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DBC89" w14:textId="77777777" w:rsidR="00DC190E" w:rsidRPr="00CA274A" w:rsidRDefault="00DC190E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Cs w:val="24"/>
          <w:lang w:eastAsia="zh-CN"/>
        </w:rPr>
      </w:pPr>
      <w:bookmarkStart w:id="0" w:name="_GoBack"/>
      <w:bookmarkEnd w:id="0"/>
      <w:r w:rsidRPr="00CA274A">
        <w:rPr>
          <w:rFonts w:ascii="Book Antiqua" w:eastAsia="Times New Roman" w:hAnsi="Book Antiqua" w:cs="宋体"/>
          <w:b/>
          <w:color w:val="000000" w:themeColor="text1"/>
          <w:szCs w:val="24"/>
          <w:lang w:eastAsia="zh-CN"/>
        </w:rPr>
        <w:t xml:space="preserve">Name of journal: </w:t>
      </w:r>
      <w:bookmarkStart w:id="1" w:name="OLE_LINK718"/>
      <w:bookmarkStart w:id="2" w:name="OLE_LINK719"/>
      <w:r w:rsidRPr="00CA274A">
        <w:rPr>
          <w:rFonts w:ascii="Book Antiqua" w:eastAsia="Times New Roman" w:hAnsi="Book Antiqua" w:cs="宋体"/>
          <w:b/>
          <w:color w:val="000000" w:themeColor="text1"/>
          <w:szCs w:val="24"/>
          <w:lang w:eastAsia="zh-CN"/>
        </w:rPr>
        <w:t xml:space="preserve">World Journal of </w:t>
      </w:r>
      <w:bookmarkEnd w:id="1"/>
      <w:bookmarkEnd w:id="2"/>
      <w:r w:rsidRPr="00CA274A">
        <w:rPr>
          <w:rFonts w:ascii="Book Antiqua" w:eastAsia="宋体" w:hAnsi="Book Antiqua" w:cs="Times New Roman"/>
          <w:b/>
          <w:color w:val="000000" w:themeColor="text1"/>
          <w:szCs w:val="24"/>
          <w:lang w:eastAsia="zh-CN"/>
        </w:rPr>
        <w:t xml:space="preserve">Gastroenterology </w:t>
      </w:r>
    </w:p>
    <w:p w14:paraId="08369EDA" w14:textId="5E238BE5" w:rsidR="00DC190E" w:rsidRPr="00CA274A" w:rsidRDefault="00DC190E" w:rsidP="00B073C3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color w:val="000000" w:themeColor="text1"/>
          <w:szCs w:val="24"/>
          <w:lang w:eastAsia="zh-CN"/>
        </w:rPr>
      </w:pPr>
      <w:r w:rsidRPr="00CA274A">
        <w:rPr>
          <w:rFonts w:ascii="Book Antiqua" w:eastAsia="宋体" w:hAnsi="Book Antiqua" w:cs="Arial"/>
          <w:b/>
          <w:color w:val="000000" w:themeColor="text1"/>
          <w:szCs w:val="24"/>
          <w:lang w:val="en" w:eastAsia="zh-CN"/>
        </w:rPr>
        <w:t>ESPS Manuscript NO: 11734</w:t>
      </w:r>
    </w:p>
    <w:p w14:paraId="3278C4D2" w14:textId="14BAC7B4" w:rsidR="00DC190E" w:rsidRPr="00CA274A" w:rsidRDefault="00DC190E" w:rsidP="00B073C3">
      <w:pPr>
        <w:suppressAutoHyphens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Cs w:val="24"/>
          <w:lang w:eastAsia="zh-CN"/>
        </w:rPr>
      </w:pPr>
      <w:r w:rsidRPr="00CA274A">
        <w:rPr>
          <w:rFonts w:ascii="Book Antiqua" w:eastAsia="宋体" w:hAnsi="Book Antiqua" w:cs="Times New Roman"/>
          <w:b/>
          <w:color w:val="000000" w:themeColor="text1"/>
          <w:szCs w:val="24"/>
          <w:lang w:eastAsia="zh-CN"/>
        </w:rPr>
        <w:t xml:space="preserve">Columns: </w:t>
      </w:r>
      <w:r w:rsidRPr="00CA274A">
        <w:rPr>
          <w:rFonts w:ascii="Book Antiqua" w:eastAsia="宋体" w:hAnsi="Book Antiqua" w:cs="Times New Roman"/>
          <w:b/>
          <w:caps/>
          <w:color w:val="000000" w:themeColor="text1"/>
          <w:szCs w:val="24"/>
          <w:lang w:eastAsia="zh-CN"/>
        </w:rPr>
        <w:t>case report</w:t>
      </w:r>
    </w:p>
    <w:p w14:paraId="40B17110" w14:textId="77777777" w:rsidR="00DC190E" w:rsidRPr="00CA274A" w:rsidRDefault="00DC190E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color w:val="000000" w:themeColor="text1"/>
          <w:sz w:val="24"/>
          <w:szCs w:val="24"/>
          <w:lang w:eastAsia="zh-CN"/>
        </w:rPr>
      </w:pPr>
    </w:p>
    <w:p w14:paraId="4936656B" w14:textId="2A13FAED" w:rsidR="009F0C21" w:rsidRPr="00CA274A" w:rsidRDefault="00B823AD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E</w:t>
      </w:r>
      <w:r w:rsidR="004D5400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sophageal diverticulum exposed during endoscopic </w:t>
      </w:r>
      <w:proofErr w:type="spellStart"/>
      <w:r w:rsidR="004D5400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submucosal</w:t>
      </w:r>
      <w:proofErr w:type="spellEnd"/>
      <w:r w:rsidR="004D5400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dissection</w:t>
      </w:r>
      <w:r w:rsidR="002350BD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of</w:t>
      </w:r>
      <w:r w:rsidR="009F0C21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superficial</w:t>
      </w:r>
      <w:r w:rsidR="004D5400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cancer</w:t>
      </w:r>
    </w:p>
    <w:p w14:paraId="724B4BC0" w14:textId="77777777" w:rsidR="00DC190E" w:rsidRPr="00CA274A" w:rsidRDefault="00DC190E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46DD8EFD" w14:textId="21C7B9B4" w:rsidR="009F0C21" w:rsidRPr="00CA274A" w:rsidRDefault="0038447C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Tanaka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S </w:t>
      </w:r>
      <w:r w:rsidRPr="00CA274A">
        <w:rPr>
          <w:rFonts w:ascii="Book Antiqua" w:eastAsia="宋体" w:hAnsi="Book Antiqua" w:cs="Times New Roman" w:hint="eastAsia"/>
          <w:i/>
          <w:color w:val="000000" w:themeColor="text1"/>
          <w:sz w:val="24"/>
          <w:szCs w:val="24"/>
          <w:lang w:eastAsia="zh-CN"/>
        </w:rPr>
        <w:t>et al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9F0C21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Esophageal diverticulum exposed during ESD</w:t>
      </w:r>
    </w:p>
    <w:p w14:paraId="588096B1" w14:textId="77777777" w:rsidR="0038447C" w:rsidRPr="00CA274A" w:rsidRDefault="0038447C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4F771640" w14:textId="6AF6D658" w:rsidR="005A17E9" w:rsidRPr="00CA274A" w:rsidRDefault="005A17E9" w:rsidP="00B073C3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color w:val="000000" w:themeColor="text1"/>
          <w:sz w:val="24"/>
          <w:szCs w:val="24"/>
          <w:vertAlign w:val="superscript"/>
        </w:rPr>
      </w:pP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Shinwa Tanaka, Takashi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Toyonaga</w:t>
      </w:r>
      <w:proofErr w:type="spellEnd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Yoshiko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Ohara</w:t>
      </w:r>
      <w:proofErr w:type="spellEnd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Tetsuya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Yoshizaki</w:t>
      </w:r>
      <w:proofErr w:type="spellEnd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Fumiaki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Kawara</w:t>
      </w:r>
      <w:proofErr w:type="spellEnd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Tsukasa Ishida,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Namiko</w:t>
      </w:r>
      <w:proofErr w:type="spellEnd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Hoshi, Yoshinori Morita, Takeshi Azuma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  <w:vertAlign w:val="superscript"/>
        </w:rPr>
        <w:t xml:space="preserve"> </w:t>
      </w:r>
    </w:p>
    <w:p w14:paraId="2137F486" w14:textId="369A311D" w:rsidR="0092795C" w:rsidRPr="00CA274A" w:rsidRDefault="0092795C" w:rsidP="00B073C3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color w:val="000000" w:themeColor="text1"/>
          <w:sz w:val="24"/>
          <w:szCs w:val="24"/>
          <w:vertAlign w:val="superscript"/>
        </w:rPr>
      </w:pPr>
    </w:p>
    <w:p w14:paraId="7AAC8601" w14:textId="784C3BFC" w:rsidR="0092795C" w:rsidRPr="00CA274A" w:rsidRDefault="00D03A05" w:rsidP="00B073C3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color w:val="000000" w:themeColor="text1"/>
          <w:sz w:val="24"/>
          <w:szCs w:val="24"/>
          <w:vertAlign w:val="superscript"/>
        </w:rPr>
      </w:pPr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 xml:space="preserve">Shinwa Tanaka, Takashi </w:t>
      </w:r>
      <w:proofErr w:type="spellStart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Toyonaga</w:t>
      </w:r>
      <w:proofErr w:type="spellEnd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,</w:t>
      </w:r>
      <w:r w:rsidRPr="00CA274A">
        <w:rPr>
          <w:rFonts w:eastAsia="宋体" w:hint="eastAsia"/>
          <w:b/>
          <w:color w:val="000000" w:themeColor="text1"/>
          <w:lang w:eastAsia="zh-CN"/>
        </w:rPr>
        <w:t xml:space="preserve"> </w:t>
      </w:r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 xml:space="preserve">Tetsuya </w:t>
      </w:r>
      <w:proofErr w:type="spellStart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Yoshizaki</w:t>
      </w:r>
      <w:proofErr w:type="spellEnd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 xml:space="preserve">, Fumiaki </w:t>
      </w:r>
      <w:proofErr w:type="spellStart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Kawara</w:t>
      </w:r>
      <w:proofErr w:type="spellEnd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,</w:t>
      </w:r>
      <w:r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92795C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Department of Endoscopy, Kobe University, Hyogo 650-0017, Japan</w:t>
      </w:r>
    </w:p>
    <w:p w14:paraId="714D2A2A" w14:textId="77777777" w:rsidR="00D03A05" w:rsidRPr="00CA274A" w:rsidRDefault="00D03A05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</w:p>
    <w:p w14:paraId="479DBF96" w14:textId="686C1E90" w:rsidR="0092795C" w:rsidRPr="00CA274A" w:rsidRDefault="00D03A05" w:rsidP="00B073C3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 xml:space="preserve">Yoshiko </w:t>
      </w:r>
      <w:proofErr w:type="spellStart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Ohara</w:t>
      </w:r>
      <w:proofErr w:type="spellEnd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,</w:t>
      </w:r>
      <w:r w:rsidRPr="00CA274A">
        <w:rPr>
          <w:rFonts w:eastAsia="宋体" w:hint="eastAsia"/>
          <w:b/>
          <w:color w:val="000000" w:themeColor="text1"/>
          <w:lang w:eastAsia="zh-CN"/>
        </w:rPr>
        <w:t xml:space="preserve"> </w:t>
      </w:r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 xml:space="preserve">Tsukasa Ishida, </w:t>
      </w:r>
      <w:proofErr w:type="spellStart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Namiko</w:t>
      </w:r>
      <w:proofErr w:type="spellEnd"/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 xml:space="preserve"> Hoshi, Yoshinori Morita, Takeshi Azuma</w:t>
      </w:r>
      <w:r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>,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92795C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Division of Gastroenterology, Department of Internal Medicine, Graduate School of Medicine, Kobe University, Hyogo 650-0017, Japan</w:t>
      </w:r>
    </w:p>
    <w:p w14:paraId="65512289" w14:textId="77777777" w:rsidR="00D03A05" w:rsidRPr="00CA274A" w:rsidRDefault="00D03A05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10F30D9A" w14:textId="29A0CE00" w:rsidR="00EC167B" w:rsidRPr="00CA274A" w:rsidRDefault="009F0C21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Author</w:t>
      </w:r>
      <w:r w:rsidR="00D03A05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contribution</w:t>
      </w:r>
      <w:r w:rsidR="00D03A05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s: 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Tanaka </w:t>
      </w:r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S 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designed the study and wrote the manuscript; </w:t>
      </w:r>
      <w:proofErr w:type="spellStart"/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Ohara</w:t>
      </w:r>
      <w:proofErr w:type="spellEnd"/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Y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Yoshizaki</w:t>
      </w:r>
      <w:proofErr w:type="spellEnd"/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T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Kawara</w:t>
      </w:r>
      <w:proofErr w:type="spellEnd"/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F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, Ishida</w:t>
      </w:r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T and 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Hoshi </w:t>
      </w:r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N 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contributed to the manuscript revision; Morita</w:t>
      </w:r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Y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Toyonaga</w:t>
      </w:r>
      <w:proofErr w:type="spellEnd"/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T and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Azuma </w:t>
      </w:r>
      <w:r w:rsidR="0042256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T </w:t>
      </w:r>
      <w:r w:rsidR="00EC16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contributed to the literature review and manuscript editing.</w:t>
      </w:r>
    </w:p>
    <w:p w14:paraId="3B61EB65" w14:textId="77777777" w:rsidR="00DC190E" w:rsidRPr="00CA274A" w:rsidRDefault="00DC190E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CA55B8C" w14:textId="03BDD4DB" w:rsidR="0092795C" w:rsidRPr="00CA274A" w:rsidRDefault="009F0C21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Correspondence to</w:t>
      </w:r>
      <w:r w:rsidR="00E05FF0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: </w:t>
      </w:r>
      <w:r w:rsidR="0092795C"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Shinwa Tanaka</w:t>
      </w:r>
      <w:r w:rsidR="002350BD"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, MD, PhD</w:t>
      </w:r>
      <w:r w:rsidR="00E05FF0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, </w:t>
      </w:r>
      <w:r w:rsidR="0092795C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Department of Endoscopy, Kobe University, 7-5-1 Chuo-</w:t>
      </w:r>
      <w:proofErr w:type="spellStart"/>
      <w:r w:rsidR="0092795C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ku</w:t>
      </w:r>
      <w:proofErr w:type="spellEnd"/>
      <w:r w:rsidR="0092795C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92795C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Kusunoki-</w:t>
      </w:r>
      <w:r w:rsidR="00E974C4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cho</w:t>
      </w:r>
      <w:proofErr w:type="spellEnd"/>
      <w:r w:rsidR="0092795C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, Kobe, Hyogo 650-0017, Japan</w:t>
      </w:r>
      <w:r w:rsidR="006B511A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="006B511A" w:rsidRPr="00CA274A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tanakas@med.kobe-u.ac.jp</w:t>
      </w:r>
    </w:p>
    <w:p w14:paraId="249B7CC0" w14:textId="77777777" w:rsidR="006B511A" w:rsidRPr="00CA274A" w:rsidRDefault="006B511A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02C2E690" w14:textId="164D18C2" w:rsidR="005E55C7" w:rsidRPr="00CA274A" w:rsidRDefault="0092795C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Tel</w:t>
      </w:r>
      <w:r w:rsidR="0094632A"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ephone</w:t>
      </w:r>
      <w:r w:rsidR="00E974C4"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 xml:space="preserve">: </w:t>
      </w:r>
      <w:r w:rsidR="006B511A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+81-78-382</w:t>
      </w:r>
      <w:r w:rsidR="0094632A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6305</w:t>
      </w:r>
      <w:r w:rsidR="00584B23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Fax</w:t>
      </w:r>
      <w:r w:rsidR="00E974C4" w:rsidRPr="00CA274A">
        <w:rPr>
          <w:rFonts w:ascii="Book Antiqua" w:eastAsia="MS Mincho" w:hAnsi="Book Antiqua" w:cs="Times New Roman"/>
          <w:b/>
          <w:color w:val="000000" w:themeColor="text1"/>
          <w:sz w:val="24"/>
          <w:szCs w:val="24"/>
        </w:rPr>
        <w:t>:</w:t>
      </w:r>
      <w:r w:rsidR="00E974C4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</w:t>
      </w:r>
      <w:r w:rsidR="006B511A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+81-78-382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6309</w:t>
      </w:r>
      <w:bookmarkStart w:id="3" w:name="OLE_LINK29"/>
      <w:bookmarkStart w:id="4" w:name="OLE_LINK30"/>
    </w:p>
    <w:p w14:paraId="51BA8FE5" w14:textId="035FD9DC" w:rsidR="005E55C7" w:rsidRPr="00CA274A" w:rsidRDefault="005E55C7" w:rsidP="00B073C3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/>
          <w:b/>
          <w:color w:val="000000" w:themeColor="text1"/>
          <w:sz w:val="24"/>
        </w:rPr>
        <w:t xml:space="preserve">Received: </w:t>
      </w:r>
      <w:r w:rsidR="00917239" w:rsidRPr="00CA274A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June 1, 2014</w:t>
      </w:r>
      <w:r w:rsidR="00584B23" w:rsidRPr="00CA274A">
        <w:rPr>
          <w:rFonts w:ascii="Book Antiqua" w:hAnsi="Book Antiqua"/>
          <w:color w:val="000000" w:themeColor="text1"/>
          <w:sz w:val="24"/>
        </w:rPr>
        <w:t xml:space="preserve"> </w:t>
      </w:r>
      <w:r w:rsidRPr="00CA274A">
        <w:rPr>
          <w:rFonts w:ascii="Book Antiqua" w:hAnsi="Book Antiqua"/>
          <w:b/>
          <w:color w:val="000000" w:themeColor="text1"/>
          <w:sz w:val="24"/>
        </w:rPr>
        <w:t>Revised:</w:t>
      </w:r>
      <w:r w:rsidRPr="00CA274A">
        <w:rPr>
          <w:rFonts w:ascii="Book Antiqua" w:hAnsi="Book Antiqua"/>
          <w:color w:val="000000" w:themeColor="text1"/>
          <w:sz w:val="24"/>
        </w:rPr>
        <w:t xml:space="preserve"> </w:t>
      </w:r>
      <w:r w:rsidR="00917239" w:rsidRPr="00CA274A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July 15, 2014</w:t>
      </w:r>
      <w:r w:rsidRPr="00CA274A">
        <w:rPr>
          <w:rFonts w:ascii="Book Antiqua" w:hAnsi="Book Antiqua"/>
          <w:color w:val="000000" w:themeColor="text1"/>
          <w:sz w:val="24"/>
        </w:rPr>
        <w:t xml:space="preserve"> </w:t>
      </w:r>
    </w:p>
    <w:p w14:paraId="58149470" w14:textId="288F712B" w:rsidR="00AC7CE8" w:rsidRDefault="005E55C7" w:rsidP="00AC7CE8">
      <w:pPr>
        <w:rPr>
          <w:rFonts w:ascii="Book Antiqua" w:hAnsi="Book Antiqua"/>
          <w:color w:val="000000"/>
          <w:sz w:val="24"/>
        </w:rPr>
      </w:pPr>
      <w:r w:rsidRPr="00CA274A">
        <w:rPr>
          <w:rFonts w:ascii="Book Antiqua" w:hAnsi="Book Antiqua"/>
          <w:b/>
          <w:color w:val="000000" w:themeColor="text1"/>
          <w:sz w:val="24"/>
        </w:rPr>
        <w:lastRenderedPageBreak/>
        <w:t>Accepted:</w:t>
      </w:r>
      <w:bookmarkStart w:id="5" w:name="OLE_LINK1"/>
      <w:bookmarkStart w:id="6" w:name="OLE_LINK2"/>
      <w:bookmarkStart w:id="7" w:name="OLE_LINK3"/>
      <w:bookmarkStart w:id="8" w:name="OLE_LINK4"/>
      <w:bookmarkStart w:id="9" w:name="OLE_LINK5"/>
      <w:bookmarkStart w:id="10" w:name="OLE_LINK6"/>
      <w:bookmarkStart w:id="11" w:name="OLE_LINK7"/>
      <w:bookmarkStart w:id="12" w:name="OLE_LINK9"/>
      <w:bookmarkStart w:id="13" w:name="OLE_LINK10"/>
      <w:bookmarkStart w:id="14" w:name="OLE_LINK13"/>
      <w:bookmarkStart w:id="15" w:name="OLE_LINK17"/>
      <w:bookmarkStart w:id="16" w:name="OLE_LINK18"/>
      <w:bookmarkStart w:id="17" w:name="OLE_LINK19"/>
      <w:bookmarkStart w:id="18" w:name="OLE_LINK22"/>
      <w:bookmarkStart w:id="19" w:name="OLE_LINK24"/>
      <w:bookmarkStart w:id="20" w:name="OLE_LINK25"/>
      <w:bookmarkStart w:id="21" w:name="OLE_LINK26"/>
      <w:bookmarkStart w:id="22" w:name="OLE_LINK27"/>
      <w:bookmarkStart w:id="23" w:name="OLE_LINK28"/>
      <w:bookmarkStart w:id="24" w:name="OLE_LINK31"/>
      <w:bookmarkStart w:id="25" w:name="OLE_LINK32"/>
      <w:bookmarkStart w:id="26" w:name="OLE_LINK34"/>
      <w:bookmarkStart w:id="27" w:name="OLE_LINK36"/>
      <w:bookmarkStart w:id="28" w:name="OLE_LINK37"/>
      <w:bookmarkStart w:id="29" w:name="OLE_LINK38"/>
      <w:bookmarkStart w:id="30" w:name="OLE_LINK41"/>
      <w:bookmarkStart w:id="31" w:name="OLE_LINK42"/>
      <w:bookmarkStart w:id="32" w:name="OLE_LINK44"/>
      <w:bookmarkStart w:id="33" w:name="OLE_LINK45"/>
      <w:bookmarkStart w:id="34" w:name="OLE_LINK46"/>
      <w:bookmarkStart w:id="35" w:name="OLE_LINK47"/>
      <w:bookmarkStart w:id="36" w:name="OLE_LINK52"/>
      <w:bookmarkStart w:id="37" w:name="OLE_LINK43"/>
      <w:bookmarkStart w:id="38" w:name="OLE_LINK57"/>
      <w:bookmarkStart w:id="39" w:name="OLE_LINK58"/>
      <w:bookmarkStart w:id="40" w:name="OLE_LINK8"/>
      <w:bookmarkStart w:id="41" w:name="OLE_LINK62"/>
      <w:bookmarkStart w:id="42" w:name="OLE_LINK66"/>
      <w:bookmarkStart w:id="43" w:name="OLE_LINK68"/>
      <w:bookmarkStart w:id="44" w:name="OLE_LINK69"/>
      <w:bookmarkStart w:id="45" w:name="OLE_LINK71"/>
      <w:bookmarkStart w:id="46" w:name="OLE_LINK74"/>
      <w:bookmarkStart w:id="47" w:name="OLE_LINK77"/>
      <w:bookmarkStart w:id="48" w:name="OLE_LINK78"/>
      <w:bookmarkStart w:id="49" w:name="OLE_LINK72"/>
      <w:bookmarkStart w:id="50" w:name="OLE_LINK73"/>
      <w:bookmarkStart w:id="51" w:name="OLE_LINK79"/>
      <w:bookmarkStart w:id="52" w:name="OLE_LINK81"/>
      <w:bookmarkStart w:id="53" w:name="OLE_LINK86"/>
      <w:bookmarkStart w:id="54" w:name="OLE_LINK87"/>
      <w:bookmarkStart w:id="55" w:name="OLE_LINK88"/>
      <w:bookmarkStart w:id="56" w:name="OLE_LINK89"/>
      <w:bookmarkStart w:id="57" w:name="OLE_LINK92"/>
      <w:bookmarkStart w:id="58" w:name="OLE_LINK94"/>
      <w:bookmarkStart w:id="59" w:name="OLE_LINK95"/>
      <w:r w:rsidR="00AC7CE8" w:rsidRPr="00AC7CE8">
        <w:rPr>
          <w:rFonts w:ascii="Book Antiqua" w:hAnsi="Book Antiqua"/>
          <w:color w:val="000000"/>
          <w:sz w:val="24"/>
        </w:rPr>
        <w:t xml:space="preserve"> </w:t>
      </w:r>
      <w:r w:rsidR="00AC7CE8">
        <w:rPr>
          <w:rFonts w:ascii="Book Antiqua" w:hAnsi="Book Antiqua"/>
          <w:color w:val="000000"/>
          <w:sz w:val="24"/>
        </w:rPr>
        <w:t>September 5, 2014</w:t>
      </w:r>
    </w:p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p w14:paraId="41650046" w14:textId="0F979CBE" w:rsidR="005E55C7" w:rsidRPr="00CA274A" w:rsidRDefault="00584B23" w:rsidP="00B073C3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CA274A">
        <w:rPr>
          <w:rFonts w:ascii="Book Antiqua" w:hAnsi="Book Antiqua"/>
          <w:b/>
          <w:color w:val="000000" w:themeColor="text1"/>
          <w:sz w:val="24"/>
        </w:rPr>
        <w:t xml:space="preserve"> </w:t>
      </w:r>
    </w:p>
    <w:p w14:paraId="5AC85039" w14:textId="77777777" w:rsidR="005E55C7" w:rsidRPr="00CA274A" w:rsidRDefault="005E55C7" w:rsidP="00B073C3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CA274A">
        <w:rPr>
          <w:rFonts w:ascii="Book Antiqua" w:hAnsi="Book Antiqua"/>
          <w:b/>
          <w:color w:val="000000" w:themeColor="text1"/>
          <w:sz w:val="24"/>
        </w:rPr>
        <w:t xml:space="preserve">Published online: </w:t>
      </w:r>
    </w:p>
    <w:bookmarkEnd w:id="3"/>
    <w:bookmarkEnd w:id="4"/>
    <w:p w14:paraId="3F9EEA48" w14:textId="2E0F619F" w:rsidR="00E834E7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1EAF9FC" w14:textId="696AC1EF" w:rsidR="00554B7C" w:rsidRPr="00CA274A" w:rsidRDefault="009C6C96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Abstract</w:t>
      </w:r>
    </w:p>
    <w:p w14:paraId="3E852126" w14:textId="1E14AA8A" w:rsidR="00616EA8" w:rsidRPr="00CA274A" w:rsidRDefault="00554B7C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En</w:t>
      </w:r>
      <w:r w:rsidR="009C6C9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doscopic </w:t>
      </w:r>
      <w:proofErr w:type="spellStart"/>
      <w:r w:rsidR="009C6C96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="009C6C9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(ESD)</w:t>
      </w:r>
      <w:r w:rsidR="00267D0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3273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now widely accepted as </w:t>
      </w:r>
      <w:r w:rsidR="002A0FBF" w:rsidRPr="00CA274A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0369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strategy</w:t>
      </w:r>
      <w:r w:rsidR="00D3273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treat superficial esophageal neoplasms. The rate of adverse events, such as perforation, has been decreasing with the improve</w:t>
      </w:r>
      <w:r w:rsidR="000B4240" w:rsidRPr="00CA274A">
        <w:rPr>
          <w:rFonts w:ascii="Book Antiqua" w:hAnsi="Book Antiqua" w:cs="Times New Roman"/>
          <w:color w:val="000000" w:themeColor="text1"/>
          <w:sz w:val="24"/>
          <w:szCs w:val="24"/>
        </w:rPr>
        <w:t>ment of devices and techniques.</w:t>
      </w:r>
      <w:r w:rsidR="00D3273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C6C9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paper, </w:t>
      </w:r>
      <w:r w:rsidR="00FE2D7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report a case </w:t>
      </w:r>
      <w:r w:rsidR="00D3273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FE2D7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esophageal cancer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2A0F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had </w:t>
      </w:r>
      <w:r w:rsidR="00D3273B" w:rsidRPr="00CA274A">
        <w:rPr>
          <w:rFonts w:ascii="Book Antiqua" w:hAnsi="Book Antiqua" w:cs="Times New Roman"/>
          <w:color w:val="000000" w:themeColor="text1"/>
          <w:sz w:val="24"/>
          <w:szCs w:val="24"/>
        </w:rPr>
        <w:t>a diverticulum</w:t>
      </w:r>
      <w:r w:rsidR="002A0F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under cancerous epithelium. The diverticulum </w:t>
      </w:r>
      <w:r w:rsidR="00D3273B" w:rsidRPr="00CA274A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D4654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detected </w:t>
      </w:r>
      <w:r w:rsidR="002A0F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during preoperative examination, and led to perforation during </w:t>
      </w:r>
      <w:r w:rsidR="000336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584B2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ESD procedure. </w:t>
      </w:r>
      <w:r w:rsidR="00FD125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Our case </w:t>
      </w:r>
      <w:r w:rsidR="00E66871" w:rsidRPr="00CA274A">
        <w:rPr>
          <w:rFonts w:ascii="Book Antiqua" w:hAnsi="Book Antiqua" w:cs="Times New Roman"/>
          <w:color w:val="000000" w:themeColor="text1"/>
          <w:sz w:val="24"/>
          <w:szCs w:val="24"/>
        </w:rPr>
        <w:t>shows</w:t>
      </w:r>
      <w:r w:rsidR="00FD125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that, </w:t>
      </w:r>
      <w:r w:rsidR="002072E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although </w:t>
      </w:r>
      <w:r w:rsidR="009869F3" w:rsidRPr="00CA274A">
        <w:rPr>
          <w:rFonts w:ascii="Book Antiqua" w:hAnsi="Book Antiqua" w:cs="Times New Roman"/>
          <w:color w:val="000000" w:themeColor="text1"/>
          <w:sz w:val="24"/>
          <w:szCs w:val="24"/>
        </w:rPr>
        <w:t>rare</w:t>
      </w:r>
      <w:r w:rsidR="002072EC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869F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72EC" w:rsidRPr="00CA274A">
        <w:rPr>
          <w:rFonts w:ascii="Book Antiqua" w:hAnsi="Book Antiqua" w:cs="Times New Roman"/>
          <w:color w:val="000000" w:themeColor="text1"/>
          <w:sz w:val="24"/>
          <w:szCs w:val="24"/>
        </w:rPr>
        <w:t>some diverticula c</w:t>
      </w:r>
      <w:r w:rsidR="0017708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2072EC" w:rsidRPr="00CA274A">
        <w:rPr>
          <w:rFonts w:ascii="Book Antiqua" w:hAnsi="Book Antiqua" w:cs="Times New Roman"/>
          <w:color w:val="000000" w:themeColor="text1"/>
          <w:sz w:val="24"/>
          <w:szCs w:val="24"/>
        </w:rPr>
        <w:t>exist under</w:t>
      </w:r>
      <w:r w:rsidR="009D3970" w:rsidRPr="00CA274A">
        <w:rPr>
          <w:rFonts w:ascii="Book Antiqua" w:hAnsi="Book Antiqua" w:cs="Times New Roman"/>
          <w:color w:val="000000" w:themeColor="text1"/>
          <w:sz w:val="24"/>
          <w:szCs w:val="24"/>
        </w:rPr>
        <w:t>neath</w:t>
      </w:r>
      <w:r w:rsidR="002072E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mucosa</w:t>
      </w:r>
      <w:r w:rsidR="009D3970" w:rsidRPr="00CA274A">
        <w:rPr>
          <w:rFonts w:ascii="Book Antiqua" w:hAnsi="Book Antiqua" w:cs="Times New Roman"/>
          <w:color w:val="000000" w:themeColor="text1"/>
          <w:sz w:val="24"/>
          <w:szCs w:val="24"/>
        </w:rPr>
        <w:t>l surface</w:t>
      </w:r>
      <w:r w:rsidR="002072E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869F3" w:rsidRPr="00CA274A">
        <w:rPr>
          <w:rFonts w:ascii="Book Antiqua" w:hAnsi="Book Antiqua" w:cs="Times New Roman"/>
          <w:color w:val="000000" w:themeColor="text1"/>
          <w:sz w:val="24"/>
          <w:szCs w:val="24"/>
        </w:rPr>
        <w:t>without obvious depression</w:t>
      </w:r>
      <w:r w:rsidR="0017708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If there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17708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any sign of hidden diverticula during ESD,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surgeons </w:t>
      </w:r>
      <w:r w:rsidR="00177084" w:rsidRPr="00CA274A">
        <w:rPr>
          <w:rFonts w:ascii="Book Antiqua" w:hAnsi="Book Antiqua" w:cs="Times New Roman"/>
          <w:color w:val="000000" w:themeColor="text1"/>
          <w:sz w:val="24"/>
          <w:szCs w:val="24"/>
        </w:rPr>
        <w:t>should proceed with caution or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7708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depending </w:t>
      </w:r>
      <w:r w:rsidR="0017708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the case,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procedure should be </w:t>
      </w:r>
      <w:r w:rsidR="0017708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discontinued to avoid adverse events. </w:t>
      </w:r>
    </w:p>
    <w:p w14:paraId="1D368ABC" w14:textId="77777777" w:rsidR="00584B23" w:rsidRPr="00CA274A" w:rsidRDefault="00584B23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1826A28C" w14:textId="77777777" w:rsidR="00584B23" w:rsidRPr="00CA274A" w:rsidRDefault="00584B23" w:rsidP="00B073C3">
      <w:pPr>
        <w:adjustRightInd w:val="0"/>
        <w:snapToGrid w:val="0"/>
        <w:spacing w:line="360" w:lineRule="auto"/>
        <w:rPr>
          <w:rFonts w:ascii="Book Antiqua" w:hAnsi="Book Antiqua" w:cs="Tahoma"/>
          <w:color w:val="000000" w:themeColor="text1"/>
          <w:sz w:val="24"/>
        </w:rPr>
      </w:pPr>
      <w:r w:rsidRPr="00CA274A">
        <w:rPr>
          <w:rFonts w:ascii="Book Antiqua" w:hAnsi="Book Antiqua" w:cs="Tahoma" w:hint="eastAsia"/>
          <w:color w:val="000000" w:themeColor="text1"/>
          <w:sz w:val="24"/>
        </w:rPr>
        <w:t>©</w:t>
      </w:r>
      <w:r w:rsidRPr="00CA274A">
        <w:rPr>
          <w:rFonts w:ascii="Book Antiqua" w:hAnsi="Book Antiqua" w:cs="Tahoma"/>
          <w:color w:val="000000" w:themeColor="text1"/>
          <w:sz w:val="24"/>
        </w:rPr>
        <w:t xml:space="preserve"> 2014 </w:t>
      </w:r>
      <w:proofErr w:type="spellStart"/>
      <w:r w:rsidRPr="00CA274A">
        <w:rPr>
          <w:rFonts w:ascii="Book Antiqua" w:hAnsi="Book Antiqua" w:cs="Tahoma"/>
          <w:color w:val="000000" w:themeColor="text1"/>
          <w:sz w:val="24"/>
        </w:rPr>
        <w:t>Baishideng</w:t>
      </w:r>
      <w:proofErr w:type="spellEnd"/>
      <w:r w:rsidRPr="00CA274A">
        <w:rPr>
          <w:rFonts w:ascii="Book Antiqua" w:hAnsi="Book Antiqua" w:cs="Tahoma"/>
          <w:color w:val="000000" w:themeColor="text1"/>
          <w:sz w:val="24"/>
        </w:rPr>
        <w:t xml:space="preserve"> Publishing Group Inc. All rights reserved.</w:t>
      </w:r>
    </w:p>
    <w:p w14:paraId="322CBB25" w14:textId="77777777" w:rsidR="00584B23" w:rsidRPr="00CA274A" w:rsidRDefault="00584B23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2EAB5CEA" w14:textId="1DDE88E2" w:rsidR="00DC190E" w:rsidRPr="00CA274A" w:rsidRDefault="00DC190E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Key</w:t>
      </w:r>
      <w:r w:rsidRPr="00CA274A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word</w:t>
      </w:r>
      <w:r w:rsidRPr="00CA274A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 xml:space="preserve">s: </w:t>
      </w:r>
      <w:r w:rsidR="00AC7CE8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E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ndoscopic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dissection</w:t>
      </w:r>
      <w:r w:rsidR="00AC7CE8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;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AC7CE8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E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sophageal</w:t>
      </w:r>
      <w:proofErr w:type="gramEnd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cancer</w:t>
      </w:r>
      <w:r w:rsidR="00AC7CE8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;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</w:t>
      </w:r>
      <w:r w:rsidR="00AC7CE8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D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iverticula</w:t>
      </w:r>
      <w:r w:rsidR="00AC7CE8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;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</w:t>
      </w:r>
      <w:r w:rsidR="00AC7CE8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P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erforation</w:t>
      </w:r>
    </w:p>
    <w:p w14:paraId="0C7161DF" w14:textId="77777777" w:rsidR="00DC190E" w:rsidRPr="00CA274A" w:rsidRDefault="00DC190E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0F6E0F2" w14:textId="532D1BC4" w:rsidR="0070787B" w:rsidRPr="00CA274A" w:rsidRDefault="00A77B4D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60" w:name="OLE_LINK14"/>
      <w:bookmarkStart w:id="61" w:name="OLE_LINK15"/>
      <w:r w:rsidRPr="00CA274A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Core </w:t>
      </w:r>
      <w:r w:rsidRPr="00CA274A">
        <w:rPr>
          <w:rFonts w:ascii="Book Antiqua" w:hAnsi="Book Antiqua" w:cs="Arial Unicode MS"/>
          <w:b/>
          <w:color w:val="000000" w:themeColor="text1"/>
          <w:sz w:val="24"/>
          <w:szCs w:val="24"/>
        </w:rPr>
        <w:t>tip</w:t>
      </w:r>
      <w:r w:rsidRPr="00CA274A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: </w:t>
      </w:r>
      <w:bookmarkEnd w:id="60"/>
      <w:bookmarkEnd w:id="61"/>
      <w:r w:rsidR="007078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We report a case of esophageal cancer with a diverticulum</w:t>
      </w:r>
      <w:r w:rsidR="001D422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335DDF" w:rsidRPr="00CA274A">
        <w:rPr>
          <w:rFonts w:ascii="Book Antiqua" w:hAnsi="Book Antiqua" w:cs="Times New Roman"/>
          <w:color w:val="000000" w:themeColor="text1"/>
          <w:sz w:val="24"/>
          <w:szCs w:val="24"/>
        </w:rPr>
        <w:t>which</w:t>
      </w:r>
      <w:r w:rsidR="007078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underwent endoscopic </w:t>
      </w:r>
      <w:proofErr w:type="spellStart"/>
      <w:r w:rsidR="007078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="007078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(ESD). </w:t>
      </w:r>
      <w:r w:rsidR="00335DDF" w:rsidRPr="00CA274A">
        <w:rPr>
          <w:rFonts w:ascii="Book Antiqua" w:hAnsi="Book Antiqua" w:cs="Times New Roman"/>
          <w:color w:val="000000" w:themeColor="text1"/>
          <w:sz w:val="24"/>
          <w:szCs w:val="24"/>
        </w:rPr>
        <w:t>Although m</w:t>
      </w:r>
      <w:r w:rsidR="0070787B" w:rsidRPr="00CA274A">
        <w:rPr>
          <w:rFonts w:ascii="Book Antiqua" w:hAnsi="Book Antiqua" w:cs="Times New Roman"/>
          <w:color w:val="000000" w:themeColor="text1"/>
          <w:sz w:val="24"/>
          <w:szCs w:val="24"/>
        </w:rPr>
        <w:t>ost of esophag</w:t>
      </w:r>
      <w:r w:rsidR="00335DDF" w:rsidRPr="00CA274A">
        <w:rPr>
          <w:rFonts w:ascii="Book Antiqua" w:hAnsi="Book Antiqua" w:cs="Times New Roman"/>
          <w:color w:val="000000" w:themeColor="text1"/>
          <w:sz w:val="24"/>
          <w:szCs w:val="24"/>
        </w:rPr>
        <w:t>eal diverticul</w:t>
      </w:r>
      <w:r w:rsidR="002350BD" w:rsidRPr="00CA274A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078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could be diagnosed by endoscopy o</w:t>
      </w:r>
      <w:r w:rsidR="00335DD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 </w:t>
      </w:r>
      <w:hyperlink r:id="rId9" w:history="1">
        <w:r w:rsidR="00335DDF" w:rsidRPr="00CA274A">
          <w:rPr>
            <w:rStyle w:val="refvocab"/>
            <w:rFonts w:ascii="Book Antiqua" w:hAnsi="Book Antiqua" w:cs="Times New Roman"/>
            <w:color w:val="000000" w:themeColor="text1"/>
            <w:sz w:val="24"/>
            <w:szCs w:val="24"/>
          </w:rPr>
          <w:t>computer tomography</w:t>
        </w:r>
      </w:hyperlink>
      <w:r w:rsidR="00335DDF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 xml:space="preserve"> scans, </w:t>
      </w:r>
      <w:r w:rsidR="0055498C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 xml:space="preserve">the diverticulum in </w:t>
      </w:r>
      <w:r w:rsidR="00335DDF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 xml:space="preserve">this case </w:t>
      </w:r>
      <w:r w:rsidR="002350BD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>were not</w:t>
      </w:r>
      <w:r w:rsidR="00335DDF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 xml:space="preserve"> detected by </w:t>
      </w:r>
      <w:proofErr w:type="gramStart"/>
      <w:r w:rsidR="00335DDF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>these examination</w:t>
      </w:r>
      <w:proofErr w:type="gramEnd"/>
      <w:r w:rsidR="00335DDF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 xml:space="preserve"> before ESD</w:t>
      </w:r>
      <w:r w:rsidR="002350BD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0787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led to perforation during the ESD procedure. </w:t>
      </w:r>
      <w:r w:rsidR="002350BD" w:rsidRPr="00CA274A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684F9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 is a rare </w:t>
      </w:r>
      <w:proofErr w:type="gramStart"/>
      <w:r w:rsidR="00684F91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case,</w:t>
      </w:r>
      <w:proofErr w:type="gramEnd"/>
      <w:r w:rsidR="00684F9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350B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684F91" w:rsidRPr="00CA274A">
        <w:rPr>
          <w:rFonts w:ascii="Book Antiqua" w:hAnsi="Book Antiqua" w:cs="Times New Roman"/>
          <w:color w:val="000000" w:themeColor="text1"/>
          <w:sz w:val="24"/>
          <w:szCs w:val="24"/>
        </w:rPr>
        <w:t>we should be aware that there could be diverticula without obvious depression.</w:t>
      </w:r>
    </w:p>
    <w:p w14:paraId="01959CAB" w14:textId="77777777" w:rsidR="00A77B4D" w:rsidRPr="00CA274A" w:rsidRDefault="00A77B4D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val="en" w:eastAsia="zh-CN"/>
        </w:rPr>
      </w:pPr>
    </w:p>
    <w:p w14:paraId="16434B56" w14:textId="2223C0DC" w:rsidR="00F609BE" w:rsidRPr="00CA274A" w:rsidRDefault="00F609BE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lastRenderedPageBreak/>
        <w:t>Tanaka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S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Toyonaga</w:t>
      </w:r>
      <w:proofErr w:type="spellEnd"/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T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Ohara</w:t>
      </w:r>
      <w:proofErr w:type="spellEnd"/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Y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Yoshizaki</w:t>
      </w:r>
      <w:proofErr w:type="spellEnd"/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T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Kawara</w:t>
      </w:r>
      <w:proofErr w:type="spellEnd"/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F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, Ishida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T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, Hoshi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N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, Morita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Y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, Azuma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T.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Esophageal diverticulum exposed during endoscopic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of superficial cancer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Pr="00CA274A">
        <w:rPr>
          <w:rFonts w:ascii="Book Antiqua" w:hAnsi="Book Antiqua"/>
          <w:i/>
          <w:color w:val="000000" w:themeColor="text1"/>
          <w:sz w:val="24"/>
        </w:rPr>
        <w:t xml:space="preserve">World J </w:t>
      </w:r>
      <w:proofErr w:type="spellStart"/>
      <w:r w:rsidRPr="00CA274A">
        <w:rPr>
          <w:rFonts w:ascii="Book Antiqua" w:hAnsi="Book Antiqua"/>
          <w:i/>
          <w:color w:val="000000" w:themeColor="text1"/>
          <w:sz w:val="24"/>
        </w:rPr>
        <w:t>Gastroenterol</w:t>
      </w:r>
      <w:proofErr w:type="spellEnd"/>
      <w:r w:rsidRPr="00CA274A">
        <w:rPr>
          <w:rFonts w:ascii="Book Antiqua" w:hAnsi="Book Antiqua"/>
          <w:color w:val="000000" w:themeColor="text1"/>
          <w:sz w:val="24"/>
        </w:rPr>
        <w:t xml:space="preserve"> 201</w:t>
      </w:r>
      <w:r w:rsidRPr="00CA274A">
        <w:rPr>
          <w:rFonts w:ascii="Book Antiqua" w:hAnsi="Book Antiqua" w:hint="eastAsia"/>
          <w:color w:val="000000" w:themeColor="text1"/>
          <w:sz w:val="24"/>
        </w:rPr>
        <w:t>4</w:t>
      </w:r>
      <w:r w:rsidRPr="00CA274A">
        <w:rPr>
          <w:rFonts w:ascii="Book Antiqua" w:hAnsi="Book Antiqua"/>
          <w:color w:val="000000" w:themeColor="text1"/>
          <w:sz w:val="24"/>
        </w:rPr>
        <w:t xml:space="preserve">; </w:t>
      </w:r>
      <w:proofErr w:type="gramStart"/>
      <w:r w:rsidRPr="00CA274A">
        <w:rPr>
          <w:rFonts w:ascii="Book Antiqua" w:hAnsi="Book Antiqua" w:hint="eastAsia"/>
          <w:color w:val="000000" w:themeColor="text1"/>
          <w:sz w:val="24"/>
        </w:rPr>
        <w:t>In</w:t>
      </w:r>
      <w:proofErr w:type="gramEnd"/>
      <w:r w:rsidRPr="00CA274A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CA274A">
        <w:rPr>
          <w:rFonts w:ascii="Book Antiqua" w:hAnsi="Book Antiqua"/>
          <w:color w:val="000000" w:themeColor="text1"/>
          <w:sz w:val="24"/>
        </w:rPr>
        <w:t>p</w:t>
      </w:r>
      <w:r w:rsidRPr="00CA274A">
        <w:rPr>
          <w:rFonts w:ascii="Book Antiqua" w:hAnsi="Book Antiqua" w:hint="eastAsia"/>
          <w:color w:val="000000" w:themeColor="text1"/>
          <w:sz w:val="24"/>
        </w:rPr>
        <w:t>ress</w:t>
      </w:r>
    </w:p>
    <w:p w14:paraId="20F829E2" w14:textId="77777777" w:rsidR="00F609BE" w:rsidRDefault="00F609BE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71C8352E" w14:textId="77777777" w:rsidR="00C708B0" w:rsidRPr="00CA274A" w:rsidRDefault="00C708B0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2DEF9011" w14:textId="252CBA91" w:rsidR="00805DEA" w:rsidRPr="00CA274A" w:rsidRDefault="00B57264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Introduction</w:t>
      </w:r>
    </w:p>
    <w:p w14:paraId="5A76A77A" w14:textId="2E9ADCD8" w:rsidR="001703EB" w:rsidRPr="00CA274A" w:rsidRDefault="001703EB" w:rsidP="00B073C3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color w:val="000000" w:themeColor="text1"/>
          <w:sz w:val="24"/>
          <w:szCs w:val="24"/>
          <w:vertAlign w:val="superscript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0C5392" w:rsidRPr="00CA274A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increasing number of superficial esophageal neoplasm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treated by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endoscopic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(ESD</w:t>
      </w:r>
      <w:proofErr w:type="gram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CC2779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1-3</w:t>
      </w:r>
      <w:r w:rsidR="00CC2779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</w:t>
      </w:r>
      <w:r w:rsidR="000158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our knowledge,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8D4941" w:rsidRPr="00CA274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</w:rPr>
        <w:t>been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only one </w:t>
      </w:r>
      <w:r w:rsidR="004C78F4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case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C78F4" w:rsidRPr="00CA274A">
        <w:rPr>
          <w:rFonts w:ascii="Book Antiqua" w:hAnsi="Book Antiqua" w:cs="Times New Roman"/>
          <w:color w:val="000000" w:themeColor="text1"/>
          <w:sz w:val="24"/>
          <w:szCs w:val="24"/>
        </w:rPr>
        <w:t>reported to have performed ESD</w:t>
      </w:r>
      <w:r w:rsidR="000158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esophageal cancer </w:t>
      </w:r>
      <w:r w:rsidR="00D45611" w:rsidRPr="00CA274A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0158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</w:t>
      </w:r>
      <w:r w:rsidR="000158D2" w:rsidRPr="00CA274A">
        <w:rPr>
          <w:rFonts w:ascii="Book Antiqua" w:hAnsi="Book Antiqua" w:cs="Times New Roman"/>
          <w:color w:val="000000" w:themeColor="text1"/>
          <w:sz w:val="24"/>
          <w:szCs w:val="24"/>
        </w:rPr>
        <w:t>rticula</w:t>
      </w:r>
      <w:r w:rsidR="00CC2779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4</w:t>
      </w:r>
      <w:r w:rsidR="00CC2779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]</w:t>
      </w:r>
      <w:r w:rsidR="000158D2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4561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</w:t>
      </w:r>
      <w:r w:rsidR="00D45611" w:rsidRPr="00CA274A">
        <w:rPr>
          <w:rFonts w:ascii="Book Antiqua" w:hAnsi="Book Antiqua" w:cs="Times New Roman"/>
          <w:color w:val="000000" w:themeColor="text1"/>
          <w:sz w:val="24"/>
          <w:szCs w:val="24"/>
        </w:rPr>
        <w:t>is mainly because</w:t>
      </w:r>
      <w:r w:rsidR="0088192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patient will undergo surgical resection </w:t>
      </w:r>
      <w:r w:rsidR="006E2EDD" w:rsidRPr="00CA274A">
        <w:rPr>
          <w:rFonts w:ascii="Book Antiqua" w:hAnsi="Book Antiqua" w:cs="Times New Roman"/>
          <w:color w:val="000000" w:themeColor="text1"/>
          <w:sz w:val="24"/>
          <w:szCs w:val="24"/>
        </w:rPr>
        <w:t>regardless of the depth of the tumor,</w:t>
      </w:r>
      <w:r w:rsidR="0088192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if t</w:t>
      </w:r>
      <w:r w:rsidR="0009116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cancer lesion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09116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on </w:t>
      </w:r>
      <w:r w:rsidR="000336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proofErr w:type="gramStart"/>
      <w:r w:rsidR="000336BF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diverticulum</w:t>
      </w:r>
      <w:r w:rsidR="00CC2779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5</w:t>
      </w:r>
      <w:r w:rsidR="00CC2779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8192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present a </w:t>
      </w:r>
      <w:r w:rsidR="00D4561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 of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esophageal cancer </w:t>
      </w:r>
      <w:r w:rsidR="006E2EDD" w:rsidRPr="00CA274A">
        <w:rPr>
          <w:rFonts w:ascii="Book Antiqua" w:hAnsi="Book Antiqua" w:cs="Times New Roman"/>
          <w:color w:val="000000" w:themeColor="text1"/>
          <w:sz w:val="24"/>
          <w:szCs w:val="24"/>
        </w:rPr>
        <w:t>with diverticulum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6E2EDD" w:rsidRPr="00CA274A">
        <w:rPr>
          <w:rFonts w:ascii="Book Antiqua" w:hAnsi="Book Antiqua" w:cs="Times New Roman"/>
          <w:color w:val="000000" w:themeColor="text1"/>
          <w:sz w:val="24"/>
          <w:szCs w:val="24"/>
        </w:rPr>
        <w:t>underwent ESD</w:t>
      </w:r>
      <w:r w:rsidR="003514A0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E2ED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514A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Esophageal </w:t>
      </w:r>
      <w:r w:rsidR="0088192C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diverticulum was not</w:t>
      </w:r>
      <w:r w:rsidR="00D4561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8192C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diagnosed</w:t>
      </w:r>
      <w:r w:rsidR="003514A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preoperatively,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but</w:t>
      </w:r>
      <w:r w:rsidR="003514A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exposed while dissecting the cancer lesion.</w:t>
      </w:r>
    </w:p>
    <w:p w14:paraId="6A3150F5" w14:textId="77777777" w:rsidR="004C416B" w:rsidRPr="00CA274A" w:rsidRDefault="004C416B" w:rsidP="00B073C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503E238" w14:textId="189D6B7D" w:rsidR="005E31DB" w:rsidRPr="00CA274A" w:rsidRDefault="001A2EEE" w:rsidP="00B073C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 xml:space="preserve">Case </w:t>
      </w:r>
      <w:r w:rsidR="00447CA4" w:rsidRPr="00CA274A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report</w:t>
      </w:r>
    </w:p>
    <w:p w14:paraId="510A2B3A" w14:textId="680C6DC8" w:rsidR="00640F30" w:rsidRPr="00CA274A" w:rsidRDefault="001A2EEE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A 55-year-old woman underwent</w:t>
      </w:r>
      <w:r w:rsidR="00CB0A4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screening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r w:rsidR="00EF4F16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esophagogastroduodenoscopy</w:t>
      </w:r>
      <w:r w:rsidR="00CB0A4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r w:rsidR="00B2241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cancer 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lesion </w:t>
      </w:r>
      <w:r w:rsidR="00CB0A47" w:rsidRPr="00CA274A">
        <w:rPr>
          <w:rFonts w:ascii="Book Antiqua" w:hAnsi="Book Antiqua" w:cs="Times New Roman"/>
          <w:color w:val="000000" w:themeColor="text1"/>
          <w:sz w:val="24"/>
          <w:szCs w:val="24"/>
        </w:rPr>
        <w:t>was detected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on the left side of the middle thoracic esophagus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7090C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The macroscopic type was 0-IIc, and it had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expanded</w:t>
      </w:r>
      <w:r w:rsidR="00CB0A4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CB0A47" w:rsidRPr="00CA274A">
        <w:rPr>
          <w:rFonts w:ascii="Book Antiqua" w:hAnsi="Book Antiqua" w:cs="Times New Roman"/>
          <w:color w:val="000000" w:themeColor="text1"/>
          <w:sz w:val="24"/>
          <w:szCs w:val="24"/>
        </w:rPr>
        <w:t>half of the</w:t>
      </w:r>
      <w:r w:rsidR="002349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circumference of the esophagus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</w:t>
      </w:r>
      <w:r w:rsidR="00A37676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ure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1A,</w:t>
      </w:r>
      <w:r w:rsidR="00A37676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B)</w:t>
      </w:r>
      <w:r w:rsidR="0067090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66F0B" w:rsidRPr="00CA274A">
        <w:rPr>
          <w:rFonts w:ascii="Book Antiqua" w:hAnsi="Book Antiqua" w:cs="Times New Roman"/>
          <w:color w:val="000000" w:themeColor="text1"/>
          <w:sz w:val="24"/>
          <w:szCs w:val="24"/>
        </w:rPr>
        <w:t>In magnified NBI (Narrow Band Imaging) observation, IPCL (intra</w:t>
      </w:r>
      <w:r w:rsidR="004C416B" w:rsidRPr="00CA274A">
        <w:rPr>
          <w:rFonts w:ascii="Book Antiqua" w:hAnsi="Book Antiqua" w:cs="Times New Roman"/>
          <w:color w:val="000000" w:themeColor="text1"/>
          <w:sz w:val="24"/>
          <w:szCs w:val="24"/>
        </w:rPr>
        <w:t>epithelial</w:t>
      </w:r>
      <w:r w:rsidR="00566F0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papillary </w:t>
      </w:r>
      <w:r w:rsidR="004C416B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capill</w:t>
      </w:r>
      <w:r w:rsidR="00566F0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ary </w:t>
      </w:r>
      <w:r w:rsidR="004C416B" w:rsidRPr="00CA274A">
        <w:rPr>
          <w:rFonts w:ascii="Book Antiqua" w:hAnsi="Book Antiqua" w:cs="Times New Roman"/>
          <w:color w:val="000000" w:themeColor="text1"/>
          <w:sz w:val="24"/>
          <w:szCs w:val="24"/>
        </w:rPr>
        <w:t>loop</w:t>
      </w:r>
      <w:r w:rsidR="00566F0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was detected as </w:t>
      </w:r>
      <w:r w:rsidR="004C416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566F0B" w:rsidRPr="00CA274A">
        <w:rPr>
          <w:rFonts w:ascii="Book Antiqua" w:hAnsi="Book Antiqua" w:cs="Times New Roman"/>
          <w:color w:val="000000" w:themeColor="text1"/>
          <w:sz w:val="24"/>
          <w:szCs w:val="24"/>
        </w:rPr>
        <w:t>small dot pattern</w:t>
      </w:r>
      <w:r w:rsidR="004D67D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</w:t>
      </w:r>
      <w:r w:rsidR="00A37676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ure</w:t>
      </w:r>
      <w:r w:rsidR="004D67D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1C</w:t>
      </w:r>
      <w:r w:rsidR="004D67D8"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566F0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diagnosed 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lesion 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limited to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epithelial </w:t>
      </w:r>
      <w:r w:rsidR="00DF382F" w:rsidRPr="00CA274A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EP</w:t>
      </w:r>
      <w:r w:rsidR="00DF382F"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DF382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lamina </w:t>
      </w:r>
      <w:proofErr w:type="spellStart"/>
      <w:r w:rsidR="00DF382F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DF382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mucosa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DF382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LPM</w:t>
      </w:r>
      <w:r w:rsidR="00DF382F"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invasion</w:t>
      </w:r>
      <w:r w:rsidR="0067090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due to </w:t>
      </w:r>
      <w:r w:rsidR="00CE541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lack of findings indicative of </w:t>
      </w:r>
      <w:proofErr w:type="spellStart"/>
      <w:r w:rsidR="00CE541D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="00CE541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invasion, such as fold convergence</w:t>
      </w:r>
      <w:r w:rsidR="004C416B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D384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elevation of mucosa </w:t>
      </w:r>
      <w:r w:rsidR="005C518F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</w:t>
      </w:r>
      <w:r w:rsidR="00ED3846" w:rsidRPr="00CA274A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5C518F" w:rsidRPr="00CA274A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ED3846" w:rsidRPr="00CA274A">
        <w:rPr>
          <w:rFonts w:ascii="Book Antiqua" w:hAnsi="Book Antiqua" w:cs="Times New Roman"/>
          <w:color w:val="000000" w:themeColor="text1"/>
          <w:sz w:val="24"/>
          <w:szCs w:val="24"/>
        </w:rPr>
        <w:t>ound</w:t>
      </w:r>
      <w:r w:rsidR="005C518F" w:rsidRPr="00CA274A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ED384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lesion</w:t>
      </w:r>
      <w:r w:rsidR="004D67D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4C416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advanced </w:t>
      </w:r>
      <w:r w:rsidR="004D67D8" w:rsidRPr="00CA274A">
        <w:rPr>
          <w:rFonts w:ascii="Book Antiqua" w:hAnsi="Book Antiqua" w:cs="Times New Roman"/>
          <w:color w:val="000000" w:themeColor="text1"/>
          <w:sz w:val="24"/>
          <w:szCs w:val="24"/>
        </w:rPr>
        <w:t>irreg</w:t>
      </w:r>
      <w:r w:rsidR="004C416B" w:rsidRPr="00CA274A">
        <w:rPr>
          <w:rFonts w:ascii="Book Antiqua" w:hAnsi="Book Antiqua" w:cs="Times New Roman"/>
          <w:color w:val="000000" w:themeColor="text1"/>
          <w:sz w:val="24"/>
          <w:szCs w:val="24"/>
        </w:rPr>
        <w:t>ularity of IPCL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hyperlink r:id="rId10" w:history="1">
        <w:r w:rsidRPr="00CA274A">
          <w:rPr>
            <w:rStyle w:val="refvocab"/>
            <w:rFonts w:ascii="Book Antiqua" w:hAnsi="Book Antiqua" w:cs="Times New Roman"/>
            <w:color w:val="000000" w:themeColor="text1"/>
            <w:sz w:val="24"/>
            <w:szCs w:val="24"/>
          </w:rPr>
          <w:t>Computer tomography</w:t>
        </w:r>
      </w:hyperlink>
      <w:r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 xml:space="preserve"> (CT) </w:t>
      </w:r>
      <w:r w:rsidR="00C451CB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 xml:space="preserve">scans </w:t>
      </w:r>
      <w:r w:rsidR="00FC3BDD" w:rsidRPr="00CA274A"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  <w:t xml:space="preserve">taken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before ESD 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did not show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existence of diverticula in 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esophagus.</w:t>
      </w:r>
      <w:r w:rsidR="003D397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ESD was indicated </w:t>
      </w:r>
      <w:r w:rsidR="00826B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FC3BD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treatment</w:t>
      </w:r>
      <w:r w:rsidR="005C518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ESD procedure was per</w:t>
      </w:r>
      <w:r w:rsidR="00794A1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formed using a </w:t>
      </w:r>
      <w:proofErr w:type="spellStart"/>
      <w:r w:rsidR="00794A1F" w:rsidRPr="00CA274A">
        <w:rPr>
          <w:rFonts w:ascii="Book Antiqua" w:hAnsi="Book Antiqua" w:cs="Times New Roman"/>
          <w:color w:val="000000" w:themeColor="text1"/>
          <w:sz w:val="24"/>
          <w:szCs w:val="24"/>
        </w:rPr>
        <w:t>FlushKnife</w:t>
      </w:r>
      <w:proofErr w:type="spellEnd"/>
      <w:r w:rsidR="00794A1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BT 1.5</w:t>
      </w:r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mm (F</w:t>
      </w:r>
      <w:r w:rsidR="00632101" w:rsidRPr="00CA274A">
        <w:rPr>
          <w:rFonts w:ascii="Book Antiqua" w:hAnsi="Book Antiqua" w:cs="Times New Roman"/>
          <w:color w:val="000000" w:themeColor="text1"/>
          <w:sz w:val="24"/>
          <w:szCs w:val="24"/>
        </w:rPr>
        <w:t>ujifilm Medical, Tokyo, Japan)</w:t>
      </w:r>
      <w:r w:rsidR="007A4D5E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3210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VIO 300D (ERBE </w:t>
      </w:r>
      <w:proofErr w:type="spellStart"/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t>Elektromedizin</w:t>
      </w:r>
      <w:proofErr w:type="spellEnd"/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GmbH, </w:t>
      </w:r>
      <w:proofErr w:type="spellStart"/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t>Tübingen</w:t>
      </w:r>
      <w:proofErr w:type="spellEnd"/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Germany) was used as the power source for electrical cutting and coagulation.</w:t>
      </w:r>
      <w:r w:rsidR="0067090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F3C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="00BF3C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1C1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injection and mucosal incision were </w:t>
      </w:r>
      <w:r w:rsidR="00BF3C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performed </w:t>
      </w:r>
      <w:r w:rsidR="00A97190" w:rsidRPr="00CA274A">
        <w:rPr>
          <w:rFonts w:ascii="Book Antiqua" w:hAnsi="Book Antiqua" w:cs="Times New Roman"/>
          <w:color w:val="000000" w:themeColor="text1"/>
          <w:sz w:val="24"/>
          <w:szCs w:val="24"/>
        </w:rPr>
        <w:t>without any abnormal event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>. H</w:t>
      </w:r>
      <w:r w:rsidR="00BF3C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owever, during the course of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dissection</w:t>
      </w:r>
      <w:r w:rsidR="00BF3C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427DF6" w:rsidRPr="00CA274A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7A6E57" w:rsidRPr="00CA274A">
        <w:rPr>
          <w:rFonts w:ascii="Book Antiqua" w:hAnsi="Book Antiqua" w:cs="Times New Roman"/>
          <w:color w:val="000000" w:themeColor="text1"/>
          <w:sz w:val="24"/>
          <w:szCs w:val="24"/>
        </w:rPr>
        <w:t>epre</w:t>
      </w:r>
      <w:r w:rsidR="00BF3C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ssion </w:t>
      </w:r>
      <w:r w:rsidR="00A97190" w:rsidRPr="00CA274A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BF3C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B426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94A1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center of the </w:t>
      </w:r>
      <w:r w:rsidR="009A069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cancer </w:t>
      </w:r>
      <w:r w:rsidR="00794A1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lesion </w:t>
      </w:r>
      <w:r w:rsidR="00A97190" w:rsidRPr="00CA274A">
        <w:rPr>
          <w:rFonts w:ascii="Book Antiqua" w:hAnsi="Book Antiqua" w:cs="Times New Roman"/>
          <w:color w:val="000000" w:themeColor="text1"/>
          <w:sz w:val="24"/>
          <w:szCs w:val="24"/>
        </w:rPr>
        <w:t>became noticeable</w:t>
      </w:r>
      <w:r w:rsidR="003B426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761BF" w:rsidRPr="00CA274A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053F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E974C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>2A</w:t>
      </w:r>
      <w:r w:rsidR="003B426C"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9240B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E5AB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9719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When the 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dissection</w:t>
      </w:r>
      <w:r w:rsidR="00A9719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reached the edge of the depression,</w:t>
      </w:r>
      <w:r w:rsidR="00F9240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974C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F9240B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F9240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240B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</w:t>
      </w:r>
      <w:r w:rsidR="00644858" w:rsidRPr="00CA274A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proofErr w:type="spellEnd"/>
      <w:r w:rsidR="0064485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 </w:t>
      </w:r>
      <w:r w:rsidR="00A97190" w:rsidRPr="00CA274A">
        <w:rPr>
          <w:rFonts w:ascii="Book Antiqua" w:hAnsi="Book Antiqua" w:cs="Times New Roman"/>
          <w:color w:val="000000" w:themeColor="text1"/>
          <w:sz w:val="24"/>
          <w:szCs w:val="24"/>
        </w:rPr>
        <w:t>abruptly ended</w:t>
      </w:r>
      <w:r w:rsidR="00B661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8746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</w:t>
      </w:r>
      <w:r w:rsidR="00201C1D" w:rsidRPr="00CA274A">
        <w:rPr>
          <w:rFonts w:ascii="Book Antiqua" w:hAnsi="Book Antiqua" w:cs="Times New Roman"/>
          <w:color w:val="000000" w:themeColor="text1"/>
          <w:sz w:val="24"/>
          <w:szCs w:val="24"/>
        </w:rPr>
        <w:t>was a</w:t>
      </w:r>
      <w:r w:rsidR="00D8746F" w:rsidRPr="00CA274A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9A069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area</w:t>
      </w:r>
      <w:r w:rsidR="00B856E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A069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where </w:t>
      </w:r>
      <w:proofErr w:type="spellStart"/>
      <w:r w:rsidR="009A069B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9A069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9A069B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9A069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missing, which indicated that there was a </w:t>
      </w:r>
      <w:r w:rsidR="00B661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shallow </w:t>
      </w:r>
      <w:proofErr w:type="spellStart"/>
      <w:r w:rsidR="00B856E1" w:rsidRPr="00CA274A">
        <w:rPr>
          <w:rFonts w:ascii="Book Antiqua" w:hAnsi="Book Antiqua" w:cs="Times New Roman"/>
          <w:color w:val="000000" w:themeColor="text1"/>
          <w:sz w:val="24"/>
          <w:szCs w:val="24"/>
        </w:rPr>
        <w:t>pulsion</w:t>
      </w:r>
      <w:proofErr w:type="spellEnd"/>
      <w:r w:rsidR="00B856E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336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diverticulum </w:t>
      </w:r>
      <w:r w:rsidR="00B661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under the tumor</w:t>
      </w:r>
      <w:r w:rsidR="003B426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761BF" w:rsidRPr="00CA274A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053F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E974C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>2B</w:t>
      </w:r>
      <w:r w:rsidR="003B426C"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9240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proceeded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cautiously with 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6239B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dissection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separate submucosa and adventitia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while attempting</w:t>
      </w:r>
      <w:r w:rsidR="009A069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maintain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appropriate dissection level, 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but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perforation occurred at the 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>bottom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</w:t>
      </w:r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defect of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52B7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B661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1339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when the en bloc resection was nearly complete.</w:t>
      </w:r>
      <w:r w:rsidR="00584B2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0F2D" w:rsidRPr="00CA274A">
        <w:rPr>
          <w:rFonts w:ascii="Book Antiqua" w:hAnsi="Book Antiqua" w:cs="Times New Roman"/>
          <w:color w:val="000000" w:themeColor="text1"/>
          <w:sz w:val="24"/>
          <w:szCs w:val="24"/>
        </w:rPr>
        <w:t>We quickly remove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F20F2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dissected tissue and </w:t>
      </w:r>
      <w:r w:rsidR="0096296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analyzed the perforation in detail. </w:t>
      </w:r>
      <w:r w:rsidR="00B949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The d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efect of the </w:t>
      </w:r>
      <w:proofErr w:type="spellStart"/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239B" w:rsidRPr="00CA274A">
        <w:rPr>
          <w:rFonts w:ascii="Book Antiqua" w:hAnsi="Book Antiqua" w:cs="Times New Roman"/>
          <w:color w:val="000000" w:themeColor="text1"/>
          <w:sz w:val="24"/>
          <w:szCs w:val="24"/>
        </w:rPr>
        <w:t>was about 3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239B" w:rsidRPr="00CA274A">
        <w:rPr>
          <w:rFonts w:ascii="Book Antiqua" w:hAnsi="Book Antiqua" w:cs="Times New Roman"/>
          <w:color w:val="000000" w:themeColor="text1"/>
          <w:sz w:val="24"/>
          <w:szCs w:val="24"/>
        </w:rPr>
        <w:t>cm x 2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E6759" w:rsidRPr="00CA274A">
        <w:rPr>
          <w:rFonts w:ascii="Book Antiqua" w:hAnsi="Book Antiqua" w:cs="Times New Roman"/>
          <w:color w:val="000000" w:themeColor="text1"/>
          <w:sz w:val="24"/>
          <w:szCs w:val="24"/>
        </w:rPr>
        <w:t>cm in size</w:t>
      </w:r>
      <w:r w:rsidR="00B949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E675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located in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B9494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center of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E6759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dissected</w:t>
      </w:r>
      <w:r w:rsidR="00B9494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mucosal defect. Th</w:t>
      </w:r>
      <w:r w:rsidR="003E6759" w:rsidRPr="00CA274A">
        <w:rPr>
          <w:rFonts w:ascii="Book Antiqua" w:hAnsi="Book Antiqua" w:cs="Times New Roman"/>
          <w:color w:val="000000" w:themeColor="text1"/>
          <w:sz w:val="24"/>
          <w:szCs w:val="24"/>
        </w:rPr>
        <w:t>e perforation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hole was found at the </w:t>
      </w:r>
      <w:r w:rsidR="00B949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anal side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</w:t>
      </w:r>
      <w:r w:rsidR="00EE5AB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3E675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defect</w:t>
      </w:r>
      <w:r w:rsidR="00DF382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053F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>3A,</w:t>
      </w:r>
      <w:r w:rsidR="0053672B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Since the </w:t>
      </w:r>
      <w:proofErr w:type="spellStart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3E675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defect 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the perforation hole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="003E675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too large to close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</w:t>
      </w:r>
      <w:r w:rsidR="003E6759" w:rsidRPr="00CA274A">
        <w:rPr>
          <w:rFonts w:ascii="Book Antiqua" w:hAnsi="Book Antiqua" w:cs="Times New Roman"/>
          <w:color w:val="000000" w:themeColor="text1"/>
          <w:sz w:val="24"/>
          <w:szCs w:val="24"/>
        </w:rPr>
        <w:t>clips,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7652A" w:rsidRPr="00CA274A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640F3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</w:t>
      </w:r>
      <w:r w:rsidR="0037652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decided to </w:t>
      </w:r>
      <w:r w:rsidR="0066239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close the entire </w:t>
      </w:r>
      <w:proofErr w:type="spellStart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B16D1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defect 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37652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clips </w:t>
      </w:r>
      <w:r w:rsidR="00567133" w:rsidRPr="00CA274A">
        <w:rPr>
          <w:rFonts w:ascii="Book Antiqua" w:hAnsi="Book Antiqua" w:cs="Times New Roman"/>
          <w:color w:val="000000" w:themeColor="text1"/>
          <w:sz w:val="24"/>
          <w:szCs w:val="24"/>
        </w:rPr>
        <w:t>and a detachable snare.</w:t>
      </w:r>
      <w:r w:rsidR="005A482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03536" w:rsidRPr="00CA274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detachable snare was </w:t>
      </w:r>
      <w:r w:rsidR="000D684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fixed surrounding the defect of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0D6848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0D684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0D6848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using </w:t>
      </w:r>
      <w:r w:rsidR="0056713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clips placed 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approximately </w:t>
      </w:r>
      <w:r w:rsidR="00567133" w:rsidRPr="00CA274A">
        <w:rPr>
          <w:rFonts w:ascii="Book Antiqua" w:hAnsi="Book Antiqua" w:cs="Times New Roman"/>
          <w:color w:val="000000" w:themeColor="text1"/>
          <w:sz w:val="24"/>
          <w:szCs w:val="24"/>
        </w:rPr>
        <w:t>every 0.5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67133" w:rsidRPr="00CA274A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using a 2-channel scope (</w:t>
      </w:r>
      <w:r w:rsidR="00132175" w:rsidRPr="00CA274A">
        <w:rPr>
          <w:rFonts w:ascii="Book Antiqua" w:hAnsi="Book Antiqua" w:cs="Times New Roman"/>
          <w:bCs/>
          <w:color w:val="000000" w:themeColor="text1"/>
          <w:sz w:val="24"/>
          <w:szCs w:val="24"/>
        </w:rPr>
        <w:t>GIF-2TQ260M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>) (</w:t>
      </w:r>
      <w:r w:rsidR="00053F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4A-D).</w:t>
      </w:r>
      <w:r w:rsidR="00584B2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>Clipping was started from the</w:t>
      </w:r>
      <w:r w:rsidR="0056713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anal side 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>followed by placing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336BF" w:rsidRPr="00CA274A">
        <w:rPr>
          <w:rFonts w:ascii="Book Antiqua" w:hAnsi="Book Antiqua" w:cs="Times New Roman"/>
          <w:color w:val="000000" w:themeColor="text1"/>
          <w:sz w:val="24"/>
          <w:szCs w:val="24"/>
        </w:rPr>
        <w:t>clips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one by one on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right side and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>left side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67133" w:rsidRPr="00CA274A">
        <w:rPr>
          <w:rFonts w:ascii="Book Antiqua" w:hAnsi="Book Antiqua" w:cs="Times New Roman"/>
          <w:color w:val="000000" w:themeColor="text1"/>
          <w:sz w:val="24"/>
          <w:szCs w:val="24"/>
        </w:rPr>
        <w:t>10 clip</w:t>
      </w:r>
      <w:r w:rsidR="0013217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were used in total </w:t>
      </w:r>
      <w:r w:rsidR="00B9494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surround the 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entire </w:t>
      </w:r>
      <w:r w:rsidR="00B949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defect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053F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>4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E).</w:t>
      </w:r>
      <w:r w:rsidR="00640F3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B9494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rubber stopper was tightened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>, and it was successfully closed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053F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>5A,</w:t>
      </w:r>
      <w:r w:rsidR="0053672B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). </w:t>
      </w:r>
      <w:r w:rsidR="00640F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It took</w:t>
      </w:r>
      <w:r w:rsidR="00A549A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60 min to dissect the cancer lesion and </w:t>
      </w:r>
      <w:r w:rsidR="00640F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20 min to</w:t>
      </w:r>
      <w:r w:rsidR="00A549A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close the </w:t>
      </w:r>
      <w:proofErr w:type="spellStart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92FCA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defect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7726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making the total operation time 80 min.</w:t>
      </w:r>
    </w:p>
    <w:p w14:paraId="0E292258" w14:textId="2985FF19" w:rsidR="00BE6E5F" w:rsidRPr="00CA274A" w:rsidRDefault="00C451CB" w:rsidP="0053672B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CT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B33B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scans </w:t>
      </w:r>
      <w:r w:rsidR="00D12B8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after </w:t>
      </w:r>
      <w:r w:rsidR="008A61F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ESD revealed marked mediastinal and subcutaneous emphysema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053F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6)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patient </w:t>
      </w:r>
      <w:r w:rsidR="00AD1051" w:rsidRPr="00CA274A">
        <w:rPr>
          <w:rFonts w:ascii="Book Antiqua" w:hAnsi="Book Antiqua" w:cs="Times New Roman"/>
          <w:color w:val="000000" w:themeColor="text1"/>
          <w:sz w:val="24"/>
          <w:szCs w:val="24"/>
        </w:rPr>
        <w:t>underwent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fasting </w:t>
      </w:r>
      <w:r w:rsidR="000032B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a course of antibiotic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treatment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B33B3" w:rsidRPr="00CA274A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proofErr w:type="spellStart"/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>mer</w:t>
      </w:r>
      <w:r w:rsidR="00B806DB" w:rsidRPr="00CA274A">
        <w:rPr>
          <w:rFonts w:ascii="Book Antiqua" w:hAnsi="Book Antiqua" w:cs="Times New Roman"/>
          <w:color w:val="000000" w:themeColor="text1"/>
          <w:sz w:val="24"/>
          <w:szCs w:val="24"/>
        </w:rPr>
        <w:t>openem</w:t>
      </w:r>
      <w:proofErr w:type="spellEnd"/>
      <w:r w:rsidR="00B806D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06DB" w:rsidRPr="00CA274A">
        <w:rPr>
          <w:rFonts w:ascii="Book Antiqua" w:hAnsi="Book Antiqua" w:cs="Times New Roman"/>
          <w:color w:val="000000" w:themeColor="text1"/>
          <w:sz w:val="24"/>
          <w:szCs w:val="24"/>
        </w:rPr>
        <w:t>trihydra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B806DB" w:rsidRPr="00CA274A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proofErr w:type="spellEnd"/>
      <w:r w:rsidR="00B806D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 </w:t>
      </w:r>
      <w:r w:rsidR="00B806DB" w:rsidRPr="00CA274A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06DB" w:rsidRPr="00CA274A">
        <w:rPr>
          <w:rFonts w:ascii="Book Antiqua" w:hAnsi="Book Antiqua" w:cs="Times New Roman"/>
          <w:color w:val="000000" w:themeColor="text1"/>
          <w:sz w:val="24"/>
          <w:szCs w:val="24"/>
        </w:rPr>
        <w:t>g/d for 10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d)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584B2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A61F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mediastinal </w:t>
      </w:r>
      <w:r w:rsidR="00FF67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subcutaneous emphysema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FF67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improved </w:t>
      </w:r>
      <w:r w:rsidR="000032B4" w:rsidRPr="00CA274A">
        <w:rPr>
          <w:rFonts w:ascii="Book Antiqua" w:hAnsi="Book Antiqua" w:cs="Times New Roman"/>
          <w:color w:val="000000" w:themeColor="text1"/>
          <w:sz w:val="24"/>
          <w:szCs w:val="24"/>
        </w:rPr>
        <w:t>by</w:t>
      </w:r>
      <w:r w:rsidR="00FF67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>day 3</w:t>
      </w:r>
      <w:r w:rsidR="00FF67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after</w:t>
      </w:r>
      <w:r w:rsidR="00560C9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F67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ESD. 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032B4" w:rsidRPr="00CA274A">
        <w:rPr>
          <w:rFonts w:ascii="Book Antiqua" w:hAnsi="Book Antiqua" w:cs="Times New Roman"/>
          <w:color w:val="000000" w:themeColor="text1"/>
          <w:sz w:val="24"/>
          <w:szCs w:val="24"/>
        </w:rPr>
        <w:t>he had h</w:t>
      </w:r>
      <w:r w:rsidR="00FF67B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igh </w:t>
      </w:r>
      <w:r w:rsidR="00FF67BF" w:rsidRPr="00CA274A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fever over 38</w:t>
      </w:r>
      <w:r w:rsidR="000032B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degrees </w:t>
      </w:r>
      <w:r w:rsidR="000032B4" w:rsidRPr="00CA274A">
        <w:rPr>
          <w:rFonts w:ascii="Book Antiqua" w:hAnsi="Book Antiqua" w:cs="Times New Roman"/>
          <w:color w:val="000000" w:themeColor="text1"/>
          <w:sz w:val="24"/>
          <w:szCs w:val="24"/>
        </w:rPr>
        <w:t>Celsius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E3F6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chest pain</w:t>
      </w:r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>, and the</w:t>
      </w:r>
      <w:r w:rsidR="00D0043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white blood cell</w:t>
      </w:r>
      <w:r w:rsidR="000032B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count</w:t>
      </w:r>
      <w:r w:rsidR="00D0043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D00431" w:rsidRPr="00CA274A">
        <w:rPr>
          <w:rFonts w:ascii="Book Antiqua" w:hAnsi="Book Antiqua" w:cs="Times New Roman"/>
          <w:color w:val="000000" w:themeColor="text1"/>
          <w:sz w:val="24"/>
          <w:szCs w:val="24"/>
        </w:rPr>
        <w:t>elevated up to 14000/</w:t>
      </w:r>
      <w:proofErr w:type="spellStart"/>
      <w:r w:rsidR="00D00431" w:rsidRPr="00CA274A">
        <w:rPr>
          <w:rFonts w:ascii="Book Antiqua" w:hAnsi="Book Antiqua" w:cs="Times New Roman"/>
          <w:color w:val="000000" w:themeColor="text1"/>
          <w:sz w:val="24"/>
          <w:szCs w:val="24"/>
        </w:rPr>
        <w:t>μ</w:t>
      </w:r>
      <w:r w:rsidR="00D00431" w:rsidRPr="00CA274A">
        <w:rPr>
          <w:rFonts w:ascii="Book Antiqua" w:hAnsi="Book Antiqua" w:cs="Times New Roman"/>
          <w:caps/>
          <w:color w:val="000000" w:themeColor="text1"/>
          <w:sz w:val="24"/>
          <w:szCs w:val="24"/>
        </w:rPr>
        <w:t>l</w:t>
      </w:r>
      <w:proofErr w:type="spellEnd"/>
      <w:r w:rsidR="00282B7C" w:rsidRPr="00CA274A">
        <w:rPr>
          <w:rFonts w:ascii="Book Antiqua" w:hAnsi="Book Antiqua" w:cs="Times New Roman"/>
          <w:color w:val="000000" w:themeColor="text1"/>
          <w:sz w:val="24"/>
          <w:szCs w:val="24"/>
        </w:rPr>
        <w:t>, but these symptoms were all recovered by day 7</w:t>
      </w:r>
      <w:r w:rsidR="000032B4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584B2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ontrast examination</w:t>
      </w:r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esophagus using </w:t>
      </w:r>
      <w:proofErr w:type="spellStart"/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diatrizoic</w:t>
      </w:r>
      <w:proofErr w:type="spellEnd"/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acid (</w:t>
      </w:r>
      <w:proofErr w:type="spellStart"/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>Gastroglafin</w:t>
      </w:r>
      <w:r w:rsidR="004E43FE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R</w:t>
      </w:r>
      <w:proofErr w:type="spellEnd"/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>) was tested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>on day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3,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>confirm</w:t>
      </w:r>
      <w:r w:rsidR="00D339B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ing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there was no leakage from the perforated hole. Although 14 d of fasting </w:t>
      </w:r>
      <w:r w:rsidR="00640F3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21 d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640F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admission were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F6926" w:rsidRPr="00CA274A">
        <w:rPr>
          <w:rFonts w:ascii="Book Antiqua" w:hAnsi="Book Antiqua" w:cs="Times New Roman"/>
          <w:color w:val="000000" w:themeColor="text1"/>
          <w:sz w:val="24"/>
          <w:szCs w:val="24"/>
        </w:rPr>
        <w:t>required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F6926" w:rsidRPr="00CA274A">
        <w:rPr>
          <w:rFonts w:ascii="Book Antiqua" w:hAnsi="Book Antiqua" w:cs="Times New Roman"/>
          <w:color w:val="000000" w:themeColor="text1"/>
          <w:sz w:val="24"/>
          <w:szCs w:val="24"/>
        </w:rPr>
        <w:t>she was t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reated conservatively. </w:t>
      </w:r>
      <w:r w:rsidR="0011141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Histology </w:t>
      </w:r>
      <w:r w:rsidR="00BE6E5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revealed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squamous cell carcinoma </w:t>
      </w:r>
      <w:r w:rsidR="0011141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limited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ED0FF2" w:rsidRPr="00CA274A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640F3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EP</w:t>
      </w:r>
      <w:r w:rsidR="0011141B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D0FF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</w:t>
      </w:r>
      <w:r w:rsidR="00F420D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</w:t>
      </w:r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seen </w:t>
      </w:r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F420D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>resected specimen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053F4E" w:rsidRPr="00CA274A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2A45A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7)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proving that the defect of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not the result of deep dissection of the esophageal tissue</w:t>
      </w:r>
      <w:r w:rsidR="00263A6D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3670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4B4EF159" w14:textId="63765AA1" w:rsidR="004C416B" w:rsidRPr="00CA274A" w:rsidRDefault="00934524" w:rsidP="00B84A83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Although e</w:t>
      </w:r>
      <w:r w:rsidR="006E4B8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sophageal stricture </w:t>
      </w:r>
      <w:r w:rsidR="00D10734" w:rsidRPr="00CA274A">
        <w:rPr>
          <w:rFonts w:ascii="Book Antiqua" w:hAnsi="Book Antiqua" w:cs="Times New Roman"/>
          <w:color w:val="000000" w:themeColor="text1"/>
          <w:sz w:val="24"/>
          <w:szCs w:val="24"/>
        </w:rPr>
        <w:t>developed</w:t>
      </w:r>
      <w:r w:rsidR="006E4B8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two months after ESD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E4B8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350BD" w:rsidRPr="00CA274A">
        <w:rPr>
          <w:rFonts w:ascii="Book Antiqua" w:hAnsi="Book Antiqua" w:cs="Times New Roman"/>
          <w:color w:val="000000" w:themeColor="text1"/>
          <w:sz w:val="24"/>
          <w:szCs w:val="24"/>
        </w:rPr>
        <w:t>it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not severe and </w:t>
      </w:r>
      <w:r w:rsidR="004E43FE" w:rsidRPr="00CA274A">
        <w:rPr>
          <w:rFonts w:ascii="Book Antiqua" w:hAnsi="Book Antiqua" w:cs="Times New Roman"/>
          <w:color w:val="000000" w:themeColor="text1"/>
          <w:sz w:val="24"/>
          <w:szCs w:val="24"/>
        </w:rPr>
        <w:t>require</w:t>
      </w:r>
      <w:r w:rsidR="006E4B8B" w:rsidRPr="00CA274A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4E43F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E4B8B" w:rsidRPr="00CA274A">
        <w:rPr>
          <w:rFonts w:ascii="Book Antiqua" w:hAnsi="Book Antiqua" w:cs="Times New Roman"/>
          <w:color w:val="000000" w:themeColor="text1"/>
          <w:sz w:val="24"/>
          <w:szCs w:val="24"/>
        </w:rPr>
        <w:t>two sessions</w:t>
      </w:r>
      <w:r w:rsidR="004E43F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E4B8B" w:rsidRPr="00CA274A">
        <w:rPr>
          <w:rFonts w:ascii="Book Antiqua" w:hAnsi="Book Antiqua" w:cs="Times New Roman"/>
          <w:color w:val="000000" w:themeColor="text1"/>
          <w:sz w:val="24"/>
          <w:szCs w:val="24"/>
        </w:rPr>
        <w:t>of endoscopic balloon dilation (</w:t>
      </w:r>
      <w:r w:rsidR="004E43FE" w:rsidRPr="00CA274A">
        <w:rPr>
          <w:rFonts w:ascii="Book Antiqua" w:hAnsi="Book Antiqua" w:cs="Times New Roman"/>
          <w:color w:val="000000" w:themeColor="text1"/>
          <w:sz w:val="24"/>
          <w:szCs w:val="24"/>
        </w:rPr>
        <w:t>EBD</w:t>
      </w:r>
      <w:r w:rsidR="006E4B8B"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4E43F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350BD" w:rsidRPr="00CA274A">
        <w:rPr>
          <w:rFonts w:ascii="Book Antiqua" w:hAnsi="Book Antiqua" w:cs="Times New Roman"/>
          <w:color w:val="000000" w:themeColor="text1"/>
          <w:sz w:val="24"/>
          <w:szCs w:val="24"/>
        </w:rPr>
        <w:t>to improve</w:t>
      </w:r>
      <w:r w:rsidR="004E43FE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E4B8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E65B9" w:rsidRPr="00CA274A">
        <w:rPr>
          <w:rFonts w:ascii="Book Antiqua" w:hAnsi="Book Antiqua" w:cs="Times New Roman"/>
          <w:color w:val="000000" w:themeColor="text1"/>
          <w:sz w:val="24"/>
          <w:szCs w:val="24"/>
        </w:rPr>
        <w:t>No recurrence of cancer has</w:t>
      </w:r>
      <w:r w:rsidR="00D1073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been recorded as of 12 months after the treatment.</w:t>
      </w:r>
    </w:p>
    <w:p w14:paraId="3C2859B8" w14:textId="77777777" w:rsidR="00B84A83" w:rsidRPr="00CA274A" w:rsidRDefault="00B84A83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B174E61" w14:textId="51AF409F" w:rsidR="005E31DB" w:rsidRPr="00CA274A" w:rsidRDefault="005E31DB" w:rsidP="00B073C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Discussion</w:t>
      </w:r>
    </w:p>
    <w:p w14:paraId="2826B2DC" w14:textId="2C5FD2FE" w:rsidR="0007141D" w:rsidRPr="00CA274A" w:rsidRDefault="00715DB7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Esophageal diverticula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rare</w:t>
      </w:r>
      <w:r w:rsidR="0001738D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01738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prevalence of 0.06 to 3.6% based on radiologic and endoscopic </w:t>
      </w:r>
      <w:proofErr w:type="gramStart"/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>series</w:t>
      </w:r>
      <w:r w:rsidR="00B84A83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7,8</w:t>
      </w:r>
      <w:r w:rsidR="00B84A83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]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</w:t>
      </w:r>
      <w:r w:rsidR="00F420D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risk of </w:t>
      </w:r>
      <w:r w:rsidR="00F420D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developing 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>malignancy has also been described</w:t>
      </w:r>
      <w:r w:rsidR="0001738D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420D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56E4" w:rsidRPr="00CA274A">
        <w:rPr>
          <w:rFonts w:ascii="Book Antiqua" w:hAnsi="Book Antiqua" w:cs="Times New Roman"/>
          <w:color w:val="000000" w:themeColor="text1"/>
          <w:sz w:val="24"/>
          <w:szCs w:val="24"/>
        </w:rPr>
        <w:t>of which the c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>arci</w:t>
      </w:r>
      <w:r w:rsidR="0001738D" w:rsidRPr="00CA274A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>ogene</w:t>
      </w:r>
      <w:r w:rsidR="0001738D" w:rsidRPr="00CA274A">
        <w:rPr>
          <w:rFonts w:ascii="Book Antiqua" w:hAnsi="Book Antiqua" w:cs="Times New Roman"/>
          <w:color w:val="000000" w:themeColor="text1"/>
          <w:sz w:val="24"/>
          <w:szCs w:val="24"/>
        </w:rPr>
        <w:t>tic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1738D" w:rsidRPr="00CA274A">
        <w:rPr>
          <w:rFonts w:ascii="Book Antiqua" w:hAnsi="Book Antiqua" w:cs="Times New Roman"/>
          <w:color w:val="000000" w:themeColor="text1"/>
          <w:sz w:val="24"/>
          <w:szCs w:val="24"/>
        </w:rPr>
        <w:t>factors include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chronic </w:t>
      </w:r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mechanical 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irritation by food, repeated </w:t>
      </w:r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physical </w:t>
      </w:r>
      <w:r w:rsidR="00505CEF" w:rsidRPr="00CA274A">
        <w:rPr>
          <w:rFonts w:ascii="Book Antiqua" w:hAnsi="Book Antiqua" w:cs="Times New Roman"/>
          <w:color w:val="000000" w:themeColor="text1"/>
          <w:sz w:val="24"/>
          <w:szCs w:val="24"/>
        </w:rPr>
        <w:t>injury</w:t>
      </w:r>
      <w:r w:rsidR="00083C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inflammation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A256E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involved mechanism </w:t>
      </w:r>
      <w:r w:rsidR="00A256E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remains </w:t>
      </w:r>
      <w:proofErr w:type="gramStart"/>
      <w:r w:rsidR="00A256E4" w:rsidRPr="00CA274A">
        <w:rPr>
          <w:rFonts w:ascii="Book Antiqua" w:hAnsi="Book Antiqua" w:cs="Times New Roman"/>
          <w:color w:val="000000" w:themeColor="text1"/>
          <w:sz w:val="24"/>
          <w:szCs w:val="24"/>
        </w:rPr>
        <w:t>elusive</w:t>
      </w:r>
      <w:r w:rsidR="00B84A83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9</w:t>
      </w:r>
      <w:r w:rsidR="00B84A83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]</w:t>
      </w:r>
      <w:r w:rsidR="00A256E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Esophageal diverticula are classically divided into two types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: </w:t>
      </w:r>
      <w:proofErr w:type="spellStart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pulsion</w:t>
      </w:r>
      <w:proofErr w:type="spellEnd"/>
      <w:r w:rsidR="00F66B8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false</w:t>
      </w:r>
      <w:r w:rsidR="00F66B8F"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traction</w:t>
      </w:r>
      <w:r w:rsidR="00F66B8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true</w:t>
      </w:r>
      <w:r w:rsidR="00F66B8F" w:rsidRPr="00CA274A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diverticula. </w:t>
      </w:r>
      <w:proofErr w:type="spellStart"/>
      <w:r w:rsidR="00D93EBB" w:rsidRPr="00CA274A">
        <w:rPr>
          <w:rFonts w:ascii="Book Antiqua" w:hAnsi="Book Antiqua" w:cs="Times New Roman"/>
          <w:iCs/>
          <w:color w:val="000000" w:themeColor="text1"/>
          <w:sz w:val="24"/>
          <w:szCs w:val="24"/>
        </w:rPr>
        <w:t>Pulsion</w:t>
      </w:r>
      <w:proofErr w:type="spellEnd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diverticula </w:t>
      </w:r>
      <w:r w:rsidR="004F0BD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occur as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result of 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intraluminal pressure and 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form 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protrusion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mucosa through the muscular wall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they </w:t>
      </w:r>
      <w:r w:rsidR="00127E14" w:rsidRPr="00CA274A">
        <w:rPr>
          <w:rFonts w:ascii="Book Antiqua" w:hAnsi="Book Antiqua" w:cs="Times New Roman"/>
          <w:color w:val="000000" w:themeColor="text1"/>
          <w:sz w:val="24"/>
          <w:szCs w:val="24"/>
        </w:rPr>
        <w:t>lack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Zenker’s</w:t>
      </w:r>
      <w:proofErr w:type="spellEnd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diverticulum and </w:t>
      </w:r>
      <w:proofErr w:type="spellStart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epiphrenic</w:t>
      </w:r>
      <w:proofErr w:type="spellEnd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diverticulum are included in </w:t>
      </w:r>
      <w:proofErr w:type="spellStart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pulsion</w:t>
      </w:r>
      <w:proofErr w:type="spellEnd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diverticula. </w:t>
      </w:r>
      <w:r w:rsidR="00D93EBB" w:rsidRPr="00CA274A">
        <w:rPr>
          <w:rFonts w:ascii="Book Antiqua" w:hAnsi="Book Antiqua" w:cs="Times New Roman"/>
          <w:iCs/>
          <w:color w:val="000000" w:themeColor="text1"/>
          <w:sz w:val="24"/>
          <w:szCs w:val="24"/>
        </w:rPr>
        <w:t>Traction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diverticula are created by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pulling force of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outside esophagus due to </w:t>
      </w:r>
      <w:proofErr w:type="spellStart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periesophageal</w:t>
      </w:r>
      <w:proofErr w:type="spellEnd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inflammation, fibrosis and adhesions to surrounding structures. Most traction divertic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ula occur in the mid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055E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esophagus, and the c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ommon causes include tuberculosis, </w:t>
      </w:r>
      <w:proofErr w:type="spellStart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histoplasmosis</w:t>
      </w:r>
      <w:proofErr w:type="spellEnd"/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malignancy.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3A236E" w:rsidRPr="00CA274A">
        <w:rPr>
          <w:rFonts w:ascii="Book Antiqua" w:hAnsi="Book Antiqua" w:cs="Times New Roman"/>
          <w:color w:val="000000" w:themeColor="text1"/>
          <w:sz w:val="24"/>
          <w:szCs w:val="24"/>
        </w:rPr>
        <w:t>ost diverticula</w:t>
      </w:r>
      <w:r w:rsidR="004F50A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are easily</w:t>
      </w:r>
      <w:r w:rsidR="004F50A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F50A7" w:rsidRPr="00CA274A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recognized as 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mucosal d</w:t>
      </w:r>
      <w:r w:rsidR="004F50A7" w:rsidRPr="00CA274A">
        <w:rPr>
          <w:rFonts w:ascii="Book Antiqua" w:hAnsi="Book Antiqua" w:cs="Times New Roman"/>
          <w:color w:val="000000" w:themeColor="text1"/>
          <w:sz w:val="24"/>
          <w:szCs w:val="24"/>
        </w:rPr>
        <w:t>epre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ssion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267DB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endoscopic observation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>. However,</w:t>
      </w:r>
      <w:r w:rsidR="003A236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present case, </w:t>
      </w:r>
      <w:r w:rsidR="004F50A7" w:rsidRPr="00CA274A">
        <w:rPr>
          <w:rFonts w:ascii="Book Antiqua" w:hAnsi="Book Antiqua" w:cs="Times New Roman"/>
          <w:color w:val="000000" w:themeColor="text1"/>
          <w:sz w:val="24"/>
          <w:szCs w:val="24"/>
        </w:rPr>
        <w:t>we could not di</w:t>
      </w:r>
      <w:r w:rsidR="00C42B1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agnose </w:t>
      </w:r>
      <w:r w:rsidR="0001738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42B1E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diverticul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um </w:t>
      </w:r>
      <w:r w:rsidR="009B179F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preoperatively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F50A7" w:rsidRPr="00CA274A">
        <w:rPr>
          <w:rFonts w:ascii="Book Antiqua" w:hAnsi="Book Antiqua" w:cs="Times New Roman"/>
          <w:color w:val="000000" w:themeColor="text1"/>
          <w:sz w:val="24"/>
          <w:szCs w:val="24"/>
        </w:rPr>
        <w:t>because the depress</w:t>
      </w:r>
      <w:r w:rsidR="00C226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ion</w:t>
      </w:r>
      <w:r w:rsidR="007B1E0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obscure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during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>endoscop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y,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CT </w:t>
      </w:r>
      <w:r w:rsidR="00EB33B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scans </w:t>
      </w:r>
      <w:r w:rsidR="004F0BD7" w:rsidRPr="00CA274A">
        <w:rPr>
          <w:rFonts w:ascii="Book Antiqua" w:hAnsi="Book Antiqua" w:cs="Times New Roman"/>
          <w:color w:val="000000" w:themeColor="text1"/>
          <w:sz w:val="24"/>
          <w:szCs w:val="24"/>
        </w:rPr>
        <w:t>could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not 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capture it</w:t>
      </w:r>
      <w:r w:rsidR="007B1E0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Although </w:t>
      </w:r>
      <w:r w:rsidR="008A61F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9B179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rare case, </w:t>
      </w:r>
      <w:r w:rsidR="008A61F9" w:rsidRPr="00CA274A">
        <w:rPr>
          <w:rFonts w:ascii="Book Antiqua" w:hAnsi="Book Antiqua" w:cs="Times New Roman"/>
          <w:color w:val="000000" w:themeColor="text1"/>
          <w:sz w:val="24"/>
          <w:szCs w:val="24"/>
        </w:rPr>
        <w:t>it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F0BD7" w:rsidRPr="00CA274A">
        <w:rPr>
          <w:rFonts w:ascii="Book Antiqua" w:hAnsi="Book Antiqua" w:cs="Times New Roman"/>
          <w:color w:val="000000" w:themeColor="text1"/>
          <w:sz w:val="24"/>
          <w:szCs w:val="24"/>
        </w:rPr>
        <w:t>indicates</w:t>
      </w:r>
      <w:r w:rsidR="00CB6C9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9B179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some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esophageal</w:t>
      </w:r>
      <w:r w:rsidR="00F10EA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diverticula </w:t>
      </w:r>
      <w:r w:rsidR="009B179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exist under the mucosal surface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without 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obvious </w:t>
      </w:r>
      <w:r w:rsidR="004E2FAE" w:rsidRPr="00CA274A">
        <w:rPr>
          <w:rFonts w:ascii="Book Antiqua" w:hAnsi="Book Antiqua" w:cs="Times New Roman"/>
          <w:color w:val="000000" w:themeColor="text1"/>
          <w:sz w:val="24"/>
          <w:szCs w:val="24"/>
        </w:rPr>
        <w:t>depression</w:t>
      </w:r>
      <w:r w:rsidR="000E0062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FA870AB" w14:textId="031B63F9" w:rsidR="00AF3021" w:rsidRPr="00CA274A" w:rsidRDefault="009B179F" w:rsidP="00F02D02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4F50A7" w:rsidRPr="00CA274A">
        <w:rPr>
          <w:rFonts w:ascii="Book Antiqua" w:hAnsi="Book Antiqua" w:cs="Times New Roman"/>
          <w:color w:val="000000" w:themeColor="text1"/>
          <w:sz w:val="24"/>
          <w:szCs w:val="24"/>
        </w:rPr>
        <w:t>sophageal cancer</w:t>
      </w:r>
      <w:r w:rsidR="0009116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involves di</w:t>
      </w:r>
      <w:r w:rsidR="0081335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verticula </w:t>
      </w:r>
      <w:r w:rsidR="0009116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generally</w:t>
      </w:r>
      <w:r w:rsidR="0009116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treated by</w:t>
      </w:r>
      <w:r w:rsidR="004F50A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surgery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regardless of the depth of </w:t>
      </w:r>
      <w:proofErr w:type="gram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invasion</w:t>
      </w:r>
      <w:r w:rsidR="00F02D0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5</w:t>
      </w:r>
      <w:r w:rsidR="004E43FE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,</w:t>
      </w:r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9</w:t>
      </w:r>
      <w:r w:rsidR="00F02D0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]</w:t>
      </w:r>
      <w:r w:rsidR="00A43E9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</w:t>
      </w:r>
      <w:r w:rsidR="0004606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process of selecting the therapeutic strategy, </w:t>
      </w:r>
      <w:r w:rsidR="00A43E98" w:rsidRPr="00CA274A">
        <w:rPr>
          <w:rFonts w:ascii="Book Antiqua" w:hAnsi="Book Antiqua" w:cs="Times New Roman"/>
          <w:color w:val="000000" w:themeColor="text1"/>
          <w:sz w:val="24"/>
          <w:szCs w:val="24"/>
        </w:rPr>
        <w:t>it</w:t>
      </w:r>
      <w:r w:rsidR="00A63F2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be important to consider what type of diver</w:t>
      </w:r>
      <w:r w:rsidR="00EA38DC" w:rsidRPr="00CA274A">
        <w:rPr>
          <w:rFonts w:ascii="Book Antiqua" w:hAnsi="Book Antiqua" w:cs="Times New Roman"/>
          <w:color w:val="000000" w:themeColor="text1"/>
          <w:sz w:val="24"/>
          <w:szCs w:val="24"/>
        </w:rPr>
        <w:t>ticul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um</w:t>
      </w:r>
      <w:r w:rsidR="00EA38D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2727E" w:rsidRPr="00CA274A">
        <w:rPr>
          <w:rFonts w:ascii="Book Antiqua" w:hAnsi="Book Antiqua" w:cs="Times New Roman"/>
          <w:color w:val="000000" w:themeColor="text1"/>
          <w:sz w:val="24"/>
          <w:szCs w:val="24"/>
        </w:rPr>
        <w:t>is involved</w:t>
      </w:r>
      <w:r w:rsidR="00DD5298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63F2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case of traction diverticul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um</w:t>
      </w:r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has </w:t>
      </w:r>
      <w:proofErr w:type="spellStart"/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risk of perforation is presumably less than 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>pulsion</w:t>
      </w:r>
      <w:proofErr w:type="spellEnd"/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um</w:t>
      </w:r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91166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Therefore,</w:t>
      </w:r>
      <w:r w:rsidR="00123FB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if the </w:t>
      </w:r>
      <w:r w:rsidR="0009116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cancer </w:t>
      </w:r>
      <w:r w:rsidR="00123FB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invasion </w:t>
      </w:r>
      <w:r w:rsidR="0009116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within </w:t>
      </w:r>
      <w:r w:rsidR="00123FBC" w:rsidRPr="00CA274A">
        <w:rPr>
          <w:rFonts w:ascii="Book Antiqua" w:hAnsi="Book Antiqua" w:cs="Times New Roman"/>
          <w:color w:val="000000" w:themeColor="text1"/>
          <w:sz w:val="24"/>
          <w:szCs w:val="24"/>
        </w:rPr>
        <w:t>EP or LPM, ESD could be indicated.</w:t>
      </w:r>
    </w:p>
    <w:p w14:paraId="2BF74CA7" w14:textId="75A9BAB9" w:rsidR="008915C5" w:rsidRPr="00CA274A" w:rsidRDefault="008C01FA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use of </w:t>
      </w:r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EUS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will help to detect </w:t>
      </w:r>
      <w:r w:rsidR="00055CF4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diverticula</w:t>
      </w:r>
      <w:r w:rsidR="002751AB" w:rsidRPr="00CA274A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AF302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EUS is not </w:t>
      </w:r>
      <w:r w:rsidR="00123FB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routinely performed </w:t>
      </w:r>
      <w:r w:rsidR="00AF3021" w:rsidRPr="00CA274A">
        <w:rPr>
          <w:rFonts w:ascii="Book Antiqua" w:hAnsi="Book Antiqua" w:cs="Times New Roman"/>
          <w:color w:val="000000" w:themeColor="text1"/>
          <w:sz w:val="24"/>
          <w:szCs w:val="24"/>
        </w:rPr>
        <w:t>for superfici</w:t>
      </w:r>
      <w:r w:rsidR="002E155A" w:rsidRPr="00CA274A">
        <w:rPr>
          <w:rFonts w:ascii="Book Antiqua" w:hAnsi="Book Antiqua" w:cs="Times New Roman"/>
          <w:color w:val="000000" w:themeColor="text1"/>
          <w:sz w:val="24"/>
          <w:szCs w:val="24"/>
        </w:rPr>
        <w:t>al esophageal cancer especially shallow lesion</w:t>
      </w:r>
      <w:r w:rsidR="00AF3021" w:rsidRPr="00CA274A">
        <w:rPr>
          <w:rFonts w:ascii="Book Antiqua" w:hAnsi="Book Antiqua" w:cs="Times New Roman"/>
          <w:color w:val="000000" w:themeColor="text1"/>
          <w:sz w:val="24"/>
          <w:szCs w:val="24"/>
        </w:rPr>
        <w:t>, and accordingly, it</w:t>
      </w:r>
      <w:r w:rsidR="0004606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not performed </w:t>
      </w:r>
      <w:r w:rsidR="00AF3021" w:rsidRPr="00CA274A">
        <w:rPr>
          <w:rFonts w:ascii="Book Antiqua" w:hAnsi="Book Antiqua" w:cs="Times New Roman"/>
          <w:color w:val="000000" w:themeColor="text1"/>
          <w:sz w:val="24"/>
          <w:szCs w:val="24"/>
        </w:rPr>
        <w:t>in th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AF302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present case. </w:t>
      </w:r>
      <w:r w:rsidR="008915C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Nevertheless, </w:t>
      </w:r>
      <w:r w:rsidR="00046060" w:rsidRPr="00CA274A">
        <w:rPr>
          <w:rFonts w:ascii="Book Antiqua" w:hAnsi="Book Antiqua" w:cs="Times New Roman"/>
          <w:color w:val="000000" w:themeColor="text1"/>
          <w:sz w:val="24"/>
          <w:szCs w:val="24"/>
        </w:rPr>
        <w:t>our case suggests that preoperative EUS examination</w:t>
      </w:r>
      <w:r w:rsidR="00EF084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46060" w:rsidRPr="00CA274A">
        <w:rPr>
          <w:rFonts w:ascii="Book Antiqua" w:hAnsi="Book Antiqua" w:cs="Times New Roman"/>
          <w:color w:val="000000" w:themeColor="text1"/>
          <w:sz w:val="24"/>
          <w:szCs w:val="24"/>
        </w:rPr>
        <w:t>should be considered before ESD</w:t>
      </w:r>
      <w:r w:rsidR="00A561E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if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561E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coexistence of diverticula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A561E0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suspected</w:t>
      </w:r>
      <w:r w:rsidR="0004606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561E0" w:rsidRPr="00CA274A">
        <w:rPr>
          <w:rFonts w:ascii="Book Antiqua" w:hAnsi="Book Antiqua" w:cs="Times New Roman"/>
          <w:color w:val="000000" w:themeColor="text1"/>
          <w:sz w:val="24"/>
          <w:szCs w:val="24"/>
        </w:rPr>
        <w:t>When</w:t>
      </w:r>
      <w:r w:rsidR="004C739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7141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D00F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cancer lesion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3D00F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</w:t>
      </w:r>
      <w:r w:rsidR="008A61F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proofErr w:type="spellStart"/>
      <w:r w:rsidR="003D00FA" w:rsidRPr="00CA274A">
        <w:rPr>
          <w:rFonts w:ascii="Book Antiqua" w:hAnsi="Book Antiqua" w:cs="Times New Roman"/>
          <w:color w:val="000000" w:themeColor="text1"/>
          <w:sz w:val="24"/>
          <w:szCs w:val="24"/>
        </w:rPr>
        <w:t>pulsion</w:t>
      </w:r>
      <w:proofErr w:type="spellEnd"/>
      <w:r w:rsidR="003D00F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A61F9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diverticulum</w:t>
      </w:r>
      <w:r w:rsidR="004C739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0E6F20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ESD should be avoided</w:t>
      </w:r>
      <w:r w:rsidR="0007141D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3D00F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49447850" w14:textId="4EA07F9A" w:rsidR="00E566C3" w:rsidRPr="00CA274A" w:rsidRDefault="000E6F20" w:rsidP="007D5882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In addition, the locat</w:t>
      </w:r>
      <w:r w:rsidR="007B1A26" w:rsidRPr="00CA274A">
        <w:rPr>
          <w:rFonts w:ascii="Book Antiqua" w:hAnsi="Book Antiqua" w:cs="Times New Roman"/>
          <w:color w:val="000000" w:themeColor="text1"/>
          <w:sz w:val="24"/>
          <w:szCs w:val="24"/>
        </w:rPr>
        <w:t>ion of diverticula</w:t>
      </w:r>
      <w:r w:rsidR="001A19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should be taken into account.</w:t>
      </w:r>
      <w:r w:rsidR="00584B2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B1A26" w:rsidRPr="00CA274A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9D3970" w:rsidRPr="00CA274A">
        <w:rPr>
          <w:rFonts w:ascii="Book Antiqua" w:hAnsi="Book Antiqua" w:cs="Times New Roman"/>
          <w:color w:val="000000" w:themeColor="text1"/>
          <w:sz w:val="24"/>
          <w:szCs w:val="24"/>
        </w:rPr>
        <w:t>f the diverticulum</w:t>
      </w:r>
      <w:r w:rsidR="006F5CB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located at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edge </w:t>
      </w:r>
      <w:r w:rsidR="001A19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only partly involved in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1A19AE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cancer lesion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, ESD is technically</w:t>
      </w:r>
      <w:r w:rsidR="006F5CB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possible irrespective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F5CB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type of </w:t>
      </w:r>
      <w:r w:rsidR="009D3970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diverticulum</w:t>
      </w:r>
      <w:r w:rsidR="001A19AE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This is because</w:t>
      </w:r>
      <w:r w:rsidR="00F039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only part of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mucosal layer covering the diverticulum will </w:t>
      </w:r>
      <w:r w:rsidR="001A19A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 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dissected, and even if perforation occurs, the hole would be small enough to close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clips. However, if the diverticulum is found in the center of the cancer lesion, the entire mucosa over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diverticulum will be dissected</w:t>
      </w:r>
      <w:r w:rsidR="00F039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</w:t>
      </w:r>
      <w:r w:rsidR="00F039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lead to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F039D2" w:rsidRPr="00CA274A">
        <w:rPr>
          <w:rFonts w:ascii="Book Antiqua" w:hAnsi="Book Antiqua" w:cs="Times New Roman"/>
          <w:color w:val="000000" w:themeColor="text1"/>
          <w:sz w:val="24"/>
          <w:szCs w:val="24"/>
        </w:rPr>
        <w:t>high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risk of</w:t>
      </w:r>
      <w:r w:rsidR="00580E0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perforation. 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Moreover, </w:t>
      </w:r>
      <w:r w:rsidR="00F039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will require closure of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039D2" w:rsidRPr="00CA274A">
        <w:rPr>
          <w:rFonts w:ascii="Book Antiqua" w:hAnsi="Book Antiqua" w:cs="Times New Roman"/>
          <w:color w:val="000000" w:themeColor="text1"/>
          <w:sz w:val="24"/>
          <w:szCs w:val="24"/>
        </w:rPr>
        <w:t>entire diverticulum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039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can be large and </w:t>
      </w:r>
      <w:r w:rsidR="00D6185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</w:t>
      </w:r>
      <w:r w:rsidR="00580E02" w:rsidRPr="00CA274A">
        <w:rPr>
          <w:rFonts w:ascii="Book Antiqua" w:hAnsi="Book Antiqua" w:cs="Times New Roman"/>
          <w:color w:val="000000" w:themeColor="text1"/>
          <w:sz w:val="24"/>
          <w:szCs w:val="24"/>
        </w:rPr>
        <w:t>further require</w:t>
      </w:r>
      <w:r w:rsidR="008C25D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80E02" w:rsidRPr="00CA274A">
        <w:rPr>
          <w:rFonts w:ascii="Book Antiqua" w:hAnsi="Book Antiqua" w:cs="Times New Roman"/>
          <w:color w:val="000000" w:themeColor="text1"/>
          <w:sz w:val="24"/>
          <w:szCs w:val="24"/>
        </w:rPr>
        <w:t>advanced skill and devices</w:t>
      </w:r>
      <w:r w:rsidR="00F039D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other </w:t>
      </w:r>
      <w:r w:rsidR="00D61856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than just clips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6185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shown in our case.</w:t>
      </w:r>
    </w:p>
    <w:p w14:paraId="62C86024" w14:textId="737D8EAE" w:rsidR="0035214D" w:rsidRPr="00CA274A" w:rsidRDefault="00344595" w:rsidP="007D5882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  <w:u w:val="single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0E6F20" w:rsidRPr="00CA274A">
        <w:rPr>
          <w:rFonts w:ascii="Book Antiqua" w:hAnsi="Book Antiqua" w:cs="Times New Roman"/>
          <w:color w:val="000000" w:themeColor="text1"/>
          <w:sz w:val="24"/>
          <w:szCs w:val="24"/>
        </w:rPr>
        <w:t>losure</w:t>
      </w:r>
      <w:r w:rsidR="00710D9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3496" w:rsidRPr="00CA274A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710D9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ulcer after ESD for the lesion with diverticula is essential</w:t>
      </w:r>
      <w:r w:rsidR="00395A8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prevent delayed</w:t>
      </w:r>
      <w:r w:rsidR="0096137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perforation</w:t>
      </w:r>
      <w:r w:rsidR="00710D93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E6F2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closed</w:t>
      </w:r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perforation hole and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451C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defect of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the </w:t>
      </w:r>
      <w:proofErr w:type="spellStart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451C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layer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</w:t>
      </w:r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clips and a detachable snare. This method was originally reported 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to suture</w:t>
      </w:r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large mucosal defect after endoscopic resection </w:t>
      </w:r>
      <w:r w:rsidR="00FB3158" w:rsidRPr="00CA274A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colorectal </w:t>
      </w:r>
      <w:proofErr w:type="gramStart"/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</w:rPr>
        <w:t>neoplasm</w:t>
      </w:r>
      <w:r w:rsidR="007D588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10</w:t>
      </w:r>
      <w:r w:rsidR="007D588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]</w:t>
      </w:r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36FF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adopted this method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636FFC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the esophagus</w:t>
      </w:r>
      <w:r w:rsidR="00FB315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FB315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present </w:t>
      </w:r>
      <w:r w:rsidR="00580E02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case</w:t>
      </w:r>
      <w:r w:rsidR="00636FFC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B315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the p</w:t>
      </w:r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erforation </w:t>
      </w:r>
      <w:proofErr w:type="gramStart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>hole</w:t>
      </w:r>
      <w:proofErr w:type="gramEnd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defect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="0035214D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successfu</w:t>
      </w:r>
      <w:r w:rsidR="000E6F20" w:rsidRPr="00CA274A">
        <w:rPr>
          <w:rFonts w:ascii="Book Antiqua" w:hAnsi="Book Antiqua" w:cs="Times New Roman"/>
          <w:color w:val="000000" w:themeColor="text1"/>
          <w:sz w:val="24"/>
          <w:szCs w:val="24"/>
        </w:rPr>
        <w:t>lly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closed</w:t>
      </w:r>
      <w:r w:rsidR="000E6F20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36FF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Recently, </w:t>
      </w:r>
      <w:r w:rsidR="00616EA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effectiveness of </w:t>
      </w:r>
      <w:proofErr w:type="spellStart"/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636FFC" w:rsidRPr="00CA274A">
        <w:rPr>
          <w:rFonts w:ascii="Book Antiqua" w:hAnsi="Book Antiqua" w:cs="Times New Roman"/>
          <w:color w:val="000000" w:themeColor="text1"/>
          <w:sz w:val="24"/>
          <w:szCs w:val="24"/>
        </w:rPr>
        <w:t>olyglycolic</w:t>
      </w:r>
      <w:proofErr w:type="spellEnd"/>
      <w:r w:rsidR="00636FFC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acid sheets and fibrin glue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the use of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636FFC" w:rsidRPr="00CA274A">
        <w:rPr>
          <w:rFonts w:ascii="Book Antiqua" w:hAnsi="Book Antiqua" w:cs="Times New Roman"/>
          <w:color w:val="000000" w:themeColor="text1"/>
          <w:sz w:val="24"/>
          <w:szCs w:val="24"/>
        </w:rPr>
        <w:t>Over</w:t>
      </w:r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16EA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the-Scope Clip to close the perforation of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616EA8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digestive tract were </w:t>
      </w:r>
      <w:proofErr w:type="gramStart"/>
      <w:r w:rsidR="00616EA8" w:rsidRPr="00CA274A">
        <w:rPr>
          <w:rFonts w:ascii="Book Antiqua" w:hAnsi="Book Antiqua" w:cs="Times New Roman"/>
          <w:color w:val="000000" w:themeColor="text1"/>
          <w:sz w:val="24"/>
          <w:szCs w:val="24"/>
        </w:rPr>
        <w:t>reported</w:t>
      </w:r>
      <w:r w:rsidR="007D588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DF1B01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11,12</w:t>
      </w:r>
      <w:r w:rsidR="007D588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vertAlign w:val="superscript"/>
          <w:lang w:eastAsia="zh-CN"/>
        </w:rPr>
        <w:t>]</w:t>
      </w:r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hese </w:t>
      </w:r>
      <w:r w:rsidR="00225B3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new </w:t>
      </w:r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methods might 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have been</w:t>
      </w:r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effective in our 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case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F2180A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they require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special devices or reagents. Therefore, </w:t>
      </w:r>
      <w:r w:rsidR="00225B3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adopted </w:t>
      </w:r>
      <w:r w:rsidR="000E6F20" w:rsidRPr="00CA274A">
        <w:rPr>
          <w:rFonts w:ascii="Book Antiqua" w:hAnsi="Book Antiqua" w:cs="Times New Roman"/>
          <w:color w:val="000000" w:themeColor="text1"/>
          <w:sz w:val="24"/>
          <w:szCs w:val="24"/>
        </w:rPr>
        <w:t>the method</w:t>
      </w:r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</w:t>
      </w:r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clips </w:t>
      </w:r>
      <w:r w:rsidR="00225B33" w:rsidRPr="00CA274A">
        <w:rPr>
          <w:rFonts w:ascii="Book Antiqua" w:hAnsi="Book Antiqua" w:cs="Times New Roman"/>
          <w:color w:val="000000" w:themeColor="text1"/>
          <w:sz w:val="24"/>
          <w:szCs w:val="24"/>
        </w:rPr>
        <w:t>and a detachable snare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95C6E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which does not require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other 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tools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besides those in 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regular clinical t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herapy</w:t>
      </w:r>
      <w:r w:rsidR="003633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3C1D1F11" w14:textId="0A45F01F" w:rsidR="00B54FD0" w:rsidRPr="00CA274A" w:rsidRDefault="009500F6" w:rsidP="007D5882">
      <w:pPr>
        <w:adjustRightInd w:val="0"/>
        <w:snapToGrid w:val="0"/>
        <w:spacing w:line="360" w:lineRule="auto"/>
        <w:ind w:firstLineChars="200" w:firstLine="480"/>
        <w:rPr>
          <w:rFonts w:ascii="Book Antiqua" w:eastAsia="MS Mincho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B54FD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hen the perforation occurred, we considered </w:t>
      </w:r>
      <w:r w:rsidR="006A3496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discontinu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>ation of the</w:t>
      </w:r>
      <w:r w:rsidR="00B54FD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ESD. </w:t>
      </w:r>
      <w:r w:rsidR="00AE744B" w:rsidRPr="00CA274A">
        <w:rPr>
          <w:rFonts w:ascii="Book Antiqua" w:hAnsi="Book Antiqua" w:cs="Times New Roman"/>
          <w:color w:val="000000" w:themeColor="text1"/>
          <w:sz w:val="24"/>
          <w:szCs w:val="24"/>
        </w:rPr>
        <w:t>However, we decide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complete</w:t>
      </w:r>
      <w:r w:rsidR="00313E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procedure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long as</w:t>
      </w:r>
      <w:r w:rsidR="00AE744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E744B" w:rsidRPr="00CA274A">
        <w:rPr>
          <w:rFonts w:ascii="Book Antiqua" w:hAnsi="Book Antiqua" w:cs="Times New Roman"/>
          <w:color w:val="000000" w:themeColor="text1"/>
          <w:sz w:val="24"/>
          <w:szCs w:val="24"/>
        </w:rPr>
        <w:t>vital sign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were stable.</w:t>
      </w:r>
      <w:r w:rsidR="00584B2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because 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alternative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treatment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such as surgery or </w:t>
      </w:r>
      <w:proofErr w:type="spellStart"/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>chemoradiation</w:t>
      </w:r>
      <w:proofErr w:type="spellEnd"/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therapy</w:t>
      </w:r>
      <w:r w:rsidR="00792D30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13E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would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involve 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overtreatment </w:t>
      </w:r>
      <w:r w:rsidR="00313E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13E0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cancer stage </w:t>
      </w:r>
      <w:r w:rsidR="00C20D4F" w:rsidRPr="00CA274A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C20D4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13E04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present case</w:t>
      </w:r>
      <w:r w:rsidR="009740AD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A568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Fortunately,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1A5683" w:rsidRPr="00CA274A">
        <w:rPr>
          <w:rFonts w:ascii="Book Antiqua" w:hAnsi="Book Antiqua" w:cs="Times New Roman"/>
          <w:color w:val="000000" w:themeColor="text1"/>
          <w:sz w:val="24"/>
          <w:szCs w:val="24"/>
        </w:rPr>
        <w:t>patient’s vital signs were stable until the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procedure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complete. 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note, we routinely use 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CO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  <w:vertAlign w:val="subscript"/>
        </w:rPr>
        <w:t>2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insufflation 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>during esophageal ESD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.</w:t>
      </w:r>
      <w:r w:rsidR="00584B23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 </w:t>
      </w:r>
      <w:r w:rsidR="006F26C2"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 xml:space="preserve">We consider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CO</w:t>
      </w:r>
      <w:r w:rsidR="001A5683" w:rsidRPr="00CA274A">
        <w:rPr>
          <w:rFonts w:ascii="Book Antiqua" w:hAnsi="Book Antiqua" w:cs="Times New Roman"/>
          <w:color w:val="000000" w:themeColor="text1"/>
          <w:sz w:val="24"/>
          <w:szCs w:val="24"/>
          <w:vertAlign w:val="subscript"/>
        </w:rPr>
        <w:t>2</w:t>
      </w:r>
      <w:r w:rsidR="001A568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4A">
        <w:rPr>
          <w:rFonts w:ascii="Book Antiqua" w:eastAsia="MS Mincho" w:hAnsi="Book Antiqua" w:cs="Times New Roman"/>
          <w:color w:val="000000" w:themeColor="text1"/>
          <w:sz w:val="24"/>
          <w:szCs w:val="24"/>
        </w:rPr>
        <w:t>insufflation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be 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absolutely imperative </w:t>
      </w:r>
      <w:r w:rsidR="00431C1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because 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is safer then </w:t>
      </w:r>
      <w:r w:rsidR="00580E02" w:rsidRPr="00CA274A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oom air insufflation in the case of </w:t>
      </w:r>
      <w:r w:rsidR="00431C14" w:rsidRPr="00CA274A">
        <w:rPr>
          <w:rFonts w:ascii="Book Antiqua" w:hAnsi="Book Antiqua" w:cs="Times New Roman"/>
          <w:color w:val="000000" w:themeColor="text1"/>
          <w:sz w:val="24"/>
          <w:szCs w:val="24"/>
        </w:rPr>
        <w:t>unpredictable complication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431C1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93EBB" w:rsidRPr="00CA274A">
        <w:rPr>
          <w:rFonts w:ascii="Book Antiqua" w:hAnsi="Book Antiqua" w:cs="Times New Roman"/>
          <w:color w:val="000000" w:themeColor="text1"/>
          <w:sz w:val="24"/>
          <w:szCs w:val="24"/>
        </w:rPr>
        <w:t>like this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43DAEC9" w14:textId="77777777" w:rsidR="00A63F2F" w:rsidRPr="00CA274A" w:rsidRDefault="00431C14" w:rsidP="007D5882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conclusion, we experienced a case 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esophageal cancer 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>with diverticulum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was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>diagnosed preoperatively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Although 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>it is a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rare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we should </w:t>
      </w:r>
      <w:r w:rsidR="00276E1B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 aware that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6F26C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 could be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diverticula without</w:t>
      </w:r>
      <w:r w:rsidR="009869F3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A61F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9869F3" w:rsidRPr="00CA274A">
        <w:rPr>
          <w:rFonts w:ascii="Book Antiqua" w:hAnsi="Book Antiqua" w:cs="Times New Roman"/>
          <w:color w:val="000000" w:themeColor="text1"/>
          <w:sz w:val="24"/>
          <w:szCs w:val="24"/>
        </w:rPr>
        <w:t>obvious depression</w:t>
      </w:r>
      <w:r w:rsidR="00A04C9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A349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344595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A3496" w:rsidRPr="00CA274A">
        <w:rPr>
          <w:rFonts w:ascii="Book Antiqua" w:hAnsi="Book Antiqua" w:cs="Times New Roman"/>
          <w:color w:val="000000" w:themeColor="text1"/>
          <w:sz w:val="24"/>
          <w:szCs w:val="24"/>
        </w:rPr>
        <w:t>case of unpredicted perforation</w:t>
      </w:r>
      <w:r w:rsidR="00C74EB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the diverticulum</w:t>
      </w:r>
      <w:r w:rsidR="006A349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A04C9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74EB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method using clips and </w:t>
      </w:r>
      <w:r w:rsidR="008A61F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detachable snare </w:t>
      </w:r>
      <w:r w:rsidR="006A3496" w:rsidRPr="00CA274A">
        <w:rPr>
          <w:rFonts w:ascii="Book Antiqua" w:hAnsi="Book Antiqua" w:cs="Times New Roman"/>
          <w:color w:val="000000" w:themeColor="text1"/>
          <w:sz w:val="24"/>
          <w:szCs w:val="24"/>
        </w:rPr>
        <w:t>could be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74EB0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very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effective to </w:t>
      </w:r>
      <w:r w:rsidR="00C74EB0" w:rsidRPr="00CA274A">
        <w:rPr>
          <w:rFonts w:ascii="Book Antiqua" w:hAnsi="Book Antiqua" w:cs="Times New Roman"/>
          <w:color w:val="000000" w:themeColor="text1"/>
          <w:sz w:val="24"/>
          <w:szCs w:val="24"/>
        </w:rPr>
        <w:t>manag</w:t>
      </w:r>
      <w:r w:rsidR="006A3496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the </w:t>
      </w:r>
      <w:r w:rsidR="00C74EB0" w:rsidRPr="00CA274A">
        <w:rPr>
          <w:rFonts w:ascii="Book Antiqua" w:hAnsi="Book Antiqua" w:cs="Times New Roman"/>
          <w:color w:val="000000" w:themeColor="text1"/>
          <w:sz w:val="24"/>
          <w:szCs w:val="24"/>
        </w:rPr>
        <w:t>simultaneous closure of perforation hole and diverticulum.</w:t>
      </w:r>
    </w:p>
    <w:p w14:paraId="58BDFBEF" w14:textId="77777777" w:rsidR="00A77B4D" w:rsidRPr="00CA274A" w:rsidRDefault="00A77B4D" w:rsidP="00B073C3">
      <w:pPr>
        <w:pStyle w:val="ac"/>
        <w:wordWrap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  <w:lang w:eastAsia="zh-CN"/>
        </w:rPr>
      </w:pPr>
    </w:p>
    <w:p w14:paraId="0B76EA27" w14:textId="54D0DA6B" w:rsidR="00A77B4D" w:rsidRPr="00CA274A" w:rsidRDefault="00A77B4D" w:rsidP="00B073C3">
      <w:pPr>
        <w:pStyle w:val="ac"/>
        <w:wordWrap/>
        <w:adjustRightInd w:val="0"/>
        <w:snapToGrid w:val="0"/>
        <w:spacing w:line="360" w:lineRule="auto"/>
        <w:rPr>
          <w:rFonts w:ascii="Book Antiqua" w:eastAsiaTheme="minorEastAsia" w:hAnsi="Book Antiqua" w:cs="Times New Roman"/>
          <w:b/>
          <w:caps/>
          <w:color w:val="000000" w:themeColor="text1"/>
          <w:kern w:val="0"/>
          <w:sz w:val="24"/>
          <w:szCs w:val="24"/>
          <w:lang w:eastAsia="ja-JP"/>
        </w:rPr>
      </w:pPr>
      <w:r w:rsidRPr="00CA274A">
        <w:rPr>
          <w:rFonts w:ascii="Book Antiqua" w:eastAsiaTheme="minorEastAsia" w:hAnsi="Book Antiqua" w:cs="Times New Roman"/>
          <w:b/>
          <w:caps/>
          <w:color w:val="000000" w:themeColor="text1"/>
          <w:kern w:val="0"/>
          <w:sz w:val="24"/>
          <w:szCs w:val="24"/>
          <w:lang w:eastAsia="zh-CN"/>
        </w:rPr>
        <w:t>comments</w:t>
      </w:r>
      <w:r w:rsidR="004B05E9" w:rsidRPr="00CA274A">
        <w:rPr>
          <w:rFonts w:ascii="Book Antiqua" w:eastAsiaTheme="minorEastAsia" w:hAnsi="Book Antiqua" w:cs="Times New Roman"/>
          <w:b/>
          <w:caps/>
          <w:color w:val="000000" w:themeColor="text1"/>
          <w:kern w:val="0"/>
          <w:sz w:val="24"/>
          <w:szCs w:val="24"/>
          <w:lang w:eastAsia="zh-CN"/>
        </w:rPr>
        <w:t xml:space="preserve"> </w:t>
      </w:r>
    </w:p>
    <w:p w14:paraId="60117D06" w14:textId="32D7AAC3" w:rsidR="001D422E" w:rsidRPr="00CA274A" w:rsidRDefault="001D422E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Case characteristics</w:t>
      </w:r>
    </w:p>
    <w:p w14:paraId="06FCD4DF" w14:textId="4B757040" w:rsidR="001D422E" w:rsidRPr="00CA274A" w:rsidRDefault="00ED470A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A 55-year-</w:t>
      </w:r>
      <w:r w:rsidR="00F729A0" w:rsidRPr="00CA274A">
        <w:rPr>
          <w:rFonts w:ascii="Book Antiqua" w:hAnsi="Book Antiqua" w:cs="Times New Roman"/>
          <w:color w:val="000000" w:themeColor="text1"/>
          <w:sz w:val="24"/>
          <w:szCs w:val="24"/>
        </w:rPr>
        <w:t>old woman underwent screening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4F16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esophagogastroduodenoscopy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a cancer lesion was detected on the left side of the middle thoracic esophagus.</w:t>
      </w:r>
    </w:p>
    <w:p w14:paraId="14904AFB" w14:textId="16BED6EE" w:rsidR="001D422E" w:rsidRPr="00CA274A" w:rsidRDefault="001D422E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Clinical diagnosis</w:t>
      </w:r>
    </w:p>
    <w:p w14:paraId="4593C0C3" w14:textId="32482501" w:rsidR="00ED470A" w:rsidRPr="00CA274A" w:rsidRDefault="00ED470A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proofErr w:type="gram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Esophageal cancer with diverticulum, which was not diagnosed preoperatively</w:t>
      </w:r>
      <w:r w:rsidR="007D588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.</w:t>
      </w:r>
      <w:proofErr w:type="gramEnd"/>
    </w:p>
    <w:p w14:paraId="346AB915" w14:textId="77777777" w:rsidR="007D5882" w:rsidRPr="00CA274A" w:rsidRDefault="007D5882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8AED2BE" w14:textId="14C06837" w:rsidR="001D422E" w:rsidRPr="00CA274A" w:rsidRDefault="001D422E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Differential diagnosis</w:t>
      </w:r>
    </w:p>
    <w:p w14:paraId="71671E96" w14:textId="0417B1E0" w:rsidR="009C1249" w:rsidRPr="00CA274A" w:rsidRDefault="008A50D6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proofErr w:type="gram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Esophageal cancer without</w:t>
      </w:r>
      <w:r w:rsidR="009C12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coexisting diverticulum</w:t>
      </w:r>
      <w:r w:rsidR="007D588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.</w:t>
      </w:r>
      <w:proofErr w:type="gramEnd"/>
    </w:p>
    <w:p w14:paraId="48767949" w14:textId="77777777" w:rsidR="007D5882" w:rsidRPr="00CA274A" w:rsidRDefault="007D5882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053E4415" w14:textId="7D4B2FD2" w:rsidR="00F729A0" w:rsidRPr="00CA274A" w:rsidRDefault="001D422E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Laboratory diagnosis</w:t>
      </w:r>
    </w:p>
    <w:p w14:paraId="2F37211A" w14:textId="275DEFD3" w:rsidR="00A4778D" w:rsidRPr="00CA274A" w:rsidRDefault="00F729A0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Routine laboratory test</w:t>
      </w:r>
      <w:r w:rsidR="008D4941" w:rsidRPr="00CA274A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showed no abnormal findings.</w:t>
      </w:r>
    </w:p>
    <w:p w14:paraId="1CE243CB" w14:textId="77777777" w:rsidR="007D5882" w:rsidRPr="00CA274A" w:rsidRDefault="007D5882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D098440" w14:textId="1C0F9560" w:rsidR="001D422E" w:rsidRPr="00CA274A" w:rsidRDefault="001D422E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Imaging diagnosis</w:t>
      </w:r>
    </w:p>
    <w:p w14:paraId="3070D519" w14:textId="1D5E4704" w:rsidR="009656F3" w:rsidRPr="00CA274A" w:rsidRDefault="009656F3" w:rsidP="00B073C3">
      <w:pPr>
        <w:adjustRightInd w:val="0"/>
        <w:snapToGrid w:val="0"/>
        <w:spacing w:line="360" w:lineRule="auto"/>
        <w:rPr>
          <w:rStyle w:val="refvocab"/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During </w:t>
      </w:r>
      <w:r w:rsidR="0005148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endoscopic </w:t>
      </w:r>
      <w:proofErr w:type="spellStart"/>
      <w:r w:rsidR="0005148F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="0005148F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(ESD)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there was an area where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missing, which indicated that there was a shallow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pulsion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diverticulum under the tumor.</w:t>
      </w:r>
    </w:p>
    <w:p w14:paraId="0E1C3057" w14:textId="77777777" w:rsidR="0005148F" w:rsidRPr="00CA274A" w:rsidRDefault="0005148F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5B9173A" w14:textId="44D72E68" w:rsidR="001D422E" w:rsidRPr="00CA274A" w:rsidRDefault="001D422E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Pathological diagnosis</w:t>
      </w:r>
    </w:p>
    <w:p w14:paraId="38BCDECB" w14:textId="79D0B5C2" w:rsidR="001D422E" w:rsidRPr="00CA274A" w:rsidRDefault="00DF6283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Histology revealed that squamous cell carcinoma was limited within EP, and the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 was not seen in the resected specimen.</w:t>
      </w:r>
    </w:p>
    <w:p w14:paraId="77AAA013" w14:textId="77777777" w:rsidR="0005148F" w:rsidRPr="00CA274A" w:rsidRDefault="0005148F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40BBD99A" w14:textId="6A7723F0" w:rsidR="001D422E" w:rsidRPr="00CA274A" w:rsidRDefault="001D422E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Treatment</w:t>
      </w:r>
    </w:p>
    <w:p w14:paraId="5C8234E9" w14:textId="6D208260" w:rsidR="00E938A9" w:rsidRPr="00CA274A" w:rsidRDefault="009656F3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lesion was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resected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</w:t>
      </w:r>
      <w:r w:rsidR="00366B19" w:rsidRPr="00CA274A">
        <w:rPr>
          <w:rFonts w:ascii="Book Antiqua" w:hAnsi="Book Antiqua" w:cs="Times New Roman"/>
          <w:color w:val="000000" w:themeColor="text1"/>
          <w:sz w:val="24"/>
          <w:szCs w:val="24"/>
        </w:rPr>
        <w:t>ESD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but </w:t>
      </w:r>
      <w:r w:rsidR="0093627E" w:rsidRPr="00CA274A">
        <w:rPr>
          <w:rFonts w:ascii="Book Antiqua" w:hAnsi="Book Antiqua" w:cs="Times New Roman"/>
          <w:color w:val="000000" w:themeColor="text1"/>
          <w:sz w:val="24"/>
          <w:szCs w:val="24"/>
        </w:rPr>
        <w:t>perforation</w:t>
      </w:r>
      <w:r w:rsidR="00366B1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occurred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center of the dissected mucosal defect. After removing the dissected tissue, we closed the entire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defect using clips and a detachable snare.</w:t>
      </w:r>
    </w:p>
    <w:p w14:paraId="17AA4C5A" w14:textId="77777777" w:rsidR="0005148F" w:rsidRPr="00CA274A" w:rsidRDefault="0005148F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1F49A4F8" w14:textId="67CBFCB3" w:rsidR="00DF6283" w:rsidRPr="00CA274A" w:rsidRDefault="00DF6283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Related reports</w:t>
      </w:r>
    </w:p>
    <w:p w14:paraId="61233994" w14:textId="03529441" w:rsidR="00EC167B" w:rsidRPr="00CA274A" w:rsidRDefault="00EC167B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ESD for esophageal cancer with diverticulum is rare, with only 1 case reported in the literature.</w:t>
      </w:r>
    </w:p>
    <w:p w14:paraId="599CA4C0" w14:textId="77777777" w:rsidR="0005148F" w:rsidRPr="00CA274A" w:rsidRDefault="0005148F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327A2B98" w14:textId="7B3FCCB1" w:rsidR="00DF6283" w:rsidRPr="00CA274A" w:rsidRDefault="00DF6283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Term explanation </w:t>
      </w:r>
    </w:p>
    <w:p w14:paraId="1B35209A" w14:textId="69693CBA" w:rsidR="00A4778D" w:rsidRPr="00CA274A" w:rsidRDefault="00A4778D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CA274A">
        <w:rPr>
          <w:rFonts w:ascii="Book Antiqua" w:hAnsi="Book Antiqua" w:cs="Times New Roman"/>
          <w:iCs/>
          <w:color w:val="000000" w:themeColor="text1"/>
          <w:sz w:val="24"/>
          <w:szCs w:val="24"/>
        </w:rPr>
        <w:t>Pulsion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diverticula occur as a result of increased intraluminal pressure and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form protrusions of mucosa through the muscular wall; therefore, they lack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CA274A">
        <w:rPr>
          <w:rFonts w:ascii="Book Antiqua" w:hAnsi="Book Antiqua" w:cs="Times New Roman"/>
          <w:iCs/>
          <w:color w:val="000000" w:themeColor="text1"/>
          <w:sz w:val="24"/>
          <w:szCs w:val="24"/>
        </w:rPr>
        <w:t>Traction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diverticula are created by the pulling force of the outside esophagus due to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periesophageal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inflammation, fibrosis and adhesions to surrounding structures.</w:t>
      </w:r>
      <w:r w:rsidR="00A9107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They have </w:t>
      </w:r>
      <w:proofErr w:type="spellStart"/>
      <w:r w:rsidR="00A9107A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A9107A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9107A"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="00A9107A"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2BC0018" w14:textId="77777777" w:rsidR="0005148F" w:rsidRPr="00CA274A" w:rsidRDefault="0005148F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27D3C52B" w14:textId="054BA9C1" w:rsidR="00DF6283" w:rsidRPr="00CA274A" w:rsidRDefault="00DF6283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Experiences and lessons</w:t>
      </w:r>
    </w:p>
    <w:p w14:paraId="023FCE9A" w14:textId="6E9E4998" w:rsidR="00DF6283" w:rsidRPr="00CA274A" w:rsidRDefault="00DF6283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Although it is a rare case, we should be aware that there could be diverticula without an obvious depression.</w:t>
      </w:r>
    </w:p>
    <w:p w14:paraId="11FFD0FF" w14:textId="77777777" w:rsidR="0005148F" w:rsidRPr="00CA274A" w:rsidRDefault="0005148F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64E5A476" w14:textId="415C6E49" w:rsidR="00DF6283" w:rsidRPr="00CA274A" w:rsidRDefault="00DF6283" w:rsidP="00B073C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Peer review</w:t>
      </w:r>
    </w:p>
    <w:p w14:paraId="49FD1A55" w14:textId="707FC577" w:rsidR="00DC6C2D" w:rsidRPr="00CA274A" w:rsidRDefault="00EC0763" w:rsidP="00EC076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宋体" w:eastAsia="宋体" w:hAnsi="宋体" w:cs="Times New Roman" w:hint="eastAsia"/>
          <w:color w:val="000000" w:themeColor="text1"/>
          <w:sz w:val="24"/>
          <w:szCs w:val="24"/>
          <w:lang w:eastAsia="zh-CN"/>
        </w:rPr>
        <w:t>T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manuscript “An esophageal diverticulum exposed during endoscopic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of a superficial cancer” </w:t>
      </w:r>
      <w:r w:rsidRPr="00CA274A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is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an interesting case report.</w:t>
      </w:r>
      <w:r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Overall, the authors did a nice job and presented the case in an adequate manner. The authors further briefly discussed the most important aspects of this case.</w:t>
      </w:r>
    </w:p>
    <w:p w14:paraId="70C749CF" w14:textId="77777777" w:rsidR="00EC0763" w:rsidRPr="00CA274A" w:rsidRDefault="00EC0763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54EB762" w14:textId="3C78745D" w:rsidR="00E6235B" w:rsidRPr="00CA274A" w:rsidRDefault="00C829BF" w:rsidP="00B073C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aps/>
          <w:color w:val="000000" w:themeColor="text1"/>
          <w:szCs w:val="24"/>
          <w:lang w:eastAsia="zh-CN"/>
        </w:rPr>
      </w:pPr>
      <w:r w:rsidRPr="00CA274A">
        <w:rPr>
          <w:rFonts w:ascii="Book Antiqua" w:hAnsi="Book Antiqua" w:cs="Times New Roman"/>
          <w:b/>
          <w:caps/>
          <w:color w:val="000000" w:themeColor="text1"/>
          <w:szCs w:val="24"/>
        </w:rPr>
        <w:t>References</w:t>
      </w:r>
    </w:p>
    <w:p w14:paraId="2130518F" w14:textId="77777777" w:rsidR="00C75738" w:rsidRPr="00CA274A" w:rsidRDefault="00C75738" w:rsidP="00C75738">
      <w:pPr>
        <w:widowControl/>
        <w:rPr>
          <w:rFonts w:ascii="Book Antiqua" w:hAnsi="Book Antiqua"/>
          <w:color w:val="000000" w:themeColor="text1"/>
          <w:szCs w:val="21"/>
        </w:rPr>
      </w:pPr>
      <w:r w:rsidRPr="00CA274A">
        <w:rPr>
          <w:rFonts w:ascii="Book Antiqua" w:hAnsi="Book Antiqua"/>
          <w:color w:val="000000" w:themeColor="text1"/>
          <w:szCs w:val="21"/>
        </w:rPr>
        <w:t>1</w:t>
      </w:r>
      <w:r w:rsidRPr="00CA274A">
        <w:rPr>
          <w:rStyle w:val="apple-converted-space"/>
          <w:rFonts w:ascii="Book Antiqua" w:hAnsi="Book Antiqua"/>
          <w:color w:val="000000" w:themeColor="text1"/>
          <w:szCs w:val="21"/>
        </w:rPr>
        <w:t> </w:t>
      </w:r>
      <w:r w:rsidRPr="00CA274A">
        <w:rPr>
          <w:rFonts w:ascii="Book Antiqua" w:hAnsi="Book Antiqua"/>
          <w:b/>
          <w:bCs/>
          <w:color w:val="000000" w:themeColor="text1"/>
          <w:szCs w:val="21"/>
        </w:rPr>
        <w:t>Inoue H</w:t>
      </w:r>
      <w:r w:rsidRPr="00CA274A">
        <w:rPr>
          <w:rFonts w:ascii="Book Antiqua" w:hAnsi="Book Antiqua"/>
          <w:color w:val="000000" w:themeColor="text1"/>
          <w:szCs w:val="21"/>
        </w:rPr>
        <w:t xml:space="preserve">, Minami H, </w:t>
      </w:r>
      <w:proofErr w:type="spellStart"/>
      <w:r w:rsidRPr="00CA274A">
        <w:rPr>
          <w:rFonts w:ascii="Book Antiqua" w:hAnsi="Book Antiqua"/>
          <w:color w:val="000000" w:themeColor="text1"/>
          <w:szCs w:val="21"/>
        </w:rPr>
        <w:t>Kaga</w:t>
      </w:r>
      <w:proofErr w:type="spellEnd"/>
      <w:r w:rsidRPr="00CA274A">
        <w:rPr>
          <w:rFonts w:ascii="Book Antiqua" w:hAnsi="Book Antiqua"/>
          <w:color w:val="000000" w:themeColor="text1"/>
          <w:szCs w:val="21"/>
        </w:rPr>
        <w:t xml:space="preserve"> M, Sato Y, Kudo SE. Endoscopic mucosal resection and endoscopic </w:t>
      </w:r>
      <w:proofErr w:type="spellStart"/>
      <w:r w:rsidRPr="00CA274A">
        <w:rPr>
          <w:rFonts w:ascii="Book Antiqua" w:hAnsi="Book Antiqua"/>
          <w:color w:val="000000" w:themeColor="text1"/>
          <w:szCs w:val="21"/>
        </w:rPr>
        <w:t>submucosal</w:t>
      </w:r>
      <w:proofErr w:type="spellEnd"/>
      <w:r w:rsidRPr="00CA274A">
        <w:rPr>
          <w:rFonts w:ascii="Book Antiqua" w:hAnsi="Book Antiqua"/>
          <w:color w:val="000000" w:themeColor="text1"/>
          <w:szCs w:val="21"/>
        </w:rPr>
        <w:t xml:space="preserve"> dissection for esophageal dysplasia and carcinoma.</w:t>
      </w:r>
      <w:r w:rsidRPr="00CA274A">
        <w:rPr>
          <w:rStyle w:val="apple-converted-space"/>
          <w:rFonts w:ascii="Book Antiqua" w:hAnsi="Book Antiqua"/>
          <w:color w:val="000000" w:themeColor="text1"/>
          <w:szCs w:val="21"/>
        </w:rPr>
        <w:t> </w:t>
      </w:r>
      <w:proofErr w:type="spellStart"/>
      <w:r w:rsidRPr="00CA274A">
        <w:rPr>
          <w:rFonts w:ascii="Book Antiqua" w:hAnsi="Book Antiqua"/>
          <w:i/>
          <w:iCs/>
          <w:color w:val="000000" w:themeColor="text1"/>
          <w:szCs w:val="21"/>
        </w:rPr>
        <w:t>Gastrointest</w:t>
      </w:r>
      <w:proofErr w:type="spellEnd"/>
      <w:r w:rsidRPr="00CA274A">
        <w:rPr>
          <w:rFonts w:ascii="Book Antiqua" w:hAnsi="Book Antiqua"/>
          <w:i/>
          <w:iCs/>
          <w:color w:val="000000" w:themeColor="text1"/>
          <w:szCs w:val="21"/>
        </w:rPr>
        <w:t xml:space="preserve"> </w:t>
      </w:r>
      <w:proofErr w:type="spellStart"/>
      <w:r w:rsidRPr="00CA274A">
        <w:rPr>
          <w:rFonts w:ascii="Book Antiqua" w:hAnsi="Book Antiqua"/>
          <w:i/>
          <w:iCs/>
          <w:color w:val="000000" w:themeColor="text1"/>
          <w:szCs w:val="21"/>
        </w:rPr>
        <w:t>Endosc</w:t>
      </w:r>
      <w:proofErr w:type="spellEnd"/>
      <w:r w:rsidRPr="00CA274A">
        <w:rPr>
          <w:rFonts w:ascii="Book Antiqua" w:hAnsi="Book Antiqua"/>
          <w:i/>
          <w:iCs/>
          <w:color w:val="000000" w:themeColor="text1"/>
          <w:szCs w:val="21"/>
        </w:rPr>
        <w:t xml:space="preserve"> </w:t>
      </w:r>
      <w:proofErr w:type="spellStart"/>
      <w:r w:rsidRPr="00CA274A">
        <w:rPr>
          <w:rFonts w:ascii="Book Antiqua" w:hAnsi="Book Antiqua"/>
          <w:i/>
          <w:iCs/>
          <w:color w:val="000000" w:themeColor="text1"/>
          <w:szCs w:val="21"/>
        </w:rPr>
        <w:t>Clin</w:t>
      </w:r>
      <w:proofErr w:type="spellEnd"/>
      <w:r w:rsidRPr="00CA274A">
        <w:rPr>
          <w:rFonts w:ascii="Book Antiqua" w:hAnsi="Book Antiqua"/>
          <w:i/>
          <w:iCs/>
          <w:color w:val="000000" w:themeColor="text1"/>
          <w:szCs w:val="21"/>
        </w:rPr>
        <w:t xml:space="preserve"> N Am</w:t>
      </w:r>
      <w:r w:rsidRPr="00CA274A">
        <w:rPr>
          <w:rStyle w:val="apple-converted-space"/>
          <w:rFonts w:ascii="Book Antiqua" w:hAnsi="Book Antiqua"/>
          <w:color w:val="000000" w:themeColor="text1"/>
          <w:szCs w:val="21"/>
        </w:rPr>
        <w:t> </w:t>
      </w:r>
      <w:r w:rsidRPr="00CA274A">
        <w:rPr>
          <w:rFonts w:ascii="Book Antiqua" w:hAnsi="Book Antiqua"/>
          <w:color w:val="000000" w:themeColor="text1"/>
          <w:szCs w:val="21"/>
        </w:rPr>
        <w:t>2010;</w:t>
      </w:r>
      <w:r w:rsidRPr="00CA274A">
        <w:rPr>
          <w:rStyle w:val="apple-converted-space"/>
          <w:rFonts w:ascii="Book Antiqua" w:hAnsi="Book Antiqua"/>
          <w:color w:val="000000" w:themeColor="text1"/>
          <w:szCs w:val="21"/>
        </w:rPr>
        <w:t> </w:t>
      </w:r>
      <w:r w:rsidRPr="00CA274A">
        <w:rPr>
          <w:rFonts w:ascii="Book Antiqua" w:hAnsi="Book Antiqua"/>
          <w:b/>
          <w:bCs/>
          <w:color w:val="000000" w:themeColor="text1"/>
          <w:szCs w:val="21"/>
        </w:rPr>
        <w:t>20</w:t>
      </w:r>
      <w:r w:rsidRPr="00CA274A">
        <w:rPr>
          <w:rFonts w:ascii="Book Antiqua" w:hAnsi="Book Antiqua"/>
          <w:color w:val="000000" w:themeColor="text1"/>
          <w:szCs w:val="21"/>
        </w:rPr>
        <w:t>: 25-34, v-vi [PMID: 19951792 DOI: 10.1016/j.giec.2009.08.005]</w:t>
      </w:r>
    </w:p>
    <w:p w14:paraId="55B5AF64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Toyonaga</w:t>
      </w:r>
      <w:proofErr w:type="spellEnd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T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Man-I M, Fujita T, Nishino E, Ono W, Morita Y,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Sanuki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T, Masuda A, Yoshida M,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Kutsumi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Inokuchi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Azuma T. The performance of a novel ball-tipped Flush knife for endoscopic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submucosal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dissection: a case-control study.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Aliment 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Pharmacol</w:t>
      </w:r>
      <w:proofErr w:type="spellEnd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Ther</w:t>
      </w:r>
      <w:proofErr w:type="spell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2010;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32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908-915 [PMID: 20839389]</w:t>
      </w:r>
    </w:p>
    <w:p w14:paraId="3616845E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proofErr w:type="gram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3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Linghu</w:t>
      </w:r>
      <w:proofErr w:type="spellEnd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E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Feng X, Wang X,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Meng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J, Du H, Wang H. Endoscopic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submucosal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tunnel dissection for large esophageal neoplastic lesions.</w:t>
      </w:r>
      <w:proofErr w:type="gram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Endoscopy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2013;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45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60-62 [PMID: 23254407 DOI: 10.1055/s-0032-1325965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]</w:t>
      </w:r>
    </w:p>
    <w:p w14:paraId="18E0D95A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4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Gotoda</w:t>
      </w:r>
      <w:proofErr w:type="spellEnd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T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Takenaka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R,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Inokuchi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Fujiki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S. Endoscopic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submucosal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dissection for a superficial esophageal squamous cell carcinoma within the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parabronchial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diverticula.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Dig 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Endosc</w:t>
      </w:r>
      <w:proofErr w:type="spell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2013;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25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: 91-92 [PMID: 23286269 DOI: 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10.1111/j.1443-1661.2012.01394.x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]</w:t>
      </w:r>
    </w:p>
    <w:p w14:paraId="04FF04F3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5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Brücher</w:t>
      </w:r>
      <w:proofErr w:type="spellEnd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BL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Sarbia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Oestreicher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E, Molls M,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Burian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Biemer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E, Stein HJ. </w:t>
      </w:r>
      <w:proofErr w:type="gram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Squamous cell carcinoma and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Zenker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diverticulum.</w:t>
      </w:r>
      <w:proofErr w:type="gram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Dis Esophagus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2007;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20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75-78 [PMID: 17227315]</w:t>
      </w:r>
    </w:p>
    <w:p w14:paraId="466D9B0B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lastRenderedPageBreak/>
        <w:t>6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Hoghooghi</w:t>
      </w:r>
      <w:proofErr w:type="spellEnd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D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Coakley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FV,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Breiman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RS,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Qayyum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A,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Yeh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BM. Frequency and etiology of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midesophageal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diverticula at barium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esophagography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.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Clin</w:t>
      </w:r>
      <w:proofErr w:type="spellEnd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Imaging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2006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30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245-247 [PMID: 16814139]</w:t>
      </w:r>
    </w:p>
    <w:p w14:paraId="75E1DABF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7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Watanabe S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Matsuda K,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Arima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K, Uchida Y,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Nishioka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Haruo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Uohashi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T. Detection of subclinical disorders of the hypopharynx and larynx by gastrointestinal endoscopy.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Endoscopy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1996;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28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295-298 [PMID: 8781793]</w:t>
      </w:r>
    </w:p>
    <w:p w14:paraId="7491C4D9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8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Herbella</w:t>
      </w:r>
      <w:proofErr w:type="spellEnd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FA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Oliveira DR, Del Grande JC. </w:t>
      </w:r>
      <w:proofErr w:type="gram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Are idiopathic and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Chagasic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achalasia two different diseases?</w:t>
      </w:r>
      <w:proofErr w:type="gram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Dig Dis 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Sci</w:t>
      </w:r>
      <w:proofErr w:type="spell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2004;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49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353-360 [PMID: 15139481]</w:t>
      </w:r>
    </w:p>
    <w:p w14:paraId="1739B597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9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Nakamura T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Ota M,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Narumiya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K, Sato T,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Shirai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Y, Yamamoto M,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Kuramochi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Hayashi K. [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Docetaxel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plus S-1 as a second-line chemotherapy for metastasis or recurrence of esophageal cancer].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Gan</w:t>
      </w:r>
      <w:proofErr w:type="spellEnd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</w:t>
      </w:r>
      <w:proofErr w:type="gram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To</w:t>
      </w:r>
      <w:proofErr w:type="gramEnd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Kagaku 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Ryoho</w:t>
      </w:r>
      <w:proofErr w:type="spell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2012;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39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227-230 [PMID: 22333632 DOI: 10.1007/s11748-009-0499-9]</w:t>
      </w:r>
    </w:p>
    <w:p w14:paraId="1BF825F8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10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Matsuda T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Fujii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Emura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F,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Kozu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T, Saito Y,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Ikematsu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Saito D. Complete closure of a large defect after EMR of a lateral spreading colorectal tumor when using a two-channel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colonoscope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.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Gastrointest</w:t>
      </w:r>
      <w:proofErr w:type="spellEnd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Endosc</w:t>
      </w:r>
      <w:proofErr w:type="spell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2004;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60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836-838 [PMID: 15557972]</w:t>
      </w:r>
    </w:p>
    <w:p w14:paraId="19D552D8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11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Takimoto</w:t>
      </w:r>
      <w:proofErr w:type="spellEnd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K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Toyonaga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T, Matsuyama K. Endoscopic tissue shielding to prevent delayed perforation associated with endoscopic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submucosal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dissection for duodenal neoplasms.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Endoscopy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2012;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44 </w:t>
      </w:r>
      <w:proofErr w:type="spellStart"/>
      <w:r w:rsidRPr="00C9539B">
        <w:rPr>
          <w:rFonts w:ascii="Book Antiqua" w:eastAsia="宋体" w:hAnsi="Book Antiqua" w:cs="宋体"/>
          <w:bCs/>
          <w:color w:val="000000" w:themeColor="text1"/>
          <w:kern w:val="0"/>
          <w:szCs w:val="21"/>
        </w:rPr>
        <w:t>Suppl</w:t>
      </w:r>
      <w:proofErr w:type="spellEnd"/>
      <w:r w:rsidRPr="00C9539B">
        <w:rPr>
          <w:rFonts w:ascii="Book Antiqua" w:eastAsia="宋体" w:hAnsi="Book Antiqua" w:cs="宋体"/>
          <w:bCs/>
          <w:color w:val="000000" w:themeColor="text1"/>
          <w:kern w:val="0"/>
          <w:szCs w:val="21"/>
        </w:rPr>
        <w:t xml:space="preserve"> 2 UCTN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E414-E415 [PMID: 23169042 DOI: 10.1111/j.1443-1661.2010.01080.x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]</w:t>
      </w:r>
    </w:p>
    <w:p w14:paraId="27D7E157" w14:textId="77777777" w:rsidR="00C75738" w:rsidRPr="00C9539B" w:rsidRDefault="00C75738" w:rsidP="00C7573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12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Nishiyama</w:t>
      </w:r>
      <w:proofErr w:type="spellEnd"/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N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Mori H,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Kobara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Rafiq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K,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Fujihara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S, Kobayashi M,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Oryu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M, Masaki T. Efficacy and safety of over-the-scope clip: including complications after endoscopic </w:t>
      </w:r>
      <w:proofErr w:type="spellStart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submucosal</w:t>
      </w:r>
      <w:proofErr w:type="spellEnd"/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dissection.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World J </w:t>
      </w:r>
      <w:proofErr w:type="spellStart"/>
      <w:r w:rsidRPr="00C9539B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Gastroenterol</w:t>
      </w:r>
      <w:proofErr w:type="spellEnd"/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2013;</w:t>
      </w:r>
      <w:r w:rsidRPr="00CA274A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C9539B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19</w:t>
      </w:r>
      <w:r w:rsidRPr="00C9539B">
        <w:rPr>
          <w:rFonts w:ascii="Book Antiqua" w:eastAsia="宋体" w:hAnsi="Book Antiqua" w:cs="宋体"/>
          <w:color w:val="000000" w:themeColor="text1"/>
          <w:kern w:val="0"/>
          <w:szCs w:val="21"/>
        </w:rPr>
        <w:t>: 2752-2760 [PMID: 23687412 DOI: 10.3748/wjg.v19.i18.2752.PMID: 23687412]</w:t>
      </w:r>
    </w:p>
    <w:p w14:paraId="1FEC9B47" w14:textId="77777777" w:rsidR="00C75738" w:rsidRPr="00CA274A" w:rsidRDefault="00C75738" w:rsidP="00C75738">
      <w:pPr>
        <w:rPr>
          <w:rFonts w:ascii="Book Antiqua" w:hAnsi="Book Antiqua"/>
          <w:color w:val="000000" w:themeColor="text1"/>
          <w:szCs w:val="21"/>
        </w:rPr>
      </w:pPr>
    </w:p>
    <w:p w14:paraId="0589CFD7" w14:textId="42363C1C" w:rsidR="00C75738" w:rsidRPr="00CA274A" w:rsidRDefault="00C75738" w:rsidP="00C75738">
      <w:pPr>
        <w:wordWrap w:val="0"/>
        <w:ind w:left="316" w:hangingChars="150" w:hanging="316"/>
        <w:jc w:val="right"/>
        <w:rPr>
          <w:rFonts w:ascii="Book Antiqua" w:hAnsi="Book Antiqua"/>
          <w:color w:val="000000" w:themeColor="text1"/>
          <w:szCs w:val="21"/>
        </w:rPr>
      </w:pPr>
      <w:r w:rsidRPr="00CA274A">
        <w:rPr>
          <w:rFonts w:ascii="Book Antiqua" w:hAnsi="Book Antiqua"/>
          <w:b/>
          <w:bCs/>
          <w:color w:val="000000" w:themeColor="text1"/>
          <w:szCs w:val="21"/>
        </w:rPr>
        <w:t>P-Reviewer</w:t>
      </w:r>
      <w:r w:rsidRPr="00CA274A">
        <w:rPr>
          <w:rFonts w:ascii="Book Antiqua" w:hAnsi="Book Antiqua" w:hint="eastAsia"/>
          <w:b/>
          <w:bCs/>
          <w:color w:val="000000" w:themeColor="text1"/>
          <w:szCs w:val="21"/>
        </w:rPr>
        <w:t>:</w:t>
      </w:r>
      <w:r w:rsidRPr="00CA274A">
        <w:rPr>
          <w:rFonts w:ascii="Book Antiqua" w:hAnsi="Book Antiqua"/>
          <w:b/>
          <w:bCs/>
          <w:color w:val="000000" w:themeColor="text1"/>
          <w:szCs w:val="21"/>
        </w:rPr>
        <w:t xml:space="preserve"> </w:t>
      </w:r>
      <w:proofErr w:type="spellStart"/>
      <w:r w:rsidR="006F2152" w:rsidRPr="00CA274A">
        <w:rPr>
          <w:rFonts w:ascii="Book Antiqua" w:hAnsi="Book Antiqua"/>
          <w:bCs/>
          <w:color w:val="000000" w:themeColor="text1"/>
          <w:szCs w:val="21"/>
        </w:rPr>
        <w:t>Dobrucali</w:t>
      </w:r>
      <w:proofErr w:type="spellEnd"/>
      <w:r w:rsidR="006F2152" w:rsidRPr="00CA274A">
        <w:rPr>
          <w:rFonts w:ascii="Book Antiqua" w:eastAsia="宋体" w:hAnsi="Book Antiqua" w:hint="eastAsia"/>
          <w:bCs/>
          <w:color w:val="000000" w:themeColor="text1"/>
          <w:szCs w:val="21"/>
          <w:lang w:eastAsia="zh-CN"/>
        </w:rPr>
        <w:t xml:space="preserve"> AM, </w:t>
      </w:r>
      <w:r w:rsidR="006F2152" w:rsidRPr="00CA274A">
        <w:rPr>
          <w:rFonts w:ascii="Book Antiqua" w:hAnsi="Book Antiqua"/>
          <w:bCs/>
          <w:color w:val="000000" w:themeColor="text1"/>
          <w:szCs w:val="21"/>
        </w:rPr>
        <w:t>Hummel</w:t>
      </w:r>
      <w:r w:rsidR="006F2152" w:rsidRPr="00CA274A">
        <w:rPr>
          <w:rFonts w:ascii="Book Antiqua" w:eastAsia="宋体" w:hAnsi="Book Antiqua" w:hint="eastAsia"/>
          <w:bCs/>
          <w:color w:val="000000" w:themeColor="text1"/>
          <w:szCs w:val="21"/>
          <w:lang w:eastAsia="zh-CN"/>
        </w:rPr>
        <w:t xml:space="preserve"> R, </w:t>
      </w:r>
      <w:proofErr w:type="spellStart"/>
      <w:r w:rsidR="006F2152" w:rsidRPr="00CA274A">
        <w:rPr>
          <w:rFonts w:ascii="Book Antiqua" w:hAnsi="Book Antiqua"/>
          <w:bCs/>
          <w:color w:val="000000" w:themeColor="text1"/>
          <w:szCs w:val="21"/>
        </w:rPr>
        <w:t>Wittmann</w:t>
      </w:r>
      <w:proofErr w:type="spellEnd"/>
      <w:r w:rsidR="006F2152" w:rsidRPr="00CA274A">
        <w:rPr>
          <w:rFonts w:ascii="Book Antiqua" w:eastAsia="宋体" w:hAnsi="Book Antiqua" w:hint="eastAsia"/>
          <w:bCs/>
          <w:color w:val="000000" w:themeColor="text1"/>
          <w:szCs w:val="21"/>
          <w:lang w:eastAsia="zh-CN"/>
        </w:rPr>
        <w:t xml:space="preserve"> T</w:t>
      </w:r>
      <w:r w:rsidR="006F2152" w:rsidRPr="00CA274A">
        <w:rPr>
          <w:rFonts w:ascii="Book Antiqua" w:eastAsia="宋体" w:hAnsi="Book Antiqua" w:hint="eastAsia"/>
          <w:b/>
          <w:bCs/>
          <w:color w:val="000000" w:themeColor="text1"/>
          <w:szCs w:val="21"/>
          <w:lang w:eastAsia="zh-CN"/>
        </w:rPr>
        <w:t xml:space="preserve"> </w:t>
      </w:r>
      <w:r w:rsidRPr="00CA274A">
        <w:rPr>
          <w:rFonts w:ascii="Book Antiqua" w:hAnsi="Book Antiqua"/>
          <w:b/>
          <w:bCs/>
          <w:color w:val="000000" w:themeColor="text1"/>
          <w:szCs w:val="21"/>
        </w:rPr>
        <w:t>S-Editor</w:t>
      </w:r>
      <w:r w:rsidRPr="00CA274A">
        <w:rPr>
          <w:rFonts w:ascii="Book Antiqua" w:hAnsi="Book Antiqua" w:hint="eastAsia"/>
          <w:b/>
          <w:bCs/>
          <w:color w:val="000000" w:themeColor="text1"/>
          <w:szCs w:val="21"/>
        </w:rPr>
        <w:t>:</w:t>
      </w:r>
      <w:r w:rsidRPr="00CA274A">
        <w:rPr>
          <w:rFonts w:ascii="Book Antiqua" w:hAnsi="Book Antiqua"/>
          <w:color w:val="000000" w:themeColor="text1"/>
          <w:szCs w:val="21"/>
        </w:rPr>
        <w:t xml:space="preserve"> </w:t>
      </w:r>
      <w:r w:rsidRPr="00CA274A">
        <w:rPr>
          <w:rFonts w:ascii="Book Antiqua" w:eastAsia="宋体" w:hAnsi="Book Antiqua" w:hint="eastAsia"/>
          <w:color w:val="000000" w:themeColor="text1"/>
          <w:szCs w:val="21"/>
          <w:lang w:eastAsia="zh-CN"/>
        </w:rPr>
        <w:t>Ma YJ</w:t>
      </w:r>
      <w:r w:rsidRPr="00CA274A">
        <w:rPr>
          <w:rFonts w:ascii="Book Antiqua" w:hAnsi="Book Antiqua"/>
          <w:color w:val="000000" w:themeColor="text1"/>
          <w:szCs w:val="21"/>
        </w:rPr>
        <w:t xml:space="preserve"> </w:t>
      </w:r>
      <w:r w:rsidRPr="00CA274A">
        <w:rPr>
          <w:rFonts w:ascii="Book Antiqua" w:hAnsi="Book Antiqua"/>
          <w:b/>
          <w:bCs/>
          <w:color w:val="000000" w:themeColor="text1"/>
          <w:szCs w:val="21"/>
        </w:rPr>
        <w:t>L-Editor</w:t>
      </w:r>
      <w:r w:rsidRPr="00CA274A">
        <w:rPr>
          <w:rFonts w:ascii="Book Antiqua" w:hAnsi="Book Antiqua" w:hint="eastAsia"/>
          <w:b/>
          <w:bCs/>
          <w:color w:val="000000" w:themeColor="text1"/>
          <w:szCs w:val="21"/>
        </w:rPr>
        <w:t>:</w:t>
      </w:r>
      <w:r w:rsidRPr="00CA274A">
        <w:rPr>
          <w:rFonts w:ascii="Book Antiqua" w:hAnsi="Book Antiqua"/>
          <w:color w:val="000000" w:themeColor="text1"/>
          <w:szCs w:val="21"/>
        </w:rPr>
        <w:t xml:space="preserve">  </w:t>
      </w:r>
      <w:r w:rsidRPr="00CA274A">
        <w:rPr>
          <w:rFonts w:ascii="Book Antiqua" w:hAnsi="Book Antiqua"/>
          <w:b/>
          <w:bCs/>
          <w:color w:val="000000" w:themeColor="text1"/>
          <w:szCs w:val="21"/>
        </w:rPr>
        <w:t>E-Editor</w:t>
      </w:r>
      <w:r w:rsidRPr="00CA274A">
        <w:rPr>
          <w:rFonts w:ascii="Book Antiqua" w:hAnsi="Book Antiqua" w:hint="eastAsia"/>
          <w:b/>
          <w:bCs/>
          <w:color w:val="000000" w:themeColor="text1"/>
          <w:szCs w:val="21"/>
        </w:rPr>
        <w:t>:</w:t>
      </w:r>
    </w:p>
    <w:p w14:paraId="1957A30E" w14:textId="771DC3BA" w:rsidR="00E834E7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11EC8EF2" w14:textId="3730A920" w:rsidR="000858AC" w:rsidRPr="00CA274A" w:rsidRDefault="00542144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CA274A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60D508BE" wp14:editId="646199FA">
            <wp:extent cx="1240247" cy="1180531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2919" cy="11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3B02" w14:textId="52713ECE" w:rsidR="00AE7349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1</w:t>
      </w:r>
      <w:r w:rsidR="00A47BA3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Endoscopic observation of esophageal cancer</w:t>
      </w:r>
      <w:r w:rsidR="006F2152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="006F2152" w:rsidRPr="00CA274A">
        <w:rPr>
          <w:rFonts w:ascii="Book Antiqua" w:hAnsi="Book Antiqua" w:cs="Times New Roman"/>
          <w:color w:val="000000" w:themeColor="text1"/>
          <w:sz w:val="24"/>
          <w:szCs w:val="24"/>
        </w:rPr>
        <w:t>A, B: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F215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L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esion had expanded to half of</w:t>
      </w:r>
      <w:r w:rsidR="006F215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circumference of the lumen</w:t>
      </w:r>
      <w:r w:rsidR="006F2152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; 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C: In magnified </w:t>
      </w:r>
      <w:r w:rsidR="006F215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narrow band imaging 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6F2152" w:rsidRPr="00CA274A">
        <w:rPr>
          <w:rFonts w:ascii="Book Antiqua" w:hAnsi="Book Antiqua" w:cs="Times New Roman"/>
          <w:color w:val="000000" w:themeColor="text1"/>
          <w:sz w:val="24"/>
          <w:szCs w:val="24"/>
        </w:rPr>
        <w:t>NBI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observation, </w:t>
      </w:r>
      <w:r w:rsidR="006F215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intraepithelial papillary capillary loop 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6F2152" w:rsidRPr="00CA274A">
        <w:rPr>
          <w:rFonts w:ascii="Book Antiqua" w:hAnsi="Book Antiqua" w:cs="Times New Roman"/>
          <w:color w:val="000000" w:themeColor="text1"/>
          <w:sz w:val="24"/>
          <w:szCs w:val="24"/>
        </w:rPr>
        <w:t>IPCL</w:t>
      </w:r>
      <w:r w:rsidR="00AE7349" w:rsidRPr="00CA274A">
        <w:rPr>
          <w:rFonts w:ascii="Book Antiqua" w:hAnsi="Book Antiqua" w:cs="Times New Roman"/>
          <w:color w:val="000000" w:themeColor="text1"/>
          <w:sz w:val="24"/>
          <w:szCs w:val="24"/>
        </w:rPr>
        <w:t>) was detected as a small dot pattern.</w:t>
      </w:r>
    </w:p>
    <w:p w14:paraId="5D8358C0" w14:textId="77777777" w:rsidR="006F2152" w:rsidRPr="00CA274A" w:rsidRDefault="006F2152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1495189D" w14:textId="113BFFDA" w:rsidR="00542144" w:rsidRPr="00CA274A" w:rsidRDefault="00437B57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CA274A">
        <w:rPr>
          <w:noProof/>
          <w:color w:val="000000" w:themeColor="text1"/>
          <w:lang w:eastAsia="zh-CN"/>
        </w:rPr>
        <w:drawing>
          <wp:inline distT="0" distB="0" distL="0" distR="0" wp14:anchorId="45D31826" wp14:editId="1440743B">
            <wp:extent cx="1465172" cy="675564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673" b="-1"/>
                    <a:stretch/>
                  </pic:blipFill>
                  <pic:spPr bwMode="auto">
                    <a:xfrm>
                      <a:off x="0" y="0"/>
                      <a:ext cx="1469223" cy="67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2CBCA" w14:textId="6D975AB3" w:rsidR="00E834E7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2</w:t>
      </w:r>
      <w:r w:rsidR="00542144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Endoscopic </w:t>
      </w:r>
      <w:proofErr w:type="spellStart"/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submucosal</w:t>
      </w:r>
      <w:proofErr w:type="spellEnd"/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dissection</w:t>
      </w:r>
      <w:proofErr w:type="gramEnd"/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for esophageal cancer</w:t>
      </w:r>
      <w:r w:rsidR="00542144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A: Depressed area at the center of the lesion became noticeable during the course of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</w:t>
      </w:r>
      <w:r w:rsidR="00542144" w:rsidRPr="00CA274A">
        <w:rPr>
          <w:rFonts w:ascii="Book Antiqua" w:hAnsi="Book Antiqua" w:cs="Times New Roman"/>
          <w:color w:val="000000" w:themeColor="text1"/>
          <w:sz w:val="24"/>
          <w:szCs w:val="24"/>
        </w:rPr>
        <w:t>mucosal</w:t>
      </w:r>
      <w:proofErr w:type="spellEnd"/>
      <w:r w:rsidR="00542144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(blue arrow)</w:t>
      </w:r>
      <w:r w:rsidR="00542144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;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B: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 abruptly ended at the center of the cancer lesion. The red arrow indicates the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layer, and the yellow arrow indicates the area of the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 defect.</w:t>
      </w:r>
    </w:p>
    <w:p w14:paraId="627F7D36" w14:textId="77777777" w:rsidR="00542144" w:rsidRPr="00CA274A" w:rsidRDefault="00542144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01F70F98" w14:textId="6009BA97" w:rsidR="00437B57" w:rsidRPr="00CA274A" w:rsidRDefault="0022721C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CA274A">
        <w:rPr>
          <w:noProof/>
          <w:color w:val="000000" w:themeColor="text1"/>
          <w:lang w:eastAsia="zh-CN"/>
        </w:rPr>
        <w:drawing>
          <wp:inline distT="0" distB="0" distL="0" distR="0" wp14:anchorId="704827F7" wp14:editId="097EC696">
            <wp:extent cx="1552179" cy="661917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3325" cy="66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81E3" w14:textId="20ACD5C3" w:rsidR="00E834E7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3</w:t>
      </w:r>
      <w:r w:rsidR="00437B57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After</w:t>
      </w:r>
      <w:proofErr w:type="gramEnd"/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removing dissected tissue</w:t>
      </w:r>
      <w:r w:rsidR="00437B57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A: Ulcer bed after e</w:t>
      </w:r>
      <w:r w:rsidR="00437B5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ndoscopic </w:t>
      </w:r>
      <w:proofErr w:type="spellStart"/>
      <w:r w:rsidR="00437B57" w:rsidRPr="00CA274A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proofErr w:type="spellEnd"/>
      <w:r w:rsidR="00437B57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</w:t>
      </w:r>
      <w:r w:rsidR="00437B57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;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B: Blue dotted line indicates the defect of the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layer, and yellow dotted line indicates the perforation hole. </w:t>
      </w:r>
    </w:p>
    <w:p w14:paraId="21915BA1" w14:textId="77777777" w:rsidR="00437B57" w:rsidRPr="00CA274A" w:rsidRDefault="00437B57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6074F565" w14:textId="0E0F58AB" w:rsidR="00437B57" w:rsidRPr="00CA274A" w:rsidRDefault="0022721C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CA274A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7DC94C6B" wp14:editId="1DE5408F">
            <wp:extent cx="1059105" cy="1194179"/>
            <wp:effectExtent l="0" t="0" r="825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9064" cy="11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A06A" w14:textId="5FCEB1AA" w:rsidR="00E834E7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4</w:t>
      </w:r>
      <w:r w:rsidR="0022721C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22721C" w:rsidRPr="00CA274A">
        <w:rPr>
          <w:rFonts w:ascii="Book Antiqua" w:eastAsia="宋体" w:hAnsi="Book Antiqua" w:cs="Times New Roman" w:hint="eastAsia"/>
          <w:b/>
          <w:caps/>
          <w:color w:val="000000" w:themeColor="text1"/>
          <w:sz w:val="24"/>
          <w:szCs w:val="24"/>
          <w:lang w:eastAsia="zh-CN"/>
        </w:rPr>
        <w:t>s</w:t>
      </w:r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chema of closure method using detachable snare and clip</w:t>
      </w:r>
      <w:r w:rsidR="0022721C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A-D: </w:t>
      </w:r>
      <w:r w:rsidR="0022721C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D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etachable snare was fixed with clips surrounding the defect of the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 from the anal to the oral side using a 2</w:t>
      </w:r>
      <w:r w:rsidR="0022721C" w:rsidRPr="00CA274A">
        <w:rPr>
          <w:rFonts w:ascii="Book Antiqua" w:hAnsi="Book Antiqua" w:cs="Times New Roman"/>
          <w:color w:val="000000" w:themeColor="text1"/>
          <w:sz w:val="24"/>
          <w:szCs w:val="24"/>
        </w:rPr>
        <w:t>-channel scope</w:t>
      </w:r>
      <w:r w:rsidR="0022721C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;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E, F: </w:t>
      </w:r>
      <w:r w:rsidR="0022721C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D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etachable snare was fixed with about 10 clips. The stopper was tightened and the snare loop was released.</w:t>
      </w:r>
    </w:p>
    <w:p w14:paraId="1782AC70" w14:textId="77777777" w:rsidR="0022721C" w:rsidRPr="00CA274A" w:rsidRDefault="0022721C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58177238" w14:textId="7D3DA74E" w:rsidR="00EC7940" w:rsidRPr="00CA274A" w:rsidRDefault="00EC7940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CA274A">
        <w:rPr>
          <w:noProof/>
          <w:color w:val="000000" w:themeColor="text1"/>
          <w:lang w:eastAsia="zh-CN"/>
        </w:rPr>
        <w:drawing>
          <wp:inline distT="0" distB="0" distL="0" distR="0" wp14:anchorId="41484908" wp14:editId="3D3FFA3E">
            <wp:extent cx="1226323" cy="5936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7811" cy="59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6C00" w14:textId="7BFF6DB7" w:rsidR="00E834E7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5</w:t>
      </w:r>
      <w:r w:rsidR="0022721C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Closing perforated hole</w:t>
      </w:r>
      <w:r w:rsidR="0022721C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A, B: </w:t>
      </w:r>
      <w:r w:rsidR="00EC7940" w:rsidRPr="00CA274A">
        <w:rPr>
          <w:rFonts w:ascii="Book Antiqua" w:eastAsia="宋体" w:hAnsi="Book Antiqua" w:cs="Times New Roman" w:hint="eastAsia"/>
          <w:caps/>
          <w:color w:val="000000" w:themeColor="text1"/>
          <w:sz w:val="24"/>
          <w:szCs w:val="24"/>
          <w:lang w:eastAsia="zh-CN"/>
        </w:rPr>
        <w:t>d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efect of the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 and the perforated hole were successfully sutured.</w:t>
      </w:r>
    </w:p>
    <w:p w14:paraId="11210E27" w14:textId="77777777" w:rsidR="00EC7940" w:rsidRPr="00CA274A" w:rsidRDefault="00EC7940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47F26C57" w14:textId="41230550" w:rsidR="00EC7940" w:rsidRPr="00CA274A" w:rsidRDefault="00EC7940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CA274A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778FA041" wp14:editId="7D7CDF2D">
            <wp:extent cx="945423" cy="873456"/>
            <wp:effectExtent l="0" t="0" r="7620" b="3175"/>
            <wp:docPr id="20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6140" cy="8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2E0698B" w14:textId="78A559E7" w:rsidR="00E834E7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6</w:t>
      </w:r>
      <w:r w:rsidR="00EC7940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874C79" w:rsidRPr="00CA274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Computed tomography</w:t>
      </w:r>
      <w:r w:rsidR="00EC7940" w:rsidRPr="00CA274A">
        <w:rPr>
          <w:rFonts w:ascii="Book Antiqua" w:eastAsia="宋体" w:hAnsi="Book Antiqua" w:cs="Times New Roman" w:hint="eastAsia"/>
          <w:b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74C7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scans immediately after </w:t>
      </w:r>
      <w:r w:rsidR="00EC7940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endoscopic </w:t>
      </w:r>
      <w:proofErr w:type="spellStart"/>
      <w:r w:rsidR="00EC7940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submucosal</w:t>
      </w:r>
      <w:proofErr w:type="spellEnd"/>
      <w:r w:rsidR="00EC7940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dissection</w:t>
      </w:r>
      <w:r w:rsidR="00EC7940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="00874C79" w:rsidRPr="00CA274A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arked mediastinal and subcutaneous emphysema</w:t>
      </w:r>
      <w:r w:rsidR="00874C79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recognized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C7940" w:rsidRPr="00CA274A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</w:p>
    <w:p w14:paraId="3A8AC333" w14:textId="77777777" w:rsidR="00EC7940" w:rsidRPr="00CA274A" w:rsidRDefault="00EC7940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2B9DAF98" w14:textId="139D0B13" w:rsidR="00EC7940" w:rsidRPr="00CA274A" w:rsidRDefault="00572002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CA274A">
        <w:rPr>
          <w:noProof/>
          <w:color w:val="000000" w:themeColor="text1"/>
          <w:lang w:eastAsia="zh-CN"/>
        </w:rPr>
        <w:drawing>
          <wp:inline distT="0" distB="0" distL="0" distR="0" wp14:anchorId="0ABE86BC" wp14:editId="1448AA22">
            <wp:extent cx="1047336" cy="682388"/>
            <wp:effectExtent l="0" t="0" r="6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7534" cy="68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DE9D" w14:textId="235C9AF5" w:rsidR="003D55AE" w:rsidRPr="00CA274A" w:rsidRDefault="00E834E7" w:rsidP="00B073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7</w:t>
      </w:r>
      <w:r w:rsidR="00EC7940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70430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Pathological </w:t>
      </w:r>
      <w:proofErr w:type="gramStart"/>
      <w:r w:rsidR="00704309" w:rsidRPr="00CA274A">
        <w:rPr>
          <w:rFonts w:ascii="Book Antiqua" w:hAnsi="Book Antiqua" w:cs="Times New Roman"/>
          <w:b/>
          <w:color w:val="000000" w:themeColor="text1"/>
          <w:sz w:val="24"/>
          <w:szCs w:val="24"/>
        </w:rPr>
        <w:t>examination</w:t>
      </w:r>
      <w:proofErr w:type="gramEnd"/>
      <w:r w:rsidR="00EC7940" w:rsidRPr="00CA274A">
        <w:rPr>
          <w:rFonts w:ascii="Book Antiqua" w:eastAsia="宋体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Pathological diagnosis reveale</w:t>
      </w:r>
      <w:r w:rsidR="00572002"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that squamous cell carcinoma 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retained within </w:t>
      </w:r>
      <w:r w:rsidR="00572002" w:rsidRPr="00CA274A">
        <w:rPr>
          <w:rFonts w:ascii="Book Antiqua" w:hAnsi="Book Antiqua" w:cs="Times New Roman"/>
          <w:color w:val="000000" w:themeColor="text1"/>
          <w:sz w:val="24"/>
          <w:szCs w:val="24"/>
        </w:rPr>
        <w:t>epithelial</w:t>
      </w:r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the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>propria</w:t>
      </w:r>
      <w:proofErr w:type="spellEnd"/>
      <w:r w:rsidRPr="00CA274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layer was not seen in the resected specimen.</w:t>
      </w:r>
    </w:p>
    <w:sectPr w:rsidR="003D55AE" w:rsidRPr="00CA274A" w:rsidSect="000E265F">
      <w:footerReference w:type="defaul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CFC1DD" w15:done="0"/>
  <w15:commentEx w15:paraId="369066D8" w15:done="0"/>
  <w15:commentEx w15:paraId="52D95193" w15:done="0"/>
  <w15:commentEx w15:paraId="136F9159" w15:done="0"/>
  <w15:commentEx w15:paraId="4A566DB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F7C078" w14:textId="77777777" w:rsidR="009C2A3C" w:rsidRDefault="009C2A3C" w:rsidP="006C0EED">
      <w:r>
        <w:separator/>
      </w:r>
    </w:p>
  </w:endnote>
  <w:endnote w:type="continuationSeparator" w:id="0">
    <w:p w14:paraId="45431FDC" w14:textId="77777777" w:rsidR="009C2A3C" w:rsidRDefault="009C2A3C" w:rsidP="006C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7936630"/>
      <w:docPartObj>
        <w:docPartGallery w:val="Page Numbers (Bottom of Page)"/>
        <w:docPartUnique/>
      </w:docPartObj>
    </w:sdtPr>
    <w:sdtEndPr/>
    <w:sdtContent>
      <w:p w14:paraId="16023E7D" w14:textId="77777777" w:rsidR="00F729A0" w:rsidRDefault="00F729A0" w:rsidP="00B97BE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ECF" w:rsidRPr="00791ECF">
          <w:rPr>
            <w:noProof/>
            <w:lang w:val="ja-JP"/>
          </w:rPr>
          <w:t>2</w:t>
        </w:r>
        <w:r>
          <w:rPr>
            <w:noProof/>
            <w:lang w:val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79E6F" w14:textId="77777777" w:rsidR="009C2A3C" w:rsidRDefault="009C2A3C" w:rsidP="006C0EED">
      <w:r>
        <w:separator/>
      </w:r>
    </w:p>
  </w:footnote>
  <w:footnote w:type="continuationSeparator" w:id="0">
    <w:p w14:paraId="323FBEA3" w14:textId="77777777" w:rsidR="009C2A3C" w:rsidRDefault="009C2A3C" w:rsidP="006C0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6E57"/>
    <w:multiLevelType w:val="hybridMultilevel"/>
    <w:tmpl w:val="AEFC816E"/>
    <w:lvl w:ilvl="0" w:tplc="B0D0BEF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8F54BD7"/>
    <w:multiLevelType w:val="hybridMultilevel"/>
    <w:tmpl w:val="85244C0E"/>
    <w:lvl w:ilvl="0" w:tplc="AE4AE6C4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D87219A"/>
    <w:multiLevelType w:val="hybridMultilevel"/>
    <w:tmpl w:val="D7C89CB2"/>
    <w:lvl w:ilvl="0" w:tplc="049AC45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E051162"/>
    <w:multiLevelType w:val="hybridMultilevel"/>
    <w:tmpl w:val="450C5B48"/>
    <w:lvl w:ilvl="0" w:tplc="295C2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982D02"/>
    <w:multiLevelType w:val="multilevel"/>
    <w:tmpl w:val="B8E8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E25407"/>
    <w:multiLevelType w:val="hybridMultilevel"/>
    <w:tmpl w:val="5860BB5E"/>
    <w:lvl w:ilvl="0" w:tplc="BACA7AE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F9E0FCF"/>
    <w:multiLevelType w:val="hybridMultilevel"/>
    <w:tmpl w:val="F4CCBF54"/>
    <w:lvl w:ilvl="0" w:tplc="C270D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AF03C25"/>
    <w:multiLevelType w:val="hybridMultilevel"/>
    <w:tmpl w:val="602E3D96"/>
    <w:lvl w:ilvl="0" w:tplc="3356B31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9AD4910"/>
    <w:multiLevelType w:val="hybridMultilevel"/>
    <w:tmpl w:val="FDBA720C"/>
    <w:lvl w:ilvl="0" w:tplc="45809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E57"/>
    <w:rsid w:val="00000813"/>
    <w:rsid w:val="00001EE7"/>
    <w:rsid w:val="000032B4"/>
    <w:rsid w:val="0001160A"/>
    <w:rsid w:val="000158D2"/>
    <w:rsid w:val="0001738D"/>
    <w:rsid w:val="000248AB"/>
    <w:rsid w:val="00025474"/>
    <w:rsid w:val="00033083"/>
    <w:rsid w:val="000336BF"/>
    <w:rsid w:val="00041385"/>
    <w:rsid w:val="0004310A"/>
    <w:rsid w:val="00043D03"/>
    <w:rsid w:val="00046060"/>
    <w:rsid w:val="0005148F"/>
    <w:rsid w:val="00053F4E"/>
    <w:rsid w:val="00055CF4"/>
    <w:rsid w:val="00055DAE"/>
    <w:rsid w:val="00055E49"/>
    <w:rsid w:val="00064516"/>
    <w:rsid w:val="00065AA7"/>
    <w:rsid w:val="0007141D"/>
    <w:rsid w:val="00071CB4"/>
    <w:rsid w:val="00082B2A"/>
    <w:rsid w:val="00083019"/>
    <w:rsid w:val="00083C49"/>
    <w:rsid w:val="000858AC"/>
    <w:rsid w:val="00091166"/>
    <w:rsid w:val="000A182A"/>
    <w:rsid w:val="000B4240"/>
    <w:rsid w:val="000B69BE"/>
    <w:rsid w:val="000B6FC0"/>
    <w:rsid w:val="000C077B"/>
    <w:rsid w:val="000C4A27"/>
    <w:rsid w:val="000C5392"/>
    <w:rsid w:val="000D26A7"/>
    <w:rsid w:val="000D3851"/>
    <w:rsid w:val="000D6848"/>
    <w:rsid w:val="000E0062"/>
    <w:rsid w:val="000E265F"/>
    <w:rsid w:val="000E6F20"/>
    <w:rsid w:val="000E70F1"/>
    <w:rsid w:val="000F095B"/>
    <w:rsid w:val="00105DA4"/>
    <w:rsid w:val="0011141B"/>
    <w:rsid w:val="001225FE"/>
    <w:rsid w:val="00123FBC"/>
    <w:rsid w:val="00125130"/>
    <w:rsid w:val="00125DCD"/>
    <w:rsid w:val="00127C54"/>
    <w:rsid w:val="00127E14"/>
    <w:rsid w:val="00131D2F"/>
    <w:rsid w:val="00132175"/>
    <w:rsid w:val="00142404"/>
    <w:rsid w:val="001549BA"/>
    <w:rsid w:val="00157046"/>
    <w:rsid w:val="0015791C"/>
    <w:rsid w:val="00161A77"/>
    <w:rsid w:val="00161BE2"/>
    <w:rsid w:val="00164512"/>
    <w:rsid w:val="001703EB"/>
    <w:rsid w:val="00177084"/>
    <w:rsid w:val="00177BE0"/>
    <w:rsid w:val="00192177"/>
    <w:rsid w:val="0019781E"/>
    <w:rsid w:val="001A19AE"/>
    <w:rsid w:val="001A1E3C"/>
    <w:rsid w:val="001A2EEE"/>
    <w:rsid w:val="001A5683"/>
    <w:rsid w:val="001C08DE"/>
    <w:rsid w:val="001C3807"/>
    <w:rsid w:val="001D422E"/>
    <w:rsid w:val="001D4B93"/>
    <w:rsid w:val="001E28DF"/>
    <w:rsid w:val="001E65B9"/>
    <w:rsid w:val="001E732A"/>
    <w:rsid w:val="00200B1B"/>
    <w:rsid w:val="00201888"/>
    <w:rsid w:val="00201C1D"/>
    <w:rsid w:val="0020334B"/>
    <w:rsid w:val="002044A5"/>
    <w:rsid w:val="0020688F"/>
    <w:rsid w:val="002072EC"/>
    <w:rsid w:val="00210332"/>
    <w:rsid w:val="00210E29"/>
    <w:rsid w:val="00225B33"/>
    <w:rsid w:val="0022721C"/>
    <w:rsid w:val="0022753F"/>
    <w:rsid w:val="002349AE"/>
    <w:rsid w:val="002350BD"/>
    <w:rsid w:val="002351CF"/>
    <w:rsid w:val="00235BF0"/>
    <w:rsid w:val="00236362"/>
    <w:rsid w:val="0024769E"/>
    <w:rsid w:val="002541BF"/>
    <w:rsid w:val="00254E98"/>
    <w:rsid w:val="00255F2C"/>
    <w:rsid w:val="0026041D"/>
    <w:rsid w:val="00262C4A"/>
    <w:rsid w:val="00263A6D"/>
    <w:rsid w:val="00264228"/>
    <w:rsid w:val="00267D06"/>
    <w:rsid w:val="00267DB4"/>
    <w:rsid w:val="002710BD"/>
    <w:rsid w:val="002751AB"/>
    <w:rsid w:val="00276E1B"/>
    <w:rsid w:val="00280505"/>
    <w:rsid w:val="00282B7C"/>
    <w:rsid w:val="00295102"/>
    <w:rsid w:val="002A0FBF"/>
    <w:rsid w:val="002A45A2"/>
    <w:rsid w:val="002C2AE5"/>
    <w:rsid w:val="002D15D6"/>
    <w:rsid w:val="002D708D"/>
    <w:rsid w:val="002E155A"/>
    <w:rsid w:val="002E249F"/>
    <w:rsid w:val="002E2A57"/>
    <w:rsid w:val="002E384A"/>
    <w:rsid w:val="002E6591"/>
    <w:rsid w:val="002F6926"/>
    <w:rsid w:val="00304928"/>
    <w:rsid w:val="00307A9E"/>
    <w:rsid w:val="00307BFF"/>
    <w:rsid w:val="00312592"/>
    <w:rsid w:val="00313E04"/>
    <w:rsid w:val="00321F2D"/>
    <w:rsid w:val="003245C4"/>
    <w:rsid w:val="00325E5A"/>
    <w:rsid w:val="00332252"/>
    <w:rsid w:val="00333FD9"/>
    <w:rsid w:val="00335DDF"/>
    <w:rsid w:val="00344595"/>
    <w:rsid w:val="00344EBE"/>
    <w:rsid w:val="00346591"/>
    <w:rsid w:val="00350E3B"/>
    <w:rsid w:val="003514A0"/>
    <w:rsid w:val="0035214D"/>
    <w:rsid w:val="00363304"/>
    <w:rsid w:val="0036389A"/>
    <w:rsid w:val="00363FFC"/>
    <w:rsid w:val="00366B19"/>
    <w:rsid w:val="003677A7"/>
    <w:rsid w:val="00374E85"/>
    <w:rsid w:val="0037652A"/>
    <w:rsid w:val="0038447C"/>
    <w:rsid w:val="00386E8E"/>
    <w:rsid w:val="00395A8C"/>
    <w:rsid w:val="003A236E"/>
    <w:rsid w:val="003B0123"/>
    <w:rsid w:val="003B426C"/>
    <w:rsid w:val="003B4D94"/>
    <w:rsid w:val="003C6809"/>
    <w:rsid w:val="003D00FA"/>
    <w:rsid w:val="003D3974"/>
    <w:rsid w:val="003D398D"/>
    <w:rsid w:val="003D55AE"/>
    <w:rsid w:val="003E6759"/>
    <w:rsid w:val="003F277A"/>
    <w:rsid w:val="003F62E0"/>
    <w:rsid w:val="00403411"/>
    <w:rsid w:val="00414522"/>
    <w:rsid w:val="00422562"/>
    <w:rsid w:val="00427377"/>
    <w:rsid w:val="00427DF6"/>
    <w:rsid w:val="00431C14"/>
    <w:rsid w:val="004362FB"/>
    <w:rsid w:val="004368D5"/>
    <w:rsid w:val="00437937"/>
    <w:rsid w:val="00437B57"/>
    <w:rsid w:val="00447CA4"/>
    <w:rsid w:val="00447F63"/>
    <w:rsid w:val="0047191D"/>
    <w:rsid w:val="00472281"/>
    <w:rsid w:val="004722D4"/>
    <w:rsid w:val="004735E6"/>
    <w:rsid w:val="00486598"/>
    <w:rsid w:val="00487152"/>
    <w:rsid w:val="00494B90"/>
    <w:rsid w:val="004A3133"/>
    <w:rsid w:val="004A70BD"/>
    <w:rsid w:val="004A7BEE"/>
    <w:rsid w:val="004B05E9"/>
    <w:rsid w:val="004C0B35"/>
    <w:rsid w:val="004C416B"/>
    <w:rsid w:val="004C739A"/>
    <w:rsid w:val="004C78F4"/>
    <w:rsid w:val="004D1D1B"/>
    <w:rsid w:val="004D1DF3"/>
    <w:rsid w:val="004D5400"/>
    <w:rsid w:val="004D67D8"/>
    <w:rsid w:val="004E0F74"/>
    <w:rsid w:val="004E2FAE"/>
    <w:rsid w:val="004E313C"/>
    <w:rsid w:val="004E3287"/>
    <w:rsid w:val="004E3F60"/>
    <w:rsid w:val="004E43FE"/>
    <w:rsid w:val="004F0BD7"/>
    <w:rsid w:val="004F2224"/>
    <w:rsid w:val="004F50A7"/>
    <w:rsid w:val="00505CEF"/>
    <w:rsid w:val="00507565"/>
    <w:rsid w:val="00517325"/>
    <w:rsid w:val="00530C36"/>
    <w:rsid w:val="0053672B"/>
    <w:rsid w:val="005404D7"/>
    <w:rsid w:val="00542144"/>
    <w:rsid w:val="0055127A"/>
    <w:rsid w:val="00553E0E"/>
    <w:rsid w:val="0055498C"/>
    <w:rsid w:val="00554B7C"/>
    <w:rsid w:val="00560C97"/>
    <w:rsid w:val="00566F0B"/>
    <w:rsid w:val="00567133"/>
    <w:rsid w:val="00571A2C"/>
    <w:rsid w:val="00572002"/>
    <w:rsid w:val="00580999"/>
    <w:rsid w:val="00580E02"/>
    <w:rsid w:val="00584B23"/>
    <w:rsid w:val="00585AD3"/>
    <w:rsid w:val="005A17E9"/>
    <w:rsid w:val="005A256A"/>
    <w:rsid w:val="005A2871"/>
    <w:rsid w:val="005A4821"/>
    <w:rsid w:val="005A4923"/>
    <w:rsid w:val="005A4D44"/>
    <w:rsid w:val="005A4F5E"/>
    <w:rsid w:val="005A62B3"/>
    <w:rsid w:val="005B0AF1"/>
    <w:rsid w:val="005C1082"/>
    <w:rsid w:val="005C36D9"/>
    <w:rsid w:val="005C518F"/>
    <w:rsid w:val="005D3203"/>
    <w:rsid w:val="005D52B7"/>
    <w:rsid w:val="005E31DB"/>
    <w:rsid w:val="005E4983"/>
    <w:rsid w:val="005E55C7"/>
    <w:rsid w:val="005F14AD"/>
    <w:rsid w:val="00603458"/>
    <w:rsid w:val="006078BE"/>
    <w:rsid w:val="006125B4"/>
    <w:rsid w:val="00615283"/>
    <w:rsid w:val="00616EA8"/>
    <w:rsid w:val="00622F3D"/>
    <w:rsid w:val="006257C5"/>
    <w:rsid w:val="00632101"/>
    <w:rsid w:val="00636FFC"/>
    <w:rsid w:val="00640F30"/>
    <w:rsid w:val="006440AF"/>
    <w:rsid w:val="00644858"/>
    <w:rsid w:val="00647F72"/>
    <w:rsid w:val="00651879"/>
    <w:rsid w:val="00652F2E"/>
    <w:rsid w:val="006560FE"/>
    <w:rsid w:val="0066239B"/>
    <w:rsid w:val="0067090C"/>
    <w:rsid w:val="00683DA6"/>
    <w:rsid w:val="00684652"/>
    <w:rsid w:val="00684F91"/>
    <w:rsid w:val="006951A4"/>
    <w:rsid w:val="006A3496"/>
    <w:rsid w:val="006B511A"/>
    <w:rsid w:val="006B609C"/>
    <w:rsid w:val="006B70A6"/>
    <w:rsid w:val="006C0EED"/>
    <w:rsid w:val="006E05CA"/>
    <w:rsid w:val="006E2EDD"/>
    <w:rsid w:val="006E4B8B"/>
    <w:rsid w:val="006F2152"/>
    <w:rsid w:val="006F26C2"/>
    <w:rsid w:val="006F5CBE"/>
    <w:rsid w:val="007028D1"/>
    <w:rsid w:val="0070369C"/>
    <w:rsid w:val="00704309"/>
    <w:rsid w:val="00704F80"/>
    <w:rsid w:val="00706C97"/>
    <w:rsid w:val="0070787B"/>
    <w:rsid w:val="00710D93"/>
    <w:rsid w:val="00715DB7"/>
    <w:rsid w:val="00720E13"/>
    <w:rsid w:val="0072457C"/>
    <w:rsid w:val="00731251"/>
    <w:rsid w:val="00732F66"/>
    <w:rsid w:val="00752998"/>
    <w:rsid w:val="00756EBA"/>
    <w:rsid w:val="0076062B"/>
    <w:rsid w:val="00764759"/>
    <w:rsid w:val="00766A40"/>
    <w:rsid w:val="007761BF"/>
    <w:rsid w:val="00791ECF"/>
    <w:rsid w:val="00792D30"/>
    <w:rsid w:val="007946B9"/>
    <w:rsid w:val="00794A1F"/>
    <w:rsid w:val="007A3D41"/>
    <w:rsid w:val="007A4D5E"/>
    <w:rsid w:val="007A6E1D"/>
    <w:rsid w:val="007A6E57"/>
    <w:rsid w:val="007B1A26"/>
    <w:rsid w:val="007B1E06"/>
    <w:rsid w:val="007C5131"/>
    <w:rsid w:val="007D0A4B"/>
    <w:rsid w:val="007D31DB"/>
    <w:rsid w:val="007D5882"/>
    <w:rsid w:val="00801067"/>
    <w:rsid w:val="00803536"/>
    <w:rsid w:val="00805DEA"/>
    <w:rsid w:val="00807E34"/>
    <w:rsid w:val="00813351"/>
    <w:rsid w:val="0081511A"/>
    <w:rsid w:val="008156E8"/>
    <w:rsid w:val="00826B62"/>
    <w:rsid w:val="008276A6"/>
    <w:rsid w:val="00836628"/>
    <w:rsid w:val="00836701"/>
    <w:rsid w:val="00843A1E"/>
    <w:rsid w:val="00850F78"/>
    <w:rsid w:val="00874C79"/>
    <w:rsid w:val="0088192C"/>
    <w:rsid w:val="00887117"/>
    <w:rsid w:val="008915C5"/>
    <w:rsid w:val="008A2747"/>
    <w:rsid w:val="008A3067"/>
    <w:rsid w:val="008A50D6"/>
    <w:rsid w:val="008A6171"/>
    <w:rsid w:val="008A61F9"/>
    <w:rsid w:val="008C01FA"/>
    <w:rsid w:val="008C25DA"/>
    <w:rsid w:val="008C4F92"/>
    <w:rsid w:val="008D0DDE"/>
    <w:rsid w:val="008D17FB"/>
    <w:rsid w:val="008D4941"/>
    <w:rsid w:val="008E79D2"/>
    <w:rsid w:val="008F1576"/>
    <w:rsid w:val="008F405A"/>
    <w:rsid w:val="008F40E1"/>
    <w:rsid w:val="008F65B7"/>
    <w:rsid w:val="008F7F96"/>
    <w:rsid w:val="00917239"/>
    <w:rsid w:val="0092795C"/>
    <w:rsid w:val="00934524"/>
    <w:rsid w:val="00934995"/>
    <w:rsid w:val="0093627E"/>
    <w:rsid w:val="00941728"/>
    <w:rsid w:val="00941B5E"/>
    <w:rsid w:val="0094632A"/>
    <w:rsid w:val="00947CFF"/>
    <w:rsid w:val="009500F6"/>
    <w:rsid w:val="00950EF8"/>
    <w:rsid w:val="0096137C"/>
    <w:rsid w:val="009618E0"/>
    <w:rsid w:val="00961CFB"/>
    <w:rsid w:val="00962966"/>
    <w:rsid w:val="00963937"/>
    <w:rsid w:val="009656F3"/>
    <w:rsid w:val="00966921"/>
    <w:rsid w:val="009740AD"/>
    <w:rsid w:val="00977EB3"/>
    <w:rsid w:val="00982494"/>
    <w:rsid w:val="009869F3"/>
    <w:rsid w:val="009961D7"/>
    <w:rsid w:val="009A069B"/>
    <w:rsid w:val="009B179F"/>
    <w:rsid w:val="009C1249"/>
    <w:rsid w:val="009C2A3C"/>
    <w:rsid w:val="009C6C96"/>
    <w:rsid w:val="009D2804"/>
    <w:rsid w:val="009D2F57"/>
    <w:rsid w:val="009D3970"/>
    <w:rsid w:val="009F0C21"/>
    <w:rsid w:val="00A015DF"/>
    <w:rsid w:val="00A04C3E"/>
    <w:rsid w:val="00A04C92"/>
    <w:rsid w:val="00A06A37"/>
    <w:rsid w:val="00A256E4"/>
    <w:rsid w:val="00A275E5"/>
    <w:rsid w:val="00A3079E"/>
    <w:rsid w:val="00A35673"/>
    <w:rsid w:val="00A37676"/>
    <w:rsid w:val="00A43E98"/>
    <w:rsid w:val="00A4778D"/>
    <w:rsid w:val="00A47BA3"/>
    <w:rsid w:val="00A548F4"/>
    <w:rsid w:val="00A549A0"/>
    <w:rsid w:val="00A561E0"/>
    <w:rsid w:val="00A6368B"/>
    <w:rsid w:val="00A63F2F"/>
    <w:rsid w:val="00A704A1"/>
    <w:rsid w:val="00A77B4D"/>
    <w:rsid w:val="00A801C8"/>
    <w:rsid w:val="00A82491"/>
    <w:rsid w:val="00A825A4"/>
    <w:rsid w:val="00A902E7"/>
    <w:rsid w:val="00A9107A"/>
    <w:rsid w:val="00A97190"/>
    <w:rsid w:val="00AB3A22"/>
    <w:rsid w:val="00AB5A3B"/>
    <w:rsid w:val="00AC7CE8"/>
    <w:rsid w:val="00AD1051"/>
    <w:rsid w:val="00AE14E5"/>
    <w:rsid w:val="00AE7349"/>
    <w:rsid w:val="00AE744B"/>
    <w:rsid w:val="00AF3021"/>
    <w:rsid w:val="00AF4096"/>
    <w:rsid w:val="00B01F39"/>
    <w:rsid w:val="00B0341D"/>
    <w:rsid w:val="00B073C3"/>
    <w:rsid w:val="00B07B2C"/>
    <w:rsid w:val="00B16D11"/>
    <w:rsid w:val="00B22417"/>
    <w:rsid w:val="00B230E0"/>
    <w:rsid w:val="00B3701B"/>
    <w:rsid w:val="00B51FA3"/>
    <w:rsid w:val="00B52C3C"/>
    <w:rsid w:val="00B54FD0"/>
    <w:rsid w:val="00B57264"/>
    <w:rsid w:val="00B66162"/>
    <w:rsid w:val="00B70EB4"/>
    <w:rsid w:val="00B75A4C"/>
    <w:rsid w:val="00B77264"/>
    <w:rsid w:val="00B7727C"/>
    <w:rsid w:val="00B806DB"/>
    <w:rsid w:val="00B823AD"/>
    <w:rsid w:val="00B84A83"/>
    <w:rsid w:val="00B856E1"/>
    <w:rsid w:val="00B92FCA"/>
    <w:rsid w:val="00B9494E"/>
    <w:rsid w:val="00B95C6E"/>
    <w:rsid w:val="00B97246"/>
    <w:rsid w:val="00B97BEF"/>
    <w:rsid w:val="00BA3FF1"/>
    <w:rsid w:val="00BB517A"/>
    <w:rsid w:val="00BC72F0"/>
    <w:rsid w:val="00BD1135"/>
    <w:rsid w:val="00BD584A"/>
    <w:rsid w:val="00BE6E5F"/>
    <w:rsid w:val="00BF3CBB"/>
    <w:rsid w:val="00C001BA"/>
    <w:rsid w:val="00C1627B"/>
    <w:rsid w:val="00C20D4F"/>
    <w:rsid w:val="00C22604"/>
    <w:rsid w:val="00C42249"/>
    <w:rsid w:val="00C42B1E"/>
    <w:rsid w:val="00C440B0"/>
    <w:rsid w:val="00C451CB"/>
    <w:rsid w:val="00C453E8"/>
    <w:rsid w:val="00C5111D"/>
    <w:rsid w:val="00C5127E"/>
    <w:rsid w:val="00C51723"/>
    <w:rsid w:val="00C54916"/>
    <w:rsid w:val="00C64257"/>
    <w:rsid w:val="00C708B0"/>
    <w:rsid w:val="00C74EB0"/>
    <w:rsid w:val="00C75738"/>
    <w:rsid w:val="00C75AE5"/>
    <w:rsid w:val="00C829BF"/>
    <w:rsid w:val="00C857BD"/>
    <w:rsid w:val="00C9605F"/>
    <w:rsid w:val="00CA062F"/>
    <w:rsid w:val="00CA274A"/>
    <w:rsid w:val="00CA3693"/>
    <w:rsid w:val="00CB08A8"/>
    <w:rsid w:val="00CB0A47"/>
    <w:rsid w:val="00CB3E32"/>
    <w:rsid w:val="00CB6C93"/>
    <w:rsid w:val="00CC2779"/>
    <w:rsid w:val="00CC291F"/>
    <w:rsid w:val="00CC3FB2"/>
    <w:rsid w:val="00CD7867"/>
    <w:rsid w:val="00CE541D"/>
    <w:rsid w:val="00CE7257"/>
    <w:rsid w:val="00CF5C12"/>
    <w:rsid w:val="00D00431"/>
    <w:rsid w:val="00D03A05"/>
    <w:rsid w:val="00D10734"/>
    <w:rsid w:val="00D1140F"/>
    <w:rsid w:val="00D12B81"/>
    <w:rsid w:val="00D200D6"/>
    <w:rsid w:val="00D266D1"/>
    <w:rsid w:val="00D26AB5"/>
    <w:rsid w:val="00D3273B"/>
    <w:rsid w:val="00D339BE"/>
    <w:rsid w:val="00D35C99"/>
    <w:rsid w:val="00D45611"/>
    <w:rsid w:val="00D46543"/>
    <w:rsid w:val="00D5452D"/>
    <w:rsid w:val="00D61097"/>
    <w:rsid w:val="00D61856"/>
    <w:rsid w:val="00D62A0A"/>
    <w:rsid w:val="00D7445E"/>
    <w:rsid w:val="00D83590"/>
    <w:rsid w:val="00D8746F"/>
    <w:rsid w:val="00D93EBB"/>
    <w:rsid w:val="00DB1428"/>
    <w:rsid w:val="00DB328E"/>
    <w:rsid w:val="00DC190E"/>
    <w:rsid w:val="00DC52BB"/>
    <w:rsid w:val="00DC6C2D"/>
    <w:rsid w:val="00DD0FCA"/>
    <w:rsid w:val="00DD2F88"/>
    <w:rsid w:val="00DD5298"/>
    <w:rsid w:val="00DF1B01"/>
    <w:rsid w:val="00DF382F"/>
    <w:rsid w:val="00DF3871"/>
    <w:rsid w:val="00DF5996"/>
    <w:rsid w:val="00DF6283"/>
    <w:rsid w:val="00E05FF0"/>
    <w:rsid w:val="00E12FC4"/>
    <w:rsid w:val="00E13392"/>
    <w:rsid w:val="00E23E47"/>
    <w:rsid w:val="00E2727E"/>
    <w:rsid w:val="00E35F33"/>
    <w:rsid w:val="00E3707D"/>
    <w:rsid w:val="00E566C3"/>
    <w:rsid w:val="00E57475"/>
    <w:rsid w:val="00E60050"/>
    <w:rsid w:val="00E6235B"/>
    <w:rsid w:val="00E66871"/>
    <w:rsid w:val="00E76E61"/>
    <w:rsid w:val="00E834E7"/>
    <w:rsid w:val="00E938A9"/>
    <w:rsid w:val="00E94710"/>
    <w:rsid w:val="00E95D07"/>
    <w:rsid w:val="00E97209"/>
    <w:rsid w:val="00E974C4"/>
    <w:rsid w:val="00EA141B"/>
    <w:rsid w:val="00EA206A"/>
    <w:rsid w:val="00EA30D3"/>
    <w:rsid w:val="00EA38DC"/>
    <w:rsid w:val="00EB33B3"/>
    <w:rsid w:val="00EB33E4"/>
    <w:rsid w:val="00EB470A"/>
    <w:rsid w:val="00EC0763"/>
    <w:rsid w:val="00EC167B"/>
    <w:rsid w:val="00EC427B"/>
    <w:rsid w:val="00EC7940"/>
    <w:rsid w:val="00ED0FF2"/>
    <w:rsid w:val="00ED3846"/>
    <w:rsid w:val="00ED470A"/>
    <w:rsid w:val="00EE5AB1"/>
    <w:rsid w:val="00EF084B"/>
    <w:rsid w:val="00EF2445"/>
    <w:rsid w:val="00EF4F16"/>
    <w:rsid w:val="00F02D02"/>
    <w:rsid w:val="00F039D2"/>
    <w:rsid w:val="00F04B9D"/>
    <w:rsid w:val="00F068EB"/>
    <w:rsid w:val="00F10EA7"/>
    <w:rsid w:val="00F12F04"/>
    <w:rsid w:val="00F145A6"/>
    <w:rsid w:val="00F20F2D"/>
    <w:rsid w:val="00F2180A"/>
    <w:rsid w:val="00F420D6"/>
    <w:rsid w:val="00F56DEA"/>
    <w:rsid w:val="00F609BE"/>
    <w:rsid w:val="00F66B8F"/>
    <w:rsid w:val="00F7104A"/>
    <w:rsid w:val="00F729A0"/>
    <w:rsid w:val="00F751C0"/>
    <w:rsid w:val="00F81BB6"/>
    <w:rsid w:val="00F90101"/>
    <w:rsid w:val="00F9240B"/>
    <w:rsid w:val="00FB3158"/>
    <w:rsid w:val="00FC3BDD"/>
    <w:rsid w:val="00FD1253"/>
    <w:rsid w:val="00FD4995"/>
    <w:rsid w:val="00FD5C3C"/>
    <w:rsid w:val="00FE1A40"/>
    <w:rsid w:val="00FE2D77"/>
    <w:rsid w:val="00FF0292"/>
    <w:rsid w:val="00FF67BF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294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77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47BA3"/>
    <w:pPr>
      <w:widowControl/>
      <w:spacing w:before="240" w:after="120"/>
      <w:jc w:val="left"/>
      <w:outlineLvl w:val="0"/>
    </w:pPr>
    <w:rPr>
      <w:rFonts w:ascii="MS PGothic" w:eastAsia="MS PGothic" w:hAnsi="MS PGothic" w:cs="MS PGothic"/>
      <w:b/>
      <w:bCs/>
      <w:color w:val="000000"/>
      <w:kern w:val="36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0EED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6C0EED"/>
  </w:style>
  <w:style w:type="paragraph" w:styleId="a4">
    <w:name w:val="footer"/>
    <w:basedOn w:val="a"/>
    <w:link w:val="Char0"/>
    <w:uiPriority w:val="99"/>
    <w:unhideWhenUsed/>
    <w:rsid w:val="006C0EED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6C0EED"/>
  </w:style>
  <w:style w:type="paragraph" w:styleId="a5">
    <w:name w:val="Normal (Web)"/>
    <w:basedOn w:val="a"/>
    <w:uiPriority w:val="99"/>
    <w:semiHidden/>
    <w:unhideWhenUsed/>
    <w:rsid w:val="005A4923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C829BF"/>
    <w:pPr>
      <w:ind w:leftChars="400" w:left="840"/>
    </w:pPr>
  </w:style>
  <w:style w:type="paragraph" w:customStyle="1" w:styleId="title1">
    <w:name w:val="title1"/>
    <w:basedOn w:val="a"/>
    <w:rsid w:val="00C829BF"/>
    <w:pPr>
      <w:widowControl/>
      <w:jc w:val="left"/>
    </w:pPr>
    <w:rPr>
      <w:rFonts w:ascii="MS PGothic" w:eastAsia="MS PGothic" w:hAnsi="MS PGothic" w:cs="MS PGothic"/>
      <w:kern w:val="0"/>
      <w:sz w:val="27"/>
      <w:szCs w:val="27"/>
    </w:rPr>
  </w:style>
  <w:style w:type="paragraph" w:customStyle="1" w:styleId="desc2">
    <w:name w:val="desc2"/>
    <w:basedOn w:val="a"/>
    <w:rsid w:val="00C829BF"/>
    <w:pPr>
      <w:widowControl/>
      <w:jc w:val="left"/>
    </w:pPr>
    <w:rPr>
      <w:rFonts w:ascii="MS PGothic" w:eastAsia="MS PGothic" w:hAnsi="MS PGothic" w:cs="MS PGothic"/>
      <w:kern w:val="0"/>
      <w:sz w:val="26"/>
      <w:szCs w:val="26"/>
    </w:rPr>
  </w:style>
  <w:style w:type="paragraph" w:customStyle="1" w:styleId="details1">
    <w:name w:val="details1"/>
    <w:basedOn w:val="a"/>
    <w:rsid w:val="00C829BF"/>
    <w:pPr>
      <w:widowControl/>
      <w:jc w:val="left"/>
    </w:pPr>
    <w:rPr>
      <w:rFonts w:ascii="MS PGothic" w:eastAsia="MS PGothic" w:hAnsi="MS PGothic" w:cs="MS PGothic"/>
      <w:kern w:val="0"/>
      <w:sz w:val="22"/>
    </w:rPr>
  </w:style>
  <w:style w:type="character" w:customStyle="1" w:styleId="jrnl">
    <w:name w:val="jrnl"/>
    <w:basedOn w:val="a0"/>
    <w:rsid w:val="00C829BF"/>
  </w:style>
  <w:style w:type="paragraph" w:styleId="a7">
    <w:name w:val="Balloon Text"/>
    <w:basedOn w:val="a"/>
    <w:link w:val="Char1"/>
    <w:uiPriority w:val="99"/>
    <w:semiHidden/>
    <w:unhideWhenUsed/>
    <w:rsid w:val="00E974C4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7"/>
    <w:uiPriority w:val="99"/>
    <w:semiHidden/>
    <w:rsid w:val="00E974C4"/>
    <w:rPr>
      <w:rFonts w:ascii="Tahoma" w:hAnsi="Tahoma" w:cs="Tahoma"/>
      <w:sz w:val="16"/>
      <w:szCs w:val="16"/>
    </w:rPr>
  </w:style>
  <w:style w:type="character" w:customStyle="1" w:styleId="refvocab">
    <w:name w:val="refvocab"/>
    <w:basedOn w:val="a0"/>
    <w:rsid w:val="001A2EEE"/>
  </w:style>
  <w:style w:type="character" w:customStyle="1" w:styleId="highlight1">
    <w:name w:val="highlight1"/>
    <w:basedOn w:val="a0"/>
    <w:rsid w:val="00E834E7"/>
    <w:rPr>
      <w:shd w:val="clear" w:color="auto" w:fill="F2F5F8"/>
    </w:rPr>
  </w:style>
  <w:style w:type="character" w:styleId="a8">
    <w:name w:val="Hyperlink"/>
    <w:uiPriority w:val="99"/>
    <w:semiHidden/>
    <w:unhideWhenUsed/>
    <w:rsid w:val="009F0C21"/>
    <w:rPr>
      <w:color w:val="0000FF"/>
      <w:u w:val="single"/>
    </w:rPr>
  </w:style>
  <w:style w:type="character" w:styleId="a9">
    <w:name w:val="annotation reference"/>
    <w:basedOn w:val="a0"/>
    <w:unhideWhenUsed/>
    <w:rsid w:val="00DC190E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DC190E"/>
    <w:pPr>
      <w:jc w:val="left"/>
    </w:pPr>
  </w:style>
  <w:style w:type="character" w:customStyle="1" w:styleId="Char2">
    <w:name w:val="批注文字 Char"/>
    <w:basedOn w:val="a0"/>
    <w:link w:val="aa"/>
    <w:uiPriority w:val="99"/>
    <w:rsid w:val="00DC190E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DC190E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DC190E"/>
    <w:rPr>
      <w:b/>
      <w:bCs/>
    </w:rPr>
  </w:style>
  <w:style w:type="paragraph" w:styleId="ac">
    <w:name w:val="No Spacing"/>
    <w:link w:val="Char4"/>
    <w:uiPriority w:val="99"/>
    <w:qFormat/>
    <w:rsid w:val="00A77B4D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 w:cs="Arial"/>
      <w:sz w:val="20"/>
      <w:lang w:eastAsia="ko-KR"/>
    </w:rPr>
  </w:style>
  <w:style w:type="character" w:customStyle="1" w:styleId="Char4">
    <w:name w:val="无间隔 Char"/>
    <w:link w:val="ac"/>
    <w:uiPriority w:val="99"/>
    <w:locked/>
    <w:rsid w:val="00A77B4D"/>
    <w:rPr>
      <w:rFonts w:ascii="Malgun Gothic" w:eastAsia="Malgun Gothic" w:hAnsi="Malgun Gothic" w:cs="Arial"/>
      <w:sz w:val="20"/>
      <w:lang w:eastAsia="ko-KR"/>
    </w:rPr>
  </w:style>
  <w:style w:type="character" w:customStyle="1" w:styleId="1Char">
    <w:name w:val="标题 1 Char"/>
    <w:basedOn w:val="a0"/>
    <w:link w:val="1"/>
    <w:uiPriority w:val="9"/>
    <w:rsid w:val="00A47BA3"/>
    <w:rPr>
      <w:rFonts w:ascii="MS PGothic" w:eastAsia="MS PGothic" w:hAnsi="MS PGothic" w:cs="MS PGothic"/>
      <w:b/>
      <w:bCs/>
      <w:color w:val="000000"/>
      <w:kern w:val="36"/>
      <w:sz w:val="33"/>
      <w:szCs w:val="33"/>
    </w:rPr>
  </w:style>
  <w:style w:type="character" w:customStyle="1" w:styleId="apple-converted-space">
    <w:name w:val="apple-converted-space"/>
    <w:basedOn w:val="a0"/>
    <w:rsid w:val="00C757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77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47BA3"/>
    <w:pPr>
      <w:widowControl/>
      <w:spacing w:before="240" w:after="120"/>
      <w:jc w:val="left"/>
      <w:outlineLvl w:val="0"/>
    </w:pPr>
    <w:rPr>
      <w:rFonts w:ascii="MS PGothic" w:eastAsia="MS PGothic" w:hAnsi="MS PGothic" w:cs="MS PGothic"/>
      <w:b/>
      <w:bCs/>
      <w:color w:val="000000"/>
      <w:kern w:val="36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0EED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6C0EED"/>
  </w:style>
  <w:style w:type="paragraph" w:styleId="a4">
    <w:name w:val="footer"/>
    <w:basedOn w:val="a"/>
    <w:link w:val="Char0"/>
    <w:uiPriority w:val="99"/>
    <w:unhideWhenUsed/>
    <w:rsid w:val="006C0EED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6C0EED"/>
  </w:style>
  <w:style w:type="paragraph" w:styleId="a5">
    <w:name w:val="Normal (Web)"/>
    <w:basedOn w:val="a"/>
    <w:uiPriority w:val="99"/>
    <w:semiHidden/>
    <w:unhideWhenUsed/>
    <w:rsid w:val="005A4923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C829BF"/>
    <w:pPr>
      <w:ind w:leftChars="400" w:left="840"/>
    </w:pPr>
  </w:style>
  <w:style w:type="paragraph" w:customStyle="1" w:styleId="title1">
    <w:name w:val="title1"/>
    <w:basedOn w:val="a"/>
    <w:rsid w:val="00C829BF"/>
    <w:pPr>
      <w:widowControl/>
      <w:jc w:val="left"/>
    </w:pPr>
    <w:rPr>
      <w:rFonts w:ascii="MS PGothic" w:eastAsia="MS PGothic" w:hAnsi="MS PGothic" w:cs="MS PGothic"/>
      <w:kern w:val="0"/>
      <w:sz w:val="27"/>
      <w:szCs w:val="27"/>
    </w:rPr>
  </w:style>
  <w:style w:type="paragraph" w:customStyle="1" w:styleId="desc2">
    <w:name w:val="desc2"/>
    <w:basedOn w:val="a"/>
    <w:rsid w:val="00C829BF"/>
    <w:pPr>
      <w:widowControl/>
      <w:jc w:val="left"/>
    </w:pPr>
    <w:rPr>
      <w:rFonts w:ascii="MS PGothic" w:eastAsia="MS PGothic" w:hAnsi="MS PGothic" w:cs="MS PGothic"/>
      <w:kern w:val="0"/>
      <w:sz w:val="26"/>
      <w:szCs w:val="26"/>
    </w:rPr>
  </w:style>
  <w:style w:type="paragraph" w:customStyle="1" w:styleId="details1">
    <w:name w:val="details1"/>
    <w:basedOn w:val="a"/>
    <w:rsid w:val="00C829BF"/>
    <w:pPr>
      <w:widowControl/>
      <w:jc w:val="left"/>
    </w:pPr>
    <w:rPr>
      <w:rFonts w:ascii="MS PGothic" w:eastAsia="MS PGothic" w:hAnsi="MS PGothic" w:cs="MS PGothic"/>
      <w:kern w:val="0"/>
      <w:sz w:val="22"/>
    </w:rPr>
  </w:style>
  <w:style w:type="character" w:customStyle="1" w:styleId="jrnl">
    <w:name w:val="jrnl"/>
    <w:basedOn w:val="a0"/>
    <w:rsid w:val="00C829BF"/>
  </w:style>
  <w:style w:type="paragraph" w:styleId="a7">
    <w:name w:val="Balloon Text"/>
    <w:basedOn w:val="a"/>
    <w:link w:val="Char1"/>
    <w:uiPriority w:val="99"/>
    <w:semiHidden/>
    <w:unhideWhenUsed/>
    <w:rsid w:val="00E974C4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7"/>
    <w:uiPriority w:val="99"/>
    <w:semiHidden/>
    <w:rsid w:val="00E974C4"/>
    <w:rPr>
      <w:rFonts w:ascii="Tahoma" w:hAnsi="Tahoma" w:cs="Tahoma"/>
      <w:sz w:val="16"/>
      <w:szCs w:val="16"/>
    </w:rPr>
  </w:style>
  <w:style w:type="character" w:customStyle="1" w:styleId="refvocab">
    <w:name w:val="refvocab"/>
    <w:basedOn w:val="a0"/>
    <w:rsid w:val="001A2EEE"/>
  </w:style>
  <w:style w:type="character" w:customStyle="1" w:styleId="highlight1">
    <w:name w:val="highlight1"/>
    <w:basedOn w:val="a0"/>
    <w:rsid w:val="00E834E7"/>
    <w:rPr>
      <w:shd w:val="clear" w:color="auto" w:fill="F2F5F8"/>
    </w:rPr>
  </w:style>
  <w:style w:type="character" w:styleId="a8">
    <w:name w:val="Hyperlink"/>
    <w:uiPriority w:val="99"/>
    <w:semiHidden/>
    <w:unhideWhenUsed/>
    <w:rsid w:val="009F0C21"/>
    <w:rPr>
      <w:color w:val="0000FF"/>
      <w:u w:val="single"/>
    </w:rPr>
  </w:style>
  <w:style w:type="character" w:styleId="a9">
    <w:name w:val="annotation reference"/>
    <w:basedOn w:val="a0"/>
    <w:unhideWhenUsed/>
    <w:rsid w:val="00DC190E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DC190E"/>
    <w:pPr>
      <w:jc w:val="left"/>
    </w:pPr>
  </w:style>
  <w:style w:type="character" w:customStyle="1" w:styleId="Char2">
    <w:name w:val="批注文字 Char"/>
    <w:basedOn w:val="a0"/>
    <w:link w:val="aa"/>
    <w:uiPriority w:val="99"/>
    <w:rsid w:val="00DC190E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DC190E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DC190E"/>
    <w:rPr>
      <w:b/>
      <w:bCs/>
    </w:rPr>
  </w:style>
  <w:style w:type="paragraph" w:styleId="ac">
    <w:name w:val="No Spacing"/>
    <w:link w:val="Char4"/>
    <w:uiPriority w:val="99"/>
    <w:qFormat/>
    <w:rsid w:val="00A77B4D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 w:cs="Arial"/>
      <w:sz w:val="20"/>
      <w:lang w:eastAsia="ko-KR"/>
    </w:rPr>
  </w:style>
  <w:style w:type="character" w:customStyle="1" w:styleId="Char4">
    <w:name w:val="无间隔 Char"/>
    <w:link w:val="ac"/>
    <w:uiPriority w:val="99"/>
    <w:locked/>
    <w:rsid w:val="00A77B4D"/>
    <w:rPr>
      <w:rFonts w:ascii="Malgun Gothic" w:eastAsia="Malgun Gothic" w:hAnsi="Malgun Gothic" w:cs="Arial"/>
      <w:sz w:val="20"/>
      <w:lang w:eastAsia="ko-KR"/>
    </w:rPr>
  </w:style>
  <w:style w:type="character" w:customStyle="1" w:styleId="1Char">
    <w:name w:val="标题 1 Char"/>
    <w:basedOn w:val="a0"/>
    <w:link w:val="1"/>
    <w:uiPriority w:val="9"/>
    <w:rsid w:val="00A47BA3"/>
    <w:rPr>
      <w:rFonts w:ascii="MS PGothic" w:eastAsia="MS PGothic" w:hAnsi="MS PGothic" w:cs="MS PGothic"/>
      <w:b/>
      <w:bCs/>
      <w:color w:val="000000"/>
      <w:kern w:val="36"/>
      <w:sz w:val="33"/>
      <w:szCs w:val="33"/>
    </w:rPr>
  </w:style>
  <w:style w:type="character" w:customStyle="1" w:styleId="apple-converted-space">
    <w:name w:val="apple-converted-space"/>
    <w:basedOn w:val="a0"/>
    <w:rsid w:val="00C75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202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30259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1960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0982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334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1963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6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4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352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72194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21313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334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9509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3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385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8119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2193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85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080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956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06161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966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87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2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392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0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41009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39695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5912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473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925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05723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2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4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620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519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7586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196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9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1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62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66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2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5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35383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32212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8879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7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3957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6775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72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0385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25811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8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581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7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876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3188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8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7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506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664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8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6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668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061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31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071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7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2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79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69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9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21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5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3945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44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2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4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00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4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58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35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04679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9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0120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04838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7914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05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964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3807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35648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17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15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2025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22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8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41266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597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28597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7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49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05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7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2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632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76561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24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6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389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446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6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73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3342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73588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45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126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843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9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9270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36740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81840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3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95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155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608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42144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8129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4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00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7226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0240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55208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32745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578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0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47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1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194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8581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84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14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59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javascript:void(0);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E0ABB-D1FF-4EF3-BD67-B22ED2178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2893</Words>
  <Characters>16493</Characters>
  <Application>Microsoft Office Word</Application>
  <DocSecurity>0</DocSecurity>
  <Lines>137</Lines>
  <Paragraphs>38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19348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</dc:creator>
  <cp:lastModifiedBy>Windows 用户</cp:lastModifiedBy>
  <cp:revision>3</cp:revision>
  <cp:lastPrinted>2014-02-17T03:56:00Z</cp:lastPrinted>
  <dcterms:created xsi:type="dcterms:W3CDTF">2014-09-05T03:38:00Z</dcterms:created>
  <dcterms:modified xsi:type="dcterms:W3CDTF">2014-09-05T06:16:00Z</dcterms:modified>
</cp:coreProperties>
</file>