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57" w:rsidRPr="0023156F" w:rsidRDefault="001A6257" w:rsidP="001D0DD6">
      <w:pPr>
        <w:pStyle w:val="p0"/>
        <w:adjustRightInd w:val="0"/>
        <w:snapToGrid w:val="0"/>
        <w:spacing w:line="360" w:lineRule="auto"/>
        <w:jc w:val="both"/>
        <w:rPr>
          <w:rFonts w:ascii="Book Antiqua" w:hAnsi="Book Antiqua"/>
          <w:color w:val="000000"/>
          <w:sz w:val="24"/>
          <w:szCs w:val="24"/>
        </w:rPr>
      </w:pPr>
      <w:bookmarkStart w:id="0" w:name="OLE_LINK1896"/>
      <w:r w:rsidRPr="0023156F">
        <w:rPr>
          <w:rFonts w:ascii="Book Antiqua" w:eastAsia="Times New Roman" w:hAnsi="Book Antiqua"/>
          <w:b/>
          <w:color w:val="0033CC"/>
          <w:sz w:val="24"/>
          <w:szCs w:val="24"/>
        </w:rPr>
        <w:t>Name of journal:</w:t>
      </w:r>
      <w:r w:rsidRPr="0023156F">
        <w:rPr>
          <w:rFonts w:ascii="Book Antiqua" w:eastAsia="Times New Roman" w:hAnsi="Book Antiqua"/>
          <w:b/>
          <w:color w:val="000000"/>
          <w:sz w:val="24"/>
          <w:szCs w:val="24"/>
        </w:rPr>
        <w:t xml:space="preserve"> </w:t>
      </w:r>
      <w:bookmarkStart w:id="1" w:name="OLE_LINK718"/>
      <w:bookmarkStart w:id="2" w:name="OLE_LINK719"/>
      <w:bookmarkEnd w:id="0"/>
      <w:r w:rsidRPr="0023156F">
        <w:rPr>
          <w:rFonts w:ascii="Book Antiqua" w:eastAsia="Times New Roman" w:hAnsi="Book Antiqua"/>
          <w:i/>
          <w:color w:val="000000"/>
          <w:sz w:val="24"/>
          <w:szCs w:val="24"/>
        </w:rPr>
        <w:t>World Journal of Gastroenterology</w:t>
      </w:r>
      <w:bookmarkEnd w:id="1"/>
      <w:bookmarkEnd w:id="2"/>
    </w:p>
    <w:p w:rsidR="001A6257" w:rsidRPr="0023156F" w:rsidRDefault="001A6257" w:rsidP="001D0DD6">
      <w:pPr>
        <w:adjustRightInd w:val="0"/>
        <w:snapToGrid w:val="0"/>
        <w:spacing w:line="360" w:lineRule="auto"/>
        <w:rPr>
          <w:rFonts w:ascii="Book Antiqua" w:eastAsia="Times New Roman" w:hAnsi="Book Antiqua" w:cs="宋体"/>
          <w:b/>
          <w:i/>
          <w:color w:val="000000"/>
          <w:sz w:val="24"/>
        </w:rPr>
      </w:pPr>
      <w:r w:rsidRPr="0023156F">
        <w:rPr>
          <w:rFonts w:ascii="Book Antiqua" w:hAnsi="Book Antiqua" w:cs="Arial"/>
          <w:b/>
          <w:color w:val="0033CC"/>
          <w:sz w:val="24"/>
        </w:rPr>
        <w:t>ESPS Manuscript NO:</w:t>
      </w:r>
      <w:r w:rsidRPr="0023156F">
        <w:rPr>
          <w:rFonts w:ascii="Book Antiqua" w:eastAsia="宋体" w:hAnsi="Book Antiqua" w:cs="Arial"/>
          <w:b/>
          <w:color w:val="000000" w:themeColor="text1"/>
          <w:sz w:val="24"/>
          <w:lang w:eastAsia="zh-CN"/>
        </w:rPr>
        <w:t xml:space="preserve"> 11901</w:t>
      </w:r>
      <w:r w:rsidRPr="0023156F">
        <w:rPr>
          <w:rFonts w:ascii="Book Antiqua" w:hAnsi="Book Antiqua" w:cs="Arial"/>
          <w:b/>
          <w:color w:val="000000" w:themeColor="text1"/>
          <w:sz w:val="24"/>
        </w:rPr>
        <w:t xml:space="preserve"> </w:t>
      </w:r>
    </w:p>
    <w:p w:rsidR="001A6257" w:rsidRPr="0023156F" w:rsidRDefault="001A6257" w:rsidP="001D0DD6">
      <w:pPr>
        <w:suppressAutoHyphens/>
        <w:autoSpaceDE w:val="0"/>
        <w:autoSpaceDN w:val="0"/>
        <w:adjustRightInd w:val="0"/>
        <w:snapToGrid w:val="0"/>
        <w:spacing w:line="360" w:lineRule="auto"/>
        <w:rPr>
          <w:rFonts w:ascii="Book Antiqua" w:eastAsia="宋体" w:hAnsi="Book Antiqua"/>
          <w:b/>
          <w:color w:val="000000"/>
          <w:kern w:val="0"/>
          <w:sz w:val="24"/>
          <w:lang w:eastAsia="zh-CN"/>
        </w:rPr>
      </w:pPr>
      <w:r w:rsidRPr="0023156F">
        <w:rPr>
          <w:rFonts w:ascii="Book Antiqua" w:hAnsi="Book Antiqua"/>
          <w:b/>
          <w:color w:val="0033CC"/>
          <w:kern w:val="0"/>
          <w:sz w:val="24"/>
        </w:rPr>
        <w:t>Columns:</w:t>
      </w:r>
      <w:r w:rsidRPr="0023156F">
        <w:rPr>
          <w:rFonts w:ascii="Book Antiqua" w:hAnsi="Book Antiqua"/>
          <w:b/>
          <w:color w:val="000000"/>
          <w:kern w:val="0"/>
          <w:sz w:val="24"/>
        </w:rPr>
        <w:t xml:space="preserve"> </w:t>
      </w:r>
      <w:r w:rsidR="00192984" w:rsidRPr="0023156F">
        <w:rPr>
          <w:rFonts w:ascii="Book Antiqua" w:eastAsia="宋体" w:hAnsi="Book Antiqua"/>
          <w:b/>
          <w:color w:val="000000"/>
          <w:kern w:val="0"/>
          <w:sz w:val="24"/>
          <w:lang w:eastAsia="zh-CN"/>
        </w:rPr>
        <w:t>TOPIC HIGHLIGHT</w:t>
      </w:r>
    </w:p>
    <w:p w:rsidR="00192984" w:rsidRPr="0023156F" w:rsidRDefault="00192984" w:rsidP="001D0DD6">
      <w:pPr>
        <w:suppressAutoHyphens/>
        <w:autoSpaceDE w:val="0"/>
        <w:autoSpaceDN w:val="0"/>
        <w:adjustRightInd w:val="0"/>
        <w:snapToGrid w:val="0"/>
        <w:spacing w:line="360" w:lineRule="auto"/>
        <w:rPr>
          <w:rFonts w:ascii="Book Antiqua" w:eastAsia="宋体" w:hAnsi="Book Antiqua"/>
          <w:b/>
          <w:color w:val="000000"/>
          <w:kern w:val="0"/>
          <w:sz w:val="24"/>
          <w:lang w:eastAsia="zh-CN"/>
        </w:rPr>
      </w:pPr>
    </w:p>
    <w:p w:rsidR="00192984" w:rsidRPr="0023156F" w:rsidRDefault="00192984" w:rsidP="001D0DD6">
      <w:pPr>
        <w:snapToGrid w:val="0"/>
        <w:spacing w:line="360" w:lineRule="auto"/>
        <w:rPr>
          <w:rFonts w:ascii="Book Antiqua" w:hAnsi="Book Antiqua"/>
          <w:sz w:val="24"/>
        </w:rPr>
      </w:pPr>
      <w:r w:rsidRPr="0023156F">
        <w:rPr>
          <w:rFonts w:ascii="Book Antiqua" w:hAnsi="Book Antiqua" w:cs="TwCenMT-Bold"/>
          <w:bCs/>
          <w:sz w:val="24"/>
        </w:rPr>
        <w:t>WJG 20th Anniversary Special Issues</w:t>
      </w:r>
      <w:r w:rsidRPr="0023156F">
        <w:rPr>
          <w:rFonts w:ascii="Book Antiqua" w:hAnsi="Book Antiqua"/>
          <w:sz w:val="24"/>
        </w:rPr>
        <w:t xml:space="preserve"> (8): Gastric cancer</w:t>
      </w:r>
    </w:p>
    <w:p w:rsidR="001A6257" w:rsidRPr="0023156F" w:rsidRDefault="001A6257" w:rsidP="001D0DD6">
      <w:pPr>
        <w:snapToGrid w:val="0"/>
        <w:spacing w:line="360" w:lineRule="auto"/>
        <w:ind w:rightChars="57" w:right="120"/>
        <w:rPr>
          <w:rFonts w:ascii="Book Antiqua" w:eastAsia="宋体" w:hAnsi="Book Antiqua"/>
          <w:color w:val="000000" w:themeColor="text1"/>
          <w:sz w:val="24"/>
          <w:lang w:eastAsia="zh-CN"/>
        </w:rPr>
      </w:pPr>
    </w:p>
    <w:p w:rsidR="00B52341" w:rsidRPr="0023156F" w:rsidRDefault="00EC0E5E" w:rsidP="00D20890">
      <w:pPr>
        <w:snapToGrid w:val="0"/>
        <w:spacing w:line="360" w:lineRule="auto"/>
        <w:ind w:leftChars="-8" w:left="-17" w:rightChars="57" w:right="120" w:firstLineChars="7" w:firstLine="18"/>
        <w:rPr>
          <w:rFonts w:ascii="Book Antiqua" w:eastAsia="宋体" w:hAnsi="Book Antiqua"/>
          <w:color w:val="000000" w:themeColor="text1"/>
          <w:sz w:val="24"/>
          <w:lang w:eastAsia="zh-CN"/>
        </w:rPr>
      </w:pPr>
      <w:r w:rsidRPr="0023156F">
        <w:rPr>
          <w:rFonts w:ascii="Book Antiqua" w:hAnsi="Book Antiqua"/>
          <w:b/>
          <w:bCs/>
          <w:color w:val="000000" w:themeColor="text1"/>
          <w:sz w:val="24"/>
        </w:rPr>
        <w:t>Alternative splicing of DNA damage response genes and gastrointestinal cancers</w:t>
      </w:r>
      <w:r w:rsidRPr="0023156F">
        <w:rPr>
          <w:rFonts w:ascii="Book Antiqua" w:hAnsi="Book Antiqua"/>
          <w:color w:val="000000" w:themeColor="text1"/>
          <w:sz w:val="24"/>
        </w:rPr>
        <w:t xml:space="preserve"> </w:t>
      </w:r>
    </w:p>
    <w:p w:rsidR="001A6257" w:rsidRPr="0023156F" w:rsidRDefault="001A6257" w:rsidP="001D0DD6">
      <w:pPr>
        <w:snapToGrid w:val="0"/>
        <w:spacing w:line="360" w:lineRule="auto"/>
        <w:ind w:leftChars="-8" w:left="-17" w:rightChars="57" w:right="120" w:firstLineChars="7" w:firstLine="17"/>
        <w:rPr>
          <w:rFonts w:ascii="Book Antiqua" w:eastAsia="宋体" w:hAnsi="Book Antiqua"/>
          <w:color w:val="000000" w:themeColor="text1"/>
          <w:sz w:val="24"/>
          <w:lang w:eastAsia="zh-CN"/>
        </w:rPr>
      </w:pPr>
    </w:p>
    <w:p w:rsidR="001A6257" w:rsidRPr="0023156F" w:rsidRDefault="00BE2279" w:rsidP="001D0DD6">
      <w:pPr>
        <w:snapToGrid w:val="0"/>
        <w:spacing w:line="360" w:lineRule="auto"/>
        <w:ind w:leftChars="-1" w:left="1" w:rightChars="-55" w:right="-115" w:hanging="3"/>
        <w:rPr>
          <w:rFonts w:ascii="Book Antiqua" w:hAnsi="Book Antiqua"/>
          <w:color w:val="000000" w:themeColor="text1"/>
          <w:sz w:val="24"/>
        </w:rPr>
      </w:pPr>
      <w:proofErr w:type="spellStart"/>
      <w:r w:rsidRPr="0023156F">
        <w:rPr>
          <w:rFonts w:ascii="Book Antiqua" w:hAnsi="Book Antiqua"/>
          <w:color w:val="000000" w:themeColor="text1"/>
          <w:sz w:val="24"/>
        </w:rPr>
        <w:t>Rahmutulla</w:t>
      </w:r>
      <w:proofErr w:type="spellEnd"/>
      <w:r w:rsidRPr="0023156F">
        <w:rPr>
          <w:rFonts w:ascii="Book Antiqua" w:hAnsi="Book Antiqua"/>
          <w:bCs/>
          <w:color w:val="000000" w:themeColor="text1"/>
          <w:sz w:val="24"/>
        </w:rPr>
        <w:t xml:space="preserve"> </w:t>
      </w:r>
      <w:r w:rsidRPr="0023156F">
        <w:rPr>
          <w:rFonts w:ascii="Book Antiqua" w:eastAsiaTheme="minorEastAsia" w:hAnsi="Book Antiqua"/>
          <w:bCs/>
          <w:color w:val="000000" w:themeColor="text1"/>
          <w:sz w:val="24"/>
          <w:lang w:eastAsia="zh-CN"/>
        </w:rPr>
        <w:t xml:space="preserve">B </w:t>
      </w:r>
      <w:r w:rsidRPr="0023156F">
        <w:rPr>
          <w:rFonts w:ascii="Book Antiqua" w:eastAsiaTheme="minorEastAsia" w:hAnsi="Book Antiqua"/>
          <w:bCs/>
          <w:i/>
          <w:color w:val="000000" w:themeColor="text1"/>
          <w:sz w:val="24"/>
          <w:lang w:eastAsia="zh-CN"/>
        </w:rPr>
        <w:t>et al</w:t>
      </w:r>
      <w:r w:rsidRPr="0023156F">
        <w:rPr>
          <w:rFonts w:ascii="Book Antiqua" w:eastAsiaTheme="minorEastAsia" w:hAnsi="Book Antiqua"/>
          <w:bCs/>
          <w:color w:val="000000" w:themeColor="text1"/>
          <w:sz w:val="24"/>
          <w:lang w:eastAsia="zh-CN"/>
        </w:rPr>
        <w:t xml:space="preserve">. </w:t>
      </w:r>
      <w:r w:rsidR="00EC655B" w:rsidRPr="0023156F">
        <w:rPr>
          <w:rFonts w:ascii="Book Antiqua" w:hAnsi="Book Antiqua"/>
          <w:bCs/>
          <w:color w:val="000000" w:themeColor="text1"/>
          <w:sz w:val="24"/>
        </w:rPr>
        <w:t>Alternative splicing in gastrointestinal cancers</w:t>
      </w:r>
    </w:p>
    <w:p w:rsidR="00B52341" w:rsidRPr="0023156F" w:rsidRDefault="00B52341" w:rsidP="001D0DD6">
      <w:pPr>
        <w:snapToGrid w:val="0"/>
        <w:spacing w:line="360" w:lineRule="auto"/>
        <w:ind w:leftChars="-8" w:left="-17" w:rightChars="57" w:right="120" w:firstLineChars="7" w:firstLine="17"/>
        <w:rPr>
          <w:rFonts w:ascii="Book Antiqua" w:hAnsi="Book Antiqua"/>
          <w:color w:val="000000" w:themeColor="text1"/>
          <w:sz w:val="24"/>
        </w:rPr>
      </w:pPr>
    </w:p>
    <w:p w:rsidR="00B52341" w:rsidRPr="0023156F" w:rsidRDefault="00EC0E5E" w:rsidP="001D0DD6">
      <w:pPr>
        <w:pStyle w:val="BodyText"/>
        <w:tabs>
          <w:tab w:val="left" w:pos="9720"/>
        </w:tabs>
        <w:snapToGrid w:val="0"/>
        <w:spacing w:line="360" w:lineRule="auto"/>
        <w:ind w:leftChars="-8" w:left="-17" w:rightChars="57" w:right="120" w:firstLineChars="7" w:firstLine="17"/>
        <w:rPr>
          <w:rFonts w:ascii="Book Antiqua" w:eastAsiaTheme="minorEastAsia" w:hAnsi="Book Antiqua"/>
          <w:color w:val="000000" w:themeColor="text1"/>
          <w:vertAlign w:val="superscript"/>
          <w:lang w:eastAsia="zh-CN"/>
        </w:rPr>
      </w:pPr>
      <w:proofErr w:type="spellStart"/>
      <w:r w:rsidRPr="0023156F">
        <w:rPr>
          <w:rFonts w:ascii="Book Antiqua" w:hAnsi="Book Antiqua"/>
          <w:color w:val="000000" w:themeColor="text1"/>
        </w:rPr>
        <w:t>Bahityar</w:t>
      </w:r>
      <w:proofErr w:type="spellEnd"/>
      <w:r w:rsidRPr="0023156F">
        <w:rPr>
          <w:rFonts w:ascii="Book Antiqua" w:hAnsi="Book Antiqua"/>
          <w:color w:val="000000" w:themeColor="text1"/>
        </w:rPr>
        <w:t xml:space="preserve"> </w:t>
      </w:r>
      <w:proofErr w:type="spellStart"/>
      <w:r w:rsidRPr="0023156F">
        <w:rPr>
          <w:rFonts w:ascii="Book Antiqua" w:hAnsi="Book Antiqua"/>
          <w:color w:val="000000" w:themeColor="text1"/>
        </w:rPr>
        <w:t>Rahmutulla</w:t>
      </w:r>
      <w:proofErr w:type="spellEnd"/>
      <w:r w:rsidRPr="0023156F">
        <w:rPr>
          <w:rFonts w:ascii="Book Antiqua" w:hAnsi="Book Antiqua"/>
          <w:color w:val="000000" w:themeColor="text1"/>
        </w:rPr>
        <w:t>, Kazuyuki Matsushita, Fumio Nomura</w:t>
      </w:r>
    </w:p>
    <w:p w:rsidR="00B52341" w:rsidRPr="0023156F" w:rsidRDefault="00B52341" w:rsidP="001D0DD6">
      <w:pPr>
        <w:pStyle w:val="BodyText"/>
        <w:tabs>
          <w:tab w:val="left" w:pos="9720"/>
        </w:tabs>
        <w:snapToGrid w:val="0"/>
        <w:spacing w:line="360" w:lineRule="auto"/>
        <w:ind w:leftChars="-8" w:left="-17" w:rightChars="57" w:right="120" w:firstLineChars="7" w:firstLine="17"/>
        <w:rPr>
          <w:rFonts w:ascii="Book Antiqua" w:hAnsi="Book Antiqua"/>
          <w:color w:val="000000" w:themeColor="text1"/>
          <w:vertAlign w:val="superscript"/>
        </w:rPr>
      </w:pPr>
    </w:p>
    <w:p w:rsidR="00B52341" w:rsidRPr="0023156F" w:rsidRDefault="00F96F5A" w:rsidP="00D20890">
      <w:pPr>
        <w:pStyle w:val="BodyText"/>
        <w:tabs>
          <w:tab w:val="left" w:pos="9720"/>
        </w:tabs>
        <w:snapToGrid w:val="0"/>
        <w:spacing w:line="360" w:lineRule="auto"/>
        <w:ind w:leftChars="-8" w:left="-17" w:rightChars="57" w:right="120" w:firstLineChars="7" w:firstLine="18"/>
        <w:rPr>
          <w:rFonts w:ascii="Book Antiqua" w:eastAsiaTheme="minorEastAsia" w:hAnsi="Book Antiqua"/>
          <w:color w:val="000000" w:themeColor="text1"/>
          <w:lang w:eastAsia="zh-CN"/>
        </w:rPr>
      </w:pPr>
      <w:proofErr w:type="spellStart"/>
      <w:r w:rsidRPr="0023156F">
        <w:rPr>
          <w:rFonts w:ascii="Book Antiqua" w:hAnsi="Book Antiqua"/>
          <w:b/>
          <w:color w:val="000000" w:themeColor="text1"/>
        </w:rPr>
        <w:t>Bahityar</w:t>
      </w:r>
      <w:proofErr w:type="spellEnd"/>
      <w:r w:rsidRPr="0023156F">
        <w:rPr>
          <w:rFonts w:ascii="Book Antiqua" w:hAnsi="Book Antiqua"/>
          <w:b/>
          <w:color w:val="000000" w:themeColor="text1"/>
        </w:rPr>
        <w:t xml:space="preserve"> </w:t>
      </w:r>
      <w:proofErr w:type="spellStart"/>
      <w:r w:rsidRPr="0023156F">
        <w:rPr>
          <w:rFonts w:ascii="Book Antiqua" w:hAnsi="Book Antiqua"/>
          <w:b/>
          <w:color w:val="000000" w:themeColor="text1"/>
        </w:rPr>
        <w:t>Rahmutulla</w:t>
      </w:r>
      <w:proofErr w:type="spellEnd"/>
      <w:r w:rsidRPr="0023156F">
        <w:rPr>
          <w:rFonts w:ascii="Book Antiqua" w:hAnsi="Book Antiqua"/>
          <w:b/>
          <w:color w:val="000000" w:themeColor="text1"/>
        </w:rPr>
        <w:t>, Kazuyuki Matsushita, Fumio Nomura</w:t>
      </w:r>
      <w:r w:rsidRPr="0023156F">
        <w:rPr>
          <w:rFonts w:ascii="Book Antiqua" w:eastAsiaTheme="minorEastAsia" w:hAnsi="Book Antiqua"/>
          <w:b/>
          <w:color w:val="000000" w:themeColor="text1"/>
          <w:lang w:eastAsia="zh-CN"/>
        </w:rPr>
        <w:t>,</w:t>
      </w:r>
      <w:r w:rsidRPr="0023156F">
        <w:rPr>
          <w:rFonts w:ascii="Book Antiqua" w:eastAsiaTheme="minorEastAsia" w:hAnsi="Book Antiqua"/>
          <w:color w:val="000000" w:themeColor="text1"/>
          <w:lang w:eastAsia="zh-CN"/>
        </w:rPr>
        <w:t xml:space="preserve"> </w:t>
      </w:r>
      <w:r w:rsidR="00EC0E5E" w:rsidRPr="0023156F">
        <w:rPr>
          <w:rFonts w:ascii="Book Antiqua" w:hAnsi="Book Antiqua"/>
          <w:color w:val="000000" w:themeColor="text1"/>
        </w:rPr>
        <w:t>Department of Molecular Diagnosis, Graduate School of Medicine, Chiba University, Chiba 260-8670, Japan</w:t>
      </w:r>
    </w:p>
    <w:p w:rsidR="00F96F5A" w:rsidRPr="0023156F" w:rsidRDefault="00F96F5A" w:rsidP="00D20890">
      <w:pPr>
        <w:pStyle w:val="BodyText"/>
        <w:tabs>
          <w:tab w:val="left" w:pos="9720"/>
        </w:tabs>
        <w:snapToGrid w:val="0"/>
        <w:spacing w:line="360" w:lineRule="auto"/>
        <w:ind w:leftChars="-8" w:left="-17" w:rightChars="57" w:right="120" w:firstLineChars="7" w:firstLine="18"/>
        <w:rPr>
          <w:rFonts w:ascii="Book Antiqua" w:eastAsiaTheme="minorEastAsia" w:hAnsi="Book Antiqua"/>
          <w:b/>
          <w:color w:val="000000" w:themeColor="text1"/>
          <w:vertAlign w:val="superscript"/>
          <w:lang w:eastAsia="zh-CN"/>
        </w:rPr>
      </w:pPr>
    </w:p>
    <w:p w:rsidR="00B52341" w:rsidRPr="0023156F" w:rsidRDefault="00F96F5A" w:rsidP="00D20890">
      <w:pPr>
        <w:snapToGrid w:val="0"/>
        <w:spacing w:line="360" w:lineRule="auto"/>
        <w:ind w:leftChars="-8" w:left="-17" w:rightChars="57" w:right="120" w:firstLineChars="7" w:firstLine="18"/>
        <w:rPr>
          <w:rFonts w:ascii="Book Antiqua" w:eastAsia="宋体" w:hAnsi="Book Antiqua"/>
          <w:color w:val="000000" w:themeColor="text1"/>
          <w:sz w:val="24"/>
          <w:lang w:eastAsia="zh-CN"/>
        </w:rPr>
      </w:pPr>
      <w:r w:rsidRPr="0023156F">
        <w:rPr>
          <w:rFonts w:ascii="Book Antiqua" w:hAnsi="Book Antiqua"/>
          <w:b/>
          <w:color w:val="000000" w:themeColor="text1"/>
          <w:sz w:val="24"/>
        </w:rPr>
        <w:t>Kazuyuki Matsushita, Fumio Nomura</w:t>
      </w:r>
      <w:r w:rsidRPr="0023156F">
        <w:rPr>
          <w:rFonts w:ascii="Book Antiqua" w:eastAsiaTheme="minorEastAsia" w:hAnsi="Book Antiqua"/>
          <w:b/>
          <w:color w:val="000000" w:themeColor="text1"/>
          <w:sz w:val="24"/>
          <w:lang w:eastAsia="zh-CN"/>
        </w:rPr>
        <w:t>,</w:t>
      </w:r>
      <w:r w:rsidRPr="0023156F">
        <w:rPr>
          <w:rFonts w:ascii="Book Antiqua" w:eastAsiaTheme="minorEastAsia" w:hAnsi="Book Antiqua"/>
          <w:color w:val="000000" w:themeColor="text1"/>
          <w:sz w:val="24"/>
          <w:lang w:eastAsia="zh-CN"/>
        </w:rPr>
        <w:t xml:space="preserve"> </w:t>
      </w:r>
      <w:r w:rsidR="00EC0E5E" w:rsidRPr="0023156F">
        <w:rPr>
          <w:rFonts w:ascii="Book Antiqua" w:hAnsi="Book Antiqua"/>
          <w:color w:val="000000" w:themeColor="text1"/>
          <w:sz w:val="24"/>
        </w:rPr>
        <w:t>Division of Laboratory Medicine, Chiba University Hospital, Chiba 260-8670, Japan</w:t>
      </w:r>
    </w:p>
    <w:p w:rsidR="001A6257" w:rsidRPr="0023156F" w:rsidRDefault="001A6257" w:rsidP="001D0DD6">
      <w:pPr>
        <w:snapToGrid w:val="0"/>
        <w:spacing w:line="360" w:lineRule="auto"/>
        <w:ind w:leftChars="-8" w:left="-17" w:rightChars="57" w:right="120" w:firstLineChars="7" w:firstLine="17"/>
        <w:rPr>
          <w:rFonts w:ascii="Book Antiqua" w:eastAsia="宋体" w:hAnsi="Book Antiqua"/>
          <w:color w:val="000000" w:themeColor="text1"/>
          <w:sz w:val="24"/>
          <w:lang w:eastAsia="zh-CN"/>
        </w:rPr>
      </w:pPr>
    </w:p>
    <w:p w:rsidR="00B52341" w:rsidRPr="0023156F" w:rsidRDefault="00EC0E5E" w:rsidP="001D0DD6">
      <w:pPr>
        <w:autoSpaceDN w:val="0"/>
        <w:snapToGrid w:val="0"/>
        <w:spacing w:line="360" w:lineRule="auto"/>
        <w:rPr>
          <w:rFonts w:ascii="Book Antiqua" w:hAnsi="Book Antiqua"/>
          <w:color w:val="000000" w:themeColor="text1"/>
          <w:sz w:val="24"/>
        </w:rPr>
      </w:pPr>
      <w:r w:rsidRPr="0023156F">
        <w:rPr>
          <w:rFonts w:ascii="Book Antiqua" w:hAnsi="Book Antiqua"/>
          <w:b/>
          <w:bCs/>
          <w:color w:val="000000" w:themeColor="text1"/>
          <w:sz w:val="24"/>
        </w:rPr>
        <w:t>Author contributions</w:t>
      </w:r>
      <w:r w:rsidRPr="0023156F">
        <w:rPr>
          <w:rFonts w:ascii="Book Antiqua" w:hAnsi="Book Antiqua"/>
          <w:color w:val="000000" w:themeColor="text1"/>
          <w:sz w:val="24"/>
        </w:rPr>
        <w:t xml:space="preserve">: </w:t>
      </w:r>
      <w:proofErr w:type="spellStart"/>
      <w:r w:rsidRPr="0023156F">
        <w:rPr>
          <w:rFonts w:ascii="Book Antiqua" w:hAnsi="Book Antiqua"/>
          <w:color w:val="000000" w:themeColor="text1"/>
          <w:sz w:val="24"/>
        </w:rPr>
        <w:t>Rahmutulla</w:t>
      </w:r>
      <w:proofErr w:type="spellEnd"/>
      <w:r w:rsidRPr="0023156F">
        <w:rPr>
          <w:rFonts w:ascii="Book Antiqua" w:hAnsi="Book Antiqua"/>
          <w:color w:val="000000" w:themeColor="text1"/>
          <w:sz w:val="24"/>
        </w:rPr>
        <w:t xml:space="preserve"> B wrote</w:t>
      </w:r>
      <w:r w:rsidR="001D0DD6" w:rsidRPr="0023156F">
        <w:rPr>
          <w:rFonts w:ascii="Book Antiqua" w:hAnsi="Book Antiqua"/>
          <w:color w:val="000000" w:themeColor="text1"/>
          <w:sz w:val="24"/>
        </w:rPr>
        <w:t xml:space="preserve"> the manuscript</w:t>
      </w:r>
      <w:r w:rsidR="001D0DD6" w:rsidRPr="0023156F">
        <w:rPr>
          <w:rFonts w:ascii="Book Antiqua" w:eastAsiaTheme="minorEastAsia" w:hAnsi="Book Antiqua"/>
          <w:color w:val="000000" w:themeColor="text1"/>
          <w:sz w:val="24"/>
          <w:lang w:eastAsia="zh-CN"/>
        </w:rPr>
        <w:t>;</w:t>
      </w:r>
      <w:r w:rsidRPr="0023156F">
        <w:rPr>
          <w:rFonts w:ascii="Book Antiqua" w:hAnsi="Book Antiqua"/>
          <w:color w:val="000000" w:themeColor="text1"/>
          <w:sz w:val="24"/>
        </w:rPr>
        <w:t xml:space="preserve"> Matsushita K edited</w:t>
      </w:r>
      <w:r w:rsidR="001D0DD6" w:rsidRPr="0023156F">
        <w:rPr>
          <w:rFonts w:ascii="Book Antiqua" w:hAnsi="Book Antiqua"/>
          <w:color w:val="000000" w:themeColor="text1"/>
          <w:sz w:val="24"/>
        </w:rPr>
        <w:t xml:space="preserve"> the manuscript</w:t>
      </w:r>
      <w:r w:rsidR="001D0DD6" w:rsidRPr="0023156F">
        <w:rPr>
          <w:rFonts w:ascii="Book Antiqua" w:eastAsiaTheme="minorEastAsia" w:hAnsi="Book Antiqua"/>
          <w:color w:val="000000" w:themeColor="text1"/>
          <w:sz w:val="24"/>
          <w:lang w:eastAsia="zh-CN"/>
        </w:rPr>
        <w:t>;</w:t>
      </w:r>
      <w:r w:rsidRPr="0023156F">
        <w:rPr>
          <w:rFonts w:ascii="Book Antiqua" w:hAnsi="Book Antiqua"/>
          <w:color w:val="000000" w:themeColor="text1"/>
          <w:sz w:val="24"/>
        </w:rPr>
        <w:t xml:space="preserve"> and Nomura F supervised the manuscript.</w:t>
      </w:r>
    </w:p>
    <w:p w:rsidR="00B52341" w:rsidRPr="0023156F" w:rsidRDefault="00B52341" w:rsidP="001D0DD6">
      <w:pPr>
        <w:autoSpaceDN w:val="0"/>
        <w:snapToGrid w:val="0"/>
        <w:spacing w:line="360" w:lineRule="auto"/>
        <w:rPr>
          <w:rFonts w:ascii="Book Antiqua" w:hAnsi="Book Antiqua"/>
          <w:color w:val="000000" w:themeColor="text1"/>
          <w:sz w:val="24"/>
        </w:rPr>
      </w:pPr>
    </w:p>
    <w:p w:rsidR="00B52341" w:rsidRPr="0023156F" w:rsidRDefault="001D0DD6" w:rsidP="001D0DD6">
      <w:pPr>
        <w:snapToGrid w:val="0"/>
        <w:spacing w:line="360" w:lineRule="auto"/>
        <w:ind w:left="1" w:rightChars="-55" w:right="-115" w:hanging="3"/>
        <w:rPr>
          <w:rFonts w:ascii="Book Antiqua" w:eastAsiaTheme="minorEastAsia" w:hAnsi="Book Antiqua"/>
          <w:bCs/>
          <w:color w:val="000000" w:themeColor="text1"/>
          <w:sz w:val="24"/>
          <w:lang w:eastAsia="zh-CN"/>
        </w:rPr>
      </w:pPr>
      <w:bookmarkStart w:id="3" w:name="OLE_LINK703"/>
      <w:bookmarkStart w:id="4" w:name="OLE_LINK704"/>
      <w:bookmarkStart w:id="5" w:name="OLE_LINK706"/>
      <w:bookmarkStart w:id="6" w:name="OLE_LINK1358"/>
      <w:bookmarkStart w:id="7" w:name="OLE_LINK1625"/>
      <w:bookmarkStart w:id="8" w:name="OLE_LINK1626"/>
      <w:bookmarkStart w:id="9" w:name="OLE_LINK1528"/>
      <w:bookmarkStart w:id="10" w:name="OLE_LINK1529"/>
      <w:bookmarkStart w:id="11" w:name="OLE_LINK1521"/>
      <w:bookmarkStart w:id="12" w:name="OLE_LINK1522"/>
      <w:bookmarkStart w:id="13" w:name="OLE_LINK1898"/>
      <w:bookmarkStart w:id="14" w:name="OLE_LINK1900"/>
      <w:bookmarkStart w:id="15" w:name="OLE_LINK1981"/>
      <w:bookmarkStart w:id="16" w:name="OLE_LINK2645"/>
      <w:bookmarkStart w:id="17" w:name="OLE_LINK2646"/>
      <w:bookmarkStart w:id="18" w:name="OLE_LINK830"/>
      <w:bookmarkStart w:id="19" w:name="OLE_LINK908"/>
      <w:bookmarkStart w:id="20" w:name="OLE_LINK1351"/>
      <w:bookmarkStart w:id="21" w:name="OLE_LINK1355"/>
      <w:bookmarkStart w:id="22" w:name="OLE_LINK1420"/>
      <w:bookmarkStart w:id="23" w:name="OLE_LINK1566"/>
      <w:bookmarkStart w:id="24" w:name="OLE_LINK1794"/>
      <w:bookmarkStart w:id="25" w:name="OLE_LINK1930"/>
      <w:bookmarkStart w:id="26" w:name="OLE_LINK1960"/>
      <w:bookmarkStart w:id="27" w:name="OLE_LINK2183"/>
      <w:bookmarkStart w:id="28" w:name="OLE_LINK2184"/>
      <w:bookmarkStart w:id="29" w:name="OLE_LINK2295"/>
      <w:bookmarkStart w:id="30" w:name="OLE_LINK2419"/>
      <w:bookmarkStart w:id="31" w:name="OLE_LINK2420"/>
      <w:bookmarkStart w:id="32" w:name="OLE_LINK3135"/>
      <w:bookmarkStart w:id="33" w:name="OLE_LINK3136"/>
      <w:bookmarkStart w:id="34" w:name="OLE_LINK2632"/>
      <w:bookmarkStart w:id="35" w:name="OLE_LINK3007"/>
      <w:r w:rsidRPr="0023156F">
        <w:rPr>
          <w:rFonts w:ascii="Book Antiqua" w:eastAsia="Times New Roman" w:hAnsi="Book Antiqua" w:cs="Gulim"/>
          <w:b/>
          <w:kern w:val="0"/>
          <w:sz w:val="24"/>
        </w:rPr>
        <w:t>Correspondence to</w:t>
      </w:r>
      <w:r w:rsidRPr="0023156F">
        <w:rPr>
          <w:rFonts w:ascii="Book Antiqua" w:eastAsia="Times New Roman" w:hAnsi="Book Antiqua" w:cs="Gulim"/>
          <w:b/>
          <w:bCs/>
          <w:kern w:val="0"/>
          <w:sz w:val="24"/>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23156F">
        <w:rPr>
          <w:rFonts w:ascii="Book Antiqua" w:hAnsi="Book Antiqua" w:cs="Gulim"/>
          <w:b/>
          <w:bCs/>
          <w:kern w:val="0"/>
          <w:sz w:val="24"/>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EC0E5E" w:rsidRPr="0023156F">
        <w:rPr>
          <w:rFonts w:ascii="Book Antiqua" w:hAnsi="Book Antiqua"/>
          <w:b/>
          <w:color w:val="000000" w:themeColor="text1"/>
          <w:sz w:val="24"/>
        </w:rPr>
        <w:t>Kazuyuki Matsushita, MD, PhD, Associate Professor</w:t>
      </w:r>
      <w:r w:rsidRPr="0023156F">
        <w:rPr>
          <w:rFonts w:ascii="Book Antiqua" w:eastAsiaTheme="minorEastAsia" w:hAnsi="Book Antiqua"/>
          <w:b/>
          <w:color w:val="000000" w:themeColor="text1"/>
          <w:sz w:val="24"/>
          <w:lang w:eastAsia="zh-CN"/>
        </w:rPr>
        <w:t xml:space="preserve">, </w:t>
      </w:r>
      <w:r w:rsidR="00EC0E5E" w:rsidRPr="0023156F">
        <w:rPr>
          <w:rFonts w:ascii="Book Antiqua" w:hAnsi="Book Antiqua"/>
          <w:color w:val="000000" w:themeColor="text1"/>
          <w:sz w:val="24"/>
        </w:rPr>
        <w:t>Depart</w:t>
      </w:r>
      <w:r w:rsidRPr="0023156F">
        <w:rPr>
          <w:rFonts w:ascii="Book Antiqua" w:hAnsi="Book Antiqua"/>
          <w:color w:val="000000" w:themeColor="text1"/>
          <w:sz w:val="24"/>
        </w:rPr>
        <w:t>ment of Molecular Diagnosis</w:t>
      </w:r>
      <w:r w:rsidR="00EC0E5E" w:rsidRPr="0023156F">
        <w:rPr>
          <w:rFonts w:ascii="Book Antiqua" w:hAnsi="Book Antiqua"/>
          <w:color w:val="000000" w:themeColor="text1"/>
          <w:sz w:val="24"/>
        </w:rPr>
        <w:t xml:space="preserve">, Graduate School of Medicine, Chiba University, 1-8-1 </w:t>
      </w:r>
      <w:proofErr w:type="spellStart"/>
      <w:r w:rsidR="00EC0E5E" w:rsidRPr="0023156F">
        <w:rPr>
          <w:rFonts w:ascii="Book Antiqua" w:hAnsi="Book Antiqua"/>
          <w:color w:val="000000" w:themeColor="text1"/>
          <w:sz w:val="24"/>
        </w:rPr>
        <w:t>Inohana</w:t>
      </w:r>
      <w:proofErr w:type="spellEnd"/>
      <w:r w:rsidR="00EC0E5E" w:rsidRPr="0023156F">
        <w:rPr>
          <w:rFonts w:ascii="Book Antiqua" w:hAnsi="Book Antiqua"/>
          <w:color w:val="000000" w:themeColor="text1"/>
          <w:sz w:val="24"/>
        </w:rPr>
        <w:t>, Chuo-</w:t>
      </w:r>
      <w:proofErr w:type="spellStart"/>
      <w:r w:rsidR="00EC0E5E" w:rsidRPr="0023156F">
        <w:rPr>
          <w:rFonts w:ascii="Book Antiqua" w:hAnsi="Book Antiqua"/>
          <w:color w:val="000000" w:themeColor="text1"/>
          <w:sz w:val="24"/>
        </w:rPr>
        <w:t>ku</w:t>
      </w:r>
      <w:proofErr w:type="spellEnd"/>
      <w:r w:rsidR="00EC0E5E" w:rsidRPr="0023156F">
        <w:rPr>
          <w:rFonts w:ascii="Book Antiqua" w:hAnsi="Book Antiqua"/>
          <w:color w:val="000000" w:themeColor="text1"/>
          <w:sz w:val="24"/>
        </w:rPr>
        <w:t>, Chiba 260-8670, Japan</w:t>
      </w:r>
      <w:r w:rsidRPr="0023156F">
        <w:rPr>
          <w:rFonts w:ascii="Book Antiqua" w:eastAsiaTheme="minorEastAsia" w:hAnsi="Book Antiqua"/>
          <w:color w:val="000000" w:themeColor="text1"/>
          <w:sz w:val="24"/>
          <w:lang w:eastAsia="zh-CN"/>
        </w:rPr>
        <w:t>.</w:t>
      </w:r>
      <w:r w:rsidRPr="0023156F">
        <w:rPr>
          <w:rFonts w:ascii="Book Antiqua" w:hAnsi="Book Antiqua"/>
          <w:bCs/>
          <w:color w:val="000000" w:themeColor="text1"/>
          <w:sz w:val="24"/>
        </w:rPr>
        <w:t xml:space="preserve"> </w:t>
      </w:r>
      <w:hyperlink r:id="rId8" w:history="1">
        <w:r w:rsidRPr="0023156F">
          <w:rPr>
            <w:rStyle w:val="Hyperlink"/>
            <w:rFonts w:ascii="Book Antiqua" w:hAnsi="Book Antiqua"/>
            <w:color w:val="000000" w:themeColor="text1"/>
            <w:sz w:val="24"/>
          </w:rPr>
          <w:t>kmatsu@faculty.chiba-u.jp</w:t>
        </w:r>
      </w:hyperlink>
    </w:p>
    <w:p w:rsidR="001D0DD6" w:rsidRPr="0023156F" w:rsidRDefault="001D0DD6" w:rsidP="001D0DD6">
      <w:pPr>
        <w:snapToGrid w:val="0"/>
        <w:spacing w:line="360" w:lineRule="auto"/>
        <w:ind w:left="1" w:rightChars="-55" w:right="-115" w:hanging="3"/>
        <w:rPr>
          <w:rFonts w:ascii="Book Antiqua" w:eastAsiaTheme="minorEastAsia" w:hAnsi="Book Antiqua"/>
          <w:b/>
          <w:color w:val="000000" w:themeColor="text1"/>
          <w:sz w:val="24"/>
          <w:lang w:eastAsia="zh-CN"/>
        </w:rPr>
      </w:pPr>
    </w:p>
    <w:p w:rsidR="001D0DD6" w:rsidRPr="0023156F" w:rsidRDefault="001D0DD6" w:rsidP="001D0DD6">
      <w:pPr>
        <w:autoSpaceDE w:val="0"/>
        <w:autoSpaceDN w:val="0"/>
        <w:adjustRightInd w:val="0"/>
        <w:snapToGrid w:val="0"/>
        <w:spacing w:line="360" w:lineRule="auto"/>
        <w:rPr>
          <w:rFonts w:ascii="Book Antiqua" w:hAnsi="Book Antiqua"/>
          <w:color w:val="000000"/>
          <w:kern w:val="0"/>
          <w:sz w:val="24"/>
        </w:rPr>
      </w:pPr>
      <w:r w:rsidRPr="0023156F">
        <w:rPr>
          <w:rFonts w:ascii="Book Antiqua" w:hAnsi="Book Antiqua"/>
          <w:b/>
          <w:bCs/>
          <w:color w:val="000000"/>
          <w:kern w:val="0"/>
          <w:sz w:val="24"/>
        </w:rPr>
        <w:t xml:space="preserve">Telephone: </w:t>
      </w:r>
      <w:bookmarkStart w:id="36" w:name="OLE_LINK1415"/>
      <w:bookmarkStart w:id="37" w:name="OLE_LINK1416"/>
      <w:bookmarkStart w:id="38" w:name="OLE_LINK1417"/>
      <w:r w:rsidRPr="0023156F">
        <w:rPr>
          <w:rFonts w:ascii="Book Antiqua" w:hAnsi="Book Antiqua"/>
          <w:color w:val="000000"/>
          <w:kern w:val="0"/>
          <w:sz w:val="24"/>
        </w:rPr>
        <w:t>+</w:t>
      </w:r>
      <w:bookmarkStart w:id="39" w:name="OLE_LINK42"/>
      <w:bookmarkStart w:id="40" w:name="OLE_LINK128"/>
      <w:bookmarkStart w:id="41" w:name="OLE_LINK440"/>
      <w:bookmarkStart w:id="42" w:name="OLE_LINK951"/>
      <w:bookmarkStart w:id="43" w:name="OLE_LINK955"/>
      <w:bookmarkEnd w:id="36"/>
      <w:bookmarkEnd w:id="37"/>
      <w:bookmarkEnd w:id="38"/>
      <w:r w:rsidRPr="0023156F">
        <w:rPr>
          <w:rFonts w:ascii="Book Antiqua" w:hAnsi="Book Antiqua"/>
          <w:color w:val="000000" w:themeColor="text1"/>
          <w:sz w:val="24"/>
        </w:rPr>
        <w:t>81-43-2262167</w:t>
      </w:r>
      <w:r w:rsidRPr="0023156F">
        <w:rPr>
          <w:rFonts w:ascii="Book Antiqua" w:eastAsiaTheme="minorEastAsia" w:hAnsi="Book Antiqua"/>
          <w:color w:val="000000" w:themeColor="text1"/>
          <w:sz w:val="24"/>
          <w:lang w:eastAsia="zh-CN"/>
        </w:rPr>
        <w:t xml:space="preserve">   </w:t>
      </w:r>
      <w:r w:rsidRPr="0023156F">
        <w:rPr>
          <w:rFonts w:ascii="Book Antiqua" w:hAnsi="Book Antiqua"/>
          <w:b/>
          <w:bCs/>
          <w:color w:val="000000"/>
          <w:kern w:val="0"/>
          <w:sz w:val="24"/>
        </w:rPr>
        <w:t>Fax:</w:t>
      </w:r>
      <w:r w:rsidRPr="0023156F">
        <w:rPr>
          <w:rFonts w:ascii="Book Antiqua" w:hAnsi="Book Antiqua"/>
          <w:color w:val="000000"/>
          <w:kern w:val="0"/>
          <w:sz w:val="24"/>
        </w:rPr>
        <w:t xml:space="preserve"> +</w:t>
      </w:r>
      <w:bookmarkEnd w:id="39"/>
      <w:bookmarkEnd w:id="40"/>
      <w:bookmarkEnd w:id="41"/>
      <w:r w:rsidRPr="0023156F">
        <w:rPr>
          <w:rFonts w:ascii="Book Antiqua" w:hAnsi="Book Antiqua"/>
          <w:color w:val="000000" w:themeColor="text1"/>
          <w:sz w:val="24"/>
        </w:rPr>
        <w:t>81-43-2262169</w:t>
      </w:r>
    </w:p>
    <w:p w:rsidR="001D0DD6" w:rsidRPr="0023156F" w:rsidRDefault="00F86109" w:rsidP="001D0DD6">
      <w:pPr>
        <w:adjustRightInd w:val="0"/>
        <w:snapToGrid w:val="0"/>
        <w:spacing w:line="360" w:lineRule="auto"/>
        <w:rPr>
          <w:rFonts w:ascii="Book Antiqua" w:hAnsi="Book Antiqua"/>
          <w:b/>
          <w:sz w:val="24"/>
        </w:rPr>
      </w:pPr>
      <w:bookmarkStart w:id="44" w:name="OLE_LINK25"/>
      <w:bookmarkStart w:id="45" w:name="OLE_LINK26"/>
      <w:bookmarkStart w:id="46" w:name="OLE_LINK145"/>
      <w:bookmarkStart w:id="47" w:name="OLE_LINK215"/>
      <w:bookmarkStart w:id="48" w:name="OLE_LINK352"/>
      <w:bookmarkStart w:id="49" w:name="OLE_LINK364"/>
      <w:bookmarkStart w:id="50" w:name="OLE_LINK383"/>
      <w:bookmarkStart w:id="51" w:name="OLE_LINK361"/>
      <w:bookmarkStart w:id="52" w:name="OLE_LINK444"/>
      <w:bookmarkStart w:id="53" w:name="OLE_LINK501"/>
      <w:bookmarkStart w:id="54" w:name="OLE_LINK572"/>
      <w:bookmarkStart w:id="55" w:name="OLE_LINK573"/>
      <w:bookmarkStart w:id="56" w:name="OLE_LINK756"/>
      <w:bookmarkStart w:id="57" w:name="OLE_LINK757"/>
      <w:bookmarkStart w:id="58" w:name="OLE_LINK805"/>
      <w:bookmarkStart w:id="59" w:name="OLE_LINK806"/>
      <w:bookmarkStart w:id="60" w:name="OLE_LINK958"/>
      <w:bookmarkStart w:id="61" w:name="OLE_LINK1018"/>
      <w:bookmarkStart w:id="62" w:name="OLE_LINK1059"/>
      <w:bookmarkStart w:id="63" w:name="OLE_LINK1122"/>
      <w:bookmarkStart w:id="64" w:name="OLE_LINK1123"/>
      <w:bookmarkStart w:id="65" w:name="OLE_LINK1402"/>
      <w:bookmarkStart w:id="66" w:name="OLE_LINK1750"/>
      <w:bookmarkStart w:id="67" w:name="OLE_LINK1751"/>
      <w:bookmarkStart w:id="68" w:name="OLE_LINK1832"/>
      <w:bookmarkStart w:id="69" w:name="OLE_LINK1878"/>
      <w:bookmarkStart w:id="70" w:name="OLE_LINK1917"/>
      <w:bookmarkStart w:id="71" w:name="OLE_LINK1918"/>
      <w:bookmarkStart w:id="72" w:name="OLE_LINK1985"/>
      <w:bookmarkStart w:id="73" w:name="OLE_LINK1986"/>
      <w:bookmarkStart w:id="74" w:name="OLE_LINK1927"/>
      <w:bookmarkStart w:id="75" w:name="OLE_LINK1928"/>
      <w:bookmarkStart w:id="76" w:name="OLE_LINK2044"/>
      <w:bookmarkStart w:id="77" w:name="OLE_LINK2352"/>
      <w:bookmarkStart w:id="78" w:name="OLE_LINK2220"/>
      <w:bookmarkStart w:id="79" w:name="OLE_LINK2344"/>
      <w:bookmarkStart w:id="80" w:name="OLE_LINK2347"/>
      <w:bookmarkStart w:id="81" w:name="OLE_LINK2626"/>
      <w:bookmarkStart w:id="82" w:name="OLE_LINK2390"/>
      <w:bookmarkStart w:id="83" w:name="OLE_LINK2752"/>
      <w:bookmarkStart w:id="84" w:name="OLE_LINK2753"/>
      <w:bookmarkStart w:id="85" w:name="OLE_LINK2855"/>
      <w:bookmarkStart w:id="86" w:name="OLE_LINK2992"/>
      <w:bookmarkStart w:id="87" w:name="OLE_LINK3241"/>
      <w:bookmarkStart w:id="88" w:name="OLE_LINK2682"/>
      <w:r>
        <w:rPr>
          <w:rFonts w:ascii="Book Antiqua" w:hAnsi="Book Antiqua"/>
          <w:b/>
          <w:sz w:val="24"/>
        </w:rPr>
        <w:t>Received:</w:t>
      </w:r>
      <w:r>
        <w:rPr>
          <w:rFonts w:ascii="Book Antiqua" w:eastAsiaTheme="minorEastAsia" w:hAnsi="Book Antiqua" w:hint="eastAsia"/>
          <w:b/>
          <w:sz w:val="24"/>
          <w:lang w:eastAsia="zh-CN"/>
        </w:rPr>
        <w:t xml:space="preserve"> </w:t>
      </w:r>
      <w:r w:rsidRPr="00F86109">
        <w:rPr>
          <w:rFonts w:ascii="Book Antiqua" w:eastAsiaTheme="minorEastAsia" w:hAnsi="Book Antiqua" w:hint="eastAsia"/>
          <w:sz w:val="24"/>
          <w:lang w:eastAsia="zh-CN"/>
        </w:rPr>
        <w:t xml:space="preserve">June 11, 2014    </w:t>
      </w:r>
      <w:r w:rsidR="001D0DD6" w:rsidRPr="00F86109">
        <w:rPr>
          <w:rFonts w:ascii="Book Antiqua" w:hAnsi="Book Antiqua"/>
          <w:sz w:val="24"/>
        </w:rPr>
        <w:t xml:space="preserve">  </w:t>
      </w:r>
      <w:r w:rsidR="001D0DD6" w:rsidRPr="0023156F">
        <w:rPr>
          <w:rFonts w:ascii="Book Antiqua" w:hAnsi="Book Antiqua"/>
          <w:b/>
          <w:sz w:val="24"/>
        </w:rPr>
        <w:t>Revised:</w:t>
      </w:r>
      <w:bookmarkEnd w:id="44"/>
      <w:bookmarkEnd w:id="45"/>
      <w:r>
        <w:rPr>
          <w:rFonts w:ascii="Book Antiqua" w:eastAsiaTheme="minorEastAsia" w:hAnsi="Book Antiqua" w:hint="eastAsia"/>
          <w:b/>
          <w:sz w:val="24"/>
          <w:lang w:eastAsia="zh-CN"/>
        </w:rPr>
        <w:t xml:space="preserve"> </w:t>
      </w:r>
      <w:r w:rsidRPr="00F86109">
        <w:rPr>
          <w:rFonts w:ascii="Book Antiqua" w:eastAsiaTheme="minorEastAsia" w:hAnsi="Book Antiqua" w:hint="eastAsia"/>
          <w:sz w:val="24"/>
          <w:lang w:eastAsia="zh-CN"/>
        </w:rPr>
        <w:t>July 18, 2014</w:t>
      </w:r>
      <w:r w:rsidR="001D0DD6" w:rsidRPr="00F86109">
        <w:rPr>
          <w:rFonts w:ascii="Book Antiqua" w:hAnsi="Book Antiqua"/>
          <w:sz w:val="24"/>
        </w:rPr>
        <w:t xml:space="preserve"> </w:t>
      </w:r>
      <w:bookmarkStart w:id="89" w:name="OLE_LINK103"/>
      <w:bookmarkStart w:id="90" w:name="OLE_LINK104"/>
      <w:bookmarkStart w:id="91" w:name="OLE_LINK69"/>
      <w:bookmarkStart w:id="92" w:name="OLE_LINK70"/>
    </w:p>
    <w:p w:rsidR="00D20890" w:rsidRDefault="001D0DD6" w:rsidP="00D20890">
      <w:pPr>
        <w:rPr>
          <w:rFonts w:ascii="Book Antiqua" w:hAnsi="Book Antiqua"/>
          <w:color w:val="000000"/>
          <w:sz w:val="24"/>
        </w:rPr>
      </w:pPr>
      <w:bookmarkStart w:id="93" w:name="OLE_LINK303"/>
      <w:bookmarkStart w:id="94" w:name="OLE_LINK304"/>
      <w:bookmarkStart w:id="95" w:name="OLE_LINK1382"/>
      <w:bookmarkStart w:id="96" w:name="OLE_LINK2188"/>
      <w:bookmarkStart w:id="97" w:name="OLE_LINK2189"/>
      <w:bookmarkStart w:id="98" w:name="OLE_LINK2615"/>
      <w:r w:rsidRPr="0023156F">
        <w:rPr>
          <w:rFonts w:ascii="Book Antiqua" w:hAnsi="Book Antiqua"/>
          <w:b/>
          <w:sz w:val="24"/>
        </w:rPr>
        <w:t xml:space="preserve">Accepted: </w:t>
      </w:r>
      <w:bookmarkStart w:id="99" w:name="OLE_LINK1"/>
      <w:bookmarkStart w:id="100" w:name="OLE_LINK2"/>
      <w:bookmarkStart w:id="101" w:name="OLE_LINK3"/>
      <w:bookmarkStart w:id="102" w:name="OLE_LINK4"/>
      <w:bookmarkStart w:id="103" w:name="OLE_LINK5"/>
      <w:bookmarkStart w:id="104" w:name="OLE_LINK6"/>
      <w:bookmarkStart w:id="105" w:name="OLE_LINK7"/>
      <w:bookmarkStart w:id="106" w:name="OLE_LINK9"/>
      <w:bookmarkStart w:id="107" w:name="OLE_LINK10"/>
      <w:bookmarkStart w:id="108" w:name="OLE_LINK13"/>
      <w:bookmarkStart w:id="109" w:name="OLE_LINK14"/>
      <w:bookmarkStart w:id="110" w:name="OLE_LINK17"/>
      <w:bookmarkStart w:id="111" w:name="OLE_LINK18"/>
      <w:bookmarkStart w:id="112" w:name="OLE_LINK19"/>
      <w:bookmarkStart w:id="113" w:name="OLE_LINK22"/>
      <w:bookmarkStart w:id="114" w:name="OLE_LINK24"/>
      <w:bookmarkStart w:id="115" w:name="OLE_LINK27"/>
      <w:bookmarkStart w:id="116" w:name="OLE_LINK28"/>
      <w:bookmarkStart w:id="117" w:name="OLE_LINK29"/>
      <w:bookmarkStart w:id="118" w:name="OLE_LINK30"/>
      <w:bookmarkStart w:id="119" w:name="OLE_LINK31"/>
      <w:bookmarkStart w:id="120" w:name="OLE_LINK32"/>
      <w:bookmarkStart w:id="121" w:name="OLE_LINK34"/>
      <w:bookmarkStart w:id="122" w:name="OLE_LINK36"/>
      <w:bookmarkStart w:id="123" w:name="OLE_LINK37"/>
      <w:bookmarkStart w:id="124" w:name="OLE_LINK38"/>
      <w:bookmarkStart w:id="125" w:name="OLE_LINK41"/>
      <w:bookmarkStart w:id="126" w:name="OLE_LINK44"/>
      <w:bookmarkStart w:id="127" w:name="OLE_LINK45"/>
      <w:bookmarkStart w:id="128" w:name="OLE_LINK46"/>
      <w:bookmarkStart w:id="129" w:name="OLE_LINK47"/>
      <w:bookmarkStart w:id="130" w:name="OLE_LINK52"/>
      <w:bookmarkStart w:id="131" w:name="OLE_LINK43"/>
      <w:bookmarkStart w:id="132" w:name="OLE_LINK57"/>
      <w:bookmarkStart w:id="133" w:name="OLE_LINK58"/>
      <w:bookmarkStart w:id="134" w:name="OLE_LINK8"/>
      <w:bookmarkStart w:id="135" w:name="OLE_LINK62"/>
      <w:bookmarkStart w:id="136" w:name="OLE_LINK66"/>
      <w:bookmarkStart w:id="137" w:name="OLE_LINK68"/>
      <w:bookmarkStart w:id="138" w:name="OLE_LINK71"/>
      <w:bookmarkStart w:id="139" w:name="OLE_LINK74"/>
      <w:bookmarkStart w:id="140" w:name="OLE_LINK77"/>
      <w:bookmarkStart w:id="141" w:name="OLE_LINK78"/>
      <w:bookmarkStart w:id="142" w:name="OLE_LINK72"/>
      <w:bookmarkStart w:id="143" w:name="OLE_LINK73"/>
      <w:bookmarkStart w:id="144" w:name="OLE_LINK79"/>
      <w:bookmarkStart w:id="145" w:name="OLE_LINK81"/>
      <w:bookmarkStart w:id="146" w:name="OLE_LINK88"/>
      <w:bookmarkStart w:id="147" w:name="OLE_LINK89"/>
      <w:bookmarkStart w:id="148" w:name="OLE_LINK92"/>
      <w:bookmarkStart w:id="149" w:name="OLE_LINK94"/>
      <w:bookmarkStart w:id="150" w:name="OLE_LINK95"/>
      <w:r w:rsidR="00D20890">
        <w:rPr>
          <w:rFonts w:ascii="Book Antiqua" w:hAnsi="Book Antiqua" w:hint="eastAsia"/>
          <w:color w:val="000000"/>
          <w:sz w:val="24"/>
        </w:rPr>
        <w:t xml:space="preserve">September </w:t>
      </w:r>
      <w:r w:rsidR="00D20890">
        <w:rPr>
          <w:rFonts w:ascii="Book Antiqua" w:hAnsi="Book Antiqua"/>
          <w:color w:val="000000"/>
          <w:sz w:val="24"/>
        </w:rPr>
        <w:t>12</w:t>
      </w:r>
      <w:r w:rsidR="00D20890">
        <w:rPr>
          <w:rFonts w:ascii="Book Antiqua" w:hAnsi="Book Antiqua" w:hint="eastAsia"/>
          <w:color w:val="000000"/>
          <w:sz w:val="24"/>
        </w:rPr>
        <w:t>,</w:t>
      </w:r>
      <w:r w:rsidR="00D20890">
        <w:rPr>
          <w:rFonts w:ascii="Book Antiqua" w:hAnsi="Book Antiqua"/>
          <w:color w:val="000000"/>
          <w:sz w:val="24"/>
        </w:rPr>
        <w:t xml:space="preserve"> 2014</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D20890" w:rsidRDefault="001D0DD6" w:rsidP="001D0DD6">
      <w:pPr>
        <w:adjustRightInd w:val="0"/>
        <w:snapToGrid w:val="0"/>
        <w:spacing w:line="360" w:lineRule="auto"/>
        <w:rPr>
          <w:rFonts w:ascii="Book Antiqua" w:hAnsi="Book Antiqua"/>
          <w:b/>
          <w:sz w:val="24"/>
        </w:rPr>
      </w:pPr>
      <w:r w:rsidRPr="0023156F">
        <w:rPr>
          <w:rFonts w:ascii="Book Antiqua" w:hAnsi="Book Antiqua"/>
          <w:b/>
          <w:sz w:val="24"/>
        </w:rPr>
        <w:t xml:space="preserve"> </w:t>
      </w:r>
    </w:p>
    <w:p w:rsidR="001D0DD6" w:rsidRDefault="001D0DD6" w:rsidP="001D0DD6">
      <w:pPr>
        <w:adjustRightInd w:val="0"/>
        <w:snapToGrid w:val="0"/>
        <w:spacing w:line="360" w:lineRule="auto"/>
        <w:rPr>
          <w:rFonts w:ascii="Book Antiqua" w:hAnsi="Book Antiqua"/>
          <w:b/>
          <w:sz w:val="24"/>
        </w:rPr>
      </w:pPr>
      <w:r w:rsidRPr="0023156F">
        <w:rPr>
          <w:rFonts w:ascii="Book Antiqua" w:hAnsi="Book Antiqua"/>
          <w:b/>
          <w:sz w:val="24"/>
        </w:rPr>
        <w:lastRenderedPageBreak/>
        <w:t xml:space="preserve">Published online: </w:t>
      </w:r>
      <w:bookmarkEnd w:id="89"/>
      <w:bookmarkEnd w:id="90"/>
    </w:p>
    <w:p w:rsidR="00D20890" w:rsidRPr="0023156F" w:rsidRDefault="00D20890" w:rsidP="001D0DD6">
      <w:pPr>
        <w:adjustRightInd w:val="0"/>
        <w:snapToGrid w:val="0"/>
        <w:spacing w:line="360" w:lineRule="auto"/>
        <w:rPr>
          <w:rFonts w:ascii="Book Antiqua" w:hAnsi="Book Antiqua"/>
          <w:b/>
          <w:sz w:val="24"/>
        </w:rPr>
      </w:pPr>
    </w:p>
    <w:bookmarkEnd w:id="42"/>
    <w:bookmarkEnd w:id="4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91"/>
    <w:bookmarkEnd w:id="92"/>
    <w:bookmarkEnd w:id="93"/>
    <w:bookmarkEnd w:id="94"/>
    <w:bookmarkEnd w:id="95"/>
    <w:bookmarkEnd w:id="96"/>
    <w:bookmarkEnd w:id="97"/>
    <w:bookmarkEnd w:id="98"/>
    <w:p w:rsidR="00B52341" w:rsidRPr="0023156F" w:rsidRDefault="00EC0E5E" w:rsidP="001D0DD6">
      <w:pPr>
        <w:snapToGrid w:val="0"/>
        <w:spacing w:line="360" w:lineRule="auto"/>
        <w:ind w:rightChars="57" w:right="120"/>
        <w:rPr>
          <w:rFonts w:ascii="Book Antiqua" w:hAnsi="Book Antiqua"/>
          <w:color w:val="000000" w:themeColor="text1"/>
          <w:sz w:val="24"/>
        </w:rPr>
      </w:pPr>
      <w:r w:rsidRPr="0023156F">
        <w:rPr>
          <w:rFonts w:ascii="Book Antiqua" w:hAnsi="Book Antiqua"/>
          <w:b/>
          <w:bCs/>
          <w:color w:val="000000" w:themeColor="text1"/>
          <w:sz w:val="24"/>
        </w:rPr>
        <w:t>A</w:t>
      </w:r>
      <w:r w:rsidR="001A6257" w:rsidRPr="0023156F">
        <w:rPr>
          <w:rFonts w:ascii="Book Antiqua" w:hAnsi="Book Antiqua"/>
          <w:b/>
          <w:bCs/>
          <w:color w:val="000000" w:themeColor="text1"/>
          <w:sz w:val="24"/>
        </w:rPr>
        <w:t>bstract</w:t>
      </w:r>
    </w:p>
    <w:p w:rsidR="00EC655B" w:rsidRPr="0023156F" w:rsidRDefault="00EC0E5E" w:rsidP="001D0DD6">
      <w:pPr>
        <w:autoSpaceDN w:val="0"/>
        <w:snapToGrid w:val="0"/>
        <w:spacing w:line="360" w:lineRule="auto"/>
        <w:ind w:leftChars="-8" w:left="-17" w:rightChars="57" w:right="120"/>
        <w:rPr>
          <w:rFonts w:ascii="Book Antiqua" w:eastAsia="宋体" w:hAnsi="Book Antiqua"/>
          <w:color w:val="000000" w:themeColor="text1"/>
          <w:sz w:val="24"/>
          <w:lang w:eastAsia="zh-CN"/>
        </w:rPr>
      </w:pPr>
      <w:r w:rsidRPr="0023156F">
        <w:rPr>
          <w:rFonts w:ascii="Book Antiqua" w:hAnsi="Book Antiqua"/>
          <w:color w:val="000000" w:themeColor="text1"/>
          <w:sz w:val="24"/>
        </w:rPr>
        <w:t>Alternative splicing</w:t>
      </w:r>
      <w:r w:rsidR="00881DD0" w:rsidRPr="0023156F">
        <w:rPr>
          <w:rFonts w:ascii="Book Antiqua" w:hAnsi="Book Antiqua"/>
          <w:color w:val="000000" w:themeColor="text1"/>
          <w:sz w:val="24"/>
        </w:rPr>
        <w:t>,</w:t>
      </w:r>
      <w:r w:rsidRPr="0023156F">
        <w:rPr>
          <w:rFonts w:ascii="Book Antiqua" w:hAnsi="Book Antiqua"/>
          <w:color w:val="000000" w:themeColor="text1"/>
          <w:sz w:val="24"/>
        </w:rPr>
        <w:t xml:space="preserve"> </w:t>
      </w:r>
      <w:r w:rsidR="00881DD0" w:rsidRPr="0023156F">
        <w:rPr>
          <w:rFonts w:ascii="Book Antiqua" w:hAnsi="Book Antiqua"/>
          <w:color w:val="000000" w:themeColor="text1"/>
          <w:sz w:val="24"/>
        </w:rPr>
        <w:t xml:space="preserve">which is a common phenomenon in mammalian genomes, </w:t>
      </w:r>
      <w:r w:rsidRPr="0023156F">
        <w:rPr>
          <w:rFonts w:ascii="Book Antiqua" w:hAnsi="Book Antiqua"/>
          <w:color w:val="000000" w:themeColor="text1"/>
          <w:sz w:val="24"/>
        </w:rPr>
        <w:t xml:space="preserve">is a fundamental process of gene regulation and </w:t>
      </w:r>
      <w:r w:rsidR="00881DD0" w:rsidRPr="0023156F">
        <w:rPr>
          <w:rFonts w:ascii="Book Antiqua" w:hAnsi="Book Antiqua"/>
          <w:color w:val="000000" w:themeColor="text1"/>
          <w:sz w:val="24"/>
        </w:rPr>
        <w:t xml:space="preserve">contributes </w:t>
      </w:r>
      <w:r w:rsidRPr="0023156F">
        <w:rPr>
          <w:rFonts w:ascii="Book Antiqua" w:hAnsi="Book Antiqua"/>
          <w:color w:val="000000" w:themeColor="text1"/>
          <w:sz w:val="24"/>
        </w:rPr>
        <w:t xml:space="preserve">to </w:t>
      </w:r>
      <w:r w:rsidR="00881DD0" w:rsidRPr="0023156F">
        <w:rPr>
          <w:rFonts w:ascii="Book Antiqua" w:hAnsi="Book Antiqua"/>
          <w:color w:val="000000" w:themeColor="text1"/>
          <w:sz w:val="24"/>
        </w:rPr>
        <w:t>great</w:t>
      </w:r>
      <w:r w:rsidRPr="0023156F">
        <w:rPr>
          <w:rFonts w:ascii="Book Antiqua" w:hAnsi="Book Antiqua"/>
          <w:color w:val="000000" w:themeColor="text1"/>
          <w:sz w:val="24"/>
        </w:rPr>
        <w:t xml:space="preserve"> protein diversity. Alternative splicing events not only </w:t>
      </w:r>
      <w:r w:rsidR="00881DD0" w:rsidRPr="0023156F">
        <w:rPr>
          <w:rFonts w:ascii="Book Antiqua" w:hAnsi="Book Antiqua"/>
          <w:color w:val="000000" w:themeColor="text1"/>
          <w:sz w:val="24"/>
        </w:rPr>
        <w:t xml:space="preserve">occur </w:t>
      </w:r>
      <w:r w:rsidRPr="0023156F">
        <w:rPr>
          <w:rFonts w:ascii="Book Antiqua" w:hAnsi="Book Antiqua"/>
          <w:color w:val="000000" w:themeColor="text1"/>
          <w:sz w:val="24"/>
        </w:rPr>
        <w:t xml:space="preserve">in </w:t>
      </w:r>
      <w:r w:rsidR="00881DD0" w:rsidRPr="0023156F">
        <w:rPr>
          <w:rFonts w:ascii="Book Antiqua" w:hAnsi="Book Antiqua"/>
          <w:color w:val="000000" w:themeColor="text1"/>
          <w:sz w:val="24"/>
        </w:rPr>
        <w:t xml:space="preserve">the </w:t>
      </w:r>
      <w:r w:rsidRPr="0023156F">
        <w:rPr>
          <w:rFonts w:ascii="Book Antiqua" w:hAnsi="Book Antiqua"/>
          <w:color w:val="000000" w:themeColor="text1"/>
          <w:sz w:val="24"/>
        </w:rPr>
        <w:t>normal gene regulation process but are also closely related to certain diseases including cancer. In this review, we briefly demonstrate the concept of alternative splicing and DNA damage and describe the association of alternative splicing and cancer pathogenesis, focusing on the potential relationship of alternative splicing, DNA damage</w:t>
      </w:r>
      <w:r w:rsidR="00881DD0" w:rsidRPr="0023156F">
        <w:rPr>
          <w:rFonts w:ascii="Book Antiqua" w:hAnsi="Book Antiqua"/>
          <w:color w:val="000000" w:themeColor="text1"/>
          <w:sz w:val="24"/>
        </w:rPr>
        <w:t>,</w:t>
      </w:r>
      <w:r w:rsidRPr="0023156F">
        <w:rPr>
          <w:rFonts w:ascii="Book Antiqua" w:hAnsi="Book Antiqua"/>
          <w:color w:val="000000" w:themeColor="text1"/>
          <w:sz w:val="24"/>
        </w:rPr>
        <w:t xml:space="preserve"> and gastrointestinal cancers. We will </w:t>
      </w:r>
      <w:r w:rsidR="00F06F12" w:rsidRPr="0023156F">
        <w:rPr>
          <w:rFonts w:ascii="Book Antiqua" w:hAnsi="Book Antiqua"/>
          <w:color w:val="000000" w:themeColor="text1"/>
          <w:sz w:val="24"/>
        </w:rPr>
        <w:t xml:space="preserve">also </w:t>
      </w:r>
      <w:r w:rsidRPr="0023156F">
        <w:rPr>
          <w:rFonts w:ascii="Book Antiqua" w:hAnsi="Book Antiqua"/>
          <w:color w:val="000000" w:themeColor="text1"/>
          <w:sz w:val="24"/>
        </w:rPr>
        <w:t xml:space="preserve">discuss whether alternative splicing </w:t>
      </w:r>
      <w:r w:rsidR="00F06F12" w:rsidRPr="0023156F">
        <w:rPr>
          <w:rFonts w:ascii="Book Antiqua" w:hAnsi="Book Antiqua"/>
          <w:color w:val="000000" w:themeColor="text1"/>
          <w:sz w:val="24"/>
        </w:rPr>
        <w:t>leads</w:t>
      </w:r>
      <w:r w:rsidRPr="0023156F">
        <w:rPr>
          <w:rFonts w:ascii="Book Antiqua" w:hAnsi="Book Antiqua"/>
          <w:color w:val="000000" w:themeColor="text1"/>
          <w:sz w:val="24"/>
        </w:rPr>
        <w:t xml:space="preserve"> to genetic instability</w:t>
      </w:r>
      <w:r w:rsidR="00F06F12" w:rsidRPr="0023156F">
        <w:rPr>
          <w:rFonts w:ascii="Book Antiqua" w:hAnsi="Book Antiqua"/>
          <w:color w:val="000000" w:themeColor="text1"/>
          <w:sz w:val="24"/>
        </w:rPr>
        <w:t>,</w:t>
      </w:r>
      <w:r w:rsidRPr="0023156F">
        <w:rPr>
          <w:rFonts w:ascii="Book Antiqua" w:hAnsi="Book Antiqua"/>
          <w:color w:val="000000" w:themeColor="text1"/>
          <w:sz w:val="24"/>
        </w:rPr>
        <w:t xml:space="preserve"> which is considered </w:t>
      </w:r>
      <w:r w:rsidR="00F06F12" w:rsidRPr="0023156F">
        <w:rPr>
          <w:rFonts w:ascii="Book Antiqua" w:hAnsi="Book Antiqua"/>
          <w:color w:val="000000" w:themeColor="text1"/>
          <w:sz w:val="24"/>
        </w:rPr>
        <w:t xml:space="preserve">to be </w:t>
      </w:r>
      <w:r w:rsidRPr="0023156F">
        <w:rPr>
          <w:rFonts w:ascii="Book Antiqua" w:hAnsi="Book Antiqua"/>
          <w:color w:val="000000" w:themeColor="text1"/>
          <w:sz w:val="24"/>
        </w:rPr>
        <w:t xml:space="preserve">a driving force for </w:t>
      </w:r>
      <w:proofErr w:type="spellStart"/>
      <w:r w:rsidRPr="0023156F">
        <w:rPr>
          <w:rFonts w:ascii="Book Antiqua" w:hAnsi="Book Antiqua"/>
          <w:color w:val="000000" w:themeColor="text1"/>
          <w:sz w:val="24"/>
        </w:rPr>
        <w:t>tumorigenesis</w:t>
      </w:r>
      <w:proofErr w:type="spellEnd"/>
      <w:r w:rsidRPr="0023156F">
        <w:rPr>
          <w:rFonts w:ascii="Book Antiqua" w:hAnsi="Book Antiqua"/>
          <w:color w:val="000000" w:themeColor="text1"/>
          <w:sz w:val="24"/>
        </w:rPr>
        <w:t xml:space="preserve">. </w:t>
      </w:r>
      <w:r w:rsidR="00F06F12" w:rsidRPr="0023156F">
        <w:rPr>
          <w:rFonts w:ascii="Book Antiqua" w:hAnsi="Book Antiqua"/>
          <w:color w:val="000000" w:themeColor="text1"/>
          <w:sz w:val="24"/>
        </w:rPr>
        <w:t>B</w:t>
      </w:r>
      <w:r w:rsidRPr="0023156F">
        <w:rPr>
          <w:rFonts w:ascii="Book Antiqua" w:hAnsi="Book Antiqua"/>
          <w:color w:val="000000" w:themeColor="text1"/>
          <w:sz w:val="24"/>
        </w:rPr>
        <w:t xml:space="preserve">etter understanding of the role and mechanism of alternative splicing in </w:t>
      </w:r>
      <w:proofErr w:type="spellStart"/>
      <w:r w:rsidRPr="0023156F">
        <w:rPr>
          <w:rFonts w:ascii="Book Antiqua" w:hAnsi="Book Antiqua"/>
          <w:color w:val="000000" w:themeColor="text1"/>
          <w:sz w:val="24"/>
        </w:rPr>
        <w:t>tumorigenesis</w:t>
      </w:r>
      <w:proofErr w:type="spellEnd"/>
      <w:r w:rsidRPr="0023156F">
        <w:rPr>
          <w:rFonts w:ascii="Book Antiqua" w:hAnsi="Book Antiqua"/>
          <w:color w:val="000000" w:themeColor="text1"/>
          <w:sz w:val="24"/>
        </w:rPr>
        <w:t xml:space="preserve"> may provide new directions for future cancer studies.</w:t>
      </w:r>
    </w:p>
    <w:p w:rsidR="001A6257" w:rsidRPr="0023156F" w:rsidRDefault="001A6257" w:rsidP="001D0DD6">
      <w:pPr>
        <w:autoSpaceDN w:val="0"/>
        <w:snapToGrid w:val="0"/>
        <w:spacing w:line="360" w:lineRule="auto"/>
        <w:ind w:leftChars="-8" w:left="-17" w:rightChars="57" w:right="120"/>
        <w:rPr>
          <w:rFonts w:ascii="Book Antiqua" w:eastAsia="宋体" w:hAnsi="Book Antiqua"/>
          <w:color w:val="000000" w:themeColor="text1"/>
          <w:sz w:val="24"/>
          <w:lang w:eastAsia="zh-CN"/>
        </w:rPr>
      </w:pPr>
    </w:p>
    <w:p w:rsidR="001D0DD6" w:rsidRPr="0023156F" w:rsidRDefault="001D0DD6" w:rsidP="001D0DD6">
      <w:pPr>
        <w:adjustRightInd w:val="0"/>
        <w:snapToGrid w:val="0"/>
        <w:spacing w:line="360" w:lineRule="auto"/>
        <w:rPr>
          <w:rFonts w:ascii="Book Antiqua" w:hAnsi="Book Antiqua"/>
          <w:sz w:val="24"/>
        </w:rPr>
      </w:pPr>
      <w:bookmarkStart w:id="151" w:name="OLE_LINK98"/>
      <w:bookmarkStart w:id="152" w:name="OLE_LINK156"/>
      <w:bookmarkStart w:id="153" w:name="OLE_LINK196"/>
      <w:bookmarkStart w:id="154" w:name="OLE_LINK217"/>
      <w:bookmarkStart w:id="155" w:name="OLE_LINK242"/>
      <w:bookmarkStart w:id="156" w:name="OLE_LINK247"/>
      <w:bookmarkStart w:id="157" w:name="OLE_LINK311"/>
      <w:bookmarkStart w:id="158" w:name="OLE_LINK312"/>
      <w:bookmarkStart w:id="159" w:name="OLE_LINK325"/>
      <w:bookmarkStart w:id="160" w:name="OLE_LINK330"/>
      <w:bookmarkStart w:id="161" w:name="OLE_LINK513"/>
      <w:bookmarkStart w:id="162" w:name="OLE_LINK514"/>
      <w:bookmarkStart w:id="163" w:name="OLE_LINK464"/>
      <w:bookmarkStart w:id="164" w:name="OLE_LINK465"/>
      <w:bookmarkStart w:id="165" w:name="OLE_LINK466"/>
      <w:bookmarkStart w:id="166" w:name="OLE_LINK470"/>
      <w:bookmarkStart w:id="167" w:name="OLE_LINK471"/>
      <w:bookmarkStart w:id="168" w:name="OLE_LINK472"/>
      <w:bookmarkStart w:id="169" w:name="OLE_LINK474"/>
      <w:bookmarkStart w:id="170" w:name="OLE_LINK512"/>
      <w:bookmarkStart w:id="171" w:name="OLE_LINK800"/>
      <w:bookmarkStart w:id="172" w:name="OLE_LINK982"/>
      <w:bookmarkStart w:id="173" w:name="OLE_LINK1027"/>
      <w:bookmarkStart w:id="174" w:name="OLE_LINK504"/>
      <w:bookmarkStart w:id="175" w:name="OLE_LINK546"/>
      <w:bookmarkStart w:id="176" w:name="OLE_LINK547"/>
      <w:bookmarkStart w:id="177" w:name="OLE_LINK575"/>
      <w:bookmarkStart w:id="178" w:name="OLE_LINK640"/>
      <w:bookmarkStart w:id="179" w:name="OLE_LINK672"/>
      <w:bookmarkStart w:id="180" w:name="OLE_LINK714"/>
      <w:bookmarkStart w:id="181" w:name="OLE_LINK651"/>
      <w:bookmarkStart w:id="182" w:name="OLE_LINK652"/>
      <w:bookmarkStart w:id="183" w:name="OLE_LINK744"/>
      <w:bookmarkStart w:id="184" w:name="OLE_LINK758"/>
      <w:bookmarkStart w:id="185" w:name="OLE_LINK787"/>
      <w:bookmarkStart w:id="186" w:name="OLE_LINK807"/>
      <w:bookmarkStart w:id="187" w:name="OLE_LINK820"/>
      <w:bookmarkStart w:id="188" w:name="OLE_LINK862"/>
      <w:bookmarkStart w:id="189" w:name="OLE_LINK879"/>
      <w:bookmarkStart w:id="190" w:name="OLE_LINK906"/>
      <w:bookmarkStart w:id="191" w:name="OLE_LINK928"/>
      <w:bookmarkStart w:id="192" w:name="OLE_LINK960"/>
      <w:bookmarkStart w:id="193" w:name="OLE_LINK861"/>
      <w:bookmarkStart w:id="194" w:name="OLE_LINK983"/>
      <w:bookmarkStart w:id="195" w:name="OLE_LINK1334"/>
      <w:bookmarkStart w:id="196" w:name="OLE_LINK1029"/>
      <w:bookmarkStart w:id="197" w:name="OLE_LINK1060"/>
      <w:bookmarkStart w:id="198" w:name="OLE_LINK1061"/>
      <w:bookmarkStart w:id="199" w:name="OLE_LINK1348"/>
      <w:bookmarkStart w:id="200" w:name="OLE_LINK1086"/>
      <w:bookmarkStart w:id="201" w:name="OLE_LINK1100"/>
      <w:bookmarkStart w:id="202" w:name="OLE_LINK1125"/>
      <w:bookmarkStart w:id="203" w:name="OLE_LINK1163"/>
      <w:bookmarkStart w:id="204" w:name="OLE_LINK1193"/>
      <w:bookmarkStart w:id="205" w:name="OLE_LINK1219"/>
      <w:bookmarkStart w:id="206" w:name="OLE_LINK1247"/>
      <w:bookmarkStart w:id="207" w:name="OLE_LINK1284"/>
      <w:bookmarkStart w:id="208" w:name="OLE_LINK1313"/>
      <w:bookmarkStart w:id="209" w:name="OLE_LINK1361"/>
      <w:bookmarkStart w:id="210" w:name="OLE_LINK1384"/>
      <w:bookmarkStart w:id="211" w:name="OLE_LINK1403"/>
      <w:bookmarkStart w:id="212" w:name="OLE_LINK1437"/>
      <w:bookmarkStart w:id="213" w:name="OLE_LINK1454"/>
      <w:bookmarkStart w:id="214" w:name="OLE_LINK1480"/>
      <w:bookmarkStart w:id="215" w:name="OLE_LINK1504"/>
      <w:bookmarkStart w:id="216" w:name="OLE_LINK1516"/>
      <w:bookmarkStart w:id="217" w:name="OLE_LINK135"/>
      <w:bookmarkStart w:id="218" w:name="OLE_LINK216"/>
      <w:bookmarkStart w:id="219" w:name="OLE_LINK259"/>
      <w:bookmarkStart w:id="220" w:name="OLE_LINK1186"/>
      <w:bookmarkStart w:id="221" w:name="OLE_LINK1265"/>
      <w:bookmarkStart w:id="222" w:name="OLE_LINK1373"/>
      <w:bookmarkStart w:id="223" w:name="OLE_LINK1478"/>
      <w:bookmarkStart w:id="224" w:name="OLE_LINK1644"/>
      <w:bookmarkStart w:id="225" w:name="OLE_LINK1884"/>
      <w:bookmarkStart w:id="226" w:name="OLE_LINK1885"/>
      <w:bookmarkStart w:id="227" w:name="OLE_LINK1538"/>
      <w:bookmarkStart w:id="228" w:name="OLE_LINK1539"/>
      <w:bookmarkStart w:id="229" w:name="OLE_LINK1543"/>
      <w:bookmarkStart w:id="230" w:name="OLE_LINK1549"/>
      <w:bookmarkStart w:id="231" w:name="OLE_LINK1778"/>
      <w:bookmarkStart w:id="232" w:name="OLE_LINK1756"/>
      <w:bookmarkStart w:id="233" w:name="OLE_LINK1776"/>
      <w:bookmarkStart w:id="234" w:name="OLE_LINK1777"/>
      <w:bookmarkStart w:id="235" w:name="OLE_LINK1868"/>
      <w:bookmarkStart w:id="236" w:name="OLE_LINK1744"/>
      <w:bookmarkStart w:id="237" w:name="OLE_LINK1817"/>
      <w:bookmarkStart w:id="238" w:name="OLE_LINK1835"/>
      <w:bookmarkStart w:id="239" w:name="OLE_LINK1866"/>
      <w:bookmarkStart w:id="240" w:name="OLE_LINK1882"/>
      <w:bookmarkStart w:id="241" w:name="OLE_LINK1901"/>
      <w:bookmarkStart w:id="242" w:name="OLE_LINK1902"/>
      <w:bookmarkStart w:id="243" w:name="OLE_LINK2013"/>
      <w:bookmarkStart w:id="244" w:name="OLE_LINK1894"/>
      <w:bookmarkStart w:id="245" w:name="OLE_LINK1929"/>
      <w:bookmarkStart w:id="246" w:name="OLE_LINK1941"/>
      <w:bookmarkStart w:id="247" w:name="OLE_LINK1995"/>
      <w:bookmarkStart w:id="248" w:name="OLE_LINK1938"/>
      <w:bookmarkStart w:id="249" w:name="OLE_LINK2081"/>
      <w:bookmarkStart w:id="250" w:name="OLE_LINK2082"/>
      <w:bookmarkStart w:id="251" w:name="OLE_LINK2292"/>
      <w:bookmarkStart w:id="252" w:name="OLE_LINK1931"/>
      <w:bookmarkStart w:id="253" w:name="OLE_LINK1964"/>
      <w:bookmarkStart w:id="254" w:name="OLE_LINK2020"/>
      <w:bookmarkStart w:id="255" w:name="OLE_LINK2071"/>
      <w:bookmarkStart w:id="256" w:name="OLE_LINK2134"/>
      <w:bookmarkStart w:id="257" w:name="OLE_LINK2265"/>
      <w:bookmarkStart w:id="258" w:name="OLE_LINK2562"/>
      <w:bookmarkStart w:id="259" w:name="OLE_LINK1923"/>
      <w:bookmarkStart w:id="260" w:name="OLE_LINK2192"/>
      <w:bookmarkStart w:id="261" w:name="OLE_LINK2110"/>
      <w:bookmarkStart w:id="262" w:name="OLE_LINK2445"/>
      <w:bookmarkStart w:id="263" w:name="OLE_LINK2446"/>
      <w:bookmarkStart w:id="264" w:name="OLE_LINK2169"/>
      <w:bookmarkStart w:id="265" w:name="OLE_LINK2190"/>
      <w:bookmarkStart w:id="266" w:name="OLE_LINK2331"/>
      <w:bookmarkStart w:id="267" w:name="OLE_LINK2345"/>
      <w:bookmarkStart w:id="268" w:name="OLE_LINK2467"/>
      <w:bookmarkStart w:id="269" w:name="OLE_LINK2484"/>
      <w:bookmarkStart w:id="270" w:name="OLE_LINK2157"/>
      <w:bookmarkStart w:id="271" w:name="OLE_LINK2221"/>
      <w:bookmarkStart w:id="272" w:name="OLE_LINK2252"/>
      <w:bookmarkStart w:id="273" w:name="OLE_LINK2348"/>
      <w:bookmarkStart w:id="274" w:name="OLE_LINK2451"/>
      <w:bookmarkStart w:id="275" w:name="OLE_LINK2627"/>
      <w:bookmarkStart w:id="276" w:name="OLE_LINK2482"/>
      <w:bookmarkStart w:id="277" w:name="OLE_LINK2663"/>
      <w:bookmarkStart w:id="278" w:name="OLE_LINK2761"/>
      <w:bookmarkStart w:id="279" w:name="OLE_LINK2856"/>
      <w:bookmarkStart w:id="280" w:name="OLE_LINK2993"/>
      <w:bookmarkStart w:id="281" w:name="OLE_LINK2643"/>
      <w:bookmarkStart w:id="282" w:name="OLE_LINK2583"/>
      <w:bookmarkStart w:id="283" w:name="OLE_LINK2762"/>
      <w:bookmarkStart w:id="284" w:name="OLE_LINK2962"/>
      <w:bookmarkStart w:id="285" w:name="OLE_LINK2582"/>
      <w:r w:rsidRPr="0023156F">
        <w:rPr>
          <w:rFonts w:ascii="Book Antiqua" w:hAnsi="Book Antiqua"/>
          <w:sz w:val="24"/>
        </w:rPr>
        <w:t xml:space="preserve">© 2014 </w:t>
      </w:r>
      <w:proofErr w:type="spellStart"/>
      <w:r w:rsidRPr="0023156F">
        <w:rPr>
          <w:rFonts w:ascii="Book Antiqua" w:hAnsi="Book Antiqua"/>
          <w:sz w:val="24"/>
        </w:rPr>
        <w:t>Baishideng</w:t>
      </w:r>
      <w:proofErr w:type="spellEnd"/>
      <w:r w:rsidRPr="0023156F">
        <w:rPr>
          <w:rFonts w:ascii="Book Antiqua" w:hAnsi="Book Antiqua"/>
          <w:sz w:val="24"/>
        </w:rPr>
        <w:t xml:space="preserve"> Publishing Group Inc. All rights reserved.  </w:t>
      </w:r>
    </w:p>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rsidR="001D0DD6" w:rsidRPr="0023156F" w:rsidRDefault="001D0DD6" w:rsidP="001D0DD6">
      <w:pPr>
        <w:autoSpaceDN w:val="0"/>
        <w:snapToGrid w:val="0"/>
        <w:spacing w:line="360" w:lineRule="auto"/>
        <w:ind w:leftChars="-8" w:left="-17" w:rightChars="57" w:right="120"/>
        <w:rPr>
          <w:rFonts w:ascii="Book Antiqua" w:eastAsia="宋体" w:hAnsi="Book Antiqua"/>
          <w:color w:val="000000" w:themeColor="text1"/>
          <w:sz w:val="24"/>
          <w:lang w:eastAsia="zh-CN"/>
        </w:rPr>
      </w:pPr>
    </w:p>
    <w:p w:rsidR="00B52341" w:rsidRPr="0023156F" w:rsidRDefault="00EC0E5E" w:rsidP="00D20890">
      <w:pPr>
        <w:autoSpaceDN w:val="0"/>
        <w:snapToGrid w:val="0"/>
        <w:spacing w:line="360" w:lineRule="auto"/>
        <w:ind w:leftChars="-8" w:left="-17" w:rightChars="57" w:right="120" w:firstLineChars="7" w:firstLine="18"/>
        <w:rPr>
          <w:rFonts w:ascii="Book Antiqua" w:eastAsia="宋体" w:hAnsi="Book Antiqua"/>
          <w:color w:val="000000" w:themeColor="text1"/>
          <w:sz w:val="24"/>
          <w:lang w:eastAsia="zh-CN"/>
        </w:rPr>
      </w:pPr>
      <w:r w:rsidRPr="0023156F">
        <w:rPr>
          <w:rFonts w:ascii="Book Antiqua" w:hAnsi="Book Antiqua"/>
          <w:b/>
          <w:bCs/>
          <w:color w:val="000000" w:themeColor="text1"/>
          <w:sz w:val="24"/>
        </w:rPr>
        <w:t>K</w:t>
      </w:r>
      <w:r w:rsidR="001A6257" w:rsidRPr="0023156F">
        <w:rPr>
          <w:rFonts w:ascii="Book Antiqua" w:hAnsi="Book Antiqua"/>
          <w:b/>
          <w:bCs/>
          <w:color w:val="000000" w:themeColor="text1"/>
          <w:sz w:val="24"/>
        </w:rPr>
        <w:t>ey</w:t>
      </w:r>
      <w:r w:rsidR="001A6257" w:rsidRPr="0023156F">
        <w:rPr>
          <w:rFonts w:ascii="Book Antiqua" w:eastAsia="宋体" w:hAnsi="Book Antiqua"/>
          <w:b/>
          <w:bCs/>
          <w:color w:val="000000" w:themeColor="text1"/>
          <w:sz w:val="24"/>
          <w:lang w:eastAsia="zh-CN"/>
        </w:rPr>
        <w:t xml:space="preserve"> </w:t>
      </w:r>
      <w:r w:rsidR="001A6257" w:rsidRPr="0023156F">
        <w:rPr>
          <w:rFonts w:ascii="Book Antiqua" w:hAnsi="Book Antiqua"/>
          <w:b/>
          <w:bCs/>
          <w:color w:val="000000" w:themeColor="text1"/>
          <w:sz w:val="24"/>
        </w:rPr>
        <w:t>words</w:t>
      </w:r>
      <w:r w:rsidRPr="0023156F">
        <w:rPr>
          <w:rFonts w:ascii="Book Antiqua" w:hAnsi="Book Antiqua"/>
          <w:b/>
          <w:bCs/>
          <w:color w:val="000000" w:themeColor="text1"/>
          <w:sz w:val="24"/>
        </w:rPr>
        <w:t>:</w:t>
      </w:r>
      <w:r w:rsidRPr="0023156F">
        <w:rPr>
          <w:rFonts w:ascii="Book Antiqua" w:hAnsi="Book Antiqua"/>
          <w:color w:val="000000" w:themeColor="text1"/>
          <w:sz w:val="24"/>
        </w:rPr>
        <w:t xml:space="preserve"> Alternative splicing</w:t>
      </w:r>
      <w:r w:rsidR="001D0DD6" w:rsidRPr="0023156F">
        <w:rPr>
          <w:rFonts w:ascii="Book Antiqua" w:eastAsiaTheme="minorEastAsia" w:hAnsi="Book Antiqua"/>
          <w:color w:val="000000" w:themeColor="text1"/>
          <w:sz w:val="24"/>
          <w:lang w:eastAsia="zh-CN"/>
        </w:rPr>
        <w:t>;</w:t>
      </w:r>
      <w:r w:rsidRPr="0023156F">
        <w:rPr>
          <w:rFonts w:ascii="Book Antiqua" w:hAnsi="Book Antiqua"/>
          <w:color w:val="000000" w:themeColor="text1"/>
          <w:sz w:val="24"/>
        </w:rPr>
        <w:t xml:space="preserve"> DNA damage</w:t>
      </w:r>
      <w:r w:rsidR="001D0DD6" w:rsidRPr="0023156F">
        <w:rPr>
          <w:rFonts w:ascii="Book Antiqua" w:eastAsiaTheme="minorEastAsia" w:hAnsi="Book Antiqua"/>
          <w:color w:val="000000" w:themeColor="text1"/>
          <w:sz w:val="24"/>
          <w:lang w:eastAsia="zh-CN"/>
        </w:rPr>
        <w:t>;</w:t>
      </w:r>
      <w:r w:rsidRPr="0023156F">
        <w:rPr>
          <w:rFonts w:ascii="Book Antiqua" w:hAnsi="Book Antiqua"/>
          <w:color w:val="000000" w:themeColor="text1"/>
          <w:sz w:val="24"/>
        </w:rPr>
        <w:t xml:space="preserve"> </w:t>
      </w:r>
      <w:proofErr w:type="gramStart"/>
      <w:r w:rsidRPr="0023156F">
        <w:rPr>
          <w:rFonts w:ascii="Book Antiqua" w:hAnsi="Book Antiqua"/>
          <w:color w:val="000000" w:themeColor="text1"/>
          <w:sz w:val="24"/>
        </w:rPr>
        <w:t>Gastrointestinal</w:t>
      </w:r>
      <w:proofErr w:type="gramEnd"/>
      <w:r w:rsidRPr="0023156F">
        <w:rPr>
          <w:rFonts w:ascii="Book Antiqua" w:hAnsi="Book Antiqua"/>
          <w:color w:val="000000" w:themeColor="text1"/>
          <w:sz w:val="24"/>
        </w:rPr>
        <w:t xml:space="preserve"> cancer</w:t>
      </w:r>
      <w:r w:rsidR="001D0DD6" w:rsidRPr="0023156F">
        <w:rPr>
          <w:rFonts w:ascii="Book Antiqua" w:eastAsiaTheme="minorEastAsia" w:hAnsi="Book Antiqua"/>
          <w:color w:val="000000" w:themeColor="text1"/>
          <w:sz w:val="24"/>
          <w:lang w:eastAsia="zh-CN"/>
        </w:rPr>
        <w:t>;</w:t>
      </w:r>
      <w:r w:rsidRPr="0023156F">
        <w:rPr>
          <w:rFonts w:ascii="Book Antiqua" w:hAnsi="Book Antiqua"/>
          <w:color w:val="000000" w:themeColor="text1"/>
          <w:sz w:val="24"/>
        </w:rPr>
        <w:t xml:space="preserve"> Mutation</w:t>
      </w:r>
      <w:r w:rsidR="001D0DD6" w:rsidRPr="0023156F">
        <w:rPr>
          <w:rFonts w:ascii="Book Antiqua" w:eastAsiaTheme="minorEastAsia" w:hAnsi="Book Antiqua"/>
          <w:color w:val="000000" w:themeColor="text1"/>
          <w:sz w:val="24"/>
          <w:lang w:eastAsia="zh-CN"/>
        </w:rPr>
        <w:t>;</w:t>
      </w:r>
      <w:r w:rsidRPr="0023156F">
        <w:rPr>
          <w:rFonts w:ascii="Book Antiqua" w:hAnsi="Book Antiqua"/>
          <w:color w:val="000000" w:themeColor="text1"/>
          <w:sz w:val="24"/>
        </w:rPr>
        <w:t xml:space="preserve"> Genetic instability</w:t>
      </w:r>
    </w:p>
    <w:p w:rsidR="001A6257" w:rsidRPr="0023156F" w:rsidRDefault="001A6257" w:rsidP="001D0DD6">
      <w:pPr>
        <w:autoSpaceDN w:val="0"/>
        <w:snapToGrid w:val="0"/>
        <w:spacing w:line="360" w:lineRule="auto"/>
        <w:ind w:leftChars="-8" w:left="-17" w:rightChars="57" w:right="120" w:firstLineChars="7" w:firstLine="17"/>
        <w:rPr>
          <w:rFonts w:ascii="Book Antiqua" w:eastAsia="宋体" w:hAnsi="Book Antiqua"/>
          <w:color w:val="000000" w:themeColor="text1"/>
          <w:sz w:val="24"/>
          <w:lang w:eastAsia="zh-CN"/>
        </w:rPr>
      </w:pPr>
    </w:p>
    <w:p w:rsidR="00B52341" w:rsidRPr="0023156F" w:rsidRDefault="00EC655B" w:rsidP="001D0DD6">
      <w:pPr>
        <w:snapToGrid w:val="0"/>
        <w:spacing w:line="360" w:lineRule="auto"/>
        <w:rPr>
          <w:rFonts w:ascii="Book Antiqua" w:eastAsia="Book Antiqua" w:hAnsi="Book Antiqua"/>
          <w:b/>
          <w:bCs/>
          <w:color w:val="000000" w:themeColor="text1"/>
          <w:sz w:val="24"/>
        </w:rPr>
      </w:pPr>
      <w:r w:rsidRPr="0023156F">
        <w:rPr>
          <w:rFonts w:ascii="Book Antiqua" w:eastAsia="Book Antiqua" w:hAnsi="Book Antiqua"/>
          <w:b/>
          <w:bCs/>
          <w:color w:val="000000" w:themeColor="text1"/>
          <w:sz w:val="24"/>
        </w:rPr>
        <w:t>Core tip:</w:t>
      </w:r>
      <w:r w:rsidR="001A6257" w:rsidRPr="0023156F">
        <w:rPr>
          <w:rFonts w:ascii="Book Antiqua" w:eastAsia="宋体" w:hAnsi="Book Antiqua"/>
          <w:b/>
          <w:bCs/>
          <w:color w:val="000000" w:themeColor="text1"/>
          <w:sz w:val="24"/>
          <w:lang w:eastAsia="zh-CN"/>
        </w:rPr>
        <w:t xml:space="preserve"> </w:t>
      </w:r>
      <w:r w:rsidRPr="0023156F">
        <w:rPr>
          <w:rFonts w:ascii="Book Antiqua" w:hAnsi="Book Antiqua"/>
          <w:color w:val="000000" w:themeColor="text1"/>
          <w:sz w:val="24"/>
        </w:rPr>
        <w:t xml:space="preserve">Alternative splicing is a fundamental process of gene regulation in eukaryotes. Alternative splicing of DNA damage repair proteins is a significant cause of gene mutations, and those mutations in turn affect alternative splicing in cancer. Alternative splicing is associated with </w:t>
      </w:r>
      <w:proofErr w:type="spellStart"/>
      <w:r w:rsidRPr="0023156F">
        <w:rPr>
          <w:rFonts w:ascii="Book Antiqua" w:hAnsi="Book Antiqua"/>
          <w:color w:val="000000" w:themeColor="text1"/>
          <w:sz w:val="24"/>
        </w:rPr>
        <w:t>tumorigenesis</w:t>
      </w:r>
      <w:proofErr w:type="spellEnd"/>
      <w:r w:rsidRPr="0023156F">
        <w:rPr>
          <w:rFonts w:ascii="Book Antiqua" w:hAnsi="Book Antiqua"/>
          <w:color w:val="000000" w:themeColor="text1"/>
          <w:sz w:val="24"/>
        </w:rPr>
        <w:t xml:space="preserve"> by contributing to genetic instability. Therefore, alternative splicing of DNA damage response-related genes has an important role in </w:t>
      </w:r>
      <w:proofErr w:type="spellStart"/>
      <w:r w:rsidRPr="0023156F">
        <w:rPr>
          <w:rFonts w:ascii="Book Antiqua" w:hAnsi="Book Antiqua"/>
          <w:color w:val="000000" w:themeColor="text1"/>
          <w:sz w:val="24"/>
        </w:rPr>
        <w:t>tumorigenesis</w:t>
      </w:r>
      <w:proofErr w:type="spellEnd"/>
      <w:r w:rsidRPr="0023156F">
        <w:rPr>
          <w:rFonts w:ascii="Book Antiqua" w:hAnsi="Book Antiqua"/>
          <w:color w:val="000000" w:themeColor="text1"/>
          <w:sz w:val="24"/>
        </w:rPr>
        <w:t>, survival, and growth of gastrointestinal cancers. In summary, the alternative splicing variants of these genes could be potential targets for both diagnosis and treatment of gastrointestinal cancers.</w:t>
      </w:r>
    </w:p>
    <w:p w:rsidR="00B52341" w:rsidRPr="0023156F" w:rsidRDefault="00B52341" w:rsidP="001D0DD6">
      <w:pPr>
        <w:snapToGrid w:val="0"/>
        <w:spacing w:line="360" w:lineRule="auto"/>
        <w:rPr>
          <w:rFonts w:ascii="Book Antiqua" w:eastAsia="DKKJD L+ Minion" w:hAnsi="Book Antiqua"/>
          <w:b/>
          <w:bCs/>
          <w:color w:val="000000" w:themeColor="text1"/>
          <w:sz w:val="24"/>
        </w:rPr>
      </w:pPr>
    </w:p>
    <w:p w:rsidR="00A40C07" w:rsidRPr="0023156F" w:rsidRDefault="00A40C07" w:rsidP="00A40C07">
      <w:pPr>
        <w:pStyle w:val="BodyText"/>
        <w:tabs>
          <w:tab w:val="left" w:pos="9720"/>
        </w:tabs>
        <w:snapToGrid w:val="0"/>
        <w:spacing w:line="360" w:lineRule="auto"/>
        <w:ind w:leftChars="-8" w:left="-17" w:rightChars="57" w:right="120" w:firstLineChars="7" w:firstLine="17"/>
        <w:rPr>
          <w:rFonts w:ascii="Book Antiqua" w:eastAsiaTheme="minorEastAsia" w:hAnsi="Book Antiqua"/>
          <w:color w:val="000000" w:themeColor="text1"/>
          <w:vertAlign w:val="superscript"/>
          <w:lang w:eastAsia="zh-CN"/>
        </w:rPr>
      </w:pPr>
      <w:proofErr w:type="spellStart"/>
      <w:r w:rsidRPr="0023156F">
        <w:rPr>
          <w:rFonts w:ascii="Book Antiqua" w:hAnsi="Book Antiqua"/>
          <w:color w:val="000000" w:themeColor="text1"/>
        </w:rPr>
        <w:t>Rahmutulla</w:t>
      </w:r>
      <w:proofErr w:type="spellEnd"/>
      <w:r w:rsidRPr="0023156F">
        <w:rPr>
          <w:rFonts w:ascii="Book Antiqua" w:eastAsiaTheme="minorEastAsia" w:hAnsi="Book Antiqua"/>
          <w:color w:val="000000" w:themeColor="text1"/>
          <w:lang w:eastAsia="zh-CN"/>
        </w:rPr>
        <w:t xml:space="preserve"> B</w:t>
      </w:r>
      <w:r w:rsidRPr="0023156F">
        <w:rPr>
          <w:rFonts w:ascii="Book Antiqua" w:hAnsi="Book Antiqua"/>
          <w:color w:val="000000" w:themeColor="text1"/>
        </w:rPr>
        <w:t>, Matsushita</w:t>
      </w:r>
      <w:r w:rsidRPr="0023156F">
        <w:rPr>
          <w:rFonts w:ascii="Book Antiqua" w:eastAsiaTheme="minorEastAsia" w:hAnsi="Book Antiqua"/>
          <w:color w:val="000000" w:themeColor="text1"/>
          <w:lang w:eastAsia="zh-CN"/>
        </w:rPr>
        <w:t xml:space="preserve"> K</w:t>
      </w:r>
      <w:r w:rsidRPr="0023156F">
        <w:rPr>
          <w:rFonts w:ascii="Book Antiqua" w:hAnsi="Book Antiqua"/>
          <w:color w:val="000000" w:themeColor="text1"/>
        </w:rPr>
        <w:t>, Nomura</w:t>
      </w:r>
      <w:r w:rsidRPr="0023156F">
        <w:rPr>
          <w:rFonts w:ascii="Book Antiqua" w:eastAsiaTheme="minorEastAsia" w:hAnsi="Book Antiqua"/>
          <w:color w:val="000000" w:themeColor="text1"/>
          <w:lang w:eastAsia="zh-CN"/>
        </w:rPr>
        <w:t xml:space="preserve"> F. </w:t>
      </w:r>
      <w:r w:rsidRPr="0023156F">
        <w:rPr>
          <w:rFonts w:ascii="Book Antiqua" w:hAnsi="Book Antiqua"/>
          <w:bCs/>
          <w:color w:val="000000" w:themeColor="text1"/>
        </w:rPr>
        <w:t xml:space="preserve">Alternative splicing of DNA damage </w:t>
      </w:r>
      <w:r w:rsidRPr="0023156F">
        <w:rPr>
          <w:rFonts w:ascii="Book Antiqua" w:hAnsi="Book Antiqua"/>
          <w:bCs/>
          <w:color w:val="000000" w:themeColor="text1"/>
        </w:rPr>
        <w:lastRenderedPageBreak/>
        <w:t>response genes and gastrointestinal cancers</w:t>
      </w:r>
      <w:r w:rsidRPr="0023156F">
        <w:rPr>
          <w:rFonts w:ascii="Book Antiqua" w:eastAsiaTheme="minorEastAsia" w:hAnsi="Book Antiqua"/>
          <w:color w:val="000000" w:themeColor="text1"/>
          <w:lang w:eastAsia="zh-CN"/>
        </w:rPr>
        <w:t>.</w:t>
      </w:r>
      <w:bookmarkStart w:id="286" w:name="OLE_LINK335"/>
      <w:bookmarkStart w:id="287" w:name="OLE_LINK336"/>
      <w:bookmarkStart w:id="288" w:name="OLE_LINK87"/>
      <w:bookmarkStart w:id="289" w:name="OLE_LINK97"/>
      <w:bookmarkStart w:id="290" w:name="OLE_LINK144"/>
      <w:bookmarkStart w:id="291" w:name="OLE_LINK152"/>
      <w:bookmarkStart w:id="292" w:name="OLE_LINK163"/>
      <w:bookmarkStart w:id="293" w:name="OLE_LINK1297"/>
      <w:bookmarkStart w:id="294" w:name="OLE_LINK1298"/>
      <w:bookmarkStart w:id="295" w:name="OLE_LINK1689"/>
      <w:bookmarkStart w:id="296" w:name="OLE_LINK1895"/>
      <w:bookmarkStart w:id="297" w:name="OLE_LINK1897"/>
      <w:bookmarkStart w:id="298" w:name="OLE_LINK1937"/>
      <w:bookmarkStart w:id="299" w:name="OLE_LINK2087"/>
      <w:bookmarkStart w:id="300" w:name="OLE_LINK2088"/>
      <w:bookmarkStart w:id="301" w:name="OLE_LINK2569"/>
      <w:bookmarkStart w:id="302" w:name="OLE_LINK2570"/>
      <w:bookmarkStart w:id="303" w:name="OLE_LINK2127"/>
      <w:bookmarkStart w:id="304" w:name="OLE_LINK2128"/>
      <w:bookmarkStart w:id="305" w:name="OLE_LINK2200"/>
      <w:bookmarkStart w:id="306" w:name="OLE_LINK2113"/>
      <w:bookmarkStart w:id="307" w:name="OLE_LINK2391"/>
      <w:bookmarkStart w:id="308" w:name="OLE_LINK2392"/>
      <w:bookmarkStart w:id="309" w:name="OLE_LINK2499"/>
      <w:bookmarkStart w:id="310" w:name="OLE_LINK2782"/>
      <w:bookmarkStart w:id="311" w:name="OLE_LINK2783"/>
      <w:bookmarkStart w:id="312" w:name="OLE_LINK2667"/>
      <w:bookmarkStart w:id="313" w:name="OLE_LINK2668"/>
      <w:bookmarkStart w:id="314" w:name="OLE_LINK2766"/>
      <w:bookmarkStart w:id="315" w:name="OLE_LINK3008"/>
      <w:bookmarkStart w:id="316" w:name="OLE_LINK3156"/>
      <w:bookmarkStart w:id="317" w:name="OLE_LINK3303"/>
      <w:bookmarkStart w:id="318" w:name="OLE_LINK3304"/>
      <w:bookmarkStart w:id="319" w:name="OLE_LINK2689"/>
      <w:bookmarkStart w:id="320" w:name="OLE_LINK2588"/>
      <w:bookmarkStart w:id="321" w:name="OLE_LINK2769"/>
      <w:bookmarkStart w:id="322" w:name="OLE_LINK3019"/>
      <w:bookmarkStart w:id="323" w:name="OLE_LINK3020"/>
      <w:r w:rsidRPr="0023156F">
        <w:rPr>
          <w:rFonts w:ascii="Book Antiqua" w:hAnsi="Book Antiqua"/>
          <w:i/>
        </w:rPr>
        <w:t xml:space="preserve"> World J </w:t>
      </w:r>
      <w:proofErr w:type="spellStart"/>
      <w:r w:rsidRPr="0023156F">
        <w:rPr>
          <w:rFonts w:ascii="Book Antiqua" w:hAnsi="Book Antiqua"/>
          <w:i/>
        </w:rPr>
        <w:t>Gastroenterol</w:t>
      </w:r>
      <w:proofErr w:type="spellEnd"/>
      <w:r w:rsidRPr="0023156F">
        <w:rPr>
          <w:rFonts w:ascii="Book Antiqua" w:hAnsi="Book Antiqua"/>
        </w:rPr>
        <w:t xml:space="preserve"> </w:t>
      </w:r>
      <w:bookmarkEnd w:id="286"/>
      <w:bookmarkEnd w:id="287"/>
      <w:r w:rsidRPr="0023156F">
        <w:rPr>
          <w:rFonts w:ascii="Book Antiqua" w:hAnsi="Book Antiqua"/>
        </w:rPr>
        <w:t>2014;</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23156F">
        <w:rPr>
          <w:rFonts w:ascii="Book Antiqua" w:hAnsi="Book Antiqua"/>
        </w:rPr>
        <w:t xml:space="preserve"> </w:t>
      </w:r>
      <w:proofErr w:type="gramStart"/>
      <w:r w:rsidRPr="0023156F">
        <w:rPr>
          <w:rFonts w:ascii="Book Antiqua" w:hAnsi="Book Antiqua"/>
        </w:rPr>
        <w:t>In</w:t>
      </w:r>
      <w:proofErr w:type="gramEnd"/>
      <w:r w:rsidRPr="0023156F">
        <w:rPr>
          <w:rFonts w:ascii="Book Antiqua" w:hAnsi="Book Antiqua"/>
        </w:rPr>
        <w:t xml:space="preserve"> press</w:t>
      </w:r>
    </w:p>
    <w:p w:rsidR="00B52341" w:rsidRPr="0023156F" w:rsidRDefault="00EC0E5E" w:rsidP="001D0DD6">
      <w:pPr>
        <w:snapToGrid w:val="0"/>
        <w:spacing w:line="360" w:lineRule="auto"/>
        <w:ind w:rightChars="57" w:right="120"/>
        <w:rPr>
          <w:rFonts w:ascii="Book Antiqua" w:hAnsi="Book Antiqua"/>
          <w:b/>
          <w:bCs/>
          <w:color w:val="000000" w:themeColor="text1"/>
          <w:sz w:val="24"/>
        </w:rPr>
      </w:pPr>
      <w:r w:rsidRPr="0023156F">
        <w:rPr>
          <w:rFonts w:ascii="Book Antiqua" w:hAnsi="Book Antiqua"/>
          <w:b/>
          <w:bCs/>
          <w:color w:val="000000" w:themeColor="text1"/>
          <w:sz w:val="24"/>
        </w:rPr>
        <w:t>INTRODUCTION</w:t>
      </w:r>
    </w:p>
    <w:p w:rsidR="00EC655B" w:rsidRPr="0023156F" w:rsidRDefault="00EC0E5E" w:rsidP="001D0DD6">
      <w:pPr>
        <w:autoSpaceDN w:val="0"/>
        <w:snapToGrid w:val="0"/>
        <w:spacing w:line="360" w:lineRule="auto"/>
        <w:rPr>
          <w:rFonts w:ascii="Book Antiqua" w:eastAsia="宋体" w:hAnsi="Book Antiqua"/>
          <w:color w:val="000000" w:themeColor="text1"/>
          <w:sz w:val="24"/>
          <w:lang w:eastAsia="zh-CN"/>
        </w:rPr>
      </w:pPr>
      <w:r w:rsidRPr="0023156F">
        <w:rPr>
          <w:rFonts w:ascii="Book Antiqua" w:hAnsi="Book Antiqua"/>
          <w:color w:val="000000" w:themeColor="text1"/>
          <w:sz w:val="24"/>
        </w:rPr>
        <w:t xml:space="preserve">Alternative splicing is a fundamental process of gene regulation, </w:t>
      </w:r>
      <w:r w:rsidR="00F06F12" w:rsidRPr="0023156F">
        <w:rPr>
          <w:rFonts w:ascii="Book Antiqua" w:hAnsi="Book Antiqua"/>
          <w:color w:val="000000" w:themeColor="text1"/>
          <w:sz w:val="24"/>
        </w:rPr>
        <w:t xml:space="preserve">which results in </w:t>
      </w:r>
      <w:r w:rsidRPr="0023156F">
        <w:rPr>
          <w:rFonts w:ascii="Book Antiqua" w:hAnsi="Book Antiqua"/>
          <w:color w:val="000000" w:themeColor="text1"/>
          <w:sz w:val="24"/>
        </w:rPr>
        <w:t>a single gene</w:t>
      </w:r>
      <w:r w:rsidR="00F06F12" w:rsidRPr="0023156F">
        <w:rPr>
          <w:rFonts w:ascii="Book Antiqua" w:hAnsi="Book Antiqua"/>
          <w:color w:val="000000" w:themeColor="text1"/>
          <w:sz w:val="24"/>
        </w:rPr>
        <w:t xml:space="preserve"> that </w:t>
      </w:r>
      <w:r w:rsidRPr="0023156F">
        <w:rPr>
          <w:rFonts w:ascii="Book Antiqua" w:hAnsi="Book Antiqua"/>
          <w:color w:val="000000" w:themeColor="text1"/>
          <w:sz w:val="24"/>
        </w:rPr>
        <w:t xml:space="preserve">codes for multiple proteins </w:t>
      </w:r>
      <w:r w:rsidR="00413E5E" w:rsidRPr="0023156F">
        <w:rPr>
          <w:rFonts w:ascii="Book Antiqua" w:hAnsi="Book Antiqua"/>
          <w:color w:val="000000" w:themeColor="text1"/>
          <w:sz w:val="24"/>
        </w:rPr>
        <w:t xml:space="preserve">by </w:t>
      </w:r>
      <w:r w:rsidR="00347222" w:rsidRPr="0023156F">
        <w:rPr>
          <w:rFonts w:ascii="Book Antiqua" w:hAnsi="Book Antiqua"/>
          <w:color w:val="000000" w:themeColor="text1"/>
          <w:sz w:val="24"/>
        </w:rPr>
        <w:t>excluding</w:t>
      </w:r>
      <w:r w:rsidRPr="0023156F">
        <w:rPr>
          <w:rFonts w:ascii="Book Antiqua" w:hAnsi="Book Antiqua"/>
          <w:color w:val="000000" w:themeColor="text1"/>
          <w:sz w:val="24"/>
        </w:rPr>
        <w:t xml:space="preserve"> </w:t>
      </w:r>
      <w:r w:rsidR="00347222" w:rsidRPr="0023156F">
        <w:rPr>
          <w:rFonts w:ascii="Book Antiqua" w:hAnsi="Book Antiqua"/>
          <w:color w:val="000000" w:themeColor="text1"/>
          <w:sz w:val="24"/>
        </w:rPr>
        <w:t>and/</w:t>
      </w:r>
      <w:r w:rsidRPr="0023156F">
        <w:rPr>
          <w:rFonts w:ascii="Book Antiqua" w:hAnsi="Book Antiqua"/>
          <w:color w:val="000000" w:themeColor="text1"/>
          <w:sz w:val="24"/>
        </w:rPr>
        <w:t xml:space="preserve">or including particular exons from pre-mRNA produced from that </w:t>
      </w:r>
      <w:proofErr w:type="gramStart"/>
      <w:r w:rsidRPr="0023156F">
        <w:rPr>
          <w:rFonts w:ascii="Book Antiqua" w:hAnsi="Book Antiqua"/>
          <w:color w:val="000000" w:themeColor="text1"/>
          <w:sz w:val="24"/>
        </w:rPr>
        <w:t>gene</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1]</w:t>
      </w:r>
      <w:r w:rsidRPr="0023156F">
        <w:rPr>
          <w:rFonts w:ascii="Book Antiqua" w:hAnsi="Book Antiqua"/>
          <w:color w:val="000000" w:themeColor="text1"/>
          <w:sz w:val="24"/>
        </w:rPr>
        <w:t xml:space="preserve">. </w:t>
      </w:r>
      <w:r w:rsidR="00413E5E" w:rsidRPr="0023156F">
        <w:rPr>
          <w:rFonts w:ascii="Book Antiqua" w:eastAsia="DKKJD L+ Minion" w:hAnsi="Book Antiqua"/>
          <w:color w:val="000000" w:themeColor="text1"/>
          <w:sz w:val="24"/>
        </w:rPr>
        <w:t xml:space="preserve">The process </w:t>
      </w:r>
      <w:r w:rsidRPr="0023156F">
        <w:rPr>
          <w:rFonts w:ascii="Book Antiqua" w:eastAsia="DKKJD L+ Minion" w:hAnsi="Book Antiqua"/>
          <w:color w:val="000000" w:themeColor="text1"/>
          <w:sz w:val="24"/>
        </w:rPr>
        <w:t xml:space="preserve">is </w:t>
      </w:r>
      <w:r w:rsidR="00413E5E" w:rsidRPr="0023156F">
        <w:rPr>
          <w:rFonts w:ascii="Book Antiqua" w:eastAsia="DKKJD L+ Minion" w:hAnsi="Book Antiqua"/>
          <w:color w:val="000000" w:themeColor="text1"/>
          <w:sz w:val="24"/>
        </w:rPr>
        <w:t>performed</w:t>
      </w:r>
      <w:r w:rsidRPr="0023156F">
        <w:rPr>
          <w:rFonts w:ascii="Book Antiqua" w:eastAsia="DKKJD L+ Minion" w:hAnsi="Book Antiqua"/>
          <w:color w:val="000000" w:themeColor="text1"/>
          <w:sz w:val="24"/>
        </w:rPr>
        <w:t xml:space="preserve"> by the </w:t>
      </w:r>
      <w:proofErr w:type="spellStart"/>
      <w:r w:rsidRPr="0023156F">
        <w:rPr>
          <w:rFonts w:ascii="Book Antiqua" w:eastAsia="DKKJD L+ Minion" w:hAnsi="Book Antiqua"/>
          <w:color w:val="000000" w:themeColor="text1"/>
          <w:sz w:val="24"/>
        </w:rPr>
        <w:t>spliceosome</w:t>
      </w:r>
      <w:proofErr w:type="spellEnd"/>
      <w:r w:rsidRPr="0023156F">
        <w:rPr>
          <w:rFonts w:ascii="Book Antiqua" w:eastAsia="DKKJD L+ Minion" w:hAnsi="Book Antiqua"/>
          <w:color w:val="000000" w:themeColor="text1"/>
          <w:sz w:val="24"/>
        </w:rPr>
        <w:t xml:space="preserve"> composed of five small nuclear </w:t>
      </w:r>
      <w:proofErr w:type="spellStart"/>
      <w:r w:rsidRPr="0023156F">
        <w:rPr>
          <w:rFonts w:ascii="Book Antiqua" w:eastAsia="DKKJD L+ Minion" w:hAnsi="Book Antiqua"/>
          <w:color w:val="000000" w:themeColor="text1"/>
          <w:sz w:val="24"/>
        </w:rPr>
        <w:t>ribonucleoproteins</w:t>
      </w:r>
      <w:proofErr w:type="spellEnd"/>
      <w:r w:rsidRPr="0023156F">
        <w:rPr>
          <w:rFonts w:ascii="Book Antiqua" w:eastAsia="DKKJD L+ Minion" w:hAnsi="Book Antiqua"/>
          <w:color w:val="000000" w:themeColor="text1"/>
          <w:sz w:val="24"/>
        </w:rPr>
        <w:t xml:space="preserve"> (</w:t>
      </w:r>
      <w:proofErr w:type="spellStart"/>
      <w:r w:rsidR="007C60FC" w:rsidRPr="0023156F">
        <w:rPr>
          <w:rFonts w:ascii="Book Antiqua" w:eastAsia="DKKJD L+ Minion" w:hAnsi="Book Antiqua"/>
          <w:color w:val="000000" w:themeColor="text1"/>
          <w:sz w:val="24"/>
        </w:rPr>
        <w:t>snRNPs</w:t>
      </w:r>
      <w:proofErr w:type="spellEnd"/>
      <w:r w:rsidR="007C60FC" w:rsidRPr="0023156F">
        <w:rPr>
          <w:rFonts w:ascii="Book Antiqua" w:eastAsia="DKKJD L+ Minion" w:hAnsi="Book Antiqua"/>
          <w:color w:val="000000" w:themeColor="text1"/>
          <w:sz w:val="24"/>
        </w:rPr>
        <w:t xml:space="preserve">; </w:t>
      </w:r>
      <w:r w:rsidRPr="0023156F">
        <w:rPr>
          <w:rFonts w:ascii="Book Antiqua" w:eastAsia="DKKJD L+ Minion" w:hAnsi="Book Antiqua"/>
          <w:color w:val="000000" w:themeColor="text1"/>
          <w:sz w:val="24"/>
        </w:rPr>
        <w:t xml:space="preserve">U1, U2, U4, U5, and U6) and more than 100 different </w:t>
      </w:r>
      <w:proofErr w:type="gramStart"/>
      <w:r w:rsidRPr="0023156F">
        <w:rPr>
          <w:rFonts w:ascii="Book Antiqua" w:eastAsia="DKKJD L+ Minion" w:hAnsi="Book Antiqua"/>
          <w:color w:val="000000" w:themeColor="text1"/>
          <w:sz w:val="24"/>
        </w:rPr>
        <w:t>polypeptides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2]</w:t>
      </w:r>
      <w:r w:rsidRPr="0023156F">
        <w:rPr>
          <w:rFonts w:ascii="Book Antiqua" w:eastAsia="DKKJD L+ Minion" w:hAnsi="Book Antiqua"/>
          <w:color w:val="000000" w:themeColor="text1"/>
          <w:sz w:val="24"/>
        </w:rPr>
        <w:t xml:space="preserve">. </w:t>
      </w:r>
      <w:r w:rsidR="001A7CC4" w:rsidRPr="0023156F">
        <w:rPr>
          <w:rFonts w:ascii="Book Antiqua" w:hAnsi="Book Antiqua"/>
          <w:color w:val="000000" w:themeColor="text1"/>
          <w:sz w:val="24"/>
        </w:rPr>
        <w:t xml:space="preserve">In </w:t>
      </w:r>
      <w:r w:rsidRPr="0023156F">
        <w:rPr>
          <w:rFonts w:ascii="Book Antiqua" w:hAnsi="Book Antiqua"/>
          <w:color w:val="000000" w:themeColor="text1"/>
          <w:sz w:val="24"/>
        </w:rPr>
        <w:t xml:space="preserve">this process, many different types of proteins </w:t>
      </w:r>
      <w:r w:rsidR="001A7CC4" w:rsidRPr="0023156F">
        <w:rPr>
          <w:rFonts w:ascii="Book Antiqua" w:hAnsi="Book Antiqua"/>
          <w:color w:val="000000" w:themeColor="text1"/>
          <w:sz w:val="24"/>
        </w:rPr>
        <w:t xml:space="preserve">are </w:t>
      </w:r>
      <w:r w:rsidRPr="0023156F">
        <w:rPr>
          <w:rFonts w:ascii="Book Antiqua" w:hAnsi="Book Antiqua"/>
          <w:color w:val="000000" w:themeColor="text1"/>
          <w:sz w:val="24"/>
        </w:rPr>
        <w:t xml:space="preserve">translated from mRNA of </w:t>
      </w:r>
      <w:r w:rsidR="001A7CC4" w:rsidRPr="0023156F">
        <w:rPr>
          <w:rFonts w:ascii="Book Antiqua" w:hAnsi="Book Antiqua"/>
          <w:color w:val="000000" w:themeColor="text1"/>
          <w:sz w:val="24"/>
        </w:rPr>
        <w:t xml:space="preserve">the </w:t>
      </w:r>
      <w:r w:rsidRPr="0023156F">
        <w:rPr>
          <w:rFonts w:ascii="Book Antiqua" w:hAnsi="Book Antiqua"/>
          <w:color w:val="000000" w:themeColor="text1"/>
          <w:sz w:val="24"/>
        </w:rPr>
        <w:t>same gene origin</w:t>
      </w:r>
      <w:r w:rsidR="00347222" w:rsidRPr="0023156F">
        <w:rPr>
          <w:rFonts w:ascii="Book Antiqua" w:hAnsi="Book Antiqua"/>
          <w:color w:val="000000" w:themeColor="text1"/>
          <w:sz w:val="24"/>
        </w:rPr>
        <w:t xml:space="preserve"> and</w:t>
      </w:r>
      <w:r w:rsidRPr="0023156F">
        <w:rPr>
          <w:rFonts w:ascii="Book Antiqua" w:hAnsi="Book Antiqua"/>
          <w:color w:val="000000" w:themeColor="text1"/>
          <w:sz w:val="24"/>
        </w:rPr>
        <w:t xml:space="preserve"> </w:t>
      </w:r>
      <w:r w:rsidR="00347222" w:rsidRPr="0023156F">
        <w:rPr>
          <w:rFonts w:ascii="Book Antiqua" w:hAnsi="Book Antiqua"/>
          <w:color w:val="000000" w:themeColor="text1"/>
          <w:sz w:val="24"/>
        </w:rPr>
        <w:t>contribute</w:t>
      </w:r>
      <w:r w:rsidR="001A7CC4" w:rsidRPr="0023156F">
        <w:rPr>
          <w:rFonts w:ascii="Book Antiqua" w:hAnsi="Book Antiqua"/>
          <w:color w:val="000000" w:themeColor="text1"/>
          <w:sz w:val="24"/>
        </w:rPr>
        <w:t xml:space="preserve"> </w:t>
      </w:r>
      <w:r w:rsidRPr="0023156F">
        <w:rPr>
          <w:rFonts w:ascii="Book Antiqua" w:hAnsi="Book Antiqua"/>
          <w:color w:val="000000" w:themeColor="text1"/>
          <w:sz w:val="24"/>
        </w:rPr>
        <w:t>to protein diversity. For example, at least 60% of human gene products undergo alternative splicing</w:t>
      </w:r>
      <w:r w:rsidRPr="0023156F">
        <w:rPr>
          <w:rFonts w:ascii="Book Antiqua" w:hAnsi="Book Antiqua"/>
          <w:color w:val="000000" w:themeColor="text1"/>
          <w:sz w:val="24"/>
          <w:vertAlign w:val="superscript"/>
        </w:rPr>
        <w:t>[3]</w:t>
      </w:r>
      <w:r w:rsidR="001A7CC4" w:rsidRPr="0023156F">
        <w:rPr>
          <w:rFonts w:ascii="Book Antiqua" w:hAnsi="Book Antiqua"/>
          <w:color w:val="000000" w:themeColor="text1"/>
          <w:sz w:val="24"/>
        </w:rPr>
        <w:t>,</w:t>
      </w:r>
      <w:r w:rsidR="00EC655B" w:rsidRPr="0023156F">
        <w:rPr>
          <w:rFonts w:ascii="Book Antiqua" w:hAnsi="Book Antiqua"/>
          <w:color w:val="000000" w:themeColor="text1"/>
          <w:sz w:val="24"/>
        </w:rPr>
        <w:t xml:space="preserve"> </w:t>
      </w:r>
      <w:r w:rsidR="00A40C07" w:rsidRPr="0023156F">
        <w:rPr>
          <w:rFonts w:ascii="Book Antiqua" w:hAnsi="Book Antiqua"/>
          <w:color w:val="000000" w:themeColor="text1"/>
          <w:sz w:val="24"/>
        </w:rPr>
        <w:t>approximately 100</w:t>
      </w:r>
      <w:r w:rsidRPr="0023156F">
        <w:rPr>
          <w:rFonts w:ascii="Book Antiqua" w:hAnsi="Book Antiqua"/>
          <w:color w:val="000000" w:themeColor="text1"/>
          <w:sz w:val="24"/>
        </w:rPr>
        <w:t xml:space="preserve">000 alternative splicing events </w:t>
      </w:r>
      <w:r w:rsidR="001A7CC4" w:rsidRPr="0023156F">
        <w:rPr>
          <w:rFonts w:ascii="Book Antiqua" w:hAnsi="Book Antiqua"/>
          <w:color w:val="000000" w:themeColor="text1"/>
          <w:sz w:val="24"/>
        </w:rPr>
        <w:t xml:space="preserve">have been </w:t>
      </w:r>
      <w:r w:rsidRPr="0023156F">
        <w:rPr>
          <w:rFonts w:ascii="Book Antiqua" w:hAnsi="Book Antiqua"/>
          <w:color w:val="000000" w:themeColor="text1"/>
          <w:sz w:val="24"/>
        </w:rPr>
        <w:t xml:space="preserve">identified in </w:t>
      </w:r>
      <w:r w:rsidR="001A7CC4" w:rsidRPr="0023156F">
        <w:rPr>
          <w:rFonts w:ascii="Book Antiqua" w:hAnsi="Book Antiqua"/>
          <w:color w:val="000000" w:themeColor="text1"/>
          <w:sz w:val="24"/>
        </w:rPr>
        <w:t xml:space="preserve">the </w:t>
      </w:r>
      <w:r w:rsidRPr="0023156F">
        <w:rPr>
          <w:rFonts w:ascii="Book Antiqua" w:hAnsi="Book Antiqua"/>
          <w:color w:val="000000" w:themeColor="text1"/>
          <w:sz w:val="24"/>
        </w:rPr>
        <w:t xml:space="preserve">human genome, </w:t>
      </w:r>
      <w:r w:rsidR="001A7CC4" w:rsidRPr="0023156F">
        <w:rPr>
          <w:rFonts w:ascii="Book Antiqua" w:hAnsi="Book Antiqua"/>
          <w:color w:val="000000" w:themeColor="text1"/>
          <w:sz w:val="24"/>
        </w:rPr>
        <w:t xml:space="preserve">and </w:t>
      </w:r>
      <w:r w:rsidRPr="0023156F">
        <w:rPr>
          <w:rFonts w:ascii="Book Antiqua" w:hAnsi="Book Antiqua"/>
          <w:color w:val="000000" w:themeColor="text1"/>
          <w:sz w:val="24"/>
        </w:rPr>
        <w:t>up to 95% of human multi-</w:t>
      </w:r>
      <w:proofErr w:type="spellStart"/>
      <w:r w:rsidRPr="0023156F">
        <w:rPr>
          <w:rFonts w:ascii="Book Antiqua" w:hAnsi="Book Antiqua"/>
          <w:color w:val="000000" w:themeColor="text1"/>
          <w:sz w:val="24"/>
        </w:rPr>
        <w:t>exonic</w:t>
      </w:r>
      <w:proofErr w:type="spellEnd"/>
      <w:r w:rsidRPr="0023156F">
        <w:rPr>
          <w:rFonts w:ascii="Book Antiqua" w:hAnsi="Book Antiqua"/>
          <w:color w:val="000000" w:themeColor="text1"/>
          <w:sz w:val="24"/>
        </w:rPr>
        <w:t xml:space="preserve"> genes </w:t>
      </w:r>
      <w:r w:rsidR="001A7CC4" w:rsidRPr="0023156F">
        <w:rPr>
          <w:rFonts w:ascii="Book Antiqua" w:hAnsi="Book Antiqua"/>
          <w:color w:val="000000" w:themeColor="text1"/>
          <w:sz w:val="24"/>
        </w:rPr>
        <w:t xml:space="preserve">have been </w:t>
      </w:r>
      <w:r w:rsidRPr="0023156F">
        <w:rPr>
          <w:rFonts w:ascii="Book Antiqua" w:hAnsi="Book Antiqua"/>
          <w:color w:val="000000" w:themeColor="text1"/>
          <w:sz w:val="24"/>
        </w:rPr>
        <w:t>alternatively spliced</w:t>
      </w:r>
      <w:r w:rsidRPr="0023156F">
        <w:rPr>
          <w:rFonts w:ascii="Book Antiqua" w:hAnsi="Book Antiqua"/>
          <w:color w:val="000000" w:themeColor="text1"/>
          <w:sz w:val="24"/>
          <w:vertAlign w:val="superscript"/>
        </w:rPr>
        <w:t>[4]</w:t>
      </w:r>
      <w:r w:rsidR="00A40C07" w:rsidRPr="0023156F">
        <w:rPr>
          <w:rFonts w:ascii="Book Antiqua" w:hAnsi="Book Antiqua"/>
          <w:color w:val="000000" w:themeColor="text1"/>
          <w:sz w:val="24"/>
        </w:rPr>
        <w:t>. There are approximately 20</w:t>
      </w:r>
      <w:r w:rsidRPr="0023156F">
        <w:rPr>
          <w:rFonts w:ascii="Book Antiqua" w:hAnsi="Book Antiqua"/>
          <w:color w:val="000000" w:themeColor="text1"/>
          <w:sz w:val="24"/>
        </w:rPr>
        <w:t>000</w:t>
      </w:r>
      <w:r w:rsidR="001A7CC4" w:rsidRPr="0023156F">
        <w:rPr>
          <w:rFonts w:ascii="Book Antiqua" w:hAnsi="Book Antiqua"/>
          <w:color w:val="000000" w:themeColor="text1"/>
          <w:sz w:val="24"/>
        </w:rPr>
        <w:t>–</w:t>
      </w:r>
      <w:r w:rsidR="00A40C07" w:rsidRPr="0023156F">
        <w:rPr>
          <w:rFonts w:ascii="Book Antiqua" w:hAnsi="Book Antiqua"/>
          <w:color w:val="000000" w:themeColor="text1"/>
          <w:sz w:val="24"/>
        </w:rPr>
        <w:t>35</w:t>
      </w:r>
      <w:r w:rsidRPr="0023156F">
        <w:rPr>
          <w:rFonts w:ascii="Book Antiqua" w:hAnsi="Book Antiqua"/>
          <w:color w:val="000000" w:themeColor="text1"/>
          <w:sz w:val="24"/>
        </w:rPr>
        <w:t>000 protein-coding genes in a mammalian genome</w:t>
      </w:r>
      <w:r w:rsidRPr="0023156F">
        <w:rPr>
          <w:rFonts w:ascii="Book Antiqua" w:hAnsi="Book Antiqua"/>
          <w:color w:val="000000" w:themeColor="text1"/>
          <w:sz w:val="24"/>
          <w:vertAlign w:val="superscript"/>
        </w:rPr>
        <w:t>[5]</w:t>
      </w:r>
      <w:r w:rsidRPr="0023156F">
        <w:rPr>
          <w:rFonts w:ascii="Book Antiqua" w:hAnsi="Book Antiqua"/>
          <w:color w:val="000000" w:themeColor="text1"/>
          <w:sz w:val="24"/>
        </w:rPr>
        <w:t xml:space="preserve">, but the number of proteins generated by alternative splicing </w:t>
      </w:r>
      <w:r w:rsidR="00CE4A92" w:rsidRPr="0023156F">
        <w:rPr>
          <w:rFonts w:ascii="Book Antiqua" w:hAnsi="Book Antiqua"/>
          <w:color w:val="000000" w:themeColor="text1"/>
          <w:sz w:val="24"/>
        </w:rPr>
        <w:t xml:space="preserve">is </w:t>
      </w:r>
      <w:r w:rsidRPr="0023156F">
        <w:rPr>
          <w:rFonts w:ascii="Book Antiqua" w:hAnsi="Book Antiqua"/>
          <w:color w:val="000000" w:themeColor="text1"/>
          <w:sz w:val="24"/>
        </w:rPr>
        <w:t xml:space="preserve">much </w:t>
      </w:r>
      <w:r w:rsidR="00CE4A92" w:rsidRPr="0023156F">
        <w:rPr>
          <w:rFonts w:ascii="Book Antiqua" w:hAnsi="Book Antiqua"/>
          <w:color w:val="000000" w:themeColor="text1"/>
          <w:sz w:val="24"/>
        </w:rPr>
        <w:t>higher</w:t>
      </w:r>
      <w:r w:rsidRPr="0023156F">
        <w:rPr>
          <w:rFonts w:ascii="Book Antiqua" w:hAnsi="Book Antiqua"/>
          <w:color w:val="000000" w:themeColor="text1"/>
          <w:sz w:val="24"/>
          <w:vertAlign w:val="superscript"/>
        </w:rPr>
        <w:t>[6]</w:t>
      </w:r>
      <w:r w:rsidR="00EC655B" w:rsidRPr="0023156F">
        <w:rPr>
          <w:rFonts w:ascii="Book Antiqua" w:hAnsi="Book Antiqua"/>
          <w:color w:val="000000" w:themeColor="text1"/>
          <w:sz w:val="24"/>
        </w:rPr>
        <w:t xml:space="preserve"> </w:t>
      </w:r>
      <w:r w:rsidRPr="0023156F">
        <w:rPr>
          <w:rFonts w:ascii="Book Antiqua" w:hAnsi="Book Antiqua"/>
          <w:color w:val="000000" w:themeColor="text1"/>
          <w:sz w:val="24"/>
        </w:rPr>
        <w:t xml:space="preserve">because many of </w:t>
      </w:r>
      <w:r w:rsidR="00CE4A92" w:rsidRPr="0023156F">
        <w:rPr>
          <w:rFonts w:ascii="Book Antiqua" w:hAnsi="Book Antiqua"/>
          <w:color w:val="000000" w:themeColor="text1"/>
          <w:sz w:val="24"/>
        </w:rPr>
        <w:t xml:space="preserve">these </w:t>
      </w:r>
      <w:r w:rsidRPr="0023156F">
        <w:rPr>
          <w:rFonts w:ascii="Book Antiqua" w:hAnsi="Book Antiqua"/>
          <w:color w:val="000000" w:themeColor="text1"/>
          <w:sz w:val="24"/>
        </w:rPr>
        <w:t xml:space="preserve">genes have multiple splicing patterns </w:t>
      </w:r>
      <w:r w:rsidR="007C60FC" w:rsidRPr="0023156F">
        <w:rPr>
          <w:rFonts w:ascii="Book Antiqua" w:hAnsi="Book Antiqua"/>
          <w:color w:val="000000" w:themeColor="text1"/>
          <w:sz w:val="24"/>
        </w:rPr>
        <w:t xml:space="preserve">compensate </w:t>
      </w:r>
      <w:r w:rsidRPr="0023156F">
        <w:rPr>
          <w:rFonts w:ascii="Book Antiqua" w:hAnsi="Book Antiqua"/>
          <w:color w:val="000000" w:themeColor="text1"/>
          <w:sz w:val="24"/>
        </w:rPr>
        <w:t>up to</w:t>
      </w:r>
      <w:r w:rsidR="00CE4A92" w:rsidRPr="0023156F">
        <w:rPr>
          <w:rFonts w:ascii="Book Antiqua" w:hAnsi="Book Antiqua"/>
          <w:color w:val="000000" w:themeColor="text1"/>
          <w:sz w:val="24"/>
        </w:rPr>
        <w:t xml:space="preserve"> </w:t>
      </w:r>
      <w:r w:rsidRPr="0023156F">
        <w:rPr>
          <w:rFonts w:ascii="Book Antiqua" w:hAnsi="Book Antiqua"/>
          <w:color w:val="000000" w:themeColor="text1"/>
          <w:sz w:val="24"/>
        </w:rPr>
        <w:t>thousands</w:t>
      </w:r>
      <w:r w:rsidRPr="0023156F">
        <w:rPr>
          <w:rFonts w:ascii="Book Antiqua" w:hAnsi="Book Antiqua"/>
          <w:color w:val="000000" w:themeColor="text1"/>
          <w:sz w:val="24"/>
          <w:vertAlign w:val="superscript"/>
        </w:rPr>
        <w:t>[7]</w:t>
      </w:r>
      <w:r w:rsidRPr="0023156F">
        <w:rPr>
          <w:rFonts w:ascii="Book Antiqua" w:hAnsi="Book Antiqua"/>
          <w:color w:val="000000" w:themeColor="text1"/>
          <w:sz w:val="24"/>
        </w:rPr>
        <w:t xml:space="preserve">. Thus, alternative splicing is a common phenomenon in the process of mammalian gene regulation and </w:t>
      </w:r>
      <w:r w:rsidR="006A6FA7" w:rsidRPr="0023156F">
        <w:rPr>
          <w:rFonts w:ascii="Book Antiqua" w:hAnsi="Book Antiqua"/>
          <w:color w:val="000000" w:themeColor="text1"/>
          <w:sz w:val="24"/>
        </w:rPr>
        <w:t xml:space="preserve">generation of </w:t>
      </w:r>
      <w:r w:rsidRPr="0023156F">
        <w:rPr>
          <w:rFonts w:ascii="Book Antiqua" w:hAnsi="Book Antiqua"/>
          <w:color w:val="000000" w:themeColor="text1"/>
          <w:sz w:val="24"/>
        </w:rPr>
        <w:t xml:space="preserve">protein diversity. </w:t>
      </w:r>
    </w:p>
    <w:p w:rsidR="001A6257" w:rsidRPr="0023156F" w:rsidRDefault="001A6257" w:rsidP="001D0DD6">
      <w:pPr>
        <w:autoSpaceDN w:val="0"/>
        <w:snapToGrid w:val="0"/>
        <w:spacing w:line="360" w:lineRule="auto"/>
        <w:rPr>
          <w:rFonts w:ascii="Book Antiqua" w:eastAsia="宋体" w:hAnsi="Book Antiqua"/>
          <w:color w:val="000000" w:themeColor="text1"/>
          <w:sz w:val="24"/>
          <w:lang w:eastAsia="zh-CN"/>
        </w:rPr>
      </w:pPr>
    </w:p>
    <w:p w:rsidR="00B52341" w:rsidRPr="0023156F" w:rsidRDefault="00EC0E5E" w:rsidP="00D20890">
      <w:pPr>
        <w:autoSpaceDN w:val="0"/>
        <w:snapToGrid w:val="0"/>
        <w:spacing w:line="360" w:lineRule="auto"/>
        <w:ind w:leftChars="-8" w:left="-17" w:rightChars="57" w:right="120" w:firstLineChars="7" w:firstLine="18"/>
        <w:rPr>
          <w:rFonts w:ascii="Book Antiqua" w:hAnsi="Book Antiqua"/>
          <w:b/>
          <w:bCs/>
          <w:color w:val="000000" w:themeColor="text1"/>
          <w:sz w:val="24"/>
        </w:rPr>
      </w:pPr>
      <w:r w:rsidRPr="0023156F">
        <w:rPr>
          <w:rFonts w:ascii="Book Antiqua" w:hAnsi="Book Antiqua"/>
          <w:b/>
          <w:bCs/>
          <w:color w:val="000000" w:themeColor="text1"/>
          <w:sz w:val="24"/>
        </w:rPr>
        <w:t>DISTURBED ALTERNATIVE SPLICING IN HUMAN DISEASES</w:t>
      </w:r>
    </w:p>
    <w:p w:rsidR="00B52341" w:rsidRPr="0023156F" w:rsidRDefault="00EC0E5E" w:rsidP="001D0DD6">
      <w:pPr>
        <w:autoSpaceDE w:val="0"/>
        <w:autoSpaceDN w:val="0"/>
        <w:snapToGrid w:val="0"/>
        <w:spacing w:line="360" w:lineRule="auto"/>
        <w:rPr>
          <w:rFonts w:ascii="Book Antiqua" w:eastAsia="宋体" w:hAnsi="Book Antiqua"/>
          <w:color w:val="000000" w:themeColor="text1"/>
          <w:sz w:val="24"/>
          <w:lang w:eastAsia="zh-CN"/>
        </w:rPr>
      </w:pPr>
      <w:r w:rsidRPr="0023156F">
        <w:rPr>
          <w:rFonts w:ascii="Book Antiqua" w:hAnsi="Book Antiqua"/>
          <w:color w:val="000000" w:themeColor="text1"/>
          <w:sz w:val="24"/>
        </w:rPr>
        <w:t xml:space="preserve">Alternative splicing events </w:t>
      </w:r>
      <w:r w:rsidR="006A6FA7" w:rsidRPr="0023156F">
        <w:rPr>
          <w:rFonts w:ascii="Book Antiqua" w:hAnsi="Book Antiqua"/>
          <w:color w:val="000000" w:themeColor="text1"/>
          <w:sz w:val="24"/>
        </w:rPr>
        <w:t>may occur</w:t>
      </w:r>
      <w:r w:rsidRPr="0023156F">
        <w:rPr>
          <w:rFonts w:ascii="Book Antiqua" w:hAnsi="Book Antiqua"/>
          <w:color w:val="000000" w:themeColor="text1"/>
          <w:sz w:val="24"/>
        </w:rPr>
        <w:t xml:space="preserve"> in both normal and </w:t>
      </w:r>
      <w:r w:rsidR="006A6FA7" w:rsidRPr="0023156F">
        <w:rPr>
          <w:rFonts w:ascii="Book Antiqua" w:hAnsi="Book Antiqua"/>
          <w:color w:val="000000" w:themeColor="text1"/>
          <w:sz w:val="24"/>
        </w:rPr>
        <w:t>disease-</w:t>
      </w:r>
      <w:r w:rsidRPr="0023156F">
        <w:rPr>
          <w:rFonts w:ascii="Book Antiqua" w:hAnsi="Book Antiqua"/>
          <w:color w:val="000000" w:themeColor="text1"/>
          <w:sz w:val="24"/>
        </w:rPr>
        <w:t>related gene regulation process</w:t>
      </w:r>
      <w:r w:rsidR="006A6FA7" w:rsidRPr="0023156F">
        <w:rPr>
          <w:rFonts w:ascii="Book Antiqua" w:hAnsi="Book Antiqua"/>
          <w:color w:val="000000" w:themeColor="text1"/>
          <w:sz w:val="24"/>
        </w:rPr>
        <w:t>es</w:t>
      </w:r>
      <w:r w:rsidRPr="0023156F">
        <w:rPr>
          <w:rFonts w:ascii="Book Antiqua" w:hAnsi="Book Antiqua"/>
          <w:color w:val="000000" w:themeColor="text1"/>
          <w:sz w:val="24"/>
        </w:rPr>
        <w:t xml:space="preserve">. The frequency of alternative splicing </w:t>
      </w:r>
      <w:r w:rsidR="006A6FA7" w:rsidRPr="0023156F">
        <w:rPr>
          <w:rFonts w:ascii="Book Antiqua" w:hAnsi="Book Antiqua"/>
          <w:color w:val="000000" w:themeColor="text1"/>
          <w:sz w:val="24"/>
        </w:rPr>
        <w:t xml:space="preserve">is higher </w:t>
      </w:r>
      <w:r w:rsidRPr="0023156F">
        <w:rPr>
          <w:rFonts w:ascii="Book Antiqua" w:hAnsi="Book Antiqua"/>
          <w:color w:val="000000" w:themeColor="text1"/>
          <w:sz w:val="24"/>
        </w:rPr>
        <w:t xml:space="preserve">in cancerous tissues than in normal </w:t>
      </w:r>
      <w:proofErr w:type="gramStart"/>
      <w:r w:rsidRPr="0023156F">
        <w:rPr>
          <w:rFonts w:ascii="Book Antiqua" w:hAnsi="Book Antiqua"/>
          <w:color w:val="000000" w:themeColor="text1"/>
          <w:sz w:val="24"/>
        </w:rPr>
        <w:t>tissues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8]</w:t>
      </w:r>
      <w:r w:rsidRPr="0023156F">
        <w:rPr>
          <w:rFonts w:ascii="Book Antiqua" w:hAnsi="Book Antiqua"/>
          <w:color w:val="000000" w:themeColor="text1"/>
          <w:sz w:val="24"/>
        </w:rPr>
        <w:t xml:space="preserve">. </w:t>
      </w:r>
      <w:r w:rsidR="00EC655B" w:rsidRPr="0023156F">
        <w:rPr>
          <w:rFonts w:ascii="Book Antiqua" w:hAnsi="Book Antiqua"/>
          <w:color w:val="000000" w:themeColor="text1"/>
          <w:sz w:val="24"/>
        </w:rPr>
        <w:t>Occasionally, alternative splicing variants are expressed in cancer cells but not in normal cells. For example, far upstream element-binding protein (FBP)-interacting repressor (</w:t>
      </w:r>
      <w:r w:rsidR="00EC655B" w:rsidRPr="0023156F">
        <w:rPr>
          <w:rFonts w:ascii="Book Antiqua" w:eastAsia="Arial" w:hAnsi="Book Antiqua"/>
          <w:color w:val="000000" w:themeColor="text1"/>
          <w:sz w:val="24"/>
        </w:rPr>
        <w:t>FIR</w:t>
      </w:r>
      <w:r w:rsidR="00EC655B" w:rsidRPr="0023156F">
        <w:rPr>
          <w:rFonts w:ascii="Book Antiqua" w:hAnsi="Book Antiqua"/>
          <w:color w:val="000000" w:themeColor="text1"/>
          <w:sz w:val="24"/>
        </w:rPr>
        <w:t>)</w:t>
      </w:r>
      <w:r w:rsidR="00EC655B" w:rsidRPr="0023156F">
        <w:rPr>
          <w:rFonts w:ascii="Book Antiqua" w:eastAsia="Arial" w:hAnsi="Book Antiqua"/>
          <w:color w:val="000000" w:themeColor="text1"/>
          <w:sz w:val="24"/>
        </w:rPr>
        <w:t xml:space="preserve"> splice variants lacking or containing exon 2 and/or exon 5 are</w:t>
      </w:r>
      <w:r w:rsidR="00EC655B" w:rsidRPr="0023156F">
        <w:rPr>
          <w:rFonts w:ascii="Book Antiqua" w:hAnsi="Book Antiqua"/>
          <w:color w:val="000000" w:themeColor="text1"/>
          <w:sz w:val="24"/>
        </w:rPr>
        <w:t xml:space="preserve"> </w:t>
      </w:r>
      <w:r w:rsidR="00EC655B" w:rsidRPr="0023156F">
        <w:rPr>
          <w:rFonts w:ascii="Book Antiqua" w:eastAsia="Arial" w:hAnsi="Book Antiqua"/>
          <w:color w:val="000000" w:themeColor="text1"/>
          <w:sz w:val="24"/>
        </w:rPr>
        <w:t xml:space="preserve">expressed in the majority of </w:t>
      </w:r>
      <w:r w:rsidR="00FF54C4" w:rsidRPr="0023156F">
        <w:rPr>
          <w:rFonts w:ascii="Book Antiqua" w:eastAsia="Arial" w:hAnsi="Book Antiqua"/>
          <w:color w:val="000000" w:themeColor="text1"/>
          <w:sz w:val="24"/>
        </w:rPr>
        <w:t>hepatocellular carcinoma</w:t>
      </w:r>
      <w:r w:rsidR="00FF54C4" w:rsidRPr="0023156F">
        <w:rPr>
          <w:rFonts w:ascii="Book Antiqua" w:eastAsiaTheme="minorEastAsia" w:hAnsi="Book Antiqua"/>
          <w:color w:val="000000" w:themeColor="text1"/>
          <w:sz w:val="24"/>
          <w:lang w:eastAsia="zh-CN"/>
        </w:rPr>
        <w:t>s</w:t>
      </w:r>
      <w:r w:rsidR="00FF54C4" w:rsidRPr="0023156F">
        <w:rPr>
          <w:rFonts w:ascii="Book Antiqua" w:eastAsia="Arial" w:hAnsi="Book Antiqua"/>
          <w:color w:val="000000" w:themeColor="text1"/>
          <w:sz w:val="24"/>
        </w:rPr>
        <w:t xml:space="preserve"> </w:t>
      </w:r>
      <w:r w:rsidR="00FF54C4" w:rsidRPr="0023156F">
        <w:rPr>
          <w:rFonts w:ascii="Book Antiqua" w:eastAsiaTheme="minorEastAsia" w:hAnsi="Book Antiqua"/>
          <w:color w:val="000000" w:themeColor="text1"/>
          <w:sz w:val="24"/>
          <w:lang w:eastAsia="zh-CN"/>
        </w:rPr>
        <w:t>(</w:t>
      </w:r>
      <w:r w:rsidR="00EC655B" w:rsidRPr="0023156F">
        <w:rPr>
          <w:rFonts w:ascii="Book Antiqua" w:eastAsia="Arial" w:hAnsi="Book Antiqua"/>
          <w:color w:val="000000" w:themeColor="text1"/>
          <w:sz w:val="24"/>
        </w:rPr>
        <w:t>HCCs</w:t>
      </w:r>
      <w:r w:rsidR="00FF54C4" w:rsidRPr="0023156F">
        <w:rPr>
          <w:rFonts w:ascii="Book Antiqua" w:eastAsiaTheme="minorEastAsia" w:hAnsi="Book Antiqua"/>
          <w:color w:val="000000" w:themeColor="text1"/>
          <w:sz w:val="24"/>
          <w:lang w:eastAsia="zh-CN"/>
        </w:rPr>
        <w:t>)</w:t>
      </w:r>
      <w:r w:rsidR="00EC655B" w:rsidRPr="0023156F">
        <w:rPr>
          <w:rFonts w:ascii="Book Antiqua" w:eastAsia="Arial" w:hAnsi="Book Antiqua"/>
          <w:color w:val="000000" w:themeColor="text1"/>
          <w:sz w:val="24"/>
        </w:rPr>
        <w:t xml:space="preserve"> but not in normal hepatocytes</w:t>
      </w:r>
      <w:r w:rsidR="00EC655B" w:rsidRPr="0023156F">
        <w:rPr>
          <w:rFonts w:ascii="Book Antiqua" w:hAnsi="Book Antiqua"/>
          <w:color w:val="000000" w:themeColor="text1"/>
          <w:sz w:val="24"/>
          <w:vertAlign w:val="superscript"/>
        </w:rPr>
        <w:t>[9]</w:t>
      </w:r>
      <w:r w:rsidR="00EC655B" w:rsidRPr="0023156F">
        <w:rPr>
          <w:rFonts w:ascii="Book Antiqua" w:eastAsia="Arial" w:hAnsi="Book Antiqua"/>
          <w:color w:val="000000" w:themeColor="text1"/>
          <w:sz w:val="24"/>
        </w:rPr>
        <w:t>.</w:t>
      </w:r>
      <w:r w:rsidR="00EC655B" w:rsidRPr="0023156F">
        <w:rPr>
          <w:rFonts w:ascii="Book Antiqua" w:hAnsi="Book Antiqua"/>
          <w:color w:val="000000" w:themeColor="text1"/>
          <w:sz w:val="24"/>
        </w:rPr>
        <w:t xml:space="preserve"> A well-known tumor suppressor gene p53 is alternatively spliced to produce </w:t>
      </w:r>
      <w:r w:rsidR="00EC655B" w:rsidRPr="0023156F">
        <w:rPr>
          <w:rFonts w:ascii="Book Antiqua" w:eastAsia="TimesNewRomanPS" w:hAnsi="Book Antiqua"/>
          <w:color w:val="000000" w:themeColor="text1"/>
          <w:sz w:val="24"/>
        </w:rPr>
        <w:t xml:space="preserve">at least twelve protein isoforms, which have important roles in cancer formation and </w:t>
      </w:r>
      <w:proofErr w:type="gramStart"/>
      <w:r w:rsidR="00EC655B" w:rsidRPr="0023156F">
        <w:rPr>
          <w:rFonts w:ascii="Book Antiqua" w:eastAsia="TimesNewRomanPS" w:hAnsi="Book Antiqua"/>
          <w:color w:val="000000" w:themeColor="text1"/>
          <w:sz w:val="24"/>
        </w:rPr>
        <w:t>progression</w:t>
      </w:r>
      <w:r w:rsidR="00EC655B" w:rsidRPr="0023156F">
        <w:rPr>
          <w:rFonts w:ascii="Book Antiqua" w:eastAsia="TimesNewRomanPS" w:hAnsi="Book Antiqua"/>
          <w:color w:val="000000" w:themeColor="text1"/>
          <w:sz w:val="24"/>
          <w:vertAlign w:val="superscript"/>
        </w:rPr>
        <w:t>[</w:t>
      </w:r>
      <w:proofErr w:type="gramEnd"/>
      <w:r w:rsidR="00EC655B" w:rsidRPr="0023156F">
        <w:rPr>
          <w:rFonts w:ascii="Book Antiqua" w:eastAsia="TimesNewRomanPS" w:hAnsi="Book Antiqua"/>
          <w:color w:val="000000" w:themeColor="text1"/>
          <w:sz w:val="24"/>
          <w:vertAlign w:val="superscript"/>
        </w:rPr>
        <w:t>10]</w:t>
      </w:r>
      <w:r w:rsidR="00EC655B" w:rsidRPr="0023156F">
        <w:rPr>
          <w:rFonts w:ascii="Book Antiqua" w:eastAsia="TimesNewRomanPS" w:hAnsi="Book Antiqua"/>
          <w:color w:val="000000" w:themeColor="text1"/>
          <w:sz w:val="24"/>
        </w:rPr>
        <w:t>.</w:t>
      </w:r>
      <w:r w:rsidRPr="0023156F">
        <w:rPr>
          <w:rFonts w:ascii="Book Antiqua" w:eastAsia="TimesNewRomanPS" w:hAnsi="Book Antiqua"/>
          <w:color w:val="000000" w:themeColor="text1"/>
          <w:sz w:val="24"/>
        </w:rPr>
        <w:t xml:space="preserve"> </w:t>
      </w:r>
      <w:r w:rsidRPr="0023156F">
        <w:rPr>
          <w:rFonts w:ascii="Book Antiqua" w:hAnsi="Book Antiqua"/>
          <w:color w:val="000000" w:themeColor="text1"/>
          <w:sz w:val="24"/>
        </w:rPr>
        <w:t xml:space="preserve">It has been suggested that </w:t>
      </w:r>
      <w:r w:rsidRPr="0023156F">
        <w:rPr>
          <w:rFonts w:ascii="Book Antiqua" w:eastAsia="MinionPro-Regular" w:hAnsi="Book Antiqua"/>
          <w:color w:val="000000" w:themeColor="text1"/>
          <w:sz w:val="24"/>
        </w:rPr>
        <w:t xml:space="preserve">missense or silent mutations affect </w:t>
      </w:r>
      <w:proofErr w:type="gramStart"/>
      <w:r w:rsidRPr="0023156F">
        <w:rPr>
          <w:rFonts w:ascii="Book Antiqua" w:eastAsia="MinionPro-Regular" w:hAnsi="Book Antiqua"/>
          <w:color w:val="000000" w:themeColor="text1"/>
          <w:sz w:val="24"/>
        </w:rPr>
        <w:t>splicing</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11-15]</w:t>
      </w:r>
      <w:r w:rsidRPr="0023156F">
        <w:rPr>
          <w:rFonts w:ascii="Book Antiqua" w:eastAsia="MinionPro-Regular" w:hAnsi="Book Antiqua"/>
          <w:color w:val="000000" w:themeColor="text1"/>
          <w:sz w:val="24"/>
        </w:rPr>
        <w:t xml:space="preserve">. </w:t>
      </w:r>
      <w:r w:rsidRPr="0023156F">
        <w:rPr>
          <w:rFonts w:ascii="Book Antiqua" w:hAnsi="Book Antiqua"/>
          <w:color w:val="000000" w:themeColor="text1"/>
          <w:sz w:val="24"/>
        </w:rPr>
        <w:t xml:space="preserve">According to the human gene mutation database, </w:t>
      </w:r>
      <w:r w:rsidR="001C6A9B" w:rsidRPr="0023156F">
        <w:rPr>
          <w:rFonts w:ascii="Book Antiqua" w:hAnsi="Book Antiqua"/>
          <w:color w:val="000000" w:themeColor="text1"/>
          <w:sz w:val="24"/>
        </w:rPr>
        <w:t xml:space="preserve">approximately </w:t>
      </w:r>
      <w:r w:rsidRPr="0023156F">
        <w:rPr>
          <w:rFonts w:ascii="Book Antiqua" w:hAnsi="Book Antiqua"/>
          <w:color w:val="000000" w:themeColor="text1"/>
          <w:sz w:val="24"/>
        </w:rPr>
        <w:t xml:space="preserve">84% of hereditary diseases are associated with point </w:t>
      </w:r>
      <w:proofErr w:type="gramStart"/>
      <w:r w:rsidRPr="0023156F">
        <w:rPr>
          <w:rFonts w:ascii="Book Antiqua" w:hAnsi="Book Antiqua"/>
          <w:color w:val="000000" w:themeColor="text1"/>
          <w:sz w:val="24"/>
        </w:rPr>
        <w:t>mutations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16]</w:t>
      </w:r>
      <w:r w:rsidRPr="0023156F">
        <w:rPr>
          <w:rFonts w:ascii="Book Antiqua" w:hAnsi="Book Antiqua"/>
          <w:color w:val="000000" w:themeColor="text1"/>
          <w:sz w:val="24"/>
        </w:rPr>
        <w:t xml:space="preserve">. </w:t>
      </w:r>
      <w:proofErr w:type="spellStart"/>
      <w:r w:rsidR="00527276" w:rsidRPr="0023156F">
        <w:rPr>
          <w:rFonts w:ascii="Book Antiqua" w:hAnsi="Book Antiqua"/>
          <w:color w:val="000000" w:themeColor="text1"/>
          <w:sz w:val="24"/>
        </w:rPr>
        <w:t>Teraoka</w:t>
      </w:r>
      <w:proofErr w:type="spellEnd"/>
      <w:r w:rsidR="00527276" w:rsidRPr="0023156F">
        <w:rPr>
          <w:rFonts w:ascii="Book Antiqua" w:hAnsi="Book Antiqua"/>
          <w:color w:val="000000" w:themeColor="text1"/>
          <w:sz w:val="24"/>
        </w:rPr>
        <w:t xml:space="preserve"> </w:t>
      </w:r>
      <w:r w:rsidR="00FF54C4" w:rsidRPr="0023156F">
        <w:rPr>
          <w:rFonts w:ascii="Book Antiqua" w:hAnsi="Book Antiqua"/>
          <w:i/>
          <w:color w:val="000000" w:themeColor="text1"/>
          <w:sz w:val="24"/>
        </w:rPr>
        <w:t>et al</w:t>
      </w:r>
      <w:r w:rsidR="00EC655B" w:rsidRPr="0023156F">
        <w:rPr>
          <w:rFonts w:ascii="Book Antiqua" w:hAnsi="Book Antiqua"/>
          <w:color w:val="000000" w:themeColor="text1"/>
          <w:sz w:val="24"/>
        </w:rPr>
        <w:t xml:space="preserve"> </w:t>
      </w:r>
      <w:r w:rsidR="00527276" w:rsidRPr="0023156F">
        <w:rPr>
          <w:rFonts w:ascii="Book Antiqua" w:hAnsi="Book Antiqua"/>
          <w:color w:val="000000" w:themeColor="text1"/>
          <w:sz w:val="24"/>
        </w:rPr>
        <w:t>suggested that 48% of these mutations result in defective splicing in the ATM</w:t>
      </w:r>
      <w:r w:rsidR="00EC655B" w:rsidRPr="0023156F">
        <w:rPr>
          <w:rFonts w:ascii="Book Antiqua" w:hAnsi="Book Antiqua"/>
          <w:color w:val="000000" w:themeColor="text1"/>
          <w:sz w:val="24"/>
        </w:rPr>
        <w:t xml:space="preserve"> </w:t>
      </w:r>
      <w:r w:rsidR="00527276" w:rsidRPr="0023156F">
        <w:rPr>
          <w:rFonts w:ascii="Book Antiqua" w:hAnsi="Book Antiqua"/>
          <w:color w:val="000000" w:themeColor="text1"/>
          <w:sz w:val="24"/>
        </w:rPr>
        <w:t xml:space="preserve">gene in </w:t>
      </w:r>
      <w:r w:rsidR="00527276" w:rsidRPr="0023156F">
        <w:rPr>
          <w:rFonts w:ascii="Book Antiqua" w:hAnsi="Book Antiqua"/>
          <w:color w:val="000000" w:themeColor="text1"/>
          <w:sz w:val="24"/>
        </w:rPr>
        <w:lastRenderedPageBreak/>
        <w:t>patients with</w:t>
      </w:r>
      <w:r w:rsidRPr="0023156F">
        <w:rPr>
          <w:rFonts w:ascii="Book Antiqua" w:hAnsi="Book Antiqua"/>
          <w:color w:val="000000" w:themeColor="text1"/>
          <w:sz w:val="24"/>
        </w:rPr>
        <w:t xml:space="preserve"> ataxia-</w:t>
      </w:r>
      <w:proofErr w:type="gramStart"/>
      <w:r w:rsidRPr="0023156F">
        <w:rPr>
          <w:rFonts w:ascii="Book Antiqua" w:hAnsi="Book Antiqua"/>
          <w:color w:val="000000" w:themeColor="text1"/>
          <w:sz w:val="24"/>
        </w:rPr>
        <w:t>telangiectasia</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17]</w:t>
      </w:r>
      <w:r w:rsidR="001722E4" w:rsidRPr="0023156F">
        <w:rPr>
          <w:rFonts w:ascii="Book Antiqua" w:hAnsi="Book Antiqua"/>
          <w:color w:val="000000" w:themeColor="text1"/>
          <w:sz w:val="24"/>
        </w:rPr>
        <w:t>,</w:t>
      </w:r>
      <w:r w:rsidR="00EC655B" w:rsidRPr="0023156F">
        <w:rPr>
          <w:rFonts w:ascii="Book Antiqua" w:hAnsi="Book Antiqua"/>
          <w:color w:val="000000" w:themeColor="text1"/>
          <w:sz w:val="24"/>
        </w:rPr>
        <w:t xml:space="preserve"> </w:t>
      </w:r>
      <w:r w:rsidRPr="0023156F">
        <w:rPr>
          <w:rFonts w:ascii="Book Antiqua" w:hAnsi="Book Antiqua"/>
          <w:color w:val="000000" w:themeColor="text1"/>
          <w:sz w:val="24"/>
        </w:rPr>
        <w:t xml:space="preserve">and ATM </w:t>
      </w:r>
      <w:r w:rsidR="001722E4" w:rsidRPr="0023156F">
        <w:rPr>
          <w:rFonts w:ascii="Book Antiqua" w:hAnsi="Book Antiqua"/>
          <w:color w:val="000000" w:themeColor="text1"/>
          <w:sz w:val="24"/>
        </w:rPr>
        <w:t xml:space="preserve">has </w:t>
      </w:r>
      <w:r w:rsidRPr="0023156F">
        <w:rPr>
          <w:rFonts w:ascii="Book Antiqua" w:hAnsi="Book Antiqua"/>
          <w:color w:val="000000" w:themeColor="text1"/>
          <w:sz w:val="24"/>
        </w:rPr>
        <w:t xml:space="preserve">also </w:t>
      </w:r>
      <w:r w:rsidR="001722E4" w:rsidRPr="0023156F">
        <w:rPr>
          <w:rFonts w:ascii="Book Antiqua" w:hAnsi="Book Antiqua"/>
          <w:color w:val="000000" w:themeColor="text1"/>
          <w:sz w:val="24"/>
        </w:rPr>
        <w:t xml:space="preserve">been </w:t>
      </w:r>
      <w:r w:rsidRPr="0023156F">
        <w:rPr>
          <w:rFonts w:ascii="Book Antiqua" w:hAnsi="Book Antiqua"/>
          <w:color w:val="000000" w:themeColor="text1"/>
          <w:sz w:val="24"/>
        </w:rPr>
        <w:t>reported to be alternatively spliced in several types of cancer</w:t>
      </w:r>
      <w:r w:rsidRPr="0023156F">
        <w:rPr>
          <w:rFonts w:ascii="Book Antiqua" w:hAnsi="Book Antiqua"/>
          <w:color w:val="000000" w:themeColor="text1"/>
          <w:sz w:val="24"/>
          <w:vertAlign w:val="superscript"/>
        </w:rPr>
        <w:t>[18-2</w:t>
      </w:r>
      <w:r w:rsidR="00EC655B" w:rsidRPr="0023156F">
        <w:rPr>
          <w:rFonts w:ascii="Book Antiqua" w:hAnsi="Book Antiqua"/>
          <w:color w:val="000000" w:themeColor="text1"/>
          <w:sz w:val="24"/>
          <w:vertAlign w:val="superscript"/>
        </w:rPr>
        <w:t>0</w:t>
      </w:r>
      <w:r w:rsidRPr="0023156F">
        <w:rPr>
          <w:rFonts w:ascii="Book Antiqua" w:hAnsi="Book Antiqua"/>
          <w:color w:val="000000" w:themeColor="text1"/>
          <w:sz w:val="24"/>
          <w:vertAlign w:val="superscript"/>
        </w:rPr>
        <w:t>]</w:t>
      </w:r>
      <w:r w:rsidR="00FF54C4" w:rsidRPr="0023156F">
        <w:rPr>
          <w:rFonts w:ascii="Book Antiqua" w:hAnsi="Book Antiqua"/>
          <w:color w:val="000000" w:themeColor="text1"/>
          <w:sz w:val="24"/>
        </w:rPr>
        <w:t xml:space="preserve">. </w:t>
      </w:r>
      <w:proofErr w:type="spellStart"/>
      <w:r w:rsidR="00FF54C4" w:rsidRPr="0023156F">
        <w:rPr>
          <w:rFonts w:ascii="Book Antiqua" w:hAnsi="Book Antiqua"/>
          <w:color w:val="000000" w:themeColor="text1"/>
          <w:sz w:val="24"/>
        </w:rPr>
        <w:t>López-Bigas</w:t>
      </w:r>
      <w:proofErr w:type="spellEnd"/>
      <w:r w:rsidRPr="0023156F">
        <w:rPr>
          <w:rFonts w:ascii="Book Antiqua" w:hAnsi="Book Antiqua"/>
          <w:color w:val="000000" w:themeColor="text1"/>
          <w:sz w:val="24"/>
        </w:rPr>
        <w:t xml:space="preserve"> </w:t>
      </w:r>
      <w:r w:rsidR="00FF54C4" w:rsidRPr="0023156F">
        <w:rPr>
          <w:rFonts w:ascii="Book Antiqua" w:hAnsi="Book Antiqua"/>
          <w:i/>
          <w:color w:val="000000" w:themeColor="text1"/>
          <w:sz w:val="24"/>
        </w:rPr>
        <w:t xml:space="preserve">et </w:t>
      </w:r>
      <w:proofErr w:type="gramStart"/>
      <w:r w:rsidR="00FF54C4" w:rsidRPr="0023156F">
        <w:rPr>
          <w:rFonts w:ascii="Book Antiqua" w:hAnsi="Book Antiqua"/>
          <w:i/>
          <w:color w:val="000000" w:themeColor="text1"/>
          <w:sz w:val="24"/>
        </w:rPr>
        <w:t>al</w:t>
      </w:r>
      <w:r w:rsidR="00FF54C4" w:rsidRPr="0023156F">
        <w:rPr>
          <w:rFonts w:ascii="Book Antiqua" w:hAnsi="Book Antiqua"/>
          <w:color w:val="000000" w:themeColor="text1"/>
          <w:sz w:val="24"/>
          <w:vertAlign w:val="superscript"/>
        </w:rPr>
        <w:t>[</w:t>
      </w:r>
      <w:proofErr w:type="gramEnd"/>
      <w:r w:rsidR="00FF54C4" w:rsidRPr="0023156F">
        <w:rPr>
          <w:rFonts w:ascii="Book Antiqua" w:hAnsi="Book Antiqua"/>
          <w:color w:val="000000" w:themeColor="text1"/>
          <w:sz w:val="24"/>
          <w:vertAlign w:val="superscript"/>
        </w:rPr>
        <w:t>11]</w:t>
      </w:r>
      <w:r w:rsidRPr="0023156F">
        <w:rPr>
          <w:rFonts w:ascii="Book Antiqua" w:hAnsi="Book Antiqua"/>
          <w:color w:val="000000" w:themeColor="text1"/>
          <w:sz w:val="24"/>
        </w:rPr>
        <w:t xml:space="preserve"> estimated that more than 60% of all human disease-related mutations affect splicing. Lim </w:t>
      </w:r>
      <w:r w:rsidR="00FF54C4" w:rsidRPr="0023156F">
        <w:rPr>
          <w:rFonts w:ascii="Book Antiqua" w:hAnsi="Book Antiqua"/>
          <w:i/>
          <w:color w:val="000000" w:themeColor="text1"/>
          <w:sz w:val="24"/>
        </w:rPr>
        <w:t xml:space="preserve">et </w:t>
      </w:r>
      <w:proofErr w:type="gramStart"/>
      <w:r w:rsidR="00FF54C4" w:rsidRPr="0023156F">
        <w:rPr>
          <w:rFonts w:ascii="Book Antiqua" w:hAnsi="Book Antiqua"/>
          <w:i/>
          <w:color w:val="000000" w:themeColor="text1"/>
          <w:sz w:val="24"/>
        </w:rPr>
        <w:t>al</w:t>
      </w:r>
      <w:r w:rsidR="00FF54C4" w:rsidRPr="0023156F">
        <w:rPr>
          <w:rFonts w:ascii="Book Antiqua" w:hAnsi="Book Antiqua"/>
          <w:color w:val="000000" w:themeColor="text1"/>
          <w:sz w:val="24"/>
          <w:vertAlign w:val="superscript"/>
        </w:rPr>
        <w:t>[</w:t>
      </w:r>
      <w:proofErr w:type="gramEnd"/>
      <w:r w:rsidR="00FF54C4" w:rsidRPr="0023156F">
        <w:rPr>
          <w:rFonts w:ascii="Book Antiqua" w:hAnsi="Book Antiqua"/>
          <w:color w:val="000000" w:themeColor="text1"/>
          <w:sz w:val="24"/>
          <w:vertAlign w:val="superscript"/>
        </w:rPr>
        <w:t>21]</w:t>
      </w:r>
      <w:r w:rsidRPr="0023156F">
        <w:rPr>
          <w:rFonts w:ascii="Book Antiqua" w:hAnsi="Book Antiqua"/>
          <w:color w:val="000000" w:themeColor="text1"/>
          <w:sz w:val="24"/>
        </w:rPr>
        <w:t xml:space="preserve"> suggested that 22% of disease alleles that were originally classified as missense mutations may also affect splicing and approximately one third of all disease-causing mutations alter pre-mRNA splicing. Alternative splicing variants of many genes </w:t>
      </w:r>
      <w:r w:rsidR="006B40B3" w:rsidRPr="0023156F">
        <w:rPr>
          <w:rFonts w:ascii="Book Antiqua" w:hAnsi="Book Antiqua"/>
          <w:color w:val="000000" w:themeColor="text1"/>
          <w:sz w:val="24"/>
        </w:rPr>
        <w:t>and</w:t>
      </w:r>
      <w:r w:rsidRPr="0023156F">
        <w:rPr>
          <w:rFonts w:ascii="Book Antiqua" w:hAnsi="Book Antiqua"/>
          <w:color w:val="000000" w:themeColor="text1"/>
          <w:sz w:val="24"/>
        </w:rPr>
        <w:t xml:space="preserve"> some well-known splicing factors </w:t>
      </w:r>
      <w:r w:rsidR="007C70E2" w:rsidRPr="0023156F">
        <w:rPr>
          <w:rFonts w:ascii="Book Antiqua" w:hAnsi="Book Antiqua"/>
          <w:color w:val="000000" w:themeColor="text1"/>
          <w:sz w:val="24"/>
        </w:rPr>
        <w:t xml:space="preserve">have been </w:t>
      </w:r>
      <w:r w:rsidRPr="0023156F">
        <w:rPr>
          <w:rFonts w:ascii="Book Antiqua" w:hAnsi="Book Antiqua"/>
          <w:color w:val="000000" w:themeColor="text1"/>
          <w:sz w:val="24"/>
        </w:rPr>
        <w:t xml:space="preserve">reported to be associated with numerous cancers. For example, </w:t>
      </w:r>
      <w:proofErr w:type="spellStart"/>
      <w:r w:rsidRPr="0023156F">
        <w:rPr>
          <w:rFonts w:ascii="Book Antiqua" w:hAnsi="Book Antiqua"/>
          <w:color w:val="000000" w:themeColor="text1"/>
          <w:sz w:val="24"/>
        </w:rPr>
        <w:t>Ikaros</w:t>
      </w:r>
      <w:proofErr w:type="spellEnd"/>
      <w:r w:rsidRPr="0023156F">
        <w:rPr>
          <w:rFonts w:ascii="Book Antiqua" w:hAnsi="Book Antiqua"/>
          <w:color w:val="000000" w:themeColor="text1"/>
          <w:sz w:val="24"/>
        </w:rPr>
        <w:t xml:space="preserve"> family genes include </w:t>
      </w:r>
      <w:proofErr w:type="spellStart"/>
      <w:r w:rsidRPr="0023156F">
        <w:rPr>
          <w:rFonts w:ascii="Book Antiqua" w:hAnsi="Book Antiqua"/>
          <w:color w:val="000000" w:themeColor="text1"/>
          <w:sz w:val="24"/>
        </w:rPr>
        <w:t>Ikaros</w:t>
      </w:r>
      <w:proofErr w:type="spellEnd"/>
      <w:r w:rsidRPr="0023156F">
        <w:rPr>
          <w:rFonts w:ascii="Book Antiqua" w:hAnsi="Book Antiqua"/>
          <w:color w:val="000000" w:themeColor="text1"/>
          <w:sz w:val="24"/>
        </w:rPr>
        <w:t xml:space="preserve">, Helios, </w:t>
      </w:r>
      <w:r w:rsidR="007C70E2" w:rsidRPr="0023156F">
        <w:rPr>
          <w:rFonts w:ascii="Book Antiqua" w:hAnsi="Book Antiqua"/>
          <w:color w:val="000000" w:themeColor="text1"/>
          <w:sz w:val="24"/>
        </w:rPr>
        <w:t xml:space="preserve">and </w:t>
      </w:r>
      <w:proofErr w:type="spellStart"/>
      <w:r w:rsidRPr="0023156F">
        <w:rPr>
          <w:rFonts w:ascii="Book Antiqua" w:hAnsi="Book Antiqua"/>
          <w:color w:val="000000" w:themeColor="text1"/>
          <w:sz w:val="24"/>
        </w:rPr>
        <w:t>Aiolos</w:t>
      </w:r>
      <w:proofErr w:type="spellEnd"/>
      <w:r w:rsidRPr="0023156F">
        <w:rPr>
          <w:rFonts w:ascii="Book Antiqua" w:hAnsi="Book Antiqua"/>
          <w:color w:val="000000" w:themeColor="text1"/>
          <w:sz w:val="24"/>
        </w:rPr>
        <w:t xml:space="preserve">. </w:t>
      </w:r>
      <w:r w:rsidRPr="0023156F">
        <w:rPr>
          <w:rFonts w:ascii="Book Antiqua" w:eastAsia="AGaramond-Regular" w:hAnsi="Book Antiqua"/>
          <w:color w:val="000000" w:themeColor="text1"/>
          <w:sz w:val="24"/>
        </w:rPr>
        <w:t xml:space="preserve">The </w:t>
      </w:r>
      <w:proofErr w:type="spellStart"/>
      <w:r w:rsidRPr="0023156F">
        <w:rPr>
          <w:rFonts w:ascii="Book Antiqua" w:eastAsia="AGaramond-Italic" w:hAnsi="Book Antiqua"/>
          <w:color w:val="000000" w:themeColor="text1"/>
          <w:sz w:val="24"/>
        </w:rPr>
        <w:t>Ikaros</w:t>
      </w:r>
      <w:proofErr w:type="spellEnd"/>
      <w:r w:rsidRPr="0023156F">
        <w:rPr>
          <w:rFonts w:ascii="Book Antiqua" w:eastAsia="AGaramond-Italic" w:hAnsi="Book Antiqua"/>
          <w:color w:val="000000" w:themeColor="text1"/>
          <w:sz w:val="24"/>
        </w:rPr>
        <w:t xml:space="preserve"> </w:t>
      </w:r>
      <w:r w:rsidRPr="0023156F">
        <w:rPr>
          <w:rFonts w:ascii="Book Antiqua" w:eastAsia="AGaramond-Regular" w:hAnsi="Book Antiqua"/>
          <w:color w:val="000000" w:themeColor="text1"/>
          <w:sz w:val="24"/>
        </w:rPr>
        <w:t>gene (</w:t>
      </w:r>
      <w:r w:rsidRPr="0023156F">
        <w:rPr>
          <w:rFonts w:ascii="Book Antiqua" w:eastAsia="AGaramond-Italic" w:hAnsi="Book Antiqua"/>
          <w:i/>
          <w:color w:val="000000" w:themeColor="text1"/>
          <w:sz w:val="24"/>
        </w:rPr>
        <w:t>ZNFN1A1</w:t>
      </w:r>
      <w:r w:rsidRPr="0023156F">
        <w:rPr>
          <w:rFonts w:ascii="Book Antiqua" w:eastAsia="AGaramond-Regular" w:hAnsi="Book Antiqua"/>
          <w:color w:val="000000" w:themeColor="text1"/>
          <w:sz w:val="24"/>
        </w:rPr>
        <w:t xml:space="preserve">) is a member of the </w:t>
      </w:r>
      <w:proofErr w:type="spellStart"/>
      <w:r w:rsidRPr="0023156F">
        <w:rPr>
          <w:rFonts w:ascii="Book Antiqua" w:eastAsia="AGaramond-Regular" w:hAnsi="Book Antiqua"/>
          <w:color w:val="000000" w:themeColor="text1"/>
          <w:sz w:val="24"/>
        </w:rPr>
        <w:t>Kruppel</w:t>
      </w:r>
      <w:proofErr w:type="spellEnd"/>
      <w:r w:rsidRPr="0023156F">
        <w:rPr>
          <w:rFonts w:ascii="Book Antiqua" w:eastAsia="AGaramond-Regular" w:hAnsi="Book Antiqua"/>
          <w:color w:val="000000" w:themeColor="text1"/>
          <w:sz w:val="24"/>
        </w:rPr>
        <w:t xml:space="preserve"> transcription factor family</w:t>
      </w:r>
      <w:r w:rsidRPr="0023156F">
        <w:rPr>
          <w:rFonts w:ascii="Book Antiqua" w:hAnsi="Book Antiqua"/>
          <w:color w:val="000000" w:themeColor="text1"/>
          <w:sz w:val="24"/>
        </w:rPr>
        <w:t xml:space="preserve"> </w:t>
      </w:r>
      <w:r w:rsidRPr="0023156F">
        <w:rPr>
          <w:rFonts w:ascii="Book Antiqua" w:eastAsia="AGaramond-Regular" w:hAnsi="Book Antiqua"/>
          <w:color w:val="000000" w:themeColor="text1"/>
          <w:sz w:val="24"/>
        </w:rPr>
        <w:t>characterized by the presence of zinc</w:t>
      </w:r>
      <w:r w:rsidRPr="0023156F">
        <w:rPr>
          <w:rFonts w:ascii="Book Antiqua" w:hAnsi="Book Antiqua"/>
          <w:color w:val="000000" w:themeColor="text1"/>
          <w:sz w:val="24"/>
        </w:rPr>
        <w:t>-</w:t>
      </w:r>
      <w:r w:rsidRPr="0023156F">
        <w:rPr>
          <w:rFonts w:ascii="Book Antiqua" w:eastAsia="AGaramond-Regular" w:hAnsi="Book Antiqua"/>
          <w:color w:val="000000" w:themeColor="text1"/>
          <w:sz w:val="24"/>
        </w:rPr>
        <w:t>finger domains located at</w:t>
      </w:r>
      <w:r w:rsidRPr="0023156F">
        <w:rPr>
          <w:rFonts w:ascii="Book Antiqua" w:hAnsi="Book Antiqua"/>
          <w:color w:val="000000" w:themeColor="text1"/>
          <w:sz w:val="24"/>
        </w:rPr>
        <w:t xml:space="preserve"> </w:t>
      </w:r>
      <w:r w:rsidRPr="0023156F">
        <w:rPr>
          <w:rFonts w:ascii="Book Antiqua" w:eastAsia="AGaramond-Regular" w:hAnsi="Book Antiqua"/>
          <w:color w:val="000000" w:themeColor="text1"/>
          <w:sz w:val="24"/>
        </w:rPr>
        <w:t>their N- and C-termini</w:t>
      </w:r>
      <w:r w:rsidR="007C70E2" w:rsidRPr="0023156F">
        <w:rPr>
          <w:rFonts w:ascii="Book Antiqua" w:hAnsi="Book Antiqua"/>
          <w:color w:val="000000" w:themeColor="text1"/>
          <w:sz w:val="24"/>
        </w:rPr>
        <w:t xml:space="preserve"> and</w:t>
      </w:r>
      <w:r w:rsidRPr="0023156F">
        <w:rPr>
          <w:rFonts w:ascii="Book Antiqua" w:hAnsi="Book Antiqua"/>
          <w:color w:val="000000" w:themeColor="text1"/>
          <w:sz w:val="24"/>
        </w:rPr>
        <w:t xml:space="preserve"> </w:t>
      </w:r>
      <w:r w:rsidRPr="0023156F">
        <w:rPr>
          <w:rFonts w:ascii="Book Antiqua" w:eastAsia="AGaramond-Regular" w:hAnsi="Book Antiqua"/>
          <w:color w:val="000000" w:themeColor="text1"/>
          <w:sz w:val="24"/>
        </w:rPr>
        <w:t xml:space="preserve">is </w:t>
      </w:r>
      <w:r w:rsidRPr="0023156F">
        <w:rPr>
          <w:rFonts w:ascii="Book Antiqua" w:hAnsi="Book Antiqua"/>
          <w:color w:val="000000" w:themeColor="text1"/>
          <w:sz w:val="24"/>
        </w:rPr>
        <w:t xml:space="preserve">alternatively spliced to </w:t>
      </w:r>
      <w:r w:rsidR="007C70E2" w:rsidRPr="0023156F">
        <w:rPr>
          <w:rFonts w:ascii="Book Antiqua" w:hAnsi="Book Antiqua"/>
          <w:color w:val="000000" w:themeColor="text1"/>
          <w:sz w:val="24"/>
        </w:rPr>
        <w:t xml:space="preserve">give a </w:t>
      </w:r>
      <w:r w:rsidRPr="0023156F">
        <w:rPr>
          <w:rFonts w:ascii="Book Antiqua" w:hAnsi="Book Antiqua"/>
          <w:color w:val="000000" w:themeColor="text1"/>
          <w:sz w:val="24"/>
        </w:rPr>
        <w:t xml:space="preserve">number of </w:t>
      </w:r>
      <w:proofErr w:type="gramStart"/>
      <w:r w:rsidRPr="0023156F">
        <w:rPr>
          <w:rFonts w:ascii="Book Antiqua" w:hAnsi="Book Antiqua"/>
          <w:color w:val="000000" w:themeColor="text1"/>
          <w:sz w:val="24"/>
        </w:rPr>
        <w:t>variants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22]</w:t>
      </w:r>
      <w:r w:rsidRPr="0023156F">
        <w:rPr>
          <w:rFonts w:ascii="Book Antiqua" w:hAnsi="Book Antiqua"/>
          <w:color w:val="000000" w:themeColor="text1"/>
          <w:sz w:val="24"/>
        </w:rPr>
        <w:t xml:space="preserve">. </w:t>
      </w:r>
      <w:proofErr w:type="spellStart"/>
      <w:r w:rsidRPr="0023156F">
        <w:rPr>
          <w:rFonts w:ascii="Book Antiqua" w:hAnsi="Book Antiqua"/>
          <w:color w:val="000000" w:themeColor="text1"/>
          <w:sz w:val="24"/>
        </w:rPr>
        <w:t>Ikaros</w:t>
      </w:r>
      <w:proofErr w:type="spellEnd"/>
      <w:r w:rsidRPr="0023156F">
        <w:rPr>
          <w:rFonts w:ascii="Book Antiqua" w:hAnsi="Book Antiqua"/>
          <w:color w:val="000000" w:themeColor="text1"/>
          <w:sz w:val="24"/>
        </w:rPr>
        <w:t xml:space="preserve"> itself acts as a tumor suppressor in the </w:t>
      </w:r>
      <w:r w:rsidRPr="0023156F">
        <w:rPr>
          <w:rFonts w:ascii="Book Antiqua" w:eastAsia="AdvP49811" w:hAnsi="Book Antiqua"/>
          <w:color w:val="000000" w:themeColor="text1"/>
          <w:sz w:val="24"/>
        </w:rPr>
        <w:t xml:space="preserve">lymphoid </w:t>
      </w:r>
      <w:proofErr w:type="gramStart"/>
      <w:r w:rsidRPr="0023156F">
        <w:rPr>
          <w:rFonts w:ascii="Book Antiqua" w:eastAsia="AdvP49811" w:hAnsi="Book Antiqua"/>
          <w:color w:val="000000" w:themeColor="text1"/>
          <w:sz w:val="24"/>
        </w:rPr>
        <w:t>lineage</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23]</w:t>
      </w:r>
      <w:r w:rsidRPr="0023156F">
        <w:rPr>
          <w:rFonts w:ascii="Book Antiqua" w:hAnsi="Book Antiqua"/>
          <w:color w:val="000000" w:themeColor="text1"/>
          <w:sz w:val="24"/>
        </w:rPr>
        <w:t>, but alternative splicing variants</w:t>
      </w:r>
      <w:r w:rsidR="007C70E2" w:rsidRPr="0023156F">
        <w:rPr>
          <w:rFonts w:ascii="Book Antiqua" w:hAnsi="Book Antiqua"/>
          <w:color w:val="000000" w:themeColor="text1"/>
          <w:sz w:val="24"/>
        </w:rPr>
        <w:t>,</w:t>
      </w:r>
      <w:r w:rsidRPr="0023156F">
        <w:rPr>
          <w:rFonts w:ascii="Book Antiqua" w:hAnsi="Book Antiqua"/>
          <w:color w:val="000000" w:themeColor="text1"/>
          <w:sz w:val="24"/>
        </w:rPr>
        <w:t xml:space="preserve"> such as </w:t>
      </w:r>
      <w:r w:rsidRPr="0023156F">
        <w:rPr>
          <w:rFonts w:ascii="Book Antiqua" w:eastAsia="AdvP403A40" w:hAnsi="Book Antiqua"/>
          <w:color w:val="000000" w:themeColor="text1"/>
          <w:sz w:val="24"/>
        </w:rPr>
        <w:t>Ik11</w:t>
      </w:r>
      <w:r w:rsidR="007C70E2" w:rsidRPr="0023156F">
        <w:rPr>
          <w:rFonts w:ascii="Book Antiqua" w:eastAsia="AdvP403A40" w:hAnsi="Book Antiqua"/>
          <w:color w:val="000000" w:themeColor="text1"/>
          <w:sz w:val="24"/>
        </w:rPr>
        <w:t>,</w:t>
      </w:r>
      <w:r w:rsidRPr="0023156F">
        <w:rPr>
          <w:rFonts w:ascii="Book Antiqua" w:hAnsi="Book Antiqua"/>
          <w:color w:val="000000" w:themeColor="text1"/>
          <w:sz w:val="24"/>
        </w:rPr>
        <w:t xml:space="preserve"> </w:t>
      </w:r>
      <w:r w:rsidR="007C70E2" w:rsidRPr="0023156F">
        <w:rPr>
          <w:rFonts w:ascii="Book Antiqua" w:hAnsi="Book Antiqua"/>
          <w:color w:val="000000" w:themeColor="text1"/>
          <w:sz w:val="24"/>
        </w:rPr>
        <w:t xml:space="preserve">are </w:t>
      </w:r>
      <w:r w:rsidRPr="0023156F">
        <w:rPr>
          <w:rFonts w:ascii="Book Antiqua" w:eastAsia="AdvP403A40" w:hAnsi="Book Antiqua"/>
          <w:color w:val="000000" w:themeColor="text1"/>
          <w:sz w:val="24"/>
        </w:rPr>
        <w:t xml:space="preserve">aberrantly expressed in B-cell </w:t>
      </w:r>
      <w:proofErr w:type="spellStart"/>
      <w:r w:rsidRPr="0023156F">
        <w:rPr>
          <w:rFonts w:ascii="Book Antiqua" w:eastAsia="AdvP403A40" w:hAnsi="Book Antiqua"/>
          <w:color w:val="000000" w:themeColor="text1"/>
          <w:sz w:val="24"/>
        </w:rPr>
        <w:t>lymphoproliferative</w:t>
      </w:r>
      <w:proofErr w:type="spellEnd"/>
      <w:r w:rsidRPr="0023156F">
        <w:rPr>
          <w:rFonts w:ascii="Book Antiqua" w:eastAsia="AdvP403A40" w:hAnsi="Book Antiqua"/>
          <w:color w:val="000000" w:themeColor="text1"/>
          <w:sz w:val="24"/>
        </w:rPr>
        <w:t xml:space="preserve"> disorders</w:t>
      </w:r>
      <w:r w:rsidRPr="0023156F">
        <w:rPr>
          <w:rFonts w:ascii="Book Antiqua" w:hAnsi="Book Antiqua"/>
          <w:color w:val="000000" w:themeColor="text1"/>
          <w:sz w:val="24"/>
        </w:rPr>
        <w:t xml:space="preserve"> and involved</w:t>
      </w:r>
      <w:r w:rsidRPr="0023156F">
        <w:rPr>
          <w:rFonts w:ascii="Book Antiqua" w:eastAsia="AdvP403A40" w:hAnsi="Book Antiqua"/>
          <w:color w:val="000000" w:themeColor="text1"/>
          <w:sz w:val="24"/>
        </w:rPr>
        <w:t xml:space="preserve"> in tumor</w:t>
      </w:r>
      <w:r w:rsidRPr="0023156F">
        <w:rPr>
          <w:rFonts w:ascii="Book Antiqua" w:hAnsi="Book Antiqua"/>
          <w:color w:val="000000" w:themeColor="text1"/>
          <w:sz w:val="24"/>
        </w:rPr>
        <w:t xml:space="preserve"> </w:t>
      </w:r>
      <w:r w:rsidRPr="0023156F">
        <w:rPr>
          <w:rFonts w:ascii="Book Antiqua" w:eastAsia="AdvP403A40" w:hAnsi="Book Antiqua"/>
          <w:color w:val="000000" w:themeColor="text1"/>
          <w:sz w:val="24"/>
        </w:rPr>
        <w:t>pathogenesis</w:t>
      </w:r>
      <w:r w:rsidRPr="0023156F">
        <w:rPr>
          <w:rFonts w:ascii="Book Antiqua" w:hAnsi="Book Antiqua"/>
          <w:color w:val="000000" w:themeColor="text1"/>
          <w:sz w:val="24"/>
          <w:vertAlign w:val="superscript"/>
        </w:rPr>
        <w:t>[24]</w:t>
      </w:r>
      <w:r w:rsidRPr="0023156F">
        <w:rPr>
          <w:rFonts w:ascii="Book Antiqua" w:hAnsi="Book Antiqua"/>
          <w:color w:val="000000" w:themeColor="text1"/>
          <w:sz w:val="24"/>
        </w:rPr>
        <w:t>. Helios was found to be abnormally spliced in adult T-cell leukemia</w:t>
      </w:r>
      <w:r w:rsidR="007C70E2" w:rsidRPr="0023156F">
        <w:rPr>
          <w:rFonts w:ascii="Book Antiqua" w:hAnsi="Book Antiqua"/>
          <w:color w:val="000000" w:themeColor="text1"/>
          <w:sz w:val="24"/>
        </w:rPr>
        <w:t>,</w:t>
      </w:r>
      <w:r w:rsidRPr="0023156F">
        <w:rPr>
          <w:rFonts w:ascii="Book Antiqua" w:hAnsi="Book Antiqua"/>
          <w:color w:val="000000" w:themeColor="text1"/>
          <w:sz w:val="24"/>
        </w:rPr>
        <w:t xml:space="preserve"> and deregulation of Helios expression promotes T-cell </w:t>
      </w:r>
      <w:proofErr w:type="gramStart"/>
      <w:r w:rsidRPr="0023156F">
        <w:rPr>
          <w:rFonts w:ascii="Book Antiqua" w:hAnsi="Book Antiqua"/>
          <w:color w:val="000000" w:themeColor="text1"/>
          <w:sz w:val="24"/>
        </w:rPr>
        <w:t>growth</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25]</w:t>
      </w:r>
      <w:r w:rsidRPr="0023156F">
        <w:rPr>
          <w:rFonts w:ascii="Book Antiqua" w:hAnsi="Book Antiqua"/>
          <w:color w:val="000000" w:themeColor="text1"/>
          <w:sz w:val="24"/>
        </w:rPr>
        <w:t xml:space="preserve">. The splicing factor SRSF6 is an </w:t>
      </w:r>
      <w:proofErr w:type="spellStart"/>
      <w:r w:rsidRPr="0023156F">
        <w:rPr>
          <w:rFonts w:ascii="Book Antiqua" w:hAnsi="Book Antiqua"/>
          <w:color w:val="000000" w:themeColor="text1"/>
          <w:sz w:val="24"/>
        </w:rPr>
        <w:t>oncoprotein</w:t>
      </w:r>
      <w:proofErr w:type="spellEnd"/>
      <w:r w:rsidRPr="0023156F">
        <w:rPr>
          <w:rFonts w:ascii="Book Antiqua" w:hAnsi="Book Antiqua"/>
          <w:color w:val="000000" w:themeColor="text1"/>
          <w:sz w:val="24"/>
        </w:rPr>
        <w:t xml:space="preserve"> reported to be over-expressed in lung and colon </w:t>
      </w:r>
      <w:proofErr w:type="gramStart"/>
      <w:r w:rsidRPr="0023156F">
        <w:rPr>
          <w:rFonts w:ascii="Book Antiqua" w:hAnsi="Book Antiqua"/>
          <w:color w:val="000000" w:themeColor="text1"/>
          <w:sz w:val="24"/>
        </w:rPr>
        <w:t>cancers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26]</w:t>
      </w:r>
      <w:r w:rsidRPr="0023156F">
        <w:rPr>
          <w:rFonts w:ascii="Book Antiqua" w:hAnsi="Book Antiqua"/>
          <w:color w:val="000000" w:themeColor="text1"/>
          <w:sz w:val="24"/>
        </w:rPr>
        <w:t>. Another spli</w:t>
      </w:r>
      <w:r w:rsidRPr="0023156F">
        <w:rPr>
          <w:rFonts w:ascii="Book Antiqua" w:hAnsi="Book Antiqua"/>
          <w:bCs/>
          <w:color w:val="000000" w:themeColor="text1"/>
          <w:sz w:val="24"/>
        </w:rPr>
        <w:t xml:space="preserve">cing factor </w:t>
      </w:r>
      <w:proofErr w:type="spellStart"/>
      <w:r w:rsidRPr="0023156F">
        <w:rPr>
          <w:rFonts w:ascii="Book Antiqua" w:hAnsi="Book Antiqua"/>
          <w:bCs/>
          <w:color w:val="000000" w:themeColor="text1"/>
          <w:sz w:val="24"/>
        </w:rPr>
        <w:t>hnRNP</w:t>
      </w:r>
      <w:proofErr w:type="spellEnd"/>
      <w:r w:rsidRPr="0023156F">
        <w:rPr>
          <w:rFonts w:ascii="Book Antiqua" w:hAnsi="Book Antiqua"/>
          <w:bCs/>
          <w:color w:val="000000" w:themeColor="text1"/>
          <w:sz w:val="24"/>
        </w:rPr>
        <w:t xml:space="preserve"> </w:t>
      </w:r>
      <w:r w:rsidR="006D35E3" w:rsidRPr="0023156F">
        <w:rPr>
          <w:rFonts w:ascii="Book Antiqua" w:hAnsi="Book Antiqua"/>
          <w:bCs/>
          <w:color w:val="000000" w:themeColor="text1"/>
          <w:sz w:val="24"/>
        </w:rPr>
        <w:t xml:space="preserve">has been </w:t>
      </w:r>
      <w:r w:rsidRPr="0023156F">
        <w:rPr>
          <w:rFonts w:ascii="Book Antiqua" w:hAnsi="Book Antiqua"/>
          <w:bCs/>
          <w:color w:val="000000" w:themeColor="text1"/>
          <w:sz w:val="24"/>
        </w:rPr>
        <w:t xml:space="preserve">suggested </w:t>
      </w:r>
      <w:r w:rsidR="006D35E3" w:rsidRPr="0023156F">
        <w:rPr>
          <w:rFonts w:ascii="Book Antiqua" w:hAnsi="Book Antiqua"/>
          <w:bCs/>
          <w:color w:val="000000" w:themeColor="text1"/>
          <w:sz w:val="24"/>
        </w:rPr>
        <w:t xml:space="preserve">to be </w:t>
      </w:r>
      <w:r w:rsidRPr="0023156F">
        <w:rPr>
          <w:rFonts w:ascii="Book Antiqua" w:hAnsi="Book Antiqua"/>
          <w:bCs/>
          <w:color w:val="000000" w:themeColor="text1"/>
          <w:sz w:val="24"/>
        </w:rPr>
        <w:t xml:space="preserve">an oncogenic driver in </w:t>
      </w:r>
      <w:proofErr w:type="spellStart"/>
      <w:proofErr w:type="gramStart"/>
      <w:r w:rsidRPr="0023156F">
        <w:rPr>
          <w:rFonts w:ascii="Book Antiqua" w:hAnsi="Book Antiqua"/>
          <w:bCs/>
          <w:color w:val="000000" w:themeColor="text1"/>
          <w:sz w:val="24"/>
        </w:rPr>
        <w:t>glioblastoma</w:t>
      </w:r>
      <w:proofErr w:type="spellEnd"/>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27,28]</w:t>
      </w:r>
      <w:r w:rsidRPr="0023156F">
        <w:rPr>
          <w:rFonts w:ascii="Book Antiqua" w:hAnsi="Book Antiqua"/>
          <w:bCs/>
          <w:color w:val="000000" w:themeColor="text1"/>
          <w:sz w:val="24"/>
        </w:rPr>
        <w:t>. Recurrent somatic mutations of splicing machinery genes</w:t>
      </w:r>
      <w:r w:rsidR="006D35E3" w:rsidRPr="0023156F">
        <w:rPr>
          <w:rFonts w:ascii="Book Antiqua" w:hAnsi="Book Antiqua"/>
          <w:bCs/>
          <w:color w:val="000000" w:themeColor="text1"/>
          <w:sz w:val="24"/>
        </w:rPr>
        <w:t>,</w:t>
      </w:r>
      <w:r w:rsidRPr="0023156F">
        <w:rPr>
          <w:rFonts w:ascii="Book Antiqua" w:hAnsi="Book Antiqua"/>
          <w:bCs/>
          <w:color w:val="000000" w:themeColor="text1"/>
          <w:sz w:val="24"/>
        </w:rPr>
        <w:t xml:space="preserve"> such as SF3B1, U2AF1, ZRSR2</w:t>
      </w:r>
      <w:r w:rsidR="006D35E3" w:rsidRPr="0023156F">
        <w:rPr>
          <w:rFonts w:ascii="Book Antiqua" w:hAnsi="Book Antiqua"/>
          <w:bCs/>
          <w:color w:val="000000" w:themeColor="text1"/>
          <w:sz w:val="24"/>
        </w:rPr>
        <w:t>,</w:t>
      </w:r>
      <w:r w:rsidRPr="0023156F">
        <w:rPr>
          <w:rFonts w:ascii="Book Antiqua" w:hAnsi="Book Antiqua"/>
          <w:bCs/>
          <w:color w:val="000000" w:themeColor="text1"/>
          <w:sz w:val="24"/>
        </w:rPr>
        <w:t xml:space="preserve"> and SRSF2</w:t>
      </w:r>
      <w:r w:rsidR="006B40B3" w:rsidRPr="0023156F">
        <w:rPr>
          <w:rFonts w:ascii="Book Antiqua" w:hAnsi="Book Antiqua"/>
          <w:bCs/>
          <w:color w:val="000000" w:themeColor="text1"/>
          <w:sz w:val="24"/>
        </w:rPr>
        <w:t>,</w:t>
      </w:r>
      <w:r w:rsidRPr="0023156F">
        <w:rPr>
          <w:rFonts w:ascii="Book Antiqua" w:hAnsi="Book Antiqua"/>
          <w:bCs/>
          <w:color w:val="000000" w:themeColor="text1"/>
          <w:sz w:val="24"/>
        </w:rPr>
        <w:t xml:space="preserve"> </w:t>
      </w:r>
      <w:r w:rsidR="006D35E3" w:rsidRPr="0023156F">
        <w:rPr>
          <w:rFonts w:ascii="Book Antiqua" w:hAnsi="Book Antiqua"/>
          <w:bCs/>
          <w:color w:val="000000" w:themeColor="text1"/>
          <w:sz w:val="24"/>
        </w:rPr>
        <w:t xml:space="preserve">have been </w:t>
      </w:r>
      <w:r w:rsidRPr="0023156F">
        <w:rPr>
          <w:rFonts w:ascii="Book Antiqua" w:hAnsi="Book Antiqua"/>
          <w:bCs/>
          <w:color w:val="000000" w:themeColor="text1"/>
          <w:sz w:val="24"/>
        </w:rPr>
        <w:t>reported in numerous malignancies</w:t>
      </w:r>
      <w:r w:rsidR="006D35E3" w:rsidRPr="0023156F">
        <w:rPr>
          <w:rFonts w:ascii="Book Antiqua" w:hAnsi="Book Antiqua"/>
          <w:bCs/>
          <w:color w:val="000000" w:themeColor="text1"/>
          <w:sz w:val="24"/>
        </w:rPr>
        <w:t>,</w:t>
      </w:r>
      <w:r w:rsidRPr="0023156F">
        <w:rPr>
          <w:rFonts w:ascii="Book Antiqua" w:hAnsi="Book Antiqua"/>
          <w:bCs/>
          <w:color w:val="000000" w:themeColor="text1"/>
          <w:sz w:val="24"/>
        </w:rPr>
        <w:t xml:space="preserve"> including </w:t>
      </w:r>
      <w:proofErr w:type="spellStart"/>
      <w:r w:rsidRPr="0023156F">
        <w:rPr>
          <w:rFonts w:ascii="Book Antiqua" w:hAnsi="Book Antiqua"/>
          <w:bCs/>
          <w:color w:val="000000" w:themeColor="text1"/>
          <w:sz w:val="24"/>
        </w:rPr>
        <w:t>myelodysplastic</w:t>
      </w:r>
      <w:proofErr w:type="spellEnd"/>
      <w:r w:rsidRPr="0023156F">
        <w:rPr>
          <w:rFonts w:ascii="Book Antiqua" w:hAnsi="Book Antiqua"/>
          <w:bCs/>
          <w:color w:val="000000" w:themeColor="text1"/>
          <w:sz w:val="24"/>
        </w:rPr>
        <w:t xml:space="preserve"> syndromes, </w:t>
      </w:r>
      <w:proofErr w:type="spellStart"/>
      <w:r w:rsidRPr="0023156F">
        <w:rPr>
          <w:rFonts w:ascii="Book Antiqua" w:hAnsi="Book Antiqua"/>
          <w:bCs/>
          <w:color w:val="000000" w:themeColor="text1"/>
          <w:sz w:val="24"/>
        </w:rPr>
        <w:t>leukemias</w:t>
      </w:r>
      <w:proofErr w:type="spellEnd"/>
      <w:r w:rsidRPr="0023156F">
        <w:rPr>
          <w:rFonts w:ascii="Book Antiqua" w:hAnsi="Book Antiqua"/>
          <w:bCs/>
          <w:color w:val="000000" w:themeColor="text1"/>
          <w:sz w:val="24"/>
        </w:rPr>
        <w:t xml:space="preserve">, </w:t>
      </w:r>
      <w:r w:rsidR="006D35E3" w:rsidRPr="0023156F">
        <w:rPr>
          <w:rFonts w:ascii="Book Antiqua" w:hAnsi="Book Antiqua"/>
          <w:bCs/>
          <w:color w:val="000000" w:themeColor="text1"/>
          <w:sz w:val="24"/>
        </w:rPr>
        <w:t xml:space="preserve">and </w:t>
      </w:r>
      <w:r w:rsidRPr="0023156F">
        <w:rPr>
          <w:rFonts w:ascii="Book Antiqua" w:hAnsi="Book Antiqua"/>
          <w:bCs/>
          <w:color w:val="000000" w:themeColor="text1"/>
          <w:sz w:val="24"/>
        </w:rPr>
        <w:t xml:space="preserve">ovarian and gastric </w:t>
      </w:r>
      <w:proofErr w:type="gramStart"/>
      <w:r w:rsidRPr="0023156F">
        <w:rPr>
          <w:rFonts w:ascii="Book Antiqua" w:hAnsi="Book Antiqua"/>
          <w:bCs/>
          <w:color w:val="000000" w:themeColor="text1"/>
          <w:sz w:val="24"/>
        </w:rPr>
        <w:t>cancers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29-33]</w:t>
      </w:r>
      <w:r w:rsidRPr="0023156F">
        <w:rPr>
          <w:rFonts w:ascii="Book Antiqua" w:hAnsi="Book Antiqua"/>
          <w:bCs/>
          <w:color w:val="000000" w:themeColor="text1"/>
          <w:sz w:val="24"/>
        </w:rPr>
        <w:t xml:space="preserve">. </w:t>
      </w:r>
      <w:r w:rsidR="00EC655B" w:rsidRPr="0023156F">
        <w:rPr>
          <w:rFonts w:ascii="Book Antiqua" w:hAnsi="Book Antiqua"/>
          <w:color w:val="000000" w:themeColor="text1"/>
          <w:sz w:val="24"/>
        </w:rPr>
        <w:t>Pre-mRNA processing factor 6 (PRPF6), a member of the tri-</w:t>
      </w:r>
      <w:proofErr w:type="spellStart"/>
      <w:r w:rsidR="00EC655B" w:rsidRPr="0023156F">
        <w:rPr>
          <w:rFonts w:ascii="Book Antiqua" w:hAnsi="Book Antiqua"/>
          <w:color w:val="000000" w:themeColor="text1"/>
          <w:sz w:val="24"/>
        </w:rPr>
        <w:t>snRNP</w:t>
      </w:r>
      <w:proofErr w:type="spellEnd"/>
      <w:r w:rsidR="00EC655B" w:rsidRPr="0023156F">
        <w:rPr>
          <w:rFonts w:ascii="Book Antiqua" w:hAnsi="Book Antiqua"/>
          <w:color w:val="000000" w:themeColor="text1"/>
          <w:sz w:val="24"/>
        </w:rPr>
        <w:t xml:space="preserve"> </w:t>
      </w:r>
      <w:proofErr w:type="spellStart"/>
      <w:r w:rsidR="00EC655B" w:rsidRPr="0023156F">
        <w:rPr>
          <w:rFonts w:ascii="Book Antiqua" w:hAnsi="Book Antiqua"/>
          <w:color w:val="000000" w:themeColor="text1"/>
          <w:sz w:val="24"/>
        </w:rPr>
        <w:t>spliceosome</w:t>
      </w:r>
      <w:proofErr w:type="spellEnd"/>
      <w:r w:rsidR="00EC655B" w:rsidRPr="0023156F">
        <w:rPr>
          <w:rFonts w:ascii="Book Antiqua" w:hAnsi="Book Antiqua"/>
          <w:color w:val="000000" w:themeColor="text1"/>
          <w:sz w:val="24"/>
        </w:rPr>
        <w:t xml:space="preserve"> complex, is required for alternative splicing of a number of genes, including ZAK kinase, and splicing activity of PRPF6 is important for colon cancer cell growth</w:t>
      </w:r>
      <w:r w:rsidR="00EC655B" w:rsidRPr="0023156F">
        <w:rPr>
          <w:rFonts w:ascii="Book Antiqua" w:hAnsi="Book Antiqua"/>
          <w:color w:val="000000" w:themeColor="text1"/>
          <w:sz w:val="24"/>
          <w:vertAlign w:val="superscript"/>
        </w:rPr>
        <w:t>[34,35]</w:t>
      </w:r>
      <w:r w:rsidR="00EC655B" w:rsidRPr="0023156F">
        <w:rPr>
          <w:rFonts w:ascii="Book Antiqua" w:hAnsi="Book Antiqua"/>
          <w:color w:val="000000" w:themeColor="text1"/>
          <w:sz w:val="24"/>
        </w:rPr>
        <w:t xml:space="preserve">. </w:t>
      </w:r>
      <w:r w:rsidR="00527276" w:rsidRPr="0023156F">
        <w:rPr>
          <w:rFonts w:ascii="Book Antiqua" w:hAnsi="Book Antiqua"/>
          <w:color w:val="000000" w:themeColor="text1"/>
          <w:sz w:val="24"/>
        </w:rPr>
        <w:t>In addition to the associations shown in the above examples,</w:t>
      </w:r>
      <w:r w:rsidR="00EC655B" w:rsidRPr="0023156F">
        <w:rPr>
          <w:rFonts w:ascii="Book Antiqua" w:hAnsi="Book Antiqua"/>
          <w:color w:val="000000" w:themeColor="text1"/>
          <w:sz w:val="24"/>
        </w:rPr>
        <w:t xml:space="preserve"> </w:t>
      </w:r>
      <w:r w:rsidRPr="0023156F">
        <w:rPr>
          <w:rFonts w:ascii="Book Antiqua" w:hAnsi="Book Antiqua"/>
          <w:color w:val="000000" w:themeColor="text1"/>
          <w:sz w:val="24"/>
        </w:rPr>
        <w:t xml:space="preserve">many studies </w:t>
      </w:r>
      <w:r w:rsidR="00AA6195" w:rsidRPr="0023156F">
        <w:rPr>
          <w:rFonts w:ascii="Book Antiqua" w:hAnsi="Book Antiqua"/>
          <w:color w:val="000000" w:themeColor="text1"/>
          <w:sz w:val="24"/>
        </w:rPr>
        <w:t xml:space="preserve">have </w:t>
      </w:r>
      <w:r w:rsidRPr="0023156F">
        <w:rPr>
          <w:rFonts w:ascii="Book Antiqua" w:hAnsi="Book Antiqua"/>
          <w:color w:val="000000" w:themeColor="text1"/>
          <w:sz w:val="24"/>
        </w:rPr>
        <w:t xml:space="preserve">suggested that alternative splicing is indeed closely related to certain diseases such as gastrointestinal </w:t>
      </w:r>
      <w:proofErr w:type="gramStart"/>
      <w:r w:rsidRPr="0023156F">
        <w:rPr>
          <w:rFonts w:ascii="Book Antiqua" w:hAnsi="Book Antiqua"/>
          <w:color w:val="000000" w:themeColor="text1"/>
          <w:sz w:val="24"/>
        </w:rPr>
        <w:t>cancers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18,36-48]</w:t>
      </w:r>
      <w:r w:rsidRPr="0023156F">
        <w:rPr>
          <w:rFonts w:ascii="Book Antiqua" w:hAnsi="Book Antiqua"/>
          <w:color w:val="000000" w:themeColor="text1"/>
          <w:sz w:val="24"/>
        </w:rPr>
        <w:t>.</w:t>
      </w:r>
    </w:p>
    <w:p w:rsidR="001A6257" w:rsidRPr="0023156F" w:rsidRDefault="001A6257" w:rsidP="001D0DD6">
      <w:pPr>
        <w:autoSpaceDE w:val="0"/>
        <w:autoSpaceDN w:val="0"/>
        <w:snapToGrid w:val="0"/>
        <w:spacing w:line="360" w:lineRule="auto"/>
        <w:rPr>
          <w:rFonts w:ascii="Book Antiqua" w:eastAsia="宋体" w:hAnsi="Book Antiqua"/>
          <w:b/>
          <w:bCs/>
          <w:color w:val="000000" w:themeColor="text1"/>
          <w:sz w:val="24"/>
          <w:lang w:eastAsia="zh-CN"/>
        </w:rPr>
      </w:pPr>
    </w:p>
    <w:p w:rsidR="00B52341" w:rsidRPr="0023156F" w:rsidRDefault="00EC0E5E" w:rsidP="00D20890">
      <w:pPr>
        <w:autoSpaceDN w:val="0"/>
        <w:snapToGrid w:val="0"/>
        <w:spacing w:line="360" w:lineRule="auto"/>
        <w:ind w:leftChars="-8" w:left="-17" w:rightChars="57" w:right="120" w:firstLineChars="7" w:firstLine="18"/>
        <w:rPr>
          <w:rFonts w:ascii="Book Antiqua" w:hAnsi="Book Antiqua"/>
          <w:b/>
          <w:bCs/>
          <w:color w:val="000000" w:themeColor="text1"/>
          <w:sz w:val="24"/>
        </w:rPr>
      </w:pPr>
      <w:r w:rsidRPr="0023156F">
        <w:rPr>
          <w:rFonts w:ascii="Book Antiqua" w:hAnsi="Book Antiqua"/>
          <w:b/>
          <w:bCs/>
          <w:color w:val="000000" w:themeColor="text1"/>
          <w:sz w:val="24"/>
        </w:rPr>
        <w:t>ABERRANT SPLICING OF DNA DAMAGE</w:t>
      </w:r>
      <w:r w:rsidR="000A471F" w:rsidRPr="0023156F">
        <w:rPr>
          <w:rFonts w:ascii="Book Antiqua" w:hAnsi="Book Antiqua"/>
          <w:b/>
          <w:bCs/>
          <w:color w:val="000000" w:themeColor="text1"/>
          <w:sz w:val="24"/>
        </w:rPr>
        <w:t xml:space="preserve"> </w:t>
      </w:r>
      <w:r w:rsidRPr="0023156F">
        <w:rPr>
          <w:rFonts w:ascii="Book Antiqua" w:hAnsi="Book Antiqua"/>
          <w:b/>
          <w:bCs/>
          <w:color w:val="000000" w:themeColor="text1"/>
          <w:sz w:val="24"/>
        </w:rPr>
        <w:t>REPAIR GENES CAUSES GASTROINTESTINAL CANCERS</w:t>
      </w:r>
    </w:p>
    <w:p w:rsidR="00B52341" w:rsidRPr="0023156F" w:rsidRDefault="00EC0E5E" w:rsidP="001D0DD6">
      <w:pPr>
        <w:autoSpaceDN w:val="0"/>
        <w:snapToGrid w:val="0"/>
        <w:spacing w:line="360" w:lineRule="auto"/>
        <w:ind w:rightChars="57" w:right="120"/>
        <w:rPr>
          <w:rFonts w:ascii="Book Antiqua" w:hAnsi="Book Antiqua"/>
          <w:color w:val="000000" w:themeColor="text1"/>
          <w:sz w:val="24"/>
        </w:rPr>
      </w:pPr>
      <w:r w:rsidRPr="0023156F">
        <w:rPr>
          <w:rFonts w:ascii="Book Antiqua" w:hAnsi="Book Antiqua"/>
          <w:color w:val="000000" w:themeColor="text1"/>
          <w:sz w:val="24"/>
        </w:rPr>
        <w:t>Impaired DNA damage response</w:t>
      </w:r>
      <w:r w:rsidR="00BB7E31" w:rsidRPr="0023156F">
        <w:rPr>
          <w:rFonts w:ascii="Book Antiqua" w:hAnsi="Book Antiqua"/>
          <w:color w:val="000000" w:themeColor="text1"/>
          <w:sz w:val="24"/>
        </w:rPr>
        <w:t>s</w:t>
      </w:r>
      <w:r w:rsidRPr="0023156F">
        <w:rPr>
          <w:rFonts w:ascii="Book Antiqua" w:hAnsi="Book Antiqua"/>
          <w:color w:val="000000" w:themeColor="text1"/>
          <w:sz w:val="24"/>
        </w:rPr>
        <w:t xml:space="preserve"> induce genetic instability. DNA double</w:t>
      </w:r>
      <w:r w:rsidR="006B40B3" w:rsidRPr="0023156F">
        <w:rPr>
          <w:rFonts w:ascii="Book Antiqua" w:hAnsi="Book Antiqua"/>
          <w:color w:val="000000" w:themeColor="text1"/>
          <w:sz w:val="24"/>
        </w:rPr>
        <w:t>-</w:t>
      </w:r>
      <w:r w:rsidRPr="0023156F">
        <w:rPr>
          <w:rFonts w:ascii="Book Antiqua" w:hAnsi="Book Antiqua"/>
          <w:color w:val="000000" w:themeColor="text1"/>
          <w:sz w:val="24"/>
        </w:rPr>
        <w:t xml:space="preserve">stranded </w:t>
      </w:r>
      <w:r w:rsidRPr="0023156F">
        <w:rPr>
          <w:rFonts w:ascii="Book Antiqua" w:hAnsi="Book Antiqua"/>
          <w:color w:val="000000" w:themeColor="text1"/>
          <w:sz w:val="24"/>
        </w:rPr>
        <w:lastRenderedPageBreak/>
        <w:t xml:space="preserve">breaks </w:t>
      </w:r>
      <w:r w:rsidR="00E42DAB" w:rsidRPr="0023156F">
        <w:rPr>
          <w:rFonts w:ascii="Book Antiqua" w:hAnsi="Book Antiqua"/>
          <w:color w:val="000000" w:themeColor="text1"/>
          <w:sz w:val="24"/>
        </w:rPr>
        <w:t xml:space="preserve">represent </w:t>
      </w:r>
      <w:r w:rsidRPr="0023156F">
        <w:rPr>
          <w:rFonts w:ascii="Book Antiqua" w:hAnsi="Book Antiqua"/>
          <w:color w:val="000000" w:themeColor="text1"/>
          <w:sz w:val="24"/>
        </w:rPr>
        <w:t xml:space="preserve">one of the most severe types of DNA damage and promote genetic instability that is lethal to </w:t>
      </w:r>
      <w:r w:rsidR="00E42DAB" w:rsidRPr="0023156F">
        <w:rPr>
          <w:rFonts w:ascii="Book Antiqua" w:hAnsi="Book Antiqua"/>
          <w:color w:val="000000" w:themeColor="text1"/>
          <w:sz w:val="24"/>
        </w:rPr>
        <w:t>cells</w:t>
      </w:r>
      <w:r w:rsidRPr="0023156F">
        <w:rPr>
          <w:rFonts w:ascii="Book Antiqua" w:hAnsi="Book Antiqua"/>
          <w:color w:val="000000" w:themeColor="text1"/>
          <w:sz w:val="24"/>
        </w:rPr>
        <w:t xml:space="preserve"> if left unrepaired</w:t>
      </w:r>
      <w:r w:rsidRPr="0023156F">
        <w:rPr>
          <w:rFonts w:ascii="Book Antiqua" w:hAnsi="Book Antiqua"/>
          <w:color w:val="000000" w:themeColor="text1"/>
          <w:sz w:val="24"/>
          <w:vertAlign w:val="superscript"/>
        </w:rPr>
        <w:t>[49,5</w:t>
      </w:r>
      <w:r w:rsidR="00EC655B" w:rsidRPr="0023156F">
        <w:rPr>
          <w:rFonts w:ascii="Book Antiqua" w:hAnsi="Book Antiqua"/>
          <w:color w:val="000000" w:themeColor="text1"/>
          <w:sz w:val="24"/>
          <w:vertAlign w:val="superscript"/>
        </w:rPr>
        <w:t>0</w:t>
      </w:r>
      <w:r w:rsidRPr="0023156F">
        <w:rPr>
          <w:rFonts w:ascii="Book Antiqua" w:hAnsi="Book Antiqua"/>
          <w:color w:val="000000" w:themeColor="text1"/>
          <w:sz w:val="24"/>
          <w:vertAlign w:val="superscript"/>
        </w:rPr>
        <w:t>]</w:t>
      </w:r>
      <w:r w:rsidRPr="0023156F">
        <w:rPr>
          <w:rFonts w:ascii="Book Antiqua" w:hAnsi="Book Antiqua"/>
          <w:color w:val="000000" w:themeColor="text1"/>
          <w:sz w:val="24"/>
        </w:rPr>
        <w:t>. Genetic instability include</w:t>
      </w:r>
      <w:r w:rsidR="00BB7E31" w:rsidRPr="0023156F">
        <w:rPr>
          <w:rFonts w:ascii="Book Antiqua" w:hAnsi="Book Antiqua"/>
          <w:color w:val="000000" w:themeColor="text1"/>
          <w:sz w:val="24"/>
        </w:rPr>
        <w:t>s</w:t>
      </w:r>
      <w:r w:rsidRPr="0023156F">
        <w:rPr>
          <w:rFonts w:ascii="Book Antiqua" w:hAnsi="Book Antiqua"/>
          <w:color w:val="000000" w:themeColor="text1"/>
          <w:sz w:val="24"/>
        </w:rPr>
        <w:t xml:space="preserve"> two major categories</w:t>
      </w:r>
      <w:r w:rsidR="00BB7E31" w:rsidRPr="0023156F">
        <w:rPr>
          <w:rFonts w:ascii="Book Antiqua" w:hAnsi="Book Antiqua"/>
          <w:color w:val="000000" w:themeColor="text1"/>
          <w:sz w:val="24"/>
        </w:rPr>
        <w:t xml:space="preserve">: </w:t>
      </w:r>
      <w:r w:rsidRPr="0023156F">
        <w:rPr>
          <w:rFonts w:ascii="Book Antiqua" w:hAnsi="Book Antiqua"/>
          <w:color w:val="000000" w:themeColor="text1"/>
          <w:sz w:val="24"/>
        </w:rPr>
        <w:t xml:space="preserve">one is </w:t>
      </w:r>
      <w:r w:rsidR="0064471B" w:rsidRPr="0023156F">
        <w:rPr>
          <w:rFonts w:ascii="Book Antiqua" w:hAnsi="Book Antiqua"/>
          <w:color w:val="000000" w:themeColor="text1"/>
          <w:sz w:val="24"/>
        </w:rPr>
        <w:t>microsatellite instability</w:t>
      </w:r>
      <w:r w:rsidR="00BB7E31" w:rsidRPr="0023156F">
        <w:rPr>
          <w:rFonts w:ascii="Book Antiqua" w:hAnsi="Book Antiqua"/>
          <w:color w:val="000000" w:themeColor="text1"/>
          <w:sz w:val="24"/>
        </w:rPr>
        <w:t>,</w:t>
      </w:r>
      <w:r w:rsidRPr="0023156F">
        <w:rPr>
          <w:rFonts w:ascii="Book Antiqua" w:hAnsi="Book Antiqua"/>
          <w:color w:val="000000" w:themeColor="text1"/>
          <w:sz w:val="24"/>
        </w:rPr>
        <w:t xml:space="preserve"> which involves subtle changes in DNA sequences (faulty DNA repair)</w:t>
      </w:r>
      <w:r w:rsidR="00E42DAB" w:rsidRPr="0023156F">
        <w:rPr>
          <w:rFonts w:ascii="Book Antiqua" w:hAnsi="Book Antiqua"/>
          <w:color w:val="000000" w:themeColor="text1"/>
          <w:sz w:val="24"/>
        </w:rPr>
        <w:t>,</w:t>
      </w:r>
      <w:r w:rsidRPr="0023156F">
        <w:rPr>
          <w:rFonts w:ascii="Book Antiqua" w:hAnsi="Book Antiqua"/>
          <w:color w:val="000000" w:themeColor="text1"/>
          <w:sz w:val="24"/>
        </w:rPr>
        <w:t xml:space="preserve"> and the other is chromosomal instability (CIN)</w:t>
      </w:r>
      <w:r w:rsidR="00E42DAB" w:rsidRPr="0023156F">
        <w:rPr>
          <w:rFonts w:ascii="Book Antiqua" w:hAnsi="Book Antiqua"/>
          <w:color w:val="000000" w:themeColor="text1"/>
          <w:sz w:val="24"/>
        </w:rPr>
        <w:t>,</w:t>
      </w:r>
      <w:r w:rsidRPr="0023156F">
        <w:rPr>
          <w:rFonts w:ascii="Book Antiqua" w:hAnsi="Book Antiqua"/>
          <w:color w:val="000000" w:themeColor="text1"/>
          <w:sz w:val="24"/>
        </w:rPr>
        <w:t xml:space="preserve"> which is characterized by gains and losses of whole or parts of chromosomes</w:t>
      </w:r>
      <w:r w:rsidR="00E42DAB" w:rsidRPr="0023156F">
        <w:rPr>
          <w:rFonts w:ascii="Book Antiqua" w:hAnsi="Book Antiqua"/>
          <w:color w:val="000000" w:themeColor="text1"/>
          <w:sz w:val="24"/>
        </w:rPr>
        <w:t>,</w:t>
      </w:r>
      <w:r w:rsidRPr="0023156F">
        <w:rPr>
          <w:rFonts w:ascii="Book Antiqua" w:hAnsi="Book Antiqua"/>
          <w:color w:val="000000" w:themeColor="text1"/>
          <w:sz w:val="24"/>
        </w:rPr>
        <w:t xml:space="preserve"> and CIN is considered </w:t>
      </w:r>
      <w:r w:rsidR="00BB7E31" w:rsidRPr="0023156F">
        <w:rPr>
          <w:rFonts w:ascii="Book Antiqua" w:hAnsi="Book Antiqua"/>
          <w:color w:val="000000" w:themeColor="text1"/>
          <w:sz w:val="24"/>
        </w:rPr>
        <w:t xml:space="preserve">to be </w:t>
      </w:r>
      <w:r w:rsidRPr="0023156F">
        <w:rPr>
          <w:rFonts w:ascii="Book Antiqua" w:hAnsi="Book Antiqua"/>
          <w:color w:val="000000" w:themeColor="text1"/>
          <w:sz w:val="24"/>
        </w:rPr>
        <w:t xml:space="preserve">a driving force for </w:t>
      </w:r>
      <w:proofErr w:type="spellStart"/>
      <w:r w:rsidRPr="0023156F">
        <w:rPr>
          <w:rFonts w:ascii="Book Antiqua" w:hAnsi="Book Antiqua"/>
          <w:color w:val="000000" w:themeColor="text1"/>
          <w:sz w:val="24"/>
        </w:rPr>
        <w:t>tumorigenesis</w:t>
      </w:r>
      <w:proofErr w:type="spellEnd"/>
      <w:r w:rsidRPr="0023156F">
        <w:rPr>
          <w:rFonts w:ascii="Book Antiqua" w:hAnsi="Book Antiqua"/>
          <w:color w:val="000000" w:themeColor="text1"/>
          <w:sz w:val="24"/>
          <w:vertAlign w:val="superscript"/>
        </w:rPr>
        <w:t>[51,52]</w:t>
      </w:r>
      <w:r w:rsidRPr="0023156F">
        <w:rPr>
          <w:rFonts w:ascii="Book Antiqua" w:hAnsi="Book Antiqua"/>
          <w:color w:val="000000" w:themeColor="text1"/>
          <w:sz w:val="24"/>
        </w:rPr>
        <w:t xml:space="preserve">. Single-stranded or double-stranded DNA breaks increase the susceptibility of chromosomal gross structural alterations </w:t>
      </w:r>
      <w:r w:rsidR="00BB7E31" w:rsidRPr="0023156F">
        <w:rPr>
          <w:rFonts w:ascii="Book Antiqua" w:hAnsi="Book Antiqua"/>
          <w:color w:val="000000" w:themeColor="text1"/>
          <w:sz w:val="24"/>
        </w:rPr>
        <w:t xml:space="preserve">that </w:t>
      </w:r>
      <w:r w:rsidRPr="0023156F">
        <w:rPr>
          <w:rFonts w:ascii="Book Antiqua" w:hAnsi="Book Antiqua"/>
          <w:color w:val="000000" w:themeColor="text1"/>
          <w:sz w:val="24"/>
        </w:rPr>
        <w:t xml:space="preserve">lead to </w:t>
      </w:r>
      <w:proofErr w:type="gramStart"/>
      <w:r w:rsidRPr="0023156F">
        <w:rPr>
          <w:rFonts w:ascii="Book Antiqua" w:hAnsi="Book Antiqua"/>
          <w:color w:val="000000" w:themeColor="text1"/>
          <w:sz w:val="24"/>
        </w:rPr>
        <w:t>CIN</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51]</w:t>
      </w:r>
      <w:r w:rsidRPr="0023156F">
        <w:rPr>
          <w:rFonts w:ascii="Book Antiqua" w:hAnsi="Book Antiqua"/>
          <w:color w:val="000000" w:themeColor="text1"/>
          <w:sz w:val="24"/>
        </w:rPr>
        <w:t xml:space="preserve">. CIN is closely associated with </w:t>
      </w:r>
      <w:r w:rsidR="00BB7E31" w:rsidRPr="0023156F">
        <w:rPr>
          <w:rFonts w:ascii="Book Antiqua" w:hAnsi="Book Antiqua"/>
          <w:color w:val="000000" w:themeColor="text1"/>
          <w:sz w:val="24"/>
        </w:rPr>
        <w:t xml:space="preserve">the </w:t>
      </w:r>
      <w:r w:rsidRPr="0023156F">
        <w:rPr>
          <w:rFonts w:ascii="Book Antiqua" w:hAnsi="Book Antiqua"/>
          <w:color w:val="000000" w:themeColor="text1"/>
          <w:sz w:val="24"/>
        </w:rPr>
        <w:t xml:space="preserve">intrinsic multidrug resistance of </w:t>
      </w:r>
      <w:proofErr w:type="gramStart"/>
      <w:r w:rsidRPr="0023156F">
        <w:rPr>
          <w:rFonts w:ascii="Book Antiqua" w:hAnsi="Book Antiqua"/>
          <w:color w:val="000000" w:themeColor="text1"/>
          <w:sz w:val="24"/>
        </w:rPr>
        <w:t>cancer</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53]</w:t>
      </w:r>
      <w:r w:rsidRPr="0023156F">
        <w:rPr>
          <w:rFonts w:ascii="Book Antiqua" w:hAnsi="Book Antiqua"/>
          <w:color w:val="000000" w:themeColor="text1"/>
          <w:sz w:val="24"/>
        </w:rPr>
        <w:t>. The possible association of DNA damage, alternative splicing</w:t>
      </w:r>
      <w:r w:rsidR="00BB7E31" w:rsidRPr="0023156F">
        <w:rPr>
          <w:rFonts w:ascii="Book Antiqua" w:hAnsi="Book Antiqua"/>
          <w:color w:val="000000" w:themeColor="text1"/>
          <w:sz w:val="24"/>
        </w:rPr>
        <w:t>,</w:t>
      </w:r>
      <w:r w:rsidRPr="0023156F">
        <w:rPr>
          <w:rFonts w:ascii="Book Antiqua" w:hAnsi="Book Antiqua"/>
          <w:color w:val="000000" w:themeColor="text1"/>
          <w:sz w:val="24"/>
        </w:rPr>
        <w:t xml:space="preserve"> and genetic instability is </w:t>
      </w:r>
      <w:r w:rsidR="00E42DAB" w:rsidRPr="0023156F">
        <w:rPr>
          <w:rFonts w:ascii="Book Antiqua" w:hAnsi="Book Antiqua"/>
          <w:color w:val="000000" w:themeColor="text1"/>
          <w:sz w:val="24"/>
        </w:rPr>
        <w:t xml:space="preserve">schematically </w:t>
      </w:r>
      <w:r w:rsidRPr="0023156F">
        <w:rPr>
          <w:rFonts w:ascii="Book Antiqua" w:hAnsi="Book Antiqua"/>
          <w:color w:val="000000" w:themeColor="text1"/>
          <w:sz w:val="24"/>
        </w:rPr>
        <w:t xml:space="preserve">shown in </w:t>
      </w:r>
      <w:r w:rsidR="00EC655B" w:rsidRPr="0023156F">
        <w:rPr>
          <w:rFonts w:ascii="Book Antiqua" w:hAnsi="Book Antiqua"/>
          <w:color w:val="000000" w:themeColor="text1"/>
          <w:sz w:val="24"/>
        </w:rPr>
        <w:t>Figure</w:t>
      </w:r>
      <w:r w:rsidRPr="0023156F">
        <w:rPr>
          <w:rFonts w:ascii="Book Antiqua" w:hAnsi="Book Antiqua"/>
          <w:color w:val="000000" w:themeColor="text1"/>
          <w:sz w:val="24"/>
        </w:rPr>
        <w:t xml:space="preserve"> 1.</w:t>
      </w:r>
    </w:p>
    <w:p w:rsidR="00B52341" w:rsidRPr="0023156F" w:rsidRDefault="00EC0E5E" w:rsidP="0064471B">
      <w:pPr>
        <w:autoSpaceDN w:val="0"/>
        <w:snapToGrid w:val="0"/>
        <w:spacing w:line="360" w:lineRule="auto"/>
        <w:ind w:rightChars="57" w:right="120" w:firstLineChars="50" w:firstLine="120"/>
        <w:rPr>
          <w:rFonts w:ascii="Book Antiqua" w:eastAsia="宋体" w:hAnsi="Book Antiqua"/>
          <w:color w:val="000000" w:themeColor="text1"/>
          <w:sz w:val="24"/>
          <w:lang w:eastAsia="zh-CN"/>
        </w:rPr>
      </w:pPr>
      <w:r w:rsidRPr="0023156F">
        <w:rPr>
          <w:rFonts w:ascii="Book Antiqua" w:hAnsi="Book Antiqua"/>
          <w:color w:val="000000" w:themeColor="text1"/>
          <w:sz w:val="24"/>
        </w:rPr>
        <w:t xml:space="preserve">Chromosomal alterations are found in nearly all human </w:t>
      </w:r>
      <w:proofErr w:type="gramStart"/>
      <w:r w:rsidRPr="0023156F">
        <w:rPr>
          <w:rFonts w:ascii="Book Antiqua" w:hAnsi="Book Antiqua"/>
          <w:color w:val="000000" w:themeColor="text1"/>
          <w:sz w:val="24"/>
        </w:rPr>
        <w:t>cancers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54]</w:t>
      </w:r>
      <w:r w:rsidRPr="0023156F">
        <w:rPr>
          <w:rFonts w:ascii="Book Antiqua" w:hAnsi="Book Antiqua"/>
          <w:color w:val="000000" w:themeColor="text1"/>
          <w:sz w:val="24"/>
        </w:rPr>
        <w:t xml:space="preserve">. As mentioned above, </w:t>
      </w:r>
      <w:r w:rsidR="00527276" w:rsidRPr="0023156F">
        <w:rPr>
          <w:rFonts w:ascii="Book Antiqua" w:hAnsi="Book Antiqua"/>
          <w:color w:val="000000" w:themeColor="text1"/>
          <w:sz w:val="24"/>
        </w:rPr>
        <w:t>severe</w:t>
      </w:r>
      <w:r w:rsidRPr="0023156F">
        <w:rPr>
          <w:rFonts w:ascii="Book Antiqua" w:hAnsi="Book Antiqua"/>
          <w:color w:val="000000" w:themeColor="text1"/>
          <w:sz w:val="24"/>
        </w:rPr>
        <w:t xml:space="preserve"> types of DNA damage promote genetic instability and are an integral component of human </w:t>
      </w:r>
      <w:proofErr w:type="spellStart"/>
      <w:proofErr w:type="gramStart"/>
      <w:r w:rsidRPr="0023156F">
        <w:rPr>
          <w:rFonts w:ascii="Book Antiqua" w:hAnsi="Book Antiqua"/>
          <w:color w:val="000000" w:themeColor="text1"/>
          <w:sz w:val="24"/>
        </w:rPr>
        <w:t>neoplasia</w:t>
      </w:r>
      <w:proofErr w:type="spellEnd"/>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55]</w:t>
      </w:r>
      <w:r w:rsidRPr="0023156F">
        <w:rPr>
          <w:rFonts w:ascii="Book Antiqua" w:hAnsi="Book Antiqua"/>
          <w:color w:val="000000" w:themeColor="text1"/>
          <w:sz w:val="24"/>
        </w:rPr>
        <w:t xml:space="preserve">. </w:t>
      </w:r>
      <w:r w:rsidRPr="0023156F">
        <w:rPr>
          <w:rFonts w:ascii="Book Antiqua" w:eastAsia="DKKJD L+ Minion" w:hAnsi="Book Antiqua"/>
          <w:color w:val="000000" w:themeColor="text1"/>
          <w:sz w:val="24"/>
        </w:rPr>
        <w:t>Alternative splicing affects the stability of transcripts by introducing premature STOP codons and directing mRNA degradation through the nonsense</w:t>
      </w:r>
      <w:r w:rsidR="007E2114" w:rsidRPr="0023156F">
        <w:rPr>
          <w:rFonts w:ascii="Book Antiqua" w:eastAsia="DKKJD L+ Minion" w:hAnsi="Book Antiqua"/>
          <w:color w:val="000000" w:themeColor="text1"/>
          <w:sz w:val="24"/>
        </w:rPr>
        <w:t>-</w:t>
      </w:r>
      <w:r w:rsidR="0064471B" w:rsidRPr="0023156F">
        <w:rPr>
          <w:rFonts w:ascii="Book Antiqua" w:eastAsia="DKKJD L+ Minion" w:hAnsi="Book Antiqua"/>
          <w:color w:val="000000" w:themeColor="text1"/>
          <w:sz w:val="24"/>
        </w:rPr>
        <w:t xml:space="preserve">mediated mRNA decay </w:t>
      </w:r>
      <w:proofErr w:type="gramStart"/>
      <w:r w:rsidRPr="0023156F">
        <w:rPr>
          <w:rFonts w:ascii="Book Antiqua" w:eastAsia="DKKJD L+ Minion" w:hAnsi="Book Antiqua"/>
          <w:color w:val="000000" w:themeColor="text1"/>
          <w:sz w:val="24"/>
        </w:rPr>
        <w:t>pathway</w:t>
      </w:r>
      <w:r w:rsidRPr="0023156F">
        <w:rPr>
          <w:rFonts w:ascii="Book Antiqua" w:eastAsia="DKKJD L+ Minion" w:hAnsi="Book Antiqua"/>
          <w:color w:val="000000" w:themeColor="text1"/>
          <w:sz w:val="24"/>
          <w:vertAlign w:val="superscript"/>
        </w:rPr>
        <w:t>[</w:t>
      </w:r>
      <w:proofErr w:type="gramEnd"/>
      <w:r w:rsidRPr="0023156F">
        <w:rPr>
          <w:rFonts w:ascii="Book Antiqua" w:eastAsia="DKKJD L+ Minion" w:hAnsi="Book Antiqua"/>
          <w:color w:val="000000" w:themeColor="text1"/>
          <w:sz w:val="24"/>
          <w:vertAlign w:val="superscript"/>
        </w:rPr>
        <w:t>56]</w:t>
      </w:r>
      <w:r w:rsidRPr="0023156F">
        <w:rPr>
          <w:rFonts w:ascii="Book Antiqua" w:eastAsia="DKKJD L+ Minion" w:hAnsi="Book Antiqua"/>
          <w:color w:val="000000" w:themeColor="text1"/>
          <w:sz w:val="24"/>
        </w:rPr>
        <w:t>. A</w:t>
      </w:r>
      <w:r w:rsidRPr="0023156F">
        <w:rPr>
          <w:rFonts w:ascii="Book Antiqua" w:hAnsi="Book Antiqua"/>
          <w:color w:val="000000" w:themeColor="text1"/>
          <w:sz w:val="24"/>
        </w:rPr>
        <w:t>lternative splicing of DNA damage response genes promote</w:t>
      </w:r>
      <w:r w:rsidR="0021117B" w:rsidRPr="0023156F">
        <w:rPr>
          <w:rFonts w:ascii="Book Antiqua" w:hAnsi="Book Antiqua"/>
          <w:color w:val="000000" w:themeColor="text1"/>
          <w:sz w:val="24"/>
        </w:rPr>
        <w:t>s</w:t>
      </w:r>
      <w:r w:rsidRPr="0023156F">
        <w:rPr>
          <w:rFonts w:ascii="Book Antiqua" w:hAnsi="Book Antiqua"/>
          <w:color w:val="000000" w:themeColor="text1"/>
          <w:sz w:val="24"/>
        </w:rPr>
        <w:t xml:space="preserve"> genetic instability. Therefore, alternative splicing is closely associated with DNA damage and </w:t>
      </w:r>
      <w:proofErr w:type="spellStart"/>
      <w:r w:rsidRPr="0023156F">
        <w:rPr>
          <w:rFonts w:ascii="Book Antiqua" w:hAnsi="Book Antiqua"/>
          <w:color w:val="000000" w:themeColor="text1"/>
          <w:sz w:val="24"/>
        </w:rPr>
        <w:t>tumorigenesis</w:t>
      </w:r>
      <w:proofErr w:type="spellEnd"/>
      <w:r w:rsidRPr="0023156F">
        <w:rPr>
          <w:rFonts w:ascii="Book Antiqua" w:hAnsi="Book Antiqua"/>
          <w:color w:val="000000" w:themeColor="text1"/>
          <w:sz w:val="24"/>
        </w:rPr>
        <w:t xml:space="preserve">. </w:t>
      </w:r>
      <w:r w:rsidR="0021117B" w:rsidRPr="0023156F">
        <w:rPr>
          <w:rFonts w:ascii="Book Antiqua" w:hAnsi="Book Antiqua"/>
          <w:color w:val="000000" w:themeColor="text1"/>
          <w:sz w:val="24"/>
        </w:rPr>
        <w:t xml:space="preserve">Previous </w:t>
      </w:r>
      <w:r w:rsidRPr="0023156F">
        <w:rPr>
          <w:rFonts w:ascii="Book Antiqua" w:hAnsi="Book Antiqua"/>
          <w:color w:val="000000" w:themeColor="text1"/>
          <w:sz w:val="24"/>
        </w:rPr>
        <w:t xml:space="preserve">studies </w:t>
      </w:r>
      <w:r w:rsidR="0021117B" w:rsidRPr="0023156F">
        <w:rPr>
          <w:rFonts w:ascii="Book Antiqua" w:hAnsi="Book Antiqua"/>
          <w:color w:val="000000" w:themeColor="text1"/>
          <w:sz w:val="24"/>
        </w:rPr>
        <w:t xml:space="preserve">have shown </w:t>
      </w:r>
      <w:r w:rsidRPr="0023156F">
        <w:rPr>
          <w:rFonts w:ascii="Book Antiqua" w:hAnsi="Book Antiqua"/>
          <w:color w:val="000000" w:themeColor="text1"/>
          <w:sz w:val="24"/>
        </w:rPr>
        <w:t xml:space="preserve">that gastrointestinal cancers are closely associated with alternative splicing of DNA damage-related genes that cause genetic instability. For example, ATM is involved in </w:t>
      </w:r>
      <w:r w:rsidR="0021117B" w:rsidRPr="0023156F">
        <w:rPr>
          <w:rFonts w:ascii="Book Antiqua" w:hAnsi="Book Antiqua"/>
          <w:color w:val="000000" w:themeColor="text1"/>
          <w:sz w:val="24"/>
        </w:rPr>
        <w:t>the homologous recombination (</w:t>
      </w:r>
      <w:r w:rsidRPr="0023156F">
        <w:rPr>
          <w:rFonts w:ascii="Book Antiqua" w:hAnsi="Book Antiqua"/>
          <w:color w:val="000000" w:themeColor="text1"/>
          <w:sz w:val="24"/>
        </w:rPr>
        <w:t>HR</w:t>
      </w:r>
      <w:r w:rsidR="0021117B" w:rsidRPr="0023156F">
        <w:rPr>
          <w:rFonts w:ascii="Book Antiqua" w:hAnsi="Book Antiqua"/>
          <w:color w:val="000000" w:themeColor="text1"/>
          <w:sz w:val="24"/>
        </w:rPr>
        <w:t>)</w:t>
      </w:r>
      <w:r w:rsidRPr="0023156F">
        <w:rPr>
          <w:rFonts w:ascii="Book Antiqua" w:hAnsi="Book Antiqua"/>
          <w:color w:val="000000" w:themeColor="text1"/>
          <w:sz w:val="24"/>
        </w:rPr>
        <w:t xml:space="preserve"> pathway of DNA repair</w:t>
      </w:r>
      <w:r w:rsidR="0021117B" w:rsidRPr="0023156F">
        <w:rPr>
          <w:rFonts w:ascii="Book Antiqua" w:hAnsi="Book Antiqua"/>
          <w:color w:val="000000" w:themeColor="text1"/>
          <w:sz w:val="24"/>
        </w:rPr>
        <w:t>,</w:t>
      </w:r>
      <w:r w:rsidRPr="0023156F">
        <w:rPr>
          <w:rFonts w:ascii="Book Antiqua" w:hAnsi="Book Antiqua"/>
          <w:color w:val="000000" w:themeColor="text1"/>
          <w:sz w:val="24"/>
        </w:rPr>
        <w:t xml:space="preserve"> and MRE11 is a component of </w:t>
      </w:r>
      <w:r w:rsidR="0021117B" w:rsidRPr="0023156F">
        <w:rPr>
          <w:rFonts w:ascii="Book Antiqua" w:hAnsi="Book Antiqua"/>
          <w:color w:val="000000" w:themeColor="text1"/>
          <w:sz w:val="24"/>
        </w:rPr>
        <w:t xml:space="preserve">the </w:t>
      </w:r>
      <w:r w:rsidRPr="0023156F">
        <w:rPr>
          <w:rFonts w:ascii="Book Antiqua" w:hAnsi="Book Antiqua"/>
          <w:color w:val="000000" w:themeColor="text1"/>
          <w:sz w:val="24"/>
        </w:rPr>
        <w:t>DNA damage sensor MRN</w:t>
      </w:r>
      <w:r w:rsidR="0021117B" w:rsidRPr="0023156F">
        <w:rPr>
          <w:rFonts w:ascii="Book Antiqua" w:hAnsi="Book Antiqua"/>
          <w:color w:val="000000" w:themeColor="text1"/>
          <w:sz w:val="24"/>
        </w:rPr>
        <w:t xml:space="preserve">; these </w:t>
      </w:r>
      <w:r w:rsidRPr="0023156F">
        <w:rPr>
          <w:rFonts w:ascii="Book Antiqua" w:hAnsi="Book Antiqua"/>
          <w:color w:val="000000" w:themeColor="text1"/>
          <w:sz w:val="24"/>
        </w:rPr>
        <w:t xml:space="preserve">genes are found to be alternatively spliced in colon cancer </w:t>
      </w:r>
      <w:proofErr w:type="gramStart"/>
      <w:r w:rsidRPr="0023156F">
        <w:rPr>
          <w:rFonts w:ascii="Book Antiqua" w:hAnsi="Book Antiqua"/>
          <w:color w:val="000000" w:themeColor="text1"/>
          <w:sz w:val="24"/>
        </w:rPr>
        <w:t>cells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18,36]</w:t>
      </w:r>
      <w:r w:rsidRPr="0023156F">
        <w:rPr>
          <w:rFonts w:ascii="Book Antiqua" w:hAnsi="Book Antiqua"/>
          <w:color w:val="000000" w:themeColor="text1"/>
          <w:sz w:val="24"/>
        </w:rPr>
        <w:t xml:space="preserve">. </w:t>
      </w:r>
      <w:proofErr w:type="spellStart"/>
      <w:r w:rsidRPr="0023156F">
        <w:rPr>
          <w:rFonts w:ascii="Book Antiqua" w:hAnsi="Book Antiqua"/>
          <w:color w:val="000000" w:themeColor="text1"/>
          <w:sz w:val="24"/>
        </w:rPr>
        <w:t>Germline</w:t>
      </w:r>
      <w:proofErr w:type="spellEnd"/>
      <w:r w:rsidRPr="0023156F">
        <w:rPr>
          <w:rFonts w:ascii="Book Antiqua" w:hAnsi="Book Antiqua"/>
          <w:color w:val="000000" w:themeColor="text1"/>
          <w:sz w:val="24"/>
        </w:rPr>
        <w:t xml:space="preserve"> mutations in </w:t>
      </w:r>
      <w:r w:rsidR="0021117B" w:rsidRPr="0023156F">
        <w:rPr>
          <w:rFonts w:ascii="Book Antiqua" w:hAnsi="Book Antiqua"/>
          <w:color w:val="000000" w:themeColor="text1"/>
          <w:sz w:val="24"/>
        </w:rPr>
        <w:t xml:space="preserve">the </w:t>
      </w:r>
      <w:r w:rsidRPr="0023156F">
        <w:rPr>
          <w:rFonts w:ascii="Book Antiqua" w:hAnsi="Book Antiqua"/>
          <w:color w:val="000000" w:themeColor="text1"/>
          <w:sz w:val="24"/>
        </w:rPr>
        <w:t>DNA mismatch repair genes</w:t>
      </w:r>
      <w:r w:rsidR="0021117B" w:rsidRPr="0023156F">
        <w:rPr>
          <w:rFonts w:ascii="Book Antiqua" w:hAnsi="Book Antiqua"/>
          <w:color w:val="000000" w:themeColor="text1"/>
          <w:sz w:val="24"/>
        </w:rPr>
        <w:t>,</w:t>
      </w:r>
      <w:r w:rsidRPr="0023156F">
        <w:rPr>
          <w:rFonts w:ascii="Book Antiqua" w:hAnsi="Book Antiqua"/>
          <w:color w:val="000000" w:themeColor="text1"/>
          <w:sz w:val="24"/>
        </w:rPr>
        <w:t xml:space="preserve"> </w:t>
      </w:r>
      <w:r w:rsidRPr="0023156F">
        <w:rPr>
          <w:rFonts w:ascii="Book Antiqua" w:hAnsi="Book Antiqua"/>
          <w:i/>
          <w:color w:val="000000" w:themeColor="text1"/>
          <w:sz w:val="24"/>
        </w:rPr>
        <w:t>MSH2</w:t>
      </w:r>
      <w:r w:rsidRPr="0023156F">
        <w:rPr>
          <w:rFonts w:ascii="Book Antiqua" w:hAnsi="Book Antiqua"/>
          <w:color w:val="000000" w:themeColor="text1"/>
          <w:sz w:val="24"/>
        </w:rPr>
        <w:t xml:space="preserve">, </w:t>
      </w:r>
      <w:r w:rsidRPr="0023156F">
        <w:rPr>
          <w:rFonts w:ascii="Book Antiqua" w:hAnsi="Book Antiqua"/>
          <w:i/>
          <w:color w:val="000000" w:themeColor="text1"/>
          <w:sz w:val="24"/>
        </w:rPr>
        <w:t>MLH1</w:t>
      </w:r>
      <w:r w:rsidRPr="0023156F">
        <w:rPr>
          <w:rFonts w:ascii="Book Antiqua" w:hAnsi="Book Antiqua"/>
          <w:color w:val="000000" w:themeColor="text1"/>
          <w:sz w:val="24"/>
        </w:rPr>
        <w:t xml:space="preserve">, </w:t>
      </w:r>
      <w:r w:rsidRPr="0023156F">
        <w:rPr>
          <w:rFonts w:ascii="Book Antiqua" w:hAnsi="Book Antiqua"/>
          <w:i/>
          <w:color w:val="000000" w:themeColor="text1"/>
          <w:sz w:val="24"/>
        </w:rPr>
        <w:t>MSH6</w:t>
      </w:r>
      <w:r w:rsidRPr="0023156F">
        <w:rPr>
          <w:rFonts w:ascii="Book Antiqua" w:hAnsi="Book Antiqua"/>
          <w:color w:val="000000" w:themeColor="text1"/>
          <w:sz w:val="24"/>
        </w:rPr>
        <w:t xml:space="preserve"> and </w:t>
      </w:r>
      <w:r w:rsidRPr="0023156F">
        <w:rPr>
          <w:rFonts w:ascii="Book Antiqua" w:hAnsi="Book Antiqua"/>
          <w:i/>
          <w:color w:val="000000" w:themeColor="text1"/>
          <w:sz w:val="24"/>
        </w:rPr>
        <w:t>PMS2</w:t>
      </w:r>
      <w:r w:rsidR="0021117B" w:rsidRPr="0023156F">
        <w:rPr>
          <w:rFonts w:ascii="Book Antiqua" w:hAnsi="Book Antiqua"/>
          <w:color w:val="000000" w:themeColor="text1"/>
          <w:sz w:val="24"/>
        </w:rPr>
        <w:t>,</w:t>
      </w:r>
      <w:r w:rsidRPr="0023156F">
        <w:rPr>
          <w:rFonts w:ascii="Book Antiqua" w:hAnsi="Book Antiqua"/>
          <w:color w:val="000000" w:themeColor="text1"/>
          <w:sz w:val="24"/>
        </w:rPr>
        <w:t xml:space="preserve"> are the cause of colon cancer, called Lynch syndrome</w:t>
      </w:r>
      <w:r w:rsidRPr="0023156F">
        <w:rPr>
          <w:rFonts w:ascii="Book Antiqua" w:hAnsi="Book Antiqua"/>
          <w:color w:val="000000" w:themeColor="text1"/>
          <w:sz w:val="24"/>
          <w:vertAlign w:val="superscript"/>
        </w:rPr>
        <w:t>[44,45]</w:t>
      </w:r>
      <w:r w:rsidRPr="0023156F">
        <w:rPr>
          <w:rFonts w:ascii="Book Antiqua" w:hAnsi="Book Antiqua"/>
          <w:color w:val="000000" w:themeColor="text1"/>
          <w:sz w:val="24"/>
        </w:rPr>
        <w:t xml:space="preserve"> and they are reported to be spliced in </w:t>
      </w:r>
      <w:r w:rsidR="0021117B" w:rsidRPr="0023156F">
        <w:rPr>
          <w:rFonts w:ascii="Book Antiqua" w:hAnsi="Book Antiqua"/>
          <w:color w:val="000000" w:themeColor="text1"/>
          <w:sz w:val="24"/>
        </w:rPr>
        <w:t xml:space="preserve">a </w:t>
      </w:r>
      <w:r w:rsidRPr="0023156F">
        <w:rPr>
          <w:rFonts w:ascii="Book Antiqua" w:hAnsi="Book Antiqua"/>
          <w:color w:val="000000" w:themeColor="text1"/>
          <w:sz w:val="24"/>
        </w:rPr>
        <w:t>number of gastrointestinal cancers</w:t>
      </w:r>
      <w:r w:rsidRPr="0023156F">
        <w:rPr>
          <w:rFonts w:ascii="Book Antiqua" w:hAnsi="Book Antiqua"/>
          <w:color w:val="000000" w:themeColor="text1"/>
          <w:sz w:val="24"/>
          <w:vertAlign w:val="superscript"/>
        </w:rPr>
        <w:t>[37-39,57]</w:t>
      </w:r>
      <w:r w:rsidRPr="0023156F">
        <w:rPr>
          <w:rFonts w:ascii="Book Antiqua" w:hAnsi="Book Antiqua"/>
          <w:color w:val="000000" w:themeColor="text1"/>
          <w:sz w:val="24"/>
        </w:rPr>
        <w:t xml:space="preserve">. Splicing factor 3b (SF3b) is a </w:t>
      </w:r>
      <w:proofErr w:type="spellStart"/>
      <w:r w:rsidRPr="0023156F">
        <w:rPr>
          <w:rFonts w:ascii="Book Antiqua" w:hAnsi="Book Antiqua"/>
          <w:color w:val="000000" w:themeColor="text1"/>
          <w:sz w:val="24"/>
        </w:rPr>
        <w:t>subcomplex</w:t>
      </w:r>
      <w:proofErr w:type="spellEnd"/>
      <w:r w:rsidRPr="0023156F">
        <w:rPr>
          <w:rFonts w:ascii="Book Antiqua" w:hAnsi="Book Antiqua"/>
          <w:color w:val="000000" w:themeColor="text1"/>
          <w:sz w:val="24"/>
        </w:rPr>
        <w:t xml:space="preserve"> of the U2 </w:t>
      </w:r>
      <w:proofErr w:type="spellStart"/>
      <w:r w:rsidRPr="0023156F">
        <w:rPr>
          <w:rFonts w:ascii="Book Antiqua" w:hAnsi="Book Antiqua"/>
          <w:color w:val="000000" w:themeColor="text1"/>
          <w:sz w:val="24"/>
        </w:rPr>
        <w:t>snRNP</w:t>
      </w:r>
      <w:proofErr w:type="spellEnd"/>
      <w:r w:rsidRPr="0023156F">
        <w:rPr>
          <w:rFonts w:ascii="Book Antiqua" w:hAnsi="Book Antiqua"/>
          <w:color w:val="000000" w:themeColor="text1"/>
          <w:sz w:val="24"/>
        </w:rPr>
        <w:t xml:space="preserve"> in the </w:t>
      </w:r>
      <w:proofErr w:type="spellStart"/>
      <w:proofErr w:type="gramStart"/>
      <w:r w:rsidRPr="0023156F">
        <w:rPr>
          <w:rFonts w:ascii="Book Antiqua" w:hAnsi="Book Antiqua"/>
          <w:color w:val="000000" w:themeColor="text1"/>
          <w:sz w:val="24"/>
        </w:rPr>
        <w:t>spliceosome</w:t>
      </w:r>
      <w:proofErr w:type="spellEnd"/>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58]</w:t>
      </w:r>
      <w:r w:rsidRPr="0023156F">
        <w:rPr>
          <w:rFonts w:ascii="Book Antiqua" w:hAnsi="Book Antiqua"/>
          <w:color w:val="000000" w:themeColor="text1"/>
          <w:sz w:val="24"/>
        </w:rPr>
        <w:t xml:space="preserve">. SAP155 (a subunit of SF3b) is required for proper FIR expression and </w:t>
      </w:r>
      <w:r w:rsidRPr="0023156F">
        <w:rPr>
          <w:rFonts w:ascii="Book Antiqua" w:hAnsi="Book Antiqua"/>
          <w:i/>
          <w:color w:val="000000" w:themeColor="text1"/>
          <w:sz w:val="24"/>
        </w:rPr>
        <w:t>vice versa</w:t>
      </w:r>
      <w:r w:rsidRPr="0023156F">
        <w:rPr>
          <w:rFonts w:ascii="Book Antiqua" w:hAnsi="Book Antiqua"/>
          <w:color w:val="000000" w:themeColor="text1"/>
          <w:sz w:val="24"/>
        </w:rPr>
        <w:t xml:space="preserve">, and SAP155 knockdown or SF3b inhibition disrupts alternative splicing of FIR pre-mRNA and generates </w:t>
      </w:r>
      <w:proofErr w:type="gramStart"/>
      <w:r w:rsidRPr="0023156F">
        <w:rPr>
          <w:rFonts w:ascii="Book Antiqua" w:hAnsi="Book Antiqua"/>
          <w:color w:val="000000" w:themeColor="text1"/>
          <w:sz w:val="24"/>
        </w:rPr>
        <w:t>FIRΔexon2</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59]</w:t>
      </w:r>
      <w:r w:rsidRPr="0023156F">
        <w:rPr>
          <w:rFonts w:ascii="Book Antiqua" w:hAnsi="Book Antiqua"/>
          <w:color w:val="000000" w:themeColor="text1"/>
          <w:sz w:val="24"/>
        </w:rPr>
        <w:t xml:space="preserve">. FIR also acts as a molecular sensor for </w:t>
      </w:r>
      <w:proofErr w:type="spellStart"/>
      <w:r w:rsidRPr="0023156F">
        <w:rPr>
          <w:rFonts w:ascii="Book Antiqua" w:hAnsi="Book Antiqua"/>
          <w:color w:val="000000" w:themeColor="text1"/>
          <w:sz w:val="24"/>
        </w:rPr>
        <w:t>bleomycin</w:t>
      </w:r>
      <w:proofErr w:type="spellEnd"/>
      <w:r w:rsidRPr="0023156F">
        <w:rPr>
          <w:rFonts w:ascii="Book Antiqua" w:hAnsi="Book Antiqua"/>
          <w:color w:val="000000" w:themeColor="text1"/>
          <w:sz w:val="24"/>
        </w:rPr>
        <w:t>-induced DNA damage by potentially interacting with DNA-</w:t>
      </w:r>
      <w:proofErr w:type="spellStart"/>
      <w:r w:rsidRPr="0023156F">
        <w:rPr>
          <w:rFonts w:ascii="Book Antiqua" w:hAnsi="Book Antiqua"/>
          <w:color w:val="000000" w:themeColor="text1"/>
          <w:sz w:val="24"/>
        </w:rPr>
        <w:t>PKcs</w:t>
      </w:r>
      <w:proofErr w:type="spellEnd"/>
      <w:r w:rsidRPr="0023156F">
        <w:rPr>
          <w:rFonts w:ascii="Book Antiqua" w:hAnsi="Book Antiqua"/>
          <w:color w:val="000000" w:themeColor="text1"/>
          <w:sz w:val="24"/>
        </w:rPr>
        <w:t xml:space="preserve"> and Ku-86/</w:t>
      </w:r>
      <w:proofErr w:type="gramStart"/>
      <w:r w:rsidRPr="0023156F">
        <w:rPr>
          <w:rFonts w:ascii="Book Antiqua" w:hAnsi="Book Antiqua"/>
          <w:color w:val="000000" w:themeColor="text1"/>
          <w:sz w:val="24"/>
        </w:rPr>
        <w:t>XRCC5</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6</w:t>
      </w:r>
      <w:r w:rsidR="00EC655B" w:rsidRPr="0023156F">
        <w:rPr>
          <w:rFonts w:ascii="Book Antiqua" w:hAnsi="Book Antiqua"/>
          <w:color w:val="000000" w:themeColor="text1"/>
          <w:sz w:val="24"/>
          <w:vertAlign w:val="superscript"/>
        </w:rPr>
        <w:t>0</w:t>
      </w:r>
      <w:r w:rsidRPr="0023156F">
        <w:rPr>
          <w:rFonts w:ascii="Book Antiqua" w:hAnsi="Book Antiqua"/>
          <w:color w:val="000000" w:themeColor="text1"/>
          <w:sz w:val="24"/>
          <w:vertAlign w:val="superscript"/>
        </w:rPr>
        <w:t>]</w:t>
      </w:r>
      <w:r w:rsidRPr="0023156F">
        <w:rPr>
          <w:rFonts w:ascii="Book Antiqua" w:hAnsi="Book Antiqua"/>
          <w:color w:val="000000" w:themeColor="text1"/>
          <w:sz w:val="24"/>
        </w:rPr>
        <w:t xml:space="preserve"> and </w:t>
      </w:r>
      <w:r w:rsidR="0019271B" w:rsidRPr="0023156F">
        <w:rPr>
          <w:rFonts w:ascii="Book Antiqua" w:hAnsi="Book Antiqua"/>
          <w:color w:val="000000" w:themeColor="text1"/>
          <w:sz w:val="24"/>
        </w:rPr>
        <w:t xml:space="preserve">has been </w:t>
      </w:r>
      <w:r w:rsidRPr="0023156F">
        <w:rPr>
          <w:rFonts w:ascii="Book Antiqua" w:hAnsi="Book Antiqua"/>
          <w:color w:val="000000" w:themeColor="text1"/>
          <w:sz w:val="24"/>
        </w:rPr>
        <w:t xml:space="preserve">reported to be alternatively spliced in </w:t>
      </w:r>
      <w:r w:rsidRPr="0023156F">
        <w:rPr>
          <w:rFonts w:ascii="Book Antiqua" w:hAnsi="Book Antiqua"/>
          <w:color w:val="000000" w:themeColor="text1"/>
          <w:sz w:val="24"/>
        </w:rPr>
        <w:lastRenderedPageBreak/>
        <w:t>colorectal cancer</w:t>
      </w:r>
      <w:r w:rsidRPr="0023156F">
        <w:rPr>
          <w:rFonts w:ascii="Book Antiqua" w:hAnsi="Book Antiqua"/>
          <w:color w:val="000000" w:themeColor="text1"/>
          <w:sz w:val="24"/>
          <w:vertAlign w:val="superscript"/>
        </w:rPr>
        <w:t>[4</w:t>
      </w:r>
      <w:r w:rsidR="00EC655B" w:rsidRPr="0023156F">
        <w:rPr>
          <w:rFonts w:ascii="Book Antiqua" w:hAnsi="Book Antiqua"/>
          <w:color w:val="000000" w:themeColor="text1"/>
          <w:sz w:val="24"/>
          <w:vertAlign w:val="superscript"/>
        </w:rPr>
        <w:t>0</w:t>
      </w:r>
      <w:r w:rsidRPr="0023156F">
        <w:rPr>
          <w:rFonts w:ascii="Book Antiqua" w:hAnsi="Book Antiqua"/>
          <w:color w:val="000000" w:themeColor="text1"/>
          <w:sz w:val="24"/>
          <w:vertAlign w:val="superscript"/>
        </w:rPr>
        <w:t>]</w:t>
      </w:r>
      <w:r w:rsidR="00EC655B" w:rsidRPr="0023156F">
        <w:rPr>
          <w:rFonts w:ascii="Book Antiqua" w:hAnsi="Book Antiqua"/>
          <w:color w:val="000000" w:themeColor="text1"/>
          <w:sz w:val="24"/>
        </w:rPr>
        <w:t xml:space="preserve"> as well as in HCCs</w:t>
      </w:r>
      <w:r w:rsidR="00EC655B" w:rsidRPr="0023156F">
        <w:rPr>
          <w:rFonts w:ascii="Book Antiqua" w:hAnsi="Book Antiqua"/>
          <w:color w:val="000000" w:themeColor="text1"/>
          <w:sz w:val="24"/>
          <w:vertAlign w:val="superscript"/>
        </w:rPr>
        <w:t>[9]</w:t>
      </w:r>
      <w:r w:rsidR="00EC655B" w:rsidRPr="0023156F">
        <w:rPr>
          <w:rFonts w:ascii="Book Antiqua" w:hAnsi="Book Antiqua"/>
          <w:color w:val="000000" w:themeColor="text1"/>
          <w:sz w:val="24"/>
        </w:rPr>
        <w:t>.</w:t>
      </w:r>
      <w:r w:rsidRPr="0023156F">
        <w:rPr>
          <w:rFonts w:ascii="Book Antiqua" w:hAnsi="Book Antiqua"/>
          <w:color w:val="000000" w:themeColor="text1"/>
          <w:sz w:val="24"/>
        </w:rPr>
        <w:t xml:space="preserve"> </w:t>
      </w:r>
      <w:r w:rsidRPr="0023156F">
        <w:rPr>
          <w:rFonts w:ascii="Book Antiqua" w:hAnsi="Book Antiqua"/>
          <w:bCs/>
          <w:color w:val="000000" w:themeColor="text1"/>
          <w:sz w:val="24"/>
        </w:rPr>
        <w:t>Multifunctional splicing factor U2AF65</w:t>
      </w:r>
      <w:r w:rsidR="0019271B" w:rsidRPr="0023156F">
        <w:rPr>
          <w:rFonts w:ascii="Book Antiqua" w:hAnsi="Book Antiqua"/>
          <w:bCs/>
          <w:color w:val="000000" w:themeColor="text1"/>
          <w:sz w:val="24"/>
        </w:rPr>
        <w:t>,</w:t>
      </w:r>
      <w:r w:rsidRPr="0023156F">
        <w:rPr>
          <w:rFonts w:ascii="Book Antiqua" w:hAnsi="Book Antiqua"/>
          <w:bCs/>
          <w:color w:val="000000" w:themeColor="text1"/>
          <w:sz w:val="24"/>
        </w:rPr>
        <w:t xml:space="preserve"> which has </w:t>
      </w:r>
      <w:proofErr w:type="spellStart"/>
      <w:r w:rsidRPr="0023156F">
        <w:rPr>
          <w:rFonts w:ascii="Book Antiqua" w:hAnsi="Book Antiqua"/>
          <w:bCs/>
          <w:color w:val="000000" w:themeColor="text1"/>
          <w:sz w:val="24"/>
        </w:rPr>
        <w:t>biotinylated</w:t>
      </w:r>
      <w:proofErr w:type="spellEnd"/>
      <w:r w:rsidRPr="0023156F">
        <w:rPr>
          <w:rFonts w:ascii="Book Antiqua" w:hAnsi="Book Antiqua"/>
          <w:bCs/>
          <w:color w:val="000000" w:themeColor="text1"/>
          <w:sz w:val="24"/>
        </w:rPr>
        <w:t xml:space="preserve"> triplex DNA affinity</w:t>
      </w:r>
      <w:r w:rsidR="0019271B" w:rsidRPr="0023156F">
        <w:rPr>
          <w:rFonts w:ascii="Book Antiqua" w:hAnsi="Book Antiqua"/>
          <w:bCs/>
          <w:color w:val="000000" w:themeColor="text1"/>
          <w:sz w:val="24"/>
        </w:rPr>
        <w:t>,</w:t>
      </w:r>
      <w:r w:rsidRPr="0023156F">
        <w:rPr>
          <w:rFonts w:ascii="Book Antiqua" w:hAnsi="Book Antiqua"/>
          <w:bCs/>
          <w:color w:val="000000" w:themeColor="text1"/>
          <w:sz w:val="24"/>
        </w:rPr>
        <w:t xml:space="preserve"> </w:t>
      </w:r>
      <w:r w:rsidR="0019271B" w:rsidRPr="0023156F">
        <w:rPr>
          <w:rFonts w:ascii="Book Antiqua" w:hAnsi="Book Antiqua"/>
          <w:bCs/>
          <w:color w:val="000000" w:themeColor="text1"/>
          <w:sz w:val="24"/>
        </w:rPr>
        <w:t xml:space="preserve">has been </w:t>
      </w:r>
      <w:r w:rsidRPr="0023156F">
        <w:rPr>
          <w:rFonts w:ascii="Book Antiqua" w:hAnsi="Book Antiqua"/>
          <w:bCs/>
          <w:color w:val="000000" w:themeColor="text1"/>
          <w:sz w:val="24"/>
        </w:rPr>
        <w:t xml:space="preserve">reported </w:t>
      </w:r>
      <w:r w:rsidRPr="0023156F">
        <w:rPr>
          <w:rFonts w:ascii="Book Antiqua" w:hAnsi="Book Antiqua"/>
          <w:color w:val="000000" w:themeColor="text1"/>
          <w:sz w:val="24"/>
        </w:rPr>
        <w:t xml:space="preserve">to be associated with colorectal </w:t>
      </w:r>
      <w:proofErr w:type="gramStart"/>
      <w:r w:rsidRPr="0023156F">
        <w:rPr>
          <w:rFonts w:ascii="Book Antiqua" w:hAnsi="Book Antiqua"/>
          <w:color w:val="000000" w:themeColor="text1"/>
          <w:sz w:val="24"/>
        </w:rPr>
        <w:t>cancers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61]</w:t>
      </w:r>
      <w:r w:rsidRPr="0023156F">
        <w:rPr>
          <w:rFonts w:ascii="Book Antiqua" w:hAnsi="Book Antiqua"/>
          <w:color w:val="000000" w:themeColor="text1"/>
          <w:sz w:val="24"/>
        </w:rPr>
        <w:t xml:space="preserve">. </w:t>
      </w:r>
      <w:r w:rsidR="00495D70" w:rsidRPr="0023156F">
        <w:rPr>
          <w:rFonts w:ascii="Book Antiqua" w:hAnsi="Book Antiqua"/>
          <w:color w:val="000000" w:themeColor="text1"/>
          <w:sz w:val="24"/>
        </w:rPr>
        <w:t xml:space="preserve">Poly (ADP-ribose) polymerase </w:t>
      </w:r>
      <w:r w:rsidR="00495D70" w:rsidRPr="0023156F">
        <w:rPr>
          <w:rFonts w:ascii="Book Antiqua" w:eastAsiaTheme="minorEastAsia" w:hAnsi="Book Antiqua"/>
          <w:color w:val="000000" w:themeColor="text1"/>
          <w:sz w:val="24"/>
          <w:lang w:eastAsia="zh-CN"/>
        </w:rPr>
        <w:t>(</w:t>
      </w:r>
      <w:r w:rsidRPr="0023156F">
        <w:rPr>
          <w:rFonts w:ascii="Book Antiqua" w:hAnsi="Book Antiqua"/>
          <w:color w:val="000000" w:themeColor="text1"/>
          <w:sz w:val="24"/>
        </w:rPr>
        <w:t>PARP</w:t>
      </w:r>
      <w:r w:rsidR="00495D70" w:rsidRPr="0023156F">
        <w:rPr>
          <w:rFonts w:ascii="Book Antiqua" w:eastAsiaTheme="minorEastAsia" w:hAnsi="Book Antiqua"/>
          <w:color w:val="000000" w:themeColor="text1"/>
          <w:sz w:val="24"/>
          <w:lang w:eastAsia="zh-CN"/>
        </w:rPr>
        <w:t>)</w:t>
      </w:r>
      <w:r w:rsidRPr="0023156F">
        <w:rPr>
          <w:rFonts w:ascii="Book Antiqua" w:hAnsi="Book Antiqua"/>
          <w:color w:val="000000" w:themeColor="text1"/>
          <w:sz w:val="24"/>
        </w:rPr>
        <w:t xml:space="preserve">-1 is involved in </w:t>
      </w:r>
      <w:r w:rsidR="0019271B" w:rsidRPr="0023156F">
        <w:rPr>
          <w:rFonts w:ascii="Book Antiqua" w:hAnsi="Book Antiqua"/>
          <w:color w:val="000000" w:themeColor="text1"/>
          <w:sz w:val="24"/>
        </w:rPr>
        <w:t>single-</w:t>
      </w:r>
      <w:r w:rsidR="00495D70" w:rsidRPr="0023156F">
        <w:rPr>
          <w:rFonts w:ascii="Book Antiqua" w:eastAsiaTheme="minorEastAsia" w:hAnsi="Book Antiqua"/>
          <w:color w:val="000000" w:themeColor="text1"/>
          <w:sz w:val="24"/>
          <w:lang w:eastAsia="zh-CN"/>
        </w:rPr>
        <w:t xml:space="preserve"> </w:t>
      </w:r>
      <w:r w:rsidRPr="0023156F">
        <w:rPr>
          <w:rFonts w:ascii="Book Antiqua" w:hAnsi="Book Antiqua"/>
          <w:color w:val="000000" w:themeColor="text1"/>
          <w:sz w:val="24"/>
        </w:rPr>
        <w:t xml:space="preserve">stranded DNA damage repair and </w:t>
      </w:r>
      <w:r w:rsidR="0019271B" w:rsidRPr="0023156F">
        <w:rPr>
          <w:rFonts w:ascii="Book Antiqua" w:hAnsi="Book Antiqua"/>
          <w:color w:val="000000" w:themeColor="text1"/>
          <w:sz w:val="24"/>
        </w:rPr>
        <w:t xml:space="preserve">has a control </w:t>
      </w:r>
      <w:r w:rsidRPr="0023156F">
        <w:rPr>
          <w:rFonts w:ascii="Book Antiqua" w:hAnsi="Book Antiqua"/>
          <w:color w:val="000000" w:themeColor="text1"/>
          <w:sz w:val="24"/>
        </w:rPr>
        <w:t xml:space="preserve">role in </w:t>
      </w:r>
      <w:r w:rsidR="0019271B" w:rsidRPr="0023156F">
        <w:rPr>
          <w:rFonts w:ascii="Book Antiqua" w:hAnsi="Book Antiqua"/>
          <w:color w:val="000000" w:themeColor="text1"/>
          <w:sz w:val="24"/>
        </w:rPr>
        <w:t xml:space="preserve">the </w:t>
      </w:r>
      <w:r w:rsidRPr="0023156F">
        <w:rPr>
          <w:rFonts w:ascii="Book Antiqua" w:hAnsi="Book Antiqua"/>
          <w:color w:val="000000" w:themeColor="text1"/>
          <w:sz w:val="24"/>
        </w:rPr>
        <w:t xml:space="preserve">HR </w:t>
      </w:r>
      <w:proofErr w:type="gramStart"/>
      <w:r w:rsidRPr="0023156F">
        <w:rPr>
          <w:rFonts w:ascii="Book Antiqua" w:hAnsi="Book Antiqua"/>
          <w:color w:val="000000" w:themeColor="text1"/>
          <w:sz w:val="24"/>
        </w:rPr>
        <w:t>pathway</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62]</w:t>
      </w:r>
      <w:r w:rsidRPr="0023156F">
        <w:rPr>
          <w:rFonts w:ascii="Book Antiqua" w:hAnsi="Book Antiqua"/>
          <w:color w:val="000000" w:themeColor="text1"/>
          <w:sz w:val="24"/>
        </w:rPr>
        <w:t xml:space="preserve">. </w:t>
      </w:r>
      <w:r w:rsidR="0019271B" w:rsidRPr="0023156F">
        <w:rPr>
          <w:rFonts w:ascii="Book Antiqua" w:hAnsi="Book Antiqua"/>
          <w:color w:val="000000" w:themeColor="text1"/>
          <w:sz w:val="24"/>
        </w:rPr>
        <w:t xml:space="preserve">PARP-1 </w:t>
      </w:r>
      <w:r w:rsidRPr="0023156F">
        <w:rPr>
          <w:rFonts w:ascii="Book Antiqua" w:hAnsi="Book Antiqua"/>
          <w:color w:val="000000" w:themeColor="text1"/>
          <w:sz w:val="24"/>
        </w:rPr>
        <w:t xml:space="preserve">is activated by </w:t>
      </w:r>
      <w:r w:rsidR="00EC655B" w:rsidRPr="0023156F">
        <w:rPr>
          <w:rFonts w:ascii="Book Antiqua" w:hAnsi="Book Antiqua"/>
          <w:i/>
          <w:color w:val="000000" w:themeColor="text1"/>
          <w:sz w:val="24"/>
        </w:rPr>
        <w:t>Helicobacter pylori</w:t>
      </w:r>
      <w:r w:rsidRPr="0023156F">
        <w:rPr>
          <w:rFonts w:ascii="Book Antiqua" w:hAnsi="Book Antiqua"/>
          <w:color w:val="000000" w:themeColor="text1"/>
          <w:sz w:val="24"/>
        </w:rPr>
        <w:t xml:space="preserve"> in the development and proliferation of gastric </w:t>
      </w:r>
      <w:proofErr w:type="gramStart"/>
      <w:r w:rsidRPr="0023156F">
        <w:rPr>
          <w:rFonts w:ascii="Book Antiqua" w:hAnsi="Book Antiqua"/>
          <w:color w:val="000000" w:themeColor="text1"/>
          <w:sz w:val="24"/>
        </w:rPr>
        <w:t>cancer</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63]</w:t>
      </w:r>
      <w:r w:rsidRPr="0023156F">
        <w:rPr>
          <w:rFonts w:ascii="Book Antiqua" w:hAnsi="Book Antiqua"/>
          <w:color w:val="000000" w:themeColor="text1"/>
          <w:sz w:val="24"/>
        </w:rPr>
        <w:t>. T</w:t>
      </w:r>
      <w:r w:rsidR="0019271B" w:rsidRPr="0023156F">
        <w:rPr>
          <w:rFonts w:ascii="Book Antiqua" w:hAnsi="Book Antiqua"/>
          <w:color w:val="000000" w:themeColor="text1"/>
          <w:sz w:val="24"/>
        </w:rPr>
        <w:t>he t</w:t>
      </w:r>
      <w:r w:rsidRPr="0023156F">
        <w:rPr>
          <w:rFonts w:ascii="Book Antiqua" w:hAnsi="Book Antiqua"/>
          <w:color w:val="000000" w:themeColor="text1"/>
          <w:sz w:val="24"/>
        </w:rPr>
        <w:t>umor suppressor genes</w:t>
      </w:r>
      <w:r w:rsidR="0019271B" w:rsidRPr="0023156F">
        <w:rPr>
          <w:rFonts w:ascii="Book Antiqua" w:hAnsi="Book Antiqua"/>
          <w:color w:val="000000" w:themeColor="text1"/>
          <w:sz w:val="24"/>
        </w:rPr>
        <w:t>,</w:t>
      </w:r>
      <w:r w:rsidRPr="0023156F">
        <w:rPr>
          <w:rFonts w:ascii="Book Antiqua" w:hAnsi="Book Antiqua"/>
          <w:color w:val="000000" w:themeColor="text1"/>
          <w:sz w:val="24"/>
        </w:rPr>
        <w:t xml:space="preserve"> </w:t>
      </w:r>
      <w:r w:rsidRPr="0023156F">
        <w:rPr>
          <w:rFonts w:ascii="Book Antiqua" w:hAnsi="Book Antiqua"/>
          <w:i/>
          <w:color w:val="000000" w:themeColor="text1"/>
          <w:sz w:val="24"/>
        </w:rPr>
        <w:t>BRCA1</w:t>
      </w:r>
      <w:r w:rsidRPr="0023156F">
        <w:rPr>
          <w:rFonts w:ascii="Book Antiqua" w:hAnsi="Book Antiqua"/>
          <w:color w:val="000000" w:themeColor="text1"/>
          <w:sz w:val="24"/>
        </w:rPr>
        <w:t xml:space="preserve"> and </w:t>
      </w:r>
      <w:r w:rsidRPr="0023156F">
        <w:rPr>
          <w:rFonts w:ascii="Book Antiqua" w:hAnsi="Book Antiqua"/>
          <w:i/>
          <w:color w:val="000000" w:themeColor="text1"/>
          <w:sz w:val="24"/>
        </w:rPr>
        <w:t>BRCA2</w:t>
      </w:r>
      <w:r w:rsidR="0019271B" w:rsidRPr="0023156F">
        <w:rPr>
          <w:rFonts w:ascii="Book Antiqua" w:hAnsi="Book Antiqua"/>
          <w:color w:val="000000" w:themeColor="text1"/>
          <w:sz w:val="24"/>
        </w:rPr>
        <w:t>,</w:t>
      </w:r>
      <w:r w:rsidRPr="0023156F">
        <w:rPr>
          <w:rFonts w:ascii="Book Antiqua" w:hAnsi="Book Antiqua"/>
          <w:color w:val="000000" w:themeColor="text1"/>
          <w:sz w:val="24"/>
        </w:rPr>
        <w:t xml:space="preserve"> are involved in DNA damage repair through their association with </w:t>
      </w:r>
      <w:r w:rsidR="007639C7" w:rsidRPr="0023156F">
        <w:rPr>
          <w:rFonts w:ascii="Book Antiqua" w:hAnsi="Book Antiqua"/>
          <w:color w:val="000000" w:themeColor="text1"/>
          <w:sz w:val="24"/>
        </w:rPr>
        <w:t xml:space="preserve">the </w:t>
      </w:r>
      <w:r w:rsidRPr="0023156F">
        <w:rPr>
          <w:rFonts w:ascii="Book Antiqua" w:hAnsi="Book Antiqua"/>
          <w:color w:val="000000" w:themeColor="text1"/>
          <w:sz w:val="24"/>
        </w:rPr>
        <w:t>HR mediator</w:t>
      </w:r>
      <w:r w:rsidR="007639C7" w:rsidRPr="0023156F">
        <w:rPr>
          <w:rFonts w:ascii="Book Antiqua" w:hAnsi="Book Antiqua"/>
          <w:color w:val="000000" w:themeColor="text1"/>
          <w:sz w:val="24"/>
        </w:rPr>
        <w:t>,</w:t>
      </w:r>
      <w:r w:rsidRPr="0023156F">
        <w:rPr>
          <w:rFonts w:ascii="Book Antiqua" w:hAnsi="Book Antiqua"/>
          <w:color w:val="000000" w:themeColor="text1"/>
          <w:sz w:val="24"/>
        </w:rPr>
        <w:t xml:space="preserve"> RAD51</w:t>
      </w:r>
      <w:r w:rsidR="0019271B" w:rsidRPr="0023156F">
        <w:rPr>
          <w:rFonts w:ascii="Book Antiqua" w:hAnsi="Book Antiqua"/>
          <w:color w:val="000000" w:themeColor="text1"/>
          <w:sz w:val="24"/>
        </w:rPr>
        <w:t>,</w:t>
      </w:r>
      <w:r w:rsidRPr="0023156F">
        <w:rPr>
          <w:rFonts w:ascii="Book Antiqua" w:hAnsi="Book Antiqua"/>
          <w:color w:val="000000" w:themeColor="text1"/>
          <w:sz w:val="24"/>
        </w:rPr>
        <w:t xml:space="preserve"> and their mutations are usually known to contribute to the </w:t>
      </w:r>
      <w:proofErr w:type="spellStart"/>
      <w:r w:rsidRPr="0023156F">
        <w:rPr>
          <w:rFonts w:ascii="Book Antiqua" w:hAnsi="Book Antiqua"/>
          <w:color w:val="000000" w:themeColor="text1"/>
          <w:sz w:val="24"/>
        </w:rPr>
        <w:t>tumorigenesis</w:t>
      </w:r>
      <w:proofErr w:type="spellEnd"/>
      <w:r w:rsidRPr="0023156F">
        <w:rPr>
          <w:rFonts w:ascii="Book Antiqua" w:hAnsi="Book Antiqua"/>
          <w:color w:val="000000" w:themeColor="text1"/>
          <w:sz w:val="24"/>
        </w:rPr>
        <w:t xml:space="preserve"> of hereditary breast and ovarian </w:t>
      </w:r>
      <w:proofErr w:type="gramStart"/>
      <w:r w:rsidRPr="0023156F">
        <w:rPr>
          <w:rFonts w:ascii="Book Antiqua" w:hAnsi="Book Antiqua"/>
          <w:color w:val="000000" w:themeColor="text1"/>
          <w:sz w:val="24"/>
        </w:rPr>
        <w:t>cancers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64]</w:t>
      </w:r>
      <w:r w:rsidRPr="0023156F">
        <w:rPr>
          <w:rFonts w:ascii="Book Antiqua" w:hAnsi="Book Antiqua"/>
          <w:color w:val="000000" w:themeColor="text1"/>
          <w:sz w:val="24"/>
        </w:rPr>
        <w:t xml:space="preserve">. Recent studies </w:t>
      </w:r>
      <w:r w:rsidR="0019271B" w:rsidRPr="0023156F">
        <w:rPr>
          <w:rFonts w:ascii="Book Antiqua" w:hAnsi="Book Antiqua"/>
          <w:color w:val="000000" w:themeColor="text1"/>
          <w:sz w:val="24"/>
        </w:rPr>
        <w:t xml:space="preserve">have </w:t>
      </w:r>
      <w:r w:rsidRPr="0023156F">
        <w:rPr>
          <w:rFonts w:ascii="Book Antiqua" w:hAnsi="Book Antiqua"/>
          <w:color w:val="000000" w:themeColor="text1"/>
          <w:sz w:val="24"/>
        </w:rPr>
        <w:t xml:space="preserve">further suggested that </w:t>
      </w:r>
      <w:r w:rsidRPr="0023156F">
        <w:rPr>
          <w:rFonts w:ascii="Book Antiqua" w:hAnsi="Book Antiqua"/>
          <w:i/>
          <w:color w:val="000000" w:themeColor="text1"/>
          <w:sz w:val="24"/>
        </w:rPr>
        <w:t>BRCA1</w:t>
      </w:r>
      <w:r w:rsidRPr="0023156F">
        <w:rPr>
          <w:rFonts w:ascii="Book Antiqua" w:hAnsi="Book Antiqua"/>
          <w:color w:val="000000" w:themeColor="text1"/>
          <w:sz w:val="24"/>
        </w:rPr>
        <w:t xml:space="preserve"> mutations in females below the age of 50 years increase the risk of colorectal cancer</w:t>
      </w:r>
      <w:r w:rsidRPr="0023156F">
        <w:rPr>
          <w:rFonts w:ascii="Book Antiqua" w:hAnsi="Book Antiqua"/>
          <w:color w:val="000000" w:themeColor="text1"/>
          <w:sz w:val="24"/>
          <w:vertAlign w:val="superscript"/>
        </w:rPr>
        <w:t>[65]</w:t>
      </w:r>
      <w:r w:rsidR="0019271B" w:rsidRPr="0023156F">
        <w:rPr>
          <w:rFonts w:ascii="Book Antiqua" w:hAnsi="Book Antiqua"/>
          <w:color w:val="000000" w:themeColor="text1"/>
          <w:sz w:val="24"/>
        </w:rPr>
        <w:t>,</w:t>
      </w:r>
      <w:r w:rsidRPr="0023156F">
        <w:rPr>
          <w:rFonts w:ascii="Book Antiqua" w:hAnsi="Book Antiqua"/>
          <w:color w:val="000000" w:themeColor="text1"/>
          <w:sz w:val="24"/>
        </w:rPr>
        <w:t xml:space="preserve"> and </w:t>
      </w:r>
      <w:r w:rsidRPr="0023156F">
        <w:rPr>
          <w:rFonts w:ascii="Book Antiqua" w:hAnsi="Book Antiqua"/>
          <w:i/>
          <w:color w:val="000000" w:themeColor="text1"/>
          <w:sz w:val="24"/>
        </w:rPr>
        <w:t xml:space="preserve">BRCA2 </w:t>
      </w:r>
      <w:r w:rsidRPr="0023156F">
        <w:rPr>
          <w:rFonts w:ascii="Book Antiqua" w:hAnsi="Book Antiqua"/>
          <w:color w:val="000000" w:themeColor="text1"/>
          <w:sz w:val="24"/>
        </w:rPr>
        <w:t>mutations are closely associated with pancreatic carcinogenesis</w:t>
      </w:r>
      <w:r w:rsidRPr="0023156F">
        <w:rPr>
          <w:rFonts w:ascii="Book Antiqua" w:hAnsi="Book Antiqua"/>
          <w:color w:val="000000" w:themeColor="text1"/>
          <w:sz w:val="24"/>
          <w:vertAlign w:val="superscript"/>
        </w:rPr>
        <w:t>[66,67]</w:t>
      </w:r>
      <w:r w:rsidR="00452E0F" w:rsidRPr="0023156F">
        <w:rPr>
          <w:rFonts w:ascii="Book Antiqua" w:hAnsi="Book Antiqua"/>
          <w:color w:val="000000" w:themeColor="text1"/>
          <w:sz w:val="24"/>
        </w:rPr>
        <w:t>. RING finger protein 43</w:t>
      </w:r>
      <w:r w:rsidRPr="0023156F">
        <w:rPr>
          <w:rFonts w:ascii="Book Antiqua" w:hAnsi="Book Antiqua"/>
          <w:color w:val="000000" w:themeColor="text1"/>
          <w:sz w:val="24"/>
        </w:rPr>
        <w:t xml:space="preserve">, </w:t>
      </w:r>
      <w:r w:rsidR="0019271B" w:rsidRPr="0023156F">
        <w:rPr>
          <w:rFonts w:ascii="Book Antiqua" w:hAnsi="Book Antiqua"/>
          <w:color w:val="000000" w:themeColor="text1"/>
          <w:sz w:val="24"/>
        </w:rPr>
        <w:t xml:space="preserve">which is </w:t>
      </w:r>
      <w:r w:rsidRPr="0023156F">
        <w:rPr>
          <w:rFonts w:ascii="Book Antiqua" w:hAnsi="Book Antiqua"/>
          <w:color w:val="000000" w:themeColor="text1"/>
          <w:sz w:val="24"/>
        </w:rPr>
        <w:t xml:space="preserve">an E3-type ubiquitin ligase, </w:t>
      </w:r>
      <w:r w:rsidR="007A120D" w:rsidRPr="0023156F">
        <w:rPr>
          <w:rFonts w:ascii="Book Antiqua" w:hAnsi="Book Antiqua"/>
          <w:color w:val="000000" w:themeColor="text1"/>
          <w:sz w:val="24"/>
        </w:rPr>
        <w:t xml:space="preserve">has been </w:t>
      </w:r>
      <w:r w:rsidRPr="0023156F">
        <w:rPr>
          <w:rFonts w:ascii="Book Antiqua" w:hAnsi="Book Antiqua"/>
          <w:color w:val="000000" w:themeColor="text1"/>
          <w:sz w:val="24"/>
        </w:rPr>
        <w:t>reported to be mutated in pancreatic cancer</w:t>
      </w:r>
      <w:r w:rsidRPr="0023156F">
        <w:rPr>
          <w:rFonts w:ascii="Book Antiqua" w:hAnsi="Book Antiqua"/>
          <w:color w:val="000000" w:themeColor="text1"/>
          <w:sz w:val="24"/>
          <w:vertAlign w:val="superscript"/>
        </w:rPr>
        <w:t>[46</w:t>
      </w:r>
      <w:r w:rsidR="007A120D" w:rsidRPr="0023156F">
        <w:rPr>
          <w:rFonts w:ascii="Book Antiqua" w:hAnsi="Book Antiqua"/>
          <w:color w:val="000000" w:themeColor="text1"/>
          <w:sz w:val="24"/>
          <w:vertAlign w:val="superscript"/>
        </w:rPr>
        <w:t>]</w:t>
      </w:r>
      <w:r w:rsidR="007A120D" w:rsidRPr="0023156F">
        <w:rPr>
          <w:rFonts w:ascii="Book Antiqua" w:hAnsi="Book Antiqua"/>
          <w:color w:val="000000" w:themeColor="text1"/>
          <w:sz w:val="24"/>
        </w:rPr>
        <w:t xml:space="preserve"> and </w:t>
      </w:r>
      <w:r w:rsidRPr="0023156F">
        <w:rPr>
          <w:rFonts w:ascii="Book Antiqua" w:hAnsi="Book Antiqua"/>
          <w:color w:val="000000" w:themeColor="text1"/>
          <w:sz w:val="24"/>
        </w:rPr>
        <w:t>gastric cancer</w:t>
      </w:r>
      <w:r w:rsidRPr="0023156F">
        <w:rPr>
          <w:rFonts w:ascii="Book Antiqua" w:hAnsi="Book Antiqua"/>
          <w:color w:val="000000" w:themeColor="text1"/>
          <w:sz w:val="24"/>
          <w:vertAlign w:val="superscript"/>
        </w:rPr>
        <w:t>[47]</w:t>
      </w:r>
      <w:r w:rsidRPr="0023156F">
        <w:rPr>
          <w:rFonts w:ascii="Book Antiqua" w:hAnsi="Book Antiqua"/>
          <w:color w:val="000000" w:themeColor="text1"/>
          <w:sz w:val="24"/>
        </w:rPr>
        <w:t xml:space="preserve"> and </w:t>
      </w:r>
      <w:r w:rsidR="007A120D" w:rsidRPr="0023156F">
        <w:rPr>
          <w:rFonts w:ascii="Book Antiqua" w:hAnsi="Book Antiqua"/>
          <w:color w:val="000000" w:themeColor="text1"/>
          <w:sz w:val="24"/>
        </w:rPr>
        <w:t xml:space="preserve">was </w:t>
      </w:r>
      <w:r w:rsidR="0001692C" w:rsidRPr="0023156F">
        <w:rPr>
          <w:rFonts w:ascii="Book Antiqua" w:hAnsi="Book Antiqua"/>
          <w:color w:val="000000" w:themeColor="text1"/>
          <w:sz w:val="24"/>
        </w:rPr>
        <w:t xml:space="preserve">recently </w:t>
      </w:r>
      <w:r w:rsidRPr="0023156F">
        <w:rPr>
          <w:rFonts w:ascii="Book Antiqua" w:hAnsi="Book Antiqua"/>
          <w:color w:val="000000" w:themeColor="text1"/>
          <w:sz w:val="24"/>
        </w:rPr>
        <w:t>reported to act as a regulator of ATM</w:t>
      </w:r>
      <w:r w:rsidR="007A120D" w:rsidRPr="0023156F">
        <w:rPr>
          <w:rFonts w:ascii="Book Antiqua" w:hAnsi="Book Antiqua"/>
          <w:color w:val="000000" w:themeColor="text1"/>
          <w:sz w:val="24"/>
        </w:rPr>
        <w:t>–</w:t>
      </w:r>
      <w:r w:rsidRPr="0023156F">
        <w:rPr>
          <w:rFonts w:ascii="Book Antiqua" w:hAnsi="Book Antiqua"/>
          <w:color w:val="000000" w:themeColor="text1"/>
          <w:sz w:val="24"/>
        </w:rPr>
        <w:t>ATR DNA damage response</w:t>
      </w:r>
      <w:r w:rsidR="007A120D" w:rsidRPr="0023156F">
        <w:rPr>
          <w:rFonts w:ascii="Book Antiqua" w:hAnsi="Book Antiqua"/>
          <w:color w:val="000000" w:themeColor="text1"/>
          <w:sz w:val="24"/>
        </w:rPr>
        <w:t>;</w:t>
      </w:r>
      <w:r w:rsidRPr="0023156F">
        <w:rPr>
          <w:rFonts w:ascii="Book Antiqua" w:hAnsi="Book Antiqua"/>
          <w:color w:val="000000" w:themeColor="text1"/>
          <w:sz w:val="24"/>
        </w:rPr>
        <w:t xml:space="preserve"> its mutation is associated with a high risk of developing </w:t>
      </w:r>
      <w:r w:rsidR="007A120D" w:rsidRPr="0023156F">
        <w:rPr>
          <w:rFonts w:ascii="Book Antiqua" w:hAnsi="Book Antiqua"/>
          <w:color w:val="000000" w:themeColor="text1"/>
          <w:sz w:val="24"/>
        </w:rPr>
        <w:t>sessile-</w:t>
      </w:r>
      <w:r w:rsidRPr="0023156F">
        <w:rPr>
          <w:rFonts w:ascii="Book Antiqua" w:hAnsi="Book Antiqua"/>
          <w:color w:val="000000" w:themeColor="text1"/>
          <w:sz w:val="24"/>
        </w:rPr>
        <w:t>serrated adenomas</w:t>
      </w:r>
      <w:r w:rsidRPr="0023156F">
        <w:rPr>
          <w:rFonts w:ascii="Book Antiqua" w:hAnsi="Book Antiqua"/>
          <w:color w:val="000000" w:themeColor="text1"/>
          <w:sz w:val="24"/>
          <w:vertAlign w:val="superscript"/>
        </w:rPr>
        <w:t>[48]</w:t>
      </w:r>
      <w:r w:rsidR="007A120D" w:rsidRPr="0023156F">
        <w:rPr>
          <w:rFonts w:ascii="Book Antiqua" w:hAnsi="Book Antiqua"/>
          <w:color w:val="000000" w:themeColor="text1"/>
          <w:sz w:val="24"/>
        </w:rPr>
        <w:t>,</w:t>
      </w:r>
      <w:r w:rsidRPr="0023156F">
        <w:rPr>
          <w:rFonts w:ascii="Book Antiqua" w:hAnsi="Book Antiqua"/>
          <w:color w:val="000000" w:themeColor="text1"/>
          <w:sz w:val="24"/>
        </w:rPr>
        <w:t xml:space="preserve"> which are </w:t>
      </w:r>
      <w:r w:rsidR="0001692C" w:rsidRPr="0023156F">
        <w:rPr>
          <w:rFonts w:ascii="Book Antiqua" w:hAnsi="Book Antiqua"/>
          <w:color w:val="000000" w:themeColor="text1"/>
          <w:sz w:val="24"/>
        </w:rPr>
        <w:t xml:space="preserve">believed </w:t>
      </w:r>
      <w:r w:rsidRPr="0023156F">
        <w:rPr>
          <w:rFonts w:ascii="Book Antiqua" w:hAnsi="Book Antiqua"/>
          <w:color w:val="000000" w:themeColor="text1"/>
          <w:sz w:val="24"/>
        </w:rPr>
        <w:t>to lead</w:t>
      </w:r>
      <w:r w:rsidR="007A120D" w:rsidRPr="0023156F">
        <w:rPr>
          <w:rFonts w:ascii="Book Antiqua" w:hAnsi="Book Antiqua"/>
          <w:color w:val="000000" w:themeColor="text1"/>
          <w:sz w:val="24"/>
        </w:rPr>
        <w:t xml:space="preserve"> to</w:t>
      </w:r>
      <w:r w:rsidRPr="0023156F">
        <w:rPr>
          <w:rFonts w:ascii="Book Antiqua" w:hAnsi="Book Antiqua"/>
          <w:color w:val="000000" w:themeColor="text1"/>
          <w:sz w:val="24"/>
        </w:rPr>
        <w:t xml:space="preserve"> colorectal cancer. </w:t>
      </w:r>
      <w:r w:rsidR="007A120D" w:rsidRPr="0023156F">
        <w:rPr>
          <w:rFonts w:ascii="Book Antiqua" w:hAnsi="Book Antiqua"/>
          <w:color w:val="000000" w:themeColor="text1"/>
          <w:sz w:val="24"/>
        </w:rPr>
        <w:t xml:space="preserve">The genes </w:t>
      </w:r>
      <w:r w:rsidRPr="0023156F">
        <w:rPr>
          <w:rFonts w:ascii="Book Antiqua" w:hAnsi="Book Antiqua"/>
          <w:color w:val="000000" w:themeColor="text1"/>
          <w:sz w:val="24"/>
        </w:rPr>
        <w:t xml:space="preserve">reported to have alternative splicing mutations in gastrointestinal cancers are summarized in </w:t>
      </w:r>
      <w:r w:rsidR="00EC655B" w:rsidRPr="0023156F">
        <w:rPr>
          <w:rFonts w:ascii="Book Antiqua" w:hAnsi="Book Antiqua"/>
          <w:color w:val="000000" w:themeColor="text1"/>
          <w:sz w:val="24"/>
        </w:rPr>
        <w:t>Table</w:t>
      </w:r>
      <w:r w:rsidRPr="0023156F">
        <w:rPr>
          <w:rFonts w:ascii="Book Antiqua" w:hAnsi="Book Antiqua"/>
          <w:color w:val="000000" w:themeColor="text1"/>
          <w:sz w:val="24"/>
        </w:rPr>
        <w:t xml:space="preserve"> 1. From </w:t>
      </w:r>
      <w:r w:rsidR="007A120D" w:rsidRPr="0023156F">
        <w:rPr>
          <w:rFonts w:ascii="Book Antiqua" w:hAnsi="Book Antiqua"/>
          <w:color w:val="000000" w:themeColor="text1"/>
          <w:sz w:val="24"/>
        </w:rPr>
        <w:t xml:space="preserve">the </w:t>
      </w:r>
      <w:r w:rsidRPr="0023156F">
        <w:rPr>
          <w:rFonts w:ascii="Book Antiqua" w:hAnsi="Book Antiqua"/>
          <w:color w:val="000000" w:themeColor="text1"/>
          <w:sz w:val="24"/>
        </w:rPr>
        <w:t>above examples, we can conclude that alternative splicing mutations in DNA damage response genes are closely associated with gastrointestinal carcinogenesis.</w:t>
      </w:r>
    </w:p>
    <w:p w:rsidR="001A6257" w:rsidRPr="0023156F" w:rsidRDefault="001A6257" w:rsidP="001D0DD6">
      <w:pPr>
        <w:autoSpaceDN w:val="0"/>
        <w:snapToGrid w:val="0"/>
        <w:spacing w:line="360" w:lineRule="auto"/>
        <w:ind w:rightChars="57" w:right="120" w:firstLineChars="200" w:firstLine="480"/>
        <w:rPr>
          <w:rFonts w:ascii="Book Antiqua" w:eastAsia="宋体" w:hAnsi="Book Antiqua"/>
          <w:color w:val="000000" w:themeColor="text1"/>
          <w:sz w:val="24"/>
          <w:lang w:eastAsia="zh-CN"/>
        </w:rPr>
      </w:pPr>
    </w:p>
    <w:p w:rsidR="00B52341" w:rsidRPr="0023156F" w:rsidRDefault="00EC655B" w:rsidP="001D0DD6">
      <w:pPr>
        <w:autoSpaceDN w:val="0"/>
        <w:snapToGrid w:val="0"/>
        <w:spacing w:line="360" w:lineRule="auto"/>
        <w:rPr>
          <w:rFonts w:ascii="Book Antiqua" w:hAnsi="Book Antiqua"/>
          <w:b/>
          <w:bCs/>
          <w:color w:val="000000" w:themeColor="text1"/>
          <w:sz w:val="24"/>
        </w:rPr>
      </w:pPr>
      <w:r w:rsidRPr="0023156F">
        <w:rPr>
          <w:rFonts w:ascii="Book Antiqua" w:hAnsi="Book Antiqua"/>
          <w:b/>
          <w:bCs/>
          <w:color w:val="000000" w:themeColor="text1"/>
          <w:sz w:val="24"/>
        </w:rPr>
        <w:t>OTHER ALTERNATIVELY SPLICED GENES THAT RELATE TO GASTROINTESTINAL CANCERS</w:t>
      </w:r>
    </w:p>
    <w:p w:rsidR="00B52341" w:rsidRPr="0023156F" w:rsidRDefault="00EC0E5E" w:rsidP="001D0DD6">
      <w:pPr>
        <w:autoSpaceDN w:val="0"/>
        <w:snapToGrid w:val="0"/>
        <w:spacing w:line="360" w:lineRule="auto"/>
        <w:rPr>
          <w:rFonts w:ascii="Book Antiqua" w:eastAsia="宋体" w:hAnsi="Book Antiqua"/>
          <w:color w:val="000000" w:themeColor="text1"/>
          <w:sz w:val="24"/>
          <w:lang w:eastAsia="zh-CN"/>
        </w:rPr>
      </w:pPr>
      <w:r w:rsidRPr="0023156F">
        <w:rPr>
          <w:rFonts w:ascii="Book Antiqua" w:hAnsi="Book Antiqua"/>
          <w:color w:val="000000" w:themeColor="text1"/>
          <w:sz w:val="24"/>
        </w:rPr>
        <w:t>As mentioned above, alternative splicing is closely associated with gastrointestinal cancers</w:t>
      </w:r>
      <w:r w:rsidR="001A6257" w:rsidRPr="0023156F">
        <w:rPr>
          <w:rFonts w:ascii="Book Antiqua" w:eastAsia="宋体" w:hAnsi="Book Antiqua"/>
          <w:color w:val="000000" w:themeColor="text1"/>
          <w:sz w:val="24"/>
          <w:lang w:eastAsia="zh-CN"/>
        </w:rPr>
        <w:t xml:space="preserve"> </w:t>
      </w:r>
      <w:r w:rsidRPr="0023156F">
        <w:rPr>
          <w:rFonts w:ascii="Book Antiqua" w:hAnsi="Book Antiqua"/>
          <w:color w:val="000000" w:themeColor="text1"/>
          <w:sz w:val="24"/>
        </w:rPr>
        <w:t xml:space="preserve">and </w:t>
      </w:r>
      <w:r w:rsidR="007A120D" w:rsidRPr="0023156F">
        <w:rPr>
          <w:rFonts w:ascii="Book Antiqua" w:hAnsi="Book Antiqua"/>
          <w:color w:val="000000" w:themeColor="text1"/>
          <w:sz w:val="24"/>
        </w:rPr>
        <w:t>ha</w:t>
      </w:r>
      <w:r w:rsidR="00917DFB" w:rsidRPr="0023156F">
        <w:rPr>
          <w:rFonts w:ascii="Book Antiqua" w:hAnsi="Book Antiqua"/>
          <w:color w:val="000000" w:themeColor="text1"/>
          <w:sz w:val="24"/>
        </w:rPr>
        <w:t>s</w:t>
      </w:r>
      <w:r w:rsidR="007A120D" w:rsidRPr="0023156F">
        <w:rPr>
          <w:rFonts w:ascii="Book Antiqua" w:hAnsi="Book Antiqua"/>
          <w:color w:val="000000" w:themeColor="text1"/>
          <w:sz w:val="24"/>
        </w:rPr>
        <w:t xml:space="preserve"> an </w:t>
      </w:r>
      <w:r w:rsidRPr="0023156F">
        <w:rPr>
          <w:rFonts w:ascii="Book Antiqua" w:hAnsi="Book Antiqua"/>
          <w:color w:val="000000" w:themeColor="text1"/>
          <w:sz w:val="24"/>
        </w:rPr>
        <w:t xml:space="preserve">important role in their </w:t>
      </w:r>
      <w:proofErr w:type="spellStart"/>
      <w:r w:rsidRPr="0023156F">
        <w:rPr>
          <w:rFonts w:ascii="Book Antiqua" w:hAnsi="Book Antiqua"/>
          <w:color w:val="000000" w:themeColor="text1"/>
          <w:sz w:val="24"/>
        </w:rPr>
        <w:t>tumorigenesis</w:t>
      </w:r>
      <w:proofErr w:type="spellEnd"/>
      <w:r w:rsidRPr="0023156F">
        <w:rPr>
          <w:rFonts w:ascii="Book Antiqua" w:hAnsi="Book Antiqua"/>
          <w:color w:val="000000" w:themeColor="text1"/>
          <w:sz w:val="24"/>
        </w:rPr>
        <w:t xml:space="preserve">. Gastrointestinal cancers are malignancies of </w:t>
      </w:r>
      <w:r w:rsidR="007A120D" w:rsidRPr="0023156F">
        <w:rPr>
          <w:rFonts w:ascii="Book Antiqua" w:hAnsi="Book Antiqua"/>
          <w:color w:val="000000" w:themeColor="text1"/>
          <w:sz w:val="24"/>
        </w:rPr>
        <w:t xml:space="preserve">the </w:t>
      </w:r>
      <w:r w:rsidRPr="0023156F">
        <w:rPr>
          <w:rFonts w:ascii="Book Antiqua" w:hAnsi="Book Antiqua"/>
          <w:color w:val="000000" w:themeColor="text1"/>
          <w:sz w:val="24"/>
        </w:rPr>
        <w:t>gastrointestinal tract and accessory organs of digestion, including the esophagus, stomach, biliary system, pancreas, small intestine, large intestine, rectum</w:t>
      </w:r>
      <w:r w:rsidR="007A120D" w:rsidRPr="0023156F">
        <w:rPr>
          <w:rFonts w:ascii="Book Antiqua" w:hAnsi="Book Antiqua"/>
          <w:color w:val="000000" w:themeColor="text1"/>
          <w:sz w:val="24"/>
        </w:rPr>
        <w:t>,</w:t>
      </w:r>
      <w:r w:rsidRPr="0023156F">
        <w:rPr>
          <w:rFonts w:ascii="Book Antiqua" w:hAnsi="Book Antiqua"/>
          <w:color w:val="000000" w:themeColor="text1"/>
          <w:sz w:val="24"/>
        </w:rPr>
        <w:t xml:space="preserve"> and anus. They account for a large proportion of human malignancies and are a major cause of morbidity and mortality </w:t>
      </w:r>
      <w:proofErr w:type="gramStart"/>
      <w:r w:rsidRPr="0023156F">
        <w:rPr>
          <w:rFonts w:ascii="Book Antiqua" w:hAnsi="Book Antiqua"/>
          <w:color w:val="000000" w:themeColor="text1"/>
          <w:sz w:val="24"/>
        </w:rPr>
        <w:t>worldwide</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68]</w:t>
      </w:r>
      <w:r w:rsidRPr="0023156F">
        <w:rPr>
          <w:rFonts w:ascii="Book Antiqua" w:hAnsi="Book Antiqua"/>
          <w:color w:val="000000" w:themeColor="text1"/>
          <w:sz w:val="24"/>
        </w:rPr>
        <w:t xml:space="preserve">. Among the gastrointestinal cancers, colorectal cancer is the third most frequently diagnosed cancer worldwide </w:t>
      </w:r>
      <w:r w:rsidR="00FA3C21" w:rsidRPr="0023156F">
        <w:rPr>
          <w:rFonts w:ascii="Book Antiqua" w:hAnsi="Book Antiqua"/>
          <w:color w:val="000000" w:themeColor="text1"/>
          <w:sz w:val="24"/>
        </w:rPr>
        <w:t xml:space="preserve">after </w:t>
      </w:r>
      <w:r w:rsidRPr="0023156F">
        <w:rPr>
          <w:rFonts w:ascii="Book Antiqua" w:hAnsi="Book Antiqua"/>
          <w:color w:val="000000" w:themeColor="text1"/>
          <w:sz w:val="24"/>
        </w:rPr>
        <w:t xml:space="preserve">lung and breast cancers, with 1.23 million diagnosed cases (9.7% of cancer diagnoses) in </w:t>
      </w:r>
      <w:r w:rsidRPr="0023156F">
        <w:rPr>
          <w:rFonts w:ascii="Book Antiqua" w:hAnsi="Book Antiqua"/>
          <w:color w:val="000000" w:themeColor="text1"/>
          <w:sz w:val="24"/>
        </w:rPr>
        <w:lastRenderedPageBreak/>
        <w:t>2008</w:t>
      </w:r>
      <w:r w:rsidRPr="0023156F">
        <w:rPr>
          <w:rFonts w:ascii="Book Antiqua" w:hAnsi="Book Antiqua"/>
          <w:color w:val="000000" w:themeColor="text1"/>
          <w:sz w:val="24"/>
          <w:vertAlign w:val="superscript"/>
        </w:rPr>
        <w:t>[69]</w:t>
      </w:r>
      <w:r w:rsidRPr="0023156F">
        <w:rPr>
          <w:rFonts w:ascii="Book Antiqua" w:hAnsi="Book Antiqua"/>
          <w:color w:val="000000" w:themeColor="text1"/>
          <w:sz w:val="24"/>
        </w:rPr>
        <w:t xml:space="preserve">. There are many genetic and epigenetic changes </w:t>
      </w:r>
      <w:r w:rsidR="00FA3C21" w:rsidRPr="0023156F">
        <w:rPr>
          <w:rFonts w:ascii="Book Antiqua" w:hAnsi="Book Antiqua"/>
          <w:color w:val="000000" w:themeColor="text1"/>
          <w:sz w:val="24"/>
        </w:rPr>
        <w:t xml:space="preserve">that </w:t>
      </w:r>
      <w:r w:rsidR="0001692C" w:rsidRPr="0023156F">
        <w:rPr>
          <w:rFonts w:ascii="Book Antiqua" w:hAnsi="Book Antiqua"/>
          <w:color w:val="000000" w:themeColor="text1"/>
          <w:sz w:val="24"/>
        </w:rPr>
        <w:t xml:space="preserve">occur </w:t>
      </w:r>
      <w:r w:rsidRPr="0023156F">
        <w:rPr>
          <w:rFonts w:ascii="Book Antiqua" w:hAnsi="Book Antiqua"/>
          <w:color w:val="000000" w:themeColor="text1"/>
          <w:sz w:val="24"/>
        </w:rPr>
        <w:t xml:space="preserve">during colorectal carcinogenesis, including mutations of oncogenes, tumor suppressor genes, and mismatch repair genes; genetic instability; allelic losses in specific chromosomal arms; and methylation changes in gene </w:t>
      </w:r>
      <w:proofErr w:type="gramStart"/>
      <w:r w:rsidRPr="0023156F">
        <w:rPr>
          <w:rFonts w:ascii="Book Antiqua" w:hAnsi="Book Antiqua"/>
          <w:color w:val="000000" w:themeColor="text1"/>
          <w:sz w:val="24"/>
        </w:rPr>
        <w:t>promoters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7</w:t>
      </w:r>
      <w:r w:rsidR="00EC655B" w:rsidRPr="0023156F">
        <w:rPr>
          <w:rFonts w:ascii="Book Antiqua" w:hAnsi="Book Antiqua"/>
          <w:color w:val="000000" w:themeColor="text1"/>
          <w:sz w:val="24"/>
          <w:vertAlign w:val="superscript"/>
        </w:rPr>
        <w:t>0</w:t>
      </w:r>
      <w:r w:rsidRPr="0023156F">
        <w:rPr>
          <w:rFonts w:ascii="Book Antiqua" w:hAnsi="Book Antiqua"/>
          <w:color w:val="000000" w:themeColor="text1"/>
          <w:sz w:val="24"/>
          <w:vertAlign w:val="superscript"/>
        </w:rPr>
        <w:t>]</w:t>
      </w:r>
      <w:r w:rsidRPr="0023156F">
        <w:rPr>
          <w:rFonts w:ascii="Book Antiqua" w:hAnsi="Book Antiqua"/>
          <w:color w:val="000000" w:themeColor="text1"/>
          <w:sz w:val="24"/>
        </w:rPr>
        <w:t xml:space="preserve">. </w:t>
      </w:r>
      <w:r w:rsidR="0001692C" w:rsidRPr="0023156F">
        <w:rPr>
          <w:rFonts w:ascii="Book Antiqua" w:hAnsi="Book Antiqua"/>
          <w:color w:val="000000" w:themeColor="text1"/>
          <w:sz w:val="24"/>
        </w:rPr>
        <w:t>In a</w:t>
      </w:r>
      <w:r w:rsidRPr="0023156F">
        <w:rPr>
          <w:rFonts w:ascii="Book Antiqua" w:hAnsi="Book Antiqua"/>
          <w:color w:val="000000" w:themeColor="text1"/>
          <w:sz w:val="24"/>
        </w:rPr>
        <w:t xml:space="preserve">ddition, alternative splicing mutations </w:t>
      </w:r>
      <w:r w:rsidR="00FA3C21" w:rsidRPr="0023156F">
        <w:rPr>
          <w:rFonts w:ascii="Book Antiqua" w:hAnsi="Book Antiqua"/>
          <w:color w:val="000000" w:themeColor="text1"/>
          <w:sz w:val="24"/>
        </w:rPr>
        <w:t xml:space="preserve">have an </w:t>
      </w:r>
      <w:r w:rsidRPr="0023156F">
        <w:rPr>
          <w:rFonts w:ascii="Book Antiqua" w:hAnsi="Book Antiqua"/>
          <w:color w:val="000000" w:themeColor="text1"/>
          <w:sz w:val="24"/>
        </w:rPr>
        <w:t>important role in gastrointestinal carcinogenesis. In particular, alternatively spliced CD44 variant</w:t>
      </w:r>
      <w:r w:rsidR="00FA3C21" w:rsidRPr="0023156F">
        <w:rPr>
          <w:rFonts w:ascii="Book Antiqua" w:hAnsi="Book Antiqua"/>
          <w:color w:val="000000" w:themeColor="text1"/>
          <w:sz w:val="24"/>
        </w:rPr>
        <w:t>s</w:t>
      </w:r>
      <w:r w:rsidRPr="0023156F">
        <w:rPr>
          <w:rFonts w:ascii="Book Antiqua" w:hAnsi="Book Antiqua"/>
          <w:color w:val="000000" w:themeColor="text1"/>
          <w:sz w:val="24"/>
        </w:rPr>
        <w:t xml:space="preserve"> promote intestinal </w:t>
      </w:r>
      <w:proofErr w:type="spellStart"/>
      <w:r w:rsidRPr="0023156F">
        <w:rPr>
          <w:rFonts w:ascii="Book Antiqua" w:hAnsi="Book Antiqua"/>
          <w:color w:val="000000" w:themeColor="text1"/>
          <w:sz w:val="24"/>
        </w:rPr>
        <w:t>tumorigenesis</w:t>
      </w:r>
      <w:proofErr w:type="spellEnd"/>
      <w:r w:rsidRPr="0023156F">
        <w:rPr>
          <w:rFonts w:ascii="Book Antiqua" w:hAnsi="Book Antiqua"/>
          <w:color w:val="000000" w:themeColor="text1"/>
          <w:sz w:val="24"/>
        </w:rPr>
        <w:t xml:space="preserve"> induced by the activation of </w:t>
      </w:r>
      <w:proofErr w:type="spellStart"/>
      <w:r w:rsidRPr="0023156F">
        <w:rPr>
          <w:rFonts w:ascii="Book Antiqua" w:hAnsi="Book Antiqua"/>
          <w:color w:val="000000" w:themeColor="text1"/>
          <w:sz w:val="24"/>
        </w:rPr>
        <w:t>Wnt</w:t>
      </w:r>
      <w:proofErr w:type="spellEnd"/>
      <w:r w:rsidRPr="0023156F">
        <w:rPr>
          <w:rFonts w:ascii="Book Antiqua" w:hAnsi="Book Antiqua"/>
          <w:color w:val="000000" w:themeColor="text1"/>
          <w:sz w:val="24"/>
        </w:rPr>
        <w:t xml:space="preserve"> </w:t>
      </w:r>
      <w:proofErr w:type="gramStart"/>
      <w:r w:rsidRPr="0023156F">
        <w:rPr>
          <w:rFonts w:ascii="Book Antiqua" w:hAnsi="Book Antiqua"/>
          <w:color w:val="000000" w:themeColor="text1"/>
          <w:sz w:val="24"/>
        </w:rPr>
        <w:t>signaling</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41]</w:t>
      </w:r>
      <w:r w:rsidRPr="0023156F">
        <w:rPr>
          <w:rFonts w:ascii="Book Antiqua" w:hAnsi="Book Antiqua"/>
          <w:color w:val="000000" w:themeColor="text1"/>
          <w:sz w:val="24"/>
        </w:rPr>
        <w:t xml:space="preserve">. </w:t>
      </w:r>
      <w:proofErr w:type="spellStart"/>
      <w:r w:rsidRPr="0023156F">
        <w:rPr>
          <w:rFonts w:ascii="Book Antiqua" w:hAnsi="Book Antiqua"/>
          <w:bCs/>
          <w:color w:val="000000" w:themeColor="text1"/>
          <w:sz w:val="24"/>
        </w:rPr>
        <w:t>Osteopontin</w:t>
      </w:r>
      <w:proofErr w:type="spellEnd"/>
      <w:r w:rsidRPr="0023156F">
        <w:rPr>
          <w:rFonts w:ascii="Book Antiqua" w:hAnsi="Book Antiqua"/>
          <w:bCs/>
          <w:color w:val="000000" w:themeColor="text1"/>
          <w:sz w:val="24"/>
        </w:rPr>
        <w:t xml:space="preserve"> splice variant </w:t>
      </w:r>
      <w:r w:rsidR="00FA3C21" w:rsidRPr="0023156F">
        <w:rPr>
          <w:rFonts w:ascii="Book Antiqua" w:hAnsi="Book Antiqua"/>
          <w:bCs/>
          <w:color w:val="000000" w:themeColor="text1"/>
          <w:sz w:val="24"/>
        </w:rPr>
        <w:t>(</w:t>
      </w:r>
      <w:r w:rsidRPr="0023156F">
        <w:rPr>
          <w:rFonts w:ascii="Book Antiqua" w:hAnsi="Book Antiqua"/>
          <w:bCs/>
          <w:color w:val="000000" w:themeColor="text1"/>
          <w:sz w:val="24"/>
        </w:rPr>
        <w:t>OPN-b</w:t>
      </w:r>
      <w:r w:rsidR="00FA3C21" w:rsidRPr="0023156F">
        <w:rPr>
          <w:rFonts w:ascii="Book Antiqua" w:hAnsi="Book Antiqua"/>
          <w:bCs/>
          <w:color w:val="000000" w:themeColor="text1"/>
          <w:sz w:val="24"/>
        </w:rPr>
        <w:t>)</w:t>
      </w:r>
      <w:r w:rsidRPr="0023156F">
        <w:rPr>
          <w:rFonts w:ascii="Book Antiqua" w:hAnsi="Book Antiqua"/>
          <w:bCs/>
          <w:color w:val="000000" w:themeColor="text1"/>
          <w:sz w:val="24"/>
        </w:rPr>
        <w:t xml:space="preserve"> is found to be dominantly elevated in gastric cancer cell lines</w:t>
      </w:r>
      <w:r w:rsidR="00FA3C21" w:rsidRPr="0023156F">
        <w:rPr>
          <w:rFonts w:ascii="Book Antiqua" w:hAnsi="Book Antiqua"/>
          <w:bCs/>
          <w:color w:val="000000" w:themeColor="text1"/>
          <w:sz w:val="24"/>
        </w:rPr>
        <w:t>,</w:t>
      </w:r>
      <w:r w:rsidRPr="0023156F">
        <w:rPr>
          <w:rFonts w:ascii="Book Antiqua" w:hAnsi="Book Antiqua"/>
          <w:bCs/>
          <w:color w:val="000000" w:themeColor="text1"/>
          <w:sz w:val="24"/>
        </w:rPr>
        <w:t xml:space="preserve"> and OPN-b </w:t>
      </w:r>
      <w:r w:rsidR="00FA3C21" w:rsidRPr="0023156F">
        <w:rPr>
          <w:rFonts w:ascii="Book Antiqua" w:hAnsi="Book Antiqua"/>
          <w:bCs/>
          <w:color w:val="000000" w:themeColor="text1"/>
          <w:sz w:val="24"/>
        </w:rPr>
        <w:t xml:space="preserve">has been shown to promote </w:t>
      </w:r>
      <w:r w:rsidRPr="0023156F">
        <w:rPr>
          <w:rFonts w:ascii="Book Antiqua" w:hAnsi="Book Antiqua"/>
          <w:bCs/>
          <w:color w:val="000000" w:themeColor="text1"/>
          <w:sz w:val="24"/>
        </w:rPr>
        <w:t xml:space="preserve">gastric cancer cell survival by regulation of Bcl-2 family proteins and CD44v </w:t>
      </w:r>
      <w:proofErr w:type="gramStart"/>
      <w:r w:rsidRPr="0023156F">
        <w:rPr>
          <w:rFonts w:ascii="Book Antiqua" w:hAnsi="Book Antiqua"/>
          <w:bCs/>
          <w:color w:val="000000" w:themeColor="text1"/>
          <w:sz w:val="24"/>
        </w:rPr>
        <w:t>expressions</w:t>
      </w:r>
      <w:r w:rsidRPr="0023156F">
        <w:rPr>
          <w:rFonts w:ascii="Book Antiqua" w:hAnsi="Book Antiqua"/>
          <w:bCs/>
          <w:color w:val="000000" w:themeColor="text1"/>
          <w:sz w:val="24"/>
          <w:vertAlign w:val="superscript"/>
        </w:rPr>
        <w:t>[</w:t>
      </w:r>
      <w:proofErr w:type="gramEnd"/>
      <w:r w:rsidRPr="0023156F">
        <w:rPr>
          <w:rFonts w:ascii="Book Antiqua" w:hAnsi="Book Antiqua"/>
          <w:bCs/>
          <w:color w:val="000000" w:themeColor="text1"/>
          <w:sz w:val="24"/>
          <w:vertAlign w:val="superscript"/>
        </w:rPr>
        <w:t>71]</w:t>
      </w:r>
      <w:r w:rsidRPr="0023156F">
        <w:rPr>
          <w:rFonts w:ascii="Book Antiqua" w:hAnsi="Book Antiqua"/>
          <w:bCs/>
          <w:color w:val="000000" w:themeColor="text1"/>
          <w:sz w:val="24"/>
        </w:rPr>
        <w:t xml:space="preserve">. </w:t>
      </w:r>
      <w:r w:rsidRPr="0023156F">
        <w:rPr>
          <w:rFonts w:ascii="Book Antiqua" w:hAnsi="Book Antiqua"/>
          <w:color w:val="000000" w:themeColor="text1"/>
          <w:sz w:val="24"/>
        </w:rPr>
        <w:t xml:space="preserve">The </w:t>
      </w:r>
      <w:proofErr w:type="spellStart"/>
      <w:r w:rsidRPr="0023156F">
        <w:rPr>
          <w:rFonts w:ascii="Book Antiqua" w:hAnsi="Book Antiqua"/>
          <w:color w:val="000000" w:themeColor="text1"/>
          <w:sz w:val="24"/>
        </w:rPr>
        <w:t>cyclin</w:t>
      </w:r>
      <w:proofErr w:type="spellEnd"/>
      <w:r w:rsidRPr="0023156F">
        <w:rPr>
          <w:rFonts w:ascii="Book Antiqua" w:hAnsi="Book Antiqua"/>
          <w:color w:val="000000" w:themeColor="text1"/>
          <w:sz w:val="24"/>
        </w:rPr>
        <w:t>-dependent kinase inhibitor gene</w:t>
      </w:r>
      <w:r w:rsidR="007639C7" w:rsidRPr="0023156F">
        <w:rPr>
          <w:rFonts w:ascii="Book Antiqua" w:hAnsi="Book Antiqua"/>
          <w:color w:val="000000" w:themeColor="text1"/>
          <w:sz w:val="24"/>
        </w:rPr>
        <w:t>,</w:t>
      </w:r>
      <w:r w:rsidR="00B84B2F" w:rsidRPr="0023156F">
        <w:rPr>
          <w:rFonts w:ascii="Book Antiqua" w:hAnsi="Book Antiqua"/>
          <w:color w:val="000000" w:themeColor="text1"/>
          <w:sz w:val="24"/>
        </w:rPr>
        <w:t xml:space="preserve"> </w:t>
      </w:r>
      <w:r w:rsidRPr="0023156F">
        <w:rPr>
          <w:rFonts w:ascii="Book Antiqua" w:hAnsi="Book Antiqua"/>
          <w:color w:val="000000" w:themeColor="text1"/>
          <w:sz w:val="24"/>
        </w:rPr>
        <w:t>which encodes P27</w:t>
      </w:r>
      <w:r w:rsidR="00B84B2F" w:rsidRPr="0023156F">
        <w:rPr>
          <w:rFonts w:ascii="Book Antiqua" w:hAnsi="Book Antiqua"/>
          <w:color w:val="000000" w:themeColor="text1"/>
          <w:sz w:val="24"/>
        </w:rPr>
        <w:t>,</w:t>
      </w:r>
      <w:r w:rsidRPr="0023156F">
        <w:rPr>
          <w:rFonts w:ascii="Book Antiqua" w:hAnsi="Book Antiqua"/>
          <w:color w:val="000000" w:themeColor="text1"/>
          <w:sz w:val="24"/>
        </w:rPr>
        <w:t xml:space="preserve"> </w:t>
      </w:r>
      <w:r w:rsidR="00B84B2F" w:rsidRPr="0023156F">
        <w:rPr>
          <w:rFonts w:ascii="Book Antiqua" w:hAnsi="Book Antiqua"/>
          <w:color w:val="000000" w:themeColor="text1"/>
          <w:sz w:val="24"/>
        </w:rPr>
        <w:t>has been reported</w:t>
      </w:r>
      <w:r w:rsidRPr="0023156F">
        <w:rPr>
          <w:rFonts w:ascii="Book Antiqua" w:hAnsi="Book Antiqua"/>
          <w:color w:val="000000" w:themeColor="text1"/>
          <w:sz w:val="24"/>
        </w:rPr>
        <w:t xml:space="preserve"> to have recurrent somatic mutations in small </w:t>
      </w:r>
      <w:r w:rsidR="00F021B5" w:rsidRPr="0023156F">
        <w:rPr>
          <w:rFonts w:ascii="Book Antiqua" w:hAnsi="Book Antiqua"/>
          <w:color w:val="000000" w:themeColor="text1"/>
          <w:sz w:val="24"/>
        </w:rPr>
        <w:t xml:space="preserve">intestinal </w:t>
      </w:r>
      <w:r w:rsidRPr="0023156F">
        <w:rPr>
          <w:rFonts w:ascii="Book Antiqua" w:hAnsi="Book Antiqua"/>
          <w:color w:val="000000" w:themeColor="text1"/>
          <w:sz w:val="24"/>
        </w:rPr>
        <w:t xml:space="preserve">neuroendocrine </w:t>
      </w:r>
      <w:proofErr w:type="gramStart"/>
      <w:r w:rsidRPr="0023156F">
        <w:rPr>
          <w:rFonts w:ascii="Book Antiqua" w:hAnsi="Book Antiqua"/>
          <w:color w:val="000000" w:themeColor="text1"/>
          <w:sz w:val="24"/>
        </w:rPr>
        <w:t>tumors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72]</w:t>
      </w:r>
      <w:r w:rsidR="0001692C" w:rsidRPr="0023156F">
        <w:rPr>
          <w:rFonts w:ascii="Book Antiqua" w:hAnsi="Book Antiqua"/>
          <w:color w:val="000000" w:themeColor="text1"/>
          <w:sz w:val="24"/>
        </w:rPr>
        <w:t>.</w:t>
      </w:r>
      <w:r w:rsidRPr="0023156F">
        <w:rPr>
          <w:rFonts w:ascii="Book Antiqua" w:hAnsi="Book Antiqua"/>
          <w:color w:val="000000" w:themeColor="text1"/>
          <w:sz w:val="24"/>
        </w:rPr>
        <w:t xml:space="preserve"> P27 </w:t>
      </w:r>
      <w:r w:rsidR="00B84B2F" w:rsidRPr="0023156F">
        <w:rPr>
          <w:rFonts w:ascii="Book Antiqua" w:hAnsi="Book Antiqua"/>
          <w:color w:val="000000" w:themeColor="text1"/>
          <w:sz w:val="24"/>
        </w:rPr>
        <w:t xml:space="preserve">was shown to be </w:t>
      </w:r>
      <w:r w:rsidRPr="0023156F">
        <w:rPr>
          <w:rFonts w:ascii="Book Antiqua" w:hAnsi="Book Antiqua"/>
          <w:color w:val="000000" w:themeColor="text1"/>
          <w:sz w:val="24"/>
        </w:rPr>
        <w:t xml:space="preserve">associated with proliferative activity of gastric </w:t>
      </w:r>
      <w:proofErr w:type="gramStart"/>
      <w:r w:rsidRPr="0023156F">
        <w:rPr>
          <w:rFonts w:ascii="Book Antiqua" w:hAnsi="Book Antiqua"/>
          <w:color w:val="000000" w:themeColor="text1"/>
          <w:sz w:val="24"/>
        </w:rPr>
        <w:t>cancer</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73,74]</w:t>
      </w:r>
      <w:r w:rsidRPr="0023156F">
        <w:rPr>
          <w:rFonts w:ascii="Book Antiqua" w:hAnsi="Book Antiqua"/>
          <w:color w:val="000000" w:themeColor="text1"/>
          <w:sz w:val="24"/>
        </w:rPr>
        <w:t xml:space="preserve">. </w:t>
      </w:r>
      <w:r w:rsidR="0041103C" w:rsidRPr="0023156F">
        <w:rPr>
          <w:rFonts w:ascii="Book Antiqua" w:hAnsi="Book Antiqua"/>
          <w:color w:val="000000" w:themeColor="text1"/>
          <w:sz w:val="24"/>
        </w:rPr>
        <w:t xml:space="preserve">Approximately </w:t>
      </w:r>
      <w:r w:rsidRPr="0023156F">
        <w:rPr>
          <w:rFonts w:ascii="Book Antiqua" w:hAnsi="Book Antiqua"/>
          <w:color w:val="000000" w:themeColor="text1"/>
          <w:sz w:val="24"/>
        </w:rPr>
        <w:t>85</w:t>
      </w:r>
      <w:r w:rsidR="0041103C" w:rsidRPr="0023156F">
        <w:rPr>
          <w:rFonts w:ascii="Book Antiqua" w:hAnsi="Book Antiqua"/>
          <w:color w:val="000000" w:themeColor="text1"/>
          <w:sz w:val="24"/>
        </w:rPr>
        <w:t>%</w:t>
      </w:r>
      <w:r w:rsidR="00B84B2F" w:rsidRPr="0023156F">
        <w:rPr>
          <w:rFonts w:ascii="Book Antiqua" w:hAnsi="Book Antiqua"/>
          <w:color w:val="000000" w:themeColor="text1"/>
          <w:sz w:val="24"/>
        </w:rPr>
        <w:t>–</w:t>
      </w:r>
      <w:r w:rsidRPr="0023156F">
        <w:rPr>
          <w:rFonts w:ascii="Book Antiqua" w:hAnsi="Book Antiqua"/>
          <w:color w:val="000000" w:themeColor="text1"/>
          <w:sz w:val="24"/>
        </w:rPr>
        <w:t xml:space="preserve">95% of gastrointestinal stromal tumors (GIST) have mutations in the </w:t>
      </w:r>
      <w:r w:rsidRPr="0023156F">
        <w:rPr>
          <w:rFonts w:ascii="Book Antiqua" w:hAnsi="Book Antiqua"/>
          <w:i/>
          <w:color w:val="000000" w:themeColor="text1"/>
          <w:sz w:val="24"/>
        </w:rPr>
        <w:t>c-KIT</w:t>
      </w:r>
      <w:r w:rsidRPr="0023156F">
        <w:rPr>
          <w:rFonts w:ascii="Book Antiqua" w:hAnsi="Book Antiqua"/>
          <w:color w:val="000000" w:themeColor="text1"/>
          <w:sz w:val="24"/>
        </w:rPr>
        <w:t xml:space="preserve"> </w:t>
      </w:r>
      <w:proofErr w:type="gramStart"/>
      <w:r w:rsidRPr="0023156F">
        <w:rPr>
          <w:rFonts w:ascii="Book Antiqua" w:hAnsi="Book Antiqua"/>
          <w:color w:val="000000" w:themeColor="text1"/>
          <w:sz w:val="24"/>
        </w:rPr>
        <w:t>gene</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75]</w:t>
      </w:r>
      <w:r w:rsidRPr="0023156F">
        <w:rPr>
          <w:rFonts w:ascii="Book Antiqua" w:hAnsi="Book Antiqua"/>
          <w:color w:val="000000" w:themeColor="text1"/>
          <w:sz w:val="24"/>
        </w:rPr>
        <w:t xml:space="preserve">. </w:t>
      </w:r>
      <w:proofErr w:type="spellStart"/>
      <w:r w:rsidR="00EC655B" w:rsidRPr="0023156F">
        <w:rPr>
          <w:rFonts w:ascii="Book Antiqua" w:hAnsi="Book Antiqua"/>
          <w:color w:val="000000" w:themeColor="text1"/>
          <w:sz w:val="24"/>
        </w:rPr>
        <w:t>Dystrophin</w:t>
      </w:r>
      <w:proofErr w:type="spellEnd"/>
      <w:r w:rsidR="00EC655B" w:rsidRPr="0023156F">
        <w:rPr>
          <w:rFonts w:ascii="Book Antiqua" w:hAnsi="Book Antiqua"/>
          <w:color w:val="000000" w:themeColor="text1"/>
          <w:sz w:val="24"/>
        </w:rPr>
        <w:t xml:space="preserve"> is expressed in the </w:t>
      </w:r>
      <w:proofErr w:type="spellStart"/>
      <w:r w:rsidR="00EC655B" w:rsidRPr="0023156F">
        <w:rPr>
          <w:rFonts w:ascii="Book Antiqua" w:hAnsi="Book Antiqua"/>
          <w:color w:val="000000" w:themeColor="text1"/>
          <w:sz w:val="24"/>
        </w:rPr>
        <w:t>nonneoplastic</w:t>
      </w:r>
      <w:proofErr w:type="spellEnd"/>
      <w:r w:rsidR="00EC655B" w:rsidRPr="0023156F">
        <w:rPr>
          <w:rFonts w:ascii="Book Antiqua" w:hAnsi="Book Antiqua"/>
          <w:color w:val="000000" w:themeColor="text1"/>
          <w:sz w:val="24"/>
        </w:rPr>
        <w:t xml:space="preserve"> and benign counterparts of GIST, but inactivation of </w:t>
      </w:r>
      <w:proofErr w:type="spellStart"/>
      <w:r w:rsidR="00EC655B" w:rsidRPr="0023156F">
        <w:rPr>
          <w:rFonts w:ascii="Book Antiqua" w:hAnsi="Book Antiqua"/>
          <w:color w:val="000000" w:themeColor="text1"/>
          <w:sz w:val="24"/>
        </w:rPr>
        <w:t>dystrophin</w:t>
      </w:r>
      <w:proofErr w:type="spellEnd"/>
      <w:r w:rsidR="00EC655B" w:rsidRPr="0023156F">
        <w:rPr>
          <w:rFonts w:ascii="Book Antiqua" w:hAnsi="Book Antiqua"/>
          <w:color w:val="000000" w:themeColor="text1"/>
          <w:sz w:val="24"/>
        </w:rPr>
        <w:t xml:space="preserve"> was observed in 96% of metastatic GIST. Deletion of the </w:t>
      </w:r>
      <w:proofErr w:type="spellStart"/>
      <w:r w:rsidR="00EC655B" w:rsidRPr="0023156F">
        <w:rPr>
          <w:rFonts w:ascii="Book Antiqua" w:hAnsi="Book Antiqua"/>
          <w:color w:val="000000" w:themeColor="text1"/>
          <w:sz w:val="24"/>
        </w:rPr>
        <w:t>dystrophin</w:t>
      </w:r>
      <w:proofErr w:type="spellEnd"/>
      <w:r w:rsidR="00EC655B" w:rsidRPr="0023156F">
        <w:rPr>
          <w:rFonts w:ascii="Book Antiqua" w:hAnsi="Book Antiqua"/>
          <w:color w:val="000000" w:themeColor="text1"/>
          <w:sz w:val="24"/>
        </w:rPr>
        <w:t xml:space="preserve">-encoding and muscular dystrophy-associated DMD gene through alternative splicing led to inactivation of larger </w:t>
      </w:r>
      <w:proofErr w:type="spellStart"/>
      <w:r w:rsidR="00EC655B" w:rsidRPr="0023156F">
        <w:rPr>
          <w:rFonts w:ascii="Book Antiqua" w:hAnsi="Book Antiqua"/>
          <w:color w:val="000000" w:themeColor="text1"/>
          <w:sz w:val="24"/>
        </w:rPr>
        <w:t>dystrophin</w:t>
      </w:r>
      <w:proofErr w:type="spellEnd"/>
      <w:r w:rsidR="00EC655B" w:rsidRPr="0023156F">
        <w:rPr>
          <w:rFonts w:ascii="Book Antiqua" w:hAnsi="Book Antiqua"/>
          <w:color w:val="000000" w:themeColor="text1"/>
          <w:sz w:val="24"/>
        </w:rPr>
        <w:t xml:space="preserve"> isoforms and contributed to tumor formation and </w:t>
      </w:r>
      <w:proofErr w:type="gramStart"/>
      <w:r w:rsidR="00EC655B" w:rsidRPr="0023156F">
        <w:rPr>
          <w:rFonts w:ascii="Book Antiqua" w:hAnsi="Book Antiqua"/>
          <w:color w:val="000000" w:themeColor="text1"/>
          <w:sz w:val="24"/>
        </w:rPr>
        <w:t>metastasis</w:t>
      </w:r>
      <w:r w:rsidR="00EC655B" w:rsidRPr="0023156F">
        <w:rPr>
          <w:rFonts w:ascii="Book Antiqua" w:hAnsi="Book Antiqua"/>
          <w:color w:val="000000" w:themeColor="text1"/>
          <w:sz w:val="24"/>
          <w:vertAlign w:val="superscript"/>
        </w:rPr>
        <w:t>[</w:t>
      </w:r>
      <w:proofErr w:type="gramEnd"/>
      <w:r w:rsidR="00EC655B" w:rsidRPr="0023156F">
        <w:rPr>
          <w:rFonts w:ascii="Book Antiqua" w:hAnsi="Book Antiqua"/>
          <w:color w:val="000000" w:themeColor="text1"/>
          <w:sz w:val="24"/>
          <w:vertAlign w:val="superscript"/>
        </w:rPr>
        <w:t>76]</w:t>
      </w:r>
      <w:r w:rsidR="00EC655B" w:rsidRPr="0023156F">
        <w:rPr>
          <w:rFonts w:ascii="Book Antiqua" w:hAnsi="Book Antiqua"/>
          <w:color w:val="000000" w:themeColor="text1"/>
          <w:sz w:val="24"/>
        </w:rPr>
        <w:t xml:space="preserve">. </w:t>
      </w:r>
      <w:r w:rsidRPr="0023156F">
        <w:rPr>
          <w:rFonts w:ascii="Book Antiqua" w:eastAsia="Frutiger-Bold" w:hAnsi="Book Antiqua"/>
          <w:color w:val="000000" w:themeColor="text1"/>
          <w:sz w:val="24"/>
        </w:rPr>
        <w:t xml:space="preserve">Mutations in the bone morphogenetic protein signaling pathway </w:t>
      </w:r>
      <w:r w:rsidR="004C7D80" w:rsidRPr="0023156F">
        <w:rPr>
          <w:rFonts w:ascii="Book Antiqua" w:hAnsi="Book Antiqua"/>
          <w:color w:val="000000" w:themeColor="text1"/>
          <w:sz w:val="24"/>
        </w:rPr>
        <w:t xml:space="preserve">led </w:t>
      </w:r>
      <w:r w:rsidRPr="0023156F">
        <w:rPr>
          <w:rFonts w:ascii="Book Antiqua" w:hAnsi="Book Antiqua"/>
          <w:color w:val="000000" w:themeColor="text1"/>
          <w:sz w:val="24"/>
        </w:rPr>
        <w:t xml:space="preserve">to the development of </w:t>
      </w:r>
      <w:r w:rsidRPr="0023156F">
        <w:rPr>
          <w:rFonts w:ascii="Book Antiqua" w:eastAsia="Frutiger-Bold" w:hAnsi="Book Antiqua"/>
          <w:color w:val="000000" w:themeColor="text1"/>
          <w:sz w:val="24"/>
        </w:rPr>
        <w:t>juvenile</w:t>
      </w:r>
      <w:r w:rsidRPr="0023156F">
        <w:rPr>
          <w:rFonts w:ascii="Book Antiqua" w:hAnsi="Book Antiqua"/>
          <w:color w:val="000000" w:themeColor="text1"/>
          <w:sz w:val="24"/>
        </w:rPr>
        <w:t xml:space="preserve"> p</w:t>
      </w:r>
      <w:r w:rsidRPr="0023156F">
        <w:rPr>
          <w:rFonts w:ascii="Book Antiqua" w:eastAsia="Frutiger-Bold" w:hAnsi="Book Antiqua"/>
          <w:color w:val="000000" w:themeColor="text1"/>
          <w:sz w:val="24"/>
        </w:rPr>
        <w:t>olyposis syndrome</w:t>
      </w:r>
      <w:r w:rsidR="00F021B5" w:rsidRPr="0023156F">
        <w:rPr>
          <w:rFonts w:ascii="Book Antiqua" w:eastAsia="Frutiger-Bold" w:hAnsi="Book Antiqua"/>
          <w:color w:val="000000" w:themeColor="text1"/>
          <w:sz w:val="24"/>
        </w:rPr>
        <w:t>,</w:t>
      </w:r>
      <w:r w:rsidRPr="0023156F">
        <w:rPr>
          <w:rFonts w:ascii="Book Antiqua" w:eastAsia="Frutiger-Bold" w:hAnsi="Book Antiqua"/>
          <w:color w:val="000000" w:themeColor="text1"/>
          <w:sz w:val="24"/>
        </w:rPr>
        <w:t xml:space="preserve"> </w:t>
      </w:r>
      <w:r w:rsidR="00F021B5" w:rsidRPr="0023156F">
        <w:rPr>
          <w:rFonts w:ascii="Book Antiqua" w:hAnsi="Book Antiqua"/>
          <w:color w:val="000000" w:themeColor="text1"/>
          <w:sz w:val="24"/>
        </w:rPr>
        <w:t>which</w:t>
      </w:r>
      <w:r w:rsidR="00F021B5" w:rsidRPr="0023156F">
        <w:rPr>
          <w:rFonts w:ascii="Book Antiqua" w:eastAsia="Frutiger-Bold" w:hAnsi="Book Antiqua"/>
          <w:color w:val="000000" w:themeColor="text1"/>
          <w:sz w:val="24"/>
        </w:rPr>
        <w:t xml:space="preserve"> </w:t>
      </w:r>
      <w:r w:rsidRPr="0023156F">
        <w:rPr>
          <w:rFonts w:ascii="Book Antiqua" w:hAnsi="Book Antiqua"/>
          <w:color w:val="000000" w:themeColor="text1"/>
          <w:sz w:val="24"/>
        </w:rPr>
        <w:t xml:space="preserve">increases the risk of </w:t>
      </w:r>
      <w:r w:rsidRPr="0023156F">
        <w:rPr>
          <w:rFonts w:ascii="Book Antiqua" w:eastAsia="Frutiger-Bold" w:hAnsi="Book Antiqua"/>
          <w:color w:val="000000" w:themeColor="text1"/>
          <w:sz w:val="24"/>
        </w:rPr>
        <w:t>gastric cancer</w:t>
      </w:r>
      <w:r w:rsidRPr="0023156F">
        <w:rPr>
          <w:rFonts w:ascii="Book Antiqua" w:hAnsi="Book Antiqua"/>
          <w:color w:val="000000" w:themeColor="text1"/>
          <w:sz w:val="24"/>
        </w:rPr>
        <w:t xml:space="preserve"> </w:t>
      </w:r>
      <w:proofErr w:type="gramStart"/>
      <w:r w:rsidRPr="0023156F">
        <w:rPr>
          <w:rFonts w:ascii="Book Antiqua" w:hAnsi="Book Antiqua"/>
          <w:color w:val="000000" w:themeColor="text1"/>
          <w:sz w:val="24"/>
        </w:rPr>
        <w:t>development</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42]</w:t>
      </w:r>
      <w:r w:rsidRPr="0023156F">
        <w:rPr>
          <w:rFonts w:ascii="Book Antiqua" w:hAnsi="Book Antiqua"/>
          <w:color w:val="000000" w:themeColor="text1"/>
          <w:sz w:val="24"/>
        </w:rPr>
        <w:t xml:space="preserve">. The </w:t>
      </w:r>
      <w:proofErr w:type="spellStart"/>
      <w:r w:rsidRPr="0023156F">
        <w:rPr>
          <w:rFonts w:ascii="Book Antiqua" w:hAnsi="Book Antiqua"/>
          <w:color w:val="000000" w:themeColor="text1"/>
          <w:sz w:val="24"/>
        </w:rPr>
        <w:t>Raf</w:t>
      </w:r>
      <w:proofErr w:type="spellEnd"/>
      <w:r w:rsidRPr="0023156F">
        <w:rPr>
          <w:rFonts w:ascii="Book Antiqua" w:hAnsi="Book Antiqua"/>
          <w:color w:val="000000" w:themeColor="text1"/>
          <w:sz w:val="24"/>
        </w:rPr>
        <w:t xml:space="preserve"> kinase family member</w:t>
      </w:r>
      <w:r w:rsidR="004C7D80" w:rsidRPr="0023156F">
        <w:rPr>
          <w:rFonts w:ascii="Book Antiqua" w:hAnsi="Book Antiqua"/>
          <w:color w:val="000000" w:themeColor="text1"/>
          <w:sz w:val="24"/>
        </w:rPr>
        <w:t>,</w:t>
      </w:r>
      <w:r w:rsidRPr="0023156F">
        <w:rPr>
          <w:rFonts w:ascii="Book Antiqua" w:hAnsi="Book Antiqua"/>
          <w:color w:val="000000" w:themeColor="text1"/>
          <w:sz w:val="24"/>
        </w:rPr>
        <w:t xml:space="preserve"> BRAF</w:t>
      </w:r>
      <w:r w:rsidR="004C7D80" w:rsidRPr="0023156F">
        <w:rPr>
          <w:rFonts w:ascii="Book Antiqua" w:hAnsi="Book Antiqua"/>
          <w:color w:val="000000" w:themeColor="text1"/>
          <w:sz w:val="24"/>
        </w:rPr>
        <w:t>,</w:t>
      </w:r>
      <w:r w:rsidRPr="0023156F">
        <w:rPr>
          <w:rFonts w:ascii="Book Antiqua" w:hAnsi="Book Antiqua"/>
          <w:color w:val="000000" w:themeColor="text1"/>
          <w:sz w:val="24"/>
        </w:rPr>
        <w:t xml:space="preserve"> is a proto-oncogene that </w:t>
      </w:r>
      <w:r w:rsidR="004C7D80" w:rsidRPr="0023156F">
        <w:rPr>
          <w:rFonts w:ascii="Book Antiqua" w:hAnsi="Book Antiqua"/>
          <w:color w:val="000000" w:themeColor="text1"/>
          <w:sz w:val="24"/>
        </w:rPr>
        <w:t xml:space="preserve">has been </w:t>
      </w:r>
      <w:r w:rsidRPr="0023156F">
        <w:rPr>
          <w:rFonts w:ascii="Book Antiqua" w:hAnsi="Book Antiqua"/>
          <w:color w:val="000000" w:themeColor="text1"/>
          <w:sz w:val="24"/>
        </w:rPr>
        <w:t>reported to be frequently mutated in numerous human cancers</w:t>
      </w:r>
      <w:r w:rsidR="004C7D80" w:rsidRPr="0023156F">
        <w:rPr>
          <w:rFonts w:ascii="Book Antiqua" w:hAnsi="Book Antiqua"/>
          <w:color w:val="000000" w:themeColor="text1"/>
          <w:sz w:val="24"/>
        </w:rPr>
        <w:t>,</w:t>
      </w:r>
      <w:r w:rsidRPr="0023156F">
        <w:rPr>
          <w:rFonts w:ascii="Book Antiqua" w:hAnsi="Book Antiqua"/>
          <w:color w:val="000000" w:themeColor="text1"/>
          <w:sz w:val="24"/>
        </w:rPr>
        <w:t xml:space="preserve"> such as somatic missense mutations</w:t>
      </w:r>
      <w:r w:rsidR="004C7D80" w:rsidRPr="0023156F">
        <w:rPr>
          <w:rFonts w:ascii="Book Antiqua" w:hAnsi="Book Antiqua"/>
          <w:color w:val="000000" w:themeColor="text1"/>
          <w:sz w:val="24"/>
        </w:rPr>
        <w:t>,</w:t>
      </w:r>
      <w:r w:rsidRPr="0023156F">
        <w:rPr>
          <w:rFonts w:ascii="Book Antiqua" w:hAnsi="Book Antiqua"/>
          <w:color w:val="000000" w:themeColor="text1"/>
          <w:sz w:val="24"/>
        </w:rPr>
        <w:t xml:space="preserve"> in 66% of malignant melanomas and at lower frequency in colorectal </w:t>
      </w:r>
      <w:proofErr w:type="gramStart"/>
      <w:r w:rsidRPr="0023156F">
        <w:rPr>
          <w:rFonts w:ascii="Book Antiqua" w:hAnsi="Book Antiqua"/>
          <w:color w:val="000000" w:themeColor="text1"/>
          <w:sz w:val="24"/>
        </w:rPr>
        <w:t>cancers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77]</w:t>
      </w:r>
      <w:r w:rsidRPr="0023156F">
        <w:rPr>
          <w:rFonts w:ascii="Book Antiqua" w:hAnsi="Book Antiqua"/>
          <w:color w:val="000000" w:themeColor="text1"/>
          <w:sz w:val="24"/>
        </w:rPr>
        <w:t xml:space="preserve">. </w:t>
      </w:r>
      <w:r w:rsidR="004C7D80" w:rsidRPr="0023156F">
        <w:rPr>
          <w:rFonts w:ascii="Book Antiqua" w:hAnsi="Book Antiqua"/>
          <w:color w:val="000000" w:themeColor="text1"/>
          <w:sz w:val="24"/>
        </w:rPr>
        <w:t>M</w:t>
      </w:r>
      <w:r w:rsidR="00452E0F" w:rsidRPr="0023156F">
        <w:rPr>
          <w:rFonts w:ascii="Book Antiqua" w:hAnsi="Book Antiqua"/>
          <w:color w:val="000000" w:themeColor="text1"/>
          <w:sz w:val="24"/>
        </w:rPr>
        <w:t>urine double minute 2</w:t>
      </w:r>
      <w:r w:rsidR="00D00DC8" w:rsidRPr="0023156F">
        <w:rPr>
          <w:rFonts w:ascii="Book Antiqua" w:hAnsi="Book Antiqua"/>
          <w:color w:val="000000" w:themeColor="text1"/>
          <w:sz w:val="24"/>
        </w:rPr>
        <w:t>,</w:t>
      </w:r>
      <w:r w:rsidRPr="0023156F">
        <w:rPr>
          <w:rFonts w:ascii="Book Antiqua" w:hAnsi="Book Antiqua"/>
          <w:color w:val="000000" w:themeColor="text1"/>
          <w:sz w:val="24"/>
        </w:rPr>
        <w:t xml:space="preserve"> </w:t>
      </w:r>
      <w:r w:rsidR="004C7D80" w:rsidRPr="0023156F">
        <w:rPr>
          <w:rFonts w:ascii="Book Antiqua" w:hAnsi="Book Antiqua"/>
          <w:color w:val="000000" w:themeColor="text1"/>
          <w:sz w:val="24"/>
        </w:rPr>
        <w:t xml:space="preserve">which is </w:t>
      </w:r>
      <w:r w:rsidRPr="0023156F">
        <w:rPr>
          <w:rFonts w:ascii="Book Antiqua" w:hAnsi="Book Antiqua"/>
          <w:color w:val="000000" w:themeColor="text1"/>
          <w:sz w:val="24"/>
        </w:rPr>
        <w:t xml:space="preserve">a negative regulator of the tumor suppressor gene p53, </w:t>
      </w:r>
      <w:r w:rsidR="004C7D80" w:rsidRPr="0023156F">
        <w:rPr>
          <w:rFonts w:ascii="Book Antiqua" w:hAnsi="Book Antiqua"/>
          <w:color w:val="000000" w:themeColor="text1"/>
          <w:sz w:val="24"/>
        </w:rPr>
        <w:t xml:space="preserve">was shown to be </w:t>
      </w:r>
      <w:r w:rsidRPr="0023156F">
        <w:rPr>
          <w:rFonts w:ascii="Book Antiqua" w:hAnsi="Book Antiqua"/>
          <w:color w:val="000000" w:themeColor="text1"/>
          <w:sz w:val="24"/>
        </w:rPr>
        <w:t xml:space="preserve">alternatively spliced under DNA damage and contributed to numerous </w:t>
      </w:r>
      <w:proofErr w:type="spellStart"/>
      <w:r w:rsidRPr="0023156F">
        <w:rPr>
          <w:rFonts w:ascii="Book Antiqua" w:hAnsi="Book Antiqua"/>
          <w:color w:val="000000" w:themeColor="text1"/>
          <w:sz w:val="24"/>
        </w:rPr>
        <w:t>tumorigenesis</w:t>
      </w:r>
      <w:proofErr w:type="spellEnd"/>
      <w:r w:rsidRPr="0023156F">
        <w:rPr>
          <w:rFonts w:ascii="Book Antiqua" w:hAnsi="Book Antiqua"/>
          <w:color w:val="000000" w:themeColor="text1"/>
          <w:sz w:val="24"/>
        </w:rPr>
        <w:t>, and its alternative splicing is mediated by FBP1</w:t>
      </w:r>
      <w:r w:rsidR="00744720" w:rsidRPr="0023156F">
        <w:rPr>
          <w:rFonts w:ascii="Book Antiqua" w:eastAsiaTheme="minorEastAsia" w:hAnsi="Book Antiqua"/>
          <w:color w:val="000000" w:themeColor="text1"/>
          <w:sz w:val="24"/>
          <w:lang w:eastAsia="zh-CN"/>
        </w:rPr>
        <w:t xml:space="preserve"> </w:t>
      </w:r>
      <w:r w:rsidR="00F17301" w:rsidRPr="0023156F">
        <w:rPr>
          <w:rFonts w:ascii="Book Antiqua" w:hAnsi="Book Antiqua"/>
          <w:color w:val="000000" w:themeColor="text1"/>
          <w:sz w:val="24"/>
        </w:rPr>
        <w:t>(</w:t>
      </w:r>
      <w:r w:rsidR="00EC655B" w:rsidRPr="0023156F">
        <w:rPr>
          <w:rFonts w:ascii="Book Antiqua" w:hAnsi="Book Antiqua"/>
          <w:color w:val="000000" w:themeColor="text1"/>
          <w:sz w:val="24"/>
        </w:rPr>
        <w:t>FUBP1</w:t>
      </w:r>
      <w:r w:rsidR="00F17301" w:rsidRPr="0023156F">
        <w:rPr>
          <w:rFonts w:ascii="Book Antiqua" w:hAnsi="Book Antiqua"/>
          <w:color w:val="000000" w:themeColor="text1"/>
          <w:sz w:val="24"/>
        </w:rPr>
        <w:t>)</w:t>
      </w:r>
      <w:r w:rsidRPr="0023156F">
        <w:rPr>
          <w:rFonts w:ascii="Book Antiqua" w:hAnsi="Book Antiqua"/>
          <w:color w:val="000000" w:themeColor="text1"/>
          <w:sz w:val="24"/>
          <w:vertAlign w:val="superscript"/>
        </w:rPr>
        <w:t>[78]</w:t>
      </w:r>
      <w:r w:rsidRPr="0023156F">
        <w:rPr>
          <w:rFonts w:ascii="Book Antiqua" w:hAnsi="Book Antiqua"/>
          <w:color w:val="000000" w:themeColor="text1"/>
          <w:sz w:val="24"/>
        </w:rPr>
        <w:t xml:space="preserve">. </w:t>
      </w:r>
      <w:r w:rsidR="00F021B5" w:rsidRPr="0023156F">
        <w:rPr>
          <w:rFonts w:ascii="Book Antiqua" w:hAnsi="Book Antiqua"/>
          <w:color w:val="000000" w:themeColor="text1"/>
          <w:sz w:val="24"/>
        </w:rPr>
        <w:t>T</w:t>
      </w:r>
      <w:r w:rsidRPr="0023156F">
        <w:rPr>
          <w:rFonts w:ascii="Book Antiqua" w:hAnsi="Book Antiqua"/>
          <w:color w:val="000000" w:themeColor="text1"/>
          <w:sz w:val="24"/>
        </w:rPr>
        <w:t>he human counterpart</w:t>
      </w:r>
      <w:r w:rsidR="005817C3" w:rsidRPr="0023156F">
        <w:rPr>
          <w:rFonts w:ascii="Book Antiqua" w:hAnsi="Book Antiqua"/>
          <w:color w:val="000000" w:themeColor="text1"/>
          <w:sz w:val="24"/>
        </w:rPr>
        <w:t xml:space="preserve"> is the </w:t>
      </w:r>
      <w:r w:rsidRPr="0023156F">
        <w:rPr>
          <w:rFonts w:ascii="Book Antiqua" w:hAnsi="Book Antiqua"/>
          <w:color w:val="000000" w:themeColor="text1"/>
          <w:sz w:val="24"/>
        </w:rPr>
        <w:t>negative regulator of p</w:t>
      </w:r>
      <w:r w:rsidR="00744720" w:rsidRPr="0023156F">
        <w:rPr>
          <w:rFonts w:ascii="Book Antiqua" w:hAnsi="Book Antiqua"/>
          <w:color w:val="000000" w:themeColor="text1"/>
          <w:sz w:val="24"/>
        </w:rPr>
        <w:t>53, human double minute 2</w:t>
      </w:r>
      <w:r w:rsidR="00E42B7F" w:rsidRPr="0023156F">
        <w:rPr>
          <w:rFonts w:ascii="Book Antiqua" w:hAnsi="Book Antiqua"/>
          <w:color w:val="000000" w:themeColor="text1"/>
          <w:sz w:val="24"/>
        </w:rPr>
        <w:t>,</w:t>
      </w:r>
      <w:r w:rsidRPr="0023156F">
        <w:rPr>
          <w:rFonts w:ascii="Book Antiqua" w:hAnsi="Book Antiqua"/>
          <w:color w:val="000000" w:themeColor="text1"/>
          <w:sz w:val="24"/>
        </w:rPr>
        <w:t xml:space="preserve"> </w:t>
      </w:r>
      <w:r w:rsidR="005817C3" w:rsidRPr="0023156F">
        <w:rPr>
          <w:rFonts w:ascii="Book Antiqua" w:hAnsi="Book Antiqua"/>
          <w:color w:val="000000" w:themeColor="text1"/>
          <w:sz w:val="24"/>
        </w:rPr>
        <w:t xml:space="preserve">which is </w:t>
      </w:r>
      <w:r w:rsidRPr="0023156F">
        <w:rPr>
          <w:rFonts w:ascii="Book Antiqua" w:hAnsi="Book Antiqua"/>
          <w:color w:val="000000" w:themeColor="text1"/>
          <w:sz w:val="24"/>
        </w:rPr>
        <w:t xml:space="preserve">frequently mutated by alternative splicing in colorectal </w:t>
      </w:r>
      <w:proofErr w:type="gramStart"/>
      <w:r w:rsidRPr="0023156F">
        <w:rPr>
          <w:rFonts w:ascii="Book Antiqua" w:hAnsi="Book Antiqua"/>
          <w:color w:val="000000" w:themeColor="text1"/>
          <w:sz w:val="24"/>
        </w:rPr>
        <w:t>cancer</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79]</w:t>
      </w:r>
      <w:r w:rsidRPr="0023156F">
        <w:rPr>
          <w:rFonts w:ascii="Book Antiqua" w:hAnsi="Book Antiqua"/>
          <w:color w:val="000000" w:themeColor="text1"/>
          <w:sz w:val="24"/>
        </w:rPr>
        <w:t xml:space="preserve">. FUBP1 is a </w:t>
      </w:r>
      <w:r w:rsidRPr="0023156F">
        <w:rPr>
          <w:rFonts w:ascii="Book Antiqua" w:hAnsi="Book Antiqua"/>
          <w:i/>
          <w:color w:val="000000" w:themeColor="text1"/>
          <w:sz w:val="24"/>
        </w:rPr>
        <w:t>c-</w:t>
      </w:r>
      <w:proofErr w:type="spellStart"/>
      <w:r w:rsidRPr="0023156F">
        <w:rPr>
          <w:rFonts w:ascii="Book Antiqua" w:hAnsi="Book Antiqua"/>
          <w:i/>
          <w:color w:val="000000" w:themeColor="text1"/>
          <w:sz w:val="24"/>
        </w:rPr>
        <w:t>myc</w:t>
      </w:r>
      <w:proofErr w:type="spellEnd"/>
      <w:r w:rsidRPr="0023156F">
        <w:rPr>
          <w:rFonts w:ascii="Book Antiqua" w:hAnsi="Book Antiqua"/>
          <w:color w:val="000000" w:themeColor="text1"/>
          <w:sz w:val="24"/>
        </w:rPr>
        <w:t xml:space="preserve"> transcriptional </w:t>
      </w:r>
      <w:proofErr w:type="gramStart"/>
      <w:r w:rsidRPr="0023156F">
        <w:rPr>
          <w:rFonts w:ascii="Book Antiqua" w:hAnsi="Book Antiqua"/>
          <w:color w:val="000000" w:themeColor="text1"/>
          <w:sz w:val="24"/>
        </w:rPr>
        <w:t>activator</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8</w:t>
      </w:r>
      <w:r w:rsidR="00EC655B" w:rsidRPr="0023156F">
        <w:rPr>
          <w:rFonts w:ascii="Book Antiqua" w:hAnsi="Book Antiqua"/>
          <w:color w:val="000000" w:themeColor="text1"/>
          <w:sz w:val="24"/>
          <w:vertAlign w:val="superscript"/>
        </w:rPr>
        <w:t>0</w:t>
      </w:r>
      <w:r w:rsidRPr="0023156F">
        <w:rPr>
          <w:rFonts w:ascii="Book Antiqua" w:hAnsi="Book Antiqua"/>
          <w:color w:val="000000" w:themeColor="text1"/>
          <w:sz w:val="24"/>
          <w:vertAlign w:val="superscript"/>
        </w:rPr>
        <w:t>]</w:t>
      </w:r>
      <w:r w:rsidRPr="0023156F">
        <w:rPr>
          <w:rFonts w:ascii="Book Antiqua" w:hAnsi="Book Antiqua"/>
          <w:color w:val="000000" w:themeColor="text1"/>
          <w:sz w:val="24"/>
        </w:rPr>
        <w:t xml:space="preserve">. Coupling of splicing and transcription should be considered and analyzed for better understanding of carcinogenesis. </w:t>
      </w:r>
      <w:r w:rsidR="00142C7B" w:rsidRPr="0023156F">
        <w:rPr>
          <w:rFonts w:ascii="Book Antiqua" w:hAnsi="Book Antiqua"/>
          <w:color w:val="000000" w:themeColor="text1"/>
          <w:sz w:val="24"/>
        </w:rPr>
        <w:t xml:space="preserve">The pyruvate </w:t>
      </w:r>
      <w:r w:rsidRPr="0023156F">
        <w:rPr>
          <w:rFonts w:ascii="Book Antiqua" w:hAnsi="Book Antiqua"/>
          <w:color w:val="000000" w:themeColor="text1"/>
          <w:sz w:val="24"/>
        </w:rPr>
        <w:t xml:space="preserve">kinase </w:t>
      </w:r>
      <w:r w:rsidR="00142C7B" w:rsidRPr="0023156F">
        <w:rPr>
          <w:rFonts w:ascii="Book Antiqua" w:hAnsi="Book Antiqua"/>
          <w:color w:val="000000" w:themeColor="text1"/>
          <w:sz w:val="24"/>
        </w:rPr>
        <w:t>muscle (</w:t>
      </w:r>
      <w:r w:rsidRPr="0023156F">
        <w:rPr>
          <w:rFonts w:ascii="Book Antiqua" w:hAnsi="Book Antiqua"/>
          <w:i/>
          <w:color w:val="000000" w:themeColor="text1"/>
          <w:sz w:val="24"/>
        </w:rPr>
        <w:t>PKM</w:t>
      </w:r>
      <w:r w:rsidR="00142C7B" w:rsidRPr="0023156F">
        <w:rPr>
          <w:rFonts w:ascii="Book Antiqua" w:hAnsi="Book Antiqua"/>
          <w:color w:val="000000" w:themeColor="text1"/>
          <w:sz w:val="24"/>
        </w:rPr>
        <w:t>)</w:t>
      </w:r>
      <w:r w:rsidRPr="0023156F">
        <w:rPr>
          <w:rFonts w:ascii="Book Antiqua" w:hAnsi="Book Antiqua"/>
          <w:color w:val="000000" w:themeColor="text1"/>
          <w:sz w:val="24"/>
        </w:rPr>
        <w:t xml:space="preserve"> gene is </w:t>
      </w:r>
      <w:r w:rsidRPr="0023156F">
        <w:rPr>
          <w:rFonts w:ascii="Book Antiqua" w:hAnsi="Book Antiqua"/>
          <w:color w:val="000000" w:themeColor="text1"/>
          <w:sz w:val="24"/>
        </w:rPr>
        <w:lastRenderedPageBreak/>
        <w:t>alternatively spliced to either M1 (PKM1) or M2 (PKM2) isoforms. PKM2 mostly promotes cancer cell growth</w:t>
      </w:r>
      <w:r w:rsidR="00DF6816" w:rsidRPr="0023156F">
        <w:rPr>
          <w:rFonts w:ascii="Book Antiqua" w:hAnsi="Book Antiqua"/>
          <w:color w:val="000000" w:themeColor="text1"/>
          <w:sz w:val="24"/>
        </w:rPr>
        <w:t>,</w:t>
      </w:r>
      <w:r w:rsidRPr="0023156F">
        <w:rPr>
          <w:rFonts w:ascii="Book Antiqua" w:hAnsi="Book Antiqua"/>
          <w:color w:val="000000" w:themeColor="text1"/>
          <w:sz w:val="24"/>
        </w:rPr>
        <w:t xml:space="preserve"> and PKM1 is usually expressed in normal differentiated </w:t>
      </w:r>
      <w:proofErr w:type="gramStart"/>
      <w:r w:rsidRPr="0023156F">
        <w:rPr>
          <w:rFonts w:ascii="Book Antiqua" w:hAnsi="Book Antiqua"/>
          <w:color w:val="000000" w:themeColor="text1"/>
          <w:sz w:val="24"/>
        </w:rPr>
        <w:t>tissues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81,82]</w:t>
      </w:r>
      <w:r w:rsidR="00EC655B" w:rsidRPr="0023156F">
        <w:rPr>
          <w:rFonts w:ascii="Book Antiqua" w:hAnsi="Book Antiqua"/>
          <w:color w:val="000000" w:themeColor="text1"/>
          <w:sz w:val="24"/>
        </w:rPr>
        <w:t>.</w:t>
      </w:r>
      <w:r w:rsidRPr="0023156F">
        <w:rPr>
          <w:rFonts w:ascii="Book Antiqua" w:hAnsi="Book Antiqua"/>
          <w:color w:val="000000" w:themeColor="text1"/>
          <w:sz w:val="24"/>
        </w:rPr>
        <w:t xml:space="preserve"> PKM2 itself is not necessary for tumor cell proliferation</w:t>
      </w:r>
      <w:r w:rsidR="00DF6816" w:rsidRPr="0023156F">
        <w:rPr>
          <w:rFonts w:ascii="Book Antiqua" w:hAnsi="Book Antiqua"/>
          <w:color w:val="000000" w:themeColor="text1"/>
          <w:sz w:val="24"/>
        </w:rPr>
        <w:t>,</w:t>
      </w:r>
      <w:r w:rsidRPr="0023156F">
        <w:rPr>
          <w:rFonts w:ascii="Book Antiqua" w:hAnsi="Book Antiqua"/>
          <w:color w:val="000000" w:themeColor="text1"/>
          <w:sz w:val="24"/>
        </w:rPr>
        <w:t xml:space="preserve"> and </w:t>
      </w:r>
      <w:r w:rsidR="00DF6816" w:rsidRPr="0023156F">
        <w:rPr>
          <w:rFonts w:ascii="Book Antiqua" w:hAnsi="Book Antiqua"/>
          <w:color w:val="000000" w:themeColor="text1"/>
          <w:sz w:val="24"/>
        </w:rPr>
        <w:t xml:space="preserve">the </w:t>
      </w:r>
      <w:r w:rsidRPr="0023156F">
        <w:rPr>
          <w:rFonts w:ascii="Book Antiqua" w:hAnsi="Book Antiqua"/>
          <w:color w:val="000000" w:themeColor="text1"/>
          <w:sz w:val="24"/>
        </w:rPr>
        <w:t xml:space="preserve">inactive state of PKM2 </w:t>
      </w:r>
      <w:r w:rsidR="00DF6816" w:rsidRPr="0023156F">
        <w:rPr>
          <w:rFonts w:ascii="Book Antiqua" w:hAnsi="Book Antiqua"/>
          <w:color w:val="000000" w:themeColor="text1"/>
          <w:sz w:val="24"/>
        </w:rPr>
        <w:t xml:space="preserve">has been shown to be </w:t>
      </w:r>
      <w:r w:rsidRPr="0023156F">
        <w:rPr>
          <w:rFonts w:ascii="Book Antiqua" w:hAnsi="Book Antiqua"/>
          <w:color w:val="000000" w:themeColor="text1"/>
          <w:sz w:val="24"/>
        </w:rPr>
        <w:t>associated with tumor cell proliferation</w:t>
      </w:r>
      <w:r w:rsidR="00DF6816" w:rsidRPr="0023156F">
        <w:rPr>
          <w:rFonts w:ascii="Book Antiqua" w:hAnsi="Book Antiqua"/>
          <w:color w:val="000000" w:themeColor="text1"/>
          <w:sz w:val="24"/>
        </w:rPr>
        <w:t>,</w:t>
      </w:r>
      <w:r w:rsidRPr="0023156F">
        <w:rPr>
          <w:rFonts w:ascii="Book Antiqua" w:hAnsi="Book Antiqua"/>
          <w:color w:val="000000" w:themeColor="text1"/>
          <w:sz w:val="24"/>
        </w:rPr>
        <w:t xml:space="preserve"> </w:t>
      </w:r>
      <w:r w:rsidR="00DF6816" w:rsidRPr="0023156F">
        <w:rPr>
          <w:rFonts w:ascii="Book Antiqua" w:hAnsi="Book Antiqua"/>
          <w:color w:val="000000" w:themeColor="text1"/>
          <w:sz w:val="24"/>
        </w:rPr>
        <w:t xml:space="preserve">whereas </w:t>
      </w:r>
      <w:proofErr w:type="spellStart"/>
      <w:r w:rsidRPr="0023156F">
        <w:rPr>
          <w:rFonts w:ascii="Book Antiqua" w:hAnsi="Book Antiqua"/>
          <w:color w:val="000000" w:themeColor="text1"/>
          <w:sz w:val="24"/>
        </w:rPr>
        <w:t>nonproliferating</w:t>
      </w:r>
      <w:proofErr w:type="spellEnd"/>
      <w:r w:rsidRPr="0023156F">
        <w:rPr>
          <w:rFonts w:ascii="Book Antiqua" w:hAnsi="Book Antiqua"/>
          <w:color w:val="000000" w:themeColor="text1"/>
          <w:sz w:val="24"/>
        </w:rPr>
        <w:t xml:space="preserve"> tumor cells require activation of </w:t>
      </w:r>
      <w:proofErr w:type="gramStart"/>
      <w:r w:rsidRPr="0023156F">
        <w:rPr>
          <w:rFonts w:ascii="Book Antiqua" w:hAnsi="Book Antiqua"/>
          <w:color w:val="000000" w:themeColor="text1"/>
          <w:sz w:val="24"/>
        </w:rPr>
        <w:t>PKM</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83]</w:t>
      </w:r>
      <w:r w:rsidRPr="0023156F">
        <w:rPr>
          <w:rFonts w:ascii="Book Antiqua" w:hAnsi="Book Antiqua"/>
          <w:color w:val="000000" w:themeColor="text1"/>
          <w:sz w:val="24"/>
        </w:rPr>
        <w:t>. MicroRNAs</w:t>
      </w:r>
      <w:r w:rsidR="000B09E8" w:rsidRPr="0023156F">
        <w:rPr>
          <w:rFonts w:ascii="Book Antiqua" w:hAnsi="Book Antiqua"/>
          <w:color w:val="000000" w:themeColor="text1"/>
          <w:sz w:val="24"/>
        </w:rPr>
        <w:t>,</w:t>
      </w:r>
      <w:r w:rsidRPr="0023156F">
        <w:rPr>
          <w:rFonts w:ascii="Book Antiqua" w:hAnsi="Book Antiqua"/>
          <w:color w:val="000000" w:themeColor="text1"/>
          <w:sz w:val="24"/>
        </w:rPr>
        <w:t xml:space="preserve"> such as miR-124, miR-137</w:t>
      </w:r>
      <w:r w:rsidR="000B09E8" w:rsidRPr="0023156F">
        <w:rPr>
          <w:rFonts w:ascii="Book Antiqua" w:hAnsi="Book Antiqua"/>
          <w:color w:val="000000" w:themeColor="text1"/>
          <w:sz w:val="24"/>
        </w:rPr>
        <w:t>,</w:t>
      </w:r>
      <w:r w:rsidRPr="0023156F">
        <w:rPr>
          <w:rFonts w:ascii="Book Antiqua" w:hAnsi="Book Antiqua"/>
          <w:color w:val="000000" w:themeColor="text1"/>
          <w:sz w:val="24"/>
        </w:rPr>
        <w:t xml:space="preserve"> and miR-340</w:t>
      </w:r>
      <w:r w:rsidR="000B09E8" w:rsidRPr="0023156F">
        <w:rPr>
          <w:rFonts w:ascii="Book Antiqua" w:hAnsi="Book Antiqua"/>
          <w:color w:val="000000" w:themeColor="text1"/>
          <w:sz w:val="24"/>
        </w:rPr>
        <w:t>,</w:t>
      </w:r>
      <w:r w:rsidRPr="0023156F">
        <w:rPr>
          <w:rFonts w:ascii="Book Antiqua" w:hAnsi="Book Antiqua"/>
          <w:color w:val="000000" w:themeColor="text1"/>
          <w:sz w:val="24"/>
        </w:rPr>
        <w:t xml:space="preserve"> </w:t>
      </w:r>
      <w:r w:rsidR="000B09E8" w:rsidRPr="0023156F">
        <w:rPr>
          <w:rFonts w:ascii="Book Antiqua" w:hAnsi="Book Antiqua"/>
          <w:color w:val="000000" w:themeColor="text1"/>
          <w:sz w:val="24"/>
        </w:rPr>
        <w:t>ha</w:t>
      </w:r>
      <w:r w:rsidR="005817C3" w:rsidRPr="0023156F">
        <w:rPr>
          <w:rFonts w:ascii="Book Antiqua" w:hAnsi="Book Antiqua"/>
          <w:color w:val="000000" w:themeColor="text1"/>
          <w:sz w:val="24"/>
        </w:rPr>
        <w:t>ve</w:t>
      </w:r>
      <w:r w:rsidR="000B09E8" w:rsidRPr="0023156F">
        <w:rPr>
          <w:rFonts w:ascii="Book Antiqua" w:hAnsi="Book Antiqua"/>
          <w:color w:val="000000" w:themeColor="text1"/>
          <w:sz w:val="24"/>
        </w:rPr>
        <w:t xml:space="preserve"> been shown to </w:t>
      </w:r>
      <w:r w:rsidRPr="0023156F">
        <w:rPr>
          <w:rFonts w:ascii="Book Antiqua" w:hAnsi="Book Antiqua"/>
          <w:color w:val="000000" w:themeColor="text1"/>
          <w:sz w:val="24"/>
        </w:rPr>
        <w:t xml:space="preserve">regulate alternative splicing of </w:t>
      </w:r>
      <w:r w:rsidR="000B09E8" w:rsidRPr="0023156F">
        <w:rPr>
          <w:rFonts w:ascii="Book Antiqua" w:hAnsi="Book Antiqua"/>
          <w:color w:val="000000" w:themeColor="text1"/>
          <w:sz w:val="24"/>
        </w:rPr>
        <w:t xml:space="preserve">the </w:t>
      </w:r>
      <w:r w:rsidRPr="0023156F">
        <w:rPr>
          <w:rFonts w:ascii="Book Antiqua" w:hAnsi="Book Antiqua"/>
          <w:color w:val="000000" w:themeColor="text1"/>
          <w:sz w:val="24"/>
        </w:rPr>
        <w:t xml:space="preserve">PKM gene to switch PKM expression from PKM2 to PKM1 and contribute to impaired colorectal cancer </w:t>
      </w:r>
      <w:proofErr w:type="gramStart"/>
      <w:r w:rsidRPr="0023156F">
        <w:rPr>
          <w:rFonts w:ascii="Book Antiqua" w:hAnsi="Book Antiqua"/>
          <w:color w:val="000000" w:themeColor="text1"/>
          <w:sz w:val="24"/>
        </w:rPr>
        <w:t>growth</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82]</w:t>
      </w:r>
      <w:r w:rsidRPr="0023156F">
        <w:rPr>
          <w:rFonts w:ascii="Book Antiqua" w:hAnsi="Book Antiqua"/>
          <w:color w:val="000000" w:themeColor="text1"/>
          <w:sz w:val="24"/>
        </w:rPr>
        <w:t xml:space="preserve">. Studies </w:t>
      </w:r>
      <w:r w:rsidR="000B09E8" w:rsidRPr="0023156F">
        <w:rPr>
          <w:rFonts w:ascii="Book Antiqua" w:hAnsi="Book Antiqua"/>
          <w:color w:val="000000" w:themeColor="text1"/>
          <w:sz w:val="24"/>
        </w:rPr>
        <w:t xml:space="preserve">have </w:t>
      </w:r>
      <w:r w:rsidRPr="0023156F">
        <w:rPr>
          <w:rFonts w:ascii="Book Antiqua" w:hAnsi="Book Antiqua"/>
          <w:color w:val="000000" w:themeColor="text1"/>
          <w:sz w:val="24"/>
        </w:rPr>
        <w:t>suggested many alternative splicing isoforms of genes</w:t>
      </w:r>
      <w:r w:rsidR="000B09E8" w:rsidRPr="0023156F">
        <w:rPr>
          <w:rFonts w:ascii="Book Antiqua" w:hAnsi="Book Antiqua"/>
          <w:color w:val="000000" w:themeColor="text1"/>
          <w:sz w:val="24"/>
        </w:rPr>
        <w:t>,</w:t>
      </w:r>
      <w:r w:rsidRPr="0023156F">
        <w:rPr>
          <w:rFonts w:ascii="Book Antiqua" w:hAnsi="Book Antiqua"/>
          <w:color w:val="000000" w:themeColor="text1"/>
          <w:sz w:val="24"/>
        </w:rPr>
        <w:t xml:space="preserve"> such as </w:t>
      </w:r>
      <w:r w:rsidRPr="0023156F">
        <w:rPr>
          <w:rFonts w:ascii="Book Antiqua" w:hAnsi="Book Antiqua"/>
          <w:i/>
          <w:color w:val="000000" w:themeColor="text1"/>
          <w:sz w:val="24"/>
        </w:rPr>
        <w:t>VEGFA</w:t>
      </w:r>
      <w:r w:rsidRPr="0023156F">
        <w:rPr>
          <w:rFonts w:ascii="Book Antiqua" w:hAnsi="Book Antiqua"/>
          <w:color w:val="000000" w:themeColor="text1"/>
          <w:sz w:val="24"/>
        </w:rPr>
        <w:t xml:space="preserve">, </w:t>
      </w:r>
      <w:r w:rsidRPr="0023156F">
        <w:rPr>
          <w:rFonts w:ascii="Book Antiqua" w:hAnsi="Book Antiqua"/>
          <w:i/>
          <w:color w:val="000000" w:themeColor="text1"/>
          <w:sz w:val="24"/>
        </w:rPr>
        <w:t>UGT1A</w:t>
      </w:r>
      <w:r w:rsidRPr="0023156F">
        <w:rPr>
          <w:rFonts w:ascii="Book Antiqua" w:hAnsi="Book Antiqua"/>
          <w:color w:val="000000" w:themeColor="text1"/>
          <w:sz w:val="24"/>
        </w:rPr>
        <w:t xml:space="preserve">, </w:t>
      </w:r>
      <w:r w:rsidRPr="0023156F">
        <w:rPr>
          <w:rFonts w:ascii="Book Antiqua" w:hAnsi="Book Antiqua"/>
          <w:i/>
          <w:color w:val="000000" w:themeColor="text1"/>
          <w:sz w:val="24"/>
        </w:rPr>
        <w:t>PXR</w:t>
      </w:r>
      <w:r w:rsidRPr="0023156F">
        <w:rPr>
          <w:rFonts w:ascii="Book Antiqua" w:hAnsi="Book Antiqua"/>
          <w:color w:val="000000" w:themeColor="text1"/>
          <w:sz w:val="24"/>
        </w:rPr>
        <w:t xml:space="preserve">, </w:t>
      </w:r>
      <w:proofErr w:type="spellStart"/>
      <w:r w:rsidRPr="0023156F">
        <w:rPr>
          <w:rFonts w:ascii="Book Antiqua" w:hAnsi="Book Antiqua"/>
          <w:color w:val="000000" w:themeColor="text1"/>
          <w:sz w:val="24"/>
        </w:rPr>
        <w:t>cyclin</w:t>
      </w:r>
      <w:proofErr w:type="spellEnd"/>
      <w:r w:rsidRPr="0023156F">
        <w:rPr>
          <w:rFonts w:ascii="Book Antiqua" w:hAnsi="Book Antiqua"/>
          <w:color w:val="000000" w:themeColor="text1"/>
          <w:sz w:val="24"/>
        </w:rPr>
        <w:t xml:space="preserve"> D1, </w:t>
      </w:r>
      <w:r w:rsidRPr="0023156F">
        <w:rPr>
          <w:rFonts w:ascii="Book Antiqua" w:hAnsi="Book Antiqua"/>
          <w:i/>
          <w:color w:val="000000" w:themeColor="text1"/>
          <w:sz w:val="24"/>
        </w:rPr>
        <w:t>BIRC5</w:t>
      </w:r>
      <w:r w:rsidRPr="0023156F">
        <w:rPr>
          <w:rFonts w:ascii="Book Antiqua" w:hAnsi="Book Antiqua"/>
          <w:color w:val="000000" w:themeColor="text1"/>
          <w:sz w:val="24"/>
        </w:rPr>
        <w:t xml:space="preserve"> (</w:t>
      </w:r>
      <w:proofErr w:type="spellStart"/>
      <w:r w:rsidRPr="0023156F">
        <w:rPr>
          <w:rFonts w:ascii="Book Antiqua" w:hAnsi="Book Antiqua"/>
          <w:color w:val="000000" w:themeColor="text1"/>
          <w:sz w:val="24"/>
        </w:rPr>
        <w:t>survivin</w:t>
      </w:r>
      <w:proofErr w:type="spellEnd"/>
      <w:r w:rsidRPr="0023156F">
        <w:rPr>
          <w:rFonts w:ascii="Book Antiqua" w:hAnsi="Book Antiqua"/>
          <w:color w:val="000000" w:themeColor="text1"/>
          <w:sz w:val="24"/>
        </w:rPr>
        <w:t xml:space="preserve">), </w:t>
      </w:r>
      <w:r w:rsidRPr="0023156F">
        <w:rPr>
          <w:rFonts w:ascii="Book Antiqua" w:hAnsi="Book Antiqua"/>
          <w:i/>
          <w:color w:val="000000" w:themeColor="text1"/>
          <w:sz w:val="24"/>
        </w:rPr>
        <w:t>DPD</w:t>
      </w:r>
      <w:r w:rsidRPr="0023156F">
        <w:rPr>
          <w:rFonts w:ascii="Book Antiqua" w:hAnsi="Book Antiqua"/>
          <w:color w:val="000000" w:themeColor="text1"/>
          <w:sz w:val="24"/>
        </w:rPr>
        <w:t xml:space="preserve">, </w:t>
      </w:r>
      <w:r w:rsidRPr="0023156F">
        <w:rPr>
          <w:rFonts w:ascii="Book Antiqua" w:hAnsi="Book Antiqua"/>
          <w:i/>
          <w:color w:val="000000" w:themeColor="text1"/>
          <w:sz w:val="24"/>
        </w:rPr>
        <w:t>K-RAS</w:t>
      </w:r>
      <w:r w:rsidRPr="0023156F">
        <w:rPr>
          <w:rFonts w:ascii="Book Antiqua" w:hAnsi="Book Antiqua"/>
          <w:color w:val="000000" w:themeColor="text1"/>
          <w:sz w:val="24"/>
        </w:rPr>
        <w:t xml:space="preserve">, </w:t>
      </w:r>
      <w:r w:rsidRPr="0023156F">
        <w:rPr>
          <w:rFonts w:ascii="Book Antiqua" w:hAnsi="Book Antiqua"/>
          <w:i/>
          <w:color w:val="000000" w:themeColor="text1"/>
          <w:sz w:val="24"/>
        </w:rPr>
        <w:t>SOX9</w:t>
      </w:r>
      <w:r w:rsidRPr="0023156F">
        <w:rPr>
          <w:rFonts w:ascii="Book Antiqua" w:hAnsi="Book Antiqua"/>
          <w:color w:val="000000" w:themeColor="text1"/>
          <w:sz w:val="24"/>
        </w:rPr>
        <w:t xml:space="preserve">, </w:t>
      </w:r>
      <w:r w:rsidR="000B09E8" w:rsidRPr="0023156F">
        <w:rPr>
          <w:rFonts w:ascii="Book Antiqua" w:hAnsi="Book Antiqua"/>
          <w:color w:val="000000" w:themeColor="text1"/>
          <w:sz w:val="24"/>
        </w:rPr>
        <w:t xml:space="preserve">and </w:t>
      </w:r>
      <w:r w:rsidRPr="0023156F">
        <w:rPr>
          <w:rFonts w:ascii="Book Antiqua" w:hAnsi="Book Antiqua"/>
          <w:i/>
          <w:color w:val="000000" w:themeColor="text1"/>
          <w:sz w:val="24"/>
        </w:rPr>
        <w:t>SLC39A14</w:t>
      </w:r>
      <w:r w:rsidR="000B09E8" w:rsidRPr="0023156F">
        <w:rPr>
          <w:rFonts w:ascii="Book Antiqua" w:hAnsi="Book Antiqua"/>
          <w:color w:val="000000" w:themeColor="text1"/>
          <w:sz w:val="24"/>
        </w:rPr>
        <w:t>,</w:t>
      </w:r>
      <w:r w:rsidRPr="0023156F">
        <w:rPr>
          <w:rFonts w:ascii="Book Antiqua" w:hAnsi="Book Antiqua"/>
          <w:color w:val="000000" w:themeColor="text1"/>
          <w:sz w:val="24"/>
        </w:rPr>
        <w:t xml:space="preserve"> are potential therapeutic targets of colorectal </w:t>
      </w:r>
      <w:proofErr w:type="gramStart"/>
      <w:r w:rsidRPr="0023156F">
        <w:rPr>
          <w:rFonts w:ascii="Book Antiqua" w:hAnsi="Book Antiqua"/>
          <w:color w:val="000000" w:themeColor="text1"/>
          <w:sz w:val="24"/>
        </w:rPr>
        <w:t>cancers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43]</w:t>
      </w:r>
      <w:r w:rsidRPr="0023156F">
        <w:rPr>
          <w:rFonts w:ascii="Book Antiqua" w:hAnsi="Book Antiqua"/>
          <w:color w:val="000000" w:themeColor="text1"/>
          <w:sz w:val="24"/>
        </w:rPr>
        <w:t>. In brief, alternative splicing variants are potential targets for both diagnosis and treatment of gastrointestinal cancers.</w:t>
      </w:r>
    </w:p>
    <w:p w:rsidR="001A6257" w:rsidRPr="0023156F" w:rsidRDefault="001A6257" w:rsidP="001D0DD6">
      <w:pPr>
        <w:autoSpaceDN w:val="0"/>
        <w:snapToGrid w:val="0"/>
        <w:spacing w:line="360" w:lineRule="auto"/>
        <w:rPr>
          <w:rFonts w:ascii="Book Antiqua" w:eastAsia="宋体" w:hAnsi="Book Antiqua"/>
          <w:color w:val="000000" w:themeColor="text1"/>
          <w:sz w:val="24"/>
          <w:lang w:eastAsia="zh-CN"/>
        </w:rPr>
      </w:pPr>
    </w:p>
    <w:p w:rsidR="00B52341" w:rsidRPr="0023156F" w:rsidRDefault="00EC655B" w:rsidP="001D0DD6">
      <w:pPr>
        <w:autoSpaceDN w:val="0"/>
        <w:snapToGrid w:val="0"/>
        <w:spacing w:line="360" w:lineRule="auto"/>
        <w:rPr>
          <w:rFonts w:ascii="Book Antiqua" w:hAnsi="Book Antiqua"/>
          <w:color w:val="000000" w:themeColor="text1"/>
          <w:sz w:val="24"/>
        </w:rPr>
      </w:pPr>
      <w:r w:rsidRPr="0023156F">
        <w:rPr>
          <w:rFonts w:ascii="Book Antiqua" w:hAnsi="Book Antiqua"/>
          <w:b/>
          <w:bCs/>
          <w:color w:val="000000" w:themeColor="text1"/>
          <w:sz w:val="24"/>
        </w:rPr>
        <w:t>ALTERNATIVE SPLICING IS CLOSELY ASSOCIATED WITH CANCER METASTASIS</w:t>
      </w:r>
    </w:p>
    <w:p w:rsidR="00B52341" w:rsidRPr="0023156F" w:rsidRDefault="00EC655B" w:rsidP="001D0DD6">
      <w:pPr>
        <w:autoSpaceDN w:val="0"/>
        <w:snapToGrid w:val="0"/>
        <w:spacing w:line="360" w:lineRule="auto"/>
        <w:rPr>
          <w:rFonts w:ascii="Book Antiqua" w:eastAsia="宋体" w:hAnsi="Book Antiqua"/>
          <w:bCs/>
          <w:color w:val="000000" w:themeColor="text1"/>
          <w:sz w:val="24"/>
          <w:lang w:eastAsia="zh-CN"/>
        </w:rPr>
      </w:pPr>
      <w:r w:rsidRPr="0023156F">
        <w:rPr>
          <w:rFonts w:ascii="Book Antiqua" w:hAnsi="Book Antiqua"/>
          <w:color w:val="000000" w:themeColor="text1"/>
          <w:sz w:val="24"/>
        </w:rPr>
        <w:t xml:space="preserve">Alternative splicing variants of certain genes not only have important roles in </w:t>
      </w:r>
      <w:proofErr w:type="spellStart"/>
      <w:r w:rsidRPr="0023156F">
        <w:rPr>
          <w:rFonts w:ascii="Book Antiqua" w:hAnsi="Book Antiqua"/>
          <w:color w:val="000000" w:themeColor="text1"/>
          <w:sz w:val="24"/>
        </w:rPr>
        <w:t>tumorigenesis</w:t>
      </w:r>
      <w:proofErr w:type="spellEnd"/>
      <w:r w:rsidRPr="0023156F">
        <w:rPr>
          <w:rFonts w:ascii="Book Antiqua" w:hAnsi="Book Antiqua"/>
          <w:color w:val="000000" w:themeColor="text1"/>
          <w:sz w:val="24"/>
        </w:rPr>
        <w:t xml:space="preserve"> but also significantly contribute to cancer metastasis. For example</w:t>
      </w:r>
      <w:r w:rsidR="00EC0E5E" w:rsidRPr="0023156F">
        <w:rPr>
          <w:rFonts w:ascii="Book Antiqua" w:hAnsi="Book Antiqua"/>
          <w:color w:val="000000" w:themeColor="text1"/>
          <w:sz w:val="24"/>
        </w:rPr>
        <w:t>, the transcription factor</w:t>
      </w:r>
      <w:r w:rsidR="00D21EC0" w:rsidRPr="0023156F">
        <w:rPr>
          <w:rFonts w:ascii="Book Antiqua" w:hAnsi="Book Antiqua"/>
          <w:color w:val="000000" w:themeColor="text1"/>
          <w:sz w:val="24"/>
        </w:rPr>
        <w:t>,</w:t>
      </w:r>
      <w:r w:rsidR="00EC0E5E" w:rsidRPr="0023156F">
        <w:rPr>
          <w:rFonts w:ascii="Book Antiqua" w:hAnsi="Book Antiqua"/>
          <w:color w:val="000000" w:themeColor="text1"/>
          <w:sz w:val="24"/>
        </w:rPr>
        <w:t xml:space="preserve"> AP4</w:t>
      </w:r>
      <w:r w:rsidR="00D21EC0" w:rsidRPr="0023156F">
        <w:rPr>
          <w:rFonts w:ascii="Book Antiqua" w:hAnsi="Book Antiqua"/>
          <w:color w:val="000000" w:themeColor="text1"/>
          <w:sz w:val="24"/>
        </w:rPr>
        <w:t>,</w:t>
      </w:r>
      <w:r w:rsidR="00EC0E5E" w:rsidRPr="0023156F">
        <w:rPr>
          <w:rFonts w:ascii="Book Antiqua" w:hAnsi="Book Antiqua"/>
          <w:color w:val="000000" w:themeColor="text1"/>
          <w:sz w:val="24"/>
        </w:rPr>
        <w:t xml:space="preserve"> </w:t>
      </w:r>
      <w:r w:rsidR="005817C3" w:rsidRPr="0023156F">
        <w:rPr>
          <w:rFonts w:ascii="Book Antiqua" w:hAnsi="Book Antiqua"/>
          <w:color w:val="000000" w:themeColor="text1"/>
          <w:sz w:val="24"/>
        </w:rPr>
        <w:t xml:space="preserve">is </w:t>
      </w:r>
      <w:r w:rsidR="00EC0E5E" w:rsidRPr="0023156F">
        <w:rPr>
          <w:rFonts w:ascii="Book Antiqua" w:hAnsi="Book Antiqua"/>
          <w:color w:val="000000" w:themeColor="text1"/>
          <w:sz w:val="24"/>
        </w:rPr>
        <w:t xml:space="preserve">encoded by the p53 tumor-suppressor gene </w:t>
      </w:r>
      <w:r w:rsidR="00533A1C" w:rsidRPr="0023156F">
        <w:rPr>
          <w:rFonts w:ascii="Book Antiqua" w:hAnsi="Book Antiqua"/>
          <w:color w:val="000000" w:themeColor="text1"/>
          <w:sz w:val="24"/>
        </w:rPr>
        <w:t xml:space="preserve">and </w:t>
      </w:r>
      <w:r w:rsidR="00EC0E5E" w:rsidRPr="0023156F">
        <w:rPr>
          <w:rFonts w:ascii="Book Antiqua" w:hAnsi="Book Antiqua"/>
          <w:color w:val="000000" w:themeColor="text1"/>
          <w:sz w:val="24"/>
        </w:rPr>
        <w:t xml:space="preserve">activated by numerous cellular stresses, which generally result in DNA </w:t>
      </w:r>
      <w:proofErr w:type="gramStart"/>
      <w:r w:rsidR="00EC0E5E" w:rsidRPr="0023156F">
        <w:rPr>
          <w:rFonts w:ascii="Book Antiqua" w:hAnsi="Book Antiqua"/>
          <w:color w:val="000000" w:themeColor="text1"/>
          <w:sz w:val="24"/>
        </w:rPr>
        <w:t>damage</w:t>
      </w:r>
      <w:r w:rsidR="00EC0E5E" w:rsidRPr="0023156F">
        <w:rPr>
          <w:rFonts w:ascii="Book Antiqua" w:hAnsi="Book Antiqua"/>
          <w:color w:val="000000" w:themeColor="text1"/>
          <w:sz w:val="24"/>
          <w:vertAlign w:val="superscript"/>
        </w:rPr>
        <w:t>[</w:t>
      </w:r>
      <w:proofErr w:type="gramEnd"/>
      <w:r w:rsidR="00EC0E5E" w:rsidRPr="0023156F">
        <w:rPr>
          <w:rFonts w:ascii="Book Antiqua" w:hAnsi="Book Antiqua"/>
          <w:color w:val="000000" w:themeColor="text1"/>
          <w:sz w:val="24"/>
          <w:vertAlign w:val="superscript"/>
        </w:rPr>
        <w:t>84]</w:t>
      </w:r>
      <w:r w:rsidR="00EC0E5E" w:rsidRPr="0023156F">
        <w:rPr>
          <w:rFonts w:ascii="Book Antiqua" w:hAnsi="Book Antiqua"/>
          <w:color w:val="000000" w:themeColor="text1"/>
          <w:sz w:val="24"/>
        </w:rPr>
        <w:t>. AP4 is an inducer of epithelial</w:t>
      </w:r>
      <w:r w:rsidR="00E42B7F" w:rsidRPr="0023156F">
        <w:rPr>
          <w:rFonts w:ascii="Book Antiqua" w:hAnsi="Book Antiqua"/>
          <w:color w:val="000000" w:themeColor="text1"/>
          <w:sz w:val="24"/>
        </w:rPr>
        <w:t>–</w:t>
      </w:r>
      <w:proofErr w:type="spellStart"/>
      <w:r w:rsidR="00EC0E5E" w:rsidRPr="0023156F">
        <w:rPr>
          <w:rFonts w:ascii="Book Antiqua" w:hAnsi="Book Antiqua"/>
          <w:color w:val="000000" w:themeColor="text1"/>
          <w:sz w:val="24"/>
        </w:rPr>
        <w:t>mesenchymal</w:t>
      </w:r>
      <w:proofErr w:type="spellEnd"/>
      <w:r w:rsidR="00EC0E5E" w:rsidRPr="0023156F">
        <w:rPr>
          <w:rFonts w:ascii="Book Antiqua" w:hAnsi="Book Antiqua"/>
          <w:color w:val="000000" w:themeColor="text1"/>
          <w:sz w:val="24"/>
        </w:rPr>
        <w:t xml:space="preserve"> transition (EMT) and mediates c-MYC</w:t>
      </w:r>
      <w:r w:rsidR="001A0E23" w:rsidRPr="0023156F">
        <w:rPr>
          <w:rFonts w:ascii="Book Antiqua" w:hAnsi="Book Antiqua"/>
          <w:color w:val="000000" w:themeColor="text1"/>
          <w:sz w:val="24"/>
        </w:rPr>
        <w:t>-</w:t>
      </w:r>
      <w:r w:rsidR="00EC0E5E" w:rsidRPr="0023156F">
        <w:rPr>
          <w:rFonts w:ascii="Book Antiqua" w:hAnsi="Book Antiqua"/>
          <w:color w:val="000000" w:themeColor="text1"/>
          <w:sz w:val="24"/>
        </w:rPr>
        <w:t xml:space="preserve">induced EMT in colorectal cancer cell </w:t>
      </w:r>
      <w:proofErr w:type="gramStart"/>
      <w:r w:rsidR="00EC0E5E" w:rsidRPr="0023156F">
        <w:rPr>
          <w:rFonts w:ascii="Book Antiqua" w:hAnsi="Book Antiqua"/>
          <w:color w:val="000000" w:themeColor="text1"/>
          <w:sz w:val="24"/>
        </w:rPr>
        <w:t>lines</w:t>
      </w:r>
      <w:r w:rsidR="00EC0E5E" w:rsidRPr="0023156F">
        <w:rPr>
          <w:rFonts w:ascii="Book Antiqua" w:hAnsi="Book Antiqua"/>
          <w:color w:val="000000" w:themeColor="text1"/>
          <w:sz w:val="24"/>
          <w:vertAlign w:val="superscript"/>
        </w:rPr>
        <w:t>[</w:t>
      </w:r>
      <w:proofErr w:type="gramEnd"/>
      <w:r w:rsidR="00EC0E5E" w:rsidRPr="0023156F">
        <w:rPr>
          <w:rFonts w:ascii="Book Antiqua" w:hAnsi="Book Antiqua"/>
          <w:color w:val="000000" w:themeColor="text1"/>
          <w:sz w:val="24"/>
          <w:vertAlign w:val="superscript"/>
        </w:rPr>
        <w:t>85]</w:t>
      </w:r>
      <w:r w:rsidR="00EC0E5E" w:rsidRPr="0023156F">
        <w:rPr>
          <w:rFonts w:ascii="Book Antiqua" w:hAnsi="Book Antiqua"/>
          <w:color w:val="000000" w:themeColor="text1"/>
          <w:sz w:val="24"/>
        </w:rPr>
        <w:t xml:space="preserve">. EMT of tumor cells contributes to </w:t>
      </w:r>
      <w:proofErr w:type="gramStart"/>
      <w:r w:rsidR="00EC0E5E" w:rsidRPr="0023156F">
        <w:rPr>
          <w:rFonts w:ascii="Book Antiqua" w:hAnsi="Book Antiqua"/>
          <w:color w:val="000000" w:themeColor="text1"/>
          <w:sz w:val="24"/>
        </w:rPr>
        <w:t>metastasis</w:t>
      </w:r>
      <w:r w:rsidR="00EC0E5E" w:rsidRPr="0023156F">
        <w:rPr>
          <w:rFonts w:ascii="Book Antiqua" w:hAnsi="Book Antiqua"/>
          <w:color w:val="000000" w:themeColor="text1"/>
          <w:sz w:val="24"/>
          <w:vertAlign w:val="superscript"/>
        </w:rPr>
        <w:t>[</w:t>
      </w:r>
      <w:proofErr w:type="gramEnd"/>
      <w:r w:rsidR="00EC0E5E" w:rsidRPr="0023156F">
        <w:rPr>
          <w:rFonts w:ascii="Book Antiqua" w:hAnsi="Book Antiqua"/>
          <w:color w:val="000000" w:themeColor="text1"/>
          <w:sz w:val="24"/>
          <w:vertAlign w:val="superscript"/>
        </w:rPr>
        <w:t>86,87]</w:t>
      </w:r>
      <w:r w:rsidR="00EC0E5E" w:rsidRPr="0023156F">
        <w:rPr>
          <w:rFonts w:ascii="Book Antiqua" w:hAnsi="Book Antiqua"/>
          <w:color w:val="000000" w:themeColor="text1"/>
          <w:sz w:val="24"/>
        </w:rPr>
        <w:t>.</w:t>
      </w:r>
      <w:r w:rsidR="00533A1C" w:rsidRPr="0023156F">
        <w:rPr>
          <w:rFonts w:ascii="Book Antiqua" w:hAnsi="Book Antiqua"/>
          <w:color w:val="000000" w:themeColor="text1"/>
          <w:sz w:val="24"/>
        </w:rPr>
        <w:t xml:space="preserve"> </w:t>
      </w:r>
      <w:proofErr w:type="spellStart"/>
      <w:r w:rsidR="00533A1C" w:rsidRPr="0023156F">
        <w:rPr>
          <w:rFonts w:ascii="Book Antiqua" w:hAnsi="Book Antiqua"/>
          <w:color w:val="000000" w:themeColor="text1"/>
          <w:sz w:val="24"/>
        </w:rPr>
        <w:t>Mesenchymal</w:t>
      </w:r>
      <w:proofErr w:type="spellEnd"/>
      <w:r w:rsidR="00EC0E5E" w:rsidRPr="0023156F">
        <w:rPr>
          <w:rFonts w:ascii="Book Antiqua" w:hAnsi="Book Antiqua"/>
          <w:color w:val="000000" w:themeColor="text1"/>
          <w:sz w:val="24"/>
        </w:rPr>
        <w:t>–epithelial transition (MET),</w:t>
      </w:r>
      <w:r w:rsidR="00533A1C" w:rsidRPr="0023156F">
        <w:rPr>
          <w:rFonts w:ascii="Book Antiqua" w:hAnsi="Book Antiqua"/>
          <w:color w:val="000000" w:themeColor="text1"/>
          <w:sz w:val="24"/>
        </w:rPr>
        <w:t xml:space="preserve"> </w:t>
      </w:r>
      <w:r w:rsidR="00EC0E5E" w:rsidRPr="0023156F">
        <w:rPr>
          <w:rFonts w:ascii="Book Antiqua" w:hAnsi="Book Antiqua"/>
          <w:color w:val="000000" w:themeColor="text1"/>
          <w:sz w:val="24"/>
        </w:rPr>
        <w:t xml:space="preserve">which presumably contributes to tumor </w:t>
      </w:r>
      <w:proofErr w:type="gramStart"/>
      <w:r w:rsidR="00EC0E5E" w:rsidRPr="0023156F">
        <w:rPr>
          <w:rFonts w:ascii="Book Antiqua" w:hAnsi="Book Antiqua"/>
          <w:color w:val="000000" w:themeColor="text1"/>
          <w:sz w:val="24"/>
        </w:rPr>
        <w:t>suppression</w:t>
      </w:r>
      <w:r w:rsidR="00EC0E5E" w:rsidRPr="0023156F">
        <w:rPr>
          <w:rFonts w:ascii="Book Antiqua" w:hAnsi="Book Antiqua"/>
          <w:color w:val="000000" w:themeColor="text1"/>
          <w:sz w:val="24"/>
          <w:vertAlign w:val="superscript"/>
        </w:rPr>
        <w:t>[</w:t>
      </w:r>
      <w:proofErr w:type="gramEnd"/>
      <w:r w:rsidR="00EC0E5E" w:rsidRPr="0023156F">
        <w:rPr>
          <w:rFonts w:ascii="Book Antiqua" w:hAnsi="Book Antiqua"/>
          <w:color w:val="000000" w:themeColor="text1"/>
          <w:sz w:val="24"/>
          <w:vertAlign w:val="superscript"/>
        </w:rPr>
        <w:t>88]</w:t>
      </w:r>
      <w:r w:rsidR="00533A1C" w:rsidRPr="0023156F">
        <w:rPr>
          <w:rFonts w:ascii="Book Antiqua" w:hAnsi="Book Antiqua"/>
          <w:color w:val="000000" w:themeColor="text1"/>
          <w:sz w:val="24"/>
        </w:rPr>
        <w:t>, has been shown to be induced by p53 activation</w:t>
      </w:r>
      <w:r w:rsidR="00EC0E5E" w:rsidRPr="0023156F">
        <w:rPr>
          <w:rFonts w:ascii="Book Antiqua" w:hAnsi="Book Antiqua"/>
          <w:color w:val="000000" w:themeColor="text1"/>
          <w:sz w:val="24"/>
        </w:rPr>
        <w:t xml:space="preserve">. Most recently, </w:t>
      </w:r>
      <w:proofErr w:type="spellStart"/>
      <w:r w:rsidR="00EC0E5E" w:rsidRPr="0023156F">
        <w:rPr>
          <w:rFonts w:ascii="Book Antiqua" w:hAnsi="Book Antiqua"/>
          <w:color w:val="000000" w:themeColor="text1"/>
          <w:sz w:val="24"/>
        </w:rPr>
        <w:t>Peng</w:t>
      </w:r>
      <w:proofErr w:type="spellEnd"/>
      <w:r w:rsidR="00EC0E5E" w:rsidRPr="0023156F">
        <w:rPr>
          <w:rFonts w:ascii="Book Antiqua" w:hAnsi="Book Antiqua"/>
          <w:color w:val="000000" w:themeColor="text1"/>
          <w:sz w:val="24"/>
        </w:rPr>
        <w:t xml:space="preserve"> </w:t>
      </w:r>
      <w:r w:rsidR="00FF54C4" w:rsidRPr="0023156F">
        <w:rPr>
          <w:rFonts w:ascii="Book Antiqua" w:hAnsi="Book Antiqua"/>
          <w:i/>
          <w:color w:val="000000" w:themeColor="text1"/>
          <w:sz w:val="24"/>
        </w:rPr>
        <w:t xml:space="preserve">et </w:t>
      </w:r>
      <w:proofErr w:type="gramStart"/>
      <w:r w:rsidR="00FF54C4" w:rsidRPr="0023156F">
        <w:rPr>
          <w:rFonts w:ascii="Book Antiqua" w:hAnsi="Book Antiqua"/>
          <w:i/>
          <w:color w:val="000000" w:themeColor="text1"/>
          <w:sz w:val="24"/>
        </w:rPr>
        <w:t>al</w:t>
      </w:r>
      <w:r w:rsidR="000E4545" w:rsidRPr="0023156F">
        <w:rPr>
          <w:rFonts w:ascii="Book Antiqua" w:hAnsi="Book Antiqua"/>
          <w:color w:val="000000" w:themeColor="text1"/>
          <w:sz w:val="24"/>
          <w:vertAlign w:val="superscript"/>
        </w:rPr>
        <w:t>[</w:t>
      </w:r>
      <w:proofErr w:type="gramEnd"/>
      <w:r w:rsidR="000E4545" w:rsidRPr="0023156F">
        <w:rPr>
          <w:rFonts w:ascii="Book Antiqua" w:hAnsi="Book Antiqua"/>
          <w:color w:val="000000" w:themeColor="text1"/>
          <w:sz w:val="24"/>
          <w:vertAlign w:val="superscript"/>
        </w:rPr>
        <w:t>89]</w:t>
      </w:r>
      <w:r w:rsidR="00EC0E5E" w:rsidRPr="0023156F">
        <w:rPr>
          <w:rFonts w:ascii="Book Antiqua" w:hAnsi="Book Antiqua"/>
          <w:color w:val="000000" w:themeColor="text1"/>
          <w:sz w:val="24"/>
        </w:rPr>
        <w:t xml:space="preserve"> summarized the role of EMT in gastric cancer and suggested that loss of E-cadherin </w:t>
      </w:r>
      <w:r w:rsidR="000E4545" w:rsidRPr="0023156F">
        <w:rPr>
          <w:rFonts w:ascii="Book Antiqua" w:hAnsi="Book Antiqua"/>
          <w:i/>
          <w:color w:val="000000" w:themeColor="text1"/>
          <w:sz w:val="24"/>
        </w:rPr>
        <w:t>via</w:t>
      </w:r>
      <w:r w:rsidR="00D21EC0" w:rsidRPr="0023156F">
        <w:rPr>
          <w:rFonts w:ascii="Book Antiqua" w:hAnsi="Book Antiqua"/>
          <w:color w:val="000000" w:themeColor="text1"/>
          <w:sz w:val="24"/>
        </w:rPr>
        <w:t xml:space="preserve"> </w:t>
      </w:r>
      <w:r w:rsidR="00EC0E5E" w:rsidRPr="0023156F">
        <w:rPr>
          <w:rFonts w:ascii="Book Antiqua" w:hAnsi="Book Antiqua"/>
          <w:color w:val="000000" w:themeColor="text1"/>
          <w:sz w:val="24"/>
        </w:rPr>
        <w:t>its transcriptional repressors</w:t>
      </w:r>
      <w:r w:rsidR="00D21EC0" w:rsidRPr="0023156F">
        <w:rPr>
          <w:rFonts w:ascii="Book Antiqua" w:hAnsi="Book Antiqua"/>
          <w:color w:val="000000" w:themeColor="text1"/>
          <w:sz w:val="24"/>
        </w:rPr>
        <w:t>,</w:t>
      </w:r>
      <w:r w:rsidR="00EC0E5E" w:rsidRPr="0023156F">
        <w:rPr>
          <w:rFonts w:ascii="Book Antiqua" w:hAnsi="Book Antiqua"/>
          <w:color w:val="000000" w:themeColor="text1"/>
          <w:sz w:val="24"/>
        </w:rPr>
        <w:t xml:space="preserve"> such as Snail, ZEB</w:t>
      </w:r>
      <w:r w:rsidR="00D21EC0" w:rsidRPr="0023156F">
        <w:rPr>
          <w:rFonts w:ascii="Book Antiqua" w:hAnsi="Book Antiqua"/>
          <w:color w:val="000000" w:themeColor="text1"/>
          <w:sz w:val="24"/>
        </w:rPr>
        <w:t>,</w:t>
      </w:r>
      <w:r w:rsidR="00EC0E5E" w:rsidRPr="0023156F">
        <w:rPr>
          <w:rFonts w:ascii="Book Antiqua" w:hAnsi="Book Antiqua"/>
          <w:color w:val="000000" w:themeColor="text1"/>
          <w:sz w:val="24"/>
        </w:rPr>
        <w:t xml:space="preserve"> and Twist</w:t>
      </w:r>
      <w:r w:rsidR="00D21EC0" w:rsidRPr="0023156F">
        <w:rPr>
          <w:rFonts w:ascii="Book Antiqua" w:hAnsi="Book Antiqua"/>
          <w:color w:val="000000" w:themeColor="text1"/>
          <w:sz w:val="24"/>
        </w:rPr>
        <w:t>,</w:t>
      </w:r>
      <w:r w:rsidR="00EC0E5E" w:rsidRPr="0023156F">
        <w:rPr>
          <w:rFonts w:ascii="Book Antiqua" w:hAnsi="Book Antiqua"/>
          <w:color w:val="000000" w:themeColor="text1"/>
          <w:sz w:val="24"/>
        </w:rPr>
        <w:t xml:space="preserve"> is a key step in EMT activation</w:t>
      </w:r>
      <w:r w:rsidR="00D21EC0" w:rsidRPr="0023156F">
        <w:rPr>
          <w:rFonts w:ascii="Book Antiqua" w:hAnsi="Book Antiqua"/>
          <w:color w:val="000000" w:themeColor="text1"/>
          <w:sz w:val="24"/>
        </w:rPr>
        <w:t>,</w:t>
      </w:r>
      <w:r w:rsidR="00EC0E5E" w:rsidRPr="0023156F">
        <w:rPr>
          <w:rFonts w:ascii="Book Antiqua" w:hAnsi="Book Antiqua"/>
          <w:color w:val="000000" w:themeColor="text1"/>
          <w:sz w:val="24"/>
        </w:rPr>
        <w:t xml:space="preserve"> which significantly contributes </w:t>
      </w:r>
      <w:r w:rsidR="00D21EC0" w:rsidRPr="0023156F">
        <w:rPr>
          <w:rFonts w:ascii="Book Antiqua" w:hAnsi="Book Antiqua"/>
          <w:color w:val="000000" w:themeColor="text1"/>
          <w:sz w:val="24"/>
        </w:rPr>
        <w:t xml:space="preserve">to </w:t>
      </w:r>
      <w:r w:rsidR="00EC0E5E" w:rsidRPr="0023156F">
        <w:rPr>
          <w:rFonts w:ascii="Book Antiqua" w:hAnsi="Book Antiqua"/>
          <w:color w:val="000000" w:themeColor="text1"/>
          <w:sz w:val="24"/>
        </w:rPr>
        <w:t xml:space="preserve">gastric carcinogenesis. </w:t>
      </w:r>
      <w:r w:rsidRPr="0023156F">
        <w:rPr>
          <w:rFonts w:ascii="Book Antiqua" w:hAnsi="Book Antiqua"/>
          <w:color w:val="000000" w:themeColor="text1"/>
          <w:sz w:val="24"/>
        </w:rPr>
        <w:t xml:space="preserve">Fibroblast growth factor receptor 2 (FGFR2) encodes for a fibroblast growth factor-activated </w:t>
      </w:r>
      <w:proofErr w:type="spellStart"/>
      <w:r w:rsidRPr="0023156F">
        <w:rPr>
          <w:rFonts w:ascii="Book Antiqua" w:hAnsi="Book Antiqua"/>
          <w:color w:val="000000" w:themeColor="text1"/>
          <w:sz w:val="24"/>
        </w:rPr>
        <w:t>transmembrane</w:t>
      </w:r>
      <w:proofErr w:type="spellEnd"/>
      <w:r w:rsidRPr="0023156F">
        <w:rPr>
          <w:rFonts w:ascii="Book Antiqua" w:hAnsi="Book Antiqua"/>
          <w:color w:val="000000" w:themeColor="text1"/>
          <w:sz w:val="24"/>
        </w:rPr>
        <w:t xml:space="preserve"> receptor tyrosine kinase and has been shown to be associated with EMT-related alternative </w:t>
      </w:r>
      <w:proofErr w:type="gramStart"/>
      <w:r w:rsidRPr="0023156F">
        <w:rPr>
          <w:rFonts w:ascii="Book Antiqua" w:hAnsi="Book Antiqua"/>
          <w:color w:val="000000" w:themeColor="text1"/>
          <w:sz w:val="24"/>
        </w:rPr>
        <w:t>splicing</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90]</w:t>
      </w:r>
      <w:r w:rsidRPr="0023156F">
        <w:rPr>
          <w:rFonts w:ascii="Book Antiqua" w:hAnsi="Book Antiqua"/>
          <w:color w:val="000000" w:themeColor="text1"/>
          <w:sz w:val="24"/>
        </w:rPr>
        <w:t xml:space="preserve">; its alternative splicing generates the </w:t>
      </w:r>
      <w:proofErr w:type="spellStart"/>
      <w:r w:rsidRPr="0023156F">
        <w:rPr>
          <w:rFonts w:ascii="Book Antiqua" w:hAnsi="Book Antiqua"/>
          <w:color w:val="000000" w:themeColor="text1"/>
          <w:sz w:val="24"/>
        </w:rPr>
        <w:t>IIIb</w:t>
      </w:r>
      <w:proofErr w:type="spellEnd"/>
      <w:r w:rsidRPr="0023156F">
        <w:rPr>
          <w:rFonts w:ascii="Book Antiqua" w:hAnsi="Book Antiqua"/>
          <w:color w:val="000000" w:themeColor="text1"/>
          <w:sz w:val="24"/>
        </w:rPr>
        <w:t xml:space="preserve"> and </w:t>
      </w:r>
      <w:proofErr w:type="spellStart"/>
      <w:r w:rsidRPr="0023156F">
        <w:rPr>
          <w:rFonts w:ascii="Book Antiqua" w:hAnsi="Book Antiqua"/>
          <w:color w:val="000000" w:themeColor="text1"/>
          <w:sz w:val="24"/>
        </w:rPr>
        <w:t>IIIc</w:t>
      </w:r>
      <w:proofErr w:type="spellEnd"/>
      <w:r w:rsidRPr="0023156F">
        <w:rPr>
          <w:rFonts w:ascii="Book Antiqua" w:hAnsi="Book Antiqua"/>
          <w:color w:val="000000" w:themeColor="text1"/>
          <w:sz w:val="24"/>
        </w:rPr>
        <w:t xml:space="preserve"> isoforms. FGFR-2 </w:t>
      </w:r>
      <w:proofErr w:type="spellStart"/>
      <w:r w:rsidRPr="0023156F">
        <w:rPr>
          <w:rFonts w:ascii="Book Antiqua" w:hAnsi="Book Antiqua"/>
          <w:color w:val="000000" w:themeColor="text1"/>
          <w:sz w:val="24"/>
        </w:rPr>
        <w:t>IIIb</w:t>
      </w:r>
      <w:proofErr w:type="spellEnd"/>
      <w:r w:rsidRPr="0023156F">
        <w:rPr>
          <w:rFonts w:ascii="Book Antiqua" w:hAnsi="Book Antiqua"/>
          <w:color w:val="000000" w:themeColor="text1"/>
          <w:sz w:val="24"/>
        </w:rPr>
        <w:t xml:space="preserve"> expression correlates with venous invasion of pancreatic ductal </w:t>
      </w:r>
      <w:r w:rsidRPr="0023156F">
        <w:rPr>
          <w:rFonts w:ascii="Book Antiqua" w:hAnsi="Book Antiqua"/>
          <w:color w:val="000000" w:themeColor="text1"/>
          <w:sz w:val="24"/>
        </w:rPr>
        <w:lastRenderedPageBreak/>
        <w:t xml:space="preserve">adenocarcinoma, whereas FGFR-2 </w:t>
      </w:r>
      <w:proofErr w:type="spellStart"/>
      <w:r w:rsidRPr="0023156F">
        <w:rPr>
          <w:rFonts w:ascii="Book Antiqua" w:hAnsi="Book Antiqua"/>
          <w:color w:val="000000" w:themeColor="text1"/>
          <w:sz w:val="24"/>
        </w:rPr>
        <w:t>IIIc</w:t>
      </w:r>
      <w:proofErr w:type="spellEnd"/>
      <w:r w:rsidRPr="0023156F">
        <w:rPr>
          <w:rFonts w:ascii="Book Antiqua" w:hAnsi="Book Antiqua"/>
          <w:color w:val="000000" w:themeColor="text1"/>
          <w:sz w:val="24"/>
        </w:rPr>
        <w:t xml:space="preserve"> expression correlates with faster development of liver </w:t>
      </w:r>
      <w:proofErr w:type="gramStart"/>
      <w:r w:rsidRPr="0023156F">
        <w:rPr>
          <w:rFonts w:ascii="Book Antiqua" w:hAnsi="Book Antiqua"/>
          <w:color w:val="000000" w:themeColor="text1"/>
          <w:sz w:val="24"/>
        </w:rPr>
        <w:t>metastasis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91]</w:t>
      </w:r>
      <w:r w:rsidRPr="0023156F">
        <w:rPr>
          <w:rFonts w:ascii="Book Antiqua" w:hAnsi="Book Antiqua"/>
          <w:color w:val="000000" w:themeColor="text1"/>
          <w:sz w:val="24"/>
        </w:rPr>
        <w:t>. RNA-binding protein heterogeneo</w:t>
      </w:r>
      <w:r w:rsidR="000E4545" w:rsidRPr="0023156F">
        <w:rPr>
          <w:rFonts w:ascii="Book Antiqua" w:hAnsi="Book Antiqua"/>
          <w:color w:val="000000" w:themeColor="text1"/>
          <w:sz w:val="24"/>
        </w:rPr>
        <w:t xml:space="preserve">us nuclear </w:t>
      </w:r>
      <w:proofErr w:type="spellStart"/>
      <w:r w:rsidR="000E4545" w:rsidRPr="0023156F">
        <w:rPr>
          <w:rFonts w:ascii="Book Antiqua" w:hAnsi="Book Antiqua"/>
          <w:color w:val="000000" w:themeColor="text1"/>
          <w:sz w:val="24"/>
        </w:rPr>
        <w:t>ribonucleoprotein</w:t>
      </w:r>
      <w:proofErr w:type="spellEnd"/>
      <w:r w:rsidR="000E4545" w:rsidRPr="0023156F">
        <w:rPr>
          <w:rFonts w:ascii="Book Antiqua" w:hAnsi="Book Antiqua"/>
          <w:color w:val="000000" w:themeColor="text1"/>
          <w:sz w:val="24"/>
        </w:rPr>
        <w:t xml:space="preserve"> M </w:t>
      </w:r>
      <w:r w:rsidRPr="0023156F">
        <w:rPr>
          <w:rFonts w:ascii="Book Antiqua" w:hAnsi="Book Antiqua"/>
          <w:color w:val="000000" w:themeColor="text1"/>
          <w:sz w:val="24"/>
        </w:rPr>
        <w:t xml:space="preserve">promotes breast cancer metastasis by activating the switch of alternative splicing that occurs during </w:t>
      </w:r>
      <w:proofErr w:type="gramStart"/>
      <w:r w:rsidRPr="0023156F">
        <w:rPr>
          <w:rFonts w:ascii="Book Antiqua" w:hAnsi="Book Antiqua"/>
          <w:color w:val="000000" w:themeColor="text1"/>
          <w:sz w:val="24"/>
        </w:rPr>
        <w:t>EMT</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92]</w:t>
      </w:r>
      <w:r w:rsidRPr="0023156F">
        <w:rPr>
          <w:rFonts w:ascii="Book Antiqua" w:hAnsi="Book Antiqua"/>
          <w:color w:val="000000" w:themeColor="text1"/>
          <w:sz w:val="24"/>
        </w:rPr>
        <w:t xml:space="preserve">. </w:t>
      </w:r>
      <w:r w:rsidR="00EC0E5E" w:rsidRPr="0023156F">
        <w:rPr>
          <w:rFonts w:ascii="Book Antiqua" w:hAnsi="Book Antiqua"/>
          <w:color w:val="000000" w:themeColor="text1"/>
          <w:sz w:val="24"/>
        </w:rPr>
        <w:t xml:space="preserve">Recently, splicing of </w:t>
      </w:r>
      <w:r w:rsidR="00EC0E5E" w:rsidRPr="0023156F">
        <w:rPr>
          <w:rFonts w:ascii="Book Antiqua" w:hAnsi="Book Antiqua"/>
          <w:bCs/>
          <w:color w:val="000000" w:themeColor="text1"/>
          <w:sz w:val="24"/>
        </w:rPr>
        <w:t xml:space="preserve">paired related </w:t>
      </w:r>
      <w:proofErr w:type="spellStart"/>
      <w:r w:rsidR="00EC0E5E" w:rsidRPr="0023156F">
        <w:rPr>
          <w:rFonts w:ascii="Book Antiqua" w:hAnsi="Book Antiqua"/>
          <w:bCs/>
          <w:color w:val="000000" w:themeColor="text1"/>
          <w:sz w:val="24"/>
        </w:rPr>
        <w:t>homoeobox</w:t>
      </w:r>
      <w:proofErr w:type="spellEnd"/>
      <w:r w:rsidR="00EC0E5E" w:rsidRPr="0023156F">
        <w:rPr>
          <w:rFonts w:ascii="Book Antiqua" w:hAnsi="Book Antiqua"/>
          <w:bCs/>
          <w:color w:val="000000" w:themeColor="text1"/>
          <w:sz w:val="24"/>
        </w:rPr>
        <w:t xml:space="preserve"> 1 (Prrx1) </w:t>
      </w:r>
      <w:r w:rsidR="00EF79CD" w:rsidRPr="0023156F">
        <w:rPr>
          <w:rFonts w:ascii="Book Antiqua" w:hAnsi="Book Antiqua"/>
          <w:bCs/>
          <w:color w:val="000000" w:themeColor="text1"/>
          <w:sz w:val="24"/>
        </w:rPr>
        <w:t xml:space="preserve">has been </w:t>
      </w:r>
      <w:r w:rsidR="00EC0E5E" w:rsidRPr="0023156F">
        <w:rPr>
          <w:rFonts w:ascii="Book Antiqua" w:hAnsi="Book Antiqua"/>
          <w:bCs/>
          <w:color w:val="000000" w:themeColor="text1"/>
          <w:sz w:val="24"/>
        </w:rPr>
        <w:t xml:space="preserve">reported </w:t>
      </w:r>
      <w:r w:rsidR="00EF79CD" w:rsidRPr="0023156F">
        <w:rPr>
          <w:rFonts w:ascii="Book Antiqua" w:hAnsi="Book Antiqua"/>
          <w:bCs/>
          <w:color w:val="000000" w:themeColor="text1"/>
          <w:sz w:val="24"/>
        </w:rPr>
        <w:t xml:space="preserve">to be </w:t>
      </w:r>
      <w:r w:rsidR="00EC0E5E" w:rsidRPr="0023156F">
        <w:rPr>
          <w:rFonts w:ascii="Book Antiqua" w:hAnsi="Book Antiqua"/>
          <w:bCs/>
          <w:color w:val="000000" w:themeColor="text1"/>
          <w:sz w:val="24"/>
        </w:rPr>
        <w:t>a novel EMT</w:t>
      </w:r>
      <w:r w:rsidR="00533A1C" w:rsidRPr="0023156F">
        <w:rPr>
          <w:rFonts w:ascii="Book Antiqua" w:hAnsi="Book Antiqua"/>
          <w:bCs/>
          <w:color w:val="000000" w:themeColor="text1"/>
          <w:sz w:val="24"/>
        </w:rPr>
        <w:t>–</w:t>
      </w:r>
      <w:r w:rsidR="00EC0E5E" w:rsidRPr="0023156F">
        <w:rPr>
          <w:rFonts w:ascii="Book Antiqua" w:hAnsi="Book Antiqua"/>
          <w:bCs/>
          <w:color w:val="000000" w:themeColor="text1"/>
          <w:sz w:val="24"/>
        </w:rPr>
        <w:t>MET switch. Alternative splicing of Prrx1 results in two variants</w:t>
      </w:r>
      <w:r w:rsidR="00236549" w:rsidRPr="0023156F">
        <w:rPr>
          <w:rFonts w:ascii="Book Antiqua" w:hAnsi="Book Antiqua"/>
          <w:bCs/>
          <w:color w:val="000000" w:themeColor="text1"/>
          <w:sz w:val="24"/>
        </w:rPr>
        <w:t>,</w:t>
      </w:r>
      <w:r w:rsidR="00EF79CD" w:rsidRPr="0023156F">
        <w:rPr>
          <w:rFonts w:ascii="Book Antiqua" w:hAnsi="Book Antiqua"/>
          <w:bCs/>
          <w:color w:val="000000" w:themeColor="text1"/>
          <w:sz w:val="24"/>
        </w:rPr>
        <w:t xml:space="preserve"> </w:t>
      </w:r>
      <w:r w:rsidR="00A73EED" w:rsidRPr="0023156F">
        <w:rPr>
          <w:rFonts w:ascii="Book Antiqua" w:hAnsi="Book Antiqua"/>
          <w:bCs/>
          <w:color w:val="000000" w:themeColor="text1"/>
          <w:sz w:val="24"/>
        </w:rPr>
        <w:t xml:space="preserve">Prrx1a and Prrx1b, and </w:t>
      </w:r>
      <w:r w:rsidR="00EC0E5E" w:rsidRPr="0023156F">
        <w:rPr>
          <w:rFonts w:ascii="Book Antiqua" w:hAnsi="Book Antiqua"/>
          <w:bCs/>
          <w:color w:val="000000" w:themeColor="text1"/>
          <w:sz w:val="24"/>
        </w:rPr>
        <w:t>the ratio of Prrx1a (with inhibition domain)/Prrx1b (lack of inhibition domain)</w:t>
      </w:r>
      <w:r w:rsidR="00EC0E5E" w:rsidRPr="0023156F">
        <w:rPr>
          <w:rFonts w:ascii="Book Antiqua" w:hAnsi="Book Antiqua"/>
          <w:bCs/>
          <w:color w:val="000000" w:themeColor="text1"/>
          <w:sz w:val="24"/>
          <w:vertAlign w:val="superscript"/>
        </w:rPr>
        <w:t>[93]</w:t>
      </w:r>
      <w:r w:rsidRPr="0023156F">
        <w:rPr>
          <w:rFonts w:ascii="Book Antiqua" w:hAnsi="Book Antiqua"/>
          <w:bCs/>
          <w:color w:val="000000" w:themeColor="text1"/>
          <w:sz w:val="24"/>
        </w:rPr>
        <w:t xml:space="preserve"> </w:t>
      </w:r>
      <w:r w:rsidR="00EC0E5E" w:rsidRPr="0023156F">
        <w:rPr>
          <w:rFonts w:ascii="Book Antiqua" w:hAnsi="Book Antiqua"/>
          <w:bCs/>
          <w:color w:val="000000" w:themeColor="text1"/>
          <w:sz w:val="24"/>
        </w:rPr>
        <w:t>switches EMT</w:t>
      </w:r>
      <w:r w:rsidR="00BC073A" w:rsidRPr="0023156F">
        <w:rPr>
          <w:rFonts w:ascii="Book Antiqua" w:eastAsiaTheme="minorEastAsia" w:hAnsi="Book Antiqua"/>
          <w:bCs/>
          <w:color w:val="000000" w:themeColor="text1"/>
          <w:sz w:val="24"/>
          <w:lang w:eastAsia="zh-CN"/>
        </w:rPr>
        <w:t>-</w:t>
      </w:r>
      <w:r w:rsidR="00EC0E5E" w:rsidRPr="0023156F">
        <w:rPr>
          <w:rFonts w:ascii="Book Antiqua" w:hAnsi="Book Antiqua"/>
          <w:bCs/>
          <w:color w:val="000000" w:themeColor="text1"/>
          <w:sz w:val="24"/>
        </w:rPr>
        <w:t>MET of cell</w:t>
      </w:r>
      <w:r w:rsidR="00445610" w:rsidRPr="0023156F">
        <w:rPr>
          <w:rFonts w:ascii="Book Antiqua" w:hAnsi="Book Antiqua"/>
          <w:bCs/>
          <w:color w:val="000000" w:themeColor="text1"/>
          <w:sz w:val="24"/>
        </w:rPr>
        <w:t>s</w:t>
      </w:r>
      <w:r w:rsidR="00EC0E5E" w:rsidRPr="0023156F">
        <w:rPr>
          <w:rFonts w:ascii="Book Antiqua" w:hAnsi="Book Antiqua"/>
          <w:bCs/>
          <w:color w:val="000000" w:themeColor="text1"/>
          <w:sz w:val="24"/>
        </w:rPr>
        <w:t xml:space="preserve"> and controls migration and invasion of pancreatic </w:t>
      </w:r>
      <w:proofErr w:type="gramStart"/>
      <w:r w:rsidR="00EC0E5E" w:rsidRPr="0023156F">
        <w:rPr>
          <w:rFonts w:ascii="Book Antiqua" w:hAnsi="Book Antiqua"/>
          <w:bCs/>
          <w:color w:val="000000" w:themeColor="text1"/>
          <w:sz w:val="24"/>
        </w:rPr>
        <w:t>cancer</w:t>
      </w:r>
      <w:r w:rsidR="00EC0E5E" w:rsidRPr="0023156F">
        <w:rPr>
          <w:rFonts w:ascii="Book Antiqua" w:hAnsi="Book Antiqua"/>
          <w:bCs/>
          <w:color w:val="000000" w:themeColor="text1"/>
          <w:sz w:val="24"/>
          <w:vertAlign w:val="superscript"/>
        </w:rPr>
        <w:t>[</w:t>
      </w:r>
      <w:proofErr w:type="gramEnd"/>
      <w:r w:rsidR="00EC0E5E" w:rsidRPr="0023156F">
        <w:rPr>
          <w:rFonts w:ascii="Book Antiqua" w:hAnsi="Book Antiqua"/>
          <w:bCs/>
          <w:color w:val="000000" w:themeColor="text1"/>
          <w:sz w:val="24"/>
          <w:vertAlign w:val="superscript"/>
        </w:rPr>
        <w:t>94]</w:t>
      </w:r>
      <w:r w:rsidR="00EC0E5E" w:rsidRPr="0023156F">
        <w:rPr>
          <w:rFonts w:ascii="Book Antiqua" w:hAnsi="Book Antiqua"/>
          <w:bCs/>
          <w:color w:val="000000" w:themeColor="text1"/>
          <w:sz w:val="24"/>
        </w:rPr>
        <w:t xml:space="preserve">. Notably, Prrx1 </w:t>
      </w:r>
      <w:r w:rsidR="00236549" w:rsidRPr="0023156F">
        <w:rPr>
          <w:rFonts w:ascii="Book Antiqua" w:hAnsi="Book Antiqua"/>
          <w:bCs/>
          <w:color w:val="000000" w:themeColor="text1"/>
          <w:sz w:val="24"/>
        </w:rPr>
        <w:t xml:space="preserve">is </w:t>
      </w:r>
      <w:r w:rsidR="00EC0E5E" w:rsidRPr="0023156F">
        <w:rPr>
          <w:rFonts w:ascii="Book Antiqua" w:hAnsi="Book Antiqua"/>
          <w:bCs/>
          <w:color w:val="000000" w:themeColor="text1"/>
          <w:sz w:val="24"/>
        </w:rPr>
        <w:t xml:space="preserve">involved in metastasis and poor prognosis in colorectal </w:t>
      </w:r>
      <w:proofErr w:type="gramStart"/>
      <w:r w:rsidR="00EC0E5E" w:rsidRPr="0023156F">
        <w:rPr>
          <w:rFonts w:ascii="Book Antiqua" w:hAnsi="Book Antiqua"/>
          <w:bCs/>
          <w:color w:val="000000" w:themeColor="text1"/>
          <w:sz w:val="24"/>
        </w:rPr>
        <w:t>cancer</w:t>
      </w:r>
      <w:r w:rsidR="00EC0E5E" w:rsidRPr="0023156F">
        <w:rPr>
          <w:rFonts w:ascii="Book Antiqua" w:hAnsi="Book Antiqua"/>
          <w:bCs/>
          <w:color w:val="000000" w:themeColor="text1"/>
          <w:sz w:val="24"/>
          <w:vertAlign w:val="superscript"/>
        </w:rPr>
        <w:t>[</w:t>
      </w:r>
      <w:proofErr w:type="gramEnd"/>
      <w:r w:rsidR="00EC0E5E" w:rsidRPr="0023156F">
        <w:rPr>
          <w:rFonts w:ascii="Book Antiqua" w:hAnsi="Book Antiqua"/>
          <w:bCs/>
          <w:color w:val="000000" w:themeColor="text1"/>
          <w:sz w:val="24"/>
          <w:vertAlign w:val="superscript"/>
        </w:rPr>
        <w:t>95]</w:t>
      </w:r>
      <w:r w:rsidR="00EC0E5E" w:rsidRPr="0023156F">
        <w:rPr>
          <w:rFonts w:ascii="Book Antiqua" w:hAnsi="Book Antiqua"/>
          <w:bCs/>
          <w:color w:val="000000" w:themeColor="text1"/>
          <w:sz w:val="24"/>
        </w:rPr>
        <w:t xml:space="preserve">. </w:t>
      </w:r>
    </w:p>
    <w:p w:rsidR="001A6257" w:rsidRPr="0023156F" w:rsidRDefault="001A6257" w:rsidP="001D0DD6">
      <w:pPr>
        <w:autoSpaceDN w:val="0"/>
        <w:snapToGrid w:val="0"/>
        <w:spacing w:line="360" w:lineRule="auto"/>
        <w:rPr>
          <w:rFonts w:ascii="Book Antiqua" w:eastAsia="宋体" w:hAnsi="Book Antiqua"/>
          <w:color w:val="000000" w:themeColor="text1"/>
          <w:sz w:val="24"/>
          <w:lang w:eastAsia="zh-CN"/>
        </w:rPr>
      </w:pPr>
    </w:p>
    <w:p w:rsidR="00B52341" w:rsidRPr="0023156F" w:rsidRDefault="00EC0E5E" w:rsidP="001D0DD6">
      <w:pPr>
        <w:autoSpaceDN w:val="0"/>
        <w:snapToGrid w:val="0"/>
        <w:spacing w:line="360" w:lineRule="auto"/>
        <w:ind w:rightChars="57" w:right="120"/>
        <w:rPr>
          <w:rFonts w:ascii="Book Antiqua" w:hAnsi="Book Antiqua"/>
          <w:b/>
          <w:color w:val="000000" w:themeColor="text1"/>
          <w:sz w:val="24"/>
        </w:rPr>
      </w:pPr>
      <w:r w:rsidRPr="0023156F">
        <w:rPr>
          <w:rFonts w:ascii="Book Antiqua" w:hAnsi="Book Antiqua"/>
          <w:b/>
          <w:color w:val="000000" w:themeColor="text1"/>
          <w:sz w:val="24"/>
        </w:rPr>
        <w:t>CLINICAL APPLICATION OF ALTERNATIVE SPLICING TO CANCER DIAGNOSIS AND TREATMENT</w:t>
      </w:r>
    </w:p>
    <w:p w:rsidR="00B52341" w:rsidRPr="0023156F" w:rsidRDefault="00445610" w:rsidP="001D0DD6">
      <w:pPr>
        <w:autoSpaceDN w:val="0"/>
        <w:snapToGrid w:val="0"/>
        <w:spacing w:line="360" w:lineRule="auto"/>
        <w:ind w:leftChars="-8" w:left="-17" w:rightChars="57" w:right="120"/>
        <w:rPr>
          <w:rFonts w:ascii="Book Antiqua" w:eastAsia="宋体" w:hAnsi="Book Antiqua"/>
          <w:color w:val="000000" w:themeColor="text1"/>
          <w:sz w:val="24"/>
          <w:lang w:eastAsia="zh-CN"/>
        </w:rPr>
      </w:pPr>
      <w:r w:rsidRPr="0023156F">
        <w:rPr>
          <w:rFonts w:ascii="Book Antiqua" w:hAnsi="Book Antiqua"/>
          <w:color w:val="000000" w:themeColor="text1"/>
          <w:sz w:val="24"/>
        </w:rPr>
        <w:t>A</w:t>
      </w:r>
      <w:r w:rsidR="00EC0E5E" w:rsidRPr="0023156F">
        <w:rPr>
          <w:rFonts w:ascii="Book Antiqua" w:hAnsi="Book Antiqua"/>
          <w:color w:val="000000" w:themeColor="text1"/>
          <w:sz w:val="24"/>
        </w:rPr>
        <w:t>lternative splicing variants can be potential targets for the diagnosis and treatment of many cancers</w:t>
      </w:r>
      <w:r w:rsidRPr="0023156F">
        <w:rPr>
          <w:rFonts w:ascii="Book Antiqua" w:hAnsi="Book Antiqua"/>
          <w:color w:val="000000" w:themeColor="text1"/>
          <w:sz w:val="24"/>
        </w:rPr>
        <w:t>,</w:t>
      </w:r>
      <w:r w:rsidR="00EC0E5E" w:rsidRPr="0023156F">
        <w:rPr>
          <w:rFonts w:ascii="Book Antiqua" w:hAnsi="Book Antiqua"/>
          <w:color w:val="000000" w:themeColor="text1"/>
          <w:sz w:val="24"/>
        </w:rPr>
        <w:t xml:space="preserve"> including gastrointestinal cancers (</w:t>
      </w:r>
      <w:r w:rsidR="00EC655B" w:rsidRPr="0023156F">
        <w:rPr>
          <w:rFonts w:ascii="Book Antiqua" w:hAnsi="Book Antiqua"/>
          <w:color w:val="000000" w:themeColor="text1"/>
          <w:sz w:val="24"/>
        </w:rPr>
        <w:t>Figure</w:t>
      </w:r>
      <w:r w:rsidRPr="0023156F">
        <w:rPr>
          <w:rFonts w:ascii="Book Antiqua" w:hAnsi="Book Antiqua"/>
          <w:color w:val="000000" w:themeColor="text1"/>
          <w:sz w:val="24"/>
        </w:rPr>
        <w:t xml:space="preserve"> </w:t>
      </w:r>
      <w:r w:rsidR="00EC0E5E" w:rsidRPr="0023156F">
        <w:rPr>
          <w:rFonts w:ascii="Book Antiqua" w:hAnsi="Book Antiqua"/>
          <w:color w:val="000000" w:themeColor="text1"/>
          <w:sz w:val="24"/>
        </w:rPr>
        <w:t>2)</w:t>
      </w:r>
      <w:r w:rsidR="00EC0E5E" w:rsidRPr="0023156F">
        <w:rPr>
          <w:rFonts w:ascii="Book Antiqua" w:hAnsi="Book Antiqua"/>
          <w:color w:val="000000" w:themeColor="text1"/>
          <w:sz w:val="24"/>
          <w:vertAlign w:val="superscript"/>
        </w:rPr>
        <w:t>[43,96]</w:t>
      </w:r>
      <w:r w:rsidR="00EC0E5E" w:rsidRPr="0023156F">
        <w:rPr>
          <w:rFonts w:ascii="Book Antiqua" w:hAnsi="Book Antiqua"/>
          <w:color w:val="000000" w:themeColor="text1"/>
          <w:sz w:val="24"/>
        </w:rPr>
        <w:t xml:space="preserve">. Novel splicing variants of FIR were generated by SAP155 </w:t>
      </w:r>
      <w:proofErr w:type="spellStart"/>
      <w:r w:rsidR="00EC0E5E" w:rsidRPr="0023156F">
        <w:rPr>
          <w:rFonts w:ascii="Book Antiqua" w:hAnsi="Book Antiqua"/>
          <w:color w:val="000000" w:themeColor="text1"/>
          <w:sz w:val="24"/>
        </w:rPr>
        <w:t>siRNA</w:t>
      </w:r>
      <w:proofErr w:type="spellEnd"/>
      <w:r w:rsidR="00A73EED" w:rsidRPr="0023156F">
        <w:rPr>
          <w:rFonts w:ascii="Book Antiqua" w:hAnsi="Book Antiqua"/>
          <w:color w:val="000000" w:themeColor="text1"/>
          <w:sz w:val="24"/>
        </w:rPr>
        <w:t>,</w:t>
      </w:r>
      <w:r w:rsidR="00EC0E5E" w:rsidRPr="0023156F">
        <w:rPr>
          <w:rFonts w:ascii="Book Antiqua" w:hAnsi="Book Antiqua"/>
          <w:color w:val="000000" w:themeColor="text1"/>
          <w:sz w:val="24"/>
        </w:rPr>
        <w:t xml:space="preserve"> and </w:t>
      </w:r>
      <w:r w:rsidR="00A73EED" w:rsidRPr="0023156F">
        <w:rPr>
          <w:rFonts w:ascii="Book Antiqua" w:hAnsi="Book Antiqua"/>
          <w:color w:val="000000" w:themeColor="text1"/>
          <w:sz w:val="24"/>
        </w:rPr>
        <w:t xml:space="preserve">these </w:t>
      </w:r>
      <w:r w:rsidR="00EC0E5E" w:rsidRPr="0023156F">
        <w:rPr>
          <w:rFonts w:ascii="Book Antiqua" w:hAnsi="Book Antiqua"/>
          <w:color w:val="000000" w:themeColor="text1"/>
          <w:sz w:val="24"/>
        </w:rPr>
        <w:t xml:space="preserve">variants were also found to be activated in human colorectal cancer </w:t>
      </w:r>
      <w:proofErr w:type="gramStart"/>
      <w:r w:rsidR="00EC0E5E" w:rsidRPr="0023156F">
        <w:rPr>
          <w:rFonts w:ascii="Book Antiqua" w:hAnsi="Book Antiqua"/>
          <w:color w:val="000000" w:themeColor="text1"/>
          <w:sz w:val="24"/>
        </w:rPr>
        <w:t>tissues</w:t>
      </w:r>
      <w:r w:rsidR="00EC0E5E" w:rsidRPr="0023156F">
        <w:rPr>
          <w:rFonts w:ascii="Book Antiqua" w:hAnsi="Book Antiqua"/>
          <w:color w:val="000000" w:themeColor="text1"/>
          <w:sz w:val="24"/>
          <w:vertAlign w:val="superscript"/>
        </w:rPr>
        <w:t>[</w:t>
      </w:r>
      <w:proofErr w:type="gramEnd"/>
      <w:r w:rsidR="00EC0E5E" w:rsidRPr="0023156F">
        <w:rPr>
          <w:rFonts w:ascii="Book Antiqua" w:hAnsi="Book Antiqua"/>
          <w:color w:val="000000" w:themeColor="text1"/>
          <w:sz w:val="24"/>
          <w:vertAlign w:val="superscript"/>
        </w:rPr>
        <w:t>97]</w:t>
      </w:r>
      <w:r w:rsidR="00EC0E5E" w:rsidRPr="0023156F">
        <w:rPr>
          <w:rFonts w:ascii="Book Antiqua" w:hAnsi="Book Antiqua"/>
          <w:color w:val="000000" w:themeColor="text1"/>
          <w:sz w:val="24"/>
        </w:rPr>
        <w:t xml:space="preserve">. Circulating FIR and FIRΔexon2 mRNAs </w:t>
      </w:r>
      <w:proofErr w:type="gramStart"/>
      <w:r w:rsidR="00EC0E5E" w:rsidRPr="0023156F">
        <w:rPr>
          <w:rFonts w:ascii="Book Antiqua" w:hAnsi="Book Antiqua"/>
          <w:color w:val="000000" w:themeColor="text1"/>
          <w:sz w:val="24"/>
        </w:rPr>
        <w:t>are</w:t>
      </w:r>
      <w:proofErr w:type="gramEnd"/>
      <w:r w:rsidR="00EC0E5E" w:rsidRPr="0023156F">
        <w:rPr>
          <w:rFonts w:ascii="Book Antiqua" w:hAnsi="Book Antiqua"/>
          <w:color w:val="000000" w:themeColor="text1"/>
          <w:sz w:val="24"/>
        </w:rPr>
        <w:t xml:space="preserve"> potential novel screening markers for colorectal cancer testing with conventional </w:t>
      </w:r>
      <w:proofErr w:type="spellStart"/>
      <w:r w:rsidR="00BC073A" w:rsidRPr="0023156F">
        <w:rPr>
          <w:rFonts w:ascii="Book Antiqua" w:hAnsi="Book Antiqua"/>
          <w:color w:val="000000" w:themeColor="text1"/>
          <w:sz w:val="24"/>
        </w:rPr>
        <w:t>carcino</w:t>
      </w:r>
      <w:proofErr w:type="spellEnd"/>
      <w:r w:rsidR="00BC073A" w:rsidRPr="0023156F">
        <w:rPr>
          <w:rFonts w:ascii="Book Antiqua" w:hAnsi="Book Antiqua"/>
          <w:color w:val="000000" w:themeColor="text1"/>
          <w:sz w:val="24"/>
        </w:rPr>
        <w:t>-embryonic antigen</w:t>
      </w:r>
      <w:r w:rsidR="00BC073A" w:rsidRPr="0023156F">
        <w:rPr>
          <w:rFonts w:ascii="Book Antiqua" w:eastAsiaTheme="minorEastAsia" w:hAnsi="Book Antiqua"/>
          <w:color w:val="000000" w:themeColor="text1"/>
          <w:sz w:val="24"/>
          <w:lang w:eastAsia="zh-CN"/>
        </w:rPr>
        <w:t xml:space="preserve"> </w:t>
      </w:r>
      <w:r w:rsidR="00EC0E5E" w:rsidRPr="0023156F">
        <w:rPr>
          <w:rFonts w:ascii="Book Antiqua" w:hAnsi="Book Antiqua"/>
          <w:color w:val="000000" w:themeColor="text1"/>
          <w:sz w:val="24"/>
        </w:rPr>
        <w:t xml:space="preserve">and </w:t>
      </w:r>
      <w:r w:rsidR="00BC073A" w:rsidRPr="0023156F">
        <w:rPr>
          <w:rFonts w:ascii="Book Antiqua" w:hAnsi="Book Antiqua"/>
          <w:color w:val="000000" w:themeColor="text1"/>
          <w:sz w:val="24"/>
        </w:rPr>
        <w:t>carbohydrate antigen</w:t>
      </w:r>
      <w:r w:rsidR="00BC073A" w:rsidRPr="0023156F">
        <w:rPr>
          <w:rFonts w:ascii="Book Antiqua" w:eastAsiaTheme="minorEastAsia" w:hAnsi="Book Antiqua"/>
          <w:color w:val="000000" w:themeColor="text1"/>
          <w:sz w:val="24"/>
          <w:lang w:eastAsia="zh-CN"/>
        </w:rPr>
        <w:t xml:space="preserve"> </w:t>
      </w:r>
      <w:r w:rsidR="00EC0E5E" w:rsidRPr="0023156F">
        <w:rPr>
          <w:rFonts w:ascii="Book Antiqua" w:hAnsi="Book Antiqua"/>
          <w:color w:val="000000" w:themeColor="text1"/>
          <w:sz w:val="24"/>
        </w:rPr>
        <w:t>19-9. Given the central role of c-</w:t>
      </w:r>
      <w:proofErr w:type="spellStart"/>
      <w:r w:rsidR="00EC0E5E" w:rsidRPr="0023156F">
        <w:rPr>
          <w:rFonts w:ascii="Book Antiqua" w:hAnsi="Book Antiqua"/>
          <w:color w:val="000000" w:themeColor="text1"/>
          <w:sz w:val="24"/>
        </w:rPr>
        <w:t>Myc</w:t>
      </w:r>
      <w:proofErr w:type="spellEnd"/>
      <w:r w:rsidR="00EC0E5E" w:rsidRPr="0023156F">
        <w:rPr>
          <w:rFonts w:ascii="Book Antiqua" w:hAnsi="Book Antiqua"/>
          <w:color w:val="000000" w:themeColor="text1"/>
          <w:sz w:val="24"/>
        </w:rPr>
        <w:t xml:space="preserve"> in the development of many cancers, one direction to</w:t>
      </w:r>
      <w:r w:rsidR="00B27C8D" w:rsidRPr="0023156F">
        <w:rPr>
          <w:rFonts w:ascii="Book Antiqua" w:hAnsi="Book Antiqua"/>
          <w:color w:val="000000" w:themeColor="text1"/>
          <w:sz w:val="24"/>
        </w:rPr>
        <w:t>ward</w:t>
      </w:r>
      <w:r w:rsidR="00EC0E5E" w:rsidRPr="0023156F">
        <w:rPr>
          <w:rFonts w:ascii="Book Antiqua" w:hAnsi="Book Antiqua"/>
          <w:color w:val="000000" w:themeColor="text1"/>
          <w:sz w:val="24"/>
        </w:rPr>
        <w:t xml:space="preserve"> the development of cancer gene therapies directed against c-</w:t>
      </w:r>
      <w:proofErr w:type="spellStart"/>
      <w:r w:rsidR="00EC0E5E" w:rsidRPr="0023156F">
        <w:rPr>
          <w:rFonts w:ascii="Book Antiqua" w:hAnsi="Book Antiqua"/>
          <w:color w:val="000000" w:themeColor="text1"/>
          <w:sz w:val="24"/>
        </w:rPr>
        <w:t>Myc</w:t>
      </w:r>
      <w:proofErr w:type="spellEnd"/>
      <w:r w:rsidR="00EC0E5E" w:rsidRPr="0023156F">
        <w:rPr>
          <w:rFonts w:ascii="Book Antiqua" w:hAnsi="Book Antiqua"/>
          <w:color w:val="000000" w:themeColor="text1"/>
          <w:sz w:val="24"/>
        </w:rPr>
        <w:t xml:space="preserve"> may go through FIR and its variants. </w:t>
      </w:r>
      <w:r w:rsidRPr="0023156F">
        <w:rPr>
          <w:rFonts w:ascii="Book Antiqua" w:hAnsi="Book Antiqua"/>
          <w:color w:val="000000" w:themeColor="text1"/>
          <w:sz w:val="24"/>
        </w:rPr>
        <w:t xml:space="preserve">The </w:t>
      </w:r>
      <w:r w:rsidRPr="0023156F">
        <w:rPr>
          <w:rFonts w:ascii="Book Antiqua" w:hAnsi="Book Antiqua"/>
          <w:i/>
          <w:color w:val="000000" w:themeColor="text1"/>
          <w:sz w:val="24"/>
        </w:rPr>
        <w:t xml:space="preserve">Sendai </w:t>
      </w:r>
      <w:r w:rsidR="00EC0E5E" w:rsidRPr="0023156F">
        <w:rPr>
          <w:rFonts w:ascii="Book Antiqua" w:hAnsi="Book Antiqua"/>
          <w:i/>
          <w:color w:val="000000" w:themeColor="text1"/>
          <w:sz w:val="24"/>
        </w:rPr>
        <w:t>virus</w:t>
      </w:r>
      <w:r w:rsidR="00EC0E5E" w:rsidRPr="0023156F">
        <w:rPr>
          <w:rFonts w:ascii="Book Antiqua" w:hAnsi="Book Antiqua"/>
          <w:color w:val="000000" w:themeColor="text1"/>
          <w:sz w:val="24"/>
        </w:rPr>
        <w:t xml:space="preserve"> vector of FIR </w:t>
      </w:r>
      <w:r w:rsidRPr="0023156F">
        <w:rPr>
          <w:rFonts w:ascii="Book Antiqua" w:hAnsi="Book Antiqua"/>
          <w:color w:val="000000" w:themeColor="text1"/>
          <w:sz w:val="24"/>
        </w:rPr>
        <w:t xml:space="preserve">has shown </w:t>
      </w:r>
      <w:r w:rsidR="00EC0E5E" w:rsidRPr="0023156F">
        <w:rPr>
          <w:rFonts w:ascii="Book Antiqua" w:hAnsi="Book Antiqua"/>
          <w:color w:val="000000" w:themeColor="text1"/>
          <w:sz w:val="24"/>
        </w:rPr>
        <w:t xml:space="preserve">strong tumor growth suppression with no significant side effects in an animal </w:t>
      </w:r>
      <w:proofErr w:type="spellStart"/>
      <w:r w:rsidR="00EC0E5E" w:rsidRPr="0023156F">
        <w:rPr>
          <w:rFonts w:ascii="Book Antiqua" w:hAnsi="Book Antiqua"/>
          <w:color w:val="000000" w:themeColor="text1"/>
          <w:sz w:val="24"/>
        </w:rPr>
        <w:t>xenograft</w:t>
      </w:r>
      <w:proofErr w:type="spellEnd"/>
      <w:r w:rsidR="00EC0E5E" w:rsidRPr="0023156F">
        <w:rPr>
          <w:rFonts w:ascii="Book Antiqua" w:hAnsi="Book Antiqua"/>
          <w:color w:val="000000" w:themeColor="text1"/>
          <w:sz w:val="24"/>
        </w:rPr>
        <w:t xml:space="preserve"> mode </w:t>
      </w:r>
      <w:r w:rsidRPr="0023156F">
        <w:rPr>
          <w:rFonts w:ascii="Book Antiqua" w:hAnsi="Book Antiqua"/>
          <w:color w:val="000000" w:themeColor="text1"/>
          <w:sz w:val="24"/>
        </w:rPr>
        <w:t xml:space="preserve">and is </w:t>
      </w:r>
      <w:r w:rsidR="00EC0E5E" w:rsidRPr="0023156F">
        <w:rPr>
          <w:rFonts w:ascii="Book Antiqua" w:hAnsi="Book Antiqua"/>
          <w:color w:val="000000" w:themeColor="text1"/>
          <w:sz w:val="24"/>
        </w:rPr>
        <w:t xml:space="preserve">potentially applicable </w:t>
      </w:r>
      <w:r w:rsidRPr="0023156F">
        <w:rPr>
          <w:rFonts w:ascii="Book Antiqua" w:hAnsi="Book Antiqua"/>
          <w:color w:val="000000" w:themeColor="text1"/>
          <w:sz w:val="24"/>
        </w:rPr>
        <w:t xml:space="preserve">to </w:t>
      </w:r>
      <w:r w:rsidR="00EC0E5E" w:rsidRPr="0023156F">
        <w:rPr>
          <w:rFonts w:ascii="Book Antiqua" w:hAnsi="Book Antiqua"/>
          <w:color w:val="000000" w:themeColor="text1"/>
          <w:sz w:val="24"/>
        </w:rPr>
        <w:t xml:space="preserve">future clinical cancer </w:t>
      </w:r>
      <w:proofErr w:type="gramStart"/>
      <w:r w:rsidR="00EC0E5E" w:rsidRPr="0023156F">
        <w:rPr>
          <w:rFonts w:ascii="Book Antiqua" w:hAnsi="Book Antiqua"/>
          <w:color w:val="000000" w:themeColor="text1"/>
          <w:sz w:val="24"/>
        </w:rPr>
        <w:t>treatment</w:t>
      </w:r>
      <w:r w:rsidR="00EC0E5E" w:rsidRPr="0023156F">
        <w:rPr>
          <w:rFonts w:ascii="Book Antiqua" w:hAnsi="Book Antiqua"/>
          <w:color w:val="000000" w:themeColor="text1"/>
          <w:sz w:val="24"/>
          <w:vertAlign w:val="superscript"/>
        </w:rPr>
        <w:t>[</w:t>
      </w:r>
      <w:proofErr w:type="gramEnd"/>
      <w:r w:rsidR="00EC0E5E" w:rsidRPr="0023156F">
        <w:rPr>
          <w:rFonts w:ascii="Book Antiqua" w:hAnsi="Book Antiqua"/>
          <w:color w:val="000000" w:themeColor="text1"/>
          <w:sz w:val="24"/>
          <w:vertAlign w:val="superscript"/>
        </w:rPr>
        <w:t>98]</w:t>
      </w:r>
      <w:r w:rsidR="00EC0E5E" w:rsidRPr="0023156F">
        <w:rPr>
          <w:rFonts w:ascii="Book Antiqua" w:hAnsi="Book Antiqua"/>
          <w:color w:val="000000" w:themeColor="text1"/>
          <w:sz w:val="24"/>
        </w:rPr>
        <w:t xml:space="preserve">. </w:t>
      </w:r>
    </w:p>
    <w:p w:rsidR="001A6257" w:rsidRPr="0023156F" w:rsidRDefault="001A6257" w:rsidP="001D0DD6">
      <w:pPr>
        <w:autoSpaceDN w:val="0"/>
        <w:snapToGrid w:val="0"/>
        <w:spacing w:line="360" w:lineRule="auto"/>
        <w:ind w:leftChars="-8" w:left="-17" w:rightChars="57" w:right="120"/>
        <w:rPr>
          <w:rFonts w:ascii="Book Antiqua" w:eastAsia="宋体" w:hAnsi="Book Antiqua"/>
          <w:color w:val="000000" w:themeColor="text1"/>
          <w:sz w:val="24"/>
          <w:lang w:eastAsia="zh-CN"/>
        </w:rPr>
      </w:pPr>
    </w:p>
    <w:p w:rsidR="00B52341" w:rsidRPr="0023156F" w:rsidRDefault="00EC0E5E" w:rsidP="00D20890">
      <w:pPr>
        <w:autoSpaceDN w:val="0"/>
        <w:snapToGrid w:val="0"/>
        <w:spacing w:line="360" w:lineRule="auto"/>
        <w:ind w:leftChars="-8" w:left="-17" w:rightChars="57" w:right="120" w:firstLineChars="7" w:firstLine="18"/>
        <w:rPr>
          <w:rFonts w:ascii="Book Antiqua" w:hAnsi="Book Antiqua"/>
          <w:b/>
          <w:bCs/>
          <w:color w:val="000000" w:themeColor="text1"/>
          <w:sz w:val="24"/>
        </w:rPr>
      </w:pPr>
      <w:r w:rsidRPr="0023156F">
        <w:rPr>
          <w:rFonts w:ascii="Book Antiqua" w:hAnsi="Book Antiqua"/>
          <w:b/>
          <w:bCs/>
          <w:color w:val="000000" w:themeColor="text1"/>
          <w:sz w:val="24"/>
        </w:rPr>
        <w:t>CONCLUSION</w:t>
      </w:r>
    </w:p>
    <w:p w:rsidR="00B52341" w:rsidRPr="0023156F" w:rsidRDefault="00EC0E5E" w:rsidP="001D0DD6">
      <w:pPr>
        <w:autoSpaceDN w:val="0"/>
        <w:snapToGrid w:val="0"/>
        <w:spacing w:line="360" w:lineRule="auto"/>
        <w:rPr>
          <w:rFonts w:ascii="Book Antiqua" w:eastAsia="宋体" w:hAnsi="Book Antiqua"/>
          <w:color w:val="000000" w:themeColor="text1"/>
          <w:sz w:val="24"/>
          <w:lang w:eastAsia="zh-CN"/>
        </w:rPr>
      </w:pPr>
      <w:r w:rsidRPr="0023156F">
        <w:rPr>
          <w:rFonts w:ascii="Book Antiqua" w:hAnsi="Book Antiqua"/>
          <w:color w:val="000000" w:themeColor="text1"/>
          <w:sz w:val="24"/>
        </w:rPr>
        <w:t>Alternative splicing is a fundamental process of gene regulation in eukaryotes. It is a common phenomenon in mammalian genome</w:t>
      </w:r>
      <w:r w:rsidR="00445610" w:rsidRPr="0023156F">
        <w:rPr>
          <w:rFonts w:ascii="Book Antiqua" w:hAnsi="Book Antiqua"/>
          <w:color w:val="000000" w:themeColor="text1"/>
          <w:sz w:val="24"/>
        </w:rPr>
        <w:t>s</w:t>
      </w:r>
      <w:r w:rsidRPr="0023156F">
        <w:rPr>
          <w:rFonts w:ascii="Book Antiqua" w:hAnsi="Book Antiqua"/>
          <w:color w:val="000000" w:themeColor="text1"/>
          <w:sz w:val="24"/>
        </w:rPr>
        <w:t xml:space="preserve"> </w:t>
      </w:r>
      <w:r w:rsidR="00445610" w:rsidRPr="0023156F">
        <w:rPr>
          <w:rFonts w:ascii="Book Antiqua" w:hAnsi="Book Antiqua"/>
          <w:color w:val="000000" w:themeColor="text1"/>
          <w:sz w:val="24"/>
        </w:rPr>
        <w:t>because</w:t>
      </w:r>
      <w:r w:rsidRPr="0023156F">
        <w:rPr>
          <w:rFonts w:ascii="Book Antiqua" w:hAnsi="Book Antiqua"/>
          <w:color w:val="000000" w:themeColor="text1"/>
          <w:sz w:val="24"/>
        </w:rPr>
        <w:t xml:space="preserve"> most</w:t>
      </w:r>
      <w:r w:rsidR="00445610" w:rsidRPr="0023156F">
        <w:rPr>
          <w:rFonts w:ascii="Book Antiqua" w:hAnsi="Book Antiqua"/>
          <w:color w:val="000000" w:themeColor="text1"/>
          <w:sz w:val="24"/>
        </w:rPr>
        <w:t xml:space="preserve"> </w:t>
      </w:r>
      <w:r w:rsidRPr="0023156F">
        <w:rPr>
          <w:rFonts w:ascii="Book Antiqua" w:hAnsi="Book Antiqua"/>
          <w:color w:val="000000" w:themeColor="text1"/>
          <w:sz w:val="24"/>
        </w:rPr>
        <w:t xml:space="preserve">human genes undergo this </w:t>
      </w:r>
      <w:proofErr w:type="gramStart"/>
      <w:r w:rsidRPr="0023156F">
        <w:rPr>
          <w:rFonts w:ascii="Book Antiqua" w:hAnsi="Book Antiqua"/>
          <w:color w:val="000000" w:themeColor="text1"/>
          <w:sz w:val="24"/>
        </w:rPr>
        <w:t>process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4]</w:t>
      </w:r>
      <w:r w:rsidRPr="0023156F">
        <w:rPr>
          <w:rFonts w:ascii="Book Antiqua" w:hAnsi="Book Antiqua"/>
          <w:color w:val="000000" w:themeColor="text1"/>
          <w:sz w:val="24"/>
        </w:rPr>
        <w:t>. Alternative splicing lead</w:t>
      </w:r>
      <w:r w:rsidR="00445610" w:rsidRPr="0023156F">
        <w:rPr>
          <w:rFonts w:ascii="Book Antiqua" w:hAnsi="Book Antiqua"/>
          <w:color w:val="000000" w:themeColor="text1"/>
          <w:sz w:val="24"/>
        </w:rPr>
        <w:t>s</w:t>
      </w:r>
      <w:r w:rsidRPr="0023156F">
        <w:rPr>
          <w:rFonts w:ascii="Book Antiqua" w:hAnsi="Book Antiqua"/>
          <w:color w:val="000000" w:themeColor="text1"/>
          <w:sz w:val="24"/>
        </w:rPr>
        <w:t xml:space="preserve"> to genetic instability</w:t>
      </w:r>
      <w:r w:rsidR="00445610" w:rsidRPr="0023156F">
        <w:rPr>
          <w:rFonts w:ascii="Book Antiqua" w:hAnsi="Book Antiqua"/>
          <w:color w:val="000000" w:themeColor="text1"/>
          <w:sz w:val="24"/>
        </w:rPr>
        <w:t>,</w:t>
      </w:r>
      <w:r w:rsidRPr="0023156F">
        <w:rPr>
          <w:rFonts w:ascii="Book Antiqua" w:hAnsi="Book Antiqua"/>
          <w:color w:val="000000" w:themeColor="text1"/>
          <w:sz w:val="24"/>
        </w:rPr>
        <w:t xml:space="preserve"> such as CIN</w:t>
      </w:r>
      <w:r w:rsidR="008E4B2E" w:rsidRPr="0023156F">
        <w:rPr>
          <w:rFonts w:ascii="Book Antiqua" w:hAnsi="Book Antiqua"/>
          <w:color w:val="000000" w:themeColor="text1"/>
          <w:sz w:val="24"/>
        </w:rPr>
        <w:t>,</w:t>
      </w:r>
      <w:r w:rsidRPr="0023156F">
        <w:rPr>
          <w:rFonts w:ascii="Book Antiqua" w:hAnsi="Book Antiqua"/>
          <w:color w:val="000000" w:themeColor="text1"/>
          <w:sz w:val="24"/>
        </w:rPr>
        <w:t xml:space="preserve"> which drives </w:t>
      </w:r>
      <w:proofErr w:type="spellStart"/>
      <w:r w:rsidRPr="0023156F">
        <w:rPr>
          <w:rFonts w:ascii="Book Antiqua" w:hAnsi="Book Antiqua"/>
          <w:color w:val="000000" w:themeColor="text1"/>
          <w:sz w:val="24"/>
        </w:rPr>
        <w:t>tumorigenesis</w:t>
      </w:r>
      <w:proofErr w:type="spellEnd"/>
      <w:r w:rsidRPr="0023156F">
        <w:rPr>
          <w:rFonts w:ascii="Book Antiqua" w:hAnsi="Book Antiqua"/>
          <w:color w:val="000000" w:themeColor="text1"/>
          <w:sz w:val="24"/>
        </w:rPr>
        <w:t>. DNA damage is one of the major reasons for genetic instabilities</w:t>
      </w:r>
      <w:r w:rsidR="008E4B2E" w:rsidRPr="0023156F">
        <w:rPr>
          <w:rFonts w:ascii="Book Antiqua" w:hAnsi="Book Antiqua"/>
          <w:color w:val="000000" w:themeColor="text1"/>
          <w:sz w:val="24"/>
        </w:rPr>
        <w:t>,</w:t>
      </w:r>
      <w:r w:rsidRPr="0023156F">
        <w:rPr>
          <w:rFonts w:ascii="Book Antiqua" w:hAnsi="Book Antiqua"/>
          <w:color w:val="000000" w:themeColor="text1"/>
          <w:sz w:val="24"/>
        </w:rPr>
        <w:t xml:space="preserve"> </w:t>
      </w:r>
      <w:r w:rsidR="008E4B2E" w:rsidRPr="0023156F">
        <w:rPr>
          <w:rFonts w:ascii="Book Antiqua" w:hAnsi="Book Antiqua"/>
          <w:color w:val="000000" w:themeColor="text1"/>
          <w:sz w:val="24"/>
        </w:rPr>
        <w:t xml:space="preserve">and </w:t>
      </w:r>
      <w:r w:rsidRPr="0023156F">
        <w:rPr>
          <w:rFonts w:ascii="Book Antiqua" w:hAnsi="Book Antiqua"/>
          <w:color w:val="000000" w:themeColor="text1"/>
          <w:sz w:val="24"/>
        </w:rPr>
        <w:t xml:space="preserve">major components of </w:t>
      </w:r>
      <w:r w:rsidR="008E4B2E" w:rsidRPr="0023156F">
        <w:rPr>
          <w:rFonts w:ascii="Book Antiqua" w:hAnsi="Book Antiqua"/>
          <w:color w:val="000000" w:themeColor="text1"/>
          <w:sz w:val="24"/>
        </w:rPr>
        <w:t xml:space="preserve">the </w:t>
      </w:r>
      <w:r w:rsidRPr="0023156F">
        <w:rPr>
          <w:rFonts w:ascii="Book Antiqua" w:hAnsi="Book Antiqua"/>
          <w:color w:val="000000" w:themeColor="text1"/>
          <w:sz w:val="24"/>
        </w:rPr>
        <w:t>DNA damage</w:t>
      </w:r>
      <w:r w:rsidR="008E4B2E" w:rsidRPr="0023156F">
        <w:rPr>
          <w:rFonts w:ascii="Book Antiqua" w:hAnsi="Book Antiqua"/>
          <w:color w:val="000000" w:themeColor="text1"/>
          <w:sz w:val="24"/>
        </w:rPr>
        <w:t xml:space="preserve"> </w:t>
      </w:r>
      <w:r w:rsidRPr="0023156F">
        <w:rPr>
          <w:rFonts w:ascii="Book Antiqua" w:hAnsi="Book Antiqua"/>
          <w:color w:val="000000" w:themeColor="text1"/>
          <w:sz w:val="24"/>
        </w:rPr>
        <w:t xml:space="preserve">repair pathway are alternatively spliced in </w:t>
      </w:r>
      <w:r w:rsidRPr="0023156F">
        <w:rPr>
          <w:rFonts w:ascii="Book Antiqua" w:hAnsi="Book Antiqua"/>
          <w:color w:val="000000" w:themeColor="text1"/>
          <w:sz w:val="24"/>
        </w:rPr>
        <w:lastRenderedPageBreak/>
        <w:t xml:space="preserve">certain cancers. Therefore, alternative splicing is closely associated with </w:t>
      </w:r>
      <w:proofErr w:type="spellStart"/>
      <w:r w:rsidRPr="0023156F">
        <w:rPr>
          <w:rFonts w:ascii="Book Antiqua" w:hAnsi="Book Antiqua"/>
          <w:color w:val="000000" w:themeColor="text1"/>
          <w:sz w:val="24"/>
        </w:rPr>
        <w:t>tumorigenesis</w:t>
      </w:r>
      <w:proofErr w:type="spellEnd"/>
      <w:r w:rsidRPr="0023156F">
        <w:rPr>
          <w:rFonts w:ascii="Book Antiqua" w:hAnsi="Book Antiqua"/>
          <w:color w:val="000000" w:themeColor="text1"/>
          <w:sz w:val="24"/>
        </w:rPr>
        <w:t xml:space="preserve"> </w:t>
      </w:r>
      <w:r w:rsidR="008E4B2E" w:rsidRPr="0023156F">
        <w:rPr>
          <w:rFonts w:ascii="Book Antiqua" w:hAnsi="Book Antiqua"/>
          <w:color w:val="000000" w:themeColor="text1"/>
          <w:sz w:val="24"/>
        </w:rPr>
        <w:t xml:space="preserve">by </w:t>
      </w:r>
      <w:r w:rsidRPr="0023156F">
        <w:rPr>
          <w:rFonts w:ascii="Book Antiqua" w:hAnsi="Book Antiqua"/>
          <w:color w:val="000000" w:themeColor="text1"/>
          <w:sz w:val="24"/>
        </w:rPr>
        <w:t xml:space="preserve">contributing to genetic instability. Alternative splicing of DNA damage repair proteins is a significant cause of gene mutations, </w:t>
      </w:r>
      <w:r w:rsidR="008E4B2E" w:rsidRPr="0023156F">
        <w:rPr>
          <w:rFonts w:ascii="Book Antiqua" w:hAnsi="Book Antiqua"/>
          <w:color w:val="000000" w:themeColor="text1"/>
          <w:sz w:val="24"/>
        </w:rPr>
        <w:t>which</w:t>
      </w:r>
      <w:r w:rsidRPr="0023156F">
        <w:rPr>
          <w:rFonts w:ascii="Book Antiqua" w:hAnsi="Book Antiqua"/>
          <w:color w:val="000000" w:themeColor="text1"/>
          <w:sz w:val="24"/>
        </w:rPr>
        <w:t xml:space="preserve"> reciprocally affect</w:t>
      </w:r>
      <w:r w:rsidR="009A000E" w:rsidRPr="0023156F">
        <w:rPr>
          <w:rFonts w:ascii="Book Antiqua" w:hAnsi="Book Antiqua"/>
          <w:color w:val="000000" w:themeColor="text1"/>
          <w:sz w:val="24"/>
        </w:rPr>
        <w:t>s</w:t>
      </w:r>
      <w:r w:rsidRPr="0023156F">
        <w:rPr>
          <w:rFonts w:ascii="Book Antiqua" w:hAnsi="Book Antiqua"/>
          <w:color w:val="000000" w:themeColor="text1"/>
          <w:sz w:val="24"/>
        </w:rPr>
        <w:t xml:space="preserve"> alternative splicing</w:t>
      </w:r>
      <w:r w:rsidR="008E4B2E" w:rsidRPr="0023156F">
        <w:rPr>
          <w:rFonts w:ascii="Book Antiqua" w:hAnsi="Book Antiqua"/>
          <w:color w:val="000000" w:themeColor="text1"/>
          <w:sz w:val="24"/>
        </w:rPr>
        <w:t xml:space="preserve"> in cancer</w:t>
      </w:r>
      <w:r w:rsidRPr="0023156F">
        <w:rPr>
          <w:rFonts w:ascii="Book Antiqua" w:hAnsi="Book Antiqua"/>
          <w:color w:val="000000" w:themeColor="text1"/>
          <w:sz w:val="24"/>
        </w:rPr>
        <w:t xml:space="preserve">. DNA damage promotes genetic instability, </w:t>
      </w:r>
      <w:r w:rsidR="008E4B2E" w:rsidRPr="0023156F">
        <w:rPr>
          <w:rFonts w:ascii="Book Antiqua" w:hAnsi="Book Antiqua"/>
          <w:color w:val="000000" w:themeColor="text1"/>
          <w:sz w:val="24"/>
        </w:rPr>
        <w:t xml:space="preserve">and </w:t>
      </w:r>
      <w:r w:rsidRPr="0023156F">
        <w:rPr>
          <w:rFonts w:ascii="Book Antiqua" w:hAnsi="Book Antiqua"/>
          <w:color w:val="000000" w:themeColor="text1"/>
          <w:sz w:val="24"/>
        </w:rPr>
        <w:t xml:space="preserve">genetic instability further promotes </w:t>
      </w:r>
      <w:proofErr w:type="spellStart"/>
      <w:r w:rsidRPr="0023156F">
        <w:rPr>
          <w:rFonts w:ascii="Book Antiqua" w:hAnsi="Book Antiqua"/>
          <w:color w:val="000000" w:themeColor="text1"/>
          <w:sz w:val="24"/>
        </w:rPr>
        <w:t>tumorigenesis</w:t>
      </w:r>
      <w:proofErr w:type="spellEnd"/>
      <w:r w:rsidRPr="0023156F">
        <w:rPr>
          <w:rFonts w:ascii="Book Antiqua" w:hAnsi="Book Antiqua"/>
          <w:color w:val="000000" w:themeColor="text1"/>
          <w:sz w:val="24"/>
        </w:rPr>
        <w:t xml:space="preserve"> (</w:t>
      </w:r>
      <w:r w:rsidR="00EC655B" w:rsidRPr="0023156F">
        <w:rPr>
          <w:rFonts w:ascii="Book Antiqua" w:hAnsi="Book Antiqua"/>
          <w:color w:val="000000" w:themeColor="text1"/>
          <w:sz w:val="24"/>
        </w:rPr>
        <w:t>Figure</w:t>
      </w:r>
      <w:r w:rsidRPr="0023156F">
        <w:rPr>
          <w:rFonts w:ascii="Book Antiqua" w:hAnsi="Book Antiqua"/>
          <w:color w:val="000000" w:themeColor="text1"/>
          <w:sz w:val="24"/>
        </w:rPr>
        <w:t xml:space="preserve"> 1). Genetic instability caused by certain types of DNA damage may be critical for the development of all colorectal </w:t>
      </w:r>
      <w:proofErr w:type="gramStart"/>
      <w:r w:rsidRPr="0023156F">
        <w:rPr>
          <w:rFonts w:ascii="Book Antiqua" w:hAnsi="Book Antiqua"/>
          <w:color w:val="000000" w:themeColor="text1"/>
          <w:sz w:val="24"/>
        </w:rPr>
        <w:t>cancers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55]</w:t>
      </w:r>
      <w:r w:rsidRPr="0023156F">
        <w:rPr>
          <w:rFonts w:ascii="Book Antiqua" w:hAnsi="Book Antiqua"/>
          <w:color w:val="000000" w:themeColor="text1"/>
          <w:sz w:val="24"/>
        </w:rPr>
        <w:t xml:space="preserve">. Many genes involved in </w:t>
      </w:r>
      <w:r w:rsidR="008E4B2E" w:rsidRPr="0023156F">
        <w:rPr>
          <w:rFonts w:ascii="Book Antiqua" w:hAnsi="Book Antiqua"/>
          <w:color w:val="000000" w:themeColor="text1"/>
          <w:sz w:val="24"/>
        </w:rPr>
        <w:t xml:space="preserve">the </w:t>
      </w:r>
      <w:r w:rsidRPr="0023156F">
        <w:rPr>
          <w:rFonts w:ascii="Book Antiqua" w:hAnsi="Book Antiqua"/>
          <w:color w:val="000000" w:themeColor="text1"/>
          <w:sz w:val="24"/>
        </w:rPr>
        <w:t>DNA damage repair pathway are alternatively spliced in gastrointestinal cancers (</w:t>
      </w:r>
      <w:r w:rsidR="00EC655B" w:rsidRPr="0023156F">
        <w:rPr>
          <w:rFonts w:ascii="Book Antiqua" w:hAnsi="Book Antiqua"/>
          <w:color w:val="000000" w:themeColor="text1"/>
          <w:sz w:val="24"/>
        </w:rPr>
        <w:t>Table</w:t>
      </w:r>
      <w:r w:rsidR="008E4B2E" w:rsidRPr="0023156F">
        <w:rPr>
          <w:rFonts w:ascii="Book Antiqua" w:hAnsi="Book Antiqua"/>
          <w:color w:val="000000" w:themeColor="text1"/>
          <w:sz w:val="24"/>
        </w:rPr>
        <w:t xml:space="preserve"> </w:t>
      </w:r>
      <w:r w:rsidRPr="0023156F">
        <w:rPr>
          <w:rFonts w:ascii="Book Antiqua" w:hAnsi="Book Antiqua"/>
          <w:color w:val="000000" w:themeColor="text1"/>
          <w:sz w:val="24"/>
        </w:rPr>
        <w:t xml:space="preserve">1). Thus, the alternative splicing in DNA damage </w:t>
      </w:r>
      <w:r w:rsidR="008E4B2E" w:rsidRPr="0023156F">
        <w:rPr>
          <w:rFonts w:ascii="Book Antiqua" w:hAnsi="Book Antiqua"/>
          <w:color w:val="000000" w:themeColor="text1"/>
          <w:sz w:val="24"/>
        </w:rPr>
        <w:t>response-</w:t>
      </w:r>
      <w:r w:rsidRPr="0023156F">
        <w:rPr>
          <w:rFonts w:ascii="Book Antiqua" w:hAnsi="Book Antiqua"/>
          <w:color w:val="000000" w:themeColor="text1"/>
          <w:sz w:val="24"/>
        </w:rPr>
        <w:t xml:space="preserve">related genes </w:t>
      </w:r>
      <w:r w:rsidR="008E4B2E" w:rsidRPr="0023156F">
        <w:rPr>
          <w:rFonts w:ascii="Book Antiqua" w:hAnsi="Book Antiqua"/>
          <w:color w:val="000000" w:themeColor="text1"/>
          <w:sz w:val="24"/>
        </w:rPr>
        <w:t xml:space="preserve">has an </w:t>
      </w:r>
      <w:r w:rsidRPr="0023156F">
        <w:rPr>
          <w:rFonts w:ascii="Book Antiqua" w:hAnsi="Book Antiqua"/>
          <w:color w:val="000000" w:themeColor="text1"/>
          <w:sz w:val="24"/>
        </w:rPr>
        <w:t xml:space="preserve">important role in </w:t>
      </w:r>
      <w:r w:rsidR="008E4B2E" w:rsidRPr="0023156F">
        <w:rPr>
          <w:rFonts w:ascii="Book Antiqua" w:hAnsi="Book Antiqua"/>
          <w:color w:val="000000" w:themeColor="text1"/>
          <w:sz w:val="24"/>
        </w:rPr>
        <w:t xml:space="preserve">the </w:t>
      </w:r>
      <w:proofErr w:type="spellStart"/>
      <w:r w:rsidRPr="0023156F">
        <w:rPr>
          <w:rFonts w:ascii="Book Antiqua" w:hAnsi="Book Antiqua"/>
          <w:color w:val="000000" w:themeColor="text1"/>
          <w:sz w:val="24"/>
        </w:rPr>
        <w:t>tumorigenesis</w:t>
      </w:r>
      <w:proofErr w:type="spellEnd"/>
      <w:r w:rsidRPr="0023156F">
        <w:rPr>
          <w:rFonts w:ascii="Book Antiqua" w:hAnsi="Book Antiqua"/>
          <w:color w:val="000000" w:themeColor="text1"/>
          <w:sz w:val="24"/>
        </w:rPr>
        <w:t>, survival</w:t>
      </w:r>
      <w:r w:rsidR="008E4B2E" w:rsidRPr="0023156F">
        <w:rPr>
          <w:rFonts w:ascii="Book Antiqua" w:hAnsi="Book Antiqua"/>
          <w:color w:val="000000" w:themeColor="text1"/>
          <w:sz w:val="24"/>
        </w:rPr>
        <w:t>,</w:t>
      </w:r>
      <w:r w:rsidRPr="0023156F">
        <w:rPr>
          <w:rFonts w:ascii="Book Antiqua" w:hAnsi="Book Antiqua"/>
          <w:color w:val="000000" w:themeColor="text1"/>
          <w:sz w:val="24"/>
        </w:rPr>
        <w:t xml:space="preserve"> and growth of gastrointestinal cancers. Establishing a well-organized database of alternative splicing would be helpful </w:t>
      </w:r>
      <w:r w:rsidR="008E4B2E" w:rsidRPr="0023156F">
        <w:rPr>
          <w:rFonts w:ascii="Book Antiqua" w:hAnsi="Book Antiqua"/>
          <w:color w:val="000000" w:themeColor="text1"/>
          <w:sz w:val="24"/>
        </w:rPr>
        <w:t>for facilitation of</w:t>
      </w:r>
      <w:r w:rsidRPr="0023156F">
        <w:rPr>
          <w:rFonts w:ascii="Book Antiqua" w:hAnsi="Book Antiqua"/>
          <w:color w:val="000000" w:themeColor="text1"/>
          <w:sz w:val="24"/>
        </w:rPr>
        <w:t xml:space="preserve"> the process of considering a set of splice isoforms or their common regulatory network as targets of diagnostic or therapeutic strategies. </w:t>
      </w:r>
      <w:r w:rsidR="008E4B2E" w:rsidRPr="0023156F">
        <w:rPr>
          <w:rFonts w:ascii="Book Antiqua" w:hAnsi="Book Antiqua"/>
          <w:color w:val="000000" w:themeColor="text1"/>
          <w:sz w:val="24"/>
        </w:rPr>
        <w:t>B</w:t>
      </w:r>
      <w:r w:rsidRPr="0023156F">
        <w:rPr>
          <w:rFonts w:ascii="Book Antiqua" w:hAnsi="Book Antiqua"/>
          <w:color w:val="000000" w:themeColor="text1"/>
          <w:sz w:val="24"/>
        </w:rPr>
        <w:t xml:space="preserve">etter understanding of the role and mechanism of alternative splicing in </w:t>
      </w:r>
      <w:proofErr w:type="spellStart"/>
      <w:r w:rsidRPr="0023156F">
        <w:rPr>
          <w:rFonts w:ascii="Book Antiqua" w:hAnsi="Book Antiqua"/>
          <w:color w:val="000000" w:themeColor="text1"/>
          <w:sz w:val="24"/>
        </w:rPr>
        <w:t>tumorigenesis</w:t>
      </w:r>
      <w:proofErr w:type="spellEnd"/>
      <w:r w:rsidRPr="0023156F">
        <w:rPr>
          <w:rFonts w:ascii="Book Antiqua" w:hAnsi="Book Antiqua"/>
          <w:color w:val="000000" w:themeColor="text1"/>
          <w:sz w:val="24"/>
        </w:rPr>
        <w:t xml:space="preserve"> may </w:t>
      </w:r>
      <w:r w:rsidR="008E4B2E" w:rsidRPr="0023156F">
        <w:rPr>
          <w:rFonts w:ascii="Book Antiqua" w:hAnsi="Book Antiqua"/>
          <w:color w:val="000000" w:themeColor="text1"/>
          <w:sz w:val="24"/>
        </w:rPr>
        <w:t>lead to</w:t>
      </w:r>
      <w:r w:rsidRPr="0023156F">
        <w:rPr>
          <w:rFonts w:ascii="Book Antiqua" w:hAnsi="Book Antiqua"/>
          <w:color w:val="000000" w:themeColor="text1"/>
          <w:sz w:val="24"/>
        </w:rPr>
        <w:t xml:space="preserve"> novel direction</w:t>
      </w:r>
      <w:r w:rsidR="008E4B2E" w:rsidRPr="0023156F">
        <w:rPr>
          <w:rFonts w:ascii="Book Antiqua" w:hAnsi="Book Antiqua"/>
          <w:color w:val="000000" w:themeColor="text1"/>
          <w:sz w:val="24"/>
        </w:rPr>
        <w:t>s</w:t>
      </w:r>
      <w:r w:rsidRPr="0023156F">
        <w:rPr>
          <w:rFonts w:ascii="Book Antiqua" w:hAnsi="Book Antiqua"/>
          <w:color w:val="000000" w:themeColor="text1"/>
          <w:sz w:val="24"/>
        </w:rPr>
        <w:t xml:space="preserve"> for future cancer studies.</w:t>
      </w:r>
    </w:p>
    <w:p w:rsidR="00504E5D" w:rsidRPr="0023156F" w:rsidRDefault="00504E5D" w:rsidP="00504E5D">
      <w:pPr>
        <w:pStyle w:val="BodyText"/>
        <w:tabs>
          <w:tab w:val="left" w:pos="9450"/>
        </w:tabs>
        <w:snapToGrid w:val="0"/>
        <w:spacing w:line="360" w:lineRule="auto"/>
        <w:ind w:leftChars="-8" w:left="-17" w:rightChars="57" w:right="120" w:firstLineChars="7" w:firstLine="17"/>
        <w:rPr>
          <w:rFonts w:ascii="Book Antiqua" w:hAnsi="Book Antiqua"/>
          <w:color w:val="000000" w:themeColor="text1"/>
        </w:rPr>
      </w:pPr>
    </w:p>
    <w:p w:rsidR="00504E5D" w:rsidRPr="0023156F" w:rsidRDefault="00504E5D" w:rsidP="00D20890">
      <w:pPr>
        <w:snapToGrid w:val="0"/>
        <w:spacing w:line="360" w:lineRule="auto"/>
        <w:ind w:left="231" w:rightChars="57" w:right="120" w:hangingChars="89" w:hanging="231"/>
        <w:rPr>
          <w:rFonts w:ascii="Book Antiqua" w:hAnsi="Book Antiqua"/>
          <w:b/>
          <w:bCs/>
          <w:color w:val="000000" w:themeColor="text1"/>
          <w:sz w:val="24"/>
        </w:rPr>
      </w:pPr>
      <w:r w:rsidRPr="0023156F">
        <w:rPr>
          <w:rFonts w:ascii="Book Antiqua" w:hAnsi="Book Antiqua"/>
          <w:b/>
          <w:bCs/>
          <w:color w:val="000000" w:themeColor="text1"/>
          <w:sz w:val="24"/>
        </w:rPr>
        <w:t>REFERENCES</w:t>
      </w:r>
    </w:p>
    <w:p w:rsidR="00EC2147" w:rsidRPr="0023156F" w:rsidRDefault="00EC2147" w:rsidP="00EC2147">
      <w:pPr>
        <w:widowControl/>
        <w:jc w:val="left"/>
        <w:rPr>
          <w:rFonts w:ascii="Book Antiqua" w:eastAsia="宋体" w:hAnsi="Book Antiqua" w:cs="宋体"/>
          <w:color w:val="000000"/>
          <w:kern w:val="0"/>
          <w:sz w:val="24"/>
          <w:lang w:eastAsia="zh-CN"/>
        </w:rPr>
      </w:pPr>
      <w:proofErr w:type="gramStart"/>
      <w:r w:rsidRPr="0023156F">
        <w:rPr>
          <w:rFonts w:ascii="Book Antiqua" w:eastAsia="宋体" w:hAnsi="Book Antiqua" w:cs="宋体"/>
          <w:color w:val="000000"/>
          <w:kern w:val="0"/>
          <w:sz w:val="24"/>
          <w:lang w:eastAsia="zh-CN"/>
        </w:rPr>
        <w:t>1 </w:t>
      </w:r>
      <w:r w:rsidRPr="0023156F">
        <w:rPr>
          <w:rFonts w:ascii="Book Antiqua" w:eastAsia="宋体" w:hAnsi="Book Antiqua" w:cs="宋体"/>
          <w:b/>
          <w:bCs/>
          <w:color w:val="000000"/>
          <w:kern w:val="0"/>
          <w:sz w:val="24"/>
          <w:lang w:eastAsia="zh-CN"/>
        </w:rPr>
        <w:t>Black DL</w:t>
      </w:r>
      <w:r w:rsidRPr="0023156F">
        <w:rPr>
          <w:rFonts w:ascii="Book Antiqua" w:eastAsia="宋体" w:hAnsi="Book Antiqua" w:cs="宋体"/>
          <w:color w:val="000000"/>
          <w:kern w:val="0"/>
          <w:sz w:val="24"/>
          <w:lang w:eastAsia="zh-CN"/>
        </w:rPr>
        <w:t>.</w:t>
      </w:r>
      <w:proofErr w:type="gramEnd"/>
      <w:r w:rsidRPr="0023156F">
        <w:rPr>
          <w:rFonts w:ascii="Book Antiqua" w:eastAsia="宋体" w:hAnsi="Book Antiqua" w:cs="宋体"/>
          <w:color w:val="000000"/>
          <w:kern w:val="0"/>
          <w:sz w:val="24"/>
          <w:lang w:eastAsia="zh-CN"/>
        </w:rPr>
        <w:t xml:space="preserve"> Mechanisms of alternative pre-messenger RNA splicing. </w:t>
      </w:r>
      <w:proofErr w:type="spellStart"/>
      <w:r w:rsidRPr="0023156F">
        <w:rPr>
          <w:rFonts w:ascii="Book Antiqua" w:eastAsia="宋体" w:hAnsi="Book Antiqua" w:cs="宋体"/>
          <w:i/>
          <w:iCs/>
          <w:color w:val="000000"/>
          <w:kern w:val="0"/>
          <w:sz w:val="24"/>
          <w:lang w:eastAsia="zh-CN"/>
        </w:rPr>
        <w:t>Annu</w:t>
      </w:r>
      <w:proofErr w:type="spellEnd"/>
      <w:r w:rsidRPr="0023156F">
        <w:rPr>
          <w:rFonts w:ascii="Book Antiqua" w:eastAsia="宋体" w:hAnsi="Book Antiqua" w:cs="宋体"/>
          <w:i/>
          <w:iCs/>
          <w:color w:val="000000"/>
          <w:kern w:val="0"/>
          <w:sz w:val="24"/>
          <w:lang w:eastAsia="zh-CN"/>
        </w:rPr>
        <w:t xml:space="preserve"> Rev </w:t>
      </w:r>
      <w:proofErr w:type="spellStart"/>
      <w:r w:rsidRPr="0023156F">
        <w:rPr>
          <w:rFonts w:ascii="Book Antiqua" w:eastAsia="宋体" w:hAnsi="Book Antiqua" w:cs="宋体"/>
          <w:i/>
          <w:iCs/>
          <w:color w:val="000000"/>
          <w:kern w:val="0"/>
          <w:sz w:val="24"/>
          <w:lang w:eastAsia="zh-CN"/>
        </w:rPr>
        <w:t>Biochem</w:t>
      </w:r>
      <w:proofErr w:type="spellEnd"/>
      <w:r w:rsidRPr="0023156F">
        <w:rPr>
          <w:rFonts w:ascii="Book Antiqua" w:eastAsia="宋体" w:hAnsi="Book Antiqua" w:cs="宋体"/>
          <w:color w:val="000000"/>
          <w:kern w:val="0"/>
          <w:sz w:val="24"/>
          <w:lang w:eastAsia="zh-CN"/>
        </w:rPr>
        <w:t> 2003; </w:t>
      </w:r>
      <w:r w:rsidRPr="0023156F">
        <w:rPr>
          <w:rFonts w:ascii="Book Antiqua" w:eastAsia="宋体" w:hAnsi="Book Antiqua" w:cs="宋体"/>
          <w:b/>
          <w:bCs/>
          <w:color w:val="000000"/>
          <w:kern w:val="0"/>
          <w:sz w:val="24"/>
          <w:lang w:eastAsia="zh-CN"/>
        </w:rPr>
        <w:t>72</w:t>
      </w:r>
      <w:r w:rsidRPr="0023156F">
        <w:rPr>
          <w:rFonts w:ascii="Book Antiqua" w:eastAsia="宋体" w:hAnsi="Book Antiqua" w:cs="宋体"/>
          <w:color w:val="000000"/>
          <w:kern w:val="0"/>
          <w:sz w:val="24"/>
          <w:lang w:eastAsia="zh-CN"/>
        </w:rPr>
        <w:t>: 291-336 [PMID: 12626338]</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2 </w:t>
      </w:r>
      <w:r w:rsidRPr="0023156F">
        <w:rPr>
          <w:rFonts w:ascii="Book Antiqua" w:eastAsia="宋体" w:hAnsi="Book Antiqua" w:cs="宋体"/>
          <w:b/>
          <w:bCs/>
          <w:color w:val="000000"/>
          <w:kern w:val="0"/>
          <w:sz w:val="24"/>
          <w:lang w:eastAsia="zh-CN"/>
        </w:rPr>
        <w:t>Wahl MC</w:t>
      </w:r>
      <w:r w:rsidRPr="0023156F">
        <w:rPr>
          <w:rFonts w:ascii="Book Antiqua" w:eastAsia="宋体" w:hAnsi="Book Antiqua" w:cs="宋体"/>
          <w:color w:val="000000"/>
          <w:kern w:val="0"/>
          <w:sz w:val="24"/>
          <w:lang w:eastAsia="zh-CN"/>
        </w:rPr>
        <w:t xml:space="preserve">, Will CL, </w:t>
      </w:r>
      <w:proofErr w:type="spellStart"/>
      <w:r w:rsidRPr="0023156F">
        <w:rPr>
          <w:rFonts w:ascii="Book Antiqua" w:eastAsia="宋体" w:hAnsi="Book Antiqua" w:cs="宋体"/>
          <w:color w:val="000000"/>
          <w:kern w:val="0"/>
          <w:sz w:val="24"/>
          <w:lang w:eastAsia="zh-CN"/>
        </w:rPr>
        <w:t>Lührmann</w:t>
      </w:r>
      <w:proofErr w:type="spellEnd"/>
      <w:r w:rsidRPr="0023156F">
        <w:rPr>
          <w:rFonts w:ascii="Book Antiqua" w:eastAsia="宋体" w:hAnsi="Book Antiqua" w:cs="宋体"/>
          <w:color w:val="000000"/>
          <w:kern w:val="0"/>
          <w:sz w:val="24"/>
          <w:lang w:eastAsia="zh-CN"/>
        </w:rPr>
        <w:t xml:space="preserve"> R. The </w:t>
      </w:r>
      <w:proofErr w:type="spellStart"/>
      <w:r w:rsidRPr="0023156F">
        <w:rPr>
          <w:rFonts w:ascii="Book Antiqua" w:eastAsia="宋体" w:hAnsi="Book Antiqua" w:cs="宋体"/>
          <w:color w:val="000000"/>
          <w:kern w:val="0"/>
          <w:sz w:val="24"/>
          <w:lang w:eastAsia="zh-CN"/>
        </w:rPr>
        <w:t>spliceosome</w:t>
      </w:r>
      <w:proofErr w:type="spellEnd"/>
      <w:r w:rsidRPr="0023156F">
        <w:rPr>
          <w:rFonts w:ascii="Book Antiqua" w:eastAsia="宋体" w:hAnsi="Book Antiqua" w:cs="宋体"/>
          <w:color w:val="000000"/>
          <w:kern w:val="0"/>
          <w:sz w:val="24"/>
          <w:lang w:eastAsia="zh-CN"/>
        </w:rPr>
        <w:t>: design principles of a dynamic RNP machine. </w:t>
      </w:r>
      <w:r w:rsidRPr="0023156F">
        <w:rPr>
          <w:rFonts w:ascii="Book Antiqua" w:eastAsia="宋体" w:hAnsi="Book Antiqua" w:cs="宋体"/>
          <w:i/>
          <w:iCs/>
          <w:color w:val="000000"/>
          <w:kern w:val="0"/>
          <w:sz w:val="24"/>
          <w:lang w:eastAsia="zh-CN"/>
        </w:rPr>
        <w:t>Cell</w:t>
      </w:r>
      <w:r w:rsidRPr="0023156F">
        <w:rPr>
          <w:rFonts w:ascii="Book Antiqua" w:eastAsia="宋体" w:hAnsi="Book Antiqua" w:cs="宋体"/>
          <w:color w:val="000000"/>
          <w:kern w:val="0"/>
          <w:sz w:val="24"/>
          <w:lang w:eastAsia="zh-CN"/>
        </w:rPr>
        <w:t> 2009; </w:t>
      </w:r>
      <w:r w:rsidRPr="0023156F">
        <w:rPr>
          <w:rFonts w:ascii="Book Antiqua" w:eastAsia="宋体" w:hAnsi="Book Antiqua" w:cs="宋体"/>
          <w:b/>
          <w:bCs/>
          <w:color w:val="000000"/>
          <w:kern w:val="0"/>
          <w:sz w:val="24"/>
          <w:lang w:eastAsia="zh-CN"/>
        </w:rPr>
        <w:t>136</w:t>
      </w:r>
      <w:r w:rsidRPr="0023156F">
        <w:rPr>
          <w:rFonts w:ascii="Book Antiqua" w:eastAsia="宋体" w:hAnsi="Book Antiqua" w:cs="宋体"/>
          <w:color w:val="000000"/>
          <w:kern w:val="0"/>
          <w:sz w:val="24"/>
          <w:lang w:eastAsia="zh-CN"/>
        </w:rPr>
        <w:t>: 701-718 [PMID: 19239890 DOI: 10.1016/j.cell.2009.]</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3 </w:t>
      </w:r>
      <w:proofErr w:type="spellStart"/>
      <w:r w:rsidRPr="0023156F">
        <w:rPr>
          <w:rFonts w:ascii="Book Antiqua" w:eastAsia="宋体" w:hAnsi="Book Antiqua" w:cs="宋体"/>
          <w:b/>
          <w:bCs/>
          <w:color w:val="000000"/>
          <w:kern w:val="0"/>
          <w:sz w:val="24"/>
          <w:lang w:eastAsia="zh-CN"/>
        </w:rPr>
        <w:t>Modrek</w:t>
      </w:r>
      <w:proofErr w:type="spellEnd"/>
      <w:r w:rsidRPr="0023156F">
        <w:rPr>
          <w:rFonts w:ascii="Book Antiqua" w:eastAsia="宋体" w:hAnsi="Book Antiqua" w:cs="宋体"/>
          <w:b/>
          <w:bCs/>
          <w:color w:val="000000"/>
          <w:kern w:val="0"/>
          <w:sz w:val="24"/>
          <w:lang w:eastAsia="zh-CN"/>
        </w:rPr>
        <w:t xml:space="preserve"> B</w:t>
      </w:r>
      <w:r w:rsidRPr="0023156F">
        <w:rPr>
          <w:rFonts w:ascii="Book Antiqua" w:eastAsia="宋体" w:hAnsi="Book Antiqua" w:cs="宋体"/>
          <w:color w:val="000000"/>
          <w:kern w:val="0"/>
          <w:sz w:val="24"/>
          <w:lang w:eastAsia="zh-CN"/>
        </w:rPr>
        <w:t xml:space="preserve">, Lee C. </w:t>
      </w:r>
      <w:proofErr w:type="gramStart"/>
      <w:r w:rsidRPr="0023156F">
        <w:rPr>
          <w:rFonts w:ascii="Book Antiqua" w:eastAsia="宋体" w:hAnsi="Book Antiqua" w:cs="宋体"/>
          <w:color w:val="000000"/>
          <w:kern w:val="0"/>
          <w:sz w:val="24"/>
          <w:lang w:eastAsia="zh-CN"/>
        </w:rPr>
        <w:t>A genomic view of alternative splicing.</w:t>
      </w:r>
      <w:proofErr w:type="gram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Nat Genet</w:t>
      </w:r>
      <w:r w:rsidRPr="0023156F">
        <w:rPr>
          <w:rFonts w:ascii="Book Antiqua" w:eastAsia="宋体" w:hAnsi="Book Antiqua" w:cs="宋体"/>
          <w:color w:val="000000"/>
          <w:kern w:val="0"/>
          <w:sz w:val="24"/>
          <w:lang w:eastAsia="zh-CN"/>
        </w:rPr>
        <w:t> 2002; </w:t>
      </w:r>
      <w:r w:rsidRPr="0023156F">
        <w:rPr>
          <w:rFonts w:ascii="Book Antiqua" w:eastAsia="宋体" w:hAnsi="Book Antiqua" w:cs="宋体"/>
          <w:b/>
          <w:bCs/>
          <w:color w:val="000000"/>
          <w:kern w:val="0"/>
          <w:sz w:val="24"/>
          <w:lang w:eastAsia="zh-CN"/>
        </w:rPr>
        <w:t>30</w:t>
      </w:r>
      <w:r w:rsidRPr="0023156F">
        <w:rPr>
          <w:rFonts w:ascii="Book Antiqua" w:eastAsia="宋体" w:hAnsi="Book Antiqua" w:cs="宋体"/>
          <w:color w:val="000000"/>
          <w:kern w:val="0"/>
          <w:sz w:val="24"/>
          <w:lang w:eastAsia="zh-CN"/>
        </w:rPr>
        <w:t>: 13-19 [PMID: 11753382]</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4 </w:t>
      </w:r>
      <w:r w:rsidRPr="0023156F">
        <w:rPr>
          <w:rFonts w:ascii="Book Antiqua" w:eastAsia="宋体" w:hAnsi="Book Antiqua" w:cs="宋体"/>
          <w:b/>
          <w:bCs/>
          <w:color w:val="000000"/>
          <w:kern w:val="0"/>
          <w:sz w:val="24"/>
          <w:lang w:eastAsia="zh-CN"/>
        </w:rPr>
        <w:t>Pan Q</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Shai</w:t>
      </w:r>
      <w:proofErr w:type="spellEnd"/>
      <w:r w:rsidRPr="0023156F">
        <w:rPr>
          <w:rFonts w:ascii="Book Antiqua" w:eastAsia="宋体" w:hAnsi="Book Antiqua" w:cs="宋体"/>
          <w:color w:val="000000"/>
          <w:kern w:val="0"/>
          <w:sz w:val="24"/>
          <w:lang w:eastAsia="zh-CN"/>
        </w:rPr>
        <w:t xml:space="preserve"> O, Lee LJ, Frey BJ, </w:t>
      </w:r>
      <w:proofErr w:type="spellStart"/>
      <w:r w:rsidRPr="0023156F">
        <w:rPr>
          <w:rFonts w:ascii="Book Antiqua" w:eastAsia="宋体" w:hAnsi="Book Antiqua" w:cs="宋体"/>
          <w:color w:val="000000"/>
          <w:kern w:val="0"/>
          <w:sz w:val="24"/>
          <w:lang w:eastAsia="zh-CN"/>
        </w:rPr>
        <w:t>Blencowe</w:t>
      </w:r>
      <w:proofErr w:type="spellEnd"/>
      <w:r w:rsidRPr="0023156F">
        <w:rPr>
          <w:rFonts w:ascii="Book Antiqua" w:eastAsia="宋体" w:hAnsi="Book Antiqua" w:cs="宋体"/>
          <w:color w:val="000000"/>
          <w:kern w:val="0"/>
          <w:sz w:val="24"/>
          <w:lang w:eastAsia="zh-CN"/>
        </w:rPr>
        <w:t xml:space="preserve"> BJ. </w:t>
      </w:r>
      <w:proofErr w:type="gramStart"/>
      <w:r w:rsidRPr="0023156F">
        <w:rPr>
          <w:rFonts w:ascii="Book Antiqua" w:eastAsia="宋体" w:hAnsi="Book Antiqua" w:cs="宋体"/>
          <w:color w:val="000000"/>
          <w:kern w:val="0"/>
          <w:sz w:val="24"/>
          <w:lang w:eastAsia="zh-CN"/>
        </w:rPr>
        <w:t xml:space="preserve">Deep surveying of alternative splicing complexity in the human </w:t>
      </w:r>
      <w:proofErr w:type="spellStart"/>
      <w:r w:rsidRPr="0023156F">
        <w:rPr>
          <w:rFonts w:ascii="Book Antiqua" w:eastAsia="宋体" w:hAnsi="Book Antiqua" w:cs="宋体"/>
          <w:color w:val="000000"/>
          <w:kern w:val="0"/>
          <w:sz w:val="24"/>
          <w:lang w:eastAsia="zh-CN"/>
        </w:rPr>
        <w:t>transcriptome</w:t>
      </w:r>
      <w:proofErr w:type="spellEnd"/>
      <w:r w:rsidRPr="0023156F">
        <w:rPr>
          <w:rFonts w:ascii="Book Antiqua" w:eastAsia="宋体" w:hAnsi="Book Antiqua" w:cs="宋体"/>
          <w:color w:val="000000"/>
          <w:kern w:val="0"/>
          <w:sz w:val="24"/>
          <w:lang w:eastAsia="zh-CN"/>
        </w:rPr>
        <w:t xml:space="preserve"> by high-throughput sequencing.</w:t>
      </w:r>
      <w:proofErr w:type="gram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Nat Genet</w:t>
      </w:r>
      <w:r w:rsidRPr="0023156F">
        <w:rPr>
          <w:rFonts w:ascii="Book Antiqua" w:eastAsia="宋体" w:hAnsi="Book Antiqua" w:cs="宋体"/>
          <w:color w:val="000000"/>
          <w:kern w:val="0"/>
          <w:sz w:val="24"/>
          <w:lang w:eastAsia="zh-CN"/>
        </w:rPr>
        <w:t> 2008; </w:t>
      </w:r>
      <w:r w:rsidRPr="0023156F">
        <w:rPr>
          <w:rFonts w:ascii="Book Antiqua" w:eastAsia="宋体" w:hAnsi="Book Antiqua" w:cs="宋体"/>
          <w:b/>
          <w:bCs/>
          <w:color w:val="000000"/>
          <w:kern w:val="0"/>
          <w:sz w:val="24"/>
          <w:lang w:eastAsia="zh-CN"/>
        </w:rPr>
        <w:t>40</w:t>
      </w:r>
      <w:r w:rsidRPr="0023156F">
        <w:rPr>
          <w:rFonts w:ascii="Book Antiqua" w:eastAsia="宋体" w:hAnsi="Book Antiqua" w:cs="宋体"/>
          <w:color w:val="000000"/>
          <w:kern w:val="0"/>
          <w:sz w:val="24"/>
          <w:lang w:eastAsia="zh-CN"/>
        </w:rPr>
        <w:t>: 1413-1415 [PMID: 18978789 DOI: 10.1038/ng.259]</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5 </w:t>
      </w:r>
      <w:r w:rsidRPr="0023156F">
        <w:rPr>
          <w:rFonts w:ascii="Book Antiqua" w:eastAsia="宋体" w:hAnsi="Book Antiqua" w:cs="宋体"/>
          <w:b/>
          <w:bCs/>
          <w:color w:val="000000"/>
          <w:kern w:val="0"/>
          <w:sz w:val="24"/>
          <w:lang w:eastAsia="zh-CN"/>
        </w:rPr>
        <w:t>Ewing B</w:t>
      </w:r>
      <w:r w:rsidRPr="0023156F">
        <w:rPr>
          <w:rFonts w:ascii="Book Antiqua" w:eastAsia="宋体" w:hAnsi="Book Antiqua" w:cs="宋体"/>
          <w:color w:val="000000"/>
          <w:kern w:val="0"/>
          <w:sz w:val="24"/>
          <w:lang w:eastAsia="zh-CN"/>
        </w:rPr>
        <w:t>, Green P. Analysis of expressed sequence tags indicates 35,000 human genes. </w:t>
      </w:r>
      <w:r w:rsidRPr="0023156F">
        <w:rPr>
          <w:rFonts w:ascii="Book Antiqua" w:eastAsia="宋体" w:hAnsi="Book Antiqua" w:cs="宋体"/>
          <w:i/>
          <w:iCs/>
          <w:color w:val="000000"/>
          <w:kern w:val="0"/>
          <w:sz w:val="24"/>
          <w:lang w:eastAsia="zh-CN"/>
        </w:rPr>
        <w:t>Nat Genet</w:t>
      </w:r>
      <w:r w:rsidRPr="0023156F">
        <w:rPr>
          <w:rFonts w:ascii="Book Antiqua" w:eastAsia="宋体" w:hAnsi="Book Antiqua" w:cs="宋体"/>
          <w:color w:val="000000"/>
          <w:kern w:val="0"/>
          <w:sz w:val="24"/>
          <w:lang w:eastAsia="zh-CN"/>
        </w:rPr>
        <w:t> 2000; </w:t>
      </w:r>
      <w:r w:rsidRPr="0023156F">
        <w:rPr>
          <w:rFonts w:ascii="Book Antiqua" w:eastAsia="宋体" w:hAnsi="Book Antiqua" w:cs="宋体"/>
          <w:b/>
          <w:bCs/>
          <w:color w:val="000000"/>
          <w:kern w:val="0"/>
          <w:sz w:val="24"/>
          <w:lang w:eastAsia="zh-CN"/>
        </w:rPr>
        <w:t>25</w:t>
      </w:r>
      <w:r w:rsidRPr="0023156F">
        <w:rPr>
          <w:rFonts w:ascii="Book Antiqua" w:eastAsia="宋体" w:hAnsi="Book Antiqua" w:cs="宋体"/>
          <w:color w:val="000000"/>
          <w:kern w:val="0"/>
          <w:sz w:val="24"/>
          <w:lang w:eastAsia="zh-CN"/>
        </w:rPr>
        <w:t>: 232-234 [PMID: 10835644]</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6 </w:t>
      </w:r>
      <w:r w:rsidRPr="0023156F">
        <w:rPr>
          <w:rFonts w:ascii="Book Antiqua" w:eastAsia="宋体" w:hAnsi="Book Antiqua" w:cs="宋体"/>
          <w:b/>
          <w:bCs/>
          <w:color w:val="000000"/>
          <w:kern w:val="0"/>
          <w:sz w:val="24"/>
          <w:lang w:eastAsia="zh-CN"/>
        </w:rPr>
        <w:t>Sultan M</w:t>
      </w:r>
      <w:r w:rsidRPr="0023156F">
        <w:rPr>
          <w:rFonts w:ascii="Book Antiqua" w:eastAsia="宋体" w:hAnsi="Book Antiqua" w:cs="宋体"/>
          <w:color w:val="000000"/>
          <w:kern w:val="0"/>
          <w:sz w:val="24"/>
          <w:lang w:eastAsia="zh-CN"/>
        </w:rPr>
        <w:t xml:space="preserve">, Schulz MH, Richard H, </w:t>
      </w:r>
      <w:proofErr w:type="spellStart"/>
      <w:r w:rsidRPr="0023156F">
        <w:rPr>
          <w:rFonts w:ascii="Book Antiqua" w:eastAsia="宋体" w:hAnsi="Book Antiqua" w:cs="宋体"/>
          <w:color w:val="000000"/>
          <w:kern w:val="0"/>
          <w:sz w:val="24"/>
          <w:lang w:eastAsia="zh-CN"/>
        </w:rPr>
        <w:t>Magen</w:t>
      </w:r>
      <w:proofErr w:type="spellEnd"/>
      <w:r w:rsidRPr="0023156F">
        <w:rPr>
          <w:rFonts w:ascii="Book Antiqua" w:eastAsia="宋体" w:hAnsi="Book Antiqua" w:cs="宋体"/>
          <w:color w:val="000000"/>
          <w:kern w:val="0"/>
          <w:sz w:val="24"/>
          <w:lang w:eastAsia="zh-CN"/>
        </w:rPr>
        <w:t xml:space="preserve"> A, </w:t>
      </w:r>
      <w:proofErr w:type="spellStart"/>
      <w:r w:rsidRPr="0023156F">
        <w:rPr>
          <w:rFonts w:ascii="Book Antiqua" w:eastAsia="宋体" w:hAnsi="Book Antiqua" w:cs="宋体"/>
          <w:color w:val="000000"/>
          <w:kern w:val="0"/>
          <w:sz w:val="24"/>
          <w:lang w:eastAsia="zh-CN"/>
        </w:rPr>
        <w:t>Klingenhoff</w:t>
      </w:r>
      <w:proofErr w:type="spellEnd"/>
      <w:r w:rsidRPr="0023156F">
        <w:rPr>
          <w:rFonts w:ascii="Book Antiqua" w:eastAsia="宋体" w:hAnsi="Book Antiqua" w:cs="宋体"/>
          <w:color w:val="000000"/>
          <w:kern w:val="0"/>
          <w:sz w:val="24"/>
          <w:lang w:eastAsia="zh-CN"/>
        </w:rPr>
        <w:t xml:space="preserve"> A, </w:t>
      </w:r>
      <w:proofErr w:type="spellStart"/>
      <w:r w:rsidRPr="0023156F">
        <w:rPr>
          <w:rFonts w:ascii="Book Antiqua" w:eastAsia="宋体" w:hAnsi="Book Antiqua" w:cs="宋体"/>
          <w:color w:val="000000"/>
          <w:kern w:val="0"/>
          <w:sz w:val="24"/>
          <w:lang w:eastAsia="zh-CN"/>
        </w:rPr>
        <w:t>Scherf</w:t>
      </w:r>
      <w:proofErr w:type="spellEnd"/>
      <w:r w:rsidRPr="0023156F">
        <w:rPr>
          <w:rFonts w:ascii="Book Antiqua" w:eastAsia="宋体" w:hAnsi="Book Antiqua" w:cs="宋体"/>
          <w:color w:val="000000"/>
          <w:kern w:val="0"/>
          <w:sz w:val="24"/>
          <w:lang w:eastAsia="zh-CN"/>
        </w:rPr>
        <w:t xml:space="preserve"> M, Seifert M, </w:t>
      </w:r>
      <w:proofErr w:type="spellStart"/>
      <w:r w:rsidRPr="0023156F">
        <w:rPr>
          <w:rFonts w:ascii="Book Antiqua" w:eastAsia="宋体" w:hAnsi="Book Antiqua" w:cs="宋体"/>
          <w:color w:val="000000"/>
          <w:kern w:val="0"/>
          <w:sz w:val="24"/>
          <w:lang w:eastAsia="zh-CN"/>
        </w:rPr>
        <w:t>Borodina</w:t>
      </w:r>
      <w:proofErr w:type="spellEnd"/>
      <w:r w:rsidRPr="0023156F">
        <w:rPr>
          <w:rFonts w:ascii="Book Antiqua" w:eastAsia="宋体" w:hAnsi="Book Antiqua" w:cs="宋体"/>
          <w:color w:val="000000"/>
          <w:kern w:val="0"/>
          <w:sz w:val="24"/>
          <w:lang w:eastAsia="zh-CN"/>
        </w:rPr>
        <w:t xml:space="preserve"> T, </w:t>
      </w:r>
      <w:proofErr w:type="spellStart"/>
      <w:r w:rsidRPr="0023156F">
        <w:rPr>
          <w:rFonts w:ascii="Book Antiqua" w:eastAsia="宋体" w:hAnsi="Book Antiqua" w:cs="宋体"/>
          <w:color w:val="000000"/>
          <w:kern w:val="0"/>
          <w:sz w:val="24"/>
          <w:lang w:eastAsia="zh-CN"/>
        </w:rPr>
        <w:t>Soldatov</w:t>
      </w:r>
      <w:proofErr w:type="spellEnd"/>
      <w:r w:rsidRPr="0023156F">
        <w:rPr>
          <w:rFonts w:ascii="Book Antiqua" w:eastAsia="宋体" w:hAnsi="Book Antiqua" w:cs="宋体"/>
          <w:color w:val="000000"/>
          <w:kern w:val="0"/>
          <w:sz w:val="24"/>
          <w:lang w:eastAsia="zh-CN"/>
        </w:rPr>
        <w:t xml:space="preserve"> A, </w:t>
      </w:r>
      <w:proofErr w:type="spellStart"/>
      <w:r w:rsidRPr="0023156F">
        <w:rPr>
          <w:rFonts w:ascii="Book Antiqua" w:eastAsia="宋体" w:hAnsi="Book Antiqua" w:cs="宋体"/>
          <w:color w:val="000000"/>
          <w:kern w:val="0"/>
          <w:sz w:val="24"/>
          <w:lang w:eastAsia="zh-CN"/>
        </w:rPr>
        <w:t>Parkhomchuk</w:t>
      </w:r>
      <w:proofErr w:type="spellEnd"/>
      <w:r w:rsidRPr="0023156F">
        <w:rPr>
          <w:rFonts w:ascii="Book Antiqua" w:eastAsia="宋体" w:hAnsi="Book Antiqua" w:cs="宋体"/>
          <w:color w:val="000000"/>
          <w:kern w:val="0"/>
          <w:sz w:val="24"/>
          <w:lang w:eastAsia="zh-CN"/>
        </w:rPr>
        <w:t xml:space="preserve"> D, Schmidt D, O'Keeffe S, Haas S, </w:t>
      </w:r>
      <w:proofErr w:type="spellStart"/>
      <w:r w:rsidRPr="0023156F">
        <w:rPr>
          <w:rFonts w:ascii="Book Antiqua" w:eastAsia="宋体" w:hAnsi="Book Antiqua" w:cs="宋体"/>
          <w:color w:val="000000"/>
          <w:kern w:val="0"/>
          <w:sz w:val="24"/>
          <w:lang w:eastAsia="zh-CN"/>
        </w:rPr>
        <w:t>Vingron</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Lehrach</w:t>
      </w:r>
      <w:proofErr w:type="spellEnd"/>
      <w:r w:rsidRPr="0023156F">
        <w:rPr>
          <w:rFonts w:ascii="Book Antiqua" w:eastAsia="宋体" w:hAnsi="Book Antiqua" w:cs="宋体"/>
          <w:color w:val="000000"/>
          <w:kern w:val="0"/>
          <w:sz w:val="24"/>
          <w:lang w:eastAsia="zh-CN"/>
        </w:rPr>
        <w:t xml:space="preserve"> H, </w:t>
      </w:r>
      <w:proofErr w:type="spellStart"/>
      <w:r w:rsidRPr="0023156F">
        <w:rPr>
          <w:rFonts w:ascii="Book Antiqua" w:eastAsia="宋体" w:hAnsi="Book Antiqua" w:cs="宋体"/>
          <w:color w:val="000000"/>
          <w:kern w:val="0"/>
          <w:sz w:val="24"/>
          <w:lang w:eastAsia="zh-CN"/>
        </w:rPr>
        <w:t>Yaspo</w:t>
      </w:r>
      <w:proofErr w:type="spellEnd"/>
      <w:r w:rsidRPr="0023156F">
        <w:rPr>
          <w:rFonts w:ascii="Book Antiqua" w:eastAsia="宋体" w:hAnsi="Book Antiqua" w:cs="宋体"/>
          <w:color w:val="000000"/>
          <w:kern w:val="0"/>
          <w:sz w:val="24"/>
          <w:lang w:eastAsia="zh-CN"/>
        </w:rPr>
        <w:t xml:space="preserve"> ML. </w:t>
      </w:r>
      <w:proofErr w:type="gramStart"/>
      <w:r w:rsidRPr="0023156F">
        <w:rPr>
          <w:rFonts w:ascii="Book Antiqua" w:eastAsia="宋体" w:hAnsi="Book Antiqua" w:cs="宋体"/>
          <w:color w:val="000000"/>
          <w:kern w:val="0"/>
          <w:sz w:val="24"/>
          <w:lang w:eastAsia="zh-CN"/>
        </w:rPr>
        <w:t xml:space="preserve">A global view of gene activity and alternative splicing by deep sequencing of the human </w:t>
      </w:r>
      <w:proofErr w:type="spellStart"/>
      <w:r w:rsidRPr="0023156F">
        <w:rPr>
          <w:rFonts w:ascii="Book Antiqua" w:eastAsia="宋体" w:hAnsi="Book Antiqua" w:cs="宋体"/>
          <w:color w:val="000000"/>
          <w:kern w:val="0"/>
          <w:sz w:val="24"/>
          <w:lang w:eastAsia="zh-CN"/>
        </w:rPr>
        <w:t>transcriptome</w:t>
      </w:r>
      <w:proofErr w:type="spellEnd"/>
      <w:r w:rsidRPr="0023156F">
        <w:rPr>
          <w:rFonts w:ascii="Book Antiqua" w:eastAsia="宋体" w:hAnsi="Book Antiqua" w:cs="宋体"/>
          <w:color w:val="000000"/>
          <w:kern w:val="0"/>
          <w:sz w:val="24"/>
          <w:lang w:eastAsia="zh-CN"/>
        </w:rPr>
        <w:t>.</w:t>
      </w:r>
      <w:proofErr w:type="gram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Science</w:t>
      </w:r>
      <w:r w:rsidRPr="0023156F">
        <w:rPr>
          <w:rFonts w:ascii="Book Antiqua" w:eastAsia="宋体" w:hAnsi="Book Antiqua" w:cs="宋体"/>
          <w:color w:val="000000"/>
          <w:kern w:val="0"/>
          <w:sz w:val="24"/>
          <w:lang w:eastAsia="zh-CN"/>
        </w:rPr>
        <w:t> 2008; </w:t>
      </w:r>
      <w:r w:rsidRPr="0023156F">
        <w:rPr>
          <w:rFonts w:ascii="Book Antiqua" w:eastAsia="宋体" w:hAnsi="Book Antiqua" w:cs="宋体"/>
          <w:b/>
          <w:bCs/>
          <w:color w:val="000000"/>
          <w:kern w:val="0"/>
          <w:sz w:val="24"/>
          <w:lang w:eastAsia="zh-CN"/>
        </w:rPr>
        <w:t>321</w:t>
      </w:r>
      <w:r w:rsidRPr="0023156F">
        <w:rPr>
          <w:rFonts w:ascii="Book Antiqua" w:eastAsia="宋体" w:hAnsi="Book Antiqua" w:cs="宋体"/>
          <w:color w:val="000000"/>
          <w:kern w:val="0"/>
          <w:sz w:val="24"/>
          <w:lang w:eastAsia="zh-CN"/>
        </w:rPr>
        <w:t>: 956-960 [PMID: 18599741 DOI: 10.1126/science.1160342]</w:t>
      </w:r>
    </w:p>
    <w:p w:rsidR="00EC2147" w:rsidRPr="0023156F" w:rsidRDefault="00EC2147" w:rsidP="00EC2147">
      <w:pPr>
        <w:widowControl/>
        <w:jc w:val="left"/>
        <w:rPr>
          <w:rFonts w:ascii="Book Antiqua" w:eastAsia="宋体" w:hAnsi="Book Antiqua" w:cs="宋体"/>
          <w:color w:val="000000"/>
          <w:kern w:val="0"/>
          <w:sz w:val="24"/>
          <w:lang w:eastAsia="zh-CN"/>
        </w:rPr>
      </w:pPr>
      <w:proofErr w:type="gramStart"/>
      <w:r w:rsidRPr="0023156F">
        <w:rPr>
          <w:rFonts w:ascii="Book Antiqua" w:eastAsia="宋体" w:hAnsi="Book Antiqua" w:cs="宋体"/>
          <w:color w:val="000000"/>
          <w:kern w:val="0"/>
          <w:sz w:val="24"/>
          <w:lang w:eastAsia="zh-CN"/>
        </w:rPr>
        <w:lastRenderedPageBreak/>
        <w:t>7 </w:t>
      </w:r>
      <w:r w:rsidRPr="0023156F">
        <w:rPr>
          <w:rFonts w:ascii="Book Antiqua" w:eastAsia="宋体" w:hAnsi="Book Antiqua" w:cs="宋体"/>
          <w:b/>
          <w:bCs/>
          <w:color w:val="000000"/>
          <w:kern w:val="0"/>
          <w:sz w:val="24"/>
          <w:lang w:eastAsia="zh-CN"/>
        </w:rPr>
        <w:t>Black DL</w:t>
      </w:r>
      <w:r w:rsidRPr="0023156F">
        <w:rPr>
          <w:rFonts w:ascii="Book Antiqua" w:eastAsia="宋体" w:hAnsi="Book Antiqua" w:cs="宋体"/>
          <w:color w:val="000000"/>
          <w:kern w:val="0"/>
          <w:sz w:val="24"/>
          <w:lang w:eastAsia="zh-CN"/>
        </w:rPr>
        <w:t>.</w:t>
      </w:r>
      <w:proofErr w:type="gramEnd"/>
      <w:r w:rsidRPr="0023156F">
        <w:rPr>
          <w:rFonts w:ascii="Book Antiqua" w:eastAsia="宋体" w:hAnsi="Book Antiqua" w:cs="宋体"/>
          <w:color w:val="000000"/>
          <w:kern w:val="0"/>
          <w:sz w:val="24"/>
          <w:lang w:eastAsia="zh-CN"/>
        </w:rPr>
        <w:t xml:space="preserve"> Protein diversity from alternative splicing: a challenge for bioinformatics and post-genome biology. </w:t>
      </w:r>
      <w:r w:rsidRPr="0023156F">
        <w:rPr>
          <w:rFonts w:ascii="Book Antiqua" w:eastAsia="宋体" w:hAnsi="Book Antiqua" w:cs="宋体"/>
          <w:i/>
          <w:iCs/>
          <w:color w:val="000000"/>
          <w:kern w:val="0"/>
          <w:sz w:val="24"/>
          <w:lang w:eastAsia="zh-CN"/>
        </w:rPr>
        <w:t>Cell</w:t>
      </w:r>
      <w:r w:rsidRPr="0023156F">
        <w:rPr>
          <w:rFonts w:ascii="Book Antiqua" w:eastAsia="宋体" w:hAnsi="Book Antiqua" w:cs="宋体"/>
          <w:color w:val="000000"/>
          <w:kern w:val="0"/>
          <w:sz w:val="24"/>
          <w:lang w:eastAsia="zh-CN"/>
        </w:rPr>
        <w:t> 2000; </w:t>
      </w:r>
      <w:r w:rsidRPr="0023156F">
        <w:rPr>
          <w:rFonts w:ascii="Book Antiqua" w:eastAsia="宋体" w:hAnsi="Book Antiqua" w:cs="宋体"/>
          <w:b/>
          <w:bCs/>
          <w:color w:val="000000"/>
          <w:kern w:val="0"/>
          <w:sz w:val="24"/>
          <w:lang w:eastAsia="zh-CN"/>
        </w:rPr>
        <w:t>103</w:t>
      </w:r>
      <w:r w:rsidRPr="0023156F">
        <w:rPr>
          <w:rFonts w:ascii="Book Antiqua" w:eastAsia="宋体" w:hAnsi="Book Antiqua" w:cs="宋体"/>
          <w:color w:val="000000"/>
          <w:kern w:val="0"/>
          <w:sz w:val="24"/>
          <w:lang w:eastAsia="zh-CN"/>
        </w:rPr>
        <w:t>: 367-370 [PMID: 11081623]</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8 </w:t>
      </w:r>
      <w:r w:rsidRPr="0023156F">
        <w:rPr>
          <w:rFonts w:ascii="Book Antiqua" w:eastAsia="宋体" w:hAnsi="Book Antiqua" w:cs="宋体"/>
          <w:b/>
          <w:bCs/>
          <w:color w:val="000000"/>
          <w:kern w:val="0"/>
          <w:sz w:val="24"/>
          <w:lang w:eastAsia="zh-CN"/>
        </w:rPr>
        <w:t>Kim E</w:t>
      </w:r>
      <w:r w:rsidRPr="0023156F">
        <w:rPr>
          <w:rFonts w:ascii="Book Antiqua" w:eastAsia="宋体" w:hAnsi="Book Antiqua" w:cs="宋体"/>
          <w:color w:val="000000"/>
          <w:kern w:val="0"/>
          <w:sz w:val="24"/>
          <w:lang w:eastAsia="zh-CN"/>
        </w:rPr>
        <w:t xml:space="preserve">, Goren A, </w:t>
      </w:r>
      <w:proofErr w:type="spellStart"/>
      <w:r w:rsidRPr="0023156F">
        <w:rPr>
          <w:rFonts w:ascii="Book Antiqua" w:eastAsia="宋体" w:hAnsi="Book Antiqua" w:cs="宋体"/>
          <w:color w:val="000000"/>
          <w:kern w:val="0"/>
          <w:sz w:val="24"/>
          <w:lang w:eastAsia="zh-CN"/>
        </w:rPr>
        <w:t>Ast</w:t>
      </w:r>
      <w:proofErr w:type="spellEnd"/>
      <w:r w:rsidRPr="0023156F">
        <w:rPr>
          <w:rFonts w:ascii="Book Antiqua" w:eastAsia="宋体" w:hAnsi="Book Antiqua" w:cs="宋体"/>
          <w:color w:val="000000"/>
          <w:kern w:val="0"/>
          <w:sz w:val="24"/>
          <w:lang w:eastAsia="zh-CN"/>
        </w:rPr>
        <w:t xml:space="preserve"> G. Insights into the connection between cancer and alternative splicing. </w:t>
      </w:r>
      <w:r w:rsidRPr="0023156F">
        <w:rPr>
          <w:rFonts w:ascii="Book Antiqua" w:eastAsia="宋体" w:hAnsi="Book Antiqua" w:cs="宋体"/>
          <w:i/>
          <w:iCs/>
          <w:color w:val="000000"/>
          <w:kern w:val="0"/>
          <w:sz w:val="24"/>
          <w:lang w:eastAsia="zh-CN"/>
        </w:rPr>
        <w:t>Trends Genet</w:t>
      </w:r>
      <w:r w:rsidRPr="0023156F">
        <w:rPr>
          <w:rFonts w:ascii="Book Antiqua" w:eastAsia="宋体" w:hAnsi="Book Antiqua" w:cs="宋体"/>
          <w:color w:val="000000"/>
          <w:kern w:val="0"/>
          <w:sz w:val="24"/>
          <w:lang w:eastAsia="zh-CN"/>
        </w:rPr>
        <w:t> 2008; </w:t>
      </w:r>
      <w:r w:rsidRPr="0023156F">
        <w:rPr>
          <w:rFonts w:ascii="Book Antiqua" w:eastAsia="宋体" w:hAnsi="Book Antiqua" w:cs="宋体"/>
          <w:b/>
          <w:bCs/>
          <w:color w:val="000000"/>
          <w:kern w:val="0"/>
          <w:sz w:val="24"/>
          <w:lang w:eastAsia="zh-CN"/>
        </w:rPr>
        <w:t>24</w:t>
      </w:r>
      <w:r w:rsidRPr="0023156F">
        <w:rPr>
          <w:rFonts w:ascii="Book Antiqua" w:eastAsia="宋体" w:hAnsi="Book Antiqua" w:cs="宋体"/>
          <w:color w:val="000000"/>
          <w:kern w:val="0"/>
          <w:sz w:val="24"/>
          <w:lang w:eastAsia="zh-CN"/>
        </w:rPr>
        <w:t>: 7-10 [PMID: 18054115]</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 xml:space="preserve">9 </w:t>
      </w:r>
      <w:proofErr w:type="spellStart"/>
      <w:r w:rsidR="00D841D5" w:rsidRPr="0023156F">
        <w:rPr>
          <w:rFonts w:ascii="Book Antiqua" w:eastAsia="宋体" w:hAnsi="Book Antiqua" w:cs="宋体"/>
          <w:b/>
          <w:color w:val="000000"/>
          <w:kern w:val="0"/>
          <w:sz w:val="24"/>
          <w:lang w:eastAsia="zh-CN"/>
        </w:rPr>
        <w:t>Malz</w:t>
      </w:r>
      <w:proofErr w:type="spellEnd"/>
      <w:r w:rsidR="00D841D5" w:rsidRPr="0023156F">
        <w:rPr>
          <w:rFonts w:ascii="Book Antiqua" w:eastAsia="宋体" w:hAnsi="Book Antiqua" w:cs="宋体"/>
          <w:b/>
          <w:color w:val="000000"/>
          <w:kern w:val="0"/>
          <w:sz w:val="24"/>
          <w:lang w:eastAsia="zh-CN"/>
        </w:rPr>
        <w:t xml:space="preserve"> M</w:t>
      </w:r>
      <w:r w:rsidR="00D841D5" w:rsidRPr="0023156F">
        <w:rPr>
          <w:rFonts w:ascii="Book Antiqua" w:eastAsia="宋体" w:hAnsi="Book Antiqua" w:cs="宋体"/>
          <w:color w:val="000000"/>
          <w:kern w:val="0"/>
          <w:sz w:val="24"/>
          <w:lang w:eastAsia="zh-CN"/>
        </w:rPr>
        <w:t xml:space="preserve">, Bovet M, </w:t>
      </w:r>
      <w:proofErr w:type="spellStart"/>
      <w:r w:rsidR="00D841D5" w:rsidRPr="0023156F">
        <w:rPr>
          <w:rFonts w:ascii="Book Antiqua" w:eastAsia="宋体" w:hAnsi="Book Antiqua" w:cs="宋体"/>
          <w:color w:val="000000"/>
          <w:kern w:val="0"/>
          <w:sz w:val="24"/>
          <w:lang w:eastAsia="zh-CN"/>
        </w:rPr>
        <w:t>Samarin</w:t>
      </w:r>
      <w:proofErr w:type="spellEnd"/>
      <w:r w:rsidR="00D841D5" w:rsidRPr="0023156F">
        <w:rPr>
          <w:rFonts w:ascii="Book Antiqua" w:eastAsia="宋体" w:hAnsi="Book Antiqua" w:cs="宋体"/>
          <w:color w:val="000000"/>
          <w:kern w:val="0"/>
          <w:sz w:val="24"/>
          <w:lang w:eastAsia="zh-CN"/>
        </w:rPr>
        <w:t xml:space="preserve"> J, </w:t>
      </w:r>
      <w:proofErr w:type="spellStart"/>
      <w:r w:rsidR="00D841D5" w:rsidRPr="0023156F">
        <w:rPr>
          <w:rFonts w:ascii="Book Antiqua" w:eastAsia="宋体" w:hAnsi="Book Antiqua" w:cs="宋体"/>
          <w:color w:val="000000"/>
          <w:kern w:val="0"/>
          <w:sz w:val="24"/>
          <w:lang w:eastAsia="zh-CN"/>
        </w:rPr>
        <w:t>Rabenhorst</w:t>
      </w:r>
      <w:proofErr w:type="spellEnd"/>
      <w:r w:rsidR="00D841D5" w:rsidRPr="0023156F">
        <w:rPr>
          <w:rFonts w:ascii="Book Antiqua" w:eastAsia="宋体" w:hAnsi="Book Antiqua" w:cs="宋体"/>
          <w:color w:val="000000"/>
          <w:kern w:val="0"/>
          <w:sz w:val="24"/>
          <w:lang w:eastAsia="zh-CN"/>
        </w:rPr>
        <w:t xml:space="preserve"> U, </w:t>
      </w:r>
      <w:proofErr w:type="spellStart"/>
      <w:r w:rsidR="00D841D5" w:rsidRPr="0023156F">
        <w:rPr>
          <w:rFonts w:ascii="Book Antiqua" w:eastAsia="宋体" w:hAnsi="Book Antiqua" w:cs="宋体"/>
          <w:color w:val="000000"/>
          <w:kern w:val="0"/>
          <w:sz w:val="24"/>
          <w:lang w:eastAsia="zh-CN"/>
        </w:rPr>
        <w:t>Sticht</w:t>
      </w:r>
      <w:proofErr w:type="spellEnd"/>
      <w:r w:rsidR="00D841D5" w:rsidRPr="0023156F">
        <w:rPr>
          <w:rFonts w:ascii="Book Antiqua" w:eastAsia="宋体" w:hAnsi="Book Antiqua" w:cs="宋体"/>
          <w:color w:val="000000"/>
          <w:kern w:val="0"/>
          <w:sz w:val="24"/>
          <w:lang w:eastAsia="zh-CN"/>
        </w:rPr>
        <w:t xml:space="preserve"> C, </w:t>
      </w:r>
      <w:proofErr w:type="spellStart"/>
      <w:r w:rsidR="00D841D5" w:rsidRPr="0023156F">
        <w:rPr>
          <w:rFonts w:ascii="Book Antiqua" w:eastAsia="宋体" w:hAnsi="Book Antiqua" w:cs="宋体"/>
          <w:color w:val="000000"/>
          <w:kern w:val="0"/>
          <w:sz w:val="24"/>
          <w:lang w:eastAsia="zh-CN"/>
        </w:rPr>
        <w:t>Bissinger</w:t>
      </w:r>
      <w:proofErr w:type="spellEnd"/>
      <w:r w:rsidR="00D841D5" w:rsidRPr="0023156F">
        <w:rPr>
          <w:rFonts w:ascii="Book Antiqua" w:eastAsia="宋体" w:hAnsi="Book Antiqua" w:cs="宋体"/>
          <w:color w:val="000000"/>
          <w:kern w:val="0"/>
          <w:sz w:val="24"/>
          <w:lang w:eastAsia="zh-CN"/>
        </w:rPr>
        <w:t xml:space="preserve"> M, </w:t>
      </w:r>
      <w:proofErr w:type="spellStart"/>
      <w:r w:rsidR="00D841D5" w:rsidRPr="0023156F">
        <w:rPr>
          <w:rFonts w:ascii="Book Antiqua" w:eastAsia="宋体" w:hAnsi="Book Antiqua" w:cs="宋体"/>
          <w:color w:val="000000"/>
          <w:kern w:val="0"/>
          <w:sz w:val="24"/>
          <w:lang w:eastAsia="zh-CN"/>
        </w:rPr>
        <w:t>Roessler</w:t>
      </w:r>
      <w:proofErr w:type="spellEnd"/>
      <w:r w:rsidR="00D841D5" w:rsidRPr="0023156F">
        <w:rPr>
          <w:rFonts w:ascii="Book Antiqua" w:eastAsia="宋体" w:hAnsi="Book Antiqua" w:cs="宋体"/>
          <w:color w:val="000000"/>
          <w:kern w:val="0"/>
          <w:sz w:val="24"/>
          <w:lang w:eastAsia="zh-CN"/>
        </w:rPr>
        <w:t xml:space="preserve"> S, Lorenzo Bermejo J, Renner M, </w:t>
      </w:r>
      <w:proofErr w:type="spellStart"/>
      <w:r w:rsidR="00D841D5" w:rsidRPr="0023156F">
        <w:rPr>
          <w:rFonts w:ascii="Book Antiqua" w:eastAsia="宋体" w:hAnsi="Book Antiqua" w:cs="宋体"/>
          <w:color w:val="000000"/>
          <w:kern w:val="0"/>
          <w:sz w:val="24"/>
          <w:lang w:eastAsia="zh-CN"/>
        </w:rPr>
        <w:t>Calvisi</w:t>
      </w:r>
      <w:proofErr w:type="spellEnd"/>
      <w:r w:rsidR="00D841D5" w:rsidRPr="0023156F">
        <w:rPr>
          <w:rFonts w:ascii="Book Antiqua" w:eastAsia="宋体" w:hAnsi="Book Antiqua" w:cs="宋体"/>
          <w:color w:val="000000"/>
          <w:kern w:val="0"/>
          <w:sz w:val="24"/>
          <w:lang w:eastAsia="zh-CN"/>
        </w:rPr>
        <w:t xml:space="preserve"> DF, Singer S, </w:t>
      </w:r>
      <w:proofErr w:type="spellStart"/>
      <w:r w:rsidR="00D841D5" w:rsidRPr="0023156F">
        <w:rPr>
          <w:rFonts w:ascii="Book Antiqua" w:eastAsia="宋体" w:hAnsi="Book Antiqua" w:cs="宋体"/>
          <w:color w:val="000000"/>
          <w:kern w:val="0"/>
          <w:sz w:val="24"/>
          <w:lang w:eastAsia="zh-CN"/>
        </w:rPr>
        <w:t>Ganzinger</w:t>
      </w:r>
      <w:proofErr w:type="spellEnd"/>
      <w:r w:rsidR="00D841D5" w:rsidRPr="0023156F">
        <w:rPr>
          <w:rFonts w:ascii="Book Antiqua" w:eastAsia="宋体" w:hAnsi="Book Antiqua" w:cs="宋体"/>
          <w:color w:val="000000"/>
          <w:kern w:val="0"/>
          <w:sz w:val="24"/>
          <w:lang w:eastAsia="zh-CN"/>
        </w:rPr>
        <w:t xml:space="preserve"> M, Weber A, </w:t>
      </w:r>
      <w:proofErr w:type="spellStart"/>
      <w:r w:rsidR="00D841D5" w:rsidRPr="0023156F">
        <w:rPr>
          <w:rFonts w:ascii="Book Antiqua" w:eastAsia="宋体" w:hAnsi="Book Antiqua" w:cs="宋体"/>
          <w:color w:val="000000"/>
          <w:kern w:val="0"/>
          <w:sz w:val="24"/>
          <w:lang w:eastAsia="zh-CN"/>
        </w:rPr>
        <w:t>Gretz</w:t>
      </w:r>
      <w:proofErr w:type="spellEnd"/>
      <w:r w:rsidR="00D841D5" w:rsidRPr="0023156F">
        <w:rPr>
          <w:rFonts w:ascii="Book Antiqua" w:eastAsia="宋体" w:hAnsi="Book Antiqua" w:cs="宋体"/>
          <w:color w:val="000000"/>
          <w:kern w:val="0"/>
          <w:sz w:val="24"/>
          <w:lang w:eastAsia="zh-CN"/>
        </w:rPr>
        <w:t xml:space="preserve"> N, </w:t>
      </w:r>
      <w:proofErr w:type="spellStart"/>
      <w:r w:rsidR="00D841D5" w:rsidRPr="0023156F">
        <w:rPr>
          <w:rFonts w:ascii="Book Antiqua" w:eastAsia="宋体" w:hAnsi="Book Antiqua" w:cs="宋体"/>
          <w:color w:val="000000"/>
          <w:kern w:val="0"/>
          <w:sz w:val="24"/>
          <w:lang w:eastAsia="zh-CN"/>
        </w:rPr>
        <w:t>Zörnig</w:t>
      </w:r>
      <w:proofErr w:type="spellEnd"/>
      <w:r w:rsidR="00D841D5" w:rsidRPr="0023156F">
        <w:rPr>
          <w:rFonts w:ascii="Book Antiqua" w:eastAsia="宋体" w:hAnsi="Book Antiqua" w:cs="宋体"/>
          <w:color w:val="000000"/>
          <w:kern w:val="0"/>
          <w:sz w:val="24"/>
          <w:lang w:eastAsia="zh-CN"/>
        </w:rPr>
        <w:t xml:space="preserve"> M, </w:t>
      </w:r>
      <w:proofErr w:type="spellStart"/>
      <w:r w:rsidR="00D841D5" w:rsidRPr="0023156F">
        <w:rPr>
          <w:rFonts w:ascii="Book Antiqua" w:eastAsia="宋体" w:hAnsi="Book Antiqua" w:cs="宋体"/>
          <w:color w:val="000000"/>
          <w:kern w:val="0"/>
          <w:sz w:val="24"/>
          <w:lang w:eastAsia="zh-CN"/>
        </w:rPr>
        <w:t>Schirmacher</w:t>
      </w:r>
      <w:proofErr w:type="spellEnd"/>
      <w:r w:rsidR="00D841D5" w:rsidRPr="0023156F">
        <w:rPr>
          <w:rFonts w:ascii="Book Antiqua" w:eastAsia="宋体" w:hAnsi="Book Antiqua" w:cs="宋体"/>
          <w:color w:val="000000"/>
          <w:kern w:val="0"/>
          <w:sz w:val="24"/>
          <w:lang w:eastAsia="zh-CN"/>
        </w:rPr>
        <w:t xml:space="preserve"> P, </w:t>
      </w:r>
      <w:proofErr w:type="spellStart"/>
      <w:r w:rsidR="00D841D5" w:rsidRPr="0023156F">
        <w:rPr>
          <w:rFonts w:ascii="Book Antiqua" w:eastAsia="宋体" w:hAnsi="Book Antiqua" w:cs="宋体"/>
          <w:color w:val="000000"/>
          <w:kern w:val="0"/>
          <w:sz w:val="24"/>
          <w:lang w:eastAsia="zh-CN"/>
        </w:rPr>
        <w:t>Breuhahn</w:t>
      </w:r>
      <w:proofErr w:type="spellEnd"/>
      <w:r w:rsidR="00D841D5" w:rsidRPr="0023156F">
        <w:rPr>
          <w:rFonts w:ascii="Book Antiqua" w:eastAsia="宋体" w:hAnsi="Book Antiqua" w:cs="宋体"/>
          <w:color w:val="000000"/>
          <w:kern w:val="0"/>
          <w:sz w:val="24"/>
          <w:lang w:eastAsia="zh-CN"/>
        </w:rPr>
        <w:t xml:space="preserve"> K.</w:t>
      </w:r>
      <w:r w:rsidRPr="0023156F">
        <w:rPr>
          <w:rFonts w:ascii="Book Antiqua" w:eastAsia="宋体" w:hAnsi="Book Antiqua" w:cs="宋体"/>
          <w:color w:val="000000"/>
          <w:kern w:val="0"/>
          <w:sz w:val="24"/>
          <w:lang w:eastAsia="zh-CN"/>
        </w:rPr>
        <w:t xml:space="preserve"> Overexpression of far upstream element (FUSE) binding protein (FBP)-interacting repressor (FIR) supports growth of hepatocellular carcinoma. </w:t>
      </w:r>
      <w:proofErr w:type="spellStart"/>
      <w:r w:rsidRPr="0023156F">
        <w:rPr>
          <w:rFonts w:ascii="Book Antiqua" w:eastAsia="宋体" w:hAnsi="Book Antiqua" w:cs="宋体"/>
          <w:i/>
          <w:iCs/>
          <w:color w:val="000000"/>
          <w:kern w:val="0"/>
          <w:sz w:val="24"/>
          <w:lang w:eastAsia="zh-CN"/>
        </w:rPr>
        <w:t>Hepatology</w:t>
      </w:r>
      <w:proofErr w:type="spellEnd"/>
      <w:r w:rsidRPr="0023156F">
        <w:rPr>
          <w:rFonts w:ascii="Book Antiqua" w:eastAsia="宋体" w:hAnsi="Book Antiqua" w:cs="宋体"/>
          <w:color w:val="000000"/>
          <w:kern w:val="0"/>
          <w:sz w:val="24"/>
          <w:lang w:eastAsia="zh-CN"/>
        </w:rPr>
        <w:t> 2014; </w:t>
      </w:r>
      <w:proofErr w:type="gramStart"/>
      <w:r w:rsidR="00D841D5" w:rsidRPr="0023156F">
        <w:rPr>
          <w:rFonts w:ascii="Book Antiqua" w:eastAsia="宋体" w:hAnsi="Book Antiqua" w:cs="宋体"/>
          <w:color w:val="000000"/>
          <w:kern w:val="0"/>
          <w:sz w:val="24"/>
          <w:lang w:eastAsia="zh-CN"/>
        </w:rPr>
        <w:t>In</w:t>
      </w:r>
      <w:proofErr w:type="gramEnd"/>
      <w:r w:rsidR="00D841D5" w:rsidRPr="0023156F">
        <w:rPr>
          <w:rFonts w:ascii="Book Antiqua" w:eastAsia="宋体" w:hAnsi="Book Antiqua" w:cs="宋体"/>
          <w:color w:val="000000"/>
          <w:kern w:val="0"/>
          <w:sz w:val="24"/>
          <w:lang w:eastAsia="zh-CN"/>
        </w:rPr>
        <w:t xml:space="preserve"> press</w:t>
      </w:r>
      <w:r w:rsidRPr="0023156F">
        <w:rPr>
          <w:rFonts w:ascii="Book Antiqua" w:eastAsia="宋体" w:hAnsi="Book Antiqua" w:cs="宋体"/>
          <w:color w:val="000000"/>
          <w:kern w:val="0"/>
          <w:sz w:val="24"/>
          <w:lang w:eastAsia="zh-CN"/>
        </w:rPr>
        <w:t xml:space="preserve"> [PMID: 24824848 DOI: 10.1002/hep.27218]</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10 </w:t>
      </w:r>
      <w:proofErr w:type="spellStart"/>
      <w:r w:rsidRPr="0023156F">
        <w:rPr>
          <w:rFonts w:ascii="Book Antiqua" w:eastAsia="宋体" w:hAnsi="Book Antiqua" w:cs="宋体"/>
          <w:b/>
          <w:bCs/>
          <w:color w:val="000000"/>
          <w:kern w:val="0"/>
          <w:sz w:val="24"/>
          <w:lang w:eastAsia="zh-CN"/>
        </w:rPr>
        <w:t>Surget</w:t>
      </w:r>
      <w:proofErr w:type="spellEnd"/>
      <w:r w:rsidRPr="0023156F">
        <w:rPr>
          <w:rFonts w:ascii="Book Antiqua" w:eastAsia="宋体" w:hAnsi="Book Antiqua" w:cs="宋体"/>
          <w:b/>
          <w:bCs/>
          <w:color w:val="000000"/>
          <w:kern w:val="0"/>
          <w:sz w:val="24"/>
          <w:lang w:eastAsia="zh-CN"/>
        </w:rPr>
        <w:t xml:space="preserve"> S</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Khoury</w:t>
      </w:r>
      <w:proofErr w:type="spellEnd"/>
      <w:r w:rsidRPr="0023156F">
        <w:rPr>
          <w:rFonts w:ascii="Book Antiqua" w:eastAsia="宋体" w:hAnsi="Book Antiqua" w:cs="宋体"/>
          <w:color w:val="000000"/>
          <w:kern w:val="0"/>
          <w:sz w:val="24"/>
          <w:lang w:eastAsia="zh-CN"/>
        </w:rPr>
        <w:t xml:space="preserve"> MP, Bourdon JC. Uncovering the role of p53 splice variants in human malignancy: a clinical perspective. </w:t>
      </w:r>
      <w:proofErr w:type="spellStart"/>
      <w:r w:rsidRPr="0023156F">
        <w:rPr>
          <w:rFonts w:ascii="Book Antiqua" w:eastAsia="宋体" w:hAnsi="Book Antiqua" w:cs="宋体"/>
          <w:i/>
          <w:iCs/>
          <w:color w:val="000000"/>
          <w:kern w:val="0"/>
          <w:sz w:val="24"/>
          <w:lang w:eastAsia="zh-CN"/>
        </w:rPr>
        <w:t>Onco</w:t>
      </w:r>
      <w:proofErr w:type="spellEnd"/>
      <w:r w:rsidRPr="0023156F">
        <w:rPr>
          <w:rFonts w:ascii="Book Antiqua" w:eastAsia="宋体" w:hAnsi="Book Antiqua" w:cs="宋体"/>
          <w:i/>
          <w:iCs/>
          <w:color w:val="000000"/>
          <w:kern w:val="0"/>
          <w:sz w:val="24"/>
          <w:lang w:eastAsia="zh-CN"/>
        </w:rPr>
        <w:t xml:space="preserve"> Targets </w:t>
      </w:r>
      <w:proofErr w:type="spellStart"/>
      <w:r w:rsidRPr="0023156F">
        <w:rPr>
          <w:rFonts w:ascii="Book Antiqua" w:eastAsia="宋体" w:hAnsi="Book Antiqua" w:cs="宋体"/>
          <w:i/>
          <w:iCs/>
          <w:color w:val="000000"/>
          <w:kern w:val="0"/>
          <w:sz w:val="24"/>
          <w:lang w:eastAsia="zh-CN"/>
        </w:rPr>
        <w:t>Ther</w:t>
      </w:r>
      <w:proofErr w:type="spellEnd"/>
      <w:r w:rsidRPr="0023156F">
        <w:rPr>
          <w:rFonts w:ascii="Book Antiqua" w:eastAsia="宋体" w:hAnsi="Book Antiqua" w:cs="宋体"/>
          <w:color w:val="000000"/>
          <w:kern w:val="0"/>
          <w:sz w:val="24"/>
          <w:lang w:eastAsia="zh-CN"/>
        </w:rPr>
        <w:t> 2013; </w:t>
      </w:r>
      <w:r w:rsidRPr="0023156F">
        <w:rPr>
          <w:rFonts w:ascii="Book Antiqua" w:eastAsia="宋体" w:hAnsi="Book Antiqua" w:cs="宋体"/>
          <w:b/>
          <w:bCs/>
          <w:color w:val="000000"/>
          <w:kern w:val="0"/>
          <w:sz w:val="24"/>
          <w:lang w:eastAsia="zh-CN"/>
        </w:rPr>
        <w:t>7</w:t>
      </w:r>
      <w:r w:rsidRPr="0023156F">
        <w:rPr>
          <w:rFonts w:ascii="Book Antiqua" w:eastAsia="宋体" w:hAnsi="Book Antiqua" w:cs="宋体"/>
          <w:color w:val="000000"/>
          <w:kern w:val="0"/>
          <w:sz w:val="24"/>
          <w:lang w:eastAsia="zh-CN"/>
        </w:rPr>
        <w:t>: 57-68 [PMID: 24379683 DOI: 10.2147/OTT.S53876]</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11 </w:t>
      </w:r>
      <w:proofErr w:type="spellStart"/>
      <w:r w:rsidRPr="0023156F">
        <w:rPr>
          <w:rFonts w:ascii="Book Antiqua" w:eastAsia="宋体" w:hAnsi="Book Antiqua" w:cs="宋体"/>
          <w:b/>
          <w:bCs/>
          <w:color w:val="000000"/>
          <w:kern w:val="0"/>
          <w:sz w:val="24"/>
          <w:lang w:eastAsia="zh-CN"/>
        </w:rPr>
        <w:t>López-Bigas</w:t>
      </w:r>
      <w:proofErr w:type="spellEnd"/>
      <w:r w:rsidRPr="0023156F">
        <w:rPr>
          <w:rFonts w:ascii="Book Antiqua" w:eastAsia="宋体" w:hAnsi="Book Antiqua" w:cs="宋体"/>
          <w:b/>
          <w:bCs/>
          <w:color w:val="000000"/>
          <w:kern w:val="0"/>
          <w:sz w:val="24"/>
          <w:lang w:eastAsia="zh-CN"/>
        </w:rPr>
        <w:t xml:space="preserve"> N</w:t>
      </w:r>
      <w:r w:rsidRPr="0023156F">
        <w:rPr>
          <w:rFonts w:ascii="Book Antiqua" w:eastAsia="宋体" w:hAnsi="Book Antiqua" w:cs="宋体"/>
          <w:color w:val="000000"/>
          <w:kern w:val="0"/>
          <w:sz w:val="24"/>
          <w:lang w:eastAsia="zh-CN"/>
        </w:rPr>
        <w:t xml:space="preserve">, Audit B, </w:t>
      </w:r>
      <w:proofErr w:type="spellStart"/>
      <w:r w:rsidRPr="0023156F">
        <w:rPr>
          <w:rFonts w:ascii="Book Antiqua" w:eastAsia="宋体" w:hAnsi="Book Antiqua" w:cs="宋体"/>
          <w:color w:val="000000"/>
          <w:kern w:val="0"/>
          <w:sz w:val="24"/>
          <w:lang w:eastAsia="zh-CN"/>
        </w:rPr>
        <w:t>Ouzounis</w:t>
      </w:r>
      <w:proofErr w:type="spellEnd"/>
      <w:r w:rsidRPr="0023156F">
        <w:rPr>
          <w:rFonts w:ascii="Book Antiqua" w:eastAsia="宋体" w:hAnsi="Book Antiqua" w:cs="宋体"/>
          <w:color w:val="000000"/>
          <w:kern w:val="0"/>
          <w:sz w:val="24"/>
          <w:lang w:eastAsia="zh-CN"/>
        </w:rPr>
        <w:t xml:space="preserve"> C, Parra G, </w:t>
      </w:r>
      <w:proofErr w:type="spellStart"/>
      <w:r w:rsidRPr="0023156F">
        <w:rPr>
          <w:rFonts w:ascii="Book Antiqua" w:eastAsia="宋体" w:hAnsi="Book Antiqua" w:cs="宋体"/>
          <w:color w:val="000000"/>
          <w:kern w:val="0"/>
          <w:sz w:val="24"/>
          <w:lang w:eastAsia="zh-CN"/>
        </w:rPr>
        <w:t>Guigó</w:t>
      </w:r>
      <w:proofErr w:type="spellEnd"/>
      <w:r w:rsidRPr="0023156F">
        <w:rPr>
          <w:rFonts w:ascii="Book Antiqua" w:eastAsia="宋体" w:hAnsi="Book Antiqua" w:cs="宋体"/>
          <w:color w:val="000000"/>
          <w:kern w:val="0"/>
          <w:sz w:val="24"/>
          <w:lang w:eastAsia="zh-CN"/>
        </w:rPr>
        <w:t xml:space="preserve"> R. Are splicing mutations the most frequent cause of hereditary disease? </w:t>
      </w:r>
      <w:r w:rsidRPr="0023156F">
        <w:rPr>
          <w:rFonts w:ascii="Book Antiqua" w:eastAsia="宋体" w:hAnsi="Book Antiqua" w:cs="宋体"/>
          <w:i/>
          <w:iCs/>
          <w:color w:val="000000"/>
          <w:kern w:val="0"/>
          <w:sz w:val="24"/>
          <w:lang w:eastAsia="zh-CN"/>
        </w:rPr>
        <w:t xml:space="preserve">FEBS </w:t>
      </w:r>
      <w:proofErr w:type="spellStart"/>
      <w:r w:rsidRPr="0023156F">
        <w:rPr>
          <w:rFonts w:ascii="Book Antiqua" w:eastAsia="宋体" w:hAnsi="Book Antiqua" w:cs="宋体"/>
          <w:i/>
          <w:iCs/>
          <w:color w:val="000000"/>
          <w:kern w:val="0"/>
          <w:sz w:val="24"/>
          <w:lang w:eastAsia="zh-CN"/>
        </w:rPr>
        <w:t>Lett</w:t>
      </w:r>
      <w:proofErr w:type="spellEnd"/>
      <w:r w:rsidRPr="0023156F">
        <w:rPr>
          <w:rFonts w:ascii="Book Antiqua" w:eastAsia="宋体" w:hAnsi="Book Antiqua" w:cs="宋体"/>
          <w:color w:val="000000"/>
          <w:kern w:val="0"/>
          <w:sz w:val="24"/>
          <w:lang w:eastAsia="zh-CN"/>
        </w:rPr>
        <w:t> 2005; </w:t>
      </w:r>
      <w:r w:rsidRPr="0023156F">
        <w:rPr>
          <w:rFonts w:ascii="Book Antiqua" w:eastAsia="宋体" w:hAnsi="Book Antiqua" w:cs="宋体"/>
          <w:b/>
          <w:bCs/>
          <w:color w:val="000000"/>
          <w:kern w:val="0"/>
          <w:sz w:val="24"/>
          <w:lang w:eastAsia="zh-CN"/>
        </w:rPr>
        <w:t>579</w:t>
      </w:r>
      <w:r w:rsidRPr="0023156F">
        <w:rPr>
          <w:rFonts w:ascii="Book Antiqua" w:eastAsia="宋体" w:hAnsi="Book Antiqua" w:cs="宋体"/>
          <w:color w:val="000000"/>
          <w:kern w:val="0"/>
          <w:sz w:val="24"/>
          <w:lang w:eastAsia="zh-CN"/>
        </w:rPr>
        <w:t>: 1900-1903 [PMID: 15792793]</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12 </w:t>
      </w:r>
      <w:proofErr w:type="spellStart"/>
      <w:r w:rsidRPr="0023156F">
        <w:rPr>
          <w:rFonts w:ascii="Book Antiqua" w:eastAsia="宋体" w:hAnsi="Book Antiqua" w:cs="宋体"/>
          <w:b/>
          <w:bCs/>
          <w:color w:val="000000"/>
          <w:kern w:val="0"/>
          <w:sz w:val="24"/>
          <w:lang w:eastAsia="zh-CN"/>
        </w:rPr>
        <w:t>Mazoyer</w:t>
      </w:r>
      <w:proofErr w:type="spellEnd"/>
      <w:r w:rsidRPr="0023156F">
        <w:rPr>
          <w:rFonts w:ascii="Book Antiqua" w:eastAsia="宋体" w:hAnsi="Book Antiqua" w:cs="宋体"/>
          <w:b/>
          <w:bCs/>
          <w:color w:val="000000"/>
          <w:kern w:val="0"/>
          <w:sz w:val="24"/>
          <w:lang w:eastAsia="zh-CN"/>
        </w:rPr>
        <w:t xml:space="preserve"> S</w:t>
      </w:r>
      <w:r w:rsidRPr="0023156F">
        <w:rPr>
          <w:rFonts w:ascii="Book Antiqua" w:eastAsia="宋体" w:hAnsi="Book Antiqua" w:cs="宋体"/>
          <w:color w:val="000000"/>
          <w:kern w:val="0"/>
          <w:sz w:val="24"/>
          <w:lang w:eastAsia="zh-CN"/>
        </w:rPr>
        <w:t>, Puget N, Perrin-</w:t>
      </w:r>
      <w:proofErr w:type="spellStart"/>
      <w:r w:rsidRPr="0023156F">
        <w:rPr>
          <w:rFonts w:ascii="Book Antiqua" w:eastAsia="宋体" w:hAnsi="Book Antiqua" w:cs="宋体"/>
          <w:color w:val="000000"/>
          <w:kern w:val="0"/>
          <w:sz w:val="24"/>
          <w:lang w:eastAsia="zh-CN"/>
        </w:rPr>
        <w:t>Vidoz</w:t>
      </w:r>
      <w:proofErr w:type="spellEnd"/>
      <w:r w:rsidRPr="0023156F">
        <w:rPr>
          <w:rFonts w:ascii="Book Antiqua" w:eastAsia="宋体" w:hAnsi="Book Antiqua" w:cs="宋体"/>
          <w:color w:val="000000"/>
          <w:kern w:val="0"/>
          <w:sz w:val="24"/>
          <w:lang w:eastAsia="zh-CN"/>
        </w:rPr>
        <w:t xml:space="preserve"> L, Lynch HT, </w:t>
      </w:r>
      <w:proofErr w:type="spellStart"/>
      <w:r w:rsidRPr="0023156F">
        <w:rPr>
          <w:rFonts w:ascii="Book Antiqua" w:eastAsia="宋体" w:hAnsi="Book Antiqua" w:cs="宋体"/>
          <w:color w:val="000000"/>
          <w:kern w:val="0"/>
          <w:sz w:val="24"/>
          <w:lang w:eastAsia="zh-CN"/>
        </w:rPr>
        <w:t>Serova-Sinilnikova</w:t>
      </w:r>
      <w:proofErr w:type="spellEnd"/>
      <w:r w:rsidRPr="0023156F">
        <w:rPr>
          <w:rFonts w:ascii="Book Antiqua" w:eastAsia="宋体" w:hAnsi="Book Antiqua" w:cs="宋体"/>
          <w:color w:val="000000"/>
          <w:kern w:val="0"/>
          <w:sz w:val="24"/>
          <w:lang w:eastAsia="zh-CN"/>
        </w:rPr>
        <w:t xml:space="preserve"> OM, Lenoir GM. A BRCA1 nonsense mutation causes exon skipping. </w:t>
      </w:r>
      <w:r w:rsidRPr="0023156F">
        <w:rPr>
          <w:rFonts w:ascii="Book Antiqua" w:eastAsia="宋体" w:hAnsi="Book Antiqua" w:cs="宋体"/>
          <w:i/>
          <w:iCs/>
          <w:color w:val="000000"/>
          <w:kern w:val="0"/>
          <w:sz w:val="24"/>
          <w:lang w:eastAsia="zh-CN"/>
        </w:rPr>
        <w:t>Am J Hum Genet</w:t>
      </w:r>
      <w:r w:rsidRPr="0023156F">
        <w:rPr>
          <w:rFonts w:ascii="Book Antiqua" w:eastAsia="宋体" w:hAnsi="Book Antiqua" w:cs="宋体"/>
          <w:color w:val="000000"/>
          <w:kern w:val="0"/>
          <w:sz w:val="24"/>
          <w:lang w:eastAsia="zh-CN"/>
        </w:rPr>
        <w:t> 1998; </w:t>
      </w:r>
      <w:r w:rsidRPr="0023156F">
        <w:rPr>
          <w:rFonts w:ascii="Book Antiqua" w:eastAsia="宋体" w:hAnsi="Book Antiqua" w:cs="宋体"/>
          <w:b/>
          <w:bCs/>
          <w:color w:val="000000"/>
          <w:kern w:val="0"/>
          <w:sz w:val="24"/>
          <w:lang w:eastAsia="zh-CN"/>
        </w:rPr>
        <w:t>62</w:t>
      </w:r>
      <w:r w:rsidRPr="0023156F">
        <w:rPr>
          <w:rFonts w:ascii="Book Antiqua" w:eastAsia="宋体" w:hAnsi="Book Antiqua" w:cs="宋体"/>
          <w:color w:val="000000"/>
          <w:kern w:val="0"/>
          <w:sz w:val="24"/>
          <w:lang w:eastAsia="zh-CN"/>
        </w:rPr>
        <w:t>: 713-715 [PMID: 9497265]</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13 </w:t>
      </w:r>
      <w:proofErr w:type="spellStart"/>
      <w:r w:rsidRPr="0023156F">
        <w:rPr>
          <w:rFonts w:ascii="Book Antiqua" w:eastAsia="宋体" w:hAnsi="Book Antiqua" w:cs="宋体"/>
          <w:b/>
          <w:bCs/>
          <w:color w:val="000000"/>
          <w:kern w:val="0"/>
          <w:sz w:val="24"/>
          <w:lang w:eastAsia="zh-CN"/>
        </w:rPr>
        <w:t>Cartegni</w:t>
      </w:r>
      <w:proofErr w:type="spellEnd"/>
      <w:r w:rsidRPr="0023156F">
        <w:rPr>
          <w:rFonts w:ascii="Book Antiqua" w:eastAsia="宋体" w:hAnsi="Book Antiqua" w:cs="宋体"/>
          <w:b/>
          <w:bCs/>
          <w:color w:val="000000"/>
          <w:kern w:val="0"/>
          <w:sz w:val="24"/>
          <w:lang w:eastAsia="zh-CN"/>
        </w:rPr>
        <w:t xml:space="preserve"> L</w:t>
      </w:r>
      <w:r w:rsidRPr="0023156F">
        <w:rPr>
          <w:rFonts w:ascii="Book Antiqua" w:eastAsia="宋体" w:hAnsi="Book Antiqua" w:cs="宋体"/>
          <w:color w:val="000000"/>
          <w:kern w:val="0"/>
          <w:sz w:val="24"/>
          <w:lang w:eastAsia="zh-CN"/>
        </w:rPr>
        <w:t xml:space="preserve">, Chew SL, </w:t>
      </w:r>
      <w:proofErr w:type="spellStart"/>
      <w:r w:rsidRPr="0023156F">
        <w:rPr>
          <w:rFonts w:ascii="Book Antiqua" w:eastAsia="宋体" w:hAnsi="Book Antiqua" w:cs="宋体"/>
          <w:color w:val="000000"/>
          <w:kern w:val="0"/>
          <w:sz w:val="24"/>
          <w:lang w:eastAsia="zh-CN"/>
        </w:rPr>
        <w:t>Krainer</w:t>
      </w:r>
      <w:proofErr w:type="spellEnd"/>
      <w:r w:rsidRPr="0023156F">
        <w:rPr>
          <w:rFonts w:ascii="Book Antiqua" w:eastAsia="宋体" w:hAnsi="Book Antiqua" w:cs="宋体"/>
          <w:color w:val="000000"/>
          <w:kern w:val="0"/>
          <w:sz w:val="24"/>
          <w:lang w:eastAsia="zh-CN"/>
        </w:rPr>
        <w:t xml:space="preserve"> AR. Listening to silence and understanding nonsense: </w:t>
      </w:r>
      <w:proofErr w:type="spellStart"/>
      <w:r w:rsidRPr="0023156F">
        <w:rPr>
          <w:rFonts w:ascii="Book Antiqua" w:eastAsia="宋体" w:hAnsi="Book Antiqua" w:cs="宋体"/>
          <w:color w:val="000000"/>
          <w:kern w:val="0"/>
          <w:sz w:val="24"/>
          <w:lang w:eastAsia="zh-CN"/>
        </w:rPr>
        <w:t>exonic</w:t>
      </w:r>
      <w:proofErr w:type="spellEnd"/>
      <w:r w:rsidRPr="0023156F">
        <w:rPr>
          <w:rFonts w:ascii="Book Antiqua" w:eastAsia="宋体" w:hAnsi="Book Antiqua" w:cs="宋体"/>
          <w:color w:val="000000"/>
          <w:kern w:val="0"/>
          <w:sz w:val="24"/>
          <w:lang w:eastAsia="zh-CN"/>
        </w:rPr>
        <w:t xml:space="preserve"> mutations that affect splicing. </w:t>
      </w:r>
      <w:r w:rsidRPr="0023156F">
        <w:rPr>
          <w:rFonts w:ascii="Book Antiqua" w:eastAsia="宋体" w:hAnsi="Book Antiqua" w:cs="宋体"/>
          <w:i/>
          <w:iCs/>
          <w:color w:val="000000"/>
          <w:kern w:val="0"/>
          <w:sz w:val="24"/>
          <w:lang w:eastAsia="zh-CN"/>
        </w:rPr>
        <w:t>Nat Rev Genet</w:t>
      </w:r>
      <w:r w:rsidRPr="0023156F">
        <w:rPr>
          <w:rFonts w:ascii="Book Antiqua" w:eastAsia="宋体" w:hAnsi="Book Antiqua" w:cs="宋体"/>
          <w:color w:val="000000"/>
          <w:kern w:val="0"/>
          <w:sz w:val="24"/>
          <w:lang w:eastAsia="zh-CN"/>
        </w:rPr>
        <w:t> 2002; </w:t>
      </w:r>
      <w:r w:rsidRPr="0023156F">
        <w:rPr>
          <w:rFonts w:ascii="Book Antiqua" w:eastAsia="宋体" w:hAnsi="Book Antiqua" w:cs="宋体"/>
          <w:b/>
          <w:bCs/>
          <w:color w:val="000000"/>
          <w:kern w:val="0"/>
          <w:sz w:val="24"/>
          <w:lang w:eastAsia="zh-CN"/>
        </w:rPr>
        <w:t>3</w:t>
      </w:r>
      <w:r w:rsidRPr="0023156F">
        <w:rPr>
          <w:rFonts w:ascii="Book Antiqua" w:eastAsia="宋体" w:hAnsi="Book Antiqua" w:cs="宋体"/>
          <w:color w:val="000000"/>
          <w:kern w:val="0"/>
          <w:sz w:val="24"/>
          <w:lang w:eastAsia="zh-CN"/>
        </w:rPr>
        <w:t>: 285-298 [PMID: 11967553]</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14 </w:t>
      </w:r>
      <w:proofErr w:type="spellStart"/>
      <w:r w:rsidRPr="0023156F">
        <w:rPr>
          <w:rFonts w:ascii="Book Antiqua" w:eastAsia="宋体" w:hAnsi="Book Antiqua" w:cs="宋体"/>
          <w:b/>
          <w:bCs/>
          <w:color w:val="000000"/>
          <w:kern w:val="0"/>
          <w:sz w:val="24"/>
          <w:lang w:eastAsia="zh-CN"/>
        </w:rPr>
        <w:t>Sanz</w:t>
      </w:r>
      <w:proofErr w:type="spellEnd"/>
      <w:r w:rsidRPr="0023156F">
        <w:rPr>
          <w:rFonts w:ascii="Book Antiqua" w:eastAsia="宋体" w:hAnsi="Book Antiqua" w:cs="宋体"/>
          <w:b/>
          <w:bCs/>
          <w:color w:val="000000"/>
          <w:kern w:val="0"/>
          <w:sz w:val="24"/>
          <w:lang w:eastAsia="zh-CN"/>
        </w:rPr>
        <w:t xml:space="preserve"> DJ</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Acedo</w:t>
      </w:r>
      <w:proofErr w:type="spellEnd"/>
      <w:r w:rsidRPr="0023156F">
        <w:rPr>
          <w:rFonts w:ascii="Book Antiqua" w:eastAsia="宋体" w:hAnsi="Book Antiqua" w:cs="宋体"/>
          <w:color w:val="000000"/>
          <w:kern w:val="0"/>
          <w:sz w:val="24"/>
          <w:lang w:eastAsia="zh-CN"/>
        </w:rPr>
        <w:t xml:space="preserve"> A, </w:t>
      </w:r>
      <w:proofErr w:type="spellStart"/>
      <w:r w:rsidRPr="0023156F">
        <w:rPr>
          <w:rFonts w:ascii="Book Antiqua" w:eastAsia="宋体" w:hAnsi="Book Antiqua" w:cs="宋体"/>
          <w:color w:val="000000"/>
          <w:kern w:val="0"/>
          <w:sz w:val="24"/>
          <w:lang w:eastAsia="zh-CN"/>
        </w:rPr>
        <w:t>Infante</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Durán</w:t>
      </w:r>
      <w:proofErr w:type="spellEnd"/>
      <w:r w:rsidRPr="0023156F">
        <w:rPr>
          <w:rFonts w:ascii="Book Antiqua" w:eastAsia="宋体" w:hAnsi="Book Antiqua" w:cs="宋体"/>
          <w:color w:val="000000"/>
          <w:kern w:val="0"/>
          <w:sz w:val="24"/>
          <w:lang w:eastAsia="zh-CN"/>
        </w:rPr>
        <w:t xml:space="preserve"> M, Pérez-</w:t>
      </w:r>
      <w:proofErr w:type="spellStart"/>
      <w:r w:rsidRPr="0023156F">
        <w:rPr>
          <w:rFonts w:ascii="Book Antiqua" w:eastAsia="宋体" w:hAnsi="Book Antiqua" w:cs="宋体"/>
          <w:color w:val="000000"/>
          <w:kern w:val="0"/>
          <w:sz w:val="24"/>
          <w:lang w:eastAsia="zh-CN"/>
        </w:rPr>
        <w:t>Cabornero</w:t>
      </w:r>
      <w:proofErr w:type="spellEnd"/>
      <w:r w:rsidRPr="0023156F">
        <w:rPr>
          <w:rFonts w:ascii="Book Antiqua" w:eastAsia="宋体" w:hAnsi="Book Antiqua" w:cs="宋体"/>
          <w:color w:val="000000"/>
          <w:kern w:val="0"/>
          <w:sz w:val="24"/>
          <w:lang w:eastAsia="zh-CN"/>
        </w:rPr>
        <w:t xml:space="preserve"> L, Esteban-</w:t>
      </w:r>
      <w:proofErr w:type="spellStart"/>
      <w:r w:rsidRPr="0023156F">
        <w:rPr>
          <w:rFonts w:ascii="Book Antiqua" w:eastAsia="宋体" w:hAnsi="Book Antiqua" w:cs="宋体"/>
          <w:color w:val="000000"/>
          <w:kern w:val="0"/>
          <w:sz w:val="24"/>
          <w:lang w:eastAsia="zh-CN"/>
        </w:rPr>
        <w:t>Cardeñosa</w:t>
      </w:r>
      <w:proofErr w:type="spellEnd"/>
      <w:r w:rsidRPr="0023156F">
        <w:rPr>
          <w:rFonts w:ascii="Book Antiqua" w:eastAsia="宋体" w:hAnsi="Book Antiqua" w:cs="宋体"/>
          <w:color w:val="000000"/>
          <w:kern w:val="0"/>
          <w:sz w:val="24"/>
          <w:lang w:eastAsia="zh-CN"/>
        </w:rPr>
        <w:t xml:space="preserve"> E, </w:t>
      </w:r>
      <w:proofErr w:type="spellStart"/>
      <w:r w:rsidRPr="0023156F">
        <w:rPr>
          <w:rFonts w:ascii="Book Antiqua" w:eastAsia="宋体" w:hAnsi="Book Antiqua" w:cs="宋体"/>
          <w:color w:val="000000"/>
          <w:kern w:val="0"/>
          <w:sz w:val="24"/>
          <w:lang w:eastAsia="zh-CN"/>
        </w:rPr>
        <w:t>Lastra</w:t>
      </w:r>
      <w:proofErr w:type="spellEnd"/>
      <w:r w:rsidRPr="0023156F">
        <w:rPr>
          <w:rFonts w:ascii="Book Antiqua" w:eastAsia="宋体" w:hAnsi="Book Antiqua" w:cs="宋体"/>
          <w:color w:val="000000"/>
          <w:kern w:val="0"/>
          <w:sz w:val="24"/>
          <w:lang w:eastAsia="zh-CN"/>
        </w:rPr>
        <w:t xml:space="preserve"> E, </w:t>
      </w:r>
      <w:proofErr w:type="spellStart"/>
      <w:r w:rsidRPr="0023156F">
        <w:rPr>
          <w:rFonts w:ascii="Book Antiqua" w:eastAsia="宋体" w:hAnsi="Book Antiqua" w:cs="宋体"/>
          <w:color w:val="000000"/>
          <w:kern w:val="0"/>
          <w:sz w:val="24"/>
          <w:lang w:eastAsia="zh-CN"/>
        </w:rPr>
        <w:t>Pagani</w:t>
      </w:r>
      <w:proofErr w:type="spellEnd"/>
      <w:r w:rsidRPr="0023156F">
        <w:rPr>
          <w:rFonts w:ascii="Book Antiqua" w:eastAsia="宋体" w:hAnsi="Book Antiqua" w:cs="宋体"/>
          <w:color w:val="000000"/>
          <w:kern w:val="0"/>
          <w:sz w:val="24"/>
          <w:lang w:eastAsia="zh-CN"/>
        </w:rPr>
        <w:t xml:space="preserve"> F, Miner C, Velasco EA. A high proportion of DNA variants of BRCA1 and BRCA2 </w:t>
      </w:r>
      <w:proofErr w:type="gramStart"/>
      <w:r w:rsidRPr="0023156F">
        <w:rPr>
          <w:rFonts w:ascii="Book Antiqua" w:eastAsia="宋体" w:hAnsi="Book Antiqua" w:cs="宋体"/>
          <w:color w:val="000000"/>
          <w:kern w:val="0"/>
          <w:sz w:val="24"/>
          <w:lang w:eastAsia="zh-CN"/>
        </w:rPr>
        <w:t>is</w:t>
      </w:r>
      <w:proofErr w:type="gramEnd"/>
      <w:r w:rsidRPr="0023156F">
        <w:rPr>
          <w:rFonts w:ascii="Book Antiqua" w:eastAsia="宋体" w:hAnsi="Book Antiqua" w:cs="宋体"/>
          <w:color w:val="000000"/>
          <w:kern w:val="0"/>
          <w:sz w:val="24"/>
          <w:lang w:eastAsia="zh-CN"/>
        </w:rPr>
        <w:t xml:space="preserve"> associated with aberrant splicing in breast/ovarian cancer patients. </w:t>
      </w:r>
      <w:proofErr w:type="spellStart"/>
      <w:r w:rsidRPr="0023156F">
        <w:rPr>
          <w:rFonts w:ascii="Book Antiqua" w:eastAsia="宋体" w:hAnsi="Book Antiqua" w:cs="宋体"/>
          <w:i/>
          <w:iCs/>
          <w:color w:val="000000"/>
          <w:kern w:val="0"/>
          <w:sz w:val="24"/>
          <w:lang w:eastAsia="zh-CN"/>
        </w:rPr>
        <w:t>Clin</w:t>
      </w:r>
      <w:proofErr w:type="spellEnd"/>
      <w:r w:rsidRPr="0023156F">
        <w:rPr>
          <w:rFonts w:ascii="Book Antiqua" w:eastAsia="宋体" w:hAnsi="Book Antiqua" w:cs="宋体"/>
          <w:i/>
          <w:iCs/>
          <w:color w:val="000000"/>
          <w:kern w:val="0"/>
          <w:sz w:val="24"/>
          <w:lang w:eastAsia="zh-CN"/>
        </w:rPr>
        <w:t xml:space="preserve"> Cancer Res</w:t>
      </w:r>
      <w:r w:rsidRPr="0023156F">
        <w:rPr>
          <w:rFonts w:ascii="Book Antiqua" w:eastAsia="宋体" w:hAnsi="Book Antiqua" w:cs="宋体"/>
          <w:color w:val="000000"/>
          <w:kern w:val="0"/>
          <w:sz w:val="24"/>
          <w:lang w:eastAsia="zh-CN"/>
        </w:rPr>
        <w:t> 2010; </w:t>
      </w:r>
      <w:r w:rsidRPr="0023156F">
        <w:rPr>
          <w:rFonts w:ascii="Book Antiqua" w:eastAsia="宋体" w:hAnsi="Book Antiqua" w:cs="宋体"/>
          <w:b/>
          <w:bCs/>
          <w:color w:val="000000"/>
          <w:kern w:val="0"/>
          <w:sz w:val="24"/>
          <w:lang w:eastAsia="zh-CN"/>
        </w:rPr>
        <w:t>16</w:t>
      </w:r>
      <w:r w:rsidRPr="0023156F">
        <w:rPr>
          <w:rFonts w:ascii="Book Antiqua" w:eastAsia="宋体" w:hAnsi="Book Antiqua" w:cs="宋体"/>
          <w:color w:val="000000"/>
          <w:kern w:val="0"/>
          <w:sz w:val="24"/>
          <w:lang w:eastAsia="zh-CN"/>
        </w:rPr>
        <w:t>: 1957-1967 [PMID: 20215541 DOI: 10.1158/1078-0432.CCR-09-2564]</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15 </w:t>
      </w:r>
      <w:proofErr w:type="spellStart"/>
      <w:r w:rsidRPr="0023156F">
        <w:rPr>
          <w:rFonts w:ascii="Book Antiqua" w:eastAsia="宋体" w:hAnsi="Book Antiqua" w:cs="宋体"/>
          <w:b/>
          <w:bCs/>
          <w:color w:val="000000"/>
          <w:kern w:val="0"/>
          <w:sz w:val="24"/>
          <w:lang w:eastAsia="zh-CN"/>
        </w:rPr>
        <w:t>Rouleau</w:t>
      </w:r>
      <w:proofErr w:type="spellEnd"/>
      <w:r w:rsidRPr="0023156F">
        <w:rPr>
          <w:rFonts w:ascii="Book Antiqua" w:eastAsia="宋体" w:hAnsi="Book Antiqua" w:cs="宋体"/>
          <w:b/>
          <w:bCs/>
          <w:color w:val="000000"/>
          <w:kern w:val="0"/>
          <w:sz w:val="24"/>
          <w:lang w:eastAsia="zh-CN"/>
        </w:rPr>
        <w:t xml:space="preserve"> E</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Lefol</w:t>
      </w:r>
      <w:proofErr w:type="spellEnd"/>
      <w:r w:rsidRPr="0023156F">
        <w:rPr>
          <w:rFonts w:ascii="Book Antiqua" w:eastAsia="宋体" w:hAnsi="Book Antiqua" w:cs="宋体"/>
          <w:color w:val="000000"/>
          <w:kern w:val="0"/>
          <w:sz w:val="24"/>
          <w:lang w:eastAsia="zh-CN"/>
        </w:rPr>
        <w:t xml:space="preserve"> C, </w:t>
      </w:r>
      <w:proofErr w:type="spellStart"/>
      <w:r w:rsidRPr="0023156F">
        <w:rPr>
          <w:rFonts w:ascii="Book Antiqua" w:eastAsia="宋体" w:hAnsi="Book Antiqua" w:cs="宋体"/>
          <w:color w:val="000000"/>
          <w:kern w:val="0"/>
          <w:sz w:val="24"/>
          <w:lang w:eastAsia="zh-CN"/>
        </w:rPr>
        <w:t>Moncoutier</w:t>
      </w:r>
      <w:proofErr w:type="spellEnd"/>
      <w:r w:rsidRPr="0023156F">
        <w:rPr>
          <w:rFonts w:ascii="Book Antiqua" w:eastAsia="宋体" w:hAnsi="Book Antiqua" w:cs="宋体"/>
          <w:color w:val="000000"/>
          <w:kern w:val="0"/>
          <w:sz w:val="24"/>
          <w:lang w:eastAsia="zh-CN"/>
        </w:rPr>
        <w:t xml:space="preserve"> V, </w:t>
      </w:r>
      <w:proofErr w:type="spellStart"/>
      <w:r w:rsidRPr="0023156F">
        <w:rPr>
          <w:rFonts w:ascii="Book Antiqua" w:eastAsia="宋体" w:hAnsi="Book Antiqua" w:cs="宋体"/>
          <w:color w:val="000000"/>
          <w:kern w:val="0"/>
          <w:sz w:val="24"/>
          <w:lang w:eastAsia="zh-CN"/>
        </w:rPr>
        <w:t>Castera</w:t>
      </w:r>
      <w:proofErr w:type="spellEnd"/>
      <w:r w:rsidRPr="0023156F">
        <w:rPr>
          <w:rFonts w:ascii="Book Antiqua" w:eastAsia="宋体" w:hAnsi="Book Antiqua" w:cs="宋体"/>
          <w:color w:val="000000"/>
          <w:kern w:val="0"/>
          <w:sz w:val="24"/>
          <w:lang w:eastAsia="zh-CN"/>
        </w:rPr>
        <w:t xml:space="preserve"> L, </w:t>
      </w:r>
      <w:proofErr w:type="spellStart"/>
      <w:r w:rsidRPr="0023156F">
        <w:rPr>
          <w:rFonts w:ascii="Book Antiqua" w:eastAsia="宋体" w:hAnsi="Book Antiqua" w:cs="宋体"/>
          <w:color w:val="000000"/>
          <w:kern w:val="0"/>
          <w:sz w:val="24"/>
          <w:lang w:eastAsia="zh-CN"/>
        </w:rPr>
        <w:t>Houdayer</w:t>
      </w:r>
      <w:proofErr w:type="spellEnd"/>
      <w:r w:rsidRPr="0023156F">
        <w:rPr>
          <w:rFonts w:ascii="Book Antiqua" w:eastAsia="宋体" w:hAnsi="Book Antiqua" w:cs="宋体"/>
          <w:color w:val="000000"/>
          <w:kern w:val="0"/>
          <w:sz w:val="24"/>
          <w:lang w:eastAsia="zh-CN"/>
        </w:rPr>
        <w:t xml:space="preserve"> C, Caputo S, </w:t>
      </w:r>
      <w:proofErr w:type="spellStart"/>
      <w:r w:rsidRPr="0023156F">
        <w:rPr>
          <w:rFonts w:ascii="Book Antiqua" w:eastAsia="宋体" w:hAnsi="Book Antiqua" w:cs="宋体"/>
          <w:color w:val="000000"/>
          <w:kern w:val="0"/>
          <w:sz w:val="24"/>
          <w:lang w:eastAsia="zh-CN"/>
        </w:rPr>
        <w:t>Bièche</w:t>
      </w:r>
      <w:proofErr w:type="spellEnd"/>
      <w:r w:rsidRPr="0023156F">
        <w:rPr>
          <w:rFonts w:ascii="Book Antiqua" w:eastAsia="宋体" w:hAnsi="Book Antiqua" w:cs="宋体"/>
          <w:color w:val="000000"/>
          <w:kern w:val="0"/>
          <w:sz w:val="24"/>
          <w:lang w:eastAsia="zh-CN"/>
        </w:rPr>
        <w:t xml:space="preserve"> I, Buisson M, </w:t>
      </w:r>
      <w:proofErr w:type="spellStart"/>
      <w:r w:rsidRPr="0023156F">
        <w:rPr>
          <w:rFonts w:ascii="Book Antiqua" w:eastAsia="宋体" w:hAnsi="Book Antiqua" w:cs="宋体"/>
          <w:color w:val="000000"/>
          <w:kern w:val="0"/>
          <w:sz w:val="24"/>
          <w:lang w:eastAsia="zh-CN"/>
        </w:rPr>
        <w:t>Mazoyer</w:t>
      </w:r>
      <w:proofErr w:type="spellEnd"/>
      <w:r w:rsidRPr="0023156F">
        <w:rPr>
          <w:rFonts w:ascii="Book Antiqua" w:eastAsia="宋体" w:hAnsi="Book Antiqua" w:cs="宋体"/>
          <w:color w:val="000000"/>
          <w:kern w:val="0"/>
          <w:sz w:val="24"/>
          <w:lang w:eastAsia="zh-CN"/>
        </w:rPr>
        <w:t xml:space="preserve"> S, </w:t>
      </w:r>
      <w:proofErr w:type="spellStart"/>
      <w:r w:rsidRPr="0023156F">
        <w:rPr>
          <w:rFonts w:ascii="Book Antiqua" w:eastAsia="宋体" w:hAnsi="Book Antiqua" w:cs="宋体"/>
          <w:color w:val="000000"/>
          <w:kern w:val="0"/>
          <w:sz w:val="24"/>
          <w:lang w:eastAsia="zh-CN"/>
        </w:rPr>
        <w:t>Stoppa-Lyonnet</w:t>
      </w:r>
      <w:proofErr w:type="spellEnd"/>
      <w:r w:rsidRPr="0023156F">
        <w:rPr>
          <w:rFonts w:ascii="Book Antiqua" w:eastAsia="宋体" w:hAnsi="Book Antiqua" w:cs="宋体"/>
          <w:color w:val="000000"/>
          <w:kern w:val="0"/>
          <w:sz w:val="24"/>
          <w:lang w:eastAsia="zh-CN"/>
        </w:rPr>
        <w:t xml:space="preserve"> D, </w:t>
      </w:r>
      <w:proofErr w:type="spellStart"/>
      <w:r w:rsidRPr="0023156F">
        <w:rPr>
          <w:rFonts w:ascii="Book Antiqua" w:eastAsia="宋体" w:hAnsi="Book Antiqua" w:cs="宋体"/>
          <w:color w:val="000000"/>
          <w:kern w:val="0"/>
          <w:sz w:val="24"/>
          <w:lang w:eastAsia="zh-CN"/>
        </w:rPr>
        <w:t>Noguès</w:t>
      </w:r>
      <w:proofErr w:type="spellEnd"/>
      <w:r w:rsidRPr="0023156F">
        <w:rPr>
          <w:rFonts w:ascii="Book Antiqua" w:eastAsia="宋体" w:hAnsi="Book Antiqua" w:cs="宋体"/>
          <w:color w:val="000000"/>
          <w:kern w:val="0"/>
          <w:sz w:val="24"/>
          <w:lang w:eastAsia="zh-CN"/>
        </w:rPr>
        <w:t xml:space="preserve"> C, </w:t>
      </w:r>
      <w:proofErr w:type="spellStart"/>
      <w:r w:rsidRPr="0023156F">
        <w:rPr>
          <w:rFonts w:ascii="Book Antiqua" w:eastAsia="宋体" w:hAnsi="Book Antiqua" w:cs="宋体"/>
          <w:color w:val="000000"/>
          <w:kern w:val="0"/>
          <w:sz w:val="24"/>
          <w:lang w:eastAsia="zh-CN"/>
        </w:rPr>
        <w:t>Lidereau</w:t>
      </w:r>
      <w:proofErr w:type="spellEnd"/>
      <w:r w:rsidRPr="0023156F">
        <w:rPr>
          <w:rFonts w:ascii="Book Antiqua" w:eastAsia="宋体" w:hAnsi="Book Antiqua" w:cs="宋体"/>
          <w:color w:val="000000"/>
          <w:kern w:val="0"/>
          <w:sz w:val="24"/>
          <w:lang w:eastAsia="zh-CN"/>
        </w:rPr>
        <w:t xml:space="preserve"> R. </w:t>
      </w:r>
      <w:proofErr w:type="gramStart"/>
      <w:r w:rsidRPr="0023156F">
        <w:rPr>
          <w:rFonts w:ascii="Book Antiqua" w:eastAsia="宋体" w:hAnsi="Book Antiqua" w:cs="宋体"/>
          <w:color w:val="000000"/>
          <w:kern w:val="0"/>
          <w:sz w:val="24"/>
          <w:lang w:eastAsia="zh-CN"/>
        </w:rPr>
        <w:t>A missense variant within BRCA1 exon 23 causing exon skipping.</w:t>
      </w:r>
      <w:proofErr w:type="gram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 xml:space="preserve">Cancer Genet </w:t>
      </w:r>
      <w:proofErr w:type="spellStart"/>
      <w:r w:rsidRPr="0023156F">
        <w:rPr>
          <w:rFonts w:ascii="Book Antiqua" w:eastAsia="宋体" w:hAnsi="Book Antiqua" w:cs="宋体"/>
          <w:i/>
          <w:iCs/>
          <w:color w:val="000000"/>
          <w:kern w:val="0"/>
          <w:sz w:val="24"/>
          <w:lang w:eastAsia="zh-CN"/>
        </w:rPr>
        <w:t>Cytogenet</w:t>
      </w:r>
      <w:proofErr w:type="spellEnd"/>
      <w:r w:rsidRPr="0023156F">
        <w:rPr>
          <w:rFonts w:ascii="Book Antiqua" w:eastAsia="宋体" w:hAnsi="Book Antiqua" w:cs="宋体"/>
          <w:color w:val="000000"/>
          <w:kern w:val="0"/>
          <w:sz w:val="24"/>
          <w:lang w:eastAsia="zh-CN"/>
        </w:rPr>
        <w:t> 2010; </w:t>
      </w:r>
      <w:r w:rsidRPr="0023156F">
        <w:rPr>
          <w:rFonts w:ascii="Book Antiqua" w:eastAsia="宋体" w:hAnsi="Book Antiqua" w:cs="宋体"/>
          <w:b/>
          <w:bCs/>
          <w:color w:val="000000"/>
          <w:kern w:val="0"/>
          <w:sz w:val="24"/>
          <w:lang w:eastAsia="zh-CN"/>
        </w:rPr>
        <w:t>202</w:t>
      </w:r>
      <w:r w:rsidRPr="0023156F">
        <w:rPr>
          <w:rFonts w:ascii="Book Antiqua" w:eastAsia="宋体" w:hAnsi="Book Antiqua" w:cs="宋体"/>
          <w:color w:val="000000"/>
          <w:kern w:val="0"/>
          <w:sz w:val="24"/>
          <w:lang w:eastAsia="zh-CN"/>
        </w:rPr>
        <w:t>: 144-146 [PMID: 20875879 DOI: 10.1016/j.cancergencyto.2010.07.122]</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16 </w:t>
      </w:r>
      <w:proofErr w:type="spellStart"/>
      <w:r w:rsidRPr="0023156F">
        <w:rPr>
          <w:rFonts w:ascii="Book Antiqua" w:eastAsia="宋体" w:hAnsi="Book Antiqua" w:cs="宋体"/>
          <w:b/>
          <w:bCs/>
          <w:color w:val="000000"/>
          <w:kern w:val="0"/>
          <w:sz w:val="24"/>
          <w:lang w:eastAsia="zh-CN"/>
        </w:rPr>
        <w:t>Stenson</w:t>
      </w:r>
      <w:proofErr w:type="spellEnd"/>
      <w:r w:rsidRPr="0023156F">
        <w:rPr>
          <w:rFonts w:ascii="Book Antiqua" w:eastAsia="宋体" w:hAnsi="Book Antiqua" w:cs="宋体"/>
          <w:b/>
          <w:bCs/>
          <w:color w:val="000000"/>
          <w:kern w:val="0"/>
          <w:sz w:val="24"/>
          <w:lang w:eastAsia="zh-CN"/>
        </w:rPr>
        <w:t xml:space="preserve"> PD</w:t>
      </w:r>
      <w:r w:rsidRPr="0023156F">
        <w:rPr>
          <w:rFonts w:ascii="Book Antiqua" w:eastAsia="宋体" w:hAnsi="Book Antiqua" w:cs="宋体"/>
          <w:color w:val="000000"/>
          <w:kern w:val="0"/>
          <w:sz w:val="24"/>
          <w:lang w:eastAsia="zh-CN"/>
        </w:rPr>
        <w:t xml:space="preserve">, Ball EV, Mort M, Phillips AD, </w:t>
      </w:r>
      <w:proofErr w:type="spellStart"/>
      <w:r w:rsidRPr="0023156F">
        <w:rPr>
          <w:rFonts w:ascii="Book Antiqua" w:eastAsia="宋体" w:hAnsi="Book Antiqua" w:cs="宋体"/>
          <w:color w:val="000000"/>
          <w:kern w:val="0"/>
          <w:sz w:val="24"/>
          <w:lang w:eastAsia="zh-CN"/>
        </w:rPr>
        <w:t>Shiel</w:t>
      </w:r>
      <w:proofErr w:type="spellEnd"/>
      <w:r w:rsidRPr="0023156F">
        <w:rPr>
          <w:rFonts w:ascii="Book Antiqua" w:eastAsia="宋体" w:hAnsi="Book Antiqua" w:cs="宋体"/>
          <w:color w:val="000000"/>
          <w:kern w:val="0"/>
          <w:sz w:val="24"/>
          <w:lang w:eastAsia="zh-CN"/>
        </w:rPr>
        <w:t xml:space="preserve"> JA, Thomas NS, </w:t>
      </w:r>
      <w:proofErr w:type="spellStart"/>
      <w:r w:rsidRPr="0023156F">
        <w:rPr>
          <w:rFonts w:ascii="Book Antiqua" w:eastAsia="宋体" w:hAnsi="Book Antiqua" w:cs="宋体"/>
          <w:color w:val="000000"/>
          <w:kern w:val="0"/>
          <w:sz w:val="24"/>
          <w:lang w:eastAsia="zh-CN"/>
        </w:rPr>
        <w:t>Abeysinghe</w:t>
      </w:r>
      <w:proofErr w:type="spellEnd"/>
      <w:r w:rsidRPr="0023156F">
        <w:rPr>
          <w:rFonts w:ascii="Book Antiqua" w:eastAsia="宋体" w:hAnsi="Book Antiqua" w:cs="宋体"/>
          <w:color w:val="000000"/>
          <w:kern w:val="0"/>
          <w:sz w:val="24"/>
          <w:lang w:eastAsia="zh-CN"/>
        </w:rPr>
        <w:t xml:space="preserve"> S, </w:t>
      </w:r>
      <w:proofErr w:type="spellStart"/>
      <w:r w:rsidRPr="0023156F">
        <w:rPr>
          <w:rFonts w:ascii="Book Antiqua" w:eastAsia="宋体" w:hAnsi="Book Antiqua" w:cs="宋体"/>
          <w:color w:val="000000"/>
          <w:kern w:val="0"/>
          <w:sz w:val="24"/>
          <w:lang w:eastAsia="zh-CN"/>
        </w:rPr>
        <w:t>Krawczak</w:t>
      </w:r>
      <w:proofErr w:type="spellEnd"/>
      <w:r w:rsidRPr="0023156F">
        <w:rPr>
          <w:rFonts w:ascii="Book Antiqua" w:eastAsia="宋体" w:hAnsi="Book Antiqua" w:cs="宋体"/>
          <w:color w:val="000000"/>
          <w:kern w:val="0"/>
          <w:sz w:val="24"/>
          <w:lang w:eastAsia="zh-CN"/>
        </w:rPr>
        <w:t xml:space="preserve"> M, Cooper DN. Human Gene Mutation Database (HGMD): 2003 update. </w:t>
      </w:r>
      <w:r w:rsidRPr="0023156F">
        <w:rPr>
          <w:rFonts w:ascii="Book Antiqua" w:eastAsia="宋体" w:hAnsi="Book Antiqua" w:cs="宋体"/>
          <w:i/>
          <w:iCs/>
          <w:color w:val="000000"/>
          <w:kern w:val="0"/>
          <w:sz w:val="24"/>
          <w:lang w:eastAsia="zh-CN"/>
        </w:rPr>
        <w:t xml:space="preserve">Hum </w:t>
      </w:r>
      <w:proofErr w:type="spellStart"/>
      <w:r w:rsidRPr="0023156F">
        <w:rPr>
          <w:rFonts w:ascii="Book Antiqua" w:eastAsia="宋体" w:hAnsi="Book Antiqua" w:cs="宋体"/>
          <w:i/>
          <w:iCs/>
          <w:color w:val="000000"/>
          <w:kern w:val="0"/>
          <w:sz w:val="24"/>
          <w:lang w:eastAsia="zh-CN"/>
        </w:rPr>
        <w:t>Mutat</w:t>
      </w:r>
      <w:proofErr w:type="spellEnd"/>
      <w:r w:rsidRPr="0023156F">
        <w:rPr>
          <w:rFonts w:ascii="Book Antiqua" w:eastAsia="宋体" w:hAnsi="Book Antiqua" w:cs="宋体"/>
          <w:color w:val="000000"/>
          <w:kern w:val="0"/>
          <w:sz w:val="24"/>
          <w:lang w:eastAsia="zh-CN"/>
        </w:rPr>
        <w:t> 2003; </w:t>
      </w:r>
      <w:r w:rsidRPr="0023156F">
        <w:rPr>
          <w:rFonts w:ascii="Book Antiqua" w:eastAsia="宋体" w:hAnsi="Book Antiqua" w:cs="宋体"/>
          <w:b/>
          <w:bCs/>
          <w:color w:val="000000"/>
          <w:kern w:val="0"/>
          <w:sz w:val="24"/>
          <w:lang w:eastAsia="zh-CN"/>
        </w:rPr>
        <w:t>21</w:t>
      </w:r>
      <w:r w:rsidRPr="0023156F">
        <w:rPr>
          <w:rFonts w:ascii="Book Antiqua" w:eastAsia="宋体" w:hAnsi="Book Antiqua" w:cs="宋体"/>
          <w:color w:val="000000"/>
          <w:kern w:val="0"/>
          <w:sz w:val="24"/>
          <w:lang w:eastAsia="zh-CN"/>
        </w:rPr>
        <w:t>: 577-581 [PMID: 12754702]</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17 </w:t>
      </w:r>
      <w:proofErr w:type="spellStart"/>
      <w:r w:rsidRPr="0023156F">
        <w:rPr>
          <w:rFonts w:ascii="Book Antiqua" w:eastAsia="宋体" w:hAnsi="Book Antiqua" w:cs="宋体"/>
          <w:b/>
          <w:bCs/>
          <w:color w:val="000000"/>
          <w:kern w:val="0"/>
          <w:sz w:val="24"/>
          <w:lang w:eastAsia="zh-CN"/>
        </w:rPr>
        <w:t>Teraoka</w:t>
      </w:r>
      <w:proofErr w:type="spellEnd"/>
      <w:r w:rsidRPr="0023156F">
        <w:rPr>
          <w:rFonts w:ascii="Book Antiqua" w:eastAsia="宋体" w:hAnsi="Book Antiqua" w:cs="宋体"/>
          <w:b/>
          <w:bCs/>
          <w:color w:val="000000"/>
          <w:kern w:val="0"/>
          <w:sz w:val="24"/>
          <w:lang w:eastAsia="zh-CN"/>
        </w:rPr>
        <w:t xml:space="preserve"> SN</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Telatar</w:t>
      </w:r>
      <w:proofErr w:type="spellEnd"/>
      <w:r w:rsidRPr="0023156F">
        <w:rPr>
          <w:rFonts w:ascii="Book Antiqua" w:eastAsia="宋体" w:hAnsi="Book Antiqua" w:cs="宋体"/>
          <w:color w:val="000000"/>
          <w:kern w:val="0"/>
          <w:sz w:val="24"/>
          <w:lang w:eastAsia="zh-CN"/>
        </w:rPr>
        <w:t xml:space="preserve"> M, Becker-Catania S, Liang T, </w:t>
      </w:r>
      <w:proofErr w:type="spellStart"/>
      <w:r w:rsidRPr="0023156F">
        <w:rPr>
          <w:rFonts w:ascii="Book Antiqua" w:eastAsia="宋体" w:hAnsi="Book Antiqua" w:cs="宋体"/>
          <w:color w:val="000000"/>
          <w:kern w:val="0"/>
          <w:sz w:val="24"/>
          <w:lang w:eastAsia="zh-CN"/>
        </w:rPr>
        <w:t>Onengüt</w:t>
      </w:r>
      <w:proofErr w:type="spellEnd"/>
      <w:r w:rsidRPr="0023156F">
        <w:rPr>
          <w:rFonts w:ascii="Book Antiqua" w:eastAsia="宋体" w:hAnsi="Book Antiqua" w:cs="宋体"/>
          <w:color w:val="000000"/>
          <w:kern w:val="0"/>
          <w:sz w:val="24"/>
          <w:lang w:eastAsia="zh-CN"/>
        </w:rPr>
        <w:t xml:space="preserve"> S, </w:t>
      </w:r>
      <w:proofErr w:type="spellStart"/>
      <w:r w:rsidRPr="0023156F">
        <w:rPr>
          <w:rFonts w:ascii="Book Antiqua" w:eastAsia="宋体" w:hAnsi="Book Antiqua" w:cs="宋体"/>
          <w:color w:val="000000"/>
          <w:kern w:val="0"/>
          <w:sz w:val="24"/>
          <w:lang w:eastAsia="zh-CN"/>
        </w:rPr>
        <w:t>Tolun</w:t>
      </w:r>
      <w:proofErr w:type="spellEnd"/>
      <w:r w:rsidRPr="0023156F">
        <w:rPr>
          <w:rFonts w:ascii="Book Antiqua" w:eastAsia="宋体" w:hAnsi="Book Antiqua" w:cs="宋体"/>
          <w:color w:val="000000"/>
          <w:kern w:val="0"/>
          <w:sz w:val="24"/>
          <w:lang w:eastAsia="zh-CN"/>
        </w:rPr>
        <w:t xml:space="preserve"> A, </w:t>
      </w:r>
      <w:proofErr w:type="spellStart"/>
      <w:r w:rsidRPr="0023156F">
        <w:rPr>
          <w:rFonts w:ascii="Book Antiqua" w:eastAsia="宋体" w:hAnsi="Book Antiqua" w:cs="宋体"/>
          <w:color w:val="000000"/>
          <w:kern w:val="0"/>
          <w:sz w:val="24"/>
          <w:lang w:eastAsia="zh-CN"/>
        </w:rPr>
        <w:t>Chessa</w:t>
      </w:r>
      <w:proofErr w:type="spellEnd"/>
      <w:r w:rsidRPr="0023156F">
        <w:rPr>
          <w:rFonts w:ascii="Book Antiqua" w:eastAsia="宋体" w:hAnsi="Book Antiqua" w:cs="宋体"/>
          <w:color w:val="000000"/>
          <w:kern w:val="0"/>
          <w:sz w:val="24"/>
          <w:lang w:eastAsia="zh-CN"/>
        </w:rPr>
        <w:t xml:space="preserve"> L, </w:t>
      </w:r>
      <w:proofErr w:type="spellStart"/>
      <w:r w:rsidRPr="0023156F">
        <w:rPr>
          <w:rFonts w:ascii="Book Antiqua" w:eastAsia="宋体" w:hAnsi="Book Antiqua" w:cs="宋体"/>
          <w:color w:val="000000"/>
          <w:kern w:val="0"/>
          <w:sz w:val="24"/>
          <w:lang w:eastAsia="zh-CN"/>
        </w:rPr>
        <w:t>Sanal</w:t>
      </w:r>
      <w:proofErr w:type="spellEnd"/>
      <w:r w:rsidRPr="0023156F">
        <w:rPr>
          <w:rFonts w:ascii="Book Antiqua" w:eastAsia="宋体" w:hAnsi="Book Antiqua" w:cs="宋体"/>
          <w:color w:val="000000"/>
          <w:kern w:val="0"/>
          <w:sz w:val="24"/>
          <w:lang w:eastAsia="zh-CN"/>
        </w:rPr>
        <w:t xml:space="preserve"> O, </w:t>
      </w:r>
      <w:proofErr w:type="spellStart"/>
      <w:r w:rsidRPr="0023156F">
        <w:rPr>
          <w:rFonts w:ascii="Book Antiqua" w:eastAsia="宋体" w:hAnsi="Book Antiqua" w:cs="宋体"/>
          <w:color w:val="000000"/>
          <w:kern w:val="0"/>
          <w:sz w:val="24"/>
          <w:lang w:eastAsia="zh-CN"/>
        </w:rPr>
        <w:t>Bernatowska</w:t>
      </w:r>
      <w:proofErr w:type="spellEnd"/>
      <w:r w:rsidRPr="0023156F">
        <w:rPr>
          <w:rFonts w:ascii="Book Antiqua" w:eastAsia="宋体" w:hAnsi="Book Antiqua" w:cs="宋体"/>
          <w:color w:val="000000"/>
          <w:kern w:val="0"/>
          <w:sz w:val="24"/>
          <w:lang w:eastAsia="zh-CN"/>
        </w:rPr>
        <w:t xml:space="preserve"> E, </w:t>
      </w:r>
      <w:proofErr w:type="spellStart"/>
      <w:r w:rsidRPr="0023156F">
        <w:rPr>
          <w:rFonts w:ascii="Book Antiqua" w:eastAsia="宋体" w:hAnsi="Book Antiqua" w:cs="宋体"/>
          <w:color w:val="000000"/>
          <w:kern w:val="0"/>
          <w:sz w:val="24"/>
          <w:lang w:eastAsia="zh-CN"/>
        </w:rPr>
        <w:t>Gatti</w:t>
      </w:r>
      <w:proofErr w:type="spellEnd"/>
      <w:r w:rsidRPr="0023156F">
        <w:rPr>
          <w:rFonts w:ascii="Book Antiqua" w:eastAsia="宋体" w:hAnsi="Book Antiqua" w:cs="宋体"/>
          <w:color w:val="000000"/>
          <w:kern w:val="0"/>
          <w:sz w:val="24"/>
          <w:lang w:eastAsia="zh-CN"/>
        </w:rPr>
        <w:t xml:space="preserve"> RA, </w:t>
      </w:r>
      <w:proofErr w:type="spellStart"/>
      <w:r w:rsidRPr="0023156F">
        <w:rPr>
          <w:rFonts w:ascii="Book Antiqua" w:eastAsia="宋体" w:hAnsi="Book Antiqua" w:cs="宋体"/>
          <w:color w:val="000000"/>
          <w:kern w:val="0"/>
          <w:sz w:val="24"/>
          <w:lang w:eastAsia="zh-CN"/>
        </w:rPr>
        <w:t>Concannon</w:t>
      </w:r>
      <w:proofErr w:type="spellEnd"/>
      <w:r w:rsidRPr="0023156F">
        <w:rPr>
          <w:rFonts w:ascii="Book Antiqua" w:eastAsia="宋体" w:hAnsi="Book Antiqua" w:cs="宋体"/>
          <w:color w:val="000000"/>
          <w:kern w:val="0"/>
          <w:sz w:val="24"/>
          <w:lang w:eastAsia="zh-CN"/>
        </w:rPr>
        <w:t xml:space="preserve"> P. Splicing defects in the ataxia-telangiectasia gene, ATM: underlying mutations and consequences. </w:t>
      </w:r>
      <w:r w:rsidRPr="0023156F">
        <w:rPr>
          <w:rFonts w:ascii="Book Antiqua" w:eastAsia="宋体" w:hAnsi="Book Antiqua" w:cs="宋体"/>
          <w:i/>
          <w:iCs/>
          <w:color w:val="000000"/>
          <w:kern w:val="0"/>
          <w:sz w:val="24"/>
          <w:lang w:eastAsia="zh-CN"/>
        </w:rPr>
        <w:t>Am J Hum Genet</w:t>
      </w:r>
      <w:r w:rsidRPr="0023156F">
        <w:rPr>
          <w:rFonts w:ascii="Book Antiqua" w:eastAsia="宋体" w:hAnsi="Book Antiqua" w:cs="宋体"/>
          <w:color w:val="000000"/>
          <w:kern w:val="0"/>
          <w:sz w:val="24"/>
          <w:lang w:eastAsia="zh-CN"/>
        </w:rPr>
        <w:t> 1999; </w:t>
      </w:r>
      <w:r w:rsidRPr="0023156F">
        <w:rPr>
          <w:rFonts w:ascii="Book Antiqua" w:eastAsia="宋体" w:hAnsi="Book Antiqua" w:cs="宋体"/>
          <w:b/>
          <w:bCs/>
          <w:color w:val="000000"/>
          <w:kern w:val="0"/>
          <w:sz w:val="24"/>
          <w:lang w:eastAsia="zh-CN"/>
        </w:rPr>
        <w:t>64</w:t>
      </w:r>
      <w:r w:rsidRPr="0023156F">
        <w:rPr>
          <w:rFonts w:ascii="Book Antiqua" w:eastAsia="宋体" w:hAnsi="Book Antiqua" w:cs="宋体"/>
          <w:color w:val="000000"/>
          <w:kern w:val="0"/>
          <w:sz w:val="24"/>
          <w:lang w:eastAsia="zh-CN"/>
        </w:rPr>
        <w:t>: 1617-1631 [PMID: 10330348]</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lastRenderedPageBreak/>
        <w:t>18 </w:t>
      </w:r>
      <w:proofErr w:type="spellStart"/>
      <w:r w:rsidRPr="0023156F">
        <w:rPr>
          <w:rFonts w:ascii="Book Antiqua" w:eastAsia="宋体" w:hAnsi="Book Antiqua" w:cs="宋体"/>
          <w:b/>
          <w:bCs/>
          <w:color w:val="000000"/>
          <w:kern w:val="0"/>
          <w:sz w:val="24"/>
          <w:lang w:eastAsia="zh-CN"/>
        </w:rPr>
        <w:t>Ejima</w:t>
      </w:r>
      <w:proofErr w:type="spellEnd"/>
      <w:r w:rsidRPr="0023156F">
        <w:rPr>
          <w:rFonts w:ascii="Book Antiqua" w:eastAsia="宋体" w:hAnsi="Book Antiqua" w:cs="宋体"/>
          <w:b/>
          <w:bCs/>
          <w:color w:val="000000"/>
          <w:kern w:val="0"/>
          <w:sz w:val="24"/>
          <w:lang w:eastAsia="zh-CN"/>
        </w:rPr>
        <w:t xml:space="preserve"> Y</w:t>
      </w:r>
      <w:r w:rsidRPr="0023156F">
        <w:rPr>
          <w:rFonts w:ascii="Book Antiqua" w:eastAsia="宋体" w:hAnsi="Book Antiqua" w:cs="宋体"/>
          <w:color w:val="000000"/>
          <w:kern w:val="0"/>
          <w:sz w:val="24"/>
          <w:lang w:eastAsia="zh-CN"/>
        </w:rPr>
        <w:t xml:space="preserve">, Yang L, Sasaki MS. Aberrant splicing of the ATM gene associated with shortening of the </w:t>
      </w:r>
      <w:proofErr w:type="spellStart"/>
      <w:r w:rsidRPr="0023156F">
        <w:rPr>
          <w:rFonts w:ascii="Book Antiqua" w:eastAsia="宋体" w:hAnsi="Book Antiqua" w:cs="宋体"/>
          <w:color w:val="000000"/>
          <w:kern w:val="0"/>
          <w:sz w:val="24"/>
          <w:lang w:eastAsia="zh-CN"/>
        </w:rPr>
        <w:t>intronic</w:t>
      </w:r>
      <w:proofErr w:type="spellEnd"/>
      <w:r w:rsidRPr="0023156F">
        <w:rPr>
          <w:rFonts w:ascii="Book Antiqua" w:eastAsia="宋体" w:hAnsi="Book Antiqua" w:cs="宋体"/>
          <w:color w:val="000000"/>
          <w:kern w:val="0"/>
          <w:sz w:val="24"/>
          <w:lang w:eastAsia="zh-CN"/>
        </w:rPr>
        <w:t xml:space="preserve"> mononucleotide tract in human colon tumor cell lines: a novel mutation target of microsatellite instability. </w:t>
      </w:r>
      <w:proofErr w:type="spellStart"/>
      <w:r w:rsidRPr="0023156F">
        <w:rPr>
          <w:rFonts w:ascii="Book Antiqua" w:eastAsia="宋体" w:hAnsi="Book Antiqua" w:cs="宋体"/>
          <w:i/>
          <w:iCs/>
          <w:color w:val="000000"/>
          <w:kern w:val="0"/>
          <w:sz w:val="24"/>
          <w:lang w:eastAsia="zh-CN"/>
        </w:rPr>
        <w:t>Int</w:t>
      </w:r>
      <w:proofErr w:type="spellEnd"/>
      <w:r w:rsidRPr="0023156F">
        <w:rPr>
          <w:rFonts w:ascii="Book Antiqua" w:eastAsia="宋体" w:hAnsi="Book Antiqua" w:cs="宋体"/>
          <w:i/>
          <w:iCs/>
          <w:color w:val="000000"/>
          <w:kern w:val="0"/>
          <w:sz w:val="24"/>
          <w:lang w:eastAsia="zh-CN"/>
        </w:rPr>
        <w:t xml:space="preserve"> J Cancer</w:t>
      </w:r>
      <w:r w:rsidRPr="0023156F">
        <w:rPr>
          <w:rFonts w:ascii="Book Antiqua" w:eastAsia="宋体" w:hAnsi="Book Antiqua" w:cs="宋体"/>
          <w:color w:val="000000"/>
          <w:kern w:val="0"/>
          <w:sz w:val="24"/>
          <w:lang w:eastAsia="zh-CN"/>
        </w:rPr>
        <w:t> 2000; </w:t>
      </w:r>
      <w:r w:rsidRPr="0023156F">
        <w:rPr>
          <w:rFonts w:ascii="Book Antiqua" w:eastAsia="宋体" w:hAnsi="Book Antiqua" w:cs="宋体"/>
          <w:b/>
          <w:bCs/>
          <w:color w:val="000000"/>
          <w:kern w:val="0"/>
          <w:sz w:val="24"/>
          <w:lang w:eastAsia="zh-CN"/>
        </w:rPr>
        <w:t>86</w:t>
      </w:r>
      <w:r w:rsidRPr="0023156F">
        <w:rPr>
          <w:rFonts w:ascii="Book Antiqua" w:eastAsia="宋体" w:hAnsi="Book Antiqua" w:cs="宋体"/>
          <w:color w:val="000000"/>
          <w:kern w:val="0"/>
          <w:sz w:val="24"/>
          <w:lang w:eastAsia="zh-CN"/>
        </w:rPr>
        <w:t>: 262-268 [PMID: 10738255]</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19 </w:t>
      </w:r>
      <w:r w:rsidRPr="0023156F">
        <w:rPr>
          <w:rFonts w:ascii="Book Antiqua" w:eastAsia="宋体" w:hAnsi="Book Antiqua" w:cs="宋体"/>
          <w:b/>
          <w:bCs/>
          <w:color w:val="000000"/>
          <w:kern w:val="0"/>
          <w:sz w:val="24"/>
          <w:lang w:eastAsia="zh-CN"/>
        </w:rPr>
        <w:t>Ham MF</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Takakuwa</w:t>
      </w:r>
      <w:proofErr w:type="spellEnd"/>
      <w:r w:rsidRPr="0023156F">
        <w:rPr>
          <w:rFonts w:ascii="Book Antiqua" w:eastAsia="宋体" w:hAnsi="Book Antiqua" w:cs="宋体"/>
          <w:color w:val="000000"/>
          <w:kern w:val="0"/>
          <w:sz w:val="24"/>
          <w:lang w:eastAsia="zh-CN"/>
        </w:rPr>
        <w:t xml:space="preserve"> T, </w:t>
      </w:r>
      <w:proofErr w:type="spellStart"/>
      <w:r w:rsidRPr="0023156F">
        <w:rPr>
          <w:rFonts w:ascii="Book Antiqua" w:eastAsia="宋体" w:hAnsi="Book Antiqua" w:cs="宋体"/>
          <w:color w:val="000000"/>
          <w:kern w:val="0"/>
          <w:sz w:val="24"/>
          <w:lang w:eastAsia="zh-CN"/>
        </w:rPr>
        <w:t>Luo</w:t>
      </w:r>
      <w:proofErr w:type="spellEnd"/>
      <w:r w:rsidRPr="0023156F">
        <w:rPr>
          <w:rFonts w:ascii="Book Antiqua" w:eastAsia="宋体" w:hAnsi="Book Antiqua" w:cs="宋体"/>
          <w:color w:val="000000"/>
          <w:kern w:val="0"/>
          <w:sz w:val="24"/>
          <w:lang w:eastAsia="zh-CN"/>
        </w:rPr>
        <w:t xml:space="preserve"> WJ, Liu A, Horii A, </w:t>
      </w:r>
      <w:proofErr w:type="spellStart"/>
      <w:r w:rsidRPr="0023156F">
        <w:rPr>
          <w:rFonts w:ascii="Book Antiqua" w:eastAsia="宋体" w:hAnsi="Book Antiqua" w:cs="宋体"/>
          <w:color w:val="000000"/>
          <w:kern w:val="0"/>
          <w:sz w:val="24"/>
          <w:lang w:eastAsia="zh-CN"/>
        </w:rPr>
        <w:t>Aozasa</w:t>
      </w:r>
      <w:proofErr w:type="spellEnd"/>
      <w:r w:rsidRPr="0023156F">
        <w:rPr>
          <w:rFonts w:ascii="Book Antiqua" w:eastAsia="宋体" w:hAnsi="Book Antiqua" w:cs="宋体"/>
          <w:color w:val="000000"/>
          <w:kern w:val="0"/>
          <w:sz w:val="24"/>
          <w:lang w:eastAsia="zh-CN"/>
        </w:rPr>
        <w:t xml:space="preserve"> K. Impairment of double-strand breaks repair and aberrant splicing of ATM and MRE11 in leukemia-lymphoma cell lines with microsatellite instability. </w:t>
      </w:r>
      <w:r w:rsidRPr="0023156F">
        <w:rPr>
          <w:rFonts w:ascii="Book Antiqua" w:eastAsia="宋体" w:hAnsi="Book Antiqua" w:cs="宋体"/>
          <w:i/>
          <w:iCs/>
          <w:color w:val="000000"/>
          <w:kern w:val="0"/>
          <w:sz w:val="24"/>
          <w:lang w:eastAsia="zh-CN"/>
        </w:rPr>
        <w:t xml:space="preserve">Cancer </w:t>
      </w:r>
      <w:proofErr w:type="spellStart"/>
      <w:r w:rsidRPr="0023156F">
        <w:rPr>
          <w:rFonts w:ascii="Book Antiqua" w:eastAsia="宋体" w:hAnsi="Book Antiqua" w:cs="宋体"/>
          <w:i/>
          <w:iCs/>
          <w:color w:val="000000"/>
          <w:kern w:val="0"/>
          <w:sz w:val="24"/>
          <w:lang w:eastAsia="zh-CN"/>
        </w:rPr>
        <w:t>Sci</w:t>
      </w:r>
      <w:proofErr w:type="spellEnd"/>
      <w:r w:rsidRPr="0023156F">
        <w:rPr>
          <w:rFonts w:ascii="Book Antiqua" w:eastAsia="宋体" w:hAnsi="Book Antiqua" w:cs="宋体"/>
          <w:color w:val="000000"/>
          <w:kern w:val="0"/>
          <w:sz w:val="24"/>
          <w:lang w:eastAsia="zh-CN"/>
        </w:rPr>
        <w:t> 2006; </w:t>
      </w:r>
      <w:r w:rsidRPr="0023156F">
        <w:rPr>
          <w:rFonts w:ascii="Book Antiqua" w:eastAsia="宋体" w:hAnsi="Book Antiqua" w:cs="宋体"/>
          <w:b/>
          <w:bCs/>
          <w:color w:val="000000"/>
          <w:kern w:val="0"/>
          <w:sz w:val="24"/>
          <w:lang w:eastAsia="zh-CN"/>
        </w:rPr>
        <w:t>97</w:t>
      </w:r>
      <w:r w:rsidRPr="0023156F">
        <w:rPr>
          <w:rFonts w:ascii="Book Antiqua" w:eastAsia="宋体" w:hAnsi="Book Antiqua" w:cs="宋体"/>
          <w:color w:val="000000"/>
          <w:kern w:val="0"/>
          <w:sz w:val="24"/>
          <w:lang w:eastAsia="zh-CN"/>
        </w:rPr>
        <w:t>: 226-234 [PMID: 16542220]</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20 </w:t>
      </w:r>
      <w:proofErr w:type="spellStart"/>
      <w:r w:rsidRPr="0023156F">
        <w:rPr>
          <w:rFonts w:ascii="Book Antiqua" w:eastAsia="宋体" w:hAnsi="Book Antiqua" w:cs="宋体"/>
          <w:b/>
          <w:bCs/>
          <w:color w:val="000000"/>
          <w:kern w:val="0"/>
          <w:sz w:val="24"/>
          <w:lang w:eastAsia="zh-CN"/>
        </w:rPr>
        <w:t>Thorstenson</w:t>
      </w:r>
      <w:proofErr w:type="spellEnd"/>
      <w:r w:rsidRPr="0023156F">
        <w:rPr>
          <w:rFonts w:ascii="Book Antiqua" w:eastAsia="宋体" w:hAnsi="Book Antiqua" w:cs="宋体"/>
          <w:b/>
          <w:bCs/>
          <w:color w:val="000000"/>
          <w:kern w:val="0"/>
          <w:sz w:val="24"/>
          <w:lang w:eastAsia="zh-CN"/>
        </w:rPr>
        <w:t xml:space="preserve"> YR</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Roxas</w:t>
      </w:r>
      <w:proofErr w:type="spellEnd"/>
      <w:r w:rsidRPr="0023156F">
        <w:rPr>
          <w:rFonts w:ascii="Book Antiqua" w:eastAsia="宋体" w:hAnsi="Book Antiqua" w:cs="宋体"/>
          <w:color w:val="000000"/>
          <w:kern w:val="0"/>
          <w:sz w:val="24"/>
          <w:lang w:eastAsia="zh-CN"/>
        </w:rPr>
        <w:t xml:space="preserve"> A, </w:t>
      </w:r>
      <w:proofErr w:type="spellStart"/>
      <w:r w:rsidRPr="0023156F">
        <w:rPr>
          <w:rFonts w:ascii="Book Antiqua" w:eastAsia="宋体" w:hAnsi="Book Antiqua" w:cs="宋体"/>
          <w:color w:val="000000"/>
          <w:kern w:val="0"/>
          <w:sz w:val="24"/>
          <w:lang w:eastAsia="zh-CN"/>
        </w:rPr>
        <w:t>Kroiss</w:t>
      </w:r>
      <w:proofErr w:type="spellEnd"/>
      <w:r w:rsidRPr="0023156F">
        <w:rPr>
          <w:rFonts w:ascii="Book Antiqua" w:eastAsia="宋体" w:hAnsi="Book Antiqua" w:cs="宋体"/>
          <w:color w:val="000000"/>
          <w:kern w:val="0"/>
          <w:sz w:val="24"/>
          <w:lang w:eastAsia="zh-CN"/>
        </w:rPr>
        <w:t xml:space="preserve"> R, Jenkins MA, Yu KM, </w:t>
      </w:r>
      <w:proofErr w:type="spellStart"/>
      <w:r w:rsidRPr="0023156F">
        <w:rPr>
          <w:rFonts w:ascii="Book Antiqua" w:eastAsia="宋体" w:hAnsi="Book Antiqua" w:cs="宋体"/>
          <w:color w:val="000000"/>
          <w:kern w:val="0"/>
          <w:sz w:val="24"/>
          <w:lang w:eastAsia="zh-CN"/>
        </w:rPr>
        <w:t>Bachrich</w:t>
      </w:r>
      <w:proofErr w:type="spellEnd"/>
      <w:r w:rsidRPr="0023156F">
        <w:rPr>
          <w:rFonts w:ascii="Book Antiqua" w:eastAsia="宋体" w:hAnsi="Book Antiqua" w:cs="宋体"/>
          <w:color w:val="000000"/>
          <w:kern w:val="0"/>
          <w:sz w:val="24"/>
          <w:lang w:eastAsia="zh-CN"/>
        </w:rPr>
        <w:t xml:space="preserve"> T, </w:t>
      </w:r>
      <w:proofErr w:type="spellStart"/>
      <w:r w:rsidRPr="0023156F">
        <w:rPr>
          <w:rFonts w:ascii="Book Antiqua" w:eastAsia="宋体" w:hAnsi="Book Antiqua" w:cs="宋体"/>
          <w:color w:val="000000"/>
          <w:kern w:val="0"/>
          <w:sz w:val="24"/>
          <w:lang w:eastAsia="zh-CN"/>
        </w:rPr>
        <w:t>Muhr</w:t>
      </w:r>
      <w:proofErr w:type="spellEnd"/>
      <w:r w:rsidRPr="0023156F">
        <w:rPr>
          <w:rFonts w:ascii="Book Antiqua" w:eastAsia="宋体" w:hAnsi="Book Antiqua" w:cs="宋体"/>
          <w:color w:val="000000"/>
          <w:kern w:val="0"/>
          <w:sz w:val="24"/>
          <w:lang w:eastAsia="zh-CN"/>
        </w:rPr>
        <w:t xml:space="preserve"> D, Wayne TL, Chu G, Davis RW, Wagner TM, </w:t>
      </w:r>
      <w:proofErr w:type="spellStart"/>
      <w:r w:rsidRPr="0023156F">
        <w:rPr>
          <w:rFonts w:ascii="Book Antiqua" w:eastAsia="宋体" w:hAnsi="Book Antiqua" w:cs="宋体"/>
          <w:color w:val="000000"/>
          <w:kern w:val="0"/>
          <w:sz w:val="24"/>
          <w:lang w:eastAsia="zh-CN"/>
        </w:rPr>
        <w:t>Oefner</w:t>
      </w:r>
      <w:proofErr w:type="spellEnd"/>
      <w:r w:rsidRPr="0023156F">
        <w:rPr>
          <w:rFonts w:ascii="Book Antiqua" w:eastAsia="宋体" w:hAnsi="Book Antiqua" w:cs="宋体"/>
          <w:color w:val="000000"/>
          <w:kern w:val="0"/>
          <w:sz w:val="24"/>
          <w:lang w:eastAsia="zh-CN"/>
        </w:rPr>
        <w:t xml:space="preserve"> PJ. </w:t>
      </w:r>
      <w:proofErr w:type="gramStart"/>
      <w:r w:rsidRPr="0023156F">
        <w:rPr>
          <w:rFonts w:ascii="Book Antiqua" w:eastAsia="宋体" w:hAnsi="Book Antiqua" w:cs="宋体"/>
          <w:color w:val="000000"/>
          <w:kern w:val="0"/>
          <w:sz w:val="24"/>
          <w:lang w:eastAsia="zh-CN"/>
        </w:rPr>
        <w:t>Contributions of ATM mutations to familial breast and ovarian cancer.</w:t>
      </w:r>
      <w:proofErr w:type="gram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Cancer Res</w:t>
      </w:r>
      <w:r w:rsidRPr="0023156F">
        <w:rPr>
          <w:rFonts w:ascii="Book Antiqua" w:eastAsia="宋体" w:hAnsi="Book Antiqua" w:cs="宋体"/>
          <w:color w:val="000000"/>
          <w:kern w:val="0"/>
          <w:sz w:val="24"/>
          <w:lang w:eastAsia="zh-CN"/>
        </w:rPr>
        <w:t> 2003; </w:t>
      </w:r>
      <w:r w:rsidRPr="0023156F">
        <w:rPr>
          <w:rFonts w:ascii="Book Antiqua" w:eastAsia="宋体" w:hAnsi="Book Antiqua" w:cs="宋体"/>
          <w:b/>
          <w:bCs/>
          <w:color w:val="000000"/>
          <w:kern w:val="0"/>
          <w:sz w:val="24"/>
          <w:lang w:eastAsia="zh-CN"/>
        </w:rPr>
        <w:t>63</w:t>
      </w:r>
      <w:r w:rsidRPr="0023156F">
        <w:rPr>
          <w:rFonts w:ascii="Book Antiqua" w:eastAsia="宋体" w:hAnsi="Book Antiqua" w:cs="宋体"/>
          <w:color w:val="000000"/>
          <w:kern w:val="0"/>
          <w:sz w:val="24"/>
          <w:lang w:eastAsia="zh-CN"/>
        </w:rPr>
        <w:t>: 3325-3333 [PMID: 12810666]</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21 </w:t>
      </w:r>
      <w:r w:rsidRPr="0023156F">
        <w:rPr>
          <w:rFonts w:ascii="Book Antiqua" w:eastAsia="宋体" w:hAnsi="Book Antiqua" w:cs="宋体"/>
          <w:b/>
          <w:bCs/>
          <w:color w:val="000000"/>
          <w:kern w:val="0"/>
          <w:sz w:val="24"/>
          <w:lang w:eastAsia="zh-CN"/>
        </w:rPr>
        <w:t>Lim KH</w:t>
      </w:r>
      <w:r w:rsidRPr="0023156F">
        <w:rPr>
          <w:rFonts w:ascii="Book Antiqua" w:eastAsia="宋体" w:hAnsi="Book Antiqua" w:cs="宋体"/>
          <w:color w:val="000000"/>
          <w:kern w:val="0"/>
          <w:sz w:val="24"/>
          <w:lang w:eastAsia="zh-CN"/>
        </w:rPr>
        <w:t xml:space="preserve">, Ferraris L, </w:t>
      </w:r>
      <w:proofErr w:type="spellStart"/>
      <w:r w:rsidRPr="0023156F">
        <w:rPr>
          <w:rFonts w:ascii="Book Antiqua" w:eastAsia="宋体" w:hAnsi="Book Antiqua" w:cs="宋体"/>
          <w:color w:val="000000"/>
          <w:kern w:val="0"/>
          <w:sz w:val="24"/>
          <w:lang w:eastAsia="zh-CN"/>
        </w:rPr>
        <w:t>Filloux</w:t>
      </w:r>
      <w:proofErr w:type="spellEnd"/>
      <w:r w:rsidRPr="0023156F">
        <w:rPr>
          <w:rFonts w:ascii="Book Antiqua" w:eastAsia="宋体" w:hAnsi="Book Antiqua" w:cs="宋体"/>
          <w:color w:val="000000"/>
          <w:kern w:val="0"/>
          <w:sz w:val="24"/>
          <w:lang w:eastAsia="zh-CN"/>
        </w:rPr>
        <w:t xml:space="preserve"> ME, Raphael BJ, </w:t>
      </w:r>
      <w:proofErr w:type="spellStart"/>
      <w:r w:rsidRPr="0023156F">
        <w:rPr>
          <w:rFonts w:ascii="Book Antiqua" w:eastAsia="宋体" w:hAnsi="Book Antiqua" w:cs="宋体"/>
          <w:color w:val="000000"/>
          <w:kern w:val="0"/>
          <w:sz w:val="24"/>
          <w:lang w:eastAsia="zh-CN"/>
        </w:rPr>
        <w:t>Fairbrother</w:t>
      </w:r>
      <w:proofErr w:type="spellEnd"/>
      <w:r w:rsidRPr="0023156F">
        <w:rPr>
          <w:rFonts w:ascii="Book Antiqua" w:eastAsia="宋体" w:hAnsi="Book Antiqua" w:cs="宋体"/>
          <w:color w:val="000000"/>
          <w:kern w:val="0"/>
          <w:sz w:val="24"/>
          <w:lang w:eastAsia="zh-CN"/>
        </w:rPr>
        <w:t xml:space="preserve"> WG. Using positional distribution to identify splicing elements and predict pre-mRNA processing defects in human genes. </w:t>
      </w:r>
      <w:r w:rsidRPr="0023156F">
        <w:rPr>
          <w:rFonts w:ascii="Book Antiqua" w:eastAsia="宋体" w:hAnsi="Book Antiqua" w:cs="宋体"/>
          <w:i/>
          <w:iCs/>
          <w:color w:val="000000"/>
          <w:kern w:val="0"/>
          <w:sz w:val="24"/>
          <w:lang w:eastAsia="zh-CN"/>
        </w:rPr>
        <w:t xml:space="preserve">Proc </w:t>
      </w:r>
      <w:proofErr w:type="spellStart"/>
      <w:r w:rsidRPr="0023156F">
        <w:rPr>
          <w:rFonts w:ascii="Book Antiqua" w:eastAsia="宋体" w:hAnsi="Book Antiqua" w:cs="宋体"/>
          <w:i/>
          <w:iCs/>
          <w:color w:val="000000"/>
          <w:kern w:val="0"/>
          <w:sz w:val="24"/>
          <w:lang w:eastAsia="zh-CN"/>
        </w:rPr>
        <w:t>Natl</w:t>
      </w:r>
      <w:proofErr w:type="spellEnd"/>
      <w:r w:rsidRPr="0023156F">
        <w:rPr>
          <w:rFonts w:ascii="Book Antiqua" w:eastAsia="宋体" w:hAnsi="Book Antiqua" w:cs="宋体"/>
          <w:i/>
          <w:iCs/>
          <w:color w:val="000000"/>
          <w:kern w:val="0"/>
          <w:sz w:val="24"/>
          <w:lang w:eastAsia="zh-CN"/>
        </w:rPr>
        <w:t xml:space="preserve"> </w:t>
      </w:r>
      <w:proofErr w:type="spellStart"/>
      <w:r w:rsidRPr="0023156F">
        <w:rPr>
          <w:rFonts w:ascii="Book Antiqua" w:eastAsia="宋体" w:hAnsi="Book Antiqua" w:cs="宋体"/>
          <w:i/>
          <w:iCs/>
          <w:color w:val="000000"/>
          <w:kern w:val="0"/>
          <w:sz w:val="24"/>
          <w:lang w:eastAsia="zh-CN"/>
        </w:rPr>
        <w:t>Acad</w:t>
      </w:r>
      <w:proofErr w:type="spellEnd"/>
      <w:r w:rsidRPr="0023156F">
        <w:rPr>
          <w:rFonts w:ascii="Book Antiqua" w:eastAsia="宋体" w:hAnsi="Book Antiqua" w:cs="宋体"/>
          <w:i/>
          <w:iCs/>
          <w:color w:val="000000"/>
          <w:kern w:val="0"/>
          <w:sz w:val="24"/>
          <w:lang w:eastAsia="zh-CN"/>
        </w:rPr>
        <w:t xml:space="preserve"> </w:t>
      </w:r>
      <w:proofErr w:type="spellStart"/>
      <w:r w:rsidRPr="0023156F">
        <w:rPr>
          <w:rFonts w:ascii="Book Antiqua" w:eastAsia="宋体" w:hAnsi="Book Antiqua" w:cs="宋体"/>
          <w:i/>
          <w:iCs/>
          <w:color w:val="000000"/>
          <w:kern w:val="0"/>
          <w:sz w:val="24"/>
          <w:lang w:eastAsia="zh-CN"/>
        </w:rPr>
        <w:t>Sci</w:t>
      </w:r>
      <w:proofErr w:type="spellEnd"/>
      <w:r w:rsidRPr="0023156F">
        <w:rPr>
          <w:rFonts w:ascii="Book Antiqua" w:eastAsia="宋体" w:hAnsi="Book Antiqua" w:cs="宋体"/>
          <w:i/>
          <w:iCs/>
          <w:color w:val="000000"/>
          <w:kern w:val="0"/>
          <w:sz w:val="24"/>
          <w:lang w:eastAsia="zh-CN"/>
        </w:rPr>
        <w:t xml:space="preserve"> U S A</w:t>
      </w:r>
      <w:r w:rsidRPr="0023156F">
        <w:rPr>
          <w:rFonts w:ascii="Book Antiqua" w:eastAsia="宋体" w:hAnsi="Book Antiqua" w:cs="宋体"/>
          <w:color w:val="000000"/>
          <w:kern w:val="0"/>
          <w:sz w:val="24"/>
          <w:lang w:eastAsia="zh-CN"/>
        </w:rPr>
        <w:t> 2011; </w:t>
      </w:r>
      <w:r w:rsidRPr="0023156F">
        <w:rPr>
          <w:rFonts w:ascii="Book Antiqua" w:eastAsia="宋体" w:hAnsi="Book Antiqua" w:cs="宋体"/>
          <w:b/>
          <w:bCs/>
          <w:color w:val="000000"/>
          <w:kern w:val="0"/>
          <w:sz w:val="24"/>
          <w:lang w:eastAsia="zh-CN"/>
        </w:rPr>
        <w:t>108</w:t>
      </w:r>
      <w:r w:rsidRPr="0023156F">
        <w:rPr>
          <w:rFonts w:ascii="Book Antiqua" w:eastAsia="宋体" w:hAnsi="Book Antiqua" w:cs="宋体"/>
          <w:color w:val="000000"/>
          <w:kern w:val="0"/>
          <w:sz w:val="24"/>
          <w:lang w:eastAsia="zh-CN"/>
        </w:rPr>
        <w:t>: 11093-11098 [PMID: 21685335 DOI: 10.1073/pnas.1101135108]</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22 </w:t>
      </w:r>
      <w:proofErr w:type="spellStart"/>
      <w:r w:rsidRPr="0023156F">
        <w:rPr>
          <w:rFonts w:ascii="Book Antiqua" w:eastAsia="宋体" w:hAnsi="Book Antiqua" w:cs="宋体"/>
          <w:b/>
          <w:bCs/>
          <w:color w:val="000000"/>
          <w:kern w:val="0"/>
          <w:sz w:val="24"/>
          <w:lang w:eastAsia="zh-CN"/>
        </w:rPr>
        <w:t>Bellavia</w:t>
      </w:r>
      <w:proofErr w:type="spellEnd"/>
      <w:r w:rsidRPr="0023156F">
        <w:rPr>
          <w:rFonts w:ascii="Book Antiqua" w:eastAsia="宋体" w:hAnsi="Book Antiqua" w:cs="宋体"/>
          <w:b/>
          <w:bCs/>
          <w:color w:val="000000"/>
          <w:kern w:val="0"/>
          <w:sz w:val="24"/>
          <w:lang w:eastAsia="zh-CN"/>
        </w:rPr>
        <w:t xml:space="preserve"> D</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Mecarozzi</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Campese</w:t>
      </w:r>
      <w:proofErr w:type="spellEnd"/>
      <w:r w:rsidRPr="0023156F">
        <w:rPr>
          <w:rFonts w:ascii="Book Antiqua" w:eastAsia="宋体" w:hAnsi="Book Antiqua" w:cs="宋体"/>
          <w:color w:val="000000"/>
          <w:kern w:val="0"/>
          <w:sz w:val="24"/>
          <w:lang w:eastAsia="zh-CN"/>
        </w:rPr>
        <w:t xml:space="preserve"> AF, </w:t>
      </w:r>
      <w:proofErr w:type="spellStart"/>
      <w:r w:rsidRPr="0023156F">
        <w:rPr>
          <w:rFonts w:ascii="Book Antiqua" w:eastAsia="宋体" w:hAnsi="Book Antiqua" w:cs="宋体"/>
          <w:color w:val="000000"/>
          <w:kern w:val="0"/>
          <w:sz w:val="24"/>
          <w:lang w:eastAsia="zh-CN"/>
        </w:rPr>
        <w:t>Grazioli</w:t>
      </w:r>
      <w:proofErr w:type="spellEnd"/>
      <w:r w:rsidRPr="0023156F">
        <w:rPr>
          <w:rFonts w:ascii="Book Antiqua" w:eastAsia="宋体" w:hAnsi="Book Antiqua" w:cs="宋体"/>
          <w:color w:val="000000"/>
          <w:kern w:val="0"/>
          <w:sz w:val="24"/>
          <w:lang w:eastAsia="zh-CN"/>
        </w:rPr>
        <w:t xml:space="preserve"> P, </w:t>
      </w:r>
      <w:proofErr w:type="spellStart"/>
      <w:r w:rsidRPr="0023156F">
        <w:rPr>
          <w:rFonts w:ascii="Book Antiqua" w:eastAsia="宋体" w:hAnsi="Book Antiqua" w:cs="宋体"/>
          <w:color w:val="000000"/>
          <w:kern w:val="0"/>
          <w:sz w:val="24"/>
          <w:lang w:eastAsia="zh-CN"/>
        </w:rPr>
        <w:t>Gulino</w:t>
      </w:r>
      <w:proofErr w:type="spellEnd"/>
      <w:r w:rsidRPr="0023156F">
        <w:rPr>
          <w:rFonts w:ascii="Book Antiqua" w:eastAsia="宋体" w:hAnsi="Book Antiqua" w:cs="宋体"/>
          <w:color w:val="000000"/>
          <w:kern w:val="0"/>
          <w:sz w:val="24"/>
          <w:lang w:eastAsia="zh-CN"/>
        </w:rPr>
        <w:t xml:space="preserve"> A, </w:t>
      </w:r>
      <w:proofErr w:type="spellStart"/>
      <w:r w:rsidRPr="0023156F">
        <w:rPr>
          <w:rFonts w:ascii="Book Antiqua" w:eastAsia="宋体" w:hAnsi="Book Antiqua" w:cs="宋体"/>
          <w:color w:val="000000"/>
          <w:kern w:val="0"/>
          <w:sz w:val="24"/>
          <w:lang w:eastAsia="zh-CN"/>
        </w:rPr>
        <w:t>Screpanti</w:t>
      </w:r>
      <w:proofErr w:type="spellEnd"/>
      <w:r w:rsidRPr="0023156F">
        <w:rPr>
          <w:rFonts w:ascii="Book Antiqua" w:eastAsia="宋体" w:hAnsi="Book Antiqua" w:cs="宋体"/>
          <w:color w:val="000000"/>
          <w:kern w:val="0"/>
          <w:sz w:val="24"/>
          <w:lang w:eastAsia="zh-CN"/>
        </w:rPr>
        <w:t xml:space="preserve"> I. Notch and </w:t>
      </w:r>
      <w:proofErr w:type="spellStart"/>
      <w:r w:rsidRPr="0023156F">
        <w:rPr>
          <w:rFonts w:ascii="Book Antiqua" w:eastAsia="宋体" w:hAnsi="Book Antiqua" w:cs="宋体"/>
          <w:color w:val="000000"/>
          <w:kern w:val="0"/>
          <w:sz w:val="24"/>
          <w:lang w:eastAsia="zh-CN"/>
        </w:rPr>
        <w:t>Ikaros</w:t>
      </w:r>
      <w:proofErr w:type="spellEnd"/>
      <w:r w:rsidRPr="0023156F">
        <w:rPr>
          <w:rFonts w:ascii="Book Antiqua" w:eastAsia="宋体" w:hAnsi="Book Antiqua" w:cs="宋体"/>
          <w:color w:val="000000"/>
          <w:kern w:val="0"/>
          <w:sz w:val="24"/>
          <w:lang w:eastAsia="zh-CN"/>
        </w:rPr>
        <w:t>: not only converging players in T cell leukemia. </w:t>
      </w:r>
      <w:r w:rsidRPr="0023156F">
        <w:rPr>
          <w:rFonts w:ascii="Book Antiqua" w:eastAsia="宋体" w:hAnsi="Book Antiqua" w:cs="宋体"/>
          <w:i/>
          <w:iCs/>
          <w:color w:val="000000"/>
          <w:kern w:val="0"/>
          <w:sz w:val="24"/>
          <w:lang w:eastAsia="zh-CN"/>
        </w:rPr>
        <w:t>Cell Cycle</w:t>
      </w:r>
      <w:r w:rsidRPr="0023156F">
        <w:rPr>
          <w:rFonts w:ascii="Book Antiqua" w:eastAsia="宋体" w:hAnsi="Book Antiqua" w:cs="宋体"/>
          <w:color w:val="000000"/>
          <w:kern w:val="0"/>
          <w:sz w:val="24"/>
          <w:lang w:eastAsia="zh-CN"/>
        </w:rPr>
        <w:t> 2007; </w:t>
      </w:r>
      <w:r w:rsidRPr="0023156F">
        <w:rPr>
          <w:rFonts w:ascii="Book Antiqua" w:eastAsia="宋体" w:hAnsi="Book Antiqua" w:cs="宋体"/>
          <w:b/>
          <w:bCs/>
          <w:color w:val="000000"/>
          <w:kern w:val="0"/>
          <w:sz w:val="24"/>
          <w:lang w:eastAsia="zh-CN"/>
        </w:rPr>
        <w:t>6</w:t>
      </w:r>
      <w:r w:rsidRPr="0023156F">
        <w:rPr>
          <w:rFonts w:ascii="Book Antiqua" w:eastAsia="宋体" w:hAnsi="Book Antiqua" w:cs="宋体"/>
          <w:color w:val="000000"/>
          <w:kern w:val="0"/>
          <w:sz w:val="24"/>
          <w:lang w:eastAsia="zh-CN"/>
        </w:rPr>
        <w:t>: 2730-2734 [PMID: 18032925]</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23 </w:t>
      </w:r>
      <w:proofErr w:type="spellStart"/>
      <w:r w:rsidRPr="0023156F">
        <w:rPr>
          <w:rFonts w:ascii="Book Antiqua" w:eastAsia="宋体" w:hAnsi="Book Antiqua" w:cs="宋体"/>
          <w:b/>
          <w:bCs/>
          <w:color w:val="000000"/>
          <w:kern w:val="0"/>
          <w:sz w:val="24"/>
          <w:lang w:eastAsia="zh-CN"/>
        </w:rPr>
        <w:t>Winandy</w:t>
      </w:r>
      <w:proofErr w:type="spellEnd"/>
      <w:r w:rsidRPr="0023156F">
        <w:rPr>
          <w:rFonts w:ascii="Book Antiqua" w:eastAsia="宋体" w:hAnsi="Book Antiqua" w:cs="宋体"/>
          <w:b/>
          <w:bCs/>
          <w:color w:val="000000"/>
          <w:kern w:val="0"/>
          <w:sz w:val="24"/>
          <w:lang w:eastAsia="zh-CN"/>
        </w:rPr>
        <w:t xml:space="preserve"> S</w:t>
      </w:r>
      <w:r w:rsidRPr="0023156F">
        <w:rPr>
          <w:rFonts w:ascii="Book Antiqua" w:eastAsia="宋体" w:hAnsi="Book Antiqua" w:cs="宋体"/>
          <w:color w:val="000000"/>
          <w:kern w:val="0"/>
          <w:sz w:val="24"/>
          <w:lang w:eastAsia="zh-CN"/>
        </w:rPr>
        <w:t xml:space="preserve">, Wu P, </w:t>
      </w:r>
      <w:proofErr w:type="spellStart"/>
      <w:r w:rsidRPr="0023156F">
        <w:rPr>
          <w:rFonts w:ascii="Book Antiqua" w:eastAsia="宋体" w:hAnsi="Book Antiqua" w:cs="宋体"/>
          <w:color w:val="000000"/>
          <w:kern w:val="0"/>
          <w:sz w:val="24"/>
          <w:lang w:eastAsia="zh-CN"/>
        </w:rPr>
        <w:t>Georgopoulos</w:t>
      </w:r>
      <w:proofErr w:type="spellEnd"/>
      <w:r w:rsidRPr="0023156F">
        <w:rPr>
          <w:rFonts w:ascii="Book Antiqua" w:eastAsia="宋体" w:hAnsi="Book Antiqua" w:cs="宋体"/>
          <w:color w:val="000000"/>
          <w:kern w:val="0"/>
          <w:sz w:val="24"/>
          <w:lang w:eastAsia="zh-CN"/>
        </w:rPr>
        <w:t xml:space="preserve"> K. A dominant mutation in the </w:t>
      </w:r>
      <w:proofErr w:type="spellStart"/>
      <w:r w:rsidRPr="0023156F">
        <w:rPr>
          <w:rFonts w:ascii="Book Antiqua" w:eastAsia="宋体" w:hAnsi="Book Antiqua" w:cs="宋体"/>
          <w:color w:val="000000"/>
          <w:kern w:val="0"/>
          <w:sz w:val="24"/>
          <w:lang w:eastAsia="zh-CN"/>
        </w:rPr>
        <w:t>Ikaros</w:t>
      </w:r>
      <w:proofErr w:type="spellEnd"/>
      <w:r w:rsidRPr="0023156F">
        <w:rPr>
          <w:rFonts w:ascii="Book Antiqua" w:eastAsia="宋体" w:hAnsi="Book Antiqua" w:cs="宋体"/>
          <w:color w:val="000000"/>
          <w:kern w:val="0"/>
          <w:sz w:val="24"/>
          <w:lang w:eastAsia="zh-CN"/>
        </w:rPr>
        <w:t xml:space="preserve"> gene leads to rapid development of leukemia and lymphoma. </w:t>
      </w:r>
      <w:r w:rsidRPr="0023156F">
        <w:rPr>
          <w:rFonts w:ascii="Book Antiqua" w:eastAsia="宋体" w:hAnsi="Book Antiqua" w:cs="宋体"/>
          <w:i/>
          <w:iCs/>
          <w:color w:val="000000"/>
          <w:kern w:val="0"/>
          <w:sz w:val="24"/>
          <w:lang w:eastAsia="zh-CN"/>
        </w:rPr>
        <w:t>Cell</w:t>
      </w:r>
      <w:r w:rsidRPr="0023156F">
        <w:rPr>
          <w:rFonts w:ascii="Book Antiqua" w:eastAsia="宋体" w:hAnsi="Book Antiqua" w:cs="宋体"/>
          <w:color w:val="000000"/>
          <w:kern w:val="0"/>
          <w:sz w:val="24"/>
          <w:lang w:eastAsia="zh-CN"/>
        </w:rPr>
        <w:t> 1995; </w:t>
      </w:r>
      <w:r w:rsidRPr="0023156F">
        <w:rPr>
          <w:rFonts w:ascii="Book Antiqua" w:eastAsia="宋体" w:hAnsi="Book Antiqua" w:cs="宋体"/>
          <w:b/>
          <w:bCs/>
          <w:color w:val="000000"/>
          <w:kern w:val="0"/>
          <w:sz w:val="24"/>
          <w:lang w:eastAsia="zh-CN"/>
        </w:rPr>
        <w:t>83</w:t>
      </w:r>
      <w:r w:rsidRPr="0023156F">
        <w:rPr>
          <w:rFonts w:ascii="Book Antiqua" w:eastAsia="宋体" w:hAnsi="Book Antiqua" w:cs="宋体"/>
          <w:color w:val="000000"/>
          <w:kern w:val="0"/>
          <w:sz w:val="24"/>
          <w:lang w:eastAsia="zh-CN"/>
        </w:rPr>
        <w:t>: 289-299 [PMID: 7585946]</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24 </w:t>
      </w:r>
      <w:proofErr w:type="spellStart"/>
      <w:r w:rsidRPr="0023156F">
        <w:rPr>
          <w:rFonts w:ascii="Book Antiqua" w:eastAsia="宋体" w:hAnsi="Book Antiqua" w:cs="宋体"/>
          <w:b/>
          <w:bCs/>
          <w:color w:val="000000"/>
          <w:kern w:val="0"/>
          <w:sz w:val="24"/>
          <w:lang w:eastAsia="zh-CN"/>
        </w:rPr>
        <w:t>Capece</w:t>
      </w:r>
      <w:proofErr w:type="spellEnd"/>
      <w:r w:rsidRPr="0023156F">
        <w:rPr>
          <w:rFonts w:ascii="Book Antiqua" w:eastAsia="宋体" w:hAnsi="Book Antiqua" w:cs="宋体"/>
          <w:b/>
          <w:bCs/>
          <w:color w:val="000000"/>
          <w:kern w:val="0"/>
          <w:sz w:val="24"/>
          <w:lang w:eastAsia="zh-CN"/>
        </w:rPr>
        <w:t xml:space="preserve"> D</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Zazzeroni</w:t>
      </w:r>
      <w:proofErr w:type="spellEnd"/>
      <w:r w:rsidRPr="0023156F">
        <w:rPr>
          <w:rFonts w:ascii="Book Antiqua" w:eastAsia="宋体" w:hAnsi="Book Antiqua" w:cs="宋体"/>
          <w:color w:val="000000"/>
          <w:kern w:val="0"/>
          <w:sz w:val="24"/>
          <w:lang w:eastAsia="zh-CN"/>
        </w:rPr>
        <w:t xml:space="preserve"> F, </w:t>
      </w:r>
      <w:proofErr w:type="spellStart"/>
      <w:r w:rsidRPr="0023156F">
        <w:rPr>
          <w:rFonts w:ascii="Book Antiqua" w:eastAsia="宋体" w:hAnsi="Book Antiqua" w:cs="宋体"/>
          <w:color w:val="000000"/>
          <w:kern w:val="0"/>
          <w:sz w:val="24"/>
          <w:lang w:eastAsia="zh-CN"/>
        </w:rPr>
        <w:t>Mancarelli</w:t>
      </w:r>
      <w:proofErr w:type="spellEnd"/>
      <w:r w:rsidRPr="0023156F">
        <w:rPr>
          <w:rFonts w:ascii="Book Antiqua" w:eastAsia="宋体" w:hAnsi="Book Antiqua" w:cs="宋体"/>
          <w:color w:val="000000"/>
          <w:kern w:val="0"/>
          <w:sz w:val="24"/>
          <w:lang w:eastAsia="zh-CN"/>
        </w:rPr>
        <w:t xml:space="preserve"> MM, </w:t>
      </w:r>
      <w:proofErr w:type="spellStart"/>
      <w:r w:rsidRPr="0023156F">
        <w:rPr>
          <w:rFonts w:ascii="Book Antiqua" w:eastAsia="宋体" w:hAnsi="Book Antiqua" w:cs="宋体"/>
          <w:color w:val="000000"/>
          <w:kern w:val="0"/>
          <w:sz w:val="24"/>
          <w:lang w:eastAsia="zh-CN"/>
        </w:rPr>
        <w:t>Verzella</w:t>
      </w:r>
      <w:proofErr w:type="spellEnd"/>
      <w:r w:rsidRPr="0023156F">
        <w:rPr>
          <w:rFonts w:ascii="Book Antiqua" w:eastAsia="宋体" w:hAnsi="Book Antiqua" w:cs="宋体"/>
          <w:color w:val="000000"/>
          <w:kern w:val="0"/>
          <w:sz w:val="24"/>
          <w:lang w:eastAsia="zh-CN"/>
        </w:rPr>
        <w:t xml:space="preserve"> D, </w:t>
      </w:r>
      <w:proofErr w:type="spellStart"/>
      <w:r w:rsidRPr="0023156F">
        <w:rPr>
          <w:rFonts w:ascii="Book Antiqua" w:eastAsia="宋体" w:hAnsi="Book Antiqua" w:cs="宋体"/>
          <w:color w:val="000000"/>
          <w:kern w:val="0"/>
          <w:sz w:val="24"/>
          <w:lang w:eastAsia="zh-CN"/>
        </w:rPr>
        <w:t>Fischietti</w:t>
      </w:r>
      <w:proofErr w:type="spellEnd"/>
      <w:r w:rsidRPr="0023156F">
        <w:rPr>
          <w:rFonts w:ascii="Book Antiqua" w:eastAsia="宋体" w:hAnsi="Book Antiqua" w:cs="宋体"/>
          <w:color w:val="000000"/>
          <w:kern w:val="0"/>
          <w:sz w:val="24"/>
          <w:lang w:eastAsia="zh-CN"/>
        </w:rPr>
        <w:t xml:space="preserve"> M, Di </w:t>
      </w:r>
      <w:proofErr w:type="spellStart"/>
      <w:r w:rsidRPr="0023156F">
        <w:rPr>
          <w:rFonts w:ascii="Book Antiqua" w:eastAsia="宋体" w:hAnsi="Book Antiqua" w:cs="宋体"/>
          <w:color w:val="000000"/>
          <w:kern w:val="0"/>
          <w:sz w:val="24"/>
          <w:lang w:eastAsia="zh-CN"/>
        </w:rPr>
        <w:t>Tommaso</w:t>
      </w:r>
      <w:proofErr w:type="spellEnd"/>
      <w:r w:rsidRPr="0023156F">
        <w:rPr>
          <w:rFonts w:ascii="Book Antiqua" w:eastAsia="宋体" w:hAnsi="Book Antiqua" w:cs="宋体"/>
          <w:color w:val="000000"/>
          <w:kern w:val="0"/>
          <w:sz w:val="24"/>
          <w:lang w:eastAsia="zh-CN"/>
        </w:rPr>
        <w:t xml:space="preserve"> A, </w:t>
      </w:r>
      <w:proofErr w:type="spellStart"/>
      <w:r w:rsidRPr="0023156F">
        <w:rPr>
          <w:rFonts w:ascii="Book Antiqua" w:eastAsia="宋体" w:hAnsi="Book Antiqua" w:cs="宋体"/>
          <w:color w:val="000000"/>
          <w:kern w:val="0"/>
          <w:sz w:val="24"/>
          <w:lang w:eastAsia="zh-CN"/>
        </w:rPr>
        <w:t>Maccarone</w:t>
      </w:r>
      <w:proofErr w:type="spellEnd"/>
      <w:r w:rsidRPr="0023156F">
        <w:rPr>
          <w:rFonts w:ascii="Book Antiqua" w:eastAsia="宋体" w:hAnsi="Book Antiqua" w:cs="宋体"/>
          <w:color w:val="000000"/>
          <w:kern w:val="0"/>
          <w:sz w:val="24"/>
          <w:lang w:eastAsia="zh-CN"/>
        </w:rPr>
        <w:t xml:space="preserve"> R, </w:t>
      </w:r>
      <w:proofErr w:type="spellStart"/>
      <w:r w:rsidRPr="0023156F">
        <w:rPr>
          <w:rFonts w:ascii="Book Antiqua" w:eastAsia="宋体" w:hAnsi="Book Antiqua" w:cs="宋体"/>
          <w:color w:val="000000"/>
          <w:kern w:val="0"/>
          <w:sz w:val="24"/>
          <w:lang w:eastAsia="zh-CN"/>
        </w:rPr>
        <w:t>Plebani</w:t>
      </w:r>
      <w:proofErr w:type="spellEnd"/>
      <w:r w:rsidRPr="0023156F">
        <w:rPr>
          <w:rFonts w:ascii="Book Antiqua" w:eastAsia="宋体" w:hAnsi="Book Antiqua" w:cs="宋体"/>
          <w:color w:val="000000"/>
          <w:kern w:val="0"/>
          <w:sz w:val="24"/>
          <w:lang w:eastAsia="zh-CN"/>
        </w:rPr>
        <w:t xml:space="preserve"> S, Di </w:t>
      </w:r>
      <w:proofErr w:type="spellStart"/>
      <w:r w:rsidRPr="0023156F">
        <w:rPr>
          <w:rFonts w:ascii="Book Antiqua" w:eastAsia="宋体" w:hAnsi="Book Antiqua" w:cs="宋体"/>
          <w:color w:val="000000"/>
          <w:kern w:val="0"/>
          <w:sz w:val="24"/>
          <w:lang w:eastAsia="zh-CN"/>
        </w:rPr>
        <w:t>Ianni</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Gulino</w:t>
      </w:r>
      <w:proofErr w:type="spellEnd"/>
      <w:r w:rsidRPr="0023156F">
        <w:rPr>
          <w:rFonts w:ascii="Book Antiqua" w:eastAsia="宋体" w:hAnsi="Book Antiqua" w:cs="宋体"/>
          <w:color w:val="000000"/>
          <w:kern w:val="0"/>
          <w:sz w:val="24"/>
          <w:lang w:eastAsia="zh-CN"/>
        </w:rPr>
        <w:t xml:space="preserve"> A, </w:t>
      </w:r>
      <w:proofErr w:type="spellStart"/>
      <w:r w:rsidRPr="0023156F">
        <w:rPr>
          <w:rFonts w:ascii="Book Antiqua" w:eastAsia="宋体" w:hAnsi="Book Antiqua" w:cs="宋体"/>
          <w:color w:val="000000"/>
          <w:kern w:val="0"/>
          <w:sz w:val="24"/>
          <w:lang w:eastAsia="zh-CN"/>
        </w:rPr>
        <w:t>Alesse</w:t>
      </w:r>
      <w:proofErr w:type="spellEnd"/>
      <w:r w:rsidRPr="0023156F">
        <w:rPr>
          <w:rFonts w:ascii="Book Antiqua" w:eastAsia="宋体" w:hAnsi="Book Antiqua" w:cs="宋体"/>
          <w:color w:val="000000"/>
          <w:kern w:val="0"/>
          <w:sz w:val="24"/>
          <w:lang w:eastAsia="zh-CN"/>
        </w:rPr>
        <w:t xml:space="preserve"> E. A novel, non-canonical splice variant of the </w:t>
      </w:r>
      <w:proofErr w:type="spellStart"/>
      <w:r w:rsidRPr="0023156F">
        <w:rPr>
          <w:rFonts w:ascii="Book Antiqua" w:eastAsia="宋体" w:hAnsi="Book Antiqua" w:cs="宋体"/>
          <w:color w:val="000000"/>
          <w:kern w:val="0"/>
          <w:sz w:val="24"/>
          <w:lang w:eastAsia="zh-CN"/>
        </w:rPr>
        <w:t>Ikaros</w:t>
      </w:r>
      <w:proofErr w:type="spellEnd"/>
      <w:r w:rsidRPr="0023156F">
        <w:rPr>
          <w:rFonts w:ascii="Book Antiqua" w:eastAsia="宋体" w:hAnsi="Book Antiqua" w:cs="宋体"/>
          <w:color w:val="000000"/>
          <w:kern w:val="0"/>
          <w:sz w:val="24"/>
          <w:lang w:eastAsia="zh-CN"/>
        </w:rPr>
        <w:t xml:space="preserve"> gene is aberrantly expressed in B-cell </w:t>
      </w:r>
      <w:proofErr w:type="spellStart"/>
      <w:r w:rsidRPr="0023156F">
        <w:rPr>
          <w:rFonts w:ascii="Book Antiqua" w:eastAsia="宋体" w:hAnsi="Book Antiqua" w:cs="宋体"/>
          <w:color w:val="000000"/>
          <w:kern w:val="0"/>
          <w:sz w:val="24"/>
          <w:lang w:eastAsia="zh-CN"/>
        </w:rPr>
        <w:t>lymphoproliferative</w:t>
      </w:r>
      <w:proofErr w:type="spellEnd"/>
      <w:r w:rsidRPr="0023156F">
        <w:rPr>
          <w:rFonts w:ascii="Book Antiqua" w:eastAsia="宋体" w:hAnsi="Book Antiqua" w:cs="宋体"/>
          <w:color w:val="000000"/>
          <w:kern w:val="0"/>
          <w:sz w:val="24"/>
          <w:lang w:eastAsia="zh-CN"/>
        </w:rPr>
        <w:t xml:space="preserve"> disorders. </w:t>
      </w:r>
      <w:proofErr w:type="spellStart"/>
      <w:r w:rsidRPr="0023156F">
        <w:rPr>
          <w:rFonts w:ascii="Book Antiqua" w:eastAsia="宋体" w:hAnsi="Book Antiqua" w:cs="宋体"/>
          <w:i/>
          <w:iCs/>
          <w:color w:val="000000"/>
          <w:kern w:val="0"/>
          <w:sz w:val="24"/>
          <w:lang w:eastAsia="zh-CN"/>
        </w:rPr>
        <w:t>PLoS</w:t>
      </w:r>
      <w:proofErr w:type="spellEnd"/>
      <w:r w:rsidRPr="0023156F">
        <w:rPr>
          <w:rFonts w:ascii="Book Antiqua" w:eastAsia="宋体" w:hAnsi="Book Antiqua" w:cs="宋体"/>
          <w:i/>
          <w:iCs/>
          <w:color w:val="000000"/>
          <w:kern w:val="0"/>
          <w:sz w:val="24"/>
          <w:lang w:eastAsia="zh-CN"/>
        </w:rPr>
        <w:t xml:space="preserve"> One</w:t>
      </w:r>
      <w:r w:rsidRPr="0023156F">
        <w:rPr>
          <w:rFonts w:ascii="Book Antiqua" w:eastAsia="宋体" w:hAnsi="Book Antiqua" w:cs="宋体"/>
          <w:color w:val="000000"/>
          <w:kern w:val="0"/>
          <w:sz w:val="24"/>
          <w:lang w:eastAsia="zh-CN"/>
        </w:rPr>
        <w:t> 2013; </w:t>
      </w:r>
      <w:r w:rsidRPr="0023156F">
        <w:rPr>
          <w:rFonts w:ascii="Book Antiqua" w:eastAsia="宋体" w:hAnsi="Book Antiqua" w:cs="宋体"/>
          <w:b/>
          <w:bCs/>
          <w:color w:val="000000"/>
          <w:kern w:val="0"/>
          <w:sz w:val="24"/>
          <w:lang w:eastAsia="zh-CN"/>
        </w:rPr>
        <w:t>8</w:t>
      </w:r>
      <w:r w:rsidRPr="0023156F">
        <w:rPr>
          <w:rFonts w:ascii="Book Antiqua" w:eastAsia="宋体" w:hAnsi="Book Antiqua" w:cs="宋体"/>
          <w:color w:val="000000"/>
          <w:kern w:val="0"/>
          <w:sz w:val="24"/>
          <w:lang w:eastAsia="zh-CN"/>
        </w:rPr>
        <w:t>: e68080 [PMID: 23874502 DOI: 10.1371/journal.pone.0068080]</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25 </w:t>
      </w:r>
      <w:r w:rsidRPr="0023156F">
        <w:rPr>
          <w:rFonts w:ascii="Book Antiqua" w:eastAsia="宋体" w:hAnsi="Book Antiqua" w:cs="宋体"/>
          <w:b/>
          <w:bCs/>
          <w:color w:val="000000"/>
          <w:kern w:val="0"/>
          <w:sz w:val="24"/>
          <w:lang w:eastAsia="zh-CN"/>
        </w:rPr>
        <w:t>Asanuma S</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Yamagishi</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Kawanami</w:t>
      </w:r>
      <w:proofErr w:type="spellEnd"/>
      <w:r w:rsidRPr="0023156F">
        <w:rPr>
          <w:rFonts w:ascii="Book Antiqua" w:eastAsia="宋体" w:hAnsi="Book Antiqua" w:cs="宋体"/>
          <w:color w:val="000000"/>
          <w:kern w:val="0"/>
          <w:sz w:val="24"/>
          <w:lang w:eastAsia="zh-CN"/>
        </w:rPr>
        <w:t xml:space="preserve"> K, Nakano K, Sato-</w:t>
      </w:r>
      <w:proofErr w:type="spellStart"/>
      <w:r w:rsidRPr="0023156F">
        <w:rPr>
          <w:rFonts w:ascii="Book Antiqua" w:eastAsia="宋体" w:hAnsi="Book Antiqua" w:cs="宋体"/>
          <w:color w:val="000000"/>
          <w:kern w:val="0"/>
          <w:sz w:val="24"/>
          <w:lang w:eastAsia="zh-CN"/>
        </w:rPr>
        <w:t>Otsubo</w:t>
      </w:r>
      <w:proofErr w:type="spellEnd"/>
      <w:r w:rsidRPr="0023156F">
        <w:rPr>
          <w:rFonts w:ascii="Book Antiqua" w:eastAsia="宋体" w:hAnsi="Book Antiqua" w:cs="宋体"/>
          <w:color w:val="000000"/>
          <w:kern w:val="0"/>
          <w:sz w:val="24"/>
          <w:lang w:eastAsia="zh-CN"/>
        </w:rPr>
        <w:t xml:space="preserve"> A, Muto S, </w:t>
      </w:r>
      <w:proofErr w:type="spellStart"/>
      <w:r w:rsidRPr="0023156F">
        <w:rPr>
          <w:rFonts w:ascii="Book Antiqua" w:eastAsia="宋体" w:hAnsi="Book Antiqua" w:cs="宋体"/>
          <w:color w:val="000000"/>
          <w:kern w:val="0"/>
          <w:sz w:val="24"/>
          <w:lang w:eastAsia="zh-CN"/>
        </w:rPr>
        <w:t>Sanada</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Yamochi</w:t>
      </w:r>
      <w:proofErr w:type="spellEnd"/>
      <w:r w:rsidRPr="0023156F">
        <w:rPr>
          <w:rFonts w:ascii="Book Antiqua" w:eastAsia="宋体" w:hAnsi="Book Antiqua" w:cs="宋体"/>
          <w:color w:val="000000"/>
          <w:kern w:val="0"/>
          <w:sz w:val="24"/>
          <w:lang w:eastAsia="zh-CN"/>
        </w:rPr>
        <w:t xml:space="preserve"> T, Kobayashi S, Utsunomiya A, </w:t>
      </w:r>
      <w:proofErr w:type="spellStart"/>
      <w:r w:rsidRPr="0023156F">
        <w:rPr>
          <w:rFonts w:ascii="Book Antiqua" w:eastAsia="宋体" w:hAnsi="Book Antiqua" w:cs="宋体"/>
          <w:color w:val="000000"/>
          <w:kern w:val="0"/>
          <w:sz w:val="24"/>
          <w:lang w:eastAsia="zh-CN"/>
        </w:rPr>
        <w:t>Iwanaga</w:t>
      </w:r>
      <w:proofErr w:type="spellEnd"/>
      <w:r w:rsidRPr="0023156F">
        <w:rPr>
          <w:rFonts w:ascii="Book Antiqua" w:eastAsia="宋体" w:hAnsi="Book Antiqua" w:cs="宋体"/>
          <w:color w:val="000000"/>
          <w:kern w:val="0"/>
          <w:sz w:val="24"/>
          <w:lang w:eastAsia="zh-CN"/>
        </w:rPr>
        <w:t xml:space="preserve"> M, Yamaguchi K, </w:t>
      </w:r>
      <w:proofErr w:type="spellStart"/>
      <w:r w:rsidRPr="0023156F">
        <w:rPr>
          <w:rFonts w:ascii="Book Antiqua" w:eastAsia="宋体" w:hAnsi="Book Antiqua" w:cs="宋体"/>
          <w:color w:val="000000"/>
          <w:kern w:val="0"/>
          <w:sz w:val="24"/>
          <w:lang w:eastAsia="zh-CN"/>
        </w:rPr>
        <w:t>Uchimaru</w:t>
      </w:r>
      <w:proofErr w:type="spellEnd"/>
      <w:r w:rsidRPr="0023156F">
        <w:rPr>
          <w:rFonts w:ascii="Book Antiqua" w:eastAsia="宋体" w:hAnsi="Book Antiqua" w:cs="宋体"/>
          <w:color w:val="000000"/>
          <w:kern w:val="0"/>
          <w:sz w:val="24"/>
          <w:lang w:eastAsia="zh-CN"/>
        </w:rPr>
        <w:t xml:space="preserve"> K, Ogawa S, Watanabe T. Adult T-cell leukemia cells are characterized by abnormalities of Helios expression that promote T cell growth. </w:t>
      </w:r>
      <w:r w:rsidRPr="0023156F">
        <w:rPr>
          <w:rFonts w:ascii="Book Antiqua" w:eastAsia="宋体" w:hAnsi="Book Antiqua" w:cs="宋体"/>
          <w:i/>
          <w:iCs/>
          <w:color w:val="000000"/>
          <w:kern w:val="0"/>
          <w:sz w:val="24"/>
          <w:lang w:eastAsia="zh-CN"/>
        </w:rPr>
        <w:t xml:space="preserve">Cancer </w:t>
      </w:r>
      <w:proofErr w:type="spellStart"/>
      <w:r w:rsidRPr="0023156F">
        <w:rPr>
          <w:rFonts w:ascii="Book Antiqua" w:eastAsia="宋体" w:hAnsi="Book Antiqua" w:cs="宋体"/>
          <w:i/>
          <w:iCs/>
          <w:color w:val="000000"/>
          <w:kern w:val="0"/>
          <w:sz w:val="24"/>
          <w:lang w:eastAsia="zh-CN"/>
        </w:rPr>
        <w:t>Sci</w:t>
      </w:r>
      <w:proofErr w:type="spellEnd"/>
      <w:r w:rsidRPr="0023156F">
        <w:rPr>
          <w:rFonts w:ascii="Book Antiqua" w:eastAsia="宋体" w:hAnsi="Book Antiqua" w:cs="宋体"/>
          <w:color w:val="000000"/>
          <w:kern w:val="0"/>
          <w:sz w:val="24"/>
          <w:lang w:eastAsia="zh-CN"/>
        </w:rPr>
        <w:t> 2013; </w:t>
      </w:r>
      <w:r w:rsidRPr="0023156F">
        <w:rPr>
          <w:rFonts w:ascii="Book Antiqua" w:eastAsia="宋体" w:hAnsi="Book Antiqua" w:cs="宋体"/>
          <w:b/>
          <w:bCs/>
          <w:color w:val="000000"/>
          <w:kern w:val="0"/>
          <w:sz w:val="24"/>
          <w:lang w:eastAsia="zh-CN"/>
        </w:rPr>
        <w:t>104</w:t>
      </w:r>
      <w:r w:rsidRPr="0023156F">
        <w:rPr>
          <w:rFonts w:ascii="Book Antiqua" w:eastAsia="宋体" w:hAnsi="Book Antiqua" w:cs="宋体"/>
          <w:color w:val="000000"/>
          <w:kern w:val="0"/>
          <w:sz w:val="24"/>
          <w:lang w:eastAsia="zh-CN"/>
        </w:rPr>
        <w:t>: 1097-1106 [PMID: 23600753 DOI: 10.1111/cas.12181]</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26 </w:t>
      </w:r>
      <w:r w:rsidRPr="0023156F">
        <w:rPr>
          <w:rFonts w:ascii="Book Antiqua" w:eastAsia="宋体" w:hAnsi="Book Antiqua" w:cs="宋体"/>
          <w:b/>
          <w:bCs/>
          <w:color w:val="000000"/>
          <w:kern w:val="0"/>
          <w:sz w:val="24"/>
          <w:lang w:eastAsia="zh-CN"/>
        </w:rPr>
        <w:t>Cohen-</w:t>
      </w:r>
      <w:proofErr w:type="spellStart"/>
      <w:r w:rsidRPr="0023156F">
        <w:rPr>
          <w:rFonts w:ascii="Book Antiqua" w:eastAsia="宋体" w:hAnsi="Book Antiqua" w:cs="宋体"/>
          <w:b/>
          <w:bCs/>
          <w:color w:val="000000"/>
          <w:kern w:val="0"/>
          <w:sz w:val="24"/>
          <w:lang w:eastAsia="zh-CN"/>
        </w:rPr>
        <w:t>Eliav</w:t>
      </w:r>
      <w:proofErr w:type="spellEnd"/>
      <w:r w:rsidRPr="0023156F">
        <w:rPr>
          <w:rFonts w:ascii="Book Antiqua" w:eastAsia="宋体" w:hAnsi="Book Antiqua" w:cs="宋体"/>
          <w:b/>
          <w:bCs/>
          <w:color w:val="000000"/>
          <w:kern w:val="0"/>
          <w:sz w:val="24"/>
          <w:lang w:eastAsia="zh-CN"/>
        </w:rPr>
        <w:t xml:space="preserve"> M</w:t>
      </w:r>
      <w:r w:rsidRPr="0023156F">
        <w:rPr>
          <w:rFonts w:ascii="Book Antiqua" w:eastAsia="宋体" w:hAnsi="Book Antiqua" w:cs="宋体"/>
          <w:color w:val="000000"/>
          <w:kern w:val="0"/>
          <w:sz w:val="24"/>
          <w:lang w:eastAsia="zh-CN"/>
        </w:rPr>
        <w:t>, Golan-</w:t>
      </w:r>
      <w:proofErr w:type="spellStart"/>
      <w:r w:rsidRPr="0023156F">
        <w:rPr>
          <w:rFonts w:ascii="Book Antiqua" w:eastAsia="宋体" w:hAnsi="Book Antiqua" w:cs="宋体"/>
          <w:color w:val="000000"/>
          <w:kern w:val="0"/>
          <w:sz w:val="24"/>
          <w:lang w:eastAsia="zh-CN"/>
        </w:rPr>
        <w:t>Gerstl</w:t>
      </w:r>
      <w:proofErr w:type="spellEnd"/>
      <w:r w:rsidRPr="0023156F">
        <w:rPr>
          <w:rFonts w:ascii="Book Antiqua" w:eastAsia="宋体" w:hAnsi="Book Antiqua" w:cs="宋体"/>
          <w:color w:val="000000"/>
          <w:kern w:val="0"/>
          <w:sz w:val="24"/>
          <w:lang w:eastAsia="zh-CN"/>
        </w:rPr>
        <w:t xml:space="preserve"> R, Siegfried Z, Andersen CL, </w:t>
      </w:r>
      <w:proofErr w:type="spellStart"/>
      <w:r w:rsidRPr="0023156F">
        <w:rPr>
          <w:rFonts w:ascii="Book Antiqua" w:eastAsia="宋体" w:hAnsi="Book Antiqua" w:cs="宋体"/>
          <w:color w:val="000000"/>
          <w:kern w:val="0"/>
          <w:sz w:val="24"/>
          <w:lang w:eastAsia="zh-CN"/>
        </w:rPr>
        <w:t>Thorsen</w:t>
      </w:r>
      <w:proofErr w:type="spellEnd"/>
      <w:r w:rsidRPr="0023156F">
        <w:rPr>
          <w:rFonts w:ascii="Book Antiqua" w:eastAsia="宋体" w:hAnsi="Book Antiqua" w:cs="宋体"/>
          <w:color w:val="000000"/>
          <w:kern w:val="0"/>
          <w:sz w:val="24"/>
          <w:lang w:eastAsia="zh-CN"/>
        </w:rPr>
        <w:t xml:space="preserve"> K, </w:t>
      </w:r>
      <w:proofErr w:type="spellStart"/>
      <w:r w:rsidRPr="0023156F">
        <w:rPr>
          <w:rFonts w:ascii="Book Antiqua" w:eastAsia="宋体" w:hAnsi="Book Antiqua" w:cs="宋体"/>
          <w:color w:val="000000"/>
          <w:kern w:val="0"/>
          <w:sz w:val="24"/>
          <w:lang w:eastAsia="zh-CN"/>
        </w:rPr>
        <w:t>Ørntoft</w:t>
      </w:r>
      <w:proofErr w:type="spellEnd"/>
      <w:r w:rsidRPr="0023156F">
        <w:rPr>
          <w:rFonts w:ascii="Book Antiqua" w:eastAsia="宋体" w:hAnsi="Book Antiqua" w:cs="宋体"/>
          <w:color w:val="000000"/>
          <w:kern w:val="0"/>
          <w:sz w:val="24"/>
          <w:lang w:eastAsia="zh-CN"/>
        </w:rPr>
        <w:t xml:space="preserve"> TF, Mu D, </w:t>
      </w:r>
      <w:proofErr w:type="spellStart"/>
      <w:r w:rsidRPr="0023156F">
        <w:rPr>
          <w:rFonts w:ascii="Book Antiqua" w:eastAsia="宋体" w:hAnsi="Book Antiqua" w:cs="宋体"/>
          <w:color w:val="000000"/>
          <w:kern w:val="0"/>
          <w:sz w:val="24"/>
          <w:lang w:eastAsia="zh-CN"/>
        </w:rPr>
        <w:t>Karni</w:t>
      </w:r>
      <w:proofErr w:type="spellEnd"/>
      <w:r w:rsidRPr="0023156F">
        <w:rPr>
          <w:rFonts w:ascii="Book Antiqua" w:eastAsia="宋体" w:hAnsi="Book Antiqua" w:cs="宋体"/>
          <w:color w:val="000000"/>
          <w:kern w:val="0"/>
          <w:sz w:val="24"/>
          <w:lang w:eastAsia="zh-CN"/>
        </w:rPr>
        <w:t xml:space="preserve"> R. The splicing factor SRSF6 is amplified and is an </w:t>
      </w:r>
      <w:proofErr w:type="spellStart"/>
      <w:r w:rsidRPr="0023156F">
        <w:rPr>
          <w:rFonts w:ascii="Book Antiqua" w:eastAsia="宋体" w:hAnsi="Book Antiqua" w:cs="宋体"/>
          <w:color w:val="000000"/>
          <w:kern w:val="0"/>
          <w:sz w:val="24"/>
          <w:lang w:eastAsia="zh-CN"/>
        </w:rPr>
        <w:t>oncoprotein</w:t>
      </w:r>
      <w:proofErr w:type="spellEnd"/>
      <w:r w:rsidRPr="0023156F">
        <w:rPr>
          <w:rFonts w:ascii="Book Antiqua" w:eastAsia="宋体" w:hAnsi="Book Antiqua" w:cs="宋体"/>
          <w:color w:val="000000"/>
          <w:kern w:val="0"/>
          <w:sz w:val="24"/>
          <w:lang w:eastAsia="zh-CN"/>
        </w:rPr>
        <w:t xml:space="preserve"> in lung and colon cancers. </w:t>
      </w:r>
      <w:r w:rsidRPr="0023156F">
        <w:rPr>
          <w:rFonts w:ascii="Book Antiqua" w:eastAsia="宋体" w:hAnsi="Book Antiqua" w:cs="宋体"/>
          <w:i/>
          <w:iCs/>
          <w:color w:val="000000"/>
          <w:kern w:val="0"/>
          <w:sz w:val="24"/>
          <w:lang w:eastAsia="zh-CN"/>
        </w:rPr>
        <w:t xml:space="preserve">J </w:t>
      </w:r>
      <w:proofErr w:type="spellStart"/>
      <w:r w:rsidRPr="0023156F">
        <w:rPr>
          <w:rFonts w:ascii="Book Antiqua" w:eastAsia="宋体" w:hAnsi="Book Antiqua" w:cs="宋体"/>
          <w:i/>
          <w:iCs/>
          <w:color w:val="000000"/>
          <w:kern w:val="0"/>
          <w:sz w:val="24"/>
          <w:lang w:eastAsia="zh-CN"/>
        </w:rPr>
        <w:t>Pathol</w:t>
      </w:r>
      <w:proofErr w:type="spellEnd"/>
      <w:r w:rsidRPr="0023156F">
        <w:rPr>
          <w:rFonts w:ascii="Book Antiqua" w:eastAsia="宋体" w:hAnsi="Book Antiqua" w:cs="宋体"/>
          <w:color w:val="000000"/>
          <w:kern w:val="0"/>
          <w:sz w:val="24"/>
          <w:lang w:eastAsia="zh-CN"/>
        </w:rPr>
        <w:t> 2013; </w:t>
      </w:r>
      <w:r w:rsidRPr="0023156F">
        <w:rPr>
          <w:rFonts w:ascii="Book Antiqua" w:eastAsia="宋体" w:hAnsi="Book Antiqua" w:cs="宋体"/>
          <w:b/>
          <w:bCs/>
          <w:color w:val="000000"/>
          <w:kern w:val="0"/>
          <w:sz w:val="24"/>
          <w:lang w:eastAsia="zh-CN"/>
        </w:rPr>
        <w:t>229</w:t>
      </w:r>
      <w:r w:rsidRPr="0023156F">
        <w:rPr>
          <w:rFonts w:ascii="Book Antiqua" w:eastAsia="宋体" w:hAnsi="Book Antiqua" w:cs="宋体"/>
          <w:color w:val="000000"/>
          <w:kern w:val="0"/>
          <w:sz w:val="24"/>
          <w:lang w:eastAsia="zh-CN"/>
        </w:rPr>
        <w:t>: 630-639 [PMID: 23132731 DOI: 10.1002/path.4129]</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lastRenderedPageBreak/>
        <w:t>27 </w:t>
      </w:r>
      <w:r w:rsidRPr="0023156F">
        <w:rPr>
          <w:rFonts w:ascii="Book Antiqua" w:eastAsia="宋体" w:hAnsi="Book Antiqua" w:cs="宋体"/>
          <w:b/>
          <w:bCs/>
          <w:color w:val="000000"/>
          <w:kern w:val="0"/>
          <w:sz w:val="24"/>
          <w:lang w:eastAsia="zh-CN"/>
        </w:rPr>
        <w:t>Golan-</w:t>
      </w:r>
      <w:proofErr w:type="spellStart"/>
      <w:r w:rsidRPr="0023156F">
        <w:rPr>
          <w:rFonts w:ascii="Book Antiqua" w:eastAsia="宋体" w:hAnsi="Book Antiqua" w:cs="宋体"/>
          <w:b/>
          <w:bCs/>
          <w:color w:val="000000"/>
          <w:kern w:val="0"/>
          <w:sz w:val="24"/>
          <w:lang w:eastAsia="zh-CN"/>
        </w:rPr>
        <w:t>Gerstl</w:t>
      </w:r>
      <w:proofErr w:type="spellEnd"/>
      <w:r w:rsidRPr="0023156F">
        <w:rPr>
          <w:rFonts w:ascii="Book Antiqua" w:eastAsia="宋体" w:hAnsi="Book Antiqua" w:cs="宋体"/>
          <w:b/>
          <w:bCs/>
          <w:color w:val="000000"/>
          <w:kern w:val="0"/>
          <w:sz w:val="24"/>
          <w:lang w:eastAsia="zh-CN"/>
        </w:rPr>
        <w:t xml:space="preserve"> R</w:t>
      </w:r>
      <w:r w:rsidRPr="0023156F">
        <w:rPr>
          <w:rFonts w:ascii="Book Antiqua" w:eastAsia="宋体" w:hAnsi="Book Antiqua" w:cs="宋体"/>
          <w:color w:val="000000"/>
          <w:kern w:val="0"/>
          <w:sz w:val="24"/>
          <w:lang w:eastAsia="zh-CN"/>
        </w:rPr>
        <w:t xml:space="preserve">, Cohen M, </w:t>
      </w:r>
      <w:proofErr w:type="spellStart"/>
      <w:r w:rsidRPr="0023156F">
        <w:rPr>
          <w:rFonts w:ascii="Book Antiqua" w:eastAsia="宋体" w:hAnsi="Book Antiqua" w:cs="宋体"/>
          <w:color w:val="000000"/>
          <w:kern w:val="0"/>
          <w:sz w:val="24"/>
          <w:lang w:eastAsia="zh-CN"/>
        </w:rPr>
        <w:t>Shilo</w:t>
      </w:r>
      <w:proofErr w:type="spellEnd"/>
      <w:r w:rsidRPr="0023156F">
        <w:rPr>
          <w:rFonts w:ascii="Book Antiqua" w:eastAsia="宋体" w:hAnsi="Book Antiqua" w:cs="宋体"/>
          <w:color w:val="000000"/>
          <w:kern w:val="0"/>
          <w:sz w:val="24"/>
          <w:lang w:eastAsia="zh-CN"/>
        </w:rPr>
        <w:t xml:space="preserve"> A, </w:t>
      </w:r>
      <w:proofErr w:type="spellStart"/>
      <w:r w:rsidRPr="0023156F">
        <w:rPr>
          <w:rFonts w:ascii="Book Antiqua" w:eastAsia="宋体" w:hAnsi="Book Antiqua" w:cs="宋体"/>
          <w:color w:val="000000"/>
          <w:kern w:val="0"/>
          <w:sz w:val="24"/>
          <w:lang w:eastAsia="zh-CN"/>
        </w:rPr>
        <w:t>Suh</w:t>
      </w:r>
      <w:proofErr w:type="spellEnd"/>
      <w:r w:rsidRPr="0023156F">
        <w:rPr>
          <w:rFonts w:ascii="Book Antiqua" w:eastAsia="宋体" w:hAnsi="Book Antiqua" w:cs="宋体"/>
          <w:color w:val="000000"/>
          <w:kern w:val="0"/>
          <w:sz w:val="24"/>
          <w:lang w:eastAsia="zh-CN"/>
        </w:rPr>
        <w:t xml:space="preserve"> SS, </w:t>
      </w:r>
      <w:proofErr w:type="spellStart"/>
      <w:r w:rsidRPr="0023156F">
        <w:rPr>
          <w:rFonts w:ascii="Book Antiqua" w:eastAsia="宋体" w:hAnsi="Book Antiqua" w:cs="宋体"/>
          <w:color w:val="000000"/>
          <w:kern w:val="0"/>
          <w:sz w:val="24"/>
          <w:lang w:eastAsia="zh-CN"/>
        </w:rPr>
        <w:t>Bakàcs</w:t>
      </w:r>
      <w:proofErr w:type="spellEnd"/>
      <w:r w:rsidRPr="0023156F">
        <w:rPr>
          <w:rFonts w:ascii="Book Antiqua" w:eastAsia="宋体" w:hAnsi="Book Antiqua" w:cs="宋体"/>
          <w:color w:val="000000"/>
          <w:kern w:val="0"/>
          <w:sz w:val="24"/>
          <w:lang w:eastAsia="zh-CN"/>
        </w:rPr>
        <w:t xml:space="preserve"> A, Coppola L, </w:t>
      </w:r>
      <w:proofErr w:type="spellStart"/>
      <w:r w:rsidRPr="0023156F">
        <w:rPr>
          <w:rFonts w:ascii="Book Antiqua" w:eastAsia="宋体" w:hAnsi="Book Antiqua" w:cs="宋体"/>
          <w:color w:val="000000"/>
          <w:kern w:val="0"/>
          <w:sz w:val="24"/>
          <w:lang w:eastAsia="zh-CN"/>
        </w:rPr>
        <w:t>Karni</w:t>
      </w:r>
      <w:proofErr w:type="spellEnd"/>
      <w:r w:rsidRPr="0023156F">
        <w:rPr>
          <w:rFonts w:ascii="Book Antiqua" w:eastAsia="宋体" w:hAnsi="Book Antiqua" w:cs="宋体"/>
          <w:color w:val="000000"/>
          <w:kern w:val="0"/>
          <w:sz w:val="24"/>
          <w:lang w:eastAsia="zh-CN"/>
        </w:rPr>
        <w:t xml:space="preserve"> R. Splicing factor </w:t>
      </w:r>
      <w:proofErr w:type="spellStart"/>
      <w:r w:rsidRPr="0023156F">
        <w:rPr>
          <w:rFonts w:ascii="Book Antiqua" w:eastAsia="宋体" w:hAnsi="Book Antiqua" w:cs="宋体"/>
          <w:color w:val="000000"/>
          <w:kern w:val="0"/>
          <w:sz w:val="24"/>
          <w:lang w:eastAsia="zh-CN"/>
        </w:rPr>
        <w:t>hnRNP</w:t>
      </w:r>
      <w:proofErr w:type="spellEnd"/>
      <w:r w:rsidRPr="0023156F">
        <w:rPr>
          <w:rFonts w:ascii="Book Antiqua" w:eastAsia="宋体" w:hAnsi="Book Antiqua" w:cs="宋体"/>
          <w:color w:val="000000"/>
          <w:kern w:val="0"/>
          <w:sz w:val="24"/>
          <w:lang w:eastAsia="zh-CN"/>
        </w:rPr>
        <w:t xml:space="preserve"> A2/B1 regulates tumor suppressor gene splicing and is an oncogenic driver in </w:t>
      </w:r>
      <w:proofErr w:type="spellStart"/>
      <w:r w:rsidRPr="0023156F">
        <w:rPr>
          <w:rFonts w:ascii="Book Antiqua" w:eastAsia="宋体" w:hAnsi="Book Antiqua" w:cs="宋体"/>
          <w:color w:val="000000"/>
          <w:kern w:val="0"/>
          <w:sz w:val="24"/>
          <w:lang w:eastAsia="zh-CN"/>
        </w:rPr>
        <w:t>glioblastoma</w:t>
      </w:r>
      <w:proofErr w:type="spell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Cancer Res</w:t>
      </w:r>
      <w:r w:rsidRPr="0023156F">
        <w:rPr>
          <w:rFonts w:ascii="Book Antiqua" w:eastAsia="宋体" w:hAnsi="Book Antiqua" w:cs="宋体"/>
          <w:color w:val="000000"/>
          <w:kern w:val="0"/>
          <w:sz w:val="24"/>
          <w:lang w:eastAsia="zh-CN"/>
        </w:rPr>
        <w:t> 2011; </w:t>
      </w:r>
      <w:r w:rsidRPr="0023156F">
        <w:rPr>
          <w:rFonts w:ascii="Book Antiqua" w:eastAsia="宋体" w:hAnsi="Book Antiqua" w:cs="宋体"/>
          <w:b/>
          <w:bCs/>
          <w:color w:val="000000"/>
          <w:kern w:val="0"/>
          <w:sz w:val="24"/>
          <w:lang w:eastAsia="zh-CN"/>
        </w:rPr>
        <w:t>71</w:t>
      </w:r>
      <w:r w:rsidRPr="0023156F">
        <w:rPr>
          <w:rFonts w:ascii="Book Antiqua" w:eastAsia="宋体" w:hAnsi="Book Antiqua" w:cs="宋体"/>
          <w:color w:val="000000"/>
          <w:kern w:val="0"/>
          <w:sz w:val="24"/>
          <w:lang w:eastAsia="zh-CN"/>
        </w:rPr>
        <w:t>: 4464-4472 [PMID: 21586613 DOI: 10.1158/0008-5472.CAN-10-4410]</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28 </w:t>
      </w:r>
      <w:proofErr w:type="spellStart"/>
      <w:r w:rsidRPr="0023156F">
        <w:rPr>
          <w:rFonts w:ascii="Book Antiqua" w:eastAsia="宋体" w:hAnsi="Book Antiqua" w:cs="宋体"/>
          <w:b/>
          <w:bCs/>
          <w:color w:val="000000"/>
          <w:kern w:val="0"/>
          <w:sz w:val="24"/>
          <w:lang w:eastAsia="zh-CN"/>
        </w:rPr>
        <w:t>Lefave</w:t>
      </w:r>
      <w:proofErr w:type="spellEnd"/>
      <w:r w:rsidRPr="0023156F">
        <w:rPr>
          <w:rFonts w:ascii="Book Antiqua" w:eastAsia="宋体" w:hAnsi="Book Antiqua" w:cs="宋体"/>
          <w:b/>
          <w:bCs/>
          <w:color w:val="000000"/>
          <w:kern w:val="0"/>
          <w:sz w:val="24"/>
          <w:lang w:eastAsia="zh-CN"/>
        </w:rPr>
        <w:t xml:space="preserve"> CV</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Squatrito</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Vorlova</w:t>
      </w:r>
      <w:proofErr w:type="spellEnd"/>
      <w:r w:rsidRPr="0023156F">
        <w:rPr>
          <w:rFonts w:ascii="Book Antiqua" w:eastAsia="宋体" w:hAnsi="Book Antiqua" w:cs="宋体"/>
          <w:color w:val="000000"/>
          <w:kern w:val="0"/>
          <w:sz w:val="24"/>
          <w:lang w:eastAsia="zh-CN"/>
        </w:rPr>
        <w:t xml:space="preserve"> S, Rocco GL, Brennan CW, Holland EC, Pan YX, </w:t>
      </w:r>
      <w:proofErr w:type="spellStart"/>
      <w:r w:rsidRPr="0023156F">
        <w:rPr>
          <w:rFonts w:ascii="Book Antiqua" w:eastAsia="宋体" w:hAnsi="Book Antiqua" w:cs="宋体"/>
          <w:color w:val="000000"/>
          <w:kern w:val="0"/>
          <w:sz w:val="24"/>
          <w:lang w:eastAsia="zh-CN"/>
        </w:rPr>
        <w:t>Cartegni</w:t>
      </w:r>
      <w:proofErr w:type="spellEnd"/>
      <w:r w:rsidRPr="0023156F">
        <w:rPr>
          <w:rFonts w:ascii="Book Antiqua" w:eastAsia="宋体" w:hAnsi="Book Antiqua" w:cs="宋体"/>
          <w:color w:val="000000"/>
          <w:kern w:val="0"/>
          <w:sz w:val="24"/>
          <w:lang w:eastAsia="zh-CN"/>
        </w:rPr>
        <w:t xml:space="preserve"> L. Splicing factor </w:t>
      </w:r>
      <w:proofErr w:type="spellStart"/>
      <w:r w:rsidRPr="0023156F">
        <w:rPr>
          <w:rFonts w:ascii="Book Antiqua" w:eastAsia="宋体" w:hAnsi="Book Antiqua" w:cs="宋体"/>
          <w:color w:val="000000"/>
          <w:kern w:val="0"/>
          <w:sz w:val="24"/>
          <w:lang w:eastAsia="zh-CN"/>
        </w:rPr>
        <w:t>hnRNPH</w:t>
      </w:r>
      <w:proofErr w:type="spellEnd"/>
      <w:r w:rsidRPr="0023156F">
        <w:rPr>
          <w:rFonts w:ascii="Book Antiqua" w:eastAsia="宋体" w:hAnsi="Book Antiqua" w:cs="宋体"/>
          <w:color w:val="000000"/>
          <w:kern w:val="0"/>
          <w:sz w:val="24"/>
          <w:lang w:eastAsia="zh-CN"/>
        </w:rPr>
        <w:t xml:space="preserve"> drives an oncogenic splicing switch in </w:t>
      </w:r>
      <w:proofErr w:type="spellStart"/>
      <w:r w:rsidRPr="0023156F">
        <w:rPr>
          <w:rFonts w:ascii="Book Antiqua" w:eastAsia="宋体" w:hAnsi="Book Antiqua" w:cs="宋体"/>
          <w:color w:val="000000"/>
          <w:kern w:val="0"/>
          <w:sz w:val="24"/>
          <w:lang w:eastAsia="zh-CN"/>
        </w:rPr>
        <w:t>gliomas</w:t>
      </w:r>
      <w:proofErr w:type="spell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EMBO J</w:t>
      </w:r>
      <w:r w:rsidRPr="0023156F">
        <w:rPr>
          <w:rFonts w:ascii="Book Antiqua" w:eastAsia="宋体" w:hAnsi="Book Antiqua" w:cs="宋体"/>
          <w:color w:val="000000"/>
          <w:kern w:val="0"/>
          <w:sz w:val="24"/>
          <w:lang w:eastAsia="zh-CN"/>
        </w:rPr>
        <w:t> 2011; </w:t>
      </w:r>
      <w:r w:rsidRPr="0023156F">
        <w:rPr>
          <w:rFonts w:ascii="Book Antiqua" w:eastAsia="宋体" w:hAnsi="Book Antiqua" w:cs="宋体"/>
          <w:b/>
          <w:bCs/>
          <w:color w:val="000000"/>
          <w:kern w:val="0"/>
          <w:sz w:val="24"/>
          <w:lang w:eastAsia="zh-CN"/>
        </w:rPr>
        <w:t>30</w:t>
      </w:r>
      <w:r w:rsidRPr="0023156F">
        <w:rPr>
          <w:rFonts w:ascii="Book Antiqua" w:eastAsia="宋体" w:hAnsi="Book Antiqua" w:cs="宋体"/>
          <w:color w:val="000000"/>
          <w:kern w:val="0"/>
          <w:sz w:val="24"/>
          <w:lang w:eastAsia="zh-CN"/>
        </w:rPr>
        <w:t>: 4084-4097 [PMID: 21915099 DOI: 10.1038/emboj.2011.259]</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29 </w:t>
      </w:r>
      <w:r w:rsidRPr="0023156F">
        <w:rPr>
          <w:rFonts w:ascii="Book Antiqua" w:eastAsia="宋体" w:hAnsi="Book Antiqua" w:cs="宋体"/>
          <w:b/>
          <w:bCs/>
          <w:color w:val="000000"/>
          <w:kern w:val="0"/>
          <w:sz w:val="24"/>
          <w:lang w:eastAsia="zh-CN"/>
        </w:rPr>
        <w:t>Je EM</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Yoo</w:t>
      </w:r>
      <w:proofErr w:type="spellEnd"/>
      <w:r w:rsidRPr="0023156F">
        <w:rPr>
          <w:rFonts w:ascii="Book Antiqua" w:eastAsia="宋体" w:hAnsi="Book Antiqua" w:cs="宋体"/>
          <w:color w:val="000000"/>
          <w:kern w:val="0"/>
          <w:sz w:val="24"/>
          <w:lang w:eastAsia="zh-CN"/>
        </w:rPr>
        <w:t xml:space="preserve"> NJ, Kim YJ, Kim MS, Lee SH. Mutational analysis of splicing machinery genes SF3B1, U2AF1 and SRSF2 in </w:t>
      </w:r>
      <w:proofErr w:type="spellStart"/>
      <w:r w:rsidRPr="0023156F">
        <w:rPr>
          <w:rFonts w:ascii="Book Antiqua" w:eastAsia="宋体" w:hAnsi="Book Antiqua" w:cs="宋体"/>
          <w:color w:val="000000"/>
          <w:kern w:val="0"/>
          <w:sz w:val="24"/>
          <w:lang w:eastAsia="zh-CN"/>
        </w:rPr>
        <w:t>myelodysplasia</w:t>
      </w:r>
      <w:proofErr w:type="spellEnd"/>
      <w:r w:rsidRPr="0023156F">
        <w:rPr>
          <w:rFonts w:ascii="Book Antiqua" w:eastAsia="宋体" w:hAnsi="Book Antiqua" w:cs="宋体"/>
          <w:color w:val="000000"/>
          <w:kern w:val="0"/>
          <w:sz w:val="24"/>
          <w:lang w:eastAsia="zh-CN"/>
        </w:rPr>
        <w:t xml:space="preserve"> and other common tumors. </w:t>
      </w:r>
      <w:proofErr w:type="spellStart"/>
      <w:r w:rsidRPr="0023156F">
        <w:rPr>
          <w:rFonts w:ascii="Book Antiqua" w:eastAsia="宋体" w:hAnsi="Book Antiqua" w:cs="宋体"/>
          <w:i/>
          <w:iCs/>
          <w:color w:val="000000"/>
          <w:kern w:val="0"/>
          <w:sz w:val="24"/>
          <w:lang w:eastAsia="zh-CN"/>
        </w:rPr>
        <w:t>Int</w:t>
      </w:r>
      <w:proofErr w:type="spellEnd"/>
      <w:r w:rsidRPr="0023156F">
        <w:rPr>
          <w:rFonts w:ascii="Book Antiqua" w:eastAsia="宋体" w:hAnsi="Book Antiqua" w:cs="宋体"/>
          <w:i/>
          <w:iCs/>
          <w:color w:val="000000"/>
          <w:kern w:val="0"/>
          <w:sz w:val="24"/>
          <w:lang w:eastAsia="zh-CN"/>
        </w:rPr>
        <w:t xml:space="preserve"> J Cancer</w:t>
      </w:r>
      <w:r w:rsidRPr="0023156F">
        <w:rPr>
          <w:rFonts w:ascii="Book Antiqua" w:eastAsia="宋体" w:hAnsi="Book Antiqua" w:cs="宋体"/>
          <w:color w:val="000000"/>
          <w:kern w:val="0"/>
          <w:sz w:val="24"/>
          <w:lang w:eastAsia="zh-CN"/>
        </w:rPr>
        <w:t> 2013; </w:t>
      </w:r>
      <w:r w:rsidRPr="0023156F">
        <w:rPr>
          <w:rFonts w:ascii="Book Antiqua" w:eastAsia="宋体" w:hAnsi="Book Antiqua" w:cs="宋体"/>
          <w:b/>
          <w:bCs/>
          <w:color w:val="000000"/>
          <w:kern w:val="0"/>
          <w:sz w:val="24"/>
          <w:lang w:eastAsia="zh-CN"/>
        </w:rPr>
        <w:t>133</w:t>
      </w:r>
      <w:r w:rsidRPr="0023156F">
        <w:rPr>
          <w:rFonts w:ascii="Book Antiqua" w:eastAsia="宋体" w:hAnsi="Book Antiqua" w:cs="宋体"/>
          <w:color w:val="000000"/>
          <w:kern w:val="0"/>
          <w:sz w:val="24"/>
          <w:lang w:eastAsia="zh-CN"/>
        </w:rPr>
        <w:t>: 260-265 [PMID: 23280334 DOI: 10.1002/ijc.28011]</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30 </w:t>
      </w:r>
      <w:proofErr w:type="spellStart"/>
      <w:r w:rsidRPr="0023156F">
        <w:rPr>
          <w:rFonts w:ascii="Book Antiqua" w:eastAsia="宋体" w:hAnsi="Book Antiqua" w:cs="宋体"/>
          <w:b/>
          <w:bCs/>
          <w:color w:val="000000"/>
          <w:kern w:val="0"/>
          <w:sz w:val="24"/>
          <w:lang w:eastAsia="zh-CN"/>
        </w:rPr>
        <w:t>Visconte</w:t>
      </w:r>
      <w:proofErr w:type="spellEnd"/>
      <w:r w:rsidRPr="0023156F">
        <w:rPr>
          <w:rFonts w:ascii="Book Antiqua" w:eastAsia="宋体" w:hAnsi="Book Antiqua" w:cs="宋体"/>
          <w:b/>
          <w:bCs/>
          <w:color w:val="000000"/>
          <w:kern w:val="0"/>
          <w:sz w:val="24"/>
          <w:lang w:eastAsia="zh-CN"/>
        </w:rPr>
        <w:t xml:space="preserve"> V</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Makishima</w:t>
      </w:r>
      <w:proofErr w:type="spellEnd"/>
      <w:r w:rsidRPr="0023156F">
        <w:rPr>
          <w:rFonts w:ascii="Book Antiqua" w:eastAsia="宋体" w:hAnsi="Book Antiqua" w:cs="宋体"/>
          <w:color w:val="000000"/>
          <w:kern w:val="0"/>
          <w:sz w:val="24"/>
          <w:lang w:eastAsia="zh-CN"/>
        </w:rPr>
        <w:t xml:space="preserve"> H, </w:t>
      </w:r>
      <w:proofErr w:type="spellStart"/>
      <w:r w:rsidRPr="0023156F">
        <w:rPr>
          <w:rFonts w:ascii="Book Antiqua" w:eastAsia="宋体" w:hAnsi="Book Antiqua" w:cs="宋体"/>
          <w:color w:val="000000"/>
          <w:kern w:val="0"/>
          <w:sz w:val="24"/>
          <w:lang w:eastAsia="zh-CN"/>
        </w:rPr>
        <w:t>Maciejewski</w:t>
      </w:r>
      <w:proofErr w:type="spellEnd"/>
      <w:r w:rsidRPr="0023156F">
        <w:rPr>
          <w:rFonts w:ascii="Book Antiqua" w:eastAsia="宋体" w:hAnsi="Book Antiqua" w:cs="宋体"/>
          <w:color w:val="000000"/>
          <w:kern w:val="0"/>
          <w:sz w:val="24"/>
          <w:lang w:eastAsia="zh-CN"/>
        </w:rPr>
        <w:t xml:space="preserve"> JP, Tiu RV. Emerging roles of the </w:t>
      </w:r>
      <w:proofErr w:type="spellStart"/>
      <w:r w:rsidRPr="0023156F">
        <w:rPr>
          <w:rFonts w:ascii="Book Antiqua" w:eastAsia="宋体" w:hAnsi="Book Antiqua" w:cs="宋体"/>
          <w:color w:val="000000"/>
          <w:kern w:val="0"/>
          <w:sz w:val="24"/>
          <w:lang w:eastAsia="zh-CN"/>
        </w:rPr>
        <w:t>spliceosomal</w:t>
      </w:r>
      <w:proofErr w:type="spellEnd"/>
      <w:r w:rsidRPr="0023156F">
        <w:rPr>
          <w:rFonts w:ascii="Book Antiqua" w:eastAsia="宋体" w:hAnsi="Book Antiqua" w:cs="宋体"/>
          <w:color w:val="000000"/>
          <w:kern w:val="0"/>
          <w:sz w:val="24"/>
          <w:lang w:eastAsia="zh-CN"/>
        </w:rPr>
        <w:t xml:space="preserve"> machinery in </w:t>
      </w:r>
      <w:proofErr w:type="spellStart"/>
      <w:r w:rsidRPr="0023156F">
        <w:rPr>
          <w:rFonts w:ascii="Book Antiqua" w:eastAsia="宋体" w:hAnsi="Book Antiqua" w:cs="宋体"/>
          <w:color w:val="000000"/>
          <w:kern w:val="0"/>
          <w:sz w:val="24"/>
          <w:lang w:eastAsia="zh-CN"/>
        </w:rPr>
        <w:t>myelodysplastic</w:t>
      </w:r>
      <w:proofErr w:type="spellEnd"/>
      <w:r w:rsidRPr="0023156F">
        <w:rPr>
          <w:rFonts w:ascii="Book Antiqua" w:eastAsia="宋体" w:hAnsi="Book Antiqua" w:cs="宋体"/>
          <w:color w:val="000000"/>
          <w:kern w:val="0"/>
          <w:sz w:val="24"/>
          <w:lang w:eastAsia="zh-CN"/>
        </w:rPr>
        <w:t xml:space="preserve"> syndromes and other hematological disorders. </w:t>
      </w:r>
      <w:r w:rsidRPr="0023156F">
        <w:rPr>
          <w:rFonts w:ascii="Book Antiqua" w:eastAsia="宋体" w:hAnsi="Book Antiqua" w:cs="宋体"/>
          <w:i/>
          <w:iCs/>
          <w:color w:val="000000"/>
          <w:kern w:val="0"/>
          <w:sz w:val="24"/>
          <w:lang w:eastAsia="zh-CN"/>
        </w:rPr>
        <w:t>Leukemia</w:t>
      </w:r>
      <w:r w:rsidRPr="0023156F">
        <w:rPr>
          <w:rFonts w:ascii="Book Antiqua" w:eastAsia="宋体" w:hAnsi="Book Antiqua" w:cs="宋体"/>
          <w:color w:val="000000"/>
          <w:kern w:val="0"/>
          <w:sz w:val="24"/>
          <w:lang w:eastAsia="zh-CN"/>
        </w:rPr>
        <w:t> 2012; </w:t>
      </w:r>
      <w:r w:rsidRPr="0023156F">
        <w:rPr>
          <w:rFonts w:ascii="Book Antiqua" w:eastAsia="宋体" w:hAnsi="Book Antiqua" w:cs="宋体"/>
          <w:b/>
          <w:bCs/>
          <w:color w:val="000000"/>
          <w:kern w:val="0"/>
          <w:sz w:val="24"/>
          <w:lang w:eastAsia="zh-CN"/>
        </w:rPr>
        <w:t>26</w:t>
      </w:r>
      <w:r w:rsidRPr="0023156F">
        <w:rPr>
          <w:rFonts w:ascii="Book Antiqua" w:eastAsia="宋体" w:hAnsi="Book Antiqua" w:cs="宋体"/>
          <w:color w:val="000000"/>
          <w:kern w:val="0"/>
          <w:sz w:val="24"/>
          <w:lang w:eastAsia="zh-CN"/>
        </w:rPr>
        <w:t>: 2447-2454 [PMID: 22678168 DOI: 10.1038/leu.2012.130]</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31 </w:t>
      </w:r>
      <w:r w:rsidRPr="0023156F">
        <w:rPr>
          <w:rFonts w:ascii="Book Antiqua" w:eastAsia="宋体" w:hAnsi="Book Antiqua" w:cs="宋体"/>
          <w:b/>
          <w:bCs/>
          <w:color w:val="000000"/>
          <w:kern w:val="0"/>
          <w:sz w:val="24"/>
          <w:lang w:eastAsia="zh-CN"/>
        </w:rPr>
        <w:t>Yoshida K</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Sanada</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Shiraishi</w:t>
      </w:r>
      <w:proofErr w:type="spellEnd"/>
      <w:r w:rsidRPr="0023156F">
        <w:rPr>
          <w:rFonts w:ascii="Book Antiqua" w:eastAsia="宋体" w:hAnsi="Book Antiqua" w:cs="宋体"/>
          <w:color w:val="000000"/>
          <w:kern w:val="0"/>
          <w:sz w:val="24"/>
          <w:lang w:eastAsia="zh-CN"/>
        </w:rPr>
        <w:t xml:space="preserve"> Y, Nowak D, Nagata Y, Yamamoto R, Sato Y, Sato-</w:t>
      </w:r>
      <w:proofErr w:type="spellStart"/>
      <w:r w:rsidRPr="0023156F">
        <w:rPr>
          <w:rFonts w:ascii="Book Antiqua" w:eastAsia="宋体" w:hAnsi="Book Antiqua" w:cs="宋体"/>
          <w:color w:val="000000"/>
          <w:kern w:val="0"/>
          <w:sz w:val="24"/>
          <w:lang w:eastAsia="zh-CN"/>
        </w:rPr>
        <w:t>Otsubo</w:t>
      </w:r>
      <w:proofErr w:type="spellEnd"/>
      <w:r w:rsidRPr="0023156F">
        <w:rPr>
          <w:rFonts w:ascii="Book Antiqua" w:eastAsia="宋体" w:hAnsi="Book Antiqua" w:cs="宋体"/>
          <w:color w:val="000000"/>
          <w:kern w:val="0"/>
          <w:sz w:val="24"/>
          <w:lang w:eastAsia="zh-CN"/>
        </w:rPr>
        <w:t xml:space="preserve"> A, </w:t>
      </w:r>
      <w:proofErr w:type="spellStart"/>
      <w:r w:rsidRPr="0023156F">
        <w:rPr>
          <w:rFonts w:ascii="Book Antiqua" w:eastAsia="宋体" w:hAnsi="Book Antiqua" w:cs="宋体"/>
          <w:color w:val="000000"/>
          <w:kern w:val="0"/>
          <w:sz w:val="24"/>
          <w:lang w:eastAsia="zh-CN"/>
        </w:rPr>
        <w:t>Kon</w:t>
      </w:r>
      <w:proofErr w:type="spellEnd"/>
      <w:r w:rsidRPr="0023156F">
        <w:rPr>
          <w:rFonts w:ascii="Book Antiqua" w:eastAsia="宋体" w:hAnsi="Book Antiqua" w:cs="宋体"/>
          <w:color w:val="000000"/>
          <w:kern w:val="0"/>
          <w:sz w:val="24"/>
          <w:lang w:eastAsia="zh-CN"/>
        </w:rPr>
        <w:t xml:space="preserve"> A, Nagasaki M, </w:t>
      </w:r>
      <w:proofErr w:type="spellStart"/>
      <w:r w:rsidRPr="0023156F">
        <w:rPr>
          <w:rFonts w:ascii="Book Antiqua" w:eastAsia="宋体" w:hAnsi="Book Antiqua" w:cs="宋体"/>
          <w:color w:val="000000"/>
          <w:kern w:val="0"/>
          <w:sz w:val="24"/>
          <w:lang w:eastAsia="zh-CN"/>
        </w:rPr>
        <w:t>Chalkidis</w:t>
      </w:r>
      <w:proofErr w:type="spellEnd"/>
      <w:r w:rsidRPr="0023156F">
        <w:rPr>
          <w:rFonts w:ascii="Book Antiqua" w:eastAsia="宋体" w:hAnsi="Book Antiqua" w:cs="宋体"/>
          <w:color w:val="000000"/>
          <w:kern w:val="0"/>
          <w:sz w:val="24"/>
          <w:lang w:eastAsia="zh-CN"/>
        </w:rPr>
        <w:t xml:space="preserve"> G, Suzuki Y, </w:t>
      </w:r>
      <w:proofErr w:type="spellStart"/>
      <w:r w:rsidRPr="0023156F">
        <w:rPr>
          <w:rFonts w:ascii="Book Antiqua" w:eastAsia="宋体" w:hAnsi="Book Antiqua" w:cs="宋体"/>
          <w:color w:val="000000"/>
          <w:kern w:val="0"/>
          <w:sz w:val="24"/>
          <w:lang w:eastAsia="zh-CN"/>
        </w:rPr>
        <w:t>Shiosaka</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Kawahata</w:t>
      </w:r>
      <w:proofErr w:type="spellEnd"/>
      <w:r w:rsidRPr="0023156F">
        <w:rPr>
          <w:rFonts w:ascii="Book Antiqua" w:eastAsia="宋体" w:hAnsi="Book Antiqua" w:cs="宋体"/>
          <w:color w:val="000000"/>
          <w:kern w:val="0"/>
          <w:sz w:val="24"/>
          <w:lang w:eastAsia="zh-CN"/>
        </w:rPr>
        <w:t xml:space="preserve"> R, Yamaguchi T, Otsu M, </w:t>
      </w:r>
      <w:proofErr w:type="spellStart"/>
      <w:r w:rsidRPr="0023156F">
        <w:rPr>
          <w:rFonts w:ascii="Book Antiqua" w:eastAsia="宋体" w:hAnsi="Book Antiqua" w:cs="宋体"/>
          <w:color w:val="000000"/>
          <w:kern w:val="0"/>
          <w:sz w:val="24"/>
          <w:lang w:eastAsia="zh-CN"/>
        </w:rPr>
        <w:t>Obara</w:t>
      </w:r>
      <w:proofErr w:type="spellEnd"/>
      <w:r w:rsidRPr="0023156F">
        <w:rPr>
          <w:rFonts w:ascii="Book Antiqua" w:eastAsia="宋体" w:hAnsi="Book Antiqua" w:cs="宋体"/>
          <w:color w:val="000000"/>
          <w:kern w:val="0"/>
          <w:sz w:val="24"/>
          <w:lang w:eastAsia="zh-CN"/>
        </w:rPr>
        <w:t xml:space="preserve"> N, Sakata-</w:t>
      </w:r>
      <w:proofErr w:type="spellStart"/>
      <w:r w:rsidRPr="0023156F">
        <w:rPr>
          <w:rFonts w:ascii="Book Antiqua" w:eastAsia="宋体" w:hAnsi="Book Antiqua" w:cs="宋体"/>
          <w:color w:val="000000"/>
          <w:kern w:val="0"/>
          <w:sz w:val="24"/>
          <w:lang w:eastAsia="zh-CN"/>
        </w:rPr>
        <w:t>Yanagimoto</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Ishiyama</w:t>
      </w:r>
      <w:proofErr w:type="spellEnd"/>
      <w:r w:rsidRPr="0023156F">
        <w:rPr>
          <w:rFonts w:ascii="Book Antiqua" w:eastAsia="宋体" w:hAnsi="Book Antiqua" w:cs="宋体"/>
          <w:color w:val="000000"/>
          <w:kern w:val="0"/>
          <w:sz w:val="24"/>
          <w:lang w:eastAsia="zh-CN"/>
        </w:rPr>
        <w:t xml:space="preserve"> K, Mori H, Nolte F, Hofmann WK, </w:t>
      </w:r>
      <w:proofErr w:type="spellStart"/>
      <w:r w:rsidRPr="0023156F">
        <w:rPr>
          <w:rFonts w:ascii="Book Antiqua" w:eastAsia="宋体" w:hAnsi="Book Antiqua" w:cs="宋体"/>
          <w:color w:val="000000"/>
          <w:kern w:val="0"/>
          <w:sz w:val="24"/>
          <w:lang w:eastAsia="zh-CN"/>
        </w:rPr>
        <w:t>Miyawaki</w:t>
      </w:r>
      <w:proofErr w:type="spellEnd"/>
      <w:r w:rsidRPr="0023156F">
        <w:rPr>
          <w:rFonts w:ascii="Book Antiqua" w:eastAsia="宋体" w:hAnsi="Book Antiqua" w:cs="宋体"/>
          <w:color w:val="000000"/>
          <w:kern w:val="0"/>
          <w:sz w:val="24"/>
          <w:lang w:eastAsia="zh-CN"/>
        </w:rPr>
        <w:t xml:space="preserve"> S, Sugano S, </w:t>
      </w:r>
      <w:proofErr w:type="spellStart"/>
      <w:r w:rsidRPr="0023156F">
        <w:rPr>
          <w:rFonts w:ascii="Book Antiqua" w:eastAsia="宋体" w:hAnsi="Book Antiqua" w:cs="宋体"/>
          <w:color w:val="000000"/>
          <w:kern w:val="0"/>
          <w:sz w:val="24"/>
          <w:lang w:eastAsia="zh-CN"/>
        </w:rPr>
        <w:t>Haferlach</w:t>
      </w:r>
      <w:proofErr w:type="spellEnd"/>
      <w:r w:rsidRPr="0023156F">
        <w:rPr>
          <w:rFonts w:ascii="Book Antiqua" w:eastAsia="宋体" w:hAnsi="Book Antiqua" w:cs="宋体"/>
          <w:color w:val="000000"/>
          <w:kern w:val="0"/>
          <w:sz w:val="24"/>
          <w:lang w:eastAsia="zh-CN"/>
        </w:rPr>
        <w:t xml:space="preserve"> C, </w:t>
      </w:r>
      <w:proofErr w:type="spellStart"/>
      <w:r w:rsidRPr="0023156F">
        <w:rPr>
          <w:rFonts w:ascii="Book Antiqua" w:eastAsia="宋体" w:hAnsi="Book Antiqua" w:cs="宋体"/>
          <w:color w:val="000000"/>
          <w:kern w:val="0"/>
          <w:sz w:val="24"/>
          <w:lang w:eastAsia="zh-CN"/>
        </w:rPr>
        <w:t>Koeffler</w:t>
      </w:r>
      <w:proofErr w:type="spellEnd"/>
      <w:r w:rsidRPr="0023156F">
        <w:rPr>
          <w:rFonts w:ascii="Book Antiqua" w:eastAsia="宋体" w:hAnsi="Book Antiqua" w:cs="宋体"/>
          <w:color w:val="000000"/>
          <w:kern w:val="0"/>
          <w:sz w:val="24"/>
          <w:lang w:eastAsia="zh-CN"/>
        </w:rPr>
        <w:t xml:space="preserve"> HP, Shih LY, </w:t>
      </w:r>
      <w:proofErr w:type="spellStart"/>
      <w:r w:rsidRPr="0023156F">
        <w:rPr>
          <w:rFonts w:ascii="Book Antiqua" w:eastAsia="宋体" w:hAnsi="Book Antiqua" w:cs="宋体"/>
          <w:color w:val="000000"/>
          <w:kern w:val="0"/>
          <w:sz w:val="24"/>
          <w:lang w:eastAsia="zh-CN"/>
        </w:rPr>
        <w:t>Haferlach</w:t>
      </w:r>
      <w:proofErr w:type="spellEnd"/>
      <w:r w:rsidRPr="0023156F">
        <w:rPr>
          <w:rFonts w:ascii="Book Antiqua" w:eastAsia="宋体" w:hAnsi="Book Antiqua" w:cs="宋体"/>
          <w:color w:val="000000"/>
          <w:kern w:val="0"/>
          <w:sz w:val="24"/>
          <w:lang w:eastAsia="zh-CN"/>
        </w:rPr>
        <w:t xml:space="preserve"> T, Chiba S, </w:t>
      </w:r>
      <w:proofErr w:type="spellStart"/>
      <w:r w:rsidRPr="0023156F">
        <w:rPr>
          <w:rFonts w:ascii="Book Antiqua" w:eastAsia="宋体" w:hAnsi="Book Antiqua" w:cs="宋体"/>
          <w:color w:val="000000"/>
          <w:kern w:val="0"/>
          <w:sz w:val="24"/>
          <w:lang w:eastAsia="zh-CN"/>
        </w:rPr>
        <w:t>Nakauchi</w:t>
      </w:r>
      <w:proofErr w:type="spellEnd"/>
      <w:r w:rsidRPr="0023156F">
        <w:rPr>
          <w:rFonts w:ascii="Book Antiqua" w:eastAsia="宋体" w:hAnsi="Book Antiqua" w:cs="宋体"/>
          <w:color w:val="000000"/>
          <w:kern w:val="0"/>
          <w:sz w:val="24"/>
          <w:lang w:eastAsia="zh-CN"/>
        </w:rPr>
        <w:t xml:space="preserve"> H, </w:t>
      </w:r>
      <w:proofErr w:type="spellStart"/>
      <w:r w:rsidRPr="0023156F">
        <w:rPr>
          <w:rFonts w:ascii="Book Antiqua" w:eastAsia="宋体" w:hAnsi="Book Antiqua" w:cs="宋体"/>
          <w:color w:val="000000"/>
          <w:kern w:val="0"/>
          <w:sz w:val="24"/>
          <w:lang w:eastAsia="zh-CN"/>
        </w:rPr>
        <w:t>Miyano</w:t>
      </w:r>
      <w:proofErr w:type="spellEnd"/>
      <w:r w:rsidRPr="0023156F">
        <w:rPr>
          <w:rFonts w:ascii="Book Antiqua" w:eastAsia="宋体" w:hAnsi="Book Antiqua" w:cs="宋体"/>
          <w:color w:val="000000"/>
          <w:kern w:val="0"/>
          <w:sz w:val="24"/>
          <w:lang w:eastAsia="zh-CN"/>
        </w:rPr>
        <w:t xml:space="preserve"> S, Ogawa S. Frequent pathway mutations of splicing machinery in </w:t>
      </w:r>
      <w:proofErr w:type="spellStart"/>
      <w:r w:rsidRPr="0023156F">
        <w:rPr>
          <w:rFonts w:ascii="Book Antiqua" w:eastAsia="宋体" w:hAnsi="Book Antiqua" w:cs="宋体"/>
          <w:color w:val="000000"/>
          <w:kern w:val="0"/>
          <w:sz w:val="24"/>
          <w:lang w:eastAsia="zh-CN"/>
        </w:rPr>
        <w:t>myelodysplasia</w:t>
      </w:r>
      <w:proofErr w:type="spell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Nature</w:t>
      </w:r>
      <w:r w:rsidRPr="0023156F">
        <w:rPr>
          <w:rFonts w:ascii="Book Antiqua" w:eastAsia="宋体" w:hAnsi="Book Antiqua" w:cs="宋体"/>
          <w:color w:val="000000"/>
          <w:kern w:val="0"/>
          <w:sz w:val="24"/>
          <w:lang w:eastAsia="zh-CN"/>
        </w:rPr>
        <w:t> 2011; </w:t>
      </w:r>
      <w:r w:rsidRPr="0023156F">
        <w:rPr>
          <w:rFonts w:ascii="Book Antiqua" w:eastAsia="宋体" w:hAnsi="Book Antiqua" w:cs="宋体"/>
          <w:b/>
          <w:bCs/>
          <w:color w:val="000000"/>
          <w:kern w:val="0"/>
          <w:sz w:val="24"/>
          <w:lang w:eastAsia="zh-CN"/>
        </w:rPr>
        <w:t>478</w:t>
      </w:r>
      <w:r w:rsidRPr="0023156F">
        <w:rPr>
          <w:rFonts w:ascii="Book Antiqua" w:eastAsia="宋体" w:hAnsi="Book Antiqua" w:cs="宋体"/>
          <w:color w:val="000000"/>
          <w:kern w:val="0"/>
          <w:sz w:val="24"/>
          <w:lang w:eastAsia="zh-CN"/>
        </w:rPr>
        <w:t>: 64-69 [PMID: 21909114 DOI: 10.1038/nature10496]</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32 </w:t>
      </w:r>
      <w:r w:rsidRPr="0023156F">
        <w:rPr>
          <w:rFonts w:ascii="Book Antiqua" w:eastAsia="宋体" w:hAnsi="Book Antiqua" w:cs="宋体"/>
          <w:b/>
          <w:bCs/>
          <w:color w:val="000000"/>
          <w:kern w:val="0"/>
          <w:sz w:val="24"/>
          <w:lang w:eastAsia="zh-CN"/>
        </w:rPr>
        <w:t>Wan Y</w:t>
      </w:r>
      <w:r w:rsidRPr="0023156F">
        <w:rPr>
          <w:rFonts w:ascii="Book Antiqua" w:eastAsia="宋体" w:hAnsi="Book Antiqua" w:cs="宋体"/>
          <w:color w:val="000000"/>
          <w:kern w:val="0"/>
          <w:sz w:val="24"/>
          <w:lang w:eastAsia="zh-CN"/>
        </w:rPr>
        <w:t xml:space="preserve">, Wu CJ. </w:t>
      </w:r>
      <w:proofErr w:type="gramStart"/>
      <w:r w:rsidRPr="0023156F">
        <w:rPr>
          <w:rFonts w:ascii="Book Antiqua" w:eastAsia="宋体" w:hAnsi="Book Antiqua" w:cs="宋体"/>
          <w:color w:val="000000"/>
          <w:kern w:val="0"/>
          <w:sz w:val="24"/>
          <w:lang w:eastAsia="zh-CN"/>
        </w:rPr>
        <w:t>SF3B1 mutations in chronic lymphocytic leukemia.</w:t>
      </w:r>
      <w:proofErr w:type="gram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Blood</w:t>
      </w:r>
      <w:r w:rsidRPr="0023156F">
        <w:rPr>
          <w:rFonts w:ascii="Book Antiqua" w:eastAsia="宋体" w:hAnsi="Book Antiqua" w:cs="宋体"/>
          <w:color w:val="000000"/>
          <w:kern w:val="0"/>
          <w:sz w:val="24"/>
          <w:lang w:eastAsia="zh-CN"/>
        </w:rPr>
        <w:t> 2013; </w:t>
      </w:r>
      <w:r w:rsidRPr="0023156F">
        <w:rPr>
          <w:rFonts w:ascii="Book Antiqua" w:eastAsia="宋体" w:hAnsi="Book Antiqua" w:cs="宋体"/>
          <w:b/>
          <w:bCs/>
          <w:color w:val="000000"/>
          <w:kern w:val="0"/>
          <w:sz w:val="24"/>
          <w:lang w:eastAsia="zh-CN"/>
        </w:rPr>
        <w:t>121</w:t>
      </w:r>
      <w:r w:rsidRPr="0023156F">
        <w:rPr>
          <w:rFonts w:ascii="Book Antiqua" w:eastAsia="宋体" w:hAnsi="Book Antiqua" w:cs="宋体"/>
          <w:color w:val="000000"/>
          <w:kern w:val="0"/>
          <w:sz w:val="24"/>
          <w:lang w:eastAsia="zh-CN"/>
        </w:rPr>
        <w:t>: 4627-4634 [PMID: 23568491 DOI: 10.1182/blood-2013-02-427641]</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33 </w:t>
      </w:r>
      <w:r w:rsidRPr="0023156F">
        <w:rPr>
          <w:rFonts w:ascii="Book Antiqua" w:eastAsia="宋体" w:hAnsi="Book Antiqua" w:cs="宋体"/>
          <w:b/>
          <w:bCs/>
          <w:color w:val="000000"/>
          <w:kern w:val="0"/>
          <w:sz w:val="24"/>
          <w:lang w:eastAsia="zh-CN"/>
        </w:rPr>
        <w:t>Yoshida K</w:t>
      </w:r>
      <w:r w:rsidRPr="0023156F">
        <w:rPr>
          <w:rFonts w:ascii="Book Antiqua" w:eastAsia="宋体" w:hAnsi="Book Antiqua" w:cs="宋体"/>
          <w:color w:val="000000"/>
          <w:kern w:val="0"/>
          <w:sz w:val="24"/>
          <w:lang w:eastAsia="zh-CN"/>
        </w:rPr>
        <w:t>, Ogawa S. Splicing factor mutations and cancer. </w:t>
      </w:r>
      <w:r w:rsidRPr="0023156F">
        <w:rPr>
          <w:rFonts w:ascii="Book Antiqua" w:eastAsia="宋体" w:hAnsi="Book Antiqua" w:cs="宋体"/>
          <w:i/>
          <w:iCs/>
          <w:color w:val="000000"/>
          <w:kern w:val="0"/>
          <w:sz w:val="24"/>
          <w:lang w:eastAsia="zh-CN"/>
        </w:rPr>
        <w:t xml:space="preserve">Wiley </w:t>
      </w:r>
      <w:proofErr w:type="spellStart"/>
      <w:r w:rsidRPr="0023156F">
        <w:rPr>
          <w:rFonts w:ascii="Book Antiqua" w:eastAsia="宋体" w:hAnsi="Book Antiqua" w:cs="宋体"/>
          <w:i/>
          <w:iCs/>
          <w:color w:val="000000"/>
          <w:kern w:val="0"/>
          <w:sz w:val="24"/>
          <w:lang w:eastAsia="zh-CN"/>
        </w:rPr>
        <w:t>Interdiscip</w:t>
      </w:r>
      <w:proofErr w:type="spellEnd"/>
      <w:r w:rsidRPr="0023156F">
        <w:rPr>
          <w:rFonts w:ascii="Book Antiqua" w:eastAsia="宋体" w:hAnsi="Book Antiqua" w:cs="宋体"/>
          <w:i/>
          <w:iCs/>
          <w:color w:val="000000"/>
          <w:kern w:val="0"/>
          <w:sz w:val="24"/>
          <w:lang w:eastAsia="zh-CN"/>
        </w:rPr>
        <w:t xml:space="preserve"> Rev RNA</w:t>
      </w:r>
      <w:r w:rsidRPr="0023156F">
        <w:rPr>
          <w:rFonts w:ascii="Book Antiqua" w:eastAsia="宋体" w:hAnsi="Book Antiqua" w:cs="宋体"/>
          <w:color w:val="000000"/>
          <w:kern w:val="0"/>
          <w:sz w:val="24"/>
          <w:lang w:eastAsia="zh-CN"/>
        </w:rPr>
        <w:t> </w:t>
      </w:r>
      <w:r w:rsidR="00776DC2" w:rsidRPr="0023156F">
        <w:rPr>
          <w:rFonts w:ascii="Book Antiqua" w:eastAsia="宋体" w:hAnsi="Book Antiqua" w:cs="宋体"/>
          <w:color w:val="000000"/>
          <w:kern w:val="0"/>
          <w:sz w:val="24"/>
          <w:lang w:eastAsia="zh-CN"/>
        </w:rPr>
        <w:t>2014</w:t>
      </w:r>
      <w:r w:rsidRPr="0023156F">
        <w:rPr>
          <w:rFonts w:ascii="Book Antiqua" w:eastAsia="宋体" w:hAnsi="Book Antiqua" w:cs="宋体"/>
          <w:color w:val="000000"/>
          <w:kern w:val="0"/>
          <w:sz w:val="24"/>
          <w:lang w:eastAsia="zh-CN"/>
        </w:rPr>
        <w:t>; </w:t>
      </w:r>
      <w:r w:rsidRPr="0023156F">
        <w:rPr>
          <w:rFonts w:ascii="Book Antiqua" w:eastAsia="宋体" w:hAnsi="Book Antiqua" w:cs="宋体"/>
          <w:b/>
          <w:bCs/>
          <w:color w:val="000000"/>
          <w:kern w:val="0"/>
          <w:sz w:val="24"/>
          <w:lang w:eastAsia="zh-CN"/>
        </w:rPr>
        <w:t>5</w:t>
      </w:r>
      <w:r w:rsidRPr="0023156F">
        <w:rPr>
          <w:rFonts w:ascii="Book Antiqua" w:eastAsia="宋体" w:hAnsi="Book Antiqua" w:cs="宋体"/>
          <w:color w:val="000000"/>
          <w:kern w:val="0"/>
          <w:sz w:val="24"/>
          <w:lang w:eastAsia="zh-CN"/>
        </w:rPr>
        <w:t>: 445-459 [PMID: 24523246 DOI: 10.1002/wrna.1222]</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34 </w:t>
      </w:r>
      <w:proofErr w:type="spellStart"/>
      <w:r w:rsidRPr="0023156F">
        <w:rPr>
          <w:rFonts w:ascii="Book Antiqua" w:eastAsia="宋体" w:hAnsi="Book Antiqua" w:cs="宋体"/>
          <w:b/>
          <w:bCs/>
          <w:color w:val="000000"/>
          <w:kern w:val="0"/>
          <w:sz w:val="24"/>
          <w:lang w:eastAsia="zh-CN"/>
        </w:rPr>
        <w:t>Lokody</w:t>
      </w:r>
      <w:proofErr w:type="spellEnd"/>
      <w:r w:rsidRPr="0023156F">
        <w:rPr>
          <w:rFonts w:ascii="Book Antiqua" w:eastAsia="宋体" w:hAnsi="Book Antiqua" w:cs="宋体"/>
          <w:b/>
          <w:bCs/>
          <w:color w:val="000000"/>
          <w:kern w:val="0"/>
          <w:sz w:val="24"/>
          <w:lang w:eastAsia="zh-CN"/>
        </w:rPr>
        <w:t xml:space="preserve"> I</w:t>
      </w:r>
      <w:r w:rsidRPr="0023156F">
        <w:rPr>
          <w:rFonts w:ascii="Book Antiqua" w:eastAsia="宋体" w:hAnsi="Book Antiqua" w:cs="宋体"/>
          <w:color w:val="000000"/>
          <w:kern w:val="0"/>
          <w:sz w:val="24"/>
          <w:lang w:eastAsia="zh-CN"/>
        </w:rPr>
        <w:t xml:space="preserve">. Alternative splicing: aberrant splicing promotes colon </w:t>
      </w:r>
      <w:proofErr w:type="spellStart"/>
      <w:r w:rsidRPr="0023156F">
        <w:rPr>
          <w:rFonts w:ascii="Book Antiqua" w:eastAsia="宋体" w:hAnsi="Book Antiqua" w:cs="宋体"/>
          <w:color w:val="000000"/>
          <w:kern w:val="0"/>
          <w:sz w:val="24"/>
          <w:lang w:eastAsia="zh-CN"/>
        </w:rPr>
        <w:t>tumour</w:t>
      </w:r>
      <w:proofErr w:type="spellEnd"/>
      <w:r w:rsidRPr="0023156F">
        <w:rPr>
          <w:rFonts w:ascii="Book Antiqua" w:eastAsia="宋体" w:hAnsi="Book Antiqua" w:cs="宋体"/>
          <w:color w:val="000000"/>
          <w:kern w:val="0"/>
          <w:sz w:val="24"/>
          <w:lang w:eastAsia="zh-CN"/>
        </w:rPr>
        <w:t xml:space="preserve"> growth. </w:t>
      </w:r>
      <w:r w:rsidRPr="0023156F">
        <w:rPr>
          <w:rFonts w:ascii="Book Antiqua" w:eastAsia="宋体" w:hAnsi="Book Antiqua" w:cs="宋体"/>
          <w:i/>
          <w:iCs/>
          <w:color w:val="000000"/>
          <w:kern w:val="0"/>
          <w:sz w:val="24"/>
          <w:lang w:eastAsia="zh-CN"/>
        </w:rPr>
        <w:t>Nat Rev Cancer</w:t>
      </w:r>
      <w:r w:rsidRPr="0023156F">
        <w:rPr>
          <w:rFonts w:ascii="Book Antiqua" w:eastAsia="宋体" w:hAnsi="Book Antiqua" w:cs="宋体"/>
          <w:color w:val="000000"/>
          <w:kern w:val="0"/>
          <w:sz w:val="24"/>
          <w:lang w:eastAsia="zh-CN"/>
        </w:rPr>
        <w:t> 2014; </w:t>
      </w:r>
      <w:r w:rsidRPr="0023156F">
        <w:rPr>
          <w:rFonts w:ascii="Book Antiqua" w:eastAsia="宋体" w:hAnsi="Book Antiqua" w:cs="宋体"/>
          <w:b/>
          <w:bCs/>
          <w:color w:val="000000"/>
          <w:kern w:val="0"/>
          <w:sz w:val="24"/>
          <w:lang w:eastAsia="zh-CN"/>
        </w:rPr>
        <w:t>14</w:t>
      </w:r>
      <w:r w:rsidRPr="0023156F">
        <w:rPr>
          <w:rFonts w:ascii="Book Antiqua" w:eastAsia="宋体" w:hAnsi="Book Antiqua" w:cs="宋体"/>
          <w:color w:val="000000"/>
          <w:kern w:val="0"/>
          <w:sz w:val="24"/>
          <w:lang w:eastAsia="zh-CN"/>
        </w:rPr>
        <w:t>: 382-383 [PMID: 24854075 DOI: 10.1038/nrc3753]</w:t>
      </w:r>
    </w:p>
    <w:p w:rsidR="0023156F" w:rsidRPr="0023156F" w:rsidRDefault="0023156F" w:rsidP="0023156F">
      <w:pPr>
        <w:rPr>
          <w:rFonts w:ascii="Book Antiqua" w:hAnsi="Book Antiqua"/>
          <w:color w:val="000000"/>
          <w:sz w:val="24"/>
        </w:rPr>
      </w:pPr>
      <w:r w:rsidRPr="0023156F">
        <w:rPr>
          <w:rFonts w:ascii="Book Antiqua" w:hAnsi="Book Antiqua"/>
          <w:color w:val="000000"/>
          <w:sz w:val="24"/>
        </w:rPr>
        <w:t>35</w:t>
      </w:r>
      <w:r w:rsidRPr="0023156F">
        <w:rPr>
          <w:rStyle w:val="apple-converted-space"/>
          <w:rFonts w:ascii="Book Antiqua" w:hAnsi="Book Antiqua"/>
          <w:color w:val="000000"/>
          <w:sz w:val="24"/>
        </w:rPr>
        <w:t> </w:t>
      </w:r>
      <w:r w:rsidRPr="0023156F">
        <w:rPr>
          <w:rFonts w:ascii="Book Antiqua" w:hAnsi="Book Antiqua"/>
          <w:b/>
          <w:bCs/>
          <w:color w:val="000000"/>
          <w:sz w:val="24"/>
        </w:rPr>
        <w:t>Adler AS</w:t>
      </w:r>
      <w:r w:rsidRPr="0023156F">
        <w:rPr>
          <w:rFonts w:ascii="Book Antiqua" w:hAnsi="Book Antiqua"/>
          <w:color w:val="000000"/>
          <w:sz w:val="24"/>
        </w:rPr>
        <w:t xml:space="preserve">, </w:t>
      </w:r>
      <w:proofErr w:type="spellStart"/>
      <w:r w:rsidRPr="0023156F">
        <w:rPr>
          <w:rFonts w:ascii="Book Antiqua" w:hAnsi="Book Antiqua"/>
          <w:color w:val="000000"/>
          <w:sz w:val="24"/>
        </w:rPr>
        <w:t>McCleland</w:t>
      </w:r>
      <w:proofErr w:type="spellEnd"/>
      <w:r w:rsidRPr="0023156F">
        <w:rPr>
          <w:rFonts w:ascii="Book Antiqua" w:hAnsi="Book Antiqua"/>
          <w:color w:val="000000"/>
          <w:sz w:val="24"/>
        </w:rPr>
        <w:t xml:space="preserve"> ML, Yee S, </w:t>
      </w:r>
      <w:proofErr w:type="spellStart"/>
      <w:r w:rsidRPr="0023156F">
        <w:rPr>
          <w:rFonts w:ascii="Book Antiqua" w:hAnsi="Book Antiqua"/>
          <w:color w:val="000000"/>
          <w:sz w:val="24"/>
        </w:rPr>
        <w:t>Yaylaoglu</w:t>
      </w:r>
      <w:proofErr w:type="spellEnd"/>
      <w:r w:rsidRPr="0023156F">
        <w:rPr>
          <w:rFonts w:ascii="Book Antiqua" w:hAnsi="Book Antiqua"/>
          <w:color w:val="000000"/>
          <w:sz w:val="24"/>
        </w:rPr>
        <w:t xml:space="preserve"> M, </w:t>
      </w:r>
      <w:proofErr w:type="spellStart"/>
      <w:r w:rsidRPr="0023156F">
        <w:rPr>
          <w:rFonts w:ascii="Book Antiqua" w:hAnsi="Book Antiqua"/>
          <w:color w:val="000000"/>
          <w:sz w:val="24"/>
        </w:rPr>
        <w:t>Hussain</w:t>
      </w:r>
      <w:proofErr w:type="spellEnd"/>
      <w:r w:rsidRPr="0023156F">
        <w:rPr>
          <w:rFonts w:ascii="Book Antiqua" w:hAnsi="Book Antiqua"/>
          <w:color w:val="000000"/>
          <w:sz w:val="24"/>
        </w:rPr>
        <w:t xml:space="preserve"> S, </w:t>
      </w:r>
      <w:proofErr w:type="spellStart"/>
      <w:r w:rsidRPr="0023156F">
        <w:rPr>
          <w:rFonts w:ascii="Book Antiqua" w:hAnsi="Book Antiqua"/>
          <w:color w:val="000000"/>
          <w:sz w:val="24"/>
        </w:rPr>
        <w:t>Cosino</w:t>
      </w:r>
      <w:proofErr w:type="spellEnd"/>
      <w:r w:rsidRPr="0023156F">
        <w:rPr>
          <w:rFonts w:ascii="Book Antiqua" w:hAnsi="Book Antiqua"/>
          <w:color w:val="000000"/>
          <w:sz w:val="24"/>
        </w:rPr>
        <w:t xml:space="preserve"> E, Quinones G, </w:t>
      </w:r>
      <w:proofErr w:type="spellStart"/>
      <w:r w:rsidRPr="0023156F">
        <w:rPr>
          <w:rFonts w:ascii="Book Antiqua" w:hAnsi="Book Antiqua"/>
          <w:color w:val="000000"/>
          <w:sz w:val="24"/>
        </w:rPr>
        <w:t>Modrusan</w:t>
      </w:r>
      <w:proofErr w:type="spellEnd"/>
      <w:r w:rsidRPr="0023156F">
        <w:rPr>
          <w:rFonts w:ascii="Book Antiqua" w:hAnsi="Book Antiqua"/>
          <w:color w:val="000000"/>
          <w:sz w:val="24"/>
        </w:rPr>
        <w:t xml:space="preserve"> Z, </w:t>
      </w:r>
      <w:proofErr w:type="spellStart"/>
      <w:r w:rsidRPr="0023156F">
        <w:rPr>
          <w:rFonts w:ascii="Book Antiqua" w:hAnsi="Book Antiqua"/>
          <w:color w:val="000000"/>
          <w:sz w:val="24"/>
        </w:rPr>
        <w:t>Seshagiri</w:t>
      </w:r>
      <w:proofErr w:type="spellEnd"/>
      <w:r w:rsidRPr="0023156F">
        <w:rPr>
          <w:rFonts w:ascii="Book Antiqua" w:hAnsi="Book Antiqua"/>
          <w:color w:val="000000"/>
          <w:sz w:val="24"/>
        </w:rPr>
        <w:t xml:space="preserve"> S, Torres E, Chopra VS, Haley B, Zhang Z, Blackwood EM, Singh M, </w:t>
      </w:r>
      <w:proofErr w:type="spellStart"/>
      <w:r w:rsidRPr="0023156F">
        <w:rPr>
          <w:rFonts w:ascii="Book Antiqua" w:hAnsi="Book Antiqua"/>
          <w:color w:val="000000"/>
          <w:sz w:val="24"/>
        </w:rPr>
        <w:t>Junttila</w:t>
      </w:r>
      <w:proofErr w:type="spellEnd"/>
      <w:r w:rsidRPr="0023156F">
        <w:rPr>
          <w:rFonts w:ascii="Book Antiqua" w:hAnsi="Book Antiqua"/>
          <w:color w:val="000000"/>
          <w:sz w:val="24"/>
        </w:rPr>
        <w:t xml:space="preserve"> M, Stephan JP, Liu J, Pau G, </w:t>
      </w:r>
      <w:proofErr w:type="spellStart"/>
      <w:r w:rsidRPr="0023156F">
        <w:rPr>
          <w:rFonts w:ascii="Book Antiqua" w:hAnsi="Book Antiqua"/>
          <w:color w:val="000000"/>
          <w:sz w:val="24"/>
        </w:rPr>
        <w:t>Fearon</w:t>
      </w:r>
      <w:proofErr w:type="spellEnd"/>
      <w:r w:rsidRPr="0023156F">
        <w:rPr>
          <w:rFonts w:ascii="Book Antiqua" w:hAnsi="Book Antiqua"/>
          <w:color w:val="000000"/>
          <w:sz w:val="24"/>
        </w:rPr>
        <w:t xml:space="preserve"> ER, Jiang Z, </w:t>
      </w:r>
      <w:proofErr w:type="spellStart"/>
      <w:r w:rsidRPr="0023156F">
        <w:rPr>
          <w:rFonts w:ascii="Book Antiqua" w:hAnsi="Book Antiqua"/>
          <w:color w:val="000000"/>
          <w:sz w:val="24"/>
        </w:rPr>
        <w:t>Firestein</w:t>
      </w:r>
      <w:proofErr w:type="spellEnd"/>
      <w:r w:rsidRPr="0023156F">
        <w:rPr>
          <w:rFonts w:ascii="Book Antiqua" w:hAnsi="Book Antiqua"/>
          <w:color w:val="000000"/>
          <w:sz w:val="24"/>
        </w:rPr>
        <w:t xml:space="preserve"> R. An integrative analysis of colon cancer identifies an essential function for PRPF6 in tumor growth.</w:t>
      </w:r>
      <w:r w:rsidRPr="0023156F">
        <w:rPr>
          <w:rStyle w:val="apple-converted-space"/>
          <w:rFonts w:ascii="Book Antiqua" w:hAnsi="Book Antiqua"/>
          <w:color w:val="000000"/>
          <w:sz w:val="24"/>
        </w:rPr>
        <w:t> </w:t>
      </w:r>
      <w:r w:rsidRPr="0023156F">
        <w:rPr>
          <w:rFonts w:ascii="Book Antiqua" w:hAnsi="Book Antiqua"/>
          <w:i/>
          <w:iCs/>
          <w:color w:val="000000"/>
          <w:sz w:val="24"/>
        </w:rPr>
        <w:t>Genes Dev</w:t>
      </w:r>
      <w:r w:rsidRPr="0023156F">
        <w:rPr>
          <w:rStyle w:val="apple-converted-space"/>
          <w:rFonts w:ascii="Book Antiqua" w:hAnsi="Book Antiqua"/>
          <w:color w:val="000000"/>
          <w:sz w:val="24"/>
        </w:rPr>
        <w:t> </w:t>
      </w:r>
      <w:r w:rsidRPr="0023156F">
        <w:rPr>
          <w:rFonts w:ascii="Book Antiqua" w:hAnsi="Book Antiqua"/>
          <w:color w:val="000000"/>
          <w:sz w:val="24"/>
        </w:rPr>
        <w:t>2014;</w:t>
      </w:r>
      <w:r w:rsidRPr="0023156F">
        <w:rPr>
          <w:rStyle w:val="apple-converted-space"/>
          <w:rFonts w:ascii="Book Antiqua" w:hAnsi="Book Antiqua"/>
          <w:color w:val="000000"/>
          <w:sz w:val="24"/>
        </w:rPr>
        <w:t> </w:t>
      </w:r>
      <w:r w:rsidRPr="0023156F">
        <w:rPr>
          <w:rFonts w:ascii="Book Antiqua" w:hAnsi="Book Antiqua"/>
          <w:b/>
          <w:bCs/>
          <w:color w:val="000000"/>
          <w:sz w:val="24"/>
        </w:rPr>
        <w:t>28</w:t>
      </w:r>
      <w:r w:rsidRPr="0023156F">
        <w:rPr>
          <w:rFonts w:ascii="Book Antiqua" w:hAnsi="Book Antiqua"/>
          <w:color w:val="000000"/>
          <w:sz w:val="24"/>
        </w:rPr>
        <w:t>: 1068-1084 [PMID: 24788092 DOI: 10.1101/gad.237206.113]</w:t>
      </w:r>
    </w:p>
    <w:p w:rsidR="00EC2147" w:rsidRPr="0023156F" w:rsidRDefault="00EC2147" w:rsidP="0023156F">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36 </w:t>
      </w:r>
      <w:proofErr w:type="spellStart"/>
      <w:r w:rsidRPr="0023156F">
        <w:rPr>
          <w:rFonts w:ascii="Book Antiqua" w:eastAsia="宋体" w:hAnsi="Book Antiqua" w:cs="宋体"/>
          <w:b/>
          <w:bCs/>
          <w:color w:val="000000"/>
          <w:kern w:val="0"/>
          <w:sz w:val="24"/>
          <w:lang w:eastAsia="zh-CN"/>
        </w:rPr>
        <w:t>Giannini</w:t>
      </w:r>
      <w:proofErr w:type="spellEnd"/>
      <w:r w:rsidRPr="0023156F">
        <w:rPr>
          <w:rFonts w:ascii="Book Antiqua" w:eastAsia="宋体" w:hAnsi="Book Antiqua" w:cs="宋体"/>
          <w:b/>
          <w:bCs/>
          <w:color w:val="000000"/>
          <w:kern w:val="0"/>
          <w:sz w:val="24"/>
          <w:lang w:eastAsia="zh-CN"/>
        </w:rPr>
        <w:t xml:space="preserve"> G</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Ristori</w:t>
      </w:r>
      <w:proofErr w:type="spellEnd"/>
      <w:r w:rsidRPr="0023156F">
        <w:rPr>
          <w:rFonts w:ascii="Book Antiqua" w:eastAsia="宋体" w:hAnsi="Book Antiqua" w:cs="宋体"/>
          <w:color w:val="000000"/>
          <w:kern w:val="0"/>
          <w:sz w:val="24"/>
          <w:lang w:eastAsia="zh-CN"/>
        </w:rPr>
        <w:t xml:space="preserve"> E, </w:t>
      </w:r>
      <w:proofErr w:type="spellStart"/>
      <w:r w:rsidRPr="0023156F">
        <w:rPr>
          <w:rFonts w:ascii="Book Antiqua" w:eastAsia="宋体" w:hAnsi="Book Antiqua" w:cs="宋体"/>
          <w:color w:val="000000"/>
          <w:kern w:val="0"/>
          <w:sz w:val="24"/>
          <w:lang w:eastAsia="zh-CN"/>
        </w:rPr>
        <w:t>Cerignoli</w:t>
      </w:r>
      <w:proofErr w:type="spellEnd"/>
      <w:r w:rsidRPr="0023156F">
        <w:rPr>
          <w:rFonts w:ascii="Book Antiqua" w:eastAsia="宋体" w:hAnsi="Book Antiqua" w:cs="宋体"/>
          <w:color w:val="000000"/>
          <w:kern w:val="0"/>
          <w:sz w:val="24"/>
          <w:lang w:eastAsia="zh-CN"/>
        </w:rPr>
        <w:t xml:space="preserve"> F, </w:t>
      </w:r>
      <w:proofErr w:type="spellStart"/>
      <w:r w:rsidRPr="0023156F">
        <w:rPr>
          <w:rFonts w:ascii="Book Antiqua" w:eastAsia="宋体" w:hAnsi="Book Antiqua" w:cs="宋体"/>
          <w:color w:val="000000"/>
          <w:kern w:val="0"/>
          <w:sz w:val="24"/>
          <w:lang w:eastAsia="zh-CN"/>
        </w:rPr>
        <w:t>Rinaldi</w:t>
      </w:r>
      <w:proofErr w:type="spellEnd"/>
      <w:r w:rsidRPr="0023156F">
        <w:rPr>
          <w:rFonts w:ascii="Book Antiqua" w:eastAsia="宋体" w:hAnsi="Book Antiqua" w:cs="宋体"/>
          <w:color w:val="000000"/>
          <w:kern w:val="0"/>
          <w:sz w:val="24"/>
          <w:lang w:eastAsia="zh-CN"/>
        </w:rPr>
        <w:t xml:space="preserve"> C, </w:t>
      </w:r>
      <w:proofErr w:type="spellStart"/>
      <w:r w:rsidRPr="0023156F">
        <w:rPr>
          <w:rFonts w:ascii="Book Antiqua" w:eastAsia="宋体" w:hAnsi="Book Antiqua" w:cs="宋体"/>
          <w:color w:val="000000"/>
          <w:kern w:val="0"/>
          <w:sz w:val="24"/>
          <w:lang w:eastAsia="zh-CN"/>
        </w:rPr>
        <w:t>Zani</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Viel</w:t>
      </w:r>
      <w:proofErr w:type="spellEnd"/>
      <w:r w:rsidRPr="0023156F">
        <w:rPr>
          <w:rFonts w:ascii="Book Antiqua" w:eastAsia="宋体" w:hAnsi="Book Antiqua" w:cs="宋体"/>
          <w:color w:val="000000"/>
          <w:kern w:val="0"/>
          <w:sz w:val="24"/>
          <w:lang w:eastAsia="zh-CN"/>
        </w:rPr>
        <w:t xml:space="preserve"> A, </w:t>
      </w:r>
      <w:proofErr w:type="spellStart"/>
      <w:r w:rsidRPr="0023156F">
        <w:rPr>
          <w:rFonts w:ascii="Book Antiqua" w:eastAsia="宋体" w:hAnsi="Book Antiqua" w:cs="宋体"/>
          <w:color w:val="000000"/>
          <w:kern w:val="0"/>
          <w:sz w:val="24"/>
          <w:lang w:eastAsia="zh-CN"/>
        </w:rPr>
        <w:t>Ottini</w:t>
      </w:r>
      <w:proofErr w:type="spellEnd"/>
      <w:r w:rsidRPr="0023156F">
        <w:rPr>
          <w:rFonts w:ascii="Book Antiqua" w:eastAsia="宋体" w:hAnsi="Book Antiqua" w:cs="宋体"/>
          <w:color w:val="000000"/>
          <w:kern w:val="0"/>
          <w:sz w:val="24"/>
          <w:lang w:eastAsia="zh-CN"/>
        </w:rPr>
        <w:t xml:space="preserve"> L, </w:t>
      </w:r>
      <w:proofErr w:type="spellStart"/>
      <w:r w:rsidRPr="0023156F">
        <w:rPr>
          <w:rFonts w:ascii="Book Antiqua" w:eastAsia="宋体" w:hAnsi="Book Antiqua" w:cs="宋体"/>
          <w:color w:val="000000"/>
          <w:kern w:val="0"/>
          <w:sz w:val="24"/>
          <w:lang w:eastAsia="zh-CN"/>
        </w:rPr>
        <w:t>Crescenzi</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Martinotti</w:t>
      </w:r>
      <w:proofErr w:type="spellEnd"/>
      <w:r w:rsidRPr="0023156F">
        <w:rPr>
          <w:rFonts w:ascii="Book Antiqua" w:eastAsia="宋体" w:hAnsi="Book Antiqua" w:cs="宋体"/>
          <w:color w:val="000000"/>
          <w:kern w:val="0"/>
          <w:sz w:val="24"/>
          <w:lang w:eastAsia="zh-CN"/>
        </w:rPr>
        <w:t xml:space="preserve"> S, </w:t>
      </w:r>
      <w:proofErr w:type="spellStart"/>
      <w:r w:rsidRPr="0023156F">
        <w:rPr>
          <w:rFonts w:ascii="Book Antiqua" w:eastAsia="宋体" w:hAnsi="Book Antiqua" w:cs="宋体"/>
          <w:color w:val="000000"/>
          <w:kern w:val="0"/>
          <w:sz w:val="24"/>
          <w:lang w:eastAsia="zh-CN"/>
        </w:rPr>
        <w:t>Bignami</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Frati</w:t>
      </w:r>
      <w:proofErr w:type="spellEnd"/>
      <w:r w:rsidRPr="0023156F">
        <w:rPr>
          <w:rFonts w:ascii="Book Antiqua" w:eastAsia="宋体" w:hAnsi="Book Antiqua" w:cs="宋体"/>
          <w:color w:val="000000"/>
          <w:kern w:val="0"/>
          <w:sz w:val="24"/>
          <w:lang w:eastAsia="zh-CN"/>
        </w:rPr>
        <w:t xml:space="preserve"> L, </w:t>
      </w:r>
      <w:proofErr w:type="spellStart"/>
      <w:r w:rsidRPr="0023156F">
        <w:rPr>
          <w:rFonts w:ascii="Book Antiqua" w:eastAsia="宋体" w:hAnsi="Book Antiqua" w:cs="宋体"/>
          <w:color w:val="000000"/>
          <w:kern w:val="0"/>
          <w:sz w:val="24"/>
          <w:lang w:eastAsia="zh-CN"/>
        </w:rPr>
        <w:t>Screpanti</w:t>
      </w:r>
      <w:proofErr w:type="spellEnd"/>
      <w:r w:rsidRPr="0023156F">
        <w:rPr>
          <w:rFonts w:ascii="Book Antiqua" w:eastAsia="宋体" w:hAnsi="Book Antiqua" w:cs="宋体"/>
          <w:color w:val="000000"/>
          <w:kern w:val="0"/>
          <w:sz w:val="24"/>
          <w:lang w:eastAsia="zh-CN"/>
        </w:rPr>
        <w:t xml:space="preserve"> I, </w:t>
      </w:r>
      <w:proofErr w:type="spellStart"/>
      <w:r w:rsidRPr="0023156F">
        <w:rPr>
          <w:rFonts w:ascii="Book Antiqua" w:eastAsia="宋体" w:hAnsi="Book Antiqua" w:cs="宋体"/>
          <w:color w:val="000000"/>
          <w:kern w:val="0"/>
          <w:sz w:val="24"/>
          <w:lang w:eastAsia="zh-CN"/>
        </w:rPr>
        <w:t>Gulino</w:t>
      </w:r>
      <w:proofErr w:type="spellEnd"/>
      <w:r w:rsidRPr="0023156F">
        <w:rPr>
          <w:rFonts w:ascii="Book Antiqua" w:eastAsia="宋体" w:hAnsi="Book Antiqua" w:cs="宋体"/>
          <w:color w:val="000000"/>
          <w:kern w:val="0"/>
          <w:sz w:val="24"/>
          <w:lang w:eastAsia="zh-CN"/>
        </w:rPr>
        <w:t xml:space="preserve"> A. Human MRE11 is inactivated in mismatch repair-deficient cancers. </w:t>
      </w:r>
      <w:r w:rsidRPr="0023156F">
        <w:rPr>
          <w:rFonts w:ascii="Book Antiqua" w:eastAsia="宋体" w:hAnsi="Book Antiqua" w:cs="宋体"/>
          <w:i/>
          <w:iCs/>
          <w:color w:val="000000"/>
          <w:kern w:val="0"/>
          <w:sz w:val="24"/>
          <w:lang w:eastAsia="zh-CN"/>
        </w:rPr>
        <w:t>EMBO Rep</w:t>
      </w:r>
      <w:r w:rsidRPr="0023156F">
        <w:rPr>
          <w:rFonts w:ascii="Book Antiqua" w:eastAsia="宋体" w:hAnsi="Book Antiqua" w:cs="宋体"/>
          <w:color w:val="000000"/>
          <w:kern w:val="0"/>
          <w:sz w:val="24"/>
          <w:lang w:eastAsia="zh-CN"/>
        </w:rPr>
        <w:t> 2002; </w:t>
      </w:r>
      <w:r w:rsidRPr="0023156F">
        <w:rPr>
          <w:rFonts w:ascii="Book Antiqua" w:eastAsia="宋体" w:hAnsi="Book Antiqua" w:cs="宋体"/>
          <w:b/>
          <w:bCs/>
          <w:color w:val="000000"/>
          <w:kern w:val="0"/>
          <w:sz w:val="24"/>
          <w:lang w:eastAsia="zh-CN"/>
        </w:rPr>
        <w:t>3</w:t>
      </w:r>
      <w:r w:rsidRPr="0023156F">
        <w:rPr>
          <w:rFonts w:ascii="Book Antiqua" w:eastAsia="宋体" w:hAnsi="Book Antiqua" w:cs="宋体"/>
          <w:color w:val="000000"/>
          <w:kern w:val="0"/>
          <w:sz w:val="24"/>
          <w:lang w:eastAsia="zh-CN"/>
        </w:rPr>
        <w:t>: 248-254 [PMID: 11850399]</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lastRenderedPageBreak/>
        <w:t>37 </w:t>
      </w:r>
      <w:r w:rsidRPr="0023156F">
        <w:rPr>
          <w:rFonts w:ascii="Book Antiqua" w:eastAsia="宋体" w:hAnsi="Book Antiqua" w:cs="宋体"/>
          <w:b/>
          <w:bCs/>
          <w:color w:val="000000"/>
          <w:kern w:val="0"/>
          <w:sz w:val="24"/>
          <w:lang w:eastAsia="zh-CN"/>
        </w:rPr>
        <w:t>Betz B</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Theiss</w:t>
      </w:r>
      <w:proofErr w:type="spellEnd"/>
      <w:r w:rsidRPr="0023156F">
        <w:rPr>
          <w:rFonts w:ascii="Book Antiqua" w:eastAsia="宋体" w:hAnsi="Book Antiqua" w:cs="宋体"/>
          <w:color w:val="000000"/>
          <w:kern w:val="0"/>
          <w:sz w:val="24"/>
          <w:lang w:eastAsia="zh-CN"/>
        </w:rPr>
        <w:t xml:space="preserve"> S, </w:t>
      </w:r>
      <w:proofErr w:type="spellStart"/>
      <w:r w:rsidRPr="0023156F">
        <w:rPr>
          <w:rFonts w:ascii="Book Antiqua" w:eastAsia="宋体" w:hAnsi="Book Antiqua" w:cs="宋体"/>
          <w:color w:val="000000"/>
          <w:kern w:val="0"/>
          <w:sz w:val="24"/>
          <w:lang w:eastAsia="zh-CN"/>
        </w:rPr>
        <w:t>Aktas</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Konermann</w:t>
      </w:r>
      <w:proofErr w:type="spellEnd"/>
      <w:r w:rsidRPr="0023156F">
        <w:rPr>
          <w:rFonts w:ascii="Book Antiqua" w:eastAsia="宋体" w:hAnsi="Book Antiqua" w:cs="宋体"/>
          <w:color w:val="000000"/>
          <w:kern w:val="0"/>
          <w:sz w:val="24"/>
          <w:lang w:eastAsia="zh-CN"/>
        </w:rPr>
        <w:t xml:space="preserve"> C, </w:t>
      </w:r>
      <w:proofErr w:type="spellStart"/>
      <w:r w:rsidRPr="0023156F">
        <w:rPr>
          <w:rFonts w:ascii="Book Antiqua" w:eastAsia="宋体" w:hAnsi="Book Antiqua" w:cs="宋体"/>
          <w:color w:val="000000"/>
          <w:kern w:val="0"/>
          <w:sz w:val="24"/>
          <w:lang w:eastAsia="zh-CN"/>
        </w:rPr>
        <w:t>Goecke</w:t>
      </w:r>
      <w:proofErr w:type="spellEnd"/>
      <w:r w:rsidRPr="0023156F">
        <w:rPr>
          <w:rFonts w:ascii="Book Antiqua" w:eastAsia="宋体" w:hAnsi="Book Antiqua" w:cs="宋体"/>
          <w:color w:val="000000"/>
          <w:kern w:val="0"/>
          <w:sz w:val="24"/>
          <w:lang w:eastAsia="zh-CN"/>
        </w:rPr>
        <w:t xml:space="preserve"> TO, </w:t>
      </w:r>
      <w:proofErr w:type="spellStart"/>
      <w:r w:rsidRPr="0023156F">
        <w:rPr>
          <w:rFonts w:ascii="Book Antiqua" w:eastAsia="宋体" w:hAnsi="Book Antiqua" w:cs="宋体"/>
          <w:color w:val="000000"/>
          <w:kern w:val="0"/>
          <w:sz w:val="24"/>
          <w:lang w:eastAsia="zh-CN"/>
        </w:rPr>
        <w:t>Möslein</w:t>
      </w:r>
      <w:proofErr w:type="spellEnd"/>
      <w:r w:rsidRPr="0023156F">
        <w:rPr>
          <w:rFonts w:ascii="Book Antiqua" w:eastAsia="宋体" w:hAnsi="Book Antiqua" w:cs="宋体"/>
          <w:color w:val="000000"/>
          <w:kern w:val="0"/>
          <w:sz w:val="24"/>
          <w:lang w:eastAsia="zh-CN"/>
        </w:rPr>
        <w:t xml:space="preserve"> G, </w:t>
      </w:r>
      <w:proofErr w:type="spellStart"/>
      <w:r w:rsidRPr="0023156F">
        <w:rPr>
          <w:rFonts w:ascii="Book Antiqua" w:eastAsia="宋体" w:hAnsi="Book Antiqua" w:cs="宋体"/>
          <w:color w:val="000000"/>
          <w:kern w:val="0"/>
          <w:sz w:val="24"/>
          <w:lang w:eastAsia="zh-CN"/>
        </w:rPr>
        <w:t>Schaal</w:t>
      </w:r>
      <w:proofErr w:type="spellEnd"/>
      <w:r w:rsidRPr="0023156F">
        <w:rPr>
          <w:rFonts w:ascii="Book Antiqua" w:eastAsia="宋体" w:hAnsi="Book Antiqua" w:cs="宋体"/>
          <w:color w:val="000000"/>
          <w:kern w:val="0"/>
          <w:sz w:val="24"/>
          <w:lang w:eastAsia="zh-CN"/>
        </w:rPr>
        <w:t xml:space="preserve"> H, Royer-</w:t>
      </w:r>
      <w:proofErr w:type="spellStart"/>
      <w:r w:rsidRPr="0023156F">
        <w:rPr>
          <w:rFonts w:ascii="Book Antiqua" w:eastAsia="宋体" w:hAnsi="Book Antiqua" w:cs="宋体"/>
          <w:color w:val="000000"/>
          <w:kern w:val="0"/>
          <w:sz w:val="24"/>
          <w:lang w:eastAsia="zh-CN"/>
        </w:rPr>
        <w:t>Pokora</w:t>
      </w:r>
      <w:proofErr w:type="spellEnd"/>
      <w:r w:rsidRPr="0023156F">
        <w:rPr>
          <w:rFonts w:ascii="Book Antiqua" w:eastAsia="宋体" w:hAnsi="Book Antiqua" w:cs="宋体"/>
          <w:color w:val="000000"/>
          <w:kern w:val="0"/>
          <w:sz w:val="24"/>
          <w:lang w:eastAsia="zh-CN"/>
        </w:rPr>
        <w:t xml:space="preserve"> B. Comparative in </w:t>
      </w:r>
      <w:proofErr w:type="spellStart"/>
      <w:r w:rsidRPr="0023156F">
        <w:rPr>
          <w:rFonts w:ascii="Book Antiqua" w:eastAsia="宋体" w:hAnsi="Book Antiqua" w:cs="宋体"/>
          <w:color w:val="000000"/>
          <w:kern w:val="0"/>
          <w:sz w:val="24"/>
          <w:lang w:eastAsia="zh-CN"/>
        </w:rPr>
        <w:t>silico</w:t>
      </w:r>
      <w:proofErr w:type="spellEnd"/>
      <w:r w:rsidRPr="0023156F">
        <w:rPr>
          <w:rFonts w:ascii="Book Antiqua" w:eastAsia="宋体" w:hAnsi="Book Antiqua" w:cs="宋体"/>
          <w:color w:val="000000"/>
          <w:kern w:val="0"/>
          <w:sz w:val="24"/>
          <w:lang w:eastAsia="zh-CN"/>
        </w:rPr>
        <w:t xml:space="preserve"> analyses and experimental validation of novel splice site and missense mutations in the genes MLH1 and MSH2. </w:t>
      </w:r>
      <w:r w:rsidRPr="0023156F">
        <w:rPr>
          <w:rFonts w:ascii="Book Antiqua" w:eastAsia="宋体" w:hAnsi="Book Antiqua" w:cs="宋体"/>
          <w:i/>
          <w:iCs/>
          <w:color w:val="000000"/>
          <w:kern w:val="0"/>
          <w:sz w:val="24"/>
          <w:lang w:eastAsia="zh-CN"/>
        </w:rPr>
        <w:t xml:space="preserve">J Cancer Res </w:t>
      </w:r>
      <w:proofErr w:type="spellStart"/>
      <w:r w:rsidRPr="0023156F">
        <w:rPr>
          <w:rFonts w:ascii="Book Antiqua" w:eastAsia="宋体" w:hAnsi="Book Antiqua" w:cs="宋体"/>
          <w:i/>
          <w:iCs/>
          <w:color w:val="000000"/>
          <w:kern w:val="0"/>
          <w:sz w:val="24"/>
          <w:lang w:eastAsia="zh-CN"/>
        </w:rPr>
        <w:t>Clin</w:t>
      </w:r>
      <w:proofErr w:type="spellEnd"/>
      <w:r w:rsidRPr="0023156F">
        <w:rPr>
          <w:rFonts w:ascii="Book Antiqua" w:eastAsia="宋体" w:hAnsi="Book Antiqua" w:cs="宋体"/>
          <w:i/>
          <w:iCs/>
          <w:color w:val="000000"/>
          <w:kern w:val="0"/>
          <w:sz w:val="24"/>
          <w:lang w:eastAsia="zh-CN"/>
        </w:rPr>
        <w:t xml:space="preserve"> </w:t>
      </w:r>
      <w:proofErr w:type="spellStart"/>
      <w:r w:rsidRPr="0023156F">
        <w:rPr>
          <w:rFonts w:ascii="Book Antiqua" w:eastAsia="宋体" w:hAnsi="Book Antiqua" w:cs="宋体"/>
          <w:i/>
          <w:iCs/>
          <w:color w:val="000000"/>
          <w:kern w:val="0"/>
          <w:sz w:val="24"/>
          <w:lang w:eastAsia="zh-CN"/>
        </w:rPr>
        <w:t>Oncol</w:t>
      </w:r>
      <w:proofErr w:type="spellEnd"/>
      <w:r w:rsidRPr="0023156F">
        <w:rPr>
          <w:rFonts w:ascii="Book Antiqua" w:eastAsia="宋体" w:hAnsi="Book Antiqua" w:cs="宋体"/>
          <w:color w:val="000000"/>
          <w:kern w:val="0"/>
          <w:sz w:val="24"/>
          <w:lang w:eastAsia="zh-CN"/>
        </w:rPr>
        <w:t> 2010; </w:t>
      </w:r>
      <w:r w:rsidRPr="0023156F">
        <w:rPr>
          <w:rFonts w:ascii="Book Antiqua" w:eastAsia="宋体" w:hAnsi="Book Antiqua" w:cs="宋体"/>
          <w:b/>
          <w:bCs/>
          <w:color w:val="000000"/>
          <w:kern w:val="0"/>
          <w:sz w:val="24"/>
          <w:lang w:eastAsia="zh-CN"/>
        </w:rPr>
        <w:t>136</w:t>
      </w:r>
      <w:r w:rsidRPr="0023156F">
        <w:rPr>
          <w:rFonts w:ascii="Book Antiqua" w:eastAsia="宋体" w:hAnsi="Book Antiqua" w:cs="宋体"/>
          <w:color w:val="000000"/>
          <w:kern w:val="0"/>
          <w:sz w:val="24"/>
          <w:lang w:eastAsia="zh-CN"/>
        </w:rPr>
        <w:t>: 123-134 [PMID: 19669161 DOI: 10.1007/s00432-009-0643-z]</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38 </w:t>
      </w:r>
      <w:proofErr w:type="spellStart"/>
      <w:r w:rsidRPr="0023156F">
        <w:rPr>
          <w:rFonts w:ascii="Book Antiqua" w:eastAsia="宋体" w:hAnsi="Book Antiqua" w:cs="宋体"/>
          <w:b/>
          <w:bCs/>
          <w:color w:val="000000"/>
          <w:kern w:val="0"/>
          <w:sz w:val="24"/>
          <w:lang w:eastAsia="zh-CN"/>
        </w:rPr>
        <w:t>Pagenstecher</w:t>
      </w:r>
      <w:proofErr w:type="spellEnd"/>
      <w:r w:rsidRPr="0023156F">
        <w:rPr>
          <w:rFonts w:ascii="Book Antiqua" w:eastAsia="宋体" w:hAnsi="Book Antiqua" w:cs="宋体"/>
          <w:b/>
          <w:bCs/>
          <w:color w:val="000000"/>
          <w:kern w:val="0"/>
          <w:sz w:val="24"/>
          <w:lang w:eastAsia="zh-CN"/>
        </w:rPr>
        <w:t xml:space="preserve"> C</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Wehner</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Friedl</w:t>
      </w:r>
      <w:proofErr w:type="spellEnd"/>
      <w:r w:rsidRPr="0023156F">
        <w:rPr>
          <w:rFonts w:ascii="Book Antiqua" w:eastAsia="宋体" w:hAnsi="Book Antiqua" w:cs="宋体"/>
          <w:color w:val="000000"/>
          <w:kern w:val="0"/>
          <w:sz w:val="24"/>
          <w:lang w:eastAsia="zh-CN"/>
        </w:rPr>
        <w:t xml:space="preserve"> W, </w:t>
      </w:r>
      <w:proofErr w:type="spellStart"/>
      <w:r w:rsidRPr="0023156F">
        <w:rPr>
          <w:rFonts w:ascii="Book Antiqua" w:eastAsia="宋体" w:hAnsi="Book Antiqua" w:cs="宋体"/>
          <w:color w:val="000000"/>
          <w:kern w:val="0"/>
          <w:sz w:val="24"/>
          <w:lang w:eastAsia="zh-CN"/>
        </w:rPr>
        <w:t>Rahner</w:t>
      </w:r>
      <w:proofErr w:type="spellEnd"/>
      <w:r w:rsidRPr="0023156F">
        <w:rPr>
          <w:rFonts w:ascii="Book Antiqua" w:eastAsia="宋体" w:hAnsi="Book Antiqua" w:cs="宋体"/>
          <w:color w:val="000000"/>
          <w:kern w:val="0"/>
          <w:sz w:val="24"/>
          <w:lang w:eastAsia="zh-CN"/>
        </w:rPr>
        <w:t xml:space="preserve"> N, </w:t>
      </w:r>
      <w:proofErr w:type="spellStart"/>
      <w:r w:rsidRPr="0023156F">
        <w:rPr>
          <w:rFonts w:ascii="Book Antiqua" w:eastAsia="宋体" w:hAnsi="Book Antiqua" w:cs="宋体"/>
          <w:color w:val="000000"/>
          <w:kern w:val="0"/>
          <w:sz w:val="24"/>
          <w:lang w:eastAsia="zh-CN"/>
        </w:rPr>
        <w:t>Aretz</w:t>
      </w:r>
      <w:proofErr w:type="spellEnd"/>
      <w:r w:rsidRPr="0023156F">
        <w:rPr>
          <w:rFonts w:ascii="Book Antiqua" w:eastAsia="宋体" w:hAnsi="Book Antiqua" w:cs="宋体"/>
          <w:color w:val="000000"/>
          <w:kern w:val="0"/>
          <w:sz w:val="24"/>
          <w:lang w:eastAsia="zh-CN"/>
        </w:rPr>
        <w:t xml:space="preserve"> S, </w:t>
      </w:r>
      <w:proofErr w:type="spellStart"/>
      <w:r w:rsidRPr="0023156F">
        <w:rPr>
          <w:rFonts w:ascii="Book Antiqua" w:eastAsia="宋体" w:hAnsi="Book Antiqua" w:cs="宋体"/>
          <w:color w:val="000000"/>
          <w:kern w:val="0"/>
          <w:sz w:val="24"/>
          <w:lang w:eastAsia="zh-CN"/>
        </w:rPr>
        <w:t>Friedrichs</w:t>
      </w:r>
      <w:proofErr w:type="spellEnd"/>
      <w:r w:rsidRPr="0023156F">
        <w:rPr>
          <w:rFonts w:ascii="Book Antiqua" w:eastAsia="宋体" w:hAnsi="Book Antiqua" w:cs="宋体"/>
          <w:color w:val="000000"/>
          <w:kern w:val="0"/>
          <w:sz w:val="24"/>
          <w:lang w:eastAsia="zh-CN"/>
        </w:rPr>
        <w:t xml:space="preserve"> N, </w:t>
      </w:r>
      <w:proofErr w:type="spellStart"/>
      <w:r w:rsidRPr="0023156F">
        <w:rPr>
          <w:rFonts w:ascii="Book Antiqua" w:eastAsia="宋体" w:hAnsi="Book Antiqua" w:cs="宋体"/>
          <w:color w:val="000000"/>
          <w:kern w:val="0"/>
          <w:sz w:val="24"/>
          <w:lang w:eastAsia="zh-CN"/>
        </w:rPr>
        <w:t>Sengteller</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Henn</w:t>
      </w:r>
      <w:proofErr w:type="spellEnd"/>
      <w:r w:rsidRPr="0023156F">
        <w:rPr>
          <w:rFonts w:ascii="Book Antiqua" w:eastAsia="宋体" w:hAnsi="Book Antiqua" w:cs="宋体"/>
          <w:color w:val="000000"/>
          <w:kern w:val="0"/>
          <w:sz w:val="24"/>
          <w:lang w:eastAsia="zh-CN"/>
        </w:rPr>
        <w:t xml:space="preserve"> W, </w:t>
      </w:r>
      <w:proofErr w:type="spellStart"/>
      <w:r w:rsidRPr="0023156F">
        <w:rPr>
          <w:rFonts w:ascii="Book Antiqua" w:eastAsia="宋体" w:hAnsi="Book Antiqua" w:cs="宋体"/>
          <w:color w:val="000000"/>
          <w:kern w:val="0"/>
          <w:sz w:val="24"/>
          <w:lang w:eastAsia="zh-CN"/>
        </w:rPr>
        <w:t>Buettner</w:t>
      </w:r>
      <w:proofErr w:type="spellEnd"/>
      <w:r w:rsidRPr="0023156F">
        <w:rPr>
          <w:rFonts w:ascii="Book Antiqua" w:eastAsia="宋体" w:hAnsi="Book Antiqua" w:cs="宋体"/>
          <w:color w:val="000000"/>
          <w:kern w:val="0"/>
          <w:sz w:val="24"/>
          <w:lang w:eastAsia="zh-CN"/>
        </w:rPr>
        <w:t xml:space="preserve"> R, Propping P, </w:t>
      </w:r>
      <w:proofErr w:type="spellStart"/>
      <w:r w:rsidRPr="0023156F">
        <w:rPr>
          <w:rFonts w:ascii="Book Antiqua" w:eastAsia="宋体" w:hAnsi="Book Antiqua" w:cs="宋体"/>
          <w:color w:val="000000"/>
          <w:kern w:val="0"/>
          <w:sz w:val="24"/>
          <w:lang w:eastAsia="zh-CN"/>
        </w:rPr>
        <w:t>Mangold</w:t>
      </w:r>
      <w:proofErr w:type="spellEnd"/>
      <w:r w:rsidRPr="0023156F">
        <w:rPr>
          <w:rFonts w:ascii="Book Antiqua" w:eastAsia="宋体" w:hAnsi="Book Antiqua" w:cs="宋体"/>
          <w:color w:val="000000"/>
          <w:kern w:val="0"/>
          <w:sz w:val="24"/>
          <w:lang w:eastAsia="zh-CN"/>
        </w:rPr>
        <w:t xml:space="preserve"> E. Aberrant splicing in MLH1 and MSH2 due to </w:t>
      </w:r>
      <w:proofErr w:type="spellStart"/>
      <w:r w:rsidRPr="0023156F">
        <w:rPr>
          <w:rFonts w:ascii="Book Antiqua" w:eastAsia="宋体" w:hAnsi="Book Antiqua" w:cs="宋体"/>
          <w:color w:val="000000"/>
          <w:kern w:val="0"/>
          <w:sz w:val="24"/>
          <w:lang w:eastAsia="zh-CN"/>
        </w:rPr>
        <w:t>exonic</w:t>
      </w:r>
      <w:proofErr w:type="spellEnd"/>
      <w:r w:rsidRPr="0023156F">
        <w:rPr>
          <w:rFonts w:ascii="Book Antiqua" w:eastAsia="宋体" w:hAnsi="Book Antiqua" w:cs="宋体"/>
          <w:color w:val="000000"/>
          <w:kern w:val="0"/>
          <w:sz w:val="24"/>
          <w:lang w:eastAsia="zh-CN"/>
        </w:rPr>
        <w:t xml:space="preserve"> and </w:t>
      </w:r>
      <w:proofErr w:type="spellStart"/>
      <w:r w:rsidRPr="0023156F">
        <w:rPr>
          <w:rFonts w:ascii="Book Antiqua" w:eastAsia="宋体" w:hAnsi="Book Antiqua" w:cs="宋体"/>
          <w:color w:val="000000"/>
          <w:kern w:val="0"/>
          <w:sz w:val="24"/>
          <w:lang w:eastAsia="zh-CN"/>
        </w:rPr>
        <w:t>intronic</w:t>
      </w:r>
      <w:proofErr w:type="spellEnd"/>
      <w:r w:rsidRPr="0023156F">
        <w:rPr>
          <w:rFonts w:ascii="Book Antiqua" w:eastAsia="宋体" w:hAnsi="Book Antiqua" w:cs="宋体"/>
          <w:color w:val="000000"/>
          <w:kern w:val="0"/>
          <w:sz w:val="24"/>
          <w:lang w:eastAsia="zh-CN"/>
        </w:rPr>
        <w:t xml:space="preserve"> variants. </w:t>
      </w:r>
      <w:r w:rsidRPr="0023156F">
        <w:rPr>
          <w:rFonts w:ascii="Book Antiqua" w:eastAsia="宋体" w:hAnsi="Book Antiqua" w:cs="宋体"/>
          <w:i/>
          <w:iCs/>
          <w:color w:val="000000"/>
          <w:kern w:val="0"/>
          <w:sz w:val="24"/>
          <w:lang w:eastAsia="zh-CN"/>
        </w:rPr>
        <w:t>Hum Genet</w:t>
      </w:r>
      <w:r w:rsidRPr="0023156F">
        <w:rPr>
          <w:rFonts w:ascii="Book Antiqua" w:eastAsia="宋体" w:hAnsi="Book Antiqua" w:cs="宋体"/>
          <w:color w:val="000000"/>
          <w:kern w:val="0"/>
          <w:sz w:val="24"/>
          <w:lang w:eastAsia="zh-CN"/>
        </w:rPr>
        <w:t> 2006; </w:t>
      </w:r>
      <w:r w:rsidRPr="0023156F">
        <w:rPr>
          <w:rFonts w:ascii="Book Antiqua" w:eastAsia="宋体" w:hAnsi="Book Antiqua" w:cs="宋体"/>
          <w:b/>
          <w:bCs/>
          <w:color w:val="000000"/>
          <w:kern w:val="0"/>
          <w:sz w:val="24"/>
          <w:lang w:eastAsia="zh-CN"/>
        </w:rPr>
        <w:t>119</w:t>
      </w:r>
      <w:r w:rsidRPr="0023156F">
        <w:rPr>
          <w:rFonts w:ascii="Book Antiqua" w:eastAsia="宋体" w:hAnsi="Book Antiqua" w:cs="宋体"/>
          <w:color w:val="000000"/>
          <w:kern w:val="0"/>
          <w:sz w:val="24"/>
          <w:lang w:eastAsia="zh-CN"/>
        </w:rPr>
        <w:t>: 9-22 [PMID: 16341550]</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39 </w:t>
      </w:r>
      <w:proofErr w:type="spellStart"/>
      <w:r w:rsidRPr="0023156F">
        <w:rPr>
          <w:rFonts w:ascii="Book Antiqua" w:eastAsia="宋体" w:hAnsi="Book Antiqua" w:cs="宋体"/>
          <w:b/>
          <w:bCs/>
          <w:color w:val="000000"/>
          <w:kern w:val="0"/>
          <w:sz w:val="24"/>
          <w:lang w:eastAsia="zh-CN"/>
        </w:rPr>
        <w:t>Renkonen</w:t>
      </w:r>
      <w:proofErr w:type="spellEnd"/>
      <w:r w:rsidRPr="0023156F">
        <w:rPr>
          <w:rFonts w:ascii="Book Antiqua" w:eastAsia="宋体" w:hAnsi="Book Antiqua" w:cs="宋体"/>
          <w:b/>
          <w:bCs/>
          <w:color w:val="000000"/>
          <w:kern w:val="0"/>
          <w:sz w:val="24"/>
          <w:lang w:eastAsia="zh-CN"/>
        </w:rPr>
        <w:t xml:space="preserve"> E</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Lohi</w:t>
      </w:r>
      <w:proofErr w:type="spellEnd"/>
      <w:r w:rsidRPr="0023156F">
        <w:rPr>
          <w:rFonts w:ascii="Book Antiqua" w:eastAsia="宋体" w:hAnsi="Book Antiqua" w:cs="宋体"/>
          <w:color w:val="000000"/>
          <w:kern w:val="0"/>
          <w:sz w:val="24"/>
          <w:lang w:eastAsia="zh-CN"/>
        </w:rPr>
        <w:t xml:space="preserve"> H, </w:t>
      </w:r>
      <w:proofErr w:type="spellStart"/>
      <w:r w:rsidRPr="0023156F">
        <w:rPr>
          <w:rFonts w:ascii="Book Antiqua" w:eastAsia="宋体" w:hAnsi="Book Antiqua" w:cs="宋体"/>
          <w:color w:val="000000"/>
          <w:kern w:val="0"/>
          <w:sz w:val="24"/>
          <w:lang w:eastAsia="zh-CN"/>
        </w:rPr>
        <w:t>Järvinen</w:t>
      </w:r>
      <w:proofErr w:type="spellEnd"/>
      <w:r w:rsidRPr="0023156F">
        <w:rPr>
          <w:rFonts w:ascii="Book Antiqua" w:eastAsia="宋体" w:hAnsi="Book Antiqua" w:cs="宋体"/>
          <w:color w:val="000000"/>
          <w:kern w:val="0"/>
          <w:sz w:val="24"/>
          <w:lang w:eastAsia="zh-CN"/>
        </w:rPr>
        <w:t xml:space="preserve"> HJ, </w:t>
      </w:r>
      <w:proofErr w:type="spellStart"/>
      <w:r w:rsidRPr="0023156F">
        <w:rPr>
          <w:rFonts w:ascii="Book Antiqua" w:eastAsia="宋体" w:hAnsi="Book Antiqua" w:cs="宋体"/>
          <w:color w:val="000000"/>
          <w:kern w:val="0"/>
          <w:sz w:val="24"/>
          <w:lang w:eastAsia="zh-CN"/>
        </w:rPr>
        <w:t>Mecklin</w:t>
      </w:r>
      <w:proofErr w:type="spellEnd"/>
      <w:r w:rsidRPr="0023156F">
        <w:rPr>
          <w:rFonts w:ascii="Book Antiqua" w:eastAsia="宋体" w:hAnsi="Book Antiqua" w:cs="宋体"/>
          <w:color w:val="000000"/>
          <w:kern w:val="0"/>
          <w:sz w:val="24"/>
          <w:lang w:eastAsia="zh-CN"/>
        </w:rPr>
        <w:t xml:space="preserve"> JP, </w:t>
      </w:r>
      <w:proofErr w:type="spellStart"/>
      <w:r w:rsidRPr="0023156F">
        <w:rPr>
          <w:rFonts w:ascii="Book Antiqua" w:eastAsia="宋体" w:hAnsi="Book Antiqua" w:cs="宋体"/>
          <w:color w:val="000000"/>
          <w:kern w:val="0"/>
          <w:sz w:val="24"/>
          <w:lang w:eastAsia="zh-CN"/>
        </w:rPr>
        <w:t>Peltomäki</w:t>
      </w:r>
      <w:proofErr w:type="spellEnd"/>
      <w:r w:rsidRPr="0023156F">
        <w:rPr>
          <w:rFonts w:ascii="Book Antiqua" w:eastAsia="宋体" w:hAnsi="Book Antiqua" w:cs="宋体"/>
          <w:color w:val="000000"/>
          <w:kern w:val="0"/>
          <w:sz w:val="24"/>
          <w:lang w:eastAsia="zh-CN"/>
        </w:rPr>
        <w:t xml:space="preserve"> P. Novel splicing associations of hereditary colon cancer related DNA mismatch repair gene mutations. </w:t>
      </w:r>
      <w:r w:rsidRPr="0023156F">
        <w:rPr>
          <w:rFonts w:ascii="Book Antiqua" w:eastAsia="宋体" w:hAnsi="Book Antiqua" w:cs="宋体"/>
          <w:i/>
          <w:iCs/>
          <w:color w:val="000000"/>
          <w:kern w:val="0"/>
          <w:sz w:val="24"/>
          <w:lang w:eastAsia="zh-CN"/>
        </w:rPr>
        <w:t>J Med Genet</w:t>
      </w:r>
      <w:r w:rsidRPr="0023156F">
        <w:rPr>
          <w:rFonts w:ascii="Book Antiqua" w:eastAsia="宋体" w:hAnsi="Book Antiqua" w:cs="宋体"/>
          <w:color w:val="000000"/>
          <w:kern w:val="0"/>
          <w:sz w:val="24"/>
          <w:lang w:eastAsia="zh-CN"/>
        </w:rPr>
        <w:t> 2004; </w:t>
      </w:r>
      <w:r w:rsidRPr="0023156F">
        <w:rPr>
          <w:rFonts w:ascii="Book Antiqua" w:eastAsia="宋体" w:hAnsi="Book Antiqua" w:cs="宋体"/>
          <w:b/>
          <w:bCs/>
          <w:color w:val="000000"/>
          <w:kern w:val="0"/>
          <w:sz w:val="24"/>
          <w:lang w:eastAsia="zh-CN"/>
        </w:rPr>
        <w:t>41</w:t>
      </w:r>
      <w:r w:rsidRPr="0023156F">
        <w:rPr>
          <w:rFonts w:ascii="Book Antiqua" w:eastAsia="宋体" w:hAnsi="Book Antiqua" w:cs="宋体"/>
          <w:color w:val="000000"/>
          <w:kern w:val="0"/>
          <w:sz w:val="24"/>
          <w:lang w:eastAsia="zh-CN"/>
        </w:rPr>
        <w:t>: e95 [PMID: 15235038]</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40 </w:t>
      </w:r>
      <w:r w:rsidRPr="0023156F">
        <w:rPr>
          <w:rFonts w:ascii="Book Antiqua" w:eastAsia="宋体" w:hAnsi="Book Antiqua" w:cs="宋体"/>
          <w:b/>
          <w:bCs/>
          <w:color w:val="000000"/>
          <w:kern w:val="0"/>
          <w:sz w:val="24"/>
          <w:lang w:eastAsia="zh-CN"/>
        </w:rPr>
        <w:t>Matsushita K</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Tomonaga</w:t>
      </w:r>
      <w:proofErr w:type="spellEnd"/>
      <w:r w:rsidRPr="0023156F">
        <w:rPr>
          <w:rFonts w:ascii="Book Antiqua" w:eastAsia="宋体" w:hAnsi="Book Antiqua" w:cs="宋体"/>
          <w:color w:val="000000"/>
          <w:kern w:val="0"/>
          <w:sz w:val="24"/>
          <w:lang w:eastAsia="zh-CN"/>
        </w:rPr>
        <w:t xml:space="preserve"> T, Shimada H, </w:t>
      </w:r>
      <w:proofErr w:type="spellStart"/>
      <w:r w:rsidRPr="0023156F">
        <w:rPr>
          <w:rFonts w:ascii="Book Antiqua" w:eastAsia="宋体" w:hAnsi="Book Antiqua" w:cs="宋体"/>
          <w:color w:val="000000"/>
          <w:kern w:val="0"/>
          <w:sz w:val="24"/>
          <w:lang w:eastAsia="zh-CN"/>
        </w:rPr>
        <w:t>Shioya</w:t>
      </w:r>
      <w:proofErr w:type="spellEnd"/>
      <w:r w:rsidRPr="0023156F">
        <w:rPr>
          <w:rFonts w:ascii="Book Antiqua" w:eastAsia="宋体" w:hAnsi="Book Antiqua" w:cs="宋体"/>
          <w:color w:val="000000"/>
          <w:kern w:val="0"/>
          <w:sz w:val="24"/>
          <w:lang w:eastAsia="zh-CN"/>
        </w:rPr>
        <w:t xml:space="preserve"> A, Higashi M, Matsubara H, </w:t>
      </w:r>
      <w:proofErr w:type="spellStart"/>
      <w:r w:rsidRPr="0023156F">
        <w:rPr>
          <w:rFonts w:ascii="Book Antiqua" w:eastAsia="宋体" w:hAnsi="Book Antiqua" w:cs="宋体"/>
          <w:color w:val="000000"/>
          <w:kern w:val="0"/>
          <w:sz w:val="24"/>
          <w:lang w:eastAsia="zh-CN"/>
        </w:rPr>
        <w:t>Harigaya</w:t>
      </w:r>
      <w:proofErr w:type="spellEnd"/>
      <w:r w:rsidRPr="0023156F">
        <w:rPr>
          <w:rFonts w:ascii="Book Antiqua" w:eastAsia="宋体" w:hAnsi="Book Antiqua" w:cs="宋体"/>
          <w:color w:val="000000"/>
          <w:kern w:val="0"/>
          <w:sz w:val="24"/>
          <w:lang w:eastAsia="zh-CN"/>
        </w:rPr>
        <w:t xml:space="preserve"> K, Nomura F, </w:t>
      </w:r>
      <w:proofErr w:type="spellStart"/>
      <w:r w:rsidRPr="0023156F">
        <w:rPr>
          <w:rFonts w:ascii="Book Antiqua" w:eastAsia="宋体" w:hAnsi="Book Antiqua" w:cs="宋体"/>
          <w:color w:val="000000"/>
          <w:kern w:val="0"/>
          <w:sz w:val="24"/>
          <w:lang w:eastAsia="zh-CN"/>
        </w:rPr>
        <w:t>Libutti</w:t>
      </w:r>
      <w:proofErr w:type="spellEnd"/>
      <w:r w:rsidRPr="0023156F">
        <w:rPr>
          <w:rFonts w:ascii="Book Antiqua" w:eastAsia="宋体" w:hAnsi="Book Antiqua" w:cs="宋体"/>
          <w:color w:val="000000"/>
          <w:kern w:val="0"/>
          <w:sz w:val="24"/>
          <w:lang w:eastAsia="zh-CN"/>
        </w:rPr>
        <w:t xml:space="preserve"> D, </w:t>
      </w:r>
      <w:proofErr w:type="spellStart"/>
      <w:r w:rsidRPr="0023156F">
        <w:rPr>
          <w:rFonts w:ascii="Book Antiqua" w:eastAsia="宋体" w:hAnsi="Book Antiqua" w:cs="宋体"/>
          <w:color w:val="000000"/>
          <w:kern w:val="0"/>
          <w:sz w:val="24"/>
          <w:lang w:eastAsia="zh-CN"/>
        </w:rPr>
        <w:t>Levens</w:t>
      </w:r>
      <w:proofErr w:type="spellEnd"/>
      <w:r w:rsidRPr="0023156F">
        <w:rPr>
          <w:rFonts w:ascii="Book Antiqua" w:eastAsia="宋体" w:hAnsi="Book Antiqua" w:cs="宋体"/>
          <w:color w:val="000000"/>
          <w:kern w:val="0"/>
          <w:sz w:val="24"/>
          <w:lang w:eastAsia="zh-CN"/>
        </w:rPr>
        <w:t xml:space="preserve"> D, </w:t>
      </w:r>
      <w:proofErr w:type="spellStart"/>
      <w:r w:rsidRPr="0023156F">
        <w:rPr>
          <w:rFonts w:ascii="Book Antiqua" w:eastAsia="宋体" w:hAnsi="Book Antiqua" w:cs="宋体"/>
          <w:color w:val="000000"/>
          <w:kern w:val="0"/>
          <w:sz w:val="24"/>
          <w:lang w:eastAsia="zh-CN"/>
        </w:rPr>
        <w:t>Ochiai</w:t>
      </w:r>
      <w:proofErr w:type="spellEnd"/>
      <w:r w:rsidRPr="0023156F">
        <w:rPr>
          <w:rFonts w:ascii="Book Antiqua" w:eastAsia="宋体" w:hAnsi="Book Antiqua" w:cs="宋体"/>
          <w:color w:val="000000"/>
          <w:kern w:val="0"/>
          <w:sz w:val="24"/>
          <w:lang w:eastAsia="zh-CN"/>
        </w:rPr>
        <w:t xml:space="preserve"> T. </w:t>
      </w:r>
      <w:proofErr w:type="gramStart"/>
      <w:r w:rsidRPr="0023156F">
        <w:rPr>
          <w:rFonts w:ascii="Book Antiqua" w:eastAsia="宋体" w:hAnsi="Book Antiqua" w:cs="宋体"/>
          <w:color w:val="000000"/>
          <w:kern w:val="0"/>
          <w:sz w:val="24"/>
          <w:lang w:eastAsia="zh-CN"/>
        </w:rPr>
        <w:t>An essential role of alternative splicing of c-</w:t>
      </w:r>
      <w:proofErr w:type="spellStart"/>
      <w:r w:rsidRPr="0023156F">
        <w:rPr>
          <w:rFonts w:ascii="Book Antiqua" w:eastAsia="宋体" w:hAnsi="Book Antiqua" w:cs="宋体"/>
          <w:color w:val="000000"/>
          <w:kern w:val="0"/>
          <w:sz w:val="24"/>
          <w:lang w:eastAsia="zh-CN"/>
        </w:rPr>
        <w:t>myc</w:t>
      </w:r>
      <w:proofErr w:type="spellEnd"/>
      <w:r w:rsidRPr="0023156F">
        <w:rPr>
          <w:rFonts w:ascii="Book Antiqua" w:eastAsia="宋体" w:hAnsi="Book Antiqua" w:cs="宋体"/>
          <w:color w:val="000000"/>
          <w:kern w:val="0"/>
          <w:sz w:val="24"/>
          <w:lang w:eastAsia="zh-CN"/>
        </w:rPr>
        <w:t xml:space="preserve"> suppressor FUSE-binding protein-interacting repressor in carcinogenesis.</w:t>
      </w:r>
      <w:proofErr w:type="gram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Cancer Res</w:t>
      </w:r>
      <w:r w:rsidRPr="0023156F">
        <w:rPr>
          <w:rFonts w:ascii="Book Antiqua" w:eastAsia="宋体" w:hAnsi="Book Antiqua" w:cs="宋体"/>
          <w:color w:val="000000"/>
          <w:kern w:val="0"/>
          <w:sz w:val="24"/>
          <w:lang w:eastAsia="zh-CN"/>
        </w:rPr>
        <w:t> 2006; </w:t>
      </w:r>
      <w:r w:rsidRPr="0023156F">
        <w:rPr>
          <w:rFonts w:ascii="Book Antiqua" w:eastAsia="宋体" w:hAnsi="Book Antiqua" w:cs="宋体"/>
          <w:b/>
          <w:bCs/>
          <w:color w:val="000000"/>
          <w:kern w:val="0"/>
          <w:sz w:val="24"/>
          <w:lang w:eastAsia="zh-CN"/>
        </w:rPr>
        <w:t>66</w:t>
      </w:r>
      <w:r w:rsidRPr="0023156F">
        <w:rPr>
          <w:rFonts w:ascii="Book Antiqua" w:eastAsia="宋体" w:hAnsi="Book Antiqua" w:cs="宋体"/>
          <w:color w:val="000000"/>
          <w:kern w:val="0"/>
          <w:sz w:val="24"/>
          <w:lang w:eastAsia="zh-CN"/>
        </w:rPr>
        <w:t>: 1409-1417 [PMID: 16452196]</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41 </w:t>
      </w:r>
      <w:proofErr w:type="spellStart"/>
      <w:r w:rsidRPr="0023156F">
        <w:rPr>
          <w:rFonts w:ascii="Book Antiqua" w:eastAsia="宋体" w:hAnsi="Book Antiqua" w:cs="宋体"/>
          <w:b/>
          <w:bCs/>
          <w:color w:val="000000"/>
          <w:kern w:val="0"/>
          <w:sz w:val="24"/>
          <w:lang w:eastAsia="zh-CN"/>
        </w:rPr>
        <w:t>Guo</w:t>
      </w:r>
      <w:proofErr w:type="spellEnd"/>
      <w:r w:rsidRPr="0023156F">
        <w:rPr>
          <w:rFonts w:ascii="Book Antiqua" w:eastAsia="宋体" w:hAnsi="Book Antiqua" w:cs="宋体"/>
          <w:b/>
          <w:bCs/>
          <w:color w:val="000000"/>
          <w:kern w:val="0"/>
          <w:sz w:val="24"/>
          <w:lang w:eastAsia="zh-CN"/>
        </w:rPr>
        <w:t xml:space="preserve"> W</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Frenette</w:t>
      </w:r>
      <w:proofErr w:type="spellEnd"/>
      <w:r w:rsidRPr="0023156F">
        <w:rPr>
          <w:rFonts w:ascii="Book Antiqua" w:eastAsia="宋体" w:hAnsi="Book Antiqua" w:cs="宋体"/>
          <w:color w:val="000000"/>
          <w:kern w:val="0"/>
          <w:sz w:val="24"/>
          <w:lang w:eastAsia="zh-CN"/>
        </w:rPr>
        <w:t xml:space="preserve"> PS. Alternative CD44 splicing in intestinal stem cells and </w:t>
      </w:r>
      <w:proofErr w:type="spellStart"/>
      <w:r w:rsidRPr="0023156F">
        <w:rPr>
          <w:rFonts w:ascii="Book Antiqua" w:eastAsia="宋体" w:hAnsi="Book Antiqua" w:cs="宋体"/>
          <w:color w:val="000000"/>
          <w:kern w:val="0"/>
          <w:sz w:val="24"/>
          <w:lang w:eastAsia="zh-CN"/>
        </w:rPr>
        <w:t>tumorigenesis</w:t>
      </w:r>
      <w:proofErr w:type="spell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Oncogene</w:t>
      </w:r>
      <w:r w:rsidRPr="0023156F">
        <w:rPr>
          <w:rFonts w:ascii="Book Antiqua" w:eastAsia="宋体" w:hAnsi="Book Antiqua" w:cs="宋体"/>
          <w:color w:val="000000"/>
          <w:kern w:val="0"/>
          <w:sz w:val="24"/>
          <w:lang w:eastAsia="zh-CN"/>
        </w:rPr>
        <w:t> 2014; </w:t>
      </w:r>
      <w:r w:rsidRPr="0023156F">
        <w:rPr>
          <w:rFonts w:ascii="Book Antiqua" w:eastAsia="宋体" w:hAnsi="Book Antiqua" w:cs="宋体"/>
          <w:b/>
          <w:bCs/>
          <w:color w:val="000000"/>
          <w:kern w:val="0"/>
          <w:sz w:val="24"/>
          <w:lang w:eastAsia="zh-CN"/>
        </w:rPr>
        <w:t>33</w:t>
      </w:r>
      <w:r w:rsidRPr="0023156F">
        <w:rPr>
          <w:rFonts w:ascii="Book Antiqua" w:eastAsia="宋体" w:hAnsi="Book Antiqua" w:cs="宋体"/>
          <w:color w:val="000000"/>
          <w:kern w:val="0"/>
          <w:sz w:val="24"/>
          <w:lang w:eastAsia="zh-CN"/>
        </w:rPr>
        <w:t>: 537-538 [PMID: 23831568 DOI: 10.1038/onc.2013.260]</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42 </w:t>
      </w:r>
      <w:proofErr w:type="spellStart"/>
      <w:r w:rsidRPr="0023156F">
        <w:rPr>
          <w:rFonts w:ascii="Book Antiqua" w:eastAsia="宋体" w:hAnsi="Book Antiqua" w:cs="宋体"/>
          <w:b/>
          <w:bCs/>
          <w:color w:val="000000"/>
          <w:kern w:val="0"/>
          <w:sz w:val="24"/>
          <w:lang w:eastAsia="zh-CN"/>
        </w:rPr>
        <w:t>Oshima</w:t>
      </w:r>
      <w:proofErr w:type="spellEnd"/>
      <w:r w:rsidRPr="0023156F">
        <w:rPr>
          <w:rFonts w:ascii="Book Antiqua" w:eastAsia="宋体" w:hAnsi="Book Antiqua" w:cs="宋体"/>
          <w:b/>
          <w:bCs/>
          <w:color w:val="000000"/>
          <w:kern w:val="0"/>
          <w:sz w:val="24"/>
          <w:lang w:eastAsia="zh-CN"/>
        </w:rPr>
        <w:t xml:space="preserve"> H</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Oguma</w:t>
      </w:r>
      <w:proofErr w:type="spellEnd"/>
      <w:r w:rsidRPr="0023156F">
        <w:rPr>
          <w:rFonts w:ascii="Book Antiqua" w:eastAsia="宋体" w:hAnsi="Book Antiqua" w:cs="宋体"/>
          <w:color w:val="000000"/>
          <w:kern w:val="0"/>
          <w:sz w:val="24"/>
          <w:lang w:eastAsia="zh-CN"/>
        </w:rPr>
        <w:t xml:space="preserve"> K, Du YC, </w:t>
      </w:r>
      <w:proofErr w:type="spellStart"/>
      <w:r w:rsidRPr="0023156F">
        <w:rPr>
          <w:rFonts w:ascii="Book Antiqua" w:eastAsia="宋体" w:hAnsi="Book Antiqua" w:cs="宋体"/>
          <w:color w:val="000000"/>
          <w:kern w:val="0"/>
          <w:sz w:val="24"/>
          <w:lang w:eastAsia="zh-CN"/>
        </w:rPr>
        <w:t>Oshima</w:t>
      </w:r>
      <w:proofErr w:type="spellEnd"/>
      <w:r w:rsidRPr="0023156F">
        <w:rPr>
          <w:rFonts w:ascii="Book Antiqua" w:eastAsia="宋体" w:hAnsi="Book Antiqua" w:cs="宋体"/>
          <w:color w:val="000000"/>
          <w:kern w:val="0"/>
          <w:sz w:val="24"/>
          <w:lang w:eastAsia="zh-CN"/>
        </w:rPr>
        <w:t xml:space="preserve"> M. Prostaglandin E2, </w:t>
      </w:r>
      <w:proofErr w:type="spellStart"/>
      <w:r w:rsidRPr="0023156F">
        <w:rPr>
          <w:rFonts w:ascii="Book Antiqua" w:eastAsia="宋体" w:hAnsi="Book Antiqua" w:cs="宋体"/>
          <w:color w:val="000000"/>
          <w:kern w:val="0"/>
          <w:sz w:val="24"/>
          <w:lang w:eastAsia="zh-CN"/>
        </w:rPr>
        <w:t>Wnt</w:t>
      </w:r>
      <w:proofErr w:type="spellEnd"/>
      <w:r w:rsidRPr="0023156F">
        <w:rPr>
          <w:rFonts w:ascii="Book Antiqua" w:eastAsia="宋体" w:hAnsi="Book Antiqua" w:cs="宋体"/>
          <w:color w:val="000000"/>
          <w:kern w:val="0"/>
          <w:sz w:val="24"/>
          <w:lang w:eastAsia="zh-CN"/>
        </w:rPr>
        <w:t>, and BMP in gastric tumor mouse models. </w:t>
      </w:r>
      <w:r w:rsidRPr="0023156F">
        <w:rPr>
          <w:rFonts w:ascii="Book Antiqua" w:eastAsia="宋体" w:hAnsi="Book Antiqua" w:cs="宋体"/>
          <w:i/>
          <w:iCs/>
          <w:color w:val="000000"/>
          <w:kern w:val="0"/>
          <w:sz w:val="24"/>
          <w:lang w:eastAsia="zh-CN"/>
        </w:rPr>
        <w:t xml:space="preserve">Cancer </w:t>
      </w:r>
      <w:proofErr w:type="spellStart"/>
      <w:r w:rsidRPr="0023156F">
        <w:rPr>
          <w:rFonts w:ascii="Book Antiqua" w:eastAsia="宋体" w:hAnsi="Book Antiqua" w:cs="宋体"/>
          <w:i/>
          <w:iCs/>
          <w:color w:val="000000"/>
          <w:kern w:val="0"/>
          <w:sz w:val="24"/>
          <w:lang w:eastAsia="zh-CN"/>
        </w:rPr>
        <w:t>Sci</w:t>
      </w:r>
      <w:proofErr w:type="spellEnd"/>
      <w:r w:rsidRPr="0023156F">
        <w:rPr>
          <w:rFonts w:ascii="Book Antiqua" w:eastAsia="宋体" w:hAnsi="Book Antiqua" w:cs="宋体"/>
          <w:color w:val="000000"/>
          <w:kern w:val="0"/>
          <w:sz w:val="24"/>
          <w:lang w:eastAsia="zh-CN"/>
        </w:rPr>
        <w:t> 2009; </w:t>
      </w:r>
      <w:r w:rsidRPr="0023156F">
        <w:rPr>
          <w:rFonts w:ascii="Book Antiqua" w:eastAsia="宋体" w:hAnsi="Book Antiqua" w:cs="宋体"/>
          <w:b/>
          <w:bCs/>
          <w:color w:val="000000"/>
          <w:kern w:val="0"/>
          <w:sz w:val="24"/>
          <w:lang w:eastAsia="zh-CN"/>
        </w:rPr>
        <w:t>100</w:t>
      </w:r>
      <w:r w:rsidRPr="0023156F">
        <w:rPr>
          <w:rFonts w:ascii="Book Antiqua" w:eastAsia="宋体" w:hAnsi="Book Antiqua" w:cs="宋体"/>
          <w:color w:val="000000"/>
          <w:kern w:val="0"/>
          <w:sz w:val="24"/>
          <w:lang w:eastAsia="zh-CN"/>
        </w:rPr>
        <w:t>: 1779-1785 [PMID: 19622104 DOI: 10.1111/j.1349-7006.2009.01258.x]</w:t>
      </w:r>
    </w:p>
    <w:p w:rsidR="00EC2147" w:rsidRPr="0023156F" w:rsidRDefault="00EC2147" w:rsidP="00EC2147">
      <w:pPr>
        <w:widowControl/>
        <w:jc w:val="left"/>
        <w:rPr>
          <w:rFonts w:ascii="Book Antiqua" w:eastAsia="宋体" w:hAnsi="Book Antiqua" w:cs="宋体"/>
          <w:color w:val="000000"/>
          <w:kern w:val="0"/>
          <w:sz w:val="24"/>
          <w:lang w:eastAsia="zh-CN"/>
        </w:rPr>
      </w:pPr>
      <w:proofErr w:type="gramStart"/>
      <w:r w:rsidRPr="0023156F">
        <w:rPr>
          <w:rFonts w:ascii="Book Antiqua" w:eastAsia="宋体" w:hAnsi="Book Antiqua" w:cs="宋体"/>
          <w:color w:val="000000"/>
          <w:kern w:val="0"/>
          <w:sz w:val="24"/>
          <w:lang w:eastAsia="zh-CN"/>
        </w:rPr>
        <w:t>43 </w:t>
      </w:r>
      <w:r w:rsidRPr="0023156F">
        <w:rPr>
          <w:rFonts w:ascii="Book Antiqua" w:eastAsia="宋体" w:hAnsi="Book Antiqua" w:cs="宋体"/>
          <w:b/>
          <w:bCs/>
          <w:color w:val="000000"/>
          <w:kern w:val="0"/>
          <w:sz w:val="24"/>
          <w:lang w:eastAsia="zh-CN"/>
        </w:rPr>
        <w:t>Miura K</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Fujibuchi</w:t>
      </w:r>
      <w:proofErr w:type="spellEnd"/>
      <w:r w:rsidRPr="0023156F">
        <w:rPr>
          <w:rFonts w:ascii="Book Antiqua" w:eastAsia="宋体" w:hAnsi="Book Antiqua" w:cs="宋体"/>
          <w:color w:val="000000"/>
          <w:kern w:val="0"/>
          <w:sz w:val="24"/>
          <w:lang w:eastAsia="zh-CN"/>
        </w:rPr>
        <w:t xml:space="preserve"> W, </w:t>
      </w:r>
      <w:proofErr w:type="spellStart"/>
      <w:r w:rsidRPr="0023156F">
        <w:rPr>
          <w:rFonts w:ascii="Book Antiqua" w:eastAsia="宋体" w:hAnsi="Book Antiqua" w:cs="宋体"/>
          <w:color w:val="000000"/>
          <w:kern w:val="0"/>
          <w:sz w:val="24"/>
          <w:lang w:eastAsia="zh-CN"/>
        </w:rPr>
        <w:t>Unno</w:t>
      </w:r>
      <w:proofErr w:type="spellEnd"/>
      <w:r w:rsidRPr="0023156F">
        <w:rPr>
          <w:rFonts w:ascii="Book Antiqua" w:eastAsia="宋体" w:hAnsi="Book Antiqua" w:cs="宋体"/>
          <w:color w:val="000000"/>
          <w:kern w:val="0"/>
          <w:sz w:val="24"/>
          <w:lang w:eastAsia="zh-CN"/>
        </w:rPr>
        <w:t xml:space="preserve"> M. Splice isoforms as therapeutic targets for colorectal cancer.</w:t>
      </w:r>
      <w:proofErr w:type="gram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Carcinogenesis</w:t>
      </w:r>
      <w:r w:rsidRPr="0023156F">
        <w:rPr>
          <w:rFonts w:ascii="Book Antiqua" w:eastAsia="宋体" w:hAnsi="Book Antiqua" w:cs="宋体"/>
          <w:color w:val="000000"/>
          <w:kern w:val="0"/>
          <w:sz w:val="24"/>
          <w:lang w:eastAsia="zh-CN"/>
        </w:rPr>
        <w:t> 2012; </w:t>
      </w:r>
      <w:r w:rsidRPr="0023156F">
        <w:rPr>
          <w:rFonts w:ascii="Book Antiqua" w:eastAsia="宋体" w:hAnsi="Book Antiqua" w:cs="宋体"/>
          <w:b/>
          <w:bCs/>
          <w:color w:val="000000"/>
          <w:kern w:val="0"/>
          <w:sz w:val="24"/>
          <w:lang w:eastAsia="zh-CN"/>
        </w:rPr>
        <w:t>33</w:t>
      </w:r>
      <w:r w:rsidRPr="0023156F">
        <w:rPr>
          <w:rFonts w:ascii="Book Antiqua" w:eastAsia="宋体" w:hAnsi="Book Antiqua" w:cs="宋体"/>
          <w:color w:val="000000"/>
          <w:kern w:val="0"/>
          <w:sz w:val="24"/>
          <w:lang w:eastAsia="zh-CN"/>
        </w:rPr>
        <w:t>: 2311-2319 [PMID: 23118106 DOI: 10.1093/</w:t>
      </w:r>
      <w:proofErr w:type="spellStart"/>
      <w:r w:rsidRPr="0023156F">
        <w:rPr>
          <w:rFonts w:ascii="Book Antiqua" w:eastAsia="宋体" w:hAnsi="Book Antiqua" w:cs="宋体"/>
          <w:color w:val="000000"/>
          <w:kern w:val="0"/>
          <w:sz w:val="24"/>
          <w:lang w:eastAsia="zh-CN"/>
        </w:rPr>
        <w:t>carcin</w:t>
      </w:r>
      <w:proofErr w:type="spellEnd"/>
      <w:r w:rsidRPr="0023156F">
        <w:rPr>
          <w:rFonts w:ascii="Book Antiqua" w:eastAsia="宋体" w:hAnsi="Book Antiqua" w:cs="宋体"/>
          <w:color w:val="000000"/>
          <w:kern w:val="0"/>
          <w:sz w:val="24"/>
          <w:lang w:eastAsia="zh-CN"/>
        </w:rPr>
        <w:t>/bgs347]</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44 </w:t>
      </w:r>
      <w:r w:rsidRPr="0023156F">
        <w:rPr>
          <w:rFonts w:ascii="Book Antiqua" w:eastAsia="宋体" w:hAnsi="Book Antiqua" w:cs="宋体"/>
          <w:b/>
          <w:bCs/>
          <w:color w:val="000000"/>
          <w:kern w:val="0"/>
          <w:sz w:val="24"/>
          <w:lang w:eastAsia="zh-CN"/>
        </w:rPr>
        <w:t>Burt RW</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DiSario</w:t>
      </w:r>
      <w:proofErr w:type="spellEnd"/>
      <w:r w:rsidRPr="0023156F">
        <w:rPr>
          <w:rFonts w:ascii="Book Antiqua" w:eastAsia="宋体" w:hAnsi="Book Antiqua" w:cs="宋体"/>
          <w:color w:val="000000"/>
          <w:kern w:val="0"/>
          <w:sz w:val="24"/>
          <w:lang w:eastAsia="zh-CN"/>
        </w:rPr>
        <w:t xml:space="preserve"> JA, Cannon-Albright L. Genetics of colon cancer: impact of inheritance on colon cancer risk. </w:t>
      </w:r>
      <w:proofErr w:type="spellStart"/>
      <w:r w:rsidRPr="0023156F">
        <w:rPr>
          <w:rFonts w:ascii="Book Antiqua" w:eastAsia="宋体" w:hAnsi="Book Antiqua" w:cs="宋体"/>
          <w:i/>
          <w:iCs/>
          <w:color w:val="000000"/>
          <w:kern w:val="0"/>
          <w:sz w:val="24"/>
          <w:lang w:eastAsia="zh-CN"/>
        </w:rPr>
        <w:t>Annu</w:t>
      </w:r>
      <w:proofErr w:type="spellEnd"/>
      <w:r w:rsidRPr="0023156F">
        <w:rPr>
          <w:rFonts w:ascii="Book Antiqua" w:eastAsia="宋体" w:hAnsi="Book Antiqua" w:cs="宋体"/>
          <w:i/>
          <w:iCs/>
          <w:color w:val="000000"/>
          <w:kern w:val="0"/>
          <w:sz w:val="24"/>
          <w:lang w:eastAsia="zh-CN"/>
        </w:rPr>
        <w:t xml:space="preserve"> Rev Med</w:t>
      </w:r>
      <w:r w:rsidRPr="0023156F">
        <w:rPr>
          <w:rFonts w:ascii="Book Antiqua" w:eastAsia="宋体" w:hAnsi="Book Antiqua" w:cs="宋体"/>
          <w:color w:val="000000"/>
          <w:kern w:val="0"/>
          <w:sz w:val="24"/>
          <w:lang w:eastAsia="zh-CN"/>
        </w:rPr>
        <w:t> 1995; </w:t>
      </w:r>
      <w:r w:rsidRPr="0023156F">
        <w:rPr>
          <w:rFonts w:ascii="Book Antiqua" w:eastAsia="宋体" w:hAnsi="Book Antiqua" w:cs="宋体"/>
          <w:b/>
          <w:bCs/>
          <w:color w:val="000000"/>
          <w:kern w:val="0"/>
          <w:sz w:val="24"/>
          <w:lang w:eastAsia="zh-CN"/>
        </w:rPr>
        <w:t>46</w:t>
      </w:r>
      <w:r w:rsidRPr="0023156F">
        <w:rPr>
          <w:rFonts w:ascii="Book Antiqua" w:eastAsia="宋体" w:hAnsi="Book Antiqua" w:cs="宋体"/>
          <w:color w:val="000000"/>
          <w:kern w:val="0"/>
          <w:sz w:val="24"/>
          <w:lang w:eastAsia="zh-CN"/>
        </w:rPr>
        <w:t>: 371-379 [PMID: 7598472]</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45 </w:t>
      </w:r>
      <w:proofErr w:type="spellStart"/>
      <w:r w:rsidRPr="0023156F">
        <w:rPr>
          <w:rFonts w:ascii="Book Antiqua" w:eastAsia="宋体" w:hAnsi="Book Antiqua" w:cs="宋体"/>
          <w:b/>
          <w:bCs/>
          <w:color w:val="000000"/>
          <w:kern w:val="0"/>
          <w:sz w:val="24"/>
          <w:lang w:eastAsia="zh-CN"/>
        </w:rPr>
        <w:t>Lawes</w:t>
      </w:r>
      <w:proofErr w:type="spellEnd"/>
      <w:r w:rsidRPr="0023156F">
        <w:rPr>
          <w:rFonts w:ascii="Book Antiqua" w:eastAsia="宋体" w:hAnsi="Book Antiqua" w:cs="宋体"/>
          <w:b/>
          <w:bCs/>
          <w:color w:val="000000"/>
          <w:kern w:val="0"/>
          <w:sz w:val="24"/>
          <w:lang w:eastAsia="zh-CN"/>
        </w:rPr>
        <w:t xml:space="preserve"> DA</w:t>
      </w:r>
      <w:r w:rsidRPr="0023156F">
        <w:rPr>
          <w:rFonts w:ascii="Book Antiqua" w:eastAsia="宋体" w:hAnsi="Book Antiqua" w:cs="宋体"/>
          <w:color w:val="000000"/>
          <w:kern w:val="0"/>
          <w:sz w:val="24"/>
          <w:lang w:eastAsia="zh-CN"/>
        </w:rPr>
        <w:t xml:space="preserve">, Pearson T, </w:t>
      </w:r>
      <w:proofErr w:type="spellStart"/>
      <w:r w:rsidRPr="0023156F">
        <w:rPr>
          <w:rFonts w:ascii="Book Antiqua" w:eastAsia="宋体" w:hAnsi="Book Antiqua" w:cs="宋体"/>
          <w:color w:val="000000"/>
          <w:kern w:val="0"/>
          <w:sz w:val="24"/>
          <w:lang w:eastAsia="zh-CN"/>
        </w:rPr>
        <w:t>Sengupta</w:t>
      </w:r>
      <w:proofErr w:type="spellEnd"/>
      <w:r w:rsidRPr="0023156F">
        <w:rPr>
          <w:rFonts w:ascii="Book Antiqua" w:eastAsia="宋体" w:hAnsi="Book Antiqua" w:cs="宋体"/>
          <w:color w:val="000000"/>
          <w:kern w:val="0"/>
          <w:sz w:val="24"/>
          <w:lang w:eastAsia="zh-CN"/>
        </w:rPr>
        <w:t xml:space="preserve"> S, </w:t>
      </w:r>
      <w:proofErr w:type="spellStart"/>
      <w:r w:rsidRPr="0023156F">
        <w:rPr>
          <w:rFonts w:ascii="Book Antiqua" w:eastAsia="宋体" w:hAnsi="Book Antiqua" w:cs="宋体"/>
          <w:color w:val="000000"/>
          <w:kern w:val="0"/>
          <w:sz w:val="24"/>
          <w:lang w:eastAsia="zh-CN"/>
        </w:rPr>
        <w:t>Boulos</w:t>
      </w:r>
      <w:proofErr w:type="spellEnd"/>
      <w:r w:rsidRPr="0023156F">
        <w:rPr>
          <w:rFonts w:ascii="Book Antiqua" w:eastAsia="宋体" w:hAnsi="Book Antiqua" w:cs="宋体"/>
          <w:color w:val="000000"/>
          <w:kern w:val="0"/>
          <w:sz w:val="24"/>
          <w:lang w:eastAsia="zh-CN"/>
        </w:rPr>
        <w:t xml:space="preserve"> PB. </w:t>
      </w:r>
      <w:proofErr w:type="gramStart"/>
      <w:r w:rsidRPr="0023156F">
        <w:rPr>
          <w:rFonts w:ascii="Book Antiqua" w:eastAsia="宋体" w:hAnsi="Book Antiqua" w:cs="宋体"/>
          <w:color w:val="000000"/>
          <w:kern w:val="0"/>
          <w:sz w:val="24"/>
          <w:lang w:eastAsia="zh-CN"/>
        </w:rPr>
        <w:t>The role of MLH1, MSH2 and MSH6 in the development of multiple colorectal cancers.</w:t>
      </w:r>
      <w:proofErr w:type="gram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Br J Cancer</w:t>
      </w:r>
      <w:r w:rsidRPr="0023156F">
        <w:rPr>
          <w:rFonts w:ascii="Book Antiqua" w:eastAsia="宋体" w:hAnsi="Book Antiqua" w:cs="宋体"/>
          <w:color w:val="000000"/>
          <w:kern w:val="0"/>
          <w:sz w:val="24"/>
          <w:lang w:eastAsia="zh-CN"/>
        </w:rPr>
        <w:t> 2005; </w:t>
      </w:r>
      <w:r w:rsidRPr="0023156F">
        <w:rPr>
          <w:rFonts w:ascii="Book Antiqua" w:eastAsia="宋体" w:hAnsi="Book Antiqua" w:cs="宋体"/>
          <w:b/>
          <w:bCs/>
          <w:color w:val="000000"/>
          <w:kern w:val="0"/>
          <w:sz w:val="24"/>
          <w:lang w:eastAsia="zh-CN"/>
        </w:rPr>
        <w:t>93</w:t>
      </w:r>
      <w:r w:rsidRPr="0023156F">
        <w:rPr>
          <w:rFonts w:ascii="Book Antiqua" w:eastAsia="宋体" w:hAnsi="Book Antiqua" w:cs="宋体"/>
          <w:color w:val="000000"/>
          <w:kern w:val="0"/>
          <w:sz w:val="24"/>
          <w:lang w:eastAsia="zh-CN"/>
        </w:rPr>
        <w:t>: 472-477 [PMID: 16106253]</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46 </w:t>
      </w:r>
      <w:r w:rsidRPr="0023156F">
        <w:rPr>
          <w:rFonts w:ascii="Book Antiqua" w:eastAsia="宋体" w:hAnsi="Book Antiqua" w:cs="宋体"/>
          <w:b/>
          <w:bCs/>
          <w:color w:val="000000"/>
          <w:kern w:val="0"/>
          <w:sz w:val="24"/>
          <w:lang w:eastAsia="zh-CN"/>
        </w:rPr>
        <w:t>Wu J</w:t>
      </w:r>
      <w:r w:rsidRPr="0023156F">
        <w:rPr>
          <w:rFonts w:ascii="Book Antiqua" w:eastAsia="宋体" w:hAnsi="Book Antiqua" w:cs="宋体"/>
          <w:color w:val="000000"/>
          <w:kern w:val="0"/>
          <w:sz w:val="24"/>
          <w:lang w:eastAsia="zh-CN"/>
        </w:rPr>
        <w:t xml:space="preserve">, Jiao Y, Dal </w:t>
      </w:r>
      <w:proofErr w:type="spellStart"/>
      <w:r w:rsidRPr="0023156F">
        <w:rPr>
          <w:rFonts w:ascii="Book Antiqua" w:eastAsia="宋体" w:hAnsi="Book Antiqua" w:cs="宋体"/>
          <w:color w:val="000000"/>
          <w:kern w:val="0"/>
          <w:sz w:val="24"/>
          <w:lang w:eastAsia="zh-CN"/>
        </w:rPr>
        <w:t>Molin</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Maitra</w:t>
      </w:r>
      <w:proofErr w:type="spellEnd"/>
      <w:r w:rsidRPr="0023156F">
        <w:rPr>
          <w:rFonts w:ascii="Book Antiqua" w:eastAsia="宋体" w:hAnsi="Book Antiqua" w:cs="宋体"/>
          <w:color w:val="000000"/>
          <w:kern w:val="0"/>
          <w:sz w:val="24"/>
          <w:lang w:eastAsia="zh-CN"/>
        </w:rPr>
        <w:t xml:space="preserve"> A, de Wilde RF, Wood LD, </w:t>
      </w:r>
      <w:proofErr w:type="spellStart"/>
      <w:r w:rsidRPr="0023156F">
        <w:rPr>
          <w:rFonts w:ascii="Book Antiqua" w:eastAsia="宋体" w:hAnsi="Book Antiqua" w:cs="宋体"/>
          <w:color w:val="000000"/>
          <w:kern w:val="0"/>
          <w:sz w:val="24"/>
          <w:lang w:eastAsia="zh-CN"/>
        </w:rPr>
        <w:t>Eshleman</w:t>
      </w:r>
      <w:proofErr w:type="spellEnd"/>
      <w:r w:rsidRPr="0023156F">
        <w:rPr>
          <w:rFonts w:ascii="Book Antiqua" w:eastAsia="宋体" w:hAnsi="Book Antiqua" w:cs="宋体"/>
          <w:color w:val="000000"/>
          <w:kern w:val="0"/>
          <w:sz w:val="24"/>
          <w:lang w:eastAsia="zh-CN"/>
        </w:rPr>
        <w:t xml:space="preserve"> JR, </w:t>
      </w:r>
      <w:proofErr w:type="spellStart"/>
      <w:r w:rsidRPr="0023156F">
        <w:rPr>
          <w:rFonts w:ascii="Book Antiqua" w:eastAsia="宋体" w:hAnsi="Book Antiqua" w:cs="宋体"/>
          <w:color w:val="000000"/>
          <w:kern w:val="0"/>
          <w:sz w:val="24"/>
          <w:lang w:eastAsia="zh-CN"/>
        </w:rPr>
        <w:t>Goggins</w:t>
      </w:r>
      <w:proofErr w:type="spellEnd"/>
      <w:r w:rsidRPr="0023156F">
        <w:rPr>
          <w:rFonts w:ascii="Book Antiqua" w:eastAsia="宋体" w:hAnsi="Book Antiqua" w:cs="宋体"/>
          <w:color w:val="000000"/>
          <w:kern w:val="0"/>
          <w:sz w:val="24"/>
          <w:lang w:eastAsia="zh-CN"/>
        </w:rPr>
        <w:t xml:space="preserve"> MG, Wolfgang CL, Canto MI, </w:t>
      </w:r>
      <w:proofErr w:type="spellStart"/>
      <w:r w:rsidRPr="0023156F">
        <w:rPr>
          <w:rFonts w:ascii="Book Antiqua" w:eastAsia="宋体" w:hAnsi="Book Antiqua" w:cs="宋体"/>
          <w:color w:val="000000"/>
          <w:kern w:val="0"/>
          <w:sz w:val="24"/>
          <w:lang w:eastAsia="zh-CN"/>
        </w:rPr>
        <w:t>Schulick</w:t>
      </w:r>
      <w:proofErr w:type="spellEnd"/>
      <w:r w:rsidRPr="0023156F">
        <w:rPr>
          <w:rFonts w:ascii="Book Antiqua" w:eastAsia="宋体" w:hAnsi="Book Antiqua" w:cs="宋体"/>
          <w:color w:val="000000"/>
          <w:kern w:val="0"/>
          <w:sz w:val="24"/>
          <w:lang w:eastAsia="zh-CN"/>
        </w:rPr>
        <w:t xml:space="preserve"> RD, </w:t>
      </w:r>
      <w:proofErr w:type="spellStart"/>
      <w:r w:rsidRPr="0023156F">
        <w:rPr>
          <w:rFonts w:ascii="Book Antiqua" w:eastAsia="宋体" w:hAnsi="Book Antiqua" w:cs="宋体"/>
          <w:color w:val="000000"/>
          <w:kern w:val="0"/>
          <w:sz w:val="24"/>
          <w:lang w:eastAsia="zh-CN"/>
        </w:rPr>
        <w:t>Edil</w:t>
      </w:r>
      <w:proofErr w:type="spellEnd"/>
      <w:r w:rsidRPr="0023156F">
        <w:rPr>
          <w:rFonts w:ascii="Book Antiqua" w:eastAsia="宋体" w:hAnsi="Book Antiqua" w:cs="宋体"/>
          <w:color w:val="000000"/>
          <w:kern w:val="0"/>
          <w:sz w:val="24"/>
          <w:lang w:eastAsia="zh-CN"/>
        </w:rPr>
        <w:t xml:space="preserve"> BH, </w:t>
      </w:r>
      <w:proofErr w:type="spellStart"/>
      <w:r w:rsidRPr="0023156F">
        <w:rPr>
          <w:rFonts w:ascii="Book Antiqua" w:eastAsia="宋体" w:hAnsi="Book Antiqua" w:cs="宋体"/>
          <w:color w:val="000000"/>
          <w:kern w:val="0"/>
          <w:sz w:val="24"/>
          <w:lang w:eastAsia="zh-CN"/>
        </w:rPr>
        <w:t>Choti</w:t>
      </w:r>
      <w:proofErr w:type="spellEnd"/>
      <w:r w:rsidRPr="0023156F">
        <w:rPr>
          <w:rFonts w:ascii="Book Antiqua" w:eastAsia="宋体" w:hAnsi="Book Antiqua" w:cs="宋体"/>
          <w:color w:val="000000"/>
          <w:kern w:val="0"/>
          <w:sz w:val="24"/>
          <w:lang w:eastAsia="zh-CN"/>
        </w:rPr>
        <w:t xml:space="preserve"> MA, </w:t>
      </w:r>
      <w:proofErr w:type="spellStart"/>
      <w:r w:rsidRPr="0023156F">
        <w:rPr>
          <w:rFonts w:ascii="Book Antiqua" w:eastAsia="宋体" w:hAnsi="Book Antiqua" w:cs="宋体"/>
          <w:color w:val="000000"/>
          <w:kern w:val="0"/>
          <w:sz w:val="24"/>
          <w:lang w:eastAsia="zh-CN"/>
        </w:rPr>
        <w:t>Adsay</w:t>
      </w:r>
      <w:proofErr w:type="spellEnd"/>
      <w:r w:rsidRPr="0023156F">
        <w:rPr>
          <w:rFonts w:ascii="Book Antiqua" w:eastAsia="宋体" w:hAnsi="Book Antiqua" w:cs="宋体"/>
          <w:color w:val="000000"/>
          <w:kern w:val="0"/>
          <w:sz w:val="24"/>
          <w:lang w:eastAsia="zh-CN"/>
        </w:rPr>
        <w:t xml:space="preserve"> V, </w:t>
      </w:r>
      <w:proofErr w:type="spellStart"/>
      <w:r w:rsidRPr="0023156F">
        <w:rPr>
          <w:rFonts w:ascii="Book Antiqua" w:eastAsia="宋体" w:hAnsi="Book Antiqua" w:cs="宋体"/>
          <w:color w:val="000000"/>
          <w:kern w:val="0"/>
          <w:sz w:val="24"/>
          <w:lang w:eastAsia="zh-CN"/>
        </w:rPr>
        <w:t>Klimstra</w:t>
      </w:r>
      <w:proofErr w:type="spellEnd"/>
      <w:r w:rsidRPr="0023156F">
        <w:rPr>
          <w:rFonts w:ascii="Book Antiqua" w:eastAsia="宋体" w:hAnsi="Book Antiqua" w:cs="宋体"/>
          <w:color w:val="000000"/>
          <w:kern w:val="0"/>
          <w:sz w:val="24"/>
          <w:lang w:eastAsia="zh-CN"/>
        </w:rPr>
        <w:t xml:space="preserve"> DS, </w:t>
      </w:r>
      <w:proofErr w:type="spellStart"/>
      <w:r w:rsidRPr="0023156F">
        <w:rPr>
          <w:rFonts w:ascii="Book Antiqua" w:eastAsia="宋体" w:hAnsi="Book Antiqua" w:cs="宋体"/>
          <w:color w:val="000000"/>
          <w:kern w:val="0"/>
          <w:sz w:val="24"/>
          <w:lang w:eastAsia="zh-CN"/>
        </w:rPr>
        <w:t>Offerhaus</w:t>
      </w:r>
      <w:proofErr w:type="spellEnd"/>
      <w:r w:rsidRPr="0023156F">
        <w:rPr>
          <w:rFonts w:ascii="Book Antiqua" w:eastAsia="宋体" w:hAnsi="Book Antiqua" w:cs="宋体"/>
          <w:color w:val="000000"/>
          <w:kern w:val="0"/>
          <w:sz w:val="24"/>
          <w:lang w:eastAsia="zh-CN"/>
        </w:rPr>
        <w:t xml:space="preserve"> GJ, Klein AP, </w:t>
      </w:r>
      <w:proofErr w:type="spellStart"/>
      <w:r w:rsidRPr="0023156F">
        <w:rPr>
          <w:rFonts w:ascii="Book Antiqua" w:eastAsia="宋体" w:hAnsi="Book Antiqua" w:cs="宋体"/>
          <w:color w:val="000000"/>
          <w:kern w:val="0"/>
          <w:sz w:val="24"/>
          <w:lang w:eastAsia="zh-CN"/>
        </w:rPr>
        <w:t>Kopelovich</w:t>
      </w:r>
      <w:proofErr w:type="spellEnd"/>
      <w:r w:rsidRPr="0023156F">
        <w:rPr>
          <w:rFonts w:ascii="Book Antiqua" w:eastAsia="宋体" w:hAnsi="Book Antiqua" w:cs="宋体"/>
          <w:color w:val="000000"/>
          <w:kern w:val="0"/>
          <w:sz w:val="24"/>
          <w:lang w:eastAsia="zh-CN"/>
        </w:rPr>
        <w:t xml:space="preserve"> L, Carter H, </w:t>
      </w:r>
      <w:proofErr w:type="spellStart"/>
      <w:r w:rsidRPr="0023156F">
        <w:rPr>
          <w:rFonts w:ascii="Book Antiqua" w:eastAsia="宋体" w:hAnsi="Book Antiqua" w:cs="宋体"/>
          <w:color w:val="000000"/>
          <w:kern w:val="0"/>
          <w:sz w:val="24"/>
          <w:lang w:eastAsia="zh-CN"/>
        </w:rPr>
        <w:t>Karchin</w:t>
      </w:r>
      <w:proofErr w:type="spellEnd"/>
      <w:r w:rsidRPr="0023156F">
        <w:rPr>
          <w:rFonts w:ascii="Book Antiqua" w:eastAsia="宋体" w:hAnsi="Book Antiqua" w:cs="宋体"/>
          <w:color w:val="000000"/>
          <w:kern w:val="0"/>
          <w:sz w:val="24"/>
          <w:lang w:eastAsia="zh-CN"/>
        </w:rPr>
        <w:t xml:space="preserve"> R, Allen PJ, Schmidt CM, Naito Y, Diaz LA, </w:t>
      </w:r>
      <w:proofErr w:type="spellStart"/>
      <w:r w:rsidRPr="0023156F">
        <w:rPr>
          <w:rFonts w:ascii="Book Antiqua" w:eastAsia="宋体" w:hAnsi="Book Antiqua" w:cs="宋体"/>
          <w:color w:val="000000"/>
          <w:kern w:val="0"/>
          <w:sz w:val="24"/>
          <w:lang w:eastAsia="zh-CN"/>
        </w:rPr>
        <w:t>Kinzler</w:t>
      </w:r>
      <w:proofErr w:type="spellEnd"/>
      <w:r w:rsidRPr="0023156F">
        <w:rPr>
          <w:rFonts w:ascii="Book Antiqua" w:eastAsia="宋体" w:hAnsi="Book Antiqua" w:cs="宋体"/>
          <w:color w:val="000000"/>
          <w:kern w:val="0"/>
          <w:sz w:val="24"/>
          <w:lang w:eastAsia="zh-CN"/>
        </w:rPr>
        <w:t xml:space="preserve"> KW, Papadopoulos N, </w:t>
      </w:r>
      <w:proofErr w:type="spellStart"/>
      <w:r w:rsidRPr="0023156F">
        <w:rPr>
          <w:rFonts w:ascii="Book Antiqua" w:eastAsia="宋体" w:hAnsi="Book Antiqua" w:cs="宋体"/>
          <w:color w:val="000000"/>
          <w:kern w:val="0"/>
          <w:sz w:val="24"/>
          <w:lang w:eastAsia="zh-CN"/>
        </w:rPr>
        <w:t>Hruban</w:t>
      </w:r>
      <w:proofErr w:type="spellEnd"/>
      <w:r w:rsidRPr="0023156F">
        <w:rPr>
          <w:rFonts w:ascii="Book Antiqua" w:eastAsia="宋体" w:hAnsi="Book Antiqua" w:cs="宋体"/>
          <w:color w:val="000000"/>
          <w:kern w:val="0"/>
          <w:sz w:val="24"/>
          <w:lang w:eastAsia="zh-CN"/>
        </w:rPr>
        <w:t xml:space="preserve"> RH, Vogelstein B. Whole-</w:t>
      </w:r>
      <w:proofErr w:type="spellStart"/>
      <w:r w:rsidRPr="0023156F">
        <w:rPr>
          <w:rFonts w:ascii="Book Antiqua" w:eastAsia="宋体" w:hAnsi="Book Antiqua" w:cs="宋体"/>
          <w:color w:val="000000"/>
          <w:kern w:val="0"/>
          <w:sz w:val="24"/>
          <w:lang w:eastAsia="zh-CN"/>
        </w:rPr>
        <w:t>exome</w:t>
      </w:r>
      <w:proofErr w:type="spellEnd"/>
      <w:r w:rsidRPr="0023156F">
        <w:rPr>
          <w:rFonts w:ascii="Book Antiqua" w:eastAsia="宋体" w:hAnsi="Book Antiqua" w:cs="宋体"/>
          <w:color w:val="000000"/>
          <w:kern w:val="0"/>
          <w:sz w:val="24"/>
          <w:lang w:eastAsia="zh-CN"/>
        </w:rPr>
        <w:t xml:space="preserve"> sequencing of neoplastic cysts of the pancreas reveals recurrent mutations in components of ubiquitin-dependent pathways. </w:t>
      </w:r>
      <w:r w:rsidRPr="0023156F">
        <w:rPr>
          <w:rFonts w:ascii="Book Antiqua" w:eastAsia="宋体" w:hAnsi="Book Antiqua" w:cs="宋体"/>
          <w:i/>
          <w:iCs/>
          <w:color w:val="000000"/>
          <w:kern w:val="0"/>
          <w:sz w:val="24"/>
          <w:lang w:eastAsia="zh-CN"/>
        </w:rPr>
        <w:t xml:space="preserve">Proc </w:t>
      </w:r>
      <w:proofErr w:type="spellStart"/>
      <w:r w:rsidRPr="0023156F">
        <w:rPr>
          <w:rFonts w:ascii="Book Antiqua" w:eastAsia="宋体" w:hAnsi="Book Antiqua" w:cs="宋体"/>
          <w:i/>
          <w:iCs/>
          <w:color w:val="000000"/>
          <w:kern w:val="0"/>
          <w:sz w:val="24"/>
          <w:lang w:eastAsia="zh-CN"/>
        </w:rPr>
        <w:t>Natl</w:t>
      </w:r>
      <w:proofErr w:type="spellEnd"/>
      <w:r w:rsidRPr="0023156F">
        <w:rPr>
          <w:rFonts w:ascii="Book Antiqua" w:eastAsia="宋体" w:hAnsi="Book Antiqua" w:cs="宋体"/>
          <w:i/>
          <w:iCs/>
          <w:color w:val="000000"/>
          <w:kern w:val="0"/>
          <w:sz w:val="24"/>
          <w:lang w:eastAsia="zh-CN"/>
        </w:rPr>
        <w:t xml:space="preserve"> </w:t>
      </w:r>
      <w:proofErr w:type="spellStart"/>
      <w:r w:rsidRPr="0023156F">
        <w:rPr>
          <w:rFonts w:ascii="Book Antiqua" w:eastAsia="宋体" w:hAnsi="Book Antiqua" w:cs="宋体"/>
          <w:i/>
          <w:iCs/>
          <w:color w:val="000000"/>
          <w:kern w:val="0"/>
          <w:sz w:val="24"/>
          <w:lang w:eastAsia="zh-CN"/>
        </w:rPr>
        <w:t>Acad</w:t>
      </w:r>
      <w:proofErr w:type="spellEnd"/>
      <w:r w:rsidRPr="0023156F">
        <w:rPr>
          <w:rFonts w:ascii="Book Antiqua" w:eastAsia="宋体" w:hAnsi="Book Antiqua" w:cs="宋体"/>
          <w:i/>
          <w:iCs/>
          <w:color w:val="000000"/>
          <w:kern w:val="0"/>
          <w:sz w:val="24"/>
          <w:lang w:eastAsia="zh-CN"/>
        </w:rPr>
        <w:t xml:space="preserve"> </w:t>
      </w:r>
      <w:proofErr w:type="spellStart"/>
      <w:r w:rsidRPr="0023156F">
        <w:rPr>
          <w:rFonts w:ascii="Book Antiqua" w:eastAsia="宋体" w:hAnsi="Book Antiqua" w:cs="宋体"/>
          <w:i/>
          <w:iCs/>
          <w:color w:val="000000"/>
          <w:kern w:val="0"/>
          <w:sz w:val="24"/>
          <w:lang w:eastAsia="zh-CN"/>
        </w:rPr>
        <w:t>Sci</w:t>
      </w:r>
      <w:proofErr w:type="spellEnd"/>
      <w:r w:rsidRPr="0023156F">
        <w:rPr>
          <w:rFonts w:ascii="Book Antiqua" w:eastAsia="宋体" w:hAnsi="Book Antiqua" w:cs="宋体"/>
          <w:i/>
          <w:iCs/>
          <w:color w:val="000000"/>
          <w:kern w:val="0"/>
          <w:sz w:val="24"/>
          <w:lang w:eastAsia="zh-CN"/>
        </w:rPr>
        <w:t xml:space="preserve"> U S A</w:t>
      </w:r>
      <w:r w:rsidRPr="0023156F">
        <w:rPr>
          <w:rFonts w:ascii="Book Antiqua" w:eastAsia="宋体" w:hAnsi="Book Antiqua" w:cs="宋体"/>
          <w:color w:val="000000"/>
          <w:kern w:val="0"/>
          <w:sz w:val="24"/>
          <w:lang w:eastAsia="zh-CN"/>
        </w:rPr>
        <w:t> 2011; </w:t>
      </w:r>
      <w:r w:rsidRPr="0023156F">
        <w:rPr>
          <w:rFonts w:ascii="Book Antiqua" w:eastAsia="宋体" w:hAnsi="Book Antiqua" w:cs="宋体"/>
          <w:b/>
          <w:bCs/>
          <w:color w:val="000000"/>
          <w:kern w:val="0"/>
          <w:sz w:val="24"/>
          <w:lang w:eastAsia="zh-CN"/>
        </w:rPr>
        <w:t>108</w:t>
      </w:r>
      <w:r w:rsidRPr="0023156F">
        <w:rPr>
          <w:rFonts w:ascii="Book Antiqua" w:eastAsia="宋体" w:hAnsi="Book Antiqua" w:cs="宋体"/>
          <w:color w:val="000000"/>
          <w:kern w:val="0"/>
          <w:sz w:val="24"/>
          <w:lang w:eastAsia="zh-CN"/>
        </w:rPr>
        <w:t>: 21188-21193 [PMID: 22158988 DOI: 10.1073/pnas.1118046108]</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47 </w:t>
      </w:r>
      <w:r w:rsidRPr="0023156F">
        <w:rPr>
          <w:rFonts w:ascii="Book Antiqua" w:eastAsia="宋体" w:hAnsi="Book Antiqua" w:cs="宋体"/>
          <w:b/>
          <w:bCs/>
          <w:color w:val="000000"/>
          <w:kern w:val="0"/>
          <w:sz w:val="24"/>
          <w:lang w:eastAsia="zh-CN"/>
        </w:rPr>
        <w:t>Wang K</w:t>
      </w:r>
      <w:r w:rsidRPr="0023156F">
        <w:rPr>
          <w:rFonts w:ascii="Book Antiqua" w:eastAsia="宋体" w:hAnsi="Book Antiqua" w:cs="宋体"/>
          <w:color w:val="000000"/>
          <w:kern w:val="0"/>
          <w:sz w:val="24"/>
          <w:lang w:eastAsia="zh-CN"/>
        </w:rPr>
        <w:t xml:space="preserve">, Yuen ST, </w:t>
      </w:r>
      <w:proofErr w:type="spellStart"/>
      <w:r w:rsidRPr="0023156F">
        <w:rPr>
          <w:rFonts w:ascii="Book Antiqua" w:eastAsia="宋体" w:hAnsi="Book Antiqua" w:cs="宋体"/>
          <w:color w:val="000000"/>
          <w:kern w:val="0"/>
          <w:sz w:val="24"/>
          <w:lang w:eastAsia="zh-CN"/>
        </w:rPr>
        <w:t>Xu</w:t>
      </w:r>
      <w:proofErr w:type="spellEnd"/>
      <w:r w:rsidRPr="0023156F">
        <w:rPr>
          <w:rFonts w:ascii="Book Antiqua" w:eastAsia="宋体" w:hAnsi="Book Antiqua" w:cs="宋体"/>
          <w:color w:val="000000"/>
          <w:kern w:val="0"/>
          <w:sz w:val="24"/>
          <w:lang w:eastAsia="zh-CN"/>
        </w:rPr>
        <w:t xml:space="preserve"> J, Lee SP, Yan HH, Shi ST, </w:t>
      </w:r>
      <w:proofErr w:type="spellStart"/>
      <w:r w:rsidRPr="0023156F">
        <w:rPr>
          <w:rFonts w:ascii="Book Antiqua" w:eastAsia="宋体" w:hAnsi="Book Antiqua" w:cs="宋体"/>
          <w:color w:val="000000"/>
          <w:kern w:val="0"/>
          <w:sz w:val="24"/>
          <w:lang w:eastAsia="zh-CN"/>
        </w:rPr>
        <w:t>Siu</w:t>
      </w:r>
      <w:proofErr w:type="spellEnd"/>
      <w:r w:rsidRPr="0023156F">
        <w:rPr>
          <w:rFonts w:ascii="Book Antiqua" w:eastAsia="宋体" w:hAnsi="Book Antiqua" w:cs="宋体"/>
          <w:color w:val="000000"/>
          <w:kern w:val="0"/>
          <w:sz w:val="24"/>
          <w:lang w:eastAsia="zh-CN"/>
        </w:rPr>
        <w:t xml:space="preserve"> HC, Deng S, Chu KM, Law S, Chan KH, Chan AS, </w:t>
      </w:r>
      <w:proofErr w:type="spellStart"/>
      <w:r w:rsidRPr="0023156F">
        <w:rPr>
          <w:rFonts w:ascii="Book Antiqua" w:eastAsia="宋体" w:hAnsi="Book Antiqua" w:cs="宋体"/>
          <w:color w:val="000000"/>
          <w:kern w:val="0"/>
          <w:sz w:val="24"/>
          <w:lang w:eastAsia="zh-CN"/>
        </w:rPr>
        <w:t>Tsui</w:t>
      </w:r>
      <w:proofErr w:type="spellEnd"/>
      <w:r w:rsidRPr="0023156F">
        <w:rPr>
          <w:rFonts w:ascii="Book Antiqua" w:eastAsia="宋体" w:hAnsi="Book Antiqua" w:cs="宋体"/>
          <w:color w:val="000000"/>
          <w:kern w:val="0"/>
          <w:sz w:val="24"/>
          <w:lang w:eastAsia="zh-CN"/>
        </w:rPr>
        <w:t xml:space="preserve"> WY, Ho SL, Chan AK, Man JL, </w:t>
      </w:r>
      <w:proofErr w:type="spellStart"/>
      <w:r w:rsidRPr="0023156F">
        <w:rPr>
          <w:rFonts w:ascii="Book Antiqua" w:eastAsia="宋体" w:hAnsi="Book Antiqua" w:cs="宋体"/>
          <w:color w:val="000000"/>
          <w:kern w:val="0"/>
          <w:sz w:val="24"/>
          <w:lang w:eastAsia="zh-CN"/>
        </w:rPr>
        <w:t>Foglizzo</w:t>
      </w:r>
      <w:proofErr w:type="spellEnd"/>
      <w:r w:rsidRPr="0023156F">
        <w:rPr>
          <w:rFonts w:ascii="Book Antiqua" w:eastAsia="宋体" w:hAnsi="Book Antiqua" w:cs="宋体"/>
          <w:color w:val="000000"/>
          <w:kern w:val="0"/>
          <w:sz w:val="24"/>
          <w:lang w:eastAsia="zh-CN"/>
        </w:rPr>
        <w:t xml:space="preserve"> V, Ng MK, Chan AS, </w:t>
      </w:r>
      <w:proofErr w:type="spellStart"/>
      <w:r w:rsidRPr="0023156F">
        <w:rPr>
          <w:rFonts w:ascii="Book Antiqua" w:eastAsia="宋体" w:hAnsi="Book Antiqua" w:cs="宋体"/>
          <w:color w:val="000000"/>
          <w:kern w:val="0"/>
          <w:sz w:val="24"/>
          <w:lang w:eastAsia="zh-CN"/>
        </w:rPr>
        <w:lastRenderedPageBreak/>
        <w:t>Ching</w:t>
      </w:r>
      <w:proofErr w:type="spellEnd"/>
      <w:r w:rsidRPr="0023156F">
        <w:rPr>
          <w:rFonts w:ascii="Book Antiqua" w:eastAsia="宋体" w:hAnsi="Book Antiqua" w:cs="宋体"/>
          <w:color w:val="000000"/>
          <w:kern w:val="0"/>
          <w:sz w:val="24"/>
          <w:lang w:eastAsia="zh-CN"/>
        </w:rPr>
        <w:t xml:space="preserve"> YP, Cheng GH, </w:t>
      </w:r>
      <w:proofErr w:type="spellStart"/>
      <w:r w:rsidRPr="0023156F">
        <w:rPr>
          <w:rFonts w:ascii="Book Antiqua" w:eastAsia="宋体" w:hAnsi="Book Antiqua" w:cs="宋体"/>
          <w:color w:val="000000"/>
          <w:kern w:val="0"/>
          <w:sz w:val="24"/>
          <w:lang w:eastAsia="zh-CN"/>
        </w:rPr>
        <w:t>Xie</w:t>
      </w:r>
      <w:proofErr w:type="spellEnd"/>
      <w:r w:rsidRPr="0023156F">
        <w:rPr>
          <w:rFonts w:ascii="Book Antiqua" w:eastAsia="宋体" w:hAnsi="Book Antiqua" w:cs="宋体"/>
          <w:color w:val="000000"/>
          <w:kern w:val="0"/>
          <w:sz w:val="24"/>
          <w:lang w:eastAsia="zh-CN"/>
        </w:rPr>
        <w:t xml:space="preserve"> T, Fernandez J, Li VS, </w:t>
      </w:r>
      <w:proofErr w:type="spellStart"/>
      <w:r w:rsidRPr="0023156F">
        <w:rPr>
          <w:rFonts w:ascii="Book Antiqua" w:eastAsia="宋体" w:hAnsi="Book Antiqua" w:cs="宋体"/>
          <w:color w:val="000000"/>
          <w:kern w:val="0"/>
          <w:sz w:val="24"/>
          <w:lang w:eastAsia="zh-CN"/>
        </w:rPr>
        <w:t>Clevers</w:t>
      </w:r>
      <w:proofErr w:type="spellEnd"/>
      <w:r w:rsidRPr="0023156F">
        <w:rPr>
          <w:rFonts w:ascii="Book Antiqua" w:eastAsia="宋体" w:hAnsi="Book Antiqua" w:cs="宋体"/>
          <w:color w:val="000000"/>
          <w:kern w:val="0"/>
          <w:sz w:val="24"/>
          <w:lang w:eastAsia="zh-CN"/>
        </w:rPr>
        <w:t xml:space="preserve"> H, </w:t>
      </w:r>
      <w:proofErr w:type="spellStart"/>
      <w:r w:rsidRPr="0023156F">
        <w:rPr>
          <w:rFonts w:ascii="Book Antiqua" w:eastAsia="宋体" w:hAnsi="Book Antiqua" w:cs="宋体"/>
          <w:color w:val="000000"/>
          <w:kern w:val="0"/>
          <w:sz w:val="24"/>
          <w:lang w:eastAsia="zh-CN"/>
        </w:rPr>
        <w:t>Rejto</w:t>
      </w:r>
      <w:proofErr w:type="spellEnd"/>
      <w:r w:rsidRPr="0023156F">
        <w:rPr>
          <w:rFonts w:ascii="Book Antiqua" w:eastAsia="宋体" w:hAnsi="Book Antiqua" w:cs="宋体"/>
          <w:color w:val="000000"/>
          <w:kern w:val="0"/>
          <w:sz w:val="24"/>
          <w:lang w:eastAsia="zh-CN"/>
        </w:rPr>
        <w:t xml:space="preserve"> PA, Mao M, Leung SY. Whole-genome sequencing and comprehensive molecular profiling identify new driver mutations in gastric cancer. </w:t>
      </w:r>
      <w:r w:rsidRPr="0023156F">
        <w:rPr>
          <w:rFonts w:ascii="Book Antiqua" w:eastAsia="宋体" w:hAnsi="Book Antiqua" w:cs="宋体"/>
          <w:i/>
          <w:iCs/>
          <w:color w:val="000000"/>
          <w:kern w:val="0"/>
          <w:sz w:val="24"/>
          <w:lang w:eastAsia="zh-CN"/>
        </w:rPr>
        <w:t>Nat Genet</w:t>
      </w:r>
      <w:r w:rsidRPr="0023156F">
        <w:rPr>
          <w:rFonts w:ascii="Book Antiqua" w:eastAsia="宋体" w:hAnsi="Book Antiqua" w:cs="宋体"/>
          <w:color w:val="000000"/>
          <w:kern w:val="0"/>
          <w:sz w:val="24"/>
          <w:lang w:eastAsia="zh-CN"/>
        </w:rPr>
        <w:t> 2014; </w:t>
      </w:r>
      <w:r w:rsidRPr="0023156F">
        <w:rPr>
          <w:rFonts w:ascii="Book Antiqua" w:eastAsia="宋体" w:hAnsi="Book Antiqua" w:cs="宋体"/>
          <w:b/>
          <w:bCs/>
          <w:color w:val="000000"/>
          <w:kern w:val="0"/>
          <w:sz w:val="24"/>
          <w:lang w:eastAsia="zh-CN"/>
        </w:rPr>
        <w:t>46</w:t>
      </w:r>
      <w:r w:rsidRPr="0023156F">
        <w:rPr>
          <w:rFonts w:ascii="Book Antiqua" w:eastAsia="宋体" w:hAnsi="Book Antiqua" w:cs="宋体"/>
          <w:color w:val="000000"/>
          <w:kern w:val="0"/>
          <w:sz w:val="24"/>
          <w:lang w:eastAsia="zh-CN"/>
        </w:rPr>
        <w:t>: 573-582 [PMID: 24816253 DOI: 10.1038/ng.2983]</w:t>
      </w:r>
    </w:p>
    <w:p w:rsidR="00EC2147" w:rsidRPr="0023156F" w:rsidRDefault="00EC2147" w:rsidP="00EC2147">
      <w:pPr>
        <w:widowControl/>
        <w:jc w:val="left"/>
        <w:rPr>
          <w:rFonts w:ascii="Book Antiqua" w:eastAsia="宋体" w:hAnsi="Book Antiqua" w:cs="宋体"/>
          <w:color w:val="000000"/>
          <w:kern w:val="0"/>
          <w:sz w:val="24"/>
          <w:lang w:eastAsia="zh-CN"/>
        </w:rPr>
      </w:pPr>
      <w:proofErr w:type="gramStart"/>
      <w:r w:rsidRPr="0023156F">
        <w:rPr>
          <w:rFonts w:ascii="Book Antiqua" w:eastAsia="宋体" w:hAnsi="Book Antiqua" w:cs="宋体"/>
          <w:color w:val="000000"/>
          <w:kern w:val="0"/>
          <w:sz w:val="24"/>
          <w:lang w:eastAsia="zh-CN"/>
        </w:rPr>
        <w:t>48 </w:t>
      </w:r>
      <w:r w:rsidRPr="0023156F">
        <w:rPr>
          <w:rFonts w:ascii="Book Antiqua" w:eastAsia="宋体" w:hAnsi="Book Antiqua" w:cs="宋体"/>
          <w:b/>
          <w:bCs/>
          <w:color w:val="000000"/>
          <w:kern w:val="0"/>
          <w:sz w:val="24"/>
          <w:lang w:eastAsia="zh-CN"/>
        </w:rPr>
        <w:t>Gala MK</w:t>
      </w:r>
      <w:r w:rsidRPr="0023156F">
        <w:rPr>
          <w:rFonts w:ascii="Book Antiqua" w:eastAsia="宋体" w:hAnsi="Book Antiqua" w:cs="宋体"/>
          <w:color w:val="000000"/>
          <w:kern w:val="0"/>
          <w:sz w:val="24"/>
          <w:lang w:eastAsia="zh-CN"/>
        </w:rPr>
        <w:t xml:space="preserve">, Mizukami Y, Le LP, </w:t>
      </w:r>
      <w:proofErr w:type="spellStart"/>
      <w:r w:rsidRPr="0023156F">
        <w:rPr>
          <w:rFonts w:ascii="Book Antiqua" w:eastAsia="宋体" w:hAnsi="Book Antiqua" w:cs="宋体"/>
          <w:color w:val="000000"/>
          <w:kern w:val="0"/>
          <w:sz w:val="24"/>
          <w:lang w:eastAsia="zh-CN"/>
        </w:rPr>
        <w:t>Moriichi</w:t>
      </w:r>
      <w:proofErr w:type="spellEnd"/>
      <w:r w:rsidRPr="0023156F">
        <w:rPr>
          <w:rFonts w:ascii="Book Antiqua" w:eastAsia="宋体" w:hAnsi="Book Antiqua" w:cs="宋体"/>
          <w:color w:val="000000"/>
          <w:kern w:val="0"/>
          <w:sz w:val="24"/>
          <w:lang w:eastAsia="zh-CN"/>
        </w:rPr>
        <w:t xml:space="preserve"> K, Austin T, Yamamoto M, </w:t>
      </w:r>
      <w:proofErr w:type="spellStart"/>
      <w:r w:rsidRPr="0023156F">
        <w:rPr>
          <w:rFonts w:ascii="Book Antiqua" w:eastAsia="宋体" w:hAnsi="Book Antiqua" w:cs="宋体"/>
          <w:color w:val="000000"/>
          <w:kern w:val="0"/>
          <w:sz w:val="24"/>
          <w:lang w:eastAsia="zh-CN"/>
        </w:rPr>
        <w:t>Lauwers</w:t>
      </w:r>
      <w:proofErr w:type="spellEnd"/>
      <w:r w:rsidRPr="0023156F">
        <w:rPr>
          <w:rFonts w:ascii="Book Antiqua" w:eastAsia="宋体" w:hAnsi="Book Antiqua" w:cs="宋体"/>
          <w:color w:val="000000"/>
          <w:kern w:val="0"/>
          <w:sz w:val="24"/>
          <w:lang w:eastAsia="zh-CN"/>
        </w:rPr>
        <w:t xml:space="preserve"> GY, </w:t>
      </w:r>
      <w:proofErr w:type="spellStart"/>
      <w:r w:rsidRPr="0023156F">
        <w:rPr>
          <w:rFonts w:ascii="Book Antiqua" w:eastAsia="宋体" w:hAnsi="Book Antiqua" w:cs="宋体"/>
          <w:color w:val="000000"/>
          <w:kern w:val="0"/>
          <w:sz w:val="24"/>
          <w:lang w:eastAsia="zh-CN"/>
        </w:rPr>
        <w:t>Bardeesy</w:t>
      </w:r>
      <w:proofErr w:type="spellEnd"/>
      <w:r w:rsidRPr="0023156F">
        <w:rPr>
          <w:rFonts w:ascii="Book Antiqua" w:eastAsia="宋体" w:hAnsi="Book Antiqua" w:cs="宋体"/>
          <w:color w:val="000000"/>
          <w:kern w:val="0"/>
          <w:sz w:val="24"/>
          <w:lang w:eastAsia="zh-CN"/>
        </w:rPr>
        <w:t xml:space="preserve"> N, Chung DC.</w:t>
      </w:r>
      <w:proofErr w:type="gramEnd"/>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Germline</w:t>
      </w:r>
      <w:proofErr w:type="spellEnd"/>
      <w:r w:rsidRPr="0023156F">
        <w:rPr>
          <w:rFonts w:ascii="Book Antiqua" w:eastAsia="宋体" w:hAnsi="Book Antiqua" w:cs="宋体"/>
          <w:color w:val="000000"/>
          <w:kern w:val="0"/>
          <w:sz w:val="24"/>
          <w:lang w:eastAsia="zh-CN"/>
        </w:rPr>
        <w:t xml:space="preserve"> mutations in oncogene-induced senescence pathways are associated with multiple sessile serrated adenomas. </w:t>
      </w:r>
      <w:r w:rsidRPr="0023156F">
        <w:rPr>
          <w:rFonts w:ascii="Book Antiqua" w:eastAsia="宋体" w:hAnsi="Book Antiqua" w:cs="宋体"/>
          <w:i/>
          <w:iCs/>
          <w:color w:val="000000"/>
          <w:kern w:val="0"/>
          <w:sz w:val="24"/>
          <w:lang w:eastAsia="zh-CN"/>
        </w:rPr>
        <w:t>Gastroenterology</w:t>
      </w:r>
      <w:r w:rsidRPr="0023156F">
        <w:rPr>
          <w:rFonts w:ascii="Book Antiqua" w:eastAsia="宋体" w:hAnsi="Book Antiqua" w:cs="宋体"/>
          <w:color w:val="000000"/>
          <w:kern w:val="0"/>
          <w:sz w:val="24"/>
          <w:lang w:eastAsia="zh-CN"/>
        </w:rPr>
        <w:t> 2014; </w:t>
      </w:r>
      <w:r w:rsidRPr="0023156F">
        <w:rPr>
          <w:rFonts w:ascii="Book Antiqua" w:eastAsia="宋体" w:hAnsi="Book Antiqua" w:cs="宋体"/>
          <w:b/>
          <w:bCs/>
          <w:color w:val="000000"/>
          <w:kern w:val="0"/>
          <w:sz w:val="24"/>
          <w:lang w:eastAsia="zh-CN"/>
        </w:rPr>
        <w:t>146</w:t>
      </w:r>
      <w:r w:rsidRPr="0023156F">
        <w:rPr>
          <w:rFonts w:ascii="Book Antiqua" w:eastAsia="宋体" w:hAnsi="Book Antiqua" w:cs="宋体"/>
          <w:color w:val="000000"/>
          <w:kern w:val="0"/>
          <w:sz w:val="24"/>
          <w:lang w:eastAsia="zh-CN"/>
        </w:rPr>
        <w:t>: 520-529 [PMID: 24512911]</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49 </w:t>
      </w:r>
      <w:r w:rsidRPr="0023156F">
        <w:rPr>
          <w:rFonts w:ascii="Book Antiqua" w:eastAsia="宋体" w:hAnsi="Book Antiqua" w:cs="宋体"/>
          <w:b/>
          <w:bCs/>
          <w:color w:val="000000"/>
          <w:kern w:val="0"/>
          <w:sz w:val="24"/>
          <w:lang w:eastAsia="zh-CN"/>
        </w:rPr>
        <w:t>Collis SJ</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DeWeese</w:t>
      </w:r>
      <w:proofErr w:type="spellEnd"/>
      <w:r w:rsidRPr="0023156F">
        <w:rPr>
          <w:rFonts w:ascii="Book Antiqua" w:eastAsia="宋体" w:hAnsi="Book Antiqua" w:cs="宋体"/>
          <w:color w:val="000000"/>
          <w:kern w:val="0"/>
          <w:sz w:val="24"/>
          <w:lang w:eastAsia="zh-CN"/>
        </w:rPr>
        <w:t xml:space="preserve"> TL, </w:t>
      </w:r>
      <w:proofErr w:type="spellStart"/>
      <w:r w:rsidRPr="0023156F">
        <w:rPr>
          <w:rFonts w:ascii="Book Antiqua" w:eastAsia="宋体" w:hAnsi="Book Antiqua" w:cs="宋体"/>
          <w:color w:val="000000"/>
          <w:kern w:val="0"/>
          <w:sz w:val="24"/>
          <w:lang w:eastAsia="zh-CN"/>
        </w:rPr>
        <w:t>Jeggo</w:t>
      </w:r>
      <w:proofErr w:type="spellEnd"/>
      <w:r w:rsidRPr="0023156F">
        <w:rPr>
          <w:rFonts w:ascii="Book Antiqua" w:eastAsia="宋体" w:hAnsi="Book Antiqua" w:cs="宋体"/>
          <w:color w:val="000000"/>
          <w:kern w:val="0"/>
          <w:sz w:val="24"/>
          <w:lang w:eastAsia="zh-CN"/>
        </w:rPr>
        <w:t xml:space="preserve"> PA, Parker AR. The life and death of DNA-PK. </w:t>
      </w:r>
      <w:r w:rsidRPr="0023156F">
        <w:rPr>
          <w:rFonts w:ascii="Book Antiqua" w:eastAsia="宋体" w:hAnsi="Book Antiqua" w:cs="宋体"/>
          <w:i/>
          <w:iCs/>
          <w:color w:val="000000"/>
          <w:kern w:val="0"/>
          <w:sz w:val="24"/>
          <w:lang w:eastAsia="zh-CN"/>
        </w:rPr>
        <w:t>Oncogene</w:t>
      </w:r>
      <w:r w:rsidRPr="0023156F">
        <w:rPr>
          <w:rFonts w:ascii="Book Antiqua" w:eastAsia="宋体" w:hAnsi="Book Antiqua" w:cs="宋体"/>
          <w:color w:val="000000"/>
          <w:kern w:val="0"/>
          <w:sz w:val="24"/>
          <w:lang w:eastAsia="zh-CN"/>
        </w:rPr>
        <w:t> 2005; </w:t>
      </w:r>
      <w:r w:rsidRPr="0023156F">
        <w:rPr>
          <w:rFonts w:ascii="Book Antiqua" w:eastAsia="宋体" w:hAnsi="Book Antiqua" w:cs="宋体"/>
          <w:b/>
          <w:bCs/>
          <w:color w:val="000000"/>
          <w:kern w:val="0"/>
          <w:sz w:val="24"/>
          <w:lang w:eastAsia="zh-CN"/>
        </w:rPr>
        <w:t>24</w:t>
      </w:r>
      <w:r w:rsidRPr="0023156F">
        <w:rPr>
          <w:rFonts w:ascii="Book Antiqua" w:eastAsia="宋体" w:hAnsi="Book Antiqua" w:cs="宋体"/>
          <w:color w:val="000000"/>
          <w:kern w:val="0"/>
          <w:sz w:val="24"/>
          <w:lang w:eastAsia="zh-CN"/>
        </w:rPr>
        <w:t>: 949-961 [PMID: 15592499]</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50 </w:t>
      </w:r>
      <w:r w:rsidRPr="0023156F">
        <w:rPr>
          <w:rFonts w:ascii="Book Antiqua" w:eastAsia="宋体" w:hAnsi="Book Antiqua" w:cs="宋体"/>
          <w:b/>
          <w:bCs/>
          <w:color w:val="000000"/>
          <w:kern w:val="0"/>
          <w:sz w:val="24"/>
          <w:lang w:eastAsia="zh-CN"/>
        </w:rPr>
        <w:t>Metcalf JL</w:t>
      </w:r>
      <w:r w:rsidRPr="0023156F">
        <w:rPr>
          <w:rFonts w:ascii="Book Antiqua" w:eastAsia="宋体" w:hAnsi="Book Antiqua" w:cs="宋体"/>
          <w:color w:val="000000"/>
          <w:kern w:val="0"/>
          <w:sz w:val="24"/>
          <w:lang w:eastAsia="zh-CN"/>
        </w:rPr>
        <w:t xml:space="preserve">, Bradshaw PS, </w:t>
      </w:r>
      <w:proofErr w:type="spellStart"/>
      <w:r w:rsidRPr="0023156F">
        <w:rPr>
          <w:rFonts w:ascii="Book Antiqua" w:eastAsia="宋体" w:hAnsi="Book Antiqua" w:cs="宋体"/>
          <w:color w:val="000000"/>
          <w:kern w:val="0"/>
          <w:sz w:val="24"/>
          <w:lang w:eastAsia="zh-CN"/>
        </w:rPr>
        <w:t>Komosa</w:t>
      </w:r>
      <w:proofErr w:type="spellEnd"/>
      <w:r w:rsidRPr="0023156F">
        <w:rPr>
          <w:rFonts w:ascii="Book Antiqua" w:eastAsia="宋体" w:hAnsi="Book Antiqua" w:cs="宋体"/>
          <w:color w:val="000000"/>
          <w:kern w:val="0"/>
          <w:sz w:val="24"/>
          <w:lang w:eastAsia="zh-CN"/>
        </w:rPr>
        <w:t xml:space="preserve"> M, Greer SN, Stephen </w:t>
      </w:r>
      <w:proofErr w:type="spellStart"/>
      <w:r w:rsidRPr="0023156F">
        <w:rPr>
          <w:rFonts w:ascii="Book Antiqua" w:eastAsia="宋体" w:hAnsi="Book Antiqua" w:cs="宋体"/>
          <w:color w:val="000000"/>
          <w:kern w:val="0"/>
          <w:sz w:val="24"/>
          <w:lang w:eastAsia="zh-CN"/>
        </w:rPr>
        <w:t>Meyn</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Ohh</w:t>
      </w:r>
      <w:proofErr w:type="spellEnd"/>
      <w:r w:rsidRPr="0023156F">
        <w:rPr>
          <w:rFonts w:ascii="Book Antiqua" w:eastAsia="宋体" w:hAnsi="Book Antiqua" w:cs="宋体"/>
          <w:color w:val="000000"/>
          <w:kern w:val="0"/>
          <w:sz w:val="24"/>
          <w:lang w:eastAsia="zh-CN"/>
        </w:rPr>
        <w:t xml:space="preserve"> M. K63-ubiquitylation of VHL by SOCS1 mediates DNA double-strand break repair. </w:t>
      </w:r>
      <w:r w:rsidRPr="0023156F">
        <w:rPr>
          <w:rFonts w:ascii="Book Antiqua" w:eastAsia="宋体" w:hAnsi="Book Antiqua" w:cs="宋体"/>
          <w:i/>
          <w:iCs/>
          <w:color w:val="000000"/>
          <w:kern w:val="0"/>
          <w:sz w:val="24"/>
          <w:lang w:eastAsia="zh-CN"/>
        </w:rPr>
        <w:t>Oncogene</w:t>
      </w:r>
      <w:r w:rsidRPr="0023156F">
        <w:rPr>
          <w:rFonts w:ascii="Book Antiqua" w:eastAsia="宋体" w:hAnsi="Book Antiqua" w:cs="宋体"/>
          <w:color w:val="000000"/>
          <w:kern w:val="0"/>
          <w:sz w:val="24"/>
          <w:lang w:eastAsia="zh-CN"/>
        </w:rPr>
        <w:t> 2014; </w:t>
      </w:r>
      <w:r w:rsidRPr="0023156F">
        <w:rPr>
          <w:rFonts w:ascii="Book Antiqua" w:eastAsia="宋体" w:hAnsi="Book Antiqua" w:cs="宋体"/>
          <w:b/>
          <w:bCs/>
          <w:color w:val="000000"/>
          <w:kern w:val="0"/>
          <w:sz w:val="24"/>
          <w:lang w:eastAsia="zh-CN"/>
        </w:rPr>
        <w:t>33</w:t>
      </w:r>
      <w:r w:rsidRPr="0023156F">
        <w:rPr>
          <w:rFonts w:ascii="Book Antiqua" w:eastAsia="宋体" w:hAnsi="Book Antiqua" w:cs="宋体"/>
          <w:color w:val="000000"/>
          <w:kern w:val="0"/>
          <w:sz w:val="24"/>
          <w:lang w:eastAsia="zh-CN"/>
        </w:rPr>
        <w:t>: 1055-1065 [PMID: 23455319 DOI: 10.1038/</w:t>
      </w:r>
      <w:proofErr w:type="spellStart"/>
      <w:r w:rsidRPr="0023156F">
        <w:rPr>
          <w:rFonts w:ascii="Book Antiqua" w:eastAsia="宋体" w:hAnsi="Book Antiqua" w:cs="宋体"/>
          <w:color w:val="000000"/>
          <w:kern w:val="0"/>
          <w:sz w:val="24"/>
          <w:lang w:eastAsia="zh-CN"/>
        </w:rPr>
        <w:t>onc</w:t>
      </w:r>
      <w:proofErr w:type="spellEnd"/>
      <w:r w:rsidRPr="0023156F">
        <w:rPr>
          <w:rFonts w:ascii="Book Antiqua" w:eastAsia="宋体" w:hAnsi="Book Antiqua" w:cs="宋体"/>
          <w:color w:val="000000"/>
          <w:kern w:val="0"/>
          <w:sz w:val="24"/>
          <w:lang w:eastAsia="zh-CN"/>
        </w:rPr>
        <w:t>.]</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51 </w:t>
      </w:r>
      <w:r w:rsidRPr="0023156F">
        <w:rPr>
          <w:rFonts w:ascii="Book Antiqua" w:eastAsia="宋体" w:hAnsi="Book Antiqua" w:cs="宋体"/>
          <w:b/>
          <w:bCs/>
          <w:color w:val="000000"/>
          <w:kern w:val="0"/>
          <w:sz w:val="24"/>
          <w:lang w:eastAsia="zh-CN"/>
        </w:rPr>
        <w:t>Lee AJ</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Endesfelder</w:t>
      </w:r>
      <w:proofErr w:type="spellEnd"/>
      <w:r w:rsidRPr="0023156F">
        <w:rPr>
          <w:rFonts w:ascii="Book Antiqua" w:eastAsia="宋体" w:hAnsi="Book Antiqua" w:cs="宋体"/>
          <w:color w:val="000000"/>
          <w:kern w:val="0"/>
          <w:sz w:val="24"/>
          <w:lang w:eastAsia="zh-CN"/>
        </w:rPr>
        <w:t xml:space="preserve"> D, Rowan AJ, Walther A, </w:t>
      </w:r>
      <w:proofErr w:type="spellStart"/>
      <w:r w:rsidRPr="0023156F">
        <w:rPr>
          <w:rFonts w:ascii="Book Antiqua" w:eastAsia="宋体" w:hAnsi="Book Antiqua" w:cs="宋体"/>
          <w:color w:val="000000"/>
          <w:kern w:val="0"/>
          <w:sz w:val="24"/>
          <w:lang w:eastAsia="zh-CN"/>
        </w:rPr>
        <w:t>Birkbak</w:t>
      </w:r>
      <w:proofErr w:type="spellEnd"/>
      <w:r w:rsidRPr="0023156F">
        <w:rPr>
          <w:rFonts w:ascii="Book Antiqua" w:eastAsia="宋体" w:hAnsi="Book Antiqua" w:cs="宋体"/>
          <w:color w:val="000000"/>
          <w:kern w:val="0"/>
          <w:sz w:val="24"/>
          <w:lang w:eastAsia="zh-CN"/>
        </w:rPr>
        <w:t xml:space="preserve"> NJ, </w:t>
      </w:r>
      <w:proofErr w:type="spellStart"/>
      <w:r w:rsidRPr="0023156F">
        <w:rPr>
          <w:rFonts w:ascii="Book Antiqua" w:eastAsia="宋体" w:hAnsi="Book Antiqua" w:cs="宋体"/>
          <w:color w:val="000000"/>
          <w:kern w:val="0"/>
          <w:sz w:val="24"/>
          <w:lang w:eastAsia="zh-CN"/>
        </w:rPr>
        <w:t>Futreal</w:t>
      </w:r>
      <w:proofErr w:type="spellEnd"/>
      <w:r w:rsidRPr="0023156F">
        <w:rPr>
          <w:rFonts w:ascii="Book Antiqua" w:eastAsia="宋体" w:hAnsi="Book Antiqua" w:cs="宋体"/>
          <w:color w:val="000000"/>
          <w:kern w:val="0"/>
          <w:sz w:val="24"/>
          <w:lang w:eastAsia="zh-CN"/>
        </w:rPr>
        <w:t xml:space="preserve"> PA, Downward J, </w:t>
      </w:r>
      <w:proofErr w:type="spellStart"/>
      <w:r w:rsidRPr="0023156F">
        <w:rPr>
          <w:rFonts w:ascii="Book Antiqua" w:eastAsia="宋体" w:hAnsi="Book Antiqua" w:cs="宋体"/>
          <w:color w:val="000000"/>
          <w:kern w:val="0"/>
          <w:sz w:val="24"/>
          <w:lang w:eastAsia="zh-CN"/>
        </w:rPr>
        <w:t>Szallasi</w:t>
      </w:r>
      <w:proofErr w:type="spellEnd"/>
      <w:r w:rsidRPr="0023156F">
        <w:rPr>
          <w:rFonts w:ascii="Book Antiqua" w:eastAsia="宋体" w:hAnsi="Book Antiqua" w:cs="宋体"/>
          <w:color w:val="000000"/>
          <w:kern w:val="0"/>
          <w:sz w:val="24"/>
          <w:lang w:eastAsia="zh-CN"/>
        </w:rPr>
        <w:t xml:space="preserve"> Z, Tomlinson IP, Howell M, </w:t>
      </w:r>
      <w:proofErr w:type="spellStart"/>
      <w:r w:rsidRPr="0023156F">
        <w:rPr>
          <w:rFonts w:ascii="Book Antiqua" w:eastAsia="宋体" w:hAnsi="Book Antiqua" w:cs="宋体"/>
          <w:color w:val="000000"/>
          <w:kern w:val="0"/>
          <w:sz w:val="24"/>
          <w:lang w:eastAsia="zh-CN"/>
        </w:rPr>
        <w:t>Kschischo</w:t>
      </w:r>
      <w:proofErr w:type="spellEnd"/>
      <w:r w:rsidRPr="0023156F">
        <w:rPr>
          <w:rFonts w:ascii="Book Antiqua" w:eastAsia="宋体" w:hAnsi="Book Antiqua" w:cs="宋体"/>
          <w:color w:val="000000"/>
          <w:kern w:val="0"/>
          <w:sz w:val="24"/>
          <w:lang w:eastAsia="zh-CN"/>
        </w:rPr>
        <w:t xml:space="preserve"> M, Swanton C. Chromosomal instability confers intrinsic multidrug resistance. </w:t>
      </w:r>
      <w:r w:rsidRPr="0023156F">
        <w:rPr>
          <w:rFonts w:ascii="Book Antiqua" w:eastAsia="宋体" w:hAnsi="Book Antiqua" w:cs="宋体"/>
          <w:i/>
          <w:iCs/>
          <w:color w:val="000000"/>
          <w:kern w:val="0"/>
          <w:sz w:val="24"/>
          <w:lang w:eastAsia="zh-CN"/>
        </w:rPr>
        <w:t>Cancer Res</w:t>
      </w:r>
      <w:r w:rsidRPr="0023156F">
        <w:rPr>
          <w:rFonts w:ascii="Book Antiqua" w:eastAsia="宋体" w:hAnsi="Book Antiqua" w:cs="宋体"/>
          <w:color w:val="000000"/>
          <w:kern w:val="0"/>
          <w:sz w:val="24"/>
          <w:lang w:eastAsia="zh-CN"/>
        </w:rPr>
        <w:t> 2011; </w:t>
      </w:r>
      <w:r w:rsidRPr="0023156F">
        <w:rPr>
          <w:rFonts w:ascii="Book Antiqua" w:eastAsia="宋体" w:hAnsi="Book Antiqua" w:cs="宋体"/>
          <w:b/>
          <w:bCs/>
          <w:color w:val="000000"/>
          <w:kern w:val="0"/>
          <w:sz w:val="24"/>
          <w:lang w:eastAsia="zh-CN"/>
        </w:rPr>
        <w:t>71</w:t>
      </w:r>
      <w:r w:rsidRPr="0023156F">
        <w:rPr>
          <w:rFonts w:ascii="Book Antiqua" w:eastAsia="宋体" w:hAnsi="Book Antiqua" w:cs="宋体"/>
          <w:color w:val="000000"/>
          <w:kern w:val="0"/>
          <w:sz w:val="24"/>
          <w:lang w:eastAsia="zh-CN"/>
        </w:rPr>
        <w:t>: 1858-1870 [PMID: 21363922 DOI: 10.1158/0008-5472.CAN-10-3604]</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52 </w:t>
      </w:r>
      <w:proofErr w:type="spellStart"/>
      <w:r w:rsidRPr="0023156F">
        <w:rPr>
          <w:rFonts w:ascii="Book Antiqua" w:eastAsia="宋体" w:hAnsi="Book Antiqua" w:cs="宋体"/>
          <w:b/>
          <w:bCs/>
          <w:color w:val="000000"/>
          <w:kern w:val="0"/>
          <w:sz w:val="24"/>
          <w:lang w:eastAsia="zh-CN"/>
        </w:rPr>
        <w:t>Lentini</w:t>
      </w:r>
      <w:proofErr w:type="spellEnd"/>
      <w:r w:rsidRPr="0023156F">
        <w:rPr>
          <w:rFonts w:ascii="Book Antiqua" w:eastAsia="宋体" w:hAnsi="Book Antiqua" w:cs="宋体"/>
          <w:b/>
          <w:bCs/>
          <w:color w:val="000000"/>
          <w:kern w:val="0"/>
          <w:sz w:val="24"/>
          <w:lang w:eastAsia="zh-CN"/>
        </w:rPr>
        <w:t xml:space="preserve"> L</w:t>
      </w:r>
      <w:r w:rsidRPr="0023156F">
        <w:rPr>
          <w:rFonts w:ascii="Book Antiqua" w:eastAsia="宋体" w:hAnsi="Book Antiqua" w:cs="宋体"/>
          <w:color w:val="000000"/>
          <w:kern w:val="0"/>
          <w:sz w:val="24"/>
          <w:lang w:eastAsia="zh-CN"/>
        </w:rPr>
        <w:t xml:space="preserve">, Amato A, </w:t>
      </w:r>
      <w:proofErr w:type="spellStart"/>
      <w:r w:rsidRPr="0023156F">
        <w:rPr>
          <w:rFonts w:ascii="Book Antiqua" w:eastAsia="宋体" w:hAnsi="Book Antiqua" w:cs="宋体"/>
          <w:color w:val="000000"/>
          <w:kern w:val="0"/>
          <w:sz w:val="24"/>
          <w:lang w:eastAsia="zh-CN"/>
        </w:rPr>
        <w:t>Schillaci</w:t>
      </w:r>
      <w:proofErr w:type="spellEnd"/>
      <w:r w:rsidRPr="0023156F">
        <w:rPr>
          <w:rFonts w:ascii="Book Antiqua" w:eastAsia="宋体" w:hAnsi="Book Antiqua" w:cs="宋体"/>
          <w:color w:val="000000"/>
          <w:kern w:val="0"/>
          <w:sz w:val="24"/>
          <w:lang w:eastAsia="zh-CN"/>
        </w:rPr>
        <w:t xml:space="preserve"> T, Di Leonardo A. Simultaneous Aurora-A/STK15 overexpression and centrosome amplification induce chromosomal instability in </w:t>
      </w:r>
      <w:proofErr w:type="spellStart"/>
      <w:r w:rsidRPr="0023156F">
        <w:rPr>
          <w:rFonts w:ascii="Book Antiqua" w:eastAsia="宋体" w:hAnsi="Book Antiqua" w:cs="宋体"/>
          <w:color w:val="000000"/>
          <w:kern w:val="0"/>
          <w:sz w:val="24"/>
          <w:lang w:eastAsia="zh-CN"/>
        </w:rPr>
        <w:t>tumour</w:t>
      </w:r>
      <w:proofErr w:type="spellEnd"/>
      <w:r w:rsidRPr="0023156F">
        <w:rPr>
          <w:rFonts w:ascii="Book Antiqua" w:eastAsia="宋体" w:hAnsi="Book Antiqua" w:cs="宋体"/>
          <w:color w:val="000000"/>
          <w:kern w:val="0"/>
          <w:sz w:val="24"/>
          <w:lang w:eastAsia="zh-CN"/>
        </w:rPr>
        <w:t xml:space="preserve"> cells with a MIN phenotype. </w:t>
      </w:r>
      <w:r w:rsidRPr="0023156F">
        <w:rPr>
          <w:rFonts w:ascii="Book Antiqua" w:eastAsia="宋体" w:hAnsi="Book Antiqua" w:cs="宋体"/>
          <w:i/>
          <w:iCs/>
          <w:color w:val="000000"/>
          <w:kern w:val="0"/>
          <w:sz w:val="24"/>
          <w:lang w:eastAsia="zh-CN"/>
        </w:rPr>
        <w:t>BMC Cancer</w:t>
      </w:r>
      <w:r w:rsidRPr="0023156F">
        <w:rPr>
          <w:rFonts w:ascii="Book Antiqua" w:eastAsia="宋体" w:hAnsi="Book Antiqua" w:cs="宋体"/>
          <w:color w:val="000000"/>
          <w:kern w:val="0"/>
          <w:sz w:val="24"/>
          <w:lang w:eastAsia="zh-CN"/>
        </w:rPr>
        <w:t> 2007; </w:t>
      </w:r>
      <w:r w:rsidRPr="0023156F">
        <w:rPr>
          <w:rFonts w:ascii="Book Antiqua" w:eastAsia="宋体" w:hAnsi="Book Antiqua" w:cs="宋体"/>
          <w:b/>
          <w:bCs/>
          <w:color w:val="000000"/>
          <w:kern w:val="0"/>
          <w:sz w:val="24"/>
          <w:lang w:eastAsia="zh-CN"/>
        </w:rPr>
        <w:t>7</w:t>
      </w:r>
      <w:r w:rsidRPr="0023156F">
        <w:rPr>
          <w:rFonts w:ascii="Book Antiqua" w:eastAsia="宋体" w:hAnsi="Book Antiqua" w:cs="宋体"/>
          <w:color w:val="000000"/>
          <w:kern w:val="0"/>
          <w:sz w:val="24"/>
          <w:lang w:eastAsia="zh-CN"/>
        </w:rPr>
        <w:t>: 212 [PMID: 17999753]</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53 </w:t>
      </w:r>
      <w:r w:rsidRPr="0023156F">
        <w:rPr>
          <w:rFonts w:ascii="Book Antiqua" w:eastAsia="宋体" w:hAnsi="Book Antiqua" w:cs="宋体"/>
          <w:b/>
          <w:bCs/>
          <w:color w:val="000000"/>
          <w:kern w:val="0"/>
          <w:sz w:val="24"/>
          <w:lang w:eastAsia="zh-CN"/>
        </w:rPr>
        <w:t>Woodford-Richens KL</w:t>
      </w:r>
      <w:r w:rsidRPr="0023156F">
        <w:rPr>
          <w:rFonts w:ascii="Book Antiqua" w:eastAsia="宋体" w:hAnsi="Book Antiqua" w:cs="宋体"/>
          <w:color w:val="000000"/>
          <w:kern w:val="0"/>
          <w:sz w:val="24"/>
          <w:lang w:eastAsia="zh-CN"/>
        </w:rPr>
        <w:t xml:space="preserve">, Rowan AJ, Gorman P, </w:t>
      </w:r>
      <w:proofErr w:type="spellStart"/>
      <w:r w:rsidRPr="0023156F">
        <w:rPr>
          <w:rFonts w:ascii="Book Antiqua" w:eastAsia="宋体" w:hAnsi="Book Antiqua" w:cs="宋体"/>
          <w:color w:val="000000"/>
          <w:kern w:val="0"/>
          <w:sz w:val="24"/>
          <w:lang w:eastAsia="zh-CN"/>
        </w:rPr>
        <w:t>Halford</w:t>
      </w:r>
      <w:proofErr w:type="spellEnd"/>
      <w:r w:rsidRPr="0023156F">
        <w:rPr>
          <w:rFonts w:ascii="Book Antiqua" w:eastAsia="宋体" w:hAnsi="Book Antiqua" w:cs="宋体"/>
          <w:color w:val="000000"/>
          <w:kern w:val="0"/>
          <w:sz w:val="24"/>
          <w:lang w:eastAsia="zh-CN"/>
        </w:rPr>
        <w:t xml:space="preserve"> S, Bicknell DC, </w:t>
      </w:r>
      <w:proofErr w:type="spellStart"/>
      <w:r w:rsidRPr="0023156F">
        <w:rPr>
          <w:rFonts w:ascii="Book Antiqua" w:eastAsia="宋体" w:hAnsi="Book Antiqua" w:cs="宋体"/>
          <w:color w:val="000000"/>
          <w:kern w:val="0"/>
          <w:sz w:val="24"/>
          <w:lang w:eastAsia="zh-CN"/>
        </w:rPr>
        <w:t>Wasan</w:t>
      </w:r>
      <w:proofErr w:type="spellEnd"/>
      <w:r w:rsidRPr="0023156F">
        <w:rPr>
          <w:rFonts w:ascii="Book Antiqua" w:eastAsia="宋体" w:hAnsi="Book Antiqua" w:cs="宋体"/>
          <w:color w:val="000000"/>
          <w:kern w:val="0"/>
          <w:sz w:val="24"/>
          <w:lang w:eastAsia="zh-CN"/>
        </w:rPr>
        <w:t xml:space="preserve"> HS, </w:t>
      </w:r>
      <w:proofErr w:type="spellStart"/>
      <w:r w:rsidRPr="0023156F">
        <w:rPr>
          <w:rFonts w:ascii="Book Antiqua" w:eastAsia="宋体" w:hAnsi="Book Antiqua" w:cs="宋体"/>
          <w:color w:val="000000"/>
          <w:kern w:val="0"/>
          <w:sz w:val="24"/>
          <w:lang w:eastAsia="zh-CN"/>
        </w:rPr>
        <w:t>Roylance</w:t>
      </w:r>
      <w:proofErr w:type="spellEnd"/>
      <w:r w:rsidRPr="0023156F">
        <w:rPr>
          <w:rFonts w:ascii="Book Antiqua" w:eastAsia="宋体" w:hAnsi="Book Antiqua" w:cs="宋体"/>
          <w:color w:val="000000"/>
          <w:kern w:val="0"/>
          <w:sz w:val="24"/>
          <w:lang w:eastAsia="zh-CN"/>
        </w:rPr>
        <w:t xml:space="preserve"> RR, </w:t>
      </w:r>
      <w:proofErr w:type="spellStart"/>
      <w:r w:rsidRPr="0023156F">
        <w:rPr>
          <w:rFonts w:ascii="Book Antiqua" w:eastAsia="宋体" w:hAnsi="Book Antiqua" w:cs="宋体"/>
          <w:color w:val="000000"/>
          <w:kern w:val="0"/>
          <w:sz w:val="24"/>
          <w:lang w:eastAsia="zh-CN"/>
        </w:rPr>
        <w:t>Bodmer</w:t>
      </w:r>
      <w:proofErr w:type="spellEnd"/>
      <w:r w:rsidRPr="0023156F">
        <w:rPr>
          <w:rFonts w:ascii="Book Antiqua" w:eastAsia="宋体" w:hAnsi="Book Antiqua" w:cs="宋体"/>
          <w:color w:val="000000"/>
          <w:kern w:val="0"/>
          <w:sz w:val="24"/>
          <w:lang w:eastAsia="zh-CN"/>
        </w:rPr>
        <w:t xml:space="preserve"> WF, Tomlinson IP. SMAD4 mutations in colorectal cancer probably occur before chromosomal instability, but after divergence of the microsatellite instability pathway. </w:t>
      </w:r>
      <w:r w:rsidRPr="0023156F">
        <w:rPr>
          <w:rFonts w:ascii="Book Antiqua" w:eastAsia="宋体" w:hAnsi="Book Antiqua" w:cs="宋体"/>
          <w:i/>
          <w:iCs/>
          <w:color w:val="000000"/>
          <w:kern w:val="0"/>
          <w:sz w:val="24"/>
          <w:lang w:eastAsia="zh-CN"/>
        </w:rPr>
        <w:t xml:space="preserve">Proc </w:t>
      </w:r>
      <w:proofErr w:type="spellStart"/>
      <w:r w:rsidRPr="0023156F">
        <w:rPr>
          <w:rFonts w:ascii="Book Antiqua" w:eastAsia="宋体" w:hAnsi="Book Antiqua" w:cs="宋体"/>
          <w:i/>
          <w:iCs/>
          <w:color w:val="000000"/>
          <w:kern w:val="0"/>
          <w:sz w:val="24"/>
          <w:lang w:eastAsia="zh-CN"/>
        </w:rPr>
        <w:t>Natl</w:t>
      </w:r>
      <w:proofErr w:type="spellEnd"/>
      <w:r w:rsidRPr="0023156F">
        <w:rPr>
          <w:rFonts w:ascii="Book Antiqua" w:eastAsia="宋体" w:hAnsi="Book Antiqua" w:cs="宋体"/>
          <w:i/>
          <w:iCs/>
          <w:color w:val="000000"/>
          <w:kern w:val="0"/>
          <w:sz w:val="24"/>
          <w:lang w:eastAsia="zh-CN"/>
        </w:rPr>
        <w:t xml:space="preserve"> </w:t>
      </w:r>
      <w:proofErr w:type="spellStart"/>
      <w:r w:rsidRPr="0023156F">
        <w:rPr>
          <w:rFonts w:ascii="Book Antiqua" w:eastAsia="宋体" w:hAnsi="Book Antiqua" w:cs="宋体"/>
          <w:i/>
          <w:iCs/>
          <w:color w:val="000000"/>
          <w:kern w:val="0"/>
          <w:sz w:val="24"/>
          <w:lang w:eastAsia="zh-CN"/>
        </w:rPr>
        <w:t>Acad</w:t>
      </w:r>
      <w:proofErr w:type="spellEnd"/>
      <w:r w:rsidRPr="0023156F">
        <w:rPr>
          <w:rFonts w:ascii="Book Antiqua" w:eastAsia="宋体" w:hAnsi="Book Antiqua" w:cs="宋体"/>
          <w:i/>
          <w:iCs/>
          <w:color w:val="000000"/>
          <w:kern w:val="0"/>
          <w:sz w:val="24"/>
          <w:lang w:eastAsia="zh-CN"/>
        </w:rPr>
        <w:t xml:space="preserve"> </w:t>
      </w:r>
      <w:proofErr w:type="spellStart"/>
      <w:r w:rsidRPr="0023156F">
        <w:rPr>
          <w:rFonts w:ascii="Book Antiqua" w:eastAsia="宋体" w:hAnsi="Book Antiqua" w:cs="宋体"/>
          <w:i/>
          <w:iCs/>
          <w:color w:val="000000"/>
          <w:kern w:val="0"/>
          <w:sz w:val="24"/>
          <w:lang w:eastAsia="zh-CN"/>
        </w:rPr>
        <w:t>Sci</w:t>
      </w:r>
      <w:proofErr w:type="spellEnd"/>
      <w:r w:rsidRPr="0023156F">
        <w:rPr>
          <w:rFonts w:ascii="Book Antiqua" w:eastAsia="宋体" w:hAnsi="Book Antiqua" w:cs="宋体"/>
          <w:i/>
          <w:iCs/>
          <w:color w:val="000000"/>
          <w:kern w:val="0"/>
          <w:sz w:val="24"/>
          <w:lang w:eastAsia="zh-CN"/>
        </w:rPr>
        <w:t xml:space="preserve"> U S A</w:t>
      </w:r>
      <w:r w:rsidRPr="0023156F">
        <w:rPr>
          <w:rFonts w:ascii="Book Antiqua" w:eastAsia="宋体" w:hAnsi="Book Antiqua" w:cs="宋体"/>
          <w:color w:val="000000"/>
          <w:kern w:val="0"/>
          <w:sz w:val="24"/>
          <w:lang w:eastAsia="zh-CN"/>
        </w:rPr>
        <w:t> 2001; </w:t>
      </w:r>
      <w:r w:rsidRPr="0023156F">
        <w:rPr>
          <w:rFonts w:ascii="Book Antiqua" w:eastAsia="宋体" w:hAnsi="Book Antiqua" w:cs="宋体"/>
          <w:b/>
          <w:bCs/>
          <w:color w:val="000000"/>
          <w:kern w:val="0"/>
          <w:sz w:val="24"/>
          <w:lang w:eastAsia="zh-CN"/>
        </w:rPr>
        <w:t>98</w:t>
      </w:r>
      <w:r w:rsidRPr="0023156F">
        <w:rPr>
          <w:rFonts w:ascii="Book Antiqua" w:eastAsia="宋体" w:hAnsi="Book Antiqua" w:cs="宋体"/>
          <w:color w:val="000000"/>
          <w:kern w:val="0"/>
          <w:sz w:val="24"/>
          <w:lang w:eastAsia="zh-CN"/>
        </w:rPr>
        <w:t>: 9719-9723 [PMID: 11481457]</w:t>
      </w:r>
    </w:p>
    <w:p w:rsidR="00EC2147" w:rsidRPr="0023156F" w:rsidRDefault="00EC2147" w:rsidP="00EC2147">
      <w:pPr>
        <w:widowControl/>
        <w:jc w:val="left"/>
        <w:rPr>
          <w:rFonts w:ascii="Book Antiqua" w:eastAsia="宋体" w:hAnsi="Book Antiqua" w:cs="宋体"/>
          <w:color w:val="000000"/>
          <w:kern w:val="0"/>
          <w:sz w:val="24"/>
          <w:lang w:eastAsia="zh-CN"/>
        </w:rPr>
      </w:pPr>
      <w:proofErr w:type="gramStart"/>
      <w:r w:rsidRPr="0023156F">
        <w:rPr>
          <w:rFonts w:ascii="Book Antiqua" w:eastAsia="宋体" w:hAnsi="Book Antiqua" w:cs="宋体"/>
          <w:color w:val="000000"/>
          <w:kern w:val="0"/>
          <w:sz w:val="24"/>
          <w:lang w:eastAsia="zh-CN"/>
        </w:rPr>
        <w:t>54 </w:t>
      </w:r>
      <w:proofErr w:type="spellStart"/>
      <w:r w:rsidRPr="0023156F">
        <w:rPr>
          <w:rFonts w:ascii="Book Antiqua" w:eastAsia="宋体" w:hAnsi="Book Antiqua" w:cs="宋体"/>
          <w:b/>
          <w:bCs/>
          <w:color w:val="000000"/>
          <w:kern w:val="0"/>
          <w:sz w:val="24"/>
          <w:lang w:eastAsia="zh-CN"/>
        </w:rPr>
        <w:t>Lengauer</w:t>
      </w:r>
      <w:proofErr w:type="spellEnd"/>
      <w:r w:rsidRPr="0023156F">
        <w:rPr>
          <w:rFonts w:ascii="Book Antiqua" w:eastAsia="宋体" w:hAnsi="Book Antiqua" w:cs="宋体"/>
          <w:b/>
          <w:bCs/>
          <w:color w:val="000000"/>
          <w:kern w:val="0"/>
          <w:sz w:val="24"/>
          <w:lang w:eastAsia="zh-CN"/>
        </w:rPr>
        <w:t xml:space="preserve"> C</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Kinzler</w:t>
      </w:r>
      <w:proofErr w:type="spellEnd"/>
      <w:r w:rsidRPr="0023156F">
        <w:rPr>
          <w:rFonts w:ascii="Book Antiqua" w:eastAsia="宋体" w:hAnsi="Book Antiqua" w:cs="宋体"/>
          <w:color w:val="000000"/>
          <w:kern w:val="0"/>
          <w:sz w:val="24"/>
          <w:lang w:eastAsia="zh-CN"/>
        </w:rPr>
        <w:t xml:space="preserve"> KW, Vogelstein B. Genetic instabilities in human cancers.</w:t>
      </w:r>
      <w:proofErr w:type="gram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Nature</w:t>
      </w:r>
      <w:r w:rsidRPr="0023156F">
        <w:rPr>
          <w:rFonts w:ascii="Book Antiqua" w:eastAsia="宋体" w:hAnsi="Book Antiqua" w:cs="宋体"/>
          <w:color w:val="000000"/>
          <w:kern w:val="0"/>
          <w:sz w:val="24"/>
          <w:lang w:eastAsia="zh-CN"/>
        </w:rPr>
        <w:t> 1998; </w:t>
      </w:r>
      <w:r w:rsidRPr="0023156F">
        <w:rPr>
          <w:rFonts w:ascii="Book Antiqua" w:eastAsia="宋体" w:hAnsi="Book Antiqua" w:cs="宋体"/>
          <w:b/>
          <w:bCs/>
          <w:color w:val="000000"/>
          <w:kern w:val="0"/>
          <w:sz w:val="24"/>
          <w:lang w:eastAsia="zh-CN"/>
        </w:rPr>
        <w:t>396</w:t>
      </w:r>
      <w:r w:rsidRPr="0023156F">
        <w:rPr>
          <w:rFonts w:ascii="Book Antiqua" w:eastAsia="宋体" w:hAnsi="Book Antiqua" w:cs="宋体"/>
          <w:color w:val="000000"/>
          <w:kern w:val="0"/>
          <w:sz w:val="24"/>
          <w:lang w:eastAsia="zh-CN"/>
        </w:rPr>
        <w:t>: 643-649 [PMID: 9872311]</w:t>
      </w:r>
    </w:p>
    <w:p w:rsidR="00EC2147" w:rsidRPr="0023156F" w:rsidRDefault="00EC2147" w:rsidP="00EC2147">
      <w:pPr>
        <w:widowControl/>
        <w:jc w:val="left"/>
        <w:rPr>
          <w:rFonts w:ascii="Book Antiqua" w:eastAsia="宋体" w:hAnsi="Book Antiqua" w:cs="宋体"/>
          <w:color w:val="000000"/>
          <w:kern w:val="0"/>
          <w:sz w:val="24"/>
          <w:lang w:eastAsia="zh-CN"/>
        </w:rPr>
      </w:pPr>
      <w:proofErr w:type="gramStart"/>
      <w:r w:rsidRPr="0023156F">
        <w:rPr>
          <w:rFonts w:ascii="Book Antiqua" w:eastAsia="宋体" w:hAnsi="Book Antiqua" w:cs="宋体"/>
          <w:color w:val="000000"/>
          <w:kern w:val="0"/>
          <w:sz w:val="24"/>
          <w:lang w:eastAsia="zh-CN"/>
        </w:rPr>
        <w:t>55 </w:t>
      </w:r>
      <w:proofErr w:type="spellStart"/>
      <w:r w:rsidRPr="0023156F">
        <w:rPr>
          <w:rFonts w:ascii="Book Antiqua" w:eastAsia="宋体" w:hAnsi="Book Antiqua" w:cs="宋体"/>
          <w:b/>
          <w:bCs/>
          <w:color w:val="000000"/>
          <w:kern w:val="0"/>
          <w:sz w:val="24"/>
          <w:lang w:eastAsia="zh-CN"/>
        </w:rPr>
        <w:t>Lengauer</w:t>
      </w:r>
      <w:proofErr w:type="spellEnd"/>
      <w:r w:rsidRPr="0023156F">
        <w:rPr>
          <w:rFonts w:ascii="Book Antiqua" w:eastAsia="宋体" w:hAnsi="Book Antiqua" w:cs="宋体"/>
          <w:b/>
          <w:bCs/>
          <w:color w:val="000000"/>
          <w:kern w:val="0"/>
          <w:sz w:val="24"/>
          <w:lang w:eastAsia="zh-CN"/>
        </w:rPr>
        <w:t xml:space="preserve"> C</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Kinzler</w:t>
      </w:r>
      <w:proofErr w:type="spellEnd"/>
      <w:r w:rsidRPr="0023156F">
        <w:rPr>
          <w:rFonts w:ascii="Book Antiqua" w:eastAsia="宋体" w:hAnsi="Book Antiqua" w:cs="宋体"/>
          <w:color w:val="000000"/>
          <w:kern w:val="0"/>
          <w:sz w:val="24"/>
          <w:lang w:eastAsia="zh-CN"/>
        </w:rPr>
        <w:t xml:space="preserve"> KW, Vogelstein B. Genetic instability in colorectal cancers.</w:t>
      </w:r>
      <w:proofErr w:type="gram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Nature</w:t>
      </w:r>
      <w:r w:rsidRPr="0023156F">
        <w:rPr>
          <w:rFonts w:ascii="Book Antiqua" w:eastAsia="宋体" w:hAnsi="Book Antiqua" w:cs="宋体"/>
          <w:color w:val="000000"/>
          <w:kern w:val="0"/>
          <w:sz w:val="24"/>
          <w:lang w:eastAsia="zh-CN"/>
        </w:rPr>
        <w:t> 1997; </w:t>
      </w:r>
      <w:r w:rsidRPr="0023156F">
        <w:rPr>
          <w:rFonts w:ascii="Book Antiqua" w:eastAsia="宋体" w:hAnsi="Book Antiqua" w:cs="宋体"/>
          <w:b/>
          <w:bCs/>
          <w:color w:val="000000"/>
          <w:kern w:val="0"/>
          <w:sz w:val="24"/>
          <w:lang w:eastAsia="zh-CN"/>
        </w:rPr>
        <w:t>386</w:t>
      </w:r>
      <w:r w:rsidRPr="0023156F">
        <w:rPr>
          <w:rFonts w:ascii="Book Antiqua" w:eastAsia="宋体" w:hAnsi="Book Antiqua" w:cs="宋体"/>
          <w:color w:val="000000"/>
          <w:kern w:val="0"/>
          <w:sz w:val="24"/>
          <w:lang w:eastAsia="zh-CN"/>
        </w:rPr>
        <w:t>: 623-627 [PMID: 9121588]</w:t>
      </w:r>
    </w:p>
    <w:p w:rsidR="00EC2147" w:rsidRPr="0023156F" w:rsidRDefault="00EC2147" w:rsidP="00EC2147">
      <w:pPr>
        <w:widowControl/>
        <w:jc w:val="left"/>
        <w:rPr>
          <w:rFonts w:ascii="Book Antiqua" w:eastAsia="宋体" w:hAnsi="Book Antiqua" w:cs="宋体"/>
          <w:color w:val="000000"/>
          <w:kern w:val="0"/>
          <w:sz w:val="24"/>
          <w:lang w:eastAsia="zh-CN"/>
        </w:rPr>
      </w:pPr>
      <w:proofErr w:type="gramStart"/>
      <w:r w:rsidRPr="0023156F">
        <w:rPr>
          <w:rFonts w:ascii="Book Antiqua" w:eastAsia="宋体" w:hAnsi="Book Antiqua" w:cs="宋体"/>
          <w:color w:val="000000"/>
          <w:kern w:val="0"/>
          <w:sz w:val="24"/>
          <w:lang w:eastAsia="zh-CN"/>
        </w:rPr>
        <w:t>56 </w:t>
      </w:r>
      <w:proofErr w:type="spellStart"/>
      <w:r w:rsidRPr="0023156F">
        <w:rPr>
          <w:rFonts w:ascii="Book Antiqua" w:eastAsia="宋体" w:hAnsi="Book Antiqua" w:cs="宋体"/>
          <w:b/>
          <w:bCs/>
          <w:color w:val="000000"/>
          <w:kern w:val="0"/>
          <w:sz w:val="24"/>
          <w:lang w:eastAsia="zh-CN"/>
        </w:rPr>
        <w:t>Maquat</w:t>
      </w:r>
      <w:proofErr w:type="spellEnd"/>
      <w:r w:rsidRPr="0023156F">
        <w:rPr>
          <w:rFonts w:ascii="Book Antiqua" w:eastAsia="宋体" w:hAnsi="Book Antiqua" w:cs="宋体"/>
          <w:b/>
          <w:bCs/>
          <w:color w:val="000000"/>
          <w:kern w:val="0"/>
          <w:sz w:val="24"/>
          <w:lang w:eastAsia="zh-CN"/>
        </w:rPr>
        <w:t xml:space="preserve"> LE</w:t>
      </w:r>
      <w:r w:rsidRPr="0023156F">
        <w:rPr>
          <w:rFonts w:ascii="Book Antiqua" w:eastAsia="宋体" w:hAnsi="Book Antiqua" w:cs="宋体"/>
          <w:color w:val="000000"/>
          <w:kern w:val="0"/>
          <w:sz w:val="24"/>
          <w:lang w:eastAsia="zh-CN"/>
        </w:rPr>
        <w:t>, Carmichael GG.</w:t>
      </w:r>
      <w:proofErr w:type="gramEnd"/>
      <w:r w:rsidRPr="0023156F">
        <w:rPr>
          <w:rFonts w:ascii="Book Antiqua" w:eastAsia="宋体" w:hAnsi="Book Antiqua" w:cs="宋体"/>
          <w:color w:val="000000"/>
          <w:kern w:val="0"/>
          <w:sz w:val="24"/>
          <w:lang w:eastAsia="zh-CN"/>
        </w:rPr>
        <w:t xml:space="preserve"> </w:t>
      </w:r>
      <w:proofErr w:type="gramStart"/>
      <w:r w:rsidRPr="0023156F">
        <w:rPr>
          <w:rFonts w:ascii="Book Antiqua" w:eastAsia="宋体" w:hAnsi="Book Antiqua" w:cs="宋体"/>
          <w:color w:val="000000"/>
          <w:kern w:val="0"/>
          <w:sz w:val="24"/>
          <w:lang w:eastAsia="zh-CN"/>
        </w:rPr>
        <w:t>Quality control of mRNA function.</w:t>
      </w:r>
      <w:proofErr w:type="gram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Cell</w:t>
      </w:r>
      <w:r w:rsidRPr="0023156F">
        <w:rPr>
          <w:rFonts w:ascii="Book Antiqua" w:eastAsia="宋体" w:hAnsi="Book Antiqua" w:cs="宋体"/>
          <w:color w:val="000000"/>
          <w:kern w:val="0"/>
          <w:sz w:val="24"/>
          <w:lang w:eastAsia="zh-CN"/>
        </w:rPr>
        <w:t> 2001; </w:t>
      </w:r>
      <w:r w:rsidRPr="0023156F">
        <w:rPr>
          <w:rFonts w:ascii="Book Antiqua" w:eastAsia="宋体" w:hAnsi="Book Antiqua" w:cs="宋体"/>
          <w:b/>
          <w:bCs/>
          <w:color w:val="000000"/>
          <w:kern w:val="0"/>
          <w:sz w:val="24"/>
          <w:lang w:eastAsia="zh-CN"/>
        </w:rPr>
        <w:t>104</w:t>
      </w:r>
      <w:r w:rsidRPr="0023156F">
        <w:rPr>
          <w:rFonts w:ascii="Book Antiqua" w:eastAsia="宋体" w:hAnsi="Book Antiqua" w:cs="宋体"/>
          <w:color w:val="000000"/>
          <w:kern w:val="0"/>
          <w:sz w:val="24"/>
          <w:lang w:eastAsia="zh-CN"/>
        </w:rPr>
        <w:t>: 173-176 [PMID: 11207359]</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 xml:space="preserve">57 </w:t>
      </w:r>
      <w:r w:rsidR="00286A93" w:rsidRPr="0023156F">
        <w:rPr>
          <w:rFonts w:ascii="Book Antiqua" w:eastAsia="宋体" w:hAnsi="Book Antiqua" w:cs="宋体"/>
          <w:b/>
          <w:color w:val="000000"/>
          <w:kern w:val="0"/>
          <w:sz w:val="24"/>
          <w:lang w:eastAsia="zh-CN"/>
        </w:rPr>
        <w:t>Zhu M</w:t>
      </w:r>
      <w:r w:rsidR="00286A93" w:rsidRPr="0023156F">
        <w:rPr>
          <w:rFonts w:ascii="Book Antiqua" w:eastAsia="宋体" w:hAnsi="Book Antiqua" w:cs="宋体"/>
          <w:color w:val="000000"/>
          <w:kern w:val="0"/>
          <w:sz w:val="24"/>
          <w:lang w:eastAsia="zh-CN"/>
        </w:rPr>
        <w:t xml:space="preserve">, Chen HM, Wang YP. </w:t>
      </w:r>
      <w:r w:rsidRPr="0023156F">
        <w:rPr>
          <w:rFonts w:ascii="Book Antiqua" w:eastAsia="宋体" w:hAnsi="Book Antiqua" w:cs="宋体"/>
          <w:color w:val="000000"/>
          <w:kern w:val="0"/>
          <w:sz w:val="24"/>
          <w:lang w:eastAsia="zh-CN"/>
        </w:rPr>
        <w:t xml:space="preserve">Missense mutations of MLH1 and MSH2 genes detected in patients with gastrointestinal cancer are associated with </w:t>
      </w:r>
      <w:proofErr w:type="spellStart"/>
      <w:r w:rsidRPr="0023156F">
        <w:rPr>
          <w:rFonts w:ascii="Book Antiqua" w:eastAsia="宋体" w:hAnsi="Book Antiqua" w:cs="宋体"/>
          <w:color w:val="000000"/>
          <w:kern w:val="0"/>
          <w:sz w:val="24"/>
          <w:lang w:eastAsia="zh-CN"/>
        </w:rPr>
        <w:t>exonic</w:t>
      </w:r>
      <w:proofErr w:type="spellEnd"/>
      <w:r w:rsidRPr="0023156F">
        <w:rPr>
          <w:rFonts w:ascii="Book Antiqua" w:eastAsia="宋体" w:hAnsi="Book Antiqua" w:cs="宋体"/>
          <w:color w:val="000000"/>
          <w:kern w:val="0"/>
          <w:sz w:val="24"/>
          <w:lang w:eastAsia="zh-CN"/>
        </w:rPr>
        <w:t xml:space="preserve"> splicing enhancers and silencers. </w:t>
      </w:r>
      <w:proofErr w:type="spellStart"/>
      <w:r w:rsidRPr="0023156F">
        <w:rPr>
          <w:rFonts w:ascii="Book Antiqua" w:eastAsia="宋体" w:hAnsi="Book Antiqua" w:cs="宋体"/>
          <w:i/>
          <w:iCs/>
          <w:color w:val="000000"/>
          <w:kern w:val="0"/>
          <w:sz w:val="24"/>
          <w:lang w:eastAsia="zh-CN"/>
        </w:rPr>
        <w:t>Oncol</w:t>
      </w:r>
      <w:proofErr w:type="spellEnd"/>
      <w:r w:rsidRPr="0023156F">
        <w:rPr>
          <w:rFonts w:ascii="Book Antiqua" w:eastAsia="宋体" w:hAnsi="Book Antiqua" w:cs="宋体"/>
          <w:i/>
          <w:iCs/>
          <w:color w:val="000000"/>
          <w:kern w:val="0"/>
          <w:sz w:val="24"/>
          <w:lang w:eastAsia="zh-CN"/>
        </w:rPr>
        <w:t xml:space="preserve"> </w:t>
      </w:r>
      <w:proofErr w:type="spellStart"/>
      <w:r w:rsidRPr="0023156F">
        <w:rPr>
          <w:rFonts w:ascii="Book Antiqua" w:eastAsia="宋体" w:hAnsi="Book Antiqua" w:cs="宋体"/>
          <w:i/>
          <w:iCs/>
          <w:color w:val="000000"/>
          <w:kern w:val="0"/>
          <w:sz w:val="24"/>
          <w:lang w:eastAsia="zh-CN"/>
        </w:rPr>
        <w:t>Lett</w:t>
      </w:r>
      <w:proofErr w:type="spellEnd"/>
      <w:r w:rsidRPr="0023156F">
        <w:rPr>
          <w:rFonts w:ascii="Book Antiqua" w:eastAsia="宋体" w:hAnsi="Book Antiqua" w:cs="宋体"/>
          <w:color w:val="000000"/>
          <w:kern w:val="0"/>
          <w:sz w:val="24"/>
          <w:lang w:eastAsia="zh-CN"/>
        </w:rPr>
        <w:t> 2013; </w:t>
      </w:r>
      <w:r w:rsidRPr="0023156F">
        <w:rPr>
          <w:rFonts w:ascii="Book Antiqua" w:eastAsia="宋体" w:hAnsi="Book Antiqua" w:cs="宋体"/>
          <w:b/>
          <w:bCs/>
          <w:color w:val="000000"/>
          <w:kern w:val="0"/>
          <w:sz w:val="24"/>
          <w:lang w:eastAsia="zh-CN"/>
        </w:rPr>
        <w:t>5</w:t>
      </w:r>
      <w:r w:rsidRPr="0023156F">
        <w:rPr>
          <w:rFonts w:ascii="Book Antiqua" w:eastAsia="宋体" w:hAnsi="Book Antiqua" w:cs="宋体"/>
          <w:color w:val="000000"/>
          <w:kern w:val="0"/>
          <w:sz w:val="24"/>
          <w:lang w:eastAsia="zh-CN"/>
        </w:rPr>
        <w:t>: 1710-1718 [PMID: 23760103]</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lastRenderedPageBreak/>
        <w:t>58 </w:t>
      </w:r>
      <w:r w:rsidRPr="0023156F">
        <w:rPr>
          <w:rFonts w:ascii="Book Antiqua" w:eastAsia="宋体" w:hAnsi="Book Antiqua" w:cs="宋体"/>
          <w:b/>
          <w:bCs/>
          <w:color w:val="000000"/>
          <w:kern w:val="0"/>
          <w:sz w:val="24"/>
          <w:lang w:eastAsia="zh-CN"/>
        </w:rPr>
        <w:t>Will CL</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Urlaub</w:t>
      </w:r>
      <w:proofErr w:type="spellEnd"/>
      <w:r w:rsidRPr="0023156F">
        <w:rPr>
          <w:rFonts w:ascii="Book Antiqua" w:eastAsia="宋体" w:hAnsi="Book Antiqua" w:cs="宋体"/>
          <w:color w:val="000000"/>
          <w:kern w:val="0"/>
          <w:sz w:val="24"/>
          <w:lang w:eastAsia="zh-CN"/>
        </w:rPr>
        <w:t xml:space="preserve"> H, </w:t>
      </w:r>
      <w:proofErr w:type="spellStart"/>
      <w:r w:rsidRPr="0023156F">
        <w:rPr>
          <w:rFonts w:ascii="Book Antiqua" w:eastAsia="宋体" w:hAnsi="Book Antiqua" w:cs="宋体"/>
          <w:color w:val="000000"/>
          <w:kern w:val="0"/>
          <w:sz w:val="24"/>
          <w:lang w:eastAsia="zh-CN"/>
        </w:rPr>
        <w:t>Achsel</w:t>
      </w:r>
      <w:proofErr w:type="spellEnd"/>
      <w:r w:rsidRPr="0023156F">
        <w:rPr>
          <w:rFonts w:ascii="Book Antiqua" w:eastAsia="宋体" w:hAnsi="Book Antiqua" w:cs="宋体"/>
          <w:color w:val="000000"/>
          <w:kern w:val="0"/>
          <w:sz w:val="24"/>
          <w:lang w:eastAsia="zh-CN"/>
        </w:rPr>
        <w:t xml:space="preserve"> T, </w:t>
      </w:r>
      <w:proofErr w:type="spellStart"/>
      <w:r w:rsidRPr="0023156F">
        <w:rPr>
          <w:rFonts w:ascii="Book Antiqua" w:eastAsia="宋体" w:hAnsi="Book Antiqua" w:cs="宋体"/>
          <w:color w:val="000000"/>
          <w:kern w:val="0"/>
          <w:sz w:val="24"/>
          <w:lang w:eastAsia="zh-CN"/>
        </w:rPr>
        <w:t>Gentzel</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Wilm</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Lührmann</w:t>
      </w:r>
      <w:proofErr w:type="spellEnd"/>
      <w:r w:rsidRPr="0023156F">
        <w:rPr>
          <w:rFonts w:ascii="Book Antiqua" w:eastAsia="宋体" w:hAnsi="Book Antiqua" w:cs="宋体"/>
          <w:color w:val="000000"/>
          <w:kern w:val="0"/>
          <w:sz w:val="24"/>
          <w:lang w:eastAsia="zh-CN"/>
        </w:rPr>
        <w:t xml:space="preserve"> R. Characterization of novel SF3b and 17S U2 </w:t>
      </w:r>
      <w:proofErr w:type="spellStart"/>
      <w:r w:rsidRPr="0023156F">
        <w:rPr>
          <w:rFonts w:ascii="Book Antiqua" w:eastAsia="宋体" w:hAnsi="Book Antiqua" w:cs="宋体"/>
          <w:color w:val="000000"/>
          <w:kern w:val="0"/>
          <w:sz w:val="24"/>
          <w:lang w:eastAsia="zh-CN"/>
        </w:rPr>
        <w:t>snRNP</w:t>
      </w:r>
      <w:proofErr w:type="spellEnd"/>
      <w:r w:rsidRPr="0023156F">
        <w:rPr>
          <w:rFonts w:ascii="Book Antiqua" w:eastAsia="宋体" w:hAnsi="Book Antiqua" w:cs="宋体"/>
          <w:color w:val="000000"/>
          <w:kern w:val="0"/>
          <w:sz w:val="24"/>
          <w:lang w:eastAsia="zh-CN"/>
        </w:rPr>
        <w:t xml:space="preserve"> proteins, including a human Prp5p homologue and an SF3b DEAD-box protein. </w:t>
      </w:r>
      <w:r w:rsidRPr="0023156F">
        <w:rPr>
          <w:rFonts w:ascii="Book Antiqua" w:eastAsia="宋体" w:hAnsi="Book Antiqua" w:cs="宋体"/>
          <w:i/>
          <w:iCs/>
          <w:color w:val="000000"/>
          <w:kern w:val="0"/>
          <w:sz w:val="24"/>
          <w:lang w:eastAsia="zh-CN"/>
        </w:rPr>
        <w:t>EMBO J</w:t>
      </w:r>
      <w:r w:rsidRPr="0023156F">
        <w:rPr>
          <w:rFonts w:ascii="Book Antiqua" w:eastAsia="宋体" w:hAnsi="Book Antiqua" w:cs="宋体"/>
          <w:color w:val="000000"/>
          <w:kern w:val="0"/>
          <w:sz w:val="24"/>
          <w:lang w:eastAsia="zh-CN"/>
        </w:rPr>
        <w:t> 2002; </w:t>
      </w:r>
      <w:r w:rsidRPr="0023156F">
        <w:rPr>
          <w:rFonts w:ascii="Book Antiqua" w:eastAsia="宋体" w:hAnsi="Book Antiqua" w:cs="宋体"/>
          <w:b/>
          <w:bCs/>
          <w:color w:val="000000"/>
          <w:kern w:val="0"/>
          <w:sz w:val="24"/>
          <w:lang w:eastAsia="zh-CN"/>
        </w:rPr>
        <w:t>21</w:t>
      </w:r>
      <w:r w:rsidRPr="0023156F">
        <w:rPr>
          <w:rFonts w:ascii="Book Antiqua" w:eastAsia="宋体" w:hAnsi="Book Antiqua" w:cs="宋体"/>
          <w:color w:val="000000"/>
          <w:kern w:val="0"/>
          <w:sz w:val="24"/>
          <w:lang w:eastAsia="zh-CN"/>
        </w:rPr>
        <w:t>: 4978-4988 [PMID: 12234937]</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59 </w:t>
      </w:r>
      <w:r w:rsidRPr="0023156F">
        <w:rPr>
          <w:rFonts w:ascii="Book Antiqua" w:eastAsia="宋体" w:hAnsi="Book Antiqua" w:cs="宋体"/>
          <w:b/>
          <w:bCs/>
          <w:color w:val="000000"/>
          <w:kern w:val="0"/>
          <w:sz w:val="24"/>
          <w:lang w:eastAsia="zh-CN"/>
        </w:rPr>
        <w:t>Matsushita K</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Kajiwara</w:t>
      </w:r>
      <w:proofErr w:type="spellEnd"/>
      <w:r w:rsidRPr="0023156F">
        <w:rPr>
          <w:rFonts w:ascii="Book Antiqua" w:eastAsia="宋体" w:hAnsi="Book Antiqua" w:cs="宋体"/>
          <w:color w:val="000000"/>
          <w:kern w:val="0"/>
          <w:sz w:val="24"/>
          <w:lang w:eastAsia="zh-CN"/>
        </w:rPr>
        <w:t xml:space="preserve"> T, Tamura M, Satoh M, Tanaka N, </w:t>
      </w:r>
      <w:proofErr w:type="spellStart"/>
      <w:r w:rsidRPr="0023156F">
        <w:rPr>
          <w:rFonts w:ascii="Book Antiqua" w:eastAsia="宋体" w:hAnsi="Book Antiqua" w:cs="宋体"/>
          <w:color w:val="000000"/>
          <w:kern w:val="0"/>
          <w:sz w:val="24"/>
          <w:lang w:eastAsia="zh-CN"/>
        </w:rPr>
        <w:t>Tomonaga</w:t>
      </w:r>
      <w:proofErr w:type="spellEnd"/>
      <w:r w:rsidRPr="0023156F">
        <w:rPr>
          <w:rFonts w:ascii="Book Antiqua" w:eastAsia="宋体" w:hAnsi="Book Antiqua" w:cs="宋体"/>
          <w:color w:val="000000"/>
          <w:kern w:val="0"/>
          <w:sz w:val="24"/>
          <w:lang w:eastAsia="zh-CN"/>
        </w:rPr>
        <w:t xml:space="preserve"> T, Matsubara H, Shimada H, Yoshimoto R, Ito A, Kubo S, </w:t>
      </w:r>
      <w:proofErr w:type="spellStart"/>
      <w:r w:rsidRPr="0023156F">
        <w:rPr>
          <w:rFonts w:ascii="Book Antiqua" w:eastAsia="宋体" w:hAnsi="Book Antiqua" w:cs="宋体"/>
          <w:color w:val="000000"/>
          <w:kern w:val="0"/>
          <w:sz w:val="24"/>
          <w:lang w:eastAsia="zh-CN"/>
        </w:rPr>
        <w:t>Natsume</w:t>
      </w:r>
      <w:proofErr w:type="spellEnd"/>
      <w:r w:rsidRPr="0023156F">
        <w:rPr>
          <w:rFonts w:ascii="Book Antiqua" w:eastAsia="宋体" w:hAnsi="Book Antiqua" w:cs="宋体"/>
          <w:color w:val="000000"/>
          <w:kern w:val="0"/>
          <w:sz w:val="24"/>
          <w:lang w:eastAsia="zh-CN"/>
        </w:rPr>
        <w:t xml:space="preserve"> T, </w:t>
      </w:r>
      <w:proofErr w:type="spellStart"/>
      <w:r w:rsidRPr="0023156F">
        <w:rPr>
          <w:rFonts w:ascii="Book Antiqua" w:eastAsia="宋体" w:hAnsi="Book Antiqua" w:cs="宋体"/>
          <w:color w:val="000000"/>
          <w:kern w:val="0"/>
          <w:sz w:val="24"/>
          <w:lang w:eastAsia="zh-CN"/>
        </w:rPr>
        <w:t>Levens</w:t>
      </w:r>
      <w:proofErr w:type="spellEnd"/>
      <w:r w:rsidRPr="0023156F">
        <w:rPr>
          <w:rFonts w:ascii="Book Antiqua" w:eastAsia="宋体" w:hAnsi="Book Antiqua" w:cs="宋体"/>
          <w:color w:val="000000"/>
          <w:kern w:val="0"/>
          <w:sz w:val="24"/>
          <w:lang w:eastAsia="zh-CN"/>
        </w:rPr>
        <w:t xml:space="preserve"> D, Yoshida M, Nomura F. SAP155-mediated splicing of FUSE-binding protein-interacting repressor serves as a molecular switch for c-</w:t>
      </w:r>
      <w:proofErr w:type="spellStart"/>
      <w:r w:rsidRPr="0023156F">
        <w:rPr>
          <w:rFonts w:ascii="Book Antiqua" w:eastAsia="宋体" w:hAnsi="Book Antiqua" w:cs="宋体"/>
          <w:color w:val="000000"/>
          <w:kern w:val="0"/>
          <w:sz w:val="24"/>
          <w:lang w:eastAsia="zh-CN"/>
        </w:rPr>
        <w:t>myc</w:t>
      </w:r>
      <w:proofErr w:type="spellEnd"/>
      <w:r w:rsidRPr="0023156F">
        <w:rPr>
          <w:rFonts w:ascii="Book Antiqua" w:eastAsia="宋体" w:hAnsi="Book Antiqua" w:cs="宋体"/>
          <w:color w:val="000000"/>
          <w:kern w:val="0"/>
          <w:sz w:val="24"/>
          <w:lang w:eastAsia="zh-CN"/>
        </w:rPr>
        <w:t xml:space="preserve"> gene expression. </w:t>
      </w:r>
      <w:r w:rsidRPr="0023156F">
        <w:rPr>
          <w:rFonts w:ascii="Book Antiqua" w:eastAsia="宋体" w:hAnsi="Book Antiqua" w:cs="宋体"/>
          <w:i/>
          <w:iCs/>
          <w:color w:val="000000"/>
          <w:kern w:val="0"/>
          <w:sz w:val="24"/>
          <w:lang w:eastAsia="zh-CN"/>
        </w:rPr>
        <w:t>Mol Cancer Res</w:t>
      </w:r>
      <w:r w:rsidRPr="0023156F">
        <w:rPr>
          <w:rFonts w:ascii="Book Antiqua" w:eastAsia="宋体" w:hAnsi="Book Antiqua" w:cs="宋体"/>
          <w:color w:val="000000"/>
          <w:kern w:val="0"/>
          <w:sz w:val="24"/>
          <w:lang w:eastAsia="zh-CN"/>
        </w:rPr>
        <w:t> 2012; </w:t>
      </w:r>
      <w:r w:rsidRPr="0023156F">
        <w:rPr>
          <w:rFonts w:ascii="Book Antiqua" w:eastAsia="宋体" w:hAnsi="Book Antiqua" w:cs="宋体"/>
          <w:b/>
          <w:bCs/>
          <w:color w:val="000000"/>
          <w:kern w:val="0"/>
          <w:sz w:val="24"/>
          <w:lang w:eastAsia="zh-CN"/>
        </w:rPr>
        <w:t>10</w:t>
      </w:r>
      <w:r w:rsidRPr="0023156F">
        <w:rPr>
          <w:rFonts w:ascii="Book Antiqua" w:eastAsia="宋体" w:hAnsi="Book Antiqua" w:cs="宋体"/>
          <w:color w:val="000000"/>
          <w:kern w:val="0"/>
          <w:sz w:val="24"/>
          <w:lang w:eastAsia="zh-CN"/>
        </w:rPr>
        <w:t>: 787-799 [PMID: 22496461 DOI: 10.1158/1541-7786.MCR-11-0462]</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60 </w:t>
      </w:r>
      <w:proofErr w:type="spellStart"/>
      <w:r w:rsidRPr="0023156F">
        <w:rPr>
          <w:rFonts w:ascii="Book Antiqua" w:eastAsia="宋体" w:hAnsi="Book Antiqua" w:cs="宋体"/>
          <w:b/>
          <w:bCs/>
          <w:color w:val="000000"/>
          <w:kern w:val="0"/>
          <w:sz w:val="24"/>
          <w:lang w:eastAsia="zh-CN"/>
        </w:rPr>
        <w:t>Rahmutulla</w:t>
      </w:r>
      <w:proofErr w:type="spellEnd"/>
      <w:r w:rsidRPr="0023156F">
        <w:rPr>
          <w:rFonts w:ascii="Book Antiqua" w:eastAsia="宋体" w:hAnsi="Book Antiqua" w:cs="宋体"/>
          <w:b/>
          <w:bCs/>
          <w:color w:val="000000"/>
          <w:kern w:val="0"/>
          <w:sz w:val="24"/>
          <w:lang w:eastAsia="zh-CN"/>
        </w:rPr>
        <w:t xml:space="preserve"> B</w:t>
      </w:r>
      <w:r w:rsidRPr="0023156F">
        <w:rPr>
          <w:rFonts w:ascii="Book Antiqua" w:eastAsia="宋体" w:hAnsi="Book Antiqua" w:cs="宋体"/>
          <w:color w:val="000000"/>
          <w:kern w:val="0"/>
          <w:sz w:val="24"/>
          <w:lang w:eastAsia="zh-CN"/>
        </w:rPr>
        <w:t xml:space="preserve">, Matsushita K, Satoh M, </w:t>
      </w:r>
      <w:proofErr w:type="spellStart"/>
      <w:r w:rsidRPr="0023156F">
        <w:rPr>
          <w:rFonts w:ascii="Book Antiqua" w:eastAsia="宋体" w:hAnsi="Book Antiqua" w:cs="宋体"/>
          <w:color w:val="000000"/>
          <w:kern w:val="0"/>
          <w:sz w:val="24"/>
          <w:lang w:eastAsia="zh-CN"/>
        </w:rPr>
        <w:t>Seimiya</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Tsuchida</w:t>
      </w:r>
      <w:proofErr w:type="spellEnd"/>
      <w:r w:rsidRPr="0023156F">
        <w:rPr>
          <w:rFonts w:ascii="Book Antiqua" w:eastAsia="宋体" w:hAnsi="Book Antiqua" w:cs="宋体"/>
          <w:color w:val="000000"/>
          <w:kern w:val="0"/>
          <w:sz w:val="24"/>
          <w:lang w:eastAsia="zh-CN"/>
        </w:rPr>
        <w:t xml:space="preserve"> S, Kubo S, Shimada H, </w:t>
      </w:r>
      <w:proofErr w:type="spellStart"/>
      <w:r w:rsidRPr="0023156F">
        <w:rPr>
          <w:rFonts w:ascii="Book Antiqua" w:eastAsia="宋体" w:hAnsi="Book Antiqua" w:cs="宋体"/>
          <w:color w:val="000000"/>
          <w:kern w:val="0"/>
          <w:sz w:val="24"/>
          <w:lang w:eastAsia="zh-CN"/>
        </w:rPr>
        <w:t>Ohtsuka</w:t>
      </w:r>
      <w:proofErr w:type="spellEnd"/>
      <w:r w:rsidRPr="0023156F">
        <w:rPr>
          <w:rFonts w:ascii="Book Antiqua" w:eastAsia="宋体" w:hAnsi="Book Antiqua" w:cs="宋体"/>
          <w:color w:val="000000"/>
          <w:kern w:val="0"/>
          <w:sz w:val="24"/>
          <w:lang w:eastAsia="zh-CN"/>
        </w:rPr>
        <w:t xml:space="preserve"> M, Miyazaki M, Nomura F. Alternative splicing of FBP-interacting repressor coordinates c-</w:t>
      </w:r>
      <w:proofErr w:type="spellStart"/>
      <w:r w:rsidRPr="0023156F">
        <w:rPr>
          <w:rFonts w:ascii="Book Antiqua" w:eastAsia="宋体" w:hAnsi="Book Antiqua" w:cs="宋体"/>
          <w:color w:val="000000"/>
          <w:kern w:val="0"/>
          <w:sz w:val="24"/>
          <w:lang w:eastAsia="zh-CN"/>
        </w:rPr>
        <w:t>Myc</w:t>
      </w:r>
      <w:proofErr w:type="spellEnd"/>
      <w:r w:rsidRPr="0023156F">
        <w:rPr>
          <w:rFonts w:ascii="Book Antiqua" w:eastAsia="宋体" w:hAnsi="Book Antiqua" w:cs="宋体"/>
          <w:color w:val="000000"/>
          <w:kern w:val="0"/>
          <w:sz w:val="24"/>
          <w:lang w:eastAsia="zh-CN"/>
        </w:rPr>
        <w:t>, P27Kip1/</w:t>
      </w:r>
      <w:proofErr w:type="spellStart"/>
      <w:r w:rsidRPr="0023156F">
        <w:rPr>
          <w:rFonts w:ascii="Book Antiqua" w:eastAsia="宋体" w:hAnsi="Book Antiqua" w:cs="宋体"/>
          <w:color w:val="000000"/>
          <w:kern w:val="0"/>
          <w:sz w:val="24"/>
          <w:lang w:eastAsia="zh-CN"/>
        </w:rPr>
        <w:t>cyclinE</w:t>
      </w:r>
      <w:proofErr w:type="spellEnd"/>
      <w:r w:rsidRPr="0023156F">
        <w:rPr>
          <w:rFonts w:ascii="Book Antiqua" w:eastAsia="宋体" w:hAnsi="Book Antiqua" w:cs="宋体"/>
          <w:color w:val="000000"/>
          <w:kern w:val="0"/>
          <w:sz w:val="24"/>
          <w:lang w:eastAsia="zh-CN"/>
        </w:rPr>
        <w:t xml:space="preserve"> and Ku86/XRCC5 expression as a molecular sensor for </w:t>
      </w:r>
      <w:proofErr w:type="spellStart"/>
      <w:r w:rsidRPr="0023156F">
        <w:rPr>
          <w:rFonts w:ascii="Book Antiqua" w:eastAsia="宋体" w:hAnsi="Book Antiqua" w:cs="宋体"/>
          <w:color w:val="000000"/>
          <w:kern w:val="0"/>
          <w:sz w:val="24"/>
          <w:lang w:eastAsia="zh-CN"/>
        </w:rPr>
        <w:t>bleomycin</w:t>
      </w:r>
      <w:proofErr w:type="spellEnd"/>
      <w:r w:rsidRPr="0023156F">
        <w:rPr>
          <w:rFonts w:ascii="Book Antiqua" w:eastAsia="宋体" w:hAnsi="Book Antiqua" w:cs="宋体"/>
          <w:color w:val="000000"/>
          <w:kern w:val="0"/>
          <w:sz w:val="24"/>
          <w:lang w:eastAsia="zh-CN"/>
        </w:rPr>
        <w:t>-induced DNA damage pathway. </w:t>
      </w:r>
      <w:proofErr w:type="spellStart"/>
      <w:r w:rsidRPr="0023156F">
        <w:rPr>
          <w:rFonts w:ascii="Book Antiqua" w:eastAsia="宋体" w:hAnsi="Book Antiqua" w:cs="宋体"/>
          <w:i/>
          <w:iCs/>
          <w:color w:val="000000"/>
          <w:kern w:val="0"/>
          <w:sz w:val="24"/>
          <w:lang w:eastAsia="zh-CN"/>
        </w:rPr>
        <w:t>Oncotarget</w:t>
      </w:r>
      <w:proofErr w:type="spellEnd"/>
      <w:r w:rsidRPr="0023156F">
        <w:rPr>
          <w:rFonts w:ascii="Book Antiqua" w:eastAsia="宋体" w:hAnsi="Book Antiqua" w:cs="宋体"/>
          <w:color w:val="000000"/>
          <w:kern w:val="0"/>
          <w:sz w:val="24"/>
          <w:lang w:eastAsia="zh-CN"/>
        </w:rPr>
        <w:t> 2014; </w:t>
      </w:r>
      <w:r w:rsidRPr="0023156F">
        <w:rPr>
          <w:rFonts w:ascii="Book Antiqua" w:eastAsia="宋体" w:hAnsi="Book Antiqua" w:cs="宋体"/>
          <w:b/>
          <w:bCs/>
          <w:color w:val="000000"/>
          <w:kern w:val="0"/>
          <w:sz w:val="24"/>
          <w:lang w:eastAsia="zh-CN"/>
        </w:rPr>
        <w:t>5</w:t>
      </w:r>
      <w:r w:rsidRPr="0023156F">
        <w:rPr>
          <w:rFonts w:ascii="Book Antiqua" w:eastAsia="宋体" w:hAnsi="Book Antiqua" w:cs="宋体"/>
          <w:color w:val="000000"/>
          <w:kern w:val="0"/>
          <w:sz w:val="24"/>
          <w:lang w:eastAsia="zh-CN"/>
        </w:rPr>
        <w:t>: 2404-2417 [PMID: 24811221]</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61 </w:t>
      </w:r>
      <w:r w:rsidRPr="0023156F">
        <w:rPr>
          <w:rFonts w:ascii="Book Antiqua" w:eastAsia="宋体" w:hAnsi="Book Antiqua" w:cs="宋体"/>
          <w:b/>
          <w:bCs/>
          <w:color w:val="000000"/>
          <w:kern w:val="0"/>
          <w:sz w:val="24"/>
          <w:lang w:eastAsia="zh-CN"/>
        </w:rPr>
        <w:t>Nelson LD</w:t>
      </w:r>
      <w:r w:rsidRPr="0023156F">
        <w:rPr>
          <w:rFonts w:ascii="Book Antiqua" w:eastAsia="宋体" w:hAnsi="Book Antiqua" w:cs="宋体"/>
          <w:color w:val="000000"/>
          <w:kern w:val="0"/>
          <w:sz w:val="24"/>
          <w:lang w:eastAsia="zh-CN"/>
        </w:rPr>
        <w:t xml:space="preserve">, Bender C, </w:t>
      </w:r>
      <w:proofErr w:type="spellStart"/>
      <w:r w:rsidRPr="0023156F">
        <w:rPr>
          <w:rFonts w:ascii="Book Antiqua" w:eastAsia="宋体" w:hAnsi="Book Antiqua" w:cs="宋体"/>
          <w:color w:val="000000"/>
          <w:kern w:val="0"/>
          <w:sz w:val="24"/>
          <w:lang w:eastAsia="zh-CN"/>
        </w:rPr>
        <w:t>Mannsperger</w:t>
      </w:r>
      <w:proofErr w:type="spellEnd"/>
      <w:r w:rsidRPr="0023156F">
        <w:rPr>
          <w:rFonts w:ascii="Book Antiqua" w:eastAsia="宋体" w:hAnsi="Book Antiqua" w:cs="宋体"/>
          <w:color w:val="000000"/>
          <w:kern w:val="0"/>
          <w:sz w:val="24"/>
          <w:lang w:eastAsia="zh-CN"/>
        </w:rPr>
        <w:t xml:space="preserve"> H, </w:t>
      </w:r>
      <w:proofErr w:type="spellStart"/>
      <w:r w:rsidRPr="0023156F">
        <w:rPr>
          <w:rFonts w:ascii="Book Antiqua" w:eastAsia="宋体" w:hAnsi="Book Antiqua" w:cs="宋体"/>
          <w:color w:val="000000"/>
          <w:kern w:val="0"/>
          <w:sz w:val="24"/>
          <w:lang w:eastAsia="zh-CN"/>
        </w:rPr>
        <w:t>Buergy</w:t>
      </w:r>
      <w:proofErr w:type="spellEnd"/>
      <w:r w:rsidRPr="0023156F">
        <w:rPr>
          <w:rFonts w:ascii="Book Antiqua" w:eastAsia="宋体" w:hAnsi="Book Antiqua" w:cs="宋体"/>
          <w:color w:val="000000"/>
          <w:kern w:val="0"/>
          <w:sz w:val="24"/>
          <w:lang w:eastAsia="zh-CN"/>
        </w:rPr>
        <w:t xml:space="preserve"> D, </w:t>
      </w:r>
      <w:proofErr w:type="spellStart"/>
      <w:r w:rsidRPr="0023156F">
        <w:rPr>
          <w:rFonts w:ascii="Book Antiqua" w:eastAsia="宋体" w:hAnsi="Book Antiqua" w:cs="宋体"/>
          <w:color w:val="000000"/>
          <w:kern w:val="0"/>
          <w:sz w:val="24"/>
          <w:lang w:eastAsia="zh-CN"/>
        </w:rPr>
        <w:t>Kambakamba</w:t>
      </w:r>
      <w:proofErr w:type="spellEnd"/>
      <w:r w:rsidRPr="0023156F">
        <w:rPr>
          <w:rFonts w:ascii="Book Antiqua" w:eastAsia="宋体" w:hAnsi="Book Antiqua" w:cs="宋体"/>
          <w:color w:val="000000"/>
          <w:kern w:val="0"/>
          <w:sz w:val="24"/>
          <w:lang w:eastAsia="zh-CN"/>
        </w:rPr>
        <w:t xml:space="preserve"> P, </w:t>
      </w:r>
      <w:proofErr w:type="spellStart"/>
      <w:r w:rsidRPr="0023156F">
        <w:rPr>
          <w:rFonts w:ascii="Book Antiqua" w:eastAsia="宋体" w:hAnsi="Book Antiqua" w:cs="宋体"/>
          <w:color w:val="000000"/>
          <w:kern w:val="0"/>
          <w:sz w:val="24"/>
          <w:lang w:eastAsia="zh-CN"/>
        </w:rPr>
        <w:t>Mudduluru</w:t>
      </w:r>
      <w:proofErr w:type="spellEnd"/>
      <w:r w:rsidRPr="0023156F">
        <w:rPr>
          <w:rFonts w:ascii="Book Antiqua" w:eastAsia="宋体" w:hAnsi="Book Antiqua" w:cs="宋体"/>
          <w:color w:val="000000"/>
          <w:kern w:val="0"/>
          <w:sz w:val="24"/>
          <w:lang w:eastAsia="zh-CN"/>
        </w:rPr>
        <w:t xml:space="preserve"> G, </w:t>
      </w:r>
      <w:proofErr w:type="spellStart"/>
      <w:r w:rsidRPr="0023156F">
        <w:rPr>
          <w:rFonts w:ascii="Book Antiqua" w:eastAsia="宋体" w:hAnsi="Book Antiqua" w:cs="宋体"/>
          <w:color w:val="000000"/>
          <w:kern w:val="0"/>
          <w:sz w:val="24"/>
          <w:lang w:eastAsia="zh-CN"/>
        </w:rPr>
        <w:t>Korf</w:t>
      </w:r>
      <w:proofErr w:type="spellEnd"/>
      <w:r w:rsidRPr="0023156F">
        <w:rPr>
          <w:rFonts w:ascii="Book Antiqua" w:eastAsia="宋体" w:hAnsi="Book Antiqua" w:cs="宋体"/>
          <w:color w:val="000000"/>
          <w:kern w:val="0"/>
          <w:sz w:val="24"/>
          <w:lang w:eastAsia="zh-CN"/>
        </w:rPr>
        <w:t xml:space="preserve"> U, Hughes D, Van Dyke MW, </w:t>
      </w:r>
      <w:proofErr w:type="spellStart"/>
      <w:r w:rsidRPr="0023156F">
        <w:rPr>
          <w:rFonts w:ascii="Book Antiqua" w:eastAsia="宋体" w:hAnsi="Book Antiqua" w:cs="宋体"/>
          <w:color w:val="000000"/>
          <w:kern w:val="0"/>
          <w:sz w:val="24"/>
          <w:lang w:eastAsia="zh-CN"/>
        </w:rPr>
        <w:t>Allgayer</w:t>
      </w:r>
      <w:proofErr w:type="spellEnd"/>
      <w:r w:rsidRPr="0023156F">
        <w:rPr>
          <w:rFonts w:ascii="Book Antiqua" w:eastAsia="宋体" w:hAnsi="Book Antiqua" w:cs="宋体"/>
          <w:color w:val="000000"/>
          <w:kern w:val="0"/>
          <w:sz w:val="24"/>
          <w:lang w:eastAsia="zh-CN"/>
        </w:rPr>
        <w:t xml:space="preserve"> H. Triplex DNA-binding proteins are associated with clinical outcomes revealed by proteomic measurements in patients with colorectal cancer. </w:t>
      </w:r>
      <w:r w:rsidRPr="0023156F">
        <w:rPr>
          <w:rFonts w:ascii="Book Antiqua" w:eastAsia="宋体" w:hAnsi="Book Antiqua" w:cs="宋体"/>
          <w:i/>
          <w:iCs/>
          <w:color w:val="000000"/>
          <w:kern w:val="0"/>
          <w:sz w:val="24"/>
          <w:lang w:eastAsia="zh-CN"/>
        </w:rPr>
        <w:t>Mol Cancer</w:t>
      </w:r>
      <w:r w:rsidRPr="0023156F">
        <w:rPr>
          <w:rFonts w:ascii="Book Antiqua" w:eastAsia="宋体" w:hAnsi="Book Antiqua" w:cs="宋体"/>
          <w:color w:val="000000"/>
          <w:kern w:val="0"/>
          <w:sz w:val="24"/>
          <w:lang w:eastAsia="zh-CN"/>
        </w:rPr>
        <w:t> 2012; </w:t>
      </w:r>
      <w:r w:rsidRPr="0023156F">
        <w:rPr>
          <w:rFonts w:ascii="Book Antiqua" w:eastAsia="宋体" w:hAnsi="Book Antiqua" w:cs="宋体"/>
          <w:b/>
          <w:bCs/>
          <w:color w:val="000000"/>
          <w:kern w:val="0"/>
          <w:sz w:val="24"/>
          <w:lang w:eastAsia="zh-CN"/>
        </w:rPr>
        <w:t>11</w:t>
      </w:r>
      <w:r w:rsidRPr="0023156F">
        <w:rPr>
          <w:rFonts w:ascii="Book Antiqua" w:eastAsia="宋体" w:hAnsi="Book Antiqua" w:cs="宋体"/>
          <w:color w:val="000000"/>
          <w:kern w:val="0"/>
          <w:sz w:val="24"/>
          <w:lang w:eastAsia="zh-CN"/>
        </w:rPr>
        <w:t>: 38 [PMID: 22682314 DOI: 10.1186/1476-4598-11-38]</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62 </w:t>
      </w:r>
      <w:r w:rsidRPr="0023156F">
        <w:rPr>
          <w:rFonts w:ascii="Book Antiqua" w:eastAsia="宋体" w:hAnsi="Book Antiqua" w:cs="宋体"/>
          <w:b/>
          <w:bCs/>
          <w:color w:val="000000"/>
          <w:kern w:val="0"/>
          <w:sz w:val="24"/>
          <w:lang w:eastAsia="zh-CN"/>
        </w:rPr>
        <w:t>Schultz N</w:t>
      </w:r>
      <w:r w:rsidRPr="0023156F">
        <w:rPr>
          <w:rFonts w:ascii="Book Antiqua" w:eastAsia="宋体" w:hAnsi="Book Antiqua" w:cs="宋体"/>
          <w:color w:val="000000"/>
          <w:kern w:val="0"/>
          <w:sz w:val="24"/>
          <w:lang w:eastAsia="zh-CN"/>
        </w:rPr>
        <w:t xml:space="preserve">, Lopez E, </w:t>
      </w:r>
      <w:proofErr w:type="spellStart"/>
      <w:r w:rsidRPr="0023156F">
        <w:rPr>
          <w:rFonts w:ascii="Book Antiqua" w:eastAsia="宋体" w:hAnsi="Book Antiqua" w:cs="宋体"/>
          <w:color w:val="000000"/>
          <w:kern w:val="0"/>
          <w:sz w:val="24"/>
          <w:lang w:eastAsia="zh-CN"/>
        </w:rPr>
        <w:t>Saleh-Gohari</w:t>
      </w:r>
      <w:proofErr w:type="spellEnd"/>
      <w:r w:rsidRPr="0023156F">
        <w:rPr>
          <w:rFonts w:ascii="Book Antiqua" w:eastAsia="宋体" w:hAnsi="Book Antiqua" w:cs="宋体"/>
          <w:color w:val="000000"/>
          <w:kern w:val="0"/>
          <w:sz w:val="24"/>
          <w:lang w:eastAsia="zh-CN"/>
        </w:rPr>
        <w:t xml:space="preserve"> N, </w:t>
      </w:r>
      <w:proofErr w:type="spellStart"/>
      <w:r w:rsidRPr="0023156F">
        <w:rPr>
          <w:rFonts w:ascii="Book Antiqua" w:eastAsia="宋体" w:hAnsi="Book Antiqua" w:cs="宋体"/>
          <w:color w:val="000000"/>
          <w:kern w:val="0"/>
          <w:sz w:val="24"/>
          <w:lang w:eastAsia="zh-CN"/>
        </w:rPr>
        <w:t>Helleday</w:t>
      </w:r>
      <w:proofErr w:type="spellEnd"/>
      <w:r w:rsidRPr="0023156F">
        <w:rPr>
          <w:rFonts w:ascii="Book Antiqua" w:eastAsia="宋体" w:hAnsi="Book Antiqua" w:cs="宋体"/>
          <w:color w:val="000000"/>
          <w:kern w:val="0"/>
          <w:sz w:val="24"/>
          <w:lang w:eastAsia="zh-CN"/>
        </w:rPr>
        <w:t xml:space="preserve"> T. Poly(ADP-ribose) polymerase (PARP-1) has a controlling role in homologous recombination. </w:t>
      </w:r>
      <w:r w:rsidRPr="0023156F">
        <w:rPr>
          <w:rFonts w:ascii="Book Antiqua" w:eastAsia="宋体" w:hAnsi="Book Antiqua" w:cs="宋体"/>
          <w:i/>
          <w:iCs/>
          <w:color w:val="000000"/>
          <w:kern w:val="0"/>
          <w:sz w:val="24"/>
          <w:lang w:eastAsia="zh-CN"/>
        </w:rPr>
        <w:t>Nucleic Acids Res</w:t>
      </w:r>
      <w:r w:rsidRPr="0023156F">
        <w:rPr>
          <w:rFonts w:ascii="Book Antiqua" w:eastAsia="宋体" w:hAnsi="Book Antiqua" w:cs="宋体"/>
          <w:color w:val="000000"/>
          <w:kern w:val="0"/>
          <w:sz w:val="24"/>
          <w:lang w:eastAsia="zh-CN"/>
        </w:rPr>
        <w:t> 2003; </w:t>
      </w:r>
      <w:r w:rsidRPr="0023156F">
        <w:rPr>
          <w:rFonts w:ascii="Book Antiqua" w:eastAsia="宋体" w:hAnsi="Book Antiqua" w:cs="宋体"/>
          <w:b/>
          <w:bCs/>
          <w:color w:val="000000"/>
          <w:kern w:val="0"/>
          <w:sz w:val="24"/>
          <w:lang w:eastAsia="zh-CN"/>
        </w:rPr>
        <w:t>31</w:t>
      </w:r>
      <w:r w:rsidRPr="0023156F">
        <w:rPr>
          <w:rFonts w:ascii="Book Antiqua" w:eastAsia="宋体" w:hAnsi="Book Antiqua" w:cs="宋体"/>
          <w:color w:val="000000"/>
          <w:kern w:val="0"/>
          <w:sz w:val="24"/>
          <w:lang w:eastAsia="zh-CN"/>
        </w:rPr>
        <w:t>: 4959-4964 [PMID: 12930944]</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63 </w:t>
      </w:r>
      <w:proofErr w:type="spellStart"/>
      <w:r w:rsidRPr="0023156F">
        <w:rPr>
          <w:rFonts w:ascii="Book Antiqua" w:eastAsia="宋体" w:hAnsi="Book Antiqua" w:cs="宋体"/>
          <w:b/>
          <w:bCs/>
          <w:color w:val="000000"/>
          <w:kern w:val="0"/>
          <w:sz w:val="24"/>
          <w:lang w:eastAsia="zh-CN"/>
        </w:rPr>
        <w:t>Nossa</w:t>
      </w:r>
      <w:proofErr w:type="spellEnd"/>
      <w:r w:rsidRPr="0023156F">
        <w:rPr>
          <w:rFonts w:ascii="Book Antiqua" w:eastAsia="宋体" w:hAnsi="Book Antiqua" w:cs="宋体"/>
          <w:b/>
          <w:bCs/>
          <w:color w:val="000000"/>
          <w:kern w:val="0"/>
          <w:sz w:val="24"/>
          <w:lang w:eastAsia="zh-CN"/>
        </w:rPr>
        <w:t xml:space="preserve"> CW</w:t>
      </w:r>
      <w:r w:rsidRPr="0023156F">
        <w:rPr>
          <w:rFonts w:ascii="Book Antiqua" w:eastAsia="宋体" w:hAnsi="Book Antiqua" w:cs="宋体"/>
          <w:color w:val="000000"/>
          <w:kern w:val="0"/>
          <w:sz w:val="24"/>
          <w:lang w:eastAsia="zh-CN"/>
        </w:rPr>
        <w:t xml:space="preserve">, Jain P, </w:t>
      </w:r>
      <w:proofErr w:type="spellStart"/>
      <w:r w:rsidRPr="0023156F">
        <w:rPr>
          <w:rFonts w:ascii="Book Antiqua" w:eastAsia="宋体" w:hAnsi="Book Antiqua" w:cs="宋体"/>
          <w:color w:val="000000"/>
          <w:kern w:val="0"/>
          <w:sz w:val="24"/>
          <w:lang w:eastAsia="zh-CN"/>
        </w:rPr>
        <w:t>Tamilselvam</w:t>
      </w:r>
      <w:proofErr w:type="spellEnd"/>
      <w:r w:rsidRPr="0023156F">
        <w:rPr>
          <w:rFonts w:ascii="Book Antiqua" w:eastAsia="宋体" w:hAnsi="Book Antiqua" w:cs="宋体"/>
          <w:color w:val="000000"/>
          <w:kern w:val="0"/>
          <w:sz w:val="24"/>
          <w:lang w:eastAsia="zh-CN"/>
        </w:rPr>
        <w:t xml:space="preserve"> B, Gupta VR, Chen LF, Schreiber V, </w:t>
      </w:r>
      <w:proofErr w:type="spellStart"/>
      <w:r w:rsidRPr="0023156F">
        <w:rPr>
          <w:rFonts w:ascii="Book Antiqua" w:eastAsia="宋体" w:hAnsi="Book Antiqua" w:cs="宋体"/>
          <w:color w:val="000000"/>
          <w:kern w:val="0"/>
          <w:sz w:val="24"/>
          <w:lang w:eastAsia="zh-CN"/>
        </w:rPr>
        <w:t>Desnoyers</w:t>
      </w:r>
      <w:proofErr w:type="spellEnd"/>
      <w:r w:rsidRPr="0023156F">
        <w:rPr>
          <w:rFonts w:ascii="Book Antiqua" w:eastAsia="宋体" w:hAnsi="Book Antiqua" w:cs="宋体"/>
          <w:color w:val="000000"/>
          <w:kern w:val="0"/>
          <w:sz w:val="24"/>
          <w:lang w:eastAsia="zh-CN"/>
        </w:rPr>
        <w:t xml:space="preserve"> S, </w:t>
      </w:r>
      <w:proofErr w:type="spellStart"/>
      <w:r w:rsidRPr="0023156F">
        <w:rPr>
          <w:rFonts w:ascii="Book Antiqua" w:eastAsia="宋体" w:hAnsi="Book Antiqua" w:cs="宋体"/>
          <w:color w:val="000000"/>
          <w:kern w:val="0"/>
          <w:sz w:val="24"/>
          <w:lang w:eastAsia="zh-CN"/>
        </w:rPr>
        <w:t>Blanke</w:t>
      </w:r>
      <w:proofErr w:type="spellEnd"/>
      <w:r w:rsidRPr="0023156F">
        <w:rPr>
          <w:rFonts w:ascii="Book Antiqua" w:eastAsia="宋体" w:hAnsi="Book Antiqua" w:cs="宋体"/>
          <w:color w:val="000000"/>
          <w:kern w:val="0"/>
          <w:sz w:val="24"/>
          <w:lang w:eastAsia="zh-CN"/>
        </w:rPr>
        <w:t xml:space="preserve"> SR. Activation of the abundant nuclear factor poly(ADP-ribose) polymerase-1 by Helicobacter pylori. </w:t>
      </w:r>
      <w:r w:rsidRPr="0023156F">
        <w:rPr>
          <w:rFonts w:ascii="Book Antiqua" w:eastAsia="宋体" w:hAnsi="Book Antiqua" w:cs="宋体"/>
          <w:i/>
          <w:iCs/>
          <w:color w:val="000000"/>
          <w:kern w:val="0"/>
          <w:sz w:val="24"/>
          <w:lang w:eastAsia="zh-CN"/>
        </w:rPr>
        <w:t xml:space="preserve">Proc </w:t>
      </w:r>
      <w:proofErr w:type="spellStart"/>
      <w:r w:rsidRPr="0023156F">
        <w:rPr>
          <w:rFonts w:ascii="Book Antiqua" w:eastAsia="宋体" w:hAnsi="Book Antiqua" w:cs="宋体"/>
          <w:i/>
          <w:iCs/>
          <w:color w:val="000000"/>
          <w:kern w:val="0"/>
          <w:sz w:val="24"/>
          <w:lang w:eastAsia="zh-CN"/>
        </w:rPr>
        <w:t>Natl</w:t>
      </w:r>
      <w:proofErr w:type="spellEnd"/>
      <w:r w:rsidRPr="0023156F">
        <w:rPr>
          <w:rFonts w:ascii="Book Antiqua" w:eastAsia="宋体" w:hAnsi="Book Antiqua" w:cs="宋体"/>
          <w:i/>
          <w:iCs/>
          <w:color w:val="000000"/>
          <w:kern w:val="0"/>
          <w:sz w:val="24"/>
          <w:lang w:eastAsia="zh-CN"/>
        </w:rPr>
        <w:t xml:space="preserve"> </w:t>
      </w:r>
      <w:proofErr w:type="spellStart"/>
      <w:r w:rsidRPr="0023156F">
        <w:rPr>
          <w:rFonts w:ascii="Book Antiqua" w:eastAsia="宋体" w:hAnsi="Book Antiqua" w:cs="宋体"/>
          <w:i/>
          <w:iCs/>
          <w:color w:val="000000"/>
          <w:kern w:val="0"/>
          <w:sz w:val="24"/>
          <w:lang w:eastAsia="zh-CN"/>
        </w:rPr>
        <w:t>Acad</w:t>
      </w:r>
      <w:proofErr w:type="spellEnd"/>
      <w:r w:rsidRPr="0023156F">
        <w:rPr>
          <w:rFonts w:ascii="Book Antiqua" w:eastAsia="宋体" w:hAnsi="Book Antiqua" w:cs="宋体"/>
          <w:i/>
          <w:iCs/>
          <w:color w:val="000000"/>
          <w:kern w:val="0"/>
          <w:sz w:val="24"/>
          <w:lang w:eastAsia="zh-CN"/>
        </w:rPr>
        <w:t xml:space="preserve"> </w:t>
      </w:r>
      <w:proofErr w:type="spellStart"/>
      <w:r w:rsidRPr="0023156F">
        <w:rPr>
          <w:rFonts w:ascii="Book Antiqua" w:eastAsia="宋体" w:hAnsi="Book Antiqua" w:cs="宋体"/>
          <w:i/>
          <w:iCs/>
          <w:color w:val="000000"/>
          <w:kern w:val="0"/>
          <w:sz w:val="24"/>
          <w:lang w:eastAsia="zh-CN"/>
        </w:rPr>
        <w:t>Sci</w:t>
      </w:r>
      <w:proofErr w:type="spellEnd"/>
      <w:r w:rsidRPr="0023156F">
        <w:rPr>
          <w:rFonts w:ascii="Book Antiqua" w:eastAsia="宋体" w:hAnsi="Book Antiqua" w:cs="宋体"/>
          <w:i/>
          <w:iCs/>
          <w:color w:val="000000"/>
          <w:kern w:val="0"/>
          <w:sz w:val="24"/>
          <w:lang w:eastAsia="zh-CN"/>
        </w:rPr>
        <w:t xml:space="preserve"> U S A</w:t>
      </w:r>
      <w:r w:rsidRPr="0023156F">
        <w:rPr>
          <w:rFonts w:ascii="Book Antiqua" w:eastAsia="宋体" w:hAnsi="Book Antiqua" w:cs="宋体"/>
          <w:color w:val="000000"/>
          <w:kern w:val="0"/>
          <w:sz w:val="24"/>
          <w:lang w:eastAsia="zh-CN"/>
        </w:rPr>
        <w:t> 2009; </w:t>
      </w:r>
      <w:r w:rsidRPr="0023156F">
        <w:rPr>
          <w:rFonts w:ascii="Book Antiqua" w:eastAsia="宋体" w:hAnsi="Book Antiqua" w:cs="宋体"/>
          <w:b/>
          <w:bCs/>
          <w:color w:val="000000"/>
          <w:kern w:val="0"/>
          <w:sz w:val="24"/>
          <w:lang w:eastAsia="zh-CN"/>
        </w:rPr>
        <w:t>106</w:t>
      </w:r>
      <w:r w:rsidRPr="0023156F">
        <w:rPr>
          <w:rFonts w:ascii="Book Antiqua" w:eastAsia="宋体" w:hAnsi="Book Antiqua" w:cs="宋体"/>
          <w:color w:val="000000"/>
          <w:kern w:val="0"/>
          <w:sz w:val="24"/>
          <w:lang w:eastAsia="zh-CN"/>
        </w:rPr>
        <w:t>: 19998-20003 [PMID: 19897724 DOI: 10.1073/pnas.0906753106]</w:t>
      </w:r>
    </w:p>
    <w:p w:rsidR="00EC2147" w:rsidRPr="0023156F" w:rsidRDefault="00EC2147" w:rsidP="00EC2147">
      <w:pPr>
        <w:widowControl/>
        <w:jc w:val="left"/>
        <w:rPr>
          <w:rFonts w:ascii="Book Antiqua" w:eastAsia="宋体" w:hAnsi="Book Antiqua" w:cs="宋体"/>
          <w:color w:val="000000"/>
          <w:kern w:val="0"/>
          <w:sz w:val="24"/>
          <w:lang w:eastAsia="zh-CN"/>
        </w:rPr>
      </w:pPr>
      <w:proofErr w:type="gramStart"/>
      <w:r w:rsidRPr="0023156F">
        <w:rPr>
          <w:rFonts w:ascii="Book Antiqua" w:eastAsia="宋体" w:hAnsi="Book Antiqua" w:cs="宋体"/>
          <w:color w:val="000000"/>
          <w:kern w:val="0"/>
          <w:sz w:val="24"/>
          <w:lang w:eastAsia="zh-CN"/>
        </w:rPr>
        <w:t>64 </w:t>
      </w:r>
      <w:r w:rsidRPr="0023156F">
        <w:rPr>
          <w:rFonts w:ascii="Book Antiqua" w:eastAsia="宋体" w:hAnsi="Book Antiqua" w:cs="宋体"/>
          <w:b/>
          <w:bCs/>
          <w:color w:val="000000"/>
          <w:kern w:val="0"/>
          <w:sz w:val="24"/>
          <w:lang w:eastAsia="zh-CN"/>
        </w:rPr>
        <w:t>Lord CJ</w:t>
      </w:r>
      <w:r w:rsidRPr="0023156F">
        <w:rPr>
          <w:rFonts w:ascii="Book Antiqua" w:eastAsia="宋体" w:hAnsi="Book Antiqua" w:cs="宋体"/>
          <w:color w:val="000000"/>
          <w:kern w:val="0"/>
          <w:sz w:val="24"/>
          <w:lang w:eastAsia="zh-CN"/>
        </w:rPr>
        <w:t>, Ashworth A. Mechanisms of resistance to therapies targeting BRCA-mutant cancers.</w:t>
      </w:r>
      <w:proofErr w:type="gram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Nat Med</w:t>
      </w:r>
      <w:r w:rsidRPr="0023156F">
        <w:rPr>
          <w:rFonts w:ascii="Book Antiqua" w:eastAsia="宋体" w:hAnsi="Book Antiqua" w:cs="宋体"/>
          <w:color w:val="000000"/>
          <w:kern w:val="0"/>
          <w:sz w:val="24"/>
          <w:lang w:eastAsia="zh-CN"/>
        </w:rPr>
        <w:t> 2013; </w:t>
      </w:r>
      <w:r w:rsidRPr="0023156F">
        <w:rPr>
          <w:rFonts w:ascii="Book Antiqua" w:eastAsia="宋体" w:hAnsi="Book Antiqua" w:cs="宋体"/>
          <w:b/>
          <w:bCs/>
          <w:color w:val="000000"/>
          <w:kern w:val="0"/>
          <w:sz w:val="24"/>
          <w:lang w:eastAsia="zh-CN"/>
        </w:rPr>
        <w:t>19</w:t>
      </w:r>
      <w:r w:rsidRPr="0023156F">
        <w:rPr>
          <w:rFonts w:ascii="Book Antiqua" w:eastAsia="宋体" w:hAnsi="Book Antiqua" w:cs="宋体"/>
          <w:color w:val="000000"/>
          <w:kern w:val="0"/>
          <w:sz w:val="24"/>
          <w:lang w:eastAsia="zh-CN"/>
        </w:rPr>
        <w:t>: 1381-1388 [PMID: 24202391 DOI: 10.1038/nm.3369]</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65 </w:t>
      </w:r>
      <w:r w:rsidRPr="0023156F">
        <w:rPr>
          <w:rFonts w:ascii="Book Antiqua" w:eastAsia="宋体" w:hAnsi="Book Antiqua" w:cs="宋体"/>
          <w:b/>
          <w:bCs/>
          <w:color w:val="000000"/>
          <w:kern w:val="0"/>
          <w:sz w:val="24"/>
          <w:lang w:eastAsia="zh-CN"/>
        </w:rPr>
        <w:t>Phelan CM</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Iqbal</w:t>
      </w:r>
      <w:proofErr w:type="spellEnd"/>
      <w:r w:rsidRPr="0023156F">
        <w:rPr>
          <w:rFonts w:ascii="Book Antiqua" w:eastAsia="宋体" w:hAnsi="Book Antiqua" w:cs="宋体"/>
          <w:color w:val="000000"/>
          <w:kern w:val="0"/>
          <w:sz w:val="24"/>
          <w:lang w:eastAsia="zh-CN"/>
        </w:rPr>
        <w:t xml:space="preserve"> J, Lynch HT, </w:t>
      </w:r>
      <w:proofErr w:type="spellStart"/>
      <w:r w:rsidRPr="0023156F">
        <w:rPr>
          <w:rFonts w:ascii="Book Antiqua" w:eastAsia="宋体" w:hAnsi="Book Antiqua" w:cs="宋体"/>
          <w:color w:val="000000"/>
          <w:kern w:val="0"/>
          <w:sz w:val="24"/>
          <w:lang w:eastAsia="zh-CN"/>
        </w:rPr>
        <w:t>Lubinski</w:t>
      </w:r>
      <w:proofErr w:type="spellEnd"/>
      <w:r w:rsidRPr="0023156F">
        <w:rPr>
          <w:rFonts w:ascii="Book Antiqua" w:eastAsia="宋体" w:hAnsi="Book Antiqua" w:cs="宋体"/>
          <w:color w:val="000000"/>
          <w:kern w:val="0"/>
          <w:sz w:val="24"/>
          <w:lang w:eastAsia="zh-CN"/>
        </w:rPr>
        <w:t xml:space="preserve"> J, </w:t>
      </w:r>
      <w:proofErr w:type="spellStart"/>
      <w:r w:rsidRPr="0023156F">
        <w:rPr>
          <w:rFonts w:ascii="Book Antiqua" w:eastAsia="宋体" w:hAnsi="Book Antiqua" w:cs="宋体"/>
          <w:color w:val="000000"/>
          <w:kern w:val="0"/>
          <w:sz w:val="24"/>
          <w:lang w:eastAsia="zh-CN"/>
        </w:rPr>
        <w:t>Gronwald</w:t>
      </w:r>
      <w:proofErr w:type="spellEnd"/>
      <w:r w:rsidRPr="0023156F">
        <w:rPr>
          <w:rFonts w:ascii="Book Antiqua" w:eastAsia="宋体" w:hAnsi="Book Antiqua" w:cs="宋体"/>
          <w:color w:val="000000"/>
          <w:kern w:val="0"/>
          <w:sz w:val="24"/>
          <w:lang w:eastAsia="zh-CN"/>
        </w:rPr>
        <w:t xml:space="preserve"> J, Moller P, </w:t>
      </w:r>
      <w:proofErr w:type="spellStart"/>
      <w:r w:rsidRPr="0023156F">
        <w:rPr>
          <w:rFonts w:ascii="Book Antiqua" w:eastAsia="宋体" w:hAnsi="Book Antiqua" w:cs="宋体"/>
          <w:color w:val="000000"/>
          <w:kern w:val="0"/>
          <w:sz w:val="24"/>
          <w:lang w:eastAsia="zh-CN"/>
        </w:rPr>
        <w:t>Ghadirian</w:t>
      </w:r>
      <w:proofErr w:type="spellEnd"/>
      <w:r w:rsidRPr="0023156F">
        <w:rPr>
          <w:rFonts w:ascii="Book Antiqua" w:eastAsia="宋体" w:hAnsi="Book Antiqua" w:cs="宋体"/>
          <w:color w:val="000000"/>
          <w:kern w:val="0"/>
          <w:sz w:val="24"/>
          <w:lang w:eastAsia="zh-CN"/>
        </w:rPr>
        <w:t xml:space="preserve"> P, </w:t>
      </w:r>
      <w:proofErr w:type="spellStart"/>
      <w:r w:rsidRPr="0023156F">
        <w:rPr>
          <w:rFonts w:ascii="Book Antiqua" w:eastAsia="宋体" w:hAnsi="Book Antiqua" w:cs="宋体"/>
          <w:color w:val="000000"/>
          <w:kern w:val="0"/>
          <w:sz w:val="24"/>
          <w:lang w:eastAsia="zh-CN"/>
        </w:rPr>
        <w:t>Foulkes</w:t>
      </w:r>
      <w:proofErr w:type="spellEnd"/>
      <w:r w:rsidRPr="0023156F">
        <w:rPr>
          <w:rFonts w:ascii="Book Antiqua" w:eastAsia="宋体" w:hAnsi="Book Antiqua" w:cs="宋体"/>
          <w:color w:val="000000"/>
          <w:kern w:val="0"/>
          <w:sz w:val="24"/>
          <w:lang w:eastAsia="zh-CN"/>
        </w:rPr>
        <w:t xml:space="preserve"> WD, </w:t>
      </w:r>
      <w:proofErr w:type="spellStart"/>
      <w:r w:rsidRPr="0023156F">
        <w:rPr>
          <w:rFonts w:ascii="Book Antiqua" w:eastAsia="宋体" w:hAnsi="Book Antiqua" w:cs="宋体"/>
          <w:color w:val="000000"/>
          <w:kern w:val="0"/>
          <w:sz w:val="24"/>
          <w:lang w:eastAsia="zh-CN"/>
        </w:rPr>
        <w:t>Armel</w:t>
      </w:r>
      <w:proofErr w:type="spellEnd"/>
      <w:r w:rsidRPr="0023156F">
        <w:rPr>
          <w:rFonts w:ascii="Book Antiqua" w:eastAsia="宋体" w:hAnsi="Book Antiqua" w:cs="宋体"/>
          <w:color w:val="000000"/>
          <w:kern w:val="0"/>
          <w:sz w:val="24"/>
          <w:lang w:eastAsia="zh-CN"/>
        </w:rPr>
        <w:t xml:space="preserve"> S, </w:t>
      </w:r>
      <w:proofErr w:type="spellStart"/>
      <w:r w:rsidRPr="0023156F">
        <w:rPr>
          <w:rFonts w:ascii="Book Antiqua" w:eastAsia="宋体" w:hAnsi="Book Antiqua" w:cs="宋体"/>
          <w:color w:val="000000"/>
          <w:kern w:val="0"/>
          <w:sz w:val="24"/>
          <w:lang w:eastAsia="zh-CN"/>
        </w:rPr>
        <w:t>Eisen</w:t>
      </w:r>
      <w:proofErr w:type="spellEnd"/>
      <w:r w:rsidRPr="0023156F">
        <w:rPr>
          <w:rFonts w:ascii="Book Antiqua" w:eastAsia="宋体" w:hAnsi="Book Antiqua" w:cs="宋体"/>
          <w:color w:val="000000"/>
          <w:kern w:val="0"/>
          <w:sz w:val="24"/>
          <w:lang w:eastAsia="zh-CN"/>
        </w:rPr>
        <w:t xml:space="preserve"> A, </w:t>
      </w:r>
      <w:proofErr w:type="spellStart"/>
      <w:r w:rsidRPr="0023156F">
        <w:rPr>
          <w:rFonts w:ascii="Book Antiqua" w:eastAsia="宋体" w:hAnsi="Book Antiqua" w:cs="宋体"/>
          <w:color w:val="000000"/>
          <w:kern w:val="0"/>
          <w:sz w:val="24"/>
          <w:lang w:eastAsia="zh-CN"/>
        </w:rPr>
        <w:t>Neuhausen</w:t>
      </w:r>
      <w:proofErr w:type="spellEnd"/>
      <w:r w:rsidRPr="0023156F">
        <w:rPr>
          <w:rFonts w:ascii="Book Antiqua" w:eastAsia="宋体" w:hAnsi="Book Antiqua" w:cs="宋体"/>
          <w:color w:val="000000"/>
          <w:kern w:val="0"/>
          <w:sz w:val="24"/>
          <w:lang w:eastAsia="zh-CN"/>
        </w:rPr>
        <w:t xml:space="preserve"> SL, </w:t>
      </w:r>
      <w:proofErr w:type="spellStart"/>
      <w:r w:rsidRPr="0023156F">
        <w:rPr>
          <w:rFonts w:ascii="Book Antiqua" w:eastAsia="宋体" w:hAnsi="Book Antiqua" w:cs="宋体"/>
          <w:color w:val="000000"/>
          <w:kern w:val="0"/>
          <w:sz w:val="24"/>
          <w:lang w:eastAsia="zh-CN"/>
        </w:rPr>
        <w:t>Senter</w:t>
      </w:r>
      <w:proofErr w:type="spellEnd"/>
      <w:r w:rsidRPr="0023156F">
        <w:rPr>
          <w:rFonts w:ascii="Book Antiqua" w:eastAsia="宋体" w:hAnsi="Book Antiqua" w:cs="宋体"/>
          <w:color w:val="000000"/>
          <w:kern w:val="0"/>
          <w:sz w:val="24"/>
          <w:lang w:eastAsia="zh-CN"/>
        </w:rPr>
        <w:t xml:space="preserve"> L, Singer CF, Ainsworth P, Kim-Sing C, Tung N, </w:t>
      </w:r>
      <w:proofErr w:type="spellStart"/>
      <w:r w:rsidRPr="0023156F">
        <w:rPr>
          <w:rFonts w:ascii="Book Antiqua" w:eastAsia="宋体" w:hAnsi="Book Antiqua" w:cs="宋体"/>
          <w:color w:val="000000"/>
          <w:kern w:val="0"/>
          <w:sz w:val="24"/>
          <w:lang w:eastAsia="zh-CN"/>
        </w:rPr>
        <w:t>Llacuachaqui</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Chornokur</w:t>
      </w:r>
      <w:proofErr w:type="spellEnd"/>
      <w:r w:rsidRPr="0023156F">
        <w:rPr>
          <w:rFonts w:ascii="Book Antiqua" w:eastAsia="宋体" w:hAnsi="Book Antiqua" w:cs="宋体"/>
          <w:color w:val="000000"/>
          <w:kern w:val="0"/>
          <w:sz w:val="24"/>
          <w:lang w:eastAsia="zh-CN"/>
        </w:rPr>
        <w:t xml:space="preserve"> G, Ping S, </w:t>
      </w:r>
      <w:proofErr w:type="spellStart"/>
      <w:r w:rsidRPr="0023156F">
        <w:rPr>
          <w:rFonts w:ascii="Book Antiqua" w:eastAsia="宋体" w:hAnsi="Book Antiqua" w:cs="宋体"/>
          <w:color w:val="000000"/>
          <w:kern w:val="0"/>
          <w:sz w:val="24"/>
          <w:lang w:eastAsia="zh-CN"/>
        </w:rPr>
        <w:t>Narod</w:t>
      </w:r>
      <w:proofErr w:type="spellEnd"/>
      <w:r w:rsidRPr="0023156F">
        <w:rPr>
          <w:rFonts w:ascii="Book Antiqua" w:eastAsia="宋体" w:hAnsi="Book Antiqua" w:cs="宋体"/>
          <w:color w:val="000000"/>
          <w:kern w:val="0"/>
          <w:sz w:val="24"/>
          <w:lang w:eastAsia="zh-CN"/>
        </w:rPr>
        <w:t xml:space="preserve"> SA. Incidence of colorectal cancer in BRCA1 and BRCA2 mutation carriers: results from a follow-up study. </w:t>
      </w:r>
      <w:r w:rsidRPr="0023156F">
        <w:rPr>
          <w:rFonts w:ascii="Book Antiqua" w:eastAsia="宋体" w:hAnsi="Book Antiqua" w:cs="宋体"/>
          <w:i/>
          <w:iCs/>
          <w:color w:val="000000"/>
          <w:kern w:val="0"/>
          <w:sz w:val="24"/>
          <w:lang w:eastAsia="zh-CN"/>
        </w:rPr>
        <w:t>Br J Cancer</w:t>
      </w:r>
      <w:r w:rsidRPr="0023156F">
        <w:rPr>
          <w:rFonts w:ascii="Book Antiqua" w:eastAsia="宋体" w:hAnsi="Book Antiqua" w:cs="宋体"/>
          <w:color w:val="000000"/>
          <w:kern w:val="0"/>
          <w:sz w:val="24"/>
          <w:lang w:eastAsia="zh-CN"/>
        </w:rPr>
        <w:t> 2014; </w:t>
      </w:r>
      <w:r w:rsidRPr="0023156F">
        <w:rPr>
          <w:rFonts w:ascii="Book Antiqua" w:eastAsia="宋体" w:hAnsi="Book Antiqua" w:cs="宋体"/>
          <w:b/>
          <w:bCs/>
          <w:color w:val="000000"/>
          <w:kern w:val="0"/>
          <w:sz w:val="24"/>
          <w:lang w:eastAsia="zh-CN"/>
        </w:rPr>
        <w:t>110</w:t>
      </w:r>
      <w:r w:rsidRPr="0023156F">
        <w:rPr>
          <w:rFonts w:ascii="Book Antiqua" w:eastAsia="宋体" w:hAnsi="Book Antiqua" w:cs="宋体"/>
          <w:color w:val="000000"/>
          <w:kern w:val="0"/>
          <w:sz w:val="24"/>
          <w:lang w:eastAsia="zh-CN"/>
        </w:rPr>
        <w:t>: 530-534 [PMID: 24292448 DOI: 10.1038/bjc.2013.741]</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66 </w:t>
      </w:r>
      <w:proofErr w:type="spellStart"/>
      <w:r w:rsidRPr="0023156F">
        <w:rPr>
          <w:rFonts w:ascii="Book Antiqua" w:eastAsia="宋体" w:hAnsi="Book Antiqua" w:cs="宋体"/>
          <w:b/>
          <w:bCs/>
          <w:color w:val="000000"/>
          <w:kern w:val="0"/>
          <w:sz w:val="24"/>
          <w:lang w:eastAsia="zh-CN"/>
        </w:rPr>
        <w:t>Kaur</w:t>
      </w:r>
      <w:proofErr w:type="spellEnd"/>
      <w:r w:rsidRPr="0023156F">
        <w:rPr>
          <w:rFonts w:ascii="Book Antiqua" w:eastAsia="宋体" w:hAnsi="Book Antiqua" w:cs="宋体"/>
          <w:b/>
          <w:bCs/>
          <w:color w:val="000000"/>
          <w:kern w:val="0"/>
          <w:sz w:val="24"/>
          <w:lang w:eastAsia="zh-CN"/>
        </w:rPr>
        <w:t xml:space="preserve"> G</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Saif</w:t>
      </w:r>
      <w:proofErr w:type="spellEnd"/>
      <w:r w:rsidRPr="0023156F">
        <w:rPr>
          <w:rFonts w:ascii="Book Antiqua" w:eastAsia="宋体" w:hAnsi="Book Antiqua" w:cs="宋体"/>
          <w:color w:val="000000"/>
          <w:kern w:val="0"/>
          <w:sz w:val="24"/>
          <w:lang w:eastAsia="zh-CN"/>
        </w:rPr>
        <w:t xml:space="preserve"> MW. </w:t>
      </w:r>
      <w:proofErr w:type="gramStart"/>
      <w:r w:rsidRPr="0023156F">
        <w:rPr>
          <w:rFonts w:ascii="Book Antiqua" w:eastAsia="宋体" w:hAnsi="Book Antiqua" w:cs="宋体"/>
          <w:color w:val="000000"/>
          <w:kern w:val="0"/>
          <w:sz w:val="24"/>
          <w:lang w:eastAsia="zh-CN"/>
        </w:rPr>
        <w:t>Translational research in pancreatic adenocarcinoma.</w:t>
      </w:r>
      <w:proofErr w:type="gram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JOP</w:t>
      </w:r>
      <w:r w:rsidRPr="0023156F">
        <w:rPr>
          <w:rFonts w:ascii="Book Antiqua" w:eastAsia="宋体" w:hAnsi="Book Antiqua" w:cs="宋体"/>
          <w:color w:val="000000"/>
          <w:kern w:val="0"/>
          <w:sz w:val="24"/>
          <w:lang w:eastAsia="zh-CN"/>
        </w:rPr>
        <w:t> 2014; </w:t>
      </w:r>
      <w:r w:rsidRPr="0023156F">
        <w:rPr>
          <w:rFonts w:ascii="Book Antiqua" w:eastAsia="宋体" w:hAnsi="Book Antiqua" w:cs="宋体"/>
          <w:b/>
          <w:bCs/>
          <w:color w:val="000000"/>
          <w:kern w:val="0"/>
          <w:sz w:val="24"/>
          <w:lang w:eastAsia="zh-CN"/>
        </w:rPr>
        <w:t>15</w:t>
      </w:r>
      <w:r w:rsidRPr="0023156F">
        <w:rPr>
          <w:rFonts w:ascii="Book Antiqua" w:eastAsia="宋体" w:hAnsi="Book Antiqua" w:cs="宋体"/>
          <w:color w:val="000000"/>
          <w:kern w:val="0"/>
          <w:sz w:val="24"/>
          <w:lang w:eastAsia="zh-CN"/>
        </w:rPr>
        <w:t>: 121-123 [PMID: 24618433 DOI: 10.6092/1590-8577/2327]</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lastRenderedPageBreak/>
        <w:t>67 </w:t>
      </w:r>
      <w:proofErr w:type="spellStart"/>
      <w:r w:rsidRPr="0023156F">
        <w:rPr>
          <w:rFonts w:ascii="Book Antiqua" w:eastAsia="宋体" w:hAnsi="Book Antiqua" w:cs="宋体"/>
          <w:b/>
          <w:bCs/>
          <w:color w:val="000000"/>
          <w:kern w:val="0"/>
          <w:sz w:val="24"/>
          <w:lang w:eastAsia="zh-CN"/>
        </w:rPr>
        <w:t>Koorstra</w:t>
      </w:r>
      <w:proofErr w:type="spellEnd"/>
      <w:r w:rsidRPr="0023156F">
        <w:rPr>
          <w:rFonts w:ascii="Book Antiqua" w:eastAsia="宋体" w:hAnsi="Book Antiqua" w:cs="宋体"/>
          <w:b/>
          <w:bCs/>
          <w:color w:val="000000"/>
          <w:kern w:val="0"/>
          <w:sz w:val="24"/>
          <w:lang w:eastAsia="zh-CN"/>
        </w:rPr>
        <w:t xml:space="preserve"> JB</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Hustinx</w:t>
      </w:r>
      <w:proofErr w:type="spellEnd"/>
      <w:r w:rsidRPr="0023156F">
        <w:rPr>
          <w:rFonts w:ascii="Book Antiqua" w:eastAsia="宋体" w:hAnsi="Book Antiqua" w:cs="宋体"/>
          <w:color w:val="000000"/>
          <w:kern w:val="0"/>
          <w:sz w:val="24"/>
          <w:lang w:eastAsia="zh-CN"/>
        </w:rPr>
        <w:t xml:space="preserve"> SR, </w:t>
      </w:r>
      <w:proofErr w:type="spellStart"/>
      <w:r w:rsidRPr="0023156F">
        <w:rPr>
          <w:rFonts w:ascii="Book Antiqua" w:eastAsia="宋体" w:hAnsi="Book Antiqua" w:cs="宋体"/>
          <w:color w:val="000000"/>
          <w:kern w:val="0"/>
          <w:sz w:val="24"/>
          <w:lang w:eastAsia="zh-CN"/>
        </w:rPr>
        <w:t>Offerhaus</w:t>
      </w:r>
      <w:proofErr w:type="spellEnd"/>
      <w:r w:rsidRPr="0023156F">
        <w:rPr>
          <w:rFonts w:ascii="Book Antiqua" w:eastAsia="宋体" w:hAnsi="Book Antiqua" w:cs="宋体"/>
          <w:color w:val="000000"/>
          <w:kern w:val="0"/>
          <w:sz w:val="24"/>
          <w:lang w:eastAsia="zh-CN"/>
        </w:rPr>
        <w:t xml:space="preserve"> GJ, </w:t>
      </w:r>
      <w:proofErr w:type="spellStart"/>
      <w:r w:rsidRPr="0023156F">
        <w:rPr>
          <w:rFonts w:ascii="Book Antiqua" w:eastAsia="宋体" w:hAnsi="Book Antiqua" w:cs="宋体"/>
          <w:color w:val="000000"/>
          <w:kern w:val="0"/>
          <w:sz w:val="24"/>
          <w:lang w:eastAsia="zh-CN"/>
        </w:rPr>
        <w:t>Maitra</w:t>
      </w:r>
      <w:proofErr w:type="spellEnd"/>
      <w:r w:rsidRPr="0023156F">
        <w:rPr>
          <w:rFonts w:ascii="Book Antiqua" w:eastAsia="宋体" w:hAnsi="Book Antiqua" w:cs="宋体"/>
          <w:color w:val="000000"/>
          <w:kern w:val="0"/>
          <w:sz w:val="24"/>
          <w:lang w:eastAsia="zh-CN"/>
        </w:rPr>
        <w:t xml:space="preserve"> A. Pancreatic carcinogenesis. </w:t>
      </w:r>
      <w:proofErr w:type="spellStart"/>
      <w:r w:rsidRPr="0023156F">
        <w:rPr>
          <w:rFonts w:ascii="Book Antiqua" w:eastAsia="宋体" w:hAnsi="Book Antiqua" w:cs="宋体"/>
          <w:i/>
          <w:iCs/>
          <w:color w:val="000000"/>
          <w:kern w:val="0"/>
          <w:sz w:val="24"/>
          <w:lang w:eastAsia="zh-CN"/>
        </w:rPr>
        <w:t>Pancreatology</w:t>
      </w:r>
      <w:proofErr w:type="spellEnd"/>
      <w:r w:rsidRPr="0023156F">
        <w:rPr>
          <w:rFonts w:ascii="Book Antiqua" w:eastAsia="宋体" w:hAnsi="Book Antiqua" w:cs="宋体"/>
          <w:color w:val="000000"/>
          <w:kern w:val="0"/>
          <w:sz w:val="24"/>
          <w:lang w:eastAsia="zh-CN"/>
        </w:rPr>
        <w:t> 2008; </w:t>
      </w:r>
      <w:r w:rsidRPr="0023156F">
        <w:rPr>
          <w:rFonts w:ascii="Book Antiqua" w:eastAsia="宋体" w:hAnsi="Book Antiqua" w:cs="宋体"/>
          <w:b/>
          <w:bCs/>
          <w:color w:val="000000"/>
          <w:kern w:val="0"/>
          <w:sz w:val="24"/>
          <w:lang w:eastAsia="zh-CN"/>
        </w:rPr>
        <w:t>8</w:t>
      </w:r>
      <w:r w:rsidRPr="0023156F">
        <w:rPr>
          <w:rFonts w:ascii="Book Antiqua" w:eastAsia="宋体" w:hAnsi="Book Antiqua" w:cs="宋体"/>
          <w:color w:val="000000"/>
          <w:kern w:val="0"/>
          <w:sz w:val="24"/>
          <w:lang w:eastAsia="zh-CN"/>
        </w:rPr>
        <w:t>: 110-125 [PMID: 18382097 DOI: 10.1159/000123838]</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68</w:t>
      </w:r>
      <w:r w:rsidR="00286A93" w:rsidRPr="0023156F">
        <w:rPr>
          <w:rFonts w:ascii="Book Antiqua" w:hAnsi="Book Antiqua"/>
          <w:b/>
          <w:bCs/>
          <w:color w:val="FF0000"/>
          <w:sz w:val="24"/>
        </w:rPr>
        <w:t xml:space="preserve"> </w:t>
      </w:r>
      <w:proofErr w:type="spellStart"/>
      <w:r w:rsidR="00286A93" w:rsidRPr="0023156F">
        <w:rPr>
          <w:rFonts w:ascii="Book Antiqua" w:eastAsia="宋体" w:hAnsi="Book Antiqua" w:cs="宋体"/>
          <w:b/>
          <w:color w:val="000000"/>
          <w:kern w:val="0"/>
          <w:sz w:val="24"/>
          <w:lang w:eastAsia="zh-CN"/>
        </w:rPr>
        <w:t>Mactier</w:t>
      </w:r>
      <w:proofErr w:type="spellEnd"/>
      <w:r w:rsidR="00286A93" w:rsidRPr="0023156F">
        <w:rPr>
          <w:rFonts w:ascii="Book Antiqua" w:eastAsia="宋体" w:hAnsi="Book Antiqua" w:cs="宋体"/>
          <w:b/>
          <w:color w:val="000000"/>
          <w:kern w:val="0"/>
          <w:sz w:val="24"/>
          <w:lang w:eastAsia="zh-CN"/>
        </w:rPr>
        <w:t xml:space="preserve"> KE</w:t>
      </w:r>
      <w:r w:rsidR="00286A93" w:rsidRPr="0023156F">
        <w:rPr>
          <w:rFonts w:ascii="Book Antiqua" w:eastAsia="宋体" w:hAnsi="Book Antiqua" w:cs="宋体"/>
          <w:color w:val="000000"/>
          <w:kern w:val="0"/>
          <w:sz w:val="24"/>
          <w:lang w:eastAsia="zh-CN"/>
        </w:rPr>
        <w:t xml:space="preserve">, </w:t>
      </w:r>
      <w:proofErr w:type="spellStart"/>
      <w:r w:rsidR="00286A93" w:rsidRPr="0023156F">
        <w:rPr>
          <w:rFonts w:ascii="Book Antiqua" w:eastAsia="宋体" w:hAnsi="Book Antiqua" w:cs="宋体"/>
          <w:color w:val="000000"/>
          <w:kern w:val="0"/>
          <w:sz w:val="24"/>
          <w:lang w:eastAsia="zh-CN"/>
        </w:rPr>
        <w:t>Glaire</w:t>
      </w:r>
      <w:proofErr w:type="spellEnd"/>
      <w:r w:rsidR="00286A93" w:rsidRPr="0023156F">
        <w:rPr>
          <w:rFonts w:ascii="Book Antiqua" w:eastAsia="宋体" w:hAnsi="Book Antiqua" w:cs="宋体"/>
          <w:color w:val="000000"/>
          <w:kern w:val="0"/>
          <w:sz w:val="24"/>
          <w:lang w:eastAsia="zh-CN"/>
        </w:rPr>
        <w:t xml:space="preserve"> MA, </w:t>
      </w:r>
      <w:proofErr w:type="spellStart"/>
      <w:r w:rsidR="00286A93" w:rsidRPr="0023156F">
        <w:rPr>
          <w:rFonts w:ascii="Book Antiqua" w:eastAsia="宋体" w:hAnsi="Book Antiqua" w:cs="宋体"/>
          <w:color w:val="000000"/>
          <w:kern w:val="0"/>
          <w:sz w:val="24"/>
          <w:lang w:eastAsia="zh-CN"/>
        </w:rPr>
        <w:t>Basavaraju</w:t>
      </w:r>
      <w:proofErr w:type="spellEnd"/>
      <w:r w:rsidR="00286A93" w:rsidRPr="0023156F">
        <w:rPr>
          <w:rFonts w:ascii="Book Antiqua" w:eastAsia="宋体" w:hAnsi="Book Antiqua" w:cs="宋体"/>
          <w:color w:val="000000"/>
          <w:kern w:val="0"/>
          <w:sz w:val="24"/>
          <w:lang w:eastAsia="zh-CN"/>
        </w:rPr>
        <w:t xml:space="preserve"> U, El-Omar EM, Hold GL. </w:t>
      </w:r>
      <w:r w:rsidRPr="0023156F">
        <w:rPr>
          <w:rFonts w:ascii="Book Antiqua" w:eastAsia="宋体" w:hAnsi="Book Antiqua" w:cs="宋体"/>
          <w:color w:val="000000"/>
          <w:kern w:val="0"/>
          <w:sz w:val="24"/>
          <w:lang w:eastAsia="zh-CN"/>
        </w:rPr>
        <w:t>MicroRNAs in gastrointestinal malignancy: a tool in cancer prevention? </w:t>
      </w:r>
      <w:proofErr w:type="spellStart"/>
      <w:r w:rsidRPr="0023156F">
        <w:rPr>
          <w:rFonts w:ascii="Book Antiqua" w:eastAsia="宋体" w:hAnsi="Book Antiqua" w:cs="宋体"/>
          <w:i/>
          <w:iCs/>
          <w:color w:val="000000"/>
          <w:kern w:val="0"/>
          <w:sz w:val="24"/>
          <w:lang w:eastAsia="zh-CN"/>
        </w:rPr>
        <w:t>Eur</w:t>
      </w:r>
      <w:proofErr w:type="spellEnd"/>
      <w:r w:rsidRPr="0023156F">
        <w:rPr>
          <w:rFonts w:ascii="Book Antiqua" w:eastAsia="宋体" w:hAnsi="Book Antiqua" w:cs="宋体"/>
          <w:i/>
          <w:iCs/>
          <w:color w:val="000000"/>
          <w:kern w:val="0"/>
          <w:sz w:val="24"/>
          <w:lang w:eastAsia="zh-CN"/>
        </w:rPr>
        <w:t xml:space="preserve"> J Cancer </w:t>
      </w:r>
      <w:proofErr w:type="spellStart"/>
      <w:r w:rsidRPr="0023156F">
        <w:rPr>
          <w:rFonts w:ascii="Book Antiqua" w:eastAsia="宋体" w:hAnsi="Book Antiqua" w:cs="宋体"/>
          <w:i/>
          <w:iCs/>
          <w:color w:val="000000"/>
          <w:kern w:val="0"/>
          <w:sz w:val="24"/>
          <w:lang w:eastAsia="zh-CN"/>
        </w:rPr>
        <w:t>Prev</w:t>
      </w:r>
      <w:proofErr w:type="spellEnd"/>
      <w:r w:rsidRPr="0023156F">
        <w:rPr>
          <w:rFonts w:ascii="Book Antiqua" w:eastAsia="宋体" w:hAnsi="Book Antiqua" w:cs="宋体"/>
          <w:color w:val="000000"/>
          <w:kern w:val="0"/>
          <w:sz w:val="24"/>
          <w:lang w:eastAsia="zh-CN"/>
        </w:rPr>
        <w:t> 2014; </w:t>
      </w:r>
      <w:proofErr w:type="gramStart"/>
      <w:r w:rsidR="00286A93" w:rsidRPr="0023156F">
        <w:rPr>
          <w:rFonts w:ascii="Book Antiqua" w:eastAsia="宋体" w:hAnsi="Book Antiqua" w:cs="宋体"/>
          <w:color w:val="000000"/>
          <w:kern w:val="0"/>
          <w:sz w:val="24"/>
          <w:lang w:eastAsia="zh-CN"/>
        </w:rPr>
        <w:t>In</w:t>
      </w:r>
      <w:proofErr w:type="gramEnd"/>
      <w:r w:rsidR="00286A93" w:rsidRPr="0023156F">
        <w:rPr>
          <w:rFonts w:ascii="Book Antiqua" w:eastAsia="宋体" w:hAnsi="Book Antiqua" w:cs="宋体"/>
          <w:color w:val="000000"/>
          <w:kern w:val="0"/>
          <w:sz w:val="24"/>
          <w:lang w:eastAsia="zh-CN"/>
        </w:rPr>
        <w:t xml:space="preserve"> press</w:t>
      </w:r>
      <w:r w:rsidRPr="0023156F">
        <w:rPr>
          <w:rFonts w:ascii="Book Antiqua" w:eastAsia="宋体" w:hAnsi="Book Antiqua" w:cs="宋体"/>
          <w:color w:val="000000"/>
          <w:kern w:val="0"/>
          <w:sz w:val="24"/>
          <w:lang w:eastAsia="zh-CN"/>
        </w:rPr>
        <w:t xml:space="preserve"> [PMID: 24608603]</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69 </w:t>
      </w:r>
      <w:proofErr w:type="spellStart"/>
      <w:r w:rsidRPr="0023156F">
        <w:rPr>
          <w:rFonts w:ascii="Book Antiqua" w:eastAsia="宋体" w:hAnsi="Book Antiqua" w:cs="宋体"/>
          <w:b/>
          <w:bCs/>
          <w:color w:val="000000"/>
          <w:kern w:val="0"/>
          <w:sz w:val="24"/>
          <w:lang w:eastAsia="zh-CN"/>
        </w:rPr>
        <w:t>Ferlay</w:t>
      </w:r>
      <w:proofErr w:type="spellEnd"/>
      <w:r w:rsidRPr="0023156F">
        <w:rPr>
          <w:rFonts w:ascii="Book Antiqua" w:eastAsia="宋体" w:hAnsi="Book Antiqua" w:cs="宋体"/>
          <w:b/>
          <w:bCs/>
          <w:color w:val="000000"/>
          <w:kern w:val="0"/>
          <w:sz w:val="24"/>
          <w:lang w:eastAsia="zh-CN"/>
        </w:rPr>
        <w:t xml:space="preserve"> J</w:t>
      </w:r>
      <w:r w:rsidRPr="0023156F">
        <w:rPr>
          <w:rFonts w:ascii="Book Antiqua" w:eastAsia="宋体" w:hAnsi="Book Antiqua" w:cs="宋体"/>
          <w:color w:val="000000"/>
          <w:kern w:val="0"/>
          <w:sz w:val="24"/>
          <w:lang w:eastAsia="zh-CN"/>
        </w:rPr>
        <w:t xml:space="preserve">, Shin HR, Bray F, Forman D, </w:t>
      </w:r>
      <w:proofErr w:type="spellStart"/>
      <w:r w:rsidRPr="0023156F">
        <w:rPr>
          <w:rFonts w:ascii="Book Antiqua" w:eastAsia="宋体" w:hAnsi="Book Antiqua" w:cs="宋体"/>
          <w:color w:val="000000"/>
          <w:kern w:val="0"/>
          <w:sz w:val="24"/>
          <w:lang w:eastAsia="zh-CN"/>
        </w:rPr>
        <w:t>Mathers</w:t>
      </w:r>
      <w:proofErr w:type="spellEnd"/>
      <w:r w:rsidRPr="0023156F">
        <w:rPr>
          <w:rFonts w:ascii="Book Antiqua" w:eastAsia="宋体" w:hAnsi="Book Antiqua" w:cs="宋体"/>
          <w:color w:val="000000"/>
          <w:kern w:val="0"/>
          <w:sz w:val="24"/>
          <w:lang w:eastAsia="zh-CN"/>
        </w:rPr>
        <w:t xml:space="preserve"> C, </w:t>
      </w:r>
      <w:proofErr w:type="spellStart"/>
      <w:r w:rsidRPr="0023156F">
        <w:rPr>
          <w:rFonts w:ascii="Book Antiqua" w:eastAsia="宋体" w:hAnsi="Book Antiqua" w:cs="宋体"/>
          <w:color w:val="000000"/>
          <w:kern w:val="0"/>
          <w:sz w:val="24"/>
          <w:lang w:eastAsia="zh-CN"/>
        </w:rPr>
        <w:t>Parkin</w:t>
      </w:r>
      <w:proofErr w:type="spellEnd"/>
      <w:r w:rsidRPr="0023156F">
        <w:rPr>
          <w:rFonts w:ascii="Book Antiqua" w:eastAsia="宋体" w:hAnsi="Book Antiqua" w:cs="宋体"/>
          <w:color w:val="000000"/>
          <w:kern w:val="0"/>
          <w:sz w:val="24"/>
          <w:lang w:eastAsia="zh-CN"/>
        </w:rPr>
        <w:t xml:space="preserve"> DM. Estimates of worldwide burden of cancer in 2008: GLOBOCAN 2008. </w:t>
      </w:r>
      <w:proofErr w:type="spellStart"/>
      <w:r w:rsidRPr="0023156F">
        <w:rPr>
          <w:rFonts w:ascii="Book Antiqua" w:eastAsia="宋体" w:hAnsi="Book Antiqua" w:cs="宋体"/>
          <w:i/>
          <w:iCs/>
          <w:color w:val="000000"/>
          <w:kern w:val="0"/>
          <w:sz w:val="24"/>
          <w:lang w:eastAsia="zh-CN"/>
        </w:rPr>
        <w:t>Int</w:t>
      </w:r>
      <w:proofErr w:type="spellEnd"/>
      <w:r w:rsidRPr="0023156F">
        <w:rPr>
          <w:rFonts w:ascii="Book Antiqua" w:eastAsia="宋体" w:hAnsi="Book Antiqua" w:cs="宋体"/>
          <w:i/>
          <w:iCs/>
          <w:color w:val="000000"/>
          <w:kern w:val="0"/>
          <w:sz w:val="24"/>
          <w:lang w:eastAsia="zh-CN"/>
        </w:rPr>
        <w:t xml:space="preserve"> J Cancer</w:t>
      </w:r>
      <w:r w:rsidRPr="0023156F">
        <w:rPr>
          <w:rFonts w:ascii="Book Antiqua" w:eastAsia="宋体" w:hAnsi="Book Antiqua" w:cs="宋体"/>
          <w:color w:val="000000"/>
          <w:kern w:val="0"/>
          <w:sz w:val="24"/>
          <w:lang w:eastAsia="zh-CN"/>
        </w:rPr>
        <w:t> 2010; </w:t>
      </w:r>
      <w:r w:rsidRPr="0023156F">
        <w:rPr>
          <w:rFonts w:ascii="Book Antiqua" w:eastAsia="宋体" w:hAnsi="Book Antiqua" w:cs="宋体"/>
          <w:b/>
          <w:bCs/>
          <w:color w:val="000000"/>
          <w:kern w:val="0"/>
          <w:sz w:val="24"/>
          <w:lang w:eastAsia="zh-CN"/>
        </w:rPr>
        <w:t>127</w:t>
      </w:r>
      <w:r w:rsidRPr="0023156F">
        <w:rPr>
          <w:rFonts w:ascii="Book Antiqua" w:eastAsia="宋体" w:hAnsi="Book Antiqua" w:cs="宋体"/>
          <w:color w:val="000000"/>
          <w:kern w:val="0"/>
          <w:sz w:val="24"/>
          <w:lang w:eastAsia="zh-CN"/>
        </w:rPr>
        <w:t>: 2893-2917 [PMID: 21351269 DOI: 10.1002/ijc.25516]</w:t>
      </w:r>
    </w:p>
    <w:p w:rsidR="00EC2147" w:rsidRPr="0023156F" w:rsidRDefault="00EC2147" w:rsidP="00EC2147">
      <w:pPr>
        <w:widowControl/>
        <w:jc w:val="left"/>
        <w:rPr>
          <w:rFonts w:ascii="Book Antiqua" w:eastAsia="宋体" w:hAnsi="Book Antiqua" w:cs="宋体"/>
          <w:color w:val="000000"/>
          <w:kern w:val="0"/>
          <w:sz w:val="24"/>
          <w:lang w:eastAsia="zh-CN"/>
        </w:rPr>
      </w:pPr>
      <w:proofErr w:type="gramStart"/>
      <w:r w:rsidRPr="0023156F">
        <w:rPr>
          <w:rFonts w:ascii="Book Antiqua" w:eastAsia="宋体" w:hAnsi="Book Antiqua" w:cs="宋体"/>
          <w:color w:val="000000"/>
          <w:kern w:val="0"/>
          <w:sz w:val="24"/>
          <w:lang w:eastAsia="zh-CN"/>
        </w:rPr>
        <w:t>70 </w:t>
      </w:r>
      <w:proofErr w:type="spellStart"/>
      <w:r w:rsidRPr="0023156F">
        <w:rPr>
          <w:rFonts w:ascii="Book Antiqua" w:eastAsia="宋体" w:hAnsi="Book Antiqua" w:cs="宋体"/>
          <w:b/>
          <w:bCs/>
          <w:color w:val="000000"/>
          <w:kern w:val="0"/>
          <w:sz w:val="24"/>
          <w:lang w:eastAsia="zh-CN"/>
        </w:rPr>
        <w:t>Jass</w:t>
      </w:r>
      <w:proofErr w:type="spellEnd"/>
      <w:r w:rsidRPr="0023156F">
        <w:rPr>
          <w:rFonts w:ascii="Book Antiqua" w:eastAsia="宋体" w:hAnsi="Book Antiqua" w:cs="宋体"/>
          <w:b/>
          <w:bCs/>
          <w:color w:val="000000"/>
          <w:kern w:val="0"/>
          <w:sz w:val="24"/>
          <w:lang w:eastAsia="zh-CN"/>
        </w:rPr>
        <w:t xml:space="preserve"> JR</w:t>
      </w:r>
      <w:r w:rsidRPr="0023156F">
        <w:rPr>
          <w:rFonts w:ascii="Book Antiqua" w:eastAsia="宋体" w:hAnsi="Book Antiqua" w:cs="宋体"/>
          <w:color w:val="000000"/>
          <w:kern w:val="0"/>
          <w:sz w:val="24"/>
          <w:lang w:eastAsia="zh-CN"/>
        </w:rPr>
        <w:t>. Colorectal cancer</w:t>
      </w:r>
      <w:proofErr w:type="gramEnd"/>
      <w:r w:rsidRPr="0023156F">
        <w:rPr>
          <w:rFonts w:ascii="Book Antiqua" w:eastAsia="宋体" w:hAnsi="Book Antiqua" w:cs="宋体"/>
          <w:color w:val="000000"/>
          <w:kern w:val="0"/>
          <w:sz w:val="24"/>
          <w:lang w:eastAsia="zh-CN"/>
        </w:rPr>
        <w:t xml:space="preserve">: a </w:t>
      </w:r>
      <w:proofErr w:type="spellStart"/>
      <w:r w:rsidRPr="0023156F">
        <w:rPr>
          <w:rFonts w:ascii="Book Antiqua" w:eastAsia="宋体" w:hAnsi="Book Antiqua" w:cs="宋体"/>
          <w:color w:val="000000"/>
          <w:kern w:val="0"/>
          <w:sz w:val="24"/>
          <w:lang w:eastAsia="zh-CN"/>
        </w:rPr>
        <w:t>multipathway</w:t>
      </w:r>
      <w:proofErr w:type="spellEnd"/>
      <w:r w:rsidRPr="0023156F">
        <w:rPr>
          <w:rFonts w:ascii="Book Antiqua" w:eastAsia="宋体" w:hAnsi="Book Antiqua" w:cs="宋体"/>
          <w:color w:val="000000"/>
          <w:kern w:val="0"/>
          <w:sz w:val="24"/>
          <w:lang w:eastAsia="zh-CN"/>
        </w:rPr>
        <w:t xml:space="preserve"> disease. </w:t>
      </w:r>
      <w:proofErr w:type="spellStart"/>
      <w:r w:rsidRPr="0023156F">
        <w:rPr>
          <w:rFonts w:ascii="Book Antiqua" w:eastAsia="宋体" w:hAnsi="Book Antiqua" w:cs="宋体"/>
          <w:i/>
          <w:iCs/>
          <w:color w:val="000000"/>
          <w:kern w:val="0"/>
          <w:sz w:val="24"/>
          <w:lang w:eastAsia="zh-CN"/>
        </w:rPr>
        <w:t>Crit</w:t>
      </w:r>
      <w:proofErr w:type="spellEnd"/>
      <w:r w:rsidRPr="0023156F">
        <w:rPr>
          <w:rFonts w:ascii="Book Antiqua" w:eastAsia="宋体" w:hAnsi="Book Antiqua" w:cs="宋体"/>
          <w:i/>
          <w:iCs/>
          <w:color w:val="000000"/>
          <w:kern w:val="0"/>
          <w:sz w:val="24"/>
          <w:lang w:eastAsia="zh-CN"/>
        </w:rPr>
        <w:t xml:space="preserve"> Rev </w:t>
      </w:r>
      <w:proofErr w:type="spellStart"/>
      <w:r w:rsidRPr="0023156F">
        <w:rPr>
          <w:rFonts w:ascii="Book Antiqua" w:eastAsia="宋体" w:hAnsi="Book Antiqua" w:cs="宋体"/>
          <w:i/>
          <w:iCs/>
          <w:color w:val="000000"/>
          <w:kern w:val="0"/>
          <w:sz w:val="24"/>
          <w:lang w:eastAsia="zh-CN"/>
        </w:rPr>
        <w:t>Oncog</w:t>
      </w:r>
      <w:proofErr w:type="spellEnd"/>
      <w:r w:rsidRPr="0023156F">
        <w:rPr>
          <w:rFonts w:ascii="Book Antiqua" w:eastAsia="宋体" w:hAnsi="Book Antiqua" w:cs="宋体"/>
          <w:color w:val="000000"/>
          <w:kern w:val="0"/>
          <w:sz w:val="24"/>
          <w:lang w:eastAsia="zh-CN"/>
        </w:rPr>
        <w:t> 2006; </w:t>
      </w:r>
      <w:r w:rsidRPr="0023156F">
        <w:rPr>
          <w:rFonts w:ascii="Book Antiqua" w:eastAsia="宋体" w:hAnsi="Book Antiqua" w:cs="宋体"/>
          <w:b/>
          <w:bCs/>
          <w:color w:val="000000"/>
          <w:kern w:val="0"/>
          <w:sz w:val="24"/>
          <w:lang w:eastAsia="zh-CN"/>
        </w:rPr>
        <w:t>12</w:t>
      </w:r>
      <w:r w:rsidRPr="0023156F">
        <w:rPr>
          <w:rFonts w:ascii="Book Antiqua" w:eastAsia="宋体" w:hAnsi="Book Antiqua" w:cs="宋体"/>
          <w:color w:val="000000"/>
          <w:kern w:val="0"/>
          <w:sz w:val="24"/>
          <w:lang w:eastAsia="zh-CN"/>
        </w:rPr>
        <w:t>: 273-287 [PMID: 17425506]</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71 </w:t>
      </w:r>
      <w:r w:rsidRPr="0023156F">
        <w:rPr>
          <w:rFonts w:ascii="Book Antiqua" w:eastAsia="宋体" w:hAnsi="Book Antiqua" w:cs="宋体"/>
          <w:b/>
          <w:bCs/>
          <w:color w:val="000000"/>
          <w:kern w:val="0"/>
          <w:sz w:val="24"/>
          <w:lang w:eastAsia="zh-CN"/>
        </w:rPr>
        <w:t>Tang X</w:t>
      </w:r>
      <w:r w:rsidRPr="0023156F">
        <w:rPr>
          <w:rFonts w:ascii="Book Antiqua" w:eastAsia="宋体" w:hAnsi="Book Antiqua" w:cs="宋体"/>
          <w:color w:val="000000"/>
          <w:kern w:val="0"/>
          <w:sz w:val="24"/>
          <w:lang w:eastAsia="zh-CN"/>
        </w:rPr>
        <w:t xml:space="preserve">, Li J, Yu B, Su L, Yu Y, Yan M, Liu B, Zhu Z. </w:t>
      </w:r>
      <w:proofErr w:type="spellStart"/>
      <w:r w:rsidRPr="0023156F">
        <w:rPr>
          <w:rFonts w:ascii="Book Antiqua" w:eastAsia="宋体" w:hAnsi="Book Antiqua" w:cs="宋体"/>
          <w:color w:val="000000"/>
          <w:kern w:val="0"/>
          <w:sz w:val="24"/>
          <w:lang w:eastAsia="zh-CN"/>
        </w:rPr>
        <w:t>Osteopontin</w:t>
      </w:r>
      <w:proofErr w:type="spellEnd"/>
      <w:r w:rsidRPr="0023156F">
        <w:rPr>
          <w:rFonts w:ascii="Book Antiqua" w:eastAsia="宋体" w:hAnsi="Book Antiqua" w:cs="宋体"/>
          <w:color w:val="000000"/>
          <w:kern w:val="0"/>
          <w:sz w:val="24"/>
          <w:lang w:eastAsia="zh-CN"/>
        </w:rPr>
        <w:t xml:space="preserve"> splice variants differentially exert </w:t>
      </w:r>
      <w:proofErr w:type="spellStart"/>
      <w:r w:rsidRPr="0023156F">
        <w:rPr>
          <w:rFonts w:ascii="Book Antiqua" w:eastAsia="宋体" w:hAnsi="Book Antiqua" w:cs="宋体"/>
          <w:color w:val="000000"/>
          <w:kern w:val="0"/>
          <w:sz w:val="24"/>
          <w:lang w:eastAsia="zh-CN"/>
        </w:rPr>
        <w:t>clinicopathological</w:t>
      </w:r>
      <w:proofErr w:type="spellEnd"/>
      <w:r w:rsidRPr="0023156F">
        <w:rPr>
          <w:rFonts w:ascii="Book Antiqua" w:eastAsia="宋体" w:hAnsi="Book Antiqua" w:cs="宋体"/>
          <w:color w:val="000000"/>
          <w:kern w:val="0"/>
          <w:sz w:val="24"/>
          <w:lang w:eastAsia="zh-CN"/>
        </w:rPr>
        <w:t xml:space="preserve"> features and biological functions in gastric cancer. </w:t>
      </w:r>
      <w:proofErr w:type="spellStart"/>
      <w:r w:rsidRPr="0023156F">
        <w:rPr>
          <w:rFonts w:ascii="Book Antiqua" w:eastAsia="宋体" w:hAnsi="Book Antiqua" w:cs="宋体"/>
          <w:i/>
          <w:iCs/>
          <w:color w:val="000000"/>
          <w:kern w:val="0"/>
          <w:sz w:val="24"/>
          <w:lang w:eastAsia="zh-CN"/>
        </w:rPr>
        <w:t>Int</w:t>
      </w:r>
      <w:proofErr w:type="spellEnd"/>
      <w:r w:rsidRPr="0023156F">
        <w:rPr>
          <w:rFonts w:ascii="Book Antiqua" w:eastAsia="宋体" w:hAnsi="Book Antiqua" w:cs="宋体"/>
          <w:i/>
          <w:iCs/>
          <w:color w:val="000000"/>
          <w:kern w:val="0"/>
          <w:sz w:val="24"/>
          <w:lang w:eastAsia="zh-CN"/>
        </w:rPr>
        <w:t xml:space="preserve"> J </w:t>
      </w:r>
      <w:proofErr w:type="spellStart"/>
      <w:r w:rsidRPr="0023156F">
        <w:rPr>
          <w:rFonts w:ascii="Book Antiqua" w:eastAsia="宋体" w:hAnsi="Book Antiqua" w:cs="宋体"/>
          <w:i/>
          <w:iCs/>
          <w:color w:val="000000"/>
          <w:kern w:val="0"/>
          <w:sz w:val="24"/>
          <w:lang w:eastAsia="zh-CN"/>
        </w:rPr>
        <w:t>Biol</w:t>
      </w:r>
      <w:proofErr w:type="spellEnd"/>
      <w:r w:rsidRPr="0023156F">
        <w:rPr>
          <w:rFonts w:ascii="Book Antiqua" w:eastAsia="宋体" w:hAnsi="Book Antiqua" w:cs="宋体"/>
          <w:i/>
          <w:iCs/>
          <w:color w:val="000000"/>
          <w:kern w:val="0"/>
          <w:sz w:val="24"/>
          <w:lang w:eastAsia="zh-CN"/>
        </w:rPr>
        <w:t xml:space="preserve"> </w:t>
      </w:r>
      <w:proofErr w:type="spellStart"/>
      <w:r w:rsidRPr="0023156F">
        <w:rPr>
          <w:rFonts w:ascii="Book Antiqua" w:eastAsia="宋体" w:hAnsi="Book Antiqua" w:cs="宋体"/>
          <w:i/>
          <w:iCs/>
          <w:color w:val="000000"/>
          <w:kern w:val="0"/>
          <w:sz w:val="24"/>
          <w:lang w:eastAsia="zh-CN"/>
        </w:rPr>
        <w:t>Sci</w:t>
      </w:r>
      <w:proofErr w:type="spellEnd"/>
      <w:r w:rsidRPr="0023156F">
        <w:rPr>
          <w:rFonts w:ascii="Book Antiqua" w:eastAsia="宋体" w:hAnsi="Book Antiqua" w:cs="宋体"/>
          <w:color w:val="000000"/>
          <w:kern w:val="0"/>
          <w:sz w:val="24"/>
          <w:lang w:eastAsia="zh-CN"/>
        </w:rPr>
        <w:t> 2013; </w:t>
      </w:r>
      <w:r w:rsidRPr="0023156F">
        <w:rPr>
          <w:rFonts w:ascii="Book Antiqua" w:eastAsia="宋体" w:hAnsi="Book Antiqua" w:cs="宋体"/>
          <w:b/>
          <w:bCs/>
          <w:color w:val="000000"/>
          <w:kern w:val="0"/>
          <w:sz w:val="24"/>
          <w:lang w:eastAsia="zh-CN"/>
        </w:rPr>
        <w:t>9</w:t>
      </w:r>
      <w:r w:rsidRPr="0023156F">
        <w:rPr>
          <w:rFonts w:ascii="Book Antiqua" w:eastAsia="宋体" w:hAnsi="Book Antiqua" w:cs="宋体"/>
          <w:color w:val="000000"/>
          <w:kern w:val="0"/>
          <w:sz w:val="24"/>
          <w:lang w:eastAsia="zh-CN"/>
        </w:rPr>
        <w:t>: 55-66 [PMID: 23289017 DOI: 10.7150/ijbs.5280]</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72 </w:t>
      </w:r>
      <w:r w:rsidRPr="0023156F">
        <w:rPr>
          <w:rFonts w:ascii="Book Antiqua" w:eastAsia="宋体" w:hAnsi="Book Antiqua" w:cs="宋体"/>
          <w:b/>
          <w:bCs/>
          <w:color w:val="000000"/>
          <w:kern w:val="0"/>
          <w:sz w:val="24"/>
          <w:lang w:eastAsia="zh-CN"/>
        </w:rPr>
        <w:t>Francis JM</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Kiezun</w:t>
      </w:r>
      <w:proofErr w:type="spellEnd"/>
      <w:r w:rsidRPr="0023156F">
        <w:rPr>
          <w:rFonts w:ascii="Book Antiqua" w:eastAsia="宋体" w:hAnsi="Book Antiqua" w:cs="宋体"/>
          <w:color w:val="000000"/>
          <w:kern w:val="0"/>
          <w:sz w:val="24"/>
          <w:lang w:eastAsia="zh-CN"/>
        </w:rPr>
        <w:t xml:space="preserve"> A, Ramos AH, Serra S, </w:t>
      </w:r>
      <w:proofErr w:type="spellStart"/>
      <w:r w:rsidRPr="0023156F">
        <w:rPr>
          <w:rFonts w:ascii="Book Antiqua" w:eastAsia="宋体" w:hAnsi="Book Antiqua" w:cs="宋体"/>
          <w:color w:val="000000"/>
          <w:kern w:val="0"/>
          <w:sz w:val="24"/>
          <w:lang w:eastAsia="zh-CN"/>
        </w:rPr>
        <w:t>Pedamallu</w:t>
      </w:r>
      <w:proofErr w:type="spellEnd"/>
      <w:r w:rsidRPr="0023156F">
        <w:rPr>
          <w:rFonts w:ascii="Book Antiqua" w:eastAsia="宋体" w:hAnsi="Book Antiqua" w:cs="宋体"/>
          <w:color w:val="000000"/>
          <w:kern w:val="0"/>
          <w:sz w:val="24"/>
          <w:lang w:eastAsia="zh-CN"/>
        </w:rPr>
        <w:t xml:space="preserve"> CS, </w:t>
      </w:r>
      <w:proofErr w:type="spellStart"/>
      <w:r w:rsidRPr="0023156F">
        <w:rPr>
          <w:rFonts w:ascii="Book Antiqua" w:eastAsia="宋体" w:hAnsi="Book Antiqua" w:cs="宋体"/>
          <w:color w:val="000000"/>
          <w:kern w:val="0"/>
          <w:sz w:val="24"/>
          <w:lang w:eastAsia="zh-CN"/>
        </w:rPr>
        <w:t>Qian</w:t>
      </w:r>
      <w:proofErr w:type="spellEnd"/>
      <w:r w:rsidRPr="0023156F">
        <w:rPr>
          <w:rFonts w:ascii="Book Antiqua" w:eastAsia="宋体" w:hAnsi="Book Antiqua" w:cs="宋体"/>
          <w:color w:val="000000"/>
          <w:kern w:val="0"/>
          <w:sz w:val="24"/>
          <w:lang w:eastAsia="zh-CN"/>
        </w:rPr>
        <w:t xml:space="preserve"> ZR, </w:t>
      </w:r>
      <w:proofErr w:type="spellStart"/>
      <w:r w:rsidRPr="0023156F">
        <w:rPr>
          <w:rFonts w:ascii="Book Antiqua" w:eastAsia="宋体" w:hAnsi="Book Antiqua" w:cs="宋体"/>
          <w:color w:val="000000"/>
          <w:kern w:val="0"/>
          <w:sz w:val="24"/>
          <w:lang w:eastAsia="zh-CN"/>
        </w:rPr>
        <w:t>Banck</w:t>
      </w:r>
      <w:proofErr w:type="spellEnd"/>
      <w:r w:rsidRPr="0023156F">
        <w:rPr>
          <w:rFonts w:ascii="Book Antiqua" w:eastAsia="宋体" w:hAnsi="Book Antiqua" w:cs="宋体"/>
          <w:color w:val="000000"/>
          <w:kern w:val="0"/>
          <w:sz w:val="24"/>
          <w:lang w:eastAsia="zh-CN"/>
        </w:rPr>
        <w:t xml:space="preserve"> MS, </w:t>
      </w:r>
      <w:proofErr w:type="spellStart"/>
      <w:r w:rsidRPr="0023156F">
        <w:rPr>
          <w:rFonts w:ascii="Book Antiqua" w:eastAsia="宋体" w:hAnsi="Book Antiqua" w:cs="宋体"/>
          <w:color w:val="000000"/>
          <w:kern w:val="0"/>
          <w:sz w:val="24"/>
          <w:lang w:eastAsia="zh-CN"/>
        </w:rPr>
        <w:t>Kanwar</w:t>
      </w:r>
      <w:proofErr w:type="spellEnd"/>
      <w:r w:rsidRPr="0023156F">
        <w:rPr>
          <w:rFonts w:ascii="Book Antiqua" w:eastAsia="宋体" w:hAnsi="Book Antiqua" w:cs="宋体"/>
          <w:color w:val="000000"/>
          <w:kern w:val="0"/>
          <w:sz w:val="24"/>
          <w:lang w:eastAsia="zh-CN"/>
        </w:rPr>
        <w:t xml:space="preserve"> R, </w:t>
      </w:r>
      <w:proofErr w:type="spellStart"/>
      <w:r w:rsidRPr="0023156F">
        <w:rPr>
          <w:rFonts w:ascii="Book Antiqua" w:eastAsia="宋体" w:hAnsi="Book Antiqua" w:cs="宋体"/>
          <w:color w:val="000000"/>
          <w:kern w:val="0"/>
          <w:sz w:val="24"/>
          <w:lang w:eastAsia="zh-CN"/>
        </w:rPr>
        <w:t>Kulkarni</w:t>
      </w:r>
      <w:proofErr w:type="spellEnd"/>
      <w:r w:rsidRPr="0023156F">
        <w:rPr>
          <w:rFonts w:ascii="Book Antiqua" w:eastAsia="宋体" w:hAnsi="Book Antiqua" w:cs="宋体"/>
          <w:color w:val="000000"/>
          <w:kern w:val="0"/>
          <w:sz w:val="24"/>
          <w:lang w:eastAsia="zh-CN"/>
        </w:rPr>
        <w:t xml:space="preserve"> AA, </w:t>
      </w:r>
      <w:proofErr w:type="spellStart"/>
      <w:r w:rsidRPr="0023156F">
        <w:rPr>
          <w:rFonts w:ascii="Book Antiqua" w:eastAsia="宋体" w:hAnsi="Book Antiqua" w:cs="宋体"/>
          <w:color w:val="000000"/>
          <w:kern w:val="0"/>
          <w:sz w:val="24"/>
          <w:lang w:eastAsia="zh-CN"/>
        </w:rPr>
        <w:t>Karpathakis</w:t>
      </w:r>
      <w:proofErr w:type="spellEnd"/>
      <w:r w:rsidRPr="0023156F">
        <w:rPr>
          <w:rFonts w:ascii="Book Antiqua" w:eastAsia="宋体" w:hAnsi="Book Antiqua" w:cs="宋体"/>
          <w:color w:val="000000"/>
          <w:kern w:val="0"/>
          <w:sz w:val="24"/>
          <w:lang w:eastAsia="zh-CN"/>
        </w:rPr>
        <w:t xml:space="preserve"> A, </w:t>
      </w:r>
      <w:proofErr w:type="spellStart"/>
      <w:r w:rsidRPr="0023156F">
        <w:rPr>
          <w:rFonts w:ascii="Book Antiqua" w:eastAsia="宋体" w:hAnsi="Book Antiqua" w:cs="宋体"/>
          <w:color w:val="000000"/>
          <w:kern w:val="0"/>
          <w:sz w:val="24"/>
          <w:lang w:eastAsia="zh-CN"/>
        </w:rPr>
        <w:t>Manzo</w:t>
      </w:r>
      <w:proofErr w:type="spellEnd"/>
      <w:r w:rsidRPr="0023156F">
        <w:rPr>
          <w:rFonts w:ascii="Book Antiqua" w:eastAsia="宋体" w:hAnsi="Book Antiqua" w:cs="宋体"/>
          <w:color w:val="000000"/>
          <w:kern w:val="0"/>
          <w:sz w:val="24"/>
          <w:lang w:eastAsia="zh-CN"/>
        </w:rPr>
        <w:t xml:space="preserve"> V, Contractor T, Philips J, Nickerson E, Pho N, </w:t>
      </w:r>
      <w:proofErr w:type="spellStart"/>
      <w:r w:rsidRPr="0023156F">
        <w:rPr>
          <w:rFonts w:ascii="Book Antiqua" w:eastAsia="宋体" w:hAnsi="Book Antiqua" w:cs="宋体"/>
          <w:color w:val="000000"/>
          <w:kern w:val="0"/>
          <w:sz w:val="24"/>
          <w:lang w:eastAsia="zh-CN"/>
        </w:rPr>
        <w:t>Hooshmand</w:t>
      </w:r>
      <w:proofErr w:type="spellEnd"/>
      <w:r w:rsidRPr="0023156F">
        <w:rPr>
          <w:rFonts w:ascii="Book Antiqua" w:eastAsia="宋体" w:hAnsi="Book Antiqua" w:cs="宋体"/>
          <w:color w:val="000000"/>
          <w:kern w:val="0"/>
          <w:sz w:val="24"/>
          <w:lang w:eastAsia="zh-CN"/>
        </w:rPr>
        <w:t xml:space="preserve"> SM, </w:t>
      </w:r>
      <w:proofErr w:type="spellStart"/>
      <w:r w:rsidRPr="0023156F">
        <w:rPr>
          <w:rFonts w:ascii="Book Antiqua" w:eastAsia="宋体" w:hAnsi="Book Antiqua" w:cs="宋体"/>
          <w:color w:val="000000"/>
          <w:kern w:val="0"/>
          <w:sz w:val="24"/>
          <w:lang w:eastAsia="zh-CN"/>
        </w:rPr>
        <w:t>Brais</w:t>
      </w:r>
      <w:proofErr w:type="spellEnd"/>
      <w:r w:rsidRPr="0023156F">
        <w:rPr>
          <w:rFonts w:ascii="Book Antiqua" w:eastAsia="宋体" w:hAnsi="Book Antiqua" w:cs="宋体"/>
          <w:color w:val="000000"/>
          <w:kern w:val="0"/>
          <w:sz w:val="24"/>
          <w:lang w:eastAsia="zh-CN"/>
        </w:rPr>
        <w:t xml:space="preserve"> LK, Lawrence MS, Pugh T, McKenna A, </w:t>
      </w:r>
      <w:proofErr w:type="spellStart"/>
      <w:r w:rsidRPr="0023156F">
        <w:rPr>
          <w:rFonts w:ascii="Book Antiqua" w:eastAsia="宋体" w:hAnsi="Book Antiqua" w:cs="宋体"/>
          <w:color w:val="000000"/>
          <w:kern w:val="0"/>
          <w:sz w:val="24"/>
          <w:lang w:eastAsia="zh-CN"/>
        </w:rPr>
        <w:t>Sivachenko</w:t>
      </w:r>
      <w:proofErr w:type="spellEnd"/>
      <w:r w:rsidRPr="0023156F">
        <w:rPr>
          <w:rFonts w:ascii="Book Antiqua" w:eastAsia="宋体" w:hAnsi="Book Antiqua" w:cs="宋体"/>
          <w:color w:val="000000"/>
          <w:kern w:val="0"/>
          <w:sz w:val="24"/>
          <w:lang w:eastAsia="zh-CN"/>
        </w:rPr>
        <w:t xml:space="preserve"> A, </w:t>
      </w:r>
      <w:proofErr w:type="spellStart"/>
      <w:r w:rsidRPr="0023156F">
        <w:rPr>
          <w:rFonts w:ascii="Book Antiqua" w:eastAsia="宋体" w:hAnsi="Book Antiqua" w:cs="宋体"/>
          <w:color w:val="000000"/>
          <w:kern w:val="0"/>
          <w:sz w:val="24"/>
          <w:lang w:eastAsia="zh-CN"/>
        </w:rPr>
        <w:t>Cibulskis</w:t>
      </w:r>
      <w:proofErr w:type="spellEnd"/>
      <w:r w:rsidRPr="0023156F">
        <w:rPr>
          <w:rFonts w:ascii="Book Antiqua" w:eastAsia="宋体" w:hAnsi="Book Antiqua" w:cs="宋体"/>
          <w:color w:val="000000"/>
          <w:kern w:val="0"/>
          <w:sz w:val="24"/>
          <w:lang w:eastAsia="zh-CN"/>
        </w:rPr>
        <w:t xml:space="preserve"> K, Carter SL, </w:t>
      </w:r>
      <w:proofErr w:type="spellStart"/>
      <w:r w:rsidRPr="0023156F">
        <w:rPr>
          <w:rFonts w:ascii="Book Antiqua" w:eastAsia="宋体" w:hAnsi="Book Antiqua" w:cs="宋体"/>
          <w:color w:val="000000"/>
          <w:kern w:val="0"/>
          <w:sz w:val="24"/>
          <w:lang w:eastAsia="zh-CN"/>
        </w:rPr>
        <w:t>Ojesina</w:t>
      </w:r>
      <w:proofErr w:type="spellEnd"/>
      <w:r w:rsidRPr="0023156F">
        <w:rPr>
          <w:rFonts w:ascii="Book Antiqua" w:eastAsia="宋体" w:hAnsi="Book Antiqua" w:cs="宋体"/>
          <w:color w:val="000000"/>
          <w:kern w:val="0"/>
          <w:sz w:val="24"/>
          <w:lang w:eastAsia="zh-CN"/>
        </w:rPr>
        <w:t xml:space="preserve"> AI, Freeman S, Jones RT, </w:t>
      </w:r>
      <w:proofErr w:type="spellStart"/>
      <w:r w:rsidRPr="0023156F">
        <w:rPr>
          <w:rFonts w:ascii="Book Antiqua" w:eastAsia="宋体" w:hAnsi="Book Antiqua" w:cs="宋体"/>
          <w:color w:val="000000"/>
          <w:kern w:val="0"/>
          <w:sz w:val="24"/>
          <w:lang w:eastAsia="zh-CN"/>
        </w:rPr>
        <w:t>Voet</w:t>
      </w:r>
      <w:proofErr w:type="spellEnd"/>
      <w:r w:rsidRPr="0023156F">
        <w:rPr>
          <w:rFonts w:ascii="Book Antiqua" w:eastAsia="宋体" w:hAnsi="Book Antiqua" w:cs="宋体"/>
          <w:color w:val="000000"/>
          <w:kern w:val="0"/>
          <w:sz w:val="24"/>
          <w:lang w:eastAsia="zh-CN"/>
        </w:rPr>
        <w:t xml:space="preserve"> D, </w:t>
      </w:r>
      <w:proofErr w:type="spellStart"/>
      <w:r w:rsidRPr="0023156F">
        <w:rPr>
          <w:rFonts w:ascii="Book Antiqua" w:eastAsia="宋体" w:hAnsi="Book Antiqua" w:cs="宋体"/>
          <w:color w:val="000000"/>
          <w:kern w:val="0"/>
          <w:sz w:val="24"/>
          <w:lang w:eastAsia="zh-CN"/>
        </w:rPr>
        <w:t>Saksena</w:t>
      </w:r>
      <w:proofErr w:type="spellEnd"/>
      <w:r w:rsidRPr="0023156F">
        <w:rPr>
          <w:rFonts w:ascii="Book Antiqua" w:eastAsia="宋体" w:hAnsi="Book Antiqua" w:cs="宋体"/>
          <w:color w:val="000000"/>
          <w:kern w:val="0"/>
          <w:sz w:val="24"/>
          <w:lang w:eastAsia="zh-CN"/>
        </w:rPr>
        <w:t xml:space="preserve"> G, </w:t>
      </w:r>
      <w:proofErr w:type="spellStart"/>
      <w:r w:rsidRPr="0023156F">
        <w:rPr>
          <w:rFonts w:ascii="Book Antiqua" w:eastAsia="宋体" w:hAnsi="Book Antiqua" w:cs="宋体"/>
          <w:color w:val="000000"/>
          <w:kern w:val="0"/>
          <w:sz w:val="24"/>
          <w:lang w:eastAsia="zh-CN"/>
        </w:rPr>
        <w:t>Auclair</w:t>
      </w:r>
      <w:proofErr w:type="spellEnd"/>
      <w:r w:rsidRPr="0023156F">
        <w:rPr>
          <w:rFonts w:ascii="Book Antiqua" w:eastAsia="宋体" w:hAnsi="Book Antiqua" w:cs="宋体"/>
          <w:color w:val="000000"/>
          <w:kern w:val="0"/>
          <w:sz w:val="24"/>
          <w:lang w:eastAsia="zh-CN"/>
        </w:rPr>
        <w:t xml:space="preserve"> D, </w:t>
      </w:r>
      <w:proofErr w:type="spellStart"/>
      <w:r w:rsidRPr="0023156F">
        <w:rPr>
          <w:rFonts w:ascii="Book Antiqua" w:eastAsia="宋体" w:hAnsi="Book Antiqua" w:cs="宋体"/>
          <w:color w:val="000000"/>
          <w:kern w:val="0"/>
          <w:sz w:val="24"/>
          <w:lang w:eastAsia="zh-CN"/>
        </w:rPr>
        <w:t>Onofrio</w:t>
      </w:r>
      <w:proofErr w:type="spellEnd"/>
      <w:r w:rsidRPr="0023156F">
        <w:rPr>
          <w:rFonts w:ascii="Book Antiqua" w:eastAsia="宋体" w:hAnsi="Book Antiqua" w:cs="宋体"/>
          <w:color w:val="000000"/>
          <w:kern w:val="0"/>
          <w:sz w:val="24"/>
          <w:lang w:eastAsia="zh-CN"/>
        </w:rPr>
        <w:t xml:space="preserve"> R, </w:t>
      </w:r>
      <w:proofErr w:type="spellStart"/>
      <w:r w:rsidRPr="0023156F">
        <w:rPr>
          <w:rFonts w:ascii="Book Antiqua" w:eastAsia="宋体" w:hAnsi="Book Antiqua" w:cs="宋体"/>
          <w:color w:val="000000"/>
          <w:kern w:val="0"/>
          <w:sz w:val="24"/>
          <w:lang w:eastAsia="zh-CN"/>
        </w:rPr>
        <w:t>Shefler</w:t>
      </w:r>
      <w:proofErr w:type="spellEnd"/>
      <w:r w:rsidRPr="0023156F">
        <w:rPr>
          <w:rFonts w:ascii="Book Antiqua" w:eastAsia="宋体" w:hAnsi="Book Antiqua" w:cs="宋体"/>
          <w:color w:val="000000"/>
          <w:kern w:val="0"/>
          <w:sz w:val="24"/>
          <w:lang w:eastAsia="zh-CN"/>
        </w:rPr>
        <w:t xml:space="preserve"> E, </w:t>
      </w:r>
      <w:proofErr w:type="spellStart"/>
      <w:r w:rsidRPr="0023156F">
        <w:rPr>
          <w:rFonts w:ascii="Book Antiqua" w:eastAsia="宋体" w:hAnsi="Book Antiqua" w:cs="宋体"/>
          <w:color w:val="000000"/>
          <w:kern w:val="0"/>
          <w:sz w:val="24"/>
          <w:lang w:eastAsia="zh-CN"/>
        </w:rPr>
        <w:t>Sougnez</w:t>
      </w:r>
      <w:proofErr w:type="spellEnd"/>
      <w:r w:rsidRPr="0023156F">
        <w:rPr>
          <w:rFonts w:ascii="Book Antiqua" w:eastAsia="宋体" w:hAnsi="Book Antiqua" w:cs="宋体"/>
          <w:color w:val="000000"/>
          <w:kern w:val="0"/>
          <w:sz w:val="24"/>
          <w:lang w:eastAsia="zh-CN"/>
        </w:rPr>
        <w:t xml:space="preserve"> C, Grimsby J, Green L, Lennon N, Meyer T, </w:t>
      </w:r>
      <w:proofErr w:type="spellStart"/>
      <w:r w:rsidRPr="0023156F">
        <w:rPr>
          <w:rFonts w:ascii="Book Antiqua" w:eastAsia="宋体" w:hAnsi="Book Antiqua" w:cs="宋体"/>
          <w:color w:val="000000"/>
          <w:kern w:val="0"/>
          <w:sz w:val="24"/>
          <w:lang w:eastAsia="zh-CN"/>
        </w:rPr>
        <w:t>Caplin</w:t>
      </w:r>
      <w:proofErr w:type="spellEnd"/>
      <w:r w:rsidRPr="0023156F">
        <w:rPr>
          <w:rFonts w:ascii="Book Antiqua" w:eastAsia="宋体" w:hAnsi="Book Antiqua" w:cs="宋体"/>
          <w:color w:val="000000"/>
          <w:kern w:val="0"/>
          <w:sz w:val="24"/>
          <w:lang w:eastAsia="zh-CN"/>
        </w:rPr>
        <w:t xml:space="preserve"> M, Chung DC, </w:t>
      </w:r>
      <w:proofErr w:type="spellStart"/>
      <w:r w:rsidRPr="0023156F">
        <w:rPr>
          <w:rFonts w:ascii="Book Antiqua" w:eastAsia="宋体" w:hAnsi="Book Antiqua" w:cs="宋体"/>
          <w:color w:val="000000"/>
          <w:kern w:val="0"/>
          <w:sz w:val="24"/>
          <w:lang w:eastAsia="zh-CN"/>
        </w:rPr>
        <w:t>Beutler</w:t>
      </w:r>
      <w:proofErr w:type="spellEnd"/>
      <w:r w:rsidRPr="0023156F">
        <w:rPr>
          <w:rFonts w:ascii="Book Antiqua" w:eastAsia="宋体" w:hAnsi="Book Antiqua" w:cs="宋体"/>
          <w:color w:val="000000"/>
          <w:kern w:val="0"/>
          <w:sz w:val="24"/>
          <w:lang w:eastAsia="zh-CN"/>
        </w:rPr>
        <w:t xml:space="preserve"> AS, </w:t>
      </w:r>
      <w:proofErr w:type="spellStart"/>
      <w:r w:rsidRPr="0023156F">
        <w:rPr>
          <w:rFonts w:ascii="Book Antiqua" w:eastAsia="宋体" w:hAnsi="Book Antiqua" w:cs="宋体"/>
          <w:color w:val="000000"/>
          <w:kern w:val="0"/>
          <w:sz w:val="24"/>
          <w:lang w:eastAsia="zh-CN"/>
        </w:rPr>
        <w:t>Ogino</w:t>
      </w:r>
      <w:proofErr w:type="spellEnd"/>
      <w:r w:rsidRPr="0023156F">
        <w:rPr>
          <w:rFonts w:ascii="Book Antiqua" w:eastAsia="宋体" w:hAnsi="Book Antiqua" w:cs="宋体"/>
          <w:color w:val="000000"/>
          <w:kern w:val="0"/>
          <w:sz w:val="24"/>
          <w:lang w:eastAsia="zh-CN"/>
        </w:rPr>
        <w:t xml:space="preserve"> S, </w:t>
      </w:r>
      <w:proofErr w:type="spellStart"/>
      <w:r w:rsidRPr="0023156F">
        <w:rPr>
          <w:rFonts w:ascii="Book Antiqua" w:eastAsia="宋体" w:hAnsi="Book Antiqua" w:cs="宋体"/>
          <w:color w:val="000000"/>
          <w:kern w:val="0"/>
          <w:sz w:val="24"/>
          <w:lang w:eastAsia="zh-CN"/>
        </w:rPr>
        <w:t>Thirlwell</w:t>
      </w:r>
      <w:proofErr w:type="spellEnd"/>
      <w:r w:rsidRPr="0023156F">
        <w:rPr>
          <w:rFonts w:ascii="Book Antiqua" w:eastAsia="宋体" w:hAnsi="Book Antiqua" w:cs="宋体"/>
          <w:color w:val="000000"/>
          <w:kern w:val="0"/>
          <w:sz w:val="24"/>
          <w:lang w:eastAsia="zh-CN"/>
        </w:rPr>
        <w:t xml:space="preserve"> C, </w:t>
      </w:r>
      <w:proofErr w:type="spellStart"/>
      <w:r w:rsidRPr="0023156F">
        <w:rPr>
          <w:rFonts w:ascii="Book Antiqua" w:eastAsia="宋体" w:hAnsi="Book Antiqua" w:cs="宋体"/>
          <w:color w:val="000000"/>
          <w:kern w:val="0"/>
          <w:sz w:val="24"/>
          <w:lang w:eastAsia="zh-CN"/>
        </w:rPr>
        <w:t>Shivdasani</w:t>
      </w:r>
      <w:proofErr w:type="spellEnd"/>
      <w:r w:rsidRPr="0023156F">
        <w:rPr>
          <w:rFonts w:ascii="Book Antiqua" w:eastAsia="宋体" w:hAnsi="Book Antiqua" w:cs="宋体"/>
          <w:color w:val="000000"/>
          <w:kern w:val="0"/>
          <w:sz w:val="24"/>
          <w:lang w:eastAsia="zh-CN"/>
        </w:rPr>
        <w:t xml:space="preserve"> R, </w:t>
      </w:r>
      <w:proofErr w:type="spellStart"/>
      <w:r w:rsidRPr="0023156F">
        <w:rPr>
          <w:rFonts w:ascii="Book Antiqua" w:eastAsia="宋体" w:hAnsi="Book Antiqua" w:cs="宋体"/>
          <w:color w:val="000000"/>
          <w:kern w:val="0"/>
          <w:sz w:val="24"/>
          <w:lang w:eastAsia="zh-CN"/>
        </w:rPr>
        <w:t>Asa</w:t>
      </w:r>
      <w:proofErr w:type="spellEnd"/>
      <w:r w:rsidRPr="0023156F">
        <w:rPr>
          <w:rFonts w:ascii="Book Antiqua" w:eastAsia="宋体" w:hAnsi="Book Antiqua" w:cs="宋体"/>
          <w:color w:val="000000"/>
          <w:kern w:val="0"/>
          <w:sz w:val="24"/>
          <w:lang w:eastAsia="zh-CN"/>
        </w:rPr>
        <w:t xml:space="preserve"> SL, Harris CR, Getz G, </w:t>
      </w:r>
      <w:proofErr w:type="spellStart"/>
      <w:r w:rsidRPr="0023156F">
        <w:rPr>
          <w:rFonts w:ascii="Book Antiqua" w:eastAsia="宋体" w:hAnsi="Book Antiqua" w:cs="宋体"/>
          <w:color w:val="000000"/>
          <w:kern w:val="0"/>
          <w:sz w:val="24"/>
          <w:lang w:eastAsia="zh-CN"/>
        </w:rPr>
        <w:t>Kulke</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Meyerson</w:t>
      </w:r>
      <w:proofErr w:type="spellEnd"/>
      <w:r w:rsidRPr="0023156F">
        <w:rPr>
          <w:rFonts w:ascii="Book Antiqua" w:eastAsia="宋体" w:hAnsi="Book Antiqua" w:cs="宋体"/>
          <w:color w:val="000000"/>
          <w:kern w:val="0"/>
          <w:sz w:val="24"/>
          <w:lang w:eastAsia="zh-CN"/>
        </w:rPr>
        <w:t xml:space="preserve"> M. Somatic mutation of CDKN1B in small intestine neuroendocrine tumors. </w:t>
      </w:r>
      <w:r w:rsidRPr="0023156F">
        <w:rPr>
          <w:rFonts w:ascii="Book Antiqua" w:eastAsia="宋体" w:hAnsi="Book Antiqua" w:cs="宋体"/>
          <w:i/>
          <w:iCs/>
          <w:color w:val="000000"/>
          <w:kern w:val="0"/>
          <w:sz w:val="24"/>
          <w:lang w:eastAsia="zh-CN"/>
        </w:rPr>
        <w:t>Nat Genet</w:t>
      </w:r>
      <w:r w:rsidRPr="0023156F">
        <w:rPr>
          <w:rFonts w:ascii="Book Antiqua" w:eastAsia="宋体" w:hAnsi="Book Antiqua" w:cs="宋体"/>
          <w:color w:val="000000"/>
          <w:kern w:val="0"/>
          <w:sz w:val="24"/>
          <w:lang w:eastAsia="zh-CN"/>
        </w:rPr>
        <w:t> 2013; </w:t>
      </w:r>
      <w:r w:rsidRPr="0023156F">
        <w:rPr>
          <w:rFonts w:ascii="Book Antiqua" w:eastAsia="宋体" w:hAnsi="Book Antiqua" w:cs="宋体"/>
          <w:b/>
          <w:bCs/>
          <w:color w:val="000000"/>
          <w:kern w:val="0"/>
          <w:sz w:val="24"/>
          <w:lang w:eastAsia="zh-CN"/>
        </w:rPr>
        <w:t>45</w:t>
      </w:r>
      <w:r w:rsidRPr="0023156F">
        <w:rPr>
          <w:rFonts w:ascii="Book Antiqua" w:eastAsia="宋体" w:hAnsi="Book Antiqua" w:cs="宋体"/>
          <w:color w:val="000000"/>
          <w:kern w:val="0"/>
          <w:sz w:val="24"/>
          <w:lang w:eastAsia="zh-CN"/>
        </w:rPr>
        <w:t>: 1483-1486 [PMID: 24185511 DOI: 10.1038/ng.2821]</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73 </w:t>
      </w:r>
      <w:r w:rsidRPr="0023156F">
        <w:rPr>
          <w:rFonts w:ascii="Book Antiqua" w:eastAsia="宋体" w:hAnsi="Book Antiqua" w:cs="宋体"/>
          <w:b/>
          <w:bCs/>
          <w:color w:val="000000"/>
          <w:kern w:val="0"/>
          <w:sz w:val="24"/>
          <w:lang w:eastAsia="zh-CN"/>
        </w:rPr>
        <w:t>Aoyagi K</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Kouhuji</w:t>
      </w:r>
      <w:proofErr w:type="spellEnd"/>
      <w:r w:rsidRPr="0023156F">
        <w:rPr>
          <w:rFonts w:ascii="Book Antiqua" w:eastAsia="宋体" w:hAnsi="Book Antiqua" w:cs="宋体"/>
          <w:color w:val="000000"/>
          <w:kern w:val="0"/>
          <w:sz w:val="24"/>
          <w:lang w:eastAsia="zh-CN"/>
        </w:rPr>
        <w:t xml:space="preserve"> K, Miyagi M, </w:t>
      </w:r>
      <w:proofErr w:type="spellStart"/>
      <w:r w:rsidRPr="0023156F">
        <w:rPr>
          <w:rFonts w:ascii="Book Antiqua" w:eastAsia="宋体" w:hAnsi="Book Antiqua" w:cs="宋体"/>
          <w:color w:val="000000"/>
          <w:kern w:val="0"/>
          <w:sz w:val="24"/>
          <w:lang w:eastAsia="zh-CN"/>
        </w:rPr>
        <w:t>Imaizumi</w:t>
      </w:r>
      <w:proofErr w:type="spellEnd"/>
      <w:r w:rsidRPr="0023156F">
        <w:rPr>
          <w:rFonts w:ascii="Book Antiqua" w:eastAsia="宋体" w:hAnsi="Book Antiqua" w:cs="宋体"/>
          <w:color w:val="000000"/>
          <w:kern w:val="0"/>
          <w:sz w:val="24"/>
          <w:lang w:eastAsia="zh-CN"/>
        </w:rPr>
        <w:t xml:space="preserve"> T, Kizaki J, </w:t>
      </w:r>
      <w:proofErr w:type="spellStart"/>
      <w:r w:rsidRPr="0023156F">
        <w:rPr>
          <w:rFonts w:ascii="Book Antiqua" w:eastAsia="宋体" w:hAnsi="Book Antiqua" w:cs="宋体"/>
          <w:color w:val="000000"/>
          <w:kern w:val="0"/>
          <w:sz w:val="24"/>
          <w:lang w:eastAsia="zh-CN"/>
        </w:rPr>
        <w:t>Isobe</w:t>
      </w:r>
      <w:proofErr w:type="spellEnd"/>
      <w:r w:rsidRPr="0023156F">
        <w:rPr>
          <w:rFonts w:ascii="Book Antiqua" w:eastAsia="宋体" w:hAnsi="Book Antiqua" w:cs="宋体"/>
          <w:color w:val="000000"/>
          <w:kern w:val="0"/>
          <w:sz w:val="24"/>
          <w:lang w:eastAsia="zh-CN"/>
        </w:rPr>
        <w:t xml:space="preserve"> T, Shirouzu K. Expression of p27Kip1 protein in gastric carcinoma. </w:t>
      </w:r>
      <w:proofErr w:type="spellStart"/>
      <w:r w:rsidRPr="0023156F">
        <w:rPr>
          <w:rFonts w:ascii="Book Antiqua" w:eastAsia="宋体" w:hAnsi="Book Antiqua" w:cs="宋体"/>
          <w:i/>
          <w:iCs/>
          <w:color w:val="000000"/>
          <w:kern w:val="0"/>
          <w:sz w:val="24"/>
          <w:lang w:eastAsia="zh-CN"/>
        </w:rPr>
        <w:t>Hepatogastroenterology</w:t>
      </w:r>
      <w:proofErr w:type="spellEnd"/>
      <w:r w:rsidRPr="0023156F">
        <w:rPr>
          <w:rFonts w:ascii="Book Antiqua" w:eastAsia="宋体" w:hAnsi="Book Antiqua" w:cs="宋体"/>
          <w:color w:val="000000"/>
          <w:kern w:val="0"/>
          <w:sz w:val="24"/>
          <w:lang w:eastAsia="zh-CN"/>
        </w:rPr>
        <w:t> </w:t>
      </w:r>
      <w:r w:rsidR="00776DC2" w:rsidRPr="0023156F">
        <w:rPr>
          <w:rFonts w:ascii="Book Antiqua" w:eastAsia="宋体" w:hAnsi="Book Antiqua" w:cs="宋体"/>
          <w:color w:val="000000"/>
          <w:kern w:val="0"/>
          <w:sz w:val="24"/>
          <w:lang w:eastAsia="zh-CN"/>
        </w:rPr>
        <w:t>2013</w:t>
      </w:r>
      <w:r w:rsidRPr="0023156F">
        <w:rPr>
          <w:rFonts w:ascii="Book Antiqua" w:eastAsia="宋体" w:hAnsi="Book Antiqua" w:cs="宋体"/>
          <w:color w:val="000000"/>
          <w:kern w:val="0"/>
          <w:sz w:val="24"/>
          <w:lang w:eastAsia="zh-CN"/>
        </w:rPr>
        <w:t>; </w:t>
      </w:r>
      <w:r w:rsidRPr="0023156F">
        <w:rPr>
          <w:rFonts w:ascii="Book Antiqua" w:eastAsia="宋体" w:hAnsi="Book Antiqua" w:cs="宋体"/>
          <w:b/>
          <w:bCs/>
          <w:color w:val="000000"/>
          <w:kern w:val="0"/>
          <w:sz w:val="24"/>
          <w:lang w:eastAsia="zh-CN"/>
        </w:rPr>
        <w:t>60</w:t>
      </w:r>
      <w:r w:rsidRPr="0023156F">
        <w:rPr>
          <w:rFonts w:ascii="Book Antiqua" w:eastAsia="宋体" w:hAnsi="Book Antiqua" w:cs="宋体"/>
          <w:color w:val="000000"/>
          <w:kern w:val="0"/>
          <w:sz w:val="24"/>
          <w:lang w:eastAsia="zh-CN"/>
        </w:rPr>
        <w:t>: 390-394 [PMID: 23858559]</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74 </w:t>
      </w:r>
      <w:proofErr w:type="spellStart"/>
      <w:r w:rsidRPr="0023156F">
        <w:rPr>
          <w:rFonts w:ascii="Book Antiqua" w:eastAsia="宋体" w:hAnsi="Book Antiqua" w:cs="宋体"/>
          <w:b/>
          <w:bCs/>
          <w:color w:val="000000"/>
          <w:kern w:val="0"/>
          <w:sz w:val="24"/>
          <w:lang w:eastAsia="zh-CN"/>
        </w:rPr>
        <w:t>Jee</w:t>
      </w:r>
      <w:proofErr w:type="spellEnd"/>
      <w:r w:rsidRPr="0023156F">
        <w:rPr>
          <w:rFonts w:ascii="Book Antiqua" w:eastAsia="宋体" w:hAnsi="Book Antiqua" w:cs="宋体"/>
          <w:b/>
          <w:bCs/>
          <w:color w:val="000000"/>
          <w:kern w:val="0"/>
          <w:sz w:val="24"/>
          <w:lang w:eastAsia="zh-CN"/>
        </w:rPr>
        <w:t xml:space="preserve"> H</w:t>
      </w:r>
      <w:r w:rsidRPr="0023156F">
        <w:rPr>
          <w:rFonts w:ascii="Book Antiqua" w:eastAsia="宋体" w:hAnsi="Book Antiqua" w:cs="宋体"/>
          <w:color w:val="000000"/>
          <w:kern w:val="0"/>
          <w:sz w:val="24"/>
          <w:lang w:eastAsia="zh-CN"/>
        </w:rPr>
        <w:t>, Lee SH, Park JW, Lee BR, Nam KT, Kim DY. Connexin32 inhibits gastric carcinogenesis through cell cycle arrest and altered expression of p21Cip1 and p27Kip1. </w:t>
      </w:r>
      <w:r w:rsidRPr="0023156F">
        <w:rPr>
          <w:rFonts w:ascii="Book Antiqua" w:eastAsia="宋体" w:hAnsi="Book Antiqua" w:cs="宋体"/>
          <w:i/>
          <w:iCs/>
          <w:color w:val="000000"/>
          <w:kern w:val="0"/>
          <w:sz w:val="24"/>
          <w:lang w:eastAsia="zh-CN"/>
        </w:rPr>
        <w:t>BMB Rep</w:t>
      </w:r>
      <w:r w:rsidRPr="0023156F">
        <w:rPr>
          <w:rFonts w:ascii="Book Antiqua" w:eastAsia="宋体" w:hAnsi="Book Antiqua" w:cs="宋体"/>
          <w:color w:val="000000"/>
          <w:kern w:val="0"/>
          <w:sz w:val="24"/>
          <w:lang w:eastAsia="zh-CN"/>
        </w:rPr>
        <w:t> 2013; </w:t>
      </w:r>
      <w:r w:rsidRPr="0023156F">
        <w:rPr>
          <w:rFonts w:ascii="Book Antiqua" w:eastAsia="宋体" w:hAnsi="Book Antiqua" w:cs="宋体"/>
          <w:b/>
          <w:bCs/>
          <w:color w:val="000000"/>
          <w:kern w:val="0"/>
          <w:sz w:val="24"/>
          <w:lang w:eastAsia="zh-CN"/>
        </w:rPr>
        <w:t>46</w:t>
      </w:r>
      <w:r w:rsidRPr="0023156F">
        <w:rPr>
          <w:rFonts w:ascii="Book Antiqua" w:eastAsia="宋体" w:hAnsi="Book Antiqua" w:cs="宋体"/>
          <w:color w:val="000000"/>
          <w:kern w:val="0"/>
          <w:sz w:val="24"/>
          <w:lang w:eastAsia="zh-CN"/>
        </w:rPr>
        <w:t>: 25-30 [PMID: 23351380]</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75 </w:t>
      </w:r>
      <w:r w:rsidRPr="0023156F">
        <w:rPr>
          <w:rFonts w:ascii="Book Antiqua" w:eastAsia="宋体" w:hAnsi="Book Antiqua" w:cs="宋体"/>
          <w:b/>
          <w:bCs/>
          <w:color w:val="000000"/>
          <w:kern w:val="0"/>
          <w:sz w:val="24"/>
          <w:lang w:eastAsia="zh-CN"/>
        </w:rPr>
        <w:t xml:space="preserve">De </w:t>
      </w:r>
      <w:proofErr w:type="spellStart"/>
      <w:r w:rsidRPr="0023156F">
        <w:rPr>
          <w:rFonts w:ascii="Book Antiqua" w:eastAsia="宋体" w:hAnsi="Book Antiqua" w:cs="宋体"/>
          <w:b/>
          <w:bCs/>
          <w:color w:val="000000"/>
          <w:kern w:val="0"/>
          <w:sz w:val="24"/>
          <w:lang w:eastAsia="zh-CN"/>
        </w:rPr>
        <w:t>Vogelaere</w:t>
      </w:r>
      <w:proofErr w:type="spellEnd"/>
      <w:r w:rsidRPr="0023156F">
        <w:rPr>
          <w:rFonts w:ascii="Book Antiqua" w:eastAsia="宋体" w:hAnsi="Book Antiqua" w:cs="宋体"/>
          <w:b/>
          <w:bCs/>
          <w:color w:val="000000"/>
          <w:kern w:val="0"/>
          <w:sz w:val="24"/>
          <w:lang w:eastAsia="zh-CN"/>
        </w:rPr>
        <w:t xml:space="preserve"> K</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Aerts</w:t>
      </w:r>
      <w:proofErr w:type="spellEnd"/>
      <w:r w:rsidRPr="0023156F">
        <w:rPr>
          <w:rFonts w:ascii="Book Antiqua" w:eastAsia="宋体" w:hAnsi="Book Antiqua" w:cs="宋体"/>
          <w:color w:val="000000"/>
          <w:kern w:val="0"/>
          <w:sz w:val="24"/>
          <w:lang w:eastAsia="zh-CN"/>
        </w:rPr>
        <w:t xml:space="preserve"> M, </w:t>
      </w:r>
      <w:proofErr w:type="spellStart"/>
      <w:r w:rsidRPr="0023156F">
        <w:rPr>
          <w:rFonts w:ascii="Book Antiqua" w:eastAsia="宋体" w:hAnsi="Book Antiqua" w:cs="宋体"/>
          <w:color w:val="000000"/>
          <w:kern w:val="0"/>
          <w:sz w:val="24"/>
          <w:lang w:eastAsia="zh-CN"/>
        </w:rPr>
        <w:t>Haentjens</w:t>
      </w:r>
      <w:proofErr w:type="spellEnd"/>
      <w:r w:rsidRPr="0023156F">
        <w:rPr>
          <w:rFonts w:ascii="Book Antiqua" w:eastAsia="宋体" w:hAnsi="Book Antiqua" w:cs="宋体"/>
          <w:color w:val="000000"/>
          <w:kern w:val="0"/>
          <w:sz w:val="24"/>
          <w:lang w:eastAsia="zh-CN"/>
        </w:rPr>
        <w:t xml:space="preserve"> P, De </w:t>
      </w:r>
      <w:proofErr w:type="spellStart"/>
      <w:r w:rsidRPr="0023156F">
        <w:rPr>
          <w:rFonts w:ascii="Book Antiqua" w:eastAsia="宋体" w:hAnsi="Book Antiqua" w:cs="宋体"/>
          <w:color w:val="000000"/>
          <w:kern w:val="0"/>
          <w:sz w:val="24"/>
          <w:lang w:eastAsia="zh-CN"/>
        </w:rPr>
        <w:t>Grève</w:t>
      </w:r>
      <w:proofErr w:type="spellEnd"/>
      <w:r w:rsidRPr="0023156F">
        <w:rPr>
          <w:rFonts w:ascii="Book Antiqua" w:eastAsia="宋体" w:hAnsi="Book Antiqua" w:cs="宋体"/>
          <w:color w:val="000000"/>
          <w:kern w:val="0"/>
          <w:sz w:val="24"/>
          <w:lang w:eastAsia="zh-CN"/>
        </w:rPr>
        <w:t xml:space="preserve"> J, </w:t>
      </w:r>
      <w:proofErr w:type="spellStart"/>
      <w:r w:rsidRPr="0023156F">
        <w:rPr>
          <w:rFonts w:ascii="Book Antiqua" w:eastAsia="宋体" w:hAnsi="Book Antiqua" w:cs="宋体"/>
          <w:color w:val="000000"/>
          <w:kern w:val="0"/>
          <w:sz w:val="24"/>
          <w:lang w:eastAsia="zh-CN"/>
        </w:rPr>
        <w:t>Delvaux</w:t>
      </w:r>
      <w:proofErr w:type="spellEnd"/>
      <w:r w:rsidRPr="0023156F">
        <w:rPr>
          <w:rFonts w:ascii="Book Antiqua" w:eastAsia="宋体" w:hAnsi="Book Antiqua" w:cs="宋体"/>
          <w:color w:val="000000"/>
          <w:kern w:val="0"/>
          <w:sz w:val="24"/>
          <w:lang w:eastAsia="zh-CN"/>
        </w:rPr>
        <w:t xml:space="preserve"> G. Gastrointestinal stromal tumor of the stomach: progresses in diagnosis and treatment. </w:t>
      </w:r>
      <w:proofErr w:type="spellStart"/>
      <w:r w:rsidRPr="0023156F">
        <w:rPr>
          <w:rFonts w:ascii="Book Antiqua" w:eastAsia="宋体" w:hAnsi="Book Antiqua" w:cs="宋体"/>
          <w:i/>
          <w:iCs/>
          <w:color w:val="000000"/>
          <w:kern w:val="0"/>
          <w:sz w:val="24"/>
          <w:lang w:eastAsia="zh-CN"/>
        </w:rPr>
        <w:t>Acta</w:t>
      </w:r>
      <w:proofErr w:type="spellEnd"/>
      <w:r w:rsidRPr="0023156F">
        <w:rPr>
          <w:rFonts w:ascii="Book Antiqua" w:eastAsia="宋体" w:hAnsi="Book Antiqua" w:cs="宋体"/>
          <w:i/>
          <w:iCs/>
          <w:color w:val="000000"/>
          <w:kern w:val="0"/>
          <w:sz w:val="24"/>
          <w:lang w:eastAsia="zh-CN"/>
        </w:rPr>
        <w:t xml:space="preserve"> </w:t>
      </w:r>
      <w:proofErr w:type="spellStart"/>
      <w:r w:rsidRPr="0023156F">
        <w:rPr>
          <w:rFonts w:ascii="Book Antiqua" w:eastAsia="宋体" w:hAnsi="Book Antiqua" w:cs="宋体"/>
          <w:i/>
          <w:iCs/>
          <w:color w:val="000000"/>
          <w:kern w:val="0"/>
          <w:sz w:val="24"/>
          <w:lang w:eastAsia="zh-CN"/>
        </w:rPr>
        <w:t>Gastroenterol</w:t>
      </w:r>
      <w:proofErr w:type="spellEnd"/>
      <w:r w:rsidRPr="0023156F">
        <w:rPr>
          <w:rFonts w:ascii="Book Antiqua" w:eastAsia="宋体" w:hAnsi="Book Antiqua" w:cs="宋体"/>
          <w:i/>
          <w:iCs/>
          <w:color w:val="000000"/>
          <w:kern w:val="0"/>
          <w:sz w:val="24"/>
          <w:lang w:eastAsia="zh-CN"/>
        </w:rPr>
        <w:t xml:space="preserve"> </w:t>
      </w:r>
      <w:proofErr w:type="spellStart"/>
      <w:r w:rsidRPr="0023156F">
        <w:rPr>
          <w:rFonts w:ascii="Book Antiqua" w:eastAsia="宋体" w:hAnsi="Book Antiqua" w:cs="宋体"/>
          <w:i/>
          <w:iCs/>
          <w:color w:val="000000"/>
          <w:kern w:val="0"/>
          <w:sz w:val="24"/>
          <w:lang w:eastAsia="zh-CN"/>
        </w:rPr>
        <w:t>Belg</w:t>
      </w:r>
      <w:proofErr w:type="spellEnd"/>
      <w:r w:rsidRPr="0023156F">
        <w:rPr>
          <w:rFonts w:ascii="Book Antiqua" w:eastAsia="宋体" w:hAnsi="Book Antiqua" w:cs="宋体"/>
          <w:color w:val="000000"/>
          <w:kern w:val="0"/>
          <w:sz w:val="24"/>
          <w:lang w:eastAsia="zh-CN"/>
        </w:rPr>
        <w:t> 2013; </w:t>
      </w:r>
      <w:r w:rsidRPr="0023156F">
        <w:rPr>
          <w:rFonts w:ascii="Book Antiqua" w:eastAsia="宋体" w:hAnsi="Book Antiqua" w:cs="宋体"/>
          <w:b/>
          <w:bCs/>
          <w:color w:val="000000"/>
          <w:kern w:val="0"/>
          <w:sz w:val="24"/>
          <w:lang w:eastAsia="zh-CN"/>
        </w:rPr>
        <w:t>76</w:t>
      </w:r>
      <w:r w:rsidRPr="0023156F">
        <w:rPr>
          <w:rFonts w:ascii="Book Antiqua" w:eastAsia="宋体" w:hAnsi="Book Antiqua" w:cs="宋体"/>
          <w:color w:val="000000"/>
          <w:kern w:val="0"/>
          <w:sz w:val="24"/>
          <w:lang w:eastAsia="zh-CN"/>
        </w:rPr>
        <w:t>: 403-406 [PMID: 24592543]</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76 </w:t>
      </w:r>
      <w:r w:rsidRPr="0023156F">
        <w:rPr>
          <w:rFonts w:ascii="Book Antiqua" w:eastAsia="宋体" w:hAnsi="Book Antiqua" w:cs="宋体"/>
          <w:b/>
          <w:bCs/>
          <w:color w:val="000000"/>
          <w:kern w:val="0"/>
          <w:sz w:val="24"/>
          <w:lang w:eastAsia="zh-CN"/>
        </w:rPr>
        <w:t>Wang Y</w:t>
      </w:r>
      <w:r w:rsidRPr="0023156F">
        <w:rPr>
          <w:rFonts w:ascii="Book Antiqua" w:eastAsia="宋体" w:hAnsi="Book Antiqua" w:cs="宋体"/>
          <w:color w:val="000000"/>
          <w:kern w:val="0"/>
          <w:sz w:val="24"/>
          <w:lang w:eastAsia="zh-CN"/>
        </w:rPr>
        <w:t xml:space="preserve">, Marino-Enriquez A, Bennett RR, Zhu M, </w:t>
      </w:r>
      <w:proofErr w:type="spellStart"/>
      <w:r w:rsidRPr="0023156F">
        <w:rPr>
          <w:rFonts w:ascii="Book Antiqua" w:eastAsia="宋体" w:hAnsi="Book Antiqua" w:cs="宋体"/>
          <w:color w:val="000000"/>
          <w:kern w:val="0"/>
          <w:sz w:val="24"/>
          <w:lang w:eastAsia="zh-CN"/>
        </w:rPr>
        <w:t>Shen</w:t>
      </w:r>
      <w:proofErr w:type="spellEnd"/>
      <w:r w:rsidRPr="0023156F">
        <w:rPr>
          <w:rFonts w:ascii="Book Antiqua" w:eastAsia="宋体" w:hAnsi="Book Antiqua" w:cs="宋体"/>
          <w:color w:val="000000"/>
          <w:kern w:val="0"/>
          <w:sz w:val="24"/>
          <w:lang w:eastAsia="zh-CN"/>
        </w:rPr>
        <w:t xml:space="preserve"> Y, </w:t>
      </w:r>
      <w:proofErr w:type="spellStart"/>
      <w:r w:rsidRPr="0023156F">
        <w:rPr>
          <w:rFonts w:ascii="Book Antiqua" w:eastAsia="宋体" w:hAnsi="Book Antiqua" w:cs="宋体"/>
          <w:color w:val="000000"/>
          <w:kern w:val="0"/>
          <w:sz w:val="24"/>
          <w:lang w:eastAsia="zh-CN"/>
        </w:rPr>
        <w:t>Eilers</w:t>
      </w:r>
      <w:proofErr w:type="spellEnd"/>
      <w:r w:rsidRPr="0023156F">
        <w:rPr>
          <w:rFonts w:ascii="Book Antiqua" w:eastAsia="宋体" w:hAnsi="Book Antiqua" w:cs="宋体"/>
          <w:color w:val="000000"/>
          <w:kern w:val="0"/>
          <w:sz w:val="24"/>
          <w:lang w:eastAsia="zh-CN"/>
        </w:rPr>
        <w:t xml:space="preserve"> G, Lee JC, </w:t>
      </w:r>
      <w:proofErr w:type="spellStart"/>
      <w:r w:rsidRPr="0023156F">
        <w:rPr>
          <w:rFonts w:ascii="Book Antiqua" w:eastAsia="宋体" w:hAnsi="Book Antiqua" w:cs="宋体"/>
          <w:color w:val="000000"/>
          <w:kern w:val="0"/>
          <w:sz w:val="24"/>
          <w:lang w:eastAsia="zh-CN"/>
        </w:rPr>
        <w:t>Henze</w:t>
      </w:r>
      <w:proofErr w:type="spellEnd"/>
      <w:r w:rsidRPr="0023156F">
        <w:rPr>
          <w:rFonts w:ascii="Book Antiqua" w:eastAsia="宋体" w:hAnsi="Book Antiqua" w:cs="宋体"/>
          <w:color w:val="000000"/>
          <w:kern w:val="0"/>
          <w:sz w:val="24"/>
          <w:lang w:eastAsia="zh-CN"/>
        </w:rPr>
        <w:t xml:space="preserve"> J, Fletcher BS, </w:t>
      </w:r>
      <w:proofErr w:type="spellStart"/>
      <w:r w:rsidRPr="0023156F">
        <w:rPr>
          <w:rFonts w:ascii="Book Antiqua" w:eastAsia="宋体" w:hAnsi="Book Antiqua" w:cs="宋体"/>
          <w:color w:val="000000"/>
          <w:kern w:val="0"/>
          <w:sz w:val="24"/>
          <w:lang w:eastAsia="zh-CN"/>
        </w:rPr>
        <w:t>Gu</w:t>
      </w:r>
      <w:proofErr w:type="spellEnd"/>
      <w:r w:rsidRPr="0023156F">
        <w:rPr>
          <w:rFonts w:ascii="Book Antiqua" w:eastAsia="宋体" w:hAnsi="Book Antiqua" w:cs="宋体"/>
          <w:color w:val="000000"/>
          <w:kern w:val="0"/>
          <w:sz w:val="24"/>
          <w:lang w:eastAsia="zh-CN"/>
        </w:rPr>
        <w:t xml:space="preserve"> Z, Fox EA, </w:t>
      </w:r>
      <w:proofErr w:type="spellStart"/>
      <w:r w:rsidRPr="0023156F">
        <w:rPr>
          <w:rFonts w:ascii="Book Antiqua" w:eastAsia="宋体" w:hAnsi="Book Antiqua" w:cs="宋体"/>
          <w:color w:val="000000"/>
          <w:kern w:val="0"/>
          <w:sz w:val="24"/>
          <w:lang w:eastAsia="zh-CN"/>
        </w:rPr>
        <w:t>Antonescu</w:t>
      </w:r>
      <w:proofErr w:type="spellEnd"/>
      <w:r w:rsidRPr="0023156F">
        <w:rPr>
          <w:rFonts w:ascii="Book Antiqua" w:eastAsia="宋体" w:hAnsi="Book Antiqua" w:cs="宋体"/>
          <w:color w:val="000000"/>
          <w:kern w:val="0"/>
          <w:sz w:val="24"/>
          <w:lang w:eastAsia="zh-CN"/>
        </w:rPr>
        <w:t xml:space="preserve"> CR, Fletcher CD, </w:t>
      </w:r>
      <w:proofErr w:type="spellStart"/>
      <w:r w:rsidRPr="0023156F">
        <w:rPr>
          <w:rFonts w:ascii="Book Antiqua" w:eastAsia="宋体" w:hAnsi="Book Antiqua" w:cs="宋体"/>
          <w:color w:val="000000"/>
          <w:kern w:val="0"/>
          <w:sz w:val="24"/>
          <w:lang w:eastAsia="zh-CN"/>
        </w:rPr>
        <w:t>Guo</w:t>
      </w:r>
      <w:proofErr w:type="spellEnd"/>
      <w:r w:rsidRPr="0023156F">
        <w:rPr>
          <w:rFonts w:ascii="Book Antiqua" w:eastAsia="宋体" w:hAnsi="Book Antiqua" w:cs="宋体"/>
          <w:color w:val="000000"/>
          <w:kern w:val="0"/>
          <w:sz w:val="24"/>
          <w:lang w:eastAsia="zh-CN"/>
        </w:rPr>
        <w:t xml:space="preserve"> X, </w:t>
      </w:r>
      <w:proofErr w:type="spellStart"/>
      <w:r w:rsidRPr="0023156F">
        <w:rPr>
          <w:rFonts w:ascii="Book Antiqua" w:eastAsia="宋体" w:hAnsi="Book Antiqua" w:cs="宋体"/>
          <w:color w:val="000000"/>
          <w:kern w:val="0"/>
          <w:sz w:val="24"/>
          <w:lang w:eastAsia="zh-CN"/>
        </w:rPr>
        <w:t>Raut</w:t>
      </w:r>
      <w:proofErr w:type="spellEnd"/>
      <w:r w:rsidRPr="0023156F">
        <w:rPr>
          <w:rFonts w:ascii="Book Antiqua" w:eastAsia="宋体" w:hAnsi="Book Antiqua" w:cs="宋体"/>
          <w:color w:val="000000"/>
          <w:kern w:val="0"/>
          <w:sz w:val="24"/>
          <w:lang w:eastAsia="zh-CN"/>
        </w:rPr>
        <w:t xml:space="preserve"> CP, </w:t>
      </w:r>
      <w:proofErr w:type="spellStart"/>
      <w:r w:rsidRPr="0023156F">
        <w:rPr>
          <w:rFonts w:ascii="Book Antiqua" w:eastAsia="宋体" w:hAnsi="Book Antiqua" w:cs="宋体"/>
          <w:color w:val="000000"/>
          <w:kern w:val="0"/>
          <w:sz w:val="24"/>
          <w:lang w:eastAsia="zh-CN"/>
        </w:rPr>
        <w:t>Demetri</w:t>
      </w:r>
      <w:proofErr w:type="spellEnd"/>
      <w:r w:rsidRPr="0023156F">
        <w:rPr>
          <w:rFonts w:ascii="Book Antiqua" w:eastAsia="宋体" w:hAnsi="Book Antiqua" w:cs="宋体"/>
          <w:color w:val="000000"/>
          <w:kern w:val="0"/>
          <w:sz w:val="24"/>
          <w:lang w:eastAsia="zh-CN"/>
        </w:rPr>
        <w:t xml:space="preserve"> GD, van de Rijn M, </w:t>
      </w:r>
      <w:proofErr w:type="spellStart"/>
      <w:r w:rsidRPr="0023156F">
        <w:rPr>
          <w:rFonts w:ascii="Book Antiqua" w:eastAsia="宋体" w:hAnsi="Book Antiqua" w:cs="宋体"/>
          <w:color w:val="000000"/>
          <w:kern w:val="0"/>
          <w:sz w:val="24"/>
          <w:lang w:eastAsia="zh-CN"/>
        </w:rPr>
        <w:t>Ordog</w:t>
      </w:r>
      <w:proofErr w:type="spellEnd"/>
      <w:r w:rsidRPr="0023156F">
        <w:rPr>
          <w:rFonts w:ascii="Book Antiqua" w:eastAsia="宋体" w:hAnsi="Book Antiqua" w:cs="宋体"/>
          <w:color w:val="000000"/>
          <w:kern w:val="0"/>
          <w:sz w:val="24"/>
          <w:lang w:eastAsia="zh-CN"/>
        </w:rPr>
        <w:t xml:space="preserve"> T, Kunkel LM, Fletcher JA. </w:t>
      </w:r>
      <w:proofErr w:type="spellStart"/>
      <w:r w:rsidRPr="0023156F">
        <w:rPr>
          <w:rFonts w:ascii="Book Antiqua" w:eastAsia="宋体" w:hAnsi="Book Antiqua" w:cs="宋体"/>
          <w:color w:val="000000"/>
          <w:kern w:val="0"/>
          <w:sz w:val="24"/>
          <w:lang w:eastAsia="zh-CN"/>
        </w:rPr>
        <w:t>Dystrophin</w:t>
      </w:r>
      <w:proofErr w:type="spellEnd"/>
      <w:r w:rsidRPr="0023156F">
        <w:rPr>
          <w:rFonts w:ascii="Book Antiqua" w:eastAsia="宋体" w:hAnsi="Book Antiqua" w:cs="宋体"/>
          <w:color w:val="000000"/>
          <w:kern w:val="0"/>
          <w:sz w:val="24"/>
          <w:lang w:eastAsia="zh-CN"/>
        </w:rPr>
        <w:t xml:space="preserve"> is a tumor suppressor in human cancers with myogenic programs. </w:t>
      </w:r>
      <w:r w:rsidRPr="0023156F">
        <w:rPr>
          <w:rFonts w:ascii="Book Antiqua" w:eastAsia="宋体" w:hAnsi="Book Antiqua" w:cs="宋体"/>
          <w:i/>
          <w:iCs/>
          <w:color w:val="000000"/>
          <w:kern w:val="0"/>
          <w:sz w:val="24"/>
          <w:lang w:eastAsia="zh-CN"/>
        </w:rPr>
        <w:t>Nat Genet</w:t>
      </w:r>
      <w:r w:rsidRPr="0023156F">
        <w:rPr>
          <w:rFonts w:ascii="Book Antiqua" w:eastAsia="宋体" w:hAnsi="Book Antiqua" w:cs="宋体"/>
          <w:color w:val="000000"/>
          <w:kern w:val="0"/>
          <w:sz w:val="24"/>
          <w:lang w:eastAsia="zh-CN"/>
        </w:rPr>
        <w:t> 2014; </w:t>
      </w:r>
      <w:r w:rsidRPr="0023156F">
        <w:rPr>
          <w:rFonts w:ascii="Book Antiqua" w:eastAsia="宋体" w:hAnsi="Book Antiqua" w:cs="宋体"/>
          <w:b/>
          <w:bCs/>
          <w:color w:val="000000"/>
          <w:kern w:val="0"/>
          <w:sz w:val="24"/>
          <w:lang w:eastAsia="zh-CN"/>
        </w:rPr>
        <w:t>46</w:t>
      </w:r>
      <w:r w:rsidRPr="0023156F">
        <w:rPr>
          <w:rFonts w:ascii="Book Antiqua" w:eastAsia="宋体" w:hAnsi="Book Antiqua" w:cs="宋体"/>
          <w:color w:val="000000"/>
          <w:kern w:val="0"/>
          <w:sz w:val="24"/>
          <w:lang w:eastAsia="zh-CN"/>
        </w:rPr>
        <w:t>: 601-606 [PMID: 24793134 DOI: 10.1038/ng.2974]</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lastRenderedPageBreak/>
        <w:t>77 </w:t>
      </w:r>
      <w:r w:rsidRPr="0023156F">
        <w:rPr>
          <w:rFonts w:ascii="Book Antiqua" w:eastAsia="宋体" w:hAnsi="Book Antiqua" w:cs="宋体"/>
          <w:b/>
          <w:bCs/>
          <w:color w:val="000000"/>
          <w:kern w:val="0"/>
          <w:sz w:val="24"/>
          <w:lang w:eastAsia="zh-CN"/>
        </w:rPr>
        <w:t>Davies H</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Bignell</w:t>
      </w:r>
      <w:proofErr w:type="spellEnd"/>
      <w:r w:rsidRPr="0023156F">
        <w:rPr>
          <w:rFonts w:ascii="Book Antiqua" w:eastAsia="宋体" w:hAnsi="Book Antiqua" w:cs="宋体"/>
          <w:color w:val="000000"/>
          <w:kern w:val="0"/>
          <w:sz w:val="24"/>
          <w:lang w:eastAsia="zh-CN"/>
        </w:rPr>
        <w:t xml:space="preserve"> GR, Cox C, Stephens P, </w:t>
      </w:r>
      <w:proofErr w:type="spellStart"/>
      <w:r w:rsidRPr="0023156F">
        <w:rPr>
          <w:rFonts w:ascii="Book Antiqua" w:eastAsia="宋体" w:hAnsi="Book Antiqua" w:cs="宋体"/>
          <w:color w:val="000000"/>
          <w:kern w:val="0"/>
          <w:sz w:val="24"/>
          <w:lang w:eastAsia="zh-CN"/>
        </w:rPr>
        <w:t>Edkins</w:t>
      </w:r>
      <w:proofErr w:type="spellEnd"/>
      <w:r w:rsidRPr="0023156F">
        <w:rPr>
          <w:rFonts w:ascii="Book Antiqua" w:eastAsia="宋体" w:hAnsi="Book Antiqua" w:cs="宋体"/>
          <w:color w:val="000000"/>
          <w:kern w:val="0"/>
          <w:sz w:val="24"/>
          <w:lang w:eastAsia="zh-CN"/>
        </w:rPr>
        <w:t xml:space="preserve"> S, Clegg S, Teague J, </w:t>
      </w:r>
      <w:proofErr w:type="spellStart"/>
      <w:r w:rsidRPr="0023156F">
        <w:rPr>
          <w:rFonts w:ascii="Book Antiqua" w:eastAsia="宋体" w:hAnsi="Book Antiqua" w:cs="宋体"/>
          <w:color w:val="000000"/>
          <w:kern w:val="0"/>
          <w:sz w:val="24"/>
          <w:lang w:eastAsia="zh-CN"/>
        </w:rPr>
        <w:t>Woffendin</w:t>
      </w:r>
      <w:proofErr w:type="spellEnd"/>
      <w:r w:rsidRPr="0023156F">
        <w:rPr>
          <w:rFonts w:ascii="Book Antiqua" w:eastAsia="宋体" w:hAnsi="Book Antiqua" w:cs="宋体"/>
          <w:color w:val="000000"/>
          <w:kern w:val="0"/>
          <w:sz w:val="24"/>
          <w:lang w:eastAsia="zh-CN"/>
        </w:rPr>
        <w:t xml:space="preserve"> H, Garnett MJ, </w:t>
      </w:r>
      <w:proofErr w:type="spellStart"/>
      <w:r w:rsidRPr="0023156F">
        <w:rPr>
          <w:rFonts w:ascii="Book Antiqua" w:eastAsia="宋体" w:hAnsi="Book Antiqua" w:cs="宋体"/>
          <w:color w:val="000000"/>
          <w:kern w:val="0"/>
          <w:sz w:val="24"/>
          <w:lang w:eastAsia="zh-CN"/>
        </w:rPr>
        <w:t>Bottomley</w:t>
      </w:r>
      <w:proofErr w:type="spellEnd"/>
      <w:r w:rsidRPr="0023156F">
        <w:rPr>
          <w:rFonts w:ascii="Book Antiqua" w:eastAsia="宋体" w:hAnsi="Book Antiqua" w:cs="宋体"/>
          <w:color w:val="000000"/>
          <w:kern w:val="0"/>
          <w:sz w:val="24"/>
          <w:lang w:eastAsia="zh-CN"/>
        </w:rPr>
        <w:t xml:space="preserve"> W, Davis N, Dicks E, Ewing R, Floyd Y, Gray K, Hall S, Hawes R, Hughes J, </w:t>
      </w:r>
      <w:proofErr w:type="spellStart"/>
      <w:r w:rsidRPr="0023156F">
        <w:rPr>
          <w:rFonts w:ascii="Book Antiqua" w:eastAsia="宋体" w:hAnsi="Book Antiqua" w:cs="宋体"/>
          <w:color w:val="000000"/>
          <w:kern w:val="0"/>
          <w:sz w:val="24"/>
          <w:lang w:eastAsia="zh-CN"/>
        </w:rPr>
        <w:t>Kosmidou</w:t>
      </w:r>
      <w:proofErr w:type="spellEnd"/>
      <w:r w:rsidRPr="0023156F">
        <w:rPr>
          <w:rFonts w:ascii="Book Antiqua" w:eastAsia="宋体" w:hAnsi="Book Antiqua" w:cs="宋体"/>
          <w:color w:val="000000"/>
          <w:kern w:val="0"/>
          <w:sz w:val="24"/>
          <w:lang w:eastAsia="zh-CN"/>
        </w:rPr>
        <w:t xml:space="preserve"> V, </w:t>
      </w:r>
      <w:proofErr w:type="spellStart"/>
      <w:r w:rsidRPr="0023156F">
        <w:rPr>
          <w:rFonts w:ascii="Book Antiqua" w:eastAsia="宋体" w:hAnsi="Book Antiqua" w:cs="宋体"/>
          <w:color w:val="000000"/>
          <w:kern w:val="0"/>
          <w:sz w:val="24"/>
          <w:lang w:eastAsia="zh-CN"/>
        </w:rPr>
        <w:t>Menzies</w:t>
      </w:r>
      <w:proofErr w:type="spellEnd"/>
      <w:r w:rsidRPr="0023156F">
        <w:rPr>
          <w:rFonts w:ascii="Book Antiqua" w:eastAsia="宋体" w:hAnsi="Book Antiqua" w:cs="宋体"/>
          <w:color w:val="000000"/>
          <w:kern w:val="0"/>
          <w:sz w:val="24"/>
          <w:lang w:eastAsia="zh-CN"/>
        </w:rPr>
        <w:t xml:space="preserve"> A, Mould C, Parker A, Stevens C, Watt S, Hooper S, Wilson R, </w:t>
      </w:r>
      <w:proofErr w:type="spellStart"/>
      <w:r w:rsidRPr="0023156F">
        <w:rPr>
          <w:rFonts w:ascii="Book Antiqua" w:eastAsia="宋体" w:hAnsi="Book Antiqua" w:cs="宋体"/>
          <w:color w:val="000000"/>
          <w:kern w:val="0"/>
          <w:sz w:val="24"/>
          <w:lang w:eastAsia="zh-CN"/>
        </w:rPr>
        <w:t>Jayatilake</w:t>
      </w:r>
      <w:proofErr w:type="spellEnd"/>
      <w:r w:rsidRPr="0023156F">
        <w:rPr>
          <w:rFonts w:ascii="Book Antiqua" w:eastAsia="宋体" w:hAnsi="Book Antiqua" w:cs="宋体"/>
          <w:color w:val="000000"/>
          <w:kern w:val="0"/>
          <w:sz w:val="24"/>
          <w:lang w:eastAsia="zh-CN"/>
        </w:rPr>
        <w:t xml:space="preserve"> H, </w:t>
      </w:r>
      <w:proofErr w:type="spellStart"/>
      <w:r w:rsidRPr="0023156F">
        <w:rPr>
          <w:rFonts w:ascii="Book Antiqua" w:eastAsia="宋体" w:hAnsi="Book Antiqua" w:cs="宋体"/>
          <w:color w:val="000000"/>
          <w:kern w:val="0"/>
          <w:sz w:val="24"/>
          <w:lang w:eastAsia="zh-CN"/>
        </w:rPr>
        <w:t>Gusterson</w:t>
      </w:r>
      <w:proofErr w:type="spellEnd"/>
      <w:r w:rsidRPr="0023156F">
        <w:rPr>
          <w:rFonts w:ascii="Book Antiqua" w:eastAsia="宋体" w:hAnsi="Book Antiqua" w:cs="宋体"/>
          <w:color w:val="000000"/>
          <w:kern w:val="0"/>
          <w:sz w:val="24"/>
          <w:lang w:eastAsia="zh-CN"/>
        </w:rPr>
        <w:t xml:space="preserve"> BA, Cooper C, Shipley J, </w:t>
      </w:r>
      <w:proofErr w:type="spellStart"/>
      <w:r w:rsidRPr="0023156F">
        <w:rPr>
          <w:rFonts w:ascii="Book Antiqua" w:eastAsia="宋体" w:hAnsi="Book Antiqua" w:cs="宋体"/>
          <w:color w:val="000000"/>
          <w:kern w:val="0"/>
          <w:sz w:val="24"/>
          <w:lang w:eastAsia="zh-CN"/>
        </w:rPr>
        <w:t>Hargrave</w:t>
      </w:r>
      <w:proofErr w:type="spellEnd"/>
      <w:r w:rsidRPr="0023156F">
        <w:rPr>
          <w:rFonts w:ascii="Book Antiqua" w:eastAsia="宋体" w:hAnsi="Book Antiqua" w:cs="宋体"/>
          <w:color w:val="000000"/>
          <w:kern w:val="0"/>
          <w:sz w:val="24"/>
          <w:lang w:eastAsia="zh-CN"/>
        </w:rPr>
        <w:t xml:space="preserve"> D, Pritchard-Jones K, Maitland N, </w:t>
      </w:r>
      <w:proofErr w:type="spellStart"/>
      <w:r w:rsidRPr="0023156F">
        <w:rPr>
          <w:rFonts w:ascii="Book Antiqua" w:eastAsia="宋体" w:hAnsi="Book Antiqua" w:cs="宋体"/>
          <w:color w:val="000000"/>
          <w:kern w:val="0"/>
          <w:sz w:val="24"/>
          <w:lang w:eastAsia="zh-CN"/>
        </w:rPr>
        <w:t>Chenevix</w:t>
      </w:r>
      <w:proofErr w:type="spellEnd"/>
      <w:r w:rsidRPr="0023156F">
        <w:rPr>
          <w:rFonts w:ascii="Book Antiqua" w:eastAsia="宋体" w:hAnsi="Book Antiqua" w:cs="宋体"/>
          <w:color w:val="000000"/>
          <w:kern w:val="0"/>
          <w:sz w:val="24"/>
          <w:lang w:eastAsia="zh-CN"/>
        </w:rPr>
        <w:t xml:space="preserve">-Trench G, Riggins GJ, </w:t>
      </w:r>
      <w:proofErr w:type="spellStart"/>
      <w:r w:rsidRPr="0023156F">
        <w:rPr>
          <w:rFonts w:ascii="Book Antiqua" w:eastAsia="宋体" w:hAnsi="Book Antiqua" w:cs="宋体"/>
          <w:color w:val="000000"/>
          <w:kern w:val="0"/>
          <w:sz w:val="24"/>
          <w:lang w:eastAsia="zh-CN"/>
        </w:rPr>
        <w:t>Bigner</w:t>
      </w:r>
      <w:proofErr w:type="spellEnd"/>
      <w:r w:rsidRPr="0023156F">
        <w:rPr>
          <w:rFonts w:ascii="Book Antiqua" w:eastAsia="宋体" w:hAnsi="Book Antiqua" w:cs="宋体"/>
          <w:color w:val="000000"/>
          <w:kern w:val="0"/>
          <w:sz w:val="24"/>
          <w:lang w:eastAsia="zh-CN"/>
        </w:rPr>
        <w:t xml:space="preserve"> DD, </w:t>
      </w:r>
      <w:proofErr w:type="spellStart"/>
      <w:r w:rsidRPr="0023156F">
        <w:rPr>
          <w:rFonts w:ascii="Book Antiqua" w:eastAsia="宋体" w:hAnsi="Book Antiqua" w:cs="宋体"/>
          <w:color w:val="000000"/>
          <w:kern w:val="0"/>
          <w:sz w:val="24"/>
          <w:lang w:eastAsia="zh-CN"/>
        </w:rPr>
        <w:t>Palmieri</w:t>
      </w:r>
      <w:proofErr w:type="spellEnd"/>
      <w:r w:rsidRPr="0023156F">
        <w:rPr>
          <w:rFonts w:ascii="Book Antiqua" w:eastAsia="宋体" w:hAnsi="Book Antiqua" w:cs="宋体"/>
          <w:color w:val="000000"/>
          <w:kern w:val="0"/>
          <w:sz w:val="24"/>
          <w:lang w:eastAsia="zh-CN"/>
        </w:rPr>
        <w:t xml:space="preserve"> G, </w:t>
      </w:r>
      <w:proofErr w:type="spellStart"/>
      <w:r w:rsidRPr="0023156F">
        <w:rPr>
          <w:rFonts w:ascii="Book Antiqua" w:eastAsia="宋体" w:hAnsi="Book Antiqua" w:cs="宋体"/>
          <w:color w:val="000000"/>
          <w:kern w:val="0"/>
          <w:sz w:val="24"/>
          <w:lang w:eastAsia="zh-CN"/>
        </w:rPr>
        <w:t>Cossu</w:t>
      </w:r>
      <w:proofErr w:type="spellEnd"/>
      <w:r w:rsidRPr="0023156F">
        <w:rPr>
          <w:rFonts w:ascii="Book Antiqua" w:eastAsia="宋体" w:hAnsi="Book Antiqua" w:cs="宋体"/>
          <w:color w:val="000000"/>
          <w:kern w:val="0"/>
          <w:sz w:val="24"/>
          <w:lang w:eastAsia="zh-CN"/>
        </w:rPr>
        <w:t xml:space="preserve"> A, Flanagan A, Nicholson A, Ho JW, Leung SY, Yuen ST, Weber BL, </w:t>
      </w:r>
      <w:proofErr w:type="spellStart"/>
      <w:r w:rsidRPr="0023156F">
        <w:rPr>
          <w:rFonts w:ascii="Book Antiqua" w:eastAsia="宋体" w:hAnsi="Book Antiqua" w:cs="宋体"/>
          <w:color w:val="000000"/>
          <w:kern w:val="0"/>
          <w:sz w:val="24"/>
          <w:lang w:eastAsia="zh-CN"/>
        </w:rPr>
        <w:t>Seigler</w:t>
      </w:r>
      <w:proofErr w:type="spellEnd"/>
      <w:r w:rsidRPr="0023156F">
        <w:rPr>
          <w:rFonts w:ascii="Book Antiqua" w:eastAsia="宋体" w:hAnsi="Book Antiqua" w:cs="宋体"/>
          <w:color w:val="000000"/>
          <w:kern w:val="0"/>
          <w:sz w:val="24"/>
          <w:lang w:eastAsia="zh-CN"/>
        </w:rPr>
        <w:t xml:space="preserve"> HF, Darrow TL, Paterson H, Marais R, Marshall CJ, Wooster R, Stratton MR, </w:t>
      </w:r>
      <w:proofErr w:type="spellStart"/>
      <w:r w:rsidRPr="0023156F">
        <w:rPr>
          <w:rFonts w:ascii="Book Antiqua" w:eastAsia="宋体" w:hAnsi="Book Antiqua" w:cs="宋体"/>
          <w:color w:val="000000"/>
          <w:kern w:val="0"/>
          <w:sz w:val="24"/>
          <w:lang w:eastAsia="zh-CN"/>
        </w:rPr>
        <w:t>Futreal</w:t>
      </w:r>
      <w:proofErr w:type="spellEnd"/>
      <w:r w:rsidRPr="0023156F">
        <w:rPr>
          <w:rFonts w:ascii="Book Antiqua" w:eastAsia="宋体" w:hAnsi="Book Antiqua" w:cs="宋体"/>
          <w:color w:val="000000"/>
          <w:kern w:val="0"/>
          <w:sz w:val="24"/>
          <w:lang w:eastAsia="zh-CN"/>
        </w:rPr>
        <w:t xml:space="preserve"> PA. </w:t>
      </w:r>
      <w:proofErr w:type="gramStart"/>
      <w:r w:rsidRPr="0023156F">
        <w:rPr>
          <w:rFonts w:ascii="Book Antiqua" w:eastAsia="宋体" w:hAnsi="Book Antiqua" w:cs="宋体"/>
          <w:color w:val="000000"/>
          <w:kern w:val="0"/>
          <w:sz w:val="24"/>
          <w:lang w:eastAsia="zh-CN"/>
        </w:rPr>
        <w:t>Mutations of the BRAF gene in human cancer.</w:t>
      </w:r>
      <w:proofErr w:type="gramEnd"/>
      <w:r w:rsidRPr="0023156F">
        <w:rPr>
          <w:rFonts w:ascii="Book Antiqua" w:eastAsia="宋体" w:hAnsi="Book Antiqua" w:cs="宋体"/>
          <w:color w:val="000000"/>
          <w:kern w:val="0"/>
          <w:sz w:val="24"/>
          <w:lang w:eastAsia="zh-CN"/>
        </w:rPr>
        <w:t> </w:t>
      </w:r>
      <w:r w:rsidRPr="0023156F">
        <w:rPr>
          <w:rFonts w:ascii="Book Antiqua" w:eastAsia="宋体" w:hAnsi="Book Antiqua" w:cs="宋体"/>
          <w:i/>
          <w:iCs/>
          <w:color w:val="000000"/>
          <w:kern w:val="0"/>
          <w:sz w:val="24"/>
          <w:lang w:eastAsia="zh-CN"/>
        </w:rPr>
        <w:t>Nature</w:t>
      </w:r>
      <w:r w:rsidRPr="0023156F">
        <w:rPr>
          <w:rFonts w:ascii="Book Antiqua" w:eastAsia="宋体" w:hAnsi="Book Antiqua" w:cs="宋体"/>
          <w:color w:val="000000"/>
          <w:kern w:val="0"/>
          <w:sz w:val="24"/>
          <w:lang w:eastAsia="zh-CN"/>
        </w:rPr>
        <w:t> 2002; </w:t>
      </w:r>
      <w:r w:rsidRPr="0023156F">
        <w:rPr>
          <w:rFonts w:ascii="Book Antiqua" w:eastAsia="宋体" w:hAnsi="Book Antiqua" w:cs="宋体"/>
          <w:b/>
          <w:bCs/>
          <w:color w:val="000000"/>
          <w:kern w:val="0"/>
          <w:sz w:val="24"/>
          <w:lang w:eastAsia="zh-CN"/>
        </w:rPr>
        <w:t>417</w:t>
      </w:r>
      <w:r w:rsidRPr="0023156F">
        <w:rPr>
          <w:rFonts w:ascii="Book Antiqua" w:eastAsia="宋体" w:hAnsi="Book Antiqua" w:cs="宋体"/>
          <w:color w:val="000000"/>
          <w:kern w:val="0"/>
          <w:sz w:val="24"/>
          <w:lang w:eastAsia="zh-CN"/>
        </w:rPr>
        <w:t>: 949-954 [PMID: 12068308]</w:t>
      </w:r>
    </w:p>
    <w:p w:rsidR="00EC2147" w:rsidRPr="0023156F" w:rsidRDefault="00EC2147" w:rsidP="00EC2147">
      <w:pPr>
        <w:widowControl/>
        <w:jc w:val="left"/>
        <w:rPr>
          <w:rFonts w:ascii="Book Antiqua" w:eastAsia="宋体" w:hAnsi="Book Antiqua" w:cs="宋体"/>
          <w:color w:val="000000"/>
          <w:kern w:val="0"/>
          <w:sz w:val="24"/>
          <w:lang w:eastAsia="zh-CN"/>
        </w:rPr>
      </w:pPr>
      <w:proofErr w:type="gramStart"/>
      <w:r w:rsidRPr="0023156F">
        <w:rPr>
          <w:rFonts w:ascii="Book Antiqua" w:eastAsia="宋体" w:hAnsi="Book Antiqua" w:cs="宋体"/>
          <w:color w:val="000000"/>
          <w:kern w:val="0"/>
          <w:sz w:val="24"/>
          <w:lang w:eastAsia="zh-CN"/>
        </w:rPr>
        <w:t>78 </w:t>
      </w:r>
      <w:r w:rsidRPr="0023156F">
        <w:rPr>
          <w:rFonts w:ascii="Book Antiqua" w:eastAsia="宋体" w:hAnsi="Book Antiqua" w:cs="宋体"/>
          <w:b/>
          <w:bCs/>
          <w:color w:val="000000"/>
          <w:kern w:val="0"/>
          <w:sz w:val="24"/>
          <w:lang w:eastAsia="zh-CN"/>
        </w:rPr>
        <w:t>Jacob AG</w:t>
      </w:r>
      <w:r w:rsidRPr="0023156F">
        <w:rPr>
          <w:rFonts w:ascii="Book Antiqua" w:eastAsia="宋体" w:hAnsi="Book Antiqua" w:cs="宋体"/>
          <w:color w:val="000000"/>
          <w:kern w:val="0"/>
          <w:sz w:val="24"/>
          <w:lang w:eastAsia="zh-CN"/>
        </w:rPr>
        <w:t xml:space="preserve">, Singh RK, Mohammad F, </w:t>
      </w:r>
      <w:proofErr w:type="spellStart"/>
      <w:r w:rsidRPr="0023156F">
        <w:rPr>
          <w:rFonts w:ascii="Book Antiqua" w:eastAsia="宋体" w:hAnsi="Book Antiqua" w:cs="宋体"/>
          <w:color w:val="000000"/>
          <w:kern w:val="0"/>
          <w:sz w:val="24"/>
          <w:lang w:eastAsia="zh-CN"/>
        </w:rPr>
        <w:t>Bebee</w:t>
      </w:r>
      <w:proofErr w:type="spellEnd"/>
      <w:r w:rsidRPr="0023156F">
        <w:rPr>
          <w:rFonts w:ascii="Book Antiqua" w:eastAsia="宋体" w:hAnsi="Book Antiqua" w:cs="宋体"/>
          <w:color w:val="000000"/>
          <w:kern w:val="0"/>
          <w:sz w:val="24"/>
          <w:lang w:eastAsia="zh-CN"/>
        </w:rPr>
        <w:t xml:space="preserve"> TW, Chandler DS.</w:t>
      </w:r>
      <w:proofErr w:type="gramEnd"/>
      <w:r w:rsidRPr="0023156F">
        <w:rPr>
          <w:rFonts w:ascii="Book Antiqua" w:eastAsia="宋体" w:hAnsi="Book Antiqua" w:cs="宋体"/>
          <w:color w:val="000000"/>
          <w:kern w:val="0"/>
          <w:sz w:val="24"/>
          <w:lang w:eastAsia="zh-CN"/>
        </w:rPr>
        <w:t xml:space="preserve"> The Splicing Factor FUBP1 Is Required for the Efficient Splicing of Oncogene MDM2 Pre-mRNA. </w:t>
      </w:r>
      <w:r w:rsidRPr="0023156F">
        <w:rPr>
          <w:rFonts w:ascii="Book Antiqua" w:eastAsia="宋体" w:hAnsi="Book Antiqua" w:cs="宋体"/>
          <w:i/>
          <w:iCs/>
          <w:color w:val="000000"/>
          <w:kern w:val="0"/>
          <w:sz w:val="24"/>
          <w:lang w:eastAsia="zh-CN"/>
        </w:rPr>
        <w:t xml:space="preserve">J </w:t>
      </w:r>
      <w:proofErr w:type="spellStart"/>
      <w:r w:rsidRPr="0023156F">
        <w:rPr>
          <w:rFonts w:ascii="Book Antiqua" w:eastAsia="宋体" w:hAnsi="Book Antiqua" w:cs="宋体"/>
          <w:i/>
          <w:iCs/>
          <w:color w:val="000000"/>
          <w:kern w:val="0"/>
          <w:sz w:val="24"/>
          <w:lang w:eastAsia="zh-CN"/>
        </w:rPr>
        <w:t>Biol</w:t>
      </w:r>
      <w:proofErr w:type="spellEnd"/>
      <w:r w:rsidRPr="0023156F">
        <w:rPr>
          <w:rFonts w:ascii="Book Antiqua" w:eastAsia="宋体" w:hAnsi="Book Antiqua" w:cs="宋体"/>
          <w:i/>
          <w:iCs/>
          <w:color w:val="000000"/>
          <w:kern w:val="0"/>
          <w:sz w:val="24"/>
          <w:lang w:eastAsia="zh-CN"/>
        </w:rPr>
        <w:t xml:space="preserve"> </w:t>
      </w:r>
      <w:proofErr w:type="spellStart"/>
      <w:r w:rsidRPr="0023156F">
        <w:rPr>
          <w:rFonts w:ascii="Book Antiqua" w:eastAsia="宋体" w:hAnsi="Book Antiqua" w:cs="宋体"/>
          <w:i/>
          <w:iCs/>
          <w:color w:val="000000"/>
          <w:kern w:val="0"/>
          <w:sz w:val="24"/>
          <w:lang w:eastAsia="zh-CN"/>
        </w:rPr>
        <w:t>Chem</w:t>
      </w:r>
      <w:proofErr w:type="spellEnd"/>
      <w:r w:rsidRPr="0023156F">
        <w:rPr>
          <w:rFonts w:ascii="Book Antiqua" w:eastAsia="宋体" w:hAnsi="Book Antiqua" w:cs="宋体"/>
          <w:color w:val="000000"/>
          <w:kern w:val="0"/>
          <w:sz w:val="24"/>
          <w:lang w:eastAsia="zh-CN"/>
        </w:rPr>
        <w:t> 2014; </w:t>
      </w:r>
      <w:r w:rsidRPr="0023156F">
        <w:rPr>
          <w:rFonts w:ascii="Book Antiqua" w:eastAsia="宋体" w:hAnsi="Book Antiqua" w:cs="宋体"/>
          <w:b/>
          <w:bCs/>
          <w:color w:val="000000"/>
          <w:kern w:val="0"/>
          <w:sz w:val="24"/>
          <w:lang w:eastAsia="zh-CN"/>
        </w:rPr>
        <w:t>289</w:t>
      </w:r>
      <w:r w:rsidRPr="0023156F">
        <w:rPr>
          <w:rFonts w:ascii="Book Antiqua" w:eastAsia="宋体" w:hAnsi="Book Antiqua" w:cs="宋体"/>
          <w:color w:val="000000"/>
          <w:kern w:val="0"/>
          <w:sz w:val="24"/>
          <w:lang w:eastAsia="zh-CN"/>
        </w:rPr>
        <w:t>: 17350-17364 [PMID: 24798327]</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79 </w:t>
      </w:r>
      <w:r w:rsidRPr="0023156F">
        <w:rPr>
          <w:rFonts w:ascii="Book Antiqua" w:eastAsia="宋体" w:hAnsi="Book Antiqua" w:cs="宋体"/>
          <w:b/>
          <w:bCs/>
          <w:color w:val="000000"/>
          <w:kern w:val="0"/>
          <w:sz w:val="24"/>
          <w:lang w:eastAsia="zh-CN"/>
        </w:rPr>
        <w:t>Yu Z</w:t>
      </w:r>
      <w:r w:rsidRPr="0023156F">
        <w:rPr>
          <w:rFonts w:ascii="Book Antiqua" w:eastAsia="宋体" w:hAnsi="Book Antiqua" w:cs="宋体"/>
          <w:color w:val="000000"/>
          <w:kern w:val="0"/>
          <w:sz w:val="24"/>
          <w:lang w:eastAsia="zh-CN"/>
        </w:rPr>
        <w:t>, Zhang B, Cui B, Wang Y, Han P, Wang X. Identification of spliced variants of the proto-oncogene HDM2 in colorectal cancer. </w:t>
      </w:r>
      <w:r w:rsidRPr="0023156F">
        <w:rPr>
          <w:rFonts w:ascii="Book Antiqua" w:eastAsia="宋体" w:hAnsi="Book Antiqua" w:cs="宋体"/>
          <w:i/>
          <w:iCs/>
          <w:color w:val="000000"/>
          <w:kern w:val="0"/>
          <w:sz w:val="24"/>
          <w:lang w:eastAsia="zh-CN"/>
        </w:rPr>
        <w:t>Cancer</w:t>
      </w:r>
      <w:r w:rsidRPr="0023156F">
        <w:rPr>
          <w:rFonts w:ascii="Book Antiqua" w:eastAsia="宋体" w:hAnsi="Book Antiqua" w:cs="宋体"/>
          <w:color w:val="000000"/>
          <w:kern w:val="0"/>
          <w:sz w:val="24"/>
          <w:lang w:eastAsia="zh-CN"/>
        </w:rPr>
        <w:t> 2012; </w:t>
      </w:r>
      <w:r w:rsidRPr="0023156F">
        <w:rPr>
          <w:rFonts w:ascii="Book Antiqua" w:eastAsia="宋体" w:hAnsi="Book Antiqua" w:cs="宋体"/>
          <w:b/>
          <w:bCs/>
          <w:color w:val="000000"/>
          <w:kern w:val="0"/>
          <w:sz w:val="24"/>
          <w:lang w:eastAsia="zh-CN"/>
        </w:rPr>
        <w:t>118</w:t>
      </w:r>
      <w:r w:rsidRPr="0023156F">
        <w:rPr>
          <w:rFonts w:ascii="Book Antiqua" w:eastAsia="宋体" w:hAnsi="Book Antiqua" w:cs="宋体"/>
          <w:color w:val="000000"/>
          <w:kern w:val="0"/>
          <w:sz w:val="24"/>
          <w:lang w:eastAsia="zh-CN"/>
        </w:rPr>
        <w:t>: 1110-1118 [PMID: 21761395 DOI: 10.1002/cncr.26330]</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80 </w:t>
      </w:r>
      <w:proofErr w:type="spellStart"/>
      <w:r w:rsidRPr="0023156F">
        <w:rPr>
          <w:rFonts w:ascii="Book Antiqua" w:eastAsia="宋体" w:hAnsi="Book Antiqua" w:cs="宋体"/>
          <w:b/>
          <w:bCs/>
          <w:color w:val="000000"/>
          <w:kern w:val="0"/>
          <w:sz w:val="24"/>
          <w:lang w:eastAsia="zh-CN"/>
        </w:rPr>
        <w:t>Avigan</w:t>
      </w:r>
      <w:proofErr w:type="spellEnd"/>
      <w:r w:rsidRPr="0023156F">
        <w:rPr>
          <w:rFonts w:ascii="Book Antiqua" w:eastAsia="宋体" w:hAnsi="Book Antiqua" w:cs="宋体"/>
          <w:b/>
          <w:bCs/>
          <w:color w:val="000000"/>
          <w:kern w:val="0"/>
          <w:sz w:val="24"/>
          <w:lang w:eastAsia="zh-CN"/>
        </w:rPr>
        <w:t xml:space="preserve"> MI</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Strober</w:t>
      </w:r>
      <w:proofErr w:type="spellEnd"/>
      <w:r w:rsidRPr="0023156F">
        <w:rPr>
          <w:rFonts w:ascii="Book Antiqua" w:eastAsia="宋体" w:hAnsi="Book Antiqua" w:cs="宋体"/>
          <w:color w:val="000000"/>
          <w:kern w:val="0"/>
          <w:sz w:val="24"/>
          <w:lang w:eastAsia="zh-CN"/>
        </w:rPr>
        <w:t xml:space="preserve"> B, </w:t>
      </w:r>
      <w:proofErr w:type="spellStart"/>
      <w:r w:rsidRPr="0023156F">
        <w:rPr>
          <w:rFonts w:ascii="Book Antiqua" w:eastAsia="宋体" w:hAnsi="Book Antiqua" w:cs="宋体"/>
          <w:color w:val="000000"/>
          <w:kern w:val="0"/>
          <w:sz w:val="24"/>
          <w:lang w:eastAsia="zh-CN"/>
        </w:rPr>
        <w:t>Levens</w:t>
      </w:r>
      <w:proofErr w:type="spellEnd"/>
      <w:r w:rsidRPr="0023156F">
        <w:rPr>
          <w:rFonts w:ascii="Book Antiqua" w:eastAsia="宋体" w:hAnsi="Book Antiqua" w:cs="宋体"/>
          <w:color w:val="000000"/>
          <w:kern w:val="0"/>
          <w:sz w:val="24"/>
          <w:lang w:eastAsia="zh-CN"/>
        </w:rPr>
        <w:t xml:space="preserve"> D. A far upstream element stimulates c-</w:t>
      </w:r>
      <w:proofErr w:type="spellStart"/>
      <w:r w:rsidRPr="0023156F">
        <w:rPr>
          <w:rFonts w:ascii="Book Antiqua" w:eastAsia="宋体" w:hAnsi="Book Antiqua" w:cs="宋体"/>
          <w:color w:val="000000"/>
          <w:kern w:val="0"/>
          <w:sz w:val="24"/>
          <w:lang w:eastAsia="zh-CN"/>
        </w:rPr>
        <w:t>myc</w:t>
      </w:r>
      <w:proofErr w:type="spellEnd"/>
      <w:r w:rsidRPr="0023156F">
        <w:rPr>
          <w:rFonts w:ascii="Book Antiqua" w:eastAsia="宋体" w:hAnsi="Book Antiqua" w:cs="宋体"/>
          <w:color w:val="000000"/>
          <w:kern w:val="0"/>
          <w:sz w:val="24"/>
          <w:lang w:eastAsia="zh-CN"/>
        </w:rPr>
        <w:t xml:space="preserve"> expression in undifferentiated leukemia cells. </w:t>
      </w:r>
      <w:r w:rsidRPr="0023156F">
        <w:rPr>
          <w:rFonts w:ascii="Book Antiqua" w:eastAsia="宋体" w:hAnsi="Book Antiqua" w:cs="宋体"/>
          <w:i/>
          <w:iCs/>
          <w:color w:val="000000"/>
          <w:kern w:val="0"/>
          <w:sz w:val="24"/>
          <w:lang w:eastAsia="zh-CN"/>
        </w:rPr>
        <w:t xml:space="preserve">J </w:t>
      </w:r>
      <w:proofErr w:type="spellStart"/>
      <w:r w:rsidRPr="0023156F">
        <w:rPr>
          <w:rFonts w:ascii="Book Antiqua" w:eastAsia="宋体" w:hAnsi="Book Antiqua" w:cs="宋体"/>
          <w:i/>
          <w:iCs/>
          <w:color w:val="000000"/>
          <w:kern w:val="0"/>
          <w:sz w:val="24"/>
          <w:lang w:eastAsia="zh-CN"/>
        </w:rPr>
        <w:t>Biol</w:t>
      </w:r>
      <w:proofErr w:type="spellEnd"/>
      <w:r w:rsidRPr="0023156F">
        <w:rPr>
          <w:rFonts w:ascii="Book Antiqua" w:eastAsia="宋体" w:hAnsi="Book Antiqua" w:cs="宋体"/>
          <w:i/>
          <w:iCs/>
          <w:color w:val="000000"/>
          <w:kern w:val="0"/>
          <w:sz w:val="24"/>
          <w:lang w:eastAsia="zh-CN"/>
        </w:rPr>
        <w:t xml:space="preserve"> </w:t>
      </w:r>
      <w:proofErr w:type="spellStart"/>
      <w:r w:rsidRPr="0023156F">
        <w:rPr>
          <w:rFonts w:ascii="Book Antiqua" w:eastAsia="宋体" w:hAnsi="Book Antiqua" w:cs="宋体"/>
          <w:i/>
          <w:iCs/>
          <w:color w:val="000000"/>
          <w:kern w:val="0"/>
          <w:sz w:val="24"/>
          <w:lang w:eastAsia="zh-CN"/>
        </w:rPr>
        <w:t>Chem</w:t>
      </w:r>
      <w:proofErr w:type="spellEnd"/>
      <w:r w:rsidRPr="0023156F">
        <w:rPr>
          <w:rFonts w:ascii="Book Antiqua" w:eastAsia="宋体" w:hAnsi="Book Antiqua" w:cs="宋体"/>
          <w:color w:val="000000"/>
          <w:kern w:val="0"/>
          <w:sz w:val="24"/>
          <w:lang w:eastAsia="zh-CN"/>
        </w:rPr>
        <w:t> 1990; </w:t>
      </w:r>
      <w:r w:rsidRPr="0023156F">
        <w:rPr>
          <w:rFonts w:ascii="Book Antiqua" w:eastAsia="宋体" w:hAnsi="Book Antiqua" w:cs="宋体"/>
          <w:b/>
          <w:bCs/>
          <w:color w:val="000000"/>
          <w:kern w:val="0"/>
          <w:sz w:val="24"/>
          <w:lang w:eastAsia="zh-CN"/>
        </w:rPr>
        <w:t>265</w:t>
      </w:r>
      <w:r w:rsidRPr="0023156F">
        <w:rPr>
          <w:rFonts w:ascii="Book Antiqua" w:eastAsia="宋体" w:hAnsi="Book Antiqua" w:cs="宋体"/>
          <w:color w:val="000000"/>
          <w:kern w:val="0"/>
          <w:sz w:val="24"/>
          <w:lang w:eastAsia="zh-CN"/>
        </w:rPr>
        <w:t>: 18538-18545 [PMID: 2211718]</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81 </w:t>
      </w:r>
      <w:proofErr w:type="spellStart"/>
      <w:r w:rsidRPr="0023156F">
        <w:rPr>
          <w:rFonts w:ascii="Book Antiqua" w:eastAsia="宋体" w:hAnsi="Book Antiqua" w:cs="宋体"/>
          <w:b/>
          <w:bCs/>
          <w:color w:val="000000"/>
          <w:kern w:val="0"/>
          <w:sz w:val="24"/>
          <w:lang w:eastAsia="zh-CN"/>
        </w:rPr>
        <w:t>Christofk</w:t>
      </w:r>
      <w:proofErr w:type="spellEnd"/>
      <w:r w:rsidRPr="0023156F">
        <w:rPr>
          <w:rFonts w:ascii="Book Antiqua" w:eastAsia="宋体" w:hAnsi="Book Antiqua" w:cs="宋体"/>
          <w:b/>
          <w:bCs/>
          <w:color w:val="000000"/>
          <w:kern w:val="0"/>
          <w:sz w:val="24"/>
          <w:lang w:eastAsia="zh-CN"/>
        </w:rPr>
        <w:t xml:space="preserve"> HR</w:t>
      </w:r>
      <w:r w:rsidRPr="0023156F">
        <w:rPr>
          <w:rFonts w:ascii="Book Antiqua" w:eastAsia="宋体" w:hAnsi="Book Antiqua" w:cs="宋体"/>
          <w:color w:val="000000"/>
          <w:kern w:val="0"/>
          <w:sz w:val="24"/>
          <w:lang w:eastAsia="zh-CN"/>
        </w:rPr>
        <w:t xml:space="preserve">, Vander </w:t>
      </w:r>
      <w:proofErr w:type="spellStart"/>
      <w:r w:rsidRPr="0023156F">
        <w:rPr>
          <w:rFonts w:ascii="Book Antiqua" w:eastAsia="宋体" w:hAnsi="Book Antiqua" w:cs="宋体"/>
          <w:color w:val="000000"/>
          <w:kern w:val="0"/>
          <w:sz w:val="24"/>
          <w:lang w:eastAsia="zh-CN"/>
        </w:rPr>
        <w:t>Heiden</w:t>
      </w:r>
      <w:proofErr w:type="spellEnd"/>
      <w:r w:rsidRPr="0023156F">
        <w:rPr>
          <w:rFonts w:ascii="Book Antiqua" w:eastAsia="宋体" w:hAnsi="Book Antiqua" w:cs="宋体"/>
          <w:color w:val="000000"/>
          <w:kern w:val="0"/>
          <w:sz w:val="24"/>
          <w:lang w:eastAsia="zh-CN"/>
        </w:rPr>
        <w:t xml:space="preserve"> MG, Wu N, </w:t>
      </w:r>
      <w:proofErr w:type="spellStart"/>
      <w:r w:rsidRPr="0023156F">
        <w:rPr>
          <w:rFonts w:ascii="Book Antiqua" w:eastAsia="宋体" w:hAnsi="Book Antiqua" w:cs="宋体"/>
          <w:color w:val="000000"/>
          <w:kern w:val="0"/>
          <w:sz w:val="24"/>
          <w:lang w:eastAsia="zh-CN"/>
        </w:rPr>
        <w:t>Asara</w:t>
      </w:r>
      <w:proofErr w:type="spellEnd"/>
      <w:r w:rsidRPr="0023156F">
        <w:rPr>
          <w:rFonts w:ascii="Book Antiqua" w:eastAsia="宋体" w:hAnsi="Book Antiqua" w:cs="宋体"/>
          <w:color w:val="000000"/>
          <w:kern w:val="0"/>
          <w:sz w:val="24"/>
          <w:lang w:eastAsia="zh-CN"/>
        </w:rPr>
        <w:t xml:space="preserve"> JM, </w:t>
      </w:r>
      <w:proofErr w:type="spellStart"/>
      <w:r w:rsidRPr="0023156F">
        <w:rPr>
          <w:rFonts w:ascii="Book Antiqua" w:eastAsia="宋体" w:hAnsi="Book Antiqua" w:cs="宋体"/>
          <w:color w:val="000000"/>
          <w:kern w:val="0"/>
          <w:sz w:val="24"/>
          <w:lang w:eastAsia="zh-CN"/>
        </w:rPr>
        <w:t>Cantley</w:t>
      </w:r>
      <w:proofErr w:type="spellEnd"/>
      <w:r w:rsidRPr="0023156F">
        <w:rPr>
          <w:rFonts w:ascii="Book Antiqua" w:eastAsia="宋体" w:hAnsi="Book Antiqua" w:cs="宋体"/>
          <w:color w:val="000000"/>
          <w:kern w:val="0"/>
          <w:sz w:val="24"/>
          <w:lang w:eastAsia="zh-CN"/>
        </w:rPr>
        <w:t xml:space="preserve"> LC. Pyruvate kinase M2 is a </w:t>
      </w:r>
      <w:proofErr w:type="spellStart"/>
      <w:r w:rsidRPr="0023156F">
        <w:rPr>
          <w:rFonts w:ascii="Book Antiqua" w:eastAsia="宋体" w:hAnsi="Book Antiqua" w:cs="宋体"/>
          <w:color w:val="000000"/>
          <w:kern w:val="0"/>
          <w:sz w:val="24"/>
          <w:lang w:eastAsia="zh-CN"/>
        </w:rPr>
        <w:t>phosphotyrosine</w:t>
      </w:r>
      <w:proofErr w:type="spellEnd"/>
      <w:r w:rsidRPr="0023156F">
        <w:rPr>
          <w:rFonts w:ascii="Book Antiqua" w:eastAsia="宋体" w:hAnsi="Book Antiqua" w:cs="宋体"/>
          <w:color w:val="000000"/>
          <w:kern w:val="0"/>
          <w:sz w:val="24"/>
          <w:lang w:eastAsia="zh-CN"/>
        </w:rPr>
        <w:t>-binding protein. </w:t>
      </w:r>
      <w:r w:rsidRPr="0023156F">
        <w:rPr>
          <w:rFonts w:ascii="Book Antiqua" w:eastAsia="宋体" w:hAnsi="Book Antiqua" w:cs="宋体"/>
          <w:i/>
          <w:iCs/>
          <w:color w:val="000000"/>
          <w:kern w:val="0"/>
          <w:sz w:val="24"/>
          <w:lang w:eastAsia="zh-CN"/>
        </w:rPr>
        <w:t>Nature</w:t>
      </w:r>
      <w:r w:rsidRPr="0023156F">
        <w:rPr>
          <w:rFonts w:ascii="Book Antiqua" w:eastAsia="宋体" w:hAnsi="Book Antiqua" w:cs="宋体"/>
          <w:color w:val="000000"/>
          <w:kern w:val="0"/>
          <w:sz w:val="24"/>
          <w:lang w:eastAsia="zh-CN"/>
        </w:rPr>
        <w:t> 2008; </w:t>
      </w:r>
      <w:r w:rsidRPr="0023156F">
        <w:rPr>
          <w:rFonts w:ascii="Book Antiqua" w:eastAsia="宋体" w:hAnsi="Book Antiqua" w:cs="宋体"/>
          <w:b/>
          <w:bCs/>
          <w:color w:val="000000"/>
          <w:kern w:val="0"/>
          <w:sz w:val="24"/>
          <w:lang w:eastAsia="zh-CN"/>
        </w:rPr>
        <w:t>452</w:t>
      </w:r>
      <w:r w:rsidRPr="0023156F">
        <w:rPr>
          <w:rFonts w:ascii="Book Antiqua" w:eastAsia="宋体" w:hAnsi="Book Antiqua" w:cs="宋体"/>
          <w:color w:val="000000"/>
          <w:kern w:val="0"/>
          <w:sz w:val="24"/>
          <w:lang w:eastAsia="zh-CN"/>
        </w:rPr>
        <w:t>: 181-186 [PMID: 18337815 DOI: 10.1038/nature06667]</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82 </w:t>
      </w:r>
      <w:r w:rsidRPr="0023156F">
        <w:rPr>
          <w:rFonts w:ascii="Book Antiqua" w:eastAsia="宋体" w:hAnsi="Book Antiqua" w:cs="宋体"/>
          <w:b/>
          <w:bCs/>
          <w:color w:val="000000"/>
          <w:kern w:val="0"/>
          <w:sz w:val="24"/>
          <w:lang w:eastAsia="zh-CN"/>
        </w:rPr>
        <w:t>Sun Y</w:t>
      </w:r>
      <w:r w:rsidRPr="0023156F">
        <w:rPr>
          <w:rFonts w:ascii="Book Antiqua" w:eastAsia="宋体" w:hAnsi="Book Antiqua" w:cs="宋体"/>
          <w:color w:val="000000"/>
          <w:kern w:val="0"/>
          <w:sz w:val="24"/>
          <w:lang w:eastAsia="zh-CN"/>
        </w:rPr>
        <w:t>, Zhao X, Zhou Y, Hu Y. miR-124, miR-137 and miR-340 regulate colorectal cancer growth via inhibition of the Warburg effect. </w:t>
      </w:r>
      <w:proofErr w:type="spellStart"/>
      <w:r w:rsidRPr="0023156F">
        <w:rPr>
          <w:rFonts w:ascii="Book Antiqua" w:eastAsia="宋体" w:hAnsi="Book Antiqua" w:cs="宋体"/>
          <w:i/>
          <w:iCs/>
          <w:color w:val="000000"/>
          <w:kern w:val="0"/>
          <w:sz w:val="24"/>
          <w:lang w:eastAsia="zh-CN"/>
        </w:rPr>
        <w:t>Oncol</w:t>
      </w:r>
      <w:proofErr w:type="spellEnd"/>
      <w:r w:rsidRPr="0023156F">
        <w:rPr>
          <w:rFonts w:ascii="Book Antiqua" w:eastAsia="宋体" w:hAnsi="Book Antiqua" w:cs="宋体"/>
          <w:i/>
          <w:iCs/>
          <w:color w:val="000000"/>
          <w:kern w:val="0"/>
          <w:sz w:val="24"/>
          <w:lang w:eastAsia="zh-CN"/>
        </w:rPr>
        <w:t xml:space="preserve"> Rep</w:t>
      </w:r>
      <w:r w:rsidRPr="0023156F">
        <w:rPr>
          <w:rFonts w:ascii="Book Antiqua" w:eastAsia="宋体" w:hAnsi="Book Antiqua" w:cs="宋体"/>
          <w:color w:val="000000"/>
          <w:kern w:val="0"/>
          <w:sz w:val="24"/>
          <w:lang w:eastAsia="zh-CN"/>
        </w:rPr>
        <w:t> 2012; </w:t>
      </w:r>
      <w:r w:rsidRPr="0023156F">
        <w:rPr>
          <w:rFonts w:ascii="Book Antiqua" w:eastAsia="宋体" w:hAnsi="Book Antiqua" w:cs="宋体"/>
          <w:b/>
          <w:bCs/>
          <w:color w:val="000000"/>
          <w:kern w:val="0"/>
          <w:sz w:val="24"/>
          <w:lang w:eastAsia="zh-CN"/>
        </w:rPr>
        <w:t>28</w:t>
      </w:r>
      <w:r w:rsidRPr="0023156F">
        <w:rPr>
          <w:rFonts w:ascii="Book Antiqua" w:eastAsia="宋体" w:hAnsi="Book Antiqua" w:cs="宋体"/>
          <w:color w:val="000000"/>
          <w:kern w:val="0"/>
          <w:sz w:val="24"/>
          <w:lang w:eastAsia="zh-CN"/>
        </w:rPr>
        <w:t>: 1346-1352 [PMID: 22895557 DOI: 10.3892/or.2012.1958]</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83 </w:t>
      </w:r>
      <w:proofErr w:type="spellStart"/>
      <w:r w:rsidRPr="0023156F">
        <w:rPr>
          <w:rFonts w:ascii="Book Antiqua" w:eastAsia="宋体" w:hAnsi="Book Antiqua" w:cs="宋体"/>
          <w:b/>
          <w:bCs/>
          <w:color w:val="000000"/>
          <w:kern w:val="0"/>
          <w:sz w:val="24"/>
          <w:lang w:eastAsia="zh-CN"/>
        </w:rPr>
        <w:t>Israelsen</w:t>
      </w:r>
      <w:proofErr w:type="spellEnd"/>
      <w:r w:rsidRPr="0023156F">
        <w:rPr>
          <w:rFonts w:ascii="Book Antiqua" w:eastAsia="宋体" w:hAnsi="Book Antiqua" w:cs="宋体"/>
          <w:b/>
          <w:bCs/>
          <w:color w:val="000000"/>
          <w:kern w:val="0"/>
          <w:sz w:val="24"/>
          <w:lang w:eastAsia="zh-CN"/>
        </w:rPr>
        <w:t xml:space="preserve"> WJ</w:t>
      </w:r>
      <w:r w:rsidRPr="0023156F">
        <w:rPr>
          <w:rFonts w:ascii="Book Antiqua" w:eastAsia="宋体" w:hAnsi="Book Antiqua" w:cs="宋体"/>
          <w:color w:val="000000"/>
          <w:kern w:val="0"/>
          <w:sz w:val="24"/>
          <w:lang w:eastAsia="zh-CN"/>
        </w:rPr>
        <w:t xml:space="preserve">, Dayton TL, Davidson SM, Fiske BP, </w:t>
      </w:r>
      <w:proofErr w:type="spellStart"/>
      <w:r w:rsidRPr="0023156F">
        <w:rPr>
          <w:rFonts w:ascii="Book Antiqua" w:eastAsia="宋体" w:hAnsi="Book Antiqua" w:cs="宋体"/>
          <w:color w:val="000000"/>
          <w:kern w:val="0"/>
          <w:sz w:val="24"/>
          <w:lang w:eastAsia="zh-CN"/>
        </w:rPr>
        <w:t>Hosios</w:t>
      </w:r>
      <w:proofErr w:type="spellEnd"/>
      <w:r w:rsidRPr="0023156F">
        <w:rPr>
          <w:rFonts w:ascii="Book Antiqua" w:eastAsia="宋体" w:hAnsi="Book Antiqua" w:cs="宋体"/>
          <w:color w:val="000000"/>
          <w:kern w:val="0"/>
          <w:sz w:val="24"/>
          <w:lang w:eastAsia="zh-CN"/>
        </w:rPr>
        <w:t xml:space="preserve"> AM, </w:t>
      </w:r>
      <w:proofErr w:type="spellStart"/>
      <w:r w:rsidRPr="0023156F">
        <w:rPr>
          <w:rFonts w:ascii="Book Antiqua" w:eastAsia="宋体" w:hAnsi="Book Antiqua" w:cs="宋体"/>
          <w:color w:val="000000"/>
          <w:kern w:val="0"/>
          <w:sz w:val="24"/>
          <w:lang w:eastAsia="zh-CN"/>
        </w:rPr>
        <w:t>Bellinger</w:t>
      </w:r>
      <w:proofErr w:type="spellEnd"/>
      <w:r w:rsidRPr="0023156F">
        <w:rPr>
          <w:rFonts w:ascii="Book Antiqua" w:eastAsia="宋体" w:hAnsi="Book Antiqua" w:cs="宋体"/>
          <w:color w:val="000000"/>
          <w:kern w:val="0"/>
          <w:sz w:val="24"/>
          <w:lang w:eastAsia="zh-CN"/>
        </w:rPr>
        <w:t xml:space="preserve"> G, Li J, Yu Y, Sasaki M, Horner JW, </w:t>
      </w:r>
      <w:proofErr w:type="spellStart"/>
      <w:r w:rsidRPr="0023156F">
        <w:rPr>
          <w:rFonts w:ascii="Book Antiqua" w:eastAsia="宋体" w:hAnsi="Book Antiqua" w:cs="宋体"/>
          <w:color w:val="000000"/>
          <w:kern w:val="0"/>
          <w:sz w:val="24"/>
          <w:lang w:eastAsia="zh-CN"/>
        </w:rPr>
        <w:t>Burga</w:t>
      </w:r>
      <w:proofErr w:type="spellEnd"/>
      <w:r w:rsidRPr="0023156F">
        <w:rPr>
          <w:rFonts w:ascii="Book Antiqua" w:eastAsia="宋体" w:hAnsi="Book Antiqua" w:cs="宋体"/>
          <w:color w:val="000000"/>
          <w:kern w:val="0"/>
          <w:sz w:val="24"/>
          <w:lang w:eastAsia="zh-CN"/>
        </w:rPr>
        <w:t xml:space="preserve"> LN, </w:t>
      </w:r>
      <w:proofErr w:type="spellStart"/>
      <w:r w:rsidRPr="0023156F">
        <w:rPr>
          <w:rFonts w:ascii="Book Antiqua" w:eastAsia="宋体" w:hAnsi="Book Antiqua" w:cs="宋体"/>
          <w:color w:val="000000"/>
          <w:kern w:val="0"/>
          <w:sz w:val="24"/>
          <w:lang w:eastAsia="zh-CN"/>
        </w:rPr>
        <w:t>Xie</w:t>
      </w:r>
      <w:proofErr w:type="spellEnd"/>
      <w:r w:rsidRPr="0023156F">
        <w:rPr>
          <w:rFonts w:ascii="Book Antiqua" w:eastAsia="宋体" w:hAnsi="Book Antiqua" w:cs="宋体"/>
          <w:color w:val="000000"/>
          <w:kern w:val="0"/>
          <w:sz w:val="24"/>
          <w:lang w:eastAsia="zh-CN"/>
        </w:rPr>
        <w:t xml:space="preserve"> J, </w:t>
      </w:r>
      <w:proofErr w:type="spellStart"/>
      <w:r w:rsidRPr="0023156F">
        <w:rPr>
          <w:rFonts w:ascii="Book Antiqua" w:eastAsia="宋体" w:hAnsi="Book Antiqua" w:cs="宋体"/>
          <w:color w:val="000000"/>
          <w:kern w:val="0"/>
          <w:sz w:val="24"/>
          <w:lang w:eastAsia="zh-CN"/>
        </w:rPr>
        <w:t>Jurczak</w:t>
      </w:r>
      <w:proofErr w:type="spellEnd"/>
      <w:r w:rsidRPr="0023156F">
        <w:rPr>
          <w:rFonts w:ascii="Book Antiqua" w:eastAsia="宋体" w:hAnsi="Book Antiqua" w:cs="宋体"/>
          <w:color w:val="000000"/>
          <w:kern w:val="0"/>
          <w:sz w:val="24"/>
          <w:lang w:eastAsia="zh-CN"/>
        </w:rPr>
        <w:t xml:space="preserve"> MJ, </w:t>
      </w:r>
      <w:proofErr w:type="spellStart"/>
      <w:r w:rsidRPr="0023156F">
        <w:rPr>
          <w:rFonts w:ascii="Book Antiqua" w:eastAsia="宋体" w:hAnsi="Book Antiqua" w:cs="宋体"/>
          <w:color w:val="000000"/>
          <w:kern w:val="0"/>
          <w:sz w:val="24"/>
          <w:lang w:eastAsia="zh-CN"/>
        </w:rPr>
        <w:t>DePinho</w:t>
      </w:r>
      <w:proofErr w:type="spellEnd"/>
      <w:r w:rsidRPr="0023156F">
        <w:rPr>
          <w:rFonts w:ascii="Book Antiqua" w:eastAsia="宋体" w:hAnsi="Book Antiqua" w:cs="宋体"/>
          <w:color w:val="000000"/>
          <w:kern w:val="0"/>
          <w:sz w:val="24"/>
          <w:lang w:eastAsia="zh-CN"/>
        </w:rPr>
        <w:t xml:space="preserve"> RA, </w:t>
      </w:r>
      <w:proofErr w:type="spellStart"/>
      <w:r w:rsidRPr="0023156F">
        <w:rPr>
          <w:rFonts w:ascii="Book Antiqua" w:eastAsia="宋体" w:hAnsi="Book Antiqua" w:cs="宋体"/>
          <w:color w:val="000000"/>
          <w:kern w:val="0"/>
          <w:sz w:val="24"/>
          <w:lang w:eastAsia="zh-CN"/>
        </w:rPr>
        <w:t>Clish</w:t>
      </w:r>
      <w:proofErr w:type="spellEnd"/>
      <w:r w:rsidRPr="0023156F">
        <w:rPr>
          <w:rFonts w:ascii="Book Antiqua" w:eastAsia="宋体" w:hAnsi="Book Antiqua" w:cs="宋体"/>
          <w:color w:val="000000"/>
          <w:kern w:val="0"/>
          <w:sz w:val="24"/>
          <w:lang w:eastAsia="zh-CN"/>
        </w:rPr>
        <w:t xml:space="preserve"> CB, Jacks T, </w:t>
      </w:r>
      <w:proofErr w:type="spellStart"/>
      <w:r w:rsidRPr="0023156F">
        <w:rPr>
          <w:rFonts w:ascii="Book Antiqua" w:eastAsia="宋体" w:hAnsi="Book Antiqua" w:cs="宋体"/>
          <w:color w:val="000000"/>
          <w:kern w:val="0"/>
          <w:sz w:val="24"/>
          <w:lang w:eastAsia="zh-CN"/>
        </w:rPr>
        <w:t>Kibbey</w:t>
      </w:r>
      <w:proofErr w:type="spellEnd"/>
      <w:r w:rsidRPr="0023156F">
        <w:rPr>
          <w:rFonts w:ascii="Book Antiqua" w:eastAsia="宋体" w:hAnsi="Book Antiqua" w:cs="宋体"/>
          <w:color w:val="000000"/>
          <w:kern w:val="0"/>
          <w:sz w:val="24"/>
          <w:lang w:eastAsia="zh-CN"/>
        </w:rPr>
        <w:t xml:space="preserve"> RG, </w:t>
      </w:r>
      <w:proofErr w:type="spellStart"/>
      <w:r w:rsidRPr="0023156F">
        <w:rPr>
          <w:rFonts w:ascii="Book Antiqua" w:eastAsia="宋体" w:hAnsi="Book Antiqua" w:cs="宋体"/>
          <w:color w:val="000000"/>
          <w:kern w:val="0"/>
          <w:sz w:val="24"/>
          <w:lang w:eastAsia="zh-CN"/>
        </w:rPr>
        <w:t>Wulf</w:t>
      </w:r>
      <w:proofErr w:type="spellEnd"/>
      <w:r w:rsidRPr="0023156F">
        <w:rPr>
          <w:rFonts w:ascii="Book Antiqua" w:eastAsia="宋体" w:hAnsi="Book Antiqua" w:cs="宋体"/>
          <w:color w:val="000000"/>
          <w:kern w:val="0"/>
          <w:sz w:val="24"/>
          <w:lang w:eastAsia="zh-CN"/>
        </w:rPr>
        <w:t xml:space="preserve"> GM, Di </w:t>
      </w:r>
      <w:proofErr w:type="spellStart"/>
      <w:r w:rsidRPr="0023156F">
        <w:rPr>
          <w:rFonts w:ascii="Book Antiqua" w:eastAsia="宋体" w:hAnsi="Book Antiqua" w:cs="宋体"/>
          <w:color w:val="000000"/>
          <w:kern w:val="0"/>
          <w:sz w:val="24"/>
          <w:lang w:eastAsia="zh-CN"/>
        </w:rPr>
        <w:t>Vizio</w:t>
      </w:r>
      <w:proofErr w:type="spellEnd"/>
      <w:r w:rsidRPr="0023156F">
        <w:rPr>
          <w:rFonts w:ascii="Book Antiqua" w:eastAsia="宋体" w:hAnsi="Book Antiqua" w:cs="宋体"/>
          <w:color w:val="000000"/>
          <w:kern w:val="0"/>
          <w:sz w:val="24"/>
          <w:lang w:eastAsia="zh-CN"/>
        </w:rPr>
        <w:t xml:space="preserve"> D, Mills GB, </w:t>
      </w:r>
      <w:proofErr w:type="spellStart"/>
      <w:r w:rsidRPr="0023156F">
        <w:rPr>
          <w:rFonts w:ascii="Book Antiqua" w:eastAsia="宋体" w:hAnsi="Book Antiqua" w:cs="宋体"/>
          <w:color w:val="000000"/>
          <w:kern w:val="0"/>
          <w:sz w:val="24"/>
          <w:lang w:eastAsia="zh-CN"/>
        </w:rPr>
        <w:t>Cantley</w:t>
      </w:r>
      <w:proofErr w:type="spellEnd"/>
      <w:r w:rsidRPr="0023156F">
        <w:rPr>
          <w:rFonts w:ascii="Book Antiqua" w:eastAsia="宋体" w:hAnsi="Book Antiqua" w:cs="宋体"/>
          <w:color w:val="000000"/>
          <w:kern w:val="0"/>
          <w:sz w:val="24"/>
          <w:lang w:eastAsia="zh-CN"/>
        </w:rPr>
        <w:t xml:space="preserve"> LC, Vander </w:t>
      </w:r>
      <w:proofErr w:type="spellStart"/>
      <w:r w:rsidRPr="0023156F">
        <w:rPr>
          <w:rFonts w:ascii="Book Antiqua" w:eastAsia="宋体" w:hAnsi="Book Antiqua" w:cs="宋体"/>
          <w:color w:val="000000"/>
          <w:kern w:val="0"/>
          <w:sz w:val="24"/>
          <w:lang w:eastAsia="zh-CN"/>
        </w:rPr>
        <w:t>Heiden</w:t>
      </w:r>
      <w:proofErr w:type="spellEnd"/>
      <w:r w:rsidRPr="0023156F">
        <w:rPr>
          <w:rFonts w:ascii="Book Antiqua" w:eastAsia="宋体" w:hAnsi="Book Antiqua" w:cs="宋体"/>
          <w:color w:val="000000"/>
          <w:kern w:val="0"/>
          <w:sz w:val="24"/>
          <w:lang w:eastAsia="zh-CN"/>
        </w:rPr>
        <w:t xml:space="preserve"> MG. PKM2 isoform-specific deletion reveals a differential requirement for pyruvate kinase in tumor cells. </w:t>
      </w:r>
      <w:r w:rsidRPr="0023156F">
        <w:rPr>
          <w:rFonts w:ascii="Book Antiqua" w:eastAsia="宋体" w:hAnsi="Book Antiqua" w:cs="宋体"/>
          <w:i/>
          <w:iCs/>
          <w:color w:val="000000"/>
          <w:kern w:val="0"/>
          <w:sz w:val="24"/>
          <w:lang w:eastAsia="zh-CN"/>
        </w:rPr>
        <w:t>Cell</w:t>
      </w:r>
      <w:r w:rsidRPr="0023156F">
        <w:rPr>
          <w:rFonts w:ascii="Book Antiqua" w:eastAsia="宋体" w:hAnsi="Book Antiqua" w:cs="宋体"/>
          <w:color w:val="000000"/>
          <w:kern w:val="0"/>
          <w:sz w:val="24"/>
          <w:lang w:eastAsia="zh-CN"/>
        </w:rPr>
        <w:t> 2013; </w:t>
      </w:r>
      <w:r w:rsidRPr="0023156F">
        <w:rPr>
          <w:rFonts w:ascii="Book Antiqua" w:eastAsia="宋体" w:hAnsi="Book Antiqua" w:cs="宋体"/>
          <w:b/>
          <w:bCs/>
          <w:color w:val="000000"/>
          <w:kern w:val="0"/>
          <w:sz w:val="24"/>
          <w:lang w:eastAsia="zh-CN"/>
        </w:rPr>
        <w:t>155</w:t>
      </w:r>
      <w:r w:rsidRPr="0023156F">
        <w:rPr>
          <w:rFonts w:ascii="Book Antiqua" w:eastAsia="宋体" w:hAnsi="Book Antiqua" w:cs="宋体"/>
          <w:color w:val="000000"/>
          <w:kern w:val="0"/>
          <w:sz w:val="24"/>
          <w:lang w:eastAsia="zh-CN"/>
        </w:rPr>
        <w:t>: 397-409 [PMID: 24120138 DOI: 10.1016/j.cell.2013.09.025]</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84 </w:t>
      </w:r>
      <w:r w:rsidRPr="0023156F">
        <w:rPr>
          <w:rFonts w:ascii="Book Antiqua" w:eastAsia="宋体" w:hAnsi="Book Antiqua" w:cs="宋体"/>
          <w:b/>
          <w:bCs/>
          <w:color w:val="000000"/>
          <w:kern w:val="0"/>
          <w:sz w:val="24"/>
          <w:lang w:eastAsia="zh-CN"/>
        </w:rPr>
        <w:t>Vogelstein B</w:t>
      </w:r>
      <w:r w:rsidRPr="0023156F">
        <w:rPr>
          <w:rFonts w:ascii="Book Antiqua" w:eastAsia="宋体" w:hAnsi="Book Antiqua" w:cs="宋体"/>
          <w:color w:val="000000"/>
          <w:kern w:val="0"/>
          <w:sz w:val="24"/>
          <w:lang w:eastAsia="zh-CN"/>
        </w:rPr>
        <w:t>, Lane D, Levine AJ. Surfing the p53 network. </w:t>
      </w:r>
      <w:r w:rsidRPr="0023156F">
        <w:rPr>
          <w:rFonts w:ascii="Book Antiqua" w:eastAsia="宋体" w:hAnsi="Book Antiqua" w:cs="宋体"/>
          <w:i/>
          <w:iCs/>
          <w:color w:val="000000"/>
          <w:kern w:val="0"/>
          <w:sz w:val="24"/>
          <w:lang w:eastAsia="zh-CN"/>
        </w:rPr>
        <w:t>Nature</w:t>
      </w:r>
      <w:r w:rsidRPr="0023156F">
        <w:rPr>
          <w:rFonts w:ascii="Book Antiqua" w:eastAsia="宋体" w:hAnsi="Book Antiqua" w:cs="宋体"/>
          <w:color w:val="000000"/>
          <w:kern w:val="0"/>
          <w:sz w:val="24"/>
          <w:lang w:eastAsia="zh-CN"/>
        </w:rPr>
        <w:t> 2000; </w:t>
      </w:r>
      <w:r w:rsidRPr="0023156F">
        <w:rPr>
          <w:rFonts w:ascii="Book Antiqua" w:eastAsia="宋体" w:hAnsi="Book Antiqua" w:cs="宋体"/>
          <w:b/>
          <w:bCs/>
          <w:color w:val="000000"/>
          <w:kern w:val="0"/>
          <w:sz w:val="24"/>
          <w:lang w:eastAsia="zh-CN"/>
        </w:rPr>
        <w:t>408</w:t>
      </w:r>
      <w:r w:rsidRPr="0023156F">
        <w:rPr>
          <w:rFonts w:ascii="Book Antiqua" w:eastAsia="宋体" w:hAnsi="Book Antiqua" w:cs="宋体"/>
          <w:color w:val="000000"/>
          <w:kern w:val="0"/>
          <w:sz w:val="24"/>
          <w:lang w:eastAsia="zh-CN"/>
        </w:rPr>
        <w:t>: 307-310 [PMID: 11099028]</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85 </w:t>
      </w:r>
      <w:proofErr w:type="spellStart"/>
      <w:r w:rsidRPr="0023156F">
        <w:rPr>
          <w:rFonts w:ascii="Book Antiqua" w:eastAsia="宋体" w:hAnsi="Book Antiqua" w:cs="宋体"/>
          <w:b/>
          <w:bCs/>
          <w:color w:val="000000"/>
          <w:kern w:val="0"/>
          <w:sz w:val="24"/>
          <w:lang w:eastAsia="zh-CN"/>
        </w:rPr>
        <w:t>Jackstadt</w:t>
      </w:r>
      <w:proofErr w:type="spellEnd"/>
      <w:r w:rsidRPr="0023156F">
        <w:rPr>
          <w:rFonts w:ascii="Book Antiqua" w:eastAsia="宋体" w:hAnsi="Book Antiqua" w:cs="宋体"/>
          <w:b/>
          <w:bCs/>
          <w:color w:val="000000"/>
          <w:kern w:val="0"/>
          <w:sz w:val="24"/>
          <w:lang w:eastAsia="zh-CN"/>
        </w:rPr>
        <w:t xml:space="preserve"> R</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Röh</w:t>
      </w:r>
      <w:proofErr w:type="spellEnd"/>
      <w:r w:rsidRPr="0023156F">
        <w:rPr>
          <w:rFonts w:ascii="Book Antiqua" w:eastAsia="宋体" w:hAnsi="Book Antiqua" w:cs="宋体"/>
          <w:color w:val="000000"/>
          <w:kern w:val="0"/>
          <w:sz w:val="24"/>
          <w:lang w:eastAsia="zh-CN"/>
        </w:rPr>
        <w:t xml:space="preserve"> S, Neumann J, Jung P, Hoffmann R, Horst D, </w:t>
      </w:r>
      <w:proofErr w:type="spellStart"/>
      <w:r w:rsidRPr="0023156F">
        <w:rPr>
          <w:rFonts w:ascii="Book Antiqua" w:eastAsia="宋体" w:hAnsi="Book Antiqua" w:cs="宋体"/>
          <w:color w:val="000000"/>
          <w:kern w:val="0"/>
          <w:sz w:val="24"/>
          <w:lang w:eastAsia="zh-CN"/>
        </w:rPr>
        <w:t>Berens</w:t>
      </w:r>
      <w:proofErr w:type="spellEnd"/>
      <w:r w:rsidRPr="0023156F">
        <w:rPr>
          <w:rFonts w:ascii="Book Antiqua" w:eastAsia="宋体" w:hAnsi="Book Antiqua" w:cs="宋体"/>
          <w:color w:val="000000"/>
          <w:kern w:val="0"/>
          <w:sz w:val="24"/>
          <w:lang w:eastAsia="zh-CN"/>
        </w:rPr>
        <w:t xml:space="preserve"> C, </w:t>
      </w:r>
      <w:proofErr w:type="spellStart"/>
      <w:r w:rsidRPr="0023156F">
        <w:rPr>
          <w:rFonts w:ascii="Book Antiqua" w:eastAsia="宋体" w:hAnsi="Book Antiqua" w:cs="宋体"/>
          <w:color w:val="000000"/>
          <w:kern w:val="0"/>
          <w:sz w:val="24"/>
          <w:lang w:eastAsia="zh-CN"/>
        </w:rPr>
        <w:t>Bornkamm</w:t>
      </w:r>
      <w:proofErr w:type="spellEnd"/>
      <w:r w:rsidRPr="0023156F">
        <w:rPr>
          <w:rFonts w:ascii="Book Antiqua" w:eastAsia="宋体" w:hAnsi="Book Antiqua" w:cs="宋体"/>
          <w:color w:val="000000"/>
          <w:kern w:val="0"/>
          <w:sz w:val="24"/>
          <w:lang w:eastAsia="zh-CN"/>
        </w:rPr>
        <w:t xml:space="preserve"> GW, Kirchner T, </w:t>
      </w:r>
      <w:proofErr w:type="spellStart"/>
      <w:r w:rsidRPr="0023156F">
        <w:rPr>
          <w:rFonts w:ascii="Book Antiqua" w:eastAsia="宋体" w:hAnsi="Book Antiqua" w:cs="宋体"/>
          <w:color w:val="000000"/>
          <w:kern w:val="0"/>
          <w:sz w:val="24"/>
          <w:lang w:eastAsia="zh-CN"/>
        </w:rPr>
        <w:t>Menssen</w:t>
      </w:r>
      <w:proofErr w:type="spellEnd"/>
      <w:r w:rsidRPr="0023156F">
        <w:rPr>
          <w:rFonts w:ascii="Book Antiqua" w:eastAsia="宋体" w:hAnsi="Book Antiqua" w:cs="宋体"/>
          <w:color w:val="000000"/>
          <w:kern w:val="0"/>
          <w:sz w:val="24"/>
          <w:lang w:eastAsia="zh-CN"/>
        </w:rPr>
        <w:t xml:space="preserve"> A, </w:t>
      </w:r>
      <w:proofErr w:type="spellStart"/>
      <w:r w:rsidRPr="0023156F">
        <w:rPr>
          <w:rFonts w:ascii="Book Antiqua" w:eastAsia="宋体" w:hAnsi="Book Antiqua" w:cs="宋体"/>
          <w:color w:val="000000"/>
          <w:kern w:val="0"/>
          <w:sz w:val="24"/>
          <w:lang w:eastAsia="zh-CN"/>
        </w:rPr>
        <w:t>Hermeking</w:t>
      </w:r>
      <w:proofErr w:type="spellEnd"/>
      <w:r w:rsidRPr="0023156F">
        <w:rPr>
          <w:rFonts w:ascii="Book Antiqua" w:eastAsia="宋体" w:hAnsi="Book Antiqua" w:cs="宋体"/>
          <w:color w:val="000000"/>
          <w:kern w:val="0"/>
          <w:sz w:val="24"/>
          <w:lang w:eastAsia="zh-CN"/>
        </w:rPr>
        <w:t xml:space="preserve"> H. AP4 is a mediator of epithelial-</w:t>
      </w:r>
      <w:proofErr w:type="spellStart"/>
      <w:r w:rsidRPr="0023156F">
        <w:rPr>
          <w:rFonts w:ascii="Book Antiqua" w:eastAsia="宋体" w:hAnsi="Book Antiqua" w:cs="宋体"/>
          <w:color w:val="000000"/>
          <w:kern w:val="0"/>
          <w:sz w:val="24"/>
          <w:lang w:eastAsia="zh-CN"/>
        </w:rPr>
        <w:t>mesenchymal</w:t>
      </w:r>
      <w:proofErr w:type="spellEnd"/>
      <w:r w:rsidRPr="0023156F">
        <w:rPr>
          <w:rFonts w:ascii="Book Antiqua" w:eastAsia="宋体" w:hAnsi="Book Antiqua" w:cs="宋体"/>
          <w:color w:val="000000"/>
          <w:kern w:val="0"/>
          <w:sz w:val="24"/>
          <w:lang w:eastAsia="zh-CN"/>
        </w:rPr>
        <w:t xml:space="preserve"> transition and metastasis in colorectal cancer. </w:t>
      </w:r>
      <w:r w:rsidRPr="0023156F">
        <w:rPr>
          <w:rFonts w:ascii="Book Antiqua" w:eastAsia="宋体" w:hAnsi="Book Antiqua" w:cs="宋体"/>
          <w:i/>
          <w:iCs/>
          <w:color w:val="000000"/>
          <w:kern w:val="0"/>
          <w:sz w:val="24"/>
          <w:lang w:eastAsia="zh-CN"/>
        </w:rPr>
        <w:t>J Exp Med</w:t>
      </w:r>
      <w:r w:rsidRPr="0023156F">
        <w:rPr>
          <w:rFonts w:ascii="Book Antiqua" w:eastAsia="宋体" w:hAnsi="Book Antiqua" w:cs="宋体"/>
          <w:color w:val="000000"/>
          <w:kern w:val="0"/>
          <w:sz w:val="24"/>
          <w:lang w:eastAsia="zh-CN"/>
        </w:rPr>
        <w:t> 2013; </w:t>
      </w:r>
      <w:r w:rsidRPr="0023156F">
        <w:rPr>
          <w:rFonts w:ascii="Book Antiqua" w:eastAsia="宋体" w:hAnsi="Book Antiqua" w:cs="宋体"/>
          <w:b/>
          <w:bCs/>
          <w:color w:val="000000"/>
          <w:kern w:val="0"/>
          <w:sz w:val="24"/>
          <w:lang w:eastAsia="zh-CN"/>
        </w:rPr>
        <w:t>210</w:t>
      </w:r>
      <w:r w:rsidRPr="0023156F">
        <w:rPr>
          <w:rFonts w:ascii="Book Antiqua" w:eastAsia="宋体" w:hAnsi="Book Antiqua" w:cs="宋体"/>
          <w:color w:val="000000"/>
          <w:kern w:val="0"/>
          <w:sz w:val="24"/>
          <w:lang w:eastAsia="zh-CN"/>
        </w:rPr>
        <w:t>: 1331-1350 [PMID: 23752226 DOI: 10.1084/jem.20120812]</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lastRenderedPageBreak/>
        <w:t>86 </w:t>
      </w:r>
      <w:proofErr w:type="spellStart"/>
      <w:r w:rsidRPr="0023156F">
        <w:rPr>
          <w:rFonts w:ascii="Book Antiqua" w:eastAsia="宋体" w:hAnsi="Book Antiqua" w:cs="宋体"/>
          <w:b/>
          <w:bCs/>
          <w:color w:val="000000"/>
          <w:kern w:val="0"/>
          <w:sz w:val="24"/>
          <w:lang w:eastAsia="zh-CN"/>
        </w:rPr>
        <w:t>Samatov</w:t>
      </w:r>
      <w:proofErr w:type="spellEnd"/>
      <w:r w:rsidRPr="0023156F">
        <w:rPr>
          <w:rFonts w:ascii="Book Antiqua" w:eastAsia="宋体" w:hAnsi="Book Antiqua" w:cs="宋体"/>
          <w:b/>
          <w:bCs/>
          <w:color w:val="000000"/>
          <w:kern w:val="0"/>
          <w:sz w:val="24"/>
          <w:lang w:eastAsia="zh-CN"/>
        </w:rPr>
        <w:t xml:space="preserve"> TR</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Tonevitsky</w:t>
      </w:r>
      <w:proofErr w:type="spellEnd"/>
      <w:r w:rsidRPr="0023156F">
        <w:rPr>
          <w:rFonts w:ascii="Book Antiqua" w:eastAsia="宋体" w:hAnsi="Book Antiqua" w:cs="宋体"/>
          <w:color w:val="000000"/>
          <w:kern w:val="0"/>
          <w:sz w:val="24"/>
          <w:lang w:eastAsia="zh-CN"/>
        </w:rPr>
        <w:t xml:space="preserve"> AG, Schumacher U. Epithelial-</w:t>
      </w:r>
      <w:proofErr w:type="spellStart"/>
      <w:r w:rsidRPr="0023156F">
        <w:rPr>
          <w:rFonts w:ascii="Book Antiqua" w:eastAsia="宋体" w:hAnsi="Book Antiqua" w:cs="宋体"/>
          <w:color w:val="000000"/>
          <w:kern w:val="0"/>
          <w:sz w:val="24"/>
          <w:lang w:eastAsia="zh-CN"/>
        </w:rPr>
        <w:t>mesenchymal</w:t>
      </w:r>
      <w:proofErr w:type="spellEnd"/>
      <w:r w:rsidRPr="0023156F">
        <w:rPr>
          <w:rFonts w:ascii="Book Antiqua" w:eastAsia="宋体" w:hAnsi="Book Antiqua" w:cs="宋体"/>
          <w:color w:val="000000"/>
          <w:kern w:val="0"/>
          <w:sz w:val="24"/>
          <w:lang w:eastAsia="zh-CN"/>
        </w:rPr>
        <w:t xml:space="preserve"> transition: focus on metastatic cascade, alternative splicing, non-coding RNAs and modulating compounds. </w:t>
      </w:r>
      <w:r w:rsidRPr="0023156F">
        <w:rPr>
          <w:rFonts w:ascii="Book Antiqua" w:eastAsia="宋体" w:hAnsi="Book Antiqua" w:cs="宋体"/>
          <w:i/>
          <w:iCs/>
          <w:color w:val="000000"/>
          <w:kern w:val="0"/>
          <w:sz w:val="24"/>
          <w:lang w:eastAsia="zh-CN"/>
        </w:rPr>
        <w:t>Mol Cancer</w:t>
      </w:r>
      <w:r w:rsidRPr="0023156F">
        <w:rPr>
          <w:rFonts w:ascii="Book Antiqua" w:eastAsia="宋体" w:hAnsi="Book Antiqua" w:cs="宋体"/>
          <w:color w:val="000000"/>
          <w:kern w:val="0"/>
          <w:sz w:val="24"/>
          <w:lang w:eastAsia="zh-CN"/>
        </w:rPr>
        <w:t> 2013; </w:t>
      </w:r>
      <w:r w:rsidRPr="0023156F">
        <w:rPr>
          <w:rFonts w:ascii="Book Antiqua" w:eastAsia="宋体" w:hAnsi="Book Antiqua" w:cs="宋体"/>
          <w:b/>
          <w:bCs/>
          <w:color w:val="000000"/>
          <w:kern w:val="0"/>
          <w:sz w:val="24"/>
          <w:lang w:eastAsia="zh-CN"/>
        </w:rPr>
        <w:t>12</w:t>
      </w:r>
      <w:r w:rsidRPr="0023156F">
        <w:rPr>
          <w:rFonts w:ascii="Book Antiqua" w:eastAsia="宋体" w:hAnsi="Book Antiqua" w:cs="宋体"/>
          <w:color w:val="000000"/>
          <w:kern w:val="0"/>
          <w:sz w:val="24"/>
          <w:lang w:eastAsia="zh-CN"/>
        </w:rPr>
        <w:t>: 107 [PMID: 24053443 DOI: 10.1186/1476-4598-12-107]</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87 </w:t>
      </w:r>
      <w:proofErr w:type="spellStart"/>
      <w:r w:rsidRPr="0023156F">
        <w:rPr>
          <w:rFonts w:ascii="Book Antiqua" w:eastAsia="宋体" w:hAnsi="Book Antiqua" w:cs="宋体"/>
          <w:b/>
          <w:bCs/>
          <w:color w:val="000000"/>
          <w:kern w:val="0"/>
          <w:sz w:val="24"/>
          <w:lang w:eastAsia="zh-CN"/>
        </w:rPr>
        <w:t>Hanahan</w:t>
      </w:r>
      <w:proofErr w:type="spellEnd"/>
      <w:r w:rsidRPr="0023156F">
        <w:rPr>
          <w:rFonts w:ascii="Book Antiqua" w:eastAsia="宋体" w:hAnsi="Book Antiqua" w:cs="宋体"/>
          <w:b/>
          <w:bCs/>
          <w:color w:val="000000"/>
          <w:kern w:val="0"/>
          <w:sz w:val="24"/>
          <w:lang w:eastAsia="zh-CN"/>
        </w:rPr>
        <w:t xml:space="preserve"> D</w:t>
      </w:r>
      <w:r w:rsidRPr="0023156F">
        <w:rPr>
          <w:rFonts w:ascii="Book Antiqua" w:eastAsia="宋体" w:hAnsi="Book Antiqua" w:cs="宋体"/>
          <w:color w:val="000000"/>
          <w:kern w:val="0"/>
          <w:sz w:val="24"/>
          <w:lang w:eastAsia="zh-CN"/>
        </w:rPr>
        <w:t>, Weinberg RA. Hallmarks of cancer: the next generation. </w:t>
      </w:r>
      <w:r w:rsidRPr="0023156F">
        <w:rPr>
          <w:rFonts w:ascii="Book Antiqua" w:eastAsia="宋体" w:hAnsi="Book Antiqua" w:cs="宋体"/>
          <w:i/>
          <w:iCs/>
          <w:color w:val="000000"/>
          <w:kern w:val="0"/>
          <w:sz w:val="24"/>
          <w:lang w:eastAsia="zh-CN"/>
        </w:rPr>
        <w:t>Cell</w:t>
      </w:r>
      <w:r w:rsidRPr="0023156F">
        <w:rPr>
          <w:rFonts w:ascii="Book Antiqua" w:eastAsia="宋体" w:hAnsi="Book Antiqua" w:cs="宋体"/>
          <w:color w:val="000000"/>
          <w:kern w:val="0"/>
          <w:sz w:val="24"/>
          <w:lang w:eastAsia="zh-CN"/>
        </w:rPr>
        <w:t> 2011; </w:t>
      </w:r>
      <w:r w:rsidRPr="0023156F">
        <w:rPr>
          <w:rFonts w:ascii="Book Antiqua" w:eastAsia="宋体" w:hAnsi="Book Antiqua" w:cs="宋体"/>
          <w:b/>
          <w:bCs/>
          <w:color w:val="000000"/>
          <w:kern w:val="0"/>
          <w:sz w:val="24"/>
          <w:lang w:eastAsia="zh-CN"/>
        </w:rPr>
        <w:t>144</w:t>
      </w:r>
      <w:r w:rsidRPr="0023156F">
        <w:rPr>
          <w:rFonts w:ascii="Book Antiqua" w:eastAsia="宋体" w:hAnsi="Book Antiqua" w:cs="宋体"/>
          <w:color w:val="000000"/>
          <w:kern w:val="0"/>
          <w:sz w:val="24"/>
          <w:lang w:eastAsia="zh-CN"/>
        </w:rPr>
        <w:t>: 646-674 [PMID: 21376230 DOI: 10.1016/j.cell.2011.02.013]</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88 </w:t>
      </w:r>
      <w:proofErr w:type="spellStart"/>
      <w:r w:rsidRPr="0023156F">
        <w:rPr>
          <w:rFonts w:ascii="Book Antiqua" w:eastAsia="宋体" w:hAnsi="Book Antiqua" w:cs="宋体"/>
          <w:b/>
          <w:bCs/>
          <w:color w:val="000000"/>
          <w:kern w:val="0"/>
          <w:sz w:val="24"/>
          <w:lang w:eastAsia="zh-CN"/>
        </w:rPr>
        <w:t>Hermeking</w:t>
      </w:r>
      <w:proofErr w:type="spellEnd"/>
      <w:r w:rsidRPr="0023156F">
        <w:rPr>
          <w:rFonts w:ascii="Book Antiqua" w:eastAsia="宋体" w:hAnsi="Book Antiqua" w:cs="宋体"/>
          <w:b/>
          <w:bCs/>
          <w:color w:val="000000"/>
          <w:kern w:val="0"/>
          <w:sz w:val="24"/>
          <w:lang w:eastAsia="zh-CN"/>
        </w:rPr>
        <w:t xml:space="preserve"> H</w:t>
      </w:r>
      <w:r w:rsidRPr="0023156F">
        <w:rPr>
          <w:rFonts w:ascii="Book Antiqua" w:eastAsia="宋体" w:hAnsi="Book Antiqua" w:cs="宋体"/>
          <w:color w:val="000000"/>
          <w:kern w:val="0"/>
          <w:sz w:val="24"/>
          <w:lang w:eastAsia="zh-CN"/>
        </w:rPr>
        <w:t xml:space="preserve">. MicroRNAs in the p53 network: micromanagement of </w:t>
      </w:r>
      <w:proofErr w:type="spellStart"/>
      <w:r w:rsidRPr="0023156F">
        <w:rPr>
          <w:rFonts w:ascii="Book Antiqua" w:eastAsia="宋体" w:hAnsi="Book Antiqua" w:cs="宋体"/>
          <w:color w:val="000000"/>
          <w:kern w:val="0"/>
          <w:sz w:val="24"/>
          <w:lang w:eastAsia="zh-CN"/>
        </w:rPr>
        <w:t>tumour</w:t>
      </w:r>
      <w:proofErr w:type="spellEnd"/>
      <w:r w:rsidRPr="0023156F">
        <w:rPr>
          <w:rFonts w:ascii="Book Antiqua" w:eastAsia="宋体" w:hAnsi="Book Antiqua" w:cs="宋体"/>
          <w:color w:val="000000"/>
          <w:kern w:val="0"/>
          <w:sz w:val="24"/>
          <w:lang w:eastAsia="zh-CN"/>
        </w:rPr>
        <w:t xml:space="preserve"> suppression. </w:t>
      </w:r>
      <w:r w:rsidRPr="0023156F">
        <w:rPr>
          <w:rFonts w:ascii="Book Antiqua" w:eastAsia="宋体" w:hAnsi="Book Antiqua" w:cs="宋体"/>
          <w:i/>
          <w:iCs/>
          <w:color w:val="000000"/>
          <w:kern w:val="0"/>
          <w:sz w:val="24"/>
          <w:lang w:eastAsia="zh-CN"/>
        </w:rPr>
        <w:t>Nat Rev Cancer</w:t>
      </w:r>
      <w:r w:rsidRPr="0023156F">
        <w:rPr>
          <w:rFonts w:ascii="Book Antiqua" w:eastAsia="宋体" w:hAnsi="Book Antiqua" w:cs="宋体"/>
          <w:color w:val="000000"/>
          <w:kern w:val="0"/>
          <w:sz w:val="24"/>
          <w:lang w:eastAsia="zh-CN"/>
        </w:rPr>
        <w:t> 2012; </w:t>
      </w:r>
      <w:r w:rsidRPr="0023156F">
        <w:rPr>
          <w:rFonts w:ascii="Book Antiqua" w:eastAsia="宋体" w:hAnsi="Book Antiqua" w:cs="宋体"/>
          <w:b/>
          <w:bCs/>
          <w:color w:val="000000"/>
          <w:kern w:val="0"/>
          <w:sz w:val="24"/>
          <w:lang w:eastAsia="zh-CN"/>
        </w:rPr>
        <w:t>12</w:t>
      </w:r>
      <w:r w:rsidRPr="0023156F">
        <w:rPr>
          <w:rFonts w:ascii="Book Antiqua" w:eastAsia="宋体" w:hAnsi="Book Antiqua" w:cs="宋体"/>
          <w:color w:val="000000"/>
          <w:kern w:val="0"/>
          <w:sz w:val="24"/>
          <w:lang w:eastAsia="zh-CN"/>
        </w:rPr>
        <w:t>: 613-626 [PMID: 22898542 DOI: 10.1038/nrc3318]</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89 </w:t>
      </w:r>
      <w:proofErr w:type="spellStart"/>
      <w:r w:rsidRPr="0023156F">
        <w:rPr>
          <w:rFonts w:ascii="Book Antiqua" w:eastAsia="宋体" w:hAnsi="Book Antiqua" w:cs="宋体"/>
          <w:b/>
          <w:bCs/>
          <w:color w:val="000000"/>
          <w:kern w:val="0"/>
          <w:sz w:val="24"/>
          <w:lang w:eastAsia="zh-CN"/>
        </w:rPr>
        <w:t>Peng</w:t>
      </w:r>
      <w:proofErr w:type="spellEnd"/>
      <w:r w:rsidRPr="0023156F">
        <w:rPr>
          <w:rFonts w:ascii="Book Antiqua" w:eastAsia="宋体" w:hAnsi="Book Antiqua" w:cs="宋体"/>
          <w:b/>
          <w:bCs/>
          <w:color w:val="000000"/>
          <w:kern w:val="0"/>
          <w:sz w:val="24"/>
          <w:lang w:eastAsia="zh-CN"/>
        </w:rPr>
        <w:t xml:space="preserve"> Z</w:t>
      </w:r>
      <w:r w:rsidRPr="0023156F">
        <w:rPr>
          <w:rFonts w:ascii="Book Antiqua" w:eastAsia="宋体" w:hAnsi="Book Antiqua" w:cs="宋体"/>
          <w:color w:val="000000"/>
          <w:kern w:val="0"/>
          <w:sz w:val="24"/>
          <w:lang w:eastAsia="zh-CN"/>
        </w:rPr>
        <w:t>, Wang CX, Fang EH, Wang GB, Tong Q. Role of epithelial-</w:t>
      </w:r>
      <w:proofErr w:type="spellStart"/>
      <w:r w:rsidRPr="0023156F">
        <w:rPr>
          <w:rFonts w:ascii="Book Antiqua" w:eastAsia="宋体" w:hAnsi="Book Antiqua" w:cs="宋体"/>
          <w:color w:val="000000"/>
          <w:kern w:val="0"/>
          <w:sz w:val="24"/>
          <w:lang w:eastAsia="zh-CN"/>
        </w:rPr>
        <w:t>mesenchymal</w:t>
      </w:r>
      <w:proofErr w:type="spellEnd"/>
      <w:r w:rsidRPr="0023156F">
        <w:rPr>
          <w:rFonts w:ascii="Book Antiqua" w:eastAsia="宋体" w:hAnsi="Book Antiqua" w:cs="宋体"/>
          <w:color w:val="000000"/>
          <w:kern w:val="0"/>
          <w:sz w:val="24"/>
          <w:lang w:eastAsia="zh-CN"/>
        </w:rPr>
        <w:t xml:space="preserve"> transition in gastric cancer initiation and progression. </w:t>
      </w:r>
      <w:r w:rsidRPr="0023156F">
        <w:rPr>
          <w:rFonts w:ascii="Book Antiqua" w:eastAsia="宋体" w:hAnsi="Book Antiqua" w:cs="宋体"/>
          <w:i/>
          <w:iCs/>
          <w:color w:val="000000"/>
          <w:kern w:val="0"/>
          <w:sz w:val="24"/>
          <w:lang w:eastAsia="zh-CN"/>
        </w:rPr>
        <w:t xml:space="preserve">World J </w:t>
      </w:r>
      <w:proofErr w:type="spellStart"/>
      <w:r w:rsidRPr="0023156F">
        <w:rPr>
          <w:rFonts w:ascii="Book Antiqua" w:eastAsia="宋体" w:hAnsi="Book Antiqua" w:cs="宋体"/>
          <w:i/>
          <w:iCs/>
          <w:color w:val="000000"/>
          <w:kern w:val="0"/>
          <w:sz w:val="24"/>
          <w:lang w:eastAsia="zh-CN"/>
        </w:rPr>
        <w:t>Gastroenterol</w:t>
      </w:r>
      <w:proofErr w:type="spellEnd"/>
      <w:r w:rsidRPr="0023156F">
        <w:rPr>
          <w:rFonts w:ascii="Book Antiqua" w:eastAsia="宋体" w:hAnsi="Book Antiqua" w:cs="宋体"/>
          <w:color w:val="000000"/>
          <w:kern w:val="0"/>
          <w:sz w:val="24"/>
          <w:lang w:eastAsia="zh-CN"/>
        </w:rPr>
        <w:t> 2014; </w:t>
      </w:r>
      <w:r w:rsidRPr="0023156F">
        <w:rPr>
          <w:rFonts w:ascii="Book Antiqua" w:eastAsia="宋体" w:hAnsi="Book Antiqua" w:cs="宋体"/>
          <w:b/>
          <w:bCs/>
          <w:color w:val="000000"/>
          <w:kern w:val="0"/>
          <w:sz w:val="24"/>
          <w:lang w:eastAsia="zh-CN"/>
        </w:rPr>
        <w:t>20</w:t>
      </w:r>
      <w:r w:rsidRPr="0023156F">
        <w:rPr>
          <w:rFonts w:ascii="Book Antiqua" w:eastAsia="宋体" w:hAnsi="Book Antiqua" w:cs="宋体"/>
          <w:color w:val="000000"/>
          <w:kern w:val="0"/>
          <w:sz w:val="24"/>
          <w:lang w:eastAsia="zh-CN"/>
        </w:rPr>
        <w:t>: 5403-5410 [PMID: 24833870 DOI: 10.3748/wjg.v20.i18.5403]</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90 </w:t>
      </w:r>
      <w:proofErr w:type="spellStart"/>
      <w:r w:rsidRPr="0023156F">
        <w:rPr>
          <w:rFonts w:ascii="Book Antiqua" w:eastAsia="宋体" w:hAnsi="Book Antiqua" w:cs="宋体"/>
          <w:b/>
          <w:bCs/>
          <w:color w:val="000000"/>
          <w:kern w:val="0"/>
          <w:sz w:val="24"/>
          <w:lang w:eastAsia="zh-CN"/>
        </w:rPr>
        <w:t>Savagner</w:t>
      </w:r>
      <w:proofErr w:type="spellEnd"/>
      <w:r w:rsidRPr="0023156F">
        <w:rPr>
          <w:rFonts w:ascii="Book Antiqua" w:eastAsia="宋体" w:hAnsi="Book Antiqua" w:cs="宋体"/>
          <w:b/>
          <w:bCs/>
          <w:color w:val="000000"/>
          <w:kern w:val="0"/>
          <w:sz w:val="24"/>
          <w:lang w:eastAsia="zh-CN"/>
        </w:rPr>
        <w:t xml:space="preserve"> P</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Vallés</w:t>
      </w:r>
      <w:proofErr w:type="spellEnd"/>
      <w:r w:rsidRPr="0023156F">
        <w:rPr>
          <w:rFonts w:ascii="Book Antiqua" w:eastAsia="宋体" w:hAnsi="Book Antiqua" w:cs="宋体"/>
          <w:color w:val="000000"/>
          <w:kern w:val="0"/>
          <w:sz w:val="24"/>
          <w:lang w:eastAsia="zh-CN"/>
        </w:rPr>
        <w:t xml:space="preserve"> AM, </w:t>
      </w:r>
      <w:proofErr w:type="spellStart"/>
      <w:r w:rsidRPr="0023156F">
        <w:rPr>
          <w:rFonts w:ascii="Book Antiqua" w:eastAsia="宋体" w:hAnsi="Book Antiqua" w:cs="宋体"/>
          <w:color w:val="000000"/>
          <w:kern w:val="0"/>
          <w:sz w:val="24"/>
          <w:lang w:eastAsia="zh-CN"/>
        </w:rPr>
        <w:t>Jouanneau</w:t>
      </w:r>
      <w:proofErr w:type="spellEnd"/>
      <w:r w:rsidRPr="0023156F">
        <w:rPr>
          <w:rFonts w:ascii="Book Antiqua" w:eastAsia="宋体" w:hAnsi="Book Antiqua" w:cs="宋体"/>
          <w:color w:val="000000"/>
          <w:kern w:val="0"/>
          <w:sz w:val="24"/>
          <w:lang w:eastAsia="zh-CN"/>
        </w:rPr>
        <w:t xml:space="preserve"> J, Yamada KM, </w:t>
      </w:r>
      <w:proofErr w:type="spellStart"/>
      <w:r w:rsidRPr="0023156F">
        <w:rPr>
          <w:rFonts w:ascii="Book Antiqua" w:eastAsia="宋体" w:hAnsi="Book Antiqua" w:cs="宋体"/>
          <w:color w:val="000000"/>
          <w:kern w:val="0"/>
          <w:sz w:val="24"/>
          <w:lang w:eastAsia="zh-CN"/>
        </w:rPr>
        <w:t>Thiery</w:t>
      </w:r>
      <w:proofErr w:type="spellEnd"/>
      <w:r w:rsidRPr="0023156F">
        <w:rPr>
          <w:rFonts w:ascii="Book Antiqua" w:eastAsia="宋体" w:hAnsi="Book Antiqua" w:cs="宋体"/>
          <w:color w:val="000000"/>
          <w:kern w:val="0"/>
          <w:sz w:val="24"/>
          <w:lang w:eastAsia="zh-CN"/>
        </w:rPr>
        <w:t xml:space="preserve"> JP. Alternative splicing in fibroblast growth factor receptor 2 is associated with induced epithelial-</w:t>
      </w:r>
      <w:proofErr w:type="spellStart"/>
      <w:r w:rsidRPr="0023156F">
        <w:rPr>
          <w:rFonts w:ascii="Book Antiqua" w:eastAsia="宋体" w:hAnsi="Book Antiqua" w:cs="宋体"/>
          <w:color w:val="000000"/>
          <w:kern w:val="0"/>
          <w:sz w:val="24"/>
          <w:lang w:eastAsia="zh-CN"/>
        </w:rPr>
        <w:t>mesenchymal</w:t>
      </w:r>
      <w:proofErr w:type="spellEnd"/>
      <w:r w:rsidRPr="0023156F">
        <w:rPr>
          <w:rFonts w:ascii="Book Antiqua" w:eastAsia="宋体" w:hAnsi="Book Antiqua" w:cs="宋体"/>
          <w:color w:val="000000"/>
          <w:kern w:val="0"/>
          <w:sz w:val="24"/>
          <w:lang w:eastAsia="zh-CN"/>
        </w:rPr>
        <w:t xml:space="preserve"> transition in rat bladder carcinoma cells. </w:t>
      </w:r>
      <w:r w:rsidRPr="0023156F">
        <w:rPr>
          <w:rFonts w:ascii="Book Antiqua" w:eastAsia="宋体" w:hAnsi="Book Antiqua" w:cs="宋体"/>
          <w:i/>
          <w:iCs/>
          <w:color w:val="000000"/>
          <w:kern w:val="0"/>
          <w:sz w:val="24"/>
          <w:lang w:eastAsia="zh-CN"/>
        </w:rPr>
        <w:t xml:space="preserve">Mol </w:t>
      </w:r>
      <w:proofErr w:type="spellStart"/>
      <w:r w:rsidRPr="0023156F">
        <w:rPr>
          <w:rFonts w:ascii="Book Antiqua" w:eastAsia="宋体" w:hAnsi="Book Antiqua" w:cs="宋体"/>
          <w:i/>
          <w:iCs/>
          <w:color w:val="000000"/>
          <w:kern w:val="0"/>
          <w:sz w:val="24"/>
          <w:lang w:eastAsia="zh-CN"/>
        </w:rPr>
        <w:t>Biol</w:t>
      </w:r>
      <w:proofErr w:type="spellEnd"/>
      <w:r w:rsidRPr="0023156F">
        <w:rPr>
          <w:rFonts w:ascii="Book Antiqua" w:eastAsia="宋体" w:hAnsi="Book Antiqua" w:cs="宋体"/>
          <w:i/>
          <w:iCs/>
          <w:color w:val="000000"/>
          <w:kern w:val="0"/>
          <w:sz w:val="24"/>
          <w:lang w:eastAsia="zh-CN"/>
        </w:rPr>
        <w:t xml:space="preserve"> Cell</w:t>
      </w:r>
      <w:r w:rsidRPr="0023156F">
        <w:rPr>
          <w:rFonts w:ascii="Book Antiqua" w:eastAsia="宋体" w:hAnsi="Book Antiqua" w:cs="宋体"/>
          <w:color w:val="000000"/>
          <w:kern w:val="0"/>
          <w:sz w:val="24"/>
          <w:lang w:eastAsia="zh-CN"/>
        </w:rPr>
        <w:t> 1994; </w:t>
      </w:r>
      <w:r w:rsidRPr="0023156F">
        <w:rPr>
          <w:rFonts w:ascii="Book Antiqua" w:eastAsia="宋体" w:hAnsi="Book Antiqua" w:cs="宋体"/>
          <w:b/>
          <w:bCs/>
          <w:color w:val="000000"/>
          <w:kern w:val="0"/>
          <w:sz w:val="24"/>
          <w:lang w:eastAsia="zh-CN"/>
        </w:rPr>
        <w:t>5</w:t>
      </w:r>
      <w:r w:rsidRPr="0023156F">
        <w:rPr>
          <w:rFonts w:ascii="Book Antiqua" w:eastAsia="宋体" w:hAnsi="Book Antiqua" w:cs="宋体"/>
          <w:color w:val="000000"/>
          <w:kern w:val="0"/>
          <w:sz w:val="24"/>
          <w:lang w:eastAsia="zh-CN"/>
        </w:rPr>
        <w:t>: 851-862 [PMID: 7803853]</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 xml:space="preserve">91 </w:t>
      </w:r>
      <w:r w:rsidR="00286A93" w:rsidRPr="0023156F">
        <w:rPr>
          <w:rFonts w:ascii="Book Antiqua" w:eastAsia="宋体" w:hAnsi="Book Antiqua" w:cs="宋体"/>
          <w:b/>
          <w:color w:val="000000"/>
          <w:kern w:val="0"/>
          <w:sz w:val="24"/>
          <w:lang w:eastAsia="zh-CN"/>
        </w:rPr>
        <w:t>Matsuda Y</w:t>
      </w:r>
      <w:r w:rsidR="00286A93" w:rsidRPr="0023156F">
        <w:rPr>
          <w:rFonts w:ascii="Book Antiqua" w:eastAsia="宋体" w:hAnsi="Book Antiqua" w:cs="宋体"/>
          <w:color w:val="000000"/>
          <w:kern w:val="0"/>
          <w:sz w:val="24"/>
          <w:lang w:eastAsia="zh-CN"/>
        </w:rPr>
        <w:t xml:space="preserve">, Yoshimura H, Suzuki T, Uchida E, Naito Z, </w:t>
      </w:r>
      <w:proofErr w:type="spellStart"/>
      <w:r w:rsidR="00286A93" w:rsidRPr="0023156F">
        <w:rPr>
          <w:rFonts w:ascii="Book Antiqua" w:eastAsia="宋体" w:hAnsi="Book Antiqua" w:cs="宋体"/>
          <w:color w:val="000000"/>
          <w:kern w:val="0"/>
          <w:sz w:val="24"/>
          <w:lang w:eastAsia="zh-CN"/>
        </w:rPr>
        <w:t>Ishiwata</w:t>
      </w:r>
      <w:proofErr w:type="spellEnd"/>
      <w:r w:rsidR="00286A93" w:rsidRPr="0023156F">
        <w:rPr>
          <w:rFonts w:ascii="Book Antiqua" w:eastAsia="宋体" w:hAnsi="Book Antiqua" w:cs="宋体"/>
          <w:color w:val="000000"/>
          <w:kern w:val="0"/>
          <w:sz w:val="24"/>
          <w:lang w:eastAsia="zh-CN"/>
        </w:rPr>
        <w:t xml:space="preserve"> T.</w:t>
      </w:r>
      <w:r w:rsidRPr="0023156F">
        <w:rPr>
          <w:rFonts w:ascii="Book Antiqua" w:eastAsia="宋体" w:hAnsi="Book Antiqua" w:cs="宋体"/>
          <w:color w:val="000000"/>
          <w:kern w:val="0"/>
          <w:sz w:val="24"/>
          <w:lang w:eastAsia="zh-CN"/>
        </w:rPr>
        <w:t xml:space="preserve"> Inhibition of fibroblast growth factor receptor 2 attenuates proliferation and invasion of pancreatic cancer. </w:t>
      </w:r>
      <w:r w:rsidRPr="0023156F">
        <w:rPr>
          <w:rFonts w:ascii="Book Antiqua" w:eastAsia="宋体" w:hAnsi="Book Antiqua" w:cs="宋体"/>
          <w:i/>
          <w:iCs/>
          <w:color w:val="000000"/>
          <w:kern w:val="0"/>
          <w:sz w:val="24"/>
          <w:lang w:eastAsia="zh-CN"/>
        </w:rPr>
        <w:t xml:space="preserve">Cancer </w:t>
      </w:r>
      <w:proofErr w:type="spellStart"/>
      <w:r w:rsidRPr="0023156F">
        <w:rPr>
          <w:rFonts w:ascii="Book Antiqua" w:eastAsia="宋体" w:hAnsi="Book Antiqua" w:cs="宋体"/>
          <w:i/>
          <w:iCs/>
          <w:color w:val="000000"/>
          <w:kern w:val="0"/>
          <w:sz w:val="24"/>
          <w:lang w:eastAsia="zh-CN"/>
        </w:rPr>
        <w:t>Sci</w:t>
      </w:r>
      <w:proofErr w:type="spellEnd"/>
      <w:r w:rsidRPr="0023156F">
        <w:rPr>
          <w:rFonts w:ascii="Book Antiqua" w:eastAsia="宋体" w:hAnsi="Book Antiqua" w:cs="宋体"/>
          <w:color w:val="000000"/>
          <w:kern w:val="0"/>
          <w:sz w:val="24"/>
          <w:lang w:eastAsia="zh-CN"/>
        </w:rPr>
        <w:t> 2014; </w:t>
      </w:r>
      <w:proofErr w:type="gramStart"/>
      <w:r w:rsidR="00286A93" w:rsidRPr="0023156F">
        <w:rPr>
          <w:rFonts w:ascii="Book Antiqua" w:eastAsia="宋体" w:hAnsi="Book Antiqua" w:cs="宋体"/>
          <w:color w:val="000000"/>
          <w:kern w:val="0"/>
          <w:sz w:val="24"/>
          <w:lang w:eastAsia="zh-CN"/>
        </w:rPr>
        <w:t>In</w:t>
      </w:r>
      <w:proofErr w:type="gramEnd"/>
      <w:r w:rsidR="00286A93" w:rsidRPr="0023156F">
        <w:rPr>
          <w:rFonts w:ascii="Book Antiqua" w:eastAsia="宋体" w:hAnsi="Book Antiqua" w:cs="宋体"/>
          <w:color w:val="000000"/>
          <w:kern w:val="0"/>
          <w:sz w:val="24"/>
          <w:lang w:eastAsia="zh-CN"/>
        </w:rPr>
        <w:t xml:space="preserve"> press</w:t>
      </w:r>
      <w:r w:rsidRPr="0023156F">
        <w:rPr>
          <w:rFonts w:ascii="Book Antiqua" w:eastAsia="宋体" w:hAnsi="Book Antiqua" w:cs="宋体"/>
          <w:color w:val="000000"/>
          <w:kern w:val="0"/>
          <w:sz w:val="24"/>
          <w:lang w:eastAsia="zh-CN"/>
        </w:rPr>
        <w:t xml:space="preserve"> [PMID: 24975163 DOI: 10.1111/cas.12470]</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92 </w:t>
      </w:r>
      <w:proofErr w:type="spellStart"/>
      <w:r w:rsidRPr="0023156F">
        <w:rPr>
          <w:rFonts w:ascii="Book Antiqua" w:eastAsia="宋体" w:hAnsi="Book Antiqua" w:cs="宋体"/>
          <w:b/>
          <w:bCs/>
          <w:color w:val="000000"/>
          <w:kern w:val="0"/>
          <w:sz w:val="24"/>
          <w:lang w:eastAsia="zh-CN"/>
        </w:rPr>
        <w:t>Xu</w:t>
      </w:r>
      <w:proofErr w:type="spellEnd"/>
      <w:r w:rsidRPr="0023156F">
        <w:rPr>
          <w:rFonts w:ascii="Book Antiqua" w:eastAsia="宋体" w:hAnsi="Book Antiqua" w:cs="宋体"/>
          <w:b/>
          <w:bCs/>
          <w:color w:val="000000"/>
          <w:kern w:val="0"/>
          <w:sz w:val="24"/>
          <w:lang w:eastAsia="zh-CN"/>
        </w:rPr>
        <w:t xml:space="preserve"> Y</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Gao</w:t>
      </w:r>
      <w:proofErr w:type="spellEnd"/>
      <w:r w:rsidRPr="0023156F">
        <w:rPr>
          <w:rFonts w:ascii="Book Antiqua" w:eastAsia="宋体" w:hAnsi="Book Antiqua" w:cs="宋体"/>
          <w:color w:val="000000"/>
          <w:kern w:val="0"/>
          <w:sz w:val="24"/>
          <w:lang w:eastAsia="zh-CN"/>
        </w:rPr>
        <w:t xml:space="preserve"> XD, Lee JH, Huang H, Tan H, </w:t>
      </w:r>
      <w:proofErr w:type="spellStart"/>
      <w:r w:rsidRPr="0023156F">
        <w:rPr>
          <w:rFonts w:ascii="Book Antiqua" w:eastAsia="宋体" w:hAnsi="Book Antiqua" w:cs="宋体"/>
          <w:color w:val="000000"/>
          <w:kern w:val="0"/>
          <w:sz w:val="24"/>
          <w:lang w:eastAsia="zh-CN"/>
        </w:rPr>
        <w:t>Ahn</w:t>
      </w:r>
      <w:proofErr w:type="spellEnd"/>
      <w:r w:rsidRPr="0023156F">
        <w:rPr>
          <w:rFonts w:ascii="Book Antiqua" w:eastAsia="宋体" w:hAnsi="Book Antiqua" w:cs="宋体"/>
          <w:color w:val="000000"/>
          <w:kern w:val="0"/>
          <w:sz w:val="24"/>
          <w:lang w:eastAsia="zh-CN"/>
        </w:rPr>
        <w:t xml:space="preserve"> J, </w:t>
      </w:r>
      <w:proofErr w:type="spellStart"/>
      <w:r w:rsidRPr="0023156F">
        <w:rPr>
          <w:rFonts w:ascii="Book Antiqua" w:eastAsia="宋体" w:hAnsi="Book Antiqua" w:cs="宋体"/>
          <w:color w:val="000000"/>
          <w:kern w:val="0"/>
          <w:sz w:val="24"/>
          <w:lang w:eastAsia="zh-CN"/>
        </w:rPr>
        <w:t>Reinke</w:t>
      </w:r>
      <w:proofErr w:type="spellEnd"/>
      <w:r w:rsidRPr="0023156F">
        <w:rPr>
          <w:rFonts w:ascii="Book Antiqua" w:eastAsia="宋体" w:hAnsi="Book Antiqua" w:cs="宋体"/>
          <w:color w:val="000000"/>
          <w:kern w:val="0"/>
          <w:sz w:val="24"/>
          <w:lang w:eastAsia="zh-CN"/>
        </w:rPr>
        <w:t xml:space="preserve"> LM, Peter ME, </w:t>
      </w:r>
      <w:proofErr w:type="spellStart"/>
      <w:r w:rsidRPr="0023156F">
        <w:rPr>
          <w:rFonts w:ascii="Book Antiqua" w:eastAsia="宋体" w:hAnsi="Book Antiqua" w:cs="宋体"/>
          <w:color w:val="000000"/>
          <w:kern w:val="0"/>
          <w:sz w:val="24"/>
          <w:lang w:eastAsia="zh-CN"/>
        </w:rPr>
        <w:t>Feng</w:t>
      </w:r>
      <w:proofErr w:type="spellEnd"/>
      <w:r w:rsidRPr="0023156F">
        <w:rPr>
          <w:rFonts w:ascii="Book Antiqua" w:eastAsia="宋体" w:hAnsi="Book Antiqua" w:cs="宋体"/>
          <w:color w:val="000000"/>
          <w:kern w:val="0"/>
          <w:sz w:val="24"/>
          <w:lang w:eastAsia="zh-CN"/>
        </w:rPr>
        <w:t xml:space="preserve"> Y, </w:t>
      </w:r>
      <w:proofErr w:type="spellStart"/>
      <w:r w:rsidRPr="0023156F">
        <w:rPr>
          <w:rFonts w:ascii="Book Antiqua" w:eastAsia="宋体" w:hAnsi="Book Antiqua" w:cs="宋体"/>
          <w:color w:val="000000"/>
          <w:kern w:val="0"/>
          <w:sz w:val="24"/>
          <w:lang w:eastAsia="zh-CN"/>
        </w:rPr>
        <w:t>Gius</w:t>
      </w:r>
      <w:proofErr w:type="spellEnd"/>
      <w:r w:rsidRPr="0023156F">
        <w:rPr>
          <w:rFonts w:ascii="Book Antiqua" w:eastAsia="宋体" w:hAnsi="Book Antiqua" w:cs="宋体"/>
          <w:color w:val="000000"/>
          <w:kern w:val="0"/>
          <w:sz w:val="24"/>
          <w:lang w:eastAsia="zh-CN"/>
        </w:rPr>
        <w:t xml:space="preserve"> D, </w:t>
      </w:r>
      <w:proofErr w:type="spellStart"/>
      <w:r w:rsidRPr="0023156F">
        <w:rPr>
          <w:rFonts w:ascii="Book Antiqua" w:eastAsia="宋体" w:hAnsi="Book Antiqua" w:cs="宋体"/>
          <w:color w:val="000000"/>
          <w:kern w:val="0"/>
          <w:sz w:val="24"/>
          <w:lang w:eastAsia="zh-CN"/>
        </w:rPr>
        <w:t>Siziopikou</w:t>
      </w:r>
      <w:proofErr w:type="spellEnd"/>
      <w:r w:rsidRPr="0023156F">
        <w:rPr>
          <w:rFonts w:ascii="Book Antiqua" w:eastAsia="宋体" w:hAnsi="Book Antiqua" w:cs="宋体"/>
          <w:color w:val="000000"/>
          <w:kern w:val="0"/>
          <w:sz w:val="24"/>
          <w:lang w:eastAsia="zh-CN"/>
        </w:rPr>
        <w:t xml:space="preserve"> KP, </w:t>
      </w:r>
      <w:proofErr w:type="spellStart"/>
      <w:r w:rsidRPr="0023156F">
        <w:rPr>
          <w:rFonts w:ascii="Book Antiqua" w:eastAsia="宋体" w:hAnsi="Book Antiqua" w:cs="宋体"/>
          <w:color w:val="000000"/>
          <w:kern w:val="0"/>
          <w:sz w:val="24"/>
          <w:lang w:eastAsia="zh-CN"/>
        </w:rPr>
        <w:t>Peng</w:t>
      </w:r>
      <w:proofErr w:type="spellEnd"/>
      <w:r w:rsidRPr="0023156F">
        <w:rPr>
          <w:rFonts w:ascii="Book Antiqua" w:eastAsia="宋体" w:hAnsi="Book Antiqua" w:cs="宋体"/>
          <w:color w:val="000000"/>
          <w:kern w:val="0"/>
          <w:sz w:val="24"/>
          <w:lang w:eastAsia="zh-CN"/>
        </w:rPr>
        <w:t xml:space="preserve"> J, Xiao X, Cheng C. Cell type-restricted activity of </w:t>
      </w:r>
      <w:proofErr w:type="spellStart"/>
      <w:r w:rsidRPr="0023156F">
        <w:rPr>
          <w:rFonts w:ascii="Book Antiqua" w:eastAsia="宋体" w:hAnsi="Book Antiqua" w:cs="宋体"/>
          <w:color w:val="000000"/>
          <w:kern w:val="0"/>
          <w:sz w:val="24"/>
          <w:lang w:eastAsia="zh-CN"/>
        </w:rPr>
        <w:t>hnRNPM</w:t>
      </w:r>
      <w:proofErr w:type="spellEnd"/>
      <w:r w:rsidRPr="0023156F">
        <w:rPr>
          <w:rFonts w:ascii="Book Antiqua" w:eastAsia="宋体" w:hAnsi="Book Antiqua" w:cs="宋体"/>
          <w:color w:val="000000"/>
          <w:kern w:val="0"/>
          <w:sz w:val="24"/>
          <w:lang w:eastAsia="zh-CN"/>
        </w:rPr>
        <w:t xml:space="preserve"> promotes breast cancer metastasis via regulating alternative splicing. </w:t>
      </w:r>
      <w:r w:rsidRPr="0023156F">
        <w:rPr>
          <w:rFonts w:ascii="Book Antiqua" w:eastAsia="宋体" w:hAnsi="Book Antiqua" w:cs="宋体"/>
          <w:i/>
          <w:iCs/>
          <w:color w:val="000000"/>
          <w:kern w:val="0"/>
          <w:sz w:val="24"/>
          <w:lang w:eastAsia="zh-CN"/>
        </w:rPr>
        <w:t>Genes Dev</w:t>
      </w:r>
      <w:r w:rsidRPr="0023156F">
        <w:rPr>
          <w:rFonts w:ascii="Book Antiqua" w:eastAsia="宋体" w:hAnsi="Book Antiqua" w:cs="宋体"/>
          <w:color w:val="000000"/>
          <w:kern w:val="0"/>
          <w:sz w:val="24"/>
          <w:lang w:eastAsia="zh-CN"/>
        </w:rPr>
        <w:t> 2014; </w:t>
      </w:r>
      <w:r w:rsidRPr="0023156F">
        <w:rPr>
          <w:rFonts w:ascii="Book Antiqua" w:eastAsia="宋体" w:hAnsi="Book Antiqua" w:cs="宋体"/>
          <w:b/>
          <w:bCs/>
          <w:color w:val="000000"/>
          <w:kern w:val="0"/>
          <w:sz w:val="24"/>
          <w:lang w:eastAsia="zh-CN"/>
        </w:rPr>
        <w:t>28</w:t>
      </w:r>
      <w:r w:rsidRPr="0023156F">
        <w:rPr>
          <w:rFonts w:ascii="Book Antiqua" w:eastAsia="宋体" w:hAnsi="Book Antiqua" w:cs="宋体"/>
          <w:color w:val="000000"/>
          <w:kern w:val="0"/>
          <w:sz w:val="24"/>
          <w:lang w:eastAsia="zh-CN"/>
        </w:rPr>
        <w:t>: 1191-1203 [PMID: 24840202 DOI: 10.1101/gad.241968.114]</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93 </w:t>
      </w:r>
      <w:r w:rsidRPr="0023156F">
        <w:rPr>
          <w:rFonts w:ascii="Book Antiqua" w:eastAsia="宋体" w:hAnsi="Book Antiqua" w:cs="宋体"/>
          <w:b/>
          <w:bCs/>
          <w:color w:val="000000"/>
          <w:kern w:val="0"/>
          <w:sz w:val="24"/>
          <w:lang w:eastAsia="zh-CN"/>
        </w:rPr>
        <w:t>Norris RA</w:t>
      </w:r>
      <w:r w:rsidRPr="0023156F">
        <w:rPr>
          <w:rFonts w:ascii="Book Antiqua" w:eastAsia="宋体" w:hAnsi="Book Antiqua" w:cs="宋体"/>
          <w:color w:val="000000"/>
          <w:kern w:val="0"/>
          <w:sz w:val="24"/>
          <w:lang w:eastAsia="zh-CN"/>
        </w:rPr>
        <w:t>, Kern MJ. The identification of Prx1 transcription regulatory domains provides a mechanism for unequal compensation by the Prx1 and Prx2 loci. </w:t>
      </w:r>
      <w:r w:rsidRPr="0023156F">
        <w:rPr>
          <w:rFonts w:ascii="Book Antiqua" w:eastAsia="宋体" w:hAnsi="Book Antiqua" w:cs="宋体"/>
          <w:i/>
          <w:iCs/>
          <w:color w:val="000000"/>
          <w:kern w:val="0"/>
          <w:sz w:val="24"/>
          <w:lang w:eastAsia="zh-CN"/>
        </w:rPr>
        <w:t xml:space="preserve">J </w:t>
      </w:r>
      <w:proofErr w:type="spellStart"/>
      <w:r w:rsidRPr="0023156F">
        <w:rPr>
          <w:rFonts w:ascii="Book Antiqua" w:eastAsia="宋体" w:hAnsi="Book Antiqua" w:cs="宋体"/>
          <w:i/>
          <w:iCs/>
          <w:color w:val="000000"/>
          <w:kern w:val="0"/>
          <w:sz w:val="24"/>
          <w:lang w:eastAsia="zh-CN"/>
        </w:rPr>
        <w:t>Biol</w:t>
      </w:r>
      <w:proofErr w:type="spellEnd"/>
      <w:r w:rsidRPr="0023156F">
        <w:rPr>
          <w:rFonts w:ascii="Book Antiqua" w:eastAsia="宋体" w:hAnsi="Book Antiqua" w:cs="宋体"/>
          <w:i/>
          <w:iCs/>
          <w:color w:val="000000"/>
          <w:kern w:val="0"/>
          <w:sz w:val="24"/>
          <w:lang w:eastAsia="zh-CN"/>
        </w:rPr>
        <w:t xml:space="preserve"> </w:t>
      </w:r>
      <w:proofErr w:type="spellStart"/>
      <w:r w:rsidRPr="0023156F">
        <w:rPr>
          <w:rFonts w:ascii="Book Antiqua" w:eastAsia="宋体" w:hAnsi="Book Antiqua" w:cs="宋体"/>
          <w:i/>
          <w:iCs/>
          <w:color w:val="000000"/>
          <w:kern w:val="0"/>
          <w:sz w:val="24"/>
          <w:lang w:eastAsia="zh-CN"/>
        </w:rPr>
        <w:t>Chem</w:t>
      </w:r>
      <w:proofErr w:type="spellEnd"/>
      <w:r w:rsidRPr="0023156F">
        <w:rPr>
          <w:rFonts w:ascii="Book Antiqua" w:eastAsia="宋体" w:hAnsi="Book Antiqua" w:cs="宋体"/>
          <w:color w:val="000000"/>
          <w:kern w:val="0"/>
          <w:sz w:val="24"/>
          <w:lang w:eastAsia="zh-CN"/>
        </w:rPr>
        <w:t> 2001; </w:t>
      </w:r>
      <w:r w:rsidRPr="0023156F">
        <w:rPr>
          <w:rFonts w:ascii="Book Antiqua" w:eastAsia="宋体" w:hAnsi="Book Antiqua" w:cs="宋体"/>
          <w:b/>
          <w:bCs/>
          <w:color w:val="000000"/>
          <w:kern w:val="0"/>
          <w:sz w:val="24"/>
          <w:lang w:eastAsia="zh-CN"/>
        </w:rPr>
        <w:t>276</w:t>
      </w:r>
      <w:r w:rsidRPr="0023156F">
        <w:rPr>
          <w:rFonts w:ascii="Book Antiqua" w:eastAsia="宋体" w:hAnsi="Book Antiqua" w:cs="宋体"/>
          <w:color w:val="000000"/>
          <w:kern w:val="0"/>
          <w:sz w:val="24"/>
          <w:lang w:eastAsia="zh-CN"/>
        </w:rPr>
        <w:t>: 26829-26837 [PMID: 11373278]</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94 </w:t>
      </w:r>
      <w:r w:rsidRPr="0023156F">
        <w:rPr>
          <w:rFonts w:ascii="Book Antiqua" w:eastAsia="宋体" w:hAnsi="Book Antiqua" w:cs="宋体"/>
          <w:b/>
          <w:bCs/>
          <w:color w:val="000000"/>
          <w:kern w:val="0"/>
          <w:sz w:val="24"/>
          <w:lang w:eastAsia="zh-CN"/>
        </w:rPr>
        <w:t>Reichert M</w:t>
      </w:r>
      <w:r w:rsidRPr="0023156F">
        <w:rPr>
          <w:rFonts w:ascii="Book Antiqua" w:eastAsia="宋体" w:hAnsi="Book Antiqua" w:cs="宋体"/>
          <w:color w:val="000000"/>
          <w:kern w:val="0"/>
          <w:sz w:val="24"/>
          <w:lang w:eastAsia="zh-CN"/>
        </w:rPr>
        <w:t xml:space="preserve">, Takano S, von </w:t>
      </w:r>
      <w:proofErr w:type="spellStart"/>
      <w:r w:rsidRPr="0023156F">
        <w:rPr>
          <w:rFonts w:ascii="Book Antiqua" w:eastAsia="宋体" w:hAnsi="Book Antiqua" w:cs="宋体"/>
          <w:color w:val="000000"/>
          <w:kern w:val="0"/>
          <w:sz w:val="24"/>
          <w:lang w:eastAsia="zh-CN"/>
        </w:rPr>
        <w:t>Burstin</w:t>
      </w:r>
      <w:proofErr w:type="spellEnd"/>
      <w:r w:rsidRPr="0023156F">
        <w:rPr>
          <w:rFonts w:ascii="Book Antiqua" w:eastAsia="宋体" w:hAnsi="Book Antiqua" w:cs="宋体"/>
          <w:color w:val="000000"/>
          <w:kern w:val="0"/>
          <w:sz w:val="24"/>
          <w:lang w:eastAsia="zh-CN"/>
        </w:rPr>
        <w:t xml:space="preserve"> J, Kim SB, Lee JS, </w:t>
      </w:r>
      <w:proofErr w:type="spellStart"/>
      <w:r w:rsidRPr="0023156F">
        <w:rPr>
          <w:rFonts w:ascii="Book Antiqua" w:eastAsia="宋体" w:hAnsi="Book Antiqua" w:cs="宋体"/>
          <w:color w:val="000000"/>
          <w:kern w:val="0"/>
          <w:sz w:val="24"/>
          <w:lang w:eastAsia="zh-CN"/>
        </w:rPr>
        <w:t>Ihida-Stansbury</w:t>
      </w:r>
      <w:proofErr w:type="spellEnd"/>
      <w:r w:rsidRPr="0023156F">
        <w:rPr>
          <w:rFonts w:ascii="Book Antiqua" w:eastAsia="宋体" w:hAnsi="Book Antiqua" w:cs="宋体"/>
          <w:color w:val="000000"/>
          <w:kern w:val="0"/>
          <w:sz w:val="24"/>
          <w:lang w:eastAsia="zh-CN"/>
        </w:rPr>
        <w:t xml:space="preserve"> K, Hahn C, </w:t>
      </w:r>
      <w:proofErr w:type="spellStart"/>
      <w:r w:rsidRPr="0023156F">
        <w:rPr>
          <w:rFonts w:ascii="Book Antiqua" w:eastAsia="宋体" w:hAnsi="Book Antiqua" w:cs="宋体"/>
          <w:color w:val="000000"/>
          <w:kern w:val="0"/>
          <w:sz w:val="24"/>
          <w:lang w:eastAsia="zh-CN"/>
        </w:rPr>
        <w:t>Heeg</w:t>
      </w:r>
      <w:proofErr w:type="spellEnd"/>
      <w:r w:rsidRPr="0023156F">
        <w:rPr>
          <w:rFonts w:ascii="Book Antiqua" w:eastAsia="宋体" w:hAnsi="Book Antiqua" w:cs="宋体"/>
          <w:color w:val="000000"/>
          <w:kern w:val="0"/>
          <w:sz w:val="24"/>
          <w:lang w:eastAsia="zh-CN"/>
        </w:rPr>
        <w:t xml:space="preserve"> S, Schneider G, </w:t>
      </w:r>
      <w:proofErr w:type="spellStart"/>
      <w:r w:rsidRPr="0023156F">
        <w:rPr>
          <w:rFonts w:ascii="Book Antiqua" w:eastAsia="宋体" w:hAnsi="Book Antiqua" w:cs="宋体"/>
          <w:color w:val="000000"/>
          <w:kern w:val="0"/>
          <w:sz w:val="24"/>
          <w:lang w:eastAsia="zh-CN"/>
        </w:rPr>
        <w:t>Rhim</w:t>
      </w:r>
      <w:proofErr w:type="spellEnd"/>
      <w:r w:rsidRPr="0023156F">
        <w:rPr>
          <w:rFonts w:ascii="Book Antiqua" w:eastAsia="宋体" w:hAnsi="Book Antiqua" w:cs="宋体"/>
          <w:color w:val="000000"/>
          <w:kern w:val="0"/>
          <w:sz w:val="24"/>
          <w:lang w:eastAsia="zh-CN"/>
        </w:rPr>
        <w:t xml:space="preserve"> AD, Stanger BZ, </w:t>
      </w:r>
      <w:proofErr w:type="spellStart"/>
      <w:r w:rsidRPr="0023156F">
        <w:rPr>
          <w:rFonts w:ascii="Book Antiqua" w:eastAsia="宋体" w:hAnsi="Book Antiqua" w:cs="宋体"/>
          <w:color w:val="000000"/>
          <w:kern w:val="0"/>
          <w:sz w:val="24"/>
          <w:lang w:eastAsia="zh-CN"/>
        </w:rPr>
        <w:t>Rustgi</w:t>
      </w:r>
      <w:proofErr w:type="spellEnd"/>
      <w:r w:rsidRPr="0023156F">
        <w:rPr>
          <w:rFonts w:ascii="Book Antiqua" w:eastAsia="宋体" w:hAnsi="Book Antiqua" w:cs="宋体"/>
          <w:color w:val="000000"/>
          <w:kern w:val="0"/>
          <w:sz w:val="24"/>
          <w:lang w:eastAsia="zh-CN"/>
        </w:rPr>
        <w:t xml:space="preserve"> AK. The Prrx1 </w:t>
      </w:r>
      <w:proofErr w:type="spellStart"/>
      <w:r w:rsidRPr="0023156F">
        <w:rPr>
          <w:rFonts w:ascii="Book Antiqua" w:eastAsia="宋体" w:hAnsi="Book Antiqua" w:cs="宋体"/>
          <w:color w:val="000000"/>
          <w:kern w:val="0"/>
          <w:sz w:val="24"/>
          <w:lang w:eastAsia="zh-CN"/>
        </w:rPr>
        <w:t>homeodomain</w:t>
      </w:r>
      <w:proofErr w:type="spellEnd"/>
      <w:r w:rsidRPr="0023156F">
        <w:rPr>
          <w:rFonts w:ascii="Book Antiqua" w:eastAsia="宋体" w:hAnsi="Book Antiqua" w:cs="宋体"/>
          <w:color w:val="000000"/>
          <w:kern w:val="0"/>
          <w:sz w:val="24"/>
          <w:lang w:eastAsia="zh-CN"/>
        </w:rPr>
        <w:t xml:space="preserve"> transcription factor plays a central role in pancreatic regeneration and carcinogenesis. </w:t>
      </w:r>
      <w:r w:rsidRPr="0023156F">
        <w:rPr>
          <w:rFonts w:ascii="Book Antiqua" w:eastAsia="宋体" w:hAnsi="Book Antiqua" w:cs="宋体"/>
          <w:i/>
          <w:iCs/>
          <w:color w:val="000000"/>
          <w:kern w:val="0"/>
          <w:sz w:val="24"/>
          <w:lang w:eastAsia="zh-CN"/>
        </w:rPr>
        <w:t>Genes Dev</w:t>
      </w:r>
      <w:r w:rsidRPr="0023156F">
        <w:rPr>
          <w:rFonts w:ascii="Book Antiqua" w:eastAsia="宋体" w:hAnsi="Book Antiqua" w:cs="宋体"/>
          <w:color w:val="000000"/>
          <w:kern w:val="0"/>
          <w:sz w:val="24"/>
          <w:lang w:eastAsia="zh-CN"/>
        </w:rPr>
        <w:t> 2013; </w:t>
      </w:r>
      <w:r w:rsidRPr="0023156F">
        <w:rPr>
          <w:rFonts w:ascii="Book Antiqua" w:eastAsia="宋体" w:hAnsi="Book Antiqua" w:cs="宋体"/>
          <w:b/>
          <w:bCs/>
          <w:color w:val="000000"/>
          <w:kern w:val="0"/>
          <w:sz w:val="24"/>
          <w:lang w:eastAsia="zh-CN"/>
        </w:rPr>
        <w:t>27</w:t>
      </w:r>
      <w:r w:rsidRPr="0023156F">
        <w:rPr>
          <w:rFonts w:ascii="Book Antiqua" w:eastAsia="宋体" w:hAnsi="Book Antiqua" w:cs="宋体"/>
          <w:color w:val="000000"/>
          <w:kern w:val="0"/>
          <w:sz w:val="24"/>
          <w:lang w:eastAsia="zh-CN"/>
        </w:rPr>
        <w:t>: 288-300 [PMID: 23355395 DOI: 10.1101/gad.204453.112]</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95 </w:t>
      </w:r>
      <w:r w:rsidRPr="0023156F">
        <w:rPr>
          <w:rFonts w:ascii="Book Antiqua" w:eastAsia="宋体" w:hAnsi="Book Antiqua" w:cs="宋体"/>
          <w:b/>
          <w:bCs/>
          <w:color w:val="000000"/>
          <w:kern w:val="0"/>
          <w:sz w:val="24"/>
          <w:lang w:eastAsia="zh-CN"/>
        </w:rPr>
        <w:t>Takahashi Y</w:t>
      </w:r>
      <w:r w:rsidRPr="0023156F">
        <w:rPr>
          <w:rFonts w:ascii="Book Antiqua" w:eastAsia="宋体" w:hAnsi="Book Antiqua" w:cs="宋体"/>
          <w:color w:val="000000"/>
          <w:kern w:val="0"/>
          <w:sz w:val="24"/>
          <w:lang w:eastAsia="zh-CN"/>
        </w:rPr>
        <w:t xml:space="preserve">, Sawada G, </w:t>
      </w:r>
      <w:proofErr w:type="spellStart"/>
      <w:r w:rsidRPr="0023156F">
        <w:rPr>
          <w:rFonts w:ascii="Book Antiqua" w:eastAsia="宋体" w:hAnsi="Book Antiqua" w:cs="宋体"/>
          <w:color w:val="000000"/>
          <w:kern w:val="0"/>
          <w:sz w:val="24"/>
          <w:lang w:eastAsia="zh-CN"/>
        </w:rPr>
        <w:t>Kurashige</w:t>
      </w:r>
      <w:proofErr w:type="spellEnd"/>
      <w:r w:rsidRPr="0023156F">
        <w:rPr>
          <w:rFonts w:ascii="Book Antiqua" w:eastAsia="宋体" w:hAnsi="Book Antiqua" w:cs="宋体"/>
          <w:color w:val="000000"/>
          <w:kern w:val="0"/>
          <w:sz w:val="24"/>
          <w:lang w:eastAsia="zh-CN"/>
        </w:rPr>
        <w:t xml:space="preserve"> J, </w:t>
      </w:r>
      <w:proofErr w:type="spellStart"/>
      <w:r w:rsidRPr="0023156F">
        <w:rPr>
          <w:rFonts w:ascii="Book Antiqua" w:eastAsia="宋体" w:hAnsi="Book Antiqua" w:cs="宋体"/>
          <w:color w:val="000000"/>
          <w:kern w:val="0"/>
          <w:sz w:val="24"/>
          <w:lang w:eastAsia="zh-CN"/>
        </w:rPr>
        <w:t>Uchi</w:t>
      </w:r>
      <w:proofErr w:type="spellEnd"/>
      <w:r w:rsidRPr="0023156F">
        <w:rPr>
          <w:rFonts w:ascii="Book Antiqua" w:eastAsia="宋体" w:hAnsi="Book Antiqua" w:cs="宋体"/>
          <w:color w:val="000000"/>
          <w:kern w:val="0"/>
          <w:sz w:val="24"/>
          <w:lang w:eastAsia="zh-CN"/>
        </w:rPr>
        <w:t xml:space="preserve"> R, Matsumura T, </w:t>
      </w:r>
      <w:proofErr w:type="spellStart"/>
      <w:r w:rsidRPr="0023156F">
        <w:rPr>
          <w:rFonts w:ascii="Book Antiqua" w:eastAsia="宋体" w:hAnsi="Book Antiqua" w:cs="宋体"/>
          <w:color w:val="000000"/>
          <w:kern w:val="0"/>
          <w:sz w:val="24"/>
          <w:lang w:eastAsia="zh-CN"/>
        </w:rPr>
        <w:t>Ueo</w:t>
      </w:r>
      <w:proofErr w:type="spellEnd"/>
      <w:r w:rsidRPr="0023156F">
        <w:rPr>
          <w:rFonts w:ascii="Book Antiqua" w:eastAsia="宋体" w:hAnsi="Book Antiqua" w:cs="宋体"/>
          <w:color w:val="000000"/>
          <w:kern w:val="0"/>
          <w:sz w:val="24"/>
          <w:lang w:eastAsia="zh-CN"/>
        </w:rPr>
        <w:t xml:space="preserve"> H, Takano Y, </w:t>
      </w:r>
      <w:proofErr w:type="spellStart"/>
      <w:r w:rsidRPr="0023156F">
        <w:rPr>
          <w:rFonts w:ascii="Book Antiqua" w:eastAsia="宋体" w:hAnsi="Book Antiqua" w:cs="宋体"/>
          <w:color w:val="000000"/>
          <w:kern w:val="0"/>
          <w:sz w:val="24"/>
          <w:lang w:eastAsia="zh-CN"/>
        </w:rPr>
        <w:t>Akiyoshi</w:t>
      </w:r>
      <w:proofErr w:type="spellEnd"/>
      <w:r w:rsidRPr="0023156F">
        <w:rPr>
          <w:rFonts w:ascii="Book Antiqua" w:eastAsia="宋体" w:hAnsi="Book Antiqua" w:cs="宋体"/>
          <w:color w:val="000000"/>
          <w:kern w:val="0"/>
          <w:sz w:val="24"/>
          <w:lang w:eastAsia="zh-CN"/>
        </w:rPr>
        <w:t xml:space="preserve"> S, </w:t>
      </w:r>
      <w:proofErr w:type="spellStart"/>
      <w:r w:rsidRPr="0023156F">
        <w:rPr>
          <w:rFonts w:ascii="Book Antiqua" w:eastAsia="宋体" w:hAnsi="Book Antiqua" w:cs="宋体"/>
          <w:color w:val="000000"/>
          <w:kern w:val="0"/>
          <w:sz w:val="24"/>
          <w:lang w:eastAsia="zh-CN"/>
        </w:rPr>
        <w:t>Eguchi</w:t>
      </w:r>
      <w:proofErr w:type="spellEnd"/>
      <w:r w:rsidRPr="0023156F">
        <w:rPr>
          <w:rFonts w:ascii="Book Antiqua" w:eastAsia="宋体" w:hAnsi="Book Antiqua" w:cs="宋体"/>
          <w:color w:val="000000"/>
          <w:kern w:val="0"/>
          <w:sz w:val="24"/>
          <w:lang w:eastAsia="zh-CN"/>
        </w:rPr>
        <w:t xml:space="preserve"> H, </w:t>
      </w:r>
      <w:proofErr w:type="spellStart"/>
      <w:r w:rsidRPr="0023156F">
        <w:rPr>
          <w:rFonts w:ascii="Book Antiqua" w:eastAsia="宋体" w:hAnsi="Book Antiqua" w:cs="宋体"/>
          <w:color w:val="000000"/>
          <w:kern w:val="0"/>
          <w:sz w:val="24"/>
          <w:lang w:eastAsia="zh-CN"/>
        </w:rPr>
        <w:t>Sudo</w:t>
      </w:r>
      <w:proofErr w:type="spellEnd"/>
      <w:r w:rsidRPr="0023156F">
        <w:rPr>
          <w:rFonts w:ascii="Book Antiqua" w:eastAsia="宋体" w:hAnsi="Book Antiqua" w:cs="宋体"/>
          <w:color w:val="000000"/>
          <w:kern w:val="0"/>
          <w:sz w:val="24"/>
          <w:lang w:eastAsia="zh-CN"/>
        </w:rPr>
        <w:t xml:space="preserve"> T, </w:t>
      </w:r>
      <w:proofErr w:type="spellStart"/>
      <w:r w:rsidRPr="0023156F">
        <w:rPr>
          <w:rFonts w:ascii="Book Antiqua" w:eastAsia="宋体" w:hAnsi="Book Antiqua" w:cs="宋体"/>
          <w:color w:val="000000"/>
          <w:kern w:val="0"/>
          <w:sz w:val="24"/>
          <w:lang w:eastAsia="zh-CN"/>
        </w:rPr>
        <w:t>Sugimachi</w:t>
      </w:r>
      <w:proofErr w:type="spellEnd"/>
      <w:r w:rsidRPr="0023156F">
        <w:rPr>
          <w:rFonts w:ascii="Book Antiqua" w:eastAsia="宋体" w:hAnsi="Book Antiqua" w:cs="宋体"/>
          <w:color w:val="000000"/>
          <w:kern w:val="0"/>
          <w:sz w:val="24"/>
          <w:lang w:eastAsia="zh-CN"/>
        </w:rPr>
        <w:t xml:space="preserve"> K, </w:t>
      </w:r>
      <w:proofErr w:type="spellStart"/>
      <w:r w:rsidRPr="0023156F">
        <w:rPr>
          <w:rFonts w:ascii="Book Antiqua" w:eastAsia="宋体" w:hAnsi="Book Antiqua" w:cs="宋体"/>
          <w:color w:val="000000"/>
          <w:kern w:val="0"/>
          <w:sz w:val="24"/>
          <w:lang w:eastAsia="zh-CN"/>
        </w:rPr>
        <w:t>Doki</w:t>
      </w:r>
      <w:proofErr w:type="spellEnd"/>
      <w:r w:rsidRPr="0023156F">
        <w:rPr>
          <w:rFonts w:ascii="Book Antiqua" w:eastAsia="宋体" w:hAnsi="Book Antiqua" w:cs="宋体"/>
          <w:color w:val="000000"/>
          <w:kern w:val="0"/>
          <w:sz w:val="24"/>
          <w:lang w:eastAsia="zh-CN"/>
        </w:rPr>
        <w:t xml:space="preserve"> Y, Mori M, </w:t>
      </w:r>
      <w:proofErr w:type="spellStart"/>
      <w:r w:rsidRPr="0023156F">
        <w:rPr>
          <w:rFonts w:ascii="Book Antiqua" w:eastAsia="宋体" w:hAnsi="Book Antiqua" w:cs="宋体"/>
          <w:color w:val="000000"/>
          <w:kern w:val="0"/>
          <w:sz w:val="24"/>
          <w:lang w:eastAsia="zh-CN"/>
        </w:rPr>
        <w:t>Mimori</w:t>
      </w:r>
      <w:proofErr w:type="spellEnd"/>
      <w:r w:rsidRPr="0023156F">
        <w:rPr>
          <w:rFonts w:ascii="Book Antiqua" w:eastAsia="宋体" w:hAnsi="Book Antiqua" w:cs="宋体"/>
          <w:color w:val="000000"/>
          <w:kern w:val="0"/>
          <w:sz w:val="24"/>
          <w:lang w:eastAsia="zh-CN"/>
        </w:rPr>
        <w:t xml:space="preserve"> K. Paired related </w:t>
      </w:r>
      <w:proofErr w:type="spellStart"/>
      <w:r w:rsidRPr="0023156F">
        <w:rPr>
          <w:rFonts w:ascii="Book Antiqua" w:eastAsia="宋体" w:hAnsi="Book Antiqua" w:cs="宋体"/>
          <w:color w:val="000000"/>
          <w:kern w:val="0"/>
          <w:sz w:val="24"/>
          <w:lang w:eastAsia="zh-CN"/>
        </w:rPr>
        <w:t>homoeobox</w:t>
      </w:r>
      <w:proofErr w:type="spellEnd"/>
      <w:r w:rsidRPr="0023156F">
        <w:rPr>
          <w:rFonts w:ascii="Book Antiqua" w:eastAsia="宋体" w:hAnsi="Book Antiqua" w:cs="宋体"/>
          <w:color w:val="000000"/>
          <w:kern w:val="0"/>
          <w:sz w:val="24"/>
          <w:lang w:eastAsia="zh-CN"/>
        </w:rPr>
        <w:t xml:space="preserve"> 1, a new EMT inducer, is involved in metastasis and poor prognosis in colorectal cancer. </w:t>
      </w:r>
      <w:r w:rsidRPr="0023156F">
        <w:rPr>
          <w:rFonts w:ascii="Book Antiqua" w:eastAsia="宋体" w:hAnsi="Book Antiqua" w:cs="宋体"/>
          <w:i/>
          <w:iCs/>
          <w:color w:val="000000"/>
          <w:kern w:val="0"/>
          <w:sz w:val="24"/>
          <w:lang w:eastAsia="zh-CN"/>
        </w:rPr>
        <w:t>Br J Cancer</w:t>
      </w:r>
      <w:r w:rsidRPr="0023156F">
        <w:rPr>
          <w:rFonts w:ascii="Book Antiqua" w:eastAsia="宋体" w:hAnsi="Book Antiqua" w:cs="宋体"/>
          <w:color w:val="000000"/>
          <w:kern w:val="0"/>
          <w:sz w:val="24"/>
          <w:lang w:eastAsia="zh-CN"/>
        </w:rPr>
        <w:t> 2013; </w:t>
      </w:r>
      <w:r w:rsidRPr="0023156F">
        <w:rPr>
          <w:rFonts w:ascii="Book Antiqua" w:eastAsia="宋体" w:hAnsi="Book Antiqua" w:cs="宋体"/>
          <w:b/>
          <w:bCs/>
          <w:color w:val="000000"/>
          <w:kern w:val="0"/>
          <w:sz w:val="24"/>
          <w:lang w:eastAsia="zh-CN"/>
        </w:rPr>
        <w:t>109</w:t>
      </w:r>
      <w:r w:rsidRPr="0023156F">
        <w:rPr>
          <w:rFonts w:ascii="Book Antiqua" w:eastAsia="宋体" w:hAnsi="Book Antiqua" w:cs="宋体"/>
          <w:color w:val="000000"/>
          <w:kern w:val="0"/>
          <w:sz w:val="24"/>
          <w:lang w:eastAsia="zh-CN"/>
        </w:rPr>
        <w:t>: 307-311 [PMID: 23807160 DOI: 10.1038/bjc.2013.339]</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96 </w:t>
      </w:r>
      <w:r w:rsidRPr="0023156F">
        <w:rPr>
          <w:rFonts w:ascii="Book Antiqua" w:eastAsia="宋体" w:hAnsi="Book Antiqua" w:cs="宋体"/>
          <w:b/>
          <w:bCs/>
          <w:color w:val="000000"/>
          <w:kern w:val="0"/>
          <w:sz w:val="24"/>
          <w:lang w:eastAsia="zh-CN"/>
        </w:rPr>
        <w:t>Matsushita K</w:t>
      </w:r>
      <w:r w:rsidRPr="0023156F">
        <w:rPr>
          <w:rFonts w:ascii="Book Antiqua" w:eastAsia="宋体" w:hAnsi="Book Antiqua" w:cs="宋体"/>
          <w:color w:val="000000"/>
          <w:kern w:val="0"/>
          <w:sz w:val="24"/>
          <w:lang w:eastAsia="zh-CN"/>
        </w:rPr>
        <w:t xml:space="preserve">, </w:t>
      </w:r>
      <w:proofErr w:type="spellStart"/>
      <w:r w:rsidRPr="0023156F">
        <w:rPr>
          <w:rFonts w:ascii="Book Antiqua" w:eastAsia="宋体" w:hAnsi="Book Antiqua" w:cs="宋体"/>
          <w:color w:val="000000"/>
          <w:kern w:val="0"/>
          <w:sz w:val="24"/>
          <w:lang w:eastAsia="zh-CN"/>
        </w:rPr>
        <w:t>Tomonaga</w:t>
      </w:r>
      <w:proofErr w:type="spellEnd"/>
      <w:r w:rsidRPr="0023156F">
        <w:rPr>
          <w:rFonts w:ascii="Book Antiqua" w:eastAsia="宋体" w:hAnsi="Book Antiqua" w:cs="宋体"/>
          <w:color w:val="000000"/>
          <w:kern w:val="0"/>
          <w:sz w:val="24"/>
          <w:lang w:eastAsia="zh-CN"/>
        </w:rPr>
        <w:t xml:space="preserve"> T, </w:t>
      </w:r>
      <w:proofErr w:type="spellStart"/>
      <w:r w:rsidRPr="0023156F">
        <w:rPr>
          <w:rFonts w:ascii="Book Antiqua" w:eastAsia="宋体" w:hAnsi="Book Antiqua" w:cs="宋体"/>
          <w:color w:val="000000"/>
          <w:kern w:val="0"/>
          <w:sz w:val="24"/>
          <w:lang w:eastAsia="zh-CN"/>
        </w:rPr>
        <w:t>Kajiwara</w:t>
      </w:r>
      <w:proofErr w:type="spellEnd"/>
      <w:r w:rsidRPr="0023156F">
        <w:rPr>
          <w:rFonts w:ascii="Book Antiqua" w:eastAsia="宋体" w:hAnsi="Book Antiqua" w:cs="宋体"/>
          <w:color w:val="000000"/>
          <w:kern w:val="0"/>
          <w:sz w:val="24"/>
          <w:lang w:eastAsia="zh-CN"/>
        </w:rPr>
        <w:t xml:space="preserve"> T, Shimada H, </w:t>
      </w:r>
      <w:proofErr w:type="spellStart"/>
      <w:r w:rsidRPr="0023156F">
        <w:rPr>
          <w:rFonts w:ascii="Book Antiqua" w:eastAsia="宋体" w:hAnsi="Book Antiqua" w:cs="宋体"/>
          <w:color w:val="000000"/>
          <w:kern w:val="0"/>
          <w:sz w:val="24"/>
          <w:lang w:eastAsia="zh-CN"/>
        </w:rPr>
        <w:t>Itoga</w:t>
      </w:r>
      <w:proofErr w:type="spellEnd"/>
      <w:r w:rsidRPr="0023156F">
        <w:rPr>
          <w:rFonts w:ascii="Book Antiqua" w:eastAsia="宋体" w:hAnsi="Book Antiqua" w:cs="宋体"/>
          <w:color w:val="000000"/>
          <w:kern w:val="0"/>
          <w:sz w:val="24"/>
          <w:lang w:eastAsia="zh-CN"/>
        </w:rPr>
        <w:t xml:space="preserve"> S, </w:t>
      </w:r>
      <w:proofErr w:type="spellStart"/>
      <w:r w:rsidRPr="0023156F">
        <w:rPr>
          <w:rFonts w:ascii="Book Antiqua" w:eastAsia="宋体" w:hAnsi="Book Antiqua" w:cs="宋体"/>
          <w:color w:val="000000"/>
          <w:kern w:val="0"/>
          <w:sz w:val="24"/>
          <w:lang w:eastAsia="zh-CN"/>
        </w:rPr>
        <w:t>Hiwasa</w:t>
      </w:r>
      <w:proofErr w:type="spellEnd"/>
      <w:r w:rsidRPr="0023156F">
        <w:rPr>
          <w:rFonts w:ascii="Book Antiqua" w:eastAsia="宋体" w:hAnsi="Book Antiqua" w:cs="宋体"/>
          <w:color w:val="000000"/>
          <w:kern w:val="0"/>
          <w:sz w:val="24"/>
          <w:lang w:eastAsia="zh-CN"/>
        </w:rPr>
        <w:t xml:space="preserve"> T, Kubo S, </w:t>
      </w:r>
      <w:proofErr w:type="spellStart"/>
      <w:r w:rsidRPr="0023156F">
        <w:rPr>
          <w:rFonts w:ascii="Book Antiqua" w:eastAsia="宋体" w:hAnsi="Book Antiqua" w:cs="宋体"/>
          <w:color w:val="000000"/>
          <w:kern w:val="0"/>
          <w:sz w:val="24"/>
          <w:lang w:eastAsia="zh-CN"/>
        </w:rPr>
        <w:t>Ochiai</w:t>
      </w:r>
      <w:proofErr w:type="spellEnd"/>
      <w:r w:rsidRPr="0023156F">
        <w:rPr>
          <w:rFonts w:ascii="Book Antiqua" w:eastAsia="宋体" w:hAnsi="Book Antiqua" w:cs="宋体"/>
          <w:color w:val="000000"/>
          <w:kern w:val="0"/>
          <w:sz w:val="24"/>
          <w:lang w:eastAsia="zh-CN"/>
        </w:rPr>
        <w:t xml:space="preserve"> T, Matsubara H, Nomura F. c-</w:t>
      </w:r>
      <w:proofErr w:type="spellStart"/>
      <w:r w:rsidRPr="0023156F">
        <w:rPr>
          <w:rFonts w:ascii="Book Antiqua" w:eastAsia="宋体" w:hAnsi="Book Antiqua" w:cs="宋体"/>
          <w:color w:val="000000"/>
          <w:kern w:val="0"/>
          <w:sz w:val="24"/>
          <w:lang w:eastAsia="zh-CN"/>
        </w:rPr>
        <w:t>myc</w:t>
      </w:r>
      <w:proofErr w:type="spellEnd"/>
      <w:r w:rsidRPr="0023156F">
        <w:rPr>
          <w:rFonts w:ascii="Book Antiqua" w:eastAsia="宋体" w:hAnsi="Book Antiqua" w:cs="宋体"/>
          <w:color w:val="000000"/>
          <w:kern w:val="0"/>
          <w:sz w:val="24"/>
          <w:lang w:eastAsia="zh-CN"/>
        </w:rPr>
        <w:t xml:space="preserve"> suppressor FBP-interacting repressor for </w:t>
      </w:r>
      <w:r w:rsidRPr="0023156F">
        <w:rPr>
          <w:rFonts w:ascii="Book Antiqua" w:eastAsia="宋体" w:hAnsi="Book Antiqua" w:cs="宋体"/>
          <w:color w:val="000000"/>
          <w:kern w:val="0"/>
          <w:sz w:val="24"/>
          <w:lang w:eastAsia="zh-CN"/>
        </w:rPr>
        <w:lastRenderedPageBreak/>
        <w:t>cancer diagnosis and therapy. </w:t>
      </w:r>
      <w:r w:rsidRPr="0023156F">
        <w:rPr>
          <w:rFonts w:ascii="Book Antiqua" w:eastAsia="宋体" w:hAnsi="Book Antiqua" w:cs="宋体"/>
          <w:i/>
          <w:iCs/>
          <w:color w:val="000000"/>
          <w:kern w:val="0"/>
          <w:sz w:val="24"/>
          <w:lang w:eastAsia="zh-CN"/>
        </w:rPr>
        <w:t xml:space="preserve">Front </w:t>
      </w:r>
      <w:proofErr w:type="spellStart"/>
      <w:r w:rsidRPr="0023156F">
        <w:rPr>
          <w:rFonts w:ascii="Book Antiqua" w:eastAsia="宋体" w:hAnsi="Book Antiqua" w:cs="宋体"/>
          <w:i/>
          <w:iCs/>
          <w:color w:val="000000"/>
          <w:kern w:val="0"/>
          <w:sz w:val="24"/>
          <w:lang w:eastAsia="zh-CN"/>
        </w:rPr>
        <w:t>Biosci</w:t>
      </w:r>
      <w:proofErr w:type="spellEnd"/>
      <w:r w:rsidRPr="0023156F">
        <w:rPr>
          <w:rFonts w:ascii="Book Antiqua" w:eastAsia="宋体" w:hAnsi="Book Antiqua" w:cs="宋体"/>
          <w:i/>
          <w:iCs/>
          <w:color w:val="000000"/>
          <w:kern w:val="0"/>
          <w:sz w:val="24"/>
          <w:lang w:eastAsia="zh-CN"/>
        </w:rPr>
        <w:t xml:space="preserve"> (Landmark Ed)</w:t>
      </w:r>
      <w:r w:rsidRPr="0023156F">
        <w:rPr>
          <w:rFonts w:ascii="Book Antiqua" w:eastAsia="宋体" w:hAnsi="Book Antiqua" w:cs="宋体"/>
          <w:color w:val="000000"/>
          <w:kern w:val="0"/>
          <w:sz w:val="24"/>
          <w:lang w:eastAsia="zh-CN"/>
        </w:rPr>
        <w:t> 2009; </w:t>
      </w:r>
      <w:r w:rsidRPr="0023156F">
        <w:rPr>
          <w:rFonts w:ascii="Book Antiqua" w:eastAsia="宋体" w:hAnsi="Book Antiqua" w:cs="宋体"/>
          <w:b/>
          <w:bCs/>
          <w:color w:val="000000"/>
          <w:kern w:val="0"/>
          <w:sz w:val="24"/>
          <w:lang w:eastAsia="zh-CN"/>
        </w:rPr>
        <w:t>14</w:t>
      </w:r>
      <w:r w:rsidRPr="0023156F">
        <w:rPr>
          <w:rFonts w:ascii="Book Antiqua" w:eastAsia="宋体" w:hAnsi="Book Antiqua" w:cs="宋体"/>
          <w:color w:val="000000"/>
          <w:kern w:val="0"/>
          <w:sz w:val="24"/>
          <w:lang w:eastAsia="zh-CN"/>
        </w:rPr>
        <w:t>: 3401-3408 [PMID: 19273283]</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97 </w:t>
      </w:r>
      <w:proofErr w:type="spellStart"/>
      <w:r w:rsidRPr="0023156F">
        <w:rPr>
          <w:rFonts w:ascii="Book Antiqua" w:eastAsia="宋体" w:hAnsi="Book Antiqua" w:cs="宋体"/>
          <w:b/>
          <w:bCs/>
          <w:color w:val="000000"/>
          <w:kern w:val="0"/>
          <w:sz w:val="24"/>
          <w:lang w:eastAsia="zh-CN"/>
        </w:rPr>
        <w:t>Kajiwara</w:t>
      </w:r>
      <w:proofErr w:type="spellEnd"/>
      <w:r w:rsidRPr="0023156F">
        <w:rPr>
          <w:rFonts w:ascii="Book Antiqua" w:eastAsia="宋体" w:hAnsi="Book Antiqua" w:cs="宋体"/>
          <w:b/>
          <w:bCs/>
          <w:color w:val="000000"/>
          <w:kern w:val="0"/>
          <w:sz w:val="24"/>
          <w:lang w:eastAsia="zh-CN"/>
        </w:rPr>
        <w:t xml:space="preserve"> T</w:t>
      </w:r>
      <w:r w:rsidRPr="0023156F">
        <w:rPr>
          <w:rFonts w:ascii="Book Antiqua" w:eastAsia="宋体" w:hAnsi="Book Antiqua" w:cs="宋体"/>
          <w:color w:val="000000"/>
          <w:kern w:val="0"/>
          <w:sz w:val="24"/>
          <w:lang w:eastAsia="zh-CN"/>
        </w:rPr>
        <w:t xml:space="preserve">, Matsushita K, </w:t>
      </w:r>
      <w:proofErr w:type="spellStart"/>
      <w:r w:rsidRPr="0023156F">
        <w:rPr>
          <w:rFonts w:ascii="Book Antiqua" w:eastAsia="宋体" w:hAnsi="Book Antiqua" w:cs="宋体"/>
          <w:color w:val="000000"/>
          <w:kern w:val="0"/>
          <w:sz w:val="24"/>
          <w:lang w:eastAsia="zh-CN"/>
        </w:rPr>
        <w:t>Itoga</w:t>
      </w:r>
      <w:proofErr w:type="spellEnd"/>
      <w:r w:rsidRPr="0023156F">
        <w:rPr>
          <w:rFonts w:ascii="Book Antiqua" w:eastAsia="宋体" w:hAnsi="Book Antiqua" w:cs="宋体"/>
          <w:color w:val="000000"/>
          <w:kern w:val="0"/>
          <w:sz w:val="24"/>
          <w:lang w:eastAsia="zh-CN"/>
        </w:rPr>
        <w:t xml:space="preserve"> S, Tamura M, Tanaka N, </w:t>
      </w:r>
      <w:proofErr w:type="spellStart"/>
      <w:r w:rsidRPr="0023156F">
        <w:rPr>
          <w:rFonts w:ascii="Book Antiqua" w:eastAsia="宋体" w:hAnsi="Book Antiqua" w:cs="宋体"/>
          <w:color w:val="000000"/>
          <w:kern w:val="0"/>
          <w:sz w:val="24"/>
          <w:lang w:eastAsia="zh-CN"/>
        </w:rPr>
        <w:t>Tomonaga</w:t>
      </w:r>
      <w:proofErr w:type="spellEnd"/>
      <w:r w:rsidRPr="0023156F">
        <w:rPr>
          <w:rFonts w:ascii="Book Antiqua" w:eastAsia="宋体" w:hAnsi="Book Antiqua" w:cs="宋体"/>
          <w:color w:val="000000"/>
          <w:kern w:val="0"/>
          <w:sz w:val="24"/>
          <w:lang w:eastAsia="zh-CN"/>
        </w:rPr>
        <w:t xml:space="preserve"> T, Matsubara H, Shimada H, </w:t>
      </w:r>
      <w:proofErr w:type="spellStart"/>
      <w:r w:rsidRPr="0023156F">
        <w:rPr>
          <w:rFonts w:ascii="Book Antiqua" w:eastAsia="宋体" w:hAnsi="Book Antiqua" w:cs="宋体"/>
          <w:color w:val="000000"/>
          <w:kern w:val="0"/>
          <w:sz w:val="24"/>
          <w:lang w:eastAsia="zh-CN"/>
        </w:rPr>
        <w:t>Habara</w:t>
      </w:r>
      <w:proofErr w:type="spellEnd"/>
      <w:r w:rsidRPr="0023156F">
        <w:rPr>
          <w:rFonts w:ascii="Book Antiqua" w:eastAsia="宋体" w:hAnsi="Book Antiqua" w:cs="宋体"/>
          <w:color w:val="000000"/>
          <w:kern w:val="0"/>
          <w:sz w:val="24"/>
          <w:lang w:eastAsia="zh-CN"/>
        </w:rPr>
        <w:t xml:space="preserve"> Y, Matsuo M, Nomura F. SAP155-mediated c-</w:t>
      </w:r>
      <w:proofErr w:type="spellStart"/>
      <w:r w:rsidRPr="0023156F">
        <w:rPr>
          <w:rFonts w:ascii="Book Antiqua" w:eastAsia="宋体" w:hAnsi="Book Antiqua" w:cs="宋体"/>
          <w:color w:val="000000"/>
          <w:kern w:val="0"/>
          <w:sz w:val="24"/>
          <w:lang w:eastAsia="zh-CN"/>
        </w:rPr>
        <w:t>myc</w:t>
      </w:r>
      <w:proofErr w:type="spellEnd"/>
      <w:r w:rsidRPr="0023156F">
        <w:rPr>
          <w:rFonts w:ascii="Book Antiqua" w:eastAsia="宋体" w:hAnsi="Book Antiqua" w:cs="宋体"/>
          <w:color w:val="000000"/>
          <w:kern w:val="0"/>
          <w:sz w:val="24"/>
          <w:lang w:eastAsia="zh-CN"/>
        </w:rPr>
        <w:t xml:space="preserve"> suppressor far-upstream element-binding protein-interacting repressor splicing variants are activated in colon cancer tissues. </w:t>
      </w:r>
      <w:r w:rsidRPr="0023156F">
        <w:rPr>
          <w:rFonts w:ascii="Book Antiqua" w:eastAsia="宋体" w:hAnsi="Book Antiqua" w:cs="宋体"/>
          <w:i/>
          <w:iCs/>
          <w:color w:val="000000"/>
          <w:kern w:val="0"/>
          <w:sz w:val="24"/>
          <w:lang w:eastAsia="zh-CN"/>
        </w:rPr>
        <w:t xml:space="preserve">Cancer </w:t>
      </w:r>
      <w:proofErr w:type="spellStart"/>
      <w:r w:rsidRPr="0023156F">
        <w:rPr>
          <w:rFonts w:ascii="Book Antiqua" w:eastAsia="宋体" w:hAnsi="Book Antiqua" w:cs="宋体"/>
          <w:i/>
          <w:iCs/>
          <w:color w:val="000000"/>
          <w:kern w:val="0"/>
          <w:sz w:val="24"/>
          <w:lang w:eastAsia="zh-CN"/>
        </w:rPr>
        <w:t>Sci</w:t>
      </w:r>
      <w:proofErr w:type="spellEnd"/>
      <w:r w:rsidRPr="0023156F">
        <w:rPr>
          <w:rFonts w:ascii="Book Antiqua" w:eastAsia="宋体" w:hAnsi="Book Antiqua" w:cs="宋体"/>
          <w:color w:val="000000"/>
          <w:kern w:val="0"/>
          <w:sz w:val="24"/>
          <w:lang w:eastAsia="zh-CN"/>
        </w:rPr>
        <w:t> 2013; </w:t>
      </w:r>
      <w:r w:rsidRPr="0023156F">
        <w:rPr>
          <w:rFonts w:ascii="Book Antiqua" w:eastAsia="宋体" w:hAnsi="Book Antiqua" w:cs="宋体"/>
          <w:b/>
          <w:bCs/>
          <w:color w:val="000000"/>
          <w:kern w:val="0"/>
          <w:sz w:val="24"/>
          <w:lang w:eastAsia="zh-CN"/>
        </w:rPr>
        <w:t>104</w:t>
      </w:r>
      <w:r w:rsidRPr="0023156F">
        <w:rPr>
          <w:rFonts w:ascii="Book Antiqua" w:eastAsia="宋体" w:hAnsi="Book Antiqua" w:cs="宋体"/>
          <w:color w:val="000000"/>
          <w:kern w:val="0"/>
          <w:sz w:val="24"/>
          <w:lang w:eastAsia="zh-CN"/>
        </w:rPr>
        <w:t>: 149-156 [PMID: 23113893 DOI: 10.1111/cas.12058]</w:t>
      </w:r>
    </w:p>
    <w:p w:rsidR="00EC2147" w:rsidRPr="0023156F" w:rsidRDefault="00EC2147" w:rsidP="00EC2147">
      <w:pPr>
        <w:widowControl/>
        <w:jc w:val="left"/>
        <w:rPr>
          <w:rFonts w:ascii="Book Antiqua" w:eastAsia="宋体" w:hAnsi="Book Antiqua" w:cs="宋体"/>
          <w:color w:val="000000"/>
          <w:kern w:val="0"/>
          <w:sz w:val="24"/>
          <w:lang w:eastAsia="zh-CN"/>
        </w:rPr>
      </w:pPr>
      <w:r w:rsidRPr="0023156F">
        <w:rPr>
          <w:rFonts w:ascii="Book Antiqua" w:eastAsia="宋体" w:hAnsi="Book Antiqua" w:cs="宋体"/>
          <w:color w:val="000000"/>
          <w:kern w:val="0"/>
          <w:sz w:val="24"/>
          <w:lang w:eastAsia="zh-CN"/>
        </w:rPr>
        <w:t>98 </w:t>
      </w:r>
      <w:r w:rsidRPr="0023156F">
        <w:rPr>
          <w:rFonts w:ascii="Book Antiqua" w:eastAsia="宋体" w:hAnsi="Book Antiqua" w:cs="宋体"/>
          <w:b/>
          <w:bCs/>
          <w:color w:val="000000"/>
          <w:kern w:val="0"/>
          <w:sz w:val="24"/>
          <w:lang w:eastAsia="zh-CN"/>
        </w:rPr>
        <w:t>Matsushita K</w:t>
      </w:r>
      <w:r w:rsidRPr="0023156F">
        <w:rPr>
          <w:rFonts w:ascii="Book Antiqua" w:eastAsia="宋体" w:hAnsi="Book Antiqua" w:cs="宋体"/>
          <w:color w:val="000000"/>
          <w:kern w:val="0"/>
          <w:sz w:val="24"/>
          <w:lang w:eastAsia="zh-CN"/>
        </w:rPr>
        <w:t xml:space="preserve">, Shimada H, Ueda Y, Inoue M, Hasegawa M, </w:t>
      </w:r>
      <w:proofErr w:type="spellStart"/>
      <w:r w:rsidRPr="0023156F">
        <w:rPr>
          <w:rFonts w:ascii="Book Antiqua" w:eastAsia="宋体" w:hAnsi="Book Antiqua" w:cs="宋体"/>
          <w:color w:val="000000"/>
          <w:kern w:val="0"/>
          <w:sz w:val="24"/>
          <w:lang w:eastAsia="zh-CN"/>
        </w:rPr>
        <w:t>Tomonaga</w:t>
      </w:r>
      <w:proofErr w:type="spellEnd"/>
      <w:r w:rsidRPr="0023156F">
        <w:rPr>
          <w:rFonts w:ascii="Book Antiqua" w:eastAsia="宋体" w:hAnsi="Book Antiqua" w:cs="宋体"/>
          <w:color w:val="000000"/>
          <w:kern w:val="0"/>
          <w:sz w:val="24"/>
          <w:lang w:eastAsia="zh-CN"/>
        </w:rPr>
        <w:t xml:space="preserve"> T, Matsubara H, Nomura F. Non-transmissible Sendai virus vector encoding c-</w:t>
      </w:r>
      <w:proofErr w:type="spellStart"/>
      <w:r w:rsidRPr="0023156F">
        <w:rPr>
          <w:rFonts w:ascii="Book Antiqua" w:eastAsia="宋体" w:hAnsi="Book Antiqua" w:cs="宋体"/>
          <w:color w:val="000000"/>
          <w:kern w:val="0"/>
          <w:sz w:val="24"/>
          <w:lang w:eastAsia="zh-CN"/>
        </w:rPr>
        <w:t>myc</w:t>
      </w:r>
      <w:proofErr w:type="spellEnd"/>
      <w:r w:rsidRPr="0023156F">
        <w:rPr>
          <w:rFonts w:ascii="Book Antiqua" w:eastAsia="宋体" w:hAnsi="Book Antiqua" w:cs="宋体"/>
          <w:color w:val="000000"/>
          <w:kern w:val="0"/>
          <w:sz w:val="24"/>
          <w:lang w:eastAsia="zh-CN"/>
        </w:rPr>
        <w:t xml:space="preserve"> suppressor FBP-interacting repressor for cancer therapy. </w:t>
      </w:r>
      <w:r w:rsidRPr="0023156F">
        <w:rPr>
          <w:rFonts w:ascii="Book Antiqua" w:eastAsia="宋体" w:hAnsi="Book Antiqua" w:cs="宋体"/>
          <w:i/>
          <w:iCs/>
          <w:color w:val="000000"/>
          <w:kern w:val="0"/>
          <w:sz w:val="24"/>
          <w:lang w:eastAsia="zh-CN"/>
        </w:rPr>
        <w:t xml:space="preserve">World J </w:t>
      </w:r>
      <w:proofErr w:type="spellStart"/>
      <w:r w:rsidRPr="0023156F">
        <w:rPr>
          <w:rFonts w:ascii="Book Antiqua" w:eastAsia="宋体" w:hAnsi="Book Antiqua" w:cs="宋体"/>
          <w:i/>
          <w:iCs/>
          <w:color w:val="000000"/>
          <w:kern w:val="0"/>
          <w:sz w:val="24"/>
          <w:lang w:eastAsia="zh-CN"/>
        </w:rPr>
        <w:t>Gastroenterol</w:t>
      </w:r>
      <w:proofErr w:type="spellEnd"/>
      <w:r w:rsidRPr="0023156F">
        <w:rPr>
          <w:rFonts w:ascii="Book Antiqua" w:eastAsia="宋体" w:hAnsi="Book Antiqua" w:cs="宋体"/>
          <w:color w:val="000000"/>
          <w:kern w:val="0"/>
          <w:sz w:val="24"/>
          <w:lang w:eastAsia="zh-CN"/>
        </w:rPr>
        <w:t> 2014; </w:t>
      </w:r>
      <w:r w:rsidRPr="0023156F">
        <w:rPr>
          <w:rFonts w:ascii="Book Antiqua" w:eastAsia="宋体" w:hAnsi="Book Antiqua" w:cs="宋体"/>
          <w:b/>
          <w:bCs/>
          <w:color w:val="000000"/>
          <w:kern w:val="0"/>
          <w:sz w:val="24"/>
          <w:lang w:eastAsia="zh-CN"/>
        </w:rPr>
        <w:t>20</w:t>
      </w:r>
      <w:r w:rsidRPr="0023156F">
        <w:rPr>
          <w:rFonts w:ascii="Book Antiqua" w:eastAsia="宋体" w:hAnsi="Book Antiqua" w:cs="宋体"/>
          <w:color w:val="000000"/>
          <w:kern w:val="0"/>
          <w:sz w:val="24"/>
          <w:lang w:eastAsia="zh-CN"/>
        </w:rPr>
        <w:t>: 4316-4328 [PMID: 24764668 DOI: 10.3748/wjg.v20.i15.4316]</w:t>
      </w:r>
    </w:p>
    <w:p w:rsidR="00504E5D" w:rsidRPr="0023156F" w:rsidRDefault="00504E5D" w:rsidP="00504E5D">
      <w:pPr>
        <w:pStyle w:val="BodyText"/>
        <w:tabs>
          <w:tab w:val="left" w:pos="9450"/>
        </w:tabs>
        <w:snapToGrid w:val="0"/>
        <w:spacing w:line="360" w:lineRule="auto"/>
        <w:ind w:leftChars="-8" w:left="-17" w:rightChars="57" w:right="120" w:firstLineChars="7" w:firstLine="17"/>
        <w:rPr>
          <w:rFonts w:ascii="Book Antiqua" w:hAnsi="Book Antiqua"/>
          <w:color w:val="000000" w:themeColor="text1"/>
        </w:rPr>
      </w:pPr>
    </w:p>
    <w:p w:rsidR="0023156F" w:rsidRPr="00C56046" w:rsidRDefault="0023156F" w:rsidP="0023156F">
      <w:pPr>
        <w:tabs>
          <w:tab w:val="left" w:pos="180"/>
          <w:tab w:val="left" w:pos="360"/>
        </w:tabs>
        <w:adjustRightInd w:val="0"/>
        <w:snapToGrid w:val="0"/>
        <w:spacing w:line="360" w:lineRule="auto"/>
        <w:jc w:val="right"/>
        <w:rPr>
          <w:rFonts w:ascii="Book Antiqua" w:hAnsi="Book Antiqua" w:cs="Tahoma"/>
          <w:b/>
          <w:color w:val="000000"/>
          <w:sz w:val="24"/>
        </w:rPr>
      </w:pPr>
      <w:bookmarkStart w:id="324" w:name="OLE_LINK874"/>
      <w:bookmarkStart w:id="325" w:name="OLE_LINK875"/>
      <w:bookmarkStart w:id="326" w:name="OLE_LINK347"/>
      <w:bookmarkStart w:id="327" w:name="OLE_LINK384"/>
      <w:bookmarkStart w:id="328" w:name="OLE_LINK557"/>
      <w:bookmarkStart w:id="329" w:name="OLE_LINK558"/>
      <w:bookmarkStart w:id="330" w:name="OLE_LINK631"/>
      <w:bookmarkStart w:id="331" w:name="OLE_LINK632"/>
      <w:bookmarkStart w:id="332" w:name="OLE_LINK386"/>
      <w:bookmarkStart w:id="333" w:name="OLE_LINK431"/>
      <w:bookmarkStart w:id="334" w:name="OLE_LINK564"/>
      <w:bookmarkStart w:id="335" w:name="OLE_LINK493"/>
      <w:bookmarkStart w:id="336" w:name="OLE_LINK442"/>
      <w:bookmarkStart w:id="337" w:name="OLE_LINK551"/>
      <w:bookmarkStart w:id="338" w:name="OLE_LINK668"/>
      <w:bookmarkStart w:id="339" w:name="OLE_LINK669"/>
      <w:bookmarkStart w:id="340" w:name="OLE_LINK725"/>
      <w:bookmarkStart w:id="341" w:name="OLE_LINK489"/>
      <w:bookmarkStart w:id="342" w:name="OLE_LINK602"/>
      <w:bookmarkStart w:id="343" w:name="OLE_LINK658"/>
      <w:bookmarkStart w:id="344" w:name="OLE_LINK747"/>
      <w:bookmarkStart w:id="345" w:name="OLE_LINK897"/>
      <w:bookmarkStart w:id="346" w:name="OLE_LINK1138"/>
      <w:bookmarkStart w:id="347" w:name="OLE_LINK1139"/>
      <w:bookmarkStart w:id="348" w:name="OLE_LINK882"/>
      <w:bookmarkStart w:id="349" w:name="OLE_LINK1095"/>
      <w:bookmarkStart w:id="350" w:name="OLE_LINK1305"/>
      <w:bookmarkStart w:id="351" w:name="OLE_LINK1390"/>
      <w:bookmarkStart w:id="352" w:name="OLE_LINK964"/>
      <w:bookmarkStart w:id="353" w:name="OLE_LINK1190"/>
      <w:bookmarkStart w:id="354" w:name="OLE_LINK1314"/>
      <w:bookmarkStart w:id="355" w:name="OLE_LINK1031"/>
      <w:bookmarkStart w:id="356" w:name="OLE_LINK1092"/>
      <w:bookmarkStart w:id="357" w:name="OLE_LINK1258"/>
      <w:bookmarkStart w:id="358" w:name="OLE_LINK1259"/>
      <w:bookmarkStart w:id="359" w:name="OLE_LINK1337"/>
      <w:bookmarkStart w:id="360" w:name="OLE_LINK1338"/>
      <w:bookmarkStart w:id="361" w:name="OLE_LINK1363"/>
      <w:bookmarkStart w:id="362" w:name="OLE_LINK1364"/>
      <w:bookmarkStart w:id="363" w:name="OLE_LINK86"/>
      <w:bookmarkStart w:id="364" w:name="OLE_LINK1595"/>
      <w:bookmarkStart w:id="365" w:name="OLE_LINK1613"/>
      <w:bookmarkStart w:id="366" w:name="OLE_LINK1708"/>
      <w:bookmarkStart w:id="367" w:name="OLE_LINK1774"/>
      <w:bookmarkStart w:id="368" w:name="OLE_LINK1872"/>
      <w:bookmarkStart w:id="369" w:name="OLE_LINK1899"/>
      <w:bookmarkStart w:id="370" w:name="OLE_LINK1492"/>
      <w:bookmarkStart w:id="371" w:name="OLE_LINK1497"/>
      <w:bookmarkStart w:id="372" w:name="OLE_LINK1498"/>
      <w:bookmarkStart w:id="373" w:name="OLE_LINK1589"/>
      <w:bookmarkStart w:id="374" w:name="OLE_LINK1666"/>
      <w:bookmarkStart w:id="375" w:name="OLE_LINK1752"/>
      <w:bookmarkStart w:id="376" w:name="OLE_LINK1616"/>
      <w:bookmarkStart w:id="377" w:name="OLE_LINK1696"/>
      <w:bookmarkStart w:id="378" w:name="OLE_LINK1855"/>
      <w:bookmarkStart w:id="379" w:name="OLE_LINK1942"/>
      <w:bookmarkStart w:id="380" w:name="OLE_LINK1943"/>
      <w:bookmarkStart w:id="381" w:name="OLE_LINK1573"/>
      <w:bookmarkStart w:id="382" w:name="OLE_LINK1574"/>
      <w:bookmarkStart w:id="383" w:name="OLE_LINK1575"/>
      <w:bookmarkStart w:id="384" w:name="OLE_LINK1739"/>
      <w:bookmarkStart w:id="385" w:name="OLE_LINK1761"/>
      <w:bookmarkStart w:id="386" w:name="OLE_LINK1743"/>
      <w:bookmarkStart w:id="387" w:name="OLE_LINK1841"/>
      <w:bookmarkStart w:id="388" w:name="OLE_LINK1858"/>
      <w:bookmarkStart w:id="389" w:name="OLE_LINK1890"/>
      <w:bookmarkStart w:id="390" w:name="OLE_LINK1915"/>
      <w:bookmarkStart w:id="391" w:name="OLE_LINK1980"/>
      <w:bookmarkStart w:id="392" w:name="OLE_LINK1883"/>
      <w:bookmarkStart w:id="393" w:name="OLE_LINK1935"/>
      <w:bookmarkStart w:id="394" w:name="OLE_LINK1936"/>
      <w:bookmarkStart w:id="395" w:name="OLE_LINK1952"/>
      <w:bookmarkStart w:id="396" w:name="OLE_LINK1953"/>
      <w:bookmarkStart w:id="397" w:name="OLE_LINK1999"/>
      <w:bookmarkStart w:id="398" w:name="OLE_LINK2050"/>
      <w:bookmarkStart w:id="399" w:name="OLE_LINK1862"/>
      <w:bookmarkStart w:id="400" w:name="OLE_LINK1963"/>
      <w:bookmarkStart w:id="401" w:name="OLE_LINK2052"/>
      <w:bookmarkStart w:id="402" w:name="OLE_LINK1906"/>
      <w:bookmarkStart w:id="403" w:name="OLE_LINK2031"/>
      <w:bookmarkStart w:id="404" w:name="OLE_LINK2032"/>
      <w:bookmarkStart w:id="405" w:name="OLE_LINK1907"/>
      <w:bookmarkStart w:id="406" w:name="OLE_LINK2004"/>
      <w:bookmarkStart w:id="407" w:name="OLE_LINK2238"/>
      <w:bookmarkStart w:id="408" w:name="OLE_LINK2239"/>
      <w:bookmarkStart w:id="409" w:name="OLE_LINK2163"/>
      <w:bookmarkStart w:id="410" w:name="OLE_LINK2207"/>
      <w:bookmarkStart w:id="411" w:name="OLE_LINK2341"/>
      <w:bookmarkStart w:id="412" w:name="OLE_LINK2417"/>
      <w:bookmarkStart w:id="413" w:name="OLE_LINK2509"/>
      <w:bookmarkStart w:id="414" w:name="OLE_LINK2510"/>
      <w:bookmarkStart w:id="415" w:name="OLE_LINK2511"/>
      <w:bookmarkStart w:id="416" w:name="OLE_LINK2512"/>
      <w:bookmarkStart w:id="417" w:name="OLE_LINK2513"/>
      <w:bookmarkStart w:id="418" w:name="OLE_LINK2514"/>
      <w:bookmarkStart w:id="419" w:name="OLE_LINK2515"/>
      <w:bookmarkStart w:id="420" w:name="OLE_LINK2516"/>
      <w:bookmarkStart w:id="421" w:name="OLE_LINK2517"/>
      <w:bookmarkStart w:id="422" w:name="OLE_LINK2518"/>
      <w:bookmarkStart w:id="423" w:name="OLE_LINK2519"/>
      <w:bookmarkStart w:id="424" w:name="OLE_LINK2520"/>
      <w:bookmarkStart w:id="425" w:name="OLE_LINK2521"/>
      <w:bookmarkStart w:id="426" w:name="OLE_LINK2522"/>
      <w:bookmarkStart w:id="427" w:name="OLE_LINK2523"/>
      <w:bookmarkStart w:id="428" w:name="OLE_LINK2524"/>
      <w:bookmarkStart w:id="429" w:name="OLE_LINK2051"/>
      <w:bookmarkStart w:id="430" w:name="OLE_LINK2109"/>
      <w:bookmarkStart w:id="431" w:name="OLE_LINK2165"/>
      <w:bookmarkStart w:id="432" w:name="OLE_LINK2385"/>
      <w:bookmarkStart w:id="433" w:name="OLE_LINK2593"/>
      <w:bookmarkStart w:id="434" w:name="OLE_LINK2332"/>
      <w:bookmarkStart w:id="435" w:name="OLE_LINK2448"/>
      <w:bookmarkStart w:id="436" w:name="OLE_LINK2525"/>
      <w:bookmarkStart w:id="437" w:name="OLE_LINK2506"/>
      <w:bookmarkStart w:id="438" w:name="OLE_LINK2507"/>
      <w:bookmarkStart w:id="439" w:name="OLE_LINK2291"/>
      <w:bookmarkStart w:id="440" w:name="OLE_LINK2294"/>
      <w:bookmarkStart w:id="441" w:name="OLE_LINK2298"/>
      <w:bookmarkStart w:id="442" w:name="OLE_LINK2300"/>
      <w:bookmarkStart w:id="443" w:name="OLE_LINK2301"/>
      <w:bookmarkStart w:id="444" w:name="OLE_LINK2546"/>
      <w:bookmarkStart w:id="445" w:name="OLE_LINK2756"/>
      <w:bookmarkStart w:id="446" w:name="OLE_LINK2757"/>
      <w:bookmarkStart w:id="447" w:name="OLE_LINK2736"/>
      <w:bookmarkStart w:id="448" w:name="OLE_LINK2923"/>
      <w:bookmarkStart w:id="449" w:name="OLE_LINK2974"/>
      <w:bookmarkStart w:id="450" w:name="OLE_LINK3125"/>
      <w:bookmarkStart w:id="451" w:name="OLE_LINK3218"/>
      <w:bookmarkStart w:id="452" w:name="OLE_LINK2575"/>
      <w:bookmarkStart w:id="453" w:name="OLE_LINK2687"/>
      <w:bookmarkStart w:id="454" w:name="OLE_LINK2688"/>
      <w:bookmarkStart w:id="455" w:name="OLE_LINK2700"/>
      <w:bookmarkStart w:id="456" w:name="OLE_LINK2576"/>
      <w:bookmarkStart w:id="457" w:name="OLE_LINK2674"/>
      <w:bookmarkStart w:id="458" w:name="OLE_LINK2738"/>
      <w:bookmarkStart w:id="459" w:name="OLE_LINK2983"/>
      <w:bookmarkStart w:id="460" w:name="OLE_LINK76"/>
      <w:bookmarkStart w:id="461" w:name="OLE_LINK115"/>
      <w:bookmarkStart w:id="462" w:name="OLE_LINK155"/>
      <w:r w:rsidRPr="00C56046">
        <w:rPr>
          <w:rFonts w:ascii="Book Antiqua" w:hAnsi="Book Antiqua" w:cs="Tahoma"/>
          <w:b/>
          <w:color w:val="000000"/>
          <w:sz w:val="24"/>
        </w:rPr>
        <w:t>P-Reviewer</w:t>
      </w:r>
      <w:r w:rsidRPr="00E52930">
        <w:rPr>
          <w:rFonts w:ascii="Book Antiqua" w:hAnsi="Book Antiqua" w:cs="Tahoma" w:hint="eastAsia"/>
          <w:color w:val="000000"/>
          <w:sz w:val="24"/>
        </w:rPr>
        <w:t>:</w:t>
      </w:r>
      <w:r w:rsidR="00E52930" w:rsidRPr="00E52930">
        <w:rPr>
          <w:rFonts w:ascii="Book Antiqua" w:eastAsiaTheme="minorEastAsia" w:hAnsi="Book Antiqua" w:cs="Tahoma" w:hint="eastAsia"/>
          <w:color w:val="000000"/>
          <w:sz w:val="24"/>
          <w:lang w:eastAsia="zh-CN"/>
        </w:rPr>
        <w:t xml:space="preserve"> </w:t>
      </w:r>
      <w:r w:rsidR="00E52930" w:rsidRPr="00E52930">
        <w:rPr>
          <w:rFonts w:ascii="Book Antiqua" w:eastAsiaTheme="minorEastAsia" w:hAnsi="Book Antiqua" w:cs="Tahoma"/>
          <w:color w:val="000000"/>
          <w:sz w:val="24"/>
          <w:lang w:eastAsia="zh-CN"/>
        </w:rPr>
        <w:t xml:space="preserve">Fan YM, </w:t>
      </w:r>
      <w:proofErr w:type="spellStart"/>
      <w:r w:rsidR="00E52930" w:rsidRPr="00E52930">
        <w:rPr>
          <w:rFonts w:ascii="Book Antiqua" w:eastAsiaTheme="minorEastAsia" w:hAnsi="Book Antiqua" w:cs="Tahoma"/>
          <w:color w:val="000000"/>
          <w:sz w:val="24"/>
          <w:lang w:eastAsia="zh-CN"/>
        </w:rPr>
        <w:t>Kamocki</w:t>
      </w:r>
      <w:proofErr w:type="spellEnd"/>
      <w:r w:rsidR="00E52930" w:rsidRPr="00E52930">
        <w:rPr>
          <w:rFonts w:ascii="Book Antiqua" w:eastAsiaTheme="minorEastAsia" w:hAnsi="Book Antiqua" w:cs="Tahoma"/>
          <w:color w:val="000000"/>
          <w:sz w:val="24"/>
          <w:lang w:eastAsia="zh-CN"/>
        </w:rPr>
        <w:t xml:space="preserve"> Z</w:t>
      </w:r>
      <w:r w:rsidRPr="00C56046">
        <w:rPr>
          <w:rFonts w:ascii="Book Antiqua" w:hAnsi="Book Antiqua" w:cs="Tahoma"/>
          <w:b/>
          <w:color w:val="000000"/>
          <w:sz w:val="24"/>
        </w:rPr>
        <w:t xml:space="preserve"> 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324"/>
      <w:bookmarkEnd w:id="325"/>
      <w:r w:rsidRPr="00C56046">
        <w:rPr>
          <w:rFonts w:ascii="Book Antiqua" w:hAnsi="Book Antiqua" w:cs="Tahoma"/>
          <w:b/>
          <w:color w:val="000000"/>
          <w:sz w:val="24"/>
        </w:rPr>
        <w:t>r</w:t>
      </w:r>
      <w:r>
        <w:rPr>
          <w:rFonts w:ascii="Book Antiqua" w:hAnsi="Book Antiqua" w:cs="Tahoma" w:hint="eastAsia"/>
          <w:b/>
          <w:color w:val="000000"/>
          <w:sz w:val="24"/>
        </w:rPr>
        <w:t>:</w:t>
      </w:r>
    </w:p>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rsidR="00504E5D" w:rsidRPr="0023156F" w:rsidRDefault="00504E5D" w:rsidP="00504E5D">
      <w:pPr>
        <w:autoSpaceDN w:val="0"/>
        <w:snapToGrid w:val="0"/>
        <w:spacing w:line="360" w:lineRule="auto"/>
        <w:rPr>
          <w:rFonts w:ascii="Book Antiqua" w:hAnsi="Book Antiqua"/>
          <w:color w:val="000000" w:themeColor="text1"/>
          <w:sz w:val="24"/>
        </w:rPr>
      </w:pPr>
    </w:p>
    <w:p w:rsidR="001A6257" w:rsidRPr="0023156F" w:rsidRDefault="001A6257" w:rsidP="001D0DD6">
      <w:pPr>
        <w:autoSpaceDN w:val="0"/>
        <w:snapToGrid w:val="0"/>
        <w:spacing w:line="360" w:lineRule="auto"/>
        <w:rPr>
          <w:rFonts w:ascii="Book Antiqua" w:eastAsia="宋体" w:hAnsi="Book Antiqua"/>
          <w:color w:val="000000" w:themeColor="text1"/>
          <w:sz w:val="24"/>
          <w:lang w:eastAsia="zh-CN"/>
        </w:rPr>
      </w:pPr>
    </w:p>
    <w:p w:rsidR="0023156F" w:rsidRDefault="0023156F" w:rsidP="00D20890">
      <w:pPr>
        <w:autoSpaceDN w:val="0"/>
        <w:snapToGrid w:val="0"/>
        <w:spacing w:line="360" w:lineRule="auto"/>
        <w:ind w:leftChars="-8" w:left="-17" w:rightChars="57" w:right="120" w:firstLineChars="7" w:firstLine="18"/>
        <w:rPr>
          <w:rFonts w:ascii="Book Antiqua" w:eastAsiaTheme="minorEastAsia" w:hAnsi="Book Antiqua"/>
          <w:b/>
          <w:bCs/>
          <w:color w:val="000000" w:themeColor="text1"/>
          <w:sz w:val="24"/>
          <w:lang w:eastAsia="zh-CN"/>
        </w:rPr>
      </w:pPr>
    </w:p>
    <w:p w:rsidR="0023156F" w:rsidRDefault="0023156F" w:rsidP="00D20890">
      <w:pPr>
        <w:autoSpaceDN w:val="0"/>
        <w:snapToGrid w:val="0"/>
        <w:spacing w:line="360" w:lineRule="auto"/>
        <w:ind w:leftChars="-8" w:left="-17" w:rightChars="57" w:right="120" w:firstLineChars="7" w:firstLine="18"/>
        <w:rPr>
          <w:rFonts w:ascii="Book Antiqua" w:eastAsiaTheme="minorEastAsia" w:hAnsi="Book Antiqua"/>
          <w:b/>
          <w:bCs/>
          <w:color w:val="000000" w:themeColor="text1"/>
          <w:sz w:val="24"/>
          <w:lang w:eastAsia="zh-CN"/>
        </w:rPr>
      </w:pPr>
    </w:p>
    <w:p w:rsidR="0023156F" w:rsidRDefault="0023156F" w:rsidP="00D20890">
      <w:pPr>
        <w:autoSpaceDN w:val="0"/>
        <w:snapToGrid w:val="0"/>
        <w:spacing w:line="360" w:lineRule="auto"/>
        <w:ind w:leftChars="-8" w:left="-17" w:rightChars="57" w:right="120" w:firstLineChars="7" w:firstLine="18"/>
        <w:rPr>
          <w:rFonts w:ascii="Book Antiqua" w:eastAsiaTheme="minorEastAsia" w:hAnsi="Book Antiqua"/>
          <w:b/>
          <w:bCs/>
          <w:color w:val="000000" w:themeColor="text1"/>
          <w:sz w:val="24"/>
          <w:lang w:eastAsia="zh-CN"/>
        </w:rPr>
      </w:pPr>
    </w:p>
    <w:p w:rsidR="0023156F" w:rsidRDefault="0023156F" w:rsidP="00D20890">
      <w:pPr>
        <w:autoSpaceDN w:val="0"/>
        <w:snapToGrid w:val="0"/>
        <w:spacing w:line="360" w:lineRule="auto"/>
        <w:ind w:leftChars="-8" w:left="-17" w:rightChars="57" w:right="120" w:firstLineChars="7" w:firstLine="18"/>
        <w:rPr>
          <w:rFonts w:ascii="Book Antiqua" w:eastAsiaTheme="minorEastAsia" w:hAnsi="Book Antiqua"/>
          <w:b/>
          <w:bCs/>
          <w:color w:val="000000" w:themeColor="text1"/>
          <w:sz w:val="24"/>
          <w:lang w:eastAsia="zh-CN"/>
        </w:rPr>
      </w:pPr>
    </w:p>
    <w:p w:rsidR="0023156F" w:rsidRDefault="0023156F" w:rsidP="00D20890">
      <w:pPr>
        <w:autoSpaceDN w:val="0"/>
        <w:snapToGrid w:val="0"/>
        <w:spacing w:line="360" w:lineRule="auto"/>
        <w:ind w:leftChars="-8" w:left="-17" w:rightChars="57" w:right="120" w:firstLineChars="7" w:firstLine="18"/>
        <w:rPr>
          <w:rFonts w:ascii="Book Antiqua" w:eastAsiaTheme="minorEastAsia" w:hAnsi="Book Antiqua"/>
          <w:b/>
          <w:bCs/>
          <w:color w:val="000000" w:themeColor="text1"/>
          <w:sz w:val="24"/>
          <w:lang w:eastAsia="zh-CN"/>
        </w:rPr>
      </w:pPr>
    </w:p>
    <w:p w:rsidR="0023156F" w:rsidRDefault="0023156F" w:rsidP="00D20890">
      <w:pPr>
        <w:autoSpaceDN w:val="0"/>
        <w:snapToGrid w:val="0"/>
        <w:spacing w:line="360" w:lineRule="auto"/>
        <w:ind w:leftChars="-8" w:left="-17" w:rightChars="57" w:right="120" w:firstLineChars="7" w:firstLine="18"/>
        <w:rPr>
          <w:rFonts w:ascii="Book Antiqua" w:eastAsiaTheme="minorEastAsia" w:hAnsi="Book Antiqua"/>
          <w:b/>
          <w:bCs/>
          <w:color w:val="000000" w:themeColor="text1"/>
          <w:sz w:val="24"/>
          <w:lang w:eastAsia="zh-CN"/>
        </w:rPr>
      </w:pPr>
    </w:p>
    <w:p w:rsidR="00B52341" w:rsidRDefault="00EC655B" w:rsidP="00D20890">
      <w:pPr>
        <w:autoSpaceDN w:val="0"/>
        <w:snapToGrid w:val="0"/>
        <w:spacing w:line="360" w:lineRule="auto"/>
        <w:ind w:leftChars="-8" w:left="-17" w:rightChars="57" w:right="120" w:firstLineChars="7" w:firstLine="18"/>
        <w:rPr>
          <w:rFonts w:ascii="Book Antiqua" w:eastAsiaTheme="minorEastAsia" w:hAnsi="Book Antiqua"/>
          <w:b/>
          <w:bCs/>
          <w:color w:val="000000" w:themeColor="text1"/>
          <w:sz w:val="24"/>
          <w:lang w:eastAsia="zh-CN"/>
        </w:rPr>
      </w:pPr>
      <w:r w:rsidRPr="0023156F">
        <w:rPr>
          <w:rFonts w:ascii="Book Antiqua" w:hAnsi="Book Antiqua"/>
          <w:b/>
          <w:bCs/>
          <w:color w:val="000000" w:themeColor="text1"/>
          <w:sz w:val="24"/>
        </w:rPr>
        <w:t>Figure</w:t>
      </w:r>
      <w:r w:rsidR="00EC0E5E" w:rsidRPr="0023156F">
        <w:rPr>
          <w:rFonts w:ascii="Book Antiqua" w:hAnsi="Book Antiqua"/>
          <w:b/>
          <w:bCs/>
          <w:color w:val="000000" w:themeColor="text1"/>
          <w:sz w:val="24"/>
        </w:rPr>
        <w:t xml:space="preserve"> Legends</w:t>
      </w:r>
    </w:p>
    <w:p w:rsidR="0023156F" w:rsidRPr="0023156F" w:rsidRDefault="001430BE" w:rsidP="00D20890">
      <w:pPr>
        <w:autoSpaceDN w:val="0"/>
        <w:snapToGrid w:val="0"/>
        <w:spacing w:line="360" w:lineRule="auto"/>
        <w:ind w:leftChars="-8" w:left="-17" w:rightChars="57" w:right="120" w:firstLineChars="7" w:firstLine="18"/>
        <w:rPr>
          <w:rFonts w:ascii="Book Antiqua" w:eastAsiaTheme="minorEastAsia" w:hAnsi="Book Antiqua"/>
          <w:b/>
          <w:bCs/>
          <w:color w:val="000000" w:themeColor="text1"/>
          <w:sz w:val="24"/>
          <w:lang w:eastAsia="zh-CN"/>
        </w:rPr>
      </w:pPr>
      <w:r>
        <w:rPr>
          <w:rFonts w:ascii="Book Antiqua" w:eastAsiaTheme="minorEastAsia" w:hAnsi="Book Antiqua" w:hint="eastAsia"/>
          <w:b/>
          <w:bCs/>
          <w:noProof/>
          <w:color w:val="000000" w:themeColor="text1"/>
          <w:sz w:val="24"/>
          <w:lang w:eastAsia="en-US"/>
        </w:rPr>
        <w:lastRenderedPageBreak/>
        <w:drawing>
          <wp:inline distT="0" distB="0" distL="0" distR="0">
            <wp:extent cx="5943600" cy="3959817"/>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3959817"/>
                    </a:xfrm>
                    <a:prstGeom prst="rect">
                      <a:avLst/>
                    </a:prstGeom>
                    <a:noFill/>
                    <a:ln w="9525">
                      <a:noFill/>
                      <a:miter lim="800000"/>
                      <a:headEnd/>
                      <a:tailEnd/>
                    </a:ln>
                  </pic:spPr>
                </pic:pic>
              </a:graphicData>
            </a:graphic>
          </wp:inline>
        </w:drawing>
      </w:r>
    </w:p>
    <w:p w:rsidR="00B52341" w:rsidRDefault="00EC0E5E" w:rsidP="00D20890">
      <w:pPr>
        <w:autoSpaceDN w:val="0"/>
        <w:snapToGrid w:val="0"/>
        <w:spacing w:line="360" w:lineRule="auto"/>
        <w:ind w:leftChars="-8" w:left="-17" w:rightChars="57" w:right="120" w:firstLineChars="7" w:firstLine="18"/>
        <w:rPr>
          <w:rFonts w:ascii="Book Antiqua" w:eastAsiaTheme="minorEastAsia" w:hAnsi="Book Antiqua"/>
          <w:color w:val="000000" w:themeColor="text1"/>
          <w:sz w:val="24"/>
          <w:lang w:eastAsia="zh-CN"/>
        </w:rPr>
      </w:pPr>
      <w:r w:rsidRPr="0023156F">
        <w:rPr>
          <w:rFonts w:ascii="Book Antiqua" w:hAnsi="Book Antiqua"/>
          <w:b/>
          <w:bCs/>
          <w:color w:val="000000" w:themeColor="text1"/>
          <w:sz w:val="24"/>
        </w:rPr>
        <w:t>Figure</w:t>
      </w:r>
      <w:r w:rsidR="009A000E" w:rsidRPr="0023156F">
        <w:rPr>
          <w:rFonts w:ascii="Book Antiqua" w:hAnsi="Book Antiqua"/>
          <w:b/>
          <w:bCs/>
          <w:color w:val="000000" w:themeColor="text1"/>
          <w:sz w:val="24"/>
        </w:rPr>
        <w:t xml:space="preserve"> </w:t>
      </w:r>
      <w:r w:rsidR="00504E5D" w:rsidRPr="0023156F">
        <w:rPr>
          <w:rFonts w:ascii="Book Antiqua" w:hAnsi="Book Antiqua"/>
          <w:b/>
          <w:bCs/>
          <w:color w:val="000000" w:themeColor="text1"/>
          <w:sz w:val="24"/>
        </w:rPr>
        <w:t>1</w:t>
      </w:r>
      <w:r w:rsidR="00504E5D" w:rsidRPr="0023156F">
        <w:rPr>
          <w:rFonts w:ascii="Book Antiqua" w:eastAsiaTheme="minorEastAsia" w:hAnsi="Book Antiqua"/>
          <w:b/>
          <w:bCs/>
          <w:color w:val="000000" w:themeColor="text1"/>
          <w:sz w:val="24"/>
          <w:lang w:eastAsia="zh-CN"/>
        </w:rPr>
        <w:t xml:space="preserve"> </w:t>
      </w:r>
      <w:r w:rsidR="008E4B2E" w:rsidRPr="0023156F">
        <w:rPr>
          <w:rFonts w:ascii="Book Antiqua" w:hAnsi="Book Antiqua"/>
          <w:b/>
          <w:bCs/>
          <w:color w:val="000000" w:themeColor="text1"/>
          <w:sz w:val="24"/>
        </w:rPr>
        <w:t xml:space="preserve">Schematic </w:t>
      </w:r>
      <w:r w:rsidRPr="0023156F">
        <w:rPr>
          <w:rFonts w:ascii="Book Antiqua" w:hAnsi="Book Antiqua"/>
          <w:b/>
          <w:bCs/>
          <w:color w:val="000000" w:themeColor="text1"/>
          <w:sz w:val="24"/>
        </w:rPr>
        <w:t xml:space="preserve">view of </w:t>
      </w:r>
      <w:r w:rsidR="008E4B2E" w:rsidRPr="0023156F">
        <w:rPr>
          <w:rFonts w:ascii="Book Antiqua" w:hAnsi="Book Antiqua"/>
          <w:b/>
          <w:bCs/>
          <w:color w:val="000000" w:themeColor="text1"/>
          <w:sz w:val="24"/>
        </w:rPr>
        <w:t xml:space="preserve">the </w:t>
      </w:r>
      <w:r w:rsidRPr="0023156F">
        <w:rPr>
          <w:rFonts w:ascii="Book Antiqua" w:hAnsi="Book Antiqua"/>
          <w:b/>
          <w:bCs/>
          <w:color w:val="000000" w:themeColor="text1"/>
          <w:sz w:val="24"/>
        </w:rPr>
        <w:t xml:space="preserve">possible connection between alternative splicing and DNA damage. </w:t>
      </w:r>
      <w:r w:rsidRPr="0023156F">
        <w:rPr>
          <w:rFonts w:ascii="Book Antiqua" w:hAnsi="Book Antiqua"/>
          <w:color w:val="000000" w:themeColor="text1"/>
          <w:sz w:val="24"/>
        </w:rPr>
        <w:t xml:space="preserve">When DNA damage </w:t>
      </w:r>
      <w:r w:rsidR="008E4B2E" w:rsidRPr="0023156F">
        <w:rPr>
          <w:rFonts w:ascii="Book Antiqua" w:hAnsi="Book Antiqua"/>
          <w:color w:val="000000" w:themeColor="text1"/>
          <w:sz w:val="24"/>
        </w:rPr>
        <w:t>occurs</w:t>
      </w:r>
      <w:r w:rsidRPr="0023156F">
        <w:rPr>
          <w:rFonts w:ascii="Book Antiqua" w:hAnsi="Book Antiqua"/>
          <w:color w:val="000000" w:themeColor="text1"/>
          <w:sz w:val="24"/>
        </w:rPr>
        <w:t xml:space="preserve">, DNA damage </w:t>
      </w:r>
      <w:r w:rsidR="00EC655B" w:rsidRPr="0023156F">
        <w:rPr>
          <w:rFonts w:ascii="Book Antiqua" w:hAnsi="Book Antiqua"/>
          <w:color w:val="000000" w:themeColor="text1"/>
          <w:sz w:val="24"/>
        </w:rPr>
        <w:t xml:space="preserve">response </w:t>
      </w:r>
      <w:r w:rsidRPr="0023156F">
        <w:rPr>
          <w:rFonts w:ascii="Book Antiqua" w:hAnsi="Book Antiqua"/>
          <w:color w:val="000000" w:themeColor="text1"/>
          <w:sz w:val="24"/>
        </w:rPr>
        <w:t xml:space="preserve">(DDR) is activated, </w:t>
      </w:r>
      <w:r w:rsidR="00190D71" w:rsidRPr="0023156F">
        <w:rPr>
          <w:rFonts w:ascii="Book Antiqua" w:hAnsi="Book Antiqua"/>
          <w:color w:val="000000" w:themeColor="text1"/>
          <w:sz w:val="24"/>
        </w:rPr>
        <w:t xml:space="preserve">which </w:t>
      </w:r>
      <w:r w:rsidRPr="0023156F">
        <w:rPr>
          <w:rFonts w:ascii="Book Antiqua" w:hAnsi="Book Antiqua"/>
          <w:color w:val="000000" w:themeColor="text1"/>
          <w:sz w:val="24"/>
        </w:rPr>
        <w:t>then activate</w:t>
      </w:r>
      <w:r w:rsidR="00190D71" w:rsidRPr="0023156F">
        <w:rPr>
          <w:rFonts w:ascii="Book Antiqua" w:hAnsi="Book Antiqua"/>
          <w:color w:val="000000" w:themeColor="text1"/>
          <w:sz w:val="24"/>
        </w:rPr>
        <w:t>s</w:t>
      </w:r>
      <w:r w:rsidRPr="0023156F">
        <w:rPr>
          <w:rFonts w:ascii="Book Antiqua" w:hAnsi="Book Antiqua"/>
          <w:color w:val="000000" w:themeColor="text1"/>
          <w:sz w:val="24"/>
        </w:rPr>
        <w:t xml:space="preserve"> alternative splicing </w:t>
      </w:r>
      <w:r w:rsidR="00190D71" w:rsidRPr="0023156F">
        <w:rPr>
          <w:rFonts w:ascii="Book Antiqua" w:hAnsi="Book Antiqua"/>
          <w:color w:val="000000" w:themeColor="text1"/>
          <w:sz w:val="24"/>
        </w:rPr>
        <w:t xml:space="preserve">that </w:t>
      </w:r>
      <w:r w:rsidRPr="0023156F">
        <w:rPr>
          <w:rFonts w:ascii="Book Antiqua" w:hAnsi="Book Antiqua"/>
          <w:color w:val="000000" w:themeColor="text1"/>
          <w:sz w:val="24"/>
        </w:rPr>
        <w:t>lead</w:t>
      </w:r>
      <w:r w:rsidR="00190D71" w:rsidRPr="0023156F">
        <w:rPr>
          <w:rFonts w:ascii="Book Antiqua" w:hAnsi="Book Antiqua"/>
          <w:color w:val="000000" w:themeColor="text1"/>
          <w:sz w:val="24"/>
        </w:rPr>
        <w:t>s</w:t>
      </w:r>
      <w:r w:rsidRPr="0023156F">
        <w:rPr>
          <w:rFonts w:ascii="Book Antiqua" w:hAnsi="Book Antiqua"/>
          <w:color w:val="000000" w:themeColor="text1"/>
          <w:sz w:val="24"/>
        </w:rPr>
        <w:t xml:space="preserve"> to mutations and splicing alteration of </w:t>
      </w:r>
      <w:r w:rsidR="00190D71" w:rsidRPr="0023156F">
        <w:rPr>
          <w:rFonts w:ascii="Book Antiqua" w:hAnsi="Book Antiqua"/>
          <w:color w:val="000000" w:themeColor="text1"/>
          <w:sz w:val="24"/>
        </w:rPr>
        <w:t>DDR-</w:t>
      </w:r>
      <w:r w:rsidRPr="0023156F">
        <w:rPr>
          <w:rFonts w:ascii="Book Antiqua" w:hAnsi="Book Antiqua"/>
          <w:color w:val="000000" w:themeColor="text1"/>
          <w:sz w:val="24"/>
        </w:rPr>
        <w:t>related genes</w:t>
      </w:r>
      <w:r w:rsidR="00190D71" w:rsidRPr="0023156F">
        <w:rPr>
          <w:rFonts w:ascii="Book Antiqua" w:hAnsi="Book Antiqua"/>
          <w:color w:val="000000" w:themeColor="text1"/>
          <w:sz w:val="24"/>
        </w:rPr>
        <w:t xml:space="preserve">. This process </w:t>
      </w:r>
      <w:r w:rsidRPr="0023156F">
        <w:rPr>
          <w:rFonts w:ascii="Book Antiqua" w:hAnsi="Book Antiqua"/>
          <w:color w:val="000000" w:themeColor="text1"/>
          <w:sz w:val="24"/>
        </w:rPr>
        <w:t>lead</w:t>
      </w:r>
      <w:r w:rsidR="00190D71" w:rsidRPr="0023156F">
        <w:rPr>
          <w:rFonts w:ascii="Book Antiqua" w:hAnsi="Book Antiqua"/>
          <w:color w:val="000000" w:themeColor="text1"/>
          <w:sz w:val="24"/>
        </w:rPr>
        <w:t>s</w:t>
      </w:r>
      <w:r w:rsidRPr="0023156F">
        <w:rPr>
          <w:rFonts w:ascii="Book Antiqua" w:hAnsi="Book Antiqua"/>
          <w:color w:val="000000" w:themeColor="text1"/>
          <w:sz w:val="24"/>
        </w:rPr>
        <w:t xml:space="preserve"> to the accumulation of DNA damage. DNA damage is a major cause of genetic instability. On the other hand, alternative splicing directly or indirectly </w:t>
      </w:r>
      <w:r w:rsidR="00190D71" w:rsidRPr="0023156F">
        <w:rPr>
          <w:rFonts w:ascii="Book Antiqua" w:hAnsi="Book Antiqua"/>
          <w:color w:val="000000" w:themeColor="text1"/>
          <w:sz w:val="24"/>
        </w:rPr>
        <w:t>causes</w:t>
      </w:r>
      <w:r w:rsidRPr="0023156F">
        <w:rPr>
          <w:rFonts w:ascii="Book Antiqua" w:hAnsi="Book Antiqua"/>
          <w:color w:val="000000" w:themeColor="text1"/>
          <w:sz w:val="24"/>
        </w:rPr>
        <w:t xml:space="preserve"> genetic </w:t>
      </w:r>
      <w:r w:rsidR="00EC655B" w:rsidRPr="0023156F">
        <w:rPr>
          <w:rFonts w:ascii="Book Antiqua" w:hAnsi="Book Antiqua"/>
          <w:color w:val="000000" w:themeColor="text1"/>
          <w:sz w:val="24"/>
        </w:rPr>
        <w:t>instability</w:t>
      </w:r>
      <w:r w:rsidRPr="0023156F">
        <w:rPr>
          <w:rFonts w:ascii="Book Antiqua" w:hAnsi="Book Antiqua"/>
          <w:color w:val="000000" w:themeColor="text1"/>
          <w:sz w:val="24"/>
        </w:rPr>
        <w:t xml:space="preserve"> </w:t>
      </w:r>
      <w:r w:rsidR="000E4545" w:rsidRPr="0023156F">
        <w:rPr>
          <w:rFonts w:ascii="Book Antiqua" w:hAnsi="Book Antiqua"/>
          <w:i/>
          <w:color w:val="000000" w:themeColor="text1"/>
          <w:sz w:val="24"/>
        </w:rPr>
        <w:t>via</w:t>
      </w:r>
      <w:r w:rsidR="00190D71" w:rsidRPr="0023156F">
        <w:rPr>
          <w:rFonts w:ascii="Book Antiqua" w:hAnsi="Book Antiqua"/>
          <w:color w:val="000000" w:themeColor="text1"/>
          <w:sz w:val="24"/>
        </w:rPr>
        <w:t xml:space="preserve"> </w:t>
      </w:r>
      <w:r w:rsidRPr="0023156F">
        <w:rPr>
          <w:rFonts w:ascii="Book Antiqua" w:hAnsi="Book Antiqua"/>
          <w:color w:val="000000" w:themeColor="text1"/>
          <w:sz w:val="24"/>
        </w:rPr>
        <w:t xml:space="preserve">mutations of related genes including DDR-related genes. Genetic instability is one of the major </w:t>
      </w:r>
      <w:r w:rsidR="00190D71" w:rsidRPr="0023156F">
        <w:rPr>
          <w:rFonts w:ascii="Book Antiqua" w:hAnsi="Book Antiqua"/>
          <w:color w:val="000000" w:themeColor="text1"/>
          <w:sz w:val="24"/>
        </w:rPr>
        <w:t>causes of</w:t>
      </w:r>
      <w:r w:rsidRPr="0023156F">
        <w:rPr>
          <w:rFonts w:ascii="Book Antiqua" w:hAnsi="Book Antiqua"/>
          <w:color w:val="000000" w:themeColor="text1"/>
          <w:sz w:val="24"/>
        </w:rPr>
        <w:t xml:space="preserve"> </w:t>
      </w:r>
      <w:proofErr w:type="spellStart"/>
      <w:r w:rsidRPr="0023156F">
        <w:rPr>
          <w:rFonts w:ascii="Book Antiqua" w:hAnsi="Book Antiqua"/>
          <w:color w:val="000000" w:themeColor="text1"/>
          <w:sz w:val="24"/>
        </w:rPr>
        <w:t>tumorigenesis</w:t>
      </w:r>
      <w:proofErr w:type="spellEnd"/>
      <w:r w:rsidRPr="0023156F">
        <w:rPr>
          <w:rFonts w:ascii="Book Antiqua" w:hAnsi="Book Antiqua"/>
          <w:color w:val="000000" w:themeColor="text1"/>
          <w:sz w:val="24"/>
        </w:rPr>
        <w:t xml:space="preserve">. </w:t>
      </w:r>
    </w:p>
    <w:p w:rsidR="001430BE" w:rsidRPr="001430BE" w:rsidRDefault="00A97926" w:rsidP="00D20890">
      <w:pPr>
        <w:autoSpaceDN w:val="0"/>
        <w:snapToGrid w:val="0"/>
        <w:spacing w:line="360" w:lineRule="auto"/>
        <w:ind w:leftChars="-8" w:left="-17" w:rightChars="57" w:right="120" w:firstLineChars="7" w:firstLine="18"/>
        <w:rPr>
          <w:rFonts w:ascii="Book Antiqua" w:eastAsiaTheme="minorEastAsia" w:hAnsi="Book Antiqua"/>
          <w:b/>
          <w:bCs/>
          <w:color w:val="000000" w:themeColor="text1"/>
          <w:sz w:val="24"/>
          <w:lang w:eastAsia="zh-CN"/>
        </w:rPr>
      </w:pPr>
      <w:r>
        <w:rPr>
          <w:rFonts w:ascii="Book Antiqua" w:eastAsiaTheme="minorEastAsia" w:hAnsi="Book Antiqua"/>
          <w:b/>
          <w:bCs/>
          <w:noProof/>
          <w:color w:val="000000" w:themeColor="text1"/>
          <w:sz w:val="24"/>
          <w:lang w:eastAsia="en-US"/>
        </w:rPr>
        <w:lastRenderedPageBreak/>
        <w:drawing>
          <wp:inline distT="0" distB="0" distL="0" distR="0">
            <wp:extent cx="5943600" cy="4159798"/>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4159798"/>
                    </a:xfrm>
                    <a:prstGeom prst="rect">
                      <a:avLst/>
                    </a:prstGeom>
                    <a:noFill/>
                    <a:ln w="9525">
                      <a:noFill/>
                      <a:miter lim="800000"/>
                      <a:headEnd/>
                      <a:tailEnd/>
                    </a:ln>
                  </pic:spPr>
                </pic:pic>
              </a:graphicData>
            </a:graphic>
          </wp:inline>
        </w:drawing>
      </w:r>
      <w:bookmarkStart w:id="463" w:name="_GoBack"/>
      <w:bookmarkEnd w:id="463"/>
    </w:p>
    <w:p w:rsidR="00B52341" w:rsidRPr="001430BE" w:rsidRDefault="00EC0E5E" w:rsidP="001D0DD6">
      <w:pPr>
        <w:autoSpaceDE w:val="0"/>
        <w:autoSpaceDN w:val="0"/>
        <w:adjustRightInd w:val="0"/>
        <w:snapToGrid w:val="0"/>
        <w:spacing w:line="360" w:lineRule="auto"/>
        <w:rPr>
          <w:rFonts w:ascii="Book Antiqua" w:eastAsia="TimesNewRoman" w:hAnsi="Book Antiqua"/>
          <w:b/>
          <w:color w:val="000000" w:themeColor="text1"/>
          <w:kern w:val="0"/>
          <w:sz w:val="24"/>
        </w:rPr>
      </w:pPr>
      <w:r w:rsidRPr="0023156F">
        <w:rPr>
          <w:rFonts w:ascii="Book Antiqua" w:hAnsi="Book Antiqua"/>
          <w:b/>
          <w:bCs/>
          <w:color w:val="000000" w:themeColor="text1"/>
          <w:sz w:val="24"/>
        </w:rPr>
        <w:t>Figure</w:t>
      </w:r>
      <w:r w:rsidR="009A000E" w:rsidRPr="0023156F">
        <w:rPr>
          <w:rFonts w:ascii="Book Antiqua" w:hAnsi="Book Antiqua"/>
          <w:b/>
          <w:bCs/>
          <w:color w:val="000000" w:themeColor="text1"/>
          <w:sz w:val="24"/>
        </w:rPr>
        <w:t xml:space="preserve"> </w:t>
      </w:r>
      <w:r w:rsidRPr="0023156F">
        <w:rPr>
          <w:rFonts w:ascii="Book Antiqua" w:hAnsi="Book Antiqua"/>
          <w:b/>
          <w:bCs/>
          <w:color w:val="000000" w:themeColor="text1"/>
          <w:sz w:val="24"/>
        </w:rPr>
        <w:t>2</w:t>
      </w:r>
      <w:r w:rsidRPr="0023156F">
        <w:rPr>
          <w:rFonts w:ascii="Book Antiqua" w:eastAsia="TimesNewRoman" w:hAnsi="Book Antiqua" w:cs="TimesNewRoman"/>
          <w:color w:val="000000" w:themeColor="text1"/>
          <w:kern w:val="0"/>
          <w:sz w:val="24"/>
          <w:lang w:eastAsia="zh-CN"/>
        </w:rPr>
        <w:t xml:space="preserve"> </w:t>
      </w:r>
      <w:proofErr w:type="gramStart"/>
      <w:r w:rsidRPr="0023156F">
        <w:rPr>
          <w:rFonts w:ascii="Book Antiqua" w:eastAsia="TimesNewRoman" w:hAnsi="Book Antiqua"/>
          <w:b/>
          <w:color w:val="000000" w:themeColor="text1"/>
          <w:kern w:val="0"/>
          <w:sz w:val="24"/>
        </w:rPr>
        <w:t>A</w:t>
      </w:r>
      <w:proofErr w:type="gramEnd"/>
      <w:r w:rsidRPr="0023156F">
        <w:rPr>
          <w:rFonts w:ascii="Book Antiqua" w:eastAsia="TimesNewRoman" w:hAnsi="Book Antiqua"/>
          <w:b/>
          <w:color w:val="000000" w:themeColor="text1"/>
          <w:kern w:val="0"/>
          <w:sz w:val="24"/>
        </w:rPr>
        <w:t xml:space="preserve"> model of cancer diagnosis and treatment targeting alternatively spliced variant forms</w:t>
      </w:r>
      <w:r w:rsidR="001430BE">
        <w:rPr>
          <w:rFonts w:ascii="Book Antiqua" w:eastAsiaTheme="minorEastAsia" w:hAnsi="Book Antiqua" w:hint="eastAsia"/>
          <w:b/>
          <w:color w:val="000000" w:themeColor="text1"/>
          <w:kern w:val="0"/>
          <w:sz w:val="24"/>
          <w:lang w:eastAsia="zh-CN"/>
        </w:rPr>
        <w:t>.</w:t>
      </w:r>
      <w:r w:rsidR="001430BE">
        <w:rPr>
          <w:rFonts w:ascii="Book Antiqua" w:eastAsiaTheme="minorEastAsia" w:hAnsi="Book Antiqua" w:hint="eastAsia"/>
          <w:color w:val="000000" w:themeColor="text1"/>
          <w:kern w:val="0"/>
          <w:sz w:val="24"/>
          <w:lang w:eastAsia="zh-CN"/>
        </w:rPr>
        <w:t xml:space="preserve"> </w:t>
      </w:r>
      <w:proofErr w:type="gramStart"/>
      <w:r w:rsidRPr="0023156F">
        <w:rPr>
          <w:rFonts w:ascii="Book Antiqua" w:eastAsia="TimesNewRoman" w:hAnsi="Book Antiqua"/>
          <w:color w:val="000000" w:themeColor="text1"/>
          <w:kern w:val="0"/>
          <w:sz w:val="24"/>
          <w:lang w:eastAsia="zh-CN"/>
        </w:rPr>
        <w:t>c</w:t>
      </w:r>
      <w:proofErr w:type="gramEnd"/>
      <w:r w:rsidRPr="0023156F">
        <w:rPr>
          <w:rFonts w:ascii="Book Antiqua" w:eastAsia="TimesNewRoman" w:hAnsi="Book Antiqua"/>
          <w:color w:val="000000" w:themeColor="text1"/>
          <w:kern w:val="0"/>
          <w:sz w:val="24"/>
          <w:lang w:eastAsia="zh-CN"/>
        </w:rPr>
        <w:t>-</w:t>
      </w:r>
      <w:proofErr w:type="spellStart"/>
      <w:r w:rsidRPr="0023156F">
        <w:rPr>
          <w:rFonts w:ascii="Book Antiqua" w:eastAsia="TimesNewRoman" w:hAnsi="Book Antiqua"/>
          <w:color w:val="000000" w:themeColor="text1"/>
          <w:kern w:val="0"/>
          <w:sz w:val="24"/>
          <w:lang w:eastAsia="zh-CN"/>
        </w:rPr>
        <w:t>Myc</w:t>
      </w:r>
      <w:proofErr w:type="spellEnd"/>
      <w:r w:rsidRPr="0023156F">
        <w:rPr>
          <w:rFonts w:ascii="Book Antiqua" w:eastAsia="TimesNewRoman" w:hAnsi="Book Antiqua"/>
          <w:color w:val="000000" w:themeColor="text1"/>
          <w:kern w:val="0"/>
          <w:sz w:val="24"/>
          <w:lang w:eastAsia="zh-CN"/>
        </w:rPr>
        <w:t xml:space="preserve"> </w:t>
      </w:r>
      <w:r w:rsidR="00190D71" w:rsidRPr="0023156F">
        <w:rPr>
          <w:rFonts w:ascii="Book Antiqua" w:eastAsia="TimesNewRoman" w:hAnsi="Book Antiqua"/>
          <w:color w:val="000000" w:themeColor="text1"/>
          <w:kern w:val="0"/>
          <w:sz w:val="24"/>
          <w:lang w:eastAsia="zh-CN"/>
        </w:rPr>
        <w:t xml:space="preserve">has </w:t>
      </w:r>
      <w:r w:rsidRPr="0023156F">
        <w:rPr>
          <w:rFonts w:ascii="Book Antiqua" w:eastAsia="TimesNewRoman" w:hAnsi="Book Antiqua"/>
          <w:color w:val="000000" w:themeColor="text1"/>
          <w:kern w:val="0"/>
          <w:sz w:val="24"/>
          <w:lang w:eastAsia="zh-CN"/>
        </w:rPr>
        <w:t xml:space="preserve">a critical role in cell proliferation and </w:t>
      </w:r>
      <w:proofErr w:type="spellStart"/>
      <w:r w:rsidRPr="0023156F">
        <w:rPr>
          <w:rFonts w:ascii="Book Antiqua" w:eastAsia="TimesNewRoman" w:hAnsi="Book Antiqua"/>
          <w:color w:val="000000" w:themeColor="text1"/>
          <w:kern w:val="0"/>
          <w:sz w:val="24"/>
          <w:lang w:eastAsia="zh-CN"/>
        </w:rPr>
        <w:t>tumorigenesis</w:t>
      </w:r>
      <w:proofErr w:type="spellEnd"/>
      <w:r w:rsidRPr="0023156F">
        <w:rPr>
          <w:rFonts w:ascii="Book Antiqua" w:eastAsia="TimesNewRoman" w:hAnsi="Book Antiqua"/>
          <w:color w:val="000000" w:themeColor="text1"/>
          <w:kern w:val="0"/>
          <w:sz w:val="24"/>
          <w:lang w:eastAsia="zh-CN"/>
        </w:rPr>
        <w:t xml:space="preserve">. </w:t>
      </w:r>
      <w:r w:rsidR="00190D71" w:rsidRPr="0023156F">
        <w:rPr>
          <w:rFonts w:ascii="Book Antiqua" w:eastAsia="TimesNewRoman" w:hAnsi="Book Antiqua"/>
          <w:color w:val="000000" w:themeColor="text1"/>
          <w:kern w:val="0"/>
          <w:sz w:val="24"/>
          <w:lang w:eastAsia="zh-CN"/>
        </w:rPr>
        <w:t xml:space="preserve">An </w:t>
      </w:r>
      <w:r w:rsidR="0086070E" w:rsidRPr="0086070E">
        <w:rPr>
          <w:rFonts w:ascii="Book Antiqua" w:eastAsia="TimesNewRoman" w:hAnsi="Book Antiqua"/>
          <w:color w:val="000000" w:themeColor="text1"/>
          <w:kern w:val="0"/>
          <w:sz w:val="24"/>
          <w:lang w:eastAsia="zh-CN"/>
        </w:rPr>
        <w:t>far upstream element binding</w:t>
      </w:r>
      <w:r w:rsidR="0086070E">
        <w:rPr>
          <w:rFonts w:ascii="Book Antiqua" w:eastAsia="TimesNewRoman" w:hAnsi="Book Antiqua"/>
          <w:color w:val="000000" w:themeColor="text1"/>
          <w:kern w:val="0"/>
          <w:sz w:val="24"/>
          <w:lang w:eastAsia="zh-CN"/>
        </w:rPr>
        <w:t>-</w:t>
      </w:r>
      <w:r w:rsidR="0086070E" w:rsidRPr="0086070E">
        <w:rPr>
          <w:rFonts w:ascii="Book Antiqua" w:eastAsia="TimesNewRoman" w:hAnsi="Book Antiqua"/>
          <w:color w:val="000000" w:themeColor="text1"/>
          <w:kern w:val="0"/>
          <w:sz w:val="24"/>
          <w:lang w:eastAsia="zh-CN"/>
        </w:rPr>
        <w:t>interacting repressor</w:t>
      </w:r>
      <w:r w:rsidR="0086070E">
        <w:rPr>
          <w:rFonts w:ascii="Book Antiqua" w:eastAsiaTheme="minorEastAsia" w:hAnsi="Book Antiqua" w:hint="eastAsia"/>
          <w:color w:val="000000" w:themeColor="text1"/>
          <w:kern w:val="0"/>
          <w:sz w:val="24"/>
          <w:lang w:eastAsia="zh-CN"/>
        </w:rPr>
        <w:t xml:space="preserve"> (</w:t>
      </w:r>
      <w:r w:rsidRPr="0023156F">
        <w:rPr>
          <w:rFonts w:ascii="Book Antiqua" w:hAnsi="Book Antiqua"/>
          <w:color w:val="000000" w:themeColor="text1"/>
          <w:sz w:val="24"/>
        </w:rPr>
        <w:t>FIR</w:t>
      </w:r>
      <w:r w:rsidR="0086070E">
        <w:rPr>
          <w:rFonts w:ascii="Book Antiqua" w:eastAsiaTheme="minorEastAsia" w:hAnsi="Book Antiqua" w:hint="eastAsia"/>
          <w:color w:val="000000" w:themeColor="text1"/>
          <w:sz w:val="24"/>
          <w:lang w:eastAsia="zh-CN"/>
        </w:rPr>
        <w:t>)</w:t>
      </w:r>
      <w:r w:rsidRPr="0023156F">
        <w:rPr>
          <w:rFonts w:ascii="Book Antiqua" w:hAnsi="Book Antiqua"/>
          <w:color w:val="000000" w:themeColor="text1"/>
          <w:sz w:val="24"/>
        </w:rPr>
        <w:t xml:space="preserve"> splice variant that lacks exon 2 (FIRΔexon2) activates</w:t>
      </w:r>
      <w:r w:rsidRPr="0023156F">
        <w:rPr>
          <w:rFonts w:ascii="Book Antiqua" w:hAnsi="Book Antiqua"/>
          <w:i/>
          <w:color w:val="000000" w:themeColor="text1"/>
          <w:sz w:val="24"/>
        </w:rPr>
        <w:t xml:space="preserve"> c-</w:t>
      </w:r>
      <w:proofErr w:type="spellStart"/>
      <w:r w:rsidRPr="0023156F">
        <w:rPr>
          <w:rFonts w:ascii="Book Antiqua" w:hAnsi="Book Antiqua"/>
          <w:i/>
          <w:color w:val="000000" w:themeColor="text1"/>
          <w:sz w:val="24"/>
        </w:rPr>
        <w:t>myc</w:t>
      </w:r>
      <w:proofErr w:type="spellEnd"/>
      <w:r w:rsidRPr="0023156F">
        <w:rPr>
          <w:rFonts w:ascii="Book Antiqua" w:hAnsi="Book Antiqua"/>
          <w:i/>
          <w:color w:val="000000" w:themeColor="text1"/>
          <w:sz w:val="24"/>
        </w:rPr>
        <w:t xml:space="preserve"> </w:t>
      </w:r>
      <w:r w:rsidRPr="0023156F">
        <w:rPr>
          <w:rFonts w:ascii="Book Antiqua" w:hAnsi="Book Antiqua"/>
          <w:color w:val="000000" w:themeColor="text1"/>
          <w:sz w:val="24"/>
        </w:rPr>
        <w:t xml:space="preserve">transcription by disabling authentic FIR repression of </w:t>
      </w:r>
      <w:r w:rsidRPr="0023156F">
        <w:rPr>
          <w:rFonts w:ascii="Book Antiqua" w:hAnsi="Book Antiqua"/>
          <w:i/>
          <w:iCs/>
          <w:color w:val="000000" w:themeColor="text1"/>
          <w:sz w:val="24"/>
        </w:rPr>
        <w:t>c-</w:t>
      </w:r>
      <w:proofErr w:type="spellStart"/>
      <w:r w:rsidRPr="0023156F">
        <w:rPr>
          <w:rFonts w:ascii="Book Antiqua" w:hAnsi="Book Antiqua"/>
          <w:i/>
          <w:iCs/>
          <w:color w:val="000000" w:themeColor="text1"/>
          <w:sz w:val="24"/>
        </w:rPr>
        <w:t>myc</w:t>
      </w:r>
      <w:proofErr w:type="spellEnd"/>
      <w:r w:rsidRPr="0023156F">
        <w:rPr>
          <w:rFonts w:ascii="Book Antiqua" w:hAnsi="Book Antiqua"/>
          <w:i/>
          <w:iCs/>
          <w:color w:val="000000" w:themeColor="text1"/>
          <w:sz w:val="24"/>
        </w:rPr>
        <w:t xml:space="preserve"> </w:t>
      </w:r>
      <w:r w:rsidRPr="0023156F">
        <w:rPr>
          <w:rFonts w:ascii="Book Antiqua" w:hAnsi="Book Antiqua"/>
          <w:iCs/>
          <w:color w:val="000000" w:themeColor="text1"/>
          <w:sz w:val="24"/>
        </w:rPr>
        <w:t xml:space="preserve">in cancer </w:t>
      </w:r>
      <w:proofErr w:type="gramStart"/>
      <w:r w:rsidRPr="0023156F">
        <w:rPr>
          <w:rFonts w:ascii="Book Antiqua" w:hAnsi="Book Antiqua"/>
          <w:iCs/>
          <w:color w:val="000000" w:themeColor="text1"/>
          <w:sz w:val="24"/>
        </w:rPr>
        <w:t>cells</w:t>
      </w:r>
      <w:r w:rsidRPr="0023156F">
        <w:rPr>
          <w:rFonts w:ascii="Book Antiqua" w:hAnsi="Book Antiqua"/>
          <w:color w:val="000000" w:themeColor="text1"/>
          <w:sz w:val="24"/>
          <w:vertAlign w:val="superscript"/>
        </w:rPr>
        <w:t>[</w:t>
      </w:r>
      <w:proofErr w:type="gramEnd"/>
      <w:r w:rsidRPr="0023156F">
        <w:rPr>
          <w:rFonts w:ascii="Book Antiqua" w:hAnsi="Book Antiqua"/>
          <w:color w:val="000000" w:themeColor="text1"/>
          <w:sz w:val="24"/>
          <w:vertAlign w:val="superscript"/>
        </w:rPr>
        <w:t>4</w:t>
      </w:r>
      <w:r w:rsidR="00EC655B" w:rsidRPr="0023156F">
        <w:rPr>
          <w:rFonts w:ascii="Book Antiqua" w:hAnsi="Book Antiqua"/>
          <w:color w:val="000000" w:themeColor="text1"/>
          <w:sz w:val="24"/>
          <w:vertAlign w:val="superscript"/>
        </w:rPr>
        <w:t>0</w:t>
      </w:r>
      <w:r w:rsidRPr="0023156F">
        <w:rPr>
          <w:rFonts w:ascii="Book Antiqua" w:hAnsi="Book Antiqua"/>
          <w:color w:val="000000" w:themeColor="text1"/>
          <w:sz w:val="24"/>
          <w:vertAlign w:val="superscript"/>
        </w:rPr>
        <w:t>]</w:t>
      </w:r>
      <w:r w:rsidRPr="0023156F">
        <w:rPr>
          <w:rFonts w:ascii="Book Antiqua" w:hAnsi="Book Antiqua"/>
          <w:color w:val="000000" w:themeColor="text1"/>
          <w:sz w:val="24"/>
        </w:rPr>
        <w:t>.</w:t>
      </w:r>
      <w:r w:rsidRPr="0023156F">
        <w:rPr>
          <w:rFonts w:ascii="Book Antiqua" w:eastAsia="TimesNewRoman" w:hAnsi="Book Antiqua"/>
          <w:color w:val="000000" w:themeColor="text1"/>
          <w:kern w:val="0"/>
          <w:sz w:val="24"/>
        </w:rPr>
        <w:t xml:space="preserve"> </w:t>
      </w:r>
      <w:r w:rsidRPr="0023156F">
        <w:rPr>
          <w:rFonts w:ascii="Book Antiqua" w:eastAsia="TimesNewRoman" w:hAnsi="Book Antiqua"/>
          <w:color w:val="000000" w:themeColor="text1"/>
          <w:kern w:val="0"/>
          <w:sz w:val="24"/>
          <w:lang w:eastAsia="zh-CN"/>
        </w:rPr>
        <w:t xml:space="preserve">FIR gene therapy is a </w:t>
      </w:r>
      <w:r w:rsidR="00190D71" w:rsidRPr="0023156F">
        <w:rPr>
          <w:rFonts w:ascii="Book Antiqua" w:eastAsia="TimesNewRoman" w:hAnsi="Book Antiqua"/>
          <w:color w:val="000000" w:themeColor="text1"/>
          <w:kern w:val="0"/>
          <w:sz w:val="24"/>
        </w:rPr>
        <w:t>potential</w:t>
      </w:r>
      <w:r w:rsidRPr="0023156F">
        <w:rPr>
          <w:rFonts w:ascii="Book Antiqua" w:eastAsia="TimesNewRoman" w:hAnsi="Book Antiqua"/>
          <w:color w:val="000000" w:themeColor="text1"/>
          <w:kern w:val="0"/>
          <w:sz w:val="24"/>
          <w:lang w:eastAsia="zh-CN"/>
        </w:rPr>
        <w:t xml:space="preserve"> cancer </w:t>
      </w:r>
      <w:proofErr w:type="gramStart"/>
      <w:r w:rsidRPr="0023156F">
        <w:rPr>
          <w:rFonts w:ascii="Book Antiqua" w:eastAsia="TimesNewRoman" w:hAnsi="Book Antiqua"/>
          <w:color w:val="000000" w:themeColor="text1"/>
          <w:kern w:val="0"/>
          <w:sz w:val="24"/>
          <w:lang w:eastAsia="zh-CN"/>
        </w:rPr>
        <w:t>treatment</w:t>
      </w:r>
      <w:r w:rsidRPr="0023156F">
        <w:rPr>
          <w:rFonts w:ascii="Book Antiqua" w:eastAsia="TimesNewRoman" w:hAnsi="Book Antiqua"/>
          <w:color w:val="000000" w:themeColor="text1"/>
          <w:sz w:val="24"/>
          <w:vertAlign w:val="superscript"/>
        </w:rPr>
        <w:t>[</w:t>
      </w:r>
      <w:proofErr w:type="gramEnd"/>
      <w:r w:rsidRPr="0023156F">
        <w:rPr>
          <w:rFonts w:ascii="Book Antiqua" w:eastAsia="TimesNewRoman" w:hAnsi="Book Antiqua"/>
          <w:color w:val="000000" w:themeColor="text1"/>
          <w:sz w:val="24"/>
          <w:vertAlign w:val="superscript"/>
        </w:rPr>
        <w:t>97]</w:t>
      </w:r>
      <w:r w:rsidRPr="0023156F">
        <w:rPr>
          <w:rFonts w:ascii="Book Antiqua" w:eastAsia="TimesNewRoman" w:hAnsi="Book Antiqua"/>
          <w:color w:val="000000" w:themeColor="text1"/>
          <w:kern w:val="0"/>
          <w:sz w:val="24"/>
          <w:lang w:eastAsia="zh-CN"/>
        </w:rPr>
        <w:t>.</w:t>
      </w:r>
      <w:r w:rsidRPr="0023156F">
        <w:rPr>
          <w:rFonts w:ascii="Book Antiqua" w:eastAsia="TimesNewRoman" w:hAnsi="Book Antiqua"/>
          <w:color w:val="000000" w:themeColor="text1"/>
          <w:kern w:val="0"/>
          <w:sz w:val="24"/>
        </w:rPr>
        <w:t xml:space="preserve"> </w:t>
      </w:r>
      <w:r w:rsidRPr="0023156F">
        <w:rPr>
          <w:rFonts w:ascii="Book Antiqua" w:eastAsia="TimesNewRoman" w:hAnsi="Book Antiqua"/>
          <w:color w:val="000000" w:themeColor="text1"/>
          <w:kern w:val="0"/>
          <w:sz w:val="24"/>
          <w:lang w:eastAsia="zh-CN"/>
        </w:rPr>
        <w:t>FIR</w:t>
      </w:r>
      <w:r w:rsidRPr="0023156F">
        <w:rPr>
          <w:rFonts w:ascii="Book Antiqua" w:hAnsi="Book Antiqua"/>
          <w:color w:val="000000" w:themeColor="text1"/>
          <w:sz w:val="24"/>
        </w:rPr>
        <w:t>Δ</w:t>
      </w:r>
      <w:r w:rsidRPr="0023156F">
        <w:rPr>
          <w:rFonts w:ascii="Book Antiqua" w:eastAsia="TimesNewRoman" w:hAnsi="Book Antiqua"/>
          <w:color w:val="000000" w:themeColor="text1"/>
          <w:kern w:val="0"/>
          <w:sz w:val="24"/>
          <w:lang w:eastAsia="zh-CN"/>
        </w:rPr>
        <w:t xml:space="preserve">exon2 protein </w:t>
      </w:r>
      <w:r w:rsidR="00190D71" w:rsidRPr="0023156F">
        <w:rPr>
          <w:rFonts w:ascii="Book Antiqua" w:eastAsia="TimesNewRoman" w:hAnsi="Book Antiqua"/>
          <w:color w:val="000000" w:themeColor="text1"/>
          <w:kern w:val="0"/>
          <w:sz w:val="24"/>
          <w:lang w:eastAsia="zh-CN"/>
        </w:rPr>
        <w:t xml:space="preserve">inhibition of </w:t>
      </w:r>
      <w:r w:rsidRPr="0023156F">
        <w:rPr>
          <w:rFonts w:ascii="Book Antiqua" w:eastAsia="TimesNewRoman" w:hAnsi="Book Antiqua"/>
          <w:color w:val="000000" w:themeColor="text1"/>
          <w:kern w:val="0"/>
          <w:sz w:val="24"/>
          <w:lang w:eastAsia="zh-CN"/>
        </w:rPr>
        <w:t>transport into the nucleus and/or FIR</w:t>
      </w:r>
      <w:r w:rsidRPr="0023156F">
        <w:rPr>
          <w:rFonts w:ascii="Book Antiqua" w:hAnsi="Book Antiqua"/>
          <w:color w:val="000000" w:themeColor="text1"/>
          <w:sz w:val="24"/>
        </w:rPr>
        <w:t>Δ</w:t>
      </w:r>
      <w:r w:rsidRPr="0023156F">
        <w:rPr>
          <w:rFonts w:ascii="Book Antiqua" w:eastAsia="TimesNewRoman" w:hAnsi="Book Antiqua"/>
          <w:color w:val="000000" w:themeColor="text1"/>
          <w:kern w:val="0"/>
          <w:sz w:val="24"/>
          <w:lang w:eastAsia="zh-CN"/>
        </w:rPr>
        <w:t xml:space="preserve">exon2 mRNA </w:t>
      </w:r>
      <w:r w:rsidR="00190D71" w:rsidRPr="0023156F">
        <w:rPr>
          <w:rFonts w:ascii="Book Antiqua" w:eastAsia="TimesNewRoman" w:hAnsi="Book Antiqua"/>
          <w:color w:val="000000" w:themeColor="text1"/>
          <w:kern w:val="0"/>
          <w:sz w:val="24"/>
          <w:lang w:eastAsia="zh-CN"/>
        </w:rPr>
        <w:t xml:space="preserve">inhibition of </w:t>
      </w:r>
      <w:r w:rsidRPr="0023156F">
        <w:rPr>
          <w:rFonts w:ascii="Book Antiqua" w:eastAsia="TimesNewRoman" w:hAnsi="Book Antiqua"/>
          <w:color w:val="000000" w:themeColor="text1"/>
          <w:kern w:val="0"/>
          <w:sz w:val="24"/>
          <w:lang w:eastAsia="zh-CN"/>
        </w:rPr>
        <w:t>export into the</w:t>
      </w:r>
      <w:r w:rsidRPr="0023156F">
        <w:rPr>
          <w:rFonts w:ascii="Book Antiqua" w:eastAsia="TimesNewRoman" w:hAnsi="Book Antiqua"/>
          <w:color w:val="000000" w:themeColor="text1"/>
          <w:kern w:val="0"/>
          <w:sz w:val="24"/>
        </w:rPr>
        <w:t xml:space="preserve"> </w:t>
      </w:r>
      <w:r w:rsidRPr="0023156F">
        <w:rPr>
          <w:rFonts w:ascii="Book Antiqua" w:eastAsia="TimesNewRoman" w:hAnsi="Book Antiqua"/>
          <w:color w:val="000000" w:themeColor="text1"/>
          <w:kern w:val="0"/>
          <w:sz w:val="24"/>
          <w:lang w:eastAsia="zh-CN"/>
        </w:rPr>
        <w:t>cytoplasm may</w:t>
      </w:r>
      <w:r w:rsidRPr="0023156F">
        <w:rPr>
          <w:rFonts w:ascii="Book Antiqua" w:eastAsia="TimesNewRoman" w:hAnsi="Book Antiqua"/>
          <w:color w:val="000000" w:themeColor="text1"/>
          <w:kern w:val="0"/>
          <w:sz w:val="24"/>
        </w:rPr>
        <w:t xml:space="preserve"> </w:t>
      </w:r>
      <w:r w:rsidRPr="0023156F">
        <w:rPr>
          <w:rFonts w:ascii="Book Antiqua" w:eastAsia="TimesNewRoman" w:hAnsi="Book Antiqua"/>
          <w:color w:val="000000" w:themeColor="text1"/>
          <w:kern w:val="0"/>
          <w:sz w:val="24"/>
          <w:lang w:eastAsia="zh-CN"/>
        </w:rPr>
        <w:t xml:space="preserve">be potential molecular targets for future cancer therapy </w:t>
      </w:r>
      <w:r w:rsidR="00190D71" w:rsidRPr="0023156F">
        <w:rPr>
          <w:rFonts w:ascii="Book Antiqua" w:eastAsia="TimesNewRoman" w:hAnsi="Book Antiqua"/>
          <w:color w:val="000000" w:themeColor="text1"/>
          <w:kern w:val="0"/>
          <w:sz w:val="24"/>
          <w:lang w:eastAsia="zh-CN"/>
        </w:rPr>
        <w:t>for suppression</w:t>
      </w:r>
      <w:r w:rsidR="00190D71" w:rsidRPr="0023156F">
        <w:rPr>
          <w:rFonts w:ascii="Book Antiqua" w:eastAsia="TimesNewRoman,Italic" w:hAnsi="Book Antiqua"/>
          <w:iCs/>
          <w:color w:val="000000" w:themeColor="text1"/>
          <w:kern w:val="0"/>
          <w:sz w:val="24"/>
          <w:lang w:eastAsia="zh-CN"/>
        </w:rPr>
        <w:t xml:space="preserve"> of </w:t>
      </w:r>
      <w:r w:rsidRPr="0023156F">
        <w:rPr>
          <w:rFonts w:ascii="Book Antiqua" w:eastAsia="TimesNewRoman,Italic" w:hAnsi="Book Antiqua"/>
          <w:iCs/>
          <w:color w:val="000000" w:themeColor="text1"/>
          <w:kern w:val="0"/>
          <w:sz w:val="24"/>
          <w:lang w:eastAsia="zh-CN"/>
        </w:rPr>
        <w:t>c-</w:t>
      </w:r>
      <w:r w:rsidRPr="0023156F">
        <w:rPr>
          <w:rFonts w:ascii="Book Antiqua" w:eastAsia="MS PGothic" w:hAnsi="Book Antiqua"/>
          <w:iCs/>
          <w:color w:val="000000" w:themeColor="text1"/>
          <w:kern w:val="0"/>
          <w:sz w:val="24"/>
        </w:rPr>
        <w:t>M</w:t>
      </w:r>
      <w:r w:rsidRPr="0023156F">
        <w:rPr>
          <w:rFonts w:ascii="Book Antiqua" w:eastAsia="TimesNewRoman,Italic" w:hAnsi="Book Antiqua"/>
          <w:iCs/>
          <w:color w:val="000000" w:themeColor="text1"/>
          <w:kern w:val="0"/>
          <w:sz w:val="24"/>
          <w:lang w:eastAsia="zh-CN"/>
        </w:rPr>
        <w:t>yc</w:t>
      </w:r>
      <w:r w:rsidRPr="0023156F">
        <w:rPr>
          <w:rFonts w:ascii="Book Antiqua" w:eastAsia="TimesNewRoman" w:hAnsi="Book Antiqua"/>
          <w:color w:val="000000" w:themeColor="text1"/>
          <w:kern w:val="0"/>
          <w:sz w:val="24"/>
          <w:lang w:eastAsia="zh-CN"/>
        </w:rPr>
        <w:t>. FIR and/or FIR</w:t>
      </w:r>
      <w:r w:rsidRPr="0023156F">
        <w:rPr>
          <w:rFonts w:ascii="Book Antiqua" w:hAnsi="Book Antiqua"/>
          <w:color w:val="000000" w:themeColor="text1"/>
          <w:sz w:val="24"/>
        </w:rPr>
        <w:t>Δ</w:t>
      </w:r>
      <w:r w:rsidRPr="0023156F">
        <w:rPr>
          <w:rFonts w:ascii="Book Antiqua" w:eastAsia="TimesNewRoman" w:hAnsi="Book Antiqua"/>
          <w:color w:val="000000" w:themeColor="text1"/>
          <w:kern w:val="0"/>
          <w:sz w:val="24"/>
          <w:lang w:eastAsia="zh-CN"/>
        </w:rPr>
        <w:t xml:space="preserve">exon2 mRNAs in peripheral blood are potent biomarkers for cancer </w:t>
      </w:r>
      <w:proofErr w:type="gramStart"/>
      <w:r w:rsidRPr="0023156F">
        <w:rPr>
          <w:rFonts w:ascii="Book Antiqua" w:eastAsia="TimesNewRoman" w:hAnsi="Book Antiqua"/>
          <w:color w:val="000000" w:themeColor="text1"/>
          <w:kern w:val="0"/>
          <w:sz w:val="24"/>
          <w:lang w:eastAsia="zh-CN"/>
        </w:rPr>
        <w:t>detection</w:t>
      </w:r>
      <w:r w:rsidRPr="0023156F">
        <w:rPr>
          <w:rFonts w:ascii="Book Antiqua" w:eastAsia="TimesNewRoman" w:hAnsi="Book Antiqua"/>
          <w:color w:val="000000" w:themeColor="text1"/>
          <w:kern w:val="0"/>
          <w:sz w:val="24"/>
          <w:vertAlign w:val="superscript"/>
        </w:rPr>
        <w:t>[</w:t>
      </w:r>
      <w:proofErr w:type="gramEnd"/>
      <w:r w:rsidRPr="0023156F">
        <w:rPr>
          <w:rFonts w:ascii="Book Antiqua" w:eastAsia="TimesNewRoman" w:hAnsi="Book Antiqua"/>
          <w:color w:val="000000" w:themeColor="text1"/>
          <w:kern w:val="0"/>
          <w:sz w:val="24"/>
          <w:vertAlign w:val="superscript"/>
        </w:rPr>
        <w:t>98]</w:t>
      </w:r>
      <w:r w:rsidRPr="0023156F">
        <w:rPr>
          <w:rFonts w:ascii="Book Antiqua" w:eastAsia="TimesNewRoman" w:hAnsi="Book Antiqua"/>
          <w:color w:val="000000" w:themeColor="text1"/>
          <w:kern w:val="0"/>
          <w:sz w:val="24"/>
          <w:lang w:eastAsia="zh-CN"/>
        </w:rPr>
        <w:t>.</w:t>
      </w:r>
    </w:p>
    <w:p w:rsidR="00504E5D" w:rsidRDefault="00504E5D" w:rsidP="00D20890">
      <w:pPr>
        <w:autoSpaceDN w:val="0"/>
        <w:snapToGrid w:val="0"/>
        <w:spacing w:line="360" w:lineRule="auto"/>
        <w:ind w:leftChars="-8" w:left="-17" w:rightChars="57" w:right="120" w:firstLineChars="7" w:firstLine="18"/>
        <w:rPr>
          <w:rFonts w:ascii="Book Antiqua" w:eastAsiaTheme="minorEastAsia" w:hAnsi="Book Antiqua"/>
          <w:b/>
          <w:bCs/>
          <w:color w:val="000000" w:themeColor="text1"/>
          <w:sz w:val="24"/>
          <w:lang w:eastAsia="zh-CN"/>
        </w:rPr>
      </w:pPr>
    </w:p>
    <w:p w:rsidR="00EC4D54" w:rsidRDefault="00EC4D54" w:rsidP="00D20890">
      <w:pPr>
        <w:autoSpaceDN w:val="0"/>
        <w:snapToGrid w:val="0"/>
        <w:spacing w:line="360" w:lineRule="auto"/>
        <w:ind w:leftChars="-8" w:left="-17" w:rightChars="57" w:right="120" w:firstLineChars="7" w:firstLine="18"/>
        <w:rPr>
          <w:rFonts w:ascii="Book Antiqua" w:eastAsiaTheme="minorEastAsia" w:hAnsi="Book Antiqua"/>
          <w:b/>
          <w:bCs/>
          <w:color w:val="000000" w:themeColor="text1"/>
          <w:sz w:val="24"/>
          <w:lang w:eastAsia="zh-CN"/>
        </w:rPr>
      </w:pPr>
    </w:p>
    <w:p w:rsidR="00EC4D54" w:rsidRDefault="00EC4D54" w:rsidP="00D20890">
      <w:pPr>
        <w:autoSpaceDN w:val="0"/>
        <w:snapToGrid w:val="0"/>
        <w:spacing w:line="360" w:lineRule="auto"/>
        <w:ind w:leftChars="-8" w:left="-17" w:rightChars="57" w:right="120" w:firstLineChars="7" w:firstLine="18"/>
        <w:rPr>
          <w:rFonts w:ascii="Book Antiqua" w:eastAsiaTheme="minorEastAsia" w:hAnsi="Book Antiqua"/>
          <w:b/>
          <w:bCs/>
          <w:color w:val="000000" w:themeColor="text1"/>
          <w:sz w:val="24"/>
          <w:lang w:eastAsia="zh-CN"/>
        </w:rPr>
      </w:pPr>
    </w:p>
    <w:p w:rsidR="00EC4D54" w:rsidRDefault="00EC4D54" w:rsidP="00D20890">
      <w:pPr>
        <w:autoSpaceDN w:val="0"/>
        <w:snapToGrid w:val="0"/>
        <w:spacing w:line="360" w:lineRule="auto"/>
        <w:ind w:leftChars="-8" w:left="-17" w:rightChars="57" w:right="120" w:firstLineChars="7" w:firstLine="18"/>
        <w:rPr>
          <w:rFonts w:ascii="Book Antiqua" w:eastAsiaTheme="minorEastAsia" w:hAnsi="Book Antiqua"/>
          <w:b/>
          <w:bCs/>
          <w:color w:val="000000" w:themeColor="text1"/>
          <w:sz w:val="24"/>
          <w:lang w:eastAsia="zh-CN"/>
        </w:rPr>
      </w:pPr>
    </w:p>
    <w:p w:rsidR="00EC4D54" w:rsidRPr="0023156F" w:rsidRDefault="00EC4D54" w:rsidP="00D20890">
      <w:pPr>
        <w:autoSpaceDN w:val="0"/>
        <w:snapToGrid w:val="0"/>
        <w:spacing w:line="360" w:lineRule="auto"/>
        <w:ind w:leftChars="-8" w:left="-17" w:rightChars="57" w:right="120" w:firstLineChars="7" w:firstLine="18"/>
        <w:rPr>
          <w:rFonts w:ascii="Book Antiqua" w:eastAsiaTheme="minorEastAsia" w:hAnsi="Book Antiqua"/>
          <w:b/>
          <w:bCs/>
          <w:color w:val="000000" w:themeColor="text1"/>
          <w:sz w:val="24"/>
          <w:lang w:eastAsia="zh-CN"/>
        </w:rPr>
      </w:pPr>
    </w:p>
    <w:p w:rsidR="00504E5D" w:rsidRDefault="00EC4D54" w:rsidP="00D20890">
      <w:pPr>
        <w:autoSpaceDN w:val="0"/>
        <w:snapToGrid w:val="0"/>
        <w:spacing w:line="360" w:lineRule="auto"/>
        <w:ind w:leftChars="-8" w:left="-17" w:rightChars="57" w:right="120" w:firstLineChars="7" w:firstLine="18"/>
        <w:rPr>
          <w:rFonts w:ascii="Book Antiqua" w:eastAsiaTheme="minorEastAsia" w:hAnsi="Book Antiqua"/>
          <w:b/>
          <w:bCs/>
          <w:color w:val="000000" w:themeColor="text1"/>
          <w:sz w:val="24"/>
          <w:lang w:eastAsia="zh-CN"/>
        </w:rPr>
      </w:pPr>
      <w:r>
        <w:rPr>
          <w:rFonts w:ascii="Book Antiqua" w:hAnsi="Book Antiqua"/>
          <w:b/>
          <w:bCs/>
          <w:color w:val="000000" w:themeColor="text1"/>
          <w:sz w:val="24"/>
        </w:rPr>
        <w:lastRenderedPageBreak/>
        <w:t>Table 1</w:t>
      </w:r>
      <w:r w:rsidR="00504E5D" w:rsidRPr="0023156F">
        <w:rPr>
          <w:rFonts w:ascii="Book Antiqua" w:hAnsi="Book Antiqua"/>
          <w:b/>
          <w:bCs/>
          <w:color w:val="000000" w:themeColor="text1"/>
          <w:sz w:val="24"/>
        </w:rPr>
        <w:t xml:space="preserve"> List of alternatively spliced genes in gastrointestinal cancers</w:t>
      </w:r>
    </w:p>
    <w:tbl>
      <w:tblPr>
        <w:tblW w:w="5000" w:type="pct"/>
        <w:tblBorders>
          <w:top w:val="single" w:sz="8" w:space="0" w:color="auto"/>
          <w:bottom w:val="single" w:sz="8" w:space="0" w:color="auto"/>
        </w:tblBorders>
        <w:tblLook w:val="04A0" w:firstRow="1" w:lastRow="0" w:firstColumn="1" w:lastColumn="0" w:noHBand="0" w:noVBand="1"/>
      </w:tblPr>
      <w:tblGrid>
        <w:gridCol w:w="1951"/>
        <w:gridCol w:w="2934"/>
        <w:gridCol w:w="2649"/>
        <w:gridCol w:w="2042"/>
      </w:tblGrid>
      <w:tr w:rsidR="00AE69D2" w:rsidRPr="009C4C86" w:rsidTr="000F3573">
        <w:trPr>
          <w:trHeight w:val="1005"/>
        </w:trPr>
        <w:tc>
          <w:tcPr>
            <w:tcW w:w="1019" w:type="pct"/>
            <w:tcBorders>
              <w:top w:val="single" w:sz="8" w:space="0" w:color="auto"/>
              <w:bottom w:val="single" w:sz="4" w:space="0" w:color="auto"/>
            </w:tcBorders>
            <w:shd w:val="clear" w:color="000000" w:fill="FFFFFF"/>
            <w:hideMark/>
          </w:tcPr>
          <w:p w:rsidR="009C4C86" w:rsidRPr="009C4C86" w:rsidRDefault="009C4C86" w:rsidP="000F3573">
            <w:pPr>
              <w:widowControl/>
              <w:jc w:val="left"/>
              <w:rPr>
                <w:rFonts w:ascii="Book Antiqua" w:eastAsia="宋体" w:hAnsi="Book Antiqua" w:cs="宋体"/>
                <w:b/>
                <w:bCs/>
                <w:color w:val="000000"/>
                <w:kern w:val="0"/>
                <w:sz w:val="24"/>
                <w:lang w:eastAsia="zh-CN"/>
              </w:rPr>
            </w:pPr>
            <w:r w:rsidRPr="009C4C86">
              <w:rPr>
                <w:rFonts w:ascii="Book Antiqua" w:eastAsia="宋体" w:hAnsi="Book Antiqua" w:cs="宋体"/>
                <w:b/>
                <w:bCs/>
                <w:color w:val="000000"/>
                <w:kern w:val="0"/>
                <w:sz w:val="24"/>
                <w:lang w:eastAsia="zh-CN"/>
              </w:rPr>
              <w:t>Genes</w:t>
            </w:r>
          </w:p>
        </w:tc>
        <w:tc>
          <w:tcPr>
            <w:tcW w:w="1532" w:type="pct"/>
            <w:tcBorders>
              <w:top w:val="single" w:sz="8" w:space="0" w:color="auto"/>
              <w:bottom w:val="single" w:sz="4" w:space="0" w:color="auto"/>
            </w:tcBorders>
            <w:shd w:val="clear" w:color="000000" w:fill="FFFFFF"/>
            <w:hideMark/>
          </w:tcPr>
          <w:p w:rsidR="009C4C86" w:rsidRPr="009C4C86" w:rsidRDefault="009C4C86" w:rsidP="009C4C86">
            <w:pPr>
              <w:widowControl/>
              <w:jc w:val="center"/>
              <w:rPr>
                <w:rFonts w:ascii="Book Antiqua" w:eastAsia="宋体" w:hAnsi="Book Antiqua" w:cs="宋体"/>
                <w:b/>
                <w:bCs/>
                <w:color w:val="000000"/>
                <w:kern w:val="0"/>
                <w:sz w:val="24"/>
                <w:lang w:eastAsia="zh-CN"/>
              </w:rPr>
            </w:pPr>
            <w:r w:rsidRPr="009C4C86">
              <w:rPr>
                <w:rFonts w:ascii="Book Antiqua" w:eastAsia="宋体" w:hAnsi="Book Antiqua" w:cs="宋体"/>
                <w:b/>
                <w:bCs/>
                <w:color w:val="000000"/>
                <w:kern w:val="0"/>
                <w:sz w:val="24"/>
                <w:lang w:eastAsia="zh-CN"/>
              </w:rPr>
              <w:t>Role in DDR</w:t>
            </w:r>
          </w:p>
        </w:tc>
        <w:tc>
          <w:tcPr>
            <w:tcW w:w="1383" w:type="pct"/>
            <w:tcBorders>
              <w:top w:val="single" w:sz="8" w:space="0" w:color="auto"/>
              <w:bottom w:val="single" w:sz="4" w:space="0" w:color="auto"/>
            </w:tcBorders>
            <w:shd w:val="clear" w:color="000000" w:fill="FFFFFF"/>
            <w:hideMark/>
          </w:tcPr>
          <w:p w:rsidR="009C4C86" w:rsidRPr="009C4C86" w:rsidRDefault="009C4C86" w:rsidP="009C4C86">
            <w:pPr>
              <w:widowControl/>
              <w:jc w:val="center"/>
              <w:rPr>
                <w:rFonts w:ascii="Book Antiqua" w:eastAsia="宋体" w:hAnsi="Book Antiqua" w:cs="宋体"/>
                <w:b/>
                <w:bCs/>
                <w:color w:val="000000"/>
                <w:kern w:val="0"/>
                <w:sz w:val="24"/>
                <w:lang w:eastAsia="zh-CN"/>
              </w:rPr>
            </w:pPr>
            <w:r w:rsidRPr="009C4C86">
              <w:rPr>
                <w:rFonts w:ascii="Book Antiqua" w:eastAsia="宋体" w:hAnsi="Book Antiqua" w:cs="宋体"/>
                <w:b/>
                <w:bCs/>
                <w:color w:val="000000"/>
                <w:kern w:val="0"/>
                <w:sz w:val="24"/>
                <w:lang w:eastAsia="zh-CN"/>
              </w:rPr>
              <w:t xml:space="preserve">Gastrointestinal </w:t>
            </w:r>
            <w:r w:rsidR="00E61385" w:rsidRPr="009C4C86">
              <w:rPr>
                <w:rFonts w:ascii="Book Antiqua" w:eastAsia="宋体" w:hAnsi="Book Antiqua" w:cs="宋体"/>
                <w:b/>
                <w:bCs/>
                <w:color w:val="000000"/>
                <w:kern w:val="0"/>
                <w:sz w:val="24"/>
                <w:lang w:eastAsia="zh-CN"/>
              </w:rPr>
              <w:t>c</w:t>
            </w:r>
            <w:r w:rsidRPr="009C4C86">
              <w:rPr>
                <w:rFonts w:ascii="Book Antiqua" w:eastAsia="宋体" w:hAnsi="Book Antiqua" w:cs="宋体"/>
                <w:b/>
                <w:bCs/>
                <w:color w:val="000000"/>
                <w:kern w:val="0"/>
                <w:sz w:val="24"/>
                <w:lang w:eastAsia="zh-CN"/>
              </w:rPr>
              <w:t>ancers</w:t>
            </w:r>
          </w:p>
        </w:tc>
        <w:tc>
          <w:tcPr>
            <w:tcW w:w="1066" w:type="pct"/>
            <w:tcBorders>
              <w:top w:val="single" w:sz="8" w:space="0" w:color="auto"/>
              <w:bottom w:val="single" w:sz="4" w:space="0" w:color="auto"/>
            </w:tcBorders>
            <w:shd w:val="clear" w:color="000000" w:fill="FFFFFF"/>
            <w:hideMark/>
          </w:tcPr>
          <w:p w:rsidR="009C4C86" w:rsidRPr="009C4C86" w:rsidRDefault="009C4C86" w:rsidP="009C4C86">
            <w:pPr>
              <w:widowControl/>
              <w:jc w:val="center"/>
              <w:rPr>
                <w:rFonts w:ascii="Book Antiqua" w:eastAsia="宋体" w:hAnsi="Book Antiqua" w:cs="宋体"/>
                <w:b/>
                <w:bCs/>
                <w:color w:val="000000"/>
                <w:kern w:val="0"/>
                <w:sz w:val="24"/>
                <w:lang w:eastAsia="zh-CN"/>
              </w:rPr>
            </w:pPr>
            <w:r w:rsidRPr="009C4C86">
              <w:rPr>
                <w:rFonts w:ascii="Book Antiqua" w:eastAsia="宋体" w:hAnsi="Book Antiqua" w:cs="宋体"/>
                <w:b/>
                <w:bCs/>
                <w:color w:val="000000"/>
                <w:kern w:val="0"/>
                <w:sz w:val="24"/>
                <w:lang w:eastAsia="zh-CN"/>
              </w:rPr>
              <w:t>Reference papers</w:t>
            </w:r>
          </w:p>
        </w:tc>
      </w:tr>
      <w:tr w:rsidR="004471B3" w:rsidRPr="009C4C86" w:rsidTr="00E61385">
        <w:trPr>
          <w:trHeight w:val="455"/>
        </w:trPr>
        <w:tc>
          <w:tcPr>
            <w:tcW w:w="5000" w:type="pct"/>
            <w:gridSpan w:val="4"/>
            <w:tcBorders>
              <w:top w:val="single" w:sz="4" w:space="0" w:color="auto"/>
            </w:tcBorders>
            <w:shd w:val="clear" w:color="000000" w:fill="FFFFFF"/>
            <w:hideMark/>
          </w:tcPr>
          <w:p w:rsidR="004471B3" w:rsidRPr="00E61385" w:rsidRDefault="00E61385" w:rsidP="000F3573">
            <w:pPr>
              <w:widowControl/>
              <w:jc w:val="left"/>
              <w:rPr>
                <w:rFonts w:ascii="Book Antiqua" w:eastAsia="宋体" w:hAnsi="Book Antiqua" w:cs="宋体"/>
                <w:b/>
                <w:color w:val="000000"/>
                <w:kern w:val="0"/>
                <w:sz w:val="24"/>
                <w:lang w:eastAsia="zh-CN"/>
              </w:rPr>
            </w:pPr>
            <w:r w:rsidRPr="00E61385">
              <w:rPr>
                <w:rFonts w:ascii="Book Antiqua" w:eastAsia="宋体" w:hAnsi="Book Antiqua" w:cs="宋体"/>
                <w:b/>
                <w:color w:val="000000"/>
                <w:kern w:val="0"/>
                <w:sz w:val="24"/>
                <w:lang w:eastAsia="zh-CN"/>
              </w:rPr>
              <w:t>DDR-related genes in gastrointestinal cancers</w:t>
            </w:r>
          </w:p>
        </w:tc>
      </w:tr>
      <w:tr w:rsidR="00AE69D2" w:rsidRPr="009C4C86" w:rsidTr="000F3573">
        <w:trPr>
          <w:trHeight w:val="1035"/>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ATM</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DNA damage response kinase involved in HR* pathway of DNA repair</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Colon cancer cells</w:t>
            </w:r>
          </w:p>
        </w:tc>
        <w:tc>
          <w:tcPr>
            <w:tcW w:w="1066"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Pr="009C4C86">
              <w:rPr>
                <w:rFonts w:ascii="Book Antiqua" w:eastAsia="宋体" w:hAnsi="Book Antiqua" w:cs="宋体"/>
                <w:color w:val="000000"/>
                <w:kern w:val="0"/>
                <w:sz w:val="24"/>
                <w:lang w:eastAsia="zh-CN"/>
              </w:rPr>
              <w:t>16</w:t>
            </w:r>
            <w:r w:rsidR="004471B3">
              <w:rPr>
                <w:rFonts w:ascii="Book Antiqua" w:eastAsia="宋体" w:hAnsi="Book Antiqua" w:cs="宋体" w:hint="eastAsia"/>
                <w:color w:val="000000"/>
                <w:kern w:val="0"/>
                <w:sz w:val="24"/>
                <w:lang w:eastAsia="zh-CN"/>
              </w:rPr>
              <w:t>]</w:t>
            </w:r>
          </w:p>
        </w:tc>
      </w:tr>
      <w:tr w:rsidR="00AE69D2" w:rsidRPr="009C4C86" w:rsidTr="000F3573">
        <w:trPr>
          <w:trHeight w:val="1185"/>
        </w:trPr>
        <w:tc>
          <w:tcPr>
            <w:tcW w:w="1019" w:type="pct"/>
            <w:shd w:val="clear" w:color="000000" w:fill="FFFFFF"/>
            <w:hideMark/>
          </w:tcPr>
          <w:p w:rsidR="009C4C86" w:rsidRPr="009C4C86" w:rsidRDefault="00AE69D2" w:rsidP="000F3573">
            <w:pPr>
              <w:widowControl/>
              <w:jc w:val="left"/>
              <w:rPr>
                <w:rFonts w:ascii="Book Antiqua" w:eastAsia="宋体" w:hAnsi="Book Antiqua" w:cs="宋体"/>
                <w:color w:val="000000"/>
                <w:kern w:val="0"/>
                <w:sz w:val="24"/>
                <w:lang w:eastAsia="zh-CN"/>
              </w:rPr>
            </w:pPr>
            <w:r>
              <w:rPr>
                <w:rFonts w:ascii="Book Antiqua" w:eastAsia="宋体" w:hAnsi="Book Antiqua" w:cs="宋体"/>
                <w:color w:val="000000"/>
                <w:kern w:val="0"/>
                <w:sz w:val="24"/>
                <w:lang w:eastAsia="zh-CN"/>
              </w:rPr>
              <w:t>MSH2,</w:t>
            </w:r>
            <w:r w:rsidR="000F3573">
              <w:rPr>
                <w:rFonts w:ascii="Book Antiqua" w:eastAsia="宋体" w:hAnsi="Book Antiqua" w:cs="宋体" w:hint="eastAsia"/>
                <w:color w:val="000000"/>
                <w:kern w:val="0"/>
                <w:sz w:val="24"/>
                <w:lang w:eastAsia="zh-CN"/>
              </w:rPr>
              <w:t xml:space="preserve"> </w:t>
            </w:r>
            <w:r w:rsidR="009C4C86" w:rsidRPr="009C4C86">
              <w:rPr>
                <w:rFonts w:ascii="Book Antiqua" w:eastAsia="宋体" w:hAnsi="Book Antiqua" w:cs="宋体"/>
                <w:color w:val="000000"/>
                <w:kern w:val="0"/>
                <w:sz w:val="24"/>
                <w:lang w:eastAsia="zh-CN"/>
              </w:rPr>
              <w:t>MLH1, MHS6, PMS2</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Involved in DNA mismatch repair</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Colorectal cancer and gastric cancers</w:t>
            </w:r>
          </w:p>
        </w:tc>
        <w:tc>
          <w:tcPr>
            <w:tcW w:w="1066"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Pr="009C4C86">
              <w:rPr>
                <w:rFonts w:ascii="Book Antiqua" w:eastAsia="宋体" w:hAnsi="Book Antiqua" w:cs="宋体"/>
                <w:color w:val="000000"/>
                <w:kern w:val="0"/>
                <w:sz w:val="24"/>
                <w:lang w:eastAsia="zh-CN"/>
              </w:rPr>
              <w:t>33, 34, 35, 40, 41, 76</w:t>
            </w:r>
            <w:r w:rsidR="004471B3">
              <w:rPr>
                <w:rFonts w:ascii="Book Antiqua" w:eastAsia="宋体" w:hAnsi="Book Antiqua" w:cs="宋体" w:hint="eastAsia"/>
                <w:color w:val="000000"/>
                <w:kern w:val="0"/>
                <w:sz w:val="24"/>
                <w:lang w:eastAsia="zh-CN"/>
              </w:rPr>
              <w:t>]</w:t>
            </w:r>
          </w:p>
        </w:tc>
      </w:tr>
      <w:tr w:rsidR="00AE69D2" w:rsidRPr="009C4C86" w:rsidTr="000F3573">
        <w:trPr>
          <w:trHeight w:val="750"/>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MRE11</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Component of DNA damage sensor complex MRN</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Colorectal cancer</w:t>
            </w:r>
          </w:p>
        </w:tc>
        <w:tc>
          <w:tcPr>
            <w:tcW w:w="1066"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Pr="009C4C86">
              <w:rPr>
                <w:rFonts w:ascii="Book Antiqua" w:eastAsia="宋体" w:hAnsi="Book Antiqua" w:cs="宋体"/>
                <w:color w:val="000000"/>
                <w:kern w:val="0"/>
                <w:sz w:val="24"/>
                <w:lang w:eastAsia="zh-CN"/>
              </w:rPr>
              <w:t>32</w:t>
            </w:r>
            <w:r w:rsidR="004471B3">
              <w:rPr>
                <w:rFonts w:ascii="Book Antiqua" w:eastAsia="宋体" w:hAnsi="Book Antiqua" w:cs="宋体" w:hint="eastAsia"/>
                <w:color w:val="000000"/>
                <w:kern w:val="0"/>
                <w:sz w:val="24"/>
                <w:lang w:eastAsia="zh-CN"/>
              </w:rPr>
              <w:t>]</w:t>
            </w:r>
          </w:p>
        </w:tc>
      </w:tr>
      <w:tr w:rsidR="00AE69D2" w:rsidRPr="009C4C86" w:rsidTr="000F3573">
        <w:trPr>
          <w:trHeight w:val="1125"/>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PARP-1</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 xml:space="preserve">Involved in single stranded DNA damage repair </w:t>
            </w:r>
            <w:r w:rsidR="00BD60DD" w:rsidRPr="009C4C86">
              <w:rPr>
                <w:rFonts w:ascii="Book Antiqua" w:eastAsia="宋体" w:hAnsi="Book Antiqua" w:cs="宋体"/>
                <w:color w:val="000000"/>
                <w:kern w:val="0"/>
                <w:sz w:val="24"/>
                <w:lang w:eastAsia="zh-CN"/>
              </w:rPr>
              <w:t>pla</w:t>
            </w:r>
            <w:r w:rsidRPr="009C4C86">
              <w:rPr>
                <w:rFonts w:ascii="Book Antiqua" w:eastAsia="宋体" w:hAnsi="Book Antiqua" w:cs="宋体"/>
                <w:color w:val="000000"/>
                <w:kern w:val="0"/>
                <w:sz w:val="24"/>
                <w:lang w:eastAsia="zh-CN"/>
              </w:rPr>
              <w:t>ys role in controlling HR pathway</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Gastric cancer</w:t>
            </w:r>
          </w:p>
        </w:tc>
        <w:tc>
          <w:tcPr>
            <w:tcW w:w="1066"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Pr="009C4C86">
              <w:rPr>
                <w:rFonts w:ascii="Book Antiqua" w:eastAsia="宋体" w:hAnsi="Book Antiqua" w:cs="宋体"/>
                <w:color w:val="000000"/>
                <w:kern w:val="0"/>
                <w:sz w:val="24"/>
                <w:lang w:eastAsia="zh-CN"/>
              </w:rPr>
              <w:t>82</w:t>
            </w:r>
            <w:r w:rsidR="004471B3">
              <w:rPr>
                <w:rFonts w:ascii="Book Antiqua" w:eastAsia="宋体" w:hAnsi="Book Antiqua" w:cs="宋体" w:hint="eastAsia"/>
                <w:color w:val="000000"/>
                <w:kern w:val="0"/>
                <w:sz w:val="24"/>
                <w:lang w:eastAsia="zh-CN"/>
              </w:rPr>
              <w:t>]</w:t>
            </w:r>
          </w:p>
        </w:tc>
      </w:tr>
      <w:tr w:rsidR="00AE69D2" w:rsidRPr="009C4C86" w:rsidTr="000F3573">
        <w:trPr>
          <w:trHeight w:val="930"/>
        </w:trPr>
        <w:tc>
          <w:tcPr>
            <w:tcW w:w="1019" w:type="pct"/>
            <w:vMerge w:val="restar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RNF43</w:t>
            </w:r>
          </w:p>
        </w:tc>
        <w:tc>
          <w:tcPr>
            <w:tcW w:w="1532" w:type="pct"/>
            <w:vMerge w:val="restar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Function as a regulator of ATM/ATR/DNA damage response</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Pancreatic cancer</w:t>
            </w:r>
          </w:p>
        </w:tc>
        <w:tc>
          <w:tcPr>
            <w:tcW w:w="1066"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Pr="009C4C86">
              <w:rPr>
                <w:rFonts w:ascii="Book Antiqua" w:eastAsia="宋体" w:hAnsi="Book Antiqua" w:cs="宋体"/>
                <w:color w:val="000000"/>
                <w:kern w:val="0"/>
                <w:sz w:val="24"/>
                <w:lang w:eastAsia="zh-CN"/>
              </w:rPr>
              <w:t>42</w:t>
            </w:r>
            <w:r w:rsidR="004471B3">
              <w:rPr>
                <w:rFonts w:ascii="Book Antiqua" w:eastAsia="宋体" w:hAnsi="Book Antiqua" w:cs="宋体" w:hint="eastAsia"/>
                <w:color w:val="000000"/>
                <w:kern w:val="0"/>
                <w:sz w:val="24"/>
                <w:lang w:eastAsia="zh-CN"/>
              </w:rPr>
              <w:t>]</w:t>
            </w:r>
          </w:p>
        </w:tc>
      </w:tr>
      <w:tr w:rsidR="000F3573" w:rsidRPr="009C4C86" w:rsidTr="000F3573">
        <w:trPr>
          <w:trHeight w:val="630"/>
        </w:trPr>
        <w:tc>
          <w:tcPr>
            <w:tcW w:w="1019" w:type="pct"/>
            <w:vMerge/>
            <w:vAlign w:val="center"/>
            <w:hideMark/>
          </w:tcPr>
          <w:p w:rsidR="009C4C86" w:rsidRPr="009C4C86" w:rsidRDefault="009C4C86" w:rsidP="000F3573">
            <w:pPr>
              <w:widowControl/>
              <w:jc w:val="left"/>
              <w:rPr>
                <w:rFonts w:ascii="Book Antiqua" w:eastAsia="宋体" w:hAnsi="Book Antiqua" w:cs="宋体"/>
                <w:color w:val="000000"/>
                <w:kern w:val="0"/>
                <w:sz w:val="24"/>
                <w:lang w:eastAsia="zh-CN"/>
              </w:rPr>
            </w:pPr>
          </w:p>
        </w:tc>
        <w:tc>
          <w:tcPr>
            <w:tcW w:w="1532" w:type="pct"/>
            <w:vMerge/>
            <w:vAlign w:val="center"/>
            <w:hideMark/>
          </w:tcPr>
          <w:p w:rsidR="009C4C86" w:rsidRPr="009C4C86" w:rsidRDefault="009C4C86" w:rsidP="009C4C86">
            <w:pPr>
              <w:widowControl/>
              <w:jc w:val="center"/>
              <w:rPr>
                <w:rFonts w:ascii="Book Antiqua" w:eastAsia="宋体" w:hAnsi="Book Antiqua" w:cs="宋体"/>
                <w:color w:val="000000"/>
                <w:kern w:val="0"/>
                <w:sz w:val="24"/>
                <w:lang w:eastAsia="zh-CN"/>
              </w:rPr>
            </w:pP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Gastric cancer</w:t>
            </w:r>
          </w:p>
        </w:tc>
        <w:tc>
          <w:tcPr>
            <w:tcW w:w="1066"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Pr="009C4C86">
              <w:rPr>
                <w:rFonts w:ascii="Book Antiqua" w:eastAsia="宋体" w:hAnsi="Book Antiqua" w:cs="宋体"/>
                <w:color w:val="000000"/>
                <w:kern w:val="0"/>
                <w:sz w:val="24"/>
                <w:lang w:eastAsia="zh-CN"/>
              </w:rPr>
              <w:t>43</w:t>
            </w:r>
            <w:r w:rsidR="004471B3">
              <w:rPr>
                <w:rFonts w:ascii="Book Antiqua" w:eastAsia="宋体" w:hAnsi="Book Antiqua" w:cs="宋体" w:hint="eastAsia"/>
                <w:color w:val="000000"/>
                <w:kern w:val="0"/>
                <w:sz w:val="24"/>
                <w:lang w:eastAsia="zh-CN"/>
              </w:rPr>
              <w:t>]</w:t>
            </w:r>
          </w:p>
        </w:tc>
      </w:tr>
      <w:tr w:rsidR="000F3573" w:rsidRPr="009C4C86" w:rsidTr="000F3573">
        <w:trPr>
          <w:trHeight w:val="705"/>
        </w:trPr>
        <w:tc>
          <w:tcPr>
            <w:tcW w:w="1019" w:type="pct"/>
            <w:vMerge/>
            <w:vAlign w:val="center"/>
            <w:hideMark/>
          </w:tcPr>
          <w:p w:rsidR="009C4C86" w:rsidRPr="009C4C86" w:rsidRDefault="009C4C86" w:rsidP="000F3573">
            <w:pPr>
              <w:widowControl/>
              <w:jc w:val="left"/>
              <w:rPr>
                <w:rFonts w:ascii="Book Antiqua" w:eastAsia="宋体" w:hAnsi="Book Antiqua" w:cs="宋体"/>
                <w:color w:val="000000"/>
                <w:kern w:val="0"/>
                <w:sz w:val="24"/>
                <w:lang w:eastAsia="zh-CN"/>
              </w:rPr>
            </w:pPr>
          </w:p>
        </w:tc>
        <w:tc>
          <w:tcPr>
            <w:tcW w:w="1532" w:type="pct"/>
            <w:vMerge/>
            <w:vAlign w:val="center"/>
            <w:hideMark/>
          </w:tcPr>
          <w:p w:rsidR="009C4C86" w:rsidRPr="009C4C86" w:rsidRDefault="009C4C86" w:rsidP="009C4C86">
            <w:pPr>
              <w:widowControl/>
              <w:jc w:val="center"/>
              <w:rPr>
                <w:rFonts w:ascii="Book Antiqua" w:eastAsia="宋体" w:hAnsi="Book Antiqua" w:cs="宋体"/>
                <w:color w:val="000000"/>
                <w:kern w:val="0"/>
                <w:sz w:val="24"/>
                <w:lang w:eastAsia="zh-CN"/>
              </w:rPr>
            </w:pP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Sessile serrated adenomas</w:t>
            </w:r>
          </w:p>
        </w:tc>
        <w:tc>
          <w:tcPr>
            <w:tcW w:w="1066"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Pr="009C4C86">
              <w:rPr>
                <w:rFonts w:ascii="Book Antiqua" w:eastAsia="宋体" w:hAnsi="Book Antiqua" w:cs="宋体"/>
                <w:color w:val="000000"/>
                <w:kern w:val="0"/>
                <w:sz w:val="24"/>
                <w:lang w:eastAsia="zh-CN"/>
              </w:rPr>
              <w:t>44</w:t>
            </w:r>
            <w:r w:rsidR="004471B3">
              <w:rPr>
                <w:rFonts w:ascii="Book Antiqua" w:eastAsia="宋体" w:hAnsi="Book Antiqua" w:cs="宋体" w:hint="eastAsia"/>
                <w:color w:val="000000"/>
                <w:kern w:val="0"/>
                <w:sz w:val="24"/>
                <w:lang w:eastAsia="zh-CN"/>
              </w:rPr>
              <w:t>]</w:t>
            </w:r>
          </w:p>
        </w:tc>
      </w:tr>
      <w:tr w:rsidR="00AE69D2" w:rsidRPr="009C4C86" w:rsidTr="000F3573">
        <w:trPr>
          <w:trHeight w:val="1590"/>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AP4</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Activation by cellular stresses result in DNA damage inducer of epithelial-</w:t>
            </w:r>
            <w:proofErr w:type="spellStart"/>
            <w:r w:rsidRPr="009C4C86">
              <w:rPr>
                <w:rFonts w:ascii="Book Antiqua" w:eastAsia="宋体" w:hAnsi="Book Antiqua" w:cs="宋体"/>
                <w:color w:val="000000"/>
                <w:kern w:val="0"/>
                <w:sz w:val="24"/>
                <w:lang w:eastAsia="zh-CN"/>
              </w:rPr>
              <w:t>mesenchymal</w:t>
            </w:r>
            <w:proofErr w:type="spellEnd"/>
            <w:r w:rsidRPr="009C4C86">
              <w:rPr>
                <w:rFonts w:ascii="Book Antiqua" w:eastAsia="宋体" w:hAnsi="Book Antiqua" w:cs="宋体"/>
                <w:color w:val="000000"/>
                <w:kern w:val="0"/>
                <w:sz w:val="24"/>
                <w:lang w:eastAsia="zh-CN"/>
              </w:rPr>
              <w:t xml:space="preserve"> transition (EMT)</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Mediates EMT in colorectal cancer lines cancer</w:t>
            </w:r>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53, 54</w:t>
            </w:r>
            <w:r>
              <w:rPr>
                <w:rFonts w:ascii="Book Antiqua" w:eastAsia="宋体" w:hAnsi="Book Antiqua" w:cs="宋体" w:hint="eastAsia"/>
                <w:color w:val="000000"/>
                <w:kern w:val="0"/>
                <w:sz w:val="24"/>
                <w:lang w:eastAsia="zh-CN"/>
              </w:rPr>
              <w:t>]</w:t>
            </w:r>
          </w:p>
        </w:tc>
      </w:tr>
      <w:tr w:rsidR="00AE69D2" w:rsidRPr="009C4C86" w:rsidTr="000F3573">
        <w:trPr>
          <w:trHeight w:val="930"/>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BRCA1</w:t>
            </w:r>
          </w:p>
        </w:tc>
        <w:tc>
          <w:tcPr>
            <w:tcW w:w="1532" w:type="pct"/>
            <w:vMerge w:val="restart"/>
            <w:shd w:val="clear" w:color="000000" w:fill="FFFFFF"/>
            <w:hideMark/>
          </w:tcPr>
          <w:p w:rsidR="00AE69D2"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 xml:space="preserve">Involved in HR </w:t>
            </w:r>
          </w:p>
          <w:p w:rsidR="000F3573" w:rsidRDefault="000F3573" w:rsidP="009C4C86">
            <w:pPr>
              <w:widowControl/>
              <w:jc w:val="center"/>
              <w:rPr>
                <w:rFonts w:ascii="Book Antiqua" w:eastAsia="宋体" w:hAnsi="Book Antiqua" w:cs="宋体"/>
                <w:color w:val="000000"/>
                <w:kern w:val="0"/>
                <w:sz w:val="24"/>
                <w:lang w:eastAsia="zh-CN"/>
              </w:rPr>
            </w:pPr>
          </w:p>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Involved in HR</w:t>
            </w:r>
          </w:p>
        </w:tc>
        <w:tc>
          <w:tcPr>
            <w:tcW w:w="1383" w:type="pct"/>
            <w:vMerge w:val="restart"/>
            <w:shd w:val="clear" w:color="000000" w:fill="FFFFFF"/>
            <w:hideMark/>
          </w:tcPr>
          <w:p w:rsidR="000F3573"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 xml:space="preserve">Colorectal cancer </w:t>
            </w:r>
          </w:p>
          <w:p w:rsidR="000F3573" w:rsidRDefault="000F3573" w:rsidP="009C4C86">
            <w:pPr>
              <w:widowControl/>
              <w:jc w:val="center"/>
              <w:rPr>
                <w:rFonts w:ascii="Book Antiqua" w:eastAsia="宋体" w:hAnsi="Book Antiqua" w:cs="宋体"/>
                <w:color w:val="000000"/>
                <w:kern w:val="0"/>
                <w:sz w:val="24"/>
                <w:lang w:eastAsia="zh-CN"/>
              </w:rPr>
            </w:pPr>
          </w:p>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Pancreatic cancer</w:t>
            </w:r>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84</w:t>
            </w:r>
            <w:r>
              <w:rPr>
                <w:rFonts w:ascii="Book Antiqua" w:eastAsia="宋体" w:hAnsi="Book Antiqua" w:cs="宋体" w:hint="eastAsia"/>
                <w:color w:val="000000"/>
                <w:kern w:val="0"/>
                <w:sz w:val="24"/>
                <w:lang w:eastAsia="zh-CN"/>
              </w:rPr>
              <w:t>]</w:t>
            </w:r>
          </w:p>
        </w:tc>
      </w:tr>
      <w:tr w:rsidR="000F3573" w:rsidRPr="009C4C86" w:rsidTr="000F3573">
        <w:trPr>
          <w:trHeight w:val="330"/>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BRCA2</w:t>
            </w:r>
          </w:p>
        </w:tc>
        <w:tc>
          <w:tcPr>
            <w:tcW w:w="1532" w:type="pct"/>
            <w:vMerge/>
            <w:vAlign w:val="center"/>
            <w:hideMark/>
          </w:tcPr>
          <w:p w:rsidR="009C4C86" w:rsidRPr="009C4C86" w:rsidRDefault="009C4C86" w:rsidP="009C4C86">
            <w:pPr>
              <w:widowControl/>
              <w:jc w:val="center"/>
              <w:rPr>
                <w:rFonts w:ascii="Book Antiqua" w:eastAsia="宋体" w:hAnsi="Book Antiqua" w:cs="宋体"/>
                <w:color w:val="000000"/>
                <w:kern w:val="0"/>
                <w:sz w:val="24"/>
                <w:lang w:eastAsia="zh-CN"/>
              </w:rPr>
            </w:pPr>
          </w:p>
        </w:tc>
        <w:tc>
          <w:tcPr>
            <w:tcW w:w="1383" w:type="pct"/>
            <w:vMerge/>
            <w:vAlign w:val="center"/>
            <w:hideMark/>
          </w:tcPr>
          <w:p w:rsidR="009C4C86" w:rsidRPr="009C4C86" w:rsidRDefault="009C4C86" w:rsidP="009C4C86">
            <w:pPr>
              <w:widowControl/>
              <w:jc w:val="center"/>
              <w:rPr>
                <w:rFonts w:ascii="Book Antiqua" w:eastAsia="宋体" w:hAnsi="Book Antiqua" w:cs="宋体"/>
                <w:color w:val="000000"/>
                <w:kern w:val="0"/>
                <w:sz w:val="24"/>
                <w:lang w:eastAsia="zh-CN"/>
              </w:rPr>
            </w:pPr>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85, 86</w:t>
            </w:r>
            <w:r>
              <w:rPr>
                <w:rFonts w:ascii="Book Antiqua" w:eastAsia="宋体" w:hAnsi="Book Antiqua" w:cs="宋体" w:hint="eastAsia"/>
                <w:color w:val="000000"/>
                <w:kern w:val="0"/>
                <w:sz w:val="24"/>
                <w:lang w:eastAsia="zh-CN"/>
              </w:rPr>
              <w:t>]</w:t>
            </w:r>
          </w:p>
        </w:tc>
      </w:tr>
      <w:tr w:rsidR="00AE69D2" w:rsidRPr="009C4C86" w:rsidTr="000F3573">
        <w:trPr>
          <w:trHeight w:val="990"/>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lastRenderedPageBreak/>
              <w:t>U2AF65</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 xml:space="preserve">With </w:t>
            </w:r>
            <w:proofErr w:type="spellStart"/>
            <w:r w:rsidRPr="009C4C86">
              <w:rPr>
                <w:rFonts w:ascii="Book Antiqua" w:eastAsia="宋体" w:hAnsi="Book Antiqua" w:cs="宋体"/>
                <w:color w:val="000000"/>
                <w:kern w:val="0"/>
                <w:sz w:val="24"/>
                <w:lang w:eastAsia="zh-CN"/>
              </w:rPr>
              <w:t>biotinylated</w:t>
            </w:r>
            <w:proofErr w:type="spellEnd"/>
            <w:r w:rsidRPr="009C4C86">
              <w:rPr>
                <w:rFonts w:ascii="Book Antiqua" w:eastAsia="宋体" w:hAnsi="Book Antiqua" w:cs="宋体"/>
                <w:color w:val="000000"/>
                <w:kern w:val="0"/>
                <w:sz w:val="24"/>
                <w:lang w:eastAsia="zh-CN"/>
              </w:rPr>
              <w:t xml:space="preserve"> triplex DNA affinity</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Colorectal cancer</w:t>
            </w:r>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80</w:t>
            </w:r>
            <w:r>
              <w:rPr>
                <w:rFonts w:ascii="Book Antiqua" w:eastAsia="宋体" w:hAnsi="Book Antiqua" w:cs="宋体" w:hint="eastAsia"/>
                <w:color w:val="000000"/>
                <w:kern w:val="0"/>
                <w:sz w:val="24"/>
                <w:lang w:eastAsia="zh-CN"/>
              </w:rPr>
              <w:t>]</w:t>
            </w:r>
          </w:p>
        </w:tc>
      </w:tr>
      <w:tr w:rsidR="00AE69D2" w:rsidRPr="009C4C86" w:rsidTr="000F3573">
        <w:trPr>
          <w:trHeight w:val="1485"/>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FIR (PUF60)</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proofErr w:type="spellStart"/>
            <w:r w:rsidRPr="009C4C86">
              <w:rPr>
                <w:rFonts w:ascii="Book Antiqua" w:eastAsia="宋体" w:hAnsi="Book Antiqua" w:cs="宋体"/>
                <w:color w:val="000000"/>
                <w:kern w:val="0"/>
                <w:sz w:val="24"/>
                <w:lang w:eastAsia="zh-CN"/>
              </w:rPr>
              <w:t>Origninaly</w:t>
            </w:r>
            <w:proofErr w:type="spellEnd"/>
            <w:r w:rsidRPr="009C4C86">
              <w:rPr>
                <w:rFonts w:ascii="Book Antiqua" w:eastAsia="宋体" w:hAnsi="Book Antiqua" w:cs="宋体"/>
                <w:color w:val="000000"/>
                <w:kern w:val="0"/>
                <w:sz w:val="24"/>
                <w:lang w:eastAsia="zh-CN"/>
              </w:rPr>
              <w:t xml:space="preserve"> a transcriptional </w:t>
            </w:r>
            <w:proofErr w:type="spellStart"/>
            <w:r w:rsidRPr="009C4C86">
              <w:rPr>
                <w:rFonts w:ascii="Book Antiqua" w:eastAsia="宋体" w:hAnsi="Book Antiqua" w:cs="宋体"/>
                <w:color w:val="000000"/>
                <w:kern w:val="0"/>
                <w:sz w:val="24"/>
                <w:lang w:eastAsia="zh-CN"/>
              </w:rPr>
              <w:t>facor</w:t>
            </w:r>
            <w:proofErr w:type="spellEnd"/>
            <w:r w:rsidRPr="009C4C86">
              <w:rPr>
                <w:rFonts w:ascii="Book Antiqua" w:eastAsia="宋体" w:hAnsi="Book Antiqua" w:cs="宋体"/>
                <w:color w:val="000000"/>
                <w:kern w:val="0"/>
                <w:sz w:val="24"/>
                <w:lang w:eastAsia="zh-CN"/>
              </w:rPr>
              <w:t xml:space="preserve">, reported to be a molecular sensor for </w:t>
            </w:r>
            <w:proofErr w:type="spellStart"/>
            <w:r w:rsidRPr="009C4C86">
              <w:rPr>
                <w:rFonts w:ascii="Book Antiqua" w:eastAsia="宋体" w:hAnsi="Book Antiqua" w:cs="宋体"/>
                <w:color w:val="000000"/>
                <w:kern w:val="0"/>
                <w:sz w:val="24"/>
                <w:lang w:eastAsia="zh-CN"/>
              </w:rPr>
              <w:t>bleomycin</w:t>
            </w:r>
            <w:proofErr w:type="spellEnd"/>
            <w:r w:rsidRPr="009C4C86">
              <w:rPr>
                <w:rFonts w:ascii="Book Antiqua" w:eastAsia="宋体" w:hAnsi="Book Antiqua" w:cs="宋体"/>
                <w:color w:val="000000"/>
                <w:kern w:val="0"/>
                <w:sz w:val="24"/>
                <w:lang w:eastAsia="zh-CN"/>
              </w:rPr>
              <w:t>-induced DNA damage pathway</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Colorectal cancer</w:t>
            </w:r>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36, 79, 87</w:t>
            </w:r>
            <w:r>
              <w:rPr>
                <w:rFonts w:ascii="Book Antiqua" w:eastAsia="宋体" w:hAnsi="Book Antiqua" w:cs="宋体" w:hint="eastAsia"/>
                <w:color w:val="000000"/>
                <w:kern w:val="0"/>
                <w:sz w:val="24"/>
                <w:lang w:eastAsia="zh-CN"/>
              </w:rPr>
              <w:t>]</w:t>
            </w:r>
          </w:p>
        </w:tc>
      </w:tr>
      <w:tr w:rsidR="009C4C86" w:rsidRPr="009C4C86" w:rsidTr="00E61385">
        <w:trPr>
          <w:trHeight w:val="516"/>
        </w:trPr>
        <w:tc>
          <w:tcPr>
            <w:tcW w:w="5000" w:type="pct"/>
            <w:gridSpan w:val="4"/>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b/>
                <w:bCs/>
                <w:color w:val="000000"/>
                <w:kern w:val="0"/>
                <w:sz w:val="24"/>
                <w:lang w:eastAsia="zh-CN"/>
              </w:rPr>
              <w:t>Other genes in gastrointestinal cancers</w:t>
            </w:r>
          </w:p>
        </w:tc>
      </w:tr>
      <w:tr w:rsidR="00AE69D2" w:rsidRPr="009C4C86" w:rsidTr="000F3573">
        <w:trPr>
          <w:trHeight w:val="1635"/>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CD44</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 xml:space="preserve">Class I </w:t>
            </w:r>
            <w:proofErr w:type="spellStart"/>
            <w:r w:rsidRPr="009C4C86">
              <w:rPr>
                <w:rFonts w:ascii="Book Antiqua" w:eastAsia="宋体" w:hAnsi="Book Antiqua" w:cs="宋体"/>
                <w:color w:val="000000"/>
                <w:kern w:val="0"/>
                <w:sz w:val="24"/>
                <w:lang w:eastAsia="zh-CN"/>
              </w:rPr>
              <w:t>transmembrane</w:t>
            </w:r>
            <w:proofErr w:type="spellEnd"/>
            <w:r w:rsidRPr="009C4C86">
              <w:rPr>
                <w:rFonts w:ascii="Book Antiqua" w:eastAsia="宋体" w:hAnsi="Book Antiqua" w:cs="宋体"/>
                <w:color w:val="000000"/>
                <w:kern w:val="0"/>
                <w:sz w:val="24"/>
                <w:lang w:eastAsia="zh-CN"/>
              </w:rPr>
              <w:t xml:space="preserve"> glycoprotein involved in cell adhesion, cell-cell interactions, migration and important player in stem cells and cancer</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 xml:space="preserve">Intestinal </w:t>
            </w:r>
            <w:proofErr w:type="spellStart"/>
            <w:r w:rsidRPr="009C4C86">
              <w:rPr>
                <w:rFonts w:ascii="Book Antiqua" w:eastAsia="宋体" w:hAnsi="Book Antiqua" w:cs="宋体"/>
                <w:color w:val="000000"/>
                <w:kern w:val="0"/>
                <w:sz w:val="24"/>
                <w:lang w:eastAsia="zh-CN"/>
              </w:rPr>
              <w:t>tumorigenesis</w:t>
            </w:r>
            <w:proofErr w:type="spellEnd"/>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37</w:t>
            </w:r>
            <w:r>
              <w:rPr>
                <w:rFonts w:ascii="Book Antiqua" w:eastAsia="宋体" w:hAnsi="Book Antiqua" w:cs="宋体" w:hint="eastAsia"/>
                <w:color w:val="000000"/>
                <w:kern w:val="0"/>
                <w:sz w:val="24"/>
                <w:lang w:eastAsia="zh-CN"/>
              </w:rPr>
              <w:t>]</w:t>
            </w:r>
          </w:p>
        </w:tc>
      </w:tr>
      <w:tr w:rsidR="00AE69D2" w:rsidRPr="009C4C86" w:rsidTr="000F3573">
        <w:trPr>
          <w:trHeight w:val="1545"/>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OPN-b</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proofErr w:type="spellStart"/>
            <w:r w:rsidRPr="009C4C86">
              <w:rPr>
                <w:rFonts w:ascii="Book Antiqua" w:eastAsia="宋体" w:hAnsi="Book Antiqua" w:cs="宋体"/>
                <w:color w:val="000000"/>
                <w:kern w:val="0"/>
                <w:sz w:val="24"/>
                <w:lang w:eastAsia="zh-CN"/>
              </w:rPr>
              <w:t>Osteopontin</w:t>
            </w:r>
            <w:proofErr w:type="spellEnd"/>
            <w:r w:rsidRPr="009C4C86">
              <w:rPr>
                <w:rFonts w:ascii="Book Antiqua" w:eastAsia="宋体" w:hAnsi="Book Antiqua" w:cs="宋体"/>
                <w:color w:val="000000"/>
                <w:kern w:val="0"/>
                <w:sz w:val="24"/>
                <w:lang w:eastAsia="zh-CN"/>
              </w:rPr>
              <w:t xml:space="preserve"> splice variant, contributed to gastric cancer cell survival by regulation of Bcl-2 family proteins and CD44v expressions</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Gastric cancer</w:t>
            </w:r>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48</w:t>
            </w:r>
            <w:r>
              <w:rPr>
                <w:rFonts w:ascii="Book Antiqua" w:eastAsia="宋体" w:hAnsi="Book Antiqua" w:cs="宋体" w:hint="eastAsia"/>
                <w:color w:val="000000"/>
                <w:kern w:val="0"/>
                <w:sz w:val="24"/>
                <w:lang w:eastAsia="zh-CN"/>
              </w:rPr>
              <w:t>]</w:t>
            </w:r>
          </w:p>
        </w:tc>
      </w:tr>
      <w:tr w:rsidR="00AE69D2" w:rsidRPr="009C4C86" w:rsidTr="000F3573">
        <w:trPr>
          <w:trHeight w:val="945"/>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p27 (CDKN1B)</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Cell cycle regulatory gene</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Small intestine neuroendocrine tumors</w:t>
            </w:r>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49</w:t>
            </w:r>
            <w:r>
              <w:rPr>
                <w:rFonts w:ascii="Book Antiqua" w:eastAsia="宋体" w:hAnsi="Book Antiqua" w:cs="宋体" w:hint="eastAsia"/>
                <w:color w:val="000000"/>
                <w:kern w:val="0"/>
                <w:sz w:val="24"/>
                <w:lang w:eastAsia="zh-CN"/>
              </w:rPr>
              <w:t>]</w:t>
            </w:r>
          </w:p>
        </w:tc>
      </w:tr>
      <w:tr w:rsidR="00AE69D2" w:rsidRPr="009C4C86" w:rsidTr="000F3573">
        <w:trPr>
          <w:trHeight w:val="840"/>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c-KIT</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Stem cell growth factor receptor, also known as CD117</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Gastrointestinal stromal tumors</w:t>
            </w:r>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52</w:t>
            </w:r>
            <w:r>
              <w:rPr>
                <w:rFonts w:ascii="Book Antiqua" w:eastAsia="宋体" w:hAnsi="Book Antiqua" w:cs="宋体" w:hint="eastAsia"/>
                <w:color w:val="000000"/>
                <w:kern w:val="0"/>
                <w:sz w:val="24"/>
                <w:lang w:eastAsia="zh-CN"/>
              </w:rPr>
              <w:t>]</w:t>
            </w:r>
          </w:p>
        </w:tc>
      </w:tr>
      <w:tr w:rsidR="00AE69D2" w:rsidRPr="009C4C86" w:rsidTr="000F3573">
        <w:trPr>
          <w:trHeight w:val="1185"/>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Prrx1</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 xml:space="preserve">Paired related </w:t>
            </w:r>
            <w:proofErr w:type="spellStart"/>
            <w:r w:rsidRPr="009C4C86">
              <w:rPr>
                <w:rFonts w:ascii="Book Antiqua" w:eastAsia="宋体" w:hAnsi="Book Antiqua" w:cs="宋体"/>
                <w:color w:val="000000"/>
                <w:kern w:val="0"/>
                <w:sz w:val="24"/>
                <w:lang w:eastAsia="zh-CN"/>
              </w:rPr>
              <w:t>homoeobox</w:t>
            </w:r>
            <w:proofErr w:type="spellEnd"/>
            <w:r w:rsidRPr="009C4C86">
              <w:rPr>
                <w:rFonts w:ascii="Book Antiqua" w:eastAsia="宋体" w:hAnsi="Book Antiqua" w:cs="宋体"/>
                <w:color w:val="000000"/>
                <w:kern w:val="0"/>
                <w:sz w:val="24"/>
                <w:lang w:eastAsia="zh-CN"/>
              </w:rPr>
              <w:t xml:space="preserve"> 1, a newly reported EMT inducer</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Pancreatic cancer Colorectal cancer</w:t>
            </w:r>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59</w:t>
            </w:r>
            <w:r>
              <w:rPr>
                <w:rFonts w:ascii="Book Antiqua" w:eastAsia="宋体" w:hAnsi="Book Antiqua" w:cs="宋体" w:hint="eastAsia"/>
                <w:color w:val="000000"/>
                <w:kern w:val="0"/>
                <w:sz w:val="24"/>
                <w:lang w:eastAsia="zh-CN"/>
              </w:rPr>
              <w:t>]</w:t>
            </w:r>
          </w:p>
        </w:tc>
      </w:tr>
      <w:tr w:rsidR="00AE69D2" w:rsidRPr="009C4C86" w:rsidTr="000F3573">
        <w:trPr>
          <w:trHeight w:val="645"/>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HDM2</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Human double minute 2, negative regulator of p53</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Colorectal cancer</w:t>
            </w:r>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63</w:t>
            </w:r>
            <w:r>
              <w:rPr>
                <w:rFonts w:ascii="Book Antiqua" w:eastAsia="宋体" w:hAnsi="Book Antiqua" w:cs="宋体" w:hint="eastAsia"/>
                <w:color w:val="000000"/>
                <w:kern w:val="0"/>
                <w:sz w:val="24"/>
                <w:lang w:eastAsia="zh-CN"/>
              </w:rPr>
              <w:t>]</w:t>
            </w:r>
          </w:p>
        </w:tc>
      </w:tr>
      <w:tr w:rsidR="00AE69D2" w:rsidRPr="009C4C86" w:rsidTr="000F3573">
        <w:trPr>
          <w:trHeight w:val="1425"/>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lastRenderedPageBreak/>
              <w:t>PKM2</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Pyruvate kinase M2 gene, inactive state is associated with tumor cell proliferation, could switch between PKM2 to PKM1</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Impaired colorectal cancer growth</w:t>
            </w:r>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66</w:t>
            </w:r>
            <w:r>
              <w:rPr>
                <w:rFonts w:ascii="Book Antiqua" w:eastAsia="宋体" w:hAnsi="Book Antiqua" w:cs="宋体" w:hint="eastAsia"/>
                <w:color w:val="000000"/>
                <w:kern w:val="0"/>
                <w:sz w:val="24"/>
                <w:lang w:eastAsia="zh-CN"/>
              </w:rPr>
              <w:t>]</w:t>
            </w:r>
          </w:p>
        </w:tc>
      </w:tr>
      <w:tr w:rsidR="00AE69D2" w:rsidRPr="009C4C86" w:rsidTr="000F3573">
        <w:trPr>
          <w:trHeight w:val="1485"/>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BRAF</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proofErr w:type="spellStart"/>
            <w:r w:rsidRPr="009C4C86">
              <w:rPr>
                <w:rFonts w:ascii="Book Antiqua" w:eastAsia="宋体" w:hAnsi="Book Antiqua" w:cs="宋体"/>
                <w:color w:val="000000"/>
                <w:kern w:val="0"/>
                <w:sz w:val="24"/>
                <w:lang w:eastAsia="zh-CN"/>
              </w:rPr>
              <w:t>Raf</w:t>
            </w:r>
            <w:proofErr w:type="spellEnd"/>
            <w:r w:rsidRPr="009C4C86">
              <w:rPr>
                <w:rFonts w:ascii="Book Antiqua" w:eastAsia="宋体" w:hAnsi="Book Antiqua" w:cs="宋体"/>
                <w:color w:val="000000"/>
                <w:kern w:val="0"/>
                <w:sz w:val="24"/>
                <w:lang w:eastAsia="zh-CN"/>
              </w:rPr>
              <w:t xml:space="preserve"> kinase family member BRAF is a proto-</w:t>
            </w:r>
            <w:proofErr w:type="spellStart"/>
            <w:r w:rsidRPr="009C4C86">
              <w:rPr>
                <w:rFonts w:ascii="Book Antiqua" w:eastAsia="宋体" w:hAnsi="Book Antiqua" w:cs="宋体"/>
                <w:color w:val="000000"/>
                <w:kern w:val="0"/>
                <w:sz w:val="24"/>
                <w:lang w:eastAsia="zh-CN"/>
              </w:rPr>
              <w:t>oncogen</w:t>
            </w:r>
            <w:proofErr w:type="spellEnd"/>
            <w:r w:rsidRPr="009C4C86">
              <w:rPr>
                <w:rFonts w:ascii="Book Antiqua" w:eastAsia="宋体" w:hAnsi="Book Antiqua" w:cs="宋体"/>
                <w:color w:val="000000"/>
                <w:kern w:val="0"/>
                <w:sz w:val="24"/>
                <w:lang w:eastAsia="zh-CN"/>
              </w:rPr>
              <w:t xml:space="preserve"> </w:t>
            </w:r>
            <w:proofErr w:type="spellStart"/>
            <w:r w:rsidRPr="009C4C86">
              <w:rPr>
                <w:rFonts w:ascii="Book Antiqua" w:eastAsia="宋体" w:hAnsi="Book Antiqua" w:cs="宋体"/>
                <w:color w:val="000000"/>
                <w:kern w:val="0"/>
                <w:sz w:val="24"/>
                <w:lang w:eastAsia="zh-CN"/>
              </w:rPr>
              <w:t>eplays</w:t>
            </w:r>
            <w:proofErr w:type="spellEnd"/>
            <w:r w:rsidRPr="009C4C86">
              <w:rPr>
                <w:rFonts w:ascii="Book Antiqua" w:eastAsia="宋体" w:hAnsi="Book Antiqua" w:cs="宋体"/>
                <w:color w:val="000000"/>
                <w:kern w:val="0"/>
                <w:sz w:val="24"/>
                <w:lang w:eastAsia="zh-CN"/>
              </w:rPr>
              <w:t xml:space="preserve"> a role in regulating the MAP kinase/ERKs signaling pathway</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Malignant melanomas Colorectal cancer</w:t>
            </w:r>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61</w:t>
            </w:r>
            <w:r>
              <w:rPr>
                <w:rFonts w:ascii="Book Antiqua" w:eastAsia="宋体" w:hAnsi="Book Antiqua" w:cs="宋体" w:hint="eastAsia"/>
                <w:color w:val="000000"/>
                <w:kern w:val="0"/>
                <w:sz w:val="24"/>
                <w:lang w:eastAsia="zh-CN"/>
              </w:rPr>
              <w:t>]</w:t>
            </w:r>
          </w:p>
        </w:tc>
      </w:tr>
      <w:tr w:rsidR="000F3573" w:rsidRPr="009C4C86" w:rsidTr="000F3573">
        <w:trPr>
          <w:trHeight w:val="1365"/>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BMP</w:t>
            </w:r>
          </w:p>
        </w:tc>
        <w:tc>
          <w:tcPr>
            <w:tcW w:w="2915" w:type="pct"/>
            <w:gridSpan w:val="2"/>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 xml:space="preserve">Bone morphogenetic proteins, are a group of growth factors, </w:t>
            </w:r>
            <w:proofErr w:type="spellStart"/>
            <w:r w:rsidRPr="009C4C86">
              <w:rPr>
                <w:rFonts w:ascii="Book Antiqua" w:eastAsia="宋体" w:hAnsi="Book Antiqua" w:cs="宋体"/>
                <w:color w:val="000000"/>
                <w:kern w:val="0"/>
                <w:sz w:val="24"/>
                <w:lang w:eastAsia="zh-CN"/>
              </w:rPr>
              <w:t>funtion</w:t>
            </w:r>
            <w:proofErr w:type="spellEnd"/>
            <w:r w:rsidRPr="009C4C86">
              <w:rPr>
                <w:rFonts w:ascii="Book Antiqua" w:eastAsia="宋体" w:hAnsi="Book Antiqua" w:cs="宋体"/>
                <w:color w:val="000000"/>
                <w:kern w:val="0"/>
                <w:sz w:val="24"/>
                <w:lang w:eastAsia="zh-CN"/>
              </w:rPr>
              <w:t xml:space="preserve"> in the </w:t>
            </w:r>
            <w:r w:rsidR="00AE69D2" w:rsidRPr="009C4C86">
              <w:rPr>
                <w:rFonts w:ascii="Book Antiqua" w:eastAsia="宋体" w:hAnsi="Book Antiqua" w:cs="宋体"/>
                <w:color w:val="000000"/>
                <w:kern w:val="0"/>
                <w:sz w:val="24"/>
                <w:lang w:eastAsia="zh-CN"/>
              </w:rPr>
              <w:t>g</w:t>
            </w:r>
            <w:r w:rsidRPr="009C4C86">
              <w:rPr>
                <w:rFonts w:ascii="Book Antiqua" w:eastAsia="宋体" w:hAnsi="Book Antiqua" w:cs="宋体"/>
                <w:color w:val="000000"/>
                <w:kern w:val="0"/>
                <w:sz w:val="24"/>
                <w:lang w:eastAsia="zh-CN"/>
              </w:rPr>
              <w:t>astric cancer formation of bone and cartilage,</w:t>
            </w:r>
            <w:r w:rsidR="00AE69D2">
              <w:rPr>
                <w:rFonts w:ascii="Book Antiqua" w:eastAsia="宋体" w:hAnsi="Book Antiqua" w:cs="宋体" w:hint="eastAsia"/>
                <w:color w:val="000000"/>
                <w:kern w:val="0"/>
                <w:sz w:val="24"/>
                <w:lang w:eastAsia="zh-CN"/>
              </w:rPr>
              <w:t xml:space="preserve"> </w:t>
            </w:r>
            <w:r w:rsidRPr="009C4C86">
              <w:rPr>
                <w:rFonts w:ascii="Book Antiqua" w:eastAsia="宋体" w:hAnsi="Book Antiqua" w:cs="宋体"/>
                <w:color w:val="000000"/>
                <w:kern w:val="0"/>
                <w:sz w:val="24"/>
                <w:lang w:eastAsia="zh-CN"/>
              </w:rPr>
              <w:t xml:space="preserve">constitute morphogenetic signals </w:t>
            </w:r>
            <w:r w:rsidRPr="009C4C86">
              <w:rPr>
                <w:rFonts w:ascii="Book Antiqua" w:eastAsia="宋体" w:hAnsi="Book Antiqua" w:cs="宋体"/>
                <w:i/>
                <w:color w:val="000000"/>
                <w:kern w:val="0"/>
                <w:sz w:val="24"/>
                <w:lang w:eastAsia="zh-CN"/>
              </w:rPr>
              <w:t>etc.</w:t>
            </w:r>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38</w:t>
            </w:r>
            <w:r>
              <w:rPr>
                <w:rFonts w:ascii="Book Antiqua" w:eastAsia="宋体" w:hAnsi="Book Antiqua" w:cs="宋体" w:hint="eastAsia"/>
                <w:color w:val="000000"/>
                <w:kern w:val="0"/>
                <w:sz w:val="24"/>
                <w:lang w:eastAsia="zh-CN"/>
              </w:rPr>
              <w:t>]</w:t>
            </w:r>
          </w:p>
        </w:tc>
      </w:tr>
      <w:tr w:rsidR="009C4C86" w:rsidRPr="009C4C86" w:rsidTr="00E61385">
        <w:trPr>
          <w:trHeight w:val="345"/>
        </w:trPr>
        <w:tc>
          <w:tcPr>
            <w:tcW w:w="5000" w:type="pct"/>
            <w:gridSpan w:val="4"/>
            <w:shd w:val="clear" w:color="000000" w:fill="FFFFFF"/>
            <w:hideMark/>
          </w:tcPr>
          <w:p w:rsidR="009C4C86" w:rsidRPr="009C4C86" w:rsidRDefault="009C4C86" w:rsidP="000F3573">
            <w:pPr>
              <w:widowControl/>
              <w:jc w:val="left"/>
              <w:rPr>
                <w:rFonts w:ascii="Book Antiqua" w:eastAsia="宋体" w:hAnsi="Book Antiqua" w:cs="宋体"/>
                <w:b/>
                <w:bCs/>
                <w:color w:val="000000"/>
                <w:kern w:val="0"/>
                <w:sz w:val="24"/>
                <w:lang w:eastAsia="zh-CN"/>
              </w:rPr>
            </w:pPr>
            <w:r w:rsidRPr="009C4C86">
              <w:rPr>
                <w:rFonts w:ascii="Book Antiqua" w:eastAsia="宋体" w:hAnsi="Book Antiqua" w:cs="宋体"/>
                <w:b/>
                <w:bCs/>
                <w:color w:val="000000"/>
                <w:kern w:val="0"/>
                <w:sz w:val="24"/>
                <w:lang w:eastAsia="zh-CN"/>
              </w:rPr>
              <w:t>Splicing factors in other cancers</w:t>
            </w:r>
          </w:p>
        </w:tc>
      </w:tr>
      <w:tr w:rsidR="00AE69D2" w:rsidRPr="009C4C86" w:rsidTr="000F3573">
        <w:trPr>
          <w:trHeight w:val="600"/>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SRSF6</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 xml:space="preserve">Splicing </w:t>
            </w:r>
            <w:proofErr w:type="spellStart"/>
            <w:r w:rsidRPr="009C4C86">
              <w:rPr>
                <w:rFonts w:ascii="Book Antiqua" w:eastAsia="宋体" w:hAnsi="Book Antiqua" w:cs="宋体"/>
                <w:color w:val="000000"/>
                <w:kern w:val="0"/>
                <w:sz w:val="24"/>
                <w:lang w:eastAsia="zh-CN"/>
              </w:rPr>
              <w:t>facor</w:t>
            </w:r>
            <w:proofErr w:type="spellEnd"/>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Lung and colon cancers</w:t>
            </w:r>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24</w:t>
            </w:r>
            <w:r>
              <w:rPr>
                <w:rFonts w:ascii="Book Antiqua" w:eastAsia="宋体" w:hAnsi="Book Antiqua" w:cs="宋体" w:hint="eastAsia"/>
                <w:color w:val="000000"/>
                <w:kern w:val="0"/>
                <w:sz w:val="24"/>
                <w:lang w:eastAsia="zh-CN"/>
              </w:rPr>
              <w:t>]</w:t>
            </w:r>
          </w:p>
        </w:tc>
      </w:tr>
      <w:tr w:rsidR="00AE69D2" w:rsidRPr="009C4C86" w:rsidTr="000F3573">
        <w:trPr>
          <w:trHeight w:val="645"/>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proofErr w:type="spellStart"/>
            <w:r w:rsidRPr="009C4C86">
              <w:rPr>
                <w:rFonts w:ascii="Book Antiqua" w:eastAsia="宋体" w:hAnsi="Book Antiqua" w:cs="宋体"/>
                <w:color w:val="000000"/>
                <w:kern w:val="0"/>
                <w:sz w:val="24"/>
                <w:lang w:eastAsia="zh-CN"/>
              </w:rPr>
              <w:t>hnRNP</w:t>
            </w:r>
            <w:proofErr w:type="spellEnd"/>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 xml:space="preserve">Splicing </w:t>
            </w:r>
            <w:proofErr w:type="spellStart"/>
            <w:r w:rsidRPr="009C4C86">
              <w:rPr>
                <w:rFonts w:ascii="Book Antiqua" w:eastAsia="宋体" w:hAnsi="Book Antiqua" w:cs="宋体"/>
                <w:color w:val="000000"/>
                <w:kern w:val="0"/>
                <w:sz w:val="24"/>
                <w:lang w:eastAsia="zh-CN"/>
              </w:rPr>
              <w:t>facor</w:t>
            </w:r>
            <w:proofErr w:type="spellEnd"/>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proofErr w:type="spellStart"/>
            <w:r w:rsidRPr="009C4C86">
              <w:rPr>
                <w:rFonts w:ascii="Book Antiqua" w:eastAsia="宋体" w:hAnsi="Book Antiqua" w:cs="宋体"/>
                <w:color w:val="000000"/>
                <w:kern w:val="0"/>
                <w:sz w:val="24"/>
                <w:lang w:eastAsia="zh-CN"/>
              </w:rPr>
              <w:t>Glioblastoma</w:t>
            </w:r>
            <w:proofErr w:type="spellEnd"/>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25, 26</w:t>
            </w:r>
            <w:r>
              <w:rPr>
                <w:rFonts w:ascii="Book Antiqua" w:eastAsia="宋体" w:hAnsi="Book Antiqua" w:cs="宋体" w:hint="eastAsia"/>
                <w:color w:val="000000"/>
                <w:kern w:val="0"/>
                <w:sz w:val="24"/>
                <w:lang w:eastAsia="zh-CN"/>
              </w:rPr>
              <w:t>]</w:t>
            </w:r>
          </w:p>
        </w:tc>
      </w:tr>
      <w:tr w:rsidR="00AE69D2" w:rsidRPr="009C4C86" w:rsidTr="000F3573">
        <w:trPr>
          <w:trHeight w:val="1350"/>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SF3B1, U2AF1 ZRSR2, SRSF2</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Splicing factors</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Associated with numerous malignancies</w:t>
            </w:r>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27-31</w:t>
            </w:r>
            <w:r>
              <w:rPr>
                <w:rFonts w:ascii="Book Antiqua" w:eastAsia="宋体" w:hAnsi="Book Antiqua" w:cs="宋体" w:hint="eastAsia"/>
                <w:color w:val="000000"/>
                <w:kern w:val="0"/>
                <w:sz w:val="24"/>
                <w:lang w:eastAsia="zh-CN"/>
              </w:rPr>
              <w:t>]</w:t>
            </w:r>
          </w:p>
        </w:tc>
      </w:tr>
      <w:tr w:rsidR="00AE69D2" w:rsidRPr="009C4C86" w:rsidTr="000F3573">
        <w:trPr>
          <w:trHeight w:val="960"/>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Ik11 (</w:t>
            </w:r>
            <w:proofErr w:type="spellStart"/>
            <w:r w:rsidRPr="009C4C86">
              <w:rPr>
                <w:rFonts w:ascii="Book Antiqua" w:eastAsia="宋体" w:hAnsi="Book Antiqua" w:cs="宋体"/>
                <w:color w:val="000000"/>
                <w:kern w:val="0"/>
                <w:sz w:val="24"/>
                <w:lang w:eastAsia="zh-CN"/>
              </w:rPr>
              <w:t>Ikaros</w:t>
            </w:r>
            <w:proofErr w:type="spellEnd"/>
            <w:r w:rsidRPr="009C4C86">
              <w:rPr>
                <w:rFonts w:ascii="Book Antiqua" w:eastAsia="宋体" w:hAnsi="Book Antiqua" w:cs="宋体"/>
                <w:color w:val="000000"/>
                <w:kern w:val="0"/>
                <w:sz w:val="24"/>
                <w:lang w:eastAsia="zh-CN"/>
              </w:rPr>
              <w:t>)</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 xml:space="preserve">Alternative splicing variant of </w:t>
            </w:r>
            <w:proofErr w:type="spellStart"/>
            <w:r w:rsidRPr="009C4C86">
              <w:rPr>
                <w:rFonts w:ascii="Book Antiqua" w:eastAsia="宋体" w:hAnsi="Book Antiqua" w:cs="宋体"/>
                <w:color w:val="000000"/>
                <w:kern w:val="0"/>
                <w:sz w:val="24"/>
                <w:lang w:eastAsia="zh-CN"/>
              </w:rPr>
              <w:t>Ikaros</w:t>
            </w:r>
            <w:proofErr w:type="spellEnd"/>
            <w:r w:rsidRPr="009C4C86">
              <w:rPr>
                <w:rFonts w:ascii="Book Antiqua" w:eastAsia="宋体" w:hAnsi="Book Antiqua" w:cs="宋体"/>
                <w:color w:val="000000"/>
                <w:kern w:val="0"/>
                <w:sz w:val="24"/>
                <w:lang w:eastAsia="zh-CN"/>
              </w:rPr>
              <w:t xml:space="preserve">, a member of </w:t>
            </w:r>
            <w:proofErr w:type="spellStart"/>
            <w:r w:rsidRPr="009C4C86">
              <w:rPr>
                <w:rFonts w:ascii="Book Antiqua" w:eastAsia="宋体" w:hAnsi="Book Antiqua" w:cs="宋体"/>
                <w:color w:val="000000"/>
                <w:kern w:val="0"/>
                <w:sz w:val="24"/>
                <w:lang w:eastAsia="zh-CN"/>
              </w:rPr>
              <w:t>Ikaros</w:t>
            </w:r>
            <w:proofErr w:type="spellEnd"/>
            <w:r w:rsidRPr="009C4C86">
              <w:rPr>
                <w:rFonts w:ascii="Book Antiqua" w:eastAsia="宋体" w:hAnsi="Book Antiqua" w:cs="宋体"/>
                <w:color w:val="000000"/>
                <w:kern w:val="0"/>
                <w:sz w:val="24"/>
                <w:lang w:eastAsia="zh-CN"/>
              </w:rPr>
              <w:t xml:space="preserve"> family genes</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 xml:space="preserve">B-cell </w:t>
            </w:r>
            <w:proofErr w:type="spellStart"/>
            <w:r w:rsidRPr="009C4C86">
              <w:rPr>
                <w:rFonts w:ascii="Book Antiqua" w:eastAsia="宋体" w:hAnsi="Book Antiqua" w:cs="宋体"/>
                <w:color w:val="000000"/>
                <w:kern w:val="0"/>
                <w:sz w:val="24"/>
                <w:lang w:eastAsia="zh-CN"/>
              </w:rPr>
              <w:t>lympho</w:t>
            </w:r>
            <w:proofErr w:type="spellEnd"/>
            <w:r w:rsidRPr="009C4C86">
              <w:rPr>
                <w:rFonts w:ascii="Book Antiqua" w:eastAsia="宋体" w:hAnsi="Book Antiqua" w:cs="宋体"/>
                <w:color w:val="000000"/>
                <w:kern w:val="0"/>
                <w:sz w:val="24"/>
                <w:lang w:eastAsia="zh-CN"/>
              </w:rPr>
              <w:t>-proliferative disorders</w:t>
            </w:r>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22</w:t>
            </w:r>
            <w:r>
              <w:rPr>
                <w:rFonts w:ascii="Book Antiqua" w:eastAsia="宋体" w:hAnsi="Book Antiqua" w:cs="宋体" w:hint="eastAsia"/>
                <w:color w:val="000000"/>
                <w:kern w:val="0"/>
                <w:sz w:val="24"/>
                <w:lang w:eastAsia="zh-CN"/>
              </w:rPr>
              <w:t>]</w:t>
            </w:r>
          </w:p>
        </w:tc>
      </w:tr>
      <w:tr w:rsidR="00AE69D2" w:rsidRPr="009C4C86" w:rsidTr="000F3573">
        <w:trPr>
          <w:trHeight w:val="330"/>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Helios</w:t>
            </w:r>
          </w:p>
        </w:tc>
        <w:tc>
          <w:tcPr>
            <w:tcW w:w="1532"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 xml:space="preserve">A member of </w:t>
            </w:r>
            <w:proofErr w:type="spellStart"/>
            <w:r w:rsidRPr="009C4C86">
              <w:rPr>
                <w:rFonts w:ascii="Book Antiqua" w:eastAsia="宋体" w:hAnsi="Book Antiqua" w:cs="宋体"/>
                <w:color w:val="000000"/>
                <w:kern w:val="0"/>
                <w:sz w:val="24"/>
                <w:lang w:eastAsia="zh-CN"/>
              </w:rPr>
              <w:t>Ikaros</w:t>
            </w:r>
            <w:proofErr w:type="spellEnd"/>
            <w:r w:rsidRPr="009C4C86">
              <w:rPr>
                <w:rFonts w:ascii="Book Antiqua" w:eastAsia="宋体" w:hAnsi="Book Antiqua" w:cs="宋体"/>
                <w:color w:val="000000"/>
                <w:kern w:val="0"/>
                <w:sz w:val="24"/>
                <w:lang w:eastAsia="zh-CN"/>
              </w:rPr>
              <w:t xml:space="preserve"> family genes</w:t>
            </w:r>
          </w:p>
        </w:tc>
        <w:tc>
          <w:tcPr>
            <w:tcW w:w="1383" w:type="pct"/>
            <w:shd w:val="clear" w:color="000000" w:fill="FFFFFF"/>
            <w:hideMark/>
          </w:tcPr>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T-cell leukemia</w:t>
            </w:r>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23</w:t>
            </w:r>
            <w:r>
              <w:rPr>
                <w:rFonts w:ascii="Book Antiqua" w:eastAsia="宋体" w:hAnsi="Book Antiqua" w:cs="宋体" w:hint="eastAsia"/>
                <w:color w:val="000000"/>
                <w:kern w:val="0"/>
                <w:sz w:val="24"/>
                <w:lang w:eastAsia="zh-CN"/>
              </w:rPr>
              <w:t>]</w:t>
            </w:r>
          </w:p>
        </w:tc>
      </w:tr>
      <w:tr w:rsidR="00AE69D2" w:rsidRPr="009C4C86" w:rsidTr="000F3573">
        <w:trPr>
          <w:trHeight w:val="645"/>
        </w:trPr>
        <w:tc>
          <w:tcPr>
            <w:tcW w:w="1019" w:type="pct"/>
            <w:shd w:val="clear" w:color="000000" w:fill="FFFFFF"/>
            <w:hideMark/>
          </w:tcPr>
          <w:p w:rsidR="009C4C86" w:rsidRPr="009C4C86" w:rsidRDefault="009C4C86" w:rsidP="000F3573">
            <w:pPr>
              <w:widowControl/>
              <w:jc w:val="left"/>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PUF60 (FIR)</w:t>
            </w:r>
          </w:p>
        </w:tc>
        <w:tc>
          <w:tcPr>
            <w:tcW w:w="1532" w:type="pct"/>
            <w:shd w:val="clear" w:color="000000" w:fill="FFFFFF"/>
            <w:hideMark/>
          </w:tcPr>
          <w:p w:rsidR="00E61385" w:rsidRDefault="00E61385" w:rsidP="009C4C86">
            <w:pPr>
              <w:widowControl/>
              <w:jc w:val="center"/>
              <w:rPr>
                <w:rFonts w:ascii="Book Antiqua" w:eastAsia="宋体" w:hAnsi="Book Antiqua" w:cs="宋体"/>
                <w:color w:val="000000"/>
                <w:kern w:val="0"/>
                <w:sz w:val="24"/>
                <w:lang w:eastAsia="zh-CN"/>
              </w:rPr>
            </w:pPr>
            <w:r>
              <w:rPr>
                <w:rFonts w:ascii="Book Antiqua" w:eastAsia="宋体" w:hAnsi="Book Antiqua" w:cs="宋体"/>
                <w:color w:val="000000"/>
                <w:kern w:val="0"/>
                <w:sz w:val="24"/>
                <w:lang w:eastAsia="zh-CN"/>
              </w:rPr>
              <w:t>FIR lacks exon5 of PUF60</w:t>
            </w:r>
          </w:p>
          <w:p w:rsidR="009C4C86" w:rsidRPr="009C4C86" w:rsidRDefault="009C4C86"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 xml:space="preserve">FIR/PUF60 </w:t>
            </w:r>
            <w:proofErr w:type="spellStart"/>
            <w:r w:rsidRPr="009C4C86">
              <w:rPr>
                <w:rFonts w:ascii="Book Antiqua" w:eastAsia="宋体" w:hAnsi="Book Antiqua" w:cs="宋体"/>
                <w:color w:val="000000"/>
                <w:kern w:val="0"/>
                <w:sz w:val="24"/>
                <w:lang w:eastAsia="zh-CN"/>
              </w:rPr>
              <w:t>intereacts</w:t>
            </w:r>
            <w:proofErr w:type="spellEnd"/>
            <w:r w:rsidRPr="009C4C86">
              <w:rPr>
                <w:rFonts w:ascii="Book Antiqua" w:eastAsia="宋体" w:hAnsi="Book Antiqua" w:cs="宋体"/>
                <w:color w:val="000000"/>
                <w:kern w:val="0"/>
                <w:sz w:val="24"/>
                <w:lang w:eastAsia="zh-CN"/>
              </w:rPr>
              <w:t xml:space="preserve"> with SF3B1</w:t>
            </w:r>
          </w:p>
        </w:tc>
        <w:tc>
          <w:tcPr>
            <w:tcW w:w="1383" w:type="pct"/>
            <w:shd w:val="clear" w:color="000000" w:fill="FFFFFF"/>
            <w:hideMark/>
          </w:tcPr>
          <w:p w:rsidR="009C4C86" w:rsidRPr="009C4C86" w:rsidRDefault="00AE69D2" w:rsidP="009C4C86">
            <w:pPr>
              <w:widowControl/>
              <w:jc w:val="center"/>
              <w:rPr>
                <w:rFonts w:ascii="Book Antiqua" w:eastAsia="宋体" w:hAnsi="Book Antiqua" w:cs="宋体"/>
                <w:color w:val="000000"/>
                <w:kern w:val="0"/>
                <w:sz w:val="24"/>
                <w:lang w:eastAsia="zh-CN"/>
              </w:rPr>
            </w:pPr>
            <w:r w:rsidRPr="009C4C86">
              <w:rPr>
                <w:rFonts w:ascii="Book Antiqua" w:eastAsia="宋体" w:hAnsi="Book Antiqua" w:cs="宋体"/>
                <w:color w:val="000000"/>
                <w:kern w:val="0"/>
                <w:sz w:val="24"/>
                <w:lang w:eastAsia="zh-CN"/>
              </w:rPr>
              <w:t>C</w:t>
            </w:r>
            <w:r w:rsidR="009C4C86" w:rsidRPr="009C4C86">
              <w:rPr>
                <w:rFonts w:ascii="Book Antiqua" w:eastAsia="宋体" w:hAnsi="Book Antiqua" w:cs="宋体"/>
                <w:color w:val="000000"/>
                <w:kern w:val="0"/>
                <w:sz w:val="24"/>
                <w:lang w:eastAsia="zh-CN"/>
              </w:rPr>
              <w:t>olon, leukemia</w:t>
            </w:r>
          </w:p>
        </w:tc>
        <w:tc>
          <w:tcPr>
            <w:tcW w:w="1066" w:type="pct"/>
            <w:shd w:val="clear" w:color="000000" w:fill="FFFFFF"/>
            <w:hideMark/>
          </w:tcPr>
          <w:p w:rsidR="009C4C86" w:rsidRPr="009C4C86" w:rsidRDefault="004471B3" w:rsidP="009C4C86">
            <w:pPr>
              <w:widowControl/>
              <w:jc w:val="center"/>
              <w:rPr>
                <w:rFonts w:ascii="Book Antiqua" w:eastAsia="宋体" w:hAnsi="Book Antiqua" w:cs="宋体"/>
                <w:color w:val="000000"/>
                <w:kern w:val="0"/>
                <w:sz w:val="24"/>
                <w:lang w:eastAsia="zh-CN"/>
              </w:rPr>
            </w:pPr>
            <w:r>
              <w:rPr>
                <w:rFonts w:ascii="Book Antiqua" w:eastAsia="宋体" w:hAnsi="Book Antiqua" w:cs="宋体" w:hint="eastAsia"/>
                <w:color w:val="000000"/>
                <w:kern w:val="0"/>
                <w:sz w:val="24"/>
                <w:lang w:eastAsia="zh-CN"/>
              </w:rPr>
              <w:t>[</w:t>
            </w:r>
            <w:r w:rsidR="009C4C86" w:rsidRPr="009C4C86">
              <w:rPr>
                <w:rFonts w:ascii="Book Antiqua" w:eastAsia="宋体" w:hAnsi="Book Antiqua" w:cs="宋体"/>
                <w:color w:val="000000"/>
                <w:kern w:val="0"/>
                <w:sz w:val="24"/>
                <w:lang w:eastAsia="zh-CN"/>
              </w:rPr>
              <w:t>36, 87, 88</w:t>
            </w:r>
            <w:r>
              <w:rPr>
                <w:rFonts w:ascii="Book Antiqua" w:eastAsia="宋体" w:hAnsi="Book Antiqua" w:cs="宋体" w:hint="eastAsia"/>
                <w:color w:val="000000"/>
                <w:kern w:val="0"/>
                <w:sz w:val="24"/>
                <w:lang w:eastAsia="zh-CN"/>
              </w:rPr>
              <w:t>]</w:t>
            </w:r>
          </w:p>
        </w:tc>
      </w:tr>
    </w:tbl>
    <w:p w:rsidR="00EC4D54" w:rsidRPr="00EC4D54" w:rsidRDefault="004471B3" w:rsidP="00E91B63">
      <w:pPr>
        <w:autoSpaceDN w:val="0"/>
        <w:snapToGrid w:val="0"/>
        <w:spacing w:line="360" w:lineRule="auto"/>
        <w:ind w:leftChars="-8" w:left="-17" w:rightChars="57" w:right="120" w:firstLineChars="7" w:firstLine="17"/>
        <w:rPr>
          <w:rFonts w:ascii="Book Antiqua" w:eastAsiaTheme="minorEastAsia" w:hAnsi="Book Antiqua"/>
          <w:b/>
          <w:bCs/>
          <w:color w:val="000000" w:themeColor="text1"/>
          <w:sz w:val="24"/>
          <w:lang w:eastAsia="zh-CN"/>
        </w:rPr>
      </w:pPr>
      <w:r w:rsidRPr="009C4C86">
        <w:rPr>
          <w:rFonts w:ascii="Book Antiqua" w:eastAsia="宋体" w:hAnsi="Book Antiqua" w:cs="宋体"/>
          <w:color w:val="000000"/>
          <w:kern w:val="0"/>
          <w:sz w:val="24"/>
          <w:lang w:eastAsia="zh-CN"/>
        </w:rPr>
        <w:t>HR</w:t>
      </w:r>
      <w:r w:rsidR="000F3573">
        <w:rPr>
          <w:rFonts w:ascii="Book Antiqua" w:eastAsia="宋体" w:hAnsi="Book Antiqua" w:cs="宋体"/>
          <w:color w:val="000000"/>
          <w:kern w:val="0"/>
          <w:sz w:val="24"/>
          <w:lang w:eastAsia="zh-CN"/>
        </w:rPr>
        <w:t>: Homologous recombination</w:t>
      </w:r>
      <w:r w:rsidRPr="009C4C86">
        <w:rPr>
          <w:rFonts w:ascii="Book Antiqua" w:eastAsia="宋体" w:hAnsi="Book Antiqua" w:cs="宋体"/>
          <w:color w:val="000000"/>
          <w:kern w:val="0"/>
          <w:sz w:val="24"/>
          <w:lang w:eastAsia="zh-CN"/>
        </w:rPr>
        <w:t>; DDR</w:t>
      </w:r>
      <w:r w:rsidR="000F3573">
        <w:rPr>
          <w:rFonts w:ascii="Book Antiqua" w:eastAsia="宋体" w:hAnsi="Book Antiqua" w:cs="宋体" w:hint="eastAsia"/>
          <w:color w:val="000000"/>
          <w:kern w:val="0"/>
          <w:sz w:val="24"/>
          <w:lang w:eastAsia="zh-CN"/>
        </w:rPr>
        <w:t xml:space="preserve">: </w:t>
      </w:r>
      <w:r w:rsidRPr="009C4C86">
        <w:rPr>
          <w:rFonts w:ascii="Book Antiqua" w:eastAsia="宋体" w:hAnsi="Book Antiqua" w:cs="宋体"/>
          <w:color w:val="000000"/>
          <w:kern w:val="0"/>
          <w:sz w:val="24"/>
          <w:lang w:eastAsia="zh-CN"/>
        </w:rPr>
        <w:t>DNA damage response</w:t>
      </w:r>
      <w:r w:rsidR="000F3573">
        <w:rPr>
          <w:rFonts w:ascii="Book Antiqua" w:eastAsia="宋体" w:hAnsi="Book Antiqua" w:cs="宋体" w:hint="eastAsia"/>
          <w:color w:val="000000"/>
          <w:kern w:val="0"/>
          <w:sz w:val="24"/>
          <w:lang w:eastAsia="zh-CN"/>
        </w:rPr>
        <w:t>.</w:t>
      </w:r>
    </w:p>
    <w:p w:rsidR="00B52341" w:rsidRPr="00E61385" w:rsidRDefault="00B52341" w:rsidP="001D0DD6">
      <w:pPr>
        <w:autoSpaceDE w:val="0"/>
        <w:autoSpaceDN w:val="0"/>
        <w:adjustRightInd w:val="0"/>
        <w:snapToGrid w:val="0"/>
        <w:spacing w:line="360" w:lineRule="auto"/>
        <w:rPr>
          <w:rFonts w:ascii="Book Antiqua" w:eastAsia="TimesNewRoman" w:hAnsi="Book Antiqua"/>
          <w:color w:val="000000" w:themeColor="text1"/>
          <w:kern w:val="0"/>
          <w:sz w:val="24"/>
          <w:lang w:eastAsia="zh-CN"/>
        </w:rPr>
      </w:pPr>
    </w:p>
    <w:sectPr w:rsidR="00B52341" w:rsidRPr="00E61385" w:rsidSect="00527276">
      <w:headerReference w:type="default" r:id="rId11"/>
      <w:footerReference w:type="default" r:id="rId12"/>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B9" w:rsidRDefault="006330B9">
      <w:r>
        <w:separator/>
      </w:r>
    </w:p>
  </w:endnote>
  <w:endnote w:type="continuationSeparator" w:id="0">
    <w:p w:rsidR="006330B9" w:rsidRDefault="0063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宋体">
    <w:charset w:val="50"/>
    <w:family w:val="auto"/>
    <w:pitch w:val="variable"/>
    <w:sig w:usb0="00000003" w:usb1="288F0000" w:usb2="00000016" w:usb3="00000000" w:csb0="00040001"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A00002BF" w:usb1="68C7FCFB" w:usb2="00000010" w:usb3="00000000" w:csb0="0002009F" w:csb1="00000000"/>
  </w:font>
  <w:font w:name="Cambria">
    <w:panose1 w:val="02040503050406030204"/>
    <w:charset w:val="00"/>
    <w:family w:val="auto"/>
    <w:pitch w:val="variable"/>
    <w:sig w:usb0="E00002FF" w:usb1="400004FF" w:usb2="00000000" w:usb3="00000000" w:csb0="0000019F" w:csb1="00000000"/>
  </w:font>
  <w:font w:name="MS PGothic">
    <w:altName w:val="ＭＳ Ｐゴシック"/>
    <w:charset w:val="80"/>
    <w:family w:val="swiss"/>
    <w:pitch w:val="variable"/>
    <w:sig w:usb0="A00002BF" w:usb1="68C7FCFB" w:usb2="00000010" w:usb3="00000000" w:csb0="0002009F" w:csb1="00000000"/>
  </w:font>
  <w:font w:name="ＭＳ ゴシックfalt">
    <w:altName w:val="MS Gothic"/>
    <w:charset w:val="80"/>
    <w:family w:val="auto"/>
    <w:pitch w:val="default"/>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DKKJD L+ Minion">
    <w:altName w:val="ＭＳ 明朝"/>
    <w:charset w:val="80"/>
    <w:family w:val="auto"/>
    <w:pitch w:val="default"/>
    <w:sig w:usb0="00000000" w:usb1="00000000" w:usb2="00000000" w:usb3="00000000" w:csb0="00020000" w:csb1="00000000"/>
  </w:font>
  <w:font w:name="TimesNewRomanPS">
    <w:panose1 w:val="00000000000000000000"/>
    <w:charset w:val="00"/>
    <w:family w:val="roman"/>
    <w:notTrueType/>
    <w:pitch w:val="default"/>
    <w:sig w:usb0="00000003" w:usb1="00000000" w:usb2="00000000" w:usb3="00000000" w:csb0="00000001" w:csb1="00000000"/>
  </w:font>
  <w:font w:name="MinionPro-Regular">
    <w:altName w:val="宋体"/>
    <w:panose1 w:val="00000000000000000000"/>
    <w:charset w:val="86"/>
    <w:family w:val="auto"/>
    <w:notTrueType/>
    <w:pitch w:val="default"/>
    <w:sig w:usb0="00000001" w:usb1="080E0000" w:usb2="00000010" w:usb3="00000000" w:csb0="00040000" w:csb1="00000000"/>
  </w:font>
  <w:font w:name="AGaramond-Regular">
    <w:altName w:val="Arial Unicode MS"/>
    <w:charset w:val="86"/>
    <w:family w:val="auto"/>
    <w:pitch w:val="default"/>
    <w:sig w:usb0="00000000" w:usb1="08070000" w:usb2="00000010" w:usb3="00000000" w:csb0="00060000" w:csb1="00000000"/>
  </w:font>
  <w:font w:name="AGaramond-Italic">
    <w:altName w:val="Times New Roman"/>
    <w:charset w:val="00"/>
    <w:family w:val="auto"/>
    <w:pitch w:val="default"/>
    <w:sig w:usb0="00000000" w:usb1="00000000" w:usb2="00000000" w:usb3="00000000" w:csb0="00000001" w:csb1="00000000"/>
  </w:font>
  <w:font w:name="AdvP49811">
    <w:altName w:val="UKIJ_Mac Ekran"/>
    <w:charset w:val="00"/>
    <w:family w:val="auto"/>
    <w:pitch w:val="default"/>
    <w:sig w:usb0="00000000" w:usb1="00000000" w:usb2="00000000" w:usb3="00000000" w:csb0="00000001" w:csb1="00000000"/>
  </w:font>
  <w:font w:name="AdvP403A40">
    <w:altName w:val="Times New Roman"/>
    <w:charset w:val="00"/>
    <w:family w:val="auto"/>
    <w:pitch w:val="default"/>
    <w:sig w:usb0="00000000" w:usb1="00000000" w:usb2="00000000" w:usb3="00000000" w:csb0="00000001" w:csb1="00000000"/>
  </w:font>
  <w:font w:name="Frutiger-Bold">
    <w:altName w:val="Times New Roman"/>
    <w:charset w:val="00"/>
    <w:family w:val="auto"/>
    <w:pitch w:val="default"/>
    <w:sig w:usb0="00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
    <w:altName w:val="ＭＳ 明朝"/>
    <w:charset w:val="80"/>
    <w:family w:val="auto"/>
    <w:pitch w:val="default"/>
    <w:sig w:usb0="00000000" w:usb1="00000000" w:usb2="00000000" w:usb3="00000000" w:csb0="00020000" w:csb1="00000000"/>
  </w:font>
  <w:font w:name="TimesNewRoman,Italic">
    <w:altName w:val="Arial Unicode MS"/>
    <w:charset w:val="86"/>
    <w:family w:val="auto"/>
    <w:pitch w:val="default"/>
    <w:sig w:usb0="00000000" w:usb1="00000000" w:usb2="00000000"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47" w:rsidRDefault="00D20890">
    <w:pPr>
      <w:pStyle w:val="Footer"/>
      <w:tabs>
        <w:tab w:val="clear" w:pos="4153"/>
        <w:tab w:val="clear" w:pos="8306"/>
        <w:tab w:val="center" w:pos="4252"/>
        <w:tab w:val="right" w:pos="8504"/>
      </w:tabs>
      <w:jc w:val="center"/>
    </w:pPr>
    <w:r>
      <w:fldChar w:fldCharType="begin"/>
    </w:r>
    <w:r>
      <w:instrText>PAGE   \* MERGEFORMAT</w:instrText>
    </w:r>
    <w:r>
      <w:fldChar w:fldCharType="separate"/>
    </w:r>
    <w:r>
      <w:rPr>
        <w:noProof/>
      </w:rPr>
      <w:t>25</w:t>
    </w:r>
    <w:r>
      <w:rPr>
        <w:noProof/>
      </w:rPr>
      <w:fldChar w:fldCharType="end"/>
    </w:r>
  </w:p>
  <w:p w:rsidR="00EC2147" w:rsidRDefault="00EC2147">
    <w:pPr>
      <w:pStyle w:val="Footer"/>
      <w:tabs>
        <w:tab w:val="clear" w:pos="4153"/>
        <w:tab w:val="clear" w:pos="8306"/>
        <w:tab w:val="center" w:pos="4252"/>
        <w:tab w:val="right" w:pos="8504"/>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B9" w:rsidRDefault="006330B9">
      <w:r>
        <w:separator/>
      </w:r>
    </w:p>
  </w:footnote>
  <w:footnote w:type="continuationSeparator" w:id="0">
    <w:p w:rsidR="006330B9" w:rsidRDefault="006330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47" w:rsidRDefault="00EC2147">
    <w:pPr>
      <w:wordWrap w:val="0"/>
      <w:spacing w:line="360" w:lineRule="auto"/>
      <w:ind w:leftChars="-96" w:left="-199" w:rightChars="-55" w:right="-115" w:hanging="3"/>
      <w:jc w:val="right"/>
      <w:rPr>
        <w:rFonts w:ascii="Times New Roman" w:hAnsi="Times New Roman"/>
      </w:rPr>
    </w:pPr>
    <w:r>
      <w:rPr>
        <w:rFonts w:ascii="Times New Roman" w:hAnsi="Times New Roman"/>
        <w:sz w:val="24"/>
      </w:rPr>
      <w:t xml:space="preserve">Alternative splicing in </w:t>
    </w:r>
    <w:r>
      <w:rPr>
        <w:rFonts w:ascii="Times New Roman" w:hAnsi="Times New Roman" w:hint="eastAsia"/>
        <w:sz w:val="24"/>
      </w:rPr>
      <w:t xml:space="preserve">gastrointestinal </w:t>
    </w:r>
    <w:r>
      <w:rPr>
        <w:rFonts w:ascii="Times New Roman" w:hAnsi="Times New Roman"/>
        <w:sz w:val="24"/>
      </w:rPr>
      <w:t>cancers</w:t>
    </w:r>
  </w:p>
  <w:p w:rsidR="00EC2147" w:rsidRDefault="00EC2147">
    <w:pPr>
      <w:spacing w:line="360" w:lineRule="auto"/>
      <w:ind w:leftChars="-96" w:left="-199" w:rightChars="-55" w:right="-115" w:hanging="3"/>
      <w:jc w:val="right"/>
      <w:rPr>
        <w:rFonts w:ascii="Times New Roman" w:hAnsi="Times New Roman"/>
        <w:sz w:val="22"/>
        <w:szCs w:val="22"/>
      </w:rPr>
    </w:pPr>
    <w:r>
      <w:rPr>
        <w:rFonts w:ascii="Times New Roman" w:hAnsi="Times New Roman"/>
      </w:rPr>
      <w:t>Rahmutulla</w:t>
    </w:r>
    <w:r>
      <w:rPr>
        <w:rFonts w:ascii="Times New Roman" w:hAnsi="Times New Roman" w:hint="eastAsia"/>
      </w:rPr>
      <w:t xml:space="preserve"> et 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41"/>
    <w:rsid w:val="0001692C"/>
    <w:rsid w:val="00022849"/>
    <w:rsid w:val="00026EF7"/>
    <w:rsid w:val="000A471F"/>
    <w:rsid w:val="000B09E8"/>
    <w:rsid w:val="000B4F8D"/>
    <w:rsid w:val="000C7C3D"/>
    <w:rsid w:val="000E4545"/>
    <w:rsid w:val="000F3573"/>
    <w:rsid w:val="00142C7B"/>
    <w:rsid w:val="001430BE"/>
    <w:rsid w:val="00157508"/>
    <w:rsid w:val="00163944"/>
    <w:rsid w:val="001722E4"/>
    <w:rsid w:val="00190D71"/>
    <w:rsid w:val="0019271B"/>
    <w:rsid w:val="00192984"/>
    <w:rsid w:val="001A0E23"/>
    <w:rsid w:val="001A6257"/>
    <w:rsid w:val="001A7CC4"/>
    <w:rsid w:val="001C6A9B"/>
    <w:rsid w:val="001D0DD6"/>
    <w:rsid w:val="001E33C6"/>
    <w:rsid w:val="0021117B"/>
    <w:rsid w:val="00224CEA"/>
    <w:rsid w:val="0023156F"/>
    <w:rsid w:val="00236549"/>
    <w:rsid w:val="00286A93"/>
    <w:rsid w:val="00286F47"/>
    <w:rsid w:val="002C3AB4"/>
    <w:rsid w:val="002F05B9"/>
    <w:rsid w:val="00347222"/>
    <w:rsid w:val="00382F63"/>
    <w:rsid w:val="0041103C"/>
    <w:rsid w:val="00413E5E"/>
    <w:rsid w:val="00445610"/>
    <w:rsid w:val="004471B3"/>
    <w:rsid w:val="00452E0F"/>
    <w:rsid w:val="00495D70"/>
    <w:rsid w:val="004C7D80"/>
    <w:rsid w:val="00504E5D"/>
    <w:rsid w:val="00527276"/>
    <w:rsid w:val="00533A1C"/>
    <w:rsid w:val="00550CE9"/>
    <w:rsid w:val="005650EF"/>
    <w:rsid w:val="005706C7"/>
    <w:rsid w:val="00570CC6"/>
    <w:rsid w:val="005817C3"/>
    <w:rsid w:val="0059628B"/>
    <w:rsid w:val="005A02C3"/>
    <w:rsid w:val="005E1C36"/>
    <w:rsid w:val="00620993"/>
    <w:rsid w:val="006330B9"/>
    <w:rsid w:val="0064471B"/>
    <w:rsid w:val="006678A6"/>
    <w:rsid w:val="00684DBB"/>
    <w:rsid w:val="006A04EA"/>
    <w:rsid w:val="006A6FA7"/>
    <w:rsid w:val="006B40B3"/>
    <w:rsid w:val="006D35E3"/>
    <w:rsid w:val="006F0DA1"/>
    <w:rsid w:val="007259F3"/>
    <w:rsid w:val="0073437C"/>
    <w:rsid w:val="00744720"/>
    <w:rsid w:val="007639C7"/>
    <w:rsid w:val="00773B30"/>
    <w:rsid w:val="00776DC2"/>
    <w:rsid w:val="007A120D"/>
    <w:rsid w:val="007B188A"/>
    <w:rsid w:val="007C60FC"/>
    <w:rsid w:val="007C70E2"/>
    <w:rsid w:val="007D4B87"/>
    <w:rsid w:val="007E2114"/>
    <w:rsid w:val="008167FC"/>
    <w:rsid w:val="00835621"/>
    <w:rsid w:val="0086070E"/>
    <w:rsid w:val="00863FBF"/>
    <w:rsid w:val="0087065D"/>
    <w:rsid w:val="00881DD0"/>
    <w:rsid w:val="008A0888"/>
    <w:rsid w:val="008D57C6"/>
    <w:rsid w:val="008E4B2E"/>
    <w:rsid w:val="008F2947"/>
    <w:rsid w:val="00904C0B"/>
    <w:rsid w:val="00917DFB"/>
    <w:rsid w:val="0094457B"/>
    <w:rsid w:val="009A000E"/>
    <w:rsid w:val="009A27EB"/>
    <w:rsid w:val="009B4604"/>
    <w:rsid w:val="009C4C86"/>
    <w:rsid w:val="00A40C07"/>
    <w:rsid w:val="00A438A5"/>
    <w:rsid w:val="00A73EED"/>
    <w:rsid w:val="00A97926"/>
    <w:rsid w:val="00AA6195"/>
    <w:rsid w:val="00AE69D2"/>
    <w:rsid w:val="00B26E09"/>
    <w:rsid w:val="00B27C8D"/>
    <w:rsid w:val="00B52341"/>
    <w:rsid w:val="00B6171E"/>
    <w:rsid w:val="00B84B2F"/>
    <w:rsid w:val="00BB3B3A"/>
    <w:rsid w:val="00BB7E31"/>
    <w:rsid w:val="00BC073A"/>
    <w:rsid w:val="00BD60DD"/>
    <w:rsid w:val="00BD6154"/>
    <w:rsid w:val="00BE2279"/>
    <w:rsid w:val="00BE772E"/>
    <w:rsid w:val="00C11489"/>
    <w:rsid w:val="00C133E2"/>
    <w:rsid w:val="00C27D44"/>
    <w:rsid w:val="00C7353D"/>
    <w:rsid w:val="00CA1692"/>
    <w:rsid w:val="00CE4A92"/>
    <w:rsid w:val="00D00DC8"/>
    <w:rsid w:val="00D1280F"/>
    <w:rsid w:val="00D20890"/>
    <w:rsid w:val="00D20D08"/>
    <w:rsid w:val="00D21EC0"/>
    <w:rsid w:val="00D540A4"/>
    <w:rsid w:val="00D841D5"/>
    <w:rsid w:val="00D90CED"/>
    <w:rsid w:val="00DB05F5"/>
    <w:rsid w:val="00DC492D"/>
    <w:rsid w:val="00DF6816"/>
    <w:rsid w:val="00E235E3"/>
    <w:rsid w:val="00E3152E"/>
    <w:rsid w:val="00E42B7F"/>
    <w:rsid w:val="00E42DAB"/>
    <w:rsid w:val="00E52930"/>
    <w:rsid w:val="00E61385"/>
    <w:rsid w:val="00E91B63"/>
    <w:rsid w:val="00EB7D92"/>
    <w:rsid w:val="00EC0E5E"/>
    <w:rsid w:val="00EC2147"/>
    <w:rsid w:val="00EC4D54"/>
    <w:rsid w:val="00EC655B"/>
    <w:rsid w:val="00EF04C7"/>
    <w:rsid w:val="00EF79CD"/>
    <w:rsid w:val="00F021B5"/>
    <w:rsid w:val="00F06F12"/>
    <w:rsid w:val="00F17301"/>
    <w:rsid w:val="00F3268F"/>
    <w:rsid w:val="00F86109"/>
    <w:rsid w:val="00F96F5A"/>
    <w:rsid w:val="00FA3C21"/>
    <w:rsid w:val="00FD296A"/>
    <w:rsid w:val="00FF5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76"/>
    <w:pPr>
      <w:widowControl w:val="0"/>
      <w:jc w:val="both"/>
    </w:pPr>
    <w:rPr>
      <w:rFonts w:ascii="Century" w:eastAsia="MS Mincho" w:hAnsi="Century"/>
      <w:kern w:val="2"/>
      <w:sz w:val="21"/>
      <w:szCs w:val="24"/>
      <w:lang w:eastAsia="ja-JP"/>
    </w:rPr>
  </w:style>
  <w:style w:type="paragraph" w:styleId="Heading1">
    <w:name w:val="heading 1"/>
    <w:basedOn w:val="Normal"/>
    <w:next w:val="Normal"/>
    <w:uiPriority w:val="9"/>
    <w:qFormat/>
    <w:rsid w:val="00527276"/>
    <w:pPr>
      <w:keepNext/>
      <w:keepLines/>
      <w:spacing w:before="340" w:after="330" w:line="576" w:lineRule="auto"/>
      <w:outlineLvl w:val="0"/>
    </w:pPr>
    <w:rPr>
      <w:b/>
      <w:kern w:val="44"/>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7276"/>
    <w:rPr>
      <w:sz w:val="24"/>
    </w:rPr>
  </w:style>
  <w:style w:type="paragraph" w:styleId="BalloonText">
    <w:name w:val="Balloon Text"/>
    <w:basedOn w:val="Normal"/>
    <w:link w:val="BalloonTextChar"/>
    <w:rsid w:val="00527276"/>
    <w:rPr>
      <w:rFonts w:ascii="Arial" w:eastAsia="MS Gothic" w:hAnsi="Arial"/>
      <w:sz w:val="18"/>
      <w:szCs w:val="18"/>
    </w:rPr>
  </w:style>
  <w:style w:type="paragraph" w:styleId="Footer">
    <w:name w:val="footer"/>
    <w:basedOn w:val="Normal"/>
    <w:rsid w:val="00527276"/>
    <w:pPr>
      <w:tabs>
        <w:tab w:val="center" w:pos="4153"/>
        <w:tab w:val="right" w:pos="8306"/>
      </w:tabs>
      <w:snapToGrid w:val="0"/>
      <w:jc w:val="left"/>
    </w:pPr>
    <w:rPr>
      <w:sz w:val="18"/>
    </w:rPr>
  </w:style>
  <w:style w:type="paragraph" w:styleId="Header">
    <w:name w:val="header"/>
    <w:basedOn w:val="Normal"/>
    <w:link w:val="HeaderChar"/>
    <w:rsid w:val="0052727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Hyperlink">
    <w:name w:val="Hyperlink"/>
    <w:rsid w:val="00527276"/>
    <w:rPr>
      <w:rFonts w:ascii="Times New Roman" w:hAnsi="Times New Roman" w:cs="Times New Roman"/>
      <w:color w:val="0000FF"/>
      <w:u w:val="single"/>
    </w:rPr>
  </w:style>
  <w:style w:type="paragraph" w:customStyle="1" w:styleId="Default">
    <w:name w:val="Default"/>
    <w:uiPriority w:val="99"/>
    <w:unhideWhenUsed/>
    <w:rsid w:val="00527276"/>
    <w:pPr>
      <w:widowControl w:val="0"/>
      <w:autoSpaceDE w:val="0"/>
      <w:autoSpaceDN w:val="0"/>
    </w:pPr>
    <w:rPr>
      <w:rFonts w:ascii="Cambria" w:eastAsia="Cambria" w:hAnsi="Cambria" w:hint="eastAsia"/>
      <w:color w:val="000000"/>
      <w:sz w:val="24"/>
    </w:rPr>
  </w:style>
  <w:style w:type="paragraph" w:customStyle="1" w:styleId="Pa5">
    <w:name w:val="Pa5"/>
    <w:basedOn w:val="Default"/>
    <w:next w:val="Default"/>
    <w:uiPriority w:val="99"/>
    <w:unhideWhenUsed/>
    <w:rsid w:val="00527276"/>
    <w:pPr>
      <w:spacing w:line="241" w:lineRule="atLeast"/>
    </w:pPr>
    <w:rPr>
      <w:rFonts w:hint="default"/>
    </w:rPr>
  </w:style>
  <w:style w:type="paragraph" w:customStyle="1" w:styleId="1">
    <w:name w:val="表題1"/>
    <w:basedOn w:val="Normal"/>
    <w:rsid w:val="00527276"/>
    <w:pPr>
      <w:widowControl/>
      <w:spacing w:before="100" w:beforeAutospacing="1" w:after="100" w:afterAutospacing="1"/>
      <w:jc w:val="left"/>
    </w:pPr>
    <w:rPr>
      <w:rFonts w:ascii="MS PGothic" w:eastAsia="MS PGothic" w:hAnsi="MS PGothic" w:cs="MS PGothic"/>
      <w:kern w:val="0"/>
      <w:sz w:val="24"/>
    </w:rPr>
  </w:style>
  <w:style w:type="character" w:customStyle="1" w:styleId="BalloonTextChar">
    <w:name w:val="Balloon Text Char"/>
    <w:basedOn w:val="DefaultParagraphFont"/>
    <w:link w:val="BalloonText"/>
    <w:rsid w:val="00527276"/>
    <w:rPr>
      <w:rFonts w:ascii="Arial" w:eastAsia="MS Gothic" w:hAnsi="Arial"/>
      <w:kern w:val="2"/>
      <w:sz w:val="18"/>
      <w:szCs w:val="18"/>
    </w:rPr>
  </w:style>
  <w:style w:type="character" w:customStyle="1" w:styleId="HTML1">
    <w:name w:val="HTML タイプライター1"/>
    <w:rsid w:val="00527276"/>
    <w:rPr>
      <w:rFonts w:ascii="ＭＳ ゴシックfalt" w:eastAsia="ＭＳ ゴシックfalt" w:hAnsi="ＭＳ ゴシックfalt" w:cs="ＭＳ ゴシックfalt"/>
      <w:sz w:val="19"/>
      <w:szCs w:val="19"/>
    </w:rPr>
  </w:style>
  <w:style w:type="character" w:customStyle="1" w:styleId="HeaderChar">
    <w:name w:val="Header Char"/>
    <w:basedOn w:val="DefaultParagraphFont"/>
    <w:link w:val="Header"/>
    <w:rsid w:val="00527276"/>
    <w:rPr>
      <w:rFonts w:eastAsia="MS Mincho"/>
      <w:kern w:val="2"/>
      <w:sz w:val="18"/>
      <w:szCs w:val="24"/>
    </w:rPr>
  </w:style>
  <w:style w:type="character" w:customStyle="1" w:styleId="highlight">
    <w:name w:val="highlight"/>
    <w:basedOn w:val="DefaultParagraphFont"/>
    <w:rsid w:val="00527276"/>
  </w:style>
  <w:style w:type="character" w:customStyle="1" w:styleId="A0">
    <w:name w:val="A0"/>
    <w:uiPriority w:val="99"/>
    <w:unhideWhenUsed/>
    <w:rsid w:val="00527276"/>
    <w:rPr>
      <w:rFonts w:hint="eastAsia"/>
      <w:sz w:val="18"/>
    </w:rPr>
  </w:style>
  <w:style w:type="character" w:styleId="CommentReference">
    <w:name w:val="annotation reference"/>
    <w:basedOn w:val="DefaultParagraphFont"/>
    <w:semiHidden/>
    <w:unhideWhenUsed/>
    <w:rsid w:val="008F2947"/>
    <w:rPr>
      <w:sz w:val="16"/>
      <w:szCs w:val="16"/>
    </w:rPr>
  </w:style>
  <w:style w:type="paragraph" w:styleId="CommentText">
    <w:name w:val="annotation text"/>
    <w:basedOn w:val="Normal"/>
    <w:link w:val="CommentTextChar"/>
    <w:semiHidden/>
    <w:unhideWhenUsed/>
    <w:rsid w:val="008F2947"/>
    <w:rPr>
      <w:sz w:val="20"/>
      <w:szCs w:val="20"/>
    </w:rPr>
  </w:style>
  <w:style w:type="character" w:customStyle="1" w:styleId="CommentTextChar">
    <w:name w:val="Comment Text Char"/>
    <w:basedOn w:val="DefaultParagraphFont"/>
    <w:link w:val="CommentText"/>
    <w:semiHidden/>
    <w:rsid w:val="008F2947"/>
    <w:rPr>
      <w:rFonts w:ascii="Century" w:eastAsia="MS Mincho" w:hAnsi="Century"/>
      <w:kern w:val="2"/>
      <w:lang w:eastAsia="ja-JP"/>
    </w:rPr>
  </w:style>
  <w:style w:type="paragraph" w:styleId="CommentSubject">
    <w:name w:val="annotation subject"/>
    <w:basedOn w:val="CommentText"/>
    <w:next w:val="CommentText"/>
    <w:link w:val="CommentSubjectChar"/>
    <w:semiHidden/>
    <w:unhideWhenUsed/>
    <w:rsid w:val="008F2947"/>
    <w:rPr>
      <w:b/>
      <w:bCs/>
    </w:rPr>
  </w:style>
  <w:style w:type="character" w:customStyle="1" w:styleId="CommentSubjectChar">
    <w:name w:val="Comment Subject Char"/>
    <w:basedOn w:val="CommentTextChar"/>
    <w:link w:val="CommentSubject"/>
    <w:semiHidden/>
    <w:rsid w:val="008F2947"/>
    <w:rPr>
      <w:rFonts w:ascii="Century" w:eastAsia="MS Mincho" w:hAnsi="Century"/>
      <w:b/>
      <w:bCs/>
      <w:kern w:val="2"/>
      <w:lang w:eastAsia="ja-JP"/>
    </w:rPr>
  </w:style>
  <w:style w:type="paragraph" w:customStyle="1" w:styleId="p0">
    <w:name w:val="p0"/>
    <w:basedOn w:val="Normal"/>
    <w:rsid w:val="001A6257"/>
    <w:pPr>
      <w:widowControl/>
      <w:spacing w:line="240" w:lineRule="atLeast"/>
      <w:jc w:val="left"/>
    </w:pPr>
    <w:rPr>
      <w:rFonts w:eastAsia="宋体" w:cs="宋体"/>
      <w:kern w:val="0"/>
      <w:szCs w:val="21"/>
      <w:lang w:eastAsia="zh-CN"/>
    </w:rPr>
  </w:style>
  <w:style w:type="character" w:customStyle="1" w:styleId="apple-converted-space">
    <w:name w:val="apple-converted-space"/>
    <w:basedOn w:val="DefaultParagraphFont"/>
    <w:rsid w:val="00EC2147"/>
  </w:style>
  <w:style w:type="character" w:customStyle="1" w:styleId="a">
    <w:name w:val="正文文本 + 粗体"/>
    <w:basedOn w:val="DefaultParagraphFont"/>
    <w:uiPriority w:val="99"/>
    <w:rsid w:val="00286F47"/>
    <w:rPr>
      <w:rFonts w:ascii="Times New Roman" w:hAnsi="Times New Roman" w:cs="Times New Roman"/>
      <w:b/>
      <w:bCs/>
      <w:sz w:val="12"/>
      <w:szCs w:val="12"/>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76"/>
    <w:pPr>
      <w:widowControl w:val="0"/>
      <w:jc w:val="both"/>
    </w:pPr>
    <w:rPr>
      <w:rFonts w:ascii="Century" w:eastAsia="MS Mincho" w:hAnsi="Century"/>
      <w:kern w:val="2"/>
      <w:sz w:val="21"/>
      <w:szCs w:val="24"/>
      <w:lang w:eastAsia="ja-JP"/>
    </w:rPr>
  </w:style>
  <w:style w:type="paragraph" w:styleId="Heading1">
    <w:name w:val="heading 1"/>
    <w:basedOn w:val="Normal"/>
    <w:next w:val="Normal"/>
    <w:uiPriority w:val="9"/>
    <w:qFormat/>
    <w:rsid w:val="00527276"/>
    <w:pPr>
      <w:keepNext/>
      <w:keepLines/>
      <w:spacing w:before="340" w:after="330" w:line="576" w:lineRule="auto"/>
      <w:outlineLvl w:val="0"/>
    </w:pPr>
    <w:rPr>
      <w:b/>
      <w:kern w:val="44"/>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7276"/>
    <w:rPr>
      <w:sz w:val="24"/>
    </w:rPr>
  </w:style>
  <w:style w:type="paragraph" w:styleId="BalloonText">
    <w:name w:val="Balloon Text"/>
    <w:basedOn w:val="Normal"/>
    <w:link w:val="BalloonTextChar"/>
    <w:rsid w:val="00527276"/>
    <w:rPr>
      <w:rFonts w:ascii="Arial" w:eastAsia="MS Gothic" w:hAnsi="Arial"/>
      <w:sz w:val="18"/>
      <w:szCs w:val="18"/>
    </w:rPr>
  </w:style>
  <w:style w:type="paragraph" w:styleId="Footer">
    <w:name w:val="footer"/>
    <w:basedOn w:val="Normal"/>
    <w:rsid w:val="00527276"/>
    <w:pPr>
      <w:tabs>
        <w:tab w:val="center" w:pos="4153"/>
        <w:tab w:val="right" w:pos="8306"/>
      </w:tabs>
      <w:snapToGrid w:val="0"/>
      <w:jc w:val="left"/>
    </w:pPr>
    <w:rPr>
      <w:sz w:val="18"/>
    </w:rPr>
  </w:style>
  <w:style w:type="paragraph" w:styleId="Header">
    <w:name w:val="header"/>
    <w:basedOn w:val="Normal"/>
    <w:link w:val="HeaderChar"/>
    <w:rsid w:val="0052727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Hyperlink">
    <w:name w:val="Hyperlink"/>
    <w:rsid w:val="00527276"/>
    <w:rPr>
      <w:rFonts w:ascii="Times New Roman" w:hAnsi="Times New Roman" w:cs="Times New Roman"/>
      <w:color w:val="0000FF"/>
      <w:u w:val="single"/>
    </w:rPr>
  </w:style>
  <w:style w:type="paragraph" w:customStyle="1" w:styleId="Default">
    <w:name w:val="Default"/>
    <w:uiPriority w:val="99"/>
    <w:unhideWhenUsed/>
    <w:rsid w:val="00527276"/>
    <w:pPr>
      <w:widowControl w:val="0"/>
      <w:autoSpaceDE w:val="0"/>
      <w:autoSpaceDN w:val="0"/>
    </w:pPr>
    <w:rPr>
      <w:rFonts w:ascii="Cambria" w:eastAsia="Cambria" w:hAnsi="Cambria" w:hint="eastAsia"/>
      <w:color w:val="000000"/>
      <w:sz w:val="24"/>
    </w:rPr>
  </w:style>
  <w:style w:type="paragraph" w:customStyle="1" w:styleId="Pa5">
    <w:name w:val="Pa5"/>
    <w:basedOn w:val="Default"/>
    <w:next w:val="Default"/>
    <w:uiPriority w:val="99"/>
    <w:unhideWhenUsed/>
    <w:rsid w:val="00527276"/>
    <w:pPr>
      <w:spacing w:line="241" w:lineRule="atLeast"/>
    </w:pPr>
    <w:rPr>
      <w:rFonts w:hint="default"/>
    </w:rPr>
  </w:style>
  <w:style w:type="paragraph" w:customStyle="1" w:styleId="1">
    <w:name w:val="表題1"/>
    <w:basedOn w:val="Normal"/>
    <w:rsid w:val="00527276"/>
    <w:pPr>
      <w:widowControl/>
      <w:spacing w:before="100" w:beforeAutospacing="1" w:after="100" w:afterAutospacing="1"/>
      <w:jc w:val="left"/>
    </w:pPr>
    <w:rPr>
      <w:rFonts w:ascii="MS PGothic" w:eastAsia="MS PGothic" w:hAnsi="MS PGothic" w:cs="MS PGothic"/>
      <w:kern w:val="0"/>
      <w:sz w:val="24"/>
    </w:rPr>
  </w:style>
  <w:style w:type="character" w:customStyle="1" w:styleId="BalloonTextChar">
    <w:name w:val="Balloon Text Char"/>
    <w:basedOn w:val="DefaultParagraphFont"/>
    <w:link w:val="BalloonText"/>
    <w:rsid w:val="00527276"/>
    <w:rPr>
      <w:rFonts w:ascii="Arial" w:eastAsia="MS Gothic" w:hAnsi="Arial"/>
      <w:kern w:val="2"/>
      <w:sz w:val="18"/>
      <w:szCs w:val="18"/>
    </w:rPr>
  </w:style>
  <w:style w:type="character" w:customStyle="1" w:styleId="HTML1">
    <w:name w:val="HTML タイプライター1"/>
    <w:rsid w:val="00527276"/>
    <w:rPr>
      <w:rFonts w:ascii="ＭＳ ゴシックfalt" w:eastAsia="ＭＳ ゴシックfalt" w:hAnsi="ＭＳ ゴシックfalt" w:cs="ＭＳ ゴシックfalt"/>
      <w:sz w:val="19"/>
      <w:szCs w:val="19"/>
    </w:rPr>
  </w:style>
  <w:style w:type="character" w:customStyle="1" w:styleId="HeaderChar">
    <w:name w:val="Header Char"/>
    <w:basedOn w:val="DefaultParagraphFont"/>
    <w:link w:val="Header"/>
    <w:rsid w:val="00527276"/>
    <w:rPr>
      <w:rFonts w:eastAsia="MS Mincho"/>
      <w:kern w:val="2"/>
      <w:sz w:val="18"/>
      <w:szCs w:val="24"/>
    </w:rPr>
  </w:style>
  <w:style w:type="character" w:customStyle="1" w:styleId="highlight">
    <w:name w:val="highlight"/>
    <w:basedOn w:val="DefaultParagraphFont"/>
    <w:rsid w:val="00527276"/>
  </w:style>
  <w:style w:type="character" w:customStyle="1" w:styleId="A0">
    <w:name w:val="A0"/>
    <w:uiPriority w:val="99"/>
    <w:unhideWhenUsed/>
    <w:rsid w:val="00527276"/>
    <w:rPr>
      <w:rFonts w:hint="eastAsia"/>
      <w:sz w:val="18"/>
    </w:rPr>
  </w:style>
  <w:style w:type="character" w:styleId="CommentReference">
    <w:name w:val="annotation reference"/>
    <w:basedOn w:val="DefaultParagraphFont"/>
    <w:semiHidden/>
    <w:unhideWhenUsed/>
    <w:rsid w:val="008F2947"/>
    <w:rPr>
      <w:sz w:val="16"/>
      <w:szCs w:val="16"/>
    </w:rPr>
  </w:style>
  <w:style w:type="paragraph" w:styleId="CommentText">
    <w:name w:val="annotation text"/>
    <w:basedOn w:val="Normal"/>
    <w:link w:val="CommentTextChar"/>
    <w:semiHidden/>
    <w:unhideWhenUsed/>
    <w:rsid w:val="008F2947"/>
    <w:rPr>
      <w:sz w:val="20"/>
      <w:szCs w:val="20"/>
    </w:rPr>
  </w:style>
  <w:style w:type="character" w:customStyle="1" w:styleId="CommentTextChar">
    <w:name w:val="Comment Text Char"/>
    <w:basedOn w:val="DefaultParagraphFont"/>
    <w:link w:val="CommentText"/>
    <w:semiHidden/>
    <w:rsid w:val="008F2947"/>
    <w:rPr>
      <w:rFonts w:ascii="Century" w:eastAsia="MS Mincho" w:hAnsi="Century"/>
      <w:kern w:val="2"/>
      <w:lang w:eastAsia="ja-JP"/>
    </w:rPr>
  </w:style>
  <w:style w:type="paragraph" w:styleId="CommentSubject">
    <w:name w:val="annotation subject"/>
    <w:basedOn w:val="CommentText"/>
    <w:next w:val="CommentText"/>
    <w:link w:val="CommentSubjectChar"/>
    <w:semiHidden/>
    <w:unhideWhenUsed/>
    <w:rsid w:val="008F2947"/>
    <w:rPr>
      <w:b/>
      <w:bCs/>
    </w:rPr>
  </w:style>
  <w:style w:type="character" w:customStyle="1" w:styleId="CommentSubjectChar">
    <w:name w:val="Comment Subject Char"/>
    <w:basedOn w:val="CommentTextChar"/>
    <w:link w:val="CommentSubject"/>
    <w:semiHidden/>
    <w:rsid w:val="008F2947"/>
    <w:rPr>
      <w:rFonts w:ascii="Century" w:eastAsia="MS Mincho" w:hAnsi="Century"/>
      <w:b/>
      <w:bCs/>
      <w:kern w:val="2"/>
      <w:lang w:eastAsia="ja-JP"/>
    </w:rPr>
  </w:style>
  <w:style w:type="paragraph" w:customStyle="1" w:styleId="p0">
    <w:name w:val="p0"/>
    <w:basedOn w:val="Normal"/>
    <w:rsid w:val="001A6257"/>
    <w:pPr>
      <w:widowControl/>
      <w:spacing w:line="240" w:lineRule="atLeast"/>
      <w:jc w:val="left"/>
    </w:pPr>
    <w:rPr>
      <w:rFonts w:eastAsia="宋体" w:cs="宋体"/>
      <w:kern w:val="0"/>
      <w:szCs w:val="21"/>
      <w:lang w:eastAsia="zh-CN"/>
    </w:rPr>
  </w:style>
  <w:style w:type="character" w:customStyle="1" w:styleId="apple-converted-space">
    <w:name w:val="apple-converted-space"/>
    <w:basedOn w:val="DefaultParagraphFont"/>
    <w:rsid w:val="00EC2147"/>
  </w:style>
  <w:style w:type="character" w:customStyle="1" w:styleId="a">
    <w:name w:val="正文文本 + 粗体"/>
    <w:basedOn w:val="DefaultParagraphFont"/>
    <w:uiPriority w:val="99"/>
    <w:rsid w:val="00286F47"/>
    <w:rPr>
      <w:rFonts w:ascii="Times New Roman" w:hAnsi="Times New Roman" w:cs="Times New Roman"/>
      <w:b/>
      <w:bCs/>
      <w:sz w:val="12"/>
      <w:szCs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1638">
      <w:bodyDiv w:val="1"/>
      <w:marLeft w:val="0"/>
      <w:marRight w:val="0"/>
      <w:marTop w:val="0"/>
      <w:marBottom w:val="0"/>
      <w:divBdr>
        <w:top w:val="none" w:sz="0" w:space="0" w:color="auto"/>
        <w:left w:val="none" w:sz="0" w:space="0" w:color="auto"/>
        <w:bottom w:val="none" w:sz="0" w:space="0" w:color="auto"/>
        <w:right w:val="none" w:sz="0" w:space="0" w:color="auto"/>
      </w:divBdr>
      <w:divsChild>
        <w:div w:id="218369943">
          <w:marLeft w:val="0"/>
          <w:marRight w:val="0"/>
          <w:marTop w:val="0"/>
          <w:marBottom w:val="0"/>
          <w:divBdr>
            <w:top w:val="none" w:sz="0" w:space="0" w:color="auto"/>
            <w:left w:val="none" w:sz="0" w:space="0" w:color="auto"/>
            <w:bottom w:val="none" w:sz="0" w:space="0" w:color="auto"/>
            <w:right w:val="none" w:sz="0" w:space="0" w:color="auto"/>
          </w:divBdr>
        </w:div>
      </w:divsChild>
    </w:div>
    <w:div w:id="460999919">
      <w:bodyDiv w:val="1"/>
      <w:marLeft w:val="0"/>
      <w:marRight w:val="0"/>
      <w:marTop w:val="0"/>
      <w:marBottom w:val="0"/>
      <w:divBdr>
        <w:top w:val="none" w:sz="0" w:space="0" w:color="auto"/>
        <w:left w:val="none" w:sz="0" w:space="0" w:color="auto"/>
        <w:bottom w:val="none" w:sz="0" w:space="0" w:color="auto"/>
        <w:right w:val="none" w:sz="0" w:space="0" w:color="auto"/>
      </w:divBdr>
    </w:div>
    <w:div w:id="655108223">
      <w:bodyDiv w:val="1"/>
      <w:marLeft w:val="0"/>
      <w:marRight w:val="0"/>
      <w:marTop w:val="0"/>
      <w:marBottom w:val="0"/>
      <w:divBdr>
        <w:top w:val="none" w:sz="0" w:space="0" w:color="auto"/>
        <w:left w:val="none" w:sz="0" w:space="0" w:color="auto"/>
        <w:bottom w:val="none" w:sz="0" w:space="0" w:color="auto"/>
        <w:right w:val="none" w:sz="0" w:space="0" w:color="auto"/>
      </w:divBdr>
    </w:div>
    <w:div w:id="754476772">
      <w:bodyDiv w:val="1"/>
      <w:marLeft w:val="0"/>
      <w:marRight w:val="0"/>
      <w:marTop w:val="0"/>
      <w:marBottom w:val="0"/>
      <w:divBdr>
        <w:top w:val="none" w:sz="0" w:space="0" w:color="auto"/>
        <w:left w:val="none" w:sz="0" w:space="0" w:color="auto"/>
        <w:bottom w:val="none" w:sz="0" w:space="0" w:color="auto"/>
        <w:right w:val="none" w:sz="0" w:space="0" w:color="auto"/>
      </w:divBdr>
    </w:div>
    <w:div w:id="777261341">
      <w:bodyDiv w:val="1"/>
      <w:marLeft w:val="0"/>
      <w:marRight w:val="0"/>
      <w:marTop w:val="0"/>
      <w:marBottom w:val="0"/>
      <w:divBdr>
        <w:top w:val="none" w:sz="0" w:space="0" w:color="auto"/>
        <w:left w:val="none" w:sz="0" w:space="0" w:color="auto"/>
        <w:bottom w:val="none" w:sz="0" w:space="0" w:color="auto"/>
        <w:right w:val="none" w:sz="0" w:space="0" w:color="auto"/>
      </w:divBdr>
      <w:divsChild>
        <w:div w:id="1155608111">
          <w:marLeft w:val="0"/>
          <w:marRight w:val="0"/>
          <w:marTop w:val="0"/>
          <w:marBottom w:val="0"/>
          <w:divBdr>
            <w:top w:val="none" w:sz="0" w:space="0" w:color="auto"/>
            <w:left w:val="none" w:sz="0" w:space="0" w:color="auto"/>
            <w:bottom w:val="none" w:sz="0" w:space="0" w:color="auto"/>
            <w:right w:val="none" w:sz="0" w:space="0" w:color="auto"/>
          </w:divBdr>
        </w:div>
        <w:div w:id="1340426856">
          <w:marLeft w:val="0"/>
          <w:marRight w:val="0"/>
          <w:marTop w:val="0"/>
          <w:marBottom w:val="0"/>
          <w:divBdr>
            <w:top w:val="none" w:sz="0" w:space="0" w:color="auto"/>
            <w:left w:val="none" w:sz="0" w:space="0" w:color="auto"/>
            <w:bottom w:val="none" w:sz="0" w:space="0" w:color="auto"/>
            <w:right w:val="none" w:sz="0" w:space="0" w:color="auto"/>
          </w:divBdr>
        </w:div>
        <w:div w:id="645550642">
          <w:marLeft w:val="0"/>
          <w:marRight w:val="0"/>
          <w:marTop w:val="0"/>
          <w:marBottom w:val="0"/>
          <w:divBdr>
            <w:top w:val="none" w:sz="0" w:space="0" w:color="auto"/>
            <w:left w:val="none" w:sz="0" w:space="0" w:color="auto"/>
            <w:bottom w:val="none" w:sz="0" w:space="0" w:color="auto"/>
            <w:right w:val="none" w:sz="0" w:space="0" w:color="auto"/>
          </w:divBdr>
        </w:div>
        <w:div w:id="2054228065">
          <w:marLeft w:val="0"/>
          <w:marRight w:val="0"/>
          <w:marTop w:val="0"/>
          <w:marBottom w:val="0"/>
          <w:divBdr>
            <w:top w:val="none" w:sz="0" w:space="0" w:color="auto"/>
            <w:left w:val="none" w:sz="0" w:space="0" w:color="auto"/>
            <w:bottom w:val="none" w:sz="0" w:space="0" w:color="auto"/>
            <w:right w:val="none" w:sz="0" w:space="0" w:color="auto"/>
          </w:divBdr>
        </w:div>
        <w:div w:id="1776166513">
          <w:marLeft w:val="0"/>
          <w:marRight w:val="0"/>
          <w:marTop w:val="0"/>
          <w:marBottom w:val="0"/>
          <w:divBdr>
            <w:top w:val="none" w:sz="0" w:space="0" w:color="auto"/>
            <w:left w:val="none" w:sz="0" w:space="0" w:color="auto"/>
            <w:bottom w:val="none" w:sz="0" w:space="0" w:color="auto"/>
            <w:right w:val="none" w:sz="0" w:space="0" w:color="auto"/>
          </w:divBdr>
        </w:div>
        <w:div w:id="1198467227">
          <w:marLeft w:val="0"/>
          <w:marRight w:val="0"/>
          <w:marTop w:val="0"/>
          <w:marBottom w:val="0"/>
          <w:divBdr>
            <w:top w:val="none" w:sz="0" w:space="0" w:color="auto"/>
            <w:left w:val="none" w:sz="0" w:space="0" w:color="auto"/>
            <w:bottom w:val="none" w:sz="0" w:space="0" w:color="auto"/>
            <w:right w:val="none" w:sz="0" w:space="0" w:color="auto"/>
          </w:divBdr>
        </w:div>
        <w:div w:id="1395621220">
          <w:marLeft w:val="0"/>
          <w:marRight w:val="0"/>
          <w:marTop w:val="0"/>
          <w:marBottom w:val="0"/>
          <w:divBdr>
            <w:top w:val="none" w:sz="0" w:space="0" w:color="auto"/>
            <w:left w:val="none" w:sz="0" w:space="0" w:color="auto"/>
            <w:bottom w:val="none" w:sz="0" w:space="0" w:color="auto"/>
            <w:right w:val="none" w:sz="0" w:space="0" w:color="auto"/>
          </w:divBdr>
        </w:div>
        <w:div w:id="108814488">
          <w:marLeft w:val="0"/>
          <w:marRight w:val="0"/>
          <w:marTop w:val="0"/>
          <w:marBottom w:val="0"/>
          <w:divBdr>
            <w:top w:val="none" w:sz="0" w:space="0" w:color="auto"/>
            <w:left w:val="none" w:sz="0" w:space="0" w:color="auto"/>
            <w:bottom w:val="none" w:sz="0" w:space="0" w:color="auto"/>
            <w:right w:val="none" w:sz="0" w:space="0" w:color="auto"/>
          </w:divBdr>
        </w:div>
        <w:div w:id="1124739084">
          <w:marLeft w:val="0"/>
          <w:marRight w:val="0"/>
          <w:marTop w:val="0"/>
          <w:marBottom w:val="0"/>
          <w:divBdr>
            <w:top w:val="none" w:sz="0" w:space="0" w:color="auto"/>
            <w:left w:val="none" w:sz="0" w:space="0" w:color="auto"/>
            <w:bottom w:val="none" w:sz="0" w:space="0" w:color="auto"/>
            <w:right w:val="none" w:sz="0" w:space="0" w:color="auto"/>
          </w:divBdr>
        </w:div>
        <w:div w:id="1560823654">
          <w:marLeft w:val="0"/>
          <w:marRight w:val="0"/>
          <w:marTop w:val="0"/>
          <w:marBottom w:val="0"/>
          <w:divBdr>
            <w:top w:val="none" w:sz="0" w:space="0" w:color="auto"/>
            <w:left w:val="none" w:sz="0" w:space="0" w:color="auto"/>
            <w:bottom w:val="none" w:sz="0" w:space="0" w:color="auto"/>
            <w:right w:val="none" w:sz="0" w:space="0" w:color="auto"/>
          </w:divBdr>
        </w:div>
        <w:div w:id="1026060079">
          <w:marLeft w:val="0"/>
          <w:marRight w:val="0"/>
          <w:marTop w:val="0"/>
          <w:marBottom w:val="0"/>
          <w:divBdr>
            <w:top w:val="none" w:sz="0" w:space="0" w:color="auto"/>
            <w:left w:val="none" w:sz="0" w:space="0" w:color="auto"/>
            <w:bottom w:val="none" w:sz="0" w:space="0" w:color="auto"/>
            <w:right w:val="none" w:sz="0" w:space="0" w:color="auto"/>
          </w:divBdr>
        </w:div>
        <w:div w:id="2081050527">
          <w:marLeft w:val="0"/>
          <w:marRight w:val="0"/>
          <w:marTop w:val="0"/>
          <w:marBottom w:val="0"/>
          <w:divBdr>
            <w:top w:val="none" w:sz="0" w:space="0" w:color="auto"/>
            <w:left w:val="none" w:sz="0" w:space="0" w:color="auto"/>
            <w:bottom w:val="none" w:sz="0" w:space="0" w:color="auto"/>
            <w:right w:val="none" w:sz="0" w:space="0" w:color="auto"/>
          </w:divBdr>
        </w:div>
        <w:div w:id="441194445">
          <w:marLeft w:val="0"/>
          <w:marRight w:val="0"/>
          <w:marTop w:val="0"/>
          <w:marBottom w:val="0"/>
          <w:divBdr>
            <w:top w:val="none" w:sz="0" w:space="0" w:color="auto"/>
            <w:left w:val="none" w:sz="0" w:space="0" w:color="auto"/>
            <w:bottom w:val="none" w:sz="0" w:space="0" w:color="auto"/>
            <w:right w:val="none" w:sz="0" w:space="0" w:color="auto"/>
          </w:divBdr>
        </w:div>
        <w:div w:id="566183031">
          <w:marLeft w:val="0"/>
          <w:marRight w:val="0"/>
          <w:marTop w:val="0"/>
          <w:marBottom w:val="0"/>
          <w:divBdr>
            <w:top w:val="none" w:sz="0" w:space="0" w:color="auto"/>
            <w:left w:val="none" w:sz="0" w:space="0" w:color="auto"/>
            <w:bottom w:val="none" w:sz="0" w:space="0" w:color="auto"/>
            <w:right w:val="none" w:sz="0" w:space="0" w:color="auto"/>
          </w:divBdr>
        </w:div>
        <w:div w:id="935211593">
          <w:marLeft w:val="0"/>
          <w:marRight w:val="0"/>
          <w:marTop w:val="0"/>
          <w:marBottom w:val="0"/>
          <w:divBdr>
            <w:top w:val="none" w:sz="0" w:space="0" w:color="auto"/>
            <w:left w:val="none" w:sz="0" w:space="0" w:color="auto"/>
            <w:bottom w:val="none" w:sz="0" w:space="0" w:color="auto"/>
            <w:right w:val="none" w:sz="0" w:space="0" w:color="auto"/>
          </w:divBdr>
        </w:div>
        <w:div w:id="654191133">
          <w:marLeft w:val="0"/>
          <w:marRight w:val="0"/>
          <w:marTop w:val="0"/>
          <w:marBottom w:val="0"/>
          <w:divBdr>
            <w:top w:val="none" w:sz="0" w:space="0" w:color="auto"/>
            <w:left w:val="none" w:sz="0" w:space="0" w:color="auto"/>
            <w:bottom w:val="none" w:sz="0" w:space="0" w:color="auto"/>
            <w:right w:val="none" w:sz="0" w:space="0" w:color="auto"/>
          </w:divBdr>
        </w:div>
        <w:div w:id="951977359">
          <w:marLeft w:val="0"/>
          <w:marRight w:val="0"/>
          <w:marTop w:val="0"/>
          <w:marBottom w:val="0"/>
          <w:divBdr>
            <w:top w:val="none" w:sz="0" w:space="0" w:color="auto"/>
            <w:left w:val="none" w:sz="0" w:space="0" w:color="auto"/>
            <w:bottom w:val="none" w:sz="0" w:space="0" w:color="auto"/>
            <w:right w:val="none" w:sz="0" w:space="0" w:color="auto"/>
          </w:divBdr>
        </w:div>
        <w:div w:id="1421174868">
          <w:marLeft w:val="0"/>
          <w:marRight w:val="0"/>
          <w:marTop w:val="0"/>
          <w:marBottom w:val="0"/>
          <w:divBdr>
            <w:top w:val="none" w:sz="0" w:space="0" w:color="auto"/>
            <w:left w:val="none" w:sz="0" w:space="0" w:color="auto"/>
            <w:bottom w:val="none" w:sz="0" w:space="0" w:color="auto"/>
            <w:right w:val="none" w:sz="0" w:space="0" w:color="auto"/>
          </w:divBdr>
        </w:div>
        <w:div w:id="32579680">
          <w:marLeft w:val="0"/>
          <w:marRight w:val="0"/>
          <w:marTop w:val="0"/>
          <w:marBottom w:val="0"/>
          <w:divBdr>
            <w:top w:val="none" w:sz="0" w:space="0" w:color="auto"/>
            <w:left w:val="none" w:sz="0" w:space="0" w:color="auto"/>
            <w:bottom w:val="none" w:sz="0" w:space="0" w:color="auto"/>
            <w:right w:val="none" w:sz="0" w:space="0" w:color="auto"/>
          </w:divBdr>
        </w:div>
        <w:div w:id="562712815">
          <w:marLeft w:val="0"/>
          <w:marRight w:val="0"/>
          <w:marTop w:val="0"/>
          <w:marBottom w:val="0"/>
          <w:divBdr>
            <w:top w:val="none" w:sz="0" w:space="0" w:color="auto"/>
            <w:left w:val="none" w:sz="0" w:space="0" w:color="auto"/>
            <w:bottom w:val="none" w:sz="0" w:space="0" w:color="auto"/>
            <w:right w:val="none" w:sz="0" w:space="0" w:color="auto"/>
          </w:divBdr>
        </w:div>
        <w:div w:id="2028942841">
          <w:marLeft w:val="0"/>
          <w:marRight w:val="0"/>
          <w:marTop w:val="0"/>
          <w:marBottom w:val="0"/>
          <w:divBdr>
            <w:top w:val="none" w:sz="0" w:space="0" w:color="auto"/>
            <w:left w:val="none" w:sz="0" w:space="0" w:color="auto"/>
            <w:bottom w:val="none" w:sz="0" w:space="0" w:color="auto"/>
            <w:right w:val="none" w:sz="0" w:space="0" w:color="auto"/>
          </w:divBdr>
        </w:div>
        <w:div w:id="848638983">
          <w:marLeft w:val="0"/>
          <w:marRight w:val="0"/>
          <w:marTop w:val="0"/>
          <w:marBottom w:val="0"/>
          <w:divBdr>
            <w:top w:val="none" w:sz="0" w:space="0" w:color="auto"/>
            <w:left w:val="none" w:sz="0" w:space="0" w:color="auto"/>
            <w:bottom w:val="none" w:sz="0" w:space="0" w:color="auto"/>
            <w:right w:val="none" w:sz="0" w:space="0" w:color="auto"/>
          </w:divBdr>
        </w:div>
        <w:div w:id="343944463">
          <w:marLeft w:val="0"/>
          <w:marRight w:val="0"/>
          <w:marTop w:val="0"/>
          <w:marBottom w:val="0"/>
          <w:divBdr>
            <w:top w:val="none" w:sz="0" w:space="0" w:color="auto"/>
            <w:left w:val="none" w:sz="0" w:space="0" w:color="auto"/>
            <w:bottom w:val="none" w:sz="0" w:space="0" w:color="auto"/>
            <w:right w:val="none" w:sz="0" w:space="0" w:color="auto"/>
          </w:divBdr>
        </w:div>
        <w:div w:id="494613338">
          <w:marLeft w:val="0"/>
          <w:marRight w:val="0"/>
          <w:marTop w:val="0"/>
          <w:marBottom w:val="0"/>
          <w:divBdr>
            <w:top w:val="none" w:sz="0" w:space="0" w:color="auto"/>
            <w:left w:val="none" w:sz="0" w:space="0" w:color="auto"/>
            <w:bottom w:val="none" w:sz="0" w:space="0" w:color="auto"/>
            <w:right w:val="none" w:sz="0" w:space="0" w:color="auto"/>
          </w:divBdr>
        </w:div>
        <w:div w:id="407075061">
          <w:marLeft w:val="0"/>
          <w:marRight w:val="0"/>
          <w:marTop w:val="0"/>
          <w:marBottom w:val="0"/>
          <w:divBdr>
            <w:top w:val="none" w:sz="0" w:space="0" w:color="auto"/>
            <w:left w:val="none" w:sz="0" w:space="0" w:color="auto"/>
            <w:bottom w:val="none" w:sz="0" w:space="0" w:color="auto"/>
            <w:right w:val="none" w:sz="0" w:space="0" w:color="auto"/>
          </w:divBdr>
        </w:div>
        <w:div w:id="2116948440">
          <w:marLeft w:val="0"/>
          <w:marRight w:val="0"/>
          <w:marTop w:val="0"/>
          <w:marBottom w:val="0"/>
          <w:divBdr>
            <w:top w:val="none" w:sz="0" w:space="0" w:color="auto"/>
            <w:left w:val="none" w:sz="0" w:space="0" w:color="auto"/>
            <w:bottom w:val="none" w:sz="0" w:space="0" w:color="auto"/>
            <w:right w:val="none" w:sz="0" w:space="0" w:color="auto"/>
          </w:divBdr>
        </w:div>
        <w:div w:id="396780207">
          <w:marLeft w:val="0"/>
          <w:marRight w:val="0"/>
          <w:marTop w:val="0"/>
          <w:marBottom w:val="0"/>
          <w:divBdr>
            <w:top w:val="none" w:sz="0" w:space="0" w:color="auto"/>
            <w:left w:val="none" w:sz="0" w:space="0" w:color="auto"/>
            <w:bottom w:val="none" w:sz="0" w:space="0" w:color="auto"/>
            <w:right w:val="none" w:sz="0" w:space="0" w:color="auto"/>
          </w:divBdr>
        </w:div>
        <w:div w:id="141196301">
          <w:marLeft w:val="0"/>
          <w:marRight w:val="0"/>
          <w:marTop w:val="0"/>
          <w:marBottom w:val="0"/>
          <w:divBdr>
            <w:top w:val="none" w:sz="0" w:space="0" w:color="auto"/>
            <w:left w:val="none" w:sz="0" w:space="0" w:color="auto"/>
            <w:bottom w:val="none" w:sz="0" w:space="0" w:color="auto"/>
            <w:right w:val="none" w:sz="0" w:space="0" w:color="auto"/>
          </w:divBdr>
        </w:div>
        <w:div w:id="483812616">
          <w:marLeft w:val="0"/>
          <w:marRight w:val="0"/>
          <w:marTop w:val="0"/>
          <w:marBottom w:val="0"/>
          <w:divBdr>
            <w:top w:val="none" w:sz="0" w:space="0" w:color="auto"/>
            <w:left w:val="none" w:sz="0" w:space="0" w:color="auto"/>
            <w:bottom w:val="none" w:sz="0" w:space="0" w:color="auto"/>
            <w:right w:val="none" w:sz="0" w:space="0" w:color="auto"/>
          </w:divBdr>
        </w:div>
        <w:div w:id="67580488">
          <w:marLeft w:val="0"/>
          <w:marRight w:val="0"/>
          <w:marTop w:val="0"/>
          <w:marBottom w:val="0"/>
          <w:divBdr>
            <w:top w:val="none" w:sz="0" w:space="0" w:color="auto"/>
            <w:left w:val="none" w:sz="0" w:space="0" w:color="auto"/>
            <w:bottom w:val="none" w:sz="0" w:space="0" w:color="auto"/>
            <w:right w:val="none" w:sz="0" w:space="0" w:color="auto"/>
          </w:divBdr>
        </w:div>
        <w:div w:id="13962570">
          <w:marLeft w:val="0"/>
          <w:marRight w:val="0"/>
          <w:marTop w:val="0"/>
          <w:marBottom w:val="0"/>
          <w:divBdr>
            <w:top w:val="none" w:sz="0" w:space="0" w:color="auto"/>
            <w:left w:val="none" w:sz="0" w:space="0" w:color="auto"/>
            <w:bottom w:val="none" w:sz="0" w:space="0" w:color="auto"/>
            <w:right w:val="none" w:sz="0" w:space="0" w:color="auto"/>
          </w:divBdr>
        </w:div>
        <w:div w:id="1853186244">
          <w:marLeft w:val="0"/>
          <w:marRight w:val="0"/>
          <w:marTop w:val="0"/>
          <w:marBottom w:val="0"/>
          <w:divBdr>
            <w:top w:val="none" w:sz="0" w:space="0" w:color="auto"/>
            <w:left w:val="none" w:sz="0" w:space="0" w:color="auto"/>
            <w:bottom w:val="none" w:sz="0" w:space="0" w:color="auto"/>
            <w:right w:val="none" w:sz="0" w:space="0" w:color="auto"/>
          </w:divBdr>
        </w:div>
        <w:div w:id="1823810783">
          <w:marLeft w:val="0"/>
          <w:marRight w:val="0"/>
          <w:marTop w:val="0"/>
          <w:marBottom w:val="0"/>
          <w:divBdr>
            <w:top w:val="none" w:sz="0" w:space="0" w:color="auto"/>
            <w:left w:val="none" w:sz="0" w:space="0" w:color="auto"/>
            <w:bottom w:val="none" w:sz="0" w:space="0" w:color="auto"/>
            <w:right w:val="none" w:sz="0" w:space="0" w:color="auto"/>
          </w:divBdr>
        </w:div>
        <w:div w:id="397632317">
          <w:marLeft w:val="0"/>
          <w:marRight w:val="0"/>
          <w:marTop w:val="0"/>
          <w:marBottom w:val="0"/>
          <w:divBdr>
            <w:top w:val="none" w:sz="0" w:space="0" w:color="auto"/>
            <w:left w:val="none" w:sz="0" w:space="0" w:color="auto"/>
            <w:bottom w:val="none" w:sz="0" w:space="0" w:color="auto"/>
            <w:right w:val="none" w:sz="0" w:space="0" w:color="auto"/>
          </w:divBdr>
        </w:div>
        <w:div w:id="1014386215">
          <w:marLeft w:val="0"/>
          <w:marRight w:val="0"/>
          <w:marTop w:val="0"/>
          <w:marBottom w:val="0"/>
          <w:divBdr>
            <w:top w:val="none" w:sz="0" w:space="0" w:color="auto"/>
            <w:left w:val="none" w:sz="0" w:space="0" w:color="auto"/>
            <w:bottom w:val="none" w:sz="0" w:space="0" w:color="auto"/>
            <w:right w:val="none" w:sz="0" w:space="0" w:color="auto"/>
          </w:divBdr>
        </w:div>
        <w:div w:id="1061320062">
          <w:marLeft w:val="0"/>
          <w:marRight w:val="0"/>
          <w:marTop w:val="0"/>
          <w:marBottom w:val="0"/>
          <w:divBdr>
            <w:top w:val="none" w:sz="0" w:space="0" w:color="auto"/>
            <w:left w:val="none" w:sz="0" w:space="0" w:color="auto"/>
            <w:bottom w:val="none" w:sz="0" w:space="0" w:color="auto"/>
            <w:right w:val="none" w:sz="0" w:space="0" w:color="auto"/>
          </w:divBdr>
        </w:div>
        <w:div w:id="2127117288">
          <w:marLeft w:val="0"/>
          <w:marRight w:val="0"/>
          <w:marTop w:val="0"/>
          <w:marBottom w:val="0"/>
          <w:divBdr>
            <w:top w:val="none" w:sz="0" w:space="0" w:color="auto"/>
            <w:left w:val="none" w:sz="0" w:space="0" w:color="auto"/>
            <w:bottom w:val="none" w:sz="0" w:space="0" w:color="auto"/>
            <w:right w:val="none" w:sz="0" w:space="0" w:color="auto"/>
          </w:divBdr>
        </w:div>
        <w:div w:id="1363241355">
          <w:marLeft w:val="0"/>
          <w:marRight w:val="0"/>
          <w:marTop w:val="0"/>
          <w:marBottom w:val="0"/>
          <w:divBdr>
            <w:top w:val="none" w:sz="0" w:space="0" w:color="auto"/>
            <w:left w:val="none" w:sz="0" w:space="0" w:color="auto"/>
            <w:bottom w:val="none" w:sz="0" w:space="0" w:color="auto"/>
            <w:right w:val="none" w:sz="0" w:space="0" w:color="auto"/>
          </w:divBdr>
        </w:div>
        <w:div w:id="797837578">
          <w:marLeft w:val="0"/>
          <w:marRight w:val="0"/>
          <w:marTop w:val="0"/>
          <w:marBottom w:val="0"/>
          <w:divBdr>
            <w:top w:val="none" w:sz="0" w:space="0" w:color="auto"/>
            <w:left w:val="none" w:sz="0" w:space="0" w:color="auto"/>
            <w:bottom w:val="none" w:sz="0" w:space="0" w:color="auto"/>
            <w:right w:val="none" w:sz="0" w:space="0" w:color="auto"/>
          </w:divBdr>
        </w:div>
        <w:div w:id="1417555897">
          <w:marLeft w:val="0"/>
          <w:marRight w:val="0"/>
          <w:marTop w:val="0"/>
          <w:marBottom w:val="0"/>
          <w:divBdr>
            <w:top w:val="none" w:sz="0" w:space="0" w:color="auto"/>
            <w:left w:val="none" w:sz="0" w:space="0" w:color="auto"/>
            <w:bottom w:val="none" w:sz="0" w:space="0" w:color="auto"/>
            <w:right w:val="none" w:sz="0" w:space="0" w:color="auto"/>
          </w:divBdr>
        </w:div>
        <w:div w:id="1558206442">
          <w:marLeft w:val="0"/>
          <w:marRight w:val="0"/>
          <w:marTop w:val="0"/>
          <w:marBottom w:val="0"/>
          <w:divBdr>
            <w:top w:val="none" w:sz="0" w:space="0" w:color="auto"/>
            <w:left w:val="none" w:sz="0" w:space="0" w:color="auto"/>
            <w:bottom w:val="none" w:sz="0" w:space="0" w:color="auto"/>
            <w:right w:val="none" w:sz="0" w:space="0" w:color="auto"/>
          </w:divBdr>
        </w:div>
        <w:div w:id="1483036308">
          <w:marLeft w:val="0"/>
          <w:marRight w:val="0"/>
          <w:marTop w:val="0"/>
          <w:marBottom w:val="0"/>
          <w:divBdr>
            <w:top w:val="none" w:sz="0" w:space="0" w:color="auto"/>
            <w:left w:val="none" w:sz="0" w:space="0" w:color="auto"/>
            <w:bottom w:val="none" w:sz="0" w:space="0" w:color="auto"/>
            <w:right w:val="none" w:sz="0" w:space="0" w:color="auto"/>
          </w:divBdr>
        </w:div>
        <w:div w:id="61832047">
          <w:marLeft w:val="0"/>
          <w:marRight w:val="0"/>
          <w:marTop w:val="0"/>
          <w:marBottom w:val="0"/>
          <w:divBdr>
            <w:top w:val="none" w:sz="0" w:space="0" w:color="auto"/>
            <w:left w:val="none" w:sz="0" w:space="0" w:color="auto"/>
            <w:bottom w:val="none" w:sz="0" w:space="0" w:color="auto"/>
            <w:right w:val="none" w:sz="0" w:space="0" w:color="auto"/>
          </w:divBdr>
        </w:div>
        <w:div w:id="88934840">
          <w:marLeft w:val="0"/>
          <w:marRight w:val="0"/>
          <w:marTop w:val="0"/>
          <w:marBottom w:val="0"/>
          <w:divBdr>
            <w:top w:val="none" w:sz="0" w:space="0" w:color="auto"/>
            <w:left w:val="none" w:sz="0" w:space="0" w:color="auto"/>
            <w:bottom w:val="none" w:sz="0" w:space="0" w:color="auto"/>
            <w:right w:val="none" w:sz="0" w:space="0" w:color="auto"/>
          </w:divBdr>
        </w:div>
        <w:div w:id="1542086315">
          <w:marLeft w:val="0"/>
          <w:marRight w:val="0"/>
          <w:marTop w:val="0"/>
          <w:marBottom w:val="0"/>
          <w:divBdr>
            <w:top w:val="none" w:sz="0" w:space="0" w:color="auto"/>
            <w:left w:val="none" w:sz="0" w:space="0" w:color="auto"/>
            <w:bottom w:val="none" w:sz="0" w:space="0" w:color="auto"/>
            <w:right w:val="none" w:sz="0" w:space="0" w:color="auto"/>
          </w:divBdr>
        </w:div>
        <w:div w:id="1898082113">
          <w:marLeft w:val="0"/>
          <w:marRight w:val="0"/>
          <w:marTop w:val="0"/>
          <w:marBottom w:val="0"/>
          <w:divBdr>
            <w:top w:val="none" w:sz="0" w:space="0" w:color="auto"/>
            <w:left w:val="none" w:sz="0" w:space="0" w:color="auto"/>
            <w:bottom w:val="none" w:sz="0" w:space="0" w:color="auto"/>
            <w:right w:val="none" w:sz="0" w:space="0" w:color="auto"/>
          </w:divBdr>
        </w:div>
        <w:div w:id="869684892">
          <w:marLeft w:val="0"/>
          <w:marRight w:val="0"/>
          <w:marTop w:val="0"/>
          <w:marBottom w:val="0"/>
          <w:divBdr>
            <w:top w:val="none" w:sz="0" w:space="0" w:color="auto"/>
            <w:left w:val="none" w:sz="0" w:space="0" w:color="auto"/>
            <w:bottom w:val="none" w:sz="0" w:space="0" w:color="auto"/>
            <w:right w:val="none" w:sz="0" w:space="0" w:color="auto"/>
          </w:divBdr>
        </w:div>
        <w:div w:id="977762508">
          <w:marLeft w:val="0"/>
          <w:marRight w:val="0"/>
          <w:marTop w:val="0"/>
          <w:marBottom w:val="0"/>
          <w:divBdr>
            <w:top w:val="none" w:sz="0" w:space="0" w:color="auto"/>
            <w:left w:val="none" w:sz="0" w:space="0" w:color="auto"/>
            <w:bottom w:val="none" w:sz="0" w:space="0" w:color="auto"/>
            <w:right w:val="none" w:sz="0" w:space="0" w:color="auto"/>
          </w:divBdr>
        </w:div>
        <w:div w:id="1545750929">
          <w:marLeft w:val="0"/>
          <w:marRight w:val="0"/>
          <w:marTop w:val="0"/>
          <w:marBottom w:val="0"/>
          <w:divBdr>
            <w:top w:val="none" w:sz="0" w:space="0" w:color="auto"/>
            <w:left w:val="none" w:sz="0" w:space="0" w:color="auto"/>
            <w:bottom w:val="none" w:sz="0" w:space="0" w:color="auto"/>
            <w:right w:val="none" w:sz="0" w:space="0" w:color="auto"/>
          </w:divBdr>
        </w:div>
        <w:div w:id="1369602608">
          <w:marLeft w:val="0"/>
          <w:marRight w:val="0"/>
          <w:marTop w:val="0"/>
          <w:marBottom w:val="0"/>
          <w:divBdr>
            <w:top w:val="none" w:sz="0" w:space="0" w:color="auto"/>
            <w:left w:val="none" w:sz="0" w:space="0" w:color="auto"/>
            <w:bottom w:val="none" w:sz="0" w:space="0" w:color="auto"/>
            <w:right w:val="none" w:sz="0" w:space="0" w:color="auto"/>
          </w:divBdr>
        </w:div>
        <w:div w:id="1095512186">
          <w:marLeft w:val="0"/>
          <w:marRight w:val="0"/>
          <w:marTop w:val="0"/>
          <w:marBottom w:val="0"/>
          <w:divBdr>
            <w:top w:val="none" w:sz="0" w:space="0" w:color="auto"/>
            <w:left w:val="none" w:sz="0" w:space="0" w:color="auto"/>
            <w:bottom w:val="none" w:sz="0" w:space="0" w:color="auto"/>
            <w:right w:val="none" w:sz="0" w:space="0" w:color="auto"/>
          </w:divBdr>
        </w:div>
        <w:div w:id="1531918202">
          <w:marLeft w:val="0"/>
          <w:marRight w:val="0"/>
          <w:marTop w:val="0"/>
          <w:marBottom w:val="0"/>
          <w:divBdr>
            <w:top w:val="none" w:sz="0" w:space="0" w:color="auto"/>
            <w:left w:val="none" w:sz="0" w:space="0" w:color="auto"/>
            <w:bottom w:val="none" w:sz="0" w:space="0" w:color="auto"/>
            <w:right w:val="none" w:sz="0" w:space="0" w:color="auto"/>
          </w:divBdr>
        </w:div>
        <w:div w:id="1295716231">
          <w:marLeft w:val="0"/>
          <w:marRight w:val="0"/>
          <w:marTop w:val="0"/>
          <w:marBottom w:val="0"/>
          <w:divBdr>
            <w:top w:val="none" w:sz="0" w:space="0" w:color="auto"/>
            <w:left w:val="none" w:sz="0" w:space="0" w:color="auto"/>
            <w:bottom w:val="none" w:sz="0" w:space="0" w:color="auto"/>
            <w:right w:val="none" w:sz="0" w:space="0" w:color="auto"/>
          </w:divBdr>
        </w:div>
        <w:div w:id="1247960670">
          <w:marLeft w:val="0"/>
          <w:marRight w:val="0"/>
          <w:marTop w:val="0"/>
          <w:marBottom w:val="0"/>
          <w:divBdr>
            <w:top w:val="none" w:sz="0" w:space="0" w:color="auto"/>
            <w:left w:val="none" w:sz="0" w:space="0" w:color="auto"/>
            <w:bottom w:val="none" w:sz="0" w:space="0" w:color="auto"/>
            <w:right w:val="none" w:sz="0" w:space="0" w:color="auto"/>
          </w:divBdr>
        </w:div>
        <w:div w:id="1413162646">
          <w:marLeft w:val="0"/>
          <w:marRight w:val="0"/>
          <w:marTop w:val="0"/>
          <w:marBottom w:val="0"/>
          <w:divBdr>
            <w:top w:val="none" w:sz="0" w:space="0" w:color="auto"/>
            <w:left w:val="none" w:sz="0" w:space="0" w:color="auto"/>
            <w:bottom w:val="none" w:sz="0" w:space="0" w:color="auto"/>
            <w:right w:val="none" w:sz="0" w:space="0" w:color="auto"/>
          </w:divBdr>
        </w:div>
        <w:div w:id="1721592895">
          <w:marLeft w:val="0"/>
          <w:marRight w:val="0"/>
          <w:marTop w:val="0"/>
          <w:marBottom w:val="0"/>
          <w:divBdr>
            <w:top w:val="none" w:sz="0" w:space="0" w:color="auto"/>
            <w:left w:val="none" w:sz="0" w:space="0" w:color="auto"/>
            <w:bottom w:val="none" w:sz="0" w:space="0" w:color="auto"/>
            <w:right w:val="none" w:sz="0" w:space="0" w:color="auto"/>
          </w:divBdr>
        </w:div>
        <w:div w:id="1141776652">
          <w:marLeft w:val="0"/>
          <w:marRight w:val="0"/>
          <w:marTop w:val="0"/>
          <w:marBottom w:val="0"/>
          <w:divBdr>
            <w:top w:val="none" w:sz="0" w:space="0" w:color="auto"/>
            <w:left w:val="none" w:sz="0" w:space="0" w:color="auto"/>
            <w:bottom w:val="none" w:sz="0" w:space="0" w:color="auto"/>
            <w:right w:val="none" w:sz="0" w:space="0" w:color="auto"/>
          </w:divBdr>
        </w:div>
        <w:div w:id="1727559789">
          <w:marLeft w:val="0"/>
          <w:marRight w:val="0"/>
          <w:marTop w:val="0"/>
          <w:marBottom w:val="0"/>
          <w:divBdr>
            <w:top w:val="none" w:sz="0" w:space="0" w:color="auto"/>
            <w:left w:val="none" w:sz="0" w:space="0" w:color="auto"/>
            <w:bottom w:val="none" w:sz="0" w:space="0" w:color="auto"/>
            <w:right w:val="none" w:sz="0" w:space="0" w:color="auto"/>
          </w:divBdr>
        </w:div>
        <w:div w:id="488449174">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848521728">
          <w:marLeft w:val="0"/>
          <w:marRight w:val="0"/>
          <w:marTop w:val="0"/>
          <w:marBottom w:val="0"/>
          <w:divBdr>
            <w:top w:val="none" w:sz="0" w:space="0" w:color="auto"/>
            <w:left w:val="none" w:sz="0" w:space="0" w:color="auto"/>
            <w:bottom w:val="none" w:sz="0" w:space="0" w:color="auto"/>
            <w:right w:val="none" w:sz="0" w:space="0" w:color="auto"/>
          </w:divBdr>
        </w:div>
        <w:div w:id="418334010">
          <w:marLeft w:val="0"/>
          <w:marRight w:val="0"/>
          <w:marTop w:val="0"/>
          <w:marBottom w:val="0"/>
          <w:divBdr>
            <w:top w:val="none" w:sz="0" w:space="0" w:color="auto"/>
            <w:left w:val="none" w:sz="0" w:space="0" w:color="auto"/>
            <w:bottom w:val="none" w:sz="0" w:space="0" w:color="auto"/>
            <w:right w:val="none" w:sz="0" w:space="0" w:color="auto"/>
          </w:divBdr>
        </w:div>
        <w:div w:id="1843085702">
          <w:marLeft w:val="0"/>
          <w:marRight w:val="0"/>
          <w:marTop w:val="0"/>
          <w:marBottom w:val="0"/>
          <w:divBdr>
            <w:top w:val="none" w:sz="0" w:space="0" w:color="auto"/>
            <w:left w:val="none" w:sz="0" w:space="0" w:color="auto"/>
            <w:bottom w:val="none" w:sz="0" w:space="0" w:color="auto"/>
            <w:right w:val="none" w:sz="0" w:space="0" w:color="auto"/>
          </w:divBdr>
        </w:div>
        <w:div w:id="1048143617">
          <w:marLeft w:val="0"/>
          <w:marRight w:val="0"/>
          <w:marTop w:val="0"/>
          <w:marBottom w:val="0"/>
          <w:divBdr>
            <w:top w:val="none" w:sz="0" w:space="0" w:color="auto"/>
            <w:left w:val="none" w:sz="0" w:space="0" w:color="auto"/>
            <w:bottom w:val="none" w:sz="0" w:space="0" w:color="auto"/>
            <w:right w:val="none" w:sz="0" w:space="0" w:color="auto"/>
          </w:divBdr>
        </w:div>
        <w:div w:id="987247483">
          <w:marLeft w:val="0"/>
          <w:marRight w:val="0"/>
          <w:marTop w:val="0"/>
          <w:marBottom w:val="0"/>
          <w:divBdr>
            <w:top w:val="none" w:sz="0" w:space="0" w:color="auto"/>
            <w:left w:val="none" w:sz="0" w:space="0" w:color="auto"/>
            <w:bottom w:val="none" w:sz="0" w:space="0" w:color="auto"/>
            <w:right w:val="none" w:sz="0" w:space="0" w:color="auto"/>
          </w:divBdr>
        </w:div>
        <w:div w:id="434063096">
          <w:marLeft w:val="0"/>
          <w:marRight w:val="0"/>
          <w:marTop w:val="0"/>
          <w:marBottom w:val="0"/>
          <w:divBdr>
            <w:top w:val="none" w:sz="0" w:space="0" w:color="auto"/>
            <w:left w:val="none" w:sz="0" w:space="0" w:color="auto"/>
            <w:bottom w:val="none" w:sz="0" w:space="0" w:color="auto"/>
            <w:right w:val="none" w:sz="0" w:space="0" w:color="auto"/>
          </w:divBdr>
        </w:div>
        <w:div w:id="1201939689">
          <w:marLeft w:val="0"/>
          <w:marRight w:val="0"/>
          <w:marTop w:val="0"/>
          <w:marBottom w:val="0"/>
          <w:divBdr>
            <w:top w:val="none" w:sz="0" w:space="0" w:color="auto"/>
            <w:left w:val="none" w:sz="0" w:space="0" w:color="auto"/>
            <w:bottom w:val="none" w:sz="0" w:space="0" w:color="auto"/>
            <w:right w:val="none" w:sz="0" w:space="0" w:color="auto"/>
          </w:divBdr>
        </w:div>
        <w:div w:id="507137822">
          <w:marLeft w:val="0"/>
          <w:marRight w:val="0"/>
          <w:marTop w:val="0"/>
          <w:marBottom w:val="0"/>
          <w:divBdr>
            <w:top w:val="none" w:sz="0" w:space="0" w:color="auto"/>
            <w:left w:val="none" w:sz="0" w:space="0" w:color="auto"/>
            <w:bottom w:val="none" w:sz="0" w:space="0" w:color="auto"/>
            <w:right w:val="none" w:sz="0" w:space="0" w:color="auto"/>
          </w:divBdr>
        </w:div>
        <w:div w:id="1068116125">
          <w:marLeft w:val="0"/>
          <w:marRight w:val="0"/>
          <w:marTop w:val="0"/>
          <w:marBottom w:val="0"/>
          <w:divBdr>
            <w:top w:val="none" w:sz="0" w:space="0" w:color="auto"/>
            <w:left w:val="none" w:sz="0" w:space="0" w:color="auto"/>
            <w:bottom w:val="none" w:sz="0" w:space="0" w:color="auto"/>
            <w:right w:val="none" w:sz="0" w:space="0" w:color="auto"/>
          </w:divBdr>
        </w:div>
        <w:div w:id="562712880">
          <w:marLeft w:val="0"/>
          <w:marRight w:val="0"/>
          <w:marTop w:val="0"/>
          <w:marBottom w:val="0"/>
          <w:divBdr>
            <w:top w:val="none" w:sz="0" w:space="0" w:color="auto"/>
            <w:left w:val="none" w:sz="0" w:space="0" w:color="auto"/>
            <w:bottom w:val="none" w:sz="0" w:space="0" w:color="auto"/>
            <w:right w:val="none" w:sz="0" w:space="0" w:color="auto"/>
          </w:divBdr>
        </w:div>
        <w:div w:id="1347709708">
          <w:marLeft w:val="0"/>
          <w:marRight w:val="0"/>
          <w:marTop w:val="0"/>
          <w:marBottom w:val="0"/>
          <w:divBdr>
            <w:top w:val="none" w:sz="0" w:space="0" w:color="auto"/>
            <w:left w:val="none" w:sz="0" w:space="0" w:color="auto"/>
            <w:bottom w:val="none" w:sz="0" w:space="0" w:color="auto"/>
            <w:right w:val="none" w:sz="0" w:space="0" w:color="auto"/>
          </w:divBdr>
        </w:div>
        <w:div w:id="1568614848">
          <w:marLeft w:val="0"/>
          <w:marRight w:val="0"/>
          <w:marTop w:val="0"/>
          <w:marBottom w:val="0"/>
          <w:divBdr>
            <w:top w:val="none" w:sz="0" w:space="0" w:color="auto"/>
            <w:left w:val="none" w:sz="0" w:space="0" w:color="auto"/>
            <w:bottom w:val="none" w:sz="0" w:space="0" w:color="auto"/>
            <w:right w:val="none" w:sz="0" w:space="0" w:color="auto"/>
          </w:divBdr>
        </w:div>
        <w:div w:id="985092149">
          <w:marLeft w:val="0"/>
          <w:marRight w:val="0"/>
          <w:marTop w:val="0"/>
          <w:marBottom w:val="0"/>
          <w:divBdr>
            <w:top w:val="none" w:sz="0" w:space="0" w:color="auto"/>
            <w:left w:val="none" w:sz="0" w:space="0" w:color="auto"/>
            <w:bottom w:val="none" w:sz="0" w:space="0" w:color="auto"/>
            <w:right w:val="none" w:sz="0" w:space="0" w:color="auto"/>
          </w:divBdr>
        </w:div>
        <w:div w:id="573122330">
          <w:marLeft w:val="0"/>
          <w:marRight w:val="0"/>
          <w:marTop w:val="0"/>
          <w:marBottom w:val="0"/>
          <w:divBdr>
            <w:top w:val="none" w:sz="0" w:space="0" w:color="auto"/>
            <w:left w:val="none" w:sz="0" w:space="0" w:color="auto"/>
            <w:bottom w:val="none" w:sz="0" w:space="0" w:color="auto"/>
            <w:right w:val="none" w:sz="0" w:space="0" w:color="auto"/>
          </w:divBdr>
        </w:div>
        <w:div w:id="812717675">
          <w:marLeft w:val="0"/>
          <w:marRight w:val="0"/>
          <w:marTop w:val="0"/>
          <w:marBottom w:val="0"/>
          <w:divBdr>
            <w:top w:val="none" w:sz="0" w:space="0" w:color="auto"/>
            <w:left w:val="none" w:sz="0" w:space="0" w:color="auto"/>
            <w:bottom w:val="none" w:sz="0" w:space="0" w:color="auto"/>
            <w:right w:val="none" w:sz="0" w:space="0" w:color="auto"/>
          </w:divBdr>
        </w:div>
        <w:div w:id="153298917">
          <w:marLeft w:val="0"/>
          <w:marRight w:val="0"/>
          <w:marTop w:val="0"/>
          <w:marBottom w:val="0"/>
          <w:divBdr>
            <w:top w:val="none" w:sz="0" w:space="0" w:color="auto"/>
            <w:left w:val="none" w:sz="0" w:space="0" w:color="auto"/>
            <w:bottom w:val="none" w:sz="0" w:space="0" w:color="auto"/>
            <w:right w:val="none" w:sz="0" w:space="0" w:color="auto"/>
          </w:divBdr>
        </w:div>
        <w:div w:id="79377271">
          <w:marLeft w:val="0"/>
          <w:marRight w:val="0"/>
          <w:marTop w:val="0"/>
          <w:marBottom w:val="0"/>
          <w:divBdr>
            <w:top w:val="none" w:sz="0" w:space="0" w:color="auto"/>
            <w:left w:val="none" w:sz="0" w:space="0" w:color="auto"/>
            <w:bottom w:val="none" w:sz="0" w:space="0" w:color="auto"/>
            <w:right w:val="none" w:sz="0" w:space="0" w:color="auto"/>
          </w:divBdr>
        </w:div>
        <w:div w:id="84308233">
          <w:marLeft w:val="0"/>
          <w:marRight w:val="0"/>
          <w:marTop w:val="0"/>
          <w:marBottom w:val="0"/>
          <w:divBdr>
            <w:top w:val="none" w:sz="0" w:space="0" w:color="auto"/>
            <w:left w:val="none" w:sz="0" w:space="0" w:color="auto"/>
            <w:bottom w:val="none" w:sz="0" w:space="0" w:color="auto"/>
            <w:right w:val="none" w:sz="0" w:space="0" w:color="auto"/>
          </w:divBdr>
        </w:div>
        <w:div w:id="376322558">
          <w:marLeft w:val="0"/>
          <w:marRight w:val="0"/>
          <w:marTop w:val="0"/>
          <w:marBottom w:val="0"/>
          <w:divBdr>
            <w:top w:val="none" w:sz="0" w:space="0" w:color="auto"/>
            <w:left w:val="none" w:sz="0" w:space="0" w:color="auto"/>
            <w:bottom w:val="none" w:sz="0" w:space="0" w:color="auto"/>
            <w:right w:val="none" w:sz="0" w:space="0" w:color="auto"/>
          </w:divBdr>
        </w:div>
        <w:div w:id="1484734539">
          <w:marLeft w:val="0"/>
          <w:marRight w:val="0"/>
          <w:marTop w:val="0"/>
          <w:marBottom w:val="0"/>
          <w:divBdr>
            <w:top w:val="none" w:sz="0" w:space="0" w:color="auto"/>
            <w:left w:val="none" w:sz="0" w:space="0" w:color="auto"/>
            <w:bottom w:val="none" w:sz="0" w:space="0" w:color="auto"/>
            <w:right w:val="none" w:sz="0" w:space="0" w:color="auto"/>
          </w:divBdr>
        </w:div>
        <w:div w:id="705636690">
          <w:marLeft w:val="0"/>
          <w:marRight w:val="0"/>
          <w:marTop w:val="0"/>
          <w:marBottom w:val="0"/>
          <w:divBdr>
            <w:top w:val="none" w:sz="0" w:space="0" w:color="auto"/>
            <w:left w:val="none" w:sz="0" w:space="0" w:color="auto"/>
            <w:bottom w:val="none" w:sz="0" w:space="0" w:color="auto"/>
            <w:right w:val="none" w:sz="0" w:space="0" w:color="auto"/>
          </w:divBdr>
        </w:div>
        <w:div w:id="1438520855">
          <w:marLeft w:val="0"/>
          <w:marRight w:val="0"/>
          <w:marTop w:val="0"/>
          <w:marBottom w:val="0"/>
          <w:divBdr>
            <w:top w:val="none" w:sz="0" w:space="0" w:color="auto"/>
            <w:left w:val="none" w:sz="0" w:space="0" w:color="auto"/>
            <w:bottom w:val="none" w:sz="0" w:space="0" w:color="auto"/>
            <w:right w:val="none" w:sz="0" w:space="0" w:color="auto"/>
          </w:divBdr>
        </w:div>
        <w:div w:id="284505411">
          <w:marLeft w:val="0"/>
          <w:marRight w:val="0"/>
          <w:marTop w:val="0"/>
          <w:marBottom w:val="0"/>
          <w:divBdr>
            <w:top w:val="none" w:sz="0" w:space="0" w:color="auto"/>
            <w:left w:val="none" w:sz="0" w:space="0" w:color="auto"/>
            <w:bottom w:val="none" w:sz="0" w:space="0" w:color="auto"/>
            <w:right w:val="none" w:sz="0" w:space="0" w:color="auto"/>
          </w:divBdr>
        </w:div>
        <w:div w:id="1707750595">
          <w:marLeft w:val="0"/>
          <w:marRight w:val="0"/>
          <w:marTop w:val="0"/>
          <w:marBottom w:val="0"/>
          <w:divBdr>
            <w:top w:val="none" w:sz="0" w:space="0" w:color="auto"/>
            <w:left w:val="none" w:sz="0" w:space="0" w:color="auto"/>
            <w:bottom w:val="none" w:sz="0" w:space="0" w:color="auto"/>
            <w:right w:val="none" w:sz="0" w:space="0" w:color="auto"/>
          </w:divBdr>
        </w:div>
        <w:div w:id="584875162">
          <w:marLeft w:val="0"/>
          <w:marRight w:val="0"/>
          <w:marTop w:val="0"/>
          <w:marBottom w:val="0"/>
          <w:divBdr>
            <w:top w:val="none" w:sz="0" w:space="0" w:color="auto"/>
            <w:left w:val="none" w:sz="0" w:space="0" w:color="auto"/>
            <w:bottom w:val="none" w:sz="0" w:space="0" w:color="auto"/>
            <w:right w:val="none" w:sz="0" w:space="0" w:color="auto"/>
          </w:divBdr>
        </w:div>
        <w:div w:id="1017736573">
          <w:marLeft w:val="0"/>
          <w:marRight w:val="0"/>
          <w:marTop w:val="0"/>
          <w:marBottom w:val="0"/>
          <w:divBdr>
            <w:top w:val="none" w:sz="0" w:space="0" w:color="auto"/>
            <w:left w:val="none" w:sz="0" w:space="0" w:color="auto"/>
            <w:bottom w:val="none" w:sz="0" w:space="0" w:color="auto"/>
            <w:right w:val="none" w:sz="0" w:space="0" w:color="auto"/>
          </w:divBdr>
        </w:div>
        <w:div w:id="1978029681">
          <w:marLeft w:val="0"/>
          <w:marRight w:val="0"/>
          <w:marTop w:val="0"/>
          <w:marBottom w:val="0"/>
          <w:divBdr>
            <w:top w:val="none" w:sz="0" w:space="0" w:color="auto"/>
            <w:left w:val="none" w:sz="0" w:space="0" w:color="auto"/>
            <w:bottom w:val="none" w:sz="0" w:space="0" w:color="auto"/>
            <w:right w:val="none" w:sz="0" w:space="0" w:color="auto"/>
          </w:divBdr>
        </w:div>
        <w:div w:id="1075275780">
          <w:marLeft w:val="0"/>
          <w:marRight w:val="0"/>
          <w:marTop w:val="0"/>
          <w:marBottom w:val="0"/>
          <w:divBdr>
            <w:top w:val="none" w:sz="0" w:space="0" w:color="auto"/>
            <w:left w:val="none" w:sz="0" w:space="0" w:color="auto"/>
            <w:bottom w:val="none" w:sz="0" w:space="0" w:color="auto"/>
            <w:right w:val="none" w:sz="0" w:space="0" w:color="auto"/>
          </w:divBdr>
        </w:div>
        <w:div w:id="219370440">
          <w:marLeft w:val="0"/>
          <w:marRight w:val="0"/>
          <w:marTop w:val="0"/>
          <w:marBottom w:val="0"/>
          <w:divBdr>
            <w:top w:val="none" w:sz="0" w:space="0" w:color="auto"/>
            <w:left w:val="none" w:sz="0" w:space="0" w:color="auto"/>
            <w:bottom w:val="none" w:sz="0" w:space="0" w:color="auto"/>
            <w:right w:val="none" w:sz="0" w:space="0" w:color="auto"/>
          </w:divBdr>
        </w:div>
        <w:div w:id="948776652">
          <w:marLeft w:val="0"/>
          <w:marRight w:val="0"/>
          <w:marTop w:val="0"/>
          <w:marBottom w:val="0"/>
          <w:divBdr>
            <w:top w:val="none" w:sz="0" w:space="0" w:color="auto"/>
            <w:left w:val="none" w:sz="0" w:space="0" w:color="auto"/>
            <w:bottom w:val="none" w:sz="0" w:space="0" w:color="auto"/>
            <w:right w:val="none" w:sz="0" w:space="0" w:color="auto"/>
          </w:divBdr>
        </w:div>
        <w:div w:id="1450583717">
          <w:marLeft w:val="0"/>
          <w:marRight w:val="0"/>
          <w:marTop w:val="0"/>
          <w:marBottom w:val="0"/>
          <w:divBdr>
            <w:top w:val="none" w:sz="0" w:space="0" w:color="auto"/>
            <w:left w:val="none" w:sz="0" w:space="0" w:color="auto"/>
            <w:bottom w:val="none" w:sz="0" w:space="0" w:color="auto"/>
            <w:right w:val="none" w:sz="0" w:space="0" w:color="auto"/>
          </w:divBdr>
        </w:div>
        <w:div w:id="388379893">
          <w:marLeft w:val="0"/>
          <w:marRight w:val="0"/>
          <w:marTop w:val="0"/>
          <w:marBottom w:val="0"/>
          <w:divBdr>
            <w:top w:val="none" w:sz="0" w:space="0" w:color="auto"/>
            <w:left w:val="none" w:sz="0" w:space="0" w:color="auto"/>
            <w:bottom w:val="none" w:sz="0" w:space="0" w:color="auto"/>
            <w:right w:val="none" w:sz="0" w:space="0" w:color="auto"/>
          </w:divBdr>
        </w:div>
        <w:div w:id="1062096475">
          <w:marLeft w:val="0"/>
          <w:marRight w:val="0"/>
          <w:marTop w:val="0"/>
          <w:marBottom w:val="0"/>
          <w:divBdr>
            <w:top w:val="none" w:sz="0" w:space="0" w:color="auto"/>
            <w:left w:val="none" w:sz="0" w:space="0" w:color="auto"/>
            <w:bottom w:val="none" w:sz="0" w:space="0" w:color="auto"/>
            <w:right w:val="none" w:sz="0" w:space="0" w:color="auto"/>
          </w:divBdr>
        </w:div>
        <w:div w:id="187840655">
          <w:marLeft w:val="0"/>
          <w:marRight w:val="0"/>
          <w:marTop w:val="0"/>
          <w:marBottom w:val="0"/>
          <w:divBdr>
            <w:top w:val="none" w:sz="0" w:space="0" w:color="auto"/>
            <w:left w:val="none" w:sz="0" w:space="0" w:color="auto"/>
            <w:bottom w:val="none" w:sz="0" w:space="0" w:color="auto"/>
            <w:right w:val="none" w:sz="0" w:space="0" w:color="auto"/>
          </w:divBdr>
        </w:div>
        <w:div w:id="1871189541">
          <w:marLeft w:val="0"/>
          <w:marRight w:val="0"/>
          <w:marTop w:val="0"/>
          <w:marBottom w:val="0"/>
          <w:divBdr>
            <w:top w:val="none" w:sz="0" w:space="0" w:color="auto"/>
            <w:left w:val="none" w:sz="0" w:space="0" w:color="auto"/>
            <w:bottom w:val="none" w:sz="0" w:space="0" w:color="auto"/>
            <w:right w:val="none" w:sz="0" w:space="0" w:color="auto"/>
          </w:divBdr>
        </w:div>
        <w:div w:id="599338550">
          <w:marLeft w:val="0"/>
          <w:marRight w:val="0"/>
          <w:marTop w:val="0"/>
          <w:marBottom w:val="0"/>
          <w:divBdr>
            <w:top w:val="none" w:sz="0" w:space="0" w:color="auto"/>
            <w:left w:val="none" w:sz="0" w:space="0" w:color="auto"/>
            <w:bottom w:val="none" w:sz="0" w:space="0" w:color="auto"/>
            <w:right w:val="none" w:sz="0" w:space="0" w:color="auto"/>
          </w:divBdr>
        </w:div>
        <w:div w:id="1795513698">
          <w:marLeft w:val="0"/>
          <w:marRight w:val="0"/>
          <w:marTop w:val="0"/>
          <w:marBottom w:val="0"/>
          <w:divBdr>
            <w:top w:val="none" w:sz="0" w:space="0" w:color="auto"/>
            <w:left w:val="none" w:sz="0" w:space="0" w:color="auto"/>
            <w:bottom w:val="none" w:sz="0" w:space="0" w:color="auto"/>
            <w:right w:val="none" w:sz="0" w:space="0" w:color="auto"/>
          </w:divBdr>
        </w:div>
        <w:div w:id="790323288">
          <w:marLeft w:val="0"/>
          <w:marRight w:val="0"/>
          <w:marTop w:val="0"/>
          <w:marBottom w:val="0"/>
          <w:divBdr>
            <w:top w:val="none" w:sz="0" w:space="0" w:color="auto"/>
            <w:left w:val="none" w:sz="0" w:space="0" w:color="auto"/>
            <w:bottom w:val="none" w:sz="0" w:space="0" w:color="auto"/>
            <w:right w:val="none" w:sz="0" w:space="0" w:color="auto"/>
          </w:divBdr>
        </w:div>
      </w:divsChild>
    </w:div>
    <w:div w:id="789516823">
      <w:bodyDiv w:val="1"/>
      <w:marLeft w:val="0"/>
      <w:marRight w:val="0"/>
      <w:marTop w:val="0"/>
      <w:marBottom w:val="0"/>
      <w:divBdr>
        <w:top w:val="none" w:sz="0" w:space="0" w:color="auto"/>
        <w:left w:val="none" w:sz="0" w:space="0" w:color="auto"/>
        <w:bottom w:val="none" w:sz="0" w:space="0" w:color="auto"/>
        <w:right w:val="none" w:sz="0" w:space="0" w:color="auto"/>
      </w:divBdr>
    </w:div>
    <w:div w:id="1302149949">
      <w:bodyDiv w:val="1"/>
      <w:marLeft w:val="0"/>
      <w:marRight w:val="0"/>
      <w:marTop w:val="0"/>
      <w:marBottom w:val="0"/>
      <w:divBdr>
        <w:top w:val="none" w:sz="0" w:space="0" w:color="auto"/>
        <w:left w:val="none" w:sz="0" w:space="0" w:color="auto"/>
        <w:bottom w:val="none" w:sz="0" w:space="0" w:color="auto"/>
        <w:right w:val="none" w:sz="0" w:space="0" w:color="auto"/>
      </w:divBdr>
    </w:div>
    <w:div w:id="1428886032">
      <w:bodyDiv w:val="1"/>
      <w:marLeft w:val="0"/>
      <w:marRight w:val="0"/>
      <w:marTop w:val="0"/>
      <w:marBottom w:val="0"/>
      <w:divBdr>
        <w:top w:val="none" w:sz="0" w:space="0" w:color="auto"/>
        <w:left w:val="none" w:sz="0" w:space="0" w:color="auto"/>
        <w:bottom w:val="none" w:sz="0" w:space="0" w:color="auto"/>
        <w:right w:val="none" w:sz="0" w:space="0" w:color="auto"/>
      </w:divBdr>
    </w:div>
    <w:div w:id="196492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matsu@faculty.chiba-u.jp" TargetMode="Externa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7327</Words>
  <Characters>41764</Characters>
  <Application>Microsoft Macintosh Word</Application>
  <DocSecurity>0</DocSecurity>
  <Lines>348</Lines>
  <Paragraphs>97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article</vt:lpstr>
      <vt:lpstr>Original article</vt:lpstr>
    </vt:vector>
  </TitlesOfParts>
  <Company/>
  <LinksUpToDate>false</LinksUpToDate>
  <CharactersWithSpaces>48994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article</dc:title>
  <dc:creator>Matsushita</dc:creator>
  <cp:lastModifiedBy>Ma Na</cp:lastModifiedBy>
  <cp:revision>2</cp:revision>
  <cp:lastPrinted>2014-07-16T08:56:00Z</cp:lastPrinted>
  <dcterms:created xsi:type="dcterms:W3CDTF">2014-09-15T00:48:00Z</dcterms:created>
  <dcterms:modified xsi:type="dcterms:W3CDTF">2014-09-15T00:48:00Z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2052-9.1.0.4716</vt:lpwstr>
  </property>
</Properties>
</file>