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BF" w:rsidRPr="00821C3C" w:rsidRDefault="005D0FBF" w:rsidP="00C95EBF">
      <w:pPr>
        <w:wordWrap/>
        <w:spacing w:line="360" w:lineRule="auto"/>
        <w:jc w:val="left"/>
        <w:rPr>
          <w:rFonts w:ascii="Book Antiqua" w:hAnsi="Book Antiqua" w:cs="Tahoma"/>
          <w:b/>
          <w:sz w:val="24"/>
          <w:szCs w:val="24"/>
        </w:rPr>
      </w:pPr>
      <w:r w:rsidRPr="00821C3C">
        <w:rPr>
          <w:rFonts w:ascii="Book Antiqua" w:hAnsi="Book Antiqua" w:cs="Tahoma"/>
          <w:b/>
          <w:sz w:val="24"/>
          <w:szCs w:val="24"/>
        </w:rPr>
        <w:t>Name of journal: World Journal of Gastroenterology</w:t>
      </w:r>
    </w:p>
    <w:p w:rsidR="005D0FBF" w:rsidRPr="00821C3C" w:rsidRDefault="005D0FBF" w:rsidP="00C95EBF">
      <w:pPr>
        <w:wordWrap/>
        <w:spacing w:line="360" w:lineRule="auto"/>
        <w:rPr>
          <w:rFonts w:ascii="Book Antiqua" w:eastAsia="宋体" w:hAnsi="Book Antiqua" w:cs="Tahoma"/>
          <w:b/>
          <w:sz w:val="24"/>
          <w:szCs w:val="24"/>
          <w:lang w:eastAsia="zh-CN"/>
        </w:rPr>
      </w:pPr>
      <w:r w:rsidRPr="00821C3C">
        <w:rPr>
          <w:rFonts w:ascii="Book Antiqua" w:hAnsi="Book Antiqua" w:cs="Tahoma"/>
          <w:b/>
          <w:sz w:val="24"/>
          <w:szCs w:val="24"/>
        </w:rPr>
        <w:t>ESPS Manuscript NO:</w:t>
      </w:r>
      <w:r w:rsidRPr="00821C3C">
        <w:rPr>
          <w:rFonts w:ascii="Book Antiqua" w:eastAsia="宋体" w:hAnsi="Book Antiqua" w:cs="Tahoma"/>
          <w:b/>
          <w:sz w:val="24"/>
          <w:szCs w:val="24"/>
          <w:lang w:eastAsia="zh-CN"/>
        </w:rPr>
        <w:t xml:space="preserve"> 11985</w:t>
      </w:r>
    </w:p>
    <w:p w:rsidR="005D0FBF" w:rsidRPr="00821C3C" w:rsidRDefault="005D0FBF" w:rsidP="00C95EBF">
      <w:pPr>
        <w:wordWrap/>
        <w:spacing w:line="360" w:lineRule="auto"/>
        <w:rPr>
          <w:rFonts w:ascii="Book Antiqua" w:hAnsi="Book Antiqua"/>
          <w:b/>
          <w:sz w:val="24"/>
          <w:szCs w:val="24"/>
        </w:rPr>
      </w:pPr>
      <w:r w:rsidRPr="00821C3C">
        <w:rPr>
          <w:rFonts w:ascii="Book Antiqua" w:hAnsi="Book Antiqua" w:cs="Tahoma"/>
          <w:b/>
          <w:sz w:val="24"/>
          <w:szCs w:val="24"/>
        </w:rPr>
        <w:t>Columns:</w:t>
      </w:r>
      <w:r w:rsidRPr="00821C3C">
        <w:rPr>
          <w:rFonts w:ascii="Book Antiqua" w:hAnsi="Book Antiqua"/>
          <w:b/>
          <w:sz w:val="24"/>
          <w:szCs w:val="24"/>
        </w:rPr>
        <w:t xml:space="preserve"> </w:t>
      </w:r>
      <w:r w:rsidR="004268F8" w:rsidRPr="00821C3C">
        <w:rPr>
          <w:rFonts w:ascii="Book Antiqua" w:hAnsi="Book Antiqua"/>
          <w:b/>
          <w:sz w:val="24"/>
          <w:szCs w:val="24"/>
        </w:rPr>
        <w:t>PROSPECTIVE STUDY</w:t>
      </w:r>
    </w:p>
    <w:p w:rsidR="00460C3D" w:rsidRPr="00821C3C" w:rsidRDefault="00460C3D" w:rsidP="00C95EBF">
      <w:pPr>
        <w:wordWrap/>
        <w:snapToGrid w:val="0"/>
        <w:spacing w:line="360" w:lineRule="auto"/>
        <w:rPr>
          <w:rFonts w:ascii="Book Antiqua" w:hAnsi="Book Antiqua" w:cs="Times New Roman"/>
          <w:b/>
          <w:sz w:val="24"/>
          <w:szCs w:val="24"/>
        </w:rPr>
      </w:pPr>
    </w:p>
    <w:p w:rsidR="00460C3D" w:rsidRPr="00821C3C" w:rsidRDefault="00460C3D" w:rsidP="00C95EBF">
      <w:pPr>
        <w:wordWrap/>
        <w:snapToGrid w:val="0"/>
        <w:spacing w:line="360" w:lineRule="auto"/>
        <w:rPr>
          <w:rFonts w:ascii="Book Antiqua" w:eastAsia="宋体" w:hAnsi="Book Antiqua" w:cs="Times New Roman"/>
          <w:b/>
          <w:sz w:val="24"/>
          <w:szCs w:val="24"/>
          <w:lang w:eastAsia="zh-CN"/>
        </w:rPr>
      </w:pPr>
      <w:r w:rsidRPr="00821C3C">
        <w:rPr>
          <w:rFonts w:ascii="Book Antiqua" w:hAnsi="Book Antiqua" w:cs="Times New Roman"/>
          <w:b/>
          <w:sz w:val="24"/>
          <w:szCs w:val="24"/>
        </w:rPr>
        <w:t xml:space="preserve">Determination of </w:t>
      </w:r>
      <w:r w:rsidR="005D0FBF" w:rsidRPr="00821C3C">
        <w:rPr>
          <w:rFonts w:ascii="Book Antiqua" w:hAnsi="Book Antiqua" w:cs="Times New Roman"/>
          <w:b/>
          <w:sz w:val="24"/>
          <w:szCs w:val="24"/>
        </w:rPr>
        <w:t xml:space="preserve">surgical priorities in appendicitis based on the probability of undetected </w:t>
      </w:r>
      <w:proofErr w:type="spellStart"/>
      <w:r w:rsidR="005D0FBF" w:rsidRPr="00821C3C">
        <w:rPr>
          <w:rFonts w:ascii="Book Antiqua" w:hAnsi="Book Antiqua" w:cs="Times New Roman"/>
          <w:b/>
          <w:sz w:val="24"/>
          <w:szCs w:val="24"/>
        </w:rPr>
        <w:t>appendiceal</w:t>
      </w:r>
      <w:proofErr w:type="spellEnd"/>
      <w:r w:rsidR="005D0FBF" w:rsidRPr="00821C3C">
        <w:rPr>
          <w:rFonts w:ascii="Book Antiqua" w:hAnsi="Book Antiqua" w:cs="Times New Roman"/>
          <w:b/>
          <w:sz w:val="24"/>
          <w:szCs w:val="24"/>
        </w:rPr>
        <w:t xml:space="preserve"> perforation</w:t>
      </w:r>
    </w:p>
    <w:p w:rsidR="005D0FBF" w:rsidRPr="00821C3C" w:rsidRDefault="005D0FBF" w:rsidP="00C95EBF">
      <w:pPr>
        <w:wordWrap/>
        <w:snapToGrid w:val="0"/>
        <w:spacing w:line="360" w:lineRule="auto"/>
        <w:rPr>
          <w:rFonts w:ascii="Book Antiqua" w:eastAsia="宋体" w:hAnsi="Book Antiqua" w:cs="Times New Roman"/>
          <w:b/>
          <w:sz w:val="24"/>
          <w:szCs w:val="24"/>
          <w:lang w:eastAsia="zh-CN"/>
        </w:rPr>
      </w:pPr>
    </w:p>
    <w:p w:rsidR="005D0FBF" w:rsidRPr="00821C3C" w:rsidRDefault="005D0FBF" w:rsidP="00C95EBF">
      <w:pPr>
        <w:wordWrap/>
        <w:snapToGrid w:val="0"/>
        <w:spacing w:line="360" w:lineRule="auto"/>
        <w:rPr>
          <w:rFonts w:ascii="Book Antiqua" w:hAnsi="Book Antiqua" w:cs="Times New Roman"/>
          <w:sz w:val="24"/>
          <w:szCs w:val="24"/>
        </w:rPr>
      </w:pPr>
      <w:r w:rsidRPr="00821C3C">
        <w:rPr>
          <w:rFonts w:ascii="Book Antiqua" w:hAnsi="Book Antiqua" w:cs="Times New Roman"/>
          <w:sz w:val="24"/>
          <w:szCs w:val="24"/>
        </w:rPr>
        <w:t>Lee</w:t>
      </w:r>
      <w:r w:rsidRPr="00821C3C">
        <w:rPr>
          <w:rFonts w:ascii="Book Antiqua" w:eastAsia="宋体" w:hAnsi="Book Antiqua" w:cs="Times New Roman" w:hint="eastAsia"/>
          <w:sz w:val="24"/>
          <w:szCs w:val="24"/>
          <w:lang w:eastAsia="zh-CN"/>
        </w:rPr>
        <w:t xml:space="preserve"> SC</w:t>
      </w:r>
      <w:r w:rsidRPr="00821C3C">
        <w:rPr>
          <w:rFonts w:ascii="Book Antiqua" w:eastAsia="宋体" w:hAnsi="Book Antiqua" w:cs="Times New Roman" w:hint="eastAsia"/>
          <w:i/>
          <w:sz w:val="24"/>
          <w:szCs w:val="24"/>
          <w:lang w:eastAsia="zh-CN"/>
        </w:rPr>
        <w:t xml:space="preserve"> et al.</w:t>
      </w:r>
      <w:r w:rsidRPr="00821C3C">
        <w:rPr>
          <w:rFonts w:ascii="Book Antiqua" w:hAnsi="Book Antiqua" w:cs="Times New Roman"/>
          <w:b/>
          <w:i/>
          <w:sz w:val="24"/>
          <w:szCs w:val="24"/>
        </w:rPr>
        <w:t xml:space="preserve"> </w:t>
      </w:r>
      <w:r w:rsidRPr="00821C3C">
        <w:rPr>
          <w:rFonts w:ascii="Book Antiqua" w:hAnsi="Book Antiqua" w:cs="Times New Roman"/>
          <w:sz w:val="24"/>
          <w:szCs w:val="24"/>
        </w:rPr>
        <w:t xml:space="preserve">Surgical priority in </w:t>
      </w:r>
      <w:proofErr w:type="spellStart"/>
      <w:r w:rsidRPr="00821C3C">
        <w:rPr>
          <w:rFonts w:ascii="Book Antiqua" w:hAnsi="Book Antiqua" w:cs="Times New Roman"/>
          <w:sz w:val="24"/>
          <w:szCs w:val="24"/>
        </w:rPr>
        <w:t>nonperforated</w:t>
      </w:r>
      <w:proofErr w:type="spellEnd"/>
      <w:r w:rsidRPr="00821C3C">
        <w:rPr>
          <w:rFonts w:ascii="Book Antiqua" w:hAnsi="Book Antiqua" w:cs="Times New Roman"/>
          <w:sz w:val="24"/>
          <w:szCs w:val="24"/>
        </w:rPr>
        <w:t xml:space="preserve"> appendicitis</w:t>
      </w:r>
    </w:p>
    <w:p w:rsidR="00460C3D" w:rsidRPr="00821C3C" w:rsidRDefault="00460C3D" w:rsidP="00C95EBF">
      <w:pPr>
        <w:wordWrap/>
        <w:snapToGrid w:val="0"/>
        <w:spacing w:line="360" w:lineRule="auto"/>
        <w:rPr>
          <w:rFonts w:ascii="Book Antiqua" w:eastAsia="宋体" w:hAnsi="Book Antiqua" w:cs="Times New Roman"/>
          <w:b/>
          <w:sz w:val="24"/>
          <w:szCs w:val="24"/>
          <w:lang w:eastAsia="zh-CN"/>
        </w:rPr>
      </w:pPr>
    </w:p>
    <w:p w:rsidR="00460C3D" w:rsidRPr="00821C3C" w:rsidRDefault="00460C3D" w:rsidP="00C95EBF">
      <w:pPr>
        <w:wordWrap/>
        <w:snapToGrid w:val="0"/>
        <w:spacing w:line="360" w:lineRule="auto"/>
        <w:rPr>
          <w:rFonts w:ascii="Book Antiqua" w:eastAsia="宋体" w:hAnsi="Book Antiqua" w:cs="Times New Roman"/>
          <w:sz w:val="24"/>
          <w:szCs w:val="24"/>
          <w:lang w:eastAsia="zh-CN"/>
        </w:rPr>
      </w:pPr>
      <w:r w:rsidRPr="00821C3C">
        <w:rPr>
          <w:rFonts w:ascii="Book Antiqua" w:hAnsi="Book Antiqua" w:cs="Times New Roman"/>
          <w:sz w:val="24"/>
          <w:szCs w:val="24"/>
        </w:rPr>
        <w:t xml:space="preserve">Sang </w:t>
      </w:r>
      <w:proofErr w:type="spellStart"/>
      <w:r w:rsidRPr="00821C3C">
        <w:rPr>
          <w:rFonts w:ascii="Book Antiqua" w:hAnsi="Book Antiqua" w:cs="Times New Roman"/>
          <w:sz w:val="24"/>
          <w:szCs w:val="24"/>
        </w:rPr>
        <w:t>Chul</w:t>
      </w:r>
      <w:proofErr w:type="spellEnd"/>
      <w:r w:rsidRPr="00821C3C">
        <w:rPr>
          <w:rFonts w:ascii="Book Antiqua" w:hAnsi="Book Antiqua" w:cs="Times New Roman"/>
          <w:sz w:val="24"/>
          <w:szCs w:val="24"/>
        </w:rPr>
        <w:t xml:space="preserve"> Lee, </w:t>
      </w:r>
      <w:r w:rsidRPr="00821C3C">
        <w:rPr>
          <w:rFonts w:ascii="Book Antiqua" w:eastAsia="Dotum" w:hAnsi="Book Antiqua" w:cs="Times New Roman"/>
          <w:sz w:val="24"/>
          <w:szCs w:val="24"/>
        </w:rPr>
        <w:t xml:space="preserve">Geon Park, </w:t>
      </w:r>
      <w:proofErr w:type="spellStart"/>
      <w:r w:rsidRPr="00821C3C">
        <w:rPr>
          <w:rFonts w:ascii="Book Antiqua" w:hAnsi="Book Antiqua" w:cs="Times New Roman"/>
          <w:sz w:val="24"/>
          <w:szCs w:val="24"/>
        </w:rPr>
        <w:t>Byung</w:t>
      </w:r>
      <w:proofErr w:type="spellEnd"/>
      <w:r w:rsidRPr="00821C3C">
        <w:rPr>
          <w:rFonts w:ascii="Book Antiqua" w:hAnsi="Book Antiqua" w:cs="Times New Roman"/>
          <w:sz w:val="24"/>
          <w:szCs w:val="24"/>
        </w:rPr>
        <w:t>-Jo Choi, Say-June Kim</w:t>
      </w:r>
    </w:p>
    <w:p w:rsidR="00460C3D" w:rsidRPr="00821C3C" w:rsidRDefault="005D0FBF" w:rsidP="00C95EBF">
      <w:pPr>
        <w:wordWrap/>
        <w:snapToGrid w:val="0"/>
        <w:spacing w:line="360" w:lineRule="auto"/>
        <w:rPr>
          <w:rFonts w:ascii="Book Antiqua" w:eastAsia="宋体" w:hAnsi="Book Antiqua" w:cs="Times New Roman"/>
          <w:b/>
          <w:sz w:val="24"/>
          <w:szCs w:val="24"/>
          <w:lang w:eastAsia="zh-CN"/>
        </w:rPr>
      </w:pPr>
      <w:r w:rsidRPr="00821C3C">
        <w:rPr>
          <w:rFonts w:ascii="Book Antiqua" w:eastAsia="宋体" w:hAnsi="Book Antiqua" w:cs="Times New Roman" w:hint="eastAsia"/>
          <w:b/>
          <w:noProof/>
          <w:sz w:val="24"/>
          <w:szCs w:val="24"/>
          <w:lang w:eastAsia="zh-CN"/>
        </w:rPr>
        <mc:AlternateContent>
          <mc:Choice Requires="wps">
            <w:drawing>
              <wp:anchor distT="0" distB="0" distL="114300" distR="114300" simplePos="0" relativeHeight="251658240" behindDoc="0" locked="0" layoutInCell="1" allowOverlap="1" wp14:anchorId="1F7D6678" wp14:editId="28D0C22B">
                <wp:simplePos x="0" y="0"/>
                <wp:positionH relativeFrom="column">
                  <wp:posOffset>9525</wp:posOffset>
                </wp:positionH>
                <wp:positionV relativeFrom="paragraph">
                  <wp:posOffset>109220</wp:posOffset>
                </wp:positionV>
                <wp:extent cx="578167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6pt" to="4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" strokecolor="gray" strokeweight="3pt"/>
            </w:pict>
          </mc:Fallback>
        </mc:AlternateContent>
      </w:r>
    </w:p>
    <w:p w:rsidR="00460C3D" w:rsidRPr="00821C3C" w:rsidRDefault="005D0FBF" w:rsidP="00C95EBF">
      <w:pPr>
        <w:wordWrap/>
        <w:snapToGrid w:val="0"/>
        <w:spacing w:line="360" w:lineRule="auto"/>
        <w:rPr>
          <w:rFonts w:ascii="Book Antiqua" w:hAnsi="Book Antiqua" w:cs="Times New Roman"/>
          <w:sz w:val="24"/>
          <w:szCs w:val="24"/>
        </w:rPr>
      </w:pPr>
      <w:r w:rsidRPr="00821C3C">
        <w:rPr>
          <w:rFonts w:ascii="Book Antiqua" w:hAnsi="Book Antiqua" w:cs="Times New Roman"/>
          <w:b/>
          <w:sz w:val="24"/>
          <w:szCs w:val="24"/>
        </w:rPr>
        <w:t xml:space="preserve">Sang </w:t>
      </w:r>
      <w:proofErr w:type="spellStart"/>
      <w:r w:rsidRPr="00821C3C">
        <w:rPr>
          <w:rFonts w:ascii="Book Antiqua" w:hAnsi="Book Antiqua" w:cs="Times New Roman"/>
          <w:b/>
          <w:sz w:val="24"/>
          <w:szCs w:val="24"/>
        </w:rPr>
        <w:t>Chul</w:t>
      </w:r>
      <w:proofErr w:type="spellEnd"/>
      <w:r w:rsidRPr="00821C3C">
        <w:rPr>
          <w:rFonts w:ascii="Book Antiqua" w:hAnsi="Book Antiqua" w:cs="Times New Roman"/>
          <w:b/>
          <w:sz w:val="24"/>
          <w:szCs w:val="24"/>
        </w:rPr>
        <w:t xml:space="preserve"> Lee</w:t>
      </w:r>
      <w:r w:rsidRPr="00821C3C">
        <w:rPr>
          <w:rFonts w:ascii="Book Antiqua" w:eastAsia="宋体" w:hAnsi="Book Antiqua" w:cs="Times New Roman" w:hint="eastAsia"/>
          <w:b/>
          <w:sz w:val="24"/>
          <w:szCs w:val="24"/>
          <w:lang w:eastAsia="zh-CN"/>
        </w:rPr>
        <w:t>,</w:t>
      </w:r>
      <w:r w:rsidRPr="00821C3C">
        <w:rPr>
          <w:rFonts w:ascii="Book Antiqua" w:hAnsi="Book Antiqua" w:cs="Times New Roman"/>
          <w:b/>
          <w:sz w:val="24"/>
          <w:szCs w:val="24"/>
        </w:rPr>
        <w:t xml:space="preserve"> </w:t>
      </w:r>
      <w:proofErr w:type="spellStart"/>
      <w:r w:rsidRPr="00821C3C">
        <w:rPr>
          <w:rFonts w:ascii="Book Antiqua" w:hAnsi="Book Antiqua" w:cs="Times New Roman"/>
          <w:b/>
          <w:sz w:val="24"/>
          <w:szCs w:val="24"/>
        </w:rPr>
        <w:t>Byung</w:t>
      </w:r>
      <w:proofErr w:type="spellEnd"/>
      <w:r w:rsidRPr="00821C3C">
        <w:rPr>
          <w:rFonts w:ascii="Book Antiqua" w:hAnsi="Book Antiqua" w:cs="Times New Roman"/>
          <w:b/>
          <w:sz w:val="24"/>
          <w:szCs w:val="24"/>
        </w:rPr>
        <w:t>-Jo Choi</w:t>
      </w:r>
      <w:r w:rsidRPr="00821C3C">
        <w:rPr>
          <w:rFonts w:ascii="Book Antiqua" w:eastAsia="宋体" w:hAnsi="Book Antiqua" w:cs="Times New Roman" w:hint="eastAsia"/>
          <w:b/>
          <w:sz w:val="24"/>
          <w:szCs w:val="24"/>
          <w:lang w:eastAsia="zh-CN"/>
        </w:rPr>
        <w:t xml:space="preserve">, </w:t>
      </w:r>
      <w:r w:rsidRPr="00821C3C">
        <w:rPr>
          <w:rFonts w:ascii="Book Antiqua" w:hAnsi="Book Antiqua" w:cs="Times New Roman"/>
          <w:b/>
          <w:sz w:val="24"/>
          <w:szCs w:val="24"/>
        </w:rPr>
        <w:t>Say-June Kim</w:t>
      </w:r>
      <w:r w:rsidRPr="00821C3C">
        <w:rPr>
          <w:rFonts w:ascii="Book Antiqua" w:eastAsia="宋体" w:hAnsi="Book Antiqua" w:cs="Times New Roman" w:hint="eastAsia"/>
          <w:b/>
          <w:sz w:val="24"/>
          <w:szCs w:val="24"/>
          <w:lang w:eastAsia="zh-CN"/>
        </w:rPr>
        <w:t xml:space="preserve">, </w:t>
      </w:r>
      <w:r w:rsidR="00460C3D" w:rsidRPr="004268F8">
        <w:rPr>
          <w:rFonts w:ascii="Book Antiqua" w:hAnsi="Book Antiqua" w:cs="Times New Roman"/>
          <w:sz w:val="24"/>
          <w:szCs w:val="24"/>
        </w:rPr>
        <w:t xml:space="preserve">Department of Surgery, </w:t>
      </w:r>
      <w:r w:rsidR="004268F8">
        <w:rPr>
          <w:rFonts w:ascii="Book Antiqua" w:eastAsia="HYSinMyeongJo-Medium" w:hAnsi="Book Antiqua" w:cs="Times New Roman"/>
          <w:sz w:val="24"/>
          <w:szCs w:val="24"/>
        </w:rPr>
        <w:t>Daejeon St. Mary’s Hospital</w:t>
      </w:r>
      <w:r w:rsidR="00460C3D" w:rsidRPr="00821C3C">
        <w:rPr>
          <w:rFonts w:ascii="Book Antiqua" w:hAnsi="Book Antiqua" w:cs="Times New Roman"/>
          <w:sz w:val="24"/>
          <w:szCs w:val="24"/>
        </w:rPr>
        <w:t>,</w:t>
      </w:r>
      <w:r w:rsidR="00460C3D" w:rsidRPr="00821C3C">
        <w:rPr>
          <w:rFonts w:ascii="Book Antiqua" w:hAnsi="Book Antiqua" w:cs="Times New Roman"/>
          <w:sz w:val="24"/>
          <w:szCs w:val="24"/>
          <w:vertAlign w:val="superscript"/>
        </w:rPr>
        <w:t xml:space="preserve"> </w:t>
      </w:r>
      <w:r w:rsidR="00C95EBF" w:rsidRPr="00821C3C">
        <w:rPr>
          <w:rFonts w:ascii="Book Antiqua" w:hAnsi="Book Antiqua" w:cs="Times New Roman"/>
          <w:sz w:val="24"/>
          <w:szCs w:val="24"/>
        </w:rPr>
        <w:t xml:space="preserve">The </w:t>
      </w:r>
      <w:r w:rsidR="00460C3D" w:rsidRPr="00821C3C">
        <w:rPr>
          <w:rFonts w:ascii="Book Antiqua" w:hAnsi="Book Antiqua" w:cs="Times New Roman"/>
          <w:sz w:val="24"/>
          <w:szCs w:val="24"/>
        </w:rPr>
        <w:t>Catholic University of Korea, Daejeon</w:t>
      </w:r>
      <w:r w:rsidR="00C95EBF">
        <w:rPr>
          <w:rFonts w:ascii="Book Antiqua" w:eastAsia="宋体" w:hAnsi="Book Antiqua" w:cs="Times New Roman" w:hint="eastAsia"/>
          <w:sz w:val="24"/>
          <w:szCs w:val="24"/>
          <w:lang w:eastAsia="zh-CN"/>
        </w:rPr>
        <w:t xml:space="preserve"> </w:t>
      </w:r>
      <w:r w:rsidR="00C95EBF" w:rsidRPr="00821C3C">
        <w:rPr>
          <w:rFonts w:ascii="Book Antiqua" w:hAnsi="Book Antiqua" w:cs="Times New Roman"/>
          <w:sz w:val="24"/>
          <w:szCs w:val="24"/>
        </w:rPr>
        <w:t>420-743</w:t>
      </w:r>
      <w:r w:rsidR="00460C3D" w:rsidRPr="00821C3C">
        <w:rPr>
          <w:rFonts w:ascii="Book Antiqua" w:hAnsi="Book Antiqua" w:cs="Times New Roman"/>
          <w:sz w:val="24"/>
          <w:szCs w:val="24"/>
        </w:rPr>
        <w:t xml:space="preserve">, </w:t>
      </w:r>
      <w:r w:rsidRPr="00821C3C">
        <w:rPr>
          <w:rFonts w:ascii="Book Antiqua" w:eastAsia="宋体" w:hAnsi="Book Antiqua" w:cs="Times New Roman" w:hint="eastAsia"/>
          <w:sz w:val="24"/>
          <w:szCs w:val="24"/>
          <w:lang w:eastAsia="zh-CN"/>
        </w:rPr>
        <w:t>South</w:t>
      </w:r>
      <w:r w:rsidRPr="00821C3C">
        <w:rPr>
          <w:rFonts w:ascii="Book Antiqua" w:eastAsia="HYSinMyeongJo-Medium" w:hAnsi="Book Antiqua" w:cs="Times New Roman"/>
          <w:sz w:val="24"/>
          <w:szCs w:val="24"/>
        </w:rPr>
        <w:t xml:space="preserve"> Korea</w:t>
      </w:r>
    </w:p>
    <w:p w:rsidR="00460C3D" w:rsidRPr="00821C3C" w:rsidRDefault="00460C3D" w:rsidP="00C95EBF">
      <w:pPr>
        <w:wordWrap/>
        <w:snapToGrid w:val="0"/>
        <w:spacing w:line="360" w:lineRule="auto"/>
        <w:rPr>
          <w:rFonts w:ascii="Book Antiqua" w:hAnsi="Book Antiqua" w:cs="Times New Roman"/>
          <w:b/>
          <w:sz w:val="24"/>
          <w:szCs w:val="24"/>
        </w:rPr>
      </w:pPr>
    </w:p>
    <w:p w:rsidR="00460C3D" w:rsidRPr="00821C3C" w:rsidRDefault="005D0FBF" w:rsidP="00C95EBF">
      <w:pPr>
        <w:wordWrap/>
        <w:snapToGrid w:val="0"/>
        <w:spacing w:line="360" w:lineRule="auto"/>
        <w:rPr>
          <w:rFonts w:ascii="Book Antiqua" w:hAnsi="Book Antiqua" w:cs="Times New Roman"/>
          <w:sz w:val="24"/>
          <w:szCs w:val="24"/>
        </w:rPr>
      </w:pPr>
      <w:r w:rsidRPr="00821C3C">
        <w:rPr>
          <w:rFonts w:ascii="Book Antiqua" w:eastAsia="Dotum" w:hAnsi="Book Antiqua" w:cs="Times New Roman"/>
          <w:b/>
          <w:sz w:val="24"/>
          <w:szCs w:val="24"/>
        </w:rPr>
        <w:t>Geon Park</w:t>
      </w:r>
      <w:r w:rsidRPr="00821C3C">
        <w:rPr>
          <w:rFonts w:ascii="Book Antiqua" w:eastAsia="宋体" w:hAnsi="Book Antiqua" w:cs="Times New Roman" w:hint="eastAsia"/>
          <w:b/>
          <w:sz w:val="24"/>
          <w:szCs w:val="24"/>
          <w:lang w:eastAsia="zh-CN"/>
        </w:rPr>
        <w:t xml:space="preserve">, </w:t>
      </w:r>
      <w:r w:rsidR="00460C3D" w:rsidRPr="00821C3C">
        <w:rPr>
          <w:rFonts w:ascii="Book Antiqua" w:hAnsi="Book Antiqua" w:cs="Times New Roman"/>
          <w:sz w:val="24"/>
          <w:szCs w:val="24"/>
        </w:rPr>
        <w:t>Department of Radiology, Daejeon St. Mary’s Hospital,</w:t>
      </w:r>
      <w:r w:rsidR="00460C3D" w:rsidRPr="00821C3C">
        <w:rPr>
          <w:rFonts w:ascii="Book Antiqua" w:hAnsi="Book Antiqua" w:cs="Times New Roman"/>
          <w:sz w:val="24"/>
          <w:szCs w:val="24"/>
          <w:vertAlign w:val="superscript"/>
        </w:rPr>
        <w:t xml:space="preserve"> </w:t>
      </w:r>
      <w:r w:rsidR="00C95EBF" w:rsidRPr="00821C3C">
        <w:rPr>
          <w:rFonts w:ascii="Book Antiqua" w:hAnsi="Book Antiqua" w:cs="Times New Roman"/>
          <w:sz w:val="24"/>
          <w:szCs w:val="24"/>
        </w:rPr>
        <w:t xml:space="preserve">The </w:t>
      </w:r>
      <w:r w:rsidR="00460C3D" w:rsidRPr="00821C3C">
        <w:rPr>
          <w:rFonts w:ascii="Book Antiqua" w:hAnsi="Book Antiqua" w:cs="Times New Roman"/>
          <w:sz w:val="24"/>
          <w:szCs w:val="24"/>
        </w:rPr>
        <w:t>Catholic University of Korea, Daejeon</w:t>
      </w:r>
      <w:r w:rsidR="00C95EBF">
        <w:rPr>
          <w:rFonts w:ascii="Book Antiqua" w:eastAsia="宋体" w:hAnsi="Book Antiqua" w:cs="Times New Roman" w:hint="eastAsia"/>
          <w:sz w:val="24"/>
          <w:szCs w:val="24"/>
          <w:lang w:eastAsia="zh-CN"/>
        </w:rPr>
        <w:t xml:space="preserve"> </w:t>
      </w:r>
      <w:r w:rsidR="002D6D46" w:rsidRPr="00821C3C">
        <w:rPr>
          <w:rFonts w:ascii="Book Antiqua" w:hAnsi="Book Antiqua" w:cs="Times New Roman"/>
          <w:sz w:val="24"/>
          <w:szCs w:val="24"/>
        </w:rPr>
        <w:t>420-743</w:t>
      </w:r>
      <w:r w:rsidR="00460C3D" w:rsidRPr="00821C3C">
        <w:rPr>
          <w:rFonts w:ascii="Book Antiqua" w:hAnsi="Book Antiqua" w:cs="Times New Roman"/>
          <w:sz w:val="24"/>
          <w:szCs w:val="24"/>
        </w:rPr>
        <w:t xml:space="preserve">, </w:t>
      </w:r>
      <w:r w:rsidRPr="00821C3C">
        <w:rPr>
          <w:rFonts w:ascii="Book Antiqua" w:eastAsia="宋体" w:hAnsi="Book Antiqua" w:cs="Times New Roman" w:hint="eastAsia"/>
          <w:sz w:val="24"/>
          <w:szCs w:val="24"/>
          <w:lang w:eastAsia="zh-CN"/>
        </w:rPr>
        <w:t>South</w:t>
      </w:r>
      <w:r w:rsidRPr="00821C3C">
        <w:rPr>
          <w:rFonts w:ascii="Book Antiqua" w:eastAsia="HYSinMyeongJo-Medium" w:hAnsi="Book Antiqua" w:cs="Times New Roman"/>
          <w:sz w:val="24"/>
          <w:szCs w:val="24"/>
        </w:rPr>
        <w:t xml:space="preserve"> Korea</w:t>
      </w:r>
    </w:p>
    <w:p w:rsidR="005D0FBF" w:rsidRPr="00821C3C" w:rsidRDefault="005D0FBF" w:rsidP="00C95EBF">
      <w:pPr>
        <w:wordWrap/>
        <w:snapToGrid w:val="0"/>
        <w:spacing w:line="360" w:lineRule="auto"/>
        <w:rPr>
          <w:rFonts w:ascii="Book Antiqua" w:eastAsia="宋体" w:hAnsi="Book Antiqua" w:cs="Times New Roman"/>
          <w:sz w:val="24"/>
          <w:szCs w:val="24"/>
          <w:lang w:eastAsia="zh-CN"/>
        </w:rPr>
      </w:pPr>
    </w:p>
    <w:p w:rsidR="005D0FBF" w:rsidRPr="00821C3C" w:rsidRDefault="005D0FBF" w:rsidP="00C95EBF">
      <w:pPr>
        <w:wordWrap/>
        <w:spacing w:line="360" w:lineRule="auto"/>
        <w:rPr>
          <w:rFonts w:ascii="Book Antiqua"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821C3C">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bookmarkEnd w:id="8"/>
      <w:r w:rsidRPr="00821C3C">
        <w:rPr>
          <w:rFonts w:ascii="Book Antiqua" w:eastAsia="宋体" w:hAnsi="Book Antiqua" w:hint="eastAsia"/>
          <w:b/>
          <w:sz w:val="24"/>
          <w:lang w:eastAsia="zh-CN"/>
        </w:rPr>
        <w:t xml:space="preserve"> </w:t>
      </w:r>
      <w:r w:rsidRPr="00821C3C">
        <w:rPr>
          <w:rFonts w:ascii="Book Antiqua" w:eastAsia="宋体" w:hAnsi="Book Antiqua"/>
          <w:sz w:val="24"/>
          <w:szCs w:val="24"/>
          <w:lang w:eastAsia="zh-CN"/>
        </w:rPr>
        <w:t>All authors contributed to the manuscript.</w:t>
      </w:r>
    </w:p>
    <w:p w:rsidR="005D0FBF" w:rsidRPr="00821C3C" w:rsidRDefault="005D0FBF" w:rsidP="00C95EBF">
      <w:pPr>
        <w:wordWrap/>
        <w:snapToGrid w:val="0"/>
        <w:spacing w:line="360" w:lineRule="auto"/>
        <w:rPr>
          <w:rFonts w:ascii="Book Antiqua" w:eastAsia="宋体" w:hAnsi="Book Antiqua" w:cs="Times New Roman"/>
          <w:sz w:val="24"/>
          <w:szCs w:val="24"/>
          <w:lang w:eastAsia="zh-CN"/>
        </w:rPr>
      </w:pPr>
    </w:p>
    <w:p w:rsidR="00460C3D" w:rsidRPr="00821C3C" w:rsidRDefault="005D0FBF" w:rsidP="00C95EBF">
      <w:pPr>
        <w:wordWrap/>
        <w:spacing w:line="360" w:lineRule="auto"/>
        <w:rPr>
          <w:rFonts w:ascii="Book Antiqua" w:hAnsi="Book Antiqua"/>
          <w:sz w:val="24"/>
        </w:rPr>
      </w:pPr>
      <w:r w:rsidRPr="00821C3C">
        <w:rPr>
          <w:rFonts w:ascii="Book Antiqua" w:hAnsi="Book Antiqua"/>
          <w:b/>
          <w:sz w:val="24"/>
        </w:rPr>
        <w:t>Correspondence to:</w:t>
      </w:r>
      <w:r w:rsidRPr="00821C3C">
        <w:rPr>
          <w:rFonts w:ascii="Book Antiqua" w:eastAsia="宋体" w:hAnsi="Book Antiqua" w:hint="eastAsia"/>
          <w:b/>
          <w:sz w:val="24"/>
          <w:lang w:eastAsia="zh-CN"/>
        </w:rPr>
        <w:t xml:space="preserve"> </w:t>
      </w:r>
      <w:r w:rsidRPr="00821C3C">
        <w:rPr>
          <w:rFonts w:ascii="Book Antiqua" w:eastAsia="HYSinMyeongJo-Medium" w:hAnsi="Book Antiqua" w:cs="Times New Roman"/>
          <w:b/>
          <w:sz w:val="24"/>
          <w:szCs w:val="24"/>
        </w:rPr>
        <w:t>Say-June Kim, MD, PhD</w:t>
      </w:r>
      <w:r w:rsidRPr="00821C3C">
        <w:rPr>
          <w:rFonts w:ascii="Book Antiqua" w:eastAsia="宋体" w:hAnsi="Book Antiqua" w:cs="Times New Roman" w:hint="eastAsia"/>
          <w:b/>
          <w:sz w:val="24"/>
          <w:szCs w:val="24"/>
          <w:lang w:eastAsia="zh-CN"/>
        </w:rPr>
        <w:t>,</w:t>
      </w:r>
      <w:r w:rsidR="00460C3D" w:rsidRPr="00821C3C">
        <w:rPr>
          <w:rFonts w:ascii="Book Antiqua" w:eastAsia="HYSinMyeongJo-Medium" w:hAnsi="Book Antiqua" w:cs="Times New Roman"/>
          <w:b/>
          <w:sz w:val="24"/>
          <w:szCs w:val="24"/>
        </w:rPr>
        <w:t xml:space="preserve"> </w:t>
      </w:r>
      <w:r w:rsidR="00460C3D" w:rsidRPr="00821C3C">
        <w:rPr>
          <w:rFonts w:ascii="Book Antiqua" w:eastAsia="HYSinMyeongJo-Medium" w:hAnsi="Book Antiqua" w:cs="Times New Roman"/>
          <w:sz w:val="24"/>
          <w:szCs w:val="24"/>
        </w:rPr>
        <w:t xml:space="preserve">Department of Surgery, Daejeon St. Mary’s Hospital, </w:t>
      </w:r>
      <w:r w:rsidR="00C95EBF" w:rsidRPr="00821C3C">
        <w:rPr>
          <w:rFonts w:ascii="Book Antiqua" w:eastAsia="HYSinMyeongJo-Medium" w:hAnsi="Book Antiqua" w:cs="Times New Roman"/>
          <w:sz w:val="24"/>
          <w:szCs w:val="24"/>
        </w:rPr>
        <w:t xml:space="preserve">The </w:t>
      </w:r>
      <w:r w:rsidR="00460C3D" w:rsidRPr="00821C3C">
        <w:rPr>
          <w:rFonts w:ascii="Book Antiqua" w:eastAsia="HYSinMyeongJo-Medium" w:hAnsi="Book Antiqua" w:cs="Times New Roman"/>
          <w:sz w:val="24"/>
          <w:szCs w:val="24"/>
        </w:rPr>
        <w:t xml:space="preserve">Catholic University of Korea, </w:t>
      </w:r>
      <w:proofErr w:type="spellStart"/>
      <w:r w:rsidR="00460C3D" w:rsidRPr="00821C3C">
        <w:rPr>
          <w:rFonts w:ascii="Book Antiqua" w:eastAsia="HYSinMyeongJo-Medium" w:hAnsi="Book Antiqua" w:cs="Times New Roman"/>
          <w:sz w:val="24"/>
          <w:szCs w:val="24"/>
        </w:rPr>
        <w:t>Daeheung</w:t>
      </w:r>
      <w:proofErr w:type="spellEnd"/>
      <w:r w:rsidR="00460C3D" w:rsidRPr="00821C3C">
        <w:rPr>
          <w:rFonts w:ascii="Book Antiqua" w:eastAsia="HYSinMyeongJo-Medium" w:hAnsi="Book Antiqua" w:cs="Times New Roman"/>
          <w:sz w:val="24"/>
          <w:szCs w:val="24"/>
        </w:rPr>
        <w:t xml:space="preserve">-dong 520-2, </w:t>
      </w:r>
      <w:proofErr w:type="spellStart"/>
      <w:r w:rsidR="00460C3D" w:rsidRPr="00821C3C">
        <w:rPr>
          <w:rFonts w:ascii="Book Antiqua" w:eastAsia="HYSinMyeongJo-Medium" w:hAnsi="Book Antiqua" w:cs="Times New Roman"/>
          <w:sz w:val="24"/>
          <w:szCs w:val="24"/>
        </w:rPr>
        <w:t>Joong-gu</w:t>
      </w:r>
      <w:proofErr w:type="spellEnd"/>
      <w:r w:rsidR="00460C3D" w:rsidRPr="00821C3C">
        <w:rPr>
          <w:rFonts w:ascii="Book Antiqua" w:eastAsia="HYSinMyeongJo-Medium" w:hAnsi="Book Antiqua" w:cs="Times New Roman"/>
          <w:sz w:val="24"/>
          <w:szCs w:val="24"/>
        </w:rPr>
        <w:t>, Daejeon</w:t>
      </w:r>
      <w:r w:rsidRPr="00821C3C">
        <w:t xml:space="preserve"> </w:t>
      </w:r>
      <w:r w:rsidRPr="00821C3C">
        <w:rPr>
          <w:rFonts w:ascii="Book Antiqua" w:eastAsia="HYSinMyeongJo-Medium" w:hAnsi="Book Antiqua" w:cs="Times New Roman"/>
          <w:sz w:val="24"/>
          <w:szCs w:val="24"/>
        </w:rPr>
        <w:t>420-743</w:t>
      </w:r>
      <w:r w:rsidR="00460C3D" w:rsidRPr="00821C3C">
        <w:rPr>
          <w:rFonts w:ascii="Book Antiqua" w:eastAsia="HYSinMyeongJo-Medium" w:hAnsi="Book Antiqua" w:cs="Times New Roman"/>
          <w:sz w:val="24"/>
          <w:szCs w:val="24"/>
        </w:rPr>
        <w:t xml:space="preserve">, </w:t>
      </w:r>
      <w:r w:rsidRPr="00821C3C">
        <w:rPr>
          <w:rFonts w:ascii="Book Antiqua" w:eastAsia="宋体" w:hAnsi="Book Antiqua" w:cs="Times New Roman" w:hint="eastAsia"/>
          <w:sz w:val="24"/>
          <w:szCs w:val="24"/>
          <w:lang w:eastAsia="zh-CN"/>
        </w:rPr>
        <w:t>South</w:t>
      </w:r>
      <w:r w:rsidR="00460C3D" w:rsidRPr="00821C3C">
        <w:rPr>
          <w:rFonts w:ascii="Book Antiqua" w:eastAsia="HYSinMyeongJo-Medium" w:hAnsi="Book Antiqua" w:cs="Times New Roman"/>
          <w:sz w:val="24"/>
          <w:szCs w:val="24"/>
        </w:rPr>
        <w:t xml:space="preserve"> Korea. </w:t>
      </w:r>
      <w:hyperlink r:id="rId8" w:history="1">
        <w:r w:rsidRPr="00821C3C">
          <w:rPr>
            <w:rStyle w:val="a3"/>
            <w:rFonts w:ascii="Book Antiqua" w:eastAsia="HYSinMyeongJo-Medium" w:hAnsi="Book Antiqua" w:cs="Times New Roman"/>
            <w:color w:val="auto"/>
            <w:sz w:val="24"/>
            <w:szCs w:val="24"/>
            <w:u w:val="none"/>
          </w:rPr>
          <w:t>sejoonkim@hanmail.net</w:t>
        </w:r>
      </w:hyperlink>
    </w:p>
    <w:p w:rsidR="00460C3D" w:rsidRPr="00821C3C" w:rsidRDefault="00460C3D" w:rsidP="00C95EBF">
      <w:pPr>
        <w:wordWrap/>
        <w:snapToGrid w:val="0"/>
        <w:spacing w:line="360" w:lineRule="auto"/>
        <w:rPr>
          <w:rFonts w:ascii="Book Antiqua" w:eastAsia="HYSinMyeongJo-Medium" w:hAnsi="Book Antiqua" w:cs="Times New Roman"/>
          <w:sz w:val="24"/>
          <w:szCs w:val="24"/>
        </w:rPr>
      </w:pPr>
      <w:r w:rsidRPr="00821C3C">
        <w:rPr>
          <w:rFonts w:ascii="Book Antiqua" w:eastAsia="HYSinMyeongJo-Medium" w:hAnsi="Book Antiqua" w:cs="Times New Roman"/>
          <w:b/>
          <w:sz w:val="24"/>
          <w:szCs w:val="24"/>
        </w:rPr>
        <w:t>Tel</w:t>
      </w:r>
      <w:r w:rsidR="005D0FBF" w:rsidRPr="00821C3C">
        <w:rPr>
          <w:rFonts w:ascii="Book Antiqua" w:eastAsia="宋体" w:hAnsi="Book Antiqua" w:cs="Times New Roman" w:hint="eastAsia"/>
          <w:b/>
          <w:sz w:val="24"/>
          <w:szCs w:val="24"/>
          <w:lang w:eastAsia="zh-CN"/>
        </w:rPr>
        <w:t>ephone</w:t>
      </w:r>
      <w:r w:rsidRPr="00821C3C">
        <w:rPr>
          <w:rFonts w:ascii="Book Antiqua" w:eastAsia="HYSinMyeongJo-Medium" w:hAnsi="Book Antiqua" w:cs="Times New Roman"/>
          <w:sz w:val="24"/>
          <w:szCs w:val="24"/>
        </w:rPr>
        <w:t>: +82</w:t>
      </w:r>
      <w:r w:rsidR="005D0FBF" w:rsidRPr="00821C3C">
        <w:rPr>
          <w:rFonts w:ascii="Book Antiqua" w:eastAsia="宋体" w:hAnsi="Book Antiqua" w:cs="Times New Roman" w:hint="eastAsia"/>
          <w:sz w:val="24"/>
          <w:szCs w:val="24"/>
          <w:lang w:eastAsia="zh-CN"/>
        </w:rPr>
        <w:t>-</w:t>
      </w:r>
      <w:r w:rsidRPr="00821C3C">
        <w:rPr>
          <w:rFonts w:ascii="Book Antiqua" w:eastAsia="HYSinMyeongJo-Medium" w:hAnsi="Book Antiqua" w:cs="Times New Roman"/>
          <w:sz w:val="24"/>
          <w:szCs w:val="24"/>
        </w:rPr>
        <w:t>42</w:t>
      </w:r>
      <w:r w:rsidR="005D0FBF" w:rsidRPr="00821C3C">
        <w:rPr>
          <w:rFonts w:ascii="Book Antiqua" w:eastAsia="宋体" w:hAnsi="Book Antiqua" w:cs="Times New Roman" w:hint="eastAsia"/>
          <w:sz w:val="24"/>
          <w:szCs w:val="24"/>
          <w:lang w:eastAsia="zh-CN"/>
        </w:rPr>
        <w:t>-</w:t>
      </w:r>
      <w:r w:rsidRPr="00821C3C">
        <w:rPr>
          <w:rFonts w:ascii="Book Antiqua" w:eastAsia="HYSinMyeongJo-Medium" w:hAnsi="Book Antiqua" w:cs="Times New Roman"/>
          <w:sz w:val="24"/>
          <w:szCs w:val="24"/>
        </w:rPr>
        <w:t>2209520</w:t>
      </w:r>
      <w:r w:rsidR="005D0FBF" w:rsidRPr="00821C3C">
        <w:rPr>
          <w:rFonts w:ascii="Book Antiqua" w:eastAsia="宋体" w:hAnsi="Book Antiqua" w:cs="Times New Roman" w:hint="eastAsia"/>
          <w:sz w:val="24"/>
          <w:szCs w:val="24"/>
          <w:lang w:eastAsia="zh-CN"/>
        </w:rPr>
        <w:tab/>
      </w:r>
      <w:r w:rsidRPr="00821C3C">
        <w:rPr>
          <w:rFonts w:ascii="Book Antiqua" w:eastAsia="HYSinMyeongJo-Medium" w:hAnsi="Book Antiqua" w:cs="Times New Roman"/>
          <w:sz w:val="24"/>
          <w:szCs w:val="24"/>
        </w:rPr>
        <w:t xml:space="preserve"> </w:t>
      </w:r>
      <w:r w:rsidRPr="00821C3C">
        <w:rPr>
          <w:rFonts w:ascii="Book Antiqua" w:eastAsia="HYSinMyeongJo-Medium" w:hAnsi="Book Antiqua" w:cs="Times New Roman"/>
          <w:b/>
          <w:sz w:val="24"/>
          <w:szCs w:val="24"/>
        </w:rPr>
        <w:t>F</w:t>
      </w:r>
      <w:r w:rsidR="005D0FBF" w:rsidRPr="00821C3C">
        <w:rPr>
          <w:rFonts w:ascii="Book Antiqua" w:eastAsia="HYSinMyeongJo-Medium" w:hAnsi="Book Antiqua" w:cs="Times New Roman"/>
          <w:b/>
          <w:sz w:val="24"/>
          <w:szCs w:val="24"/>
        </w:rPr>
        <w:t>ax</w:t>
      </w:r>
      <w:r w:rsidRPr="00821C3C">
        <w:rPr>
          <w:rFonts w:ascii="Book Antiqua" w:eastAsia="HYSinMyeongJo-Medium" w:hAnsi="Book Antiqua" w:cs="Times New Roman"/>
          <w:sz w:val="24"/>
          <w:szCs w:val="24"/>
        </w:rPr>
        <w:t>: +82</w:t>
      </w:r>
      <w:r w:rsidR="005D0FBF" w:rsidRPr="00821C3C">
        <w:rPr>
          <w:rFonts w:ascii="Book Antiqua" w:eastAsia="宋体" w:hAnsi="Book Antiqua" w:cs="Times New Roman" w:hint="eastAsia"/>
          <w:sz w:val="24"/>
          <w:szCs w:val="24"/>
          <w:lang w:eastAsia="zh-CN"/>
        </w:rPr>
        <w:t>-</w:t>
      </w:r>
      <w:r w:rsidRPr="00821C3C">
        <w:rPr>
          <w:rFonts w:ascii="Book Antiqua" w:eastAsia="HYSinMyeongJo-Medium" w:hAnsi="Book Antiqua" w:cs="Times New Roman"/>
          <w:sz w:val="24"/>
          <w:szCs w:val="24"/>
        </w:rPr>
        <w:t>42</w:t>
      </w:r>
      <w:r w:rsidR="005D0FBF" w:rsidRPr="00821C3C">
        <w:rPr>
          <w:rFonts w:ascii="Book Antiqua" w:eastAsia="宋体" w:hAnsi="Book Antiqua" w:cs="Times New Roman" w:hint="eastAsia"/>
          <w:sz w:val="24"/>
          <w:szCs w:val="24"/>
          <w:lang w:eastAsia="zh-CN"/>
        </w:rPr>
        <w:t>-</w:t>
      </w:r>
      <w:r w:rsidRPr="00821C3C">
        <w:rPr>
          <w:rFonts w:ascii="Book Antiqua" w:eastAsia="HYSinMyeongJo-Medium" w:hAnsi="Book Antiqua" w:cs="Times New Roman"/>
          <w:sz w:val="24"/>
          <w:szCs w:val="24"/>
        </w:rPr>
        <w:t xml:space="preserve">2209565 </w:t>
      </w:r>
    </w:p>
    <w:p w:rsidR="00460C3D" w:rsidRPr="00821C3C" w:rsidRDefault="00460C3D" w:rsidP="00C95EBF">
      <w:pPr>
        <w:wordWrap/>
        <w:snapToGrid w:val="0"/>
        <w:spacing w:line="360" w:lineRule="auto"/>
        <w:rPr>
          <w:rFonts w:ascii="Book Antiqua" w:hAnsi="Book Antiqua" w:cs="Times New Roman"/>
          <w:sz w:val="24"/>
          <w:szCs w:val="24"/>
        </w:rPr>
      </w:pPr>
    </w:p>
    <w:p w:rsidR="005D0FBF" w:rsidRPr="00821C3C" w:rsidRDefault="005D0FBF" w:rsidP="00C95EBF">
      <w:pPr>
        <w:wordWrap/>
        <w:spacing w:line="360" w:lineRule="auto"/>
        <w:rPr>
          <w:rFonts w:ascii="Book Antiqua" w:eastAsia="宋体" w:hAnsi="Book Antiqua"/>
          <w:sz w:val="24"/>
          <w:lang w:eastAsia="zh-CN"/>
        </w:rPr>
      </w:pPr>
      <w:bookmarkStart w:id="9" w:name="OLE_LINK4"/>
      <w:bookmarkStart w:id="10" w:name="OLE_LINK5"/>
      <w:bookmarkStart w:id="11" w:name="OLE_LINK332"/>
      <w:bookmarkStart w:id="12" w:name="OLE_LINK329"/>
      <w:bookmarkStart w:id="13" w:name="OLE_LINK381"/>
      <w:bookmarkStart w:id="14" w:name="OLE_LINK407"/>
      <w:bookmarkStart w:id="15" w:name="OLE_LINK457"/>
      <w:r w:rsidRPr="00821C3C">
        <w:rPr>
          <w:rFonts w:ascii="Book Antiqua" w:hAnsi="Book Antiqua"/>
          <w:b/>
          <w:sz w:val="24"/>
        </w:rPr>
        <w:t>Received:</w:t>
      </w:r>
      <w:r w:rsidRPr="00821C3C">
        <w:rPr>
          <w:rFonts w:ascii="Book Antiqua" w:hAnsi="Book Antiqua"/>
          <w:sz w:val="24"/>
        </w:rPr>
        <w:t xml:space="preserve"> </w:t>
      </w:r>
      <w:r w:rsidRPr="00821C3C">
        <w:rPr>
          <w:rFonts w:ascii="Book Antiqua" w:eastAsia="宋体" w:hAnsi="Book Antiqua"/>
          <w:sz w:val="24"/>
          <w:lang w:eastAsia="zh-CN"/>
        </w:rPr>
        <w:t xml:space="preserve">June </w:t>
      </w:r>
      <w:r w:rsidRPr="00821C3C">
        <w:rPr>
          <w:rFonts w:ascii="Book Antiqua" w:eastAsia="宋体" w:hAnsi="Book Antiqua" w:hint="eastAsia"/>
          <w:sz w:val="24"/>
          <w:lang w:eastAsia="zh-CN"/>
        </w:rPr>
        <w:t>16, 2014</w:t>
      </w:r>
      <w:r w:rsidR="004268F8">
        <w:rPr>
          <w:rFonts w:ascii="Book Antiqua" w:eastAsia="宋体" w:hAnsi="Book Antiqua" w:hint="eastAsia"/>
          <w:b/>
          <w:sz w:val="24"/>
          <w:lang w:eastAsia="zh-CN"/>
        </w:rPr>
        <w:tab/>
        <w:t xml:space="preserve"> </w:t>
      </w:r>
      <w:r w:rsidRPr="00821C3C">
        <w:rPr>
          <w:rFonts w:ascii="Book Antiqua" w:hAnsi="Book Antiqua"/>
          <w:b/>
          <w:sz w:val="24"/>
        </w:rPr>
        <w:t>Revised:</w:t>
      </w:r>
      <w:r w:rsidRPr="00821C3C">
        <w:rPr>
          <w:rFonts w:ascii="Book Antiqua" w:eastAsia="宋体" w:hAnsi="Book Antiqua" w:hint="eastAsia"/>
          <w:b/>
          <w:sz w:val="24"/>
          <w:lang w:eastAsia="zh-CN"/>
        </w:rPr>
        <w:t xml:space="preserve"> </w:t>
      </w:r>
      <w:r w:rsidRPr="00821C3C">
        <w:rPr>
          <w:rFonts w:ascii="Book Antiqua" w:eastAsia="宋体" w:hAnsi="Book Antiqua"/>
          <w:sz w:val="24"/>
          <w:lang w:eastAsia="zh-CN"/>
        </w:rPr>
        <w:t xml:space="preserve">July </w:t>
      </w:r>
      <w:r w:rsidRPr="00821C3C">
        <w:rPr>
          <w:rFonts w:ascii="Book Antiqua" w:eastAsia="宋体" w:hAnsi="Book Antiqua" w:hint="eastAsia"/>
          <w:sz w:val="24"/>
          <w:lang w:eastAsia="zh-CN"/>
        </w:rPr>
        <w:t>9</w:t>
      </w:r>
      <w:r w:rsidRPr="00821C3C">
        <w:rPr>
          <w:rFonts w:ascii="Book Antiqua" w:eastAsia="宋体" w:hAnsi="Book Antiqua"/>
          <w:sz w:val="24"/>
          <w:lang w:eastAsia="zh-CN"/>
        </w:rPr>
        <w:t>, 2014</w:t>
      </w:r>
    </w:p>
    <w:p w:rsidR="006A50AA" w:rsidRDefault="005D0FBF" w:rsidP="006A50AA">
      <w:pPr>
        <w:rPr>
          <w:rFonts w:ascii="Book Antiqua" w:hAnsi="Book Antiqua"/>
          <w:color w:val="000000"/>
          <w:sz w:val="24"/>
        </w:rPr>
      </w:pPr>
      <w:r w:rsidRPr="00821C3C">
        <w:rPr>
          <w:rFonts w:ascii="Book Antiqua" w:hAnsi="Book Antiqua"/>
          <w:b/>
          <w:sz w:val="24"/>
        </w:rPr>
        <w:t>Accepted:</w:t>
      </w:r>
      <w:bookmarkStart w:id="16" w:name="OLE_LINK1"/>
      <w:bookmarkStart w:id="17" w:name="OLE_LINK2"/>
      <w:bookmarkStart w:id="18" w:name="OLE_LINK3"/>
      <w:bookmarkStart w:id="19" w:name="OLE_LINK6"/>
      <w:bookmarkStart w:id="20" w:name="OLE_LINK7"/>
      <w:bookmarkStart w:id="21" w:name="OLE_LINK9"/>
      <w:bookmarkStart w:id="22" w:name="OLE_LINK10"/>
      <w:bookmarkStart w:id="23" w:name="OLE_LINK13"/>
      <w:bookmarkStart w:id="24" w:name="OLE_LINK14"/>
      <w:bookmarkStart w:id="25" w:name="OLE_LINK17"/>
      <w:bookmarkStart w:id="26" w:name="OLE_LINK18"/>
      <w:bookmarkStart w:id="27" w:name="OLE_LINK19"/>
      <w:bookmarkStart w:id="28" w:name="OLE_LINK22"/>
      <w:bookmarkStart w:id="29" w:name="OLE_LINK24"/>
      <w:bookmarkStart w:id="30" w:name="OLE_LINK25"/>
      <w:bookmarkStart w:id="31" w:name="OLE_LINK26"/>
      <w:bookmarkStart w:id="32" w:name="OLE_LINK27"/>
      <w:bookmarkStart w:id="33" w:name="OLE_LINK30"/>
      <w:bookmarkStart w:id="34" w:name="OLE_LINK31"/>
      <w:bookmarkStart w:id="35" w:name="OLE_LINK32"/>
      <w:bookmarkStart w:id="36" w:name="OLE_LINK34"/>
      <w:bookmarkStart w:id="37" w:name="OLE_LINK36"/>
      <w:bookmarkStart w:id="38" w:name="OLE_LINK37"/>
      <w:bookmarkStart w:id="39" w:name="OLE_LINK38"/>
      <w:bookmarkStart w:id="40" w:name="OLE_LINK41"/>
      <w:bookmarkStart w:id="41" w:name="OLE_LINK42"/>
      <w:bookmarkStart w:id="42" w:name="OLE_LINK44"/>
      <w:bookmarkStart w:id="43" w:name="OLE_LINK45"/>
      <w:bookmarkStart w:id="44" w:name="OLE_LINK46"/>
      <w:bookmarkStart w:id="45" w:name="OLE_LINK47"/>
      <w:bookmarkStart w:id="46" w:name="OLE_LINK52"/>
      <w:bookmarkStart w:id="47" w:name="OLE_LINK43"/>
      <w:bookmarkStart w:id="48" w:name="OLE_LINK57"/>
      <w:bookmarkStart w:id="49" w:name="OLE_LINK58"/>
      <w:bookmarkStart w:id="50" w:name="OLE_LINK8"/>
      <w:bookmarkStart w:id="51" w:name="OLE_LINK62"/>
      <w:bookmarkStart w:id="52" w:name="OLE_LINK66"/>
      <w:bookmarkStart w:id="53" w:name="OLE_LINK68"/>
      <w:bookmarkStart w:id="54" w:name="OLE_LINK69"/>
      <w:bookmarkStart w:id="55" w:name="OLE_LINK71"/>
      <w:bookmarkStart w:id="56" w:name="OLE_LINK74"/>
      <w:bookmarkStart w:id="57" w:name="OLE_LINK77"/>
      <w:bookmarkStart w:id="58" w:name="OLE_LINK78"/>
      <w:bookmarkStart w:id="59" w:name="OLE_LINK72"/>
      <w:bookmarkStart w:id="60" w:name="OLE_LINK73"/>
      <w:bookmarkStart w:id="61" w:name="OLE_LINK79"/>
      <w:bookmarkStart w:id="62" w:name="OLE_LINK86"/>
      <w:bookmarkStart w:id="63" w:name="OLE_LINK87"/>
      <w:bookmarkStart w:id="64" w:name="OLE_LINK88"/>
      <w:bookmarkStart w:id="65" w:name="OLE_LINK89"/>
      <w:bookmarkStart w:id="66" w:name="OLE_LINK92"/>
      <w:bookmarkStart w:id="67" w:name="OLE_LINK94"/>
      <w:bookmarkStart w:id="68" w:name="OLE_LINK95"/>
      <w:bookmarkStart w:id="69" w:name="OLE_LINK98"/>
      <w:r w:rsidR="006A50AA" w:rsidRPr="006A50AA">
        <w:rPr>
          <w:rFonts w:ascii="Book Antiqua" w:hAnsi="Book Antiqua"/>
          <w:color w:val="000000"/>
          <w:sz w:val="24"/>
        </w:rPr>
        <w:t xml:space="preserve"> </w:t>
      </w:r>
      <w:r w:rsidR="006A50AA">
        <w:rPr>
          <w:rFonts w:ascii="Book Antiqua" w:hAnsi="Book Antiqua"/>
          <w:color w:val="000000"/>
          <w:sz w:val="24"/>
        </w:rPr>
        <w:t>August 13, 2014</w:t>
      </w:r>
    </w:p>
    <w:p w:rsidR="005D0FBF" w:rsidRPr="00821C3C" w:rsidRDefault="005D0FBF" w:rsidP="00C95EBF">
      <w:pPr>
        <w:wordWrap/>
        <w:spacing w:line="360" w:lineRule="auto"/>
        <w:rPr>
          <w:rFonts w:ascii="Book Antiqua" w:hAnsi="Book Antiqua"/>
          <w:b/>
          <w:sz w:val="24"/>
        </w:rPr>
      </w:pPr>
      <w:bookmarkStart w:id="70" w:name="_GoBac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821C3C">
        <w:rPr>
          <w:rFonts w:ascii="Book Antiqua" w:hAnsi="Book Antiqua"/>
          <w:b/>
          <w:sz w:val="24"/>
        </w:rPr>
        <w:t xml:space="preserve"> </w:t>
      </w:r>
    </w:p>
    <w:p w:rsidR="005D0FBF" w:rsidRPr="00821C3C" w:rsidRDefault="005D0FBF" w:rsidP="00C95EBF">
      <w:pPr>
        <w:wordWrap/>
        <w:spacing w:line="360" w:lineRule="auto"/>
        <w:rPr>
          <w:rFonts w:ascii="Book Antiqua" w:hAnsi="Book Antiqua"/>
          <w:sz w:val="24"/>
        </w:rPr>
      </w:pPr>
      <w:r w:rsidRPr="00821C3C">
        <w:rPr>
          <w:rFonts w:ascii="Book Antiqua" w:hAnsi="Book Antiqua"/>
          <w:b/>
          <w:sz w:val="24"/>
        </w:rPr>
        <w:t xml:space="preserve">Published online: </w:t>
      </w:r>
    </w:p>
    <w:bookmarkEnd w:id="9"/>
    <w:bookmarkEnd w:id="10"/>
    <w:bookmarkEnd w:id="11"/>
    <w:bookmarkEnd w:id="12"/>
    <w:bookmarkEnd w:id="13"/>
    <w:bookmarkEnd w:id="14"/>
    <w:bookmarkEnd w:id="15"/>
    <w:p w:rsidR="00460C3D" w:rsidRPr="00821C3C" w:rsidRDefault="00460C3D" w:rsidP="00C95EBF">
      <w:pPr>
        <w:wordWrap/>
        <w:snapToGrid w:val="0"/>
        <w:spacing w:line="360" w:lineRule="auto"/>
        <w:rPr>
          <w:rFonts w:ascii="Book Antiqua" w:hAnsi="Book Antiqua" w:cs="Times New Roman"/>
          <w:b/>
          <w:sz w:val="24"/>
          <w:szCs w:val="24"/>
        </w:rPr>
      </w:pPr>
    </w:p>
    <w:p w:rsidR="00460C3D" w:rsidRPr="00821C3C" w:rsidRDefault="00460C3D" w:rsidP="00C95EBF">
      <w:pPr>
        <w:wordWrap/>
        <w:snapToGrid w:val="0"/>
        <w:spacing w:line="360" w:lineRule="auto"/>
        <w:rPr>
          <w:rFonts w:ascii="Book Antiqua" w:hAnsi="Book Antiqua" w:cs="Times New Roman"/>
          <w:b/>
          <w:sz w:val="24"/>
          <w:szCs w:val="24"/>
        </w:rPr>
      </w:pPr>
    </w:p>
    <w:p w:rsidR="00460C3D" w:rsidRPr="00821C3C" w:rsidRDefault="00460C3D" w:rsidP="00C95EBF">
      <w:pPr>
        <w:wordWrap/>
        <w:snapToGrid w:val="0"/>
        <w:spacing w:line="360" w:lineRule="auto"/>
        <w:rPr>
          <w:rFonts w:ascii="Book Antiqua" w:hAnsi="Book Antiqua" w:cs="Times New Roman"/>
          <w:sz w:val="24"/>
          <w:szCs w:val="24"/>
        </w:rPr>
      </w:pPr>
    </w:p>
    <w:p w:rsidR="00460C3D" w:rsidRPr="00821C3C" w:rsidRDefault="00460C3D" w:rsidP="00C95EBF">
      <w:pPr>
        <w:widowControl/>
        <w:wordWrap/>
        <w:autoSpaceDE/>
        <w:autoSpaceDN/>
        <w:spacing w:line="360" w:lineRule="auto"/>
        <w:rPr>
          <w:rFonts w:ascii="Book Antiqua" w:hAnsi="Book Antiqua" w:cs="Arial"/>
          <w:b/>
          <w:sz w:val="24"/>
          <w:szCs w:val="24"/>
        </w:rPr>
      </w:pPr>
      <w:r w:rsidRPr="00821C3C">
        <w:rPr>
          <w:rFonts w:ascii="Book Antiqua" w:hAnsi="Book Antiqua" w:cs="Times New Roman"/>
          <w:b/>
          <w:sz w:val="24"/>
          <w:szCs w:val="24"/>
        </w:rPr>
        <w:br w:type="column"/>
      </w:r>
      <w:r w:rsidRPr="00821C3C">
        <w:rPr>
          <w:rFonts w:ascii="Book Antiqua" w:hAnsi="Book Antiqua" w:cs="Arial"/>
          <w:b/>
          <w:sz w:val="24"/>
          <w:szCs w:val="24"/>
        </w:rPr>
        <w:lastRenderedPageBreak/>
        <w:t>Abstract</w:t>
      </w:r>
    </w:p>
    <w:p w:rsidR="00460C3D" w:rsidRPr="00821C3C" w:rsidRDefault="00460C3D" w:rsidP="00C95EBF">
      <w:pPr>
        <w:widowControl/>
        <w:wordWrap/>
        <w:autoSpaceDE/>
        <w:autoSpaceDN/>
        <w:spacing w:line="360" w:lineRule="auto"/>
        <w:rPr>
          <w:rFonts w:ascii="Book Antiqua" w:eastAsia="宋体" w:hAnsi="Book Antiqua" w:cs="Arial"/>
          <w:sz w:val="24"/>
          <w:szCs w:val="24"/>
          <w:lang w:eastAsia="zh-CN"/>
        </w:rPr>
      </w:pPr>
      <w:r w:rsidRPr="00821C3C">
        <w:rPr>
          <w:rFonts w:ascii="Book Antiqua" w:hAnsi="Book Antiqua" w:cs="Arial"/>
          <w:b/>
          <w:sz w:val="24"/>
          <w:szCs w:val="24"/>
        </w:rPr>
        <w:t>AIM</w:t>
      </w:r>
      <w:r w:rsidRPr="00821C3C">
        <w:rPr>
          <w:rFonts w:ascii="Book Antiqua" w:hAnsi="Book Antiqua" w:cs="Arial"/>
          <w:sz w:val="24"/>
          <w:szCs w:val="24"/>
        </w:rPr>
        <w:t xml:space="preserve">: To identify risk factors of actual </w:t>
      </w:r>
      <w:proofErr w:type="spellStart"/>
      <w:r w:rsidRPr="00821C3C">
        <w:rPr>
          <w:rFonts w:ascii="Book Antiqua" w:hAnsi="Book Antiqua" w:cs="Arial"/>
          <w:sz w:val="24"/>
          <w:szCs w:val="24"/>
        </w:rPr>
        <w:t>appendiceal</w:t>
      </w:r>
      <w:proofErr w:type="spellEnd"/>
      <w:r w:rsidRPr="00821C3C">
        <w:rPr>
          <w:rFonts w:ascii="Book Antiqua" w:hAnsi="Book Antiqua" w:cs="Arial"/>
          <w:sz w:val="24"/>
          <w:szCs w:val="24"/>
        </w:rPr>
        <w:t xml:space="preserve"> perforation when </w:t>
      </w:r>
      <w:r w:rsidR="00C95EBF" w:rsidRPr="00C95EBF">
        <w:rPr>
          <w:rFonts w:ascii="Book Antiqua" w:hAnsi="Book Antiqua" w:cs="Arial"/>
          <w:sz w:val="24"/>
          <w:szCs w:val="24"/>
        </w:rPr>
        <w:t xml:space="preserve">computed tomography </w:t>
      </w:r>
      <w:r w:rsidR="00C95EBF">
        <w:rPr>
          <w:rFonts w:ascii="Book Antiqua" w:eastAsia="宋体" w:hAnsi="Book Antiqua" w:cs="Arial" w:hint="eastAsia"/>
          <w:sz w:val="24"/>
          <w:szCs w:val="24"/>
          <w:lang w:eastAsia="zh-CN"/>
        </w:rPr>
        <w:t>(</w:t>
      </w:r>
      <w:r w:rsidRPr="00821C3C">
        <w:rPr>
          <w:rFonts w:ascii="Book Antiqua" w:hAnsi="Book Antiqua" w:cs="Arial"/>
          <w:sz w:val="24"/>
          <w:szCs w:val="24"/>
        </w:rPr>
        <w:t>CT</w:t>
      </w:r>
      <w:r w:rsidR="00C95EBF">
        <w:rPr>
          <w:rFonts w:ascii="Book Antiqua" w:eastAsia="宋体" w:hAnsi="Book Antiqua" w:cs="Arial" w:hint="eastAsia"/>
          <w:sz w:val="24"/>
          <w:szCs w:val="24"/>
          <w:lang w:eastAsia="zh-CN"/>
        </w:rPr>
        <w:t>)</w:t>
      </w:r>
      <w:r w:rsidRPr="00821C3C">
        <w:rPr>
          <w:rFonts w:ascii="Book Antiqua" w:hAnsi="Book Antiqua" w:cs="Arial"/>
          <w:sz w:val="24"/>
          <w:szCs w:val="24"/>
        </w:rPr>
        <w:t xml:space="preserve"> scans suggest nonperforated appendicitis and accordingly determine surgical priority.</w:t>
      </w:r>
    </w:p>
    <w:p w:rsidR="005D0FBF" w:rsidRPr="00821C3C" w:rsidRDefault="005D0FBF" w:rsidP="00C95EBF">
      <w:pPr>
        <w:widowControl/>
        <w:wordWrap/>
        <w:autoSpaceDE/>
        <w:autoSpaceDN/>
        <w:spacing w:line="360" w:lineRule="auto"/>
        <w:rPr>
          <w:rFonts w:ascii="Book Antiqua" w:eastAsia="宋体" w:hAnsi="Book Antiqua" w:cs="Arial"/>
          <w:sz w:val="24"/>
          <w:szCs w:val="24"/>
          <w:lang w:eastAsia="zh-CN"/>
        </w:rPr>
      </w:pPr>
    </w:p>
    <w:p w:rsidR="00460C3D" w:rsidRPr="00821C3C" w:rsidRDefault="00460C3D" w:rsidP="00C95EBF">
      <w:pPr>
        <w:widowControl/>
        <w:wordWrap/>
        <w:autoSpaceDE/>
        <w:autoSpaceDN/>
        <w:spacing w:line="360" w:lineRule="auto"/>
        <w:rPr>
          <w:rFonts w:ascii="Book Antiqua" w:eastAsia="宋体" w:hAnsi="Book Antiqua" w:cs="Arial"/>
          <w:sz w:val="24"/>
          <w:szCs w:val="24"/>
          <w:lang w:eastAsia="zh-CN"/>
        </w:rPr>
      </w:pPr>
      <w:r w:rsidRPr="00821C3C">
        <w:rPr>
          <w:rFonts w:ascii="Book Antiqua" w:hAnsi="Book Antiqua" w:cs="Arial"/>
          <w:b/>
          <w:sz w:val="24"/>
          <w:szCs w:val="24"/>
        </w:rPr>
        <w:t>METHODS:</w:t>
      </w:r>
      <w:r w:rsidRPr="00821C3C">
        <w:rPr>
          <w:rFonts w:ascii="Book Antiqua" w:hAnsi="Book Antiqua" w:cs="Arial"/>
          <w:sz w:val="24"/>
          <w:szCs w:val="24"/>
        </w:rPr>
        <w:t xml:space="preserve"> We collected database of 1362 patients who underwent an appendectomy for acute appendicitis between 2006 and 2013. A single radiologist selected 1236 patients whose CT scans were suggestive of nonperforated appendicitis. Patients were divided into 2 groups: actual </w:t>
      </w:r>
      <w:proofErr w:type="spellStart"/>
      <w:r w:rsidRPr="00821C3C">
        <w:rPr>
          <w:rFonts w:ascii="Book Antiqua" w:hAnsi="Book Antiqua" w:cs="Arial"/>
          <w:sz w:val="24"/>
          <w:szCs w:val="24"/>
        </w:rPr>
        <w:t>nonperforation</w:t>
      </w:r>
      <w:proofErr w:type="spellEnd"/>
      <w:r w:rsidRPr="00821C3C">
        <w:rPr>
          <w:rFonts w:ascii="Book Antiqua" w:hAnsi="Book Antiqua" w:cs="Arial"/>
          <w:sz w:val="24"/>
          <w:szCs w:val="24"/>
        </w:rPr>
        <w:t xml:space="preserve"> group and actual perforation group according to intraoperative and pathologic features. </w:t>
      </w:r>
      <w:proofErr w:type="gramStart"/>
      <w:r w:rsidRPr="00821C3C">
        <w:rPr>
          <w:rFonts w:ascii="Book Antiqua" w:hAnsi="Book Antiqua" w:cs="Arial"/>
          <w:sz w:val="24"/>
          <w:szCs w:val="24"/>
        </w:rPr>
        <w:t>Comparison of the 2 groups were</w:t>
      </w:r>
      <w:proofErr w:type="gramEnd"/>
      <w:r w:rsidRPr="00821C3C">
        <w:rPr>
          <w:rFonts w:ascii="Book Antiqua" w:hAnsi="Book Antiqua" w:cs="Arial"/>
          <w:sz w:val="24"/>
          <w:szCs w:val="24"/>
        </w:rPr>
        <w:t xml:space="preserve"> made using binary logistic regression.</w:t>
      </w:r>
    </w:p>
    <w:p w:rsidR="005D0FBF" w:rsidRPr="00821C3C" w:rsidRDefault="005D0FBF" w:rsidP="00C95EBF">
      <w:pPr>
        <w:widowControl/>
        <w:wordWrap/>
        <w:autoSpaceDE/>
        <w:autoSpaceDN/>
        <w:spacing w:line="360" w:lineRule="auto"/>
        <w:rPr>
          <w:rFonts w:ascii="Book Antiqua" w:eastAsia="宋体" w:hAnsi="Book Antiqua" w:cs="Arial"/>
          <w:sz w:val="24"/>
          <w:szCs w:val="24"/>
          <w:lang w:eastAsia="zh-CN"/>
        </w:rPr>
      </w:pPr>
    </w:p>
    <w:p w:rsidR="00460C3D" w:rsidRPr="00821C3C" w:rsidRDefault="00460C3D" w:rsidP="00C95EBF">
      <w:pPr>
        <w:widowControl/>
        <w:wordWrap/>
        <w:autoSpaceDE/>
        <w:autoSpaceDN/>
        <w:spacing w:line="360" w:lineRule="auto"/>
        <w:rPr>
          <w:rFonts w:ascii="Book Antiqua" w:eastAsia="宋体" w:hAnsi="Book Antiqua" w:cs="Arial"/>
          <w:sz w:val="24"/>
          <w:szCs w:val="24"/>
          <w:lang w:eastAsia="zh-CN"/>
        </w:rPr>
      </w:pPr>
      <w:r w:rsidRPr="00821C3C">
        <w:rPr>
          <w:rFonts w:ascii="Book Antiqua" w:hAnsi="Book Antiqua" w:cs="Arial"/>
          <w:b/>
          <w:sz w:val="24"/>
          <w:szCs w:val="24"/>
        </w:rPr>
        <w:t>RESULTS:</w:t>
      </w:r>
      <w:r w:rsidRPr="00821C3C">
        <w:rPr>
          <w:rFonts w:ascii="Book Antiqua" w:hAnsi="Book Antiqua" w:cs="Arial"/>
          <w:sz w:val="24"/>
          <w:szCs w:val="24"/>
        </w:rPr>
        <w:t xml:space="preserve"> Of 1236 patients, 90 (7.3%) were found to have actual appendiceal perforation. Four risk factors related with actual </w:t>
      </w:r>
      <w:proofErr w:type="spellStart"/>
      <w:r w:rsidRPr="00821C3C">
        <w:rPr>
          <w:rFonts w:ascii="Book Antiqua" w:hAnsi="Book Antiqua" w:cs="Arial"/>
          <w:sz w:val="24"/>
          <w:szCs w:val="24"/>
        </w:rPr>
        <w:t>appendiceal</w:t>
      </w:r>
      <w:proofErr w:type="spellEnd"/>
      <w:r w:rsidRPr="00821C3C">
        <w:rPr>
          <w:rFonts w:ascii="Book Antiqua" w:hAnsi="Book Antiqua" w:cs="Arial"/>
          <w:sz w:val="24"/>
          <w:szCs w:val="24"/>
        </w:rPr>
        <w:t xml:space="preserve"> perforation were identified: body temperature </w:t>
      </w:r>
      <w:r w:rsidR="005D0FBF" w:rsidRPr="00821C3C">
        <w:rPr>
          <w:rFonts w:ascii="Book Antiqua" w:hAnsi="Book Antiqua" w:cs="Arial" w:hint="eastAsia"/>
          <w:sz w:val="24"/>
          <w:szCs w:val="24"/>
        </w:rPr>
        <w:sym w:font="Symbol" w:char="F0B3"/>
      </w:r>
      <w:r w:rsidR="005D0FBF" w:rsidRPr="00821C3C">
        <w:rPr>
          <w:rFonts w:ascii="Book Antiqua" w:eastAsia="宋体" w:hAnsi="Book Antiqua" w:cs="Arial" w:hint="eastAsia"/>
          <w:sz w:val="24"/>
          <w:szCs w:val="24"/>
          <w:lang w:eastAsia="zh-CN"/>
        </w:rPr>
        <w:t xml:space="preserve"> </w:t>
      </w:r>
      <w:r w:rsidRPr="00821C3C">
        <w:rPr>
          <w:rFonts w:ascii="Book Antiqua" w:hAnsi="Book Antiqua" w:cs="Arial"/>
          <w:sz w:val="24"/>
          <w:szCs w:val="24"/>
        </w:rPr>
        <w:t>37.6</w:t>
      </w:r>
      <w:r w:rsidR="00C95EBF">
        <w:rPr>
          <w:rFonts w:ascii="Book Antiqua" w:eastAsia="宋体" w:hAnsi="Book Antiqua" w:cs="Arial" w:hint="eastAsia"/>
          <w:sz w:val="24"/>
          <w:szCs w:val="24"/>
          <w:lang w:eastAsia="zh-CN"/>
        </w:rPr>
        <w:t xml:space="preserve"> </w:t>
      </w:r>
      <w:r w:rsidR="00C95EBF">
        <w:rPr>
          <w:rFonts w:ascii="Book Antiqua" w:hAnsi="Book Antiqua" w:cs="Arial"/>
          <w:sz w:val="24"/>
          <w:szCs w:val="24"/>
        </w:rPr>
        <w:t>°</w:t>
      </w:r>
      <w:r w:rsidRPr="00821C3C">
        <w:rPr>
          <w:rFonts w:ascii="Book Antiqua" w:hAnsi="Book Antiqua" w:cs="Arial"/>
          <w:sz w:val="24"/>
          <w:szCs w:val="24"/>
        </w:rPr>
        <w:t>C (HR</w:t>
      </w:r>
      <w:r w:rsidR="005D0FBF" w:rsidRPr="00821C3C">
        <w:rPr>
          <w:rFonts w:ascii="Book Antiqua" w:eastAsia="宋体" w:hAnsi="Book Antiqua" w:cs="Arial" w:hint="eastAsia"/>
          <w:sz w:val="24"/>
          <w:szCs w:val="24"/>
          <w:lang w:eastAsia="zh-CN"/>
        </w:rPr>
        <w:t xml:space="preserve"> = </w:t>
      </w:r>
      <w:r w:rsidR="005D0FBF" w:rsidRPr="00821C3C">
        <w:rPr>
          <w:rFonts w:ascii="Book Antiqua" w:hAnsi="Book Antiqua" w:cs="Arial"/>
          <w:sz w:val="24"/>
          <w:szCs w:val="24"/>
        </w:rPr>
        <w:t>1.912, 95%</w:t>
      </w:r>
      <w:r w:rsidRPr="00821C3C">
        <w:rPr>
          <w:rFonts w:ascii="Book Antiqua" w:hAnsi="Book Antiqua" w:cs="Arial"/>
          <w:sz w:val="24"/>
          <w:szCs w:val="24"/>
        </w:rPr>
        <w:t>CI</w:t>
      </w:r>
      <w:r w:rsidR="005D0FBF" w:rsidRPr="00821C3C">
        <w:rPr>
          <w:rFonts w:ascii="Book Antiqua" w:eastAsia="宋体" w:hAnsi="Book Antiqua" w:cs="Arial" w:hint="eastAsia"/>
          <w:sz w:val="24"/>
          <w:szCs w:val="24"/>
          <w:lang w:eastAsia="zh-CN"/>
        </w:rPr>
        <w:t>:</w:t>
      </w:r>
      <w:r w:rsidRPr="00821C3C">
        <w:rPr>
          <w:rFonts w:ascii="Book Antiqua" w:hAnsi="Book Antiqua" w:cs="Arial"/>
          <w:sz w:val="24"/>
          <w:szCs w:val="24"/>
        </w:rPr>
        <w:t xml:space="preserve"> 1.161–3.149, </w:t>
      </w:r>
      <w:r w:rsidRPr="00821C3C">
        <w:rPr>
          <w:rFonts w:ascii="Book Antiqua" w:hAnsi="Book Antiqua" w:cs="Arial"/>
          <w:i/>
          <w:sz w:val="24"/>
          <w:szCs w:val="24"/>
        </w:rPr>
        <w:t>P</w:t>
      </w:r>
      <w:r w:rsidRPr="00821C3C">
        <w:rPr>
          <w:rFonts w:ascii="Book Antiqua" w:hAnsi="Book Antiqua" w:cs="Arial"/>
          <w:sz w:val="24"/>
          <w:szCs w:val="24"/>
        </w:rPr>
        <w:t xml:space="preserve"> = 0.011), out-of-hospital symptom duration </w:t>
      </w:r>
      <w:r w:rsidR="005D0FBF" w:rsidRPr="00821C3C">
        <w:rPr>
          <w:rFonts w:ascii="Book Antiqua" w:hAnsi="Book Antiqua" w:cs="Arial" w:hint="eastAsia"/>
          <w:sz w:val="24"/>
          <w:szCs w:val="24"/>
        </w:rPr>
        <w:sym w:font="Symbol" w:char="F0B3"/>
      </w:r>
      <w:r w:rsidR="005D0FBF" w:rsidRPr="00821C3C">
        <w:rPr>
          <w:rFonts w:ascii="Book Antiqua" w:eastAsia="宋体" w:hAnsi="Book Antiqua" w:cs="Arial" w:hint="eastAsia"/>
          <w:sz w:val="24"/>
          <w:szCs w:val="24"/>
          <w:lang w:eastAsia="zh-CN"/>
        </w:rPr>
        <w:t xml:space="preserve"> </w:t>
      </w:r>
      <w:r w:rsidRPr="00821C3C">
        <w:rPr>
          <w:rFonts w:ascii="Book Antiqua" w:hAnsi="Book Antiqua" w:cs="Arial"/>
          <w:sz w:val="24"/>
          <w:szCs w:val="24"/>
        </w:rPr>
        <w:t xml:space="preserve">72 h (HR </w:t>
      </w:r>
      <w:r w:rsidR="005D0FBF" w:rsidRPr="00821C3C">
        <w:rPr>
          <w:rFonts w:ascii="Book Antiqua" w:eastAsia="宋体" w:hAnsi="Book Antiqua" w:cs="Arial" w:hint="eastAsia"/>
          <w:sz w:val="24"/>
          <w:szCs w:val="24"/>
          <w:lang w:eastAsia="zh-CN"/>
        </w:rPr>
        <w:t xml:space="preserve">= </w:t>
      </w:r>
      <w:r w:rsidR="005D0FBF" w:rsidRPr="00821C3C">
        <w:rPr>
          <w:rFonts w:ascii="Book Antiqua" w:hAnsi="Book Antiqua" w:cs="Arial"/>
          <w:sz w:val="24"/>
          <w:szCs w:val="24"/>
        </w:rPr>
        <w:t>2.454, 95%</w:t>
      </w:r>
      <w:r w:rsidRPr="00821C3C">
        <w:rPr>
          <w:rFonts w:ascii="Book Antiqua" w:hAnsi="Book Antiqua" w:cs="Arial"/>
          <w:sz w:val="24"/>
          <w:szCs w:val="24"/>
        </w:rPr>
        <w:t>CI</w:t>
      </w:r>
      <w:r w:rsidR="005D0FBF" w:rsidRPr="00821C3C">
        <w:rPr>
          <w:rFonts w:ascii="Book Antiqua" w:eastAsia="宋体" w:hAnsi="Book Antiqua" w:cs="Arial" w:hint="eastAsia"/>
          <w:sz w:val="24"/>
          <w:szCs w:val="24"/>
          <w:lang w:eastAsia="zh-CN"/>
        </w:rPr>
        <w:t>:</w:t>
      </w:r>
      <w:r w:rsidRPr="00821C3C">
        <w:rPr>
          <w:rFonts w:ascii="Book Antiqua" w:hAnsi="Book Antiqua" w:cs="Arial"/>
          <w:sz w:val="24"/>
          <w:szCs w:val="24"/>
        </w:rPr>
        <w:t xml:space="preserve"> 1.292–4.662, </w:t>
      </w:r>
      <w:r w:rsidRPr="00821C3C">
        <w:rPr>
          <w:rFonts w:ascii="Book Antiqua" w:hAnsi="Book Antiqua" w:cs="Arial"/>
          <w:i/>
          <w:sz w:val="24"/>
          <w:szCs w:val="24"/>
        </w:rPr>
        <w:t>P</w:t>
      </w:r>
      <w:r w:rsidRPr="00821C3C">
        <w:rPr>
          <w:rFonts w:ascii="Book Antiqua" w:hAnsi="Book Antiqua" w:cs="Arial"/>
          <w:sz w:val="24"/>
          <w:szCs w:val="24"/>
        </w:rPr>
        <w:t xml:space="preserve"> = 0.006), age </w:t>
      </w:r>
      <w:r w:rsidR="005D0FBF" w:rsidRPr="00821C3C">
        <w:rPr>
          <w:rFonts w:ascii="Book Antiqua" w:hAnsi="Book Antiqua" w:cs="Arial" w:hint="eastAsia"/>
          <w:sz w:val="24"/>
          <w:szCs w:val="24"/>
        </w:rPr>
        <w:sym w:font="Symbol" w:char="F0B3"/>
      </w:r>
      <w:r w:rsidRPr="00821C3C">
        <w:rPr>
          <w:rFonts w:ascii="Book Antiqua" w:hAnsi="Book Antiqua" w:cs="Arial"/>
          <w:sz w:val="24"/>
          <w:szCs w:val="24"/>
        </w:rPr>
        <w:t xml:space="preserve"> 35 years (HR </w:t>
      </w:r>
      <w:r w:rsidR="005D0FBF" w:rsidRPr="00821C3C">
        <w:rPr>
          <w:rFonts w:ascii="Book Antiqua" w:eastAsia="宋体" w:hAnsi="Book Antiqua" w:cs="Arial" w:hint="eastAsia"/>
          <w:sz w:val="24"/>
          <w:szCs w:val="24"/>
          <w:lang w:eastAsia="zh-CN"/>
        </w:rPr>
        <w:t xml:space="preserve">= </w:t>
      </w:r>
      <w:r w:rsidR="005D0FBF" w:rsidRPr="00821C3C">
        <w:rPr>
          <w:rFonts w:ascii="Book Antiqua" w:hAnsi="Book Antiqua" w:cs="Arial"/>
          <w:sz w:val="24"/>
          <w:szCs w:val="24"/>
        </w:rPr>
        <w:t>3.358, 95%</w:t>
      </w:r>
      <w:r w:rsidRPr="00821C3C">
        <w:rPr>
          <w:rFonts w:ascii="Book Antiqua" w:hAnsi="Book Antiqua" w:cs="Arial"/>
          <w:sz w:val="24"/>
          <w:szCs w:val="24"/>
        </w:rPr>
        <w:t>CI</w:t>
      </w:r>
      <w:r w:rsidR="005D0FBF" w:rsidRPr="00821C3C">
        <w:rPr>
          <w:rFonts w:ascii="Book Antiqua" w:eastAsia="宋体" w:hAnsi="Book Antiqua" w:cs="Arial" w:hint="eastAsia"/>
          <w:sz w:val="24"/>
          <w:szCs w:val="24"/>
          <w:lang w:eastAsia="zh-CN"/>
        </w:rPr>
        <w:t>:</w:t>
      </w:r>
      <w:r w:rsidRPr="00821C3C">
        <w:rPr>
          <w:rFonts w:ascii="Book Antiqua" w:hAnsi="Book Antiqua" w:cs="Arial"/>
          <w:sz w:val="24"/>
          <w:szCs w:val="24"/>
        </w:rPr>
        <w:t xml:space="preserve"> 1.968–5.728, </w:t>
      </w:r>
      <w:r w:rsidRPr="00821C3C">
        <w:rPr>
          <w:rFonts w:ascii="Book Antiqua" w:hAnsi="Book Antiqua" w:cs="Arial"/>
          <w:i/>
          <w:sz w:val="24"/>
          <w:szCs w:val="24"/>
        </w:rPr>
        <w:t>P</w:t>
      </w:r>
      <w:r w:rsidRPr="00821C3C">
        <w:rPr>
          <w:rFonts w:ascii="Book Antiqua" w:hAnsi="Book Antiqua" w:cs="Arial"/>
          <w:sz w:val="24"/>
          <w:szCs w:val="24"/>
        </w:rPr>
        <w:t xml:space="preserve"> &lt; 0.001), and </w:t>
      </w:r>
      <w:proofErr w:type="spellStart"/>
      <w:r w:rsidRPr="00821C3C">
        <w:rPr>
          <w:rFonts w:ascii="Book Antiqua" w:hAnsi="Book Antiqua" w:cs="Arial"/>
          <w:sz w:val="24"/>
          <w:szCs w:val="24"/>
        </w:rPr>
        <w:t>appendiceal</w:t>
      </w:r>
      <w:proofErr w:type="spellEnd"/>
      <w:r w:rsidRPr="00821C3C">
        <w:rPr>
          <w:rFonts w:ascii="Book Antiqua" w:hAnsi="Book Antiqua" w:cs="Arial"/>
          <w:sz w:val="24"/>
          <w:szCs w:val="24"/>
        </w:rPr>
        <w:t xml:space="preserve"> diameter on CT scan </w:t>
      </w:r>
      <w:r w:rsidR="005D0FBF" w:rsidRPr="00821C3C">
        <w:rPr>
          <w:rFonts w:ascii="Book Antiqua" w:hAnsi="Book Antiqua" w:cs="Arial" w:hint="eastAsia"/>
          <w:sz w:val="24"/>
          <w:szCs w:val="24"/>
        </w:rPr>
        <w:sym w:font="Symbol" w:char="F0B3"/>
      </w:r>
      <w:r w:rsidRPr="00821C3C">
        <w:rPr>
          <w:rFonts w:ascii="Book Antiqua" w:hAnsi="Book Antiqua" w:cs="Arial"/>
          <w:sz w:val="24"/>
          <w:szCs w:val="24"/>
        </w:rPr>
        <w:t xml:space="preserve"> 8 mm (HR </w:t>
      </w:r>
      <w:r w:rsidR="005D0FBF" w:rsidRPr="00821C3C">
        <w:rPr>
          <w:rFonts w:ascii="Book Antiqua" w:eastAsia="宋体" w:hAnsi="Book Antiqua" w:cs="Arial" w:hint="eastAsia"/>
          <w:sz w:val="24"/>
          <w:szCs w:val="24"/>
          <w:lang w:eastAsia="zh-CN"/>
        </w:rPr>
        <w:t xml:space="preserve">= </w:t>
      </w:r>
      <w:r w:rsidR="005D0FBF" w:rsidRPr="00821C3C">
        <w:rPr>
          <w:rFonts w:ascii="Book Antiqua" w:hAnsi="Book Antiqua" w:cs="Arial"/>
          <w:sz w:val="24"/>
          <w:szCs w:val="24"/>
        </w:rPr>
        <w:t>4.294, 95%</w:t>
      </w:r>
      <w:r w:rsidRPr="00821C3C">
        <w:rPr>
          <w:rFonts w:ascii="Book Antiqua" w:hAnsi="Book Antiqua" w:cs="Arial"/>
          <w:sz w:val="24"/>
          <w:szCs w:val="24"/>
        </w:rPr>
        <w:t>CI</w:t>
      </w:r>
      <w:r w:rsidR="005D0FBF" w:rsidRPr="00821C3C">
        <w:rPr>
          <w:rFonts w:ascii="Book Antiqua" w:eastAsia="宋体" w:hAnsi="Book Antiqua" w:cs="Arial" w:hint="eastAsia"/>
          <w:sz w:val="24"/>
          <w:szCs w:val="24"/>
          <w:lang w:eastAsia="zh-CN"/>
        </w:rPr>
        <w:t>:</w:t>
      </w:r>
      <w:r w:rsidRPr="00821C3C">
        <w:rPr>
          <w:rFonts w:ascii="Book Antiqua" w:hAnsi="Book Antiqua" w:cs="Arial"/>
          <w:sz w:val="24"/>
          <w:szCs w:val="24"/>
        </w:rPr>
        <w:t xml:space="preserve"> 1.034–17.832, </w:t>
      </w:r>
      <w:r w:rsidRPr="00821C3C">
        <w:rPr>
          <w:rFonts w:ascii="Book Antiqua" w:hAnsi="Book Antiqua" w:cs="Arial"/>
          <w:i/>
          <w:sz w:val="24"/>
          <w:szCs w:val="24"/>
        </w:rPr>
        <w:t>P</w:t>
      </w:r>
      <w:r w:rsidRPr="00821C3C">
        <w:rPr>
          <w:rFonts w:ascii="Book Antiqua" w:hAnsi="Book Antiqua" w:cs="Arial"/>
          <w:sz w:val="24"/>
          <w:szCs w:val="24"/>
        </w:rPr>
        <w:t xml:space="preserve"> = 0.045). Actual appendiceal perforation group showed longer operation time, later initiation of diet, longer use of parenteral narcotics, longer hospital stay, and higher incidence of postoperative complications (</w:t>
      </w:r>
      <w:r w:rsidRPr="00821C3C">
        <w:rPr>
          <w:rFonts w:ascii="Book Antiqua" w:hAnsi="Book Antiqua" w:cs="Arial"/>
          <w:i/>
          <w:sz w:val="24"/>
          <w:szCs w:val="24"/>
        </w:rPr>
        <w:t>P</w:t>
      </w:r>
      <w:r w:rsidRPr="00821C3C">
        <w:rPr>
          <w:rFonts w:ascii="Book Antiqua" w:hAnsi="Book Antiqua" w:cs="Arial"/>
          <w:sz w:val="24"/>
          <w:szCs w:val="24"/>
        </w:rPr>
        <w:t xml:space="preserve"> &lt; 0.05).</w:t>
      </w:r>
    </w:p>
    <w:p w:rsidR="005D0FBF" w:rsidRPr="00821C3C" w:rsidRDefault="005D0FBF" w:rsidP="00C95EBF">
      <w:pPr>
        <w:widowControl/>
        <w:wordWrap/>
        <w:autoSpaceDE/>
        <w:autoSpaceDN/>
        <w:spacing w:line="360" w:lineRule="auto"/>
        <w:rPr>
          <w:rFonts w:ascii="Book Antiqua" w:eastAsia="宋体" w:hAnsi="Book Antiqua" w:cs="Arial"/>
          <w:sz w:val="24"/>
          <w:szCs w:val="24"/>
          <w:lang w:eastAsia="zh-CN"/>
        </w:rPr>
      </w:pPr>
    </w:p>
    <w:p w:rsidR="00460C3D" w:rsidRPr="00821C3C" w:rsidRDefault="00460C3D" w:rsidP="00C95EBF">
      <w:pPr>
        <w:widowControl/>
        <w:wordWrap/>
        <w:autoSpaceDE/>
        <w:autoSpaceDN/>
        <w:spacing w:line="360" w:lineRule="auto"/>
        <w:rPr>
          <w:rFonts w:ascii="Book Antiqua" w:hAnsi="Book Antiqua" w:cs="Arial"/>
          <w:sz w:val="24"/>
          <w:szCs w:val="24"/>
        </w:rPr>
      </w:pPr>
      <w:r w:rsidRPr="00821C3C">
        <w:rPr>
          <w:rFonts w:ascii="Book Antiqua" w:hAnsi="Book Antiqua" w:cs="Arial"/>
          <w:b/>
          <w:sz w:val="24"/>
          <w:szCs w:val="24"/>
        </w:rPr>
        <w:t>CONCLUSION:</w:t>
      </w:r>
      <w:r w:rsidRPr="00821C3C">
        <w:rPr>
          <w:rFonts w:ascii="Book Antiqua" w:hAnsi="Book Antiqua" w:cs="Arial"/>
          <w:sz w:val="24"/>
          <w:szCs w:val="24"/>
        </w:rPr>
        <w:t xml:space="preserve"> We proposed here new criteria to select patients with adverse clinical outcomes after appendectomy among the patients with radiologically nonperforated appendicitis. Surgical appendectomy outcomes could be improved by determining the surgical priority according to our criteria.</w:t>
      </w:r>
    </w:p>
    <w:p w:rsidR="00460C3D" w:rsidRPr="00821C3C" w:rsidRDefault="00460C3D" w:rsidP="00C95EBF">
      <w:pPr>
        <w:widowControl/>
        <w:wordWrap/>
        <w:autoSpaceDE/>
        <w:autoSpaceDN/>
        <w:spacing w:line="360" w:lineRule="auto"/>
        <w:rPr>
          <w:rFonts w:ascii="Book Antiqua" w:hAnsi="Book Antiqua" w:cs="Arial"/>
          <w:sz w:val="24"/>
          <w:szCs w:val="24"/>
        </w:rPr>
      </w:pPr>
    </w:p>
    <w:p w:rsidR="005D0FBF" w:rsidRPr="00821C3C" w:rsidRDefault="005D0FBF" w:rsidP="00C95EBF">
      <w:pPr>
        <w:wordWrap/>
        <w:spacing w:line="360" w:lineRule="auto"/>
        <w:rPr>
          <w:rFonts w:ascii="Book Antiqua" w:eastAsia="宋体" w:hAnsi="Book Antiqua" w:cs="Arial Unicode MS"/>
          <w:sz w:val="24"/>
          <w:lang w:eastAsia="zh-CN"/>
        </w:rPr>
      </w:pPr>
      <w:r w:rsidRPr="00821C3C">
        <w:rPr>
          <w:rFonts w:ascii="Book Antiqua" w:hAnsi="Book Antiqua"/>
          <w:sz w:val="24"/>
        </w:rPr>
        <w:t xml:space="preserve">© </w:t>
      </w:r>
      <w:r w:rsidRPr="00821C3C">
        <w:rPr>
          <w:rFonts w:ascii="Book Antiqua" w:hAnsi="Book Antiqua" w:cs="Arial Unicode MS"/>
          <w:sz w:val="24"/>
        </w:rPr>
        <w:t xml:space="preserve">2014 </w:t>
      </w:r>
      <w:proofErr w:type="spellStart"/>
      <w:r w:rsidRPr="00821C3C">
        <w:rPr>
          <w:rFonts w:ascii="Book Antiqua" w:hAnsi="Book Antiqua" w:cs="Arial Unicode MS"/>
          <w:sz w:val="24"/>
        </w:rPr>
        <w:t>Baishideng</w:t>
      </w:r>
      <w:proofErr w:type="spellEnd"/>
      <w:r w:rsidRPr="00821C3C">
        <w:rPr>
          <w:rFonts w:ascii="Book Antiqua" w:hAnsi="Book Antiqua" w:cs="Arial Unicode MS"/>
          <w:sz w:val="24"/>
        </w:rPr>
        <w:t xml:space="preserve"> Publishing Group Inc. All rights reserved.</w:t>
      </w:r>
    </w:p>
    <w:p w:rsidR="005D0FBF" w:rsidRPr="00821C3C" w:rsidRDefault="005D0FBF" w:rsidP="00C95EBF">
      <w:pPr>
        <w:wordWrap/>
        <w:spacing w:line="360" w:lineRule="auto"/>
        <w:rPr>
          <w:rFonts w:ascii="Book Antiqua" w:eastAsia="宋体" w:hAnsi="Book Antiqua" w:cs="Arial Unicode MS"/>
          <w:sz w:val="24"/>
          <w:lang w:eastAsia="zh-CN"/>
        </w:rPr>
      </w:pPr>
    </w:p>
    <w:p w:rsidR="00460C3D" w:rsidRPr="00821C3C" w:rsidRDefault="005D0FBF" w:rsidP="00C95EBF">
      <w:pPr>
        <w:widowControl/>
        <w:wordWrap/>
        <w:autoSpaceDE/>
        <w:autoSpaceDN/>
        <w:spacing w:line="360" w:lineRule="auto"/>
        <w:rPr>
          <w:rFonts w:ascii="Book Antiqua" w:eastAsia="宋体" w:hAnsi="Book Antiqua" w:cs="Arial"/>
          <w:sz w:val="24"/>
          <w:szCs w:val="24"/>
          <w:lang w:eastAsia="zh-CN"/>
        </w:rPr>
      </w:pPr>
      <w:r w:rsidRPr="00821C3C">
        <w:rPr>
          <w:rFonts w:ascii="Book Antiqua" w:hAnsi="Book Antiqua" w:cs="Arial"/>
          <w:b/>
          <w:sz w:val="24"/>
          <w:szCs w:val="24"/>
        </w:rPr>
        <w:lastRenderedPageBreak/>
        <w:t>Key</w:t>
      </w:r>
      <w:r w:rsidRPr="00821C3C">
        <w:rPr>
          <w:rFonts w:ascii="Book Antiqua" w:eastAsia="宋体" w:hAnsi="Book Antiqua" w:cs="Arial" w:hint="eastAsia"/>
          <w:b/>
          <w:sz w:val="24"/>
          <w:szCs w:val="24"/>
          <w:lang w:eastAsia="zh-CN"/>
        </w:rPr>
        <w:t xml:space="preserve"> </w:t>
      </w:r>
      <w:r w:rsidRPr="00821C3C">
        <w:rPr>
          <w:rFonts w:ascii="Book Antiqua" w:hAnsi="Book Antiqua" w:cs="Arial"/>
          <w:b/>
          <w:sz w:val="24"/>
          <w:szCs w:val="24"/>
        </w:rPr>
        <w:t>words</w:t>
      </w:r>
      <w:r w:rsidRPr="00821C3C">
        <w:rPr>
          <w:rFonts w:ascii="Book Antiqua" w:eastAsia="宋体" w:hAnsi="Book Antiqua" w:cs="Arial" w:hint="eastAsia"/>
          <w:b/>
          <w:sz w:val="24"/>
          <w:szCs w:val="24"/>
          <w:lang w:eastAsia="zh-CN"/>
        </w:rPr>
        <w:t xml:space="preserve">: </w:t>
      </w:r>
      <w:r w:rsidRPr="00821C3C">
        <w:rPr>
          <w:rFonts w:ascii="Book Antiqua" w:eastAsia="宋体" w:hAnsi="Book Antiqua" w:cs="Arial"/>
          <w:sz w:val="24"/>
          <w:szCs w:val="24"/>
          <w:lang w:eastAsia="zh-CN"/>
        </w:rPr>
        <w:t>Appendicitis</w:t>
      </w:r>
      <w:r w:rsidRPr="00821C3C">
        <w:rPr>
          <w:rFonts w:ascii="Book Antiqua" w:eastAsia="宋体" w:hAnsi="Book Antiqua" w:cs="Arial" w:hint="eastAsia"/>
          <w:sz w:val="24"/>
          <w:szCs w:val="24"/>
          <w:lang w:eastAsia="zh-CN"/>
        </w:rPr>
        <w:t xml:space="preserve">; </w:t>
      </w:r>
      <w:proofErr w:type="spellStart"/>
      <w:r w:rsidRPr="00821C3C">
        <w:rPr>
          <w:rFonts w:ascii="Book Antiqua" w:eastAsia="宋体" w:hAnsi="Book Antiqua" w:cs="Arial"/>
          <w:sz w:val="24"/>
          <w:szCs w:val="24"/>
          <w:lang w:eastAsia="zh-CN"/>
        </w:rPr>
        <w:t>Appendiceal</w:t>
      </w:r>
      <w:proofErr w:type="spellEnd"/>
      <w:r w:rsidRPr="00821C3C">
        <w:rPr>
          <w:rFonts w:ascii="Book Antiqua" w:eastAsia="宋体" w:hAnsi="Book Antiqua" w:cs="Arial"/>
          <w:sz w:val="24"/>
          <w:szCs w:val="24"/>
          <w:lang w:eastAsia="zh-CN"/>
        </w:rPr>
        <w:t xml:space="preserve"> perforation</w:t>
      </w:r>
      <w:r w:rsidRPr="00821C3C">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Operative priority</w:t>
      </w:r>
      <w:r w:rsidRPr="00821C3C">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Prognosis</w:t>
      </w:r>
      <w:r w:rsidRPr="00821C3C">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Practice guideline</w:t>
      </w:r>
    </w:p>
    <w:p w:rsidR="005D0FBF" w:rsidRPr="00821C3C" w:rsidRDefault="005D0FBF" w:rsidP="00C95EBF">
      <w:pPr>
        <w:widowControl/>
        <w:wordWrap/>
        <w:autoSpaceDE/>
        <w:autoSpaceDN/>
        <w:spacing w:line="360" w:lineRule="auto"/>
        <w:rPr>
          <w:rFonts w:ascii="Book Antiqua" w:eastAsia="宋体" w:hAnsi="Book Antiqua" w:cs="Arial"/>
          <w:sz w:val="24"/>
          <w:szCs w:val="24"/>
          <w:lang w:eastAsia="zh-CN"/>
        </w:rPr>
      </w:pPr>
    </w:p>
    <w:p w:rsidR="005D0FBF" w:rsidRPr="00821C3C" w:rsidRDefault="005D0FBF" w:rsidP="00C95EBF">
      <w:pPr>
        <w:widowControl/>
        <w:wordWrap/>
        <w:autoSpaceDE/>
        <w:autoSpaceDN/>
        <w:spacing w:line="360" w:lineRule="auto"/>
        <w:rPr>
          <w:rFonts w:ascii="Book Antiqua" w:eastAsia="宋体" w:hAnsi="Book Antiqua" w:cs="Arial"/>
          <w:sz w:val="24"/>
          <w:szCs w:val="24"/>
          <w:lang w:eastAsia="zh-CN"/>
        </w:rPr>
      </w:pPr>
      <w:r w:rsidRPr="00821C3C">
        <w:rPr>
          <w:rFonts w:ascii="Book Antiqua" w:eastAsia="宋体" w:hAnsi="Book Antiqua" w:cs="Arial"/>
          <w:b/>
          <w:sz w:val="24"/>
          <w:szCs w:val="24"/>
          <w:lang w:eastAsia="zh-CN"/>
        </w:rPr>
        <w:t>Core tip</w:t>
      </w:r>
      <w:r w:rsidRPr="00821C3C">
        <w:rPr>
          <w:rFonts w:ascii="Book Antiqua" w:eastAsia="宋体" w:hAnsi="Book Antiqua" w:cs="Arial" w:hint="eastAsia"/>
          <w:b/>
          <w:sz w:val="24"/>
          <w:szCs w:val="24"/>
          <w:lang w:eastAsia="zh-CN"/>
        </w:rPr>
        <w:t xml:space="preserve">: </w:t>
      </w:r>
      <w:r w:rsidRPr="00821C3C">
        <w:rPr>
          <w:rFonts w:ascii="Book Antiqua" w:eastAsia="宋体" w:hAnsi="Book Antiqua" w:cs="Arial"/>
          <w:sz w:val="24"/>
          <w:szCs w:val="24"/>
          <w:lang w:eastAsia="zh-CN"/>
        </w:rPr>
        <w:t xml:space="preserve">This study analyzed surgical outcomes of 1236 patients whose </w:t>
      </w:r>
      <w:r w:rsidR="008F72DB" w:rsidRPr="00C95EBF">
        <w:rPr>
          <w:rFonts w:ascii="Book Antiqua" w:hAnsi="Book Antiqua" w:cs="Arial"/>
          <w:sz w:val="24"/>
          <w:szCs w:val="24"/>
        </w:rPr>
        <w:t xml:space="preserve">computed tomography </w:t>
      </w:r>
      <w:r w:rsidR="008F72DB">
        <w:rPr>
          <w:rFonts w:ascii="Book Antiqua" w:eastAsia="宋体" w:hAnsi="Book Antiqua" w:cs="Arial" w:hint="eastAsia"/>
          <w:sz w:val="24"/>
          <w:szCs w:val="24"/>
          <w:lang w:eastAsia="zh-CN"/>
        </w:rPr>
        <w:t>(</w:t>
      </w:r>
      <w:r w:rsidR="008F72DB" w:rsidRPr="00821C3C">
        <w:rPr>
          <w:rFonts w:ascii="Book Antiqua" w:hAnsi="Book Antiqua" w:cs="Arial"/>
          <w:sz w:val="24"/>
          <w:szCs w:val="24"/>
        </w:rPr>
        <w:t>CT</w:t>
      </w:r>
      <w:r w:rsidR="008F72DB">
        <w:rPr>
          <w:rFonts w:ascii="Book Antiqua" w:eastAsia="宋体" w:hAnsi="Book Antiqua" w:cs="Arial" w:hint="eastAsia"/>
          <w:sz w:val="24"/>
          <w:szCs w:val="24"/>
          <w:lang w:eastAsia="zh-CN"/>
        </w:rPr>
        <w:t>)</w:t>
      </w:r>
      <w:r w:rsidR="00037B40">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 xml:space="preserve">scans were suggestive of </w:t>
      </w:r>
      <w:proofErr w:type="spellStart"/>
      <w:r w:rsidRPr="00821C3C">
        <w:rPr>
          <w:rFonts w:ascii="Book Antiqua" w:eastAsia="宋体" w:hAnsi="Book Antiqua" w:cs="Arial"/>
          <w:sz w:val="24"/>
          <w:szCs w:val="24"/>
          <w:lang w:eastAsia="zh-CN"/>
        </w:rPr>
        <w:t>nonperforated</w:t>
      </w:r>
      <w:proofErr w:type="spellEnd"/>
      <w:r w:rsidRPr="00821C3C">
        <w:rPr>
          <w:rFonts w:ascii="Book Antiqua" w:eastAsia="宋体" w:hAnsi="Book Antiqua" w:cs="Arial"/>
          <w:sz w:val="24"/>
          <w:szCs w:val="24"/>
          <w:lang w:eastAsia="zh-CN"/>
        </w:rPr>
        <w:t xml:space="preserve"> appendicitis, and showed in-hospital gross perforation rate was very low (7.3%) and it was predicted by several factors: body temperature ≥</w:t>
      </w:r>
      <w:r w:rsidRPr="00821C3C">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37.6</w:t>
      </w:r>
      <w:r w:rsidRPr="00821C3C">
        <w:rPr>
          <w:rFonts w:ascii="Book Antiqua" w:eastAsia="宋体" w:hAnsi="Book Antiqua" w:cs="Arial" w:hint="eastAsia"/>
          <w:sz w:val="24"/>
          <w:szCs w:val="24"/>
          <w:lang w:eastAsia="zh-CN"/>
        </w:rPr>
        <w:t xml:space="preserve"> </w:t>
      </w:r>
      <w:proofErr w:type="spellStart"/>
      <w:r w:rsidRPr="00821C3C">
        <w:rPr>
          <w:rFonts w:ascii="Book Antiqua" w:eastAsia="宋体" w:hAnsi="Book Antiqua" w:cs="Arial"/>
          <w:sz w:val="24"/>
          <w:szCs w:val="24"/>
          <w:vertAlign w:val="superscript"/>
          <w:lang w:eastAsia="zh-CN"/>
        </w:rPr>
        <w:t>o</w:t>
      </w:r>
      <w:r w:rsidRPr="00821C3C">
        <w:rPr>
          <w:rFonts w:ascii="Book Antiqua" w:eastAsia="宋体" w:hAnsi="Book Antiqua" w:cs="Arial"/>
          <w:sz w:val="24"/>
          <w:szCs w:val="24"/>
          <w:lang w:eastAsia="zh-CN"/>
        </w:rPr>
        <w:t>C</w:t>
      </w:r>
      <w:proofErr w:type="spellEnd"/>
      <w:r w:rsidRPr="00821C3C">
        <w:rPr>
          <w:rFonts w:ascii="Book Antiqua" w:eastAsia="宋体" w:hAnsi="Book Antiqua" w:cs="Arial"/>
          <w:sz w:val="24"/>
          <w:szCs w:val="24"/>
          <w:lang w:eastAsia="zh-CN"/>
        </w:rPr>
        <w:t>, out-of-hospital symptom duration ≥</w:t>
      </w:r>
      <w:r w:rsidRPr="00821C3C">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7 d, age ≥</w:t>
      </w:r>
      <w:r w:rsidRPr="00821C3C">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 xml:space="preserve">35 years, and </w:t>
      </w:r>
      <w:proofErr w:type="spellStart"/>
      <w:r w:rsidRPr="00821C3C">
        <w:rPr>
          <w:rFonts w:ascii="Book Antiqua" w:eastAsia="宋体" w:hAnsi="Book Antiqua" w:cs="Arial"/>
          <w:sz w:val="24"/>
          <w:szCs w:val="24"/>
          <w:lang w:eastAsia="zh-CN"/>
        </w:rPr>
        <w:t>appendiceal</w:t>
      </w:r>
      <w:proofErr w:type="spellEnd"/>
      <w:r w:rsidRPr="00821C3C">
        <w:rPr>
          <w:rFonts w:ascii="Book Antiqua" w:eastAsia="宋体" w:hAnsi="Book Antiqua" w:cs="Arial"/>
          <w:sz w:val="24"/>
          <w:szCs w:val="24"/>
          <w:lang w:eastAsia="zh-CN"/>
        </w:rPr>
        <w:t xml:space="preserve"> diameter on CT scan ≥</w:t>
      </w:r>
      <w:r w:rsidRPr="00821C3C">
        <w:rPr>
          <w:rFonts w:ascii="Book Antiqua" w:eastAsia="宋体" w:hAnsi="Book Antiqua" w:cs="Arial" w:hint="eastAsia"/>
          <w:sz w:val="24"/>
          <w:szCs w:val="24"/>
          <w:lang w:eastAsia="zh-CN"/>
        </w:rPr>
        <w:t xml:space="preserve"> </w:t>
      </w:r>
      <w:r w:rsidRPr="00821C3C">
        <w:rPr>
          <w:rFonts w:ascii="Book Antiqua" w:eastAsia="宋体" w:hAnsi="Book Antiqua" w:cs="Arial"/>
          <w:sz w:val="24"/>
          <w:szCs w:val="24"/>
          <w:lang w:eastAsia="zh-CN"/>
        </w:rPr>
        <w:t>8 mm. Therefore, determining operative priority based on risk factors of in-hospital perforation is expected to improve surgical outcomes by reducing perforation rates.</w:t>
      </w:r>
    </w:p>
    <w:p w:rsidR="005D0FBF" w:rsidRPr="00821C3C" w:rsidRDefault="005D0FBF" w:rsidP="00C95EBF">
      <w:pPr>
        <w:widowControl/>
        <w:wordWrap/>
        <w:autoSpaceDE/>
        <w:autoSpaceDN/>
        <w:spacing w:line="360" w:lineRule="auto"/>
        <w:rPr>
          <w:rFonts w:ascii="Book Antiqua" w:eastAsia="宋体" w:hAnsi="Book Antiqua" w:cs="Arial"/>
          <w:sz w:val="24"/>
          <w:szCs w:val="24"/>
          <w:lang w:eastAsia="zh-CN"/>
        </w:rPr>
      </w:pPr>
    </w:p>
    <w:p w:rsidR="005D0FBF" w:rsidRPr="00821C3C" w:rsidRDefault="005D0FBF" w:rsidP="00C95EBF">
      <w:pPr>
        <w:wordWrap/>
        <w:snapToGrid w:val="0"/>
        <w:spacing w:line="360" w:lineRule="auto"/>
        <w:rPr>
          <w:rFonts w:ascii="Book Antiqua" w:eastAsia="宋体" w:hAnsi="Book Antiqua" w:cs="Times New Roman"/>
          <w:sz w:val="24"/>
          <w:szCs w:val="24"/>
          <w:lang w:eastAsia="zh-CN"/>
        </w:rPr>
      </w:pPr>
      <w:bookmarkStart w:id="71" w:name="OLE_LINK424"/>
      <w:bookmarkStart w:id="72" w:name="OLE_LINK425"/>
      <w:bookmarkStart w:id="73" w:name="OLE_LINK456"/>
      <w:r w:rsidRPr="00821C3C">
        <w:rPr>
          <w:rFonts w:ascii="Book Antiqua" w:hAnsi="Book Antiqua" w:cs="Times New Roman"/>
          <w:sz w:val="24"/>
          <w:szCs w:val="24"/>
        </w:rPr>
        <w:t>Lee</w:t>
      </w:r>
      <w:r w:rsidRPr="00821C3C">
        <w:rPr>
          <w:rFonts w:ascii="Book Antiqua" w:eastAsia="宋体" w:hAnsi="Book Antiqua" w:cs="Times New Roman" w:hint="eastAsia"/>
          <w:sz w:val="24"/>
          <w:szCs w:val="24"/>
          <w:lang w:eastAsia="zh-CN"/>
        </w:rPr>
        <w:t xml:space="preserve"> SC, </w:t>
      </w:r>
      <w:r w:rsidRPr="00821C3C">
        <w:rPr>
          <w:rFonts w:ascii="Book Antiqua" w:eastAsia="Dotum" w:hAnsi="Book Antiqua" w:cs="Times New Roman"/>
          <w:sz w:val="24"/>
          <w:szCs w:val="24"/>
        </w:rPr>
        <w:t>Park</w:t>
      </w:r>
      <w:r w:rsidRPr="00821C3C">
        <w:rPr>
          <w:rFonts w:ascii="Book Antiqua" w:eastAsia="宋体" w:hAnsi="Book Antiqua" w:cs="Times New Roman" w:hint="eastAsia"/>
          <w:sz w:val="24"/>
          <w:szCs w:val="24"/>
          <w:lang w:eastAsia="zh-CN"/>
        </w:rPr>
        <w:t xml:space="preserve"> G, </w:t>
      </w:r>
      <w:r w:rsidRPr="00821C3C">
        <w:rPr>
          <w:rFonts w:ascii="Book Antiqua" w:hAnsi="Book Antiqua" w:cs="Times New Roman"/>
          <w:sz w:val="24"/>
          <w:szCs w:val="24"/>
        </w:rPr>
        <w:t>Choi</w:t>
      </w:r>
      <w:r w:rsidRPr="00821C3C">
        <w:rPr>
          <w:rFonts w:ascii="Book Antiqua" w:eastAsia="宋体" w:hAnsi="Book Antiqua" w:cs="Times New Roman" w:hint="eastAsia"/>
          <w:sz w:val="24"/>
          <w:szCs w:val="24"/>
          <w:lang w:eastAsia="zh-CN"/>
        </w:rPr>
        <w:t xml:space="preserve"> BJ, </w:t>
      </w:r>
      <w:r w:rsidRPr="00821C3C">
        <w:rPr>
          <w:rFonts w:ascii="Book Antiqua" w:hAnsi="Book Antiqua" w:cs="Times New Roman"/>
          <w:sz w:val="24"/>
          <w:szCs w:val="24"/>
        </w:rPr>
        <w:t>Kim</w:t>
      </w:r>
      <w:r w:rsidRPr="00821C3C">
        <w:rPr>
          <w:rFonts w:ascii="Book Antiqua" w:eastAsia="宋体" w:hAnsi="Book Antiqua" w:cs="Times New Roman" w:hint="eastAsia"/>
          <w:sz w:val="24"/>
          <w:szCs w:val="24"/>
          <w:lang w:eastAsia="zh-CN"/>
        </w:rPr>
        <w:t xml:space="preserve"> SJ. </w:t>
      </w:r>
      <w:proofErr w:type="gramStart"/>
      <w:r w:rsidRPr="00821C3C">
        <w:rPr>
          <w:rFonts w:ascii="Book Antiqua" w:eastAsia="宋体" w:hAnsi="Book Antiqua" w:cs="Times New Roman"/>
          <w:sz w:val="24"/>
          <w:szCs w:val="24"/>
          <w:lang w:eastAsia="zh-CN"/>
        </w:rPr>
        <w:t xml:space="preserve">Determination of surgical priorities in appendicitis based on the probability of undetected </w:t>
      </w:r>
      <w:proofErr w:type="spellStart"/>
      <w:r w:rsidRPr="00821C3C">
        <w:rPr>
          <w:rFonts w:ascii="Book Antiqua" w:eastAsia="宋体" w:hAnsi="Book Antiqua" w:cs="Times New Roman"/>
          <w:sz w:val="24"/>
          <w:szCs w:val="24"/>
          <w:lang w:eastAsia="zh-CN"/>
        </w:rPr>
        <w:t>appendiceal</w:t>
      </w:r>
      <w:proofErr w:type="spellEnd"/>
      <w:r w:rsidRPr="00821C3C">
        <w:rPr>
          <w:rFonts w:ascii="Book Antiqua" w:eastAsia="宋体" w:hAnsi="Book Antiqua" w:cs="Times New Roman"/>
          <w:sz w:val="24"/>
          <w:szCs w:val="24"/>
          <w:lang w:eastAsia="zh-CN"/>
        </w:rPr>
        <w:t xml:space="preserve"> perforation</w:t>
      </w:r>
      <w:r w:rsidRPr="00821C3C">
        <w:rPr>
          <w:rFonts w:ascii="Book Antiqua" w:eastAsia="宋体" w:hAnsi="Book Antiqua" w:cs="Times New Roman" w:hint="eastAsia"/>
          <w:sz w:val="24"/>
          <w:szCs w:val="24"/>
          <w:lang w:eastAsia="zh-CN"/>
        </w:rPr>
        <w:t>.</w:t>
      </w:r>
      <w:proofErr w:type="gramEnd"/>
      <w:r w:rsidRPr="00821C3C">
        <w:rPr>
          <w:rFonts w:ascii="Book Antiqua" w:eastAsia="宋体" w:hAnsi="Book Antiqua" w:cs="Times New Roman" w:hint="eastAsia"/>
          <w:sz w:val="24"/>
          <w:szCs w:val="24"/>
          <w:lang w:eastAsia="zh-CN"/>
        </w:rPr>
        <w:t xml:space="preserve"> </w:t>
      </w:r>
      <w:r w:rsidRPr="00821C3C">
        <w:rPr>
          <w:rFonts w:ascii="Book Antiqua" w:hAnsi="Book Antiqua"/>
          <w:i/>
          <w:sz w:val="24"/>
        </w:rPr>
        <w:t xml:space="preserve">World J </w:t>
      </w:r>
      <w:proofErr w:type="spellStart"/>
      <w:r w:rsidRPr="00821C3C">
        <w:rPr>
          <w:rFonts w:ascii="Book Antiqua" w:hAnsi="Book Antiqua"/>
          <w:i/>
          <w:sz w:val="24"/>
        </w:rPr>
        <w:t>Gastroenterol</w:t>
      </w:r>
      <w:proofErr w:type="spellEnd"/>
      <w:r w:rsidRPr="00821C3C">
        <w:rPr>
          <w:rFonts w:ascii="Book Antiqua" w:hAnsi="Book Antiqua"/>
          <w:sz w:val="24"/>
        </w:rPr>
        <w:t xml:space="preserve"> 2014; </w:t>
      </w:r>
      <w:bookmarkStart w:id="74" w:name="OLE_LINK1689"/>
      <w:bookmarkStart w:id="75" w:name="OLE_LINK1298"/>
      <w:bookmarkStart w:id="76" w:name="OLE_LINK1297"/>
      <w:r w:rsidRPr="00821C3C">
        <w:rPr>
          <w:rFonts w:ascii="Book Antiqua" w:hAnsi="Book Antiqua"/>
          <w:sz w:val="24"/>
        </w:rPr>
        <w:t>In press</w:t>
      </w:r>
      <w:bookmarkEnd w:id="74"/>
      <w:bookmarkEnd w:id="75"/>
      <w:bookmarkEnd w:id="76"/>
    </w:p>
    <w:bookmarkEnd w:id="71"/>
    <w:bookmarkEnd w:id="72"/>
    <w:bookmarkEnd w:id="73"/>
    <w:p w:rsidR="00460C3D" w:rsidRPr="00821C3C" w:rsidRDefault="00460C3D" w:rsidP="00C95EBF">
      <w:pPr>
        <w:widowControl/>
        <w:wordWrap/>
        <w:autoSpaceDE/>
        <w:autoSpaceDN/>
        <w:spacing w:line="360" w:lineRule="auto"/>
        <w:rPr>
          <w:rFonts w:ascii="Book Antiqua" w:hAnsi="Book Antiqua" w:cs="Arial"/>
          <w:b/>
          <w:sz w:val="24"/>
          <w:szCs w:val="24"/>
        </w:rPr>
      </w:pPr>
      <w:r w:rsidRPr="00821C3C">
        <w:rPr>
          <w:rFonts w:ascii="Book Antiqua" w:hAnsi="Book Antiqua" w:cs="Times New Roman"/>
          <w:b/>
          <w:sz w:val="24"/>
          <w:szCs w:val="24"/>
        </w:rPr>
        <w:br w:type="column"/>
      </w:r>
      <w:r w:rsidRPr="00821C3C">
        <w:rPr>
          <w:rFonts w:ascii="Book Antiqua" w:hAnsi="Book Antiqua" w:cs="Arial"/>
          <w:b/>
          <w:sz w:val="24"/>
          <w:szCs w:val="24"/>
        </w:rPr>
        <w:lastRenderedPageBreak/>
        <w:t>INTRODUCTION</w:t>
      </w:r>
    </w:p>
    <w:p w:rsidR="00460C3D" w:rsidRPr="00821C3C" w:rsidRDefault="00460C3D" w:rsidP="00C95EBF">
      <w:pPr>
        <w:wordWrap/>
        <w:snapToGrid w:val="0"/>
        <w:spacing w:line="360" w:lineRule="auto"/>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Appendicitis is the most frequently encountered surgical emergency worldwide, and early appendectomy has been advocated as the therapeutic gold standard to avoid complications. Patients with appendicitis present to the hospital at any time of day or night. However, appendectomies are not performed evenly at all times. A report indicated that although 41% of patients visited the emergency room between 11 PM and 8 AM, only 6% of operations were performed during that period, showing inconsistent durations between the patient visit and operative </w:t>
      </w:r>
      <w:proofErr w:type="gramStart"/>
      <w:r w:rsidRPr="00821C3C">
        <w:rPr>
          <w:rFonts w:ascii="Book Antiqua" w:eastAsia="BatangChe" w:hAnsi="Book Antiqua" w:cs="Times New Roman"/>
          <w:kern w:val="0"/>
          <w:sz w:val="24"/>
          <w:szCs w:val="24"/>
        </w:rPr>
        <w:t>timing</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w:t>
      </w:r>
      <w:r w:rsidRPr="00821C3C">
        <w:rPr>
          <w:rFonts w:ascii="Book Antiqua" w:eastAsia="BatangChe" w:hAnsi="Book Antiqua" w:cs="Times New Roman"/>
          <w:kern w:val="0"/>
          <w:sz w:val="24"/>
          <w:szCs w:val="24"/>
        </w:rPr>
        <w:t>. Besides the hospital visiting hour, appendectomy timing is inconsistently determined by various factors. Therefore, guidelines for the optimal timing of appendicitis are necessary.</w:t>
      </w:r>
    </w:p>
    <w:p w:rsidR="00460C3D" w:rsidRPr="00821C3C" w:rsidRDefault="00460C3D" w:rsidP="00C95EBF">
      <w:pPr>
        <w:wordWrap/>
        <w:snapToGrid w:val="0"/>
        <w:spacing w:line="360" w:lineRule="auto"/>
        <w:ind w:firstLineChars="150" w:firstLine="360"/>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The incidence of </w:t>
      </w:r>
      <w:proofErr w:type="spellStart"/>
      <w:r w:rsidRPr="00821C3C">
        <w:rPr>
          <w:rFonts w:ascii="Book Antiqua" w:eastAsia="BatangChe" w:hAnsi="Book Antiqua" w:cs="Times New Roman"/>
          <w:kern w:val="0"/>
          <w:sz w:val="24"/>
          <w:szCs w:val="24"/>
        </w:rPr>
        <w:t>appendiceal</w:t>
      </w:r>
      <w:proofErr w:type="spellEnd"/>
      <w:r w:rsidRPr="00821C3C">
        <w:rPr>
          <w:rFonts w:ascii="Book Antiqua" w:eastAsia="BatangChe" w:hAnsi="Book Antiqua" w:cs="Times New Roman"/>
          <w:kern w:val="0"/>
          <w:sz w:val="24"/>
          <w:szCs w:val="24"/>
        </w:rPr>
        <w:t xml:space="preserve"> perforation has been reported to range from 17% to 32</w:t>
      </w:r>
      <w:proofErr w:type="gramStart"/>
      <w:r w:rsidRPr="00821C3C">
        <w:rPr>
          <w:rFonts w:ascii="Book Antiqua" w:eastAsia="BatangChe" w:hAnsi="Book Antiqua" w:cs="Times New Roman"/>
          <w:kern w:val="0"/>
          <w:sz w:val="24"/>
          <w:szCs w:val="24"/>
        </w:rPr>
        <w:t>%</w:t>
      </w:r>
      <w:r w:rsidRPr="00821C3C">
        <w:rPr>
          <w:rFonts w:ascii="Book Antiqua" w:hAnsi="Book Antiqua" w:cs="Times New Roman"/>
          <w:kern w:val="0"/>
          <w:sz w:val="24"/>
          <w:szCs w:val="24"/>
          <w:vertAlign w:val="superscript"/>
        </w:rPr>
        <w:t>[</w:t>
      </w:r>
      <w:proofErr w:type="gramEnd"/>
      <w:r w:rsidRPr="00821C3C">
        <w:rPr>
          <w:rFonts w:ascii="Book Antiqua" w:hAnsi="Book Antiqua" w:cs="Times New Roman"/>
          <w:kern w:val="0"/>
          <w:sz w:val="24"/>
          <w:szCs w:val="24"/>
          <w:vertAlign w:val="superscript"/>
        </w:rPr>
        <w:t>2-6]</w:t>
      </w:r>
      <w:r w:rsidRPr="00821C3C">
        <w:rPr>
          <w:rFonts w:ascii="Book Antiqua" w:eastAsia="BatangChe" w:hAnsi="Book Antiqua" w:cs="Times New Roman"/>
          <w:kern w:val="0"/>
          <w:sz w:val="24"/>
          <w:szCs w:val="24"/>
        </w:rPr>
        <w:t xml:space="preserve">. Appendiceal perforation dramatically increases morbidity in terms of extended treatment with antibiotics, greater risk of complications, and longer hospital </w:t>
      </w:r>
      <w:proofErr w:type="gramStart"/>
      <w:r w:rsidRPr="00821C3C">
        <w:rPr>
          <w:rFonts w:ascii="Book Antiqua" w:eastAsia="BatangChe" w:hAnsi="Book Antiqua" w:cs="Times New Roman"/>
          <w:kern w:val="0"/>
          <w:sz w:val="24"/>
          <w:szCs w:val="24"/>
        </w:rPr>
        <w:t>stays</w:t>
      </w:r>
      <w:r w:rsidR="002D6D46" w:rsidRPr="00821C3C">
        <w:rPr>
          <w:rFonts w:ascii="Book Antiqua" w:eastAsia="BatangChe" w:hAnsi="Book Antiqua" w:cs="Times New Roman"/>
          <w:kern w:val="0"/>
          <w:sz w:val="24"/>
          <w:szCs w:val="24"/>
          <w:vertAlign w:val="superscript"/>
        </w:rPr>
        <w:t>[</w:t>
      </w:r>
      <w:proofErr w:type="gramEnd"/>
      <w:r w:rsidR="002D6D46" w:rsidRPr="00821C3C">
        <w:rPr>
          <w:rFonts w:ascii="Book Antiqua" w:eastAsia="BatangChe" w:hAnsi="Book Antiqua" w:cs="Times New Roman"/>
          <w:kern w:val="0"/>
          <w:sz w:val="24"/>
          <w:szCs w:val="24"/>
          <w:vertAlign w:val="superscript"/>
        </w:rPr>
        <w:t>3,</w:t>
      </w:r>
      <w:r w:rsidRPr="00821C3C">
        <w:rPr>
          <w:rFonts w:ascii="Book Antiqua" w:eastAsia="BatangChe" w:hAnsi="Book Antiqua" w:cs="Times New Roman"/>
          <w:kern w:val="0"/>
          <w:sz w:val="24"/>
          <w:szCs w:val="24"/>
          <w:vertAlign w:val="superscript"/>
        </w:rPr>
        <w:t>7-9]</w:t>
      </w:r>
      <w:r w:rsidRPr="00821C3C">
        <w:rPr>
          <w:rFonts w:ascii="Book Antiqua" w:eastAsia="BatangChe" w:hAnsi="Book Antiqua" w:cs="Times New Roman"/>
          <w:kern w:val="0"/>
          <w:sz w:val="24"/>
          <w:szCs w:val="24"/>
        </w:rPr>
        <w:t xml:space="preserve">. Surgical priority of grossly perforated appendicitis is not as high as imminent perforation because gross contamination has already occurred. However, cases of </w:t>
      </w:r>
      <w:proofErr w:type="spellStart"/>
      <w:r w:rsidRPr="00821C3C">
        <w:rPr>
          <w:rFonts w:ascii="Book Antiqua" w:eastAsia="BatangChe" w:hAnsi="Book Antiqua" w:cs="Times New Roman"/>
          <w:kern w:val="0"/>
          <w:sz w:val="24"/>
          <w:szCs w:val="24"/>
        </w:rPr>
        <w:t>microperforated</w:t>
      </w:r>
      <w:proofErr w:type="spellEnd"/>
      <w:r w:rsidRPr="00821C3C">
        <w:rPr>
          <w:rFonts w:ascii="Book Antiqua" w:eastAsia="BatangChe" w:hAnsi="Book Antiqua" w:cs="Times New Roman"/>
          <w:kern w:val="0"/>
          <w:sz w:val="24"/>
          <w:szCs w:val="24"/>
        </w:rPr>
        <w:t xml:space="preserve"> or </w:t>
      </w:r>
      <w:proofErr w:type="spellStart"/>
      <w:r w:rsidRPr="00821C3C">
        <w:rPr>
          <w:rFonts w:ascii="Book Antiqua" w:eastAsia="BatangChe" w:hAnsi="Book Antiqua" w:cs="Times New Roman"/>
          <w:kern w:val="0"/>
          <w:sz w:val="24"/>
          <w:szCs w:val="24"/>
        </w:rPr>
        <w:t>nonperforated</w:t>
      </w:r>
      <w:proofErr w:type="spellEnd"/>
      <w:r w:rsidRPr="00821C3C">
        <w:rPr>
          <w:rFonts w:ascii="Book Antiqua" w:eastAsia="BatangChe" w:hAnsi="Book Antiqua" w:cs="Times New Roman"/>
          <w:kern w:val="0"/>
          <w:sz w:val="24"/>
          <w:szCs w:val="24"/>
        </w:rPr>
        <w:t xml:space="preserve"> appendicitis should be treated promptly according to the surgical priority, which should be determined based on the risk of gross perforation. </w:t>
      </w:r>
    </w:p>
    <w:p w:rsidR="00460C3D" w:rsidRPr="00821C3C" w:rsidRDefault="00460C3D" w:rsidP="00C95EBF">
      <w:pPr>
        <w:wordWrap/>
        <w:snapToGrid w:val="0"/>
        <w:spacing w:line="360" w:lineRule="auto"/>
        <w:ind w:firstLineChars="150" w:firstLine="360"/>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Abdominal computed tomography (CT) scan is widely used for predicting both the presence of appendicitis and its perforation. However, in a study, CT was found to have a low sensitivity (62%) in predicting appendiceal </w:t>
      </w:r>
      <w:proofErr w:type="gramStart"/>
      <w:r w:rsidRPr="00821C3C">
        <w:rPr>
          <w:rFonts w:ascii="Book Antiqua" w:eastAsia="BatangChe" w:hAnsi="Book Antiqua" w:cs="Times New Roman"/>
          <w:kern w:val="0"/>
          <w:sz w:val="24"/>
          <w:szCs w:val="24"/>
        </w:rPr>
        <w:t>perforation</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10]</w:t>
      </w:r>
      <w:r w:rsidRPr="00821C3C">
        <w:rPr>
          <w:rFonts w:ascii="Book Antiqua" w:eastAsia="BatangChe" w:hAnsi="Book Antiqua" w:cs="Times New Roman"/>
          <w:kern w:val="0"/>
          <w:sz w:val="24"/>
          <w:szCs w:val="24"/>
        </w:rPr>
        <w:t>. This could mean that a considerable number of patients with perforated appendicitis could be incorrectly diagnosed radiologically as nonperforated. However, these patients require prompt operation because they are at the risk of progression to gross contamination.</w:t>
      </w:r>
    </w:p>
    <w:p w:rsidR="00460C3D" w:rsidRPr="00821C3C" w:rsidRDefault="00460C3D" w:rsidP="00C95EBF">
      <w:pPr>
        <w:wordWrap/>
        <w:snapToGrid w:val="0"/>
        <w:spacing w:line="360" w:lineRule="auto"/>
        <w:ind w:firstLineChars="200" w:firstLine="480"/>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In this study, of the patients with radiologically nonperforated appendicitis, we selected patients with actual perforation evidenced by the operative and pathologic features. </w:t>
      </w:r>
      <w:r w:rsidRPr="00821C3C">
        <w:rPr>
          <w:rFonts w:ascii="Book Antiqua" w:eastAsia="BatangChe" w:hAnsi="Book Antiqua" w:cs="Times New Roman" w:hint="eastAsia"/>
          <w:kern w:val="0"/>
          <w:sz w:val="24"/>
          <w:szCs w:val="24"/>
        </w:rPr>
        <w:t>W</w:t>
      </w:r>
      <w:r w:rsidRPr="00821C3C">
        <w:rPr>
          <w:rFonts w:ascii="Book Antiqua" w:eastAsia="BatangChe" w:hAnsi="Book Antiqua" w:cs="Times New Roman"/>
          <w:kern w:val="0"/>
          <w:sz w:val="24"/>
          <w:szCs w:val="24"/>
        </w:rPr>
        <w:t xml:space="preserve">e then showed here these patients manifested adverse clinical outcomes. Finally, we intended to determine risk factors that could be useful in predicting actual perforation based on the clinical criteria in patients whose CT scans suggested </w:t>
      </w:r>
      <w:r w:rsidRPr="00821C3C">
        <w:rPr>
          <w:rFonts w:ascii="Book Antiqua" w:eastAsia="BatangChe" w:hAnsi="Book Antiqua" w:cs="Times New Roman"/>
          <w:kern w:val="0"/>
          <w:sz w:val="24"/>
          <w:szCs w:val="24"/>
        </w:rPr>
        <w:lastRenderedPageBreak/>
        <w:t>nonperforated appendicitis.</w:t>
      </w:r>
    </w:p>
    <w:p w:rsidR="00460C3D" w:rsidRPr="00821C3C" w:rsidRDefault="00460C3D" w:rsidP="00C95EBF">
      <w:pPr>
        <w:wordWrap/>
        <w:snapToGrid w:val="0"/>
        <w:spacing w:line="360" w:lineRule="auto"/>
        <w:ind w:firstLineChars="50" w:firstLine="120"/>
        <w:rPr>
          <w:rFonts w:ascii="Book Antiqua" w:eastAsia="BatangChe" w:hAnsi="Book Antiqua" w:cs="Times New Roman"/>
          <w:kern w:val="0"/>
          <w:sz w:val="24"/>
          <w:szCs w:val="24"/>
        </w:rPr>
      </w:pPr>
    </w:p>
    <w:p w:rsidR="00460C3D" w:rsidRPr="00821C3C" w:rsidRDefault="002D6D46" w:rsidP="00C95EBF">
      <w:pPr>
        <w:wordWrap/>
        <w:spacing w:line="360" w:lineRule="auto"/>
        <w:jc w:val="left"/>
        <w:rPr>
          <w:rFonts w:ascii="Book Antiqua" w:eastAsia="宋体" w:hAnsi="Book Antiqua" w:cs="Arial"/>
          <w:b/>
          <w:sz w:val="24"/>
          <w:szCs w:val="24"/>
          <w:lang w:eastAsia="zh-CN"/>
        </w:rPr>
      </w:pPr>
      <w:r w:rsidRPr="00821C3C">
        <w:rPr>
          <w:rFonts w:ascii="Book Antiqua" w:hAnsi="Book Antiqua" w:cs="Arial"/>
          <w:b/>
          <w:sz w:val="24"/>
          <w:szCs w:val="24"/>
        </w:rPr>
        <w:t>MATERIALS AND METHODS</w:t>
      </w:r>
    </w:p>
    <w:p w:rsidR="00460C3D" w:rsidRPr="00821C3C" w:rsidRDefault="00460C3D" w:rsidP="00C95EBF">
      <w:pPr>
        <w:wordWrap/>
        <w:spacing w:line="360" w:lineRule="auto"/>
        <w:rPr>
          <w:rFonts w:ascii="Book Antiqua" w:hAnsi="Book Antiqua" w:cs="Arial"/>
          <w:b/>
          <w:i/>
          <w:sz w:val="24"/>
          <w:szCs w:val="24"/>
        </w:rPr>
      </w:pPr>
      <w:r w:rsidRPr="00821C3C">
        <w:rPr>
          <w:rFonts w:ascii="Book Antiqua" w:hAnsi="Book Antiqua" w:cs="Arial"/>
          <w:b/>
          <w:i/>
          <w:sz w:val="24"/>
          <w:szCs w:val="24"/>
        </w:rPr>
        <w:t xml:space="preserve">Study </w:t>
      </w:r>
      <w:r w:rsidR="002D6D46" w:rsidRPr="00821C3C">
        <w:rPr>
          <w:rFonts w:ascii="Book Antiqua" w:hAnsi="Book Antiqua" w:cs="Arial"/>
          <w:b/>
          <w:i/>
          <w:sz w:val="24"/>
          <w:szCs w:val="24"/>
        </w:rPr>
        <w:t>design and data collection</w:t>
      </w:r>
    </w:p>
    <w:p w:rsidR="00460C3D" w:rsidRPr="00821C3C" w:rsidRDefault="00460C3D" w:rsidP="00C95EBF">
      <w:pPr>
        <w:wordWrap/>
        <w:snapToGrid w:val="0"/>
        <w:spacing w:line="360" w:lineRule="auto"/>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This study was a retrospective analysis of patients who underwent operations for acute appendicitis at the Department of Surgery of Daejeon St. Mary’s Hospital, the Catholic University of Korea, between January 2006 and December 2013. Daejeon St. Mary’s Hospital is a teaching community hospital with residents on call and supervised by attending surgeons. The study was approved by the ethics committee of Daejeon St. Mary’s Hospital, the Catholic University of Korea (IRB code: DC13RISI0004). The data were gathered from the electronic medical records.</w:t>
      </w:r>
    </w:p>
    <w:p w:rsidR="00460C3D" w:rsidRPr="00821C3C" w:rsidRDefault="00460C3D" w:rsidP="00C95EBF">
      <w:pPr>
        <w:wordWrap/>
        <w:snapToGrid w:val="0"/>
        <w:spacing w:line="360" w:lineRule="auto"/>
        <w:ind w:firstLineChars="195" w:firstLine="468"/>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Patients who underwent appendectomy with the impression of nonperforated appendicitis based on preoperative CT scan were the object of our study (Figure 1). During the aforementioned period, 1886 patients underwent operations for appendicitis treatment. Of these, we first excluded the patients who underwent procedures other than simple appendectomy, such as resection of a part of small or large intestine (</w:t>
      </w:r>
      <w:r w:rsidRPr="00821C3C">
        <w:rPr>
          <w:rFonts w:ascii="Book Antiqua" w:eastAsia="BatangChe" w:hAnsi="Book Antiqua" w:cs="Times New Roman"/>
          <w:i/>
          <w:kern w:val="0"/>
          <w:sz w:val="24"/>
          <w:szCs w:val="24"/>
        </w:rPr>
        <w:t>n</w:t>
      </w:r>
      <w:r w:rsidRPr="00821C3C">
        <w:rPr>
          <w:rFonts w:ascii="Book Antiqua" w:eastAsia="BatangChe" w:hAnsi="Book Antiqua" w:cs="Times New Roman"/>
          <w:kern w:val="0"/>
          <w:sz w:val="24"/>
          <w:szCs w:val="24"/>
        </w:rPr>
        <w:t xml:space="preserve"> = 25). We then excluded patients who underwent appendectomy </w:t>
      </w:r>
      <w:r w:rsidRPr="00821C3C">
        <w:rPr>
          <w:rFonts w:ascii="Book Antiqua" w:eastAsia="BatangChe" w:hAnsi="Book Antiqua" w:cs="Times New Roman" w:hint="eastAsia"/>
          <w:kern w:val="0"/>
          <w:sz w:val="24"/>
          <w:szCs w:val="24"/>
        </w:rPr>
        <w:t>≥</w:t>
      </w:r>
      <w:r w:rsidR="002D6D46" w:rsidRPr="00821C3C">
        <w:rPr>
          <w:rFonts w:ascii="Book Antiqua" w:eastAsia="宋体" w:hAnsi="Book Antiqua" w:cs="Times New Roman" w:hint="eastAsia"/>
          <w:kern w:val="0"/>
          <w:sz w:val="24"/>
          <w:szCs w:val="24"/>
          <w:lang w:eastAsia="zh-CN"/>
        </w:rPr>
        <w:t xml:space="preserve"> </w:t>
      </w:r>
      <w:r w:rsidRPr="00821C3C">
        <w:rPr>
          <w:rFonts w:ascii="Book Antiqua" w:eastAsia="BatangChe" w:hAnsi="Book Antiqua" w:cs="Times New Roman"/>
          <w:kern w:val="0"/>
          <w:sz w:val="24"/>
          <w:szCs w:val="24"/>
        </w:rPr>
        <w:t>3 d after initial presentation (</w:t>
      </w:r>
      <w:r w:rsidR="002D6D46" w:rsidRPr="00821C3C">
        <w:rPr>
          <w:rFonts w:ascii="Book Antiqua" w:eastAsia="BatangChe" w:hAnsi="Book Antiqua" w:cs="Times New Roman"/>
          <w:i/>
          <w:kern w:val="0"/>
          <w:sz w:val="24"/>
          <w:szCs w:val="24"/>
        </w:rPr>
        <w:t>n</w:t>
      </w:r>
      <w:r w:rsidRPr="00821C3C">
        <w:rPr>
          <w:rFonts w:ascii="Book Antiqua" w:eastAsia="BatangChe" w:hAnsi="Book Antiqua" w:cs="Times New Roman"/>
          <w:kern w:val="0"/>
          <w:sz w:val="24"/>
          <w:szCs w:val="24"/>
        </w:rPr>
        <w:t xml:space="preserve"> = 21). In addition, we excluded patients who did not receive a preoperative CT scan (</w:t>
      </w:r>
      <w:r w:rsidR="002D6D46" w:rsidRPr="00821C3C">
        <w:rPr>
          <w:rFonts w:ascii="Book Antiqua" w:eastAsia="BatangChe" w:hAnsi="Book Antiqua" w:cs="Times New Roman"/>
          <w:i/>
          <w:kern w:val="0"/>
          <w:sz w:val="24"/>
          <w:szCs w:val="24"/>
        </w:rPr>
        <w:t>n</w:t>
      </w:r>
      <w:r w:rsidR="002D6D46" w:rsidRPr="00821C3C">
        <w:rPr>
          <w:rFonts w:ascii="Book Antiqua" w:eastAsia="BatangChe" w:hAnsi="Book Antiqua" w:cs="Times New Roman"/>
          <w:kern w:val="0"/>
          <w:sz w:val="24"/>
          <w:szCs w:val="24"/>
        </w:rPr>
        <w:t xml:space="preserve"> </w:t>
      </w:r>
      <w:r w:rsidRPr="00821C3C">
        <w:rPr>
          <w:rFonts w:ascii="Book Antiqua" w:eastAsia="BatangChe" w:hAnsi="Book Antiqua" w:cs="Times New Roman"/>
          <w:kern w:val="0"/>
          <w:sz w:val="24"/>
          <w:szCs w:val="24"/>
        </w:rPr>
        <w:t>= 478). Consequently, 1362 patients remained who received CT scan and thereafter underwent appendectomy. The following step was to differentiate between nonperforated and perforated appendicitis based on the preoperative CT scans.</w:t>
      </w:r>
      <w:r w:rsidRPr="00821C3C">
        <w:rPr>
          <w:rFonts w:ascii="Book Antiqua" w:eastAsia="Dotum" w:hAnsi="Book Antiqua" w:cs="Times New Roman"/>
          <w:sz w:val="24"/>
          <w:szCs w:val="24"/>
        </w:rPr>
        <w:t xml:space="preserve"> We used an evidence-based definition of perforated appendicitis after a thorough review of the literature; the CT feature of appendiceal perforation was defined as the presence of a hole in the append</w:t>
      </w:r>
      <w:r w:rsidR="002D6D46" w:rsidRPr="00821C3C">
        <w:rPr>
          <w:rFonts w:ascii="Book Antiqua" w:eastAsia="Dotum" w:hAnsi="Book Antiqua" w:cs="Times New Roman"/>
          <w:sz w:val="24"/>
          <w:szCs w:val="24"/>
        </w:rPr>
        <w:t xml:space="preserve">ix or a </w:t>
      </w:r>
      <w:proofErr w:type="spellStart"/>
      <w:r w:rsidR="002D6D46" w:rsidRPr="00821C3C">
        <w:rPr>
          <w:rFonts w:ascii="Book Antiqua" w:eastAsia="Dotum" w:hAnsi="Book Antiqua" w:cs="Times New Roman"/>
          <w:sz w:val="24"/>
          <w:szCs w:val="24"/>
        </w:rPr>
        <w:t>fecalith</w:t>
      </w:r>
      <w:proofErr w:type="spellEnd"/>
      <w:r w:rsidR="002D6D46" w:rsidRPr="00821C3C">
        <w:rPr>
          <w:rFonts w:ascii="Book Antiqua" w:eastAsia="Dotum" w:hAnsi="Book Antiqua" w:cs="Times New Roman"/>
          <w:sz w:val="24"/>
          <w:szCs w:val="24"/>
        </w:rPr>
        <w:t xml:space="preserve"> in the </w:t>
      </w:r>
      <w:proofErr w:type="gramStart"/>
      <w:r w:rsidR="002D6D46" w:rsidRPr="00821C3C">
        <w:rPr>
          <w:rFonts w:ascii="Book Antiqua" w:eastAsia="Dotum" w:hAnsi="Book Antiqua" w:cs="Times New Roman"/>
          <w:sz w:val="24"/>
          <w:szCs w:val="24"/>
        </w:rPr>
        <w:t>abdomen</w:t>
      </w:r>
      <w:r w:rsidR="002D6D46" w:rsidRPr="00821C3C">
        <w:rPr>
          <w:rFonts w:ascii="Book Antiqua" w:eastAsia="Dotum" w:hAnsi="Book Antiqua" w:cs="Times New Roman"/>
          <w:sz w:val="24"/>
          <w:szCs w:val="24"/>
          <w:vertAlign w:val="superscript"/>
        </w:rPr>
        <w:t>[</w:t>
      </w:r>
      <w:proofErr w:type="gramEnd"/>
      <w:r w:rsidR="002D6D46" w:rsidRPr="00821C3C">
        <w:rPr>
          <w:rFonts w:ascii="Book Antiqua" w:eastAsia="Dotum" w:hAnsi="Book Antiqua" w:cs="Times New Roman"/>
          <w:sz w:val="24"/>
          <w:szCs w:val="24"/>
          <w:vertAlign w:val="superscript"/>
        </w:rPr>
        <w:t>10,</w:t>
      </w:r>
      <w:r w:rsidRPr="00821C3C">
        <w:rPr>
          <w:rFonts w:ascii="Book Antiqua" w:eastAsia="Dotum" w:hAnsi="Book Antiqua" w:cs="Times New Roman"/>
          <w:sz w:val="24"/>
          <w:szCs w:val="24"/>
          <w:vertAlign w:val="superscript"/>
        </w:rPr>
        <w:t>11]</w:t>
      </w:r>
      <w:r w:rsidR="002D6D46" w:rsidRPr="00821C3C">
        <w:rPr>
          <w:rFonts w:ascii="Book Antiqua" w:eastAsia="宋体" w:hAnsi="Book Antiqua" w:cs="Times New Roman" w:hint="eastAsia"/>
          <w:sz w:val="24"/>
          <w:szCs w:val="24"/>
          <w:lang w:eastAsia="zh-CN"/>
        </w:rPr>
        <w:t xml:space="preserve">. </w:t>
      </w:r>
      <w:r w:rsidRPr="00821C3C">
        <w:rPr>
          <w:rFonts w:ascii="Book Antiqua" w:eastAsia="Dotum" w:hAnsi="Book Antiqua" w:cs="Times New Roman"/>
          <w:sz w:val="24"/>
          <w:szCs w:val="24"/>
        </w:rPr>
        <w:t xml:space="preserve">CT images were re-evaluated by one radiologist (G. Park) with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w:t>
      </w:r>
      <w:r w:rsidRPr="00821C3C">
        <w:rPr>
          <w:rFonts w:ascii="Book Antiqua" w:eastAsia="Dotum" w:hAnsi="Book Antiqua" w:cs="Times New Roman"/>
          <w:sz w:val="24"/>
          <w:szCs w:val="24"/>
        </w:rPr>
        <w:t xml:space="preserve">10 years of experience in abdominal imaging. To avoid selection bias, the radiologist was not given information about the patient’s final diagnosis. The radiologist was provided the CT images in a random sequence created by Picture Archiving and Communication System software (PACS, </w:t>
      </w:r>
      <w:proofErr w:type="spellStart"/>
      <w:r w:rsidRPr="00821C3C">
        <w:rPr>
          <w:rFonts w:ascii="Book Antiqua" w:eastAsia="Dotum" w:hAnsi="Book Antiqua" w:cs="Times New Roman"/>
          <w:sz w:val="24"/>
          <w:szCs w:val="24"/>
        </w:rPr>
        <w:t>Maroview</w:t>
      </w:r>
      <w:proofErr w:type="spellEnd"/>
      <w:r w:rsidRPr="00821C3C">
        <w:rPr>
          <w:rFonts w:ascii="Book Antiqua" w:eastAsia="Dotum" w:hAnsi="Book Antiqua" w:cs="Times New Roman"/>
          <w:sz w:val="24"/>
          <w:szCs w:val="24"/>
        </w:rPr>
        <w:t xml:space="preserve">, </w:t>
      </w:r>
      <w:proofErr w:type="spellStart"/>
      <w:r w:rsidRPr="00821C3C">
        <w:rPr>
          <w:rFonts w:ascii="Book Antiqua" w:eastAsia="Dotum" w:hAnsi="Book Antiqua" w:cs="Times New Roman"/>
          <w:sz w:val="24"/>
          <w:szCs w:val="24"/>
        </w:rPr>
        <w:t>Infinitt</w:t>
      </w:r>
      <w:proofErr w:type="spellEnd"/>
      <w:r w:rsidRPr="00821C3C">
        <w:rPr>
          <w:rFonts w:ascii="Book Antiqua" w:eastAsia="Dotum" w:hAnsi="Book Antiqua" w:cs="Times New Roman"/>
          <w:sz w:val="24"/>
          <w:szCs w:val="24"/>
        </w:rPr>
        <w:t xml:space="preserve">, Seoul, Korea) in stack mode. After re-evaluation of CT images, 1236 patients were selected whose CT scan </w:t>
      </w:r>
      <w:r w:rsidRPr="00821C3C">
        <w:rPr>
          <w:rFonts w:ascii="Book Antiqua" w:eastAsia="Dotum" w:hAnsi="Book Antiqua" w:cs="Times New Roman"/>
          <w:sz w:val="24"/>
          <w:szCs w:val="24"/>
        </w:rPr>
        <w:lastRenderedPageBreak/>
        <w:t xml:space="preserve">did not suggest </w:t>
      </w:r>
      <w:proofErr w:type="gramStart"/>
      <w:r w:rsidRPr="00821C3C">
        <w:rPr>
          <w:rFonts w:ascii="Book Antiqua" w:eastAsia="Dotum" w:hAnsi="Book Antiqua" w:cs="Times New Roman"/>
          <w:sz w:val="24"/>
          <w:szCs w:val="24"/>
        </w:rPr>
        <w:t>a</w:t>
      </w:r>
      <w:proofErr w:type="gramEnd"/>
      <w:r w:rsidRPr="00821C3C">
        <w:rPr>
          <w:rFonts w:ascii="Book Antiqua" w:eastAsia="Dotum" w:hAnsi="Book Antiqua" w:cs="Times New Roman"/>
          <w:sz w:val="24"/>
          <w:szCs w:val="24"/>
        </w:rPr>
        <w:t xml:space="preserve"> appendiceal perforation. </w:t>
      </w:r>
      <w:r w:rsidRPr="00821C3C">
        <w:rPr>
          <w:rFonts w:ascii="Book Antiqua" w:eastAsia="BatangChe" w:hAnsi="Book Antiqua" w:cs="Times New Roman"/>
          <w:kern w:val="0"/>
          <w:sz w:val="24"/>
          <w:szCs w:val="24"/>
        </w:rPr>
        <w:t>We then divided this patient population into 2 groups: patients with actual appendiceal perforation and those without actual perforation (control group) according to the intraoperative and pathologic features. Thereafter, we investigated whether there were differences in clinical, radiological, and pathologic characteristics between both groups.</w:t>
      </w:r>
    </w:p>
    <w:p w:rsidR="00460C3D" w:rsidRPr="00821C3C" w:rsidRDefault="00460C3D" w:rsidP="00C95EBF">
      <w:pPr>
        <w:wordWrap/>
        <w:spacing w:line="360" w:lineRule="auto"/>
        <w:rPr>
          <w:rFonts w:ascii="Book Antiqua" w:eastAsia="Dotum" w:hAnsi="Book Antiqua" w:cs="Times New Roman"/>
          <w:sz w:val="24"/>
          <w:szCs w:val="24"/>
          <w:shd w:val="clear" w:color="auto" w:fill="FFFFFF"/>
        </w:rPr>
      </w:pPr>
    </w:p>
    <w:p w:rsidR="00460C3D" w:rsidRPr="00C95EBF" w:rsidRDefault="00460C3D" w:rsidP="00C95EBF">
      <w:pPr>
        <w:wordWrap/>
        <w:spacing w:line="360" w:lineRule="auto"/>
        <w:rPr>
          <w:rFonts w:ascii="Book Antiqua" w:eastAsia="Dotum" w:hAnsi="Book Antiqua" w:cs="Arial"/>
          <w:b/>
          <w:i/>
          <w:sz w:val="24"/>
          <w:szCs w:val="24"/>
        </w:rPr>
      </w:pPr>
      <w:r w:rsidRPr="00C95EBF">
        <w:rPr>
          <w:rFonts w:ascii="Book Antiqua" w:eastAsia="Dotum" w:hAnsi="Book Antiqua" w:cs="Arial"/>
          <w:b/>
          <w:i/>
          <w:sz w:val="24"/>
          <w:szCs w:val="24"/>
        </w:rPr>
        <w:t xml:space="preserve">Definitions and </w:t>
      </w:r>
      <w:r w:rsidR="002D6D46" w:rsidRPr="00C95EBF">
        <w:rPr>
          <w:rFonts w:ascii="Book Antiqua" w:eastAsia="Dotum" w:hAnsi="Book Antiqua" w:cs="Arial"/>
          <w:b/>
          <w:i/>
          <w:sz w:val="24"/>
          <w:szCs w:val="24"/>
        </w:rPr>
        <w:t>terminology</w:t>
      </w:r>
    </w:p>
    <w:p w:rsidR="00460C3D" w:rsidRPr="00C95EBF" w:rsidRDefault="00460C3D" w:rsidP="00C95EBF">
      <w:pPr>
        <w:wordWrap/>
        <w:spacing w:line="360" w:lineRule="auto"/>
        <w:rPr>
          <w:rFonts w:ascii="Book Antiqua" w:eastAsia="Dotum" w:hAnsi="Book Antiqua" w:cs="Times New Roman"/>
          <w:sz w:val="24"/>
          <w:szCs w:val="24"/>
        </w:rPr>
      </w:pPr>
      <w:r w:rsidRPr="00C95EBF">
        <w:rPr>
          <w:rFonts w:ascii="Book Antiqua" w:eastAsia="Dotum" w:hAnsi="Book Antiqua" w:cs="Times New Roman"/>
          <w:sz w:val="24"/>
          <w:szCs w:val="24"/>
        </w:rPr>
        <w:t xml:space="preserve">Actual appendiceal perforation was defined </w:t>
      </w:r>
      <w:r w:rsidR="002D6D46" w:rsidRPr="00C95EBF">
        <w:rPr>
          <w:rFonts w:ascii="Book Antiqua" w:eastAsia="宋体" w:hAnsi="Book Antiqua" w:cs="Times New Roman" w:hint="eastAsia"/>
          <w:sz w:val="24"/>
          <w:szCs w:val="24"/>
          <w:lang w:eastAsia="zh-CN"/>
        </w:rPr>
        <w:t>(</w:t>
      </w:r>
      <w:r w:rsidRPr="00C95EBF">
        <w:rPr>
          <w:rFonts w:ascii="Book Antiqua" w:eastAsia="Dotum" w:hAnsi="Book Antiqua" w:cs="Times New Roman"/>
          <w:sz w:val="24"/>
          <w:szCs w:val="24"/>
        </w:rPr>
        <w:t>1) when an appendicolith was detected outside the appendix</w:t>
      </w:r>
      <w:r w:rsidR="002D6D46" w:rsidRPr="00C95EBF">
        <w:rPr>
          <w:rFonts w:ascii="Book Antiqua" w:eastAsia="宋体" w:hAnsi="Book Antiqua" w:cs="Times New Roman" w:hint="eastAsia"/>
          <w:sz w:val="24"/>
          <w:szCs w:val="24"/>
          <w:lang w:eastAsia="zh-CN"/>
        </w:rPr>
        <w:t>;</w:t>
      </w:r>
      <w:r w:rsidRPr="00C95EBF">
        <w:rPr>
          <w:rFonts w:ascii="Book Antiqua" w:eastAsia="Dotum" w:hAnsi="Book Antiqua" w:cs="Times New Roman"/>
          <w:sz w:val="24"/>
          <w:szCs w:val="24"/>
        </w:rPr>
        <w:t xml:space="preserve"> </w:t>
      </w:r>
      <w:r w:rsidR="002D6D46" w:rsidRPr="00C95EBF">
        <w:rPr>
          <w:rFonts w:ascii="Book Antiqua" w:eastAsia="宋体" w:hAnsi="Book Antiqua" w:cs="Times New Roman" w:hint="eastAsia"/>
          <w:sz w:val="24"/>
          <w:szCs w:val="24"/>
          <w:lang w:eastAsia="zh-CN"/>
        </w:rPr>
        <w:t>(</w:t>
      </w:r>
      <w:r w:rsidRPr="00C95EBF">
        <w:rPr>
          <w:rFonts w:ascii="Book Antiqua" w:eastAsia="Dotum" w:hAnsi="Book Antiqua" w:cs="Times New Roman"/>
          <w:sz w:val="24"/>
          <w:szCs w:val="24"/>
        </w:rPr>
        <w:t>2) when pus or abscess fluid was evidenced around appendix with disruption of appendiceal wall continuity in the initial operative field without manipulation</w:t>
      </w:r>
      <w:r w:rsidR="002D6D46" w:rsidRPr="00C95EBF">
        <w:rPr>
          <w:rFonts w:ascii="Book Antiqua" w:eastAsia="宋体" w:hAnsi="Book Antiqua" w:cs="Times New Roman" w:hint="eastAsia"/>
          <w:sz w:val="24"/>
          <w:szCs w:val="24"/>
          <w:lang w:eastAsia="zh-CN"/>
        </w:rPr>
        <w:t xml:space="preserve">; </w:t>
      </w:r>
      <w:r w:rsidRPr="00C95EBF">
        <w:rPr>
          <w:rFonts w:ascii="Book Antiqua" w:eastAsia="Dotum" w:hAnsi="Book Antiqua" w:cs="Times New Roman"/>
          <w:sz w:val="24"/>
          <w:szCs w:val="24"/>
        </w:rPr>
        <w:t xml:space="preserve">or </w:t>
      </w:r>
      <w:r w:rsidR="002D6D46" w:rsidRPr="00C95EBF">
        <w:rPr>
          <w:rFonts w:ascii="Book Antiqua" w:eastAsia="宋体" w:hAnsi="Book Antiqua" w:cs="Times New Roman" w:hint="eastAsia"/>
          <w:sz w:val="24"/>
          <w:szCs w:val="24"/>
          <w:lang w:eastAsia="zh-CN"/>
        </w:rPr>
        <w:t>(</w:t>
      </w:r>
      <w:r w:rsidRPr="00C95EBF">
        <w:rPr>
          <w:rFonts w:ascii="Book Antiqua" w:eastAsia="Dotum" w:hAnsi="Book Antiqua" w:cs="Times New Roman"/>
          <w:sz w:val="24"/>
          <w:szCs w:val="24"/>
        </w:rPr>
        <w:t xml:space="preserve">3) when pus or abscess fluid was evidenced around appendix during surgery and the pathologic diagnosis indicated gangrenous appendicitis or </w:t>
      </w:r>
      <w:proofErr w:type="spellStart"/>
      <w:r w:rsidRPr="00C95EBF">
        <w:rPr>
          <w:rFonts w:ascii="Book Antiqua" w:eastAsia="Dotum" w:hAnsi="Book Antiqua" w:cs="Times New Roman"/>
          <w:sz w:val="24"/>
          <w:szCs w:val="24"/>
        </w:rPr>
        <w:t>periappendiceal</w:t>
      </w:r>
      <w:proofErr w:type="spellEnd"/>
      <w:r w:rsidRPr="00C95EBF">
        <w:rPr>
          <w:rFonts w:ascii="Book Antiqua" w:eastAsia="Dotum" w:hAnsi="Book Antiqua" w:cs="Times New Roman"/>
          <w:sz w:val="24"/>
          <w:szCs w:val="24"/>
        </w:rPr>
        <w:t xml:space="preserve"> abscess.</w:t>
      </w:r>
    </w:p>
    <w:p w:rsidR="00460C3D" w:rsidRPr="00821C3C" w:rsidRDefault="00460C3D" w:rsidP="00C95EBF">
      <w:pPr>
        <w:wordWrap/>
        <w:spacing w:line="360" w:lineRule="auto"/>
        <w:ind w:firstLineChars="200" w:firstLine="480"/>
        <w:rPr>
          <w:rFonts w:ascii="Book Antiqua" w:eastAsia="BatangChe" w:hAnsi="Book Antiqua" w:cs="Times New Roman"/>
          <w:kern w:val="0"/>
          <w:sz w:val="24"/>
          <w:szCs w:val="24"/>
        </w:rPr>
      </w:pPr>
      <w:r w:rsidRPr="00C95EBF">
        <w:rPr>
          <w:rFonts w:ascii="Book Antiqua" w:eastAsia="Dotum" w:hAnsi="Book Antiqua" w:cs="Times New Roman"/>
          <w:sz w:val="24"/>
          <w:szCs w:val="24"/>
        </w:rPr>
        <w:t xml:space="preserve">Out-of-hospital delay was defined as the time interval between development of initial symptom and the visit to hospital. Time to incision was defined as the time interval between arrival to the hospital and the performance of surgical incision. </w:t>
      </w:r>
      <w:r w:rsidRPr="00821C3C">
        <w:rPr>
          <w:rFonts w:ascii="Book Antiqua" w:eastAsia="BatangChe" w:hAnsi="Book Antiqua" w:cs="Times New Roman"/>
          <w:kern w:val="0"/>
          <w:sz w:val="24"/>
          <w:szCs w:val="24"/>
        </w:rPr>
        <w:t xml:space="preserve">Comorbidities were assessed with the </w:t>
      </w:r>
      <w:proofErr w:type="spellStart"/>
      <w:r w:rsidRPr="00821C3C">
        <w:rPr>
          <w:rFonts w:ascii="Book Antiqua" w:eastAsia="BatangChe" w:hAnsi="Book Antiqua" w:cs="Times New Roman"/>
          <w:kern w:val="0"/>
          <w:sz w:val="24"/>
          <w:szCs w:val="24"/>
        </w:rPr>
        <w:t>Charlson</w:t>
      </w:r>
      <w:proofErr w:type="spellEnd"/>
      <w:r w:rsidRPr="00821C3C">
        <w:rPr>
          <w:rFonts w:ascii="Book Antiqua" w:eastAsia="BatangChe" w:hAnsi="Book Antiqua" w:cs="Times New Roman"/>
          <w:kern w:val="0"/>
          <w:sz w:val="24"/>
          <w:szCs w:val="24"/>
        </w:rPr>
        <w:t xml:space="preserve"> comorbidity </w:t>
      </w:r>
      <w:proofErr w:type="gramStart"/>
      <w:r w:rsidRPr="00821C3C">
        <w:rPr>
          <w:rFonts w:ascii="Book Antiqua" w:eastAsia="BatangChe" w:hAnsi="Book Antiqua" w:cs="Times New Roman"/>
          <w:kern w:val="0"/>
          <w:sz w:val="24"/>
          <w:szCs w:val="24"/>
        </w:rPr>
        <w:t>index</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12]</w:t>
      </w:r>
      <w:r w:rsidRPr="00821C3C">
        <w:rPr>
          <w:rFonts w:ascii="Book Antiqua" w:eastAsia="BatangChe" w:hAnsi="Book Antiqua" w:cs="Times New Roman"/>
          <w:kern w:val="0"/>
          <w:sz w:val="24"/>
          <w:szCs w:val="24"/>
        </w:rPr>
        <w:t xml:space="preserve">. Postoperative complications were classified as described by </w:t>
      </w:r>
      <w:proofErr w:type="spellStart"/>
      <w:proofErr w:type="gramStart"/>
      <w:r w:rsidRPr="00821C3C">
        <w:rPr>
          <w:rFonts w:ascii="Book Antiqua" w:eastAsia="BatangChe" w:hAnsi="Book Antiqua" w:cs="Times New Roman"/>
          <w:kern w:val="0"/>
          <w:sz w:val="24"/>
          <w:szCs w:val="24"/>
        </w:rPr>
        <w:t>Clavien</w:t>
      </w:r>
      <w:proofErr w:type="spellEnd"/>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13]</w:t>
      </w:r>
      <w:r w:rsidRPr="00821C3C">
        <w:rPr>
          <w:rFonts w:ascii="Book Antiqua" w:eastAsia="BatangChe" w:hAnsi="Book Antiqua" w:cs="Times New Roman"/>
          <w:kern w:val="0"/>
          <w:sz w:val="24"/>
          <w:szCs w:val="24"/>
        </w:rPr>
        <w:t xml:space="preserve">. </w:t>
      </w:r>
      <w:proofErr w:type="gramStart"/>
      <w:r w:rsidRPr="00821C3C">
        <w:rPr>
          <w:rFonts w:ascii="Book Antiqua" w:eastAsia="BatangChe" w:hAnsi="Book Antiqua" w:cs="Times New Roman"/>
          <w:kern w:val="0"/>
          <w:sz w:val="24"/>
          <w:szCs w:val="24"/>
        </w:rPr>
        <w:t>whereby</w:t>
      </w:r>
      <w:proofErr w:type="gramEnd"/>
      <w:r w:rsidRPr="00821C3C">
        <w:rPr>
          <w:rFonts w:ascii="Book Antiqua" w:eastAsia="BatangChe" w:hAnsi="Book Antiqua" w:cs="Times New Roman"/>
          <w:kern w:val="0"/>
          <w:sz w:val="24"/>
          <w:szCs w:val="24"/>
        </w:rPr>
        <w:t xml:space="preserve"> grade 1 represents deviation from the normal postoperative course without the need of pharmacological or any other intervention; grade 2 represents the requirement of pharmacological treatment; grade 3 represents surgical, endoscopic, or radiological intervention; and grade 4 represents a life-threatening complication requiring intensive care unit management. Of the postoperative complications, renal dysfunction was defined as postoperative serum creatinine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1.5 mg/</w:t>
      </w:r>
      <w:proofErr w:type="spellStart"/>
      <w:r w:rsidRPr="00821C3C">
        <w:rPr>
          <w:rFonts w:ascii="Book Antiqua" w:eastAsia="BatangChe" w:hAnsi="Book Antiqua" w:cs="Times New Roman"/>
          <w:kern w:val="0"/>
          <w:sz w:val="24"/>
          <w:szCs w:val="24"/>
        </w:rPr>
        <w:t>dL</w:t>
      </w:r>
      <w:proofErr w:type="spellEnd"/>
      <w:r w:rsidRPr="00821C3C">
        <w:rPr>
          <w:rFonts w:ascii="Book Antiqua" w:eastAsia="BatangChe" w:hAnsi="Book Antiqua" w:cs="Times New Roman"/>
          <w:kern w:val="0"/>
          <w:sz w:val="24"/>
          <w:szCs w:val="24"/>
        </w:rPr>
        <w:t xml:space="preserve"> in patients who had normal renal function preoperatively. Hepatitis was defined as postoperative serum ALT (alanine transaminase)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50 IU/L in patients who showed normal preoperative liver function. </w:t>
      </w:r>
      <w:proofErr w:type="spellStart"/>
      <w:r w:rsidRPr="00821C3C">
        <w:rPr>
          <w:rFonts w:ascii="Book Antiqua" w:eastAsia="BatangChe" w:hAnsi="Book Antiqua" w:cs="Times New Roman"/>
          <w:kern w:val="0"/>
          <w:sz w:val="24"/>
          <w:szCs w:val="24"/>
        </w:rPr>
        <w:t>Hyperamylasemia</w:t>
      </w:r>
      <w:proofErr w:type="spellEnd"/>
      <w:r w:rsidRPr="00821C3C">
        <w:rPr>
          <w:rFonts w:ascii="Book Antiqua" w:eastAsia="BatangChe" w:hAnsi="Book Antiqua" w:cs="Times New Roman"/>
          <w:kern w:val="0"/>
          <w:sz w:val="24"/>
          <w:szCs w:val="24"/>
        </w:rPr>
        <w:t xml:space="preserve"> was defined as postoperative serum amylase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160 IU/L in patients whose levels were within the normal range preoperatively. </w:t>
      </w:r>
    </w:p>
    <w:p w:rsidR="00460C3D" w:rsidRPr="00C95EBF" w:rsidRDefault="00460C3D" w:rsidP="00C95EBF">
      <w:pPr>
        <w:wordWrap/>
        <w:spacing w:line="360" w:lineRule="auto"/>
        <w:rPr>
          <w:rFonts w:ascii="Book Antiqua" w:eastAsia="Dotum" w:hAnsi="Book Antiqua" w:cs="Arial"/>
          <w:b/>
          <w:i/>
          <w:sz w:val="24"/>
          <w:szCs w:val="24"/>
        </w:rPr>
      </w:pPr>
      <w:r w:rsidRPr="00C95EBF">
        <w:rPr>
          <w:rFonts w:ascii="Book Antiqua" w:eastAsia="Dotum" w:hAnsi="Book Antiqua" w:cs="Arial"/>
          <w:b/>
          <w:i/>
          <w:sz w:val="24"/>
          <w:szCs w:val="24"/>
        </w:rPr>
        <w:t xml:space="preserve">Operative </w:t>
      </w:r>
      <w:r w:rsidR="002D6D46" w:rsidRPr="00C95EBF">
        <w:rPr>
          <w:rFonts w:ascii="Book Antiqua" w:eastAsia="Dotum" w:hAnsi="Book Antiqua" w:cs="Arial"/>
          <w:b/>
          <w:i/>
          <w:sz w:val="24"/>
          <w:szCs w:val="24"/>
        </w:rPr>
        <w:t>t</w:t>
      </w:r>
      <w:r w:rsidRPr="00C95EBF">
        <w:rPr>
          <w:rFonts w:ascii="Book Antiqua" w:eastAsia="Dotum" w:hAnsi="Book Antiqua" w:cs="Arial"/>
          <w:b/>
          <w:i/>
          <w:sz w:val="24"/>
          <w:szCs w:val="24"/>
        </w:rPr>
        <w:t>echnique</w:t>
      </w:r>
    </w:p>
    <w:p w:rsidR="00460C3D" w:rsidRPr="00821C3C" w:rsidRDefault="00460C3D" w:rsidP="00C95EBF">
      <w:pPr>
        <w:wordWrap/>
        <w:snapToGrid w:val="0"/>
        <w:spacing w:line="360" w:lineRule="auto"/>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lastRenderedPageBreak/>
        <w:t>The initial series of this study included patients who had undergone open appendectomy. Soon after, laparoscopic appendectomy with three ports became the norm in the treatment of acute appendicitis. Thereafter, we introduced the single-port laparoscopic surgery (SPLS) for appendectomy in March 2009. Since then, the SPLS replaced the conventional 3-port procedure. The umbilicus was the most typically used incision site, and a vertical incision with a length ranging from 1.5</w:t>
      </w:r>
      <w:r w:rsidRPr="00821C3C">
        <w:rPr>
          <w:rFonts w:ascii="Book Antiqua" w:hAnsi="Book Antiqua" w:cs="Times New Roman"/>
          <w:sz w:val="24"/>
          <w:szCs w:val="24"/>
        </w:rPr>
        <w:t>–</w:t>
      </w:r>
      <w:r w:rsidRPr="00821C3C">
        <w:rPr>
          <w:rFonts w:ascii="Book Antiqua" w:eastAsia="BatangChe" w:hAnsi="Book Antiqua" w:cs="Times New Roman"/>
          <w:kern w:val="0"/>
          <w:sz w:val="24"/>
          <w:szCs w:val="24"/>
        </w:rPr>
        <w:t>2.5 cm was most often used. We frequently used commercially ready-made single ports, such as the OCTO port (</w:t>
      </w:r>
      <w:proofErr w:type="spellStart"/>
      <w:r w:rsidRPr="00821C3C">
        <w:rPr>
          <w:rFonts w:ascii="Book Antiqua" w:eastAsia="BatangChe" w:hAnsi="Book Antiqua" w:cs="Times New Roman"/>
          <w:kern w:val="0"/>
          <w:sz w:val="24"/>
          <w:szCs w:val="24"/>
        </w:rPr>
        <w:t>Dalim</w:t>
      </w:r>
      <w:proofErr w:type="spellEnd"/>
      <w:r w:rsidRPr="00821C3C">
        <w:rPr>
          <w:rFonts w:ascii="Book Antiqua" w:eastAsia="BatangChe" w:hAnsi="Book Antiqua" w:cs="Times New Roman"/>
          <w:kern w:val="0"/>
          <w:sz w:val="24"/>
          <w:szCs w:val="24"/>
        </w:rPr>
        <w:t xml:space="preserve"> Medical Co., Korea) and the Glove port (</w:t>
      </w:r>
      <w:proofErr w:type="spellStart"/>
      <w:r w:rsidRPr="00821C3C">
        <w:rPr>
          <w:rFonts w:ascii="Book Antiqua" w:eastAsia="BatangChe" w:hAnsi="Book Antiqua" w:cs="Times New Roman"/>
          <w:kern w:val="0"/>
          <w:sz w:val="24"/>
          <w:szCs w:val="24"/>
        </w:rPr>
        <w:t>Sejong</w:t>
      </w:r>
      <w:proofErr w:type="spellEnd"/>
      <w:r w:rsidRPr="00821C3C">
        <w:rPr>
          <w:rFonts w:ascii="Book Antiqua" w:eastAsia="BatangChe" w:hAnsi="Book Antiqua" w:cs="Times New Roman"/>
          <w:kern w:val="0"/>
          <w:sz w:val="24"/>
          <w:szCs w:val="24"/>
        </w:rPr>
        <w:t xml:space="preserve"> Medical Co., Korea). Peritoneal irrigation with copious amounts of saline was performed under direct visualization in all the procedures, and Jackson-Pratt drains were used as needed. </w:t>
      </w:r>
    </w:p>
    <w:p w:rsidR="00460C3D" w:rsidRPr="00821C3C" w:rsidRDefault="00460C3D" w:rsidP="00C95EBF">
      <w:pPr>
        <w:wordWrap/>
        <w:snapToGrid w:val="0"/>
        <w:spacing w:line="360" w:lineRule="auto"/>
        <w:rPr>
          <w:rFonts w:ascii="Book Antiqua" w:eastAsia="BatangChe" w:hAnsi="Book Antiqua" w:cs="Times New Roman"/>
          <w:kern w:val="0"/>
          <w:sz w:val="24"/>
          <w:szCs w:val="24"/>
        </w:rPr>
      </w:pPr>
    </w:p>
    <w:p w:rsidR="00460C3D" w:rsidRPr="00C95EBF" w:rsidRDefault="00460C3D" w:rsidP="00C95EBF">
      <w:pPr>
        <w:wordWrap/>
        <w:spacing w:line="360" w:lineRule="auto"/>
        <w:rPr>
          <w:rFonts w:ascii="Book Antiqua" w:eastAsia="Dotum" w:hAnsi="Book Antiqua" w:cs="Arial"/>
          <w:b/>
          <w:i/>
          <w:sz w:val="24"/>
          <w:szCs w:val="24"/>
        </w:rPr>
      </w:pPr>
      <w:r w:rsidRPr="00C95EBF">
        <w:rPr>
          <w:rFonts w:ascii="Book Antiqua" w:eastAsia="Dotum" w:hAnsi="Book Antiqua" w:cs="Arial"/>
          <w:b/>
          <w:i/>
          <w:sz w:val="24"/>
          <w:szCs w:val="24"/>
        </w:rPr>
        <w:t xml:space="preserve">Perioperative </w:t>
      </w:r>
      <w:r w:rsidR="002D6D46" w:rsidRPr="00C95EBF">
        <w:rPr>
          <w:rFonts w:ascii="Book Antiqua" w:eastAsia="Dotum" w:hAnsi="Book Antiqua" w:cs="Arial"/>
          <w:b/>
          <w:i/>
          <w:sz w:val="24"/>
          <w:szCs w:val="24"/>
        </w:rPr>
        <w:t>m</w:t>
      </w:r>
      <w:r w:rsidRPr="00C95EBF">
        <w:rPr>
          <w:rFonts w:ascii="Book Antiqua" w:eastAsia="Dotum" w:hAnsi="Book Antiqua" w:cs="Arial"/>
          <w:b/>
          <w:i/>
          <w:sz w:val="24"/>
          <w:szCs w:val="24"/>
        </w:rPr>
        <w:t>anagement</w:t>
      </w:r>
    </w:p>
    <w:p w:rsidR="00460C3D" w:rsidRPr="00821C3C" w:rsidRDefault="00460C3D" w:rsidP="00C95EBF">
      <w:pPr>
        <w:wordWrap/>
        <w:snapToGrid w:val="0"/>
        <w:spacing w:line="360" w:lineRule="auto"/>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We implemented a standardized perioperative protocol. For all patients with appendicitis, the initial step at the emergency department includes prompt intravenous hydration using crystalloid fluids and intravenous antibiotics (</w:t>
      </w:r>
      <w:proofErr w:type="spellStart"/>
      <w:r w:rsidRPr="00821C3C">
        <w:rPr>
          <w:rFonts w:ascii="Book Antiqua" w:eastAsia="BatangChe" w:hAnsi="Book Antiqua" w:cs="Times New Roman"/>
          <w:kern w:val="0"/>
          <w:sz w:val="24"/>
          <w:szCs w:val="24"/>
        </w:rPr>
        <w:t>cefotetan</w:t>
      </w:r>
      <w:proofErr w:type="spellEnd"/>
      <w:r w:rsidRPr="00821C3C">
        <w:rPr>
          <w:rFonts w:ascii="Book Antiqua" w:eastAsia="BatangChe" w:hAnsi="Book Antiqua" w:cs="Times New Roman"/>
          <w:kern w:val="0"/>
          <w:sz w:val="24"/>
          <w:szCs w:val="24"/>
        </w:rPr>
        <w:t xml:space="preserve"> 1.0 g). Because </w:t>
      </w:r>
      <w:proofErr w:type="spellStart"/>
      <w:r w:rsidRPr="00821C3C">
        <w:rPr>
          <w:rFonts w:ascii="Book Antiqua" w:eastAsia="BatangChe" w:hAnsi="Book Antiqua" w:cs="Times New Roman"/>
          <w:kern w:val="0"/>
          <w:sz w:val="24"/>
          <w:szCs w:val="24"/>
        </w:rPr>
        <w:t>cefotetan</w:t>
      </w:r>
      <w:proofErr w:type="spellEnd"/>
      <w:r w:rsidRPr="00821C3C">
        <w:rPr>
          <w:rFonts w:ascii="Book Antiqua" w:eastAsia="BatangChe" w:hAnsi="Book Antiqua" w:cs="Times New Roman"/>
          <w:kern w:val="0"/>
          <w:sz w:val="24"/>
          <w:szCs w:val="24"/>
        </w:rPr>
        <w:t xml:space="preserve"> is administered according to a 24-h dosing schedule, it was administered at the emergency department and not at a specific time before the incision. Thereafter, starting on the first postoperative day, intravenous </w:t>
      </w:r>
      <w:proofErr w:type="spellStart"/>
      <w:r w:rsidRPr="00821C3C">
        <w:rPr>
          <w:rFonts w:ascii="Book Antiqua" w:eastAsia="BatangChe" w:hAnsi="Book Antiqua" w:cs="Times New Roman"/>
          <w:kern w:val="0"/>
          <w:sz w:val="24"/>
          <w:szCs w:val="24"/>
        </w:rPr>
        <w:t>cefotetan</w:t>
      </w:r>
      <w:proofErr w:type="spellEnd"/>
      <w:r w:rsidRPr="00821C3C">
        <w:rPr>
          <w:rFonts w:ascii="Book Antiqua" w:eastAsia="BatangChe" w:hAnsi="Book Antiqua" w:cs="Times New Roman"/>
          <w:kern w:val="0"/>
          <w:sz w:val="24"/>
          <w:szCs w:val="24"/>
        </w:rPr>
        <w:t xml:space="preserve"> (usually 1.0 g, maximum dose 2.0 g) was usually administered for 1 to 2 d, or longer if needed. All patients with appendiceal perforation received intravenous metronidazole 50 mg/kg </w:t>
      </w:r>
      <w:proofErr w:type="spellStart"/>
      <w:r w:rsidRPr="00821C3C">
        <w:rPr>
          <w:rFonts w:ascii="Book Antiqua" w:eastAsia="BatangChe" w:hAnsi="Book Antiqua" w:cs="Times New Roman"/>
          <w:kern w:val="0"/>
          <w:sz w:val="24"/>
          <w:szCs w:val="24"/>
        </w:rPr>
        <w:t>coadministration</w:t>
      </w:r>
      <w:proofErr w:type="spellEnd"/>
      <w:r w:rsidRPr="00821C3C">
        <w:rPr>
          <w:rFonts w:ascii="Book Antiqua" w:eastAsia="BatangChe" w:hAnsi="Book Antiqua" w:cs="Times New Roman"/>
          <w:kern w:val="0"/>
          <w:sz w:val="24"/>
          <w:szCs w:val="24"/>
        </w:rPr>
        <w:t xml:space="preserve"> (maximum dose 2 g). Antibiotic change or dosage adjustments were considered when there was no improvement of the clinical parameters, such as body temperature or leukocyte count. All Patients were allowed a clear liquid diet upon returning to the ward, and the diet was advanced as tolerated. Patients received intravenous ketorolac 0.1 mg/kg as needed for pain. Patients were discharged when tolerating a regular diet. At discharge, oral antibiotics (</w:t>
      </w:r>
      <w:proofErr w:type="spellStart"/>
      <w:r w:rsidRPr="00821C3C">
        <w:rPr>
          <w:rFonts w:ascii="Book Antiqua" w:eastAsia="BatangChe" w:hAnsi="Book Antiqua" w:cs="Times New Roman"/>
          <w:kern w:val="0"/>
          <w:sz w:val="24"/>
          <w:szCs w:val="24"/>
        </w:rPr>
        <w:t>cefaclor</w:t>
      </w:r>
      <w:proofErr w:type="spellEnd"/>
      <w:r w:rsidRPr="00821C3C">
        <w:rPr>
          <w:rFonts w:ascii="Book Antiqua" w:eastAsia="BatangChe" w:hAnsi="Book Antiqua" w:cs="Times New Roman"/>
          <w:kern w:val="0"/>
          <w:sz w:val="24"/>
          <w:szCs w:val="24"/>
        </w:rPr>
        <w:t xml:space="preserve"> or </w:t>
      </w:r>
      <w:proofErr w:type="spellStart"/>
      <w:r w:rsidRPr="00821C3C">
        <w:rPr>
          <w:rFonts w:ascii="Book Antiqua" w:eastAsia="BatangChe" w:hAnsi="Book Antiqua" w:cs="Times New Roman"/>
          <w:kern w:val="0"/>
          <w:sz w:val="24"/>
          <w:szCs w:val="24"/>
        </w:rPr>
        <w:t>cefcapene</w:t>
      </w:r>
      <w:proofErr w:type="spellEnd"/>
      <w:r w:rsidRPr="00821C3C">
        <w:rPr>
          <w:rFonts w:ascii="Book Antiqua" w:eastAsia="BatangChe" w:hAnsi="Book Antiqua" w:cs="Times New Roman"/>
          <w:kern w:val="0"/>
          <w:sz w:val="24"/>
          <w:szCs w:val="24"/>
        </w:rPr>
        <w:t>) were prescribed for a 3-day period only to the patients with perforated appendicitis.</w:t>
      </w:r>
    </w:p>
    <w:p w:rsidR="00460C3D" w:rsidRPr="00821C3C" w:rsidRDefault="00460C3D" w:rsidP="00C95EBF">
      <w:pPr>
        <w:wordWrap/>
        <w:snapToGrid w:val="0"/>
        <w:spacing w:line="360" w:lineRule="auto"/>
        <w:ind w:firstLine="195"/>
        <w:rPr>
          <w:rFonts w:ascii="Book Antiqua" w:eastAsia="BatangChe" w:hAnsi="Book Antiqua" w:cs="Times New Roman"/>
          <w:kern w:val="0"/>
          <w:sz w:val="24"/>
          <w:szCs w:val="24"/>
        </w:rPr>
      </w:pPr>
    </w:p>
    <w:p w:rsidR="00460C3D" w:rsidRPr="00C95EBF" w:rsidRDefault="00460C3D" w:rsidP="00C95EBF">
      <w:pPr>
        <w:wordWrap/>
        <w:spacing w:line="360" w:lineRule="auto"/>
        <w:rPr>
          <w:rFonts w:ascii="Book Antiqua" w:eastAsia="Dotum" w:hAnsi="Book Antiqua" w:cs="Arial"/>
          <w:b/>
          <w:i/>
          <w:sz w:val="24"/>
          <w:szCs w:val="24"/>
        </w:rPr>
      </w:pPr>
      <w:r w:rsidRPr="00C95EBF">
        <w:rPr>
          <w:rFonts w:ascii="Book Antiqua" w:eastAsia="Dotum" w:hAnsi="Book Antiqua" w:cs="Arial"/>
          <w:b/>
          <w:i/>
          <w:sz w:val="24"/>
          <w:szCs w:val="24"/>
        </w:rPr>
        <w:t xml:space="preserve">Statistical </w:t>
      </w:r>
      <w:r w:rsidR="002D6D46" w:rsidRPr="00C95EBF">
        <w:rPr>
          <w:rFonts w:ascii="Book Antiqua" w:eastAsia="Dotum" w:hAnsi="Book Antiqua" w:cs="Arial"/>
          <w:b/>
          <w:i/>
          <w:sz w:val="24"/>
          <w:szCs w:val="24"/>
        </w:rPr>
        <w:t>a</w:t>
      </w:r>
      <w:r w:rsidRPr="00C95EBF">
        <w:rPr>
          <w:rFonts w:ascii="Book Antiqua" w:eastAsia="Dotum" w:hAnsi="Book Antiqua" w:cs="Arial"/>
          <w:b/>
          <w:i/>
          <w:sz w:val="24"/>
          <w:szCs w:val="24"/>
        </w:rPr>
        <w:t>nalysis</w:t>
      </w:r>
    </w:p>
    <w:p w:rsidR="00460C3D" w:rsidRPr="00821C3C" w:rsidRDefault="00460C3D" w:rsidP="00C95EBF">
      <w:pPr>
        <w:wordWrap/>
        <w:snapToGrid w:val="0"/>
        <w:spacing w:line="360" w:lineRule="auto"/>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lastRenderedPageBreak/>
        <w:t xml:space="preserve">Numeric data were presented as mean and standard deviation or as median and range. Continuous variables were analyzed using the independent </w:t>
      </w:r>
      <w:r w:rsidRPr="00821C3C">
        <w:rPr>
          <w:rFonts w:ascii="Book Antiqua" w:eastAsia="BatangChe" w:hAnsi="Book Antiqua" w:cs="Times New Roman"/>
          <w:i/>
          <w:kern w:val="0"/>
          <w:sz w:val="24"/>
          <w:szCs w:val="24"/>
        </w:rPr>
        <w:t>t</w:t>
      </w:r>
      <w:r w:rsidRPr="00821C3C">
        <w:rPr>
          <w:rFonts w:ascii="Book Antiqua" w:eastAsia="BatangChe" w:hAnsi="Book Antiqua" w:cs="Times New Roman"/>
          <w:kern w:val="0"/>
          <w:sz w:val="24"/>
          <w:szCs w:val="24"/>
        </w:rPr>
        <w:t xml:space="preserve">-test, whereas proportions were compared using Pearson’s </w:t>
      </w:r>
      <w:r w:rsidRPr="00821C3C">
        <w:rPr>
          <w:rFonts w:ascii="Book Antiqua" w:eastAsia="BatangChe" w:hAnsi="Book Antiqua" w:cs="Times New Roman"/>
          <w:i/>
          <w:kern w:val="0"/>
          <w:sz w:val="24"/>
          <w:szCs w:val="24"/>
        </w:rPr>
        <w:t>χ</w:t>
      </w:r>
      <w:r w:rsidRPr="00821C3C">
        <w:rPr>
          <w:rFonts w:ascii="Book Antiqua" w:eastAsia="BatangChe" w:hAnsi="Book Antiqua" w:cs="Times New Roman"/>
          <w:kern w:val="0"/>
          <w:sz w:val="24"/>
          <w:szCs w:val="24"/>
          <w:vertAlign w:val="superscript"/>
        </w:rPr>
        <w:t>2</w:t>
      </w:r>
      <w:r w:rsidRPr="00821C3C">
        <w:rPr>
          <w:rFonts w:ascii="Book Antiqua" w:eastAsia="BatangChe" w:hAnsi="Book Antiqua" w:cs="Times New Roman"/>
          <w:kern w:val="0"/>
          <w:sz w:val="24"/>
          <w:szCs w:val="24"/>
        </w:rPr>
        <w:t xml:space="preserve"> test or Fisher’s exact test, as appropriate. For variables with a non-normal distribution, Wilcoxon rank sum tests were utilized to examine differences in central tendency. Binary logistic regression was used to assess the risk of in-hospital perforation while controlling for other independent variables. All </w:t>
      </w:r>
      <w:r w:rsidRPr="00821C3C">
        <w:rPr>
          <w:rFonts w:ascii="Book Antiqua" w:eastAsia="BatangChe" w:hAnsi="Book Antiqua" w:cs="Times New Roman"/>
          <w:i/>
          <w:kern w:val="0"/>
          <w:sz w:val="24"/>
          <w:szCs w:val="24"/>
        </w:rPr>
        <w:t>P</w:t>
      </w:r>
      <w:r w:rsidRPr="00821C3C">
        <w:rPr>
          <w:rFonts w:ascii="Book Antiqua" w:eastAsia="BatangChe" w:hAnsi="Book Antiqua" w:cs="Times New Roman"/>
          <w:kern w:val="0"/>
          <w:sz w:val="24"/>
          <w:szCs w:val="24"/>
        </w:rPr>
        <w:t xml:space="preserve"> values were 2-tailed. Statistical analysis was performed using SPSS ver. 15.0 (SPSS Inc., Chicago, IL). Statistical significance was accepted for </w:t>
      </w:r>
      <w:r w:rsidRPr="00821C3C">
        <w:rPr>
          <w:rFonts w:ascii="Book Antiqua" w:eastAsia="BatangChe" w:hAnsi="Book Antiqua" w:cs="Times New Roman"/>
          <w:i/>
          <w:kern w:val="0"/>
          <w:sz w:val="24"/>
          <w:szCs w:val="24"/>
        </w:rPr>
        <w:t>P</w:t>
      </w:r>
      <w:r w:rsidRPr="00821C3C">
        <w:rPr>
          <w:rFonts w:ascii="Book Antiqua" w:eastAsia="BatangChe" w:hAnsi="Book Antiqua" w:cs="Times New Roman"/>
          <w:kern w:val="0"/>
          <w:sz w:val="24"/>
          <w:szCs w:val="24"/>
        </w:rPr>
        <w:t xml:space="preserve"> values &lt; 0.05. </w:t>
      </w:r>
    </w:p>
    <w:p w:rsidR="00460C3D" w:rsidRPr="00821C3C" w:rsidRDefault="00460C3D" w:rsidP="00C95EBF">
      <w:pPr>
        <w:wordWrap/>
        <w:snapToGrid w:val="0"/>
        <w:spacing w:line="360" w:lineRule="auto"/>
        <w:ind w:firstLineChars="50" w:firstLine="120"/>
        <w:rPr>
          <w:rFonts w:ascii="Book Antiqua" w:eastAsia="BatangChe" w:hAnsi="Book Antiqua" w:cs="Times New Roman"/>
          <w:kern w:val="0"/>
          <w:sz w:val="24"/>
          <w:szCs w:val="24"/>
        </w:rPr>
      </w:pPr>
    </w:p>
    <w:p w:rsidR="00460C3D" w:rsidRPr="00821C3C" w:rsidRDefault="00460C3D" w:rsidP="00C95EBF">
      <w:pPr>
        <w:wordWrap/>
        <w:snapToGrid w:val="0"/>
        <w:spacing w:line="360" w:lineRule="auto"/>
        <w:jc w:val="left"/>
        <w:rPr>
          <w:rFonts w:ascii="Book Antiqua" w:eastAsia="BatangChe" w:hAnsi="Book Antiqua" w:cs="Arial"/>
          <w:b/>
          <w:kern w:val="0"/>
          <w:sz w:val="24"/>
          <w:szCs w:val="24"/>
        </w:rPr>
      </w:pPr>
      <w:r w:rsidRPr="00821C3C">
        <w:rPr>
          <w:rFonts w:ascii="Book Antiqua" w:eastAsia="BatangChe" w:hAnsi="Book Antiqua" w:cs="Arial"/>
          <w:b/>
          <w:kern w:val="0"/>
          <w:sz w:val="24"/>
          <w:szCs w:val="24"/>
        </w:rPr>
        <w:t>RESULTS</w:t>
      </w:r>
    </w:p>
    <w:p w:rsidR="00460C3D" w:rsidRPr="00C95EBF" w:rsidRDefault="00460C3D" w:rsidP="00C95EBF">
      <w:pPr>
        <w:wordWrap/>
        <w:spacing w:line="360" w:lineRule="auto"/>
        <w:rPr>
          <w:rFonts w:ascii="Book Antiqua" w:eastAsia="Dotum" w:hAnsi="Book Antiqua" w:cs="Arial"/>
          <w:b/>
          <w:i/>
          <w:sz w:val="24"/>
          <w:szCs w:val="24"/>
        </w:rPr>
      </w:pPr>
      <w:r w:rsidRPr="00C95EBF">
        <w:rPr>
          <w:rFonts w:ascii="Book Antiqua" w:eastAsia="Dotum" w:hAnsi="Book Antiqua" w:cs="Arial"/>
          <w:b/>
          <w:i/>
          <w:sz w:val="24"/>
          <w:szCs w:val="24"/>
        </w:rPr>
        <w:t xml:space="preserve">Patient </w:t>
      </w:r>
      <w:r w:rsidR="002D6D46" w:rsidRPr="00C95EBF">
        <w:rPr>
          <w:rFonts w:ascii="Book Antiqua" w:eastAsia="Dotum" w:hAnsi="Book Antiqua" w:cs="Arial"/>
          <w:b/>
          <w:i/>
          <w:sz w:val="24"/>
          <w:szCs w:val="24"/>
        </w:rPr>
        <w:t>c</w:t>
      </w:r>
      <w:r w:rsidRPr="00C95EBF">
        <w:rPr>
          <w:rFonts w:ascii="Book Antiqua" w:eastAsia="Dotum" w:hAnsi="Book Antiqua" w:cs="Arial"/>
          <w:b/>
          <w:i/>
          <w:sz w:val="24"/>
          <w:szCs w:val="24"/>
        </w:rPr>
        <w:t>haracteristics</w:t>
      </w:r>
    </w:p>
    <w:p w:rsidR="00460C3D" w:rsidRPr="00821C3C" w:rsidRDefault="00460C3D" w:rsidP="00C95EBF">
      <w:pPr>
        <w:wordWrap/>
        <w:spacing w:line="360" w:lineRule="auto"/>
        <w:rPr>
          <w:rFonts w:ascii="Book Antiqua" w:hAnsi="Book Antiqua" w:cs="Times New Roman"/>
          <w:sz w:val="24"/>
          <w:szCs w:val="24"/>
        </w:rPr>
      </w:pPr>
      <w:r w:rsidRPr="00821C3C">
        <w:rPr>
          <w:rFonts w:ascii="Book Antiqua" w:hAnsi="Book Antiqua" w:cs="Times New Roman"/>
          <w:sz w:val="24"/>
          <w:szCs w:val="24"/>
        </w:rPr>
        <w:t>Of the total 1236 patients whose CT scans suggested nonperforated appendicitis, 1146 (92.7%) were proven to have nonperforated appendicitis and 90 (7.3%) were proven to have actual perforated appendicitis. There were 612 men and 624 women. The median patient age was 37 (range, 15–93) years. The median body mass index was 22.6 (15.1–44.1) kg/m</w:t>
      </w:r>
      <w:r w:rsidRPr="00821C3C">
        <w:rPr>
          <w:rFonts w:ascii="Book Antiqua" w:hAnsi="Book Antiqua" w:cs="Times New Roman"/>
          <w:sz w:val="24"/>
          <w:szCs w:val="24"/>
          <w:vertAlign w:val="superscript"/>
        </w:rPr>
        <w:t>2</w:t>
      </w:r>
      <w:r w:rsidRPr="00821C3C">
        <w:rPr>
          <w:rFonts w:ascii="Book Antiqua" w:hAnsi="Book Antiqua" w:cs="Times New Roman"/>
          <w:sz w:val="24"/>
          <w:szCs w:val="24"/>
        </w:rPr>
        <w:t xml:space="preserve">. Median time to incision was 373 (48–4285) min. </w:t>
      </w:r>
      <w:r w:rsidRPr="00821C3C">
        <w:rPr>
          <w:rFonts w:ascii="Book Antiqua" w:eastAsia="BatangChe" w:hAnsi="Book Antiqua" w:cs="Times New Roman"/>
          <w:sz w:val="24"/>
          <w:szCs w:val="24"/>
        </w:rPr>
        <w:t xml:space="preserve">There were differences between the mean and median values of time-to-incision to some extent. While the </w:t>
      </w:r>
      <w:r w:rsidRPr="00821C3C">
        <w:rPr>
          <w:rFonts w:ascii="Book Antiqua" w:hAnsi="Book Antiqua" w:cs="Times New Roman"/>
          <w:sz w:val="24"/>
          <w:szCs w:val="24"/>
        </w:rPr>
        <w:t xml:space="preserve">mean time-to-incision was 534 </w:t>
      </w:r>
      <w:r w:rsidR="00C95EBF">
        <w:rPr>
          <w:rFonts w:ascii="Book Antiqua" w:hAnsi="Book Antiqua" w:cs="Times New Roman" w:hint="eastAsia"/>
          <w:sz w:val="24"/>
          <w:szCs w:val="24"/>
        </w:rPr>
        <w:sym w:font="Symbol" w:char="F0B1"/>
      </w:r>
      <w:r w:rsidRPr="00821C3C">
        <w:rPr>
          <w:rFonts w:ascii="Book Antiqua" w:hAnsi="Book Antiqua" w:cs="Times New Roman"/>
          <w:sz w:val="24"/>
          <w:szCs w:val="24"/>
        </w:rPr>
        <w:t xml:space="preserve"> 498 min, the median time-to-incision was 373 (48–4285) min. </w:t>
      </w:r>
      <w:r w:rsidRPr="00821C3C">
        <w:rPr>
          <w:rFonts w:ascii="Book Antiqua" w:eastAsia="BatangChe" w:hAnsi="Book Antiqua" w:cs="Times New Roman"/>
          <w:sz w:val="24"/>
          <w:szCs w:val="24"/>
        </w:rPr>
        <w:t xml:space="preserve">These results could be attributed to the small number of patients who were operated with a long delay, which translated into a deviation of the mean values to the right. </w:t>
      </w:r>
      <w:r w:rsidRPr="00821C3C">
        <w:rPr>
          <w:rFonts w:ascii="Book Antiqua" w:hAnsi="Book Antiqua" w:cs="Times New Roman"/>
          <w:sz w:val="24"/>
          <w:szCs w:val="24"/>
        </w:rPr>
        <w:t xml:space="preserve">Overall, there were 6 (0.5%) open appendectomies, 932 (75.4%) multiport laparoscopic appendectomies, and 298 (24.1%) single-port laparoscopic appendectomies. </w:t>
      </w:r>
    </w:p>
    <w:p w:rsidR="00460C3D" w:rsidRPr="00821C3C" w:rsidRDefault="00460C3D" w:rsidP="00C95EBF">
      <w:pPr>
        <w:wordWrap/>
        <w:snapToGrid w:val="0"/>
        <w:spacing w:line="360" w:lineRule="auto"/>
        <w:ind w:firstLineChars="250" w:firstLine="600"/>
        <w:rPr>
          <w:rFonts w:ascii="Book Antiqua" w:eastAsia="BatangChe" w:hAnsi="Book Antiqua" w:cs="Times New Roman"/>
          <w:sz w:val="24"/>
          <w:szCs w:val="24"/>
        </w:rPr>
      </w:pPr>
      <w:r w:rsidRPr="00821C3C">
        <w:rPr>
          <w:rFonts w:ascii="Book Antiqua" w:hAnsi="Book Antiqua" w:cs="Times New Roman"/>
          <w:sz w:val="24"/>
          <w:szCs w:val="24"/>
        </w:rPr>
        <w:t xml:space="preserve">Table 1 shows the comparison of patient demographic and baseline characteristics between the two groups. We found that both groups had differences in age, body temperature, serum neutrophil fraction, and appendiceal diameter on CT scan. Patients with actual appendiceal perforation were older (&gt; 35 years of age, 80% </w:t>
      </w:r>
      <w:r w:rsidR="002D6D46" w:rsidRPr="00821C3C">
        <w:rPr>
          <w:rFonts w:ascii="Book Antiqua" w:hAnsi="Book Antiqua" w:cs="Times New Roman"/>
          <w:i/>
          <w:sz w:val="24"/>
          <w:szCs w:val="24"/>
        </w:rPr>
        <w:t>vs</w:t>
      </w:r>
      <w:r w:rsidR="002D6D46" w:rsidRPr="00821C3C">
        <w:rPr>
          <w:rFonts w:ascii="Book Antiqua" w:eastAsia="宋体" w:hAnsi="Book Antiqua" w:cs="Times New Roman" w:hint="eastAsia"/>
          <w:sz w:val="24"/>
          <w:szCs w:val="24"/>
          <w:lang w:eastAsia="zh-CN"/>
        </w:rPr>
        <w:t xml:space="preserve"> </w:t>
      </w:r>
      <w:r w:rsidRPr="00821C3C">
        <w:rPr>
          <w:rFonts w:ascii="Book Antiqua" w:hAnsi="Book Antiqua" w:cs="Times New Roman"/>
          <w:sz w:val="24"/>
          <w:szCs w:val="24"/>
        </w:rPr>
        <w:t xml:space="preserve">53.1%, </w:t>
      </w:r>
      <w:r w:rsidRPr="00821C3C">
        <w:rPr>
          <w:rFonts w:ascii="Book Antiqua" w:hAnsi="Book Antiqua" w:cs="Times New Roman"/>
          <w:i/>
          <w:sz w:val="24"/>
          <w:szCs w:val="24"/>
        </w:rPr>
        <w:t>P</w:t>
      </w:r>
      <w:r w:rsidRPr="00821C3C">
        <w:rPr>
          <w:rFonts w:ascii="Book Antiqua" w:hAnsi="Book Antiqua" w:cs="Times New Roman"/>
          <w:sz w:val="24"/>
          <w:szCs w:val="24"/>
        </w:rPr>
        <w:t xml:space="preserve"> &lt; 0.001) and had a body temperature &gt; 37.7</w:t>
      </w:r>
      <w:r w:rsidRPr="00821C3C">
        <w:rPr>
          <w:rFonts w:ascii="Book Antiqua" w:eastAsia="Malgun Gothic" w:hAnsi="Book Antiqua" w:cs="Times New Roman"/>
          <w:sz w:val="24"/>
          <w:szCs w:val="24"/>
        </w:rPr>
        <w:t xml:space="preserve"> º</w:t>
      </w:r>
      <w:r w:rsidRPr="00821C3C">
        <w:rPr>
          <w:rFonts w:ascii="Book Antiqua" w:hAnsi="Book Antiqua" w:cs="Times New Roman"/>
          <w:sz w:val="24"/>
          <w:szCs w:val="24"/>
        </w:rPr>
        <w:t xml:space="preserve">C (28.9% </w:t>
      </w:r>
      <w:r w:rsidRPr="00821C3C">
        <w:rPr>
          <w:rFonts w:ascii="Book Antiqua" w:hAnsi="Book Antiqua" w:cs="Times New Roman"/>
          <w:i/>
          <w:sz w:val="24"/>
          <w:szCs w:val="24"/>
        </w:rPr>
        <w:t>vs</w:t>
      </w:r>
      <w:r w:rsidR="002D6D46" w:rsidRPr="00821C3C">
        <w:rPr>
          <w:rFonts w:ascii="Book Antiqua" w:eastAsia="宋体" w:hAnsi="Book Antiqua" w:cs="Times New Roman" w:hint="eastAsia"/>
          <w:sz w:val="24"/>
          <w:szCs w:val="24"/>
          <w:lang w:eastAsia="zh-CN"/>
        </w:rPr>
        <w:t xml:space="preserve"> </w:t>
      </w:r>
      <w:r w:rsidRPr="00821C3C">
        <w:rPr>
          <w:rFonts w:ascii="Book Antiqua" w:hAnsi="Book Antiqua" w:cs="Times New Roman"/>
          <w:sz w:val="24"/>
          <w:szCs w:val="24"/>
        </w:rPr>
        <w:t>15.8%,</w:t>
      </w:r>
      <w:r w:rsidRPr="00821C3C">
        <w:rPr>
          <w:rFonts w:ascii="Book Antiqua" w:hAnsi="Book Antiqua" w:cs="Times New Roman"/>
          <w:i/>
          <w:sz w:val="24"/>
          <w:szCs w:val="24"/>
        </w:rPr>
        <w:t xml:space="preserve"> P</w:t>
      </w:r>
      <w:r w:rsidRPr="00821C3C">
        <w:rPr>
          <w:rFonts w:ascii="Book Antiqua" w:hAnsi="Book Antiqua" w:cs="Times New Roman"/>
          <w:sz w:val="24"/>
          <w:szCs w:val="24"/>
        </w:rPr>
        <w:t xml:space="preserve"> &lt; 0.05), neutrophil fraction &gt; 65% (88.9% </w:t>
      </w:r>
      <w:r w:rsidR="002D6D46" w:rsidRPr="00821C3C">
        <w:rPr>
          <w:rFonts w:ascii="Book Antiqua" w:hAnsi="Book Antiqua" w:cs="Times New Roman"/>
          <w:i/>
          <w:sz w:val="24"/>
          <w:szCs w:val="24"/>
        </w:rPr>
        <w:t>vs</w:t>
      </w:r>
      <w:r w:rsidRPr="00821C3C">
        <w:rPr>
          <w:rFonts w:ascii="Book Antiqua" w:hAnsi="Book Antiqua" w:cs="Times New Roman"/>
          <w:sz w:val="24"/>
          <w:szCs w:val="24"/>
        </w:rPr>
        <w:t xml:space="preserve"> 79.7%, </w:t>
      </w:r>
      <w:r w:rsidRPr="00821C3C">
        <w:rPr>
          <w:rFonts w:ascii="Book Antiqua" w:hAnsi="Book Antiqua" w:cs="Times New Roman"/>
          <w:i/>
          <w:sz w:val="24"/>
          <w:szCs w:val="24"/>
        </w:rPr>
        <w:t>P</w:t>
      </w:r>
      <w:r w:rsidRPr="00821C3C">
        <w:rPr>
          <w:rFonts w:ascii="Book Antiqua" w:hAnsi="Book Antiqua" w:cs="Times New Roman"/>
          <w:sz w:val="24"/>
          <w:szCs w:val="24"/>
        </w:rPr>
        <w:t xml:space="preserve"> &lt; 0.05), and appendiceal diameter </w:t>
      </w:r>
      <w:r w:rsidRPr="00821C3C">
        <w:rPr>
          <w:rFonts w:ascii="Book Antiqua" w:hAnsi="Book Antiqua" w:cs="Times New Roman"/>
          <w:sz w:val="24"/>
          <w:szCs w:val="24"/>
        </w:rPr>
        <w:lastRenderedPageBreak/>
        <w:t xml:space="preserve">&gt; 8 mm (97.8% </w:t>
      </w:r>
      <w:r w:rsidR="002D6D46" w:rsidRPr="00821C3C">
        <w:rPr>
          <w:rFonts w:ascii="Book Antiqua" w:hAnsi="Book Antiqua" w:cs="Times New Roman"/>
          <w:i/>
          <w:sz w:val="24"/>
          <w:szCs w:val="24"/>
        </w:rPr>
        <w:t>vs</w:t>
      </w:r>
      <w:r w:rsidR="002D6D46" w:rsidRPr="00821C3C">
        <w:rPr>
          <w:rFonts w:ascii="Book Antiqua" w:eastAsia="宋体" w:hAnsi="Book Antiqua" w:cs="Times New Roman" w:hint="eastAsia"/>
          <w:sz w:val="24"/>
          <w:szCs w:val="24"/>
          <w:lang w:eastAsia="zh-CN"/>
        </w:rPr>
        <w:t xml:space="preserve"> </w:t>
      </w:r>
      <w:r w:rsidRPr="00821C3C">
        <w:rPr>
          <w:rFonts w:ascii="Book Antiqua" w:hAnsi="Book Antiqua" w:cs="Times New Roman"/>
          <w:sz w:val="24"/>
          <w:szCs w:val="24"/>
        </w:rPr>
        <w:t xml:space="preserve">88.7%, </w:t>
      </w:r>
      <w:r w:rsidRPr="00821C3C">
        <w:rPr>
          <w:rFonts w:ascii="Book Antiqua" w:hAnsi="Book Antiqua" w:cs="Times New Roman"/>
          <w:i/>
          <w:sz w:val="24"/>
          <w:szCs w:val="24"/>
        </w:rPr>
        <w:t>P</w:t>
      </w:r>
      <w:r w:rsidRPr="00821C3C">
        <w:rPr>
          <w:rFonts w:ascii="Book Antiqua" w:hAnsi="Book Antiqua" w:cs="Times New Roman"/>
          <w:sz w:val="24"/>
          <w:szCs w:val="24"/>
        </w:rPr>
        <w:t xml:space="preserve"> &lt; 0.05). Both groups were similar with respect to sex, body mass index, comorbidity, and out-of-hospital delay. </w:t>
      </w:r>
      <w:r w:rsidRPr="00821C3C">
        <w:rPr>
          <w:rFonts w:ascii="Book Antiqua" w:eastAsia="BatangChe" w:hAnsi="Book Antiqua" w:cs="Times New Roman"/>
          <w:sz w:val="24"/>
          <w:szCs w:val="24"/>
        </w:rPr>
        <w:t xml:space="preserve">We were also unable to identify a significant difference in time-to-incision </w:t>
      </w:r>
      <w:r w:rsidR="002D6D46" w:rsidRPr="00821C3C">
        <w:rPr>
          <w:rFonts w:ascii="Book Antiqua" w:eastAsia="宋体" w:hAnsi="Book Antiqua" w:cs="Times New Roman" w:hint="eastAsia"/>
          <w:sz w:val="24"/>
          <w:szCs w:val="24"/>
          <w:lang w:eastAsia="zh-CN"/>
        </w:rPr>
        <w:t>[</w:t>
      </w:r>
      <w:r w:rsidRPr="00821C3C">
        <w:rPr>
          <w:rFonts w:ascii="Book Antiqua" w:eastAsia="BatangChe" w:hAnsi="Book Antiqua" w:cs="Times New Roman"/>
          <w:sz w:val="24"/>
          <w:szCs w:val="24"/>
        </w:rPr>
        <w:t xml:space="preserve">534.6 ± 498.9 min </w:t>
      </w:r>
      <w:r w:rsidR="002D6D46" w:rsidRPr="00821C3C">
        <w:rPr>
          <w:rFonts w:ascii="Book Antiqua" w:eastAsia="宋体" w:hAnsi="Book Antiqua" w:cs="Times New Roman" w:hint="eastAsia"/>
          <w:sz w:val="24"/>
          <w:szCs w:val="24"/>
          <w:lang w:eastAsia="zh-CN"/>
        </w:rPr>
        <w:t>(</w:t>
      </w:r>
      <w:proofErr w:type="spellStart"/>
      <w:r w:rsidRPr="00821C3C">
        <w:rPr>
          <w:rFonts w:ascii="Book Antiqua" w:eastAsia="BatangChe" w:hAnsi="Book Antiqua" w:cs="Times New Roman"/>
          <w:sz w:val="24"/>
          <w:szCs w:val="24"/>
        </w:rPr>
        <w:t>nonperforation</w:t>
      </w:r>
      <w:proofErr w:type="spellEnd"/>
      <w:r w:rsidRPr="00821C3C">
        <w:rPr>
          <w:rFonts w:ascii="Book Antiqua" w:eastAsia="BatangChe" w:hAnsi="Book Antiqua" w:cs="Times New Roman"/>
          <w:sz w:val="24"/>
          <w:szCs w:val="24"/>
        </w:rPr>
        <w:t xml:space="preserve"> group</w:t>
      </w:r>
      <w:r w:rsidR="002D6D46" w:rsidRPr="00821C3C">
        <w:rPr>
          <w:rFonts w:ascii="Book Antiqua" w:eastAsia="宋体" w:hAnsi="Book Antiqua" w:cs="Times New Roman" w:hint="eastAsia"/>
          <w:sz w:val="24"/>
          <w:szCs w:val="24"/>
          <w:lang w:eastAsia="zh-CN"/>
        </w:rPr>
        <w:t>)</w:t>
      </w:r>
      <w:r w:rsidRPr="00821C3C">
        <w:rPr>
          <w:rFonts w:ascii="Book Antiqua" w:eastAsia="BatangChe" w:hAnsi="Book Antiqua" w:cs="Times New Roman"/>
          <w:sz w:val="24"/>
          <w:szCs w:val="24"/>
        </w:rPr>
        <w:t xml:space="preserve"> </w:t>
      </w:r>
      <w:r w:rsidR="002D6D46" w:rsidRPr="00821C3C">
        <w:rPr>
          <w:rFonts w:ascii="Book Antiqua" w:hAnsi="Book Antiqua" w:cs="Times New Roman"/>
          <w:i/>
          <w:sz w:val="24"/>
          <w:szCs w:val="24"/>
        </w:rPr>
        <w:t>vs</w:t>
      </w:r>
      <w:r w:rsidRPr="00821C3C">
        <w:rPr>
          <w:rFonts w:ascii="Book Antiqua" w:eastAsia="BatangChe" w:hAnsi="Book Antiqua" w:cs="Times New Roman"/>
          <w:sz w:val="24"/>
          <w:szCs w:val="24"/>
        </w:rPr>
        <w:t xml:space="preserve"> 521.2 ± 487.4 min </w:t>
      </w:r>
      <w:r w:rsidR="002D6D46" w:rsidRPr="00821C3C">
        <w:rPr>
          <w:rFonts w:ascii="Book Antiqua" w:eastAsia="宋体" w:hAnsi="Book Antiqua" w:cs="Times New Roman" w:hint="eastAsia"/>
          <w:sz w:val="24"/>
          <w:szCs w:val="24"/>
          <w:lang w:eastAsia="zh-CN"/>
        </w:rPr>
        <w:t>(</w:t>
      </w:r>
      <w:r w:rsidRPr="00821C3C">
        <w:rPr>
          <w:rFonts w:ascii="Book Antiqua" w:eastAsia="BatangChe" w:hAnsi="Book Antiqua" w:cs="Times New Roman"/>
          <w:sz w:val="24"/>
          <w:szCs w:val="24"/>
        </w:rPr>
        <w:t>actual perforation group</w:t>
      </w:r>
      <w:r w:rsidR="002D6D46" w:rsidRPr="00821C3C">
        <w:rPr>
          <w:rFonts w:ascii="Book Antiqua" w:eastAsia="宋体" w:hAnsi="Book Antiqua" w:cs="Times New Roman" w:hint="eastAsia"/>
          <w:sz w:val="24"/>
          <w:szCs w:val="24"/>
          <w:lang w:eastAsia="zh-CN"/>
        </w:rPr>
        <w:t>)</w:t>
      </w:r>
      <w:r w:rsidRPr="00821C3C">
        <w:rPr>
          <w:rFonts w:ascii="Book Antiqua" w:eastAsia="BatangChe" w:hAnsi="Book Antiqua" w:cs="Times New Roman"/>
          <w:sz w:val="24"/>
          <w:szCs w:val="24"/>
        </w:rPr>
        <w:t>, not significant</w:t>
      </w:r>
      <w:r w:rsidR="002D6D46" w:rsidRPr="00821C3C">
        <w:rPr>
          <w:rFonts w:ascii="Book Antiqua" w:eastAsia="宋体" w:hAnsi="Book Antiqua" w:cs="Times New Roman" w:hint="eastAsia"/>
          <w:sz w:val="24"/>
          <w:szCs w:val="24"/>
          <w:lang w:eastAsia="zh-CN"/>
        </w:rPr>
        <w:t>]</w:t>
      </w:r>
      <w:r w:rsidRPr="00821C3C">
        <w:rPr>
          <w:rFonts w:ascii="Book Antiqua" w:eastAsia="BatangChe" w:hAnsi="Book Antiqua" w:cs="Times New Roman"/>
          <w:sz w:val="24"/>
          <w:szCs w:val="24"/>
        </w:rPr>
        <w:t xml:space="preserve">. </w:t>
      </w:r>
    </w:p>
    <w:p w:rsidR="00460C3D" w:rsidRPr="00821C3C" w:rsidRDefault="00460C3D" w:rsidP="004268F8">
      <w:pPr>
        <w:wordWrap/>
        <w:snapToGrid w:val="0"/>
        <w:spacing w:line="360" w:lineRule="auto"/>
        <w:ind w:firstLineChars="50" w:firstLine="120"/>
        <w:rPr>
          <w:rFonts w:ascii="Book Antiqua" w:hAnsi="Book Antiqua" w:cs="Times New Roman"/>
          <w:b/>
          <w:sz w:val="24"/>
          <w:szCs w:val="24"/>
        </w:rPr>
      </w:pPr>
    </w:p>
    <w:p w:rsidR="00460C3D" w:rsidRPr="00C95EBF" w:rsidRDefault="00460C3D" w:rsidP="00C95EBF">
      <w:pPr>
        <w:wordWrap/>
        <w:spacing w:line="360" w:lineRule="auto"/>
        <w:rPr>
          <w:rFonts w:ascii="Book Antiqua" w:eastAsia="Dotum" w:hAnsi="Book Antiqua" w:cs="Arial"/>
          <w:b/>
          <w:i/>
          <w:sz w:val="24"/>
          <w:szCs w:val="24"/>
        </w:rPr>
      </w:pPr>
      <w:r w:rsidRPr="00C95EBF">
        <w:rPr>
          <w:rFonts w:ascii="Book Antiqua" w:eastAsia="Dotum" w:hAnsi="Book Antiqua" w:cs="Arial"/>
          <w:b/>
          <w:i/>
          <w:sz w:val="24"/>
          <w:szCs w:val="24"/>
        </w:rPr>
        <w:t xml:space="preserve">Identification of </w:t>
      </w:r>
      <w:r w:rsidR="002D6D46" w:rsidRPr="00C95EBF">
        <w:rPr>
          <w:rFonts w:ascii="Book Antiqua" w:eastAsia="Dotum" w:hAnsi="Book Antiqua" w:cs="Arial"/>
          <w:b/>
          <w:i/>
          <w:sz w:val="24"/>
          <w:szCs w:val="24"/>
        </w:rPr>
        <w:t xml:space="preserve">factors related with actual </w:t>
      </w:r>
      <w:proofErr w:type="spellStart"/>
      <w:r w:rsidR="002D6D46" w:rsidRPr="00C95EBF">
        <w:rPr>
          <w:rFonts w:ascii="Book Antiqua" w:eastAsia="Dotum" w:hAnsi="Book Antiqua" w:cs="Arial"/>
          <w:b/>
          <w:i/>
          <w:sz w:val="24"/>
          <w:szCs w:val="24"/>
        </w:rPr>
        <w:t>appendiceal</w:t>
      </w:r>
      <w:proofErr w:type="spellEnd"/>
      <w:r w:rsidR="002D6D46" w:rsidRPr="00C95EBF">
        <w:rPr>
          <w:rFonts w:ascii="Book Antiqua" w:eastAsia="Dotum" w:hAnsi="Book Antiqua" w:cs="Arial"/>
          <w:b/>
          <w:i/>
          <w:sz w:val="24"/>
          <w:szCs w:val="24"/>
        </w:rPr>
        <w:t xml:space="preserve"> perforation</w:t>
      </w:r>
    </w:p>
    <w:p w:rsidR="00460C3D" w:rsidRPr="00821C3C" w:rsidRDefault="00460C3D" w:rsidP="00C95EBF">
      <w:pPr>
        <w:wordWrap/>
        <w:snapToGrid w:val="0"/>
        <w:spacing w:line="360" w:lineRule="auto"/>
        <w:rPr>
          <w:rFonts w:ascii="Book Antiqua" w:eastAsia="BatangChe" w:hAnsi="Book Antiqua" w:cs="Times New Roman"/>
          <w:sz w:val="24"/>
          <w:szCs w:val="24"/>
        </w:rPr>
      </w:pPr>
      <w:r w:rsidRPr="00821C3C">
        <w:rPr>
          <w:rFonts w:ascii="Book Antiqua" w:eastAsia="BatangChe" w:hAnsi="Book Antiqua" w:cs="Times New Roman"/>
          <w:sz w:val="24"/>
          <w:szCs w:val="24"/>
        </w:rPr>
        <w:t>To identify independent factors related with actual appendiceal perforation, consequent multivariate analysis was performed using preoperative variables (</w:t>
      </w:r>
      <w:r w:rsidR="00CD6969" w:rsidRPr="00821C3C">
        <w:rPr>
          <w:rFonts w:ascii="Book Antiqua" w:eastAsia="BatangChe" w:hAnsi="Book Antiqua" w:cs="Times New Roman"/>
          <w:sz w:val="24"/>
          <w:szCs w:val="24"/>
        </w:rPr>
        <w:t>Table 2</w:t>
      </w:r>
      <w:r w:rsidRPr="00821C3C">
        <w:rPr>
          <w:rFonts w:ascii="Book Antiqua" w:eastAsia="BatangChe" w:hAnsi="Book Antiqua" w:cs="Times New Roman"/>
          <w:sz w:val="24"/>
          <w:szCs w:val="24"/>
        </w:rPr>
        <w:t>).</w:t>
      </w:r>
      <w:r w:rsidRPr="00821C3C">
        <w:rPr>
          <w:rFonts w:ascii="Book Antiqua" w:hAnsi="Book Antiqua" w:cs="Times New Roman"/>
          <w:sz w:val="24"/>
          <w:szCs w:val="24"/>
        </w:rPr>
        <w:t xml:space="preserve"> By multivariate analysis, we identified independent factors </w:t>
      </w:r>
      <w:r w:rsidRPr="00821C3C">
        <w:rPr>
          <w:rFonts w:ascii="Book Antiqua" w:eastAsia="BatangChe" w:hAnsi="Book Antiqua" w:cs="Times New Roman"/>
          <w:sz w:val="24"/>
          <w:szCs w:val="24"/>
        </w:rPr>
        <w:t>related with actual appendiceal perforation</w:t>
      </w:r>
      <w:r w:rsidRPr="00821C3C">
        <w:rPr>
          <w:rFonts w:ascii="Book Antiqua" w:hAnsi="Book Antiqua" w:cs="Times New Roman"/>
          <w:sz w:val="24"/>
          <w:szCs w:val="24"/>
        </w:rPr>
        <w:t>, including body temperature (&lt; 37.6°C</w:t>
      </w:r>
      <w:r w:rsidR="002D6D46" w:rsidRPr="00821C3C">
        <w:rPr>
          <w:rFonts w:ascii="Book Antiqua" w:hAnsi="Book Antiqua" w:cs="Times New Roman"/>
          <w:i/>
          <w:sz w:val="24"/>
          <w:szCs w:val="24"/>
        </w:rPr>
        <w:t xml:space="preserve"> vs</w:t>
      </w:r>
      <w:r w:rsidRPr="00821C3C">
        <w:rPr>
          <w:rFonts w:ascii="Book Antiqua" w:hAnsi="Book Antiqua" w:cs="Times New Roman"/>
          <w:sz w:val="24"/>
          <w:szCs w:val="24"/>
        </w:rPr>
        <w:t xml:space="preserv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w:t>
      </w:r>
      <w:r w:rsidRPr="00821C3C">
        <w:rPr>
          <w:rFonts w:ascii="Book Antiqua" w:hAnsi="Book Antiqua" w:cs="Times New Roman"/>
          <w:sz w:val="24"/>
          <w:szCs w:val="24"/>
        </w:rPr>
        <w:t>37.6</w:t>
      </w:r>
      <w:r w:rsidRPr="00821C3C">
        <w:rPr>
          <w:rFonts w:ascii="Book Antiqua" w:eastAsia="Malgun Gothic" w:hAnsi="Book Antiqua" w:cs="Times New Roman"/>
          <w:sz w:val="24"/>
          <w:szCs w:val="24"/>
        </w:rPr>
        <w:t>º</w:t>
      </w:r>
      <w:r w:rsidRPr="00821C3C">
        <w:rPr>
          <w:rFonts w:ascii="Book Antiqua" w:hAnsi="Book Antiqua" w:cs="Times New Roman"/>
          <w:sz w:val="24"/>
          <w:szCs w:val="24"/>
        </w:rPr>
        <w:t xml:space="preserve">C), out-of-hospital delay (&lt; 72 h </w:t>
      </w:r>
      <w:r w:rsidR="002D6D46" w:rsidRPr="00821C3C">
        <w:rPr>
          <w:rFonts w:ascii="Book Antiqua" w:hAnsi="Book Antiqua" w:cs="Times New Roman"/>
          <w:i/>
          <w:sz w:val="24"/>
          <w:szCs w:val="24"/>
        </w:rPr>
        <w:t>vs</w:t>
      </w:r>
      <w:r w:rsidR="002D6D46" w:rsidRPr="00821C3C">
        <w:rPr>
          <w:rFonts w:ascii="Book Antiqua" w:eastAsia="宋体" w:hAnsi="Book Antiqua" w:cs="Times New Roman" w:hint="eastAsia"/>
          <w:i/>
          <w:sz w:val="24"/>
          <w:szCs w:val="24"/>
          <w:lang w:eastAsia="zh-CN"/>
        </w:rPr>
        <w:t xml:space="preserv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w:t>
      </w:r>
      <w:r w:rsidRPr="00821C3C">
        <w:rPr>
          <w:rFonts w:ascii="Book Antiqua" w:hAnsi="Book Antiqua" w:cs="Times New Roman"/>
          <w:sz w:val="24"/>
          <w:szCs w:val="24"/>
        </w:rPr>
        <w:t xml:space="preserve">72 h), </w:t>
      </w:r>
      <w:r w:rsidRPr="00821C3C">
        <w:rPr>
          <w:rFonts w:ascii="Book Antiqua" w:eastAsia="BatangChe" w:hAnsi="Book Antiqua" w:cs="Times New Roman"/>
          <w:sz w:val="24"/>
          <w:szCs w:val="24"/>
        </w:rPr>
        <w:t>age (</w:t>
      </w:r>
      <w:r w:rsidRPr="00821C3C">
        <w:rPr>
          <w:rFonts w:ascii="Book Antiqua" w:hAnsi="Book Antiqua" w:cs="Times New Roman"/>
          <w:sz w:val="24"/>
          <w:szCs w:val="24"/>
        </w:rPr>
        <w:t xml:space="preserve">&lt; 35 years </w:t>
      </w:r>
      <w:r w:rsidR="002D6D46" w:rsidRPr="00821C3C">
        <w:rPr>
          <w:rFonts w:ascii="Book Antiqua" w:hAnsi="Book Antiqua" w:cs="Times New Roman"/>
          <w:i/>
          <w:sz w:val="24"/>
          <w:szCs w:val="24"/>
        </w:rPr>
        <w:t>vs</w:t>
      </w:r>
      <w:r w:rsidRPr="00821C3C">
        <w:rPr>
          <w:rFonts w:ascii="Book Antiqua" w:hAnsi="Book Antiqua" w:cs="Times New Roman"/>
          <w:sz w:val="24"/>
          <w:szCs w:val="24"/>
        </w:rPr>
        <w:t xml:space="preserv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w:t>
      </w:r>
      <w:r w:rsidRPr="00821C3C">
        <w:rPr>
          <w:rFonts w:ascii="Book Antiqua" w:hAnsi="Book Antiqua" w:cs="Times New Roman"/>
          <w:sz w:val="24"/>
          <w:szCs w:val="24"/>
        </w:rPr>
        <w:t xml:space="preserve">35 years), and </w:t>
      </w:r>
      <w:proofErr w:type="spellStart"/>
      <w:r w:rsidRPr="00821C3C">
        <w:rPr>
          <w:rFonts w:ascii="Book Antiqua" w:hAnsi="Book Antiqua" w:cs="Times New Roman"/>
          <w:sz w:val="24"/>
          <w:szCs w:val="24"/>
        </w:rPr>
        <w:t>appendiceal</w:t>
      </w:r>
      <w:proofErr w:type="spellEnd"/>
      <w:r w:rsidRPr="00821C3C">
        <w:rPr>
          <w:rFonts w:ascii="Book Antiqua" w:hAnsi="Book Antiqua" w:cs="Times New Roman"/>
          <w:sz w:val="24"/>
          <w:szCs w:val="24"/>
        </w:rPr>
        <w:t xml:space="preserve"> diameter (&lt; 8 mm </w:t>
      </w:r>
      <w:r w:rsidR="002D6D46" w:rsidRPr="00821C3C">
        <w:rPr>
          <w:rFonts w:ascii="Book Antiqua" w:hAnsi="Book Antiqua" w:cs="Times New Roman"/>
          <w:i/>
          <w:sz w:val="24"/>
          <w:szCs w:val="24"/>
        </w:rPr>
        <w:t>vs</w:t>
      </w:r>
      <w:r w:rsidRPr="00821C3C">
        <w:rPr>
          <w:rFonts w:ascii="Book Antiqua" w:hAnsi="Book Antiqua" w:cs="Times New Roman"/>
          <w:sz w:val="24"/>
          <w:szCs w:val="24"/>
        </w:rPr>
        <w:t xml:space="preserv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w:t>
      </w:r>
      <w:r w:rsidRPr="00821C3C">
        <w:rPr>
          <w:rFonts w:ascii="Book Antiqua" w:hAnsi="Book Antiqua" w:cs="Times New Roman"/>
          <w:sz w:val="24"/>
          <w:szCs w:val="24"/>
        </w:rPr>
        <w:t xml:space="preserve">8 mm). Using these 4 risk factors </w:t>
      </w:r>
      <w:r w:rsidRPr="00821C3C">
        <w:rPr>
          <w:rFonts w:ascii="Book Antiqua" w:eastAsia="BatangChe" w:hAnsi="Book Antiqua" w:cs="Times New Roman"/>
          <w:sz w:val="24"/>
          <w:szCs w:val="24"/>
        </w:rPr>
        <w:t>related with actual appendiceal perforation</w:t>
      </w:r>
      <w:r w:rsidRPr="00821C3C">
        <w:rPr>
          <w:rFonts w:ascii="Book Antiqua" w:hAnsi="Book Antiqua" w:cs="Times New Roman"/>
          <w:sz w:val="24"/>
          <w:szCs w:val="24"/>
        </w:rPr>
        <w:t>, we further stratified patients into 3 groups: low-risk (risk factor: 0 – 1), intermediate-risk (risk factors: 2), and high-risk group (risk factors: 3 – 4) (Table</w:t>
      </w:r>
      <w:r w:rsidR="00CD6969" w:rsidRPr="00821C3C">
        <w:rPr>
          <w:rFonts w:ascii="Book Antiqua" w:eastAsia="宋体" w:hAnsi="Book Antiqua" w:cs="Times New Roman" w:hint="eastAsia"/>
          <w:sz w:val="24"/>
          <w:szCs w:val="24"/>
          <w:lang w:eastAsia="zh-CN"/>
        </w:rPr>
        <w:t xml:space="preserve"> 3</w:t>
      </w:r>
      <w:r w:rsidRPr="00821C3C">
        <w:rPr>
          <w:rFonts w:ascii="Book Antiqua" w:hAnsi="Book Antiqua" w:cs="Times New Roman"/>
          <w:sz w:val="24"/>
          <w:szCs w:val="24"/>
        </w:rPr>
        <w:t xml:space="preserve">). </w:t>
      </w:r>
      <w:r w:rsidRPr="00821C3C">
        <w:rPr>
          <w:rFonts w:ascii="Book Antiqua" w:eastAsia="BatangChe" w:hAnsi="Book Antiqua" w:cs="Times New Roman"/>
          <w:sz w:val="24"/>
          <w:szCs w:val="24"/>
        </w:rPr>
        <w:t>The probability of actual appendiceal perforation increased 4.8 times in the intermediate-risk group and 10.7 times in the high-risk group compared to the control group (low-risk group).</w:t>
      </w:r>
    </w:p>
    <w:p w:rsidR="00460C3D" w:rsidRPr="00C95EBF" w:rsidRDefault="00460C3D" w:rsidP="00C95EBF">
      <w:pPr>
        <w:wordWrap/>
        <w:spacing w:line="360" w:lineRule="auto"/>
        <w:rPr>
          <w:rFonts w:ascii="Book Antiqua" w:eastAsia="BatangChe" w:hAnsi="Book Antiqua" w:cs="Times New Roman"/>
          <w:sz w:val="24"/>
          <w:szCs w:val="24"/>
        </w:rPr>
      </w:pPr>
    </w:p>
    <w:p w:rsidR="00460C3D" w:rsidRPr="00C95EBF" w:rsidRDefault="00460C3D" w:rsidP="00C95EBF">
      <w:pPr>
        <w:wordWrap/>
        <w:spacing w:line="360" w:lineRule="auto"/>
        <w:rPr>
          <w:rFonts w:ascii="Book Antiqua" w:eastAsia="Dotum" w:hAnsi="Book Antiqua" w:cs="Arial"/>
          <w:b/>
          <w:i/>
          <w:sz w:val="24"/>
          <w:szCs w:val="24"/>
        </w:rPr>
      </w:pPr>
      <w:r w:rsidRPr="00C95EBF">
        <w:rPr>
          <w:rFonts w:ascii="Book Antiqua" w:eastAsia="Dotum" w:hAnsi="Book Antiqua" w:cs="Arial"/>
          <w:b/>
          <w:i/>
          <w:sz w:val="24"/>
          <w:szCs w:val="24"/>
        </w:rPr>
        <w:t xml:space="preserve">Clinical </w:t>
      </w:r>
      <w:r w:rsidR="002D6D46" w:rsidRPr="00C95EBF">
        <w:rPr>
          <w:rFonts w:ascii="Book Antiqua" w:eastAsia="Dotum" w:hAnsi="Book Antiqua" w:cs="Arial"/>
          <w:b/>
          <w:i/>
          <w:sz w:val="24"/>
          <w:szCs w:val="24"/>
        </w:rPr>
        <w:t xml:space="preserve">outcomes of patients with actual perforation who were diagnosed as having </w:t>
      </w:r>
      <w:proofErr w:type="spellStart"/>
      <w:r w:rsidR="002D6D46" w:rsidRPr="00C95EBF">
        <w:rPr>
          <w:rFonts w:ascii="Book Antiqua" w:eastAsia="Dotum" w:hAnsi="Book Antiqua" w:cs="Arial"/>
          <w:b/>
          <w:i/>
          <w:sz w:val="24"/>
          <w:szCs w:val="24"/>
        </w:rPr>
        <w:t>nonperforation</w:t>
      </w:r>
      <w:proofErr w:type="spellEnd"/>
      <w:r w:rsidR="002D6D46" w:rsidRPr="00C95EBF">
        <w:rPr>
          <w:rFonts w:ascii="Book Antiqua" w:eastAsia="Dotum" w:hAnsi="Book Antiqua" w:cs="Arial"/>
          <w:b/>
          <w:i/>
          <w:sz w:val="24"/>
          <w:szCs w:val="24"/>
        </w:rPr>
        <w:t xml:space="preserve"> on </w:t>
      </w:r>
      <w:r w:rsidR="00C95EBF" w:rsidRPr="00C95EBF">
        <w:rPr>
          <w:rFonts w:ascii="Book Antiqua" w:eastAsia="Dotum" w:hAnsi="Book Antiqua" w:cs="Arial"/>
          <w:b/>
          <w:i/>
          <w:sz w:val="24"/>
          <w:szCs w:val="24"/>
        </w:rPr>
        <w:t>CT</w:t>
      </w:r>
      <w:r w:rsidR="002D6D46" w:rsidRPr="00C95EBF">
        <w:rPr>
          <w:rFonts w:ascii="Book Antiqua" w:eastAsia="Dotum" w:hAnsi="Book Antiqua" w:cs="Arial"/>
          <w:b/>
          <w:i/>
          <w:sz w:val="24"/>
          <w:szCs w:val="24"/>
        </w:rPr>
        <w:t xml:space="preserve"> scan</w:t>
      </w:r>
    </w:p>
    <w:p w:rsidR="00460C3D" w:rsidRPr="00821C3C" w:rsidRDefault="00460C3D" w:rsidP="00C95EBF">
      <w:pPr>
        <w:wordWrap/>
        <w:snapToGrid w:val="0"/>
        <w:spacing w:line="360" w:lineRule="auto"/>
        <w:rPr>
          <w:rFonts w:ascii="Book Antiqua" w:hAnsi="Book Antiqua" w:cs="Times New Roman"/>
          <w:sz w:val="24"/>
          <w:szCs w:val="24"/>
        </w:rPr>
      </w:pPr>
      <w:r w:rsidRPr="00821C3C">
        <w:rPr>
          <w:rFonts w:ascii="Book Antiqua" w:eastAsia="BatangChe" w:hAnsi="Book Antiqua" w:cs="Times New Roman"/>
          <w:sz w:val="24"/>
          <w:szCs w:val="24"/>
        </w:rPr>
        <w:t xml:space="preserve">To determine the effects of actual appendiceal perforation in patients whose initial CT scans suggested nonperforated appendicitis, intraoperative and postoperative variables were compared (Table </w:t>
      </w:r>
      <w:r w:rsidR="00CD6969" w:rsidRPr="00821C3C">
        <w:rPr>
          <w:rFonts w:ascii="Book Antiqua" w:eastAsia="宋体" w:hAnsi="Book Antiqua" w:cs="Times New Roman" w:hint="eastAsia"/>
          <w:sz w:val="24"/>
          <w:szCs w:val="24"/>
          <w:lang w:eastAsia="zh-CN"/>
        </w:rPr>
        <w:t>4</w:t>
      </w:r>
      <w:r w:rsidRPr="00821C3C">
        <w:rPr>
          <w:rFonts w:ascii="Book Antiqua" w:eastAsia="BatangChe" w:hAnsi="Book Antiqua" w:cs="Times New Roman"/>
          <w:sz w:val="24"/>
          <w:szCs w:val="24"/>
        </w:rPr>
        <w:t xml:space="preserve">). There were no differences in operative methods between both groups. However, the actual perforation group had a longer operation time (71.2 ± 30.1 min </w:t>
      </w:r>
      <w:r w:rsidR="002D6D46" w:rsidRPr="00821C3C">
        <w:rPr>
          <w:rFonts w:ascii="Book Antiqua" w:hAnsi="Book Antiqua" w:cs="Times New Roman"/>
          <w:i/>
          <w:sz w:val="24"/>
          <w:szCs w:val="24"/>
        </w:rPr>
        <w:t>vs</w:t>
      </w:r>
      <w:r w:rsidRPr="00821C3C">
        <w:rPr>
          <w:rFonts w:ascii="Book Antiqua" w:eastAsia="BatangChe" w:hAnsi="Book Antiqua" w:cs="Times New Roman"/>
          <w:sz w:val="24"/>
          <w:szCs w:val="24"/>
        </w:rPr>
        <w:t xml:space="preserve"> 61.1 ± 24.4 min, </w:t>
      </w:r>
      <w:r w:rsidRPr="00821C3C">
        <w:rPr>
          <w:rFonts w:ascii="Book Antiqua" w:eastAsia="BatangChe" w:hAnsi="Book Antiqua" w:cs="Times New Roman"/>
          <w:i/>
          <w:sz w:val="24"/>
          <w:szCs w:val="24"/>
        </w:rPr>
        <w:t>P</w:t>
      </w:r>
      <w:r w:rsidRPr="00821C3C">
        <w:rPr>
          <w:rFonts w:ascii="Book Antiqua" w:eastAsia="BatangChe" w:hAnsi="Book Antiqua" w:cs="Times New Roman"/>
          <w:sz w:val="24"/>
          <w:szCs w:val="24"/>
        </w:rPr>
        <w:t xml:space="preserve"> &lt; 0.001) and higher incidence of drain insertion (23.3% </w:t>
      </w:r>
      <w:r w:rsidR="002D6D46" w:rsidRPr="00821C3C">
        <w:rPr>
          <w:rFonts w:ascii="Book Antiqua" w:hAnsi="Book Antiqua" w:cs="Times New Roman"/>
          <w:i/>
          <w:sz w:val="24"/>
          <w:szCs w:val="24"/>
        </w:rPr>
        <w:t>vs</w:t>
      </w:r>
      <w:r w:rsidRPr="00821C3C">
        <w:rPr>
          <w:rFonts w:ascii="Book Antiqua" w:eastAsia="BatangChe" w:hAnsi="Book Antiqua" w:cs="Times New Roman"/>
          <w:sz w:val="24"/>
          <w:szCs w:val="24"/>
        </w:rPr>
        <w:t xml:space="preserve"> 9.2%, </w:t>
      </w:r>
      <w:r w:rsidRPr="00821C3C">
        <w:rPr>
          <w:rFonts w:ascii="Book Antiqua" w:eastAsia="BatangChe" w:hAnsi="Book Antiqua" w:cs="Times New Roman"/>
          <w:i/>
          <w:sz w:val="24"/>
          <w:szCs w:val="24"/>
        </w:rPr>
        <w:t>P</w:t>
      </w:r>
      <w:r w:rsidRPr="00821C3C">
        <w:rPr>
          <w:rFonts w:ascii="Book Antiqua" w:eastAsia="BatangChe" w:hAnsi="Book Antiqua" w:cs="Times New Roman"/>
          <w:sz w:val="24"/>
          <w:szCs w:val="24"/>
        </w:rPr>
        <w:t xml:space="preserve"> &lt; 0.001). Furthermore, the actual perforation group had delayed postoperative recovery, which was evidenced by </w:t>
      </w:r>
      <w:r w:rsidRPr="00821C3C">
        <w:rPr>
          <w:rFonts w:ascii="Book Antiqua" w:hAnsi="Book Antiqua" w:cs="Times New Roman"/>
          <w:sz w:val="24"/>
          <w:szCs w:val="24"/>
        </w:rPr>
        <w:t>a later initiation of free oral fluids, solid diet, longer use of parenteral narcotics, and longer hospital stay (</w:t>
      </w:r>
      <w:r w:rsidRPr="00821C3C">
        <w:rPr>
          <w:rFonts w:ascii="Book Antiqua" w:hAnsi="Book Antiqua" w:cs="Times New Roman"/>
          <w:i/>
          <w:sz w:val="24"/>
          <w:szCs w:val="24"/>
        </w:rPr>
        <w:t>P</w:t>
      </w:r>
      <w:r w:rsidRPr="00821C3C">
        <w:rPr>
          <w:rFonts w:ascii="Book Antiqua" w:hAnsi="Book Antiqua" w:cs="Times New Roman"/>
          <w:sz w:val="24"/>
          <w:szCs w:val="24"/>
        </w:rPr>
        <w:t xml:space="preserve"> &lt; 0.05). However, readmission rates were comparable between the two groups.</w:t>
      </w:r>
    </w:p>
    <w:p w:rsidR="00460C3D" w:rsidRPr="00821C3C" w:rsidRDefault="00460C3D" w:rsidP="00C95EBF">
      <w:pPr>
        <w:wordWrap/>
        <w:snapToGrid w:val="0"/>
        <w:spacing w:line="360" w:lineRule="auto"/>
        <w:ind w:firstLineChars="100" w:firstLine="240"/>
        <w:rPr>
          <w:rFonts w:ascii="Book Antiqua" w:eastAsia="BatangChe" w:hAnsi="Book Antiqua" w:cs="Times New Roman"/>
          <w:kern w:val="0"/>
          <w:sz w:val="24"/>
          <w:szCs w:val="24"/>
        </w:rPr>
      </w:pPr>
      <w:r w:rsidRPr="00821C3C">
        <w:rPr>
          <w:rFonts w:ascii="Book Antiqua" w:hAnsi="Book Antiqua" w:cs="Times New Roman"/>
          <w:sz w:val="24"/>
          <w:szCs w:val="24"/>
        </w:rPr>
        <w:t xml:space="preserve">We then classified postoperative complications according to </w:t>
      </w:r>
      <w:proofErr w:type="spellStart"/>
      <w:r w:rsidRPr="00821C3C">
        <w:rPr>
          <w:rFonts w:ascii="Book Antiqua" w:hAnsi="Book Antiqua" w:cs="Times New Roman"/>
          <w:sz w:val="24"/>
          <w:szCs w:val="24"/>
        </w:rPr>
        <w:t>Clavien’s</w:t>
      </w:r>
      <w:proofErr w:type="spellEnd"/>
      <w:r w:rsidRPr="00821C3C">
        <w:rPr>
          <w:rFonts w:ascii="Book Antiqua" w:hAnsi="Book Antiqua" w:cs="Times New Roman"/>
          <w:sz w:val="24"/>
          <w:szCs w:val="24"/>
        </w:rPr>
        <w:t xml:space="preserve"> proposal </w:t>
      </w:r>
      <w:r w:rsidRPr="00821C3C">
        <w:rPr>
          <w:rFonts w:ascii="Book Antiqua" w:hAnsi="Book Antiqua" w:cs="Times New Roman"/>
          <w:sz w:val="24"/>
          <w:szCs w:val="24"/>
        </w:rPr>
        <w:lastRenderedPageBreak/>
        <w:t xml:space="preserve">(Table </w:t>
      </w:r>
      <w:r w:rsidR="00CD6969" w:rsidRPr="00821C3C">
        <w:rPr>
          <w:rFonts w:ascii="Book Antiqua" w:eastAsia="宋体" w:hAnsi="Book Antiqua" w:cs="Times New Roman" w:hint="eastAsia"/>
          <w:sz w:val="24"/>
          <w:szCs w:val="24"/>
          <w:lang w:eastAsia="zh-CN"/>
        </w:rPr>
        <w:t>5</w:t>
      </w:r>
      <w:r w:rsidRPr="00821C3C">
        <w:rPr>
          <w:rFonts w:ascii="Book Antiqua" w:hAnsi="Book Antiqua" w:cs="Times New Roman"/>
          <w:sz w:val="24"/>
          <w:szCs w:val="24"/>
        </w:rPr>
        <w:t>).</w:t>
      </w:r>
      <w:r w:rsidRPr="00821C3C">
        <w:rPr>
          <w:rFonts w:ascii="Book Antiqua" w:eastAsia="BatangChe" w:hAnsi="Book Antiqua" w:cs="Times New Roman"/>
          <w:kern w:val="0"/>
          <w:sz w:val="24"/>
          <w:szCs w:val="24"/>
        </w:rPr>
        <w:t xml:space="preserve"> The </w:t>
      </w:r>
      <w:r w:rsidRPr="00821C3C">
        <w:rPr>
          <w:rFonts w:ascii="Book Antiqua" w:eastAsia="BatangChe" w:hAnsi="Book Antiqua" w:cs="Times New Roman"/>
          <w:sz w:val="24"/>
          <w:szCs w:val="24"/>
        </w:rPr>
        <w:t>actual perforation</w:t>
      </w:r>
      <w:r w:rsidRPr="00821C3C">
        <w:rPr>
          <w:rFonts w:ascii="Book Antiqua" w:eastAsia="BatangChe" w:hAnsi="Book Antiqua" w:cs="Times New Roman"/>
          <w:kern w:val="0"/>
          <w:sz w:val="24"/>
          <w:szCs w:val="24"/>
        </w:rPr>
        <w:t xml:space="preserve"> group had higher incidence of grade 2 (14.4% </w:t>
      </w:r>
      <w:r w:rsidR="002D6D46" w:rsidRPr="00821C3C">
        <w:rPr>
          <w:rFonts w:ascii="Book Antiqua" w:hAnsi="Book Antiqua" w:cs="Times New Roman"/>
          <w:i/>
          <w:sz w:val="24"/>
          <w:szCs w:val="24"/>
        </w:rPr>
        <w:t>vs</w:t>
      </w:r>
      <w:r w:rsidR="002D6D46" w:rsidRPr="00821C3C">
        <w:rPr>
          <w:rFonts w:ascii="Book Antiqua" w:hAnsi="Book Antiqua" w:cs="Times New Roman"/>
          <w:sz w:val="24"/>
          <w:szCs w:val="24"/>
        </w:rPr>
        <w:t xml:space="preserve"> </w:t>
      </w:r>
      <w:r w:rsidRPr="00821C3C">
        <w:rPr>
          <w:rFonts w:ascii="Book Antiqua" w:eastAsia="BatangChe" w:hAnsi="Book Antiqua" w:cs="Times New Roman"/>
          <w:kern w:val="0"/>
          <w:sz w:val="24"/>
          <w:szCs w:val="24"/>
        </w:rPr>
        <w:t xml:space="preserve">8.2%, </w:t>
      </w:r>
      <w:r w:rsidRPr="00821C3C">
        <w:rPr>
          <w:rFonts w:ascii="Book Antiqua" w:eastAsia="BatangChe" w:hAnsi="Book Antiqua" w:cs="Times New Roman"/>
          <w:i/>
          <w:kern w:val="0"/>
          <w:sz w:val="24"/>
          <w:szCs w:val="24"/>
        </w:rPr>
        <w:t>P</w:t>
      </w:r>
      <w:r w:rsidRPr="00821C3C">
        <w:rPr>
          <w:rFonts w:ascii="Book Antiqua" w:eastAsia="BatangChe" w:hAnsi="Book Antiqua" w:cs="Times New Roman"/>
          <w:kern w:val="0"/>
          <w:sz w:val="24"/>
          <w:szCs w:val="24"/>
        </w:rPr>
        <w:t xml:space="preserve"> = 0.051), grade 3 (7.8% </w:t>
      </w:r>
      <w:r w:rsidR="002D6D46" w:rsidRPr="00821C3C">
        <w:rPr>
          <w:rFonts w:ascii="Book Antiqua" w:hAnsi="Book Antiqua" w:cs="Times New Roman"/>
          <w:i/>
          <w:sz w:val="24"/>
          <w:szCs w:val="24"/>
        </w:rPr>
        <w:t>vs</w:t>
      </w:r>
      <w:r w:rsidRPr="00821C3C">
        <w:rPr>
          <w:rFonts w:ascii="Book Antiqua" w:eastAsia="BatangChe" w:hAnsi="Book Antiqua" w:cs="Times New Roman"/>
          <w:kern w:val="0"/>
          <w:sz w:val="24"/>
          <w:szCs w:val="24"/>
        </w:rPr>
        <w:t xml:space="preserve"> 1.2%, </w:t>
      </w:r>
      <w:r w:rsidRPr="00821C3C">
        <w:rPr>
          <w:rFonts w:ascii="Book Antiqua" w:eastAsia="BatangChe" w:hAnsi="Book Antiqua" w:cs="Times New Roman"/>
          <w:i/>
          <w:kern w:val="0"/>
          <w:sz w:val="24"/>
          <w:szCs w:val="24"/>
        </w:rPr>
        <w:t>P</w:t>
      </w:r>
      <w:r w:rsidRPr="00821C3C">
        <w:rPr>
          <w:rFonts w:ascii="Book Antiqua" w:eastAsia="BatangChe" w:hAnsi="Book Antiqua" w:cs="Times New Roman"/>
          <w:kern w:val="0"/>
          <w:sz w:val="24"/>
          <w:szCs w:val="24"/>
        </w:rPr>
        <w:t xml:space="preserve"> &lt; 0.001), and total number of complications (22.2% </w:t>
      </w:r>
      <w:r w:rsidR="002D6D46" w:rsidRPr="00821C3C">
        <w:rPr>
          <w:rFonts w:ascii="Book Antiqua" w:hAnsi="Book Antiqua" w:cs="Times New Roman"/>
          <w:i/>
          <w:sz w:val="24"/>
          <w:szCs w:val="24"/>
        </w:rPr>
        <w:t>vs</w:t>
      </w:r>
      <w:r w:rsidR="002D6D46" w:rsidRPr="00821C3C">
        <w:rPr>
          <w:rFonts w:ascii="Book Antiqua" w:hAnsi="Book Antiqua" w:cs="Times New Roman"/>
          <w:sz w:val="24"/>
          <w:szCs w:val="24"/>
        </w:rPr>
        <w:t xml:space="preserve"> </w:t>
      </w:r>
      <w:r w:rsidRPr="00821C3C">
        <w:rPr>
          <w:rFonts w:ascii="Book Antiqua" w:eastAsia="BatangChe" w:hAnsi="Book Antiqua" w:cs="Times New Roman"/>
          <w:kern w:val="0"/>
          <w:sz w:val="24"/>
          <w:szCs w:val="24"/>
        </w:rPr>
        <w:t xml:space="preserve">9.9%, </w:t>
      </w:r>
      <w:r w:rsidRPr="00821C3C">
        <w:rPr>
          <w:rFonts w:ascii="Book Antiqua" w:eastAsia="BatangChe" w:hAnsi="Book Antiqua" w:cs="Times New Roman"/>
          <w:i/>
          <w:kern w:val="0"/>
          <w:sz w:val="24"/>
          <w:szCs w:val="24"/>
        </w:rPr>
        <w:t>P</w:t>
      </w:r>
      <w:r w:rsidRPr="00821C3C">
        <w:rPr>
          <w:rFonts w:ascii="Book Antiqua" w:eastAsia="BatangChe" w:hAnsi="Book Antiqua" w:cs="Times New Roman"/>
          <w:kern w:val="0"/>
          <w:sz w:val="24"/>
          <w:szCs w:val="24"/>
        </w:rPr>
        <w:t xml:space="preserve"> &lt; 0.05). The difference in the complication rates was more marked for grade 3 complications. Grade 3 complications were observed in 1.2% of patients in the control group and 7.8% in the actual perforation group. We experienced 21 reoperations in this study: 14 and 7 in the control and actual perforation groups, respectively. All grade 3 complications in both groups resulted in reoperation, possibly owing to our propensity to adopt a more rapid and definitive management; therefore, the actual perforation group also had a significantly higher reoperation rate (</w:t>
      </w:r>
      <w:r w:rsidRPr="00821C3C">
        <w:rPr>
          <w:rFonts w:ascii="Book Antiqua" w:eastAsia="BatangChe" w:hAnsi="Book Antiqua" w:cs="Times New Roman"/>
          <w:i/>
          <w:kern w:val="0"/>
          <w:sz w:val="24"/>
          <w:szCs w:val="24"/>
        </w:rPr>
        <w:t>P</w:t>
      </w:r>
      <w:r w:rsidRPr="00821C3C">
        <w:rPr>
          <w:rFonts w:ascii="Book Antiqua" w:eastAsia="BatangChe" w:hAnsi="Book Antiqua" w:cs="Times New Roman"/>
          <w:kern w:val="0"/>
          <w:sz w:val="24"/>
          <w:szCs w:val="24"/>
        </w:rPr>
        <w:t xml:space="preserve"> &lt; 0.001). Regardless of perforation, intra-abdominal abscess (</w:t>
      </w:r>
      <w:r w:rsidRPr="00821C3C">
        <w:rPr>
          <w:rFonts w:ascii="Book Antiqua" w:eastAsia="BatangChe" w:hAnsi="Book Antiqua" w:cs="Times New Roman"/>
          <w:i/>
          <w:kern w:val="0"/>
          <w:sz w:val="24"/>
          <w:szCs w:val="24"/>
        </w:rPr>
        <w:t xml:space="preserve">n </w:t>
      </w:r>
      <w:r w:rsidRPr="00821C3C">
        <w:rPr>
          <w:rFonts w:ascii="Book Antiqua" w:eastAsia="BatangChe" w:hAnsi="Book Antiqua" w:cs="Times New Roman"/>
          <w:kern w:val="0"/>
          <w:sz w:val="24"/>
          <w:szCs w:val="24"/>
        </w:rPr>
        <w:t>= 14) was the leading cause of reoperation, and intestinal obstruction (</w:t>
      </w:r>
      <w:r w:rsidRPr="00821C3C">
        <w:rPr>
          <w:rFonts w:ascii="Book Antiqua" w:eastAsia="BatangChe" w:hAnsi="Book Antiqua" w:cs="Times New Roman"/>
          <w:i/>
          <w:kern w:val="0"/>
          <w:sz w:val="24"/>
          <w:szCs w:val="24"/>
        </w:rPr>
        <w:t>n =</w:t>
      </w:r>
      <w:r w:rsidRPr="00821C3C">
        <w:rPr>
          <w:rFonts w:ascii="Book Antiqua" w:eastAsia="BatangChe" w:hAnsi="Book Antiqua" w:cs="Times New Roman"/>
          <w:kern w:val="0"/>
          <w:sz w:val="24"/>
          <w:szCs w:val="24"/>
        </w:rPr>
        <w:t xml:space="preserve"> 6) was the second.</w:t>
      </w:r>
    </w:p>
    <w:p w:rsidR="00460C3D" w:rsidRPr="00821C3C" w:rsidRDefault="00460C3D" w:rsidP="00C95EBF">
      <w:pPr>
        <w:wordWrap/>
        <w:snapToGrid w:val="0"/>
        <w:spacing w:line="360" w:lineRule="auto"/>
        <w:jc w:val="left"/>
        <w:rPr>
          <w:rFonts w:ascii="Book Antiqua" w:eastAsia="BatangChe" w:hAnsi="Book Antiqua" w:cs="Times New Roman"/>
          <w:b/>
          <w:kern w:val="0"/>
          <w:sz w:val="24"/>
          <w:szCs w:val="24"/>
        </w:rPr>
      </w:pPr>
    </w:p>
    <w:p w:rsidR="00460C3D" w:rsidRPr="00821C3C" w:rsidRDefault="002D6D46" w:rsidP="00C95EBF">
      <w:pPr>
        <w:wordWrap/>
        <w:snapToGrid w:val="0"/>
        <w:spacing w:line="360" w:lineRule="auto"/>
        <w:jc w:val="left"/>
        <w:rPr>
          <w:rFonts w:ascii="Book Antiqua" w:eastAsia="宋体" w:hAnsi="Book Antiqua" w:cs="Arial"/>
          <w:b/>
          <w:kern w:val="0"/>
          <w:sz w:val="24"/>
          <w:szCs w:val="24"/>
          <w:lang w:eastAsia="zh-CN"/>
        </w:rPr>
      </w:pPr>
      <w:r w:rsidRPr="00821C3C">
        <w:rPr>
          <w:rFonts w:ascii="Book Antiqua" w:eastAsia="BatangChe" w:hAnsi="Book Antiqua" w:cs="Arial"/>
          <w:b/>
          <w:kern w:val="0"/>
          <w:sz w:val="24"/>
          <w:szCs w:val="24"/>
        </w:rPr>
        <w:t>DISCUSSION</w:t>
      </w:r>
    </w:p>
    <w:p w:rsidR="00460C3D" w:rsidRPr="00821C3C" w:rsidRDefault="00460C3D" w:rsidP="00C95EBF">
      <w:pPr>
        <w:wordWrap/>
        <w:snapToGrid w:val="0"/>
        <w:spacing w:line="360" w:lineRule="auto"/>
        <w:rPr>
          <w:rFonts w:ascii="Book Antiqua" w:hAnsi="Book Antiqua" w:cs="Times New Roman"/>
          <w:sz w:val="24"/>
          <w:szCs w:val="24"/>
        </w:rPr>
      </w:pPr>
      <w:r w:rsidRPr="00821C3C">
        <w:rPr>
          <w:rFonts w:ascii="Book Antiqua" w:hAnsi="Book Antiqua" w:cs="Times New Roman"/>
          <w:sz w:val="24"/>
          <w:szCs w:val="24"/>
        </w:rPr>
        <w:t xml:space="preserve">Although the presence of appendiceal perforation has a considerable effect on the prognosis of appendicitis, the diagnostic yield of appendiceal perforation by abdominal CT is considerably low. </w:t>
      </w:r>
      <w:r w:rsidRPr="00821C3C">
        <w:rPr>
          <w:rFonts w:ascii="Book Antiqua" w:eastAsia="BatangChe" w:hAnsi="Book Antiqua" w:cs="Times New Roman"/>
          <w:kern w:val="0"/>
          <w:sz w:val="24"/>
          <w:szCs w:val="24"/>
        </w:rPr>
        <w:t xml:space="preserve">A previous study reported that CT had a sensitivity of 62% and specificity of 81% in predicting appendiceal </w:t>
      </w:r>
      <w:proofErr w:type="gramStart"/>
      <w:r w:rsidRPr="00821C3C">
        <w:rPr>
          <w:rFonts w:ascii="Book Antiqua" w:eastAsia="BatangChe" w:hAnsi="Book Antiqua" w:cs="Times New Roman"/>
          <w:kern w:val="0"/>
          <w:sz w:val="24"/>
          <w:szCs w:val="24"/>
        </w:rPr>
        <w:t>perforation</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10]</w:t>
      </w:r>
      <w:r w:rsidRPr="00821C3C">
        <w:rPr>
          <w:rFonts w:ascii="Book Antiqua" w:eastAsia="BatangChe" w:hAnsi="Book Antiqua" w:cs="Times New Roman"/>
          <w:kern w:val="0"/>
          <w:sz w:val="24"/>
          <w:szCs w:val="24"/>
        </w:rPr>
        <w:t>. In the present study, 7.3% (90/1236) of patients with nonperforated appendicitis on CT images were found to have an actual perforation. Importantly, the patients in the actual perforation group definitely s</w:t>
      </w:r>
      <w:r w:rsidRPr="00821C3C">
        <w:rPr>
          <w:rFonts w:ascii="Book Antiqua" w:hAnsi="Book Antiqua" w:cs="Times New Roman"/>
          <w:sz w:val="24"/>
          <w:szCs w:val="24"/>
        </w:rPr>
        <w:t>howed adverse clinical outcomes. Therefore, a prompt surgical intervention could improve surgical outcomes among such a patient population</w:t>
      </w:r>
      <w:r w:rsidR="00720FED" w:rsidRPr="00821C3C">
        <w:rPr>
          <w:rFonts w:ascii="Book Antiqua" w:hAnsi="Book Antiqua" w:cs="Times New Roman"/>
          <w:sz w:val="24"/>
          <w:szCs w:val="24"/>
        </w:rPr>
        <w:t xml:space="preserve"> (Figure 2)</w:t>
      </w:r>
      <w:r w:rsidRPr="00821C3C">
        <w:rPr>
          <w:rFonts w:ascii="Book Antiqua" w:hAnsi="Book Antiqua" w:cs="Times New Roman"/>
          <w:sz w:val="24"/>
          <w:szCs w:val="24"/>
        </w:rPr>
        <w:t>.</w:t>
      </w:r>
    </w:p>
    <w:p w:rsidR="00460C3D" w:rsidRPr="00821C3C" w:rsidRDefault="00460C3D" w:rsidP="00C95EBF">
      <w:pPr>
        <w:wordWrap/>
        <w:snapToGrid w:val="0"/>
        <w:spacing w:line="360" w:lineRule="auto"/>
        <w:ind w:firstLineChars="200" w:firstLine="480"/>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In our study, we attempted to find independent factors that could be useful in discriminating between actual </w:t>
      </w:r>
      <w:proofErr w:type="spellStart"/>
      <w:r w:rsidRPr="00821C3C">
        <w:rPr>
          <w:rFonts w:ascii="Book Antiqua" w:eastAsia="BatangChe" w:hAnsi="Book Antiqua" w:cs="Times New Roman"/>
          <w:kern w:val="0"/>
          <w:sz w:val="24"/>
          <w:szCs w:val="24"/>
        </w:rPr>
        <w:t>nonperforation</w:t>
      </w:r>
      <w:proofErr w:type="spellEnd"/>
      <w:r w:rsidRPr="00821C3C">
        <w:rPr>
          <w:rFonts w:ascii="Book Antiqua" w:eastAsia="BatangChe" w:hAnsi="Book Antiqua" w:cs="Times New Roman"/>
          <w:kern w:val="0"/>
          <w:sz w:val="24"/>
          <w:szCs w:val="24"/>
        </w:rPr>
        <w:t xml:space="preserve"> and actual perforation in patients diagnosed with </w:t>
      </w:r>
      <w:proofErr w:type="spellStart"/>
      <w:r w:rsidRPr="00821C3C">
        <w:rPr>
          <w:rFonts w:ascii="Book Antiqua" w:eastAsia="BatangChe" w:hAnsi="Book Antiqua" w:cs="Times New Roman"/>
          <w:kern w:val="0"/>
          <w:sz w:val="24"/>
          <w:szCs w:val="24"/>
        </w:rPr>
        <w:t>nonperforation</w:t>
      </w:r>
      <w:proofErr w:type="spellEnd"/>
      <w:r w:rsidRPr="00821C3C">
        <w:rPr>
          <w:rFonts w:ascii="Book Antiqua" w:eastAsia="BatangChe" w:hAnsi="Book Antiqua" w:cs="Times New Roman"/>
          <w:kern w:val="0"/>
          <w:sz w:val="24"/>
          <w:szCs w:val="24"/>
        </w:rPr>
        <w:t xml:space="preserve"> </w:t>
      </w:r>
      <w:proofErr w:type="spellStart"/>
      <w:r w:rsidRPr="00821C3C">
        <w:rPr>
          <w:rFonts w:ascii="Book Antiqua" w:eastAsia="BatangChe" w:hAnsi="Book Antiqua" w:cs="Times New Roman"/>
          <w:kern w:val="0"/>
          <w:sz w:val="24"/>
          <w:szCs w:val="24"/>
        </w:rPr>
        <w:t>radiologically</w:t>
      </w:r>
      <w:proofErr w:type="spellEnd"/>
      <w:r w:rsidRPr="00821C3C">
        <w:rPr>
          <w:rFonts w:ascii="Book Antiqua" w:eastAsia="BatangChe" w:hAnsi="Book Antiqua" w:cs="Times New Roman"/>
          <w:kern w:val="0"/>
          <w:sz w:val="24"/>
          <w:szCs w:val="24"/>
        </w:rPr>
        <w:t xml:space="preserve">. Time-to-incision did not affect the perforation, which suggests a low possibility of in-hospital perforation. Notably, we found four independent factors that can be useful to determine the presence of appendiceal perforation: body temperature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37.6°C, out-of-hospital symptom duration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72 h, age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35 years, and appendiceal diameter on CT scan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8 mm. Based on the number of these risk factors, we were able to classify the patients into 3 </w:t>
      </w:r>
      <w:r w:rsidRPr="00821C3C">
        <w:rPr>
          <w:rFonts w:ascii="Book Antiqua" w:eastAsia="BatangChe" w:hAnsi="Book Antiqua" w:cs="Times New Roman"/>
          <w:kern w:val="0"/>
          <w:sz w:val="24"/>
          <w:szCs w:val="24"/>
        </w:rPr>
        <w:lastRenderedPageBreak/>
        <w:t>groups: low-risk (risk factor: 0–1), intermediate risk (risk factors: 2), and high-risk (risk factors: 3–4) groups. The high-risk group had 10.7 times higher probability of actual perforation than the low-risk group.</w:t>
      </w:r>
    </w:p>
    <w:p w:rsidR="00460C3D" w:rsidRPr="00821C3C" w:rsidRDefault="00460C3D" w:rsidP="00C95EBF">
      <w:pPr>
        <w:wordWrap/>
        <w:snapToGrid w:val="0"/>
        <w:spacing w:line="360" w:lineRule="auto"/>
        <w:ind w:firstLineChars="200" w:firstLine="480"/>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There have been a number of controversies over the appropriate timing of appendectomy for acute appendicitis. Proponents of prompt appendectomy emphasize the time dependency of pathologic grade and complication </w:t>
      </w:r>
      <w:proofErr w:type="gramStart"/>
      <w:r w:rsidRPr="00821C3C">
        <w:rPr>
          <w:rFonts w:ascii="Book Antiqua" w:eastAsia="BatangChe" w:hAnsi="Book Antiqua" w:cs="Times New Roman"/>
          <w:kern w:val="0"/>
          <w:sz w:val="24"/>
          <w:szCs w:val="24"/>
        </w:rPr>
        <w:t>rates</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14-18]</w:t>
      </w:r>
      <w:r w:rsidRPr="00821C3C">
        <w:rPr>
          <w:rFonts w:ascii="Book Antiqua" w:eastAsia="BatangChe" w:hAnsi="Book Antiqua" w:cs="Times New Roman"/>
          <w:kern w:val="0"/>
          <w:sz w:val="24"/>
          <w:szCs w:val="24"/>
        </w:rPr>
        <w:t xml:space="preserve">. </w:t>
      </w:r>
      <w:proofErr w:type="spellStart"/>
      <w:r w:rsidRPr="00821C3C">
        <w:rPr>
          <w:rFonts w:ascii="Book Antiqua" w:eastAsia="BatangChe" w:hAnsi="Book Antiqua" w:cs="Times New Roman"/>
          <w:kern w:val="0"/>
          <w:sz w:val="24"/>
          <w:szCs w:val="24"/>
        </w:rPr>
        <w:t>Ditillo</w:t>
      </w:r>
      <w:proofErr w:type="spellEnd"/>
      <w:r w:rsidRPr="00821C3C">
        <w:rPr>
          <w:rFonts w:ascii="Book Antiqua" w:eastAsia="BatangChe" w:hAnsi="Book Antiqua" w:cs="Times New Roman"/>
          <w:kern w:val="0"/>
          <w:sz w:val="24"/>
          <w:szCs w:val="24"/>
        </w:rPr>
        <w:t xml:space="preserve"> </w:t>
      </w:r>
      <w:r w:rsidRPr="00821C3C">
        <w:rPr>
          <w:rFonts w:ascii="Book Antiqua" w:eastAsia="BatangChe" w:hAnsi="Book Antiqua" w:cs="Times New Roman"/>
          <w:i/>
          <w:kern w:val="0"/>
          <w:sz w:val="24"/>
          <w:szCs w:val="24"/>
        </w:rPr>
        <w:t xml:space="preserve">et </w:t>
      </w:r>
      <w:proofErr w:type="gramStart"/>
      <w:r w:rsidRPr="00821C3C">
        <w:rPr>
          <w:rFonts w:ascii="Book Antiqua" w:eastAsia="BatangChe" w:hAnsi="Book Antiqua" w:cs="Times New Roman"/>
          <w:i/>
          <w:kern w:val="0"/>
          <w:sz w:val="24"/>
          <w:szCs w:val="24"/>
        </w:rPr>
        <w:t>al</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17]</w:t>
      </w:r>
      <w:r w:rsidR="002D6D46" w:rsidRPr="00821C3C">
        <w:rPr>
          <w:rFonts w:ascii="Book Antiqua" w:eastAsia="BatangChe" w:hAnsi="Book Antiqua" w:cs="Times New Roman"/>
          <w:kern w:val="0"/>
          <w:sz w:val="24"/>
          <w:szCs w:val="24"/>
        </w:rPr>
        <w:t xml:space="preserve"> reported in an analysis of 1</w:t>
      </w:r>
      <w:r w:rsidRPr="00821C3C">
        <w:rPr>
          <w:rFonts w:ascii="Book Antiqua" w:eastAsia="BatangChe" w:hAnsi="Book Antiqua" w:cs="Times New Roman"/>
          <w:kern w:val="0"/>
          <w:sz w:val="24"/>
          <w:szCs w:val="24"/>
        </w:rPr>
        <w:t>081 patients with acute appendicitis that the risk of developing advanced pathology and complications increased with time-to-treatment, favoring prompt appendectomy. In contrast, Kearney</w:t>
      </w:r>
      <w:r w:rsidRPr="00821C3C">
        <w:rPr>
          <w:rFonts w:ascii="Book Antiqua" w:eastAsia="BatangChe" w:hAnsi="Book Antiqua" w:cs="Times New Roman"/>
          <w:i/>
          <w:kern w:val="0"/>
          <w:sz w:val="24"/>
          <w:szCs w:val="24"/>
        </w:rPr>
        <w:t xml:space="preserve"> et </w:t>
      </w:r>
      <w:proofErr w:type="gramStart"/>
      <w:r w:rsidRPr="00821C3C">
        <w:rPr>
          <w:rFonts w:ascii="Book Antiqua" w:eastAsia="BatangChe" w:hAnsi="Book Antiqua" w:cs="Times New Roman"/>
          <w:i/>
          <w:kern w:val="0"/>
          <w:sz w:val="24"/>
          <w:szCs w:val="24"/>
        </w:rPr>
        <w:t>al</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w:t>
      </w:r>
      <w:r w:rsidRPr="00821C3C">
        <w:rPr>
          <w:rFonts w:ascii="Book Antiqua" w:eastAsia="BatangChe" w:hAnsi="Book Antiqua" w:cs="Times New Roman"/>
          <w:kern w:val="0"/>
          <w:sz w:val="24"/>
          <w:szCs w:val="24"/>
        </w:rPr>
        <w:t xml:space="preserve"> reported that the stage of appendicitis was affected by out-of-hospital delay, but not by in-hospital delay. These differences may be attributed to variations in study design, patient characteristics, and inclusion/exclusion criteria. Therefore, further clarification of the optimal operation timing is required. Our results do not fully support either timing; rather, we support prompt appendectomy for the selected patients who have high-risk factors for actual perforation.</w:t>
      </w:r>
    </w:p>
    <w:p w:rsidR="00460C3D" w:rsidRPr="00821C3C" w:rsidRDefault="00460C3D" w:rsidP="00C95EBF">
      <w:pPr>
        <w:wordWrap/>
        <w:snapToGrid w:val="0"/>
        <w:spacing w:line="360" w:lineRule="auto"/>
        <w:ind w:firstLineChars="187" w:firstLine="449"/>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Appendicitis is largely initiated by the luminal obstruction by </w:t>
      </w:r>
      <w:proofErr w:type="spellStart"/>
      <w:r w:rsidRPr="00821C3C">
        <w:rPr>
          <w:rFonts w:ascii="Book Antiqua" w:eastAsia="BatangChe" w:hAnsi="Book Antiqua" w:cs="Times New Roman"/>
          <w:kern w:val="0"/>
          <w:sz w:val="24"/>
          <w:szCs w:val="24"/>
        </w:rPr>
        <w:t>inspissated</w:t>
      </w:r>
      <w:proofErr w:type="spellEnd"/>
      <w:r w:rsidRPr="00821C3C">
        <w:rPr>
          <w:rFonts w:ascii="Book Antiqua" w:eastAsia="BatangChe" w:hAnsi="Book Antiqua" w:cs="Times New Roman"/>
          <w:kern w:val="0"/>
          <w:sz w:val="24"/>
          <w:szCs w:val="24"/>
        </w:rPr>
        <w:t xml:space="preserve"> stool (</w:t>
      </w:r>
      <w:proofErr w:type="spellStart"/>
      <w:r w:rsidRPr="00821C3C">
        <w:rPr>
          <w:rFonts w:ascii="Book Antiqua" w:eastAsia="BatangChe" w:hAnsi="Book Antiqua" w:cs="Times New Roman"/>
          <w:kern w:val="0"/>
          <w:sz w:val="24"/>
          <w:szCs w:val="24"/>
        </w:rPr>
        <w:t>fecalith</w:t>
      </w:r>
      <w:proofErr w:type="spellEnd"/>
      <w:r w:rsidRPr="00821C3C">
        <w:rPr>
          <w:rFonts w:ascii="Book Antiqua" w:eastAsia="BatangChe" w:hAnsi="Book Antiqua" w:cs="Times New Roman"/>
          <w:kern w:val="0"/>
          <w:sz w:val="24"/>
          <w:szCs w:val="24"/>
        </w:rPr>
        <w:t xml:space="preserve"> or appendi</w:t>
      </w:r>
      <w:r w:rsidR="002D6D46" w:rsidRPr="00821C3C">
        <w:rPr>
          <w:rFonts w:ascii="Book Antiqua" w:eastAsia="BatangChe" w:hAnsi="Book Antiqua" w:cs="Times New Roman"/>
          <w:kern w:val="0"/>
          <w:sz w:val="24"/>
          <w:szCs w:val="24"/>
        </w:rPr>
        <w:t xml:space="preserve">colith) or lymphoid </w:t>
      </w:r>
      <w:proofErr w:type="gramStart"/>
      <w:r w:rsidR="002D6D46" w:rsidRPr="00821C3C">
        <w:rPr>
          <w:rFonts w:ascii="Book Antiqua" w:eastAsia="BatangChe" w:hAnsi="Book Antiqua" w:cs="Times New Roman"/>
          <w:kern w:val="0"/>
          <w:sz w:val="24"/>
          <w:szCs w:val="24"/>
        </w:rPr>
        <w:t>hyperplasia</w:t>
      </w:r>
      <w:r w:rsidRPr="00821C3C">
        <w:rPr>
          <w:rFonts w:ascii="Book Antiqua" w:eastAsia="BatangChe" w:hAnsi="Book Antiqua" w:cs="Times New Roman"/>
          <w:kern w:val="0"/>
          <w:sz w:val="24"/>
          <w:szCs w:val="24"/>
          <w:vertAlign w:val="superscript"/>
        </w:rPr>
        <w:t>[</w:t>
      </w:r>
      <w:proofErr w:type="gramEnd"/>
      <w:r w:rsidRPr="00821C3C">
        <w:rPr>
          <w:rFonts w:ascii="Book Antiqua" w:eastAsia="BatangChe" w:hAnsi="Book Antiqua" w:cs="Times New Roman"/>
          <w:kern w:val="0"/>
          <w:sz w:val="24"/>
          <w:szCs w:val="24"/>
          <w:vertAlign w:val="superscript"/>
        </w:rPr>
        <w:t>19]</w:t>
      </w:r>
      <w:r w:rsidR="002D6D46" w:rsidRPr="00821C3C">
        <w:rPr>
          <w:rFonts w:ascii="Book Antiqua" w:eastAsia="宋体" w:hAnsi="Book Antiqua" w:cs="Times New Roman" w:hint="eastAsia"/>
          <w:kern w:val="0"/>
          <w:sz w:val="24"/>
          <w:szCs w:val="24"/>
          <w:lang w:eastAsia="zh-CN"/>
        </w:rPr>
        <w:t xml:space="preserve">. </w:t>
      </w:r>
      <w:r w:rsidRPr="00821C3C">
        <w:rPr>
          <w:rFonts w:ascii="Book Antiqua" w:eastAsia="BatangChe" w:hAnsi="Book Antiqua" w:cs="Times New Roman"/>
          <w:kern w:val="0"/>
          <w:sz w:val="24"/>
          <w:szCs w:val="24"/>
        </w:rPr>
        <w:t>Luminal obstruction promotes bacterial overgrowth and increases mucus secretion, leading to intraluminal distention and wall pressure elevation. Subsequently, blood and lymphatic flow are impaired, and mucosal ischemia follows. These events collectively lead to the progression of inflammation, such as gangrene and perforation. In our study, patients with actual perforation showed longer operation time, delayed initiation of postoperative diet, longer and higher doses of postoperative analgesics, higher incidences of postoperative complications, and a longer hospital stay. Therefore, performing appendectomy before its perforation is crucial in the treatment of appendicitis.</w:t>
      </w:r>
    </w:p>
    <w:p w:rsidR="00460C3D" w:rsidRPr="00821C3C" w:rsidRDefault="00460C3D" w:rsidP="00C95EBF">
      <w:pPr>
        <w:wordWrap/>
        <w:snapToGrid w:val="0"/>
        <w:spacing w:line="360" w:lineRule="auto"/>
        <w:ind w:firstLineChars="200" w:firstLine="480"/>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In conclusion, our study showed that actual appendiceal perforation occurred in 7.3% (90/1236) of the patients whose CT scans suggested nonperforated appendicitis. The actual perforation group showed inferior clinical outcomes. These patients require prompt operation because they are at the risk of progression to gross </w:t>
      </w:r>
      <w:r w:rsidRPr="00821C3C">
        <w:rPr>
          <w:rFonts w:ascii="Book Antiqua" w:eastAsia="BatangChe" w:hAnsi="Book Antiqua" w:cs="Times New Roman"/>
          <w:kern w:val="0"/>
          <w:sz w:val="24"/>
          <w:szCs w:val="24"/>
        </w:rPr>
        <w:lastRenderedPageBreak/>
        <w:t xml:space="preserve">contamination. We detected four independent factors that can predict perforated appendicitis even though the CT scans of the patients suggest nonperforated appendicitis: body temperature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37.6</w:t>
      </w:r>
      <w:r w:rsidRPr="00821C3C">
        <w:rPr>
          <w:rFonts w:ascii="Book Antiqua" w:eastAsia="Malgun Gothic" w:hAnsi="Book Antiqua" w:cs="Times New Roman"/>
          <w:sz w:val="24"/>
          <w:szCs w:val="24"/>
        </w:rPr>
        <w:t>º</w:t>
      </w:r>
      <w:r w:rsidRPr="00821C3C">
        <w:rPr>
          <w:rFonts w:ascii="Book Antiqua" w:hAnsi="Book Antiqua" w:cs="Times New Roman"/>
          <w:sz w:val="24"/>
          <w:szCs w:val="24"/>
        </w:rPr>
        <w:t>C</w:t>
      </w:r>
      <w:r w:rsidRPr="00821C3C">
        <w:rPr>
          <w:rFonts w:ascii="Book Antiqua" w:eastAsia="BatangChe" w:hAnsi="Book Antiqua" w:cs="Times New Roman"/>
          <w:kern w:val="0"/>
          <w:sz w:val="24"/>
          <w:szCs w:val="24"/>
        </w:rPr>
        <w:t xml:space="preserve">, out-of-hospital symptom duration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72 hours, age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35 years, and appendiceal diameter on CT scan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8 mm. We think that surgical outcomes of appendectomy could be improved by following our guidelines for the determination of surgical priority based on the sum of the risk factors.</w:t>
      </w:r>
    </w:p>
    <w:p w:rsidR="00460C3D" w:rsidRPr="00821C3C" w:rsidRDefault="00460C3D" w:rsidP="00C95EBF">
      <w:pPr>
        <w:wordWrap/>
        <w:snapToGrid w:val="0"/>
        <w:spacing w:line="360" w:lineRule="auto"/>
        <w:ind w:firstLineChars="50" w:firstLine="120"/>
        <w:rPr>
          <w:rFonts w:ascii="Book Antiqua" w:eastAsia="BatangChe" w:hAnsi="Book Antiqua" w:cs="Times New Roman"/>
          <w:kern w:val="0"/>
          <w:sz w:val="24"/>
          <w:szCs w:val="24"/>
        </w:rPr>
      </w:pPr>
    </w:p>
    <w:p w:rsidR="00460C3D" w:rsidRPr="00821C3C" w:rsidRDefault="00460C3D" w:rsidP="00C95EBF">
      <w:pPr>
        <w:wordWrap/>
        <w:snapToGrid w:val="0"/>
        <w:spacing w:line="360" w:lineRule="auto"/>
        <w:rPr>
          <w:rFonts w:ascii="Book Antiqua" w:eastAsia="BatangChe" w:hAnsi="Book Antiqua" w:cs="Times New Roman"/>
          <w:b/>
          <w:kern w:val="0"/>
          <w:sz w:val="24"/>
          <w:szCs w:val="24"/>
        </w:rPr>
      </w:pPr>
      <w:r w:rsidRPr="00821C3C">
        <w:rPr>
          <w:rFonts w:ascii="Book Antiqua" w:eastAsia="BatangChe" w:hAnsi="Book Antiqua" w:cs="Times New Roman"/>
          <w:b/>
          <w:kern w:val="0"/>
          <w:sz w:val="24"/>
          <w:szCs w:val="24"/>
        </w:rPr>
        <w:t>COMMENTS</w:t>
      </w:r>
      <w:r w:rsidRPr="00821C3C">
        <w:rPr>
          <w:rFonts w:ascii="Book Antiqua" w:eastAsia="BatangChe" w:hAnsi="Book Antiqua" w:cs="Times New Roman"/>
          <w:b/>
          <w:kern w:val="0"/>
          <w:sz w:val="24"/>
          <w:szCs w:val="24"/>
        </w:rPr>
        <w:tab/>
      </w:r>
    </w:p>
    <w:p w:rsidR="00460C3D" w:rsidRPr="00821C3C" w:rsidRDefault="00460C3D" w:rsidP="00C95EBF">
      <w:pPr>
        <w:wordWrap/>
        <w:snapToGrid w:val="0"/>
        <w:spacing w:line="360" w:lineRule="auto"/>
        <w:rPr>
          <w:rFonts w:ascii="Book Antiqua" w:eastAsia="BatangChe" w:hAnsi="Book Antiqua" w:cs="Times New Roman"/>
          <w:b/>
          <w:i/>
          <w:kern w:val="0"/>
          <w:sz w:val="24"/>
          <w:szCs w:val="24"/>
        </w:rPr>
      </w:pPr>
      <w:r w:rsidRPr="00821C3C">
        <w:rPr>
          <w:rFonts w:ascii="Book Antiqua" w:eastAsia="BatangChe" w:hAnsi="Book Antiqua" w:cs="Times New Roman"/>
          <w:b/>
          <w:i/>
          <w:kern w:val="0"/>
          <w:sz w:val="24"/>
          <w:szCs w:val="24"/>
        </w:rPr>
        <w:t>Background</w:t>
      </w:r>
    </w:p>
    <w:p w:rsidR="00460C3D" w:rsidRPr="00821C3C" w:rsidRDefault="00460C3D" w:rsidP="00C95EBF">
      <w:pPr>
        <w:wordWrap/>
        <w:snapToGrid w:val="0"/>
        <w:spacing w:line="360" w:lineRule="auto"/>
        <w:rPr>
          <w:rFonts w:ascii="Book Antiqua" w:eastAsia="宋体" w:hAnsi="Book Antiqua" w:cs="Times New Roman"/>
          <w:kern w:val="0"/>
          <w:sz w:val="24"/>
          <w:szCs w:val="24"/>
          <w:lang w:eastAsia="zh-CN"/>
        </w:rPr>
      </w:pPr>
      <w:r w:rsidRPr="00821C3C">
        <w:rPr>
          <w:rFonts w:ascii="Book Antiqua" w:hAnsi="Book Antiqua" w:cs="Times New Roman"/>
          <w:sz w:val="24"/>
          <w:szCs w:val="24"/>
        </w:rPr>
        <w:t xml:space="preserve">Although the presence of appendiceal perforation has a considerable effect on the prognosis of appendicitis, </w:t>
      </w:r>
      <w:r w:rsidRPr="00821C3C">
        <w:rPr>
          <w:rFonts w:ascii="Book Antiqua" w:eastAsia="BatangChe" w:hAnsi="Book Antiqua" w:cs="Times New Roman"/>
          <w:kern w:val="0"/>
          <w:sz w:val="24"/>
          <w:szCs w:val="24"/>
        </w:rPr>
        <w:t xml:space="preserve">the diagnostic yield of appendiceal perforation by abdominal </w:t>
      </w:r>
      <w:r w:rsidR="00C95EBF" w:rsidRPr="00C95EBF">
        <w:rPr>
          <w:rFonts w:ascii="Book Antiqua" w:hAnsi="Book Antiqua" w:cs="Arial"/>
          <w:sz w:val="24"/>
          <w:szCs w:val="24"/>
        </w:rPr>
        <w:t xml:space="preserve">computed tomography </w:t>
      </w:r>
      <w:r w:rsidR="00C95EBF">
        <w:rPr>
          <w:rFonts w:ascii="Book Antiqua" w:eastAsia="宋体" w:hAnsi="Book Antiqua" w:cs="Arial" w:hint="eastAsia"/>
          <w:sz w:val="24"/>
          <w:szCs w:val="24"/>
          <w:lang w:eastAsia="zh-CN"/>
        </w:rPr>
        <w:t>(</w:t>
      </w:r>
      <w:r w:rsidR="00C95EBF" w:rsidRPr="00821C3C">
        <w:rPr>
          <w:rFonts w:ascii="Book Antiqua" w:hAnsi="Book Antiqua" w:cs="Arial"/>
          <w:sz w:val="24"/>
          <w:szCs w:val="24"/>
        </w:rPr>
        <w:t>CT</w:t>
      </w:r>
      <w:r w:rsidR="00C95EBF">
        <w:rPr>
          <w:rFonts w:ascii="Book Antiqua" w:eastAsia="宋体" w:hAnsi="Book Antiqua" w:cs="Arial" w:hint="eastAsia"/>
          <w:sz w:val="24"/>
          <w:szCs w:val="24"/>
          <w:lang w:eastAsia="zh-CN"/>
        </w:rPr>
        <w:t xml:space="preserve">) </w:t>
      </w:r>
      <w:r w:rsidRPr="00821C3C">
        <w:rPr>
          <w:rFonts w:ascii="Book Antiqua" w:eastAsia="BatangChe" w:hAnsi="Book Antiqua" w:cs="Times New Roman"/>
          <w:kern w:val="0"/>
          <w:sz w:val="24"/>
          <w:szCs w:val="24"/>
        </w:rPr>
        <w:t xml:space="preserve">is considerably low. Therefore, clinicians frequently encounter patients have perforated appendicitis in the operation room, even though their preoperative CT scans suggested </w:t>
      </w:r>
      <w:proofErr w:type="spellStart"/>
      <w:r w:rsidRPr="00821C3C">
        <w:rPr>
          <w:rFonts w:ascii="Book Antiqua" w:eastAsia="BatangChe" w:hAnsi="Book Antiqua" w:cs="Times New Roman"/>
          <w:kern w:val="0"/>
          <w:sz w:val="24"/>
          <w:szCs w:val="24"/>
        </w:rPr>
        <w:t>nonperforated</w:t>
      </w:r>
      <w:proofErr w:type="spellEnd"/>
      <w:r w:rsidRPr="00821C3C">
        <w:rPr>
          <w:rFonts w:ascii="Book Antiqua" w:eastAsia="BatangChe" w:hAnsi="Book Antiqua" w:cs="Times New Roman"/>
          <w:kern w:val="0"/>
          <w:sz w:val="24"/>
          <w:szCs w:val="24"/>
        </w:rPr>
        <w:t xml:space="preserve"> appendicitis.</w:t>
      </w:r>
    </w:p>
    <w:p w:rsidR="002D6D46" w:rsidRPr="00821C3C" w:rsidRDefault="002D6D46" w:rsidP="00C95EBF">
      <w:pPr>
        <w:wordWrap/>
        <w:snapToGrid w:val="0"/>
        <w:spacing w:line="360" w:lineRule="auto"/>
        <w:rPr>
          <w:rFonts w:ascii="Book Antiqua" w:eastAsia="宋体" w:hAnsi="Book Antiqua" w:cs="Times New Roman"/>
          <w:b/>
          <w:kern w:val="0"/>
          <w:sz w:val="24"/>
          <w:szCs w:val="24"/>
          <w:lang w:eastAsia="zh-CN"/>
        </w:rPr>
      </w:pPr>
    </w:p>
    <w:p w:rsidR="00460C3D" w:rsidRPr="00821C3C" w:rsidRDefault="00460C3D" w:rsidP="00C95EBF">
      <w:pPr>
        <w:wordWrap/>
        <w:snapToGrid w:val="0"/>
        <w:spacing w:line="360" w:lineRule="auto"/>
        <w:rPr>
          <w:rFonts w:ascii="Book Antiqua" w:eastAsia="BatangChe" w:hAnsi="Book Antiqua" w:cs="Times New Roman"/>
          <w:b/>
          <w:i/>
          <w:kern w:val="0"/>
          <w:sz w:val="24"/>
          <w:szCs w:val="24"/>
        </w:rPr>
      </w:pPr>
      <w:r w:rsidRPr="00821C3C">
        <w:rPr>
          <w:rFonts w:ascii="Book Antiqua" w:eastAsia="BatangChe" w:hAnsi="Book Antiqua" w:cs="Times New Roman"/>
          <w:b/>
          <w:i/>
          <w:kern w:val="0"/>
          <w:sz w:val="24"/>
          <w:szCs w:val="24"/>
        </w:rPr>
        <w:t>Research frontiers</w:t>
      </w:r>
    </w:p>
    <w:p w:rsidR="00460C3D" w:rsidRPr="00821C3C" w:rsidRDefault="00460C3D" w:rsidP="00C95EBF">
      <w:pPr>
        <w:wordWrap/>
        <w:snapToGrid w:val="0"/>
        <w:spacing w:line="360" w:lineRule="auto"/>
        <w:rPr>
          <w:rFonts w:ascii="Book Antiqua" w:eastAsia="宋体" w:hAnsi="Book Antiqua" w:cs="Times New Roman"/>
          <w:kern w:val="0"/>
          <w:sz w:val="24"/>
          <w:szCs w:val="24"/>
          <w:lang w:eastAsia="zh-CN"/>
        </w:rPr>
      </w:pPr>
      <w:proofErr w:type="spellStart"/>
      <w:r w:rsidRPr="00821C3C">
        <w:rPr>
          <w:rFonts w:ascii="Book Antiqua" w:eastAsia="BatangChe" w:hAnsi="Book Antiqua" w:cs="Times New Roman"/>
          <w:kern w:val="0"/>
          <w:sz w:val="24"/>
          <w:szCs w:val="24"/>
        </w:rPr>
        <w:t>Appendiceal</w:t>
      </w:r>
      <w:proofErr w:type="spellEnd"/>
      <w:r w:rsidRPr="00821C3C">
        <w:rPr>
          <w:rFonts w:ascii="Book Antiqua" w:eastAsia="BatangChe" w:hAnsi="Book Antiqua" w:cs="Times New Roman"/>
          <w:kern w:val="0"/>
          <w:sz w:val="24"/>
          <w:szCs w:val="24"/>
        </w:rPr>
        <w:t xml:space="preserve"> perforation is an event provoking appendicitis progression from a local disease to an extensive or systemic disease. Therefore, it should be clearly characterized. To prevent or promptly manage it, the identification of risk factors related with appendiceal perforation is particularly important. </w:t>
      </w:r>
    </w:p>
    <w:p w:rsidR="002D6D46" w:rsidRPr="00821C3C" w:rsidRDefault="002D6D46" w:rsidP="00C95EBF">
      <w:pPr>
        <w:wordWrap/>
        <w:snapToGrid w:val="0"/>
        <w:spacing w:line="360" w:lineRule="auto"/>
        <w:rPr>
          <w:rFonts w:ascii="Book Antiqua" w:eastAsia="宋体" w:hAnsi="Book Antiqua" w:cs="Times New Roman"/>
          <w:kern w:val="0"/>
          <w:sz w:val="24"/>
          <w:szCs w:val="24"/>
          <w:lang w:eastAsia="zh-CN"/>
        </w:rPr>
      </w:pPr>
    </w:p>
    <w:p w:rsidR="00460C3D" w:rsidRPr="00821C3C" w:rsidRDefault="00460C3D" w:rsidP="00C95EBF">
      <w:pPr>
        <w:wordWrap/>
        <w:snapToGrid w:val="0"/>
        <w:spacing w:line="360" w:lineRule="auto"/>
        <w:rPr>
          <w:rFonts w:ascii="Book Antiqua" w:eastAsia="BatangChe" w:hAnsi="Book Antiqua" w:cs="Times New Roman"/>
          <w:b/>
          <w:i/>
          <w:kern w:val="0"/>
          <w:sz w:val="24"/>
          <w:szCs w:val="24"/>
        </w:rPr>
      </w:pPr>
      <w:r w:rsidRPr="00821C3C">
        <w:rPr>
          <w:rFonts w:ascii="Book Antiqua" w:eastAsia="BatangChe" w:hAnsi="Book Antiqua" w:cs="Times New Roman"/>
          <w:b/>
          <w:i/>
          <w:kern w:val="0"/>
          <w:sz w:val="24"/>
          <w:szCs w:val="24"/>
        </w:rPr>
        <w:t>Innovations and breakthroughs</w:t>
      </w:r>
    </w:p>
    <w:p w:rsidR="00460C3D" w:rsidRPr="00821C3C" w:rsidRDefault="00460C3D" w:rsidP="00C95EBF">
      <w:pPr>
        <w:wordWrap/>
        <w:snapToGrid w:val="0"/>
        <w:spacing w:line="360" w:lineRule="auto"/>
        <w:rPr>
          <w:rFonts w:ascii="Book Antiqua" w:eastAsia="BatangChe" w:hAnsi="Book Antiqua" w:cs="Times New Roman"/>
          <w:kern w:val="0"/>
          <w:sz w:val="24"/>
          <w:szCs w:val="24"/>
        </w:rPr>
      </w:pPr>
      <w:r w:rsidRPr="00821C3C">
        <w:rPr>
          <w:rFonts w:ascii="Book Antiqua" w:eastAsia="BatangChe" w:hAnsi="Book Antiqua" w:cs="Times New Roman"/>
          <w:kern w:val="0"/>
          <w:sz w:val="24"/>
          <w:szCs w:val="24"/>
        </w:rPr>
        <w:t xml:space="preserve">To improve the accuracy of CT scans in predicting perforated appendicitis, several CT features favoring perforated appendicitis have been proposed. However, improving predictability of perforated appendicitis using clinical manifestations has not been attempted. We herein proposed new criteria to select patients with adverse clinical outcomes after appendectomy among the patients with radiologically nonperforated appendicitis. </w:t>
      </w:r>
    </w:p>
    <w:p w:rsidR="00460C3D" w:rsidRPr="00821C3C" w:rsidRDefault="00460C3D" w:rsidP="00C95EBF">
      <w:pPr>
        <w:wordWrap/>
        <w:snapToGrid w:val="0"/>
        <w:spacing w:line="360" w:lineRule="auto"/>
        <w:rPr>
          <w:rFonts w:ascii="Book Antiqua" w:eastAsia="BatangChe" w:hAnsi="Book Antiqua" w:cs="Times New Roman"/>
          <w:b/>
          <w:i/>
          <w:kern w:val="0"/>
          <w:sz w:val="24"/>
          <w:szCs w:val="24"/>
        </w:rPr>
      </w:pPr>
      <w:r w:rsidRPr="00821C3C">
        <w:rPr>
          <w:rFonts w:ascii="Book Antiqua" w:eastAsia="BatangChe" w:hAnsi="Book Antiqua" w:cs="Times New Roman"/>
          <w:b/>
          <w:i/>
          <w:kern w:val="0"/>
          <w:sz w:val="24"/>
          <w:szCs w:val="24"/>
        </w:rPr>
        <w:t>Applications</w:t>
      </w:r>
    </w:p>
    <w:p w:rsidR="00460C3D" w:rsidRPr="004268F8" w:rsidRDefault="00460C3D" w:rsidP="00C95EBF">
      <w:pPr>
        <w:wordWrap/>
        <w:snapToGrid w:val="0"/>
        <w:spacing w:line="360" w:lineRule="auto"/>
        <w:rPr>
          <w:rFonts w:ascii="Book Antiqua" w:eastAsia="宋体" w:hAnsi="Book Antiqua" w:cs="Times New Roman"/>
          <w:kern w:val="0"/>
          <w:sz w:val="24"/>
          <w:szCs w:val="24"/>
          <w:lang w:eastAsia="zh-CN"/>
        </w:rPr>
      </w:pPr>
      <w:r w:rsidRPr="00821C3C">
        <w:rPr>
          <w:rFonts w:ascii="Book Antiqua" w:eastAsia="BatangChe" w:hAnsi="Book Antiqua" w:cs="Times New Roman"/>
          <w:kern w:val="0"/>
          <w:sz w:val="24"/>
          <w:szCs w:val="24"/>
        </w:rPr>
        <w:t xml:space="preserve">We have developed novel and simple criteria to predict actual perforated </w:t>
      </w:r>
      <w:r w:rsidRPr="00821C3C">
        <w:rPr>
          <w:rFonts w:ascii="Book Antiqua" w:eastAsia="BatangChe" w:hAnsi="Book Antiqua" w:cs="Times New Roman"/>
          <w:kern w:val="0"/>
          <w:sz w:val="24"/>
          <w:szCs w:val="24"/>
        </w:rPr>
        <w:lastRenderedPageBreak/>
        <w:t xml:space="preserve">appendicitis in patients whose CT scans suggested nonperforated appendicitis: body temperature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37.6°C, out-of-hospital symptom duration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72 h, age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35 years, and appendiceal diameter on CT scan </w:t>
      </w:r>
      <w:r w:rsidRPr="00821C3C">
        <w:rPr>
          <w:rFonts w:ascii="Book Antiqua" w:eastAsia="BatangChe" w:hAnsi="Book Antiqua" w:cs="Times New Roman" w:hint="eastAsia"/>
          <w:kern w:val="0"/>
          <w:sz w:val="24"/>
          <w:szCs w:val="24"/>
        </w:rPr>
        <w:t>≥</w:t>
      </w:r>
      <w:r w:rsidRPr="00821C3C">
        <w:rPr>
          <w:rFonts w:ascii="Book Antiqua" w:eastAsia="BatangChe" w:hAnsi="Book Antiqua" w:cs="Times New Roman"/>
          <w:kern w:val="0"/>
          <w:sz w:val="24"/>
          <w:szCs w:val="24"/>
        </w:rPr>
        <w:t xml:space="preserve"> 8 mm. We were able to classify the patients into 3 groups based on the number of risk factors: low-risk (risk factor: 0–1), intermediate risk (risk factors: 2), and high-risk (risk factors: 3–4) groups. The high-risk group had 10.7 times higher probability of actual appendiceal perforation than the low-risk group. Our criteria could be particularly advantageous in the determination of surgical priority or when encountered with indeterminate CT features for </w:t>
      </w:r>
      <w:proofErr w:type="spellStart"/>
      <w:r w:rsidRPr="00821C3C">
        <w:rPr>
          <w:rFonts w:ascii="Book Antiqua" w:eastAsia="BatangChe" w:hAnsi="Book Antiqua" w:cs="Times New Roman"/>
          <w:kern w:val="0"/>
          <w:sz w:val="24"/>
          <w:szCs w:val="24"/>
        </w:rPr>
        <w:t>appendiceal</w:t>
      </w:r>
      <w:proofErr w:type="spellEnd"/>
      <w:r w:rsidRPr="00821C3C">
        <w:rPr>
          <w:rFonts w:ascii="Book Antiqua" w:eastAsia="BatangChe" w:hAnsi="Book Antiqua" w:cs="Times New Roman"/>
          <w:kern w:val="0"/>
          <w:sz w:val="24"/>
          <w:szCs w:val="24"/>
        </w:rPr>
        <w:t xml:space="preserve"> perforation</w:t>
      </w:r>
      <w:r w:rsidR="004268F8">
        <w:rPr>
          <w:rFonts w:ascii="Book Antiqua" w:eastAsia="宋体" w:hAnsi="Book Antiqua" w:cs="Times New Roman" w:hint="eastAsia"/>
          <w:kern w:val="0"/>
          <w:sz w:val="24"/>
          <w:szCs w:val="24"/>
          <w:lang w:eastAsia="zh-CN"/>
        </w:rPr>
        <w:t>.</w:t>
      </w:r>
    </w:p>
    <w:p w:rsidR="002D6D46" w:rsidRPr="00821C3C" w:rsidRDefault="002D6D46" w:rsidP="00C95EBF">
      <w:pPr>
        <w:wordWrap/>
        <w:snapToGrid w:val="0"/>
        <w:spacing w:line="360" w:lineRule="auto"/>
        <w:rPr>
          <w:rFonts w:ascii="Book Antiqua" w:eastAsia="宋体" w:hAnsi="Book Antiqua" w:cs="Times New Roman"/>
          <w:b/>
          <w:kern w:val="0"/>
          <w:sz w:val="24"/>
          <w:szCs w:val="24"/>
          <w:lang w:eastAsia="zh-CN"/>
        </w:rPr>
      </w:pPr>
    </w:p>
    <w:p w:rsidR="00460C3D" w:rsidRPr="00821C3C" w:rsidRDefault="00460C3D" w:rsidP="00C95EBF">
      <w:pPr>
        <w:wordWrap/>
        <w:snapToGrid w:val="0"/>
        <w:spacing w:line="360" w:lineRule="auto"/>
        <w:rPr>
          <w:rFonts w:ascii="Book Antiqua" w:eastAsia="BatangChe" w:hAnsi="Book Antiqua" w:cs="Times New Roman"/>
          <w:b/>
          <w:i/>
          <w:kern w:val="0"/>
          <w:sz w:val="24"/>
          <w:szCs w:val="24"/>
        </w:rPr>
      </w:pPr>
      <w:r w:rsidRPr="00821C3C">
        <w:rPr>
          <w:rFonts w:ascii="Book Antiqua" w:eastAsia="BatangChe" w:hAnsi="Book Antiqua" w:cs="Times New Roman"/>
          <w:b/>
          <w:i/>
          <w:kern w:val="0"/>
          <w:sz w:val="24"/>
          <w:szCs w:val="24"/>
        </w:rPr>
        <w:t>Peer review</w:t>
      </w:r>
    </w:p>
    <w:p w:rsidR="00460C3D" w:rsidRPr="00821C3C" w:rsidRDefault="002D6D46" w:rsidP="00C95EBF">
      <w:pPr>
        <w:wordWrap/>
        <w:snapToGrid w:val="0"/>
        <w:spacing w:line="360" w:lineRule="auto"/>
        <w:rPr>
          <w:rFonts w:ascii="Book Antiqua" w:eastAsia="宋体" w:hAnsi="Book Antiqua" w:cs="Times New Roman"/>
          <w:kern w:val="0"/>
          <w:sz w:val="24"/>
          <w:szCs w:val="24"/>
          <w:lang w:eastAsia="zh-CN"/>
        </w:rPr>
      </w:pPr>
      <w:r w:rsidRPr="00821C3C">
        <w:rPr>
          <w:rFonts w:ascii="Book Antiqua" w:eastAsia="宋体" w:hAnsi="Book Antiqua" w:cs="Times New Roman"/>
          <w:kern w:val="0"/>
          <w:sz w:val="24"/>
          <w:szCs w:val="24"/>
          <w:lang w:eastAsia="zh-CN"/>
        </w:rPr>
        <w:t>This is a good paper, with a very good and rigorous design, with clear definitions of variables and interesting information obtained from an absolutely correct statistical analysis, bi and multivariate. Leaving apart minor corrections that may be easily remedied, it is born from a weak hypothesis and perhaps it must be otherwise designed and conceived. Information obtained from this design must be utilized as it is really interesting, and only a few reports have given such a good approximation to risk factors of perforated appendicitis in the presence of a normal CT.</w:t>
      </w:r>
    </w:p>
    <w:p w:rsidR="002D6D46" w:rsidRPr="00821C3C" w:rsidRDefault="002D6D46" w:rsidP="00C95EBF">
      <w:pPr>
        <w:widowControl/>
        <w:wordWrap/>
        <w:autoSpaceDE/>
        <w:autoSpaceDN/>
        <w:spacing w:line="259" w:lineRule="auto"/>
        <w:rPr>
          <w:rFonts w:ascii="Book Antiqua" w:eastAsia="BatangChe" w:hAnsi="Book Antiqua" w:cs="Arial"/>
          <w:b/>
          <w:kern w:val="0"/>
          <w:sz w:val="24"/>
          <w:szCs w:val="24"/>
        </w:rPr>
      </w:pPr>
      <w:r w:rsidRPr="00821C3C">
        <w:rPr>
          <w:rFonts w:ascii="Book Antiqua" w:eastAsia="BatangChe" w:hAnsi="Book Antiqua" w:cs="Arial"/>
          <w:b/>
          <w:kern w:val="0"/>
          <w:sz w:val="24"/>
          <w:szCs w:val="24"/>
        </w:rPr>
        <w:br w:type="page"/>
      </w:r>
    </w:p>
    <w:p w:rsidR="00460C3D" w:rsidRDefault="00460C3D" w:rsidP="00C95EBF">
      <w:pPr>
        <w:wordWrap/>
        <w:snapToGrid w:val="0"/>
        <w:spacing w:line="360" w:lineRule="auto"/>
        <w:rPr>
          <w:rFonts w:ascii="Book Antiqua" w:eastAsia="宋体" w:hAnsi="Book Antiqua" w:cs="Times New Roman"/>
          <w:sz w:val="24"/>
          <w:szCs w:val="24"/>
          <w:lang w:eastAsia="zh-CN"/>
        </w:rPr>
      </w:pPr>
      <w:r w:rsidRPr="00821C3C">
        <w:rPr>
          <w:rFonts w:ascii="Book Antiqua" w:eastAsia="BatangChe" w:hAnsi="Book Antiqua" w:cs="Arial"/>
          <w:b/>
          <w:kern w:val="0"/>
          <w:sz w:val="24"/>
          <w:szCs w:val="24"/>
        </w:rPr>
        <w:lastRenderedPageBreak/>
        <w:t>REFERENCES</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1 </w:t>
      </w:r>
      <w:proofErr w:type="spellStart"/>
      <w:r w:rsidRPr="003E31A2">
        <w:rPr>
          <w:rFonts w:ascii="Book Antiqua" w:eastAsia="宋体" w:hAnsi="Book Antiqua" w:cs="宋体"/>
          <w:b/>
          <w:bCs/>
          <w:kern w:val="0"/>
          <w:sz w:val="24"/>
          <w:szCs w:val="24"/>
        </w:rPr>
        <w:t>Yardeni</w:t>
      </w:r>
      <w:proofErr w:type="spellEnd"/>
      <w:r w:rsidRPr="003E31A2">
        <w:rPr>
          <w:rFonts w:ascii="Book Antiqua" w:eastAsia="宋体" w:hAnsi="Book Antiqua" w:cs="宋体"/>
          <w:b/>
          <w:bCs/>
          <w:kern w:val="0"/>
          <w:sz w:val="24"/>
          <w:szCs w:val="24"/>
        </w:rPr>
        <w:t xml:space="preserve"> D</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Hirschl</w:t>
      </w:r>
      <w:proofErr w:type="spellEnd"/>
      <w:r w:rsidRPr="003E31A2">
        <w:rPr>
          <w:rFonts w:ascii="Book Antiqua" w:eastAsia="宋体" w:hAnsi="Book Antiqua" w:cs="宋体"/>
          <w:kern w:val="0"/>
          <w:sz w:val="24"/>
          <w:szCs w:val="24"/>
        </w:rPr>
        <w:t xml:space="preserve"> RB, </w:t>
      </w:r>
      <w:proofErr w:type="spellStart"/>
      <w:r w:rsidRPr="003E31A2">
        <w:rPr>
          <w:rFonts w:ascii="Book Antiqua" w:eastAsia="宋体" w:hAnsi="Book Antiqua" w:cs="宋体"/>
          <w:kern w:val="0"/>
          <w:sz w:val="24"/>
          <w:szCs w:val="24"/>
        </w:rPr>
        <w:t>Drongowski</w:t>
      </w:r>
      <w:proofErr w:type="spellEnd"/>
      <w:r w:rsidRPr="003E31A2">
        <w:rPr>
          <w:rFonts w:ascii="Book Antiqua" w:eastAsia="宋体" w:hAnsi="Book Antiqua" w:cs="宋体"/>
          <w:kern w:val="0"/>
          <w:sz w:val="24"/>
          <w:szCs w:val="24"/>
        </w:rPr>
        <w:t xml:space="preserve"> RA, </w:t>
      </w:r>
      <w:proofErr w:type="spellStart"/>
      <w:r w:rsidRPr="003E31A2">
        <w:rPr>
          <w:rFonts w:ascii="Book Antiqua" w:eastAsia="宋体" w:hAnsi="Book Antiqua" w:cs="宋体"/>
          <w:kern w:val="0"/>
          <w:sz w:val="24"/>
          <w:szCs w:val="24"/>
        </w:rPr>
        <w:t>Teitelbaum</w:t>
      </w:r>
      <w:proofErr w:type="spellEnd"/>
      <w:r w:rsidRPr="003E31A2">
        <w:rPr>
          <w:rFonts w:ascii="Book Antiqua" w:eastAsia="宋体" w:hAnsi="Book Antiqua" w:cs="宋体"/>
          <w:kern w:val="0"/>
          <w:sz w:val="24"/>
          <w:szCs w:val="24"/>
        </w:rPr>
        <w:t xml:space="preserve"> DH, Geiger JD, </w:t>
      </w:r>
      <w:proofErr w:type="spellStart"/>
      <w:r w:rsidRPr="003E31A2">
        <w:rPr>
          <w:rFonts w:ascii="Book Antiqua" w:eastAsia="宋体" w:hAnsi="Book Antiqua" w:cs="宋体"/>
          <w:kern w:val="0"/>
          <w:sz w:val="24"/>
          <w:szCs w:val="24"/>
        </w:rPr>
        <w:t>Coran</w:t>
      </w:r>
      <w:proofErr w:type="spellEnd"/>
      <w:r w:rsidRPr="003E31A2">
        <w:rPr>
          <w:rFonts w:ascii="Book Antiqua" w:eastAsia="宋体" w:hAnsi="Book Antiqua" w:cs="宋体"/>
          <w:kern w:val="0"/>
          <w:sz w:val="24"/>
          <w:szCs w:val="24"/>
        </w:rPr>
        <w:t xml:space="preserve"> AG. Delayed versus immediate surgery in acute appendicitis: do we need to operate during the night? </w:t>
      </w:r>
      <w:r w:rsidRPr="003E31A2">
        <w:rPr>
          <w:rFonts w:ascii="Book Antiqua" w:eastAsia="宋体" w:hAnsi="Book Antiqua" w:cs="宋体"/>
          <w:i/>
          <w:iCs/>
          <w:kern w:val="0"/>
          <w:sz w:val="24"/>
          <w:szCs w:val="24"/>
        </w:rPr>
        <w:t xml:space="preserve">J </w:t>
      </w:r>
      <w:proofErr w:type="spellStart"/>
      <w:r w:rsidRPr="003E31A2">
        <w:rPr>
          <w:rFonts w:ascii="Book Antiqua" w:eastAsia="宋体" w:hAnsi="Book Antiqua" w:cs="宋体"/>
          <w:i/>
          <w:iCs/>
          <w:kern w:val="0"/>
          <w:sz w:val="24"/>
          <w:szCs w:val="24"/>
        </w:rPr>
        <w:t>Pediatr</w:t>
      </w:r>
      <w:proofErr w:type="spellEnd"/>
      <w:r w:rsidRPr="003E31A2">
        <w:rPr>
          <w:rFonts w:ascii="Book Antiqua" w:eastAsia="宋体" w:hAnsi="Book Antiqua" w:cs="宋体"/>
          <w:i/>
          <w:iCs/>
          <w:kern w:val="0"/>
          <w:sz w:val="24"/>
          <w:szCs w:val="24"/>
        </w:rPr>
        <w:t xml:space="preserve">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2004; </w:t>
      </w:r>
      <w:r w:rsidRPr="003E31A2">
        <w:rPr>
          <w:rFonts w:ascii="Book Antiqua" w:eastAsia="宋体" w:hAnsi="Book Antiqua" w:cs="宋体"/>
          <w:b/>
          <w:bCs/>
          <w:kern w:val="0"/>
          <w:sz w:val="24"/>
          <w:szCs w:val="24"/>
        </w:rPr>
        <w:t>39</w:t>
      </w:r>
      <w:r w:rsidRPr="003E31A2">
        <w:rPr>
          <w:rFonts w:ascii="Book Antiqua" w:eastAsia="宋体" w:hAnsi="Book Antiqua" w:cs="宋体"/>
          <w:kern w:val="0"/>
          <w:sz w:val="24"/>
          <w:szCs w:val="24"/>
        </w:rPr>
        <w:t>: 464-49; discussion 464-49; [PMID: 15017571 DOI: 10.1016/j.jpedsurg.2003.11.020]</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2 </w:t>
      </w:r>
      <w:r w:rsidRPr="003E31A2">
        <w:rPr>
          <w:rFonts w:ascii="Book Antiqua" w:eastAsia="宋体" w:hAnsi="Book Antiqua" w:cs="宋体"/>
          <w:b/>
          <w:bCs/>
          <w:kern w:val="0"/>
          <w:sz w:val="24"/>
          <w:szCs w:val="24"/>
        </w:rPr>
        <w:t>Colson M</w:t>
      </w:r>
      <w:r w:rsidRPr="003E31A2">
        <w:rPr>
          <w:rFonts w:ascii="Book Antiqua" w:eastAsia="宋体" w:hAnsi="Book Antiqua" w:cs="宋体"/>
          <w:kern w:val="0"/>
          <w:sz w:val="24"/>
          <w:szCs w:val="24"/>
        </w:rPr>
        <w:t xml:space="preserve">, Skinner KA, </w:t>
      </w:r>
      <w:proofErr w:type="spellStart"/>
      <w:r w:rsidRPr="003E31A2">
        <w:rPr>
          <w:rFonts w:ascii="Book Antiqua" w:eastAsia="宋体" w:hAnsi="Book Antiqua" w:cs="宋体"/>
          <w:kern w:val="0"/>
          <w:sz w:val="24"/>
          <w:szCs w:val="24"/>
        </w:rPr>
        <w:t>Dunnington</w:t>
      </w:r>
      <w:proofErr w:type="spellEnd"/>
      <w:r w:rsidRPr="003E31A2">
        <w:rPr>
          <w:rFonts w:ascii="Book Antiqua" w:eastAsia="宋体" w:hAnsi="Book Antiqua" w:cs="宋体"/>
          <w:kern w:val="0"/>
          <w:sz w:val="24"/>
          <w:szCs w:val="24"/>
        </w:rPr>
        <w:t xml:space="preserve"> G. High negative appendectomy rates are no longer acceptable. </w:t>
      </w:r>
      <w:r w:rsidRPr="003E31A2">
        <w:rPr>
          <w:rFonts w:ascii="Book Antiqua" w:eastAsia="宋体" w:hAnsi="Book Antiqua" w:cs="宋体"/>
          <w:i/>
          <w:iCs/>
          <w:kern w:val="0"/>
          <w:sz w:val="24"/>
          <w:szCs w:val="24"/>
        </w:rPr>
        <w:t xml:space="preserve">Am J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1997; </w:t>
      </w:r>
      <w:r w:rsidRPr="003E31A2">
        <w:rPr>
          <w:rFonts w:ascii="Book Antiqua" w:eastAsia="宋体" w:hAnsi="Book Antiqua" w:cs="宋体"/>
          <w:b/>
          <w:bCs/>
          <w:kern w:val="0"/>
          <w:sz w:val="24"/>
          <w:szCs w:val="24"/>
        </w:rPr>
        <w:t>174</w:t>
      </w:r>
      <w:r w:rsidRPr="003E31A2">
        <w:rPr>
          <w:rFonts w:ascii="Book Antiqua" w:eastAsia="宋体" w:hAnsi="Book Antiqua" w:cs="宋体"/>
          <w:kern w:val="0"/>
          <w:sz w:val="24"/>
          <w:szCs w:val="24"/>
        </w:rPr>
        <w:t>: 723-76; discussion 723-76; [PMID: 9409605 DOI: 10.1016/S0002-9610(97)00183-9]</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3 </w:t>
      </w:r>
      <w:proofErr w:type="spellStart"/>
      <w:r w:rsidRPr="003E31A2">
        <w:rPr>
          <w:rFonts w:ascii="Book Antiqua" w:eastAsia="宋体" w:hAnsi="Book Antiqua" w:cs="宋体"/>
          <w:b/>
          <w:bCs/>
          <w:kern w:val="0"/>
          <w:sz w:val="24"/>
          <w:szCs w:val="24"/>
        </w:rPr>
        <w:t>Cuschieri</w:t>
      </w:r>
      <w:proofErr w:type="spellEnd"/>
      <w:r w:rsidRPr="003E31A2">
        <w:rPr>
          <w:rFonts w:ascii="Book Antiqua" w:eastAsia="宋体" w:hAnsi="Book Antiqua" w:cs="宋体"/>
          <w:b/>
          <w:bCs/>
          <w:kern w:val="0"/>
          <w:sz w:val="24"/>
          <w:szCs w:val="24"/>
        </w:rPr>
        <w:t xml:space="preserve"> J</w:t>
      </w:r>
      <w:r w:rsidRPr="003E31A2">
        <w:rPr>
          <w:rFonts w:ascii="Book Antiqua" w:eastAsia="宋体" w:hAnsi="Book Antiqua" w:cs="宋体"/>
          <w:kern w:val="0"/>
          <w:sz w:val="24"/>
          <w:szCs w:val="24"/>
        </w:rPr>
        <w:t xml:space="preserve">, Florence M, </w:t>
      </w:r>
      <w:proofErr w:type="spellStart"/>
      <w:r w:rsidRPr="003E31A2">
        <w:rPr>
          <w:rFonts w:ascii="Book Antiqua" w:eastAsia="宋体" w:hAnsi="Book Antiqua" w:cs="宋体"/>
          <w:kern w:val="0"/>
          <w:sz w:val="24"/>
          <w:szCs w:val="24"/>
        </w:rPr>
        <w:t>Flum</w:t>
      </w:r>
      <w:proofErr w:type="spellEnd"/>
      <w:r w:rsidRPr="003E31A2">
        <w:rPr>
          <w:rFonts w:ascii="Book Antiqua" w:eastAsia="宋体" w:hAnsi="Book Antiqua" w:cs="宋体"/>
          <w:kern w:val="0"/>
          <w:sz w:val="24"/>
          <w:szCs w:val="24"/>
        </w:rPr>
        <w:t xml:space="preserve"> DR, </w:t>
      </w:r>
      <w:proofErr w:type="spellStart"/>
      <w:r w:rsidRPr="003E31A2">
        <w:rPr>
          <w:rFonts w:ascii="Book Antiqua" w:eastAsia="宋体" w:hAnsi="Book Antiqua" w:cs="宋体"/>
          <w:kern w:val="0"/>
          <w:sz w:val="24"/>
          <w:szCs w:val="24"/>
        </w:rPr>
        <w:t>Jurkovich</w:t>
      </w:r>
      <w:proofErr w:type="spellEnd"/>
      <w:r w:rsidRPr="003E31A2">
        <w:rPr>
          <w:rFonts w:ascii="Book Antiqua" w:eastAsia="宋体" w:hAnsi="Book Antiqua" w:cs="宋体"/>
          <w:kern w:val="0"/>
          <w:sz w:val="24"/>
          <w:szCs w:val="24"/>
        </w:rPr>
        <w:t xml:space="preserve"> GJ, Lin P, Steele SR, Symons RG, </w:t>
      </w:r>
      <w:proofErr w:type="spellStart"/>
      <w:r w:rsidRPr="003E31A2">
        <w:rPr>
          <w:rFonts w:ascii="Book Antiqua" w:eastAsia="宋体" w:hAnsi="Book Antiqua" w:cs="宋体"/>
          <w:kern w:val="0"/>
          <w:sz w:val="24"/>
          <w:szCs w:val="24"/>
        </w:rPr>
        <w:t>Thirlby</w:t>
      </w:r>
      <w:proofErr w:type="spellEnd"/>
      <w:r w:rsidRPr="003E31A2">
        <w:rPr>
          <w:rFonts w:ascii="Book Antiqua" w:eastAsia="宋体" w:hAnsi="Book Antiqua" w:cs="宋体"/>
          <w:kern w:val="0"/>
          <w:sz w:val="24"/>
          <w:szCs w:val="24"/>
        </w:rPr>
        <w:t xml:space="preserve"> R. Negative appendectomy and imaging accuracy in the Washington State Surgical Care and Outcomes Assessment Program. </w:t>
      </w:r>
      <w:r w:rsidRPr="003E31A2">
        <w:rPr>
          <w:rFonts w:ascii="Book Antiqua" w:eastAsia="宋体" w:hAnsi="Book Antiqua" w:cs="宋体"/>
          <w:i/>
          <w:iCs/>
          <w:kern w:val="0"/>
          <w:sz w:val="24"/>
          <w:szCs w:val="24"/>
        </w:rPr>
        <w:t xml:space="preserve">Ann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2008; </w:t>
      </w:r>
      <w:r w:rsidRPr="003E31A2">
        <w:rPr>
          <w:rFonts w:ascii="Book Antiqua" w:eastAsia="宋体" w:hAnsi="Book Antiqua" w:cs="宋体"/>
          <w:b/>
          <w:bCs/>
          <w:kern w:val="0"/>
          <w:sz w:val="24"/>
          <w:szCs w:val="24"/>
        </w:rPr>
        <w:t>248</w:t>
      </w:r>
      <w:r w:rsidRPr="003E31A2">
        <w:rPr>
          <w:rFonts w:ascii="Book Antiqua" w:eastAsia="宋体" w:hAnsi="Book Antiqua" w:cs="宋体"/>
          <w:kern w:val="0"/>
          <w:sz w:val="24"/>
          <w:szCs w:val="24"/>
        </w:rPr>
        <w:t>: 557-563 [PMID: 18936568 DOI: 10.1097/SLA.0b013e318187aeca]</w:t>
      </w:r>
    </w:p>
    <w:p w:rsidR="00821C3C" w:rsidRPr="003E31A2" w:rsidRDefault="00821C3C" w:rsidP="00C95EBF">
      <w:pPr>
        <w:widowControl/>
        <w:wordWrap/>
        <w:spacing w:line="360" w:lineRule="auto"/>
        <w:rPr>
          <w:rFonts w:ascii="Book Antiqua" w:eastAsia="宋体" w:hAnsi="Book Antiqua" w:cs="宋体"/>
          <w:kern w:val="0"/>
          <w:sz w:val="24"/>
          <w:szCs w:val="24"/>
        </w:rPr>
      </w:pPr>
      <w:proofErr w:type="gramStart"/>
      <w:r w:rsidRPr="003E31A2">
        <w:rPr>
          <w:rFonts w:ascii="Book Antiqua" w:eastAsia="宋体" w:hAnsi="Book Antiqua" w:cs="宋体"/>
          <w:kern w:val="0"/>
          <w:sz w:val="24"/>
          <w:szCs w:val="24"/>
        </w:rPr>
        <w:t>4 </w:t>
      </w:r>
      <w:r w:rsidRPr="003E31A2">
        <w:rPr>
          <w:rFonts w:ascii="Book Antiqua" w:eastAsia="宋体" w:hAnsi="Book Antiqua" w:cs="宋体"/>
          <w:b/>
          <w:bCs/>
          <w:kern w:val="0"/>
          <w:sz w:val="24"/>
          <w:szCs w:val="24"/>
        </w:rPr>
        <w:t>Kearney D</w:t>
      </w:r>
      <w:r w:rsidRPr="003E31A2">
        <w:rPr>
          <w:rFonts w:ascii="Book Antiqua" w:eastAsia="宋体" w:hAnsi="Book Antiqua" w:cs="宋体"/>
          <w:kern w:val="0"/>
          <w:sz w:val="24"/>
          <w:szCs w:val="24"/>
        </w:rPr>
        <w:t xml:space="preserve">, Cahill RA, O'Brien E, </w:t>
      </w:r>
      <w:proofErr w:type="spellStart"/>
      <w:r w:rsidRPr="003E31A2">
        <w:rPr>
          <w:rFonts w:ascii="Book Antiqua" w:eastAsia="宋体" w:hAnsi="Book Antiqua" w:cs="宋体"/>
          <w:kern w:val="0"/>
          <w:sz w:val="24"/>
          <w:szCs w:val="24"/>
        </w:rPr>
        <w:t>Kirwan</w:t>
      </w:r>
      <w:proofErr w:type="spellEnd"/>
      <w:r w:rsidRPr="003E31A2">
        <w:rPr>
          <w:rFonts w:ascii="Book Antiqua" w:eastAsia="宋体" w:hAnsi="Book Antiqua" w:cs="宋体"/>
          <w:kern w:val="0"/>
          <w:sz w:val="24"/>
          <w:szCs w:val="24"/>
        </w:rPr>
        <w:t xml:space="preserve"> WO, Redmond HP. Influence of delays on perforation risk in adults with acute appendicitis.</w:t>
      </w:r>
      <w:proofErr w:type="gramEnd"/>
      <w:r w:rsidRPr="003E31A2">
        <w:rPr>
          <w:rFonts w:ascii="Book Antiqua" w:eastAsia="宋体" w:hAnsi="Book Antiqua" w:cs="宋体"/>
          <w:kern w:val="0"/>
          <w:sz w:val="24"/>
          <w:szCs w:val="24"/>
        </w:rPr>
        <w:t> </w:t>
      </w:r>
      <w:r w:rsidRPr="003E31A2">
        <w:rPr>
          <w:rFonts w:ascii="Book Antiqua" w:eastAsia="宋体" w:hAnsi="Book Antiqua" w:cs="宋体"/>
          <w:i/>
          <w:iCs/>
          <w:kern w:val="0"/>
          <w:sz w:val="24"/>
          <w:szCs w:val="24"/>
        </w:rPr>
        <w:t>Dis Colon Rectum</w:t>
      </w:r>
      <w:r w:rsidRPr="003E31A2">
        <w:rPr>
          <w:rFonts w:ascii="Book Antiqua" w:eastAsia="宋体" w:hAnsi="Book Antiqua" w:cs="宋体"/>
          <w:kern w:val="0"/>
          <w:sz w:val="24"/>
          <w:szCs w:val="24"/>
        </w:rPr>
        <w:t> 2008; </w:t>
      </w:r>
      <w:r w:rsidRPr="003E31A2">
        <w:rPr>
          <w:rFonts w:ascii="Book Antiqua" w:eastAsia="宋体" w:hAnsi="Book Antiqua" w:cs="宋体"/>
          <w:b/>
          <w:bCs/>
          <w:kern w:val="0"/>
          <w:sz w:val="24"/>
          <w:szCs w:val="24"/>
        </w:rPr>
        <w:t>51</w:t>
      </w:r>
      <w:r w:rsidRPr="003E31A2">
        <w:rPr>
          <w:rFonts w:ascii="Book Antiqua" w:eastAsia="宋体" w:hAnsi="Book Antiqua" w:cs="宋体"/>
          <w:kern w:val="0"/>
          <w:sz w:val="24"/>
          <w:szCs w:val="24"/>
        </w:rPr>
        <w:t>: 1823-1827 [PMID: 18584252 DOI: 10.1007/s10350-008-9373-6]</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5 </w:t>
      </w:r>
      <w:r w:rsidRPr="003E31A2">
        <w:rPr>
          <w:rFonts w:ascii="Book Antiqua" w:eastAsia="宋体" w:hAnsi="Book Antiqua" w:cs="宋体"/>
          <w:b/>
          <w:bCs/>
          <w:kern w:val="0"/>
          <w:sz w:val="24"/>
          <w:szCs w:val="24"/>
        </w:rPr>
        <w:t>Pittman-Waller VA</w:t>
      </w:r>
      <w:r w:rsidRPr="003E31A2">
        <w:rPr>
          <w:rFonts w:ascii="Book Antiqua" w:eastAsia="宋体" w:hAnsi="Book Antiqua" w:cs="宋体"/>
          <w:kern w:val="0"/>
          <w:sz w:val="24"/>
          <w:szCs w:val="24"/>
        </w:rPr>
        <w:t xml:space="preserve">, Myers JG, Stewart RM, Dent DL, Page CP, Gray GA, Pruitt BA, Root HD. Appendicitis: why so complicated? </w:t>
      </w:r>
      <w:proofErr w:type="gramStart"/>
      <w:r w:rsidRPr="003E31A2">
        <w:rPr>
          <w:rFonts w:ascii="Book Antiqua" w:eastAsia="宋体" w:hAnsi="Book Antiqua" w:cs="宋体"/>
          <w:kern w:val="0"/>
          <w:sz w:val="24"/>
          <w:szCs w:val="24"/>
        </w:rPr>
        <w:t>Analysis of 5755 consecutive appendectomies.</w:t>
      </w:r>
      <w:proofErr w:type="gramEnd"/>
      <w:r w:rsidRPr="003E31A2">
        <w:rPr>
          <w:rFonts w:ascii="Book Antiqua" w:eastAsia="宋体" w:hAnsi="Book Antiqua" w:cs="宋体"/>
          <w:kern w:val="0"/>
          <w:sz w:val="24"/>
          <w:szCs w:val="24"/>
        </w:rPr>
        <w:t> </w:t>
      </w:r>
      <w:r w:rsidRPr="003E31A2">
        <w:rPr>
          <w:rFonts w:ascii="Book Antiqua" w:eastAsia="宋体" w:hAnsi="Book Antiqua" w:cs="宋体"/>
          <w:i/>
          <w:iCs/>
          <w:kern w:val="0"/>
          <w:sz w:val="24"/>
          <w:szCs w:val="24"/>
        </w:rPr>
        <w:t xml:space="preserve">Am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2000; </w:t>
      </w:r>
      <w:r w:rsidRPr="003E31A2">
        <w:rPr>
          <w:rFonts w:ascii="Book Antiqua" w:eastAsia="宋体" w:hAnsi="Book Antiqua" w:cs="宋体"/>
          <w:b/>
          <w:bCs/>
          <w:kern w:val="0"/>
          <w:sz w:val="24"/>
          <w:szCs w:val="24"/>
        </w:rPr>
        <w:t>66</w:t>
      </w:r>
      <w:r w:rsidRPr="003E31A2">
        <w:rPr>
          <w:rFonts w:ascii="Book Antiqua" w:eastAsia="宋体" w:hAnsi="Book Antiqua" w:cs="宋体"/>
          <w:kern w:val="0"/>
          <w:sz w:val="24"/>
          <w:szCs w:val="24"/>
        </w:rPr>
        <w:t>: 548-554 [PMID: 10888130]</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6 </w:t>
      </w:r>
      <w:proofErr w:type="spellStart"/>
      <w:r w:rsidRPr="003E31A2">
        <w:rPr>
          <w:rFonts w:ascii="Book Antiqua" w:eastAsia="宋体" w:hAnsi="Book Antiqua" w:cs="宋体"/>
          <w:b/>
          <w:bCs/>
          <w:kern w:val="0"/>
          <w:sz w:val="24"/>
          <w:szCs w:val="24"/>
        </w:rPr>
        <w:t>Sleem</w:t>
      </w:r>
      <w:proofErr w:type="spellEnd"/>
      <w:r w:rsidRPr="003E31A2">
        <w:rPr>
          <w:rFonts w:ascii="Book Antiqua" w:eastAsia="宋体" w:hAnsi="Book Antiqua" w:cs="宋体"/>
          <w:b/>
          <w:bCs/>
          <w:kern w:val="0"/>
          <w:sz w:val="24"/>
          <w:szCs w:val="24"/>
        </w:rPr>
        <w:t xml:space="preserve"> R</w:t>
      </w:r>
      <w:r w:rsidRPr="003E31A2">
        <w:rPr>
          <w:rFonts w:ascii="Book Antiqua" w:eastAsia="宋体" w:hAnsi="Book Antiqua" w:cs="宋体"/>
          <w:kern w:val="0"/>
          <w:sz w:val="24"/>
          <w:szCs w:val="24"/>
        </w:rPr>
        <w:t xml:space="preserve">, Fisher S, </w:t>
      </w:r>
      <w:proofErr w:type="spellStart"/>
      <w:r w:rsidRPr="003E31A2">
        <w:rPr>
          <w:rFonts w:ascii="Book Antiqua" w:eastAsia="宋体" w:hAnsi="Book Antiqua" w:cs="宋体"/>
          <w:kern w:val="0"/>
          <w:sz w:val="24"/>
          <w:szCs w:val="24"/>
        </w:rPr>
        <w:t>Gestring</w:t>
      </w:r>
      <w:proofErr w:type="spellEnd"/>
      <w:r w:rsidRPr="003E31A2">
        <w:rPr>
          <w:rFonts w:ascii="Book Antiqua" w:eastAsia="宋体" w:hAnsi="Book Antiqua" w:cs="宋体"/>
          <w:kern w:val="0"/>
          <w:sz w:val="24"/>
          <w:szCs w:val="24"/>
        </w:rPr>
        <w:t xml:space="preserve"> M, Cheng J, </w:t>
      </w:r>
      <w:proofErr w:type="spellStart"/>
      <w:r w:rsidRPr="003E31A2">
        <w:rPr>
          <w:rFonts w:ascii="Book Antiqua" w:eastAsia="宋体" w:hAnsi="Book Antiqua" w:cs="宋体"/>
          <w:kern w:val="0"/>
          <w:sz w:val="24"/>
          <w:szCs w:val="24"/>
        </w:rPr>
        <w:t>Sangosanya</w:t>
      </w:r>
      <w:proofErr w:type="spellEnd"/>
      <w:r w:rsidRPr="003E31A2">
        <w:rPr>
          <w:rFonts w:ascii="Book Antiqua" w:eastAsia="宋体" w:hAnsi="Book Antiqua" w:cs="宋体"/>
          <w:kern w:val="0"/>
          <w:sz w:val="24"/>
          <w:szCs w:val="24"/>
        </w:rPr>
        <w:t xml:space="preserve"> A, Stassen N, </w:t>
      </w:r>
      <w:proofErr w:type="spellStart"/>
      <w:r w:rsidRPr="003E31A2">
        <w:rPr>
          <w:rFonts w:ascii="Book Antiqua" w:eastAsia="宋体" w:hAnsi="Book Antiqua" w:cs="宋体"/>
          <w:kern w:val="0"/>
          <w:sz w:val="24"/>
          <w:szCs w:val="24"/>
        </w:rPr>
        <w:t>Bankey</w:t>
      </w:r>
      <w:proofErr w:type="spellEnd"/>
      <w:r w:rsidRPr="003E31A2">
        <w:rPr>
          <w:rFonts w:ascii="Book Antiqua" w:eastAsia="宋体" w:hAnsi="Book Antiqua" w:cs="宋体"/>
          <w:kern w:val="0"/>
          <w:sz w:val="24"/>
          <w:szCs w:val="24"/>
        </w:rPr>
        <w:t xml:space="preserve"> P. Perforated appendicitis: is early laparoscopic appendectomy appropriate? </w:t>
      </w:r>
      <w:r w:rsidRPr="003E31A2">
        <w:rPr>
          <w:rFonts w:ascii="Book Antiqua" w:eastAsia="宋体" w:hAnsi="Book Antiqua" w:cs="宋体"/>
          <w:i/>
          <w:iCs/>
          <w:kern w:val="0"/>
          <w:sz w:val="24"/>
          <w:szCs w:val="24"/>
        </w:rPr>
        <w:t>Surgery</w:t>
      </w:r>
      <w:r w:rsidRPr="003E31A2">
        <w:rPr>
          <w:rFonts w:ascii="Book Antiqua" w:eastAsia="宋体" w:hAnsi="Book Antiqua" w:cs="宋体"/>
          <w:kern w:val="0"/>
          <w:sz w:val="24"/>
          <w:szCs w:val="24"/>
        </w:rPr>
        <w:t> 2009; </w:t>
      </w:r>
      <w:r w:rsidRPr="003E31A2">
        <w:rPr>
          <w:rFonts w:ascii="Book Antiqua" w:eastAsia="宋体" w:hAnsi="Book Antiqua" w:cs="宋体"/>
          <w:b/>
          <w:bCs/>
          <w:kern w:val="0"/>
          <w:sz w:val="24"/>
          <w:szCs w:val="24"/>
        </w:rPr>
        <w:t>146</w:t>
      </w:r>
      <w:r w:rsidRPr="003E31A2">
        <w:rPr>
          <w:rFonts w:ascii="Book Antiqua" w:eastAsia="宋体" w:hAnsi="Book Antiqua" w:cs="宋体"/>
          <w:kern w:val="0"/>
          <w:sz w:val="24"/>
          <w:szCs w:val="24"/>
        </w:rPr>
        <w:t>: 731-77; discussion 731-77; [PMID: 19789033 DOI: 10.1016/j.surg.2009.06.053]</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7</w:t>
      </w:r>
      <w:r w:rsidRPr="003E31A2">
        <w:rPr>
          <w:rFonts w:ascii="Book Antiqua" w:eastAsia="宋体" w:hAnsi="Book Antiqua" w:cs="宋体"/>
          <w:b/>
          <w:kern w:val="0"/>
          <w:sz w:val="24"/>
          <w:szCs w:val="24"/>
        </w:rPr>
        <w:t xml:space="preserve"> </w:t>
      </w:r>
      <w:proofErr w:type="spellStart"/>
      <w:r w:rsidRPr="003E31A2">
        <w:rPr>
          <w:rFonts w:ascii="Book Antiqua" w:eastAsia="宋体" w:hAnsi="Book Antiqua" w:cs="宋体"/>
          <w:b/>
          <w:kern w:val="0"/>
          <w:sz w:val="24"/>
          <w:szCs w:val="24"/>
        </w:rPr>
        <w:t>Eldar</w:t>
      </w:r>
      <w:proofErr w:type="spellEnd"/>
      <w:r w:rsidRPr="003E31A2">
        <w:rPr>
          <w:rFonts w:ascii="Book Antiqua" w:eastAsia="宋体" w:hAnsi="Book Antiqua" w:cs="宋体"/>
          <w:b/>
          <w:kern w:val="0"/>
          <w:sz w:val="24"/>
          <w:szCs w:val="24"/>
        </w:rPr>
        <w:t xml:space="preserve"> S,</w:t>
      </w:r>
      <w:r w:rsidRPr="003E31A2">
        <w:rPr>
          <w:rFonts w:ascii="Book Antiqua" w:eastAsia="宋体" w:hAnsi="Book Antiqua" w:cs="宋体"/>
          <w:kern w:val="0"/>
          <w:sz w:val="24"/>
          <w:szCs w:val="24"/>
        </w:rPr>
        <w:t xml:space="preserve"> Nash E, Sabo E, Matter I, </w:t>
      </w:r>
      <w:proofErr w:type="spellStart"/>
      <w:r w:rsidRPr="003E31A2">
        <w:rPr>
          <w:rFonts w:ascii="Book Antiqua" w:eastAsia="宋体" w:hAnsi="Book Antiqua" w:cs="宋体"/>
          <w:kern w:val="0"/>
          <w:sz w:val="24"/>
          <w:szCs w:val="24"/>
        </w:rPr>
        <w:t>Kunin</w:t>
      </w:r>
      <w:proofErr w:type="spellEnd"/>
      <w:r w:rsidRPr="003E31A2">
        <w:rPr>
          <w:rFonts w:ascii="Book Antiqua" w:eastAsia="宋体" w:hAnsi="Book Antiqua" w:cs="宋体"/>
          <w:kern w:val="0"/>
          <w:sz w:val="24"/>
          <w:szCs w:val="24"/>
        </w:rPr>
        <w:t xml:space="preserve"> J, </w:t>
      </w:r>
      <w:proofErr w:type="spellStart"/>
      <w:r w:rsidRPr="003E31A2">
        <w:rPr>
          <w:rFonts w:ascii="Book Antiqua" w:eastAsia="宋体" w:hAnsi="Book Antiqua" w:cs="宋体"/>
          <w:kern w:val="0"/>
          <w:sz w:val="24"/>
          <w:szCs w:val="24"/>
        </w:rPr>
        <w:t>Mogilner</w:t>
      </w:r>
      <w:proofErr w:type="spellEnd"/>
      <w:r w:rsidRPr="003E31A2">
        <w:rPr>
          <w:rFonts w:ascii="Book Antiqua" w:eastAsia="宋体" w:hAnsi="Book Antiqua" w:cs="宋体"/>
          <w:kern w:val="0"/>
          <w:sz w:val="24"/>
          <w:szCs w:val="24"/>
        </w:rPr>
        <w:t xml:space="preserve"> JG, Abrahamson J. Delay of surgery in acute appendicitis. </w:t>
      </w:r>
      <w:r w:rsidRPr="003E31A2">
        <w:rPr>
          <w:rFonts w:ascii="Book Antiqua" w:eastAsia="宋体" w:hAnsi="Book Antiqua" w:cs="宋体"/>
          <w:i/>
          <w:kern w:val="0"/>
          <w:sz w:val="24"/>
          <w:szCs w:val="24"/>
        </w:rPr>
        <w:t xml:space="preserve">Am J </w:t>
      </w:r>
      <w:proofErr w:type="spellStart"/>
      <w:r w:rsidRPr="003E31A2">
        <w:rPr>
          <w:rFonts w:ascii="Book Antiqua" w:eastAsia="宋体" w:hAnsi="Book Antiqua" w:cs="宋体"/>
          <w:i/>
          <w:kern w:val="0"/>
          <w:sz w:val="24"/>
          <w:szCs w:val="24"/>
        </w:rPr>
        <w:t>Surg</w:t>
      </w:r>
      <w:proofErr w:type="spellEnd"/>
      <w:r w:rsidRPr="003E31A2">
        <w:rPr>
          <w:rFonts w:ascii="Book Antiqua" w:eastAsia="宋体" w:hAnsi="Book Antiqua" w:cs="宋体"/>
          <w:kern w:val="0"/>
          <w:sz w:val="24"/>
          <w:szCs w:val="24"/>
        </w:rPr>
        <w:t xml:space="preserve"> 1997; </w:t>
      </w:r>
      <w:r w:rsidRPr="003E31A2">
        <w:rPr>
          <w:rFonts w:ascii="Book Antiqua" w:eastAsia="宋体" w:hAnsi="Book Antiqua" w:cs="宋体"/>
          <w:b/>
          <w:kern w:val="0"/>
          <w:sz w:val="24"/>
          <w:szCs w:val="24"/>
        </w:rPr>
        <w:t>173</w:t>
      </w:r>
      <w:r w:rsidRPr="003E31A2">
        <w:rPr>
          <w:rFonts w:ascii="Book Antiqua" w:eastAsia="宋体" w:hAnsi="Book Antiqua" w:cs="宋体"/>
          <w:kern w:val="0"/>
          <w:sz w:val="24"/>
          <w:szCs w:val="24"/>
        </w:rPr>
        <w:t xml:space="preserve">: 194-198 </w:t>
      </w:r>
      <w:r>
        <w:rPr>
          <w:rFonts w:ascii="Book Antiqua" w:eastAsia="宋体" w:hAnsi="Book Antiqua" w:cs="宋体" w:hint="eastAsia"/>
          <w:kern w:val="0"/>
          <w:sz w:val="24"/>
          <w:szCs w:val="24"/>
        </w:rPr>
        <w:t>[</w:t>
      </w:r>
      <w:r w:rsidRPr="003E31A2">
        <w:rPr>
          <w:rFonts w:ascii="Book Antiqua" w:eastAsia="宋体" w:hAnsi="Book Antiqua" w:cs="宋体"/>
          <w:kern w:val="0"/>
          <w:sz w:val="24"/>
          <w:szCs w:val="24"/>
        </w:rPr>
        <w:t>PMID: 9124625</w:t>
      </w:r>
      <w:r>
        <w:rPr>
          <w:rFonts w:ascii="Book Antiqua" w:eastAsia="宋体" w:hAnsi="Book Antiqua" w:cs="宋体" w:hint="eastAsia"/>
          <w:kern w:val="0"/>
          <w:sz w:val="24"/>
          <w:szCs w:val="24"/>
        </w:rPr>
        <w:t xml:space="preserve"> </w:t>
      </w:r>
      <w:r w:rsidRPr="003E31A2">
        <w:rPr>
          <w:rFonts w:ascii="Book Antiqua" w:eastAsia="宋体" w:hAnsi="Book Antiqua" w:cs="宋体"/>
          <w:kern w:val="0"/>
          <w:sz w:val="24"/>
          <w:szCs w:val="24"/>
        </w:rPr>
        <w:t>DOI: 10.1016/S0002-9610(96)00011-6</w:t>
      </w:r>
      <w:r>
        <w:rPr>
          <w:rFonts w:ascii="Book Antiqua" w:eastAsia="宋体" w:hAnsi="Book Antiqua" w:cs="宋体" w:hint="eastAsia"/>
          <w:kern w:val="0"/>
          <w:sz w:val="24"/>
          <w:szCs w:val="24"/>
        </w:rPr>
        <w:t>]</w:t>
      </w:r>
    </w:p>
    <w:p w:rsidR="00821C3C" w:rsidRPr="003E31A2" w:rsidRDefault="00821C3C" w:rsidP="00C95EBF">
      <w:pPr>
        <w:widowControl/>
        <w:wordWrap/>
        <w:spacing w:line="360" w:lineRule="auto"/>
        <w:rPr>
          <w:rFonts w:ascii="Book Antiqua" w:eastAsia="宋体" w:hAnsi="Book Antiqua" w:cs="宋体"/>
          <w:kern w:val="0"/>
          <w:sz w:val="24"/>
          <w:szCs w:val="24"/>
        </w:rPr>
      </w:pPr>
      <w:proofErr w:type="gramStart"/>
      <w:r w:rsidRPr="003E31A2">
        <w:rPr>
          <w:rFonts w:ascii="Book Antiqua" w:eastAsia="宋体" w:hAnsi="Book Antiqua" w:cs="宋体"/>
          <w:kern w:val="0"/>
          <w:sz w:val="24"/>
          <w:szCs w:val="24"/>
        </w:rPr>
        <w:t>8 </w:t>
      </w:r>
      <w:proofErr w:type="spellStart"/>
      <w:r w:rsidRPr="003E31A2">
        <w:rPr>
          <w:rFonts w:ascii="Book Antiqua" w:eastAsia="宋体" w:hAnsi="Book Antiqua" w:cs="宋体"/>
          <w:b/>
          <w:bCs/>
          <w:kern w:val="0"/>
          <w:sz w:val="24"/>
          <w:szCs w:val="24"/>
        </w:rPr>
        <w:t>Fahim</w:t>
      </w:r>
      <w:proofErr w:type="spellEnd"/>
      <w:r w:rsidRPr="003E31A2">
        <w:rPr>
          <w:rFonts w:ascii="Book Antiqua" w:eastAsia="宋体" w:hAnsi="Book Antiqua" w:cs="宋体"/>
          <w:b/>
          <w:bCs/>
          <w:kern w:val="0"/>
          <w:sz w:val="24"/>
          <w:szCs w:val="24"/>
        </w:rPr>
        <w:t xml:space="preserve"> F</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Shirjeel</w:t>
      </w:r>
      <w:proofErr w:type="spellEnd"/>
      <w:r w:rsidRPr="003E31A2">
        <w:rPr>
          <w:rFonts w:ascii="Book Antiqua" w:eastAsia="宋体" w:hAnsi="Book Antiqua" w:cs="宋体"/>
          <w:kern w:val="0"/>
          <w:sz w:val="24"/>
          <w:szCs w:val="24"/>
        </w:rPr>
        <w:t xml:space="preserve"> S.</w:t>
      </w:r>
      <w:proofErr w:type="gramEnd"/>
      <w:r w:rsidRPr="003E31A2">
        <w:rPr>
          <w:rFonts w:ascii="Book Antiqua" w:eastAsia="宋体" w:hAnsi="Book Antiqua" w:cs="宋体"/>
          <w:kern w:val="0"/>
          <w:sz w:val="24"/>
          <w:szCs w:val="24"/>
        </w:rPr>
        <w:t xml:space="preserve"> </w:t>
      </w:r>
      <w:proofErr w:type="gramStart"/>
      <w:r w:rsidRPr="003E31A2">
        <w:rPr>
          <w:rFonts w:ascii="Book Antiqua" w:eastAsia="宋体" w:hAnsi="Book Antiqua" w:cs="宋体"/>
          <w:kern w:val="0"/>
          <w:sz w:val="24"/>
          <w:szCs w:val="24"/>
        </w:rPr>
        <w:t xml:space="preserve">A comparison between </w:t>
      </w:r>
      <w:proofErr w:type="spellStart"/>
      <w:r w:rsidRPr="003E31A2">
        <w:rPr>
          <w:rFonts w:ascii="Book Antiqua" w:eastAsia="宋体" w:hAnsi="Book Antiqua" w:cs="宋体"/>
          <w:kern w:val="0"/>
          <w:sz w:val="24"/>
          <w:szCs w:val="24"/>
        </w:rPr>
        <w:t>presenatation</w:t>
      </w:r>
      <w:proofErr w:type="spellEnd"/>
      <w:r w:rsidRPr="003E31A2">
        <w:rPr>
          <w:rFonts w:ascii="Book Antiqua" w:eastAsia="宋体" w:hAnsi="Book Antiqua" w:cs="宋体"/>
          <w:kern w:val="0"/>
          <w:sz w:val="24"/>
          <w:szCs w:val="24"/>
        </w:rPr>
        <w:t xml:space="preserve"> time and delay in surgery in simple and advanced appendicitis.</w:t>
      </w:r>
      <w:proofErr w:type="gramEnd"/>
      <w:r w:rsidRPr="003E31A2">
        <w:rPr>
          <w:rFonts w:ascii="Book Antiqua" w:eastAsia="宋体" w:hAnsi="Book Antiqua" w:cs="宋体"/>
          <w:kern w:val="0"/>
          <w:sz w:val="24"/>
          <w:szCs w:val="24"/>
        </w:rPr>
        <w:t> </w:t>
      </w:r>
      <w:r w:rsidRPr="003E31A2">
        <w:rPr>
          <w:rFonts w:ascii="Book Antiqua" w:eastAsia="宋体" w:hAnsi="Book Antiqua" w:cs="宋体"/>
          <w:i/>
          <w:iCs/>
          <w:kern w:val="0"/>
          <w:sz w:val="24"/>
          <w:szCs w:val="24"/>
        </w:rPr>
        <w:t xml:space="preserve">J </w:t>
      </w:r>
      <w:proofErr w:type="spellStart"/>
      <w:r w:rsidRPr="003E31A2">
        <w:rPr>
          <w:rFonts w:ascii="Book Antiqua" w:eastAsia="宋体" w:hAnsi="Book Antiqua" w:cs="宋体"/>
          <w:i/>
          <w:iCs/>
          <w:kern w:val="0"/>
          <w:sz w:val="24"/>
          <w:szCs w:val="24"/>
        </w:rPr>
        <w:t>Ayub</w:t>
      </w:r>
      <w:proofErr w:type="spellEnd"/>
      <w:r w:rsidRPr="003E31A2">
        <w:rPr>
          <w:rFonts w:ascii="Book Antiqua" w:eastAsia="宋体" w:hAnsi="Book Antiqua" w:cs="宋体"/>
          <w:i/>
          <w:iCs/>
          <w:kern w:val="0"/>
          <w:sz w:val="24"/>
          <w:szCs w:val="24"/>
        </w:rPr>
        <w:t xml:space="preserve"> Med </w:t>
      </w:r>
      <w:proofErr w:type="spellStart"/>
      <w:r w:rsidRPr="003E31A2">
        <w:rPr>
          <w:rFonts w:ascii="Book Antiqua" w:eastAsia="宋体" w:hAnsi="Book Antiqua" w:cs="宋体"/>
          <w:i/>
          <w:iCs/>
          <w:kern w:val="0"/>
          <w:sz w:val="24"/>
          <w:szCs w:val="24"/>
        </w:rPr>
        <w:t>Coll</w:t>
      </w:r>
      <w:proofErr w:type="spellEnd"/>
      <w:r w:rsidRPr="003E31A2">
        <w:rPr>
          <w:rFonts w:ascii="Book Antiqua" w:eastAsia="宋体" w:hAnsi="Book Antiqua" w:cs="宋体"/>
          <w:i/>
          <w:iCs/>
          <w:kern w:val="0"/>
          <w:sz w:val="24"/>
          <w:szCs w:val="24"/>
        </w:rPr>
        <w:t xml:space="preserve"> Abbottabad</w:t>
      </w:r>
      <w:r w:rsidRPr="003E31A2">
        <w:rPr>
          <w:rFonts w:ascii="Book Antiqua" w:eastAsia="宋体" w:hAnsi="Book Antiqua" w:cs="宋体"/>
          <w:kern w:val="0"/>
          <w:sz w:val="24"/>
          <w:szCs w:val="24"/>
        </w:rPr>
        <w:t> </w:t>
      </w:r>
      <w:r>
        <w:rPr>
          <w:rFonts w:ascii="Book Antiqua" w:eastAsia="宋体" w:hAnsi="Book Antiqua" w:cs="宋体" w:hint="eastAsia"/>
          <w:kern w:val="0"/>
          <w:sz w:val="24"/>
          <w:szCs w:val="24"/>
        </w:rPr>
        <w:t>2005</w:t>
      </w:r>
      <w:r w:rsidRPr="003E31A2">
        <w:rPr>
          <w:rFonts w:ascii="Book Antiqua" w:eastAsia="宋体" w:hAnsi="Book Antiqua" w:cs="宋体"/>
          <w:kern w:val="0"/>
          <w:sz w:val="24"/>
          <w:szCs w:val="24"/>
        </w:rPr>
        <w:t>; </w:t>
      </w:r>
      <w:r w:rsidRPr="003E31A2">
        <w:rPr>
          <w:rFonts w:ascii="Book Antiqua" w:eastAsia="宋体" w:hAnsi="Book Antiqua" w:cs="宋体"/>
          <w:b/>
          <w:bCs/>
          <w:kern w:val="0"/>
          <w:sz w:val="24"/>
          <w:szCs w:val="24"/>
        </w:rPr>
        <w:t>17</w:t>
      </w:r>
      <w:r w:rsidRPr="003E31A2">
        <w:rPr>
          <w:rFonts w:ascii="Book Antiqua" w:eastAsia="宋体" w:hAnsi="Book Antiqua" w:cs="宋体"/>
          <w:kern w:val="0"/>
          <w:sz w:val="24"/>
          <w:szCs w:val="24"/>
        </w:rPr>
        <w:t>: 37-39 [PMID: 16092648]</w:t>
      </w:r>
    </w:p>
    <w:p w:rsidR="00821C3C" w:rsidRPr="003E31A2" w:rsidRDefault="00821C3C" w:rsidP="00C95EBF">
      <w:pPr>
        <w:widowControl/>
        <w:wordWrap/>
        <w:spacing w:line="360" w:lineRule="auto"/>
        <w:rPr>
          <w:rFonts w:ascii="Book Antiqua" w:eastAsia="宋体" w:hAnsi="Book Antiqua" w:cs="宋体"/>
          <w:kern w:val="0"/>
          <w:sz w:val="24"/>
          <w:szCs w:val="24"/>
        </w:rPr>
      </w:pPr>
      <w:proofErr w:type="gramStart"/>
      <w:r w:rsidRPr="003E31A2">
        <w:rPr>
          <w:rFonts w:ascii="Book Antiqua" w:eastAsia="宋体" w:hAnsi="Book Antiqua" w:cs="宋体"/>
          <w:kern w:val="0"/>
          <w:sz w:val="24"/>
          <w:szCs w:val="24"/>
        </w:rPr>
        <w:t>9 </w:t>
      </w:r>
      <w:r w:rsidRPr="003E31A2">
        <w:rPr>
          <w:rFonts w:ascii="Book Antiqua" w:eastAsia="宋体" w:hAnsi="Book Antiqua" w:cs="宋体"/>
          <w:b/>
          <w:bCs/>
          <w:kern w:val="0"/>
          <w:sz w:val="24"/>
          <w:szCs w:val="24"/>
        </w:rPr>
        <w:t>Temple CL</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Huchcroft</w:t>
      </w:r>
      <w:proofErr w:type="spellEnd"/>
      <w:r w:rsidRPr="003E31A2">
        <w:rPr>
          <w:rFonts w:ascii="Book Antiqua" w:eastAsia="宋体" w:hAnsi="Book Antiqua" w:cs="宋体"/>
          <w:kern w:val="0"/>
          <w:sz w:val="24"/>
          <w:szCs w:val="24"/>
        </w:rPr>
        <w:t xml:space="preserve"> SA, Temple WJ.</w:t>
      </w:r>
      <w:proofErr w:type="gramEnd"/>
      <w:r w:rsidRPr="003E31A2">
        <w:rPr>
          <w:rFonts w:ascii="Book Antiqua" w:eastAsia="宋体" w:hAnsi="Book Antiqua" w:cs="宋体"/>
          <w:kern w:val="0"/>
          <w:sz w:val="24"/>
          <w:szCs w:val="24"/>
        </w:rPr>
        <w:t xml:space="preserve"> </w:t>
      </w:r>
      <w:proofErr w:type="gramStart"/>
      <w:r w:rsidRPr="003E31A2">
        <w:rPr>
          <w:rFonts w:ascii="Book Antiqua" w:eastAsia="宋体" w:hAnsi="Book Antiqua" w:cs="宋体"/>
          <w:kern w:val="0"/>
          <w:sz w:val="24"/>
          <w:szCs w:val="24"/>
        </w:rPr>
        <w:t>The natural history of appendicitis in adults.</w:t>
      </w:r>
      <w:proofErr w:type="gramEnd"/>
      <w:r w:rsidRPr="003E31A2">
        <w:rPr>
          <w:rFonts w:ascii="Book Antiqua" w:eastAsia="宋体" w:hAnsi="Book Antiqua" w:cs="宋体"/>
          <w:kern w:val="0"/>
          <w:sz w:val="24"/>
          <w:szCs w:val="24"/>
        </w:rPr>
        <w:t xml:space="preserve"> </w:t>
      </w:r>
      <w:proofErr w:type="gramStart"/>
      <w:r w:rsidRPr="003E31A2">
        <w:rPr>
          <w:rFonts w:ascii="Book Antiqua" w:eastAsia="宋体" w:hAnsi="Book Antiqua" w:cs="宋体"/>
          <w:kern w:val="0"/>
          <w:sz w:val="24"/>
          <w:szCs w:val="24"/>
        </w:rPr>
        <w:t>A prospective study.</w:t>
      </w:r>
      <w:proofErr w:type="gramEnd"/>
      <w:r w:rsidRPr="003E31A2">
        <w:rPr>
          <w:rFonts w:ascii="Book Antiqua" w:eastAsia="宋体" w:hAnsi="Book Antiqua" w:cs="宋体"/>
          <w:kern w:val="0"/>
          <w:sz w:val="24"/>
          <w:szCs w:val="24"/>
        </w:rPr>
        <w:t> </w:t>
      </w:r>
      <w:r w:rsidRPr="003E31A2">
        <w:rPr>
          <w:rFonts w:ascii="Book Antiqua" w:eastAsia="宋体" w:hAnsi="Book Antiqua" w:cs="宋体"/>
          <w:i/>
          <w:iCs/>
          <w:kern w:val="0"/>
          <w:sz w:val="24"/>
          <w:szCs w:val="24"/>
        </w:rPr>
        <w:t xml:space="preserve">Ann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1995; </w:t>
      </w:r>
      <w:r w:rsidRPr="003E31A2">
        <w:rPr>
          <w:rFonts w:ascii="Book Antiqua" w:eastAsia="宋体" w:hAnsi="Book Antiqua" w:cs="宋体"/>
          <w:b/>
          <w:bCs/>
          <w:kern w:val="0"/>
          <w:sz w:val="24"/>
          <w:szCs w:val="24"/>
        </w:rPr>
        <w:t>221</w:t>
      </w:r>
      <w:r w:rsidRPr="003E31A2">
        <w:rPr>
          <w:rFonts w:ascii="Book Antiqua" w:eastAsia="宋体" w:hAnsi="Book Antiqua" w:cs="宋体"/>
          <w:kern w:val="0"/>
          <w:sz w:val="24"/>
          <w:szCs w:val="24"/>
        </w:rPr>
        <w:t>: 278-281 [PMID: 7717781]</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lastRenderedPageBreak/>
        <w:t>10 </w:t>
      </w:r>
      <w:r w:rsidRPr="003E31A2">
        <w:rPr>
          <w:rFonts w:ascii="Book Antiqua" w:eastAsia="宋体" w:hAnsi="Book Antiqua" w:cs="宋体"/>
          <w:b/>
          <w:bCs/>
          <w:kern w:val="0"/>
          <w:sz w:val="24"/>
          <w:szCs w:val="24"/>
        </w:rPr>
        <w:t>Fraser JD</w:t>
      </w:r>
      <w:r w:rsidRPr="003E31A2">
        <w:rPr>
          <w:rFonts w:ascii="Book Antiqua" w:eastAsia="宋体" w:hAnsi="Book Antiqua" w:cs="宋体"/>
          <w:kern w:val="0"/>
          <w:sz w:val="24"/>
          <w:szCs w:val="24"/>
        </w:rPr>
        <w:t xml:space="preserve">, Aguayo P, Sharp SW, Snyder CL, </w:t>
      </w:r>
      <w:proofErr w:type="spellStart"/>
      <w:r w:rsidRPr="003E31A2">
        <w:rPr>
          <w:rFonts w:ascii="Book Antiqua" w:eastAsia="宋体" w:hAnsi="Book Antiqua" w:cs="宋体"/>
          <w:kern w:val="0"/>
          <w:sz w:val="24"/>
          <w:szCs w:val="24"/>
        </w:rPr>
        <w:t>Rivard</w:t>
      </w:r>
      <w:proofErr w:type="spellEnd"/>
      <w:r w:rsidRPr="003E31A2">
        <w:rPr>
          <w:rFonts w:ascii="Book Antiqua" w:eastAsia="宋体" w:hAnsi="Book Antiqua" w:cs="宋体"/>
          <w:kern w:val="0"/>
          <w:sz w:val="24"/>
          <w:szCs w:val="24"/>
        </w:rPr>
        <w:t xml:space="preserve"> DC, Cully BE, Sharp RJ, </w:t>
      </w:r>
      <w:proofErr w:type="spellStart"/>
      <w:r w:rsidRPr="003E31A2">
        <w:rPr>
          <w:rFonts w:ascii="Book Antiqua" w:eastAsia="宋体" w:hAnsi="Book Antiqua" w:cs="宋体"/>
          <w:kern w:val="0"/>
          <w:sz w:val="24"/>
          <w:szCs w:val="24"/>
        </w:rPr>
        <w:t>Ostlie</w:t>
      </w:r>
      <w:proofErr w:type="spellEnd"/>
      <w:r w:rsidRPr="003E31A2">
        <w:rPr>
          <w:rFonts w:ascii="Book Antiqua" w:eastAsia="宋体" w:hAnsi="Book Antiqua" w:cs="宋体"/>
          <w:kern w:val="0"/>
          <w:sz w:val="24"/>
          <w:szCs w:val="24"/>
        </w:rPr>
        <w:t xml:space="preserve"> DJ, St Peter SD. Accuracy of computed tomography in predicting </w:t>
      </w:r>
      <w:proofErr w:type="spellStart"/>
      <w:r w:rsidRPr="003E31A2">
        <w:rPr>
          <w:rFonts w:ascii="Book Antiqua" w:eastAsia="宋体" w:hAnsi="Book Antiqua" w:cs="宋体"/>
          <w:kern w:val="0"/>
          <w:sz w:val="24"/>
          <w:szCs w:val="24"/>
        </w:rPr>
        <w:t>appendiceal</w:t>
      </w:r>
      <w:proofErr w:type="spellEnd"/>
      <w:r w:rsidRPr="003E31A2">
        <w:rPr>
          <w:rFonts w:ascii="Book Antiqua" w:eastAsia="宋体" w:hAnsi="Book Antiqua" w:cs="宋体"/>
          <w:kern w:val="0"/>
          <w:sz w:val="24"/>
          <w:szCs w:val="24"/>
        </w:rPr>
        <w:t xml:space="preserve"> perforation. </w:t>
      </w:r>
      <w:r w:rsidRPr="003E31A2">
        <w:rPr>
          <w:rFonts w:ascii="Book Antiqua" w:eastAsia="宋体" w:hAnsi="Book Antiqua" w:cs="宋体"/>
          <w:i/>
          <w:iCs/>
          <w:kern w:val="0"/>
          <w:sz w:val="24"/>
          <w:szCs w:val="24"/>
        </w:rPr>
        <w:t xml:space="preserve">J </w:t>
      </w:r>
      <w:proofErr w:type="spellStart"/>
      <w:r w:rsidRPr="003E31A2">
        <w:rPr>
          <w:rFonts w:ascii="Book Antiqua" w:eastAsia="宋体" w:hAnsi="Book Antiqua" w:cs="宋体"/>
          <w:i/>
          <w:iCs/>
          <w:kern w:val="0"/>
          <w:sz w:val="24"/>
          <w:szCs w:val="24"/>
        </w:rPr>
        <w:t>Pediatr</w:t>
      </w:r>
      <w:proofErr w:type="spellEnd"/>
      <w:r w:rsidRPr="003E31A2">
        <w:rPr>
          <w:rFonts w:ascii="Book Antiqua" w:eastAsia="宋体" w:hAnsi="Book Antiqua" w:cs="宋体"/>
          <w:i/>
          <w:iCs/>
          <w:kern w:val="0"/>
          <w:sz w:val="24"/>
          <w:szCs w:val="24"/>
        </w:rPr>
        <w:t xml:space="preserve">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2010; </w:t>
      </w:r>
      <w:r w:rsidRPr="003E31A2">
        <w:rPr>
          <w:rFonts w:ascii="Book Antiqua" w:eastAsia="宋体" w:hAnsi="Book Antiqua" w:cs="宋体"/>
          <w:b/>
          <w:bCs/>
          <w:kern w:val="0"/>
          <w:sz w:val="24"/>
          <w:szCs w:val="24"/>
        </w:rPr>
        <w:t>45</w:t>
      </w:r>
      <w:r w:rsidRPr="003E31A2">
        <w:rPr>
          <w:rFonts w:ascii="Book Antiqua" w:eastAsia="宋体" w:hAnsi="Book Antiqua" w:cs="宋体"/>
          <w:kern w:val="0"/>
          <w:sz w:val="24"/>
          <w:szCs w:val="24"/>
        </w:rPr>
        <w:t>: 231-24; discussion 231-24; [PMID: 20105609 DOI: 10.1016/j.jpedsurg.2009.10.040]</w:t>
      </w:r>
    </w:p>
    <w:p w:rsidR="00821C3C" w:rsidRPr="003E31A2" w:rsidRDefault="00821C3C" w:rsidP="00C95EBF">
      <w:pPr>
        <w:widowControl/>
        <w:wordWrap/>
        <w:spacing w:line="360" w:lineRule="auto"/>
        <w:rPr>
          <w:rFonts w:ascii="Book Antiqua" w:eastAsia="宋体" w:hAnsi="Book Antiqua" w:cs="宋体"/>
          <w:kern w:val="0"/>
          <w:sz w:val="24"/>
          <w:szCs w:val="24"/>
        </w:rPr>
      </w:pPr>
      <w:proofErr w:type="gramStart"/>
      <w:r w:rsidRPr="003E31A2">
        <w:rPr>
          <w:rFonts w:ascii="Book Antiqua" w:eastAsia="宋体" w:hAnsi="Book Antiqua" w:cs="宋体"/>
          <w:kern w:val="0"/>
          <w:sz w:val="24"/>
          <w:szCs w:val="24"/>
        </w:rPr>
        <w:t>11 </w:t>
      </w:r>
      <w:r w:rsidRPr="003E31A2">
        <w:rPr>
          <w:rFonts w:ascii="Book Antiqua" w:eastAsia="宋体" w:hAnsi="Book Antiqua" w:cs="宋体"/>
          <w:b/>
          <w:bCs/>
          <w:kern w:val="0"/>
          <w:sz w:val="24"/>
          <w:szCs w:val="24"/>
        </w:rPr>
        <w:t>St Peter SD</w:t>
      </w:r>
      <w:r w:rsidRPr="003E31A2">
        <w:rPr>
          <w:rFonts w:ascii="Book Antiqua" w:eastAsia="宋体" w:hAnsi="Book Antiqua" w:cs="宋体"/>
          <w:kern w:val="0"/>
          <w:sz w:val="24"/>
          <w:szCs w:val="24"/>
        </w:rPr>
        <w:t xml:space="preserve">, Sharp SW, Holcomb GW, </w:t>
      </w:r>
      <w:proofErr w:type="spellStart"/>
      <w:r w:rsidRPr="003E31A2">
        <w:rPr>
          <w:rFonts w:ascii="Book Antiqua" w:eastAsia="宋体" w:hAnsi="Book Antiqua" w:cs="宋体"/>
          <w:kern w:val="0"/>
          <w:sz w:val="24"/>
          <w:szCs w:val="24"/>
        </w:rPr>
        <w:t>Ostlie</w:t>
      </w:r>
      <w:proofErr w:type="spellEnd"/>
      <w:r w:rsidRPr="003E31A2">
        <w:rPr>
          <w:rFonts w:ascii="Book Antiqua" w:eastAsia="宋体" w:hAnsi="Book Antiqua" w:cs="宋体"/>
          <w:kern w:val="0"/>
          <w:sz w:val="24"/>
          <w:szCs w:val="24"/>
        </w:rPr>
        <w:t xml:space="preserve"> DJ.</w:t>
      </w:r>
      <w:proofErr w:type="gramEnd"/>
      <w:r w:rsidRPr="003E31A2">
        <w:rPr>
          <w:rFonts w:ascii="Book Antiqua" w:eastAsia="宋体" w:hAnsi="Book Antiqua" w:cs="宋体"/>
          <w:kern w:val="0"/>
          <w:sz w:val="24"/>
          <w:szCs w:val="24"/>
        </w:rPr>
        <w:t xml:space="preserve"> An evidence-based definition for perforated appendicitis derived from a prospective randomized trial. </w:t>
      </w:r>
      <w:r w:rsidRPr="003E31A2">
        <w:rPr>
          <w:rFonts w:ascii="Book Antiqua" w:eastAsia="宋体" w:hAnsi="Book Antiqua" w:cs="宋体"/>
          <w:i/>
          <w:iCs/>
          <w:kern w:val="0"/>
          <w:sz w:val="24"/>
          <w:szCs w:val="24"/>
        </w:rPr>
        <w:t xml:space="preserve">J </w:t>
      </w:r>
      <w:proofErr w:type="spellStart"/>
      <w:r w:rsidRPr="003E31A2">
        <w:rPr>
          <w:rFonts w:ascii="Book Antiqua" w:eastAsia="宋体" w:hAnsi="Book Antiqua" w:cs="宋体"/>
          <w:i/>
          <w:iCs/>
          <w:kern w:val="0"/>
          <w:sz w:val="24"/>
          <w:szCs w:val="24"/>
        </w:rPr>
        <w:t>Pediatr</w:t>
      </w:r>
      <w:proofErr w:type="spellEnd"/>
      <w:r w:rsidRPr="003E31A2">
        <w:rPr>
          <w:rFonts w:ascii="Book Antiqua" w:eastAsia="宋体" w:hAnsi="Book Antiqua" w:cs="宋体"/>
          <w:i/>
          <w:iCs/>
          <w:kern w:val="0"/>
          <w:sz w:val="24"/>
          <w:szCs w:val="24"/>
        </w:rPr>
        <w:t xml:space="preserve">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2008; </w:t>
      </w:r>
      <w:r w:rsidRPr="003E31A2">
        <w:rPr>
          <w:rFonts w:ascii="Book Antiqua" w:eastAsia="宋体" w:hAnsi="Book Antiqua" w:cs="宋体"/>
          <w:b/>
          <w:bCs/>
          <w:kern w:val="0"/>
          <w:sz w:val="24"/>
          <w:szCs w:val="24"/>
        </w:rPr>
        <w:t>43</w:t>
      </w:r>
      <w:r w:rsidRPr="003E31A2">
        <w:rPr>
          <w:rFonts w:ascii="Book Antiqua" w:eastAsia="宋体" w:hAnsi="Book Antiqua" w:cs="宋体"/>
          <w:kern w:val="0"/>
          <w:sz w:val="24"/>
          <w:szCs w:val="24"/>
        </w:rPr>
        <w:t>: 2242-2245 [PMID: 19040944 DOI: 10.1016/j.jpedsurg.2008.08.051]</w:t>
      </w:r>
    </w:p>
    <w:p w:rsidR="00821C3C" w:rsidRPr="003E31A2" w:rsidRDefault="00821C3C" w:rsidP="00C95EBF">
      <w:pPr>
        <w:widowControl/>
        <w:wordWrap/>
        <w:spacing w:line="360" w:lineRule="auto"/>
        <w:rPr>
          <w:rFonts w:ascii="Book Antiqua" w:eastAsia="宋体" w:hAnsi="Book Antiqua" w:cs="宋体"/>
          <w:kern w:val="0"/>
          <w:sz w:val="24"/>
          <w:szCs w:val="24"/>
        </w:rPr>
      </w:pPr>
      <w:proofErr w:type="gramStart"/>
      <w:r w:rsidRPr="003E31A2">
        <w:rPr>
          <w:rFonts w:ascii="Book Antiqua" w:eastAsia="宋体" w:hAnsi="Book Antiqua" w:cs="宋体"/>
          <w:kern w:val="0"/>
          <w:sz w:val="24"/>
          <w:szCs w:val="24"/>
        </w:rPr>
        <w:t>12 </w:t>
      </w:r>
      <w:proofErr w:type="spellStart"/>
      <w:r w:rsidRPr="003E31A2">
        <w:rPr>
          <w:rFonts w:ascii="Book Antiqua" w:eastAsia="宋体" w:hAnsi="Book Antiqua" w:cs="宋体"/>
          <w:b/>
          <w:bCs/>
          <w:kern w:val="0"/>
          <w:sz w:val="24"/>
          <w:szCs w:val="24"/>
        </w:rPr>
        <w:t>Charlson</w:t>
      </w:r>
      <w:proofErr w:type="spellEnd"/>
      <w:r w:rsidRPr="003E31A2">
        <w:rPr>
          <w:rFonts w:ascii="Book Antiqua" w:eastAsia="宋体" w:hAnsi="Book Antiqua" w:cs="宋体"/>
          <w:b/>
          <w:bCs/>
          <w:kern w:val="0"/>
          <w:sz w:val="24"/>
          <w:szCs w:val="24"/>
        </w:rPr>
        <w:t xml:space="preserve"> ME</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Pompei</w:t>
      </w:r>
      <w:proofErr w:type="spellEnd"/>
      <w:r w:rsidRPr="003E31A2">
        <w:rPr>
          <w:rFonts w:ascii="Book Antiqua" w:eastAsia="宋体" w:hAnsi="Book Antiqua" w:cs="宋体"/>
          <w:kern w:val="0"/>
          <w:sz w:val="24"/>
          <w:szCs w:val="24"/>
        </w:rPr>
        <w:t xml:space="preserve"> P, Ales KL, </w:t>
      </w:r>
      <w:proofErr w:type="spellStart"/>
      <w:r w:rsidRPr="003E31A2">
        <w:rPr>
          <w:rFonts w:ascii="Book Antiqua" w:eastAsia="宋体" w:hAnsi="Book Antiqua" w:cs="宋体"/>
          <w:kern w:val="0"/>
          <w:sz w:val="24"/>
          <w:szCs w:val="24"/>
        </w:rPr>
        <w:t>MacKenzie</w:t>
      </w:r>
      <w:proofErr w:type="spellEnd"/>
      <w:r w:rsidRPr="003E31A2">
        <w:rPr>
          <w:rFonts w:ascii="Book Antiqua" w:eastAsia="宋体" w:hAnsi="Book Antiqua" w:cs="宋体"/>
          <w:kern w:val="0"/>
          <w:sz w:val="24"/>
          <w:szCs w:val="24"/>
        </w:rPr>
        <w:t xml:space="preserve"> CR.</w:t>
      </w:r>
      <w:proofErr w:type="gramEnd"/>
      <w:r w:rsidRPr="003E31A2">
        <w:rPr>
          <w:rFonts w:ascii="Book Antiqua" w:eastAsia="宋体" w:hAnsi="Book Antiqua" w:cs="宋体"/>
          <w:kern w:val="0"/>
          <w:sz w:val="24"/>
          <w:szCs w:val="24"/>
        </w:rPr>
        <w:t xml:space="preserve"> A new method of classifying prognostic comorbidity in longitudinal studies: development and validation. </w:t>
      </w:r>
      <w:r w:rsidRPr="003E31A2">
        <w:rPr>
          <w:rFonts w:ascii="Book Antiqua" w:eastAsia="宋体" w:hAnsi="Book Antiqua" w:cs="宋体"/>
          <w:i/>
          <w:iCs/>
          <w:kern w:val="0"/>
          <w:sz w:val="24"/>
          <w:szCs w:val="24"/>
        </w:rPr>
        <w:t>J Chronic Dis</w:t>
      </w:r>
      <w:r w:rsidRPr="003E31A2">
        <w:rPr>
          <w:rFonts w:ascii="Book Antiqua" w:eastAsia="宋体" w:hAnsi="Book Antiqua" w:cs="宋体"/>
          <w:kern w:val="0"/>
          <w:sz w:val="24"/>
          <w:szCs w:val="24"/>
        </w:rPr>
        <w:t> 1987; </w:t>
      </w:r>
      <w:r w:rsidRPr="003E31A2">
        <w:rPr>
          <w:rFonts w:ascii="Book Antiqua" w:eastAsia="宋体" w:hAnsi="Book Antiqua" w:cs="宋体"/>
          <w:b/>
          <w:bCs/>
          <w:kern w:val="0"/>
          <w:sz w:val="24"/>
          <w:szCs w:val="24"/>
        </w:rPr>
        <w:t>40</w:t>
      </w:r>
      <w:r w:rsidRPr="003E31A2">
        <w:rPr>
          <w:rFonts w:ascii="Book Antiqua" w:eastAsia="宋体" w:hAnsi="Book Antiqua" w:cs="宋体"/>
          <w:kern w:val="0"/>
          <w:sz w:val="24"/>
          <w:szCs w:val="24"/>
        </w:rPr>
        <w:t>: 373-383 [PMID: 3558716]</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13 </w:t>
      </w:r>
      <w:proofErr w:type="spellStart"/>
      <w:r w:rsidRPr="003E31A2">
        <w:rPr>
          <w:rFonts w:ascii="Book Antiqua" w:eastAsia="宋体" w:hAnsi="Book Antiqua" w:cs="宋体"/>
          <w:b/>
          <w:bCs/>
          <w:kern w:val="0"/>
          <w:sz w:val="24"/>
          <w:szCs w:val="24"/>
        </w:rPr>
        <w:t>Dindo</w:t>
      </w:r>
      <w:proofErr w:type="spellEnd"/>
      <w:r w:rsidRPr="003E31A2">
        <w:rPr>
          <w:rFonts w:ascii="Book Antiqua" w:eastAsia="宋体" w:hAnsi="Book Antiqua" w:cs="宋体"/>
          <w:b/>
          <w:bCs/>
          <w:kern w:val="0"/>
          <w:sz w:val="24"/>
          <w:szCs w:val="24"/>
        </w:rPr>
        <w:t xml:space="preserve"> D</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Demartines</w:t>
      </w:r>
      <w:proofErr w:type="spellEnd"/>
      <w:r w:rsidRPr="003E31A2">
        <w:rPr>
          <w:rFonts w:ascii="Book Antiqua" w:eastAsia="宋体" w:hAnsi="Book Antiqua" w:cs="宋体"/>
          <w:kern w:val="0"/>
          <w:sz w:val="24"/>
          <w:szCs w:val="24"/>
        </w:rPr>
        <w:t xml:space="preserve"> N, </w:t>
      </w:r>
      <w:proofErr w:type="spellStart"/>
      <w:r w:rsidRPr="003E31A2">
        <w:rPr>
          <w:rFonts w:ascii="Book Antiqua" w:eastAsia="宋体" w:hAnsi="Book Antiqua" w:cs="宋体"/>
          <w:kern w:val="0"/>
          <w:sz w:val="24"/>
          <w:szCs w:val="24"/>
        </w:rPr>
        <w:t>Clavien</w:t>
      </w:r>
      <w:proofErr w:type="spellEnd"/>
      <w:r w:rsidRPr="003E31A2">
        <w:rPr>
          <w:rFonts w:ascii="Book Antiqua" w:eastAsia="宋体" w:hAnsi="Book Antiqua" w:cs="宋体"/>
          <w:kern w:val="0"/>
          <w:sz w:val="24"/>
          <w:szCs w:val="24"/>
        </w:rPr>
        <w:t xml:space="preserve"> PA. Classification of surgical complications: a new proposal with evaluation in a cohort of 6336 patients and results of a survey. </w:t>
      </w:r>
      <w:r w:rsidRPr="003E31A2">
        <w:rPr>
          <w:rFonts w:ascii="Book Antiqua" w:eastAsia="宋体" w:hAnsi="Book Antiqua" w:cs="宋体"/>
          <w:i/>
          <w:iCs/>
          <w:kern w:val="0"/>
          <w:sz w:val="24"/>
          <w:szCs w:val="24"/>
        </w:rPr>
        <w:t xml:space="preserve">Ann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2004; </w:t>
      </w:r>
      <w:r w:rsidRPr="003E31A2">
        <w:rPr>
          <w:rFonts w:ascii="Book Antiqua" w:eastAsia="宋体" w:hAnsi="Book Antiqua" w:cs="宋体"/>
          <w:b/>
          <w:bCs/>
          <w:kern w:val="0"/>
          <w:sz w:val="24"/>
          <w:szCs w:val="24"/>
        </w:rPr>
        <w:t>240</w:t>
      </w:r>
      <w:r w:rsidRPr="003E31A2">
        <w:rPr>
          <w:rFonts w:ascii="Book Antiqua" w:eastAsia="宋体" w:hAnsi="Book Antiqua" w:cs="宋体"/>
          <w:kern w:val="0"/>
          <w:sz w:val="24"/>
          <w:szCs w:val="24"/>
        </w:rPr>
        <w:t>: 205-213 [PMID: 15273542]</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14 </w:t>
      </w:r>
      <w:proofErr w:type="spellStart"/>
      <w:r w:rsidRPr="003E31A2">
        <w:rPr>
          <w:rFonts w:ascii="Book Antiqua" w:eastAsia="宋体" w:hAnsi="Book Antiqua" w:cs="宋体"/>
          <w:b/>
          <w:bCs/>
          <w:kern w:val="0"/>
          <w:sz w:val="24"/>
          <w:szCs w:val="24"/>
        </w:rPr>
        <w:t>Paulsamy</w:t>
      </w:r>
      <w:proofErr w:type="spellEnd"/>
      <w:r w:rsidRPr="003E31A2">
        <w:rPr>
          <w:rFonts w:ascii="Book Antiqua" w:eastAsia="宋体" w:hAnsi="Book Antiqua" w:cs="宋体"/>
          <w:b/>
          <w:bCs/>
          <w:kern w:val="0"/>
          <w:sz w:val="24"/>
          <w:szCs w:val="24"/>
        </w:rPr>
        <w:t xml:space="preserve"> S</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Sivakumar</w:t>
      </w:r>
      <w:proofErr w:type="spellEnd"/>
      <w:r w:rsidRPr="003E31A2">
        <w:rPr>
          <w:rFonts w:ascii="Book Antiqua" w:eastAsia="宋体" w:hAnsi="Book Antiqua" w:cs="宋体"/>
          <w:kern w:val="0"/>
          <w:sz w:val="24"/>
          <w:szCs w:val="24"/>
        </w:rPr>
        <w:t xml:space="preserve"> R, </w:t>
      </w:r>
      <w:proofErr w:type="spellStart"/>
      <w:r w:rsidRPr="003E31A2">
        <w:rPr>
          <w:rFonts w:ascii="Book Antiqua" w:eastAsia="宋体" w:hAnsi="Book Antiqua" w:cs="宋体"/>
          <w:kern w:val="0"/>
          <w:sz w:val="24"/>
          <w:szCs w:val="24"/>
        </w:rPr>
        <w:t>Balasubramaniam</w:t>
      </w:r>
      <w:proofErr w:type="spellEnd"/>
      <w:r w:rsidRPr="003E31A2">
        <w:rPr>
          <w:rFonts w:ascii="Book Antiqua" w:eastAsia="宋体" w:hAnsi="Book Antiqua" w:cs="宋体"/>
          <w:kern w:val="0"/>
          <w:sz w:val="24"/>
          <w:szCs w:val="24"/>
        </w:rPr>
        <w:t xml:space="preserve"> V, </w:t>
      </w:r>
      <w:proofErr w:type="spellStart"/>
      <w:r w:rsidRPr="003E31A2">
        <w:rPr>
          <w:rFonts w:ascii="Book Antiqua" w:eastAsia="宋体" w:hAnsi="Book Antiqua" w:cs="宋体"/>
          <w:kern w:val="0"/>
          <w:sz w:val="24"/>
          <w:szCs w:val="24"/>
        </w:rPr>
        <w:t>Arumugasamy</w:t>
      </w:r>
      <w:proofErr w:type="spellEnd"/>
      <w:r w:rsidRPr="003E31A2">
        <w:rPr>
          <w:rFonts w:ascii="Book Antiqua" w:eastAsia="宋体" w:hAnsi="Book Antiqua" w:cs="宋体"/>
          <w:kern w:val="0"/>
          <w:sz w:val="24"/>
          <w:szCs w:val="24"/>
        </w:rPr>
        <w:t xml:space="preserve"> K, </w:t>
      </w:r>
      <w:proofErr w:type="spellStart"/>
      <w:r w:rsidRPr="003E31A2">
        <w:rPr>
          <w:rFonts w:ascii="Book Antiqua" w:eastAsia="宋体" w:hAnsi="Book Antiqua" w:cs="宋体"/>
          <w:kern w:val="0"/>
          <w:sz w:val="24"/>
          <w:szCs w:val="24"/>
        </w:rPr>
        <w:t>Nagarajan</w:t>
      </w:r>
      <w:proofErr w:type="spellEnd"/>
      <w:r w:rsidRPr="003E31A2">
        <w:rPr>
          <w:rFonts w:ascii="Book Antiqua" w:eastAsia="宋体" w:hAnsi="Book Antiqua" w:cs="宋体"/>
          <w:kern w:val="0"/>
          <w:sz w:val="24"/>
          <w:szCs w:val="24"/>
        </w:rPr>
        <w:t xml:space="preserve"> N. Fire Control</w:t>
      </w:r>
      <w:r w:rsidR="003C50AB">
        <w:rPr>
          <w:rFonts w:ascii="Book Antiqua" w:eastAsia="宋体" w:hAnsi="Book Antiqua" w:cs="宋体" w:hint="eastAsia"/>
          <w:kern w:val="0"/>
          <w:sz w:val="24"/>
          <w:szCs w:val="24"/>
          <w:lang w:eastAsia="zh-CN"/>
        </w:rPr>
        <w:t>-</w:t>
      </w:r>
      <w:r w:rsidRPr="003E31A2">
        <w:rPr>
          <w:rFonts w:ascii="Book Antiqua" w:eastAsia="宋体" w:hAnsi="Book Antiqua" w:cs="宋体"/>
          <w:kern w:val="0"/>
          <w:sz w:val="24"/>
          <w:szCs w:val="24"/>
        </w:rPr>
        <w:t>A Conservation Tool for certain Medical Plants in Grass Hills Ecosystem, The Western Ghats. </w:t>
      </w:r>
      <w:proofErr w:type="spellStart"/>
      <w:r w:rsidRPr="003E31A2">
        <w:rPr>
          <w:rFonts w:ascii="Book Antiqua" w:eastAsia="宋体" w:hAnsi="Book Antiqua" w:cs="宋体"/>
          <w:i/>
          <w:iCs/>
          <w:kern w:val="0"/>
          <w:sz w:val="24"/>
          <w:szCs w:val="24"/>
        </w:rPr>
        <w:t>Anc</w:t>
      </w:r>
      <w:proofErr w:type="spellEnd"/>
      <w:r w:rsidRPr="003E31A2">
        <w:rPr>
          <w:rFonts w:ascii="Book Antiqua" w:eastAsia="宋体" w:hAnsi="Book Antiqua" w:cs="宋体"/>
          <w:i/>
          <w:iCs/>
          <w:kern w:val="0"/>
          <w:sz w:val="24"/>
          <w:szCs w:val="24"/>
        </w:rPr>
        <w:t xml:space="preserve"> </w:t>
      </w:r>
      <w:proofErr w:type="spellStart"/>
      <w:r w:rsidRPr="003E31A2">
        <w:rPr>
          <w:rFonts w:ascii="Book Antiqua" w:eastAsia="宋体" w:hAnsi="Book Antiqua" w:cs="宋体"/>
          <w:i/>
          <w:iCs/>
          <w:kern w:val="0"/>
          <w:sz w:val="24"/>
          <w:szCs w:val="24"/>
        </w:rPr>
        <w:t>Sci</w:t>
      </w:r>
      <w:proofErr w:type="spellEnd"/>
      <w:r w:rsidRPr="003E31A2">
        <w:rPr>
          <w:rFonts w:ascii="Book Antiqua" w:eastAsia="宋体" w:hAnsi="Book Antiqua" w:cs="宋体"/>
          <w:i/>
          <w:iCs/>
          <w:kern w:val="0"/>
          <w:sz w:val="24"/>
          <w:szCs w:val="24"/>
        </w:rPr>
        <w:t xml:space="preserve"> Life</w:t>
      </w:r>
      <w:r w:rsidRPr="003E31A2">
        <w:rPr>
          <w:rFonts w:ascii="Book Antiqua" w:eastAsia="宋体" w:hAnsi="Book Antiqua" w:cs="宋体"/>
          <w:kern w:val="0"/>
          <w:sz w:val="24"/>
          <w:szCs w:val="24"/>
        </w:rPr>
        <w:t> 2001; </w:t>
      </w:r>
      <w:r w:rsidRPr="003E31A2">
        <w:rPr>
          <w:rFonts w:ascii="Book Antiqua" w:eastAsia="宋体" w:hAnsi="Book Antiqua" w:cs="宋体"/>
          <w:b/>
          <w:bCs/>
          <w:kern w:val="0"/>
          <w:sz w:val="24"/>
          <w:szCs w:val="24"/>
        </w:rPr>
        <w:t>20</w:t>
      </w:r>
      <w:r w:rsidRPr="003E31A2">
        <w:rPr>
          <w:rFonts w:ascii="Book Antiqua" w:eastAsia="宋体" w:hAnsi="Book Antiqua" w:cs="宋体"/>
          <w:kern w:val="0"/>
          <w:sz w:val="24"/>
          <w:szCs w:val="24"/>
        </w:rPr>
        <w:t>: 89-92 [PMID: 22557019 DOI: 10.1007/s11605-011-1486-x]</w:t>
      </w:r>
    </w:p>
    <w:p w:rsidR="00821C3C" w:rsidRPr="003E31A2" w:rsidRDefault="00821C3C" w:rsidP="00C95EBF">
      <w:pPr>
        <w:widowControl/>
        <w:wordWrap/>
        <w:spacing w:line="360" w:lineRule="auto"/>
        <w:rPr>
          <w:rFonts w:ascii="Book Antiqua" w:eastAsia="宋体" w:hAnsi="Book Antiqua" w:cs="宋体"/>
          <w:kern w:val="0"/>
          <w:sz w:val="24"/>
          <w:szCs w:val="24"/>
        </w:rPr>
      </w:pPr>
      <w:proofErr w:type="gramStart"/>
      <w:r w:rsidRPr="003E31A2">
        <w:rPr>
          <w:rFonts w:ascii="Book Antiqua" w:eastAsia="宋体" w:hAnsi="Book Antiqua" w:cs="宋体"/>
          <w:kern w:val="0"/>
          <w:sz w:val="24"/>
          <w:szCs w:val="24"/>
        </w:rPr>
        <w:t>15 </w:t>
      </w:r>
      <w:proofErr w:type="spellStart"/>
      <w:r w:rsidRPr="003E31A2">
        <w:rPr>
          <w:rFonts w:ascii="Book Antiqua" w:eastAsia="宋体" w:hAnsi="Book Antiqua" w:cs="宋体"/>
          <w:b/>
          <w:bCs/>
          <w:kern w:val="0"/>
          <w:sz w:val="24"/>
          <w:szCs w:val="24"/>
        </w:rPr>
        <w:t>Bickell</w:t>
      </w:r>
      <w:proofErr w:type="spellEnd"/>
      <w:r w:rsidRPr="003E31A2">
        <w:rPr>
          <w:rFonts w:ascii="Book Antiqua" w:eastAsia="宋体" w:hAnsi="Book Antiqua" w:cs="宋体"/>
          <w:b/>
          <w:bCs/>
          <w:kern w:val="0"/>
          <w:sz w:val="24"/>
          <w:szCs w:val="24"/>
        </w:rPr>
        <w:t xml:space="preserve"> NA</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Aufses</w:t>
      </w:r>
      <w:proofErr w:type="spellEnd"/>
      <w:r w:rsidRPr="003E31A2">
        <w:rPr>
          <w:rFonts w:ascii="Book Antiqua" w:eastAsia="宋体" w:hAnsi="Book Antiqua" w:cs="宋体"/>
          <w:kern w:val="0"/>
          <w:sz w:val="24"/>
          <w:szCs w:val="24"/>
        </w:rPr>
        <w:t xml:space="preserve"> AH, Rojas M, </w:t>
      </w:r>
      <w:proofErr w:type="spellStart"/>
      <w:r w:rsidRPr="003E31A2">
        <w:rPr>
          <w:rFonts w:ascii="Book Antiqua" w:eastAsia="宋体" w:hAnsi="Book Antiqua" w:cs="宋体"/>
          <w:kern w:val="0"/>
          <w:sz w:val="24"/>
          <w:szCs w:val="24"/>
        </w:rPr>
        <w:t>Bodian</w:t>
      </w:r>
      <w:proofErr w:type="spellEnd"/>
      <w:r w:rsidRPr="003E31A2">
        <w:rPr>
          <w:rFonts w:ascii="Book Antiqua" w:eastAsia="宋体" w:hAnsi="Book Antiqua" w:cs="宋体"/>
          <w:kern w:val="0"/>
          <w:sz w:val="24"/>
          <w:szCs w:val="24"/>
        </w:rPr>
        <w:t xml:space="preserve"> C.</w:t>
      </w:r>
      <w:proofErr w:type="gramEnd"/>
      <w:r w:rsidRPr="003E31A2">
        <w:rPr>
          <w:rFonts w:ascii="Book Antiqua" w:eastAsia="宋体" w:hAnsi="Book Antiqua" w:cs="宋体"/>
          <w:kern w:val="0"/>
          <w:sz w:val="24"/>
          <w:szCs w:val="24"/>
        </w:rPr>
        <w:t xml:space="preserve"> How time affects the risk of rupture in appendicitis. </w:t>
      </w:r>
      <w:r w:rsidRPr="003E31A2">
        <w:rPr>
          <w:rFonts w:ascii="Book Antiqua" w:eastAsia="宋体" w:hAnsi="Book Antiqua" w:cs="宋体"/>
          <w:i/>
          <w:iCs/>
          <w:kern w:val="0"/>
          <w:sz w:val="24"/>
          <w:szCs w:val="24"/>
        </w:rPr>
        <w:t xml:space="preserve">J Am </w:t>
      </w:r>
      <w:proofErr w:type="spellStart"/>
      <w:r w:rsidRPr="003E31A2">
        <w:rPr>
          <w:rFonts w:ascii="Book Antiqua" w:eastAsia="宋体" w:hAnsi="Book Antiqua" w:cs="宋体"/>
          <w:i/>
          <w:iCs/>
          <w:kern w:val="0"/>
          <w:sz w:val="24"/>
          <w:szCs w:val="24"/>
        </w:rPr>
        <w:t>Coll</w:t>
      </w:r>
      <w:proofErr w:type="spellEnd"/>
      <w:r w:rsidRPr="003E31A2">
        <w:rPr>
          <w:rFonts w:ascii="Book Antiqua" w:eastAsia="宋体" w:hAnsi="Book Antiqua" w:cs="宋体"/>
          <w:i/>
          <w:iCs/>
          <w:kern w:val="0"/>
          <w:sz w:val="24"/>
          <w:szCs w:val="24"/>
        </w:rPr>
        <w:t xml:space="preserve">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2006; </w:t>
      </w:r>
      <w:r w:rsidRPr="003E31A2">
        <w:rPr>
          <w:rFonts w:ascii="Book Antiqua" w:eastAsia="宋体" w:hAnsi="Book Antiqua" w:cs="宋体"/>
          <w:b/>
          <w:bCs/>
          <w:kern w:val="0"/>
          <w:sz w:val="24"/>
          <w:szCs w:val="24"/>
        </w:rPr>
        <w:t>202</w:t>
      </w:r>
      <w:r w:rsidRPr="003E31A2">
        <w:rPr>
          <w:rFonts w:ascii="Book Antiqua" w:eastAsia="宋体" w:hAnsi="Book Antiqua" w:cs="宋体"/>
          <w:kern w:val="0"/>
          <w:sz w:val="24"/>
          <w:szCs w:val="24"/>
        </w:rPr>
        <w:t>: 401-406 [PMID: 16500243 DOI: 10.1016/j.jamcollsurg.2005.11.016]</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16 </w:t>
      </w:r>
      <w:r w:rsidRPr="003E31A2">
        <w:rPr>
          <w:rFonts w:ascii="Book Antiqua" w:eastAsia="宋体" w:hAnsi="Book Antiqua" w:cs="宋体"/>
          <w:b/>
          <w:bCs/>
          <w:kern w:val="0"/>
          <w:sz w:val="24"/>
          <w:szCs w:val="24"/>
        </w:rPr>
        <w:t>Busch M</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Gutzwiller</w:t>
      </w:r>
      <w:proofErr w:type="spellEnd"/>
      <w:r w:rsidRPr="003E31A2">
        <w:rPr>
          <w:rFonts w:ascii="Book Antiqua" w:eastAsia="宋体" w:hAnsi="Book Antiqua" w:cs="宋体"/>
          <w:kern w:val="0"/>
          <w:sz w:val="24"/>
          <w:szCs w:val="24"/>
        </w:rPr>
        <w:t xml:space="preserve"> FS, </w:t>
      </w:r>
      <w:proofErr w:type="spellStart"/>
      <w:r w:rsidRPr="003E31A2">
        <w:rPr>
          <w:rFonts w:ascii="Book Antiqua" w:eastAsia="宋体" w:hAnsi="Book Antiqua" w:cs="宋体"/>
          <w:kern w:val="0"/>
          <w:sz w:val="24"/>
          <w:szCs w:val="24"/>
        </w:rPr>
        <w:t>Aellig</w:t>
      </w:r>
      <w:proofErr w:type="spellEnd"/>
      <w:r w:rsidRPr="003E31A2">
        <w:rPr>
          <w:rFonts w:ascii="Book Antiqua" w:eastAsia="宋体" w:hAnsi="Book Antiqua" w:cs="宋体"/>
          <w:kern w:val="0"/>
          <w:sz w:val="24"/>
          <w:szCs w:val="24"/>
        </w:rPr>
        <w:t xml:space="preserve"> S, </w:t>
      </w:r>
      <w:proofErr w:type="spellStart"/>
      <w:r w:rsidRPr="003E31A2">
        <w:rPr>
          <w:rFonts w:ascii="Book Antiqua" w:eastAsia="宋体" w:hAnsi="Book Antiqua" w:cs="宋体"/>
          <w:kern w:val="0"/>
          <w:sz w:val="24"/>
          <w:szCs w:val="24"/>
        </w:rPr>
        <w:t>Kuettel</w:t>
      </w:r>
      <w:proofErr w:type="spellEnd"/>
      <w:r w:rsidRPr="003E31A2">
        <w:rPr>
          <w:rFonts w:ascii="Book Antiqua" w:eastAsia="宋体" w:hAnsi="Book Antiqua" w:cs="宋体"/>
          <w:kern w:val="0"/>
          <w:sz w:val="24"/>
          <w:szCs w:val="24"/>
        </w:rPr>
        <w:t xml:space="preserve"> R, Metzger U, </w:t>
      </w:r>
      <w:proofErr w:type="spellStart"/>
      <w:r w:rsidRPr="003E31A2">
        <w:rPr>
          <w:rFonts w:ascii="Book Antiqua" w:eastAsia="宋体" w:hAnsi="Book Antiqua" w:cs="宋体"/>
          <w:kern w:val="0"/>
          <w:sz w:val="24"/>
          <w:szCs w:val="24"/>
        </w:rPr>
        <w:t>Zingg</w:t>
      </w:r>
      <w:proofErr w:type="spellEnd"/>
      <w:r w:rsidRPr="003E31A2">
        <w:rPr>
          <w:rFonts w:ascii="Book Antiqua" w:eastAsia="宋体" w:hAnsi="Book Antiqua" w:cs="宋体"/>
          <w:kern w:val="0"/>
          <w:sz w:val="24"/>
          <w:szCs w:val="24"/>
        </w:rPr>
        <w:t xml:space="preserve"> U. In-hospital delay increases the risk of perforation in adults with appendicitis. </w:t>
      </w:r>
      <w:r w:rsidRPr="003E31A2">
        <w:rPr>
          <w:rFonts w:ascii="Book Antiqua" w:eastAsia="宋体" w:hAnsi="Book Antiqua" w:cs="宋体"/>
          <w:i/>
          <w:iCs/>
          <w:kern w:val="0"/>
          <w:sz w:val="24"/>
          <w:szCs w:val="24"/>
        </w:rPr>
        <w:t xml:space="preserve">World J </w:t>
      </w:r>
      <w:proofErr w:type="spellStart"/>
      <w:r w:rsidRPr="003E31A2">
        <w:rPr>
          <w:rFonts w:ascii="Book Antiqua" w:eastAsia="宋体" w:hAnsi="Book Antiqua" w:cs="宋体"/>
          <w:i/>
          <w:iCs/>
          <w:kern w:val="0"/>
          <w:sz w:val="24"/>
          <w:szCs w:val="24"/>
        </w:rPr>
        <w:t>Surg</w:t>
      </w:r>
      <w:proofErr w:type="spellEnd"/>
      <w:r w:rsidRPr="003E31A2">
        <w:rPr>
          <w:rFonts w:ascii="Book Antiqua" w:eastAsia="宋体" w:hAnsi="Book Antiqua" w:cs="宋体"/>
          <w:kern w:val="0"/>
          <w:sz w:val="24"/>
          <w:szCs w:val="24"/>
        </w:rPr>
        <w:t> 2011; </w:t>
      </w:r>
      <w:r w:rsidRPr="003E31A2">
        <w:rPr>
          <w:rFonts w:ascii="Book Antiqua" w:eastAsia="宋体" w:hAnsi="Book Antiqua" w:cs="宋体"/>
          <w:b/>
          <w:bCs/>
          <w:kern w:val="0"/>
          <w:sz w:val="24"/>
          <w:szCs w:val="24"/>
        </w:rPr>
        <w:t>35</w:t>
      </w:r>
      <w:r w:rsidRPr="003E31A2">
        <w:rPr>
          <w:rFonts w:ascii="Book Antiqua" w:eastAsia="宋体" w:hAnsi="Book Antiqua" w:cs="宋体"/>
          <w:kern w:val="0"/>
          <w:sz w:val="24"/>
          <w:szCs w:val="24"/>
        </w:rPr>
        <w:t>: 1626-1633 [PMID: 21562871 DOI: 10.1007/s00268-011-1101-z]</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17 </w:t>
      </w:r>
      <w:r w:rsidRPr="003E31A2">
        <w:rPr>
          <w:rFonts w:ascii="Book Antiqua" w:eastAsia="宋体" w:hAnsi="Book Antiqua" w:cs="宋体"/>
          <w:b/>
          <w:bCs/>
          <w:kern w:val="0"/>
          <w:sz w:val="24"/>
          <w:szCs w:val="24"/>
        </w:rPr>
        <w:t>Krebs DL</w:t>
      </w:r>
      <w:r w:rsidRPr="003E31A2">
        <w:rPr>
          <w:rFonts w:ascii="Book Antiqua" w:eastAsia="宋体" w:hAnsi="Book Antiqua" w:cs="宋体"/>
          <w:kern w:val="0"/>
          <w:sz w:val="24"/>
          <w:szCs w:val="24"/>
        </w:rPr>
        <w:t>, Denton K. Toward a more pragmatic approach to morality: a critical evaluation of Kohlberg's model. </w:t>
      </w:r>
      <w:proofErr w:type="spellStart"/>
      <w:r w:rsidRPr="003E31A2">
        <w:rPr>
          <w:rFonts w:ascii="Book Antiqua" w:eastAsia="宋体" w:hAnsi="Book Antiqua" w:cs="宋体"/>
          <w:i/>
          <w:iCs/>
          <w:kern w:val="0"/>
          <w:sz w:val="24"/>
          <w:szCs w:val="24"/>
        </w:rPr>
        <w:t>Psychol</w:t>
      </w:r>
      <w:proofErr w:type="spellEnd"/>
      <w:r w:rsidRPr="003E31A2">
        <w:rPr>
          <w:rFonts w:ascii="Book Antiqua" w:eastAsia="宋体" w:hAnsi="Book Antiqua" w:cs="宋体"/>
          <w:i/>
          <w:iCs/>
          <w:kern w:val="0"/>
          <w:sz w:val="24"/>
          <w:szCs w:val="24"/>
        </w:rPr>
        <w:t xml:space="preserve"> Rev</w:t>
      </w:r>
      <w:r w:rsidRPr="003E31A2">
        <w:rPr>
          <w:rFonts w:ascii="Book Antiqua" w:eastAsia="宋体" w:hAnsi="Book Antiqua" w:cs="宋体"/>
          <w:kern w:val="0"/>
          <w:sz w:val="24"/>
          <w:szCs w:val="24"/>
        </w:rPr>
        <w:t> 2005; </w:t>
      </w:r>
      <w:r w:rsidRPr="003E31A2">
        <w:rPr>
          <w:rFonts w:ascii="Book Antiqua" w:eastAsia="宋体" w:hAnsi="Book Antiqua" w:cs="宋体"/>
          <w:b/>
          <w:bCs/>
          <w:kern w:val="0"/>
          <w:sz w:val="24"/>
          <w:szCs w:val="24"/>
        </w:rPr>
        <w:t>112</w:t>
      </w:r>
      <w:r w:rsidRPr="003E31A2">
        <w:rPr>
          <w:rFonts w:ascii="Book Antiqua" w:eastAsia="宋体" w:hAnsi="Book Antiqua" w:cs="宋体"/>
          <w:kern w:val="0"/>
          <w:sz w:val="24"/>
          <w:szCs w:val="24"/>
        </w:rPr>
        <w:t>: 629-649 [PMID: 16060754 DOI: 10.1097/01.sla.0000231726.53487.dd]</w:t>
      </w:r>
    </w:p>
    <w:p w:rsidR="00821C3C" w:rsidRPr="003E31A2" w:rsidRDefault="00821C3C" w:rsidP="00C95EBF">
      <w:pPr>
        <w:widowControl/>
        <w:wordWrap/>
        <w:spacing w:line="360" w:lineRule="auto"/>
        <w:rPr>
          <w:rFonts w:ascii="Book Antiqua" w:eastAsia="宋体" w:hAnsi="Book Antiqua" w:cs="宋体"/>
          <w:kern w:val="0"/>
          <w:sz w:val="24"/>
          <w:szCs w:val="24"/>
        </w:rPr>
      </w:pPr>
      <w:r w:rsidRPr="003E31A2">
        <w:rPr>
          <w:rFonts w:ascii="Book Antiqua" w:eastAsia="宋体" w:hAnsi="Book Antiqua" w:cs="宋体"/>
          <w:kern w:val="0"/>
          <w:sz w:val="24"/>
          <w:szCs w:val="24"/>
        </w:rPr>
        <w:t xml:space="preserve">18 </w:t>
      </w:r>
      <w:proofErr w:type="spellStart"/>
      <w:r w:rsidRPr="003E31A2">
        <w:rPr>
          <w:rFonts w:ascii="Book Antiqua" w:eastAsia="宋体" w:hAnsi="Book Antiqua" w:cs="宋体"/>
          <w:b/>
          <w:kern w:val="0"/>
          <w:sz w:val="24"/>
          <w:szCs w:val="24"/>
        </w:rPr>
        <w:t>Udgiri</w:t>
      </w:r>
      <w:proofErr w:type="spellEnd"/>
      <w:r w:rsidRPr="003E31A2">
        <w:rPr>
          <w:rFonts w:ascii="Book Antiqua" w:eastAsia="宋体" w:hAnsi="Book Antiqua" w:cs="宋体"/>
          <w:b/>
          <w:kern w:val="0"/>
          <w:sz w:val="24"/>
          <w:szCs w:val="24"/>
        </w:rPr>
        <w:t xml:space="preserve"> N,</w:t>
      </w:r>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kern w:val="0"/>
          <w:sz w:val="24"/>
          <w:szCs w:val="24"/>
        </w:rPr>
        <w:t>Curras</w:t>
      </w:r>
      <w:proofErr w:type="spellEnd"/>
      <w:r w:rsidRPr="003E31A2">
        <w:rPr>
          <w:rFonts w:ascii="Book Antiqua" w:eastAsia="宋体" w:hAnsi="Book Antiqua" w:cs="宋体"/>
          <w:kern w:val="0"/>
          <w:sz w:val="24"/>
          <w:szCs w:val="24"/>
        </w:rPr>
        <w:t xml:space="preserve"> E, </w:t>
      </w:r>
      <w:proofErr w:type="spellStart"/>
      <w:r w:rsidRPr="003E31A2">
        <w:rPr>
          <w:rFonts w:ascii="Book Antiqua" w:eastAsia="宋体" w:hAnsi="Book Antiqua" w:cs="宋体"/>
          <w:kern w:val="0"/>
          <w:sz w:val="24"/>
          <w:szCs w:val="24"/>
        </w:rPr>
        <w:t>Kella</w:t>
      </w:r>
      <w:proofErr w:type="spellEnd"/>
      <w:r w:rsidRPr="003E31A2">
        <w:rPr>
          <w:rFonts w:ascii="Book Antiqua" w:eastAsia="宋体" w:hAnsi="Book Antiqua" w:cs="宋体"/>
          <w:kern w:val="0"/>
          <w:sz w:val="24"/>
          <w:szCs w:val="24"/>
        </w:rPr>
        <w:t xml:space="preserve"> VK, </w:t>
      </w:r>
      <w:proofErr w:type="spellStart"/>
      <w:r w:rsidRPr="003E31A2">
        <w:rPr>
          <w:rFonts w:ascii="Book Antiqua" w:eastAsia="宋体" w:hAnsi="Book Antiqua" w:cs="宋体"/>
          <w:kern w:val="0"/>
          <w:sz w:val="24"/>
          <w:szCs w:val="24"/>
        </w:rPr>
        <w:t>Nagpal</w:t>
      </w:r>
      <w:proofErr w:type="spellEnd"/>
      <w:r w:rsidRPr="003E31A2">
        <w:rPr>
          <w:rFonts w:ascii="Book Antiqua" w:eastAsia="宋体" w:hAnsi="Book Antiqua" w:cs="宋体"/>
          <w:kern w:val="0"/>
          <w:sz w:val="24"/>
          <w:szCs w:val="24"/>
        </w:rPr>
        <w:t xml:space="preserve"> K, Cosgrove J. Appendicitis, is it an emergency? </w:t>
      </w:r>
      <w:r w:rsidRPr="003E31A2">
        <w:rPr>
          <w:rFonts w:ascii="Book Antiqua" w:eastAsia="宋体" w:hAnsi="Book Antiqua" w:cs="宋体"/>
          <w:i/>
          <w:kern w:val="0"/>
          <w:sz w:val="24"/>
          <w:szCs w:val="24"/>
        </w:rPr>
        <w:t xml:space="preserve">Am </w:t>
      </w:r>
      <w:proofErr w:type="spellStart"/>
      <w:r w:rsidRPr="003E31A2">
        <w:rPr>
          <w:rFonts w:ascii="Book Antiqua" w:eastAsia="宋体" w:hAnsi="Book Antiqua" w:cs="宋体"/>
          <w:i/>
          <w:kern w:val="0"/>
          <w:sz w:val="24"/>
          <w:szCs w:val="24"/>
        </w:rPr>
        <w:t>Surg</w:t>
      </w:r>
      <w:proofErr w:type="spellEnd"/>
      <w:r w:rsidRPr="003E31A2">
        <w:rPr>
          <w:rFonts w:ascii="Book Antiqua" w:eastAsia="宋体" w:hAnsi="Book Antiqua" w:cs="宋体"/>
          <w:i/>
          <w:kern w:val="0"/>
          <w:sz w:val="24"/>
          <w:szCs w:val="24"/>
        </w:rPr>
        <w:t xml:space="preserve"> </w:t>
      </w:r>
      <w:r w:rsidRPr="003E31A2">
        <w:rPr>
          <w:rFonts w:ascii="Book Antiqua" w:eastAsia="宋体" w:hAnsi="Book Antiqua" w:cs="宋体"/>
          <w:kern w:val="0"/>
          <w:sz w:val="24"/>
          <w:szCs w:val="24"/>
        </w:rPr>
        <w:t xml:space="preserve">2011; </w:t>
      </w:r>
      <w:r w:rsidRPr="003E31A2">
        <w:rPr>
          <w:rFonts w:ascii="Book Antiqua" w:eastAsia="宋体" w:hAnsi="Book Antiqua" w:cs="宋体"/>
          <w:b/>
          <w:kern w:val="0"/>
          <w:sz w:val="24"/>
          <w:szCs w:val="24"/>
        </w:rPr>
        <w:t>77</w:t>
      </w:r>
      <w:r w:rsidRPr="003E31A2">
        <w:rPr>
          <w:rFonts w:ascii="Book Antiqua" w:eastAsia="宋体" w:hAnsi="Book Antiqua" w:cs="宋体"/>
          <w:kern w:val="0"/>
          <w:sz w:val="24"/>
          <w:szCs w:val="24"/>
        </w:rPr>
        <w:t>: 898-901</w:t>
      </w:r>
      <w:r>
        <w:rPr>
          <w:rFonts w:ascii="Book Antiqua" w:eastAsia="宋体" w:hAnsi="Book Antiqua" w:cs="宋体" w:hint="eastAsia"/>
          <w:kern w:val="0"/>
          <w:sz w:val="24"/>
          <w:szCs w:val="24"/>
        </w:rPr>
        <w:t xml:space="preserve"> [</w:t>
      </w:r>
      <w:r w:rsidRPr="003E31A2">
        <w:rPr>
          <w:rFonts w:ascii="Book Antiqua" w:eastAsia="宋体" w:hAnsi="Book Antiqua" w:cs="宋体"/>
          <w:kern w:val="0"/>
          <w:sz w:val="24"/>
          <w:szCs w:val="24"/>
        </w:rPr>
        <w:t>PMID: 21944355</w:t>
      </w:r>
      <w:r>
        <w:rPr>
          <w:rFonts w:ascii="Book Antiqua" w:eastAsia="宋体" w:hAnsi="Book Antiqua" w:cs="宋体" w:hint="eastAsia"/>
          <w:kern w:val="0"/>
          <w:sz w:val="24"/>
          <w:szCs w:val="24"/>
        </w:rPr>
        <w:t>]</w:t>
      </w:r>
    </w:p>
    <w:p w:rsidR="00821C3C" w:rsidRPr="00821C3C" w:rsidRDefault="00821C3C" w:rsidP="00C95EBF">
      <w:pPr>
        <w:widowControl/>
        <w:wordWrap/>
        <w:spacing w:line="360" w:lineRule="auto"/>
        <w:rPr>
          <w:rFonts w:ascii="Book Antiqua" w:eastAsia="宋体" w:hAnsi="Book Antiqua" w:cs="宋体"/>
          <w:kern w:val="0"/>
          <w:sz w:val="24"/>
          <w:szCs w:val="24"/>
          <w:lang w:eastAsia="zh-CN"/>
        </w:rPr>
      </w:pPr>
      <w:proofErr w:type="gramStart"/>
      <w:r w:rsidRPr="003E31A2">
        <w:rPr>
          <w:rFonts w:ascii="Book Antiqua" w:eastAsia="宋体" w:hAnsi="Book Antiqua" w:cs="宋体"/>
          <w:kern w:val="0"/>
          <w:sz w:val="24"/>
          <w:szCs w:val="24"/>
        </w:rPr>
        <w:t xml:space="preserve">19 </w:t>
      </w:r>
      <w:proofErr w:type="spellStart"/>
      <w:r w:rsidRPr="003E31A2">
        <w:rPr>
          <w:rFonts w:ascii="Book Antiqua" w:eastAsia="宋体" w:hAnsi="Book Antiqua" w:cs="宋体"/>
          <w:b/>
          <w:kern w:val="0"/>
          <w:sz w:val="24"/>
          <w:szCs w:val="24"/>
        </w:rPr>
        <w:t>Prystowsky</w:t>
      </w:r>
      <w:proofErr w:type="spellEnd"/>
      <w:r w:rsidRPr="003E31A2">
        <w:rPr>
          <w:rFonts w:ascii="Book Antiqua" w:eastAsia="宋体" w:hAnsi="Book Antiqua" w:cs="宋体"/>
          <w:b/>
          <w:kern w:val="0"/>
          <w:sz w:val="24"/>
          <w:szCs w:val="24"/>
        </w:rPr>
        <w:t xml:space="preserve"> JB,</w:t>
      </w:r>
      <w:r w:rsidRPr="003E31A2">
        <w:rPr>
          <w:rFonts w:ascii="Book Antiqua" w:eastAsia="宋体" w:hAnsi="Book Antiqua" w:cs="宋体"/>
          <w:kern w:val="0"/>
          <w:sz w:val="24"/>
          <w:szCs w:val="24"/>
        </w:rPr>
        <w:t xml:space="preserve"> Pugh CM, Nagle AP. Current problems in surgery.</w:t>
      </w:r>
      <w:proofErr w:type="gramEnd"/>
      <w:r w:rsidRPr="003E31A2">
        <w:rPr>
          <w:rFonts w:ascii="Book Antiqua" w:eastAsia="宋体" w:hAnsi="Book Antiqua" w:cs="宋体"/>
          <w:kern w:val="0"/>
          <w:sz w:val="24"/>
          <w:szCs w:val="24"/>
        </w:rPr>
        <w:t xml:space="preserve"> </w:t>
      </w:r>
      <w:proofErr w:type="gramStart"/>
      <w:r w:rsidRPr="003E31A2">
        <w:rPr>
          <w:rFonts w:ascii="Book Antiqua" w:eastAsia="宋体" w:hAnsi="Book Antiqua" w:cs="宋体"/>
          <w:kern w:val="0"/>
          <w:sz w:val="24"/>
          <w:szCs w:val="24"/>
        </w:rPr>
        <w:t>Appendicitis.</w:t>
      </w:r>
      <w:proofErr w:type="gramEnd"/>
      <w:r w:rsidRPr="003E31A2">
        <w:rPr>
          <w:rFonts w:ascii="Book Antiqua" w:eastAsia="宋体" w:hAnsi="Book Antiqua" w:cs="宋体"/>
          <w:kern w:val="0"/>
          <w:sz w:val="24"/>
          <w:szCs w:val="24"/>
        </w:rPr>
        <w:t xml:space="preserve"> </w:t>
      </w:r>
      <w:proofErr w:type="spellStart"/>
      <w:r w:rsidRPr="003E31A2">
        <w:rPr>
          <w:rFonts w:ascii="Book Antiqua" w:eastAsia="宋体" w:hAnsi="Book Antiqua" w:cs="宋体"/>
          <w:i/>
          <w:kern w:val="0"/>
          <w:sz w:val="24"/>
          <w:szCs w:val="24"/>
        </w:rPr>
        <w:t>Curr</w:t>
      </w:r>
      <w:proofErr w:type="spellEnd"/>
      <w:r w:rsidRPr="003E31A2">
        <w:rPr>
          <w:rFonts w:ascii="Book Antiqua" w:eastAsia="宋体" w:hAnsi="Book Antiqua" w:cs="宋体"/>
          <w:i/>
          <w:kern w:val="0"/>
          <w:sz w:val="24"/>
          <w:szCs w:val="24"/>
        </w:rPr>
        <w:t xml:space="preserve"> </w:t>
      </w:r>
      <w:proofErr w:type="spellStart"/>
      <w:r w:rsidRPr="003E31A2">
        <w:rPr>
          <w:rFonts w:ascii="Book Antiqua" w:eastAsia="宋体" w:hAnsi="Book Antiqua" w:cs="宋体"/>
          <w:i/>
          <w:kern w:val="0"/>
          <w:sz w:val="24"/>
          <w:szCs w:val="24"/>
        </w:rPr>
        <w:t>Probl</w:t>
      </w:r>
      <w:proofErr w:type="spellEnd"/>
      <w:r w:rsidRPr="003E31A2">
        <w:rPr>
          <w:rFonts w:ascii="Book Antiqua" w:eastAsia="宋体" w:hAnsi="Book Antiqua" w:cs="宋体"/>
          <w:i/>
          <w:kern w:val="0"/>
          <w:sz w:val="24"/>
          <w:szCs w:val="24"/>
        </w:rPr>
        <w:t xml:space="preserve"> </w:t>
      </w:r>
      <w:proofErr w:type="spellStart"/>
      <w:r w:rsidRPr="003E31A2">
        <w:rPr>
          <w:rFonts w:ascii="Book Antiqua" w:eastAsia="宋体" w:hAnsi="Book Antiqua" w:cs="宋体"/>
          <w:i/>
          <w:kern w:val="0"/>
          <w:sz w:val="24"/>
          <w:szCs w:val="24"/>
        </w:rPr>
        <w:t>Surg</w:t>
      </w:r>
      <w:proofErr w:type="spellEnd"/>
      <w:r w:rsidRPr="003E31A2">
        <w:rPr>
          <w:rFonts w:ascii="Book Antiqua" w:eastAsia="宋体" w:hAnsi="Book Antiqua" w:cs="宋体"/>
          <w:kern w:val="0"/>
          <w:sz w:val="24"/>
          <w:szCs w:val="24"/>
        </w:rPr>
        <w:t xml:space="preserve"> 2005; </w:t>
      </w:r>
      <w:r w:rsidRPr="003E31A2">
        <w:rPr>
          <w:rFonts w:ascii="Book Antiqua" w:eastAsia="宋体" w:hAnsi="Book Antiqua" w:cs="宋体"/>
          <w:b/>
          <w:kern w:val="0"/>
          <w:sz w:val="24"/>
          <w:szCs w:val="24"/>
        </w:rPr>
        <w:t>42</w:t>
      </w:r>
      <w:r w:rsidRPr="003E31A2">
        <w:rPr>
          <w:rFonts w:ascii="Book Antiqua" w:eastAsia="宋体" w:hAnsi="Book Antiqua" w:cs="宋体"/>
          <w:kern w:val="0"/>
          <w:sz w:val="24"/>
          <w:szCs w:val="24"/>
        </w:rPr>
        <w:t>: 688-742 [PMID: 16198668</w:t>
      </w:r>
      <w:r>
        <w:rPr>
          <w:rFonts w:ascii="Book Antiqua" w:eastAsia="宋体" w:hAnsi="Book Antiqua" w:cs="宋体" w:hint="eastAsia"/>
          <w:kern w:val="0"/>
          <w:sz w:val="24"/>
          <w:szCs w:val="24"/>
        </w:rPr>
        <w:t xml:space="preserve"> </w:t>
      </w:r>
      <w:r w:rsidRPr="003E31A2">
        <w:rPr>
          <w:rFonts w:ascii="Book Antiqua" w:eastAsia="宋体" w:hAnsi="Book Antiqua" w:cs="宋体"/>
          <w:kern w:val="0"/>
          <w:sz w:val="24"/>
          <w:szCs w:val="24"/>
        </w:rPr>
        <w:t>DOI: 10.1067/j.cpsurg.2005.07.005]</w:t>
      </w:r>
    </w:p>
    <w:p w:rsidR="00821C3C" w:rsidRDefault="00821C3C" w:rsidP="00C95EBF">
      <w:pPr>
        <w:widowControl/>
        <w:wordWrap/>
        <w:autoSpaceDE/>
        <w:autoSpaceDN/>
        <w:spacing w:line="360" w:lineRule="auto"/>
        <w:jc w:val="right"/>
        <w:rPr>
          <w:rStyle w:val="af0"/>
          <w:rFonts w:ascii="Book Antiqua" w:eastAsia="宋体" w:hAnsi="Book Antiqua" w:cs="Arial"/>
          <w:bCs w:val="0"/>
          <w:noProof/>
          <w:color w:val="000000"/>
          <w:lang w:eastAsia="zh-CN"/>
        </w:rPr>
      </w:pPr>
    </w:p>
    <w:p w:rsidR="00460C3D" w:rsidRPr="00821C3C" w:rsidRDefault="00821C3C" w:rsidP="00C95EBF">
      <w:pPr>
        <w:widowControl/>
        <w:wordWrap/>
        <w:autoSpaceDE/>
        <w:autoSpaceDN/>
        <w:spacing w:line="360" w:lineRule="auto"/>
        <w:jc w:val="right"/>
        <w:rPr>
          <w:rFonts w:ascii="Book Antiqua" w:eastAsia="BatangChe" w:hAnsi="Book Antiqua" w:cs="Times New Roman"/>
          <w:kern w:val="0"/>
          <w:sz w:val="24"/>
          <w:szCs w:val="24"/>
        </w:rPr>
      </w:pPr>
      <w:r w:rsidRPr="00821C3C">
        <w:rPr>
          <w:rStyle w:val="af0"/>
          <w:rFonts w:ascii="Book Antiqua" w:hAnsi="Book Antiqua" w:cs="Arial"/>
          <w:bCs w:val="0"/>
          <w:noProof/>
          <w:color w:val="000000"/>
          <w:sz w:val="24"/>
          <w:szCs w:val="24"/>
        </w:rPr>
        <w:lastRenderedPageBreak/>
        <w:t>P-Reviewer</w:t>
      </w:r>
      <w:r w:rsidRPr="00821C3C">
        <w:rPr>
          <w:rStyle w:val="af0"/>
          <w:rFonts w:ascii="Book Antiqua" w:eastAsia="宋体" w:hAnsi="Book Antiqua" w:cs="Arial"/>
          <w:bCs w:val="0"/>
          <w:noProof/>
          <w:color w:val="000000"/>
          <w:sz w:val="24"/>
          <w:szCs w:val="24"/>
          <w:lang w:eastAsia="zh-CN"/>
        </w:rPr>
        <w:t>:</w:t>
      </w:r>
      <w:r w:rsidRPr="00821C3C">
        <w:rPr>
          <w:rFonts w:ascii="Book Antiqua" w:hAnsi="Book Antiqua"/>
          <w:bCs/>
          <w:color w:val="000000"/>
          <w:sz w:val="24"/>
          <w:szCs w:val="24"/>
        </w:rPr>
        <w:t xml:space="preserve"> </w:t>
      </w:r>
      <w:proofErr w:type="spellStart"/>
      <w:r>
        <w:rPr>
          <w:rFonts w:ascii="Book Antiqua" w:hAnsi="Book Antiqua"/>
          <w:bCs/>
          <w:color w:val="000000"/>
          <w:sz w:val="24"/>
          <w:szCs w:val="24"/>
        </w:rPr>
        <w:t>Aranda</w:t>
      </w:r>
      <w:proofErr w:type="spellEnd"/>
      <w:r>
        <w:rPr>
          <w:rFonts w:ascii="Book Antiqua" w:hAnsi="Book Antiqua"/>
          <w:bCs/>
          <w:color w:val="000000"/>
          <w:sz w:val="24"/>
          <w:szCs w:val="24"/>
        </w:rPr>
        <w:t>-Narvaez</w:t>
      </w:r>
      <w:r w:rsidRPr="00821C3C">
        <w:rPr>
          <w:rFonts w:ascii="Book Antiqua" w:hAnsi="Book Antiqua"/>
          <w:bCs/>
          <w:color w:val="000000"/>
          <w:sz w:val="24"/>
          <w:szCs w:val="24"/>
        </w:rPr>
        <w:t xml:space="preserve"> JM </w:t>
      </w:r>
      <w:r w:rsidRPr="00821C3C">
        <w:rPr>
          <w:rFonts w:ascii="Book Antiqua" w:hAnsi="Book Antiqua"/>
          <w:b/>
          <w:bCs/>
          <w:color w:val="000000"/>
          <w:sz w:val="24"/>
          <w:szCs w:val="24"/>
        </w:rPr>
        <w:t>S-Editor</w:t>
      </w:r>
      <w:r w:rsidRPr="00821C3C">
        <w:rPr>
          <w:rFonts w:ascii="Book Antiqua" w:eastAsia="宋体" w:hAnsi="Book Antiqua"/>
          <w:b/>
          <w:bCs/>
          <w:color w:val="000000"/>
          <w:sz w:val="24"/>
          <w:szCs w:val="24"/>
          <w:lang w:eastAsia="zh-CN"/>
        </w:rPr>
        <w:t>:</w:t>
      </w:r>
      <w:r w:rsidRPr="00821C3C">
        <w:rPr>
          <w:rFonts w:ascii="Book Antiqua" w:hAnsi="Book Antiqua"/>
          <w:bCs/>
          <w:color w:val="000000"/>
          <w:sz w:val="24"/>
          <w:szCs w:val="24"/>
        </w:rPr>
        <w:t xml:space="preserve"> </w:t>
      </w:r>
      <w:r w:rsidRPr="00821C3C">
        <w:rPr>
          <w:rFonts w:ascii="Book Antiqua" w:eastAsia="宋体" w:hAnsi="Book Antiqua"/>
          <w:bCs/>
          <w:color w:val="000000"/>
          <w:sz w:val="24"/>
          <w:szCs w:val="24"/>
          <w:lang w:eastAsia="zh-CN"/>
        </w:rPr>
        <w:t>Qi Y</w:t>
      </w:r>
      <w:r w:rsidRPr="00821C3C">
        <w:rPr>
          <w:rFonts w:ascii="Book Antiqua" w:hAnsi="Book Antiqua"/>
          <w:b/>
          <w:bCs/>
          <w:color w:val="000000"/>
          <w:sz w:val="24"/>
          <w:szCs w:val="24"/>
        </w:rPr>
        <w:t xml:space="preserve">   L-Editor</w:t>
      </w:r>
      <w:r w:rsidRPr="00821C3C">
        <w:rPr>
          <w:rFonts w:ascii="Book Antiqua" w:eastAsia="宋体" w:hAnsi="Book Antiqua"/>
          <w:b/>
          <w:bCs/>
          <w:color w:val="000000"/>
          <w:sz w:val="24"/>
          <w:szCs w:val="24"/>
          <w:lang w:eastAsia="zh-CN"/>
        </w:rPr>
        <w:t>:</w:t>
      </w:r>
      <w:r w:rsidRPr="00821C3C">
        <w:rPr>
          <w:rFonts w:ascii="Book Antiqua" w:hAnsi="Book Antiqua"/>
          <w:b/>
          <w:bCs/>
          <w:color w:val="000000"/>
          <w:sz w:val="24"/>
          <w:szCs w:val="24"/>
        </w:rPr>
        <w:t xml:space="preserve">   E-Editor</w:t>
      </w:r>
      <w:r w:rsidRPr="00821C3C">
        <w:rPr>
          <w:rFonts w:ascii="Book Antiqua" w:eastAsia="宋体" w:hAnsi="Book Antiqua"/>
          <w:b/>
          <w:bCs/>
          <w:color w:val="000000"/>
          <w:sz w:val="24"/>
          <w:szCs w:val="24"/>
          <w:lang w:eastAsia="zh-CN"/>
        </w:rPr>
        <w:t>:</w:t>
      </w:r>
    </w:p>
    <w:p w:rsidR="00460C3D" w:rsidRPr="00821C3C" w:rsidRDefault="00460C3D" w:rsidP="00C95EBF">
      <w:pPr>
        <w:wordWrap/>
        <w:spacing w:line="360" w:lineRule="auto"/>
        <w:rPr>
          <w:rFonts w:ascii="Book Antiqua" w:eastAsia="宋体" w:hAnsi="Book Antiqua"/>
          <w:b/>
          <w:sz w:val="24"/>
          <w:szCs w:val="24"/>
          <w:lang w:eastAsia="zh-CN"/>
        </w:rPr>
      </w:pPr>
      <w:r w:rsidRPr="00821C3C">
        <w:rPr>
          <w:rFonts w:ascii="Book Antiqua" w:eastAsia="BatangChe" w:hAnsi="Book Antiqua" w:cs="Times New Roman"/>
          <w:kern w:val="0"/>
          <w:sz w:val="24"/>
          <w:szCs w:val="24"/>
        </w:rPr>
        <w:br w:type="column"/>
      </w:r>
      <w:r w:rsidRPr="00821C3C">
        <w:rPr>
          <w:rFonts w:ascii="Book Antiqua" w:hAnsi="Book Antiqua"/>
          <w:b/>
          <w:sz w:val="24"/>
          <w:szCs w:val="24"/>
        </w:rPr>
        <w:lastRenderedPageBreak/>
        <w:t xml:space="preserve">Table </w:t>
      </w:r>
      <w:proofErr w:type="gramStart"/>
      <w:r w:rsidRPr="00821C3C">
        <w:rPr>
          <w:rFonts w:ascii="Book Antiqua" w:hAnsi="Book Antiqua"/>
          <w:b/>
          <w:sz w:val="24"/>
          <w:szCs w:val="24"/>
        </w:rPr>
        <w:t>1</w:t>
      </w:r>
      <w:r w:rsidRPr="00821C3C">
        <w:rPr>
          <w:rFonts w:ascii="Book Antiqua" w:hAnsi="Book Antiqua"/>
          <w:sz w:val="24"/>
          <w:szCs w:val="24"/>
        </w:rPr>
        <w:t xml:space="preserve"> </w:t>
      </w:r>
      <w:r w:rsidRPr="00821C3C">
        <w:rPr>
          <w:rFonts w:ascii="Book Antiqua" w:hAnsi="Book Antiqua"/>
          <w:b/>
          <w:sz w:val="24"/>
          <w:szCs w:val="24"/>
        </w:rPr>
        <w:t>Patient demographics</w:t>
      </w:r>
      <w:proofErr w:type="gramEnd"/>
      <w:r w:rsidRPr="00821C3C">
        <w:rPr>
          <w:rFonts w:ascii="Book Antiqua" w:hAnsi="Book Antiqua"/>
          <w:b/>
          <w:sz w:val="24"/>
          <w:szCs w:val="24"/>
        </w:rPr>
        <w:t xml:space="preserve"> and baseline preoperative characteristics of patients whose initial </w:t>
      </w:r>
      <w:r w:rsidR="009D4697">
        <w:rPr>
          <w:rFonts w:ascii="Book Antiqua" w:hAnsi="Book Antiqua"/>
          <w:b/>
          <w:sz w:val="24"/>
          <w:szCs w:val="24"/>
        </w:rPr>
        <w:t>computed tomography</w:t>
      </w:r>
      <w:r w:rsidR="009D4697">
        <w:rPr>
          <w:rFonts w:ascii="Book Antiqua" w:eastAsia="宋体" w:hAnsi="Book Antiqua" w:hint="eastAsia"/>
          <w:b/>
          <w:sz w:val="24"/>
          <w:szCs w:val="24"/>
          <w:lang w:eastAsia="zh-CN"/>
        </w:rPr>
        <w:t xml:space="preserve"> </w:t>
      </w:r>
      <w:r w:rsidRPr="00821C3C">
        <w:rPr>
          <w:rFonts w:ascii="Book Antiqua" w:hAnsi="Book Antiqua"/>
          <w:b/>
          <w:sz w:val="24"/>
          <w:szCs w:val="24"/>
        </w:rPr>
        <w:t xml:space="preserve">scans suggested </w:t>
      </w:r>
      <w:proofErr w:type="spellStart"/>
      <w:r w:rsidRPr="00821C3C">
        <w:rPr>
          <w:rFonts w:ascii="Book Antiqua" w:hAnsi="Book Antiqua"/>
          <w:b/>
          <w:sz w:val="24"/>
          <w:szCs w:val="24"/>
        </w:rPr>
        <w:t>nonperforated</w:t>
      </w:r>
      <w:proofErr w:type="spellEnd"/>
      <w:r w:rsidRPr="00821C3C">
        <w:rPr>
          <w:rFonts w:ascii="Book Antiqua" w:hAnsi="Book Antiqua"/>
          <w:b/>
          <w:sz w:val="24"/>
          <w:szCs w:val="24"/>
        </w:rPr>
        <w:t xml:space="preserve"> appendicitis </w:t>
      </w:r>
      <w:r w:rsidR="00D83D5B" w:rsidRPr="00821C3C">
        <w:rPr>
          <w:rFonts w:ascii="Book Antiqua" w:eastAsia="宋体" w:hAnsi="Book Antiqua" w:hint="eastAsia"/>
          <w:b/>
          <w:i/>
          <w:sz w:val="24"/>
          <w:szCs w:val="24"/>
          <w:lang w:eastAsia="zh-CN"/>
        </w:rPr>
        <w:t>n</w:t>
      </w:r>
      <w:r w:rsidR="00D83D5B" w:rsidRPr="00821C3C">
        <w:rPr>
          <w:rFonts w:ascii="Book Antiqua" w:hAnsi="Book Antiqua"/>
          <w:b/>
          <w:i/>
          <w:sz w:val="24"/>
          <w:szCs w:val="24"/>
        </w:rPr>
        <w:t xml:space="preserve"> </w:t>
      </w:r>
      <w:r w:rsidR="00D83D5B" w:rsidRPr="00821C3C">
        <w:rPr>
          <w:rFonts w:ascii="Book Antiqua" w:hAnsi="Book Antiqua"/>
          <w:b/>
          <w:sz w:val="24"/>
          <w:szCs w:val="24"/>
        </w:rPr>
        <w:t>(%)</w:t>
      </w:r>
    </w:p>
    <w:p w:rsidR="00460C3D" w:rsidRPr="00821C3C" w:rsidRDefault="00460C3D" w:rsidP="00C95EBF">
      <w:pPr>
        <w:wordWrap/>
        <w:spacing w:line="360" w:lineRule="auto"/>
        <w:rPr>
          <w:rFonts w:ascii="Book Antiqua" w:hAnsi="Book Antiqua"/>
          <w:sz w:val="24"/>
          <w:szCs w:val="24"/>
        </w:rPr>
      </w:pPr>
    </w:p>
    <w:tbl>
      <w:tblPr>
        <w:tblStyle w:val="aa"/>
        <w:tblW w:w="98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3397"/>
        <w:gridCol w:w="1695"/>
        <w:gridCol w:w="1682"/>
        <w:gridCol w:w="1686"/>
        <w:gridCol w:w="1347"/>
      </w:tblGrid>
      <w:tr w:rsidR="00821C3C" w:rsidRPr="00821C3C" w:rsidTr="00D83D5B">
        <w:trPr>
          <w:jc w:val="center"/>
        </w:trPr>
        <w:tc>
          <w:tcPr>
            <w:tcW w:w="3397" w:type="dxa"/>
            <w:tcBorders>
              <w:top w:val="single" w:sz="4" w:space="0" w:color="auto"/>
              <w:bottom w:val="single" w:sz="4" w:space="0" w:color="auto"/>
            </w:tcBorders>
            <w:shd w:val="clear" w:color="auto" w:fill="auto"/>
          </w:tcPr>
          <w:p w:rsidR="00460C3D" w:rsidRPr="00821C3C" w:rsidRDefault="00460C3D" w:rsidP="00C95EBF">
            <w:pPr>
              <w:wordWrap/>
              <w:spacing w:line="360" w:lineRule="auto"/>
              <w:rPr>
                <w:rFonts w:ascii="Book Antiqua" w:hAnsi="Book Antiqua"/>
                <w:b/>
                <w:sz w:val="24"/>
                <w:szCs w:val="24"/>
              </w:rPr>
            </w:pPr>
          </w:p>
        </w:tc>
        <w:tc>
          <w:tcPr>
            <w:tcW w:w="1695" w:type="dxa"/>
            <w:tcBorders>
              <w:top w:val="single" w:sz="4" w:space="0" w:color="auto"/>
              <w:bottom w:val="single" w:sz="4" w:space="0" w:color="auto"/>
            </w:tcBorders>
            <w:shd w:val="clear" w:color="auto" w:fill="auto"/>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 xml:space="preserve">All patients </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w:t>
            </w:r>
            <w:r w:rsidR="00D83D5B" w:rsidRPr="00821C3C">
              <w:rPr>
                <w:rFonts w:ascii="Book Antiqua" w:eastAsia="宋体" w:hAnsi="Book Antiqua" w:hint="eastAsia"/>
                <w:b/>
                <w:i/>
                <w:sz w:val="24"/>
                <w:szCs w:val="24"/>
                <w:lang w:eastAsia="zh-CN"/>
              </w:rPr>
              <w:t>n</w:t>
            </w:r>
            <w:r w:rsidR="009D4697">
              <w:rPr>
                <w:rFonts w:ascii="Book Antiqua" w:eastAsia="宋体" w:hAnsi="Book Antiqua" w:hint="eastAsia"/>
                <w:b/>
                <w:i/>
                <w:sz w:val="24"/>
                <w:szCs w:val="24"/>
                <w:lang w:eastAsia="zh-CN"/>
              </w:rPr>
              <w:t xml:space="preserve"> </w:t>
            </w:r>
            <w:r w:rsidRPr="00821C3C">
              <w:rPr>
                <w:rFonts w:ascii="Book Antiqua" w:hAnsi="Book Antiqua"/>
                <w:b/>
                <w:sz w:val="24"/>
                <w:szCs w:val="24"/>
              </w:rPr>
              <w:t>= 1236)</w:t>
            </w:r>
          </w:p>
        </w:tc>
        <w:tc>
          <w:tcPr>
            <w:tcW w:w="1682" w:type="dxa"/>
            <w:tcBorders>
              <w:top w:val="single" w:sz="4" w:space="0" w:color="auto"/>
              <w:bottom w:val="single" w:sz="4" w:space="0" w:color="auto"/>
            </w:tcBorders>
            <w:shd w:val="clear" w:color="auto" w:fill="auto"/>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No actual appendiceal perforation</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 xml:space="preserve"> (</w:t>
            </w:r>
            <w:r w:rsidR="00D83D5B" w:rsidRPr="00821C3C">
              <w:rPr>
                <w:rFonts w:ascii="Book Antiqua" w:eastAsia="宋体" w:hAnsi="Book Antiqua" w:hint="eastAsia"/>
                <w:b/>
                <w:i/>
                <w:sz w:val="24"/>
                <w:szCs w:val="24"/>
                <w:lang w:eastAsia="zh-CN"/>
              </w:rPr>
              <w:t>n</w:t>
            </w:r>
            <w:r w:rsidRPr="00821C3C">
              <w:rPr>
                <w:rFonts w:ascii="Book Antiqua" w:hAnsi="Book Antiqua"/>
                <w:b/>
                <w:sz w:val="24"/>
                <w:szCs w:val="24"/>
              </w:rPr>
              <w:t xml:space="preserve"> = 1146)</w:t>
            </w:r>
          </w:p>
        </w:tc>
        <w:tc>
          <w:tcPr>
            <w:tcW w:w="1686" w:type="dxa"/>
            <w:tcBorders>
              <w:top w:val="single" w:sz="4" w:space="0" w:color="auto"/>
              <w:bottom w:val="single" w:sz="4" w:space="0" w:color="auto"/>
            </w:tcBorders>
            <w:shd w:val="clear" w:color="auto" w:fill="auto"/>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Actual appendiceal</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 xml:space="preserve">perforation </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w:t>
            </w:r>
            <w:r w:rsidR="00D83D5B" w:rsidRPr="00821C3C">
              <w:rPr>
                <w:rFonts w:ascii="Book Antiqua" w:eastAsia="宋体" w:hAnsi="Book Antiqua" w:hint="eastAsia"/>
                <w:b/>
                <w:i/>
                <w:sz w:val="24"/>
                <w:szCs w:val="24"/>
                <w:lang w:eastAsia="zh-CN"/>
              </w:rPr>
              <w:t>n</w:t>
            </w:r>
            <w:r w:rsidRPr="00821C3C">
              <w:rPr>
                <w:rFonts w:ascii="Book Antiqua" w:hAnsi="Book Antiqua"/>
                <w:b/>
                <w:sz w:val="24"/>
                <w:szCs w:val="24"/>
              </w:rPr>
              <w:t xml:space="preserve"> = 90)</w:t>
            </w:r>
          </w:p>
        </w:tc>
        <w:tc>
          <w:tcPr>
            <w:tcW w:w="1347" w:type="dxa"/>
            <w:tcBorders>
              <w:top w:val="single" w:sz="4" w:space="0" w:color="auto"/>
              <w:bottom w:val="single" w:sz="4" w:space="0" w:color="auto"/>
            </w:tcBorders>
            <w:shd w:val="clear" w:color="auto" w:fill="auto"/>
            <w:vAlign w:val="center"/>
          </w:tcPr>
          <w:p w:rsidR="00460C3D" w:rsidRPr="00821C3C" w:rsidRDefault="00460C3D" w:rsidP="00C95EBF">
            <w:pPr>
              <w:wordWrap/>
              <w:spacing w:line="360" w:lineRule="auto"/>
              <w:rPr>
                <w:rFonts w:ascii="Book Antiqua" w:hAnsi="Book Antiqua"/>
                <w:b/>
                <w:sz w:val="24"/>
                <w:szCs w:val="24"/>
              </w:rPr>
            </w:pPr>
            <w:r w:rsidRPr="00821C3C">
              <w:rPr>
                <w:rFonts w:ascii="Book Antiqua" w:hAnsi="Book Antiqua"/>
                <w:b/>
                <w:i/>
                <w:sz w:val="24"/>
                <w:szCs w:val="24"/>
              </w:rPr>
              <w:t>P</w:t>
            </w:r>
            <w:r w:rsidR="00821C3C">
              <w:rPr>
                <w:rFonts w:ascii="Book Antiqua" w:eastAsia="宋体" w:hAnsi="Book Antiqua" w:hint="eastAsia"/>
                <w:b/>
                <w:sz w:val="24"/>
                <w:szCs w:val="24"/>
                <w:lang w:eastAsia="zh-CN"/>
              </w:rPr>
              <w:t xml:space="preserve"> </w:t>
            </w:r>
            <w:r w:rsidRPr="00821C3C">
              <w:rPr>
                <w:rFonts w:ascii="Book Antiqua" w:hAnsi="Book Antiqua"/>
                <w:b/>
                <w:sz w:val="24"/>
                <w:szCs w:val="24"/>
              </w:rPr>
              <w:t>value</w:t>
            </w:r>
          </w:p>
        </w:tc>
      </w:tr>
      <w:tr w:rsidR="00821C3C" w:rsidRPr="00821C3C" w:rsidTr="00D83D5B">
        <w:trPr>
          <w:jc w:val="center"/>
        </w:trPr>
        <w:tc>
          <w:tcPr>
            <w:tcW w:w="3397" w:type="dxa"/>
            <w:tcBorders>
              <w:top w:val="single" w:sz="4" w:space="0" w:color="auto"/>
            </w:tcBorders>
            <w:shd w:val="clear" w:color="auto" w:fill="auto"/>
          </w:tcPr>
          <w:p w:rsidR="00460C3D" w:rsidRPr="00821C3C" w:rsidRDefault="00D83D5B" w:rsidP="00C95EBF">
            <w:pPr>
              <w:wordWrap/>
              <w:spacing w:line="360" w:lineRule="auto"/>
              <w:rPr>
                <w:rFonts w:ascii="Book Antiqua" w:eastAsia="宋体" w:hAnsi="Book Antiqua"/>
                <w:sz w:val="24"/>
                <w:szCs w:val="24"/>
                <w:lang w:eastAsia="zh-CN"/>
              </w:rPr>
            </w:pPr>
            <w:r w:rsidRPr="00821C3C">
              <w:rPr>
                <w:rFonts w:ascii="Book Antiqua" w:hAnsi="Book Antiqua"/>
                <w:sz w:val="24"/>
                <w:szCs w:val="24"/>
              </w:rPr>
              <w:t>Age (</w:t>
            </w:r>
            <w:proofErr w:type="spellStart"/>
            <w:r w:rsidRPr="00821C3C">
              <w:rPr>
                <w:rFonts w:ascii="Book Antiqua" w:hAnsi="Book Antiqua"/>
                <w:sz w:val="24"/>
                <w:szCs w:val="24"/>
              </w:rPr>
              <w:t>yr</w:t>
            </w:r>
            <w:proofErr w:type="spellEnd"/>
            <w:r w:rsidRPr="00821C3C">
              <w:rPr>
                <w:rFonts w:ascii="Book Antiqua" w:hAnsi="Book Antiqua"/>
                <w:sz w:val="24"/>
                <w:szCs w:val="24"/>
              </w:rPr>
              <w:t>)</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15-35</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35 - 65</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5 -</w:t>
            </w:r>
          </w:p>
        </w:tc>
        <w:tc>
          <w:tcPr>
            <w:tcW w:w="1695" w:type="dxa"/>
            <w:tcBorders>
              <w:top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556 (45.0)</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515 (41.7)</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165 (13.3)</w:t>
            </w:r>
          </w:p>
        </w:tc>
        <w:tc>
          <w:tcPr>
            <w:tcW w:w="1682" w:type="dxa"/>
            <w:tcBorders>
              <w:top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538 (46.9)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471 (41.1)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137 (12.0)</w:t>
            </w:r>
          </w:p>
        </w:tc>
        <w:tc>
          <w:tcPr>
            <w:tcW w:w="1686" w:type="dxa"/>
            <w:tcBorders>
              <w:top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18 (20.0)</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44 (48.9)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28 (31.1)</w:t>
            </w:r>
          </w:p>
        </w:tc>
        <w:tc>
          <w:tcPr>
            <w:tcW w:w="1347" w:type="dxa"/>
            <w:tcBorders>
              <w:top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p>
        </w:tc>
      </w:tr>
      <w:tr w:rsidR="00821C3C" w:rsidRPr="00821C3C" w:rsidTr="00D83D5B">
        <w:trPr>
          <w:jc w:val="center"/>
        </w:trPr>
        <w:tc>
          <w:tcPr>
            <w:tcW w:w="3397" w:type="dxa"/>
            <w:shd w:val="clear" w:color="auto" w:fill="auto"/>
          </w:tcPr>
          <w:p w:rsidR="00460C3D" w:rsidRPr="00821C3C" w:rsidRDefault="00D83D5B" w:rsidP="00C95EBF">
            <w:pPr>
              <w:wordWrap/>
              <w:spacing w:line="360" w:lineRule="auto"/>
              <w:rPr>
                <w:rFonts w:ascii="Book Antiqua" w:eastAsia="宋体" w:hAnsi="Book Antiqua"/>
                <w:sz w:val="24"/>
                <w:szCs w:val="24"/>
                <w:lang w:eastAsia="zh-CN"/>
              </w:rPr>
            </w:pPr>
            <w:r w:rsidRPr="00821C3C">
              <w:rPr>
                <w:rFonts w:ascii="Book Antiqua" w:hAnsi="Book Antiqua"/>
                <w:sz w:val="24"/>
                <w:szCs w:val="24"/>
              </w:rPr>
              <w:t>Sex</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Men</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Women</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612 (49.5)</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624 (50.5)</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560 (91.5)</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52 (8.5)</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586 (93.9)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38 (6.1)</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0.125</w:t>
            </w:r>
          </w:p>
        </w:tc>
      </w:tr>
      <w:tr w:rsidR="00821C3C" w:rsidRPr="00821C3C" w:rsidTr="00D83D5B">
        <w:trPr>
          <w:jc w:val="center"/>
        </w:trPr>
        <w:tc>
          <w:tcPr>
            <w:tcW w:w="3397" w:type="dxa"/>
            <w:shd w:val="clear" w:color="auto" w:fill="auto"/>
          </w:tcPr>
          <w:p w:rsidR="00460C3D" w:rsidRPr="00821C3C" w:rsidRDefault="00460C3D" w:rsidP="00C95EBF">
            <w:pPr>
              <w:wordWrap/>
              <w:spacing w:line="360" w:lineRule="auto"/>
              <w:rPr>
                <w:rFonts w:ascii="Book Antiqua" w:eastAsia="宋体" w:hAnsi="Book Antiqua"/>
                <w:sz w:val="24"/>
                <w:szCs w:val="24"/>
                <w:lang w:eastAsia="zh-CN"/>
              </w:rPr>
            </w:pPr>
            <w:r w:rsidRPr="00821C3C">
              <w:rPr>
                <w:rFonts w:ascii="Book Antiqua" w:hAnsi="Book Antiqua"/>
                <w:sz w:val="24"/>
                <w:szCs w:val="24"/>
              </w:rPr>
              <w:t>Body-mass index (kg/m</w:t>
            </w:r>
            <w:r w:rsidRPr="00821C3C">
              <w:rPr>
                <w:rFonts w:ascii="Book Antiqua" w:hAnsi="Book Antiqua"/>
                <w:sz w:val="24"/>
                <w:szCs w:val="24"/>
                <w:vertAlign w:val="superscript"/>
              </w:rPr>
              <w:t>2</w:t>
            </w:r>
            <w:r w:rsidR="00D83D5B" w:rsidRPr="00821C3C">
              <w:rPr>
                <w:rFonts w:ascii="Book Antiqua" w:hAnsi="Book Antiqua"/>
                <w:sz w:val="24"/>
                <w:szCs w:val="24"/>
              </w:rPr>
              <w:t>)</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&lt; 20</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20-25</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0-2</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255 (20.6)</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673 (54.4)</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308 (25.0)</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239 (20.9)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627 (54.7)</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280 (24.4)</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16 (17.8)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46 (51.1)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28 (31.1)</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0.186</w:t>
            </w:r>
          </w:p>
        </w:tc>
      </w:tr>
      <w:tr w:rsidR="00821C3C" w:rsidRPr="00821C3C" w:rsidTr="00D83D5B">
        <w:trPr>
          <w:jc w:val="center"/>
        </w:trPr>
        <w:tc>
          <w:tcPr>
            <w:tcW w:w="339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Comorbidity</w:t>
            </w:r>
          </w:p>
          <w:p w:rsidR="00460C3D" w:rsidRPr="00821C3C" w:rsidRDefault="00460C3D" w:rsidP="00C95EBF">
            <w:pPr>
              <w:wordWrap/>
              <w:spacing w:line="360" w:lineRule="auto"/>
              <w:ind w:firstLine="195"/>
              <w:rPr>
                <w:rFonts w:ascii="Book Antiqua" w:hAnsi="Book Antiqua"/>
                <w:sz w:val="24"/>
                <w:szCs w:val="24"/>
              </w:rPr>
            </w:pPr>
            <w:proofErr w:type="spellStart"/>
            <w:r w:rsidRPr="00821C3C">
              <w:rPr>
                <w:rFonts w:ascii="Book Antiqua" w:hAnsi="Book Antiqua"/>
                <w:sz w:val="24"/>
                <w:szCs w:val="24"/>
              </w:rPr>
              <w:t>Charlson</w:t>
            </w:r>
            <w:proofErr w:type="spellEnd"/>
            <w:r w:rsidRPr="00821C3C">
              <w:rPr>
                <w:rFonts w:ascii="Book Antiqua" w:hAnsi="Book Antiqua"/>
                <w:sz w:val="24"/>
                <w:szCs w:val="24"/>
              </w:rPr>
              <w:t xml:space="preserve"> index = 0</w:t>
            </w:r>
          </w:p>
          <w:p w:rsidR="00460C3D" w:rsidRPr="00821C3C" w:rsidRDefault="00460C3D" w:rsidP="00C95EBF">
            <w:pPr>
              <w:wordWrap/>
              <w:spacing w:line="360" w:lineRule="auto"/>
              <w:ind w:firstLine="195"/>
              <w:rPr>
                <w:rFonts w:ascii="Book Antiqua" w:hAnsi="Book Antiqua"/>
                <w:sz w:val="24"/>
                <w:szCs w:val="24"/>
              </w:rPr>
            </w:pPr>
            <w:proofErr w:type="spellStart"/>
            <w:r w:rsidRPr="00821C3C">
              <w:rPr>
                <w:rFonts w:ascii="Book Antiqua" w:hAnsi="Book Antiqua"/>
                <w:sz w:val="24"/>
                <w:szCs w:val="24"/>
              </w:rPr>
              <w:t>Charlson</w:t>
            </w:r>
            <w:proofErr w:type="spellEnd"/>
            <w:r w:rsidRPr="00821C3C">
              <w:rPr>
                <w:rFonts w:ascii="Book Antiqua" w:hAnsi="Book Antiqua"/>
                <w:sz w:val="24"/>
                <w:szCs w:val="24"/>
              </w:rPr>
              <w:t xml:space="preserve"> index &gt; 0</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1142 (92.4)</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94 (7.6)</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1063 (92.8)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83 (7.2)</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79 (87.8)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 (12.2)</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0.097</w:t>
            </w:r>
          </w:p>
        </w:tc>
      </w:tr>
      <w:tr w:rsidR="00821C3C" w:rsidRPr="00821C3C" w:rsidTr="00D83D5B">
        <w:trPr>
          <w:jc w:val="center"/>
        </w:trPr>
        <w:tc>
          <w:tcPr>
            <w:tcW w:w="3397" w:type="dxa"/>
            <w:shd w:val="clear" w:color="auto" w:fill="auto"/>
          </w:tcPr>
          <w:p w:rsidR="00460C3D" w:rsidRPr="00821C3C" w:rsidRDefault="00460C3D" w:rsidP="00C95EBF">
            <w:pPr>
              <w:wordWrap/>
              <w:spacing w:line="360" w:lineRule="auto"/>
              <w:rPr>
                <w:rFonts w:ascii="Book Antiqua" w:eastAsia="宋体" w:hAnsi="Book Antiqua"/>
                <w:sz w:val="24"/>
                <w:szCs w:val="24"/>
                <w:vertAlign w:val="superscript"/>
                <w:lang w:eastAsia="zh-CN"/>
              </w:rPr>
            </w:pPr>
            <w:r w:rsidRPr="00821C3C">
              <w:rPr>
                <w:rFonts w:ascii="Book Antiqua" w:hAnsi="Book Antiqua"/>
                <w:sz w:val="24"/>
                <w:szCs w:val="24"/>
              </w:rPr>
              <w:t>Out-of-hospital d</w:t>
            </w:r>
            <w:r w:rsidR="00D83D5B" w:rsidRPr="00821C3C">
              <w:rPr>
                <w:rFonts w:ascii="Book Antiqua" w:hAnsi="Book Antiqua"/>
                <w:sz w:val="24"/>
                <w:szCs w:val="24"/>
              </w:rPr>
              <w:t>elay</w:t>
            </w:r>
            <w:r w:rsidR="00D83D5B" w:rsidRPr="00821C3C">
              <w:rPr>
                <w:rFonts w:ascii="Book Antiqua" w:eastAsia="宋体" w:hAnsi="Book Antiqua" w:hint="eastAsia"/>
                <w:sz w:val="24"/>
                <w:szCs w:val="24"/>
                <w:vertAlign w:val="superscript"/>
                <w:lang w:eastAsia="zh-CN"/>
              </w:rPr>
              <w:t>1</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&lt; 72 h</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72 h</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874 (70.7)</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362 (29.3)</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817 (71.3)</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329 (28.7)</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57 (63.3)</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33 (36.7)</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0.118</w:t>
            </w:r>
          </w:p>
        </w:tc>
      </w:tr>
      <w:tr w:rsidR="00821C3C" w:rsidRPr="00821C3C" w:rsidTr="00D83D5B">
        <w:trPr>
          <w:jc w:val="center"/>
        </w:trPr>
        <w:tc>
          <w:tcPr>
            <w:tcW w:w="339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Body temperature (</w:t>
            </w:r>
            <w:r w:rsidRPr="00821C3C">
              <w:rPr>
                <w:rFonts w:ascii="Book Antiqua" w:hAnsi="Book Antiqua" w:hint="eastAsia"/>
                <w:sz w:val="24"/>
                <w:szCs w:val="24"/>
              </w:rPr>
              <w:t>℃</w:t>
            </w:r>
            <w:r w:rsidRPr="00821C3C">
              <w:rPr>
                <w:rFonts w:ascii="Book Antiqua" w:hAnsi="Book Antiqua" w:hint="eastAsia"/>
                <w:sz w:val="24"/>
                <w:szCs w:val="24"/>
              </w:rPr>
              <w:t>)</w:t>
            </w:r>
          </w:p>
          <w:p w:rsidR="00460C3D" w:rsidRPr="00821C3C" w:rsidRDefault="00460C3D" w:rsidP="00C95EBF">
            <w:pPr>
              <w:wordWrap/>
              <w:spacing w:line="360" w:lineRule="auto"/>
              <w:ind w:firstLineChars="100" w:firstLine="240"/>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37.6</w:t>
            </w:r>
          </w:p>
          <w:p w:rsidR="00460C3D" w:rsidRPr="004268F8" w:rsidRDefault="00460C3D" w:rsidP="00C95EBF">
            <w:pPr>
              <w:wordWrap/>
              <w:spacing w:line="360" w:lineRule="auto"/>
              <w:ind w:firstLine="195"/>
              <w:rPr>
                <w:rFonts w:ascii="Book Antiqua" w:eastAsia="宋体" w:hAnsi="Book Antiqua"/>
                <w:sz w:val="24"/>
                <w:szCs w:val="24"/>
                <w:lang w:eastAsia="zh-CN"/>
              </w:rPr>
            </w:pPr>
            <w:r w:rsidRPr="00821C3C">
              <w:rPr>
                <w:rFonts w:ascii="Book Antiqua" w:hAnsi="Book Antiqua"/>
                <w:sz w:val="24"/>
                <w:szCs w:val="24"/>
              </w:rPr>
              <w:t>≥</w:t>
            </w:r>
            <w:r w:rsidR="00D83D5B" w:rsidRPr="00821C3C">
              <w:rPr>
                <w:rFonts w:ascii="Book Antiqua" w:eastAsia="宋体" w:hAnsi="Book Antiqua" w:hint="eastAsia"/>
                <w:sz w:val="24"/>
                <w:szCs w:val="24"/>
                <w:lang w:eastAsia="zh-CN"/>
              </w:rPr>
              <w:t xml:space="preserve"> </w:t>
            </w:r>
            <w:r w:rsidR="004268F8">
              <w:rPr>
                <w:rFonts w:ascii="Book Antiqua" w:hAnsi="Book Antiqua"/>
                <w:sz w:val="24"/>
                <w:szCs w:val="24"/>
              </w:rPr>
              <w:t>37.6</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1029 (83.3)</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207 (16.7)</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965 (84.2)</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181 (15.8)</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64 (71.1)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26 (28.9)</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0.003</w:t>
            </w:r>
          </w:p>
        </w:tc>
      </w:tr>
      <w:tr w:rsidR="00821C3C" w:rsidRPr="00821C3C" w:rsidTr="00D83D5B">
        <w:trPr>
          <w:jc w:val="center"/>
        </w:trPr>
        <w:tc>
          <w:tcPr>
            <w:tcW w:w="3397" w:type="dxa"/>
            <w:shd w:val="clear" w:color="auto" w:fill="auto"/>
          </w:tcPr>
          <w:p w:rsidR="00460C3D" w:rsidRPr="00821C3C" w:rsidRDefault="00D83D5B" w:rsidP="00C95EBF">
            <w:pPr>
              <w:wordWrap/>
              <w:spacing w:line="360" w:lineRule="auto"/>
              <w:rPr>
                <w:rFonts w:ascii="Book Antiqua" w:hAnsi="Book Antiqua"/>
                <w:sz w:val="24"/>
                <w:szCs w:val="24"/>
              </w:rPr>
            </w:pPr>
            <w:r w:rsidRPr="00821C3C">
              <w:rPr>
                <w:rFonts w:ascii="Book Antiqua" w:hAnsi="Book Antiqua"/>
                <w:sz w:val="24"/>
                <w:szCs w:val="24"/>
              </w:rPr>
              <w:t>Presenting symptom</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Abdominal pain </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lastRenderedPageBreak/>
              <w:t>Nausea, vomiting</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Fever/chill  </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Indigestion </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1209 (97.8)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lastRenderedPageBreak/>
              <w:t>14 (1.1)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12 (1.0)</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(0.1)</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1121 (97.8)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lastRenderedPageBreak/>
              <w:t>13 (1.2)</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12 (1.0)</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 (0.0)</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88 (97.8)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lastRenderedPageBreak/>
              <w:t>1 (1.1)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 (0.0)</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(1.1)</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lastRenderedPageBreak/>
              <w:t>0.640</w:t>
            </w:r>
          </w:p>
        </w:tc>
      </w:tr>
      <w:tr w:rsidR="00821C3C" w:rsidRPr="00821C3C" w:rsidTr="00D83D5B">
        <w:trPr>
          <w:trHeight w:val="829"/>
          <w:jc w:val="center"/>
        </w:trPr>
        <w:tc>
          <w:tcPr>
            <w:tcW w:w="339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lastRenderedPageBreak/>
              <w:t>Lab. Findings, median (range)</w:t>
            </w:r>
          </w:p>
        </w:tc>
        <w:tc>
          <w:tcPr>
            <w:tcW w:w="1695" w:type="dxa"/>
            <w:shd w:val="clear" w:color="auto" w:fill="auto"/>
          </w:tcPr>
          <w:p w:rsidR="00460C3D" w:rsidRPr="00821C3C" w:rsidRDefault="00460C3D" w:rsidP="00C95EBF">
            <w:pPr>
              <w:wordWrap/>
              <w:spacing w:line="360" w:lineRule="auto"/>
              <w:jc w:val="left"/>
              <w:rPr>
                <w:rFonts w:ascii="Book Antiqua" w:hAnsi="Book Antiqua"/>
                <w:sz w:val="24"/>
                <w:szCs w:val="24"/>
              </w:rPr>
            </w:pP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380"/>
          <w:jc w:val="center"/>
        </w:trPr>
        <w:tc>
          <w:tcPr>
            <w:tcW w:w="3397" w:type="dxa"/>
            <w:shd w:val="clear" w:color="auto" w:fill="auto"/>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WBC count (x</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10</w:t>
            </w:r>
            <w:r w:rsidRPr="00821C3C">
              <w:rPr>
                <w:rFonts w:ascii="Book Antiqua" w:hAnsi="Book Antiqua"/>
                <w:sz w:val="24"/>
                <w:szCs w:val="24"/>
                <w:vertAlign w:val="superscript"/>
              </w:rPr>
              <w:t>3</w:t>
            </w:r>
            <w:r w:rsidRPr="00821C3C">
              <w:rPr>
                <w:rFonts w:ascii="Book Antiqua" w:hAnsi="Book Antiqua"/>
                <w:sz w:val="24"/>
                <w:szCs w:val="24"/>
              </w:rPr>
              <w:t>/mm</w:t>
            </w:r>
            <w:r w:rsidRPr="00821C3C">
              <w:rPr>
                <w:rFonts w:ascii="Book Antiqua" w:hAnsi="Book Antiqua"/>
                <w:sz w:val="24"/>
                <w:szCs w:val="24"/>
                <w:vertAlign w:val="superscript"/>
              </w:rPr>
              <w:t>3</w:t>
            </w:r>
            <w:r w:rsidRPr="00821C3C">
              <w:rPr>
                <w:rFonts w:ascii="Book Antiqua" w:hAnsi="Book Antiqua"/>
                <w:sz w:val="24"/>
                <w:szCs w:val="24"/>
              </w:rPr>
              <w:t>)</w:t>
            </w:r>
          </w:p>
        </w:tc>
        <w:tc>
          <w:tcPr>
            <w:tcW w:w="1695" w:type="dxa"/>
            <w:shd w:val="clear" w:color="auto" w:fill="auto"/>
          </w:tcPr>
          <w:p w:rsidR="00460C3D" w:rsidRPr="00821C3C" w:rsidRDefault="00460C3D" w:rsidP="00C95EBF">
            <w:pPr>
              <w:wordWrap/>
              <w:spacing w:line="360" w:lineRule="auto"/>
              <w:jc w:val="left"/>
              <w:rPr>
                <w:rFonts w:ascii="Book Antiqua" w:hAnsi="Book Antiqua"/>
                <w:sz w:val="24"/>
                <w:szCs w:val="24"/>
              </w:rPr>
            </w:pPr>
            <w:r w:rsidRPr="00821C3C">
              <w:rPr>
                <w:rFonts w:ascii="Book Antiqua" w:hAnsi="Book Antiqua"/>
                <w:sz w:val="24"/>
                <w:szCs w:val="24"/>
              </w:rPr>
              <w:t>12.0 (1.9</w:t>
            </w:r>
            <w:r w:rsidRPr="00821C3C">
              <w:rPr>
                <w:rFonts w:ascii="Book Antiqua" w:hAnsi="Book Antiqua" w:hint="eastAsia"/>
                <w:sz w:val="24"/>
                <w:szCs w:val="24"/>
              </w:rPr>
              <w:t>–</w:t>
            </w:r>
            <w:r w:rsidRPr="00821C3C">
              <w:rPr>
                <w:rFonts w:ascii="Book Antiqua" w:hAnsi="Book Antiqua"/>
                <w:sz w:val="24"/>
                <w:szCs w:val="24"/>
              </w:rPr>
              <w:t>28.7)</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11.9(1.9</w:t>
            </w:r>
            <w:r w:rsidRPr="00821C3C">
              <w:rPr>
                <w:rFonts w:ascii="Book Antiqua" w:hAnsi="Book Antiqua" w:hint="eastAsia"/>
                <w:sz w:val="24"/>
                <w:szCs w:val="24"/>
              </w:rPr>
              <w:t>–</w:t>
            </w:r>
            <w:r w:rsidRPr="00821C3C">
              <w:rPr>
                <w:rFonts w:ascii="Book Antiqua" w:hAnsi="Book Antiqua"/>
                <w:sz w:val="24"/>
                <w:szCs w:val="24"/>
              </w:rPr>
              <w:t>28.4)</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13.8 (4.3</w:t>
            </w:r>
            <w:r w:rsidRPr="00821C3C">
              <w:rPr>
                <w:rFonts w:ascii="Book Antiqua" w:hAnsi="Book Antiqua" w:hint="eastAsia"/>
                <w:sz w:val="24"/>
                <w:szCs w:val="24"/>
              </w:rPr>
              <w:t>–</w:t>
            </w:r>
            <w:r w:rsidRPr="00821C3C">
              <w:rPr>
                <w:rFonts w:ascii="Book Antiqua" w:hAnsi="Book Antiqua"/>
                <w:sz w:val="24"/>
                <w:szCs w:val="24"/>
              </w:rPr>
              <w:t>28.7)</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0.128</w:t>
            </w:r>
          </w:p>
        </w:tc>
      </w:tr>
      <w:tr w:rsidR="00821C3C" w:rsidRPr="00821C3C" w:rsidTr="00D83D5B">
        <w:trPr>
          <w:trHeight w:val="675"/>
          <w:jc w:val="center"/>
        </w:trPr>
        <w:tc>
          <w:tcPr>
            <w:tcW w:w="3397" w:type="dxa"/>
            <w:shd w:val="clear" w:color="auto" w:fill="auto"/>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Platelet count (x</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10</w:t>
            </w:r>
            <w:r w:rsidRPr="00821C3C">
              <w:rPr>
                <w:rFonts w:ascii="Book Antiqua" w:hAnsi="Book Antiqua"/>
                <w:sz w:val="24"/>
                <w:szCs w:val="24"/>
                <w:vertAlign w:val="superscript"/>
              </w:rPr>
              <w:t>3</w:t>
            </w:r>
            <w:r w:rsidRPr="00821C3C">
              <w:rPr>
                <w:rFonts w:ascii="Book Antiqua" w:hAnsi="Book Antiqua"/>
                <w:sz w:val="24"/>
                <w:szCs w:val="24"/>
              </w:rPr>
              <w:t>/mm</w:t>
            </w:r>
            <w:r w:rsidRPr="00821C3C">
              <w:rPr>
                <w:rFonts w:ascii="Book Antiqua" w:hAnsi="Book Antiqua"/>
                <w:sz w:val="24"/>
                <w:szCs w:val="24"/>
                <w:vertAlign w:val="superscript"/>
              </w:rPr>
              <w:t>3</w:t>
            </w:r>
            <w:r w:rsidRPr="00821C3C">
              <w:rPr>
                <w:rFonts w:ascii="Book Antiqua" w:hAnsi="Book Antiqua"/>
                <w:sz w:val="24"/>
                <w:szCs w:val="24"/>
              </w:rPr>
              <w:t>)</w:t>
            </w:r>
          </w:p>
        </w:tc>
        <w:tc>
          <w:tcPr>
            <w:tcW w:w="1695" w:type="dxa"/>
            <w:shd w:val="clear" w:color="auto" w:fill="auto"/>
          </w:tcPr>
          <w:p w:rsidR="00460C3D" w:rsidRPr="00821C3C" w:rsidRDefault="00460C3D" w:rsidP="00C95EBF">
            <w:pPr>
              <w:wordWrap/>
              <w:spacing w:line="360" w:lineRule="auto"/>
              <w:jc w:val="left"/>
              <w:rPr>
                <w:rFonts w:ascii="Book Antiqua" w:hAnsi="Book Antiqua"/>
                <w:sz w:val="24"/>
                <w:szCs w:val="24"/>
              </w:rPr>
            </w:pPr>
            <w:r w:rsidRPr="00821C3C">
              <w:rPr>
                <w:rFonts w:ascii="Book Antiqua" w:hAnsi="Book Antiqua"/>
                <w:sz w:val="24"/>
                <w:szCs w:val="24"/>
              </w:rPr>
              <w:t>222 (82</w:t>
            </w:r>
            <w:r w:rsidRPr="00821C3C">
              <w:rPr>
                <w:rFonts w:ascii="Book Antiqua" w:hAnsi="Book Antiqua" w:hint="eastAsia"/>
                <w:sz w:val="24"/>
                <w:szCs w:val="24"/>
              </w:rPr>
              <w:t>–</w:t>
            </w:r>
            <w:r w:rsidRPr="00821C3C">
              <w:rPr>
                <w:rFonts w:ascii="Book Antiqua" w:hAnsi="Book Antiqua"/>
                <w:sz w:val="24"/>
                <w:szCs w:val="24"/>
              </w:rPr>
              <w:t>587)</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223 (82</w:t>
            </w:r>
            <w:r w:rsidRPr="00821C3C">
              <w:rPr>
                <w:rFonts w:ascii="Book Antiqua" w:hAnsi="Book Antiqua" w:hint="eastAsia"/>
                <w:sz w:val="24"/>
                <w:szCs w:val="24"/>
              </w:rPr>
              <w:t>–</w:t>
            </w:r>
            <w:r w:rsidRPr="00821C3C">
              <w:rPr>
                <w:rFonts w:ascii="Book Antiqua" w:hAnsi="Book Antiqua"/>
                <w:sz w:val="24"/>
                <w:szCs w:val="24"/>
              </w:rPr>
              <w:t>857)</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215 (93</w:t>
            </w:r>
            <w:r w:rsidRPr="00821C3C">
              <w:rPr>
                <w:rFonts w:ascii="Book Antiqua" w:hAnsi="Book Antiqua" w:hint="eastAsia"/>
                <w:sz w:val="24"/>
                <w:szCs w:val="24"/>
              </w:rPr>
              <w:t>–</w:t>
            </w:r>
            <w:r w:rsidRPr="00821C3C">
              <w:rPr>
                <w:rFonts w:ascii="Book Antiqua" w:hAnsi="Book Antiqua"/>
                <w:sz w:val="24"/>
                <w:szCs w:val="24"/>
              </w:rPr>
              <w:t xml:space="preserve"> 503)</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0.102</w:t>
            </w:r>
          </w:p>
        </w:tc>
      </w:tr>
      <w:tr w:rsidR="00821C3C" w:rsidRPr="00821C3C" w:rsidTr="00D83D5B">
        <w:trPr>
          <w:trHeight w:val="240"/>
          <w:jc w:val="center"/>
        </w:trPr>
        <w:tc>
          <w:tcPr>
            <w:tcW w:w="3397" w:type="dxa"/>
            <w:shd w:val="clear" w:color="auto" w:fill="auto"/>
          </w:tcPr>
          <w:p w:rsidR="00460C3D" w:rsidRPr="00821C3C" w:rsidRDefault="00D83D5B" w:rsidP="00C95EBF">
            <w:pPr>
              <w:wordWrap/>
              <w:spacing w:line="360" w:lineRule="auto"/>
              <w:rPr>
                <w:rFonts w:ascii="Book Antiqua" w:eastAsia="宋体" w:hAnsi="Book Antiqua"/>
                <w:sz w:val="24"/>
                <w:szCs w:val="24"/>
                <w:lang w:eastAsia="zh-CN"/>
              </w:rPr>
            </w:pPr>
            <w:r w:rsidRPr="00821C3C">
              <w:rPr>
                <w:rFonts w:ascii="Book Antiqua" w:hAnsi="Book Antiqua"/>
                <w:sz w:val="24"/>
                <w:szCs w:val="24"/>
              </w:rPr>
              <w:t>Neutrophil fraction</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&lt; 65%</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65%</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244 (19.7)</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992 (80.3)</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234 (20.4)</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912 (79.6)</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 (11.1)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80 (88.9)</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0.038</w:t>
            </w:r>
          </w:p>
        </w:tc>
      </w:tr>
      <w:tr w:rsidR="00821C3C" w:rsidRPr="00821C3C" w:rsidTr="00D83D5B">
        <w:trPr>
          <w:trHeight w:val="395"/>
          <w:jc w:val="center"/>
        </w:trPr>
        <w:tc>
          <w:tcPr>
            <w:tcW w:w="339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Appendix diameter (CT scan)</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0.004</w:t>
            </w:r>
          </w:p>
        </w:tc>
      </w:tr>
      <w:tr w:rsidR="00821C3C" w:rsidRPr="00821C3C" w:rsidTr="00D83D5B">
        <w:trPr>
          <w:trHeight w:val="465"/>
          <w:jc w:val="center"/>
        </w:trPr>
        <w:tc>
          <w:tcPr>
            <w:tcW w:w="3397" w:type="dxa"/>
            <w:shd w:val="clear" w:color="auto" w:fill="auto"/>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&lt; 8 mm</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131 (10.6)</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129 (11.3)</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 (2.2)</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525"/>
          <w:jc w:val="center"/>
        </w:trPr>
        <w:tc>
          <w:tcPr>
            <w:tcW w:w="3397" w:type="dxa"/>
            <w:shd w:val="clear" w:color="auto" w:fill="auto"/>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8 mmi</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1105 (89.4)</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1017 (88.7)</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88 (97.8)</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724"/>
          <w:jc w:val="center"/>
        </w:trPr>
        <w:tc>
          <w:tcPr>
            <w:tcW w:w="339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Presence of </w:t>
            </w:r>
            <w:proofErr w:type="spellStart"/>
            <w:r w:rsidRPr="00821C3C">
              <w:rPr>
                <w:rFonts w:ascii="Book Antiqua" w:hAnsi="Book Antiqua"/>
                <w:sz w:val="24"/>
                <w:szCs w:val="24"/>
              </w:rPr>
              <w:t>appendicolith</w:t>
            </w:r>
            <w:proofErr w:type="spellEnd"/>
            <w:r w:rsidRPr="00821C3C">
              <w:rPr>
                <w:rFonts w:ascii="Book Antiqua" w:hAnsi="Book Antiqua"/>
                <w:sz w:val="24"/>
                <w:szCs w:val="24"/>
              </w:rPr>
              <w:t xml:space="preserve"> (CT scan)</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0.502</w:t>
            </w:r>
          </w:p>
        </w:tc>
      </w:tr>
      <w:tr w:rsidR="00821C3C" w:rsidRPr="00821C3C" w:rsidTr="00D83D5B">
        <w:trPr>
          <w:trHeight w:val="330"/>
          <w:jc w:val="center"/>
        </w:trPr>
        <w:tc>
          <w:tcPr>
            <w:tcW w:w="3397" w:type="dxa"/>
            <w:shd w:val="clear" w:color="auto" w:fill="auto"/>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No</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1086 (87.9)</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1009 (88.0)</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77 (85.6)</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475"/>
          <w:jc w:val="center"/>
        </w:trPr>
        <w:tc>
          <w:tcPr>
            <w:tcW w:w="3397" w:type="dxa"/>
            <w:shd w:val="clear" w:color="auto" w:fill="auto"/>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Yes </w:t>
            </w:r>
          </w:p>
        </w:tc>
        <w:tc>
          <w:tcPr>
            <w:tcW w:w="1695"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150 (12.1)</w:t>
            </w:r>
          </w:p>
        </w:tc>
        <w:tc>
          <w:tcPr>
            <w:tcW w:w="1682"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137 (12.0)</w:t>
            </w:r>
          </w:p>
        </w:tc>
        <w:tc>
          <w:tcPr>
            <w:tcW w:w="1686" w:type="dxa"/>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13 (14.4)</w:t>
            </w:r>
          </w:p>
        </w:tc>
        <w:tc>
          <w:tcPr>
            <w:tcW w:w="1347" w:type="dxa"/>
            <w:shd w:val="clear" w:color="auto" w:fill="auto"/>
          </w:tcPr>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103"/>
          <w:jc w:val="center"/>
        </w:trPr>
        <w:tc>
          <w:tcPr>
            <w:tcW w:w="3397" w:type="dxa"/>
            <w:tcBorders>
              <w:bottom w:val="single" w:sz="4" w:space="0" w:color="auto"/>
            </w:tcBorders>
            <w:shd w:val="clear" w:color="auto" w:fill="auto"/>
          </w:tcPr>
          <w:p w:rsidR="00460C3D" w:rsidRPr="00821C3C" w:rsidRDefault="00460C3D" w:rsidP="00C95EBF">
            <w:pPr>
              <w:wordWrap/>
              <w:spacing w:line="360" w:lineRule="auto"/>
              <w:rPr>
                <w:rFonts w:ascii="Book Antiqua" w:eastAsia="宋体" w:hAnsi="Book Antiqua"/>
                <w:sz w:val="24"/>
                <w:szCs w:val="24"/>
                <w:lang w:eastAsia="zh-CN"/>
              </w:rPr>
            </w:pPr>
            <w:r w:rsidRPr="00821C3C">
              <w:rPr>
                <w:rFonts w:ascii="Book Antiqua" w:hAnsi="Book Antiqua"/>
                <w:sz w:val="24"/>
                <w:szCs w:val="24"/>
              </w:rPr>
              <w:t>Time-to-incision (min)</w:t>
            </w:r>
            <w:r w:rsidR="00D83D5B" w:rsidRPr="00821C3C">
              <w:rPr>
                <w:rFonts w:ascii="Book Antiqua" w:eastAsia="宋体" w:hAnsi="Book Antiqua" w:hint="eastAsia"/>
                <w:sz w:val="24"/>
                <w:szCs w:val="24"/>
                <w:vertAlign w:val="superscript"/>
                <w:lang w:eastAsia="zh-CN"/>
              </w:rPr>
              <w:t>2</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  Mean </w:t>
            </w:r>
            <w:r w:rsidR="009D4697">
              <w:rPr>
                <w:rFonts w:ascii="Book Antiqua" w:hAnsi="Book Antiqua" w:hint="eastAsia"/>
                <w:sz w:val="24"/>
                <w:szCs w:val="24"/>
              </w:rPr>
              <w:sym w:font="Symbol" w:char="F0B1"/>
            </w:r>
            <w:r w:rsidRPr="00821C3C">
              <w:rPr>
                <w:rFonts w:ascii="Book Antiqua" w:hAnsi="Book Antiqua" w:hint="eastAsia"/>
                <w:sz w:val="24"/>
                <w:szCs w:val="24"/>
              </w:rPr>
              <w:t xml:space="preserve"> SD</w:t>
            </w:r>
          </w:p>
          <w:p w:rsidR="00460C3D" w:rsidRPr="00821C3C" w:rsidRDefault="00460C3D" w:rsidP="00C95EBF">
            <w:pPr>
              <w:wordWrap/>
              <w:spacing w:line="360" w:lineRule="auto"/>
              <w:ind w:firstLineChars="50" w:firstLine="120"/>
              <w:rPr>
                <w:rFonts w:ascii="Book Antiqua" w:hAnsi="Book Antiqua"/>
                <w:sz w:val="24"/>
                <w:szCs w:val="24"/>
              </w:rPr>
            </w:pPr>
            <w:r w:rsidRPr="00821C3C">
              <w:rPr>
                <w:rFonts w:ascii="Book Antiqua" w:hAnsi="Book Antiqua"/>
                <w:sz w:val="24"/>
                <w:szCs w:val="24"/>
              </w:rPr>
              <w:t>Median (range)</w:t>
            </w:r>
          </w:p>
        </w:tc>
        <w:tc>
          <w:tcPr>
            <w:tcW w:w="1695" w:type="dxa"/>
            <w:tcBorders>
              <w:bottom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534 </w:t>
            </w:r>
            <w:r w:rsidR="009D4697">
              <w:rPr>
                <w:rFonts w:ascii="Book Antiqua" w:hAnsi="Book Antiqua" w:hint="eastAsia"/>
                <w:sz w:val="24"/>
                <w:szCs w:val="24"/>
              </w:rPr>
              <w:sym w:font="Symbol" w:char="F0B1"/>
            </w:r>
            <w:r w:rsidRPr="00821C3C">
              <w:rPr>
                <w:rFonts w:ascii="Book Antiqua" w:hAnsi="Book Antiqua"/>
                <w:sz w:val="24"/>
                <w:szCs w:val="24"/>
              </w:rPr>
              <w:t xml:space="preserve"> 498</w:t>
            </w:r>
          </w:p>
          <w:p w:rsidR="00460C3D" w:rsidRPr="00821C3C" w:rsidRDefault="00460C3D" w:rsidP="009D4697">
            <w:pPr>
              <w:wordWrap/>
              <w:spacing w:line="360" w:lineRule="auto"/>
              <w:rPr>
                <w:rFonts w:ascii="Book Antiqua" w:hAnsi="Book Antiqua"/>
                <w:sz w:val="24"/>
                <w:szCs w:val="24"/>
              </w:rPr>
            </w:pPr>
            <w:r w:rsidRPr="00821C3C">
              <w:rPr>
                <w:rFonts w:ascii="Book Antiqua" w:hAnsi="Book Antiqua"/>
                <w:sz w:val="24"/>
                <w:szCs w:val="24"/>
              </w:rPr>
              <w:t>373 (48</w:t>
            </w:r>
            <w:r w:rsidR="009D4697">
              <w:rPr>
                <w:rFonts w:ascii="Book Antiqua" w:eastAsia="宋体" w:hAnsi="Book Antiqua" w:hint="eastAsia"/>
                <w:sz w:val="24"/>
                <w:szCs w:val="24"/>
                <w:lang w:eastAsia="zh-CN"/>
              </w:rPr>
              <w:t>-</w:t>
            </w:r>
            <w:r w:rsidRPr="00821C3C">
              <w:rPr>
                <w:rFonts w:ascii="Book Antiqua" w:hAnsi="Book Antiqua"/>
                <w:sz w:val="24"/>
                <w:szCs w:val="24"/>
              </w:rPr>
              <w:t>4285)</w:t>
            </w:r>
          </w:p>
        </w:tc>
        <w:tc>
          <w:tcPr>
            <w:tcW w:w="1682" w:type="dxa"/>
            <w:tcBorders>
              <w:bottom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535 </w:t>
            </w:r>
            <w:r w:rsidR="009D4697">
              <w:rPr>
                <w:rFonts w:ascii="Book Antiqua" w:hAnsi="Book Antiqua" w:hint="eastAsia"/>
                <w:sz w:val="24"/>
                <w:szCs w:val="24"/>
              </w:rPr>
              <w:sym w:font="Symbol" w:char="F0B1"/>
            </w:r>
            <w:r w:rsidRPr="00821C3C">
              <w:rPr>
                <w:rFonts w:ascii="Book Antiqua" w:hAnsi="Book Antiqua"/>
                <w:sz w:val="24"/>
                <w:szCs w:val="24"/>
              </w:rPr>
              <w:t xml:space="preserve"> 499</w:t>
            </w:r>
          </w:p>
          <w:p w:rsidR="00460C3D" w:rsidRPr="00821C3C" w:rsidRDefault="00460C3D" w:rsidP="009D4697">
            <w:pPr>
              <w:wordWrap/>
              <w:spacing w:line="360" w:lineRule="auto"/>
              <w:rPr>
                <w:rFonts w:ascii="Book Antiqua" w:hAnsi="Book Antiqua"/>
                <w:sz w:val="24"/>
                <w:szCs w:val="24"/>
              </w:rPr>
            </w:pPr>
            <w:r w:rsidRPr="00821C3C">
              <w:rPr>
                <w:rFonts w:ascii="Book Antiqua" w:hAnsi="Book Antiqua"/>
                <w:sz w:val="24"/>
                <w:szCs w:val="24"/>
              </w:rPr>
              <w:t>373 (48</w:t>
            </w:r>
            <w:r w:rsidR="009D4697">
              <w:rPr>
                <w:rFonts w:ascii="Book Antiqua" w:eastAsia="宋体" w:hAnsi="Book Antiqua" w:hint="eastAsia"/>
                <w:sz w:val="24"/>
                <w:szCs w:val="24"/>
                <w:lang w:eastAsia="zh-CN"/>
              </w:rPr>
              <w:t>-</w:t>
            </w:r>
            <w:r w:rsidRPr="00821C3C">
              <w:rPr>
                <w:rFonts w:ascii="Book Antiqua" w:hAnsi="Book Antiqua"/>
                <w:sz w:val="24"/>
                <w:szCs w:val="24"/>
              </w:rPr>
              <w:t>4285)</w:t>
            </w:r>
          </w:p>
        </w:tc>
        <w:tc>
          <w:tcPr>
            <w:tcW w:w="1686" w:type="dxa"/>
            <w:tcBorders>
              <w:bottom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521 </w:t>
            </w:r>
            <w:r w:rsidR="009D4697">
              <w:rPr>
                <w:rFonts w:ascii="Book Antiqua" w:hAnsi="Book Antiqua" w:hint="eastAsia"/>
                <w:sz w:val="24"/>
                <w:szCs w:val="24"/>
              </w:rPr>
              <w:sym w:font="Symbol" w:char="F0B1"/>
            </w:r>
            <w:r w:rsidRPr="00821C3C">
              <w:rPr>
                <w:rFonts w:ascii="Book Antiqua" w:hAnsi="Book Antiqua"/>
                <w:sz w:val="24"/>
                <w:szCs w:val="24"/>
              </w:rPr>
              <w:t xml:space="preserve"> 487</w:t>
            </w:r>
          </w:p>
          <w:p w:rsidR="00460C3D" w:rsidRPr="00821C3C" w:rsidRDefault="00460C3D" w:rsidP="009D4697">
            <w:pPr>
              <w:wordWrap/>
              <w:spacing w:line="360" w:lineRule="auto"/>
              <w:rPr>
                <w:rFonts w:ascii="Book Antiqua" w:hAnsi="Book Antiqua"/>
                <w:sz w:val="24"/>
                <w:szCs w:val="24"/>
              </w:rPr>
            </w:pPr>
            <w:r w:rsidRPr="00821C3C">
              <w:rPr>
                <w:rFonts w:ascii="Book Antiqua" w:hAnsi="Book Antiqua"/>
                <w:sz w:val="24"/>
                <w:szCs w:val="24"/>
              </w:rPr>
              <w:t>362 (70</w:t>
            </w:r>
            <w:r w:rsidR="009D4697">
              <w:rPr>
                <w:rFonts w:ascii="Book Antiqua" w:eastAsia="宋体" w:hAnsi="Book Antiqua" w:hint="eastAsia"/>
                <w:sz w:val="24"/>
                <w:szCs w:val="24"/>
                <w:lang w:eastAsia="zh-CN"/>
              </w:rPr>
              <w:t>-</w:t>
            </w:r>
            <w:r w:rsidRPr="00821C3C">
              <w:rPr>
                <w:rFonts w:ascii="Book Antiqua" w:hAnsi="Book Antiqua"/>
                <w:sz w:val="24"/>
                <w:szCs w:val="24"/>
              </w:rPr>
              <w:t>3194)</w:t>
            </w:r>
          </w:p>
        </w:tc>
        <w:tc>
          <w:tcPr>
            <w:tcW w:w="1347" w:type="dxa"/>
            <w:tcBorders>
              <w:bottom w:val="single" w:sz="4" w:space="0" w:color="auto"/>
            </w:tcBorders>
            <w:shd w:val="clear" w:color="auto" w:fill="auto"/>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0.860</w:t>
            </w:r>
          </w:p>
        </w:tc>
      </w:tr>
    </w:tbl>
    <w:p w:rsidR="00460C3D" w:rsidRPr="00821C3C" w:rsidRDefault="00D83D5B" w:rsidP="00C95EBF">
      <w:pPr>
        <w:wordWrap/>
        <w:spacing w:line="360" w:lineRule="auto"/>
        <w:rPr>
          <w:rFonts w:ascii="Book Antiqua" w:eastAsia="宋体" w:hAnsi="Book Antiqua"/>
          <w:sz w:val="24"/>
          <w:szCs w:val="24"/>
          <w:lang w:eastAsia="zh-CN"/>
        </w:rPr>
      </w:pPr>
      <w:r w:rsidRPr="00821C3C">
        <w:rPr>
          <w:rFonts w:ascii="Book Antiqua" w:eastAsia="宋体" w:hAnsi="Book Antiqua" w:hint="eastAsia"/>
          <w:sz w:val="24"/>
          <w:szCs w:val="24"/>
          <w:vertAlign w:val="superscript"/>
          <w:lang w:eastAsia="zh-CN"/>
        </w:rPr>
        <w:t>1</w:t>
      </w:r>
      <w:r w:rsidR="00460C3D" w:rsidRPr="00821C3C">
        <w:rPr>
          <w:rFonts w:ascii="Book Antiqua" w:eastAsia="Dotum" w:hAnsi="Book Antiqua"/>
          <w:sz w:val="24"/>
          <w:szCs w:val="24"/>
        </w:rPr>
        <w:t>Out-of-hospital delay was defined as the time interval between development of initial sy</w:t>
      </w:r>
      <w:r w:rsidRPr="00821C3C">
        <w:rPr>
          <w:rFonts w:ascii="Book Antiqua" w:eastAsia="Dotum" w:hAnsi="Book Antiqua"/>
          <w:sz w:val="24"/>
          <w:szCs w:val="24"/>
        </w:rPr>
        <w:t>mptom and the visit to hospital</w:t>
      </w:r>
      <w:r w:rsidRPr="00821C3C">
        <w:rPr>
          <w:rFonts w:ascii="Book Antiqua" w:eastAsia="宋体" w:hAnsi="Book Antiqua" w:hint="eastAsia"/>
          <w:sz w:val="24"/>
          <w:szCs w:val="24"/>
          <w:lang w:eastAsia="zh-CN"/>
        </w:rPr>
        <w:t xml:space="preserve">; </w:t>
      </w:r>
      <w:r w:rsidRPr="00821C3C">
        <w:rPr>
          <w:rFonts w:ascii="Book Antiqua" w:eastAsia="宋体" w:hAnsi="Book Antiqua" w:hint="eastAsia"/>
          <w:sz w:val="24"/>
          <w:szCs w:val="24"/>
          <w:vertAlign w:val="superscript"/>
          <w:lang w:eastAsia="zh-CN"/>
        </w:rPr>
        <w:t>2</w:t>
      </w:r>
      <w:r w:rsidR="00460C3D" w:rsidRPr="00821C3C">
        <w:rPr>
          <w:rFonts w:ascii="Book Antiqua" w:eastAsia="Dotum" w:hAnsi="Book Antiqua"/>
          <w:sz w:val="24"/>
          <w:szCs w:val="24"/>
        </w:rPr>
        <w:t>Time-to-incision was defined as the time interval between arrival to the hospital and making incision for operation.</w:t>
      </w:r>
      <w:r w:rsidRPr="00821C3C">
        <w:rPr>
          <w:rFonts w:ascii="Book Antiqua" w:eastAsia="宋体" w:hAnsi="Book Antiqua" w:hint="eastAsia"/>
          <w:sz w:val="24"/>
          <w:szCs w:val="24"/>
          <w:lang w:eastAsia="zh-CN"/>
        </w:rPr>
        <w:t xml:space="preserve"> </w:t>
      </w:r>
      <w:r w:rsidR="00460C3D" w:rsidRPr="00821C3C">
        <w:rPr>
          <w:rFonts w:ascii="Book Antiqua" w:hAnsi="Book Antiqua"/>
          <w:sz w:val="24"/>
          <w:szCs w:val="24"/>
        </w:rPr>
        <w:t>CT</w:t>
      </w:r>
      <w:r w:rsidRPr="00821C3C">
        <w:rPr>
          <w:rFonts w:ascii="Book Antiqua" w:eastAsia="宋体" w:hAnsi="Book Antiqua" w:hint="eastAsia"/>
          <w:sz w:val="24"/>
          <w:szCs w:val="24"/>
          <w:lang w:eastAsia="zh-CN"/>
        </w:rPr>
        <w:t>:</w:t>
      </w:r>
      <w:r w:rsidR="00460C3D" w:rsidRPr="00821C3C">
        <w:rPr>
          <w:rFonts w:ascii="Book Antiqua" w:hAnsi="Book Antiqua"/>
          <w:sz w:val="24"/>
          <w:szCs w:val="24"/>
        </w:rPr>
        <w:t xml:space="preserve"> </w:t>
      </w:r>
      <w:r w:rsidRPr="00821C3C">
        <w:rPr>
          <w:rFonts w:ascii="Book Antiqua" w:hAnsi="Book Antiqua"/>
          <w:sz w:val="24"/>
          <w:szCs w:val="24"/>
        </w:rPr>
        <w:t xml:space="preserve">Computed </w:t>
      </w:r>
      <w:r w:rsidR="00460C3D" w:rsidRPr="00821C3C">
        <w:rPr>
          <w:rFonts w:ascii="Book Antiqua" w:hAnsi="Book Antiqua"/>
          <w:sz w:val="24"/>
          <w:szCs w:val="24"/>
        </w:rPr>
        <w:t>tomography; SD</w:t>
      </w:r>
      <w:r w:rsidRPr="00821C3C">
        <w:rPr>
          <w:rFonts w:ascii="Book Antiqua" w:eastAsia="宋体" w:hAnsi="Book Antiqua" w:hint="eastAsia"/>
          <w:sz w:val="24"/>
          <w:szCs w:val="24"/>
          <w:lang w:eastAsia="zh-CN"/>
        </w:rPr>
        <w:t>:</w:t>
      </w:r>
      <w:r w:rsidR="00460C3D" w:rsidRPr="00821C3C">
        <w:rPr>
          <w:rFonts w:ascii="Book Antiqua" w:hAnsi="Book Antiqua"/>
          <w:sz w:val="24"/>
          <w:szCs w:val="24"/>
        </w:rPr>
        <w:t xml:space="preserve"> </w:t>
      </w:r>
      <w:r w:rsidRPr="00821C3C">
        <w:rPr>
          <w:rFonts w:ascii="Book Antiqua" w:hAnsi="Book Antiqua"/>
          <w:sz w:val="24"/>
          <w:szCs w:val="24"/>
        </w:rPr>
        <w:t xml:space="preserve">Standard </w:t>
      </w:r>
      <w:r w:rsidR="00460C3D" w:rsidRPr="00821C3C">
        <w:rPr>
          <w:rFonts w:ascii="Book Antiqua" w:hAnsi="Book Antiqua"/>
          <w:sz w:val="24"/>
          <w:szCs w:val="24"/>
        </w:rPr>
        <w:t>deviation; WBC</w:t>
      </w:r>
      <w:r w:rsidRPr="00821C3C">
        <w:rPr>
          <w:rFonts w:ascii="Book Antiqua" w:eastAsia="宋体" w:hAnsi="Book Antiqua" w:hint="eastAsia"/>
          <w:sz w:val="24"/>
          <w:szCs w:val="24"/>
          <w:lang w:eastAsia="zh-CN"/>
        </w:rPr>
        <w:t>:</w:t>
      </w:r>
      <w:r w:rsidR="00460C3D" w:rsidRPr="00821C3C">
        <w:rPr>
          <w:rFonts w:ascii="Book Antiqua" w:hAnsi="Book Antiqua"/>
          <w:sz w:val="24"/>
          <w:szCs w:val="24"/>
        </w:rPr>
        <w:t xml:space="preserve"> </w:t>
      </w:r>
      <w:r w:rsidRPr="00821C3C">
        <w:rPr>
          <w:rFonts w:ascii="Book Antiqua" w:hAnsi="Book Antiqua"/>
          <w:sz w:val="24"/>
          <w:szCs w:val="24"/>
        </w:rPr>
        <w:t xml:space="preserve">White </w:t>
      </w:r>
      <w:r w:rsidR="00460C3D" w:rsidRPr="00821C3C">
        <w:rPr>
          <w:rFonts w:ascii="Book Antiqua" w:hAnsi="Book Antiqua"/>
          <w:sz w:val="24"/>
          <w:szCs w:val="24"/>
        </w:rPr>
        <w:t>blood cells.</w:t>
      </w:r>
    </w:p>
    <w:p w:rsidR="00460C3D" w:rsidRPr="00821C3C" w:rsidRDefault="00460C3D" w:rsidP="00C95EBF">
      <w:pPr>
        <w:widowControl/>
        <w:wordWrap/>
        <w:autoSpaceDE/>
        <w:autoSpaceDN/>
        <w:spacing w:line="360" w:lineRule="auto"/>
        <w:rPr>
          <w:rFonts w:ascii="Book Antiqua" w:hAnsi="Book Antiqua"/>
          <w:sz w:val="24"/>
          <w:szCs w:val="24"/>
        </w:rPr>
      </w:pPr>
    </w:p>
    <w:p w:rsidR="00460C3D" w:rsidRPr="00821C3C" w:rsidRDefault="00460C3D" w:rsidP="00C95EBF">
      <w:pPr>
        <w:widowControl/>
        <w:wordWrap/>
        <w:autoSpaceDE/>
        <w:autoSpaceDN/>
        <w:spacing w:line="360" w:lineRule="auto"/>
        <w:rPr>
          <w:rFonts w:ascii="Book Antiqua" w:hAnsi="Book Antiqua"/>
          <w:b/>
          <w:sz w:val="24"/>
          <w:szCs w:val="24"/>
        </w:rPr>
      </w:pPr>
      <w:r w:rsidRPr="00821C3C">
        <w:rPr>
          <w:rFonts w:ascii="Book Antiqua" w:hAnsi="Book Antiqua"/>
          <w:b/>
          <w:sz w:val="24"/>
          <w:szCs w:val="24"/>
        </w:rPr>
        <w:br w:type="page"/>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b/>
          <w:sz w:val="24"/>
          <w:szCs w:val="24"/>
        </w:rPr>
        <w:lastRenderedPageBreak/>
        <w:t xml:space="preserve">Table 2 Multivariate analysis of factors affecting actual appendiceal perforation </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86"/>
        <w:gridCol w:w="1679"/>
        <w:gridCol w:w="2090"/>
        <w:gridCol w:w="1571"/>
      </w:tblGrid>
      <w:tr w:rsidR="00821C3C" w:rsidRPr="00821C3C" w:rsidTr="00D83D5B">
        <w:trPr>
          <w:trHeight w:val="470"/>
        </w:trPr>
        <w:tc>
          <w:tcPr>
            <w:tcW w:w="3686" w:type="dxa"/>
            <w:tcBorders>
              <w:bottom w:val="single" w:sz="4" w:space="0" w:color="auto"/>
            </w:tcBorders>
          </w:tcPr>
          <w:p w:rsidR="00460C3D" w:rsidRPr="00821C3C" w:rsidRDefault="00460C3D" w:rsidP="00C95EBF">
            <w:pPr>
              <w:wordWrap/>
              <w:spacing w:line="360" w:lineRule="auto"/>
              <w:rPr>
                <w:rFonts w:ascii="Book Antiqua" w:hAnsi="Book Antiqua"/>
                <w:b/>
                <w:sz w:val="24"/>
                <w:szCs w:val="24"/>
              </w:rPr>
            </w:pPr>
          </w:p>
        </w:tc>
        <w:tc>
          <w:tcPr>
            <w:tcW w:w="1679" w:type="dxa"/>
            <w:tcBorders>
              <w:bottom w:val="single" w:sz="4" w:space="0" w:color="auto"/>
            </w:tcBorders>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Hazard ratio</w:t>
            </w:r>
          </w:p>
        </w:tc>
        <w:tc>
          <w:tcPr>
            <w:tcW w:w="2090" w:type="dxa"/>
            <w:tcBorders>
              <w:bottom w:val="single" w:sz="4" w:space="0" w:color="auto"/>
            </w:tcBorders>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95% Confidence interval</w:t>
            </w:r>
          </w:p>
        </w:tc>
        <w:tc>
          <w:tcPr>
            <w:tcW w:w="1571" w:type="dxa"/>
            <w:tcBorders>
              <w:bottom w:val="single" w:sz="4" w:space="0" w:color="auto"/>
            </w:tcBorders>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i/>
                <w:sz w:val="24"/>
                <w:szCs w:val="24"/>
              </w:rPr>
              <w:t>P</w:t>
            </w:r>
            <w:r w:rsidR="00821C3C">
              <w:rPr>
                <w:rFonts w:ascii="Book Antiqua" w:eastAsia="宋体" w:hAnsi="Book Antiqua" w:hint="eastAsia"/>
                <w:b/>
                <w:sz w:val="24"/>
                <w:szCs w:val="24"/>
                <w:lang w:eastAsia="zh-CN"/>
              </w:rPr>
              <w:t xml:space="preserve"> </w:t>
            </w:r>
            <w:r w:rsidRPr="00821C3C">
              <w:rPr>
                <w:rFonts w:ascii="Book Antiqua" w:hAnsi="Book Antiqua"/>
                <w:b/>
                <w:sz w:val="24"/>
                <w:szCs w:val="24"/>
              </w:rPr>
              <w:t>value</w:t>
            </w:r>
          </w:p>
        </w:tc>
      </w:tr>
      <w:tr w:rsidR="00821C3C" w:rsidRPr="00821C3C" w:rsidTr="00D83D5B">
        <w:trPr>
          <w:trHeight w:val="627"/>
        </w:trPr>
        <w:tc>
          <w:tcPr>
            <w:tcW w:w="3686" w:type="dxa"/>
            <w:tcBorders>
              <w:bottom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Body temperature (</w:t>
            </w:r>
            <w:r w:rsidRPr="00821C3C">
              <w:rPr>
                <w:rFonts w:ascii="Book Antiqua" w:hAnsi="Book Antiqua" w:hint="eastAsia"/>
                <w:sz w:val="24"/>
                <w:szCs w:val="24"/>
              </w:rPr>
              <w:t>℃</w:t>
            </w:r>
            <w:r w:rsidRPr="00821C3C">
              <w:rPr>
                <w:rFonts w:ascii="Book Antiqua" w:hAnsi="Book Antiqua" w:hint="eastAsia"/>
                <w:sz w:val="24"/>
                <w:szCs w:val="24"/>
              </w:rPr>
              <w:t>)</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37.6 (standard)</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37.6</w:t>
            </w:r>
          </w:p>
        </w:tc>
        <w:tc>
          <w:tcPr>
            <w:tcW w:w="1679" w:type="dxa"/>
            <w:tcBorders>
              <w:bottom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w:t>
            </w: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1.912</w:t>
            </w:r>
          </w:p>
        </w:tc>
        <w:tc>
          <w:tcPr>
            <w:tcW w:w="2090" w:type="dxa"/>
            <w:tcBorders>
              <w:bottom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1.161</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 xml:space="preserve"> 3.149</w:t>
            </w:r>
          </w:p>
        </w:tc>
        <w:tc>
          <w:tcPr>
            <w:tcW w:w="1571" w:type="dxa"/>
            <w:tcBorders>
              <w:bottom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0.011</w:t>
            </w:r>
          </w:p>
        </w:tc>
      </w:tr>
      <w:tr w:rsidR="00821C3C" w:rsidRPr="00821C3C" w:rsidTr="00D83D5B">
        <w:trPr>
          <w:trHeight w:val="683"/>
        </w:trPr>
        <w:tc>
          <w:tcPr>
            <w:tcW w:w="3686" w:type="dxa"/>
            <w:tcBorders>
              <w:top w:val="nil"/>
              <w:bottom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Out-of-hospital delay (hours)</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  &lt; 72 (standard)</w:t>
            </w:r>
          </w:p>
          <w:p w:rsidR="00460C3D" w:rsidRPr="00821C3C" w:rsidRDefault="00460C3D" w:rsidP="00C95EBF">
            <w:pPr>
              <w:wordWrap/>
              <w:spacing w:line="360" w:lineRule="auto"/>
              <w:ind w:firstLineChars="100" w:firstLine="240"/>
              <w:rPr>
                <w:rFonts w:ascii="Book Antiqua" w:hAnsi="Book Antiqua"/>
                <w:sz w:val="24"/>
                <w:szCs w:val="24"/>
              </w:rPr>
            </w:pPr>
            <w:r w:rsidRPr="00821C3C">
              <w:rPr>
                <w:rFonts w:ascii="Book Antiqua" w:hAnsi="Book Antiqua"/>
                <w:sz w:val="24"/>
                <w:szCs w:val="24"/>
              </w:rPr>
              <w:t>≥ 72</w:t>
            </w:r>
          </w:p>
        </w:tc>
        <w:tc>
          <w:tcPr>
            <w:tcW w:w="1679"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w:t>
            </w: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2.454</w:t>
            </w:r>
          </w:p>
        </w:tc>
        <w:tc>
          <w:tcPr>
            <w:tcW w:w="2090"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1.292</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 xml:space="preserve"> 4.662</w:t>
            </w:r>
          </w:p>
        </w:tc>
        <w:tc>
          <w:tcPr>
            <w:tcW w:w="1571"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0.006</w:t>
            </w:r>
          </w:p>
        </w:tc>
      </w:tr>
      <w:tr w:rsidR="00821C3C" w:rsidRPr="00821C3C" w:rsidTr="00D83D5B">
        <w:trPr>
          <w:trHeight w:val="150"/>
        </w:trPr>
        <w:tc>
          <w:tcPr>
            <w:tcW w:w="3686" w:type="dxa"/>
            <w:tcBorders>
              <w:top w:val="nil"/>
              <w:bottom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Age (</w:t>
            </w:r>
            <w:proofErr w:type="spellStart"/>
            <w:r w:rsidRPr="00821C3C">
              <w:rPr>
                <w:rFonts w:ascii="Book Antiqua" w:hAnsi="Book Antiqua"/>
                <w:sz w:val="24"/>
                <w:szCs w:val="24"/>
              </w:rPr>
              <w:t>y</w:t>
            </w:r>
            <w:r w:rsidR="009D4697">
              <w:rPr>
                <w:rFonts w:ascii="Book Antiqua" w:eastAsia="宋体" w:hAnsi="Book Antiqua" w:hint="eastAsia"/>
                <w:sz w:val="24"/>
                <w:szCs w:val="24"/>
                <w:lang w:eastAsia="zh-CN"/>
              </w:rPr>
              <w:t>r</w:t>
            </w:r>
            <w:proofErr w:type="spellEnd"/>
            <w:r w:rsidRPr="00821C3C">
              <w:rPr>
                <w:rFonts w:ascii="Book Antiqua" w:hAnsi="Book Antiqua"/>
                <w:sz w:val="24"/>
                <w:szCs w:val="24"/>
              </w:rPr>
              <w:t>)</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&lt; 35 (standard)</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35</w:t>
            </w:r>
          </w:p>
        </w:tc>
        <w:tc>
          <w:tcPr>
            <w:tcW w:w="1679"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w:t>
            </w: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3.358</w:t>
            </w:r>
          </w:p>
        </w:tc>
        <w:tc>
          <w:tcPr>
            <w:tcW w:w="2090"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1.968</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 xml:space="preserve"> 5.728</w:t>
            </w:r>
          </w:p>
        </w:tc>
        <w:tc>
          <w:tcPr>
            <w:tcW w:w="1571"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r w:rsidR="00821C3C" w:rsidRPr="00821C3C" w:rsidTr="00D83D5B">
        <w:trPr>
          <w:trHeight w:val="265"/>
        </w:trPr>
        <w:tc>
          <w:tcPr>
            <w:tcW w:w="3686" w:type="dxa"/>
            <w:tcBorders>
              <w:top w:val="nil"/>
            </w:tcBorders>
          </w:tcPr>
          <w:p w:rsidR="00460C3D" w:rsidRPr="00821C3C" w:rsidRDefault="00460C3D" w:rsidP="00C95EBF">
            <w:pPr>
              <w:wordWrap/>
              <w:spacing w:line="360" w:lineRule="auto"/>
              <w:rPr>
                <w:rFonts w:ascii="Book Antiqua" w:hAnsi="Book Antiqua"/>
                <w:sz w:val="24"/>
                <w:szCs w:val="24"/>
              </w:rPr>
            </w:pPr>
            <w:proofErr w:type="spellStart"/>
            <w:r w:rsidRPr="00821C3C">
              <w:rPr>
                <w:rFonts w:ascii="Book Antiqua" w:hAnsi="Book Antiqua"/>
                <w:sz w:val="24"/>
                <w:szCs w:val="24"/>
              </w:rPr>
              <w:t>Appendiceal</w:t>
            </w:r>
            <w:proofErr w:type="spellEnd"/>
            <w:r w:rsidRPr="00821C3C">
              <w:rPr>
                <w:rFonts w:ascii="Book Antiqua" w:hAnsi="Book Antiqua"/>
                <w:sz w:val="24"/>
                <w:szCs w:val="24"/>
              </w:rPr>
              <w:t xml:space="preserve"> diameter on CT scan(mm)</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&lt; 8 (standard)</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 8 </w:t>
            </w:r>
          </w:p>
        </w:tc>
        <w:tc>
          <w:tcPr>
            <w:tcW w:w="1679" w:type="dxa"/>
            <w:tcBorders>
              <w:top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w:t>
            </w: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4.294</w:t>
            </w:r>
          </w:p>
        </w:tc>
        <w:tc>
          <w:tcPr>
            <w:tcW w:w="2090" w:type="dxa"/>
            <w:tcBorders>
              <w:top w:val="nil"/>
            </w:tcBorders>
          </w:tcPr>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p>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1.034</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17.832</w:t>
            </w:r>
          </w:p>
        </w:tc>
        <w:tc>
          <w:tcPr>
            <w:tcW w:w="1571" w:type="dxa"/>
            <w:tcBorders>
              <w:top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0.045</w:t>
            </w:r>
          </w:p>
        </w:tc>
      </w:tr>
    </w:tbl>
    <w:p w:rsidR="00460C3D" w:rsidRPr="00821C3C" w:rsidRDefault="00460C3D" w:rsidP="00C95EBF">
      <w:pPr>
        <w:widowControl/>
        <w:wordWrap/>
        <w:autoSpaceDE/>
        <w:autoSpaceDN/>
        <w:spacing w:line="360" w:lineRule="auto"/>
        <w:rPr>
          <w:rFonts w:ascii="Book Antiqua" w:hAnsi="Book Antiqua"/>
          <w:sz w:val="24"/>
          <w:szCs w:val="24"/>
        </w:rPr>
      </w:pPr>
    </w:p>
    <w:p w:rsidR="00CD6969" w:rsidRPr="00821C3C" w:rsidRDefault="00CD6969" w:rsidP="00C95EBF">
      <w:pPr>
        <w:widowControl/>
        <w:wordWrap/>
        <w:autoSpaceDE/>
        <w:autoSpaceDN/>
        <w:spacing w:line="259" w:lineRule="auto"/>
        <w:rPr>
          <w:rFonts w:ascii="Book Antiqua" w:hAnsi="Book Antiqua"/>
          <w:sz w:val="24"/>
          <w:szCs w:val="24"/>
        </w:rPr>
      </w:pPr>
      <w:r w:rsidRPr="00821C3C">
        <w:rPr>
          <w:rFonts w:ascii="Book Antiqua" w:hAnsi="Book Antiqua"/>
          <w:sz w:val="24"/>
          <w:szCs w:val="24"/>
        </w:rPr>
        <w:br w:type="page"/>
      </w:r>
    </w:p>
    <w:p w:rsidR="00460C3D" w:rsidRPr="00821C3C" w:rsidRDefault="00CD6969" w:rsidP="00C95EBF">
      <w:pPr>
        <w:wordWrap/>
        <w:spacing w:line="360" w:lineRule="auto"/>
        <w:rPr>
          <w:rFonts w:ascii="Book Antiqua" w:hAnsi="Book Antiqua"/>
          <w:sz w:val="24"/>
          <w:szCs w:val="24"/>
        </w:rPr>
      </w:pPr>
      <w:r w:rsidRPr="00821C3C">
        <w:rPr>
          <w:rFonts w:ascii="Book Antiqua" w:hAnsi="Book Antiqua"/>
          <w:b/>
          <w:sz w:val="24"/>
          <w:szCs w:val="24"/>
        </w:rPr>
        <w:lastRenderedPageBreak/>
        <w:t xml:space="preserve">Table </w:t>
      </w:r>
      <w:r w:rsidRPr="00821C3C">
        <w:rPr>
          <w:rFonts w:ascii="Book Antiqua" w:eastAsia="宋体" w:hAnsi="Book Antiqua" w:hint="eastAsia"/>
          <w:b/>
          <w:sz w:val="24"/>
          <w:szCs w:val="24"/>
          <w:lang w:eastAsia="zh-CN"/>
        </w:rPr>
        <w:t>3</w:t>
      </w:r>
      <w:r w:rsidRPr="00821C3C">
        <w:rPr>
          <w:rFonts w:ascii="Book Antiqua" w:hAnsi="Book Antiqua"/>
          <w:b/>
          <w:sz w:val="24"/>
          <w:szCs w:val="24"/>
        </w:rPr>
        <w:t xml:space="preserve"> </w:t>
      </w:r>
      <w:r w:rsidR="00460C3D" w:rsidRPr="00821C3C">
        <w:rPr>
          <w:rFonts w:ascii="Book Antiqua" w:hAnsi="Book Antiqua"/>
          <w:b/>
          <w:sz w:val="24"/>
          <w:szCs w:val="24"/>
        </w:rPr>
        <w:t xml:space="preserve">Risk estimation of developing actual appendiceal perforation </w:t>
      </w:r>
    </w:p>
    <w:tbl>
      <w:tblPr>
        <w:tblStyle w:val="aa"/>
        <w:tblW w:w="1003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22"/>
        <w:gridCol w:w="1312"/>
        <w:gridCol w:w="1804"/>
        <w:gridCol w:w="984"/>
        <w:gridCol w:w="1640"/>
        <w:gridCol w:w="1869"/>
      </w:tblGrid>
      <w:tr w:rsidR="00821C3C" w:rsidRPr="00821C3C" w:rsidTr="00D83D5B">
        <w:trPr>
          <w:trHeight w:val="1336"/>
        </w:trPr>
        <w:tc>
          <w:tcPr>
            <w:tcW w:w="2422" w:type="dxa"/>
            <w:tcBorders>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Groups</w:t>
            </w:r>
          </w:p>
        </w:tc>
        <w:tc>
          <w:tcPr>
            <w:tcW w:w="1312" w:type="dxa"/>
            <w:tcBorders>
              <w:bottom w:val="single" w:sz="4" w:space="0" w:color="auto"/>
            </w:tcBorders>
            <w:vAlign w:val="center"/>
          </w:tcPr>
          <w:p w:rsidR="00460C3D" w:rsidRPr="00821C3C" w:rsidRDefault="00460C3D" w:rsidP="00C95EBF">
            <w:pPr>
              <w:wordWrap/>
              <w:spacing w:line="360" w:lineRule="auto"/>
              <w:jc w:val="center"/>
              <w:rPr>
                <w:rFonts w:ascii="Book Antiqua" w:eastAsia="宋体" w:hAnsi="Book Antiqua"/>
                <w:b/>
                <w:sz w:val="24"/>
                <w:szCs w:val="24"/>
                <w:lang w:eastAsia="zh-CN"/>
              </w:rPr>
            </w:pPr>
            <w:r w:rsidRPr="00821C3C">
              <w:rPr>
                <w:rFonts w:ascii="Book Antiqua" w:hAnsi="Book Antiqua"/>
                <w:b/>
                <w:sz w:val="24"/>
                <w:szCs w:val="24"/>
              </w:rPr>
              <w:t>Number of Risk factors</w:t>
            </w:r>
            <w:r w:rsidR="00D83D5B" w:rsidRPr="00821C3C">
              <w:rPr>
                <w:rFonts w:ascii="Book Antiqua" w:eastAsia="宋体" w:hAnsi="Book Antiqua" w:hint="eastAsia"/>
                <w:b/>
                <w:sz w:val="24"/>
                <w:szCs w:val="24"/>
                <w:vertAlign w:val="superscript"/>
                <w:lang w:eastAsia="zh-CN"/>
              </w:rPr>
              <w:t>1</w:t>
            </w:r>
          </w:p>
        </w:tc>
        <w:tc>
          <w:tcPr>
            <w:tcW w:w="1804" w:type="dxa"/>
            <w:tcBorders>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Ratio of patients with perforation versus total population</w:t>
            </w:r>
          </w:p>
        </w:tc>
        <w:tc>
          <w:tcPr>
            <w:tcW w:w="984" w:type="dxa"/>
            <w:tcBorders>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Hazard ratio of perforation</w:t>
            </w:r>
          </w:p>
        </w:tc>
        <w:tc>
          <w:tcPr>
            <w:tcW w:w="1640" w:type="dxa"/>
            <w:tcBorders>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95% Confidence interval</w:t>
            </w:r>
          </w:p>
        </w:tc>
        <w:tc>
          <w:tcPr>
            <w:tcW w:w="1869" w:type="dxa"/>
            <w:tcBorders>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i/>
                <w:sz w:val="24"/>
                <w:szCs w:val="24"/>
              </w:rPr>
              <w:t>P</w:t>
            </w:r>
            <w:r w:rsidR="00821C3C">
              <w:rPr>
                <w:rFonts w:ascii="Book Antiqua" w:eastAsia="宋体" w:hAnsi="Book Antiqua" w:hint="eastAsia"/>
                <w:b/>
                <w:sz w:val="24"/>
                <w:szCs w:val="24"/>
                <w:lang w:eastAsia="zh-CN"/>
              </w:rPr>
              <w:t xml:space="preserve"> </w:t>
            </w:r>
            <w:r w:rsidRPr="00821C3C">
              <w:rPr>
                <w:rFonts w:ascii="Book Antiqua" w:hAnsi="Book Antiqua"/>
                <w:b/>
                <w:sz w:val="24"/>
                <w:szCs w:val="24"/>
              </w:rPr>
              <w:t>value</w:t>
            </w:r>
          </w:p>
        </w:tc>
      </w:tr>
      <w:tr w:rsidR="00821C3C" w:rsidRPr="00821C3C" w:rsidTr="00D83D5B">
        <w:trPr>
          <w:trHeight w:val="267"/>
        </w:trPr>
        <w:tc>
          <w:tcPr>
            <w:tcW w:w="2422" w:type="dxa"/>
            <w:tcBorders>
              <w:bottom w:val="nil"/>
            </w:tcBorders>
          </w:tcPr>
          <w:p w:rsidR="00460C3D" w:rsidRPr="00821C3C" w:rsidRDefault="00460C3D" w:rsidP="00C95EBF">
            <w:pPr>
              <w:wordWrap/>
              <w:spacing w:line="360" w:lineRule="auto"/>
              <w:jc w:val="left"/>
              <w:rPr>
                <w:rFonts w:ascii="Book Antiqua" w:hAnsi="Book Antiqua"/>
                <w:sz w:val="24"/>
                <w:szCs w:val="24"/>
              </w:rPr>
            </w:pPr>
            <w:r w:rsidRPr="00821C3C">
              <w:rPr>
                <w:rFonts w:ascii="Book Antiqua" w:hAnsi="Book Antiqua"/>
                <w:sz w:val="24"/>
                <w:szCs w:val="24"/>
              </w:rPr>
              <w:t>Control group</w:t>
            </w:r>
          </w:p>
        </w:tc>
        <w:tc>
          <w:tcPr>
            <w:tcW w:w="1312" w:type="dxa"/>
            <w:tcBorders>
              <w:bottom w:val="nil"/>
            </w:tcBorders>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0</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1</w:t>
            </w:r>
          </w:p>
        </w:tc>
        <w:tc>
          <w:tcPr>
            <w:tcW w:w="1804" w:type="dxa"/>
            <w:tcBorders>
              <w:bottom w:val="nil"/>
            </w:tcBorders>
          </w:tcPr>
          <w:p w:rsidR="00460C3D" w:rsidRPr="00821C3C" w:rsidRDefault="00460C3D" w:rsidP="00C95EBF">
            <w:pPr>
              <w:wordWrap/>
              <w:spacing w:line="360" w:lineRule="auto"/>
              <w:jc w:val="center"/>
              <w:rPr>
                <w:rFonts w:ascii="Book Antiqua" w:hAnsi="Book Antiqua"/>
                <w:sz w:val="24"/>
                <w:szCs w:val="24"/>
              </w:rPr>
            </w:pPr>
          </w:p>
        </w:tc>
        <w:tc>
          <w:tcPr>
            <w:tcW w:w="984" w:type="dxa"/>
            <w:tcBorders>
              <w:bottom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 xml:space="preserve">1 </w:t>
            </w:r>
          </w:p>
        </w:tc>
        <w:tc>
          <w:tcPr>
            <w:tcW w:w="1640" w:type="dxa"/>
            <w:tcBorders>
              <w:bottom w:val="nil"/>
            </w:tcBorders>
          </w:tcPr>
          <w:p w:rsidR="00460C3D" w:rsidRPr="00821C3C" w:rsidRDefault="00460C3D" w:rsidP="00C95EBF">
            <w:pPr>
              <w:wordWrap/>
              <w:spacing w:line="360" w:lineRule="auto"/>
              <w:jc w:val="center"/>
              <w:rPr>
                <w:rFonts w:ascii="Book Antiqua" w:hAnsi="Book Antiqua"/>
                <w:sz w:val="24"/>
                <w:szCs w:val="24"/>
              </w:rPr>
            </w:pPr>
          </w:p>
        </w:tc>
        <w:tc>
          <w:tcPr>
            <w:tcW w:w="1869" w:type="dxa"/>
            <w:tcBorders>
              <w:bottom w:val="nil"/>
            </w:tcBorders>
          </w:tcPr>
          <w:p w:rsidR="00460C3D" w:rsidRPr="00821C3C" w:rsidRDefault="00460C3D" w:rsidP="00C95EBF">
            <w:pPr>
              <w:wordWrap/>
              <w:spacing w:line="360" w:lineRule="auto"/>
              <w:jc w:val="center"/>
              <w:rPr>
                <w:rFonts w:ascii="Book Antiqua" w:hAnsi="Book Antiqua"/>
                <w:sz w:val="24"/>
                <w:szCs w:val="24"/>
              </w:rPr>
            </w:pPr>
          </w:p>
        </w:tc>
      </w:tr>
      <w:tr w:rsidR="00821C3C" w:rsidRPr="00821C3C" w:rsidTr="00D83D5B">
        <w:trPr>
          <w:trHeight w:val="639"/>
        </w:trPr>
        <w:tc>
          <w:tcPr>
            <w:tcW w:w="2422" w:type="dxa"/>
            <w:tcBorders>
              <w:top w:val="nil"/>
              <w:bottom w:val="nil"/>
            </w:tcBorders>
          </w:tcPr>
          <w:p w:rsidR="00460C3D" w:rsidRPr="00821C3C" w:rsidRDefault="00460C3D" w:rsidP="00C95EBF">
            <w:pPr>
              <w:wordWrap/>
              <w:spacing w:line="360" w:lineRule="auto"/>
              <w:jc w:val="left"/>
              <w:rPr>
                <w:rFonts w:ascii="Book Antiqua" w:hAnsi="Book Antiqua"/>
                <w:sz w:val="24"/>
                <w:szCs w:val="24"/>
              </w:rPr>
            </w:pPr>
            <w:r w:rsidRPr="00821C3C">
              <w:rPr>
                <w:rFonts w:ascii="Book Antiqua" w:hAnsi="Book Antiqua"/>
                <w:sz w:val="24"/>
                <w:szCs w:val="24"/>
              </w:rPr>
              <w:t>Intermediate risk group</w:t>
            </w:r>
          </w:p>
        </w:tc>
        <w:tc>
          <w:tcPr>
            <w:tcW w:w="1312" w:type="dxa"/>
            <w:tcBorders>
              <w:top w:val="nil"/>
              <w:bottom w:val="nil"/>
            </w:tcBorders>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2</w:t>
            </w:r>
          </w:p>
        </w:tc>
        <w:tc>
          <w:tcPr>
            <w:tcW w:w="1804" w:type="dxa"/>
            <w:tcBorders>
              <w:top w:val="nil"/>
              <w:bottom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52/581 (9.0%)</w:t>
            </w:r>
          </w:p>
        </w:tc>
        <w:tc>
          <w:tcPr>
            <w:tcW w:w="984"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4.8</w:t>
            </w:r>
          </w:p>
        </w:tc>
        <w:tc>
          <w:tcPr>
            <w:tcW w:w="1640"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2.416</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9.563</w:t>
            </w:r>
          </w:p>
        </w:tc>
        <w:tc>
          <w:tcPr>
            <w:tcW w:w="1869" w:type="dxa"/>
            <w:tcBorders>
              <w:top w:val="nil"/>
              <w:bottom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r w:rsidR="00821C3C" w:rsidRPr="00821C3C" w:rsidTr="00D83D5B">
        <w:trPr>
          <w:trHeight w:val="49"/>
        </w:trPr>
        <w:tc>
          <w:tcPr>
            <w:tcW w:w="2422" w:type="dxa"/>
            <w:tcBorders>
              <w:top w:val="nil"/>
            </w:tcBorders>
          </w:tcPr>
          <w:p w:rsidR="00460C3D" w:rsidRPr="00821C3C" w:rsidRDefault="00460C3D" w:rsidP="00C95EBF">
            <w:pPr>
              <w:wordWrap/>
              <w:spacing w:line="360" w:lineRule="auto"/>
              <w:jc w:val="left"/>
              <w:rPr>
                <w:rFonts w:ascii="Book Antiqua" w:hAnsi="Book Antiqua"/>
                <w:sz w:val="24"/>
                <w:szCs w:val="24"/>
              </w:rPr>
            </w:pPr>
            <w:r w:rsidRPr="00821C3C">
              <w:rPr>
                <w:rFonts w:ascii="Book Antiqua" w:hAnsi="Book Antiqua"/>
                <w:sz w:val="24"/>
                <w:szCs w:val="24"/>
              </w:rPr>
              <w:t>High risk group</w:t>
            </w:r>
          </w:p>
        </w:tc>
        <w:tc>
          <w:tcPr>
            <w:tcW w:w="1312" w:type="dxa"/>
            <w:tcBorders>
              <w:top w:val="nil"/>
            </w:tcBorders>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3</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4</w:t>
            </w:r>
          </w:p>
        </w:tc>
        <w:tc>
          <w:tcPr>
            <w:tcW w:w="1804" w:type="dxa"/>
            <w:tcBorders>
              <w:top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28/156 (17.9%)</w:t>
            </w:r>
          </w:p>
        </w:tc>
        <w:tc>
          <w:tcPr>
            <w:tcW w:w="984" w:type="dxa"/>
            <w:tcBorders>
              <w:top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10.7</w:t>
            </w:r>
          </w:p>
        </w:tc>
        <w:tc>
          <w:tcPr>
            <w:tcW w:w="1640" w:type="dxa"/>
            <w:tcBorders>
              <w:top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5.064</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22.596</w:t>
            </w:r>
          </w:p>
        </w:tc>
        <w:tc>
          <w:tcPr>
            <w:tcW w:w="1869" w:type="dxa"/>
            <w:tcBorders>
              <w:top w:val="nil"/>
            </w:tcBorders>
          </w:tcPr>
          <w:p w:rsidR="00460C3D" w:rsidRPr="00821C3C" w:rsidRDefault="00460C3D" w:rsidP="00C95EBF">
            <w:pPr>
              <w:wordWrap/>
              <w:spacing w:line="360" w:lineRule="auto"/>
              <w:jc w:val="center"/>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bl>
    <w:p w:rsidR="00460C3D" w:rsidRPr="00821C3C" w:rsidRDefault="00D83D5B" w:rsidP="00C95EBF">
      <w:pPr>
        <w:wordWrap/>
        <w:spacing w:line="360" w:lineRule="auto"/>
        <w:rPr>
          <w:rFonts w:ascii="Book Antiqua" w:hAnsi="Book Antiqua"/>
          <w:sz w:val="24"/>
          <w:szCs w:val="24"/>
        </w:rPr>
      </w:pPr>
      <w:r w:rsidRPr="00821C3C">
        <w:rPr>
          <w:rFonts w:ascii="Book Antiqua" w:eastAsia="宋体" w:hAnsi="Book Antiqua" w:hint="eastAsia"/>
          <w:sz w:val="24"/>
          <w:szCs w:val="24"/>
          <w:vertAlign w:val="superscript"/>
          <w:lang w:eastAsia="zh-CN"/>
        </w:rPr>
        <w:t>1</w:t>
      </w:r>
      <w:r w:rsidR="00460C3D" w:rsidRPr="00821C3C">
        <w:rPr>
          <w:rFonts w:ascii="Book Antiqua" w:hAnsi="Book Antiqua"/>
          <w:sz w:val="24"/>
          <w:szCs w:val="24"/>
        </w:rPr>
        <w:t xml:space="preserve">The risk factors are </w:t>
      </w:r>
      <w:r w:rsidRPr="00821C3C">
        <w:rPr>
          <w:rFonts w:ascii="Book Antiqua" w:eastAsia="宋体" w:hAnsi="Book Antiqua" w:hint="eastAsia"/>
          <w:sz w:val="24"/>
          <w:szCs w:val="24"/>
          <w:lang w:eastAsia="zh-CN"/>
        </w:rPr>
        <w:t>(</w:t>
      </w:r>
      <w:r w:rsidR="00460C3D" w:rsidRPr="00821C3C">
        <w:rPr>
          <w:rFonts w:ascii="Book Antiqua" w:hAnsi="Book Antiqua"/>
          <w:sz w:val="24"/>
          <w:szCs w:val="24"/>
        </w:rPr>
        <w:t xml:space="preserve">1) patient age </w:t>
      </w:r>
      <w:r w:rsidRPr="00821C3C">
        <w:rPr>
          <w:rFonts w:ascii="Book Antiqua" w:hAnsi="Book Antiqua" w:hint="eastAsia"/>
          <w:sz w:val="24"/>
          <w:szCs w:val="24"/>
        </w:rPr>
        <w:sym w:font="Symbol" w:char="F0B3"/>
      </w:r>
      <w:r w:rsidR="00460C3D" w:rsidRPr="00821C3C">
        <w:rPr>
          <w:rFonts w:ascii="Book Antiqua" w:hAnsi="Book Antiqua"/>
          <w:sz w:val="24"/>
          <w:szCs w:val="24"/>
        </w:rPr>
        <w:t xml:space="preserve"> 65 years</w:t>
      </w:r>
      <w:r w:rsidRPr="00821C3C">
        <w:rPr>
          <w:rFonts w:ascii="Book Antiqua" w:eastAsia="宋体" w:hAnsi="Book Antiqua" w:hint="eastAsia"/>
          <w:sz w:val="24"/>
          <w:szCs w:val="24"/>
          <w:lang w:eastAsia="zh-CN"/>
        </w:rPr>
        <w:t>; (</w:t>
      </w:r>
      <w:r w:rsidR="00460C3D" w:rsidRPr="00821C3C">
        <w:rPr>
          <w:rFonts w:ascii="Book Antiqua" w:hAnsi="Book Antiqua"/>
          <w:sz w:val="24"/>
          <w:szCs w:val="24"/>
        </w:rPr>
        <w:t xml:space="preserve">2) body temperature </w:t>
      </w:r>
      <w:r w:rsidRPr="00821C3C">
        <w:rPr>
          <w:rFonts w:ascii="Book Antiqua" w:hAnsi="Book Antiqua" w:hint="eastAsia"/>
          <w:sz w:val="24"/>
          <w:szCs w:val="24"/>
        </w:rPr>
        <w:sym w:font="Symbol" w:char="F0B3"/>
      </w:r>
      <w:r w:rsidRPr="00821C3C">
        <w:rPr>
          <w:rFonts w:ascii="Book Antiqua" w:eastAsia="宋体" w:hAnsi="Book Antiqua" w:hint="eastAsia"/>
          <w:sz w:val="24"/>
          <w:szCs w:val="24"/>
          <w:lang w:eastAsia="zh-CN"/>
        </w:rPr>
        <w:t xml:space="preserve"> </w:t>
      </w:r>
      <w:r w:rsidR="00460C3D" w:rsidRPr="00821C3C">
        <w:rPr>
          <w:rFonts w:ascii="Book Antiqua" w:hAnsi="Book Antiqua"/>
          <w:sz w:val="24"/>
          <w:szCs w:val="24"/>
        </w:rPr>
        <w:t>37.8years</w:t>
      </w:r>
      <w:r w:rsidRPr="00821C3C">
        <w:rPr>
          <w:rFonts w:ascii="Book Antiqua" w:eastAsia="宋体" w:hAnsi="Book Antiqua" w:hint="eastAsia"/>
          <w:sz w:val="24"/>
          <w:szCs w:val="24"/>
          <w:lang w:eastAsia="zh-CN"/>
        </w:rPr>
        <w:t>;</w:t>
      </w:r>
      <w:r w:rsidR="00460C3D" w:rsidRPr="00821C3C">
        <w:rPr>
          <w:rFonts w:ascii="Book Antiqua" w:hAnsi="Book Antiqua"/>
          <w:sz w:val="24"/>
          <w:szCs w:val="24"/>
        </w:rPr>
        <w:t xml:space="preserve"> </w:t>
      </w:r>
      <w:r w:rsidRPr="00821C3C">
        <w:rPr>
          <w:rFonts w:ascii="Book Antiqua" w:eastAsia="宋体" w:hAnsi="Book Antiqua" w:hint="eastAsia"/>
          <w:sz w:val="24"/>
          <w:szCs w:val="24"/>
          <w:lang w:eastAsia="zh-CN"/>
        </w:rPr>
        <w:t>(3</w:t>
      </w:r>
      <w:r w:rsidR="00460C3D" w:rsidRPr="00821C3C">
        <w:rPr>
          <w:rFonts w:ascii="Book Antiqua" w:hAnsi="Book Antiqua"/>
          <w:sz w:val="24"/>
          <w:szCs w:val="24"/>
        </w:rPr>
        <w:t xml:space="preserve">) body temperature </w:t>
      </w:r>
      <w:r w:rsidR="00460C3D" w:rsidRPr="00821C3C">
        <w:rPr>
          <w:rFonts w:ascii="Book Antiqua" w:hAnsi="Book Antiqua"/>
          <w:i/>
          <w:sz w:val="24"/>
          <w:szCs w:val="24"/>
        </w:rPr>
        <w:t>n</w:t>
      </w:r>
      <w:r w:rsidRPr="00821C3C">
        <w:rPr>
          <w:rFonts w:ascii="Book Antiqua" w:eastAsia="宋体" w:hAnsi="Book Antiqua" w:hint="eastAsia"/>
          <w:i/>
          <w:sz w:val="24"/>
          <w:szCs w:val="24"/>
          <w:lang w:eastAsia="zh-CN"/>
        </w:rPr>
        <w:t xml:space="preserve"> </w:t>
      </w:r>
      <w:r w:rsidRPr="00821C3C">
        <w:rPr>
          <w:rFonts w:ascii="Book Antiqua" w:hAnsi="Book Antiqua" w:hint="eastAsia"/>
          <w:sz w:val="24"/>
          <w:szCs w:val="24"/>
        </w:rPr>
        <w:sym w:font="Symbol" w:char="F0B3"/>
      </w:r>
      <w:r w:rsidRPr="00821C3C">
        <w:rPr>
          <w:rFonts w:ascii="Book Antiqua" w:eastAsia="宋体" w:hAnsi="Book Antiqua" w:hint="eastAsia"/>
          <w:sz w:val="24"/>
          <w:szCs w:val="24"/>
          <w:lang w:eastAsia="zh-CN"/>
        </w:rPr>
        <w:t xml:space="preserve"> </w:t>
      </w:r>
      <w:r w:rsidR="00460C3D" w:rsidRPr="00821C3C">
        <w:rPr>
          <w:rFonts w:ascii="Book Antiqua" w:hAnsi="Book Antiqua"/>
          <w:sz w:val="24"/>
          <w:szCs w:val="24"/>
        </w:rPr>
        <w:t>8 mm</w:t>
      </w:r>
      <w:r w:rsidRPr="00821C3C">
        <w:rPr>
          <w:rFonts w:ascii="Book Antiqua" w:eastAsia="宋体" w:hAnsi="Book Antiqua" w:hint="eastAsia"/>
          <w:sz w:val="24"/>
          <w:szCs w:val="24"/>
          <w:lang w:eastAsia="zh-CN"/>
        </w:rPr>
        <w:t>;</w:t>
      </w:r>
      <w:r w:rsidR="00460C3D" w:rsidRPr="00821C3C">
        <w:rPr>
          <w:rFonts w:ascii="Book Antiqua" w:hAnsi="Book Antiqua"/>
          <w:sz w:val="24"/>
          <w:szCs w:val="24"/>
        </w:rPr>
        <w:t xml:space="preserve"> and </w:t>
      </w:r>
      <w:r w:rsidRPr="00821C3C">
        <w:rPr>
          <w:rFonts w:ascii="Book Antiqua" w:eastAsia="宋体" w:hAnsi="Book Antiqua" w:hint="eastAsia"/>
          <w:sz w:val="24"/>
          <w:szCs w:val="24"/>
          <w:lang w:eastAsia="zh-CN"/>
        </w:rPr>
        <w:t>(</w:t>
      </w:r>
      <w:r w:rsidR="00460C3D" w:rsidRPr="00821C3C">
        <w:rPr>
          <w:rFonts w:ascii="Book Antiqua" w:hAnsi="Book Antiqua"/>
          <w:sz w:val="24"/>
          <w:szCs w:val="24"/>
        </w:rPr>
        <w:t xml:space="preserve">4) out-of-hospital symptom duration </w:t>
      </w:r>
      <w:r w:rsidRPr="00821C3C">
        <w:rPr>
          <w:rFonts w:ascii="Book Antiqua" w:hAnsi="Book Antiqua" w:hint="eastAsia"/>
          <w:sz w:val="24"/>
          <w:szCs w:val="24"/>
        </w:rPr>
        <w:sym w:font="Symbol" w:char="F0B3"/>
      </w:r>
      <w:r w:rsidRPr="00821C3C">
        <w:rPr>
          <w:rFonts w:ascii="Book Antiqua" w:eastAsia="宋体" w:hAnsi="Book Antiqua" w:hint="eastAsia"/>
          <w:sz w:val="24"/>
          <w:szCs w:val="24"/>
          <w:lang w:eastAsia="zh-CN"/>
        </w:rPr>
        <w:t xml:space="preserve"> </w:t>
      </w:r>
      <w:r w:rsidR="00460C3D" w:rsidRPr="00821C3C">
        <w:rPr>
          <w:rFonts w:ascii="Book Antiqua" w:hAnsi="Book Antiqua"/>
          <w:sz w:val="24"/>
          <w:szCs w:val="24"/>
        </w:rPr>
        <w:t>72 h.</w:t>
      </w:r>
    </w:p>
    <w:p w:rsidR="00460C3D" w:rsidRPr="00821C3C" w:rsidRDefault="00460C3D" w:rsidP="00C95EBF">
      <w:pPr>
        <w:widowControl/>
        <w:wordWrap/>
        <w:autoSpaceDE/>
        <w:autoSpaceDN/>
        <w:spacing w:line="360" w:lineRule="auto"/>
        <w:rPr>
          <w:rFonts w:ascii="Book Antiqua" w:hAnsi="Book Antiqua"/>
          <w:sz w:val="24"/>
          <w:szCs w:val="24"/>
        </w:rPr>
      </w:pPr>
    </w:p>
    <w:p w:rsidR="00460C3D" w:rsidRPr="00821C3C" w:rsidRDefault="00460C3D" w:rsidP="00C95EBF">
      <w:pPr>
        <w:widowControl/>
        <w:wordWrap/>
        <w:autoSpaceDE/>
        <w:autoSpaceDN/>
        <w:spacing w:line="360" w:lineRule="auto"/>
        <w:rPr>
          <w:rFonts w:ascii="Book Antiqua" w:hAnsi="Book Antiqua"/>
          <w:b/>
          <w:sz w:val="24"/>
          <w:szCs w:val="24"/>
        </w:rPr>
      </w:pPr>
      <w:r w:rsidRPr="00821C3C">
        <w:rPr>
          <w:rFonts w:ascii="Book Antiqua" w:hAnsi="Book Antiqua"/>
          <w:b/>
          <w:sz w:val="24"/>
          <w:szCs w:val="24"/>
        </w:rPr>
        <w:br w:type="page"/>
      </w:r>
    </w:p>
    <w:p w:rsidR="00460C3D" w:rsidRPr="00821C3C" w:rsidRDefault="00460C3D" w:rsidP="00C95EBF">
      <w:pPr>
        <w:wordWrap/>
        <w:spacing w:line="360" w:lineRule="auto"/>
        <w:rPr>
          <w:rFonts w:ascii="Book Antiqua" w:eastAsia="宋体" w:hAnsi="Book Antiqua"/>
          <w:sz w:val="24"/>
          <w:szCs w:val="24"/>
          <w:lang w:eastAsia="zh-CN"/>
        </w:rPr>
      </w:pPr>
      <w:r w:rsidRPr="00821C3C">
        <w:rPr>
          <w:rFonts w:ascii="Book Antiqua" w:hAnsi="Book Antiqua"/>
          <w:b/>
          <w:sz w:val="24"/>
          <w:szCs w:val="24"/>
        </w:rPr>
        <w:lastRenderedPageBreak/>
        <w:t xml:space="preserve">Table </w:t>
      </w:r>
      <w:r w:rsidR="00CD6969" w:rsidRPr="00821C3C">
        <w:rPr>
          <w:rFonts w:ascii="Book Antiqua" w:eastAsia="宋体" w:hAnsi="Book Antiqua" w:hint="eastAsia"/>
          <w:b/>
          <w:sz w:val="24"/>
          <w:szCs w:val="24"/>
          <w:lang w:eastAsia="zh-CN"/>
        </w:rPr>
        <w:t xml:space="preserve">4 </w:t>
      </w:r>
      <w:r w:rsidRPr="00821C3C">
        <w:rPr>
          <w:rFonts w:ascii="Book Antiqua" w:hAnsi="Book Antiqua"/>
          <w:b/>
          <w:sz w:val="24"/>
          <w:szCs w:val="24"/>
        </w:rPr>
        <w:t xml:space="preserve">Comparison of intraoperative and postoperative variables according to the presence of actual </w:t>
      </w:r>
      <w:proofErr w:type="spellStart"/>
      <w:r w:rsidRPr="00821C3C">
        <w:rPr>
          <w:rFonts w:ascii="Book Antiqua" w:hAnsi="Book Antiqua"/>
          <w:b/>
          <w:sz w:val="24"/>
          <w:szCs w:val="24"/>
        </w:rPr>
        <w:t>appendiceal</w:t>
      </w:r>
      <w:proofErr w:type="spellEnd"/>
      <w:r w:rsidRPr="00821C3C">
        <w:rPr>
          <w:rFonts w:ascii="Book Antiqua" w:hAnsi="Book Antiqua"/>
          <w:b/>
          <w:sz w:val="24"/>
          <w:szCs w:val="24"/>
        </w:rPr>
        <w:t xml:space="preserve"> perforation</w:t>
      </w:r>
      <w:r w:rsidR="00D83D5B" w:rsidRPr="00821C3C">
        <w:rPr>
          <w:rFonts w:ascii="Book Antiqua" w:eastAsia="宋体" w:hAnsi="Book Antiqua" w:hint="eastAsia"/>
          <w:b/>
          <w:sz w:val="24"/>
          <w:szCs w:val="24"/>
          <w:lang w:eastAsia="zh-CN"/>
        </w:rPr>
        <w:t xml:space="preserve"> </w:t>
      </w:r>
      <w:r w:rsidR="00D83D5B" w:rsidRPr="00821C3C">
        <w:rPr>
          <w:rFonts w:ascii="Book Antiqua" w:eastAsia="宋体" w:hAnsi="Book Antiqua" w:hint="eastAsia"/>
          <w:b/>
          <w:i/>
          <w:sz w:val="24"/>
          <w:szCs w:val="24"/>
          <w:lang w:eastAsia="zh-CN"/>
        </w:rPr>
        <w:t>n</w:t>
      </w:r>
      <w:r w:rsidR="00D83D5B" w:rsidRPr="00821C3C">
        <w:rPr>
          <w:rFonts w:ascii="Book Antiqua" w:hAnsi="Book Antiqua"/>
          <w:b/>
          <w:sz w:val="24"/>
          <w:szCs w:val="24"/>
        </w:rPr>
        <w:t xml:space="preserve"> (%)</w:t>
      </w: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126"/>
        <w:gridCol w:w="1559"/>
        <w:gridCol w:w="1559"/>
        <w:gridCol w:w="1418"/>
      </w:tblGrid>
      <w:tr w:rsidR="00821C3C" w:rsidRPr="00821C3C" w:rsidTr="00D83D5B">
        <w:tc>
          <w:tcPr>
            <w:tcW w:w="3261" w:type="dxa"/>
            <w:tcBorders>
              <w:top w:val="single" w:sz="4" w:space="0" w:color="auto"/>
              <w:bottom w:val="single" w:sz="4" w:space="0" w:color="auto"/>
            </w:tcBorders>
          </w:tcPr>
          <w:p w:rsidR="00460C3D" w:rsidRPr="00821C3C" w:rsidRDefault="00460C3D" w:rsidP="00C95EBF">
            <w:pPr>
              <w:wordWrap/>
              <w:spacing w:line="360" w:lineRule="auto"/>
              <w:rPr>
                <w:rFonts w:ascii="Book Antiqua" w:hAnsi="Book Antiqua"/>
                <w:sz w:val="24"/>
                <w:szCs w:val="24"/>
              </w:rPr>
            </w:pPr>
          </w:p>
        </w:tc>
        <w:tc>
          <w:tcPr>
            <w:tcW w:w="2126" w:type="dxa"/>
            <w:tcBorders>
              <w:top w:val="single" w:sz="4" w:space="0" w:color="auto"/>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All patients</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w:t>
            </w:r>
            <w:r w:rsidR="00D83D5B" w:rsidRPr="00821C3C">
              <w:rPr>
                <w:rFonts w:ascii="Book Antiqua" w:eastAsia="宋体" w:hAnsi="Book Antiqua" w:hint="eastAsia"/>
                <w:b/>
                <w:i/>
                <w:sz w:val="24"/>
                <w:szCs w:val="24"/>
                <w:lang w:eastAsia="zh-CN"/>
              </w:rPr>
              <w:t>n</w:t>
            </w:r>
            <w:r w:rsidRPr="00821C3C">
              <w:rPr>
                <w:rFonts w:ascii="Book Antiqua" w:hAnsi="Book Antiqua"/>
                <w:b/>
                <w:sz w:val="24"/>
                <w:szCs w:val="24"/>
              </w:rPr>
              <w:t xml:space="preserve"> = 1236)</w:t>
            </w:r>
          </w:p>
        </w:tc>
        <w:tc>
          <w:tcPr>
            <w:tcW w:w="1559" w:type="dxa"/>
            <w:tcBorders>
              <w:top w:val="single" w:sz="4" w:space="0" w:color="auto"/>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No actual appendiceal perforation</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 xml:space="preserve"> (</w:t>
            </w:r>
            <w:r w:rsidR="00D83D5B" w:rsidRPr="00821C3C">
              <w:rPr>
                <w:rFonts w:ascii="Book Antiqua" w:eastAsia="宋体" w:hAnsi="Book Antiqua" w:hint="eastAsia"/>
                <w:b/>
                <w:i/>
                <w:sz w:val="24"/>
                <w:szCs w:val="24"/>
                <w:lang w:eastAsia="zh-CN"/>
              </w:rPr>
              <w:t>n</w:t>
            </w:r>
            <w:r w:rsidRPr="00821C3C">
              <w:rPr>
                <w:rFonts w:ascii="Book Antiqua" w:hAnsi="Book Antiqua"/>
                <w:b/>
                <w:sz w:val="24"/>
                <w:szCs w:val="24"/>
              </w:rPr>
              <w:t xml:space="preserve"> = 1146)</w:t>
            </w:r>
          </w:p>
        </w:tc>
        <w:tc>
          <w:tcPr>
            <w:tcW w:w="1559" w:type="dxa"/>
            <w:tcBorders>
              <w:top w:val="single" w:sz="4" w:space="0" w:color="auto"/>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Actual appendiceal</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 xml:space="preserve">perforation </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w:t>
            </w:r>
            <w:r w:rsidR="00D83D5B" w:rsidRPr="00821C3C">
              <w:rPr>
                <w:rFonts w:ascii="Book Antiqua" w:eastAsia="宋体" w:hAnsi="Book Antiqua" w:hint="eastAsia"/>
                <w:b/>
                <w:i/>
                <w:sz w:val="24"/>
                <w:szCs w:val="24"/>
                <w:lang w:eastAsia="zh-CN"/>
              </w:rPr>
              <w:t>n</w:t>
            </w:r>
            <w:r w:rsidR="00D83D5B" w:rsidRPr="00821C3C">
              <w:rPr>
                <w:rFonts w:ascii="Book Antiqua" w:hAnsi="Book Antiqua"/>
                <w:b/>
                <w:sz w:val="24"/>
                <w:szCs w:val="24"/>
              </w:rPr>
              <w:t xml:space="preserve"> </w:t>
            </w:r>
            <w:r w:rsidRPr="00821C3C">
              <w:rPr>
                <w:rFonts w:ascii="Book Antiqua" w:hAnsi="Book Antiqua"/>
                <w:b/>
                <w:sz w:val="24"/>
                <w:szCs w:val="24"/>
              </w:rPr>
              <w:t>= 90)</w:t>
            </w:r>
          </w:p>
        </w:tc>
        <w:tc>
          <w:tcPr>
            <w:tcW w:w="1418" w:type="dxa"/>
            <w:tcBorders>
              <w:top w:val="single" w:sz="4" w:space="0" w:color="auto"/>
              <w:bottom w:val="single" w:sz="4" w:space="0" w:color="auto"/>
            </w:tcBorders>
            <w:vAlign w:val="center"/>
          </w:tcPr>
          <w:p w:rsidR="00460C3D" w:rsidRPr="00821C3C" w:rsidRDefault="00460C3D" w:rsidP="00C95EBF">
            <w:pPr>
              <w:wordWrap/>
              <w:spacing w:line="360" w:lineRule="auto"/>
              <w:rPr>
                <w:rFonts w:ascii="Book Antiqua" w:hAnsi="Book Antiqua"/>
                <w:b/>
                <w:sz w:val="24"/>
                <w:szCs w:val="24"/>
              </w:rPr>
            </w:pPr>
            <w:r w:rsidRPr="00821C3C">
              <w:rPr>
                <w:rFonts w:ascii="Book Antiqua" w:hAnsi="Book Antiqua"/>
                <w:b/>
                <w:i/>
                <w:sz w:val="24"/>
                <w:szCs w:val="24"/>
              </w:rPr>
              <w:t>P</w:t>
            </w:r>
            <w:r w:rsidR="00821C3C">
              <w:rPr>
                <w:rFonts w:ascii="Book Antiqua" w:eastAsia="宋体" w:hAnsi="Book Antiqua" w:hint="eastAsia"/>
                <w:b/>
                <w:sz w:val="24"/>
                <w:szCs w:val="24"/>
                <w:lang w:eastAsia="zh-CN"/>
              </w:rPr>
              <w:t xml:space="preserve"> </w:t>
            </w:r>
            <w:r w:rsidRPr="00821C3C">
              <w:rPr>
                <w:rFonts w:ascii="Book Antiqua" w:hAnsi="Book Antiqua"/>
                <w:b/>
                <w:sz w:val="24"/>
                <w:szCs w:val="24"/>
              </w:rPr>
              <w:t>value</w:t>
            </w:r>
          </w:p>
        </w:tc>
      </w:tr>
      <w:tr w:rsidR="00821C3C" w:rsidRPr="00821C3C" w:rsidTr="00D83D5B">
        <w:tc>
          <w:tcPr>
            <w:tcW w:w="3261" w:type="dxa"/>
            <w:tcBorders>
              <w:top w:val="single" w:sz="4" w:space="0" w:color="auto"/>
            </w:tcBorders>
          </w:tcPr>
          <w:p w:rsidR="00460C3D" w:rsidRPr="00821C3C" w:rsidRDefault="00D83D5B" w:rsidP="00C95EBF">
            <w:pPr>
              <w:wordWrap/>
              <w:spacing w:line="360" w:lineRule="auto"/>
              <w:rPr>
                <w:rFonts w:ascii="Book Antiqua" w:eastAsia="宋体" w:hAnsi="Book Antiqua"/>
                <w:sz w:val="24"/>
                <w:szCs w:val="24"/>
                <w:lang w:eastAsia="zh-CN"/>
              </w:rPr>
            </w:pPr>
            <w:r w:rsidRPr="00821C3C">
              <w:rPr>
                <w:rFonts w:ascii="Book Antiqua" w:hAnsi="Book Antiqua"/>
                <w:sz w:val="24"/>
                <w:szCs w:val="24"/>
              </w:rPr>
              <w:t>Surgical technique</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Open appendectomy</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Lap. Appendectomy</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  - Multiport</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  - Single-port</w:t>
            </w:r>
          </w:p>
        </w:tc>
        <w:tc>
          <w:tcPr>
            <w:tcW w:w="2126" w:type="dxa"/>
            <w:tcBorders>
              <w:top w:val="single" w:sz="4" w:space="0" w:color="auto"/>
            </w:tcBorders>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 (0.5)</w:t>
            </w:r>
          </w:p>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930 (75.3)</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299 (24.2)</w:t>
            </w:r>
          </w:p>
        </w:tc>
        <w:tc>
          <w:tcPr>
            <w:tcW w:w="1559" w:type="dxa"/>
            <w:tcBorders>
              <w:top w:val="single" w:sz="4" w:space="0" w:color="auto"/>
            </w:tcBorders>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 (0.5)</w:t>
            </w:r>
          </w:p>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857 (74.8)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283 (24.7)</w:t>
            </w:r>
          </w:p>
        </w:tc>
        <w:tc>
          <w:tcPr>
            <w:tcW w:w="1559" w:type="dxa"/>
            <w:tcBorders>
              <w:top w:val="single" w:sz="4" w:space="0" w:color="auto"/>
            </w:tcBorders>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(1.1)</w:t>
            </w:r>
          </w:p>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73 (81.1)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16 (17.8)</w:t>
            </w:r>
          </w:p>
        </w:tc>
        <w:tc>
          <w:tcPr>
            <w:tcW w:w="1418" w:type="dxa"/>
            <w:tcBorders>
              <w:top w:val="single" w:sz="4" w:space="0" w:color="auto"/>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0.111</w:t>
            </w:r>
          </w:p>
        </w:tc>
      </w:tr>
      <w:tr w:rsidR="00821C3C" w:rsidRPr="00821C3C" w:rsidTr="00D83D5B">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Operation time (min)</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Mean </w:t>
            </w:r>
            <w:r w:rsidR="00D83D5B" w:rsidRPr="00821C3C">
              <w:rPr>
                <w:rFonts w:ascii="Book Antiqua" w:hAnsi="Book Antiqua" w:hint="eastAsia"/>
                <w:sz w:val="24"/>
                <w:szCs w:val="24"/>
              </w:rPr>
              <w:sym w:font="Symbol" w:char="F0B1"/>
            </w:r>
            <w:r w:rsidRPr="00821C3C">
              <w:rPr>
                <w:rFonts w:ascii="Book Antiqua" w:hAnsi="Book Antiqua"/>
                <w:sz w:val="24"/>
                <w:szCs w:val="24"/>
              </w:rPr>
              <w:t xml:space="preserve"> SD</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  Median (range)</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61.8 </w:t>
            </w:r>
            <w:r w:rsidR="00D83D5B" w:rsidRPr="00821C3C">
              <w:rPr>
                <w:rFonts w:ascii="Book Antiqua" w:hAnsi="Book Antiqua"/>
                <w:sz w:val="24"/>
                <w:szCs w:val="24"/>
              </w:rPr>
              <w:t>±</w:t>
            </w:r>
            <w:r w:rsidRPr="00821C3C">
              <w:rPr>
                <w:rFonts w:ascii="Book Antiqua" w:hAnsi="Book Antiqua"/>
                <w:sz w:val="24"/>
                <w:szCs w:val="24"/>
              </w:rPr>
              <w:t xml:space="preserve"> 25.0</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55 (15</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230)</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61.1 </w:t>
            </w:r>
            <w:r w:rsidR="00D83D5B" w:rsidRPr="00821C3C">
              <w:rPr>
                <w:rFonts w:ascii="Book Antiqua" w:hAnsi="Book Antiqua"/>
                <w:sz w:val="24"/>
                <w:szCs w:val="24"/>
              </w:rPr>
              <w:t>±</w:t>
            </w:r>
            <w:r w:rsidRPr="00821C3C">
              <w:rPr>
                <w:rFonts w:ascii="Book Antiqua" w:hAnsi="Book Antiqua"/>
                <w:sz w:val="24"/>
                <w:szCs w:val="24"/>
              </w:rPr>
              <w:t xml:space="preserve"> 24.4</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55.0 (15</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230)</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71.2 </w:t>
            </w:r>
            <w:r w:rsidR="00D83D5B" w:rsidRPr="00821C3C">
              <w:rPr>
                <w:rFonts w:ascii="Book Antiqua" w:hAnsi="Book Antiqua"/>
                <w:sz w:val="24"/>
                <w:szCs w:val="24"/>
              </w:rPr>
              <w:t>±</w:t>
            </w:r>
            <w:r w:rsidRPr="00821C3C">
              <w:rPr>
                <w:rFonts w:ascii="Book Antiqua" w:hAnsi="Book Antiqua"/>
                <w:sz w:val="24"/>
                <w:szCs w:val="24"/>
              </w:rPr>
              <w:t xml:space="preserve"> 30.1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65.0 (35</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 xml:space="preserve"> 200)</w:t>
            </w:r>
          </w:p>
        </w:tc>
        <w:tc>
          <w:tcPr>
            <w:tcW w:w="1418" w:type="dxa"/>
          </w:tcPr>
          <w:p w:rsidR="00460C3D" w:rsidRPr="00821C3C" w:rsidRDefault="00460C3D" w:rsidP="00C95EBF">
            <w:pPr>
              <w:tabs>
                <w:tab w:val="left" w:pos="514"/>
              </w:tabs>
              <w:wordWrap/>
              <w:spacing w:line="360" w:lineRule="auto"/>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r w:rsidR="00821C3C" w:rsidRPr="00821C3C" w:rsidTr="00D83D5B">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Drain insertion</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No</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Yes</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1110 (89.8)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126 (10.2)</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1041 (90.8)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105 (9.2)</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69 (76.7)</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21 (23.3)</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r w:rsidR="00821C3C" w:rsidRPr="00821C3C" w:rsidTr="00D83D5B">
        <w:trPr>
          <w:trHeight w:val="626"/>
        </w:trPr>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Duration prior free oral fluids</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Mean </w:t>
            </w:r>
            <w:r w:rsidR="00D83D5B" w:rsidRPr="00821C3C">
              <w:rPr>
                <w:rFonts w:ascii="Book Antiqua" w:hAnsi="Book Antiqua" w:hint="eastAsia"/>
                <w:sz w:val="24"/>
                <w:szCs w:val="24"/>
              </w:rPr>
              <w:sym w:font="Symbol" w:char="F0B1"/>
            </w:r>
            <w:r w:rsidRPr="00821C3C">
              <w:rPr>
                <w:rFonts w:ascii="Book Antiqua" w:hAnsi="Book Antiqua"/>
                <w:sz w:val="24"/>
                <w:szCs w:val="24"/>
              </w:rPr>
              <w:t xml:space="preserve"> SD</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Median (range)</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1.3 </w:t>
            </w:r>
            <w:r w:rsidR="00D83D5B" w:rsidRPr="00821C3C">
              <w:rPr>
                <w:rFonts w:ascii="Book Antiqua" w:hAnsi="Book Antiqua"/>
                <w:sz w:val="24"/>
                <w:szCs w:val="24"/>
              </w:rPr>
              <w:t>±</w:t>
            </w:r>
            <w:r w:rsidRPr="00821C3C">
              <w:rPr>
                <w:rFonts w:ascii="Book Antiqua" w:hAnsi="Book Antiqua"/>
                <w:sz w:val="24"/>
                <w:szCs w:val="24"/>
              </w:rPr>
              <w:t xml:space="preserve"> 0.7</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 (1 </w:t>
            </w:r>
            <w:r w:rsidRPr="00821C3C">
              <w:rPr>
                <w:rFonts w:ascii="Book Antiqua" w:hAnsi="Book Antiqua" w:hint="eastAsia"/>
                <w:sz w:val="24"/>
                <w:szCs w:val="24"/>
              </w:rPr>
              <w:t>–</w:t>
            </w:r>
            <w:r w:rsidRPr="00821C3C">
              <w:rPr>
                <w:rFonts w:ascii="Book Antiqua" w:hAnsi="Book Antiqua"/>
                <w:sz w:val="24"/>
                <w:szCs w:val="24"/>
              </w:rPr>
              <w:t xml:space="preserve"> 7)</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1.2 </w:t>
            </w:r>
            <w:r w:rsidR="00D83D5B" w:rsidRPr="00821C3C">
              <w:rPr>
                <w:rFonts w:ascii="Book Antiqua" w:hAnsi="Book Antiqua"/>
                <w:sz w:val="24"/>
                <w:szCs w:val="24"/>
              </w:rPr>
              <w:t>±</w:t>
            </w:r>
            <w:r w:rsidRPr="00821C3C">
              <w:rPr>
                <w:rFonts w:ascii="Book Antiqua" w:hAnsi="Book Antiqua"/>
                <w:sz w:val="24"/>
                <w:szCs w:val="24"/>
              </w:rPr>
              <w:t xml:space="preserve"> 0.6</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(1</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7)</w:t>
            </w:r>
          </w:p>
        </w:tc>
        <w:tc>
          <w:tcPr>
            <w:tcW w:w="1559" w:type="dxa"/>
          </w:tcPr>
          <w:p w:rsidR="00460C3D" w:rsidRPr="00821C3C" w:rsidRDefault="00460C3D" w:rsidP="00C95EBF">
            <w:pPr>
              <w:wordWrap/>
              <w:spacing w:line="360" w:lineRule="auto"/>
              <w:rPr>
                <w:rFonts w:ascii="Book Antiqua" w:eastAsia="Malgun Gothic" w:hAnsi="Book Antiqua"/>
                <w:sz w:val="24"/>
                <w:szCs w:val="24"/>
              </w:rPr>
            </w:pPr>
          </w:p>
          <w:p w:rsidR="00460C3D" w:rsidRPr="00821C3C" w:rsidRDefault="00460C3D" w:rsidP="00C95EBF">
            <w:pPr>
              <w:wordWrap/>
              <w:spacing w:line="360" w:lineRule="auto"/>
              <w:rPr>
                <w:rFonts w:ascii="Book Antiqua" w:eastAsia="Malgun Gothic" w:hAnsi="Book Antiqua"/>
                <w:sz w:val="24"/>
                <w:szCs w:val="24"/>
              </w:rPr>
            </w:pPr>
            <w:r w:rsidRPr="00821C3C">
              <w:rPr>
                <w:rFonts w:ascii="Book Antiqua" w:eastAsia="Malgun Gothic" w:hAnsi="Book Antiqua"/>
                <w:sz w:val="24"/>
                <w:szCs w:val="24"/>
              </w:rPr>
              <w:t xml:space="preserve">1.6 </w:t>
            </w:r>
            <w:r w:rsidRPr="00821C3C">
              <w:rPr>
                <w:rFonts w:ascii="Book Antiqua" w:hAnsi="Book Antiqua"/>
                <w:sz w:val="24"/>
                <w:szCs w:val="24"/>
              </w:rPr>
              <w:t>±</w:t>
            </w:r>
            <w:r w:rsidR="00D83D5B" w:rsidRPr="00821C3C">
              <w:rPr>
                <w:rFonts w:ascii="Book Antiqua" w:eastAsia="宋体" w:hAnsi="Book Antiqua" w:hint="eastAsia"/>
                <w:sz w:val="24"/>
                <w:szCs w:val="24"/>
                <w:lang w:eastAsia="zh-CN"/>
              </w:rPr>
              <w:t xml:space="preserve"> 0</w:t>
            </w:r>
            <w:r w:rsidRPr="00821C3C">
              <w:rPr>
                <w:rFonts w:ascii="Book Antiqua" w:hAnsi="Book Antiqua"/>
                <w:sz w:val="24"/>
                <w:szCs w:val="24"/>
              </w:rPr>
              <w:t xml:space="preserve">.6  </w:t>
            </w:r>
          </w:p>
          <w:p w:rsidR="00460C3D" w:rsidRPr="00821C3C" w:rsidRDefault="00460C3D" w:rsidP="00C95EBF">
            <w:pPr>
              <w:wordWrap/>
              <w:spacing w:line="360" w:lineRule="auto"/>
              <w:rPr>
                <w:rFonts w:ascii="Book Antiqua" w:eastAsia="Malgun Gothic" w:hAnsi="Book Antiqua"/>
                <w:sz w:val="24"/>
                <w:szCs w:val="24"/>
              </w:rPr>
            </w:pPr>
            <w:r w:rsidRPr="00821C3C">
              <w:rPr>
                <w:rFonts w:ascii="Book Antiqua" w:eastAsia="Malgun Gothic" w:hAnsi="Book Antiqua"/>
                <w:sz w:val="24"/>
                <w:szCs w:val="24"/>
              </w:rPr>
              <w:t>1 (1</w:t>
            </w:r>
            <w:r w:rsidR="00D83D5B" w:rsidRPr="00821C3C">
              <w:rPr>
                <w:rFonts w:ascii="Book Antiqua" w:eastAsia="宋体" w:hAnsi="Book Antiqua" w:hint="eastAsia"/>
                <w:sz w:val="24"/>
                <w:szCs w:val="24"/>
                <w:lang w:eastAsia="zh-CN"/>
              </w:rPr>
              <w:t>-</w:t>
            </w:r>
            <w:r w:rsidRPr="00821C3C">
              <w:rPr>
                <w:rFonts w:ascii="Book Antiqua" w:eastAsia="Malgun Gothic" w:hAnsi="Book Antiqua"/>
                <w:sz w:val="24"/>
                <w:szCs w:val="24"/>
              </w:rPr>
              <w:t>6)</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0.001</w:t>
            </w:r>
          </w:p>
        </w:tc>
      </w:tr>
      <w:tr w:rsidR="00821C3C" w:rsidRPr="00821C3C" w:rsidTr="00D83D5B">
        <w:trPr>
          <w:trHeight w:val="290"/>
        </w:trPr>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Duration prior soft diet</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Mean </w:t>
            </w:r>
            <w:r w:rsidR="00D83D5B" w:rsidRPr="00821C3C">
              <w:rPr>
                <w:rFonts w:ascii="Book Antiqua" w:hAnsi="Book Antiqua" w:hint="eastAsia"/>
                <w:sz w:val="24"/>
                <w:szCs w:val="24"/>
              </w:rPr>
              <w:sym w:font="Symbol" w:char="F0B1"/>
            </w:r>
            <w:r w:rsidRPr="00821C3C">
              <w:rPr>
                <w:rFonts w:ascii="Book Antiqua" w:hAnsi="Book Antiqua"/>
                <w:sz w:val="24"/>
                <w:szCs w:val="24"/>
              </w:rPr>
              <w:t xml:space="preserve"> SD</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Median (range)</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1.5 </w:t>
            </w:r>
            <w:r w:rsidR="00D83D5B" w:rsidRPr="00821C3C">
              <w:rPr>
                <w:rFonts w:ascii="Book Antiqua" w:hAnsi="Book Antiqua"/>
                <w:sz w:val="24"/>
                <w:szCs w:val="24"/>
              </w:rPr>
              <w:t>±</w:t>
            </w:r>
            <w:r w:rsidRPr="00821C3C">
              <w:rPr>
                <w:rFonts w:ascii="Book Antiqua" w:hAnsi="Book Antiqua"/>
                <w:sz w:val="24"/>
                <w:szCs w:val="24"/>
              </w:rPr>
              <w:t xml:space="preserve"> 0.9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(1</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8)</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1.47 </w:t>
            </w:r>
            <w:r w:rsidR="00D83D5B" w:rsidRPr="00821C3C">
              <w:rPr>
                <w:rFonts w:ascii="Book Antiqua" w:hAnsi="Book Antiqua"/>
                <w:sz w:val="24"/>
                <w:szCs w:val="24"/>
              </w:rPr>
              <w:t>±</w:t>
            </w:r>
            <w:r w:rsidRPr="00821C3C">
              <w:rPr>
                <w:rFonts w:ascii="Book Antiqua" w:hAnsi="Book Antiqua"/>
                <w:sz w:val="24"/>
                <w:szCs w:val="24"/>
              </w:rPr>
              <w:t xml:space="preserve"> 0.9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(1</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8)</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1.92 </w:t>
            </w:r>
            <w:r w:rsidR="00D83D5B" w:rsidRPr="00821C3C">
              <w:rPr>
                <w:rFonts w:ascii="Book Antiqua" w:hAnsi="Book Antiqua"/>
                <w:sz w:val="24"/>
                <w:szCs w:val="24"/>
              </w:rPr>
              <w:t>±</w:t>
            </w:r>
            <w:r w:rsidRPr="00821C3C">
              <w:rPr>
                <w:rFonts w:ascii="Book Antiqua" w:hAnsi="Book Antiqua"/>
                <w:sz w:val="24"/>
                <w:szCs w:val="24"/>
              </w:rPr>
              <w:t xml:space="preserve"> 1.1</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 (1</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8)</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r w:rsidR="00821C3C" w:rsidRPr="00821C3C" w:rsidTr="00D83D5B">
        <w:trPr>
          <w:trHeight w:val="645"/>
        </w:trPr>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Dosage of analgesics</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Mean </w:t>
            </w:r>
            <w:r w:rsidR="00D83D5B" w:rsidRPr="00821C3C">
              <w:rPr>
                <w:rFonts w:ascii="Book Antiqua" w:hAnsi="Book Antiqua" w:hint="eastAsia"/>
                <w:sz w:val="24"/>
                <w:szCs w:val="24"/>
              </w:rPr>
              <w:sym w:font="Symbol" w:char="F0B1"/>
            </w:r>
            <w:r w:rsidRPr="00821C3C">
              <w:rPr>
                <w:rFonts w:ascii="Book Antiqua" w:hAnsi="Book Antiqua"/>
                <w:sz w:val="24"/>
                <w:szCs w:val="24"/>
              </w:rPr>
              <w:t xml:space="preserve"> SD</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Median (range)</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1.58 </w:t>
            </w:r>
            <w:r w:rsidR="00D83D5B" w:rsidRPr="00821C3C">
              <w:rPr>
                <w:rFonts w:ascii="Book Antiqua" w:hAnsi="Book Antiqua"/>
                <w:sz w:val="24"/>
                <w:szCs w:val="24"/>
              </w:rPr>
              <w:t>±</w:t>
            </w:r>
            <w:r w:rsidRPr="00821C3C">
              <w:rPr>
                <w:rFonts w:ascii="Book Antiqua" w:hAnsi="Book Antiqua"/>
                <w:sz w:val="24"/>
                <w:szCs w:val="24"/>
              </w:rPr>
              <w:t xml:space="preserve"> 3.8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(0</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70)</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1.48 </w:t>
            </w:r>
            <w:r w:rsidR="00D83D5B" w:rsidRPr="00821C3C">
              <w:rPr>
                <w:rFonts w:ascii="Book Antiqua" w:hAnsi="Book Antiqua"/>
                <w:sz w:val="24"/>
                <w:szCs w:val="24"/>
              </w:rPr>
              <w:t>±</w:t>
            </w:r>
            <w:r w:rsidRPr="00821C3C">
              <w:rPr>
                <w:rFonts w:ascii="Book Antiqua" w:hAnsi="Book Antiqua"/>
                <w:sz w:val="24"/>
                <w:szCs w:val="24"/>
              </w:rPr>
              <w:t xml:space="preserve"> 3.5</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(0</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70)</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2.83 </w:t>
            </w:r>
            <w:r w:rsidR="00D83D5B" w:rsidRPr="00821C3C">
              <w:rPr>
                <w:rFonts w:ascii="Book Antiqua" w:hAnsi="Book Antiqua"/>
                <w:sz w:val="24"/>
                <w:szCs w:val="24"/>
              </w:rPr>
              <w:t>±</w:t>
            </w:r>
            <w:r w:rsidRPr="00821C3C">
              <w:rPr>
                <w:rFonts w:ascii="Book Antiqua" w:hAnsi="Book Antiqua"/>
                <w:sz w:val="24"/>
                <w:szCs w:val="24"/>
              </w:rPr>
              <w:t xml:space="preserve"> 6.5</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(0</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50)</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0.054</w:t>
            </w:r>
          </w:p>
        </w:tc>
      </w:tr>
      <w:tr w:rsidR="00821C3C" w:rsidRPr="00821C3C" w:rsidTr="00D83D5B">
        <w:trPr>
          <w:trHeight w:val="735"/>
        </w:trPr>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Analgesics duration, median (d)</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0.77</w:t>
            </w:r>
            <w:r w:rsidR="00D83D5B" w:rsidRPr="00821C3C">
              <w:rPr>
                <w:rFonts w:ascii="Book Antiqua" w:eastAsia="宋体" w:hAnsi="Book Antiqua" w:hint="eastAsia"/>
                <w:sz w:val="24"/>
                <w:szCs w:val="24"/>
                <w:lang w:eastAsia="zh-CN"/>
              </w:rPr>
              <w:t xml:space="preserve"> </w:t>
            </w:r>
            <w:r w:rsidR="00D83D5B" w:rsidRPr="00821C3C">
              <w:rPr>
                <w:rFonts w:ascii="Book Antiqua" w:hAnsi="Book Antiqua"/>
                <w:sz w:val="24"/>
                <w:szCs w:val="24"/>
              </w:rPr>
              <w:t>±</w:t>
            </w:r>
            <w:r w:rsidRPr="00821C3C">
              <w:rPr>
                <w:rFonts w:ascii="Book Antiqua" w:hAnsi="Book Antiqua"/>
                <w:sz w:val="24"/>
                <w:szCs w:val="24"/>
              </w:rPr>
              <w:t xml:space="preserve"> 1.8</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0.72 </w:t>
            </w:r>
            <w:r w:rsidR="00D83D5B" w:rsidRPr="00821C3C">
              <w:rPr>
                <w:rFonts w:ascii="Book Antiqua" w:hAnsi="Book Antiqua"/>
                <w:sz w:val="24"/>
                <w:szCs w:val="24"/>
              </w:rPr>
              <w:t>±</w:t>
            </w:r>
            <w:r w:rsidRPr="00821C3C">
              <w:rPr>
                <w:rFonts w:ascii="Book Antiqua" w:hAnsi="Book Antiqua"/>
                <w:sz w:val="24"/>
                <w:szCs w:val="24"/>
              </w:rPr>
              <w:t xml:space="preserve"> 1.7</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1.4 </w:t>
            </w:r>
            <w:r w:rsidR="00D83D5B" w:rsidRPr="00821C3C">
              <w:rPr>
                <w:rFonts w:ascii="Book Antiqua" w:hAnsi="Book Antiqua"/>
                <w:sz w:val="24"/>
                <w:szCs w:val="24"/>
              </w:rPr>
              <w:t>±</w:t>
            </w:r>
            <w:r w:rsidRPr="00821C3C">
              <w:rPr>
                <w:rFonts w:ascii="Book Antiqua" w:hAnsi="Book Antiqua"/>
                <w:sz w:val="24"/>
                <w:szCs w:val="24"/>
              </w:rPr>
              <w:t xml:space="preserve"> 2.2</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0.007</w:t>
            </w:r>
          </w:p>
        </w:tc>
      </w:tr>
      <w:tr w:rsidR="00821C3C" w:rsidRPr="00821C3C" w:rsidTr="00D83D5B">
        <w:trPr>
          <w:trHeight w:val="360"/>
        </w:trPr>
        <w:tc>
          <w:tcPr>
            <w:tcW w:w="3261" w:type="dxa"/>
          </w:tcPr>
          <w:p w:rsidR="00460C3D" w:rsidRPr="00821C3C" w:rsidRDefault="00460C3D" w:rsidP="00C95EBF">
            <w:pPr>
              <w:wordWrap/>
              <w:spacing w:line="360" w:lineRule="auto"/>
              <w:ind w:firstLineChars="100" w:firstLine="240"/>
              <w:rPr>
                <w:rFonts w:ascii="Book Antiqua" w:hAnsi="Book Antiqua"/>
                <w:sz w:val="24"/>
                <w:szCs w:val="24"/>
              </w:rPr>
            </w:pPr>
            <w:r w:rsidRPr="00821C3C">
              <w:rPr>
                <w:rFonts w:ascii="Book Antiqua" w:hAnsi="Book Antiqua"/>
                <w:sz w:val="24"/>
                <w:szCs w:val="24"/>
              </w:rPr>
              <w:lastRenderedPageBreak/>
              <w:t xml:space="preserve">Mean </w:t>
            </w:r>
            <w:r w:rsidR="00D83D5B" w:rsidRPr="00821C3C">
              <w:rPr>
                <w:rFonts w:ascii="Book Antiqua" w:hAnsi="Book Antiqua" w:hint="eastAsia"/>
                <w:sz w:val="24"/>
                <w:szCs w:val="24"/>
              </w:rPr>
              <w:sym w:font="Symbol" w:char="F0B1"/>
            </w:r>
            <w:r w:rsidRPr="00821C3C">
              <w:rPr>
                <w:rFonts w:ascii="Book Antiqua" w:hAnsi="Book Antiqua"/>
                <w:sz w:val="24"/>
                <w:szCs w:val="24"/>
              </w:rPr>
              <w:t xml:space="preserve"> SD</w:t>
            </w:r>
          </w:p>
        </w:tc>
        <w:tc>
          <w:tcPr>
            <w:tcW w:w="2126"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 (0</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42)</w:t>
            </w:r>
          </w:p>
        </w:tc>
        <w:tc>
          <w:tcPr>
            <w:tcW w:w="1559"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 (0</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42)</w:t>
            </w:r>
          </w:p>
        </w:tc>
        <w:tc>
          <w:tcPr>
            <w:tcW w:w="1559"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 (0</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15)</w:t>
            </w:r>
          </w:p>
        </w:tc>
        <w:tc>
          <w:tcPr>
            <w:tcW w:w="1418" w:type="dxa"/>
          </w:tcPr>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525"/>
        </w:trPr>
        <w:tc>
          <w:tcPr>
            <w:tcW w:w="3261" w:type="dxa"/>
          </w:tcPr>
          <w:p w:rsidR="00460C3D" w:rsidRPr="00821C3C" w:rsidRDefault="00460C3D" w:rsidP="00C95EBF">
            <w:pPr>
              <w:wordWrap/>
              <w:spacing w:line="360" w:lineRule="auto"/>
              <w:ind w:firstLineChars="100" w:firstLine="240"/>
              <w:rPr>
                <w:rFonts w:ascii="Book Antiqua" w:hAnsi="Book Antiqua"/>
                <w:sz w:val="24"/>
                <w:szCs w:val="24"/>
              </w:rPr>
            </w:pPr>
            <w:r w:rsidRPr="00821C3C">
              <w:rPr>
                <w:rFonts w:ascii="Book Antiqua" w:hAnsi="Book Antiqua"/>
                <w:sz w:val="24"/>
                <w:szCs w:val="24"/>
              </w:rPr>
              <w:t>Median (range)</w:t>
            </w:r>
          </w:p>
        </w:tc>
        <w:tc>
          <w:tcPr>
            <w:tcW w:w="2126" w:type="dxa"/>
          </w:tcPr>
          <w:p w:rsidR="00460C3D" w:rsidRPr="00821C3C" w:rsidRDefault="00460C3D" w:rsidP="00C95EBF">
            <w:pPr>
              <w:wordWrap/>
              <w:spacing w:line="360" w:lineRule="auto"/>
              <w:rPr>
                <w:rFonts w:ascii="Book Antiqua" w:hAnsi="Book Antiqua"/>
                <w:sz w:val="24"/>
                <w:szCs w:val="24"/>
              </w:rPr>
            </w:pPr>
          </w:p>
        </w:tc>
        <w:tc>
          <w:tcPr>
            <w:tcW w:w="1559" w:type="dxa"/>
          </w:tcPr>
          <w:p w:rsidR="00460C3D" w:rsidRPr="00821C3C" w:rsidRDefault="00460C3D" w:rsidP="00C95EBF">
            <w:pPr>
              <w:wordWrap/>
              <w:spacing w:line="360" w:lineRule="auto"/>
              <w:rPr>
                <w:rFonts w:ascii="Book Antiqua" w:hAnsi="Book Antiqua"/>
                <w:sz w:val="24"/>
                <w:szCs w:val="24"/>
              </w:rPr>
            </w:pPr>
          </w:p>
        </w:tc>
        <w:tc>
          <w:tcPr>
            <w:tcW w:w="1559" w:type="dxa"/>
          </w:tcPr>
          <w:p w:rsidR="00460C3D" w:rsidRPr="00821C3C" w:rsidRDefault="00460C3D" w:rsidP="00C95EBF">
            <w:pPr>
              <w:wordWrap/>
              <w:spacing w:line="360" w:lineRule="auto"/>
              <w:rPr>
                <w:rFonts w:ascii="Book Antiqua" w:hAnsi="Book Antiqua"/>
                <w:sz w:val="24"/>
                <w:szCs w:val="24"/>
              </w:rPr>
            </w:pPr>
          </w:p>
        </w:tc>
        <w:tc>
          <w:tcPr>
            <w:tcW w:w="1418" w:type="dxa"/>
          </w:tcPr>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795"/>
        </w:trPr>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Postoperative complications</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p>
        </w:tc>
        <w:tc>
          <w:tcPr>
            <w:tcW w:w="1418"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p>
        </w:tc>
      </w:tr>
      <w:tr w:rsidR="00821C3C" w:rsidRPr="00821C3C" w:rsidTr="00D83D5B">
        <w:trPr>
          <w:trHeight w:val="360"/>
        </w:trPr>
        <w:tc>
          <w:tcPr>
            <w:tcW w:w="3261" w:type="dxa"/>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Severe complications (grade 3-4)</w:t>
            </w:r>
          </w:p>
        </w:tc>
        <w:tc>
          <w:tcPr>
            <w:tcW w:w="2126"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16 (1.3)</w:t>
            </w:r>
          </w:p>
        </w:tc>
        <w:tc>
          <w:tcPr>
            <w:tcW w:w="1559"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14 (1.2%)</w:t>
            </w:r>
          </w:p>
        </w:tc>
        <w:tc>
          <w:tcPr>
            <w:tcW w:w="1559"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7 (7.8%)</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r w:rsidR="00821C3C" w:rsidRPr="00821C3C" w:rsidTr="00D83D5B">
        <w:trPr>
          <w:trHeight w:val="375"/>
        </w:trPr>
        <w:tc>
          <w:tcPr>
            <w:tcW w:w="3261" w:type="dxa"/>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Total complications</w:t>
            </w:r>
          </w:p>
        </w:tc>
        <w:tc>
          <w:tcPr>
            <w:tcW w:w="2126"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94 (7.6)</w:t>
            </w:r>
          </w:p>
        </w:tc>
        <w:tc>
          <w:tcPr>
            <w:tcW w:w="1559"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113 (9.9%)</w:t>
            </w:r>
          </w:p>
        </w:tc>
        <w:tc>
          <w:tcPr>
            <w:tcW w:w="1559"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20 (22.2%)</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0.014</w:t>
            </w:r>
          </w:p>
        </w:tc>
      </w:tr>
      <w:tr w:rsidR="00821C3C" w:rsidRPr="00821C3C" w:rsidTr="00D83D5B">
        <w:tc>
          <w:tcPr>
            <w:tcW w:w="3261"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Postoperative hospital stay (days) </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 xml:space="preserve">Mean </w:t>
            </w:r>
            <w:r w:rsidR="00D83D5B" w:rsidRPr="00821C3C">
              <w:rPr>
                <w:rFonts w:ascii="Book Antiqua" w:hAnsi="Book Antiqua" w:hint="eastAsia"/>
                <w:sz w:val="24"/>
                <w:szCs w:val="24"/>
              </w:rPr>
              <w:sym w:font="Symbol" w:char="F0B1"/>
            </w:r>
            <w:r w:rsidRPr="00821C3C">
              <w:rPr>
                <w:rFonts w:ascii="Book Antiqua" w:hAnsi="Book Antiqua"/>
                <w:sz w:val="24"/>
                <w:szCs w:val="24"/>
              </w:rPr>
              <w:t xml:space="preserve"> SD</w:t>
            </w:r>
          </w:p>
          <w:p w:rsidR="00460C3D" w:rsidRPr="00821C3C" w:rsidRDefault="00460C3D" w:rsidP="00C95EBF">
            <w:pPr>
              <w:wordWrap/>
              <w:spacing w:line="360" w:lineRule="auto"/>
              <w:ind w:firstLineChars="100" w:firstLine="240"/>
              <w:rPr>
                <w:rFonts w:ascii="Book Antiqua" w:hAnsi="Book Antiqua"/>
                <w:sz w:val="24"/>
                <w:szCs w:val="24"/>
              </w:rPr>
            </w:pPr>
            <w:r w:rsidRPr="00821C3C">
              <w:rPr>
                <w:rFonts w:ascii="Book Antiqua" w:hAnsi="Book Antiqua"/>
                <w:sz w:val="24"/>
                <w:szCs w:val="24"/>
              </w:rPr>
              <w:t>Median (range)</w:t>
            </w:r>
          </w:p>
        </w:tc>
        <w:tc>
          <w:tcPr>
            <w:tcW w:w="2126"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4.02 </w:t>
            </w:r>
            <w:r w:rsidR="00D83D5B" w:rsidRPr="00821C3C">
              <w:rPr>
                <w:rFonts w:ascii="Book Antiqua" w:hAnsi="Book Antiqua" w:hint="eastAsia"/>
                <w:sz w:val="24"/>
                <w:szCs w:val="24"/>
              </w:rPr>
              <w:sym w:font="Symbol" w:char="F0B1"/>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2.3</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4 (1</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48)</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3.92</w:t>
            </w:r>
            <w:r w:rsidR="00D83D5B" w:rsidRPr="00821C3C">
              <w:rPr>
                <w:rFonts w:ascii="Book Antiqua" w:eastAsia="宋体" w:hAnsi="Book Antiqua" w:hint="eastAsia"/>
                <w:sz w:val="24"/>
                <w:szCs w:val="24"/>
                <w:lang w:eastAsia="zh-CN"/>
              </w:rPr>
              <w:t xml:space="preserve"> </w:t>
            </w:r>
            <w:r w:rsidR="00D83D5B" w:rsidRPr="00821C3C">
              <w:rPr>
                <w:rFonts w:ascii="Book Antiqua" w:hAnsi="Book Antiqua" w:hint="eastAsia"/>
                <w:sz w:val="24"/>
                <w:szCs w:val="24"/>
              </w:rPr>
              <w:sym w:font="Symbol" w:char="F0B1"/>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2.3</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3 (1</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48)</w:t>
            </w:r>
          </w:p>
        </w:tc>
        <w:tc>
          <w:tcPr>
            <w:tcW w:w="1559" w:type="dxa"/>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5.2</w:t>
            </w:r>
            <w:r w:rsidR="00D83D5B" w:rsidRPr="00821C3C">
              <w:rPr>
                <w:rFonts w:ascii="Book Antiqua" w:eastAsia="宋体" w:hAnsi="Book Antiqua" w:hint="eastAsia"/>
                <w:sz w:val="24"/>
                <w:szCs w:val="24"/>
                <w:lang w:eastAsia="zh-CN"/>
              </w:rPr>
              <w:t xml:space="preserve"> </w:t>
            </w:r>
            <w:r w:rsidR="00D83D5B" w:rsidRPr="00821C3C">
              <w:rPr>
                <w:rFonts w:ascii="Book Antiqua" w:hAnsi="Book Antiqua" w:hint="eastAsia"/>
                <w:sz w:val="24"/>
                <w:szCs w:val="24"/>
              </w:rPr>
              <w:sym w:font="Symbol" w:char="F0B1"/>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2.9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4 (2</w:t>
            </w:r>
            <w:r w:rsidR="00D83D5B" w:rsidRPr="00821C3C">
              <w:rPr>
                <w:rFonts w:ascii="Book Antiqua" w:eastAsia="宋体" w:hAnsi="Book Antiqua" w:hint="eastAsia"/>
                <w:sz w:val="24"/>
                <w:szCs w:val="24"/>
                <w:lang w:eastAsia="zh-CN"/>
              </w:rPr>
              <w:t>-</w:t>
            </w:r>
            <w:r w:rsidRPr="00821C3C">
              <w:rPr>
                <w:rFonts w:ascii="Book Antiqua" w:hAnsi="Book Antiqua"/>
                <w:sz w:val="24"/>
                <w:szCs w:val="24"/>
              </w:rPr>
              <w:t>17)</w:t>
            </w:r>
          </w:p>
        </w:tc>
        <w:tc>
          <w:tcPr>
            <w:tcW w:w="1418" w:type="dxa"/>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&lt;</w:t>
            </w:r>
            <w:r w:rsidR="00D83D5B" w:rsidRPr="00821C3C">
              <w:rPr>
                <w:rFonts w:ascii="Book Antiqua" w:eastAsia="宋体" w:hAnsi="Book Antiqua" w:hint="eastAsia"/>
                <w:sz w:val="24"/>
                <w:szCs w:val="24"/>
                <w:lang w:eastAsia="zh-CN"/>
              </w:rPr>
              <w:t xml:space="preserve"> </w:t>
            </w:r>
            <w:r w:rsidRPr="00821C3C">
              <w:rPr>
                <w:rFonts w:ascii="Book Antiqua" w:hAnsi="Book Antiqua"/>
                <w:sz w:val="24"/>
                <w:szCs w:val="24"/>
              </w:rPr>
              <w:t>0.001</w:t>
            </w:r>
          </w:p>
        </w:tc>
      </w:tr>
      <w:tr w:rsidR="00821C3C" w:rsidRPr="00821C3C" w:rsidTr="00D83D5B">
        <w:tc>
          <w:tcPr>
            <w:tcW w:w="3261" w:type="dxa"/>
            <w:tcBorders>
              <w:bottom w:val="single" w:sz="4" w:space="0" w:color="auto"/>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Readmissions </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No</w:t>
            </w:r>
          </w:p>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Yes</w:t>
            </w:r>
          </w:p>
        </w:tc>
        <w:tc>
          <w:tcPr>
            <w:tcW w:w="2126" w:type="dxa"/>
            <w:tcBorders>
              <w:bottom w:val="single" w:sz="4" w:space="0" w:color="auto"/>
            </w:tcBorders>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1210 (97.9)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26 (2.1)</w:t>
            </w:r>
          </w:p>
        </w:tc>
        <w:tc>
          <w:tcPr>
            <w:tcW w:w="1559" w:type="dxa"/>
            <w:tcBorders>
              <w:bottom w:val="single" w:sz="4" w:space="0" w:color="auto"/>
            </w:tcBorders>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1122 (97.9)</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24 (2.1)</w:t>
            </w:r>
          </w:p>
        </w:tc>
        <w:tc>
          <w:tcPr>
            <w:tcW w:w="1559" w:type="dxa"/>
            <w:tcBorders>
              <w:bottom w:val="single" w:sz="4" w:space="0" w:color="auto"/>
            </w:tcBorders>
          </w:tcPr>
          <w:p w:rsidR="00460C3D" w:rsidRPr="00821C3C" w:rsidRDefault="00460C3D" w:rsidP="00C95EBF">
            <w:pPr>
              <w:wordWrap/>
              <w:spacing w:line="360" w:lineRule="auto"/>
              <w:rPr>
                <w:rFonts w:ascii="Book Antiqua" w:hAnsi="Book Antiqua"/>
                <w:sz w:val="24"/>
                <w:szCs w:val="24"/>
              </w:rPr>
            </w:pP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88 (97.8)</w:t>
            </w:r>
          </w:p>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2 (2.2)</w:t>
            </w:r>
          </w:p>
        </w:tc>
        <w:tc>
          <w:tcPr>
            <w:tcW w:w="1418" w:type="dxa"/>
            <w:tcBorders>
              <w:bottom w:val="single" w:sz="4" w:space="0" w:color="auto"/>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0.714</w:t>
            </w:r>
          </w:p>
        </w:tc>
      </w:tr>
    </w:tbl>
    <w:p w:rsidR="00460C3D" w:rsidRPr="00821C3C" w:rsidRDefault="00460C3D" w:rsidP="00C95EBF">
      <w:pPr>
        <w:widowControl/>
        <w:wordWrap/>
        <w:autoSpaceDE/>
        <w:autoSpaceDN/>
        <w:spacing w:line="360" w:lineRule="auto"/>
        <w:rPr>
          <w:rFonts w:ascii="Book Antiqua" w:hAnsi="Book Antiqua"/>
          <w:sz w:val="24"/>
          <w:szCs w:val="24"/>
        </w:rPr>
      </w:pPr>
    </w:p>
    <w:p w:rsidR="00460C3D" w:rsidRPr="00821C3C" w:rsidRDefault="00460C3D" w:rsidP="00C95EBF">
      <w:pPr>
        <w:widowControl/>
        <w:wordWrap/>
        <w:autoSpaceDE/>
        <w:autoSpaceDN/>
        <w:spacing w:line="276" w:lineRule="auto"/>
        <w:rPr>
          <w:rFonts w:ascii="Book Antiqua" w:hAnsi="Book Antiqua"/>
          <w:b/>
          <w:sz w:val="24"/>
          <w:szCs w:val="24"/>
        </w:rPr>
      </w:pPr>
      <w:r w:rsidRPr="00821C3C">
        <w:rPr>
          <w:rFonts w:ascii="Book Antiqua" w:hAnsi="Book Antiqua"/>
          <w:b/>
          <w:sz w:val="24"/>
          <w:szCs w:val="24"/>
        </w:rPr>
        <w:br w:type="page"/>
      </w:r>
    </w:p>
    <w:p w:rsidR="00460C3D" w:rsidRPr="00821C3C" w:rsidRDefault="00460C3D" w:rsidP="00C95EBF">
      <w:pPr>
        <w:widowControl/>
        <w:wordWrap/>
        <w:autoSpaceDE/>
        <w:autoSpaceDN/>
        <w:spacing w:line="360" w:lineRule="auto"/>
        <w:jc w:val="left"/>
        <w:rPr>
          <w:rFonts w:ascii="Book Antiqua" w:eastAsia="宋体" w:hAnsi="Book Antiqua"/>
          <w:b/>
          <w:sz w:val="24"/>
          <w:szCs w:val="24"/>
          <w:lang w:eastAsia="zh-CN"/>
        </w:rPr>
      </w:pPr>
      <w:r w:rsidRPr="00821C3C">
        <w:rPr>
          <w:rFonts w:ascii="Book Antiqua" w:hAnsi="Book Antiqua"/>
          <w:b/>
          <w:sz w:val="24"/>
          <w:szCs w:val="24"/>
        </w:rPr>
        <w:lastRenderedPageBreak/>
        <w:t xml:space="preserve">Table </w:t>
      </w:r>
      <w:r w:rsidR="00CD6969" w:rsidRPr="00821C3C">
        <w:rPr>
          <w:rFonts w:ascii="Book Antiqua" w:eastAsia="宋体" w:hAnsi="Book Antiqua" w:hint="eastAsia"/>
          <w:b/>
          <w:sz w:val="24"/>
          <w:szCs w:val="24"/>
          <w:lang w:eastAsia="zh-CN"/>
        </w:rPr>
        <w:t>5</w:t>
      </w:r>
      <w:r w:rsidRPr="00821C3C">
        <w:rPr>
          <w:rFonts w:ascii="Book Antiqua" w:hAnsi="Book Antiqua"/>
          <w:sz w:val="24"/>
          <w:szCs w:val="24"/>
        </w:rPr>
        <w:t xml:space="preserve"> </w:t>
      </w:r>
      <w:r w:rsidRPr="00821C3C">
        <w:rPr>
          <w:rFonts w:ascii="Book Antiqua" w:hAnsi="Book Antiqua"/>
          <w:b/>
          <w:sz w:val="24"/>
          <w:szCs w:val="24"/>
        </w:rPr>
        <w:t>Comparison of postoperative complications</w:t>
      </w:r>
      <w:r w:rsidR="00D83D5B" w:rsidRPr="00821C3C">
        <w:rPr>
          <w:rFonts w:ascii="Book Antiqua" w:eastAsia="宋体" w:hAnsi="Book Antiqua" w:hint="eastAsia"/>
          <w:b/>
          <w:sz w:val="24"/>
          <w:szCs w:val="24"/>
          <w:lang w:eastAsia="zh-CN"/>
        </w:rPr>
        <w:t xml:space="preserve"> </w:t>
      </w:r>
      <w:r w:rsidR="00D83D5B" w:rsidRPr="00821C3C">
        <w:rPr>
          <w:rFonts w:ascii="Book Antiqua" w:eastAsia="宋体" w:hAnsi="Book Antiqua" w:hint="eastAsia"/>
          <w:b/>
          <w:i/>
          <w:sz w:val="24"/>
          <w:szCs w:val="24"/>
          <w:lang w:eastAsia="zh-CN"/>
        </w:rPr>
        <w:t>n</w:t>
      </w:r>
      <w:r w:rsidR="00D83D5B" w:rsidRPr="00821C3C">
        <w:rPr>
          <w:rFonts w:ascii="Book Antiqua" w:eastAsia="宋体" w:hAnsi="Book Antiqua" w:hint="eastAsia"/>
          <w:b/>
          <w:sz w:val="24"/>
          <w:szCs w:val="24"/>
          <w:lang w:eastAsia="zh-CN"/>
        </w:rPr>
        <w:t xml:space="preserve"> (%)</w:t>
      </w:r>
    </w:p>
    <w:tbl>
      <w:tblPr>
        <w:tblStyle w:val="aa"/>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3430"/>
        <w:gridCol w:w="2489"/>
        <w:gridCol w:w="2082"/>
        <w:gridCol w:w="1463"/>
      </w:tblGrid>
      <w:tr w:rsidR="00821C3C" w:rsidRPr="00821C3C" w:rsidTr="00D83D5B">
        <w:tc>
          <w:tcPr>
            <w:tcW w:w="3430" w:type="dxa"/>
            <w:tcBorders>
              <w:bottom w:val="single" w:sz="4" w:space="0" w:color="auto"/>
            </w:tcBorders>
          </w:tcPr>
          <w:p w:rsidR="00460C3D" w:rsidRPr="00821C3C" w:rsidRDefault="00460C3D" w:rsidP="00C95EBF">
            <w:pPr>
              <w:widowControl/>
              <w:wordWrap/>
              <w:autoSpaceDE/>
              <w:autoSpaceDN/>
              <w:spacing w:line="360" w:lineRule="auto"/>
              <w:rPr>
                <w:rFonts w:ascii="Book Antiqua" w:hAnsi="Book Antiqua"/>
                <w:sz w:val="24"/>
                <w:szCs w:val="24"/>
              </w:rPr>
            </w:pPr>
          </w:p>
        </w:tc>
        <w:tc>
          <w:tcPr>
            <w:tcW w:w="2489" w:type="dxa"/>
            <w:tcBorders>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No actual appendiceal perforation</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 xml:space="preserve"> (</w:t>
            </w:r>
            <w:r w:rsidR="00D83D5B" w:rsidRPr="00821C3C">
              <w:rPr>
                <w:rFonts w:ascii="Book Antiqua" w:eastAsia="宋体" w:hAnsi="Book Antiqua" w:hint="eastAsia"/>
                <w:b/>
                <w:i/>
                <w:sz w:val="24"/>
                <w:szCs w:val="24"/>
                <w:lang w:eastAsia="zh-CN"/>
              </w:rPr>
              <w:t>n</w:t>
            </w:r>
            <w:r w:rsidRPr="00821C3C">
              <w:rPr>
                <w:rFonts w:ascii="Book Antiqua" w:hAnsi="Book Antiqua"/>
                <w:b/>
                <w:sz w:val="24"/>
                <w:szCs w:val="24"/>
              </w:rPr>
              <w:t xml:space="preserve"> = 1146)</w:t>
            </w:r>
          </w:p>
        </w:tc>
        <w:tc>
          <w:tcPr>
            <w:tcW w:w="2082" w:type="dxa"/>
            <w:tcBorders>
              <w:bottom w:val="single" w:sz="4" w:space="0" w:color="auto"/>
            </w:tcBorders>
            <w:vAlign w:val="center"/>
          </w:tcPr>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Actual appendiceal</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 xml:space="preserve">perforation </w:t>
            </w:r>
          </w:p>
          <w:p w:rsidR="00460C3D" w:rsidRPr="00821C3C" w:rsidRDefault="00460C3D" w:rsidP="00C95EBF">
            <w:pPr>
              <w:wordWrap/>
              <w:spacing w:line="360" w:lineRule="auto"/>
              <w:jc w:val="center"/>
              <w:rPr>
                <w:rFonts w:ascii="Book Antiqua" w:hAnsi="Book Antiqua"/>
                <w:b/>
                <w:sz w:val="24"/>
                <w:szCs w:val="24"/>
              </w:rPr>
            </w:pPr>
            <w:r w:rsidRPr="00821C3C">
              <w:rPr>
                <w:rFonts w:ascii="Book Antiqua" w:hAnsi="Book Antiqua"/>
                <w:b/>
                <w:sz w:val="24"/>
                <w:szCs w:val="24"/>
              </w:rPr>
              <w:t>(</w:t>
            </w:r>
            <w:r w:rsidR="00D83D5B" w:rsidRPr="00821C3C">
              <w:rPr>
                <w:rFonts w:ascii="Book Antiqua" w:eastAsia="宋体" w:hAnsi="Book Antiqua" w:hint="eastAsia"/>
                <w:b/>
                <w:i/>
                <w:sz w:val="24"/>
                <w:szCs w:val="24"/>
                <w:lang w:eastAsia="zh-CN"/>
              </w:rPr>
              <w:t>n</w:t>
            </w:r>
            <w:r w:rsidRPr="00821C3C">
              <w:rPr>
                <w:rFonts w:ascii="Book Antiqua" w:hAnsi="Book Antiqua"/>
                <w:b/>
                <w:sz w:val="24"/>
                <w:szCs w:val="24"/>
              </w:rPr>
              <w:t xml:space="preserve"> = 90)</w:t>
            </w:r>
          </w:p>
        </w:tc>
        <w:tc>
          <w:tcPr>
            <w:tcW w:w="1463" w:type="dxa"/>
            <w:tcBorders>
              <w:bottom w:val="single" w:sz="4" w:space="0" w:color="auto"/>
            </w:tcBorders>
            <w:vAlign w:val="center"/>
          </w:tcPr>
          <w:p w:rsidR="00460C3D" w:rsidRPr="00821C3C" w:rsidRDefault="00460C3D" w:rsidP="00C95EBF">
            <w:pPr>
              <w:widowControl/>
              <w:wordWrap/>
              <w:autoSpaceDE/>
              <w:autoSpaceDN/>
              <w:spacing w:line="360" w:lineRule="auto"/>
              <w:jc w:val="center"/>
              <w:rPr>
                <w:rFonts w:ascii="Book Antiqua" w:hAnsi="Book Antiqua"/>
                <w:b/>
                <w:sz w:val="24"/>
                <w:szCs w:val="24"/>
              </w:rPr>
            </w:pPr>
            <w:r w:rsidRPr="00821C3C">
              <w:rPr>
                <w:rFonts w:ascii="Book Antiqua" w:hAnsi="Book Antiqua"/>
                <w:b/>
                <w:i/>
                <w:sz w:val="24"/>
                <w:szCs w:val="24"/>
              </w:rPr>
              <w:t>P</w:t>
            </w:r>
            <w:r w:rsidR="00821C3C">
              <w:rPr>
                <w:rFonts w:ascii="Book Antiqua" w:eastAsia="宋体" w:hAnsi="Book Antiqua" w:hint="eastAsia"/>
                <w:b/>
                <w:sz w:val="24"/>
                <w:szCs w:val="24"/>
                <w:lang w:eastAsia="zh-CN"/>
              </w:rPr>
              <w:t xml:space="preserve"> </w:t>
            </w:r>
            <w:r w:rsidRPr="00821C3C">
              <w:rPr>
                <w:rFonts w:ascii="Book Antiqua" w:hAnsi="Book Antiqua"/>
                <w:b/>
                <w:sz w:val="24"/>
                <w:szCs w:val="24"/>
              </w:rPr>
              <w:t>value</w:t>
            </w:r>
          </w:p>
        </w:tc>
      </w:tr>
      <w:tr w:rsidR="00821C3C" w:rsidRPr="00821C3C" w:rsidTr="00D83D5B">
        <w:tc>
          <w:tcPr>
            <w:tcW w:w="3430" w:type="dxa"/>
            <w:tcBorders>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Grade 1</w:t>
            </w:r>
          </w:p>
        </w:tc>
        <w:tc>
          <w:tcPr>
            <w:tcW w:w="2489" w:type="dxa"/>
            <w:tcBorders>
              <w:bottom w:val="nil"/>
            </w:tcBorders>
          </w:tcPr>
          <w:p w:rsidR="00460C3D" w:rsidRPr="00821C3C" w:rsidRDefault="00D83D5B"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5 (0.8</w:t>
            </w:r>
            <w:r w:rsidR="00460C3D" w:rsidRPr="00821C3C">
              <w:rPr>
                <w:rFonts w:ascii="Book Antiqua" w:hAnsi="Book Antiqua"/>
                <w:sz w:val="24"/>
                <w:szCs w:val="24"/>
              </w:rPr>
              <w:t>)</w:t>
            </w:r>
          </w:p>
        </w:tc>
        <w:tc>
          <w:tcPr>
            <w:tcW w:w="2082" w:type="dxa"/>
            <w:tcBorders>
              <w:bottom w:val="nil"/>
            </w:tcBorders>
          </w:tcPr>
          <w:p w:rsidR="00460C3D" w:rsidRPr="00821C3C" w:rsidRDefault="00D83D5B"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 (0.0</w:t>
            </w:r>
            <w:r w:rsidR="00460C3D" w:rsidRPr="00821C3C">
              <w:rPr>
                <w:rFonts w:ascii="Book Antiqua" w:hAnsi="Book Antiqua"/>
                <w:sz w:val="24"/>
                <w:szCs w:val="24"/>
              </w:rPr>
              <w:t>)</w:t>
            </w:r>
          </w:p>
        </w:tc>
        <w:tc>
          <w:tcPr>
            <w:tcW w:w="1463" w:type="dxa"/>
            <w:tcBorders>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1.000</w:t>
            </w:r>
          </w:p>
        </w:tc>
      </w:tr>
      <w:tr w:rsidR="00821C3C" w:rsidRPr="00821C3C" w:rsidTr="00D83D5B">
        <w:trPr>
          <w:trHeight w:val="193"/>
        </w:trPr>
        <w:tc>
          <w:tcPr>
            <w:tcW w:w="3430" w:type="dxa"/>
            <w:tcBorders>
              <w:top w:val="nil"/>
              <w:bottom w:val="nil"/>
            </w:tcBorders>
          </w:tcPr>
          <w:p w:rsidR="00460C3D" w:rsidRPr="00821C3C" w:rsidRDefault="00460C3D" w:rsidP="00C95EBF">
            <w:pPr>
              <w:wordWrap/>
              <w:spacing w:line="360" w:lineRule="auto"/>
              <w:ind w:firstLine="195"/>
              <w:rPr>
                <w:rFonts w:ascii="Book Antiqua" w:hAnsi="Book Antiqua"/>
                <w:sz w:val="24"/>
                <w:szCs w:val="24"/>
              </w:rPr>
            </w:pPr>
            <w:r w:rsidRPr="00821C3C">
              <w:rPr>
                <w:rFonts w:ascii="Book Antiqua" w:hAnsi="Book Antiqua"/>
                <w:sz w:val="24"/>
                <w:szCs w:val="24"/>
              </w:rPr>
              <w:t>Renal dysfunction</w:t>
            </w:r>
          </w:p>
        </w:tc>
        <w:tc>
          <w:tcPr>
            <w:tcW w:w="2489" w:type="dxa"/>
            <w:tcBorders>
              <w:top w:val="nil"/>
              <w:bottom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1</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118"/>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Hepatitis</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129"/>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w:t>
            </w:r>
            <w:proofErr w:type="spellStart"/>
            <w:r w:rsidRPr="00821C3C">
              <w:rPr>
                <w:rFonts w:ascii="Book Antiqua" w:hAnsi="Book Antiqua"/>
                <w:sz w:val="24"/>
                <w:szCs w:val="24"/>
              </w:rPr>
              <w:t>Hyperamylasemia</w:t>
            </w:r>
            <w:proofErr w:type="spellEnd"/>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3</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Grade 2</w:t>
            </w:r>
          </w:p>
        </w:tc>
        <w:tc>
          <w:tcPr>
            <w:tcW w:w="2489" w:type="dxa"/>
            <w:tcBorders>
              <w:top w:val="nil"/>
              <w:bottom w:val="nil"/>
            </w:tcBorders>
          </w:tcPr>
          <w:p w:rsidR="00460C3D" w:rsidRPr="00821C3C" w:rsidRDefault="00D83D5B"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94 (8.2</w:t>
            </w:r>
            <w:r w:rsidR="00460C3D" w:rsidRPr="00821C3C">
              <w:rPr>
                <w:rFonts w:ascii="Book Antiqua" w:hAnsi="Book Antiqua"/>
                <w:sz w:val="24"/>
                <w:szCs w:val="24"/>
              </w:rPr>
              <w:t>)</w:t>
            </w:r>
          </w:p>
        </w:tc>
        <w:tc>
          <w:tcPr>
            <w:tcW w:w="2082" w:type="dxa"/>
            <w:tcBorders>
              <w:top w:val="nil"/>
              <w:bottom w:val="nil"/>
            </w:tcBorders>
          </w:tcPr>
          <w:p w:rsidR="00460C3D" w:rsidRPr="00821C3C" w:rsidRDefault="00D83D5B" w:rsidP="00C95EBF">
            <w:pPr>
              <w:widowControl/>
              <w:tabs>
                <w:tab w:val="center" w:pos="955"/>
              </w:tabs>
              <w:wordWrap/>
              <w:autoSpaceDE/>
              <w:autoSpaceDN/>
              <w:spacing w:line="360" w:lineRule="auto"/>
              <w:rPr>
                <w:rFonts w:ascii="Book Antiqua" w:hAnsi="Book Antiqua"/>
                <w:sz w:val="24"/>
                <w:szCs w:val="24"/>
              </w:rPr>
            </w:pPr>
            <w:r w:rsidRPr="00821C3C">
              <w:rPr>
                <w:rFonts w:ascii="Book Antiqua" w:hAnsi="Book Antiqua"/>
                <w:sz w:val="24"/>
                <w:szCs w:val="24"/>
              </w:rPr>
              <w:t>13 (14.4</w:t>
            </w:r>
            <w:r w:rsidR="00460C3D" w:rsidRPr="00821C3C">
              <w:rPr>
                <w:rFonts w:ascii="Book Antiqua" w:hAnsi="Book Antiqua"/>
                <w:sz w:val="24"/>
                <w:szCs w:val="24"/>
              </w:rPr>
              <w:t>)</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0.051</w:t>
            </w:r>
          </w:p>
        </w:tc>
      </w:tr>
      <w:tr w:rsidR="00821C3C" w:rsidRPr="00821C3C" w:rsidTr="00D83D5B">
        <w:trPr>
          <w:trHeight w:val="288"/>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Wound infection</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72</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8</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222"/>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Urinary retention</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11</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225"/>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Delayed gastric emptying (DGE)</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6</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2</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400"/>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Pneumonia</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2</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388"/>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Pleural effusion</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2</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2</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192"/>
        </w:trPr>
        <w:tc>
          <w:tcPr>
            <w:tcW w:w="3430" w:type="dxa"/>
            <w:tcBorders>
              <w:top w:val="nil"/>
              <w:bottom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  Renal dysfunction</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182"/>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Grade 3</w:t>
            </w:r>
          </w:p>
        </w:tc>
        <w:tc>
          <w:tcPr>
            <w:tcW w:w="2489" w:type="dxa"/>
            <w:tcBorders>
              <w:top w:val="nil"/>
              <w:bottom w:val="nil"/>
            </w:tcBorders>
          </w:tcPr>
          <w:p w:rsidR="00460C3D" w:rsidRPr="00821C3C" w:rsidRDefault="00D83D5B"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14 (1.2</w:t>
            </w:r>
            <w:r w:rsidR="00460C3D" w:rsidRPr="00821C3C">
              <w:rPr>
                <w:rFonts w:ascii="Book Antiqua" w:hAnsi="Book Antiqua"/>
                <w:sz w:val="24"/>
                <w:szCs w:val="24"/>
              </w:rPr>
              <w:t>)</w:t>
            </w:r>
          </w:p>
        </w:tc>
        <w:tc>
          <w:tcPr>
            <w:tcW w:w="2082" w:type="dxa"/>
            <w:tcBorders>
              <w:top w:val="nil"/>
              <w:bottom w:val="nil"/>
            </w:tcBorders>
          </w:tcPr>
          <w:p w:rsidR="00460C3D" w:rsidRPr="00821C3C" w:rsidRDefault="00D83D5B"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7 (7.8</w:t>
            </w:r>
            <w:r w:rsidR="00460C3D" w:rsidRPr="00821C3C">
              <w:rPr>
                <w:rFonts w:ascii="Book Antiqua" w:hAnsi="Book Antiqua"/>
                <w:sz w:val="24"/>
                <w:szCs w:val="24"/>
              </w:rPr>
              <w:t>)</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275"/>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Intra-abdominal abscess</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9</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5</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293"/>
        </w:trPr>
        <w:tc>
          <w:tcPr>
            <w:tcW w:w="3430"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 xml:space="preserve">  Intestinal obstruction (ileus)</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4</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2</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226"/>
        </w:trPr>
        <w:tc>
          <w:tcPr>
            <w:tcW w:w="3430" w:type="dxa"/>
            <w:tcBorders>
              <w:top w:val="nil"/>
              <w:bottom w:val="nil"/>
            </w:tcBorders>
          </w:tcPr>
          <w:p w:rsidR="00460C3D" w:rsidRPr="00821C3C" w:rsidRDefault="00460C3D" w:rsidP="00C95EBF">
            <w:pPr>
              <w:widowControl/>
              <w:wordWrap/>
              <w:autoSpaceDE/>
              <w:autoSpaceDN/>
              <w:spacing w:line="360" w:lineRule="auto"/>
              <w:ind w:firstLineChars="50" w:firstLine="120"/>
              <w:rPr>
                <w:rFonts w:ascii="Book Antiqua" w:hAnsi="Book Antiqua"/>
                <w:sz w:val="24"/>
                <w:szCs w:val="24"/>
              </w:rPr>
            </w:pPr>
            <w:r w:rsidRPr="00821C3C">
              <w:rPr>
                <w:rFonts w:ascii="Book Antiqua" w:hAnsi="Book Antiqua"/>
                <w:sz w:val="24"/>
                <w:szCs w:val="24"/>
              </w:rPr>
              <w:t xml:space="preserve">Intra-abdominal hemorrhage </w:t>
            </w:r>
          </w:p>
        </w:tc>
        <w:tc>
          <w:tcPr>
            <w:tcW w:w="2489"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w:t>
            </w:r>
          </w:p>
        </w:tc>
        <w:tc>
          <w:tcPr>
            <w:tcW w:w="2082"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0</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p>
        </w:tc>
      </w:tr>
      <w:tr w:rsidR="00821C3C" w:rsidRPr="00821C3C" w:rsidTr="00D83D5B">
        <w:trPr>
          <w:trHeight w:val="182"/>
        </w:trPr>
        <w:tc>
          <w:tcPr>
            <w:tcW w:w="3430" w:type="dxa"/>
            <w:tcBorders>
              <w:top w:val="nil"/>
              <w:bottom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Severe complications (grade 3-4)</w:t>
            </w:r>
          </w:p>
        </w:tc>
        <w:tc>
          <w:tcPr>
            <w:tcW w:w="2489" w:type="dxa"/>
            <w:tcBorders>
              <w:top w:val="nil"/>
              <w:bottom w:val="nil"/>
            </w:tcBorders>
          </w:tcPr>
          <w:p w:rsidR="00460C3D" w:rsidRPr="00821C3C" w:rsidRDefault="00D83D5B"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14 (1.2</w:t>
            </w:r>
            <w:r w:rsidR="00460C3D" w:rsidRPr="00821C3C">
              <w:rPr>
                <w:rFonts w:ascii="Book Antiqua" w:hAnsi="Book Antiqua"/>
                <w:sz w:val="24"/>
                <w:szCs w:val="24"/>
              </w:rPr>
              <w:t>)</w:t>
            </w:r>
          </w:p>
        </w:tc>
        <w:tc>
          <w:tcPr>
            <w:tcW w:w="2082" w:type="dxa"/>
            <w:tcBorders>
              <w:top w:val="nil"/>
              <w:bottom w:val="nil"/>
            </w:tcBorders>
          </w:tcPr>
          <w:p w:rsidR="00460C3D" w:rsidRPr="00821C3C" w:rsidRDefault="00D83D5B"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7 (7.8</w:t>
            </w:r>
            <w:r w:rsidR="00460C3D" w:rsidRPr="00821C3C">
              <w:rPr>
                <w:rFonts w:ascii="Book Antiqua" w:hAnsi="Book Antiqua"/>
                <w:sz w:val="24"/>
                <w:szCs w:val="24"/>
              </w:rPr>
              <w:t>)</w:t>
            </w:r>
          </w:p>
        </w:tc>
        <w:tc>
          <w:tcPr>
            <w:tcW w:w="1463" w:type="dxa"/>
            <w:tcBorders>
              <w:top w:val="nil"/>
              <w:bottom w:val="nil"/>
            </w:tcBorders>
          </w:tcPr>
          <w:p w:rsidR="00460C3D" w:rsidRPr="00821C3C" w:rsidRDefault="00460C3D" w:rsidP="00C95EBF">
            <w:pPr>
              <w:widowControl/>
              <w:wordWrap/>
              <w:autoSpaceDE/>
              <w:autoSpaceDN/>
              <w:spacing w:line="360" w:lineRule="auto"/>
              <w:rPr>
                <w:rFonts w:ascii="Book Antiqua" w:hAnsi="Book Antiqua"/>
                <w:sz w:val="24"/>
                <w:szCs w:val="24"/>
              </w:rPr>
            </w:pPr>
            <w:r w:rsidRPr="00821C3C">
              <w:rPr>
                <w:rFonts w:ascii="Book Antiqua" w:hAnsi="Book Antiqua"/>
                <w:sz w:val="24"/>
                <w:szCs w:val="24"/>
              </w:rPr>
              <w:t>&lt;0.001</w:t>
            </w:r>
          </w:p>
        </w:tc>
      </w:tr>
      <w:tr w:rsidR="00821C3C" w:rsidRPr="00821C3C" w:rsidTr="00D83D5B">
        <w:trPr>
          <w:trHeight w:val="76"/>
        </w:trPr>
        <w:tc>
          <w:tcPr>
            <w:tcW w:w="3430" w:type="dxa"/>
            <w:tcBorders>
              <w:top w:val="nil"/>
            </w:tcBorders>
          </w:tcPr>
          <w:p w:rsidR="00460C3D" w:rsidRPr="00821C3C" w:rsidRDefault="00460C3D" w:rsidP="00C95EBF">
            <w:pPr>
              <w:wordWrap/>
              <w:spacing w:line="360" w:lineRule="auto"/>
              <w:rPr>
                <w:rFonts w:ascii="Book Antiqua" w:hAnsi="Book Antiqua"/>
                <w:sz w:val="24"/>
                <w:szCs w:val="24"/>
              </w:rPr>
            </w:pPr>
            <w:r w:rsidRPr="00821C3C">
              <w:rPr>
                <w:rFonts w:ascii="Book Antiqua" w:hAnsi="Book Antiqua"/>
                <w:sz w:val="24"/>
                <w:szCs w:val="24"/>
              </w:rPr>
              <w:t xml:space="preserve">Total complications </w:t>
            </w:r>
          </w:p>
        </w:tc>
        <w:tc>
          <w:tcPr>
            <w:tcW w:w="2489" w:type="dxa"/>
            <w:tcBorders>
              <w:top w:val="nil"/>
            </w:tcBorders>
          </w:tcPr>
          <w:p w:rsidR="00460C3D" w:rsidRPr="00821C3C" w:rsidRDefault="00D83D5B" w:rsidP="00C95EBF">
            <w:pPr>
              <w:wordWrap/>
              <w:spacing w:line="360" w:lineRule="auto"/>
              <w:rPr>
                <w:rFonts w:ascii="Book Antiqua" w:hAnsi="Book Antiqua"/>
                <w:sz w:val="24"/>
                <w:szCs w:val="24"/>
              </w:rPr>
            </w:pPr>
            <w:r w:rsidRPr="00821C3C">
              <w:rPr>
                <w:rFonts w:ascii="Book Antiqua" w:hAnsi="Book Antiqua"/>
                <w:sz w:val="24"/>
                <w:szCs w:val="24"/>
              </w:rPr>
              <w:t>113 (9.9</w:t>
            </w:r>
            <w:r w:rsidR="00460C3D" w:rsidRPr="00821C3C">
              <w:rPr>
                <w:rFonts w:ascii="Book Antiqua" w:hAnsi="Book Antiqua"/>
                <w:sz w:val="24"/>
                <w:szCs w:val="24"/>
              </w:rPr>
              <w:t>)</w:t>
            </w:r>
          </w:p>
        </w:tc>
        <w:tc>
          <w:tcPr>
            <w:tcW w:w="2082" w:type="dxa"/>
            <w:tcBorders>
              <w:top w:val="nil"/>
            </w:tcBorders>
          </w:tcPr>
          <w:p w:rsidR="00460C3D" w:rsidRPr="00821C3C" w:rsidRDefault="00D83D5B" w:rsidP="00C95EBF">
            <w:pPr>
              <w:wordWrap/>
              <w:spacing w:line="360" w:lineRule="auto"/>
              <w:rPr>
                <w:rFonts w:ascii="Book Antiqua" w:hAnsi="Book Antiqua"/>
                <w:sz w:val="24"/>
                <w:szCs w:val="24"/>
              </w:rPr>
            </w:pPr>
            <w:r w:rsidRPr="00821C3C">
              <w:rPr>
                <w:rFonts w:ascii="Book Antiqua" w:hAnsi="Book Antiqua"/>
                <w:sz w:val="24"/>
                <w:szCs w:val="24"/>
              </w:rPr>
              <w:t>20 (22.2</w:t>
            </w:r>
            <w:r w:rsidR="00460C3D" w:rsidRPr="00821C3C">
              <w:rPr>
                <w:rFonts w:ascii="Book Antiqua" w:hAnsi="Book Antiqua"/>
                <w:sz w:val="24"/>
                <w:szCs w:val="24"/>
              </w:rPr>
              <w:t>)</w:t>
            </w:r>
          </w:p>
        </w:tc>
        <w:tc>
          <w:tcPr>
            <w:tcW w:w="1463" w:type="dxa"/>
            <w:tcBorders>
              <w:top w:val="nil"/>
            </w:tcBorders>
          </w:tcPr>
          <w:p w:rsidR="00460C3D" w:rsidRPr="00821C3C" w:rsidRDefault="00460C3D" w:rsidP="00C95EBF">
            <w:pPr>
              <w:widowControl/>
              <w:wordWrap/>
              <w:autoSpaceDE/>
              <w:autoSpaceDN/>
              <w:spacing w:line="360" w:lineRule="auto"/>
              <w:ind w:firstLineChars="50" w:firstLine="120"/>
              <w:rPr>
                <w:rFonts w:ascii="Book Antiqua" w:hAnsi="Book Antiqua"/>
                <w:sz w:val="24"/>
                <w:szCs w:val="24"/>
              </w:rPr>
            </w:pPr>
            <w:r w:rsidRPr="00821C3C">
              <w:rPr>
                <w:rFonts w:ascii="Book Antiqua" w:hAnsi="Book Antiqua"/>
                <w:sz w:val="24"/>
                <w:szCs w:val="24"/>
              </w:rPr>
              <w:t>0.014</w:t>
            </w:r>
          </w:p>
        </w:tc>
      </w:tr>
    </w:tbl>
    <w:p w:rsidR="00460C3D" w:rsidRPr="00821C3C" w:rsidRDefault="00460C3D" w:rsidP="00C95EBF">
      <w:pPr>
        <w:wordWrap/>
        <w:spacing w:line="360" w:lineRule="auto"/>
        <w:rPr>
          <w:rFonts w:ascii="Book Antiqua" w:eastAsia="Malgun Gothic" w:hAnsi="Book Antiqua"/>
          <w:sz w:val="24"/>
          <w:szCs w:val="24"/>
        </w:rPr>
      </w:pPr>
      <w:r w:rsidRPr="00821C3C">
        <w:rPr>
          <w:rFonts w:ascii="Book Antiqua" w:eastAsia="Malgun Gothic" w:hAnsi="Book Antiqua"/>
          <w:sz w:val="24"/>
          <w:szCs w:val="24"/>
        </w:rPr>
        <w:t xml:space="preserve">Postoperative complications were classified as described by </w:t>
      </w:r>
      <w:proofErr w:type="spellStart"/>
      <w:r w:rsidRPr="00821C3C">
        <w:rPr>
          <w:rFonts w:ascii="Book Antiqua" w:eastAsia="Malgun Gothic" w:hAnsi="Book Antiqua"/>
          <w:sz w:val="24"/>
          <w:szCs w:val="24"/>
        </w:rPr>
        <w:t>Clavien</w:t>
      </w:r>
      <w:proofErr w:type="spellEnd"/>
      <w:r w:rsidRPr="00821C3C">
        <w:rPr>
          <w:rFonts w:ascii="Book Antiqua" w:eastAsia="Malgun Gothic" w:hAnsi="Book Antiqua"/>
          <w:sz w:val="24"/>
          <w:szCs w:val="24"/>
        </w:rPr>
        <w:t>: grade 1 = deviation from the normal postoperative course without the need for pharmacological or any other intervention; grade 2 = requiring pharmacological treatment with drugs; grade 3 = requiring surgical, endoscopic, or radiological intervention; and grade 4 = life-threatening complication requiring intensive care unit management.</w:t>
      </w:r>
      <w:r w:rsidRPr="00821C3C">
        <w:rPr>
          <w:rFonts w:ascii="Book Antiqua" w:eastAsia="BatangChe" w:hAnsi="Book Antiqua" w:cs="Times New Roman"/>
          <w:kern w:val="0"/>
          <w:sz w:val="24"/>
          <w:szCs w:val="24"/>
        </w:rPr>
        <w:br w:type="page"/>
      </w:r>
    </w:p>
    <w:p w:rsidR="00460C3D" w:rsidRPr="00821C3C" w:rsidRDefault="00460C3D" w:rsidP="00C95EBF">
      <w:pPr>
        <w:widowControl/>
        <w:wordWrap/>
        <w:autoSpaceDE/>
        <w:autoSpaceDN/>
        <w:spacing w:line="360" w:lineRule="auto"/>
        <w:rPr>
          <w:rFonts w:ascii="Book Antiqua" w:eastAsia="宋体" w:hAnsi="Book Antiqua" w:cs="Arial"/>
          <w:b/>
          <w:sz w:val="24"/>
          <w:szCs w:val="24"/>
          <w:lang w:eastAsia="zh-CN"/>
        </w:rPr>
      </w:pPr>
      <w:r w:rsidRPr="00821C3C">
        <w:rPr>
          <w:rFonts w:ascii="Book Antiqua" w:hAnsi="Book Antiqua" w:cs="Arial"/>
          <w:b/>
          <w:sz w:val="24"/>
          <w:szCs w:val="24"/>
        </w:rPr>
        <w:lastRenderedPageBreak/>
        <w:t>Figure 1</w:t>
      </w:r>
      <w:r w:rsidRPr="00821C3C">
        <w:rPr>
          <w:rFonts w:ascii="Book Antiqua" w:hAnsi="Book Antiqua" w:cs="Arial"/>
          <w:sz w:val="24"/>
          <w:szCs w:val="24"/>
        </w:rPr>
        <w:t xml:space="preserve"> </w:t>
      </w:r>
      <w:r w:rsidRPr="00821C3C">
        <w:rPr>
          <w:rFonts w:ascii="Book Antiqua" w:hAnsi="Book Antiqua" w:cs="Arial"/>
          <w:b/>
          <w:sz w:val="24"/>
          <w:szCs w:val="24"/>
        </w:rPr>
        <w:t>Patient selection and allocation in this study</w:t>
      </w:r>
      <w:r w:rsidR="00D83D5B" w:rsidRPr="00821C3C">
        <w:rPr>
          <w:rFonts w:ascii="Book Antiqua" w:eastAsia="宋体" w:hAnsi="Book Antiqua" w:cs="Arial" w:hint="eastAsia"/>
          <w:b/>
          <w:sz w:val="24"/>
          <w:szCs w:val="24"/>
          <w:lang w:eastAsia="zh-CN"/>
        </w:rPr>
        <w:t>.</w:t>
      </w:r>
    </w:p>
    <w:p w:rsidR="00D83D5B" w:rsidRPr="00D83D5B" w:rsidRDefault="00D83D5B" w:rsidP="00C95EBF">
      <w:pPr>
        <w:widowControl/>
        <w:wordWrap/>
        <w:autoSpaceDE/>
        <w:autoSpaceDN/>
        <w:jc w:val="left"/>
        <w:rPr>
          <w:rFonts w:ascii="宋体" w:eastAsia="宋体" w:hAnsi="宋体" w:cs="宋体"/>
          <w:kern w:val="0"/>
          <w:sz w:val="24"/>
          <w:szCs w:val="24"/>
          <w:lang w:eastAsia="zh-CN"/>
        </w:rPr>
      </w:pPr>
      <w:r w:rsidRPr="00821C3C">
        <w:rPr>
          <w:rFonts w:ascii="宋体" w:eastAsia="宋体" w:hAnsi="宋体" w:cs="宋体"/>
          <w:noProof/>
          <w:kern w:val="0"/>
          <w:sz w:val="24"/>
          <w:szCs w:val="24"/>
          <w:lang w:eastAsia="zh-CN"/>
        </w:rPr>
        <w:drawing>
          <wp:inline distT="0" distB="0" distL="0" distR="0" wp14:anchorId="6BB5A46A" wp14:editId="32716A93">
            <wp:extent cx="5247916" cy="2933700"/>
            <wp:effectExtent l="0" t="0" r="0" b="0"/>
            <wp:docPr id="2" name="图片 2" descr="C:\Documents and Settings\Administrator\Application Data\Tencent\Users\409881474\QQ\WinTemp\RichOle\@[KZT76H]Q]MD8Q)~6[DX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KZT76H]Q]MD8Q)~6[DX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647" cy="2936345"/>
                    </a:xfrm>
                    <a:prstGeom prst="rect">
                      <a:avLst/>
                    </a:prstGeom>
                    <a:noFill/>
                    <a:ln>
                      <a:noFill/>
                    </a:ln>
                  </pic:spPr>
                </pic:pic>
              </a:graphicData>
            </a:graphic>
          </wp:inline>
        </w:drawing>
      </w:r>
    </w:p>
    <w:p w:rsidR="00460C3D" w:rsidRPr="00821C3C" w:rsidRDefault="00460C3D" w:rsidP="00C95EBF">
      <w:pPr>
        <w:widowControl/>
        <w:wordWrap/>
        <w:autoSpaceDE/>
        <w:autoSpaceDN/>
        <w:spacing w:line="360" w:lineRule="auto"/>
        <w:rPr>
          <w:rFonts w:ascii="Book Antiqua" w:hAnsi="Book Antiqua" w:cs="Arial"/>
          <w:b/>
          <w:sz w:val="24"/>
          <w:szCs w:val="24"/>
        </w:rPr>
      </w:pPr>
    </w:p>
    <w:p w:rsidR="00460C3D" w:rsidRPr="00821C3C" w:rsidRDefault="00720FED" w:rsidP="00C95EBF">
      <w:pPr>
        <w:widowControl/>
        <w:wordWrap/>
        <w:autoSpaceDE/>
        <w:autoSpaceDN/>
        <w:spacing w:line="360" w:lineRule="auto"/>
        <w:rPr>
          <w:rFonts w:ascii="Book Antiqua" w:eastAsia="宋体" w:hAnsi="Book Antiqua" w:cs="Arial"/>
          <w:sz w:val="24"/>
          <w:szCs w:val="24"/>
          <w:lang w:eastAsia="zh-CN"/>
        </w:rPr>
      </w:pPr>
      <w:r w:rsidRPr="00821C3C">
        <w:rPr>
          <w:rFonts w:ascii="Book Antiqua" w:hAnsi="Book Antiqua" w:cs="Arial"/>
          <w:b/>
          <w:sz w:val="24"/>
          <w:szCs w:val="24"/>
        </w:rPr>
        <w:t>Figure 2</w:t>
      </w:r>
      <w:r w:rsidR="00460C3D" w:rsidRPr="00821C3C">
        <w:rPr>
          <w:rFonts w:ascii="Book Antiqua" w:hAnsi="Book Antiqua" w:cs="Arial"/>
          <w:sz w:val="24"/>
          <w:szCs w:val="24"/>
        </w:rPr>
        <w:t xml:space="preserve"> </w:t>
      </w:r>
      <w:r w:rsidR="00460C3D" w:rsidRPr="00821C3C">
        <w:rPr>
          <w:rFonts w:ascii="Book Antiqua" w:hAnsi="Book Antiqua" w:cs="Arial"/>
          <w:b/>
          <w:sz w:val="24"/>
          <w:szCs w:val="24"/>
        </w:rPr>
        <w:t>Outline of this study</w:t>
      </w:r>
      <w:r w:rsidR="00D83D5B" w:rsidRPr="00821C3C">
        <w:rPr>
          <w:rFonts w:ascii="Book Antiqua" w:eastAsia="宋体" w:hAnsi="Book Antiqua" w:cs="Arial" w:hint="eastAsia"/>
          <w:b/>
          <w:sz w:val="24"/>
          <w:szCs w:val="24"/>
          <w:lang w:eastAsia="zh-CN"/>
        </w:rPr>
        <w:t>.</w:t>
      </w:r>
    </w:p>
    <w:p w:rsidR="00D83D5B" w:rsidRPr="00D83D5B" w:rsidRDefault="00D83D5B" w:rsidP="00C95EBF">
      <w:pPr>
        <w:widowControl/>
        <w:wordWrap/>
        <w:autoSpaceDE/>
        <w:autoSpaceDN/>
        <w:jc w:val="left"/>
        <w:rPr>
          <w:rFonts w:ascii="宋体" w:eastAsia="宋体" w:hAnsi="宋体" w:cs="宋体"/>
          <w:kern w:val="0"/>
          <w:sz w:val="24"/>
          <w:szCs w:val="24"/>
          <w:lang w:eastAsia="zh-CN"/>
        </w:rPr>
      </w:pPr>
      <w:r w:rsidRPr="00821C3C">
        <w:rPr>
          <w:rFonts w:ascii="宋体" w:eastAsia="宋体" w:hAnsi="宋体" w:cs="宋体"/>
          <w:noProof/>
          <w:kern w:val="0"/>
          <w:sz w:val="24"/>
          <w:szCs w:val="24"/>
          <w:lang w:eastAsia="zh-CN"/>
        </w:rPr>
        <w:drawing>
          <wp:inline distT="0" distB="0" distL="0" distR="0" wp14:anchorId="44124AD1" wp14:editId="0CCCFD5C">
            <wp:extent cx="5248031" cy="3009900"/>
            <wp:effectExtent l="0" t="0" r="0" b="0"/>
            <wp:docPr id="3" name="图片 3" descr="C:\Documents and Settings\Administrator\Application Data\Tencent\Users\409881474\QQ\WinTemp\RichOle\[`OCRJW2(YPJ1%SXLECVM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OCRJW2(YPJ1%SXLECVMV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767" cy="3013190"/>
                    </a:xfrm>
                    <a:prstGeom prst="rect">
                      <a:avLst/>
                    </a:prstGeom>
                    <a:noFill/>
                    <a:ln>
                      <a:noFill/>
                    </a:ln>
                  </pic:spPr>
                </pic:pic>
              </a:graphicData>
            </a:graphic>
          </wp:inline>
        </w:drawing>
      </w:r>
    </w:p>
    <w:p w:rsidR="00460C3D" w:rsidRPr="00821C3C" w:rsidRDefault="00460C3D" w:rsidP="00C95EBF">
      <w:pPr>
        <w:widowControl/>
        <w:wordWrap/>
        <w:autoSpaceDE/>
        <w:autoSpaceDN/>
        <w:spacing w:line="360" w:lineRule="auto"/>
        <w:rPr>
          <w:rFonts w:ascii="Book Antiqua" w:eastAsia="BatangChe" w:hAnsi="Book Antiqua" w:cs="Times New Roman"/>
          <w:kern w:val="0"/>
          <w:sz w:val="24"/>
          <w:szCs w:val="24"/>
        </w:rPr>
      </w:pPr>
    </w:p>
    <w:p w:rsidR="005D0FBF" w:rsidRPr="00821C3C" w:rsidRDefault="005D0FBF" w:rsidP="00C95EBF">
      <w:pPr>
        <w:wordWrap/>
      </w:pPr>
    </w:p>
    <w:sectPr w:rsidR="005D0FBF" w:rsidRPr="00821C3C" w:rsidSect="005D0FBF">
      <w:headerReference w:type="default"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26" w:rsidRDefault="00EF5226">
      <w:r>
        <w:separator/>
      </w:r>
    </w:p>
  </w:endnote>
  <w:endnote w:type="continuationSeparator" w:id="0">
    <w:p w:rsidR="00EF5226" w:rsidRDefault="00EF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HYSinMyeongJo-Medium">
    <w:altName w:val="Arial Unicode MS"/>
    <w:charset w:val="81"/>
    <w:family w:val="roman"/>
    <w:pitch w:val="variable"/>
    <w:sig w:usb0="00000000" w:usb1="2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BF" w:rsidRDefault="005D0FB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26" w:rsidRDefault="00EF5226">
      <w:r>
        <w:separator/>
      </w:r>
    </w:p>
  </w:footnote>
  <w:footnote w:type="continuationSeparator" w:id="0">
    <w:p w:rsidR="00EF5226" w:rsidRDefault="00EF5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172820"/>
      <w:docPartObj>
        <w:docPartGallery w:val="Page Numbers (Top of Page)"/>
        <w:docPartUnique/>
      </w:docPartObj>
    </w:sdtPr>
    <w:sdtEndPr/>
    <w:sdtContent>
      <w:p w:rsidR="005D0FBF" w:rsidRDefault="005D0FBF">
        <w:pPr>
          <w:pStyle w:val="a8"/>
          <w:jc w:val="right"/>
        </w:pPr>
        <w:r>
          <w:fldChar w:fldCharType="begin"/>
        </w:r>
        <w:r>
          <w:instrText>PAGE   \* MERGEFORMAT</w:instrText>
        </w:r>
        <w:r>
          <w:fldChar w:fldCharType="separate"/>
        </w:r>
        <w:r w:rsidR="006A50AA" w:rsidRPr="006A50AA">
          <w:rPr>
            <w:noProof/>
            <w:lang w:val="es-ES"/>
          </w:rPr>
          <w:t>24</w:t>
        </w:r>
        <w:r>
          <w:rPr>
            <w:noProof/>
            <w:lang w:val="es-ES"/>
          </w:rPr>
          <w:fldChar w:fldCharType="end"/>
        </w:r>
      </w:p>
    </w:sdtContent>
  </w:sdt>
  <w:p w:rsidR="005D0FBF" w:rsidRDefault="005D0F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168F7"/>
    <w:multiLevelType w:val="hybridMultilevel"/>
    <w:tmpl w:val="5AAAB7BC"/>
    <w:lvl w:ilvl="0" w:tplc="D1400EE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60C3D"/>
    <w:rsid w:val="00037B40"/>
    <w:rsid w:val="00064195"/>
    <w:rsid w:val="000B5C0C"/>
    <w:rsid w:val="000D62EB"/>
    <w:rsid w:val="001B2B25"/>
    <w:rsid w:val="00282902"/>
    <w:rsid w:val="002D6D46"/>
    <w:rsid w:val="003C50AB"/>
    <w:rsid w:val="003F467B"/>
    <w:rsid w:val="004268F8"/>
    <w:rsid w:val="00460C3D"/>
    <w:rsid w:val="005C47D6"/>
    <w:rsid w:val="005D0FBF"/>
    <w:rsid w:val="006A50AA"/>
    <w:rsid w:val="00720FED"/>
    <w:rsid w:val="00821C3C"/>
    <w:rsid w:val="008F72DB"/>
    <w:rsid w:val="009D4697"/>
    <w:rsid w:val="00C95EBF"/>
    <w:rsid w:val="00CD6969"/>
    <w:rsid w:val="00D636FB"/>
    <w:rsid w:val="00D83D5B"/>
    <w:rsid w:val="00EF52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3D"/>
    <w:pPr>
      <w:widowControl w:val="0"/>
      <w:wordWrap w:val="0"/>
      <w:autoSpaceDE w:val="0"/>
      <w:autoSpaceDN w:val="0"/>
      <w:spacing w:after="0" w:line="240" w:lineRule="auto"/>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0C3D"/>
    <w:rPr>
      <w:color w:val="0000FF"/>
      <w:u w:val="single"/>
    </w:rPr>
  </w:style>
  <w:style w:type="paragraph" w:styleId="a4">
    <w:name w:val="Normal (Web)"/>
    <w:basedOn w:val="a"/>
    <w:uiPriority w:val="99"/>
    <w:semiHidden/>
    <w:unhideWhenUsed/>
    <w:rsid w:val="00460C3D"/>
    <w:pPr>
      <w:widowControl/>
      <w:wordWrap/>
      <w:autoSpaceDE/>
      <w:autoSpaceDN/>
      <w:spacing w:before="100" w:beforeAutospacing="1" w:after="100" w:afterAutospacing="1"/>
      <w:jc w:val="left"/>
    </w:pPr>
    <w:rPr>
      <w:rFonts w:ascii="Gulim" w:eastAsia="Gulim" w:hAnsi="Gulim" w:cs="Gulim"/>
      <w:kern w:val="0"/>
      <w:sz w:val="24"/>
    </w:rPr>
  </w:style>
  <w:style w:type="paragraph" w:styleId="a5">
    <w:name w:val="Balloon Text"/>
    <w:basedOn w:val="a"/>
    <w:link w:val="Char"/>
    <w:uiPriority w:val="99"/>
    <w:semiHidden/>
    <w:unhideWhenUsed/>
    <w:rsid w:val="00460C3D"/>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460C3D"/>
    <w:rPr>
      <w:rFonts w:asciiTheme="majorHAnsi" w:eastAsiaTheme="majorEastAsia" w:hAnsiTheme="majorHAnsi" w:cstheme="majorBidi"/>
      <w:sz w:val="18"/>
      <w:szCs w:val="18"/>
    </w:rPr>
  </w:style>
  <w:style w:type="character" w:customStyle="1" w:styleId="apple-converted-space">
    <w:name w:val="apple-converted-space"/>
    <w:basedOn w:val="a0"/>
    <w:rsid w:val="00460C3D"/>
  </w:style>
  <w:style w:type="paragraph" w:styleId="a6">
    <w:name w:val="Bibliography"/>
    <w:basedOn w:val="a"/>
    <w:next w:val="a"/>
    <w:uiPriority w:val="37"/>
    <w:unhideWhenUsed/>
    <w:rsid w:val="00460C3D"/>
    <w:pPr>
      <w:tabs>
        <w:tab w:val="left" w:pos="504"/>
      </w:tabs>
      <w:spacing w:after="240"/>
      <w:ind w:left="504" w:hanging="504"/>
    </w:pPr>
  </w:style>
  <w:style w:type="character" w:styleId="a7">
    <w:name w:val="Subtle Emphasis"/>
    <w:basedOn w:val="a0"/>
    <w:uiPriority w:val="19"/>
    <w:qFormat/>
    <w:rsid w:val="00460C3D"/>
    <w:rPr>
      <w:i/>
      <w:iCs/>
      <w:color w:val="808080" w:themeColor="text1" w:themeTint="7F"/>
    </w:rPr>
  </w:style>
  <w:style w:type="paragraph" w:styleId="a8">
    <w:name w:val="header"/>
    <w:basedOn w:val="a"/>
    <w:link w:val="Char0"/>
    <w:uiPriority w:val="99"/>
    <w:unhideWhenUsed/>
    <w:rsid w:val="00460C3D"/>
    <w:pPr>
      <w:tabs>
        <w:tab w:val="center" w:pos="4513"/>
        <w:tab w:val="right" w:pos="9026"/>
      </w:tabs>
      <w:snapToGrid w:val="0"/>
    </w:pPr>
  </w:style>
  <w:style w:type="character" w:customStyle="1" w:styleId="Char0">
    <w:name w:val="页眉 Char"/>
    <w:basedOn w:val="a0"/>
    <w:link w:val="a8"/>
    <w:uiPriority w:val="99"/>
    <w:rsid w:val="00460C3D"/>
    <w:rPr>
      <w:szCs w:val="20"/>
    </w:rPr>
  </w:style>
  <w:style w:type="paragraph" w:styleId="a9">
    <w:name w:val="footer"/>
    <w:basedOn w:val="a"/>
    <w:link w:val="Char1"/>
    <w:uiPriority w:val="99"/>
    <w:unhideWhenUsed/>
    <w:rsid w:val="00460C3D"/>
    <w:pPr>
      <w:tabs>
        <w:tab w:val="center" w:pos="4513"/>
        <w:tab w:val="right" w:pos="9026"/>
      </w:tabs>
      <w:snapToGrid w:val="0"/>
    </w:pPr>
  </w:style>
  <w:style w:type="character" w:customStyle="1" w:styleId="Char1">
    <w:name w:val="页脚 Char"/>
    <w:basedOn w:val="a0"/>
    <w:link w:val="a9"/>
    <w:uiPriority w:val="99"/>
    <w:rsid w:val="00460C3D"/>
    <w:rPr>
      <w:szCs w:val="20"/>
    </w:rPr>
  </w:style>
  <w:style w:type="table" w:styleId="aa">
    <w:name w:val="Table Grid"/>
    <w:basedOn w:val="a1"/>
    <w:uiPriority w:val="59"/>
    <w:rsid w:val="00460C3D"/>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60C3D"/>
    <w:rPr>
      <w:sz w:val="16"/>
      <w:szCs w:val="16"/>
    </w:rPr>
  </w:style>
  <w:style w:type="paragraph" w:styleId="ac">
    <w:name w:val="annotation text"/>
    <w:basedOn w:val="a"/>
    <w:link w:val="Char2"/>
    <w:uiPriority w:val="99"/>
    <w:unhideWhenUsed/>
    <w:rsid w:val="00460C3D"/>
    <w:rPr>
      <w:rFonts w:ascii="Arial" w:hAnsi="Arial"/>
    </w:rPr>
  </w:style>
  <w:style w:type="character" w:customStyle="1" w:styleId="Char2">
    <w:name w:val="批注文字 Char"/>
    <w:basedOn w:val="a0"/>
    <w:link w:val="ac"/>
    <w:uiPriority w:val="99"/>
    <w:rsid w:val="00460C3D"/>
    <w:rPr>
      <w:rFonts w:ascii="Arial" w:hAnsi="Arial"/>
      <w:szCs w:val="20"/>
    </w:rPr>
  </w:style>
  <w:style w:type="paragraph" w:styleId="ad">
    <w:name w:val="annotation subject"/>
    <w:basedOn w:val="ac"/>
    <w:next w:val="ac"/>
    <w:link w:val="Char3"/>
    <w:uiPriority w:val="99"/>
    <w:semiHidden/>
    <w:unhideWhenUsed/>
    <w:rsid w:val="00460C3D"/>
    <w:rPr>
      <w:b/>
      <w:bCs/>
    </w:rPr>
  </w:style>
  <w:style w:type="character" w:customStyle="1" w:styleId="Char3">
    <w:name w:val="批注主题 Char"/>
    <w:basedOn w:val="Char2"/>
    <w:link w:val="ad"/>
    <w:uiPriority w:val="99"/>
    <w:semiHidden/>
    <w:rsid w:val="00460C3D"/>
    <w:rPr>
      <w:rFonts w:ascii="Arial" w:hAnsi="Arial"/>
      <w:b/>
      <w:bCs/>
      <w:szCs w:val="20"/>
    </w:rPr>
  </w:style>
  <w:style w:type="paragraph" w:styleId="ae">
    <w:name w:val="Revision"/>
    <w:hidden/>
    <w:uiPriority w:val="99"/>
    <w:semiHidden/>
    <w:rsid w:val="00460C3D"/>
    <w:pPr>
      <w:spacing w:after="0" w:line="240" w:lineRule="auto"/>
      <w:jc w:val="left"/>
    </w:pPr>
    <w:rPr>
      <w:rFonts w:ascii="Batang" w:eastAsia="Batang" w:hAnsi="Times New Roman" w:cs="Times New Roman"/>
      <w:szCs w:val="24"/>
    </w:rPr>
  </w:style>
  <w:style w:type="paragraph" w:customStyle="1" w:styleId="EndNoteBibliographyTitle">
    <w:name w:val="EndNote Bibliography Title"/>
    <w:basedOn w:val="a"/>
    <w:link w:val="EndNoteBibliographyTitleChar"/>
    <w:rsid w:val="00460C3D"/>
    <w:pPr>
      <w:jc w:val="center"/>
    </w:pPr>
    <w:rPr>
      <w:rFonts w:ascii="Batang" w:eastAsia="Batang" w:hAnsi="Batang"/>
      <w:noProof/>
    </w:rPr>
  </w:style>
  <w:style w:type="character" w:customStyle="1" w:styleId="EndNoteBibliographyTitleChar">
    <w:name w:val="EndNote Bibliography Title Char"/>
    <w:basedOn w:val="a0"/>
    <w:link w:val="EndNoteBibliographyTitle"/>
    <w:rsid w:val="00460C3D"/>
    <w:rPr>
      <w:rFonts w:ascii="Batang" w:eastAsia="Batang" w:hAnsi="Batang"/>
      <w:noProof/>
      <w:szCs w:val="20"/>
    </w:rPr>
  </w:style>
  <w:style w:type="paragraph" w:customStyle="1" w:styleId="EndNoteBibliography">
    <w:name w:val="EndNote Bibliography"/>
    <w:basedOn w:val="a"/>
    <w:link w:val="EndNoteBibliographyChar"/>
    <w:rsid w:val="00460C3D"/>
    <w:rPr>
      <w:rFonts w:ascii="Batang" w:eastAsia="Batang" w:hAnsi="Batang"/>
      <w:noProof/>
    </w:rPr>
  </w:style>
  <w:style w:type="character" w:customStyle="1" w:styleId="EndNoteBibliographyChar">
    <w:name w:val="EndNote Bibliography Char"/>
    <w:basedOn w:val="a0"/>
    <w:link w:val="EndNoteBibliography"/>
    <w:rsid w:val="00460C3D"/>
    <w:rPr>
      <w:rFonts w:ascii="Batang" w:eastAsia="Batang" w:hAnsi="Batang"/>
      <w:noProof/>
      <w:szCs w:val="20"/>
    </w:rPr>
  </w:style>
  <w:style w:type="paragraph" w:styleId="af">
    <w:name w:val="List Paragraph"/>
    <w:basedOn w:val="a"/>
    <w:uiPriority w:val="34"/>
    <w:qFormat/>
    <w:rsid w:val="00460C3D"/>
    <w:pPr>
      <w:ind w:leftChars="400" w:left="800"/>
    </w:pPr>
  </w:style>
  <w:style w:type="character" w:customStyle="1" w:styleId="scdddoi">
    <w:name w:val="s_c_dddoi"/>
    <w:basedOn w:val="a0"/>
    <w:rsid w:val="00460C3D"/>
  </w:style>
  <w:style w:type="character" w:customStyle="1" w:styleId="subjectfield-postprocessinghook">
    <w:name w:val="subjectfield-postprocessinghook"/>
    <w:basedOn w:val="a0"/>
    <w:rsid w:val="00460C3D"/>
  </w:style>
  <w:style w:type="paragraph" w:customStyle="1" w:styleId="Listeafsnit1">
    <w:name w:val="Listeafsnit1"/>
    <w:basedOn w:val="a"/>
    <w:rsid w:val="005D0FBF"/>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da-DK" w:eastAsia="da-DK"/>
    </w:rPr>
  </w:style>
  <w:style w:type="character" w:styleId="af0">
    <w:name w:val="Strong"/>
    <w:qFormat/>
    <w:rsid w:val="00821C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3D"/>
    <w:pPr>
      <w:widowControl w:val="0"/>
      <w:wordWrap w:val="0"/>
      <w:autoSpaceDE w:val="0"/>
      <w:autoSpaceDN w:val="0"/>
      <w:spacing w:after="0" w:line="240" w:lineRule="auto"/>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0C3D"/>
    <w:rPr>
      <w:color w:val="0000FF"/>
      <w:u w:val="single"/>
    </w:rPr>
  </w:style>
  <w:style w:type="paragraph" w:styleId="a4">
    <w:name w:val="Normal (Web)"/>
    <w:basedOn w:val="a"/>
    <w:uiPriority w:val="99"/>
    <w:semiHidden/>
    <w:unhideWhenUsed/>
    <w:rsid w:val="00460C3D"/>
    <w:pPr>
      <w:widowControl/>
      <w:wordWrap/>
      <w:autoSpaceDE/>
      <w:autoSpaceDN/>
      <w:spacing w:before="100" w:beforeAutospacing="1" w:after="100" w:afterAutospacing="1"/>
      <w:jc w:val="left"/>
    </w:pPr>
    <w:rPr>
      <w:rFonts w:ascii="Gulim" w:eastAsia="Gulim" w:hAnsi="Gulim" w:cs="Gulim"/>
      <w:kern w:val="0"/>
      <w:sz w:val="24"/>
    </w:rPr>
  </w:style>
  <w:style w:type="paragraph" w:styleId="a5">
    <w:name w:val="Balloon Text"/>
    <w:basedOn w:val="a"/>
    <w:link w:val="Char"/>
    <w:uiPriority w:val="99"/>
    <w:semiHidden/>
    <w:unhideWhenUsed/>
    <w:rsid w:val="00460C3D"/>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460C3D"/>
    <w:rPr>
      <w:rFonts w:asciiTheme="majorHAnsi" w:eastAsiaTheme="majorEastAsia" w:hAnsiTheme="majorHAnsi" w:cstheme="majorBidi"/>
      <w:sz w:val="18"/>
      <w:szCs w:val="18"/>
    </w:rPr>
  </w:style>
  <w:style w:type="character" w:customStyle="1" w:styleId="apple-converted-space">
    <w:name w:val="apple-converted-space"/>
    <w:basedOn w:val="a0"/>
    <w:rsid w:val="00460C3D"/>
  </w:style>
  <w:style w:type="paragraph" w:styleId="a6">
    <w:name w:val="Bibliography"/>
    <w:basedOn w:val="a"/>
    <w:next w:val="a"/>
    <w:uiPriority w:val="37"/>
    <w:unhideWhenUsed/>
    <w:rsid w:val="00460C3D"/>
    <w:pPr>
      <w:tabs>
        <w:tab w:val="left" w:pos="504"/>
      </w:tabs>
      <w:spacing w:after="240"/>
      <w:ind w:left="504" w:hanging="504"/>
    </w:pPr>
  </w:style>
  <w:style w:type="character" w:styleId="a7">
    <w:name w:val="Subtle Emphasis"/>
    <w:basedOn w:val="a0"/>
    <w:uiPriority w:val="19"/>
    <w:qFormat/>
    <w:rsid w:val="00460C3D"/>
    <w:rPr>
      <w:i/>
      <w:iCs/>
      <w:color w:val="808080" w:themeColor="text1" w:themeTint="7F"/>
    </w:rPr>
  </w:style>
  <w:style w:type="paragraph" w:styleId="a8">
    <w:name w:val="header"/>
    <w:basedOn w:val="a"/>
    <w:link w:val="Char0"/>
    <w:uiPriority w:val="99"/>
    <w:unhideWhenUsed/>
    <w:rsid w:val="00460C3D"/>
    <w:pPr>
      <w:tabs>
        <w:tab w:val="center" w:pos="4513"/>
        <w:tab w:val="right" w:pos="9026"/>
      </w:tabs>
      <w:snapToGrid w:val="0"/>
    </w:pPr>
  </w:style>
  <w:style w:type="character" w:customStyle="1" w:styleId="Char0">
    <w:name w:val="页眉 Char"/>
    <w:basedOn w:val="a0"/>
    <w:link w:val="a8"/>
    <w:uiPriority w:val="99"/>
    <w:rsid w:val="00460C3D"/>
    <w:rPr>
      <w:szCs w:val="20"/>
    </w:rPr>
  </w:style>
  <w:style w:type="paragraph" w:styleId="a9">
    <w:name w:val="footer"/>
    <w:basedOn w:val="a"/>
    <w:link w:val="Char1"/>
    <w:uiPriority w:val="99"/>
    <w:unhideWhenUsed/>
    <w:rsid w:val="00460C3D"/>
    <w:pPr>
      <w:tabs>
        <w:tab w:val="center" w:pos="4513"/>
        <w:tab w:val="right" w:pos="9026"/>
      </w:tabs>
      <w:snapToGrid w:val="0"/>
    </w:pPr>
  </w:style>
  <w:style w:type="character" w:customStyle="1" w:styleId="Char1">
    <w:name w:val="页脚 Char"/>
    <w:basedOn w:val="a0"/>
    <w:link w:val="a9"/>
    <w:uiPriority w:val="99"/>
    <w:rsid w:val="00460C3D"/>
    <w:rPr>
      <w:szCs w:val="20"/>
    </w:rPr>
  </w:style>
  <w:style w:type="table" w:styleId="aa">
    <w:name w:val="Table Grid"/>
    <w:basedOn w:val="a1"/>
    <w:uiPriority w:val="59"/>
    <w:rsid w:val="00460C3D"/>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60C3D"/>
    <w:rPr>
      <w:sz w:val="16"/>
      <w:szCs w:val="16"/>
    </w:rPr>
  </w:style>
  <w:style w:type="paragraph" w:styleId="ac">
    <w:name w:val="annotation text"/>
    <w:basedOn w:val="a"/>
    <w:link w:val="Char2"/>
    <w:uiPriority w:val="99"/>
    <w:unhideWhenUsed/>
    <w:rsid w:val="00460C3D"/>
    <w:rPr>
      <w:rFonts w:ascii="Arial" w:hAnsi="Arial"/>
    </w:rPr>
  </w:style>
  <w:style w:type="character" w:customStyle="1" w:styleId="Char2">
    <w:name w:val="批注文字 Char"/>
    <w:basedOn w:val="a0"/>
    <w:link w:val="ac"/>
    <w:uiPriority w:val="99"/>
    <w:rsid w:val="00460C3D"/>
    <w:rPr>
      <w:rFonts w:ascii="Arial" w:hAnsi="Arial"/>
      <w:szCs w:val="20"/>
    </w:rPr>
  </w:style>
  <w:style w:type="paragraph" w:styleId="ad">
    <w:name w:val="annotation subject"/>
    <w:basedOn w:val="ac"/>
    <w:next w:val="ac"/>
    <w:link w:val="Char3"/>
    <w:uiPriority w:val="99"/>
    <w:semiHidden/>
    <w:unhideWhenUsed/>
    <w:rsid w:val="00460C3D"/>
    <w:rPr>
      <w:b/>
      <w:bCs/>
    </w:rPr>
  </w:style>
  <w:style w:type="character" w:customStyle="1" w:styleId="Char3">
    <w:name w:val="批注主题 Char"/>
    <w:basedOn w:val="Char2"/>
    <w:link w:val="ad"/>
    <w:uiPriority w:val="99"/>
    <w:semiHidden/>
    <w:rsid w:val="00460C3D"/>
    <w:rPr>
      <w:rFonts w:ascii="Arial" w:hAnsi="Arial"/>
      <w:b/>
      <w:bCs/>
      <w:szCs w:val="20"/>
    </w:rPr>
  </w:style>
  <w:style w:type="paragraph" w:styleId="ae">
    <w:name w:val="Revision"/>
    <w:hidden/>
    <w:uiPriority w:val="99"/>
    <w:semiHidden/>
    <w:rsid w:val="00460C3D"/>
    <w:pPr>
      <w:spacing w:after="0" w:line="240" w:lineRule="auto"/>
      <w:jc w:val="left"/>
    </w:pPr>
    <w:rPr>
      <w:rFonts w:ascii="Batang" w:eastAsia="Batang" w:hAnsi="Times New Roman" w:cs="Times New Roman"/>
      <w:szCs w:val="24"/>
    </w:rPr>
  </w:style>
  <w:style w:type="paragraph" w:customStyle="1" w:styleId="EndNoteBibliographyTitle">
    <w:name w:val="EndNote Bibliography Title"/>
    <w:basedOn w:val="a"/>
    <w:link w:val="EndNoteBibliographyTitleChar"/>
    <w:rsid w:val="00460C3D"/>
    <w:pPr>
      <w:jc w:val="center"/>
    </w:pPr>
    <w:rPr>
      <w:rFonts w:ascii="Batang" w:eastAsia="Batang" w:hAnsi="Batang"/>
      <w:noProof/>
    </w:rPr>
  </w:style>
  <w:style w:type="character" w:customStyle="1" w:styleId="EndNoteBibliographyTitleChar">
    <w:name w:val="EndNote Bibliography Title Char"/>
    <w:basedOn w:val="a0"/>
    <w:link w:val="EndNoteBibliographyTitle"/>
    <w:rsid w:val="00460C3D"/>
    <w:rPr>
      <w:rFonts w:ascii="Batang" w:eastAsia="Batang" w:hAnsi="Batang"/>
      <w:noProof/>
      <w:szCs w:val="20"/>
    </w:rPr>
  </w:style>
  <w:style w:type="paragraph" w:customStyle="1" w:styleId="EndNoteBibliography">
    <w:name w:val="EndNote Bibliography"/>
    <w:basedOn w:val="a"/>
    <w:link w:val="EndNoteBibliographyChar"/>
    <w:rsid w:val="00460C3D"/>
    <w:rPr>
      <w:rFonts w:ascii="Batang" w:eastAsia="Batang" w:hAnsi="Batang"/>
      <w:noProof/>
    </w:rPr>
  </w:style>
  <w:style w:type="character" w:customStyle="1" w:styleId="EndNoteBibliographyChar">
    <w:name w:val="EndNote Bibliography Char"/>
    <w:basedOn w:val="a0"/>
    <w:link w:val="EndNoteBibliography"/>
    <w:rsid w:val="00460C3D"/>
    <w:rPr>
      <w:rFonts w:ascii="Batang" w:eastAsia="Batang" w:hAnsi="Batang"/>
      <w:noProof/>
      <w:szCs w:val="20"/>
    </w:rPr>
  </w:style>
  <w:style w:type="paragraph" w:styleId="af">
    <w:name w:val="List Paragraph"/>
    <w:basedOn w:val="a"/>
    <w:uiPriority w:val="34"/>
    <w:qFormat/>
    <w:rsid w:val="00460C3D"/>
    <w:pPr>
      <w:ind w:leftChars="400" w:left="800"/>
    </w:pPr>
  </w:style>
  <w:style w:type="character" w:customStyle="1" w:styleId="scdddoi">
    <w:name w:val="s_c_dddoi"/>
    <w:basedOn w:val="a0"/>
    <w:rsid w:val="00460C3D"/>
  </w:style>
  <w:style w:type="character" w:customStyle="1" w:styleId="subjectfield-postprocessinghook">
    <w:name w:val="subjectfield-postprocessinghook"/>
    <w:basedOn w:val="a0"/>
    <w:rsid w:val="00460C3D"/>
  </w:style>
  <w:style w:type="paragraph" w:customStyle="1" w:styleId="Listeafsnit1">
    <w:name w:val="Listeafsnit1"/>
    <w:basedOn w:val="a"/>
    <w:rsid w:val="005D0FBF"/>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da-DK" w:eastAsia="da-DK"/>
    </w:rPr>
  </w:style>
  <w:style w:type="character" w:styleId="af0">
    <w:name w:val="Strong"/>
    <w:qFormat/>
    <w:rsid w:val="00821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00899">
      <w:bodyDiv w:val="1"/>
      <w:marLeft w:val="0"/>
      <w:marRight w:val="0"/>
      <w:marTop w:val="0"/>
      <w:marBottom w:val="0"/>
      <w:divBdr>
        <w:top w:val="none" w:sz="0" w:space="0" w:color="auto"/>
        <w:left w:val="none" w:sz="0" w:space="0" w:color="auto"/>
        <w:bottom w:val="none" w:sz="0" w:space="0" w:color="auto"/>
        <w:right w:val="none" w:sz="0" w:space="0" w:color="auto"/>
      </w:divBdr>
      <w:divsChild>
        <w:div w:id="717439717">
          <w:marLeft w:val="0"/>
          <w:marRight w:val="0"/>
          <w:marTop w:val="0"/>
          <w:marBottom w:val="0"/>
          <w:divBdr>
            <w:top w:val="none" w:sz="0" w:space="0" w:color="auto"/>
            <w:left w:val="none" w:sz="0" w:space="0" w:color="auto"/>
            <w:bottom w:val="none" w:sz="0" w:space="0" w:color="auto"/>
            <w:right w:val="none" w:sz="0" w:space="0" w:color="auto"/>
          </w:divBdr>
        </w:div>
      </w:divsChild>
    </w:div>
    <w:div w:id="2068261547">
      <w:bodyDiv w:val="1"/>
      <w:marLeft w:val="0"/>
      <w:marRight w:val="0"/>
      <w:marTop w:val="0"/>
      <w:marBottom w:val="0"/>
      <w:divBdr>
        <w:top w:val="none" w:sz="0" w:space="0" w:color="auto"/>
        <w:left w:val="none" w:sz="0" w:space="0" w:color="auto"/>
        <w:bottom w:val="none" w:sz="0" w:space="0" w:color="auto"/>
        <w:right w:val="none" w:sz="0" w:space="0" w:color="auto"/>
      </w:divBdr>
      <w:divsChild>
        <w:div w:id="202947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joonkim@hanmail.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5108</Words>
  <Characters>29118</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Say-June Kim</dc:creator>
  <cp:lastModifiedBy>LS Ma</cp:lastModifiedBy>
  <cp:revision>2</cp:revision>
  <dcterms:created xsi:type="dcterms:W3CDTF">2014-08-26T18:06:00Z</dcterms:created>
  <dcterms:modified xsi:type="dcterms:W3CDTF">2014-08-26T18:06:00Z</dcterms:modified>
</cp:coreProperties>
</file>