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BA0" w:rsidRPr="001C632B" w:rsidRDefault="00442BA0" w:rsidP="001C632B">
      <w:pPr>
        <w:pStyle w:val="p0"/>
        <w:adjustRightInd w:val="0"/>
        <w:snapToGrid w:val="0"/>
        <w:spacing w:line="360" w:lineRule="auto"/>
        <w:rPr>
          <w:rFonts w:ascii="Book Antiqua" w:hAnsi="Book Antiqua"/>
          <w:color w:val="000000" w:themeColor="text1"/>
          <w:sz w:val="24"/>
          <w:szCs w:val="24"/>
        </w:rPr>
      </w:pPr>
      <w:bookmarkStart w:id="0" w:name="OLE_LINK1896"/>
      <w:r w:rsidRPr="001C632B">
        <w:rPr>
          <w:rFonts w:ascii="Book Antiqua" w:eastAsia="Times New Roman" w:hAnsi="Book Antiqua"/>
          <w:b/>
          <w:color w:val="000000" w:themeColor="text1"/>
          <w:sz w:val="24"/>
          <w:szCs w:val="24"/>
        </w:rPr>
        <w:t xml:space="preserve">Name of journal: </w:t>
      </w:r>
      <w:bookmarkStart w:id="1" w:name="OLE_LINK718"/>
      <w:bookmarkStart w:id="2" w:name="OLE_LINK719"/>
      <w:bookmarkEnd w:id="0"/>
      <w:r w:rsidRPr="001C632B">
        <w:rPr>
          <w:rFonts w:ascii="Book Antiqua" w:eastAsia="Times New Roman" w:hAnsi="Book Antiqua"/>
          <w:i/>
          <w:color w:val="000000" w:themeColor="text1"/>
          <w:sz w:val="24"/>
          <w:szCs w:val="24"/>
        </w:rPr>
        <w:t>World Journal of Gastroenterology</w:t>
      </w:r>
      <w:bookmarkEnd w:id="1"/>
      <w:bookmarkEnd w:id="2"/>
    </w:p>
    <w:p w:rsidR="00442BA0" w:rsidRPr="001C632B" w:rsidRDefault="00442BA0" w:rsidP="001C632B">
      <w:pPr>
        <w:adjustRightInd w:val="0"/>
        <w:snapToGrid w:val="0"/>
        <w:spacing w:line="360" w:lineRule="auto"/>
        <w:rPr>
          <w:rFonts w:ascii="Book Antiqua" w:eastAsia="Times New Roman" w:hAnsi="Book Antiqua" w:cs="宋体"/>
          <w:b/>
          <w:i/>
          <w:color w:val="000000" w:themeColor="text1"/>
          <w:sz w:val="24"/>
        </w:rPr>
      </w:pPr>
      <w:r w:rsidRPr="001C632B">
        <w:rPr>
          <w:rFonts w:ascii="Book Antiqua" w:hAnsi="Book Antiqua" w:cs="Arial"/>
          <w:b/>
          <w:color w:val="000000" w:themeColor="text1"/>
          <w:sz w:val="24"/>
          <w:lang w:val="en"/>
        </w:rPr>
        <w:t xml:space="preserve">ESPS Manuscript NO: </w:t>
      </w:r>
      <w:r w:rsidRPr="001C632B">
        <w:rPr>
          <w:rFonts w:ascii="Book Antiqua" w:hAnsi="Book Antiqua" w:cs="Arial" w:hint="eastAsia"/>
          <w:b/>
          <w:color w:val="000000" w:themeColor="text1"/>
          <w:sz w:val="24"/>
          <w:lang w:val="en"/>
        </w:rPr>
        <w:t>12756</w:t>
      </w:r>
    </w:p>
    <w:p w:rsidR="00442BA0" w:rsidRPr="001C632B" w:rsidRDefault="00442BA0" w:rsidP="001C632B">
      <w:pPr>
        <w:suppressAutoHyphens/>
        <w:autoSpaceDE w:val="0"/>
        <w:autoSpaceDN w:val="0"/>
        <w:adjustRightInd w:val="0"/>
        <w:snapToGrid w:val="0"/>
        <w:spacing w:line="360" w:lineRule="auto"/>
        <w:rPr>
          <w:rFonts w:ascii="Book Antiqua" w:hAnsi="Book Antiqua"/>
          <w:b/>
          <w:color w:val="000000" w:themeColor="text1"/>
          <w:kern w:val="0"/>
          <w:sz w:val="24"/>
        </w:rPr>
      </w:pPr>
      <w:r w:rsidRPr="001C632B">
        <w:rPr>
          <w:rFonts w:ascii="Book Antiqua" w:hAnsi="Book Antiqua"/>
          <w:b/>
          <w:color w:val="000000" w:themeColor="text1"/>
          <w:kern w:val="0"/>
          <w:sz w:val="24"/>
        </w:rPr>
        <w:t xml:space="preserve">Columns: </w:t>
      </w:r>
      <w:r w:rsidRPr="001C632B">
        <w:rPr>
          <w:rFonts w:ascii="Book Antiqua" w:hAnsi="Book Antiqua"/>
          <w:b/>
          <w:color w:val="000000" w:themeColor="text1"/>
          <w:szCs w:val="21"/>
        </w:rPr>
        <w:t>CASE REPORT</w:t>
      </w:r>
    </w:p>
    <w:p w:rsidR="00D12180" w:rsidRPr="001C632B" w:rsidRDefault="00D12180" w:rsidP="001C632B">
      <w:pPr>
        <w:autoSpaceDE w:val="0"/>
        <w:autoSpaceDN w:val="0"/>
        <w:adjustRightInd w:val="0"/>
        <w:spacing w:line="360" w:lineRule="auto"/>
        <w:rPr>
          <w:rFonts w:ascii="Book Antiqua" w:hAnsi="Book Antiqua" w:cs="Book Antiqua"/>
          <w:b/>
          <w:b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color w:val="000000" w:themeColor="text1"/>
          <w:kern w:val="0"/>
          <w:sz w:val="24"/>
        </w:rPr>
      </w:pPr>
      <w:r w:rsidRPr="001C632B">
        <w:rPr>
          <w:rFonts w:ascii="Book Antiqua" w:hAnsi="Book Antiqua" w:cs="Book Antiqua"/>
          <w:b/>
          <w:bCs/>
          <w:color w:val="000000" w:themeColor="text1"/>
          <w:kern w:val="0"/>
          <w:sz w:val="24"/>
        </w:rPr>
        <w:t xml:space="preserve">Gastrointestinal hemorrhage due to </w:t>
      </w:r>
      <w:proofErr w:type="spellStart"/>
      <w:r w:rsidRPr="001C632B">
        <w:rPr>
          <w:rFonts w:ascii="Book Antiqua" w:hAnsi="Book Antiqua" w:cs="Book Antiqua"/>
          <w:b/>
          <w:bCs/>
          <w:color w:val="000000" w:themeColor="text1"/>
          <w:kern w:val="0"/>
          <w:sz w:val="24"/>
        </w:rPr>
        <w:t>ileal</w:t>
      </w:r>
      <w:proofErr w:type="spellEnd"/>
      <w:r w:rsidRPr="001C632B">
        <w:rPr>
          <w:rFonts w:ascii="Book Antiqua" w:hAnsi="Book Antiqua" w:cs="Book Antiqua"/>
          <w:b/>
          <w:bCs/>
          <w:color w:val="000000" w:themeColor="text1"/>
          <w:kern w:val="0"/>
          <w:sz w:val="24"/>
        </w:rPr>
        <w:t xml:space="preserve"> metastasis from primary lung cancer</w:t>
      </w:r>
    </w:p>
    <w:p w:rsidR="00D12180" w:rsidRPr="001C632B" w:rsidRDefault="00D12180" w:rsidP="001C632B">
      <w:pPr>
        <w:autoSpaceDE w:val="0"/>
        <w:autoSpaceDN w:val="0"/>
        <w:adjustRightInd w:val="0"/>
        <w:spacing w:line="360" w:lineRule="auto"/>
        <w:rPr>
          <w:rFonts w:ascii="Book Antiqua" w:hAnsi="Book Antiqua" w:cs="Book Antiqua"/>
          <w:color w:val="000000" w:themeColor="text1"/>
          <w:kern w:val="0"/>
          <w:sz w:val="24"/>
        </w:rPr>
      </w:pPr>
    </w:p>
    <w:p w:rsidR="00063E6E"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Liu W</w:t>
      </w:r>
      <w:r w:rsidRPr="001C632B">
        <w:rPr>
          <w:rFonts w:ascii="Book Antiqua" w:hAnsi="Book Antiqua" w:cs="Book Antiqua" w:hint="eastAsia"/>
          <w:i/>
          <w:color w:val="000000" w:themeColor="text1"/>
          <w:kern w:val="0"/>
          <w:sz w:val="24"/>
        </w:rPr>
        <w:t xml:space="preserve"> et al. </w:t>
      </w:r>
      <w:proofErr w:type="spellStart"/>
      <w:r w:rsidR="00063E6E" w:rsidRPr="001C632B">
        <w:rPr>
          <w:rFonts w:ascii="Book Antiqua" w:hAnsi="Book Antiqua" w:cs="Book Antiqua"/>
          <w:color w:val="000000" w:themeColor="text1"/>
          <w:kern w:val="0"/>
          <w:sz w:val="24"/>
        </w:rPr>
        <w:t>Ileal</w:t>
      </w:r>
      <w:proofErr w:type="spellEnd"/>
      <w:r w:rsidR="00063E6E" w:rsidRPr="001C632B">
        <w:rPr>
          <w:rFonts w:ascii="Book Antiqua" w:hAnsi="Book Antiqua" w:cs="Book Antiqua"/>
          <w:color w:val="000000" w:themeColor="text1"/>
          <w:kern w:val="0"/>
          <w:sz w:val="24"/>
        </w:rPr>
        <w:t xml:space="preserve"> metastasis from lung cancer</w:t>
      </w:r>
    </w:p>
    <w:p w:rsidR="00737722"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p>
    <w:p w:rsidR="00C029E1"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Wei Liu, Wei Zhou, Wei</w:t>
      </w:r>
      <w:r w:rsidRPr="001C632B">
        <w:rPr>
          <w:rFonts w:ascii="Book Antiqua" w:hAnsi="Book Antiqua" w:cs="Book Antiqua" w:hint="eastAsia"/>
          <w:color w:val="000000" w:themeColor="text1"/>
          <w:kern w:val="0"/>
          <w:sz w:val="24"/>
        </w:rPr>
        <w:t>-L</w:t>
      </w:r>
      <w:r w:rsidRPr="001C632B">
        <w:rPr>
          <w:rFonts w:ascii="Book Antiqua" w:hAnsi="Book Antiqua" w:cs="Book Antiqua"/>
          <w:color w:val="000000" w:themeColor="text1"/>
          <w:kern w:val="0"/>
          <w:sz w:val="24"/>
        </w:rPr>
        <w:t xml:space="preserve">in Qi, </w:t>
      </w:r>
      <w:proofErr w:type="spellStart"/>
      <w:r w:rsidRPr="001C632B">
        <w:rPr>
          <w:rFonts w:ascii="Book Antiqua" w:hAnsi="Book Antiqua" w:cs="Book Antiqua"/>
          <w:color w:val="000000" w:themeColor="text1"/>
          <w:kern w:val="0"/>
          <w:sz w:val="24"/>
        </w:rPr>
        <w:t>Ya</w:t>
      </w:r>
      <w:proofErr w:type="spellEnd"/>
      <w:r w:rsidRPr="001C632B">
        <w:rPr>
          <w:rFonts w:ascii="Book Antiqua" w:hAnsi="Book Antiqua" w:cs="Book Antiqua" w:hint="eastAsia"/>
          <w:color w:val="000000" w:themeColor="text1"/>
          <w:kern w:val="0"/>
          <w:sz w:val="24"/>
        </w:rPr>
        <w:t>-D</w:t>
      </w:r>
      <w:r w:rsidRPr="001C632B">
        <w:rPr>
          <w:rFonts w:ascii="Book Antiqua" w:hAnsi="Book Antiqua" w:cs="Book Antiqua"/>
          <w:color w:val="000000" w:themeColor="text1"/>
          <w:kern w:val="0"/>
          <w:sz w:val="24"/>
        </w:rPr>
        <w:t>an Ma, Yun</w:t>
      </w:r>
      <w:r w:rsidRPr="001C632B">
        <w:rPr>
          <w:rFonts w:ascii="Book Antiqua" w:hAnsi="Book Antiqua" w:cs="Book Antiqua" w:hint="eastAsia"/>
          <w:color w:val="000000" w:themeColor="text1"/>
          <w:kern w:val="0"/>
          <w:sz w:val="24"/>
        </w:rPr>
        <w:t>-Y</w:t>
      </w:r>
      <w:r w:rsidRPr="001C632B">
        <w:rPr>
          <w:rFonts w:ascii="Book Antiqua" w:hAnsi="Book Antiqua" w:cs="Book Antiqua"/>
          <w:color w:val="000000" w:themeColor="text1"/>
          <w:kern w:val="0"/>
          <w:sz w:val="24"/>
        </w:rPr>
        <w:t>un Xu</w:t>
      </w:r>
    </w:p>
    <w:p w:rsidR="00442BA0" w:rsidRPr="001C632B" w:rsidRDefault="00442BA0" w:rsidP="001C632B">
      <w:pPr>
        <w:autoSpaceDE w:val="0"/>
        <w:autoSpaceDN w:val="0"/>
        <w:adjustRightInd w:val="0"/>
        <w:spacing w:line="360" w:lineRule="auto"/>
        <w:rPr>
          <w:rFonts w:ascii="Book Antiqua" w:hAnsi="Book Antiqua" w:cs="Book Antiqua"/>
          <w:color w:val="000000" w:themeColor="text1"/>
          <w:kern w:val="0"/>
          <w:sz w:val="24"/>
        </w:rPr>
      </w:pPr>
    </w:p>
    <w:p w:rsidR="00737722"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b/>
          <w:color w:val="000000" w:themeColor="text1"/>
          <w:kern w:val="0"/>
          <w:sz w:val="24"/>
        </w:rPr>
        <w:t>Wei Liu, Wei Zhou, Wei</w:t>
      </w:r>
      <w:r w:rsidRPr="001C632B">
        <w:rPr>
          <w:rFonts w:ascii="Book Antiqua" w:hAnsi="Book Antiqua" w:cs="Book Antiqua" w:hint="eastAsia"/>
          <w:b/>
          <w:color w:val="000000" w:themeColor="text1"/>
          <w:kern w:val="0"/>
          <w:sz w:val="24"/>
        </w:rPr>
        <w:t>-L</w:t>
      </w:r>
      <w:r w:rsidRPr="001C632B">
        <w:rPr>
          <w:rFonts w:ascii="Book Antiqua" w:hAnsi="Book Antiqua" w:cs="Book Antiqua"/>
          <w:b/>
          <w:color w:val="000000" w:themeColor="text1"/>
          <w:kern w:val="0"/>
          <w:sz w:val="24"/>
        </w:rPr>
        <w:t xml:space="preserve">in Qi, </w:t>
      </w:r>
      <w:proofErr w:type="spellStart"/>
      <w:r w:rsidRPr="001C632B">
        <w:rPr>
          <w:rFonts w:ascii="Book Antiqua" w:hAnsi="Book Antiqua" w:cs="Book Antiqua"/>
          <w:b/>
          <w:color w:val="000000" w:themeColor="text1"/>
          <w:kern w:val="0"/>
          <w:sz w:val="24"/>
        </w:rPr>
        <w:t>Ya</w:t>
      </w:r>
      <w:proofErr w:type="spellEnd"/>
      <w:r w:rsidRPr="001C632B">
        <w:rPr>
          <w:rFonts w:ascii="Book Antiqua" w:hAnsi="Book Antiqua" w:cs="Book Antiqua" w:hint="eastAsia"/>
          <w:b/>
          <w:color w:val="000000" w:themeColor="text1"/>
          <w:kern w:val="0"/>
          <w:sz w:val="24"/>
        </w:rPr>
        <w:t>-D</w:t>
      </w:r>
      <w:r w:rsidRPr="001C632B">
        <w:rPr>
          <w:rFonts w:ascii="Book Antiqua" w:hAnsi="Book Antiqua" w:cs="Book Antiqua"/>
          <w:b/>
          <w:color w:val="000000" w:themeColor="text1"/>
          <w:kern w:val="0"/>
          <w:sz w:val="24"/>
        </w:rPr>
        <w:t>an Ma, Yun</w:t>
      </w:r>
      <w:r w:rsidRPr="001C632B">
        <w:rPr>
          <w:rFonts w:ascii="Book Antiqua" w:hAnsi="Book Antiqua" w:cs="Book Antiqua" w:hint="eastAsia"/>
          <w:b/>
          <w:color w:val="000000" w:themeColor="text1"/>
          <w:kern w:val="0"/>
          <w:sz w:val="24"/>
        </w:rPr>
        <w:t>-Y</w:t>
      </w:r>
      <w:r w:rsidRPr="001C632B">
        <w:rPr>
          <w:rFonts w:ascii="Book Antiqua" w:hAnsi="Book Antiqua" w:cs="Book Antiqua"/>
          <w:b/>
          <w:color w:val="000000" w:themeColor="text1"/>
          <w:kern w:val="0"/>
          <w:sz w:val="24"/>
        </w:rPr>
        <w:t>un Xu</w:t>
      </w:r>
      <w:r w:rsidRPr="001C632B">
        <w:rPr>
          <w:rFonts w:ascii="Book Antiqua" w:hAnsi="Book Antiqua" w:cs="Book Antiqua" w:hint="eastAsia"/>
          <w:b/>
          <w:color w:val="000000" w:themeColor="text1"/>
          <w:kern w:val="0"/>
          <w:sz w:val="24"/>
        </w:rPr>
        <w:t xml:space="preserve">, </w:t>
      </w:r>
      <w:r w:rsidRPr="001C632B">
        <w:rPr>
          <w:rFonts w:ascii="Book Antiqua" w:hAnsi="Book Antiqua" w:cs="Book Antiqua"/>
          <w:color w:val="000000" w:themeColor="text1"/>
          <w:kern w:val="0"/>
          <w:sz w:val="24"/>
        </w:rPr>
        <w:t xml:space="preserve">Department of General Surgery, Sir Run </w:t>
      </w:r>
      <w:proofErr w:type="spellStart"/>
      <w:r w:rsidRPr="001C632B">
        <w:rPr>
          <w:rFonts w:ascii="Book Antiqua" w:hAnsi="Book Antiqua" w:cs="Book Antiqua"/>
          <w:color w:val="000000" w:themeColor="text1"/>
          <w:kern w:val="0"/>
          <w:sz w:val="24"/>
        </w:rPr>
        <w:t>Run</w:t>
      </w:r>
      <w:proofErr w:type="spellEnd"/>
      <w:r w:rsidRPr="001C632B">
        <w:rPr>
          <w:rFonts w:ascii="Book Antiqua" w:hAnsi="Book Antiqua" w:cs="Book Antiqua"/>
          <w:color w:val="000000" w:themeColor="text1"/>
          <w:kern w:val="0"/>
          <w:sz w:val="24"/>
        </w:rPr>
        <w:t xml:space="preserve"> Shaw Hospital, School of Medicine, Zhejiang University, Hangzhou 310016, Zhejiang Province, China</w:t>
      </w:r>
    </w:p>
    <w:p w:rsidR="00442BA0" w:rsidRPr="001C632B" w:rsidRDefault="00442BA0" w:rsidP="001C632B">
      <w:pPr>
        <w:autoSpaceDE w:val="0"/>
        <w:autoSpaceDN w:val="0"/>
        <w:adjustRightInd w:val="0"/>
        <w:spacing w:line="360" w:lineRule="auto"/>
        <w:rPr>
          <w:rFonts w:ascii="Book Antiqua" w:hAnsi="Book Antiqua" w:cs="Book Antiqua"/>
          <w:b/>
          <w:color w:val="000000" w:themeColor="text1"/>
          <w:kern w:val="0"/>
          <w:sz w:val="24"/>
        </w:rPr>
      </w:pPr>
    </w:p>
    <w:p w:rsidR="00737722"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b/>
          <w:color w:val="000000" w:themeColor="text1"/>
          <w:kern w:val="0"/>
          <w:sz w:val="24"/>
        </w:rPr>
        <w:t>Author contributions:</w:t>
      </w:r>
      <w:r w:rsidRPr="001C632B">
        <w:rPr>
          <w:rFonts w:ascii="Book Antiqua" w:hAnsi="Book Antiqua" w:cs="Book Antiqua"/>
          <w:color w:val="000000" w:themeColor="text1"/>
          <w:kern w:val="0"/>
          <w:sz w:val="24"/>
        </w:rPr>
        <w:t xml:space="preserve"> Zhou W and Liu W performed the </w:t>
      </w:r>
      <w:r w:rsidR="00DD44E8" w:rsidRPr="001C632B">
        <w:rPr>
          <w:rFonts w:ascii="Book Antiqua" w:hAnsi="Book Antiqua" w:cs="Book Antiqua"/>
          <w:color w:val="000000" w:themeColor="text1"/>
          <w:kern w:val="0"/>
          <w:sz w:val="24"/>
        </w:rPr>
        <w:t>operation; Qi WL</w:t>
      </w:r>
      <w:r w:rsidR="00DD44E8" w:rsidRPr="001C632B">
        <w:rPr>
          <w:rFonts w:ascii="Book Antiqua" w:hAnsi="Book Antiqua" w:cs="Book Antiqua" w:hint="eastAsia"/>
          <w:color w:val="000000" w:themeColor="text1"/>
          <w:kern w:val="0"/>
          <w:sz w:val="24"/>
        </w:rPr>
        <w:t>;</w:t>
      </w:r>
      <w:r w:rsidRPr="001C632B">
        <w:rPr>
          <w:rFonts w:ascii="Book Antiqua" w:hAnsi="Book Antiqua" w:cs="Book Antiqua"/>
          <w:color w:val="000000" w:themeColor="text1"/>
          <w:kern w:val="0"/>
          <w:sz w:val="24"/>
        </w:rPr>
        <w:t xml:space="preserve"> Ma YD and Xu YY collected case data and </w:t>
      </w:r>
      <w:r w:rsidRPr="001C632B">
        <w:rPr>
          <w:rFonts w:ascii="Book Antiqua" w:hAnsi="Book Antiqua" w:cs="Book Antiqua" w:hint="eastAsia"/>
          <w:color w:val="000000" w:themeColor="text1"/>
          <w:kern w:val="0"/>
          <w:sz w:val="24"/>
        </w:rPr>
        <w:t>prepared</w:t>
      </w:r>
      <w:r w:rsidRPr="001C632B">
        <w:rPr>
          <w:rFonts w:ascii="Book Antiqua" w:hAnsi="Book Antiqua" w:cs="Book Antiqua"/>
          <w:color w:val="000000" w:themeColor="text1"/>
          <w:kern w:val="0"/>
          <w:sz w:val="24"/>
        </w:rPr>
        <w:t xml:space="preserve"> the photo; Liu W wrote the manuscript; Zhou W proofread and revised the manuscript; all authors approved the </w:t>
      </w:r>
      <w:r w:rsidRPr="001C632B">
        <w:rPr>
          <w:rFonts w:ascii="Book Antiqua" w:hAnsi="Book Antiqua" w:cs="Book Antiqua" w:hint="eastAsia"/>
          <w:color w:val="000000" w:themeColor="text1"/>
          <w:kern w:val="0"/>
          <w:sz w:val="24"/>
        </w:rPr>
        <w:t xml:space="preserve">final </w:t>
      </w:r>
      <w:r w:rsidRPr="001C632B">
        <w:rPr>
          <w:rFonts w:ascii="Book Antiqua" w:hAnsi="Book Antiqua" w:cs="Book Antiqua"/>
          <w:color w:val="000000" w:themeColor="text1"/>
          <w:kern w:val="0"/>
          <w:sz w:val="24"/>
        </w:rPr>
        <w:t>version to be published.</w:t>
      </w:r>
    </w:p>
    <w:p w:rsidR="00737722" w:rsidRPr="001C632B" w:rsidRDefault="00737722" w:rsidP="001C632B">
      <w:pPr>
        <w:autoSpaceDE w:val="0"/>
        <w:autoSpaceDN w:val="0"/>
        <w:adjustRightInd w:val="0"/>
        <w:spacing w:line="360" w:lineRule="auto"/>
        <w:rPr>
          <w:rFonts w:ascii="Book Antiqua" w:hAnsi="Book Antiqua" w:cs="Book Antiqua"/>
          <w:b/>
          <w:color w:val="000000" w:themeColor="text1"/>
          <w:kern w:val="0"/>
          <w:sz w:val="24"/>
        </w:rPr>
      </w:pPr>
    </w:p>
    <w:p w:rsidR="00737722" w:rsidRPr="001C632B" w:rsidRDefault="0073772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b/>
          <w:color w:val="000000" w:themeColor="text1"/>
          <w:kern w:val="0"/>
          <w:sz w:val="24"/>
        </w:rPr>
        <w:t>Correspondence to:</w:t>
      </w:r>
      <w:r w:rsidRPr="001C632B">
        <w:rPr>
          <w:rFonts w:ascii="Book Antiqua" w:hAnsi="Book Antiqua" w:cs="Book Antiqua"/>
          <w:color w:val="000000" w:themeColor="text1"/>
          <w:kern w:val="0"/>
          <w:sz w:val="24"/>
        </w:rPr>
        <w:t xml:space="preserve"> </w:t>
      </w:r>
      <w:r w:rsidRPr="001C632B">
        <w:rPr>
          <w:rFonts w:ascii="Book Antiqua" w:hAnsi="Book Antiqua" w:cs="Book Antiqua"/>
          <w:b/>
          <w:color w:val="000000" w:themeColor="text1"/>
          <w:kern w:val="0"/>
          <w:sz w:val="24"/>
        </w:rPr>
        <w:t>Wei Zhou, MD,</w:t>
      </w:r>
      <w:r w:rsidRPr="001C632B">
        <w:rPr>
          <w:rFonts w:ascii="Book Antiqua" w:hAnsi="Book Antiqua" w:cs="Book Antiqua"/>
          <w:color w:val="000000" w:themeColor="text1"/>
          <w:kern w:val="0"/>
          <w:sz w:val="24"/>
        </w:rPr>
        <w:t xml:space="preserve"> Department of General Surgery, Sir Run </w:t>
      </w:r>
      <w:proofErr w:type="spellStart"/>
      <w:r w:rsidRPr="001C632B">
        <w:rPr>
          <w:rFonts w:ascii="Book Antiqua" w:hAnsi="Book Antiqua" w:cs="Book Antiqua"/>
          <w:color w:val="000000" w:themeColor="text1"/>
          <w:kern w:val="0"/>
          <w:sz w:val="24"/>
        </w:rPr>
        <w:t>Run</w:t>
      </w:r>
      <w:proofErr w:type="spellEnd"/>
      <w:r w:rsidRPr="001C632B">
        <w:rPr>
          <w:rFonts w:ascii="Book Antiqua" w:hAnsi="Book Antiqua" w:cs="Book Antiqua"/>
          <w:color w:val="000000" w:themeColor="text1"/>
          <w:kern w:val="0"/>
          <w:sz w:val="24"/>
        </w:rPr>
        <w:t xml:space="preserve"> Shaw Hospital, 3 East </w:t>
      </w:r>
      <w:proofErr w:type="spellStart"/>
      <w:r w:rsidRPr="001C632B">
        <w:rPr>
          <w:rFonts w:ascii="Book Antiqua" w:hAnsi="Book Antiqua" w:cs="Book Antiqua"/>
          <w:color w:val="000000" w:themeColor="text1"/>
          <w:kern w:val="0"/>
          <w:sz w:val="24"/>
        </w:rPr>
        <w:t>Qingchun</w:t>
      </w:r>
      <w:proofErr w:type="spellEnd"/>
      <w:r w:rsidRPr="001C632B">
        <w:rPr>
          <w:rFonts w:ascii="Book Antiqua" w:hAnsi="Book Antiqua" w:cs="Book Antiqua"/>
          <w:color w:val="000000" w:themeColor="text1"/>
          <w:kern w:val="0"/>
          <w:sz w:val="24"/>
        </w:rPr>
        <w:t xml:space="preserve"> Road, Hangzhou 310016, China. </w:t>
      </w:r>
      <w:hyperlink r:id="rId9" w:history="1">
        <w:r w:rsidRPr="001C632B">
          <w:rPr>
            <w:rFonts w:ascii="Book Antiqua" w:hAnsi="Book Antiqua" w:cs="Book Antiqua"/>
            <w:color w:val="000000" w:themeColor="text1"/>
            <w:kern w:val="0"/>
            <w:sz w:val="24"/>
          </w:rPr>
          <w:t>nuzwlvran@aliyun.com</w:t>
        </w:r>
      </w:hyperlink>
      <w:r w:rsidRPr="001C632B">
        <w:rPr>
          <w:rFonts w:ascii="Book Antiqua" w:hAnsi="Book Antiqua" w:cs="Book Antiqua" w:hint="eastAsia"/>
          <w:color w:val="000000" w:themeColor="text1"/>
          <w:kern w:val="0"/>
          <w:sz w:val="24"/>
        </w:rPr>
        <w:t xml:space="preserve"> </w:t>
      </w:r>
      <w:r w:rsidRPr="001C632B">
        <w:rPr>
          <w:rFonts w:ascii="Book Antiqua" w:hAnsi="Book Antiqua" w:cs="Book Antiqua"/>
          <w:color w:val="000000" w:themeColor="text1"/>
          <w:kern w:val="0"/>
          <w:sz w:val="24"/>
        </w:rPr>
        <w:t xml:space="preserve"> </w:t>
      </w:r>
    </w:p>
    <w:p w:rsidR="00DD44E8" w:rsidRPr="001C632B" w:rsidRDefault="00DD44E8" w:rsidP="001C632B">
      <w:pPr>
        <w:autoSpaceDE w:val="0"/>
        <w:autoSpaceDN w:val="0"/>
        <w:adjustRightInd w:val="0"/>
        <w:spacing w:line="360" w:lineRule="auto"/>
        <w:rPr>
          <w:rFonts w:ascii="Book Antiqua" w:hAnsi="Book Antiqua" w:cs="Book Antiqua"/>
          <w:b/>
          <w:color w:val="000000" w:themeColor="text1"/>
          <w:kern w:val="0"/>
          <w:sz w:val="24"/>
        </w:rPr>
      </w:pPr>
    </w:p>
    <w:p w:rsidR="005B7603" w:rsidRPr="001C632B" w:rsidRDefault="005B7603" w:rsidP="001C632B">
      <w:pPr>
        <w:autoSpaceDE w:val="0"/>
        <w:autoSpaceDN w:val="0"/>
        <w:adjustRightInd w:val="0"/>
        <w:snapToGrid w:val="0"/>
        <w:spacing w:line="360" w:lineRule="auto"/>
        <w:rPr>
          <w:rFonts w:ascii="Book Antiqua" w:hAnsi="Book Antiqua"/>
          <w:bCs/>
          <w:color w:val="000000" w:themeColor="text1"/>
          <w:kern w:val="0"/>
          <w:sz w:val="24"/>
        </w:rPr>
      </w:pPr>
      <w:r w:rsidRPr="001C632B">
        <w:rPr>
          <w:rFonts w:ascii="Book Antiqua" w:hAnsi="Book Antiqua"/>
          <w:b/>
          <w:bCs/>
          <w:color w:val="000000" w:themeColor="text1"/>
          <w:kern w:val="0"/>
          <w:sz w:val="24"/>
        </w:rPr>
        <w:t xml:space="preserve">Telephone: </w:t>
      </w:r>
      <w:bookmarkStart w:id="3" w:name="OLE_LINK42"/>
      <w:bookmarkStart w:id="4" w:name="OLE_LINK128"/>
      <w:bookmarkStart w:id="5" w:name="OLE_LINK440"/>
      <w:bookmarkStart w:id="6" w:name="OLE_LINK951"/>
      <w:bookmarkStart w:id="7" w:name="OLE_LINK955"/>
      <w:r w:rsidRPr="001C632B">
        <w:rPr>
          <w:rFonts w:ascii="Book Antiqua" w:hAnsi="Book Antiqua"/>
          <w:bCs/>
          <w:color w:val="000000" w:themeColor="text1"/>
          <w:kern w:val="0"/>
          <w:sz w:val="24"/>
        </w:rPr>
        <w:t>+86-</w:t>
      </w:r>
      <w:r w:rsidR="00526BF9" w:rsidRPr="001C632B">
        <w:rPr>
          <w:rFonts w:ascii="Book Antiqua" w:hAnsi="Book Antiqua"/>
          <w:bCs/>
          <w:color w:val="000000" w:themeColor="text1"/>
          <w:kern w:val="0"/>
          <w:sz w:val="24"/>
        </w:rPr>
        <w:t xml:space="preserve"> 571-86090073 </w:t>
      </w:r>
      <w:r w:rsidRPr="001C632B">
        <w:rPr>
          <w:rFonts w:ascii="Book Antiqua" w:hAnsi="Book Antiqua"/>
          <w:b/>
          <w:bCs/>
          <w:color w:val="000000" w:themeColor="text1"/>
          <w:kern w:val="0"/>
          <w:sz w:val="24"/>
        </w:rPr>
        <w:t>Fax:</w:t>
      </w:r>
      <w:bookmarkEnd w:id="3"/>
      <w:bookmarkEnd w:id="4"/>
      <w:bookmarkEnd w:id="5"/>
      <w:r w:rsidR="00526BF9" w:rsidRPr="001C632B">
        <w:rPr>
          <w:rFonts w:ascii="Book Antiqua" w:hAnsi="Book Antiqua" w:hint="eastAsia"/>
          <w:b/>
          <w:bCs/>
          <w:color w:val="000000" w:themeColor="text1"/>
          <w:kern w:val="0"/>
          <w:sz w:val="24"/>
        </w:rPr>
        <w:t xml:space="preserve"> </w:t>
      </w:r>
      <w:r w:rsidR="00526BF9" w:rsidRPr="001C632B">
        <w:rPr>
          <w:rFonts w:ascii="Book Antiqua" w:hAnsi="Book Antiqua"/>
          <w:bCs/>
          <w:color w:val="000000" w:themeColor="text1"/>
          <w:kern w:val="0"/>
          <w:sz w:val="24"/>
        </w:rPr>
        <w:t>+86- 571-86090073</w:t>
      </w:r>
    </w:p>
    <w:p w:rsidR="005B7603" w:rsidRPr="001C632B" w:rsidRDefault="005B7603" w:rsidP="001C632B">
      <w:pPr>
        <w:adjustRightInd w:val="0"/>
        <w:snapToGrid w:val="0"/>
        <w:spacing w:line="360" w:lineRule="auto"/>
        <w:rPr>
          <w:rFonts w:ascii="Book Antiqua" w:hAnsi="Book Antiqua"/>
          <w:b/>
          <w:color w:val="000000" w:themeColor="text1"/>
          <w:sz w:val="24"/>
        </w:rPr>
      </w:pPr>
      <w:bookmarkStart w:id="8" w:name="OLE_LINK25"/>
      <w:bookmarkStart w:id="9" w:name="OLE_LINK26"/>
      <w:bookmarkStart w:id="10" w:name="OLE_LINK145"/>
      <w:bookmarkStart w:id="11" w:name="OLE_LINK215"/>
      <w:bookmarkStart w:id="12" w:name="OLE_LINK352"/>
      <w:bookmarkStart w:id="13" w:name="OLE_LINK364"/>
      <w:bookmarkStart w:id="14" w:name="OLE_LINK383"/>
      <w:bookmarkStart w:id="15" w:name="OLE_LINK361"/>
      <w:bookmarkStart w:id="16" w:name="OLE_LINK444"/>
      <w:bookmarkStart w:id="17" w:name="OLE_LINK501"/>
      <w:bookmarkStart w:id="18" w:name="OLE_LINK572"/>
      <w:bookmarkStart w:id="19" w:name="OLE_LINK573"/>
      <w:bookmarkStart w:id="20" w:name="OLE_LINK756"/>
      <w:bookmarkStart w:id="21" w:name="OLE_LINK757"/>
      <w:bookmarkStart w:id="22" w:name="OLE_LINK805"/>
      <w:bookmarkStart w:id="23" w:name="OLE_LINK806"/>
      <w:bookmarkStart w:id="24" w:name="OLE_LINK958"/>
      <w:bookmarkStart w:id="25" w:name="OLE_LINK1018"/>
      <w:bookmarkStart w:id="26" w:name="OLE_LINK1059"/>
      <w:bookmarkStart w:id="27" w:name="OLE_LINK1122"/>
      <w:bookmarkStart w:id="28" w:name="OLE_LINK1123"/>
      <w:bookmarkStart w:id="29" w:name="OLE_LINK1402"/>
      <w:bookmarkStart w:id="30" w:name="OLE_LINK1750"/>
      <w:bookmarkStart w:id="31" w:name="OLE_LINK1751"/>
      <w:bookmarkStart w:id="32" w:name="OLE_LINK1832"/>
      <w:bookmarkStart w:id="33" w:name="OLE_LINK1878"/>
      <w:bookmarkStart w:id="34" w:name="OLE_LINK1917"/>
      <w:bookmarkStart w:id="35" w:name="OLE_LINK1918"/>
      <w:bookmarkStart w:id="36" w:name="OLE_LINK1985"/>
      <w:bookmarkStart w:id="37" w:name="OLE_LINK1986"/>
      <w:bookmarkStart w:id="38" w:name="OLE_LINK1927"/>
      <w:bookmarkStart w:id="39" w:name="OLE_LINK1928"/>
      <w:bookmarkStart w:id="40" w:name="OLE_LINK2044"/>
      <w:bookmarkStart w:id="41" w:name="OLE_LINK2352"/>
      <w:bookmarkStart w:id="42" w:name="OLE_LINK2220"/>
      <w:bookmarkStart w:id="43" w:name="OLE_LINK2344"/>
      <w:bookmarkStart w:id="44" w:name="OLE_LINK2347"/>
      <w:bookmarkStart w:id="45" w:name="OLE_LINK2626"/>
      <w:bookmarkStart w:id="46" w:name="OLE_LINK2390"/>
      <w:bookmarkStart w:id="47" w:name="OLE_LINK2752"/>
      <w:bookmarkStart w:id="48" w:name="OLE_LINK2753"/>
      <w:bookmarkStart w:id="49" w:name="OLE_LINK2855"/>
      <w:bookmarkStart w:id="50" w:name="OLE_LINK2992"/>
      <w:bookmarkStart w:id="51" w:name="OLE_LINK3241"/>
      <w:bookmarkStart w:id="52" w:name="OLE_LINK2682"/>
      <w:r w:rsidRPr="001C632B">
        <w:rPr>
          <w:rFonts w:ascii="Book Antiqua" w:hAnsi="Book Antiqua"/>
          <w:b/>
          <w:color w:val="000000" w:themeColor="text1"/>
          <w:sz w:val="24"/>
        </w:rPr>
        <w:t>Received:</w:t>
      </w:r>
      <w:r w:rsidRPr="001C632B">
        <w:rPr>
          <w:rFonts w:ascii="Book Antiqua" w:hAnsi="Book Antiqua"/>
          <w:color w:val="000000" w:themeColor="text1"/>
          <w:sz w:val="24"/>
        </w:rPr>
        <w:t xml:space="preserve"> </w:t>
      </w:r>
      <w:r w:rsidRPr="001C632B">
        <w:rPr>
          <w:rFonts w:ascii="Book Antiqua" w:hAnsi="Book Antiqua" w:hint="eastAsia"/>
          <w:color w:val="000000" w:themeColor="text1"/>
          <w:sz w:val="24"/>
        </w:rPr>
        <w:t>July 24, 2014</w:t>
      </w:r>
      <w:r w:rsidRPr="001C632B">
        <w:rPr>
          <w:rFonts w:ascii="Book Antiqua" w:hAnsi="Book Antiqua"/>
          <w:color w:val="000000" w:themeColor="text1"/>
          <w:sz w:val="24"/>
        </w:rPr>
        <w:t xml:space="preserve">   </w:t>
      </w:r>
      <w:r w:rsidRPr="001C632B">
        <w:rPr>
          <w:rFonts w:ascii="Book Antiqua" w:hAnsi="Book Antiqua"/>
          <w:b/>
          <w:color w:val="000000" w:themeColor="text1"/>
          <w:sz w:val="24"/>
        </w:rPr>
        <w:t xml:space="preserve">  Revised:</w:t>
      </w:r>
      <w:bookmarkEnd w:id="8"/>
      <w:bookmarkEnd w:id="9"/>
      <w:r w:rsidRPr="001C632B">
        <w:rPr>
          <w:rFonts w:ascii="Book Antiqua" w:hAnsi="Book Antiqua"/>
          <w:color w:val="000000" w:themeColor="text1"/>
          <w:sz w:val="24"/>
        </w:rPr>
        <w:t xml:space="preserve"> </w:t>
      </w:r>
      <w:bookmarkStart w:id="53" w:name="OLE_LINK103"/>
      <w:bookmarkStart w:id="54" w:name="OLE_LINK104"/>
      <w:bookmarkStart w:id="55" w:name="OLE_LINK69"/>
      <w:bookmarkStart w:id="56" w:name="OLE_LINK70"/>
      <w:r w:rsidRPr="001C632B">
        <w:rPr>
          <w:rFonts w:ascii="Book Antiqua" w:hAnsi="Book Antiqua" w:hint="eastAsia"/>
          <w:color w:val="000000" w:themeColor="text1"/>
          <w:sz w:val="24"/>
        </w:rPr>
        <w:t>September 21, 2014</w:t>
      </w:r>
    </w:p>
    <w:p w:rsidR="00567A61" w:rsidRDefault="005B7603" w:rsidP="00567A61">
      <w:pPr>
        <w:rPr>
          <w:rFonts w:ascii="Book Antiqua" w:hAnsi="Book Antiqua"/>
          <w:color w:val="000000"/>
          <w:sz w:val="24"/>
        </w:rPr>
      </w:pPr>
      <w:bookmarkStart w:id="57" w:name="OLE_LINK303"/>
      <w:bookmarkStart w:id="58" w:name="OLE_LINK304"/>
      <w:bookmarkStart w:id="59" w:name="OLE_LINK1382"/>
      <w:bookmarkStart w:id="60" w:name="OLE_LINK2188"/>
      <w:bookmarkStart w:id="61" w:name="OLE_LINK2189"/>
      <w:bookmarkStart w:id="62" w:name="OLE_LINK2615"/>
      <w:r w:rsidRPr="001C632B">
        <w:rPr>
          <w:rFonts w:ascii="Book Antiqua" w:hAnsi="Book Antiqua"/>
          <w:b/>
          <w:color w:val="000000" w:themeColor="text1"/>
          <w:sz w:val="24"/>
        </w:rPr>
        <w:t>Accepted:</w:t>
      </w:r>
      <w:bookmarkStart w:id="63" w:name="OLE_LINK2"/>
      <w:bookmarkStart w:id="64" w:name="OLE_LINK3"/>
      <w:bookmarkStart w:id="65" w:name="OLE_LINK6"/>
      <w:bookmarkStart w:id="66" w:name="OLE_LINK7"/>
      <w:bookmarkStart w:id="67" w:name="OLE_LINK9"/>
      <w:bookmarkStart w:id="68" w:name="OLE_LINK10"/>
      <w:bookmarkStart w:id="69" w:name="OLE_LINK13"/>
      <w:bookmarkStart w:id="70" w:name="OLE_LINK14"/>
      <w:bookmarkStart w:id="71" w:name="OLE_LINK17"/>
      <w:bookmarkStart w:id="72" w:name="OLE_LINK18"/>
      <w:bookmarkStart w:id="73" w:name="OLE_LINK19"/>
      <w:bookmarkStart w:id="74" w:name="OLE_LINK22"/>
      <w:bookmarkStart w:id="75" w:name="OLE_LINK24"/>
      <w:bookmarkStart w:id="76" w:name="OLE_LINK27"/>
      <w:bookmarkStart w:id="77" w:name="OLE_LINK28"/>
      <w:bookmarkStart w:id="78" w:name="OLE_LINK29"/>
      <w:bookmarkStart w:id="79" w:name="OLE_LINK30"/>
      <w:bookmarkStart w:id="80" w:name="OLE_LINK31"/>
      <w:bookmarkStart w:id="81" w:name="OLE_LINK32"/>
      <w:bookmarkStart w:id="82" w:name="OLE_LINK34"/>
      <w:bookmarkStart w:id="83" w:name="OLE_LINK36"/>
      <w:bookmarkStart w:id="84" w:name="OLE_LINK37"/>
      <w:bookmarkStart w:id="85" w:name="OLE_LINK38"/>
      <w:bookmarkStart w:id="86" w:name="OLE_LINK41"/>
      <w:bookmarkStart w:id="87" w:name="OLE_LINK44"/>
      <w:bookmarkStart w:id="88" w:name="OLE_LINK45"/>
      <w:bookmarkStart w:id="89" w:name="OLE_LINK46"/>
      <w:bookmarkStart w:id="90" w:name="OLE_LINK47"/>
      <w:bookmarkStart w:id="91" w:name="OLE_LINK52"/>
      <w:bookmarkStart w:id="92" w:name="OLE_LINK43"/>
      <w:bookmarkStart w:id="93" w:name="OLE_LINK57"/>
      <w:bookmarkStart w:id="94" w:name="OLE_LINK58"/>
      <w:bookmarkStart w:id="95" w:name="OLE_LINK8"/>
      <w:bookmarkStart w:id="96" w:name="OLE_LINK62"/>
      <w:bookmarkStart w:id="97" w:name="OLE_LINK66"/>
      <w:bookmarkStart w:id="98" w:name="OLE_LINK68"/>
      <w:bookmarkStart w:id="99" w:name="OLE_LINK71"/>
      <w:bookmarkStart w:id="100" w:name="OLE_LINK74"/>
      <w:bookmarkStart w:id="101" w:name="OLE_LINK77"/>
      <w:bookmarkStart w:id="102" w:name="OLE_LINK78"/>
      <w:bookmarkStart w:id="103" w:name="OLE_LINK72"/>
      <w:bookmarkStart w:id="104" w:name="OLE_LINK73"/>
      <w:bookmarkStart w:id="105" w:name="OLE_LINK79"/>
      <w:bookmarkStart w:id="106" w:name="OLE_LINK81"/>
      <w:bookmarkStart w:id="107" w:name="OLE_LINK4"/>
      <w:bookmarkStart w:id="108" w:name="OLE_LINK5"/>
      <w:r w:rsidR="00567A61" w:rsidRPr="00567A61">
        <w:rPr>
          <w:rFonts w:ascii="Book Antiqua" w:hAnsi="Book Antiqua"/>
          <w:color w:val="000000"/>
          <w:sz w:val="24"/>
        </w:rPr>
        <w:t xml:space="preserve"> </w:t>
      </w:r>
      <w:r w:rsidR="00567A61">
        <w:rPr>
          <w:rFonts w:ascii="Book Antiqua" w:hAnsi="Book Antiqua"/>
          <w:color w:val="000000"/>
          <w:sz w:val="24"/>
        </w:rPr>
        <w:t>November 7, 2014</w:t>
      </w:r>
    </w:p>
    <w:p w:rsidR="005B7603" w:rsidRPr="001C632B" w:rsidRDefault="005B7603" w:rsidP="001C632B">
      <w:pPr>
        <w:rPr>
          <w:rFonts w:ascii="Book Antiqua" w:hAnsi="Book Antiqua"/>
          <w:color w:val="000000" w:themeColor="text1"/>
          <w:sz w:val="24"/>
        </w:rPr>
      </w:pPr>
      <w:bookmarkStart w:id="109" w:name="_GoBack"/>
      <w:bookmarkEnd w:id="107"/>
      <w:bookmarkEnd w:id="108"/>
      <w:bookmarkEnd w:id="109"/>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rsidR="005B7603" w:rsidRPr="001C632B" w:rsidRDefault="005B7603" w:rsidP="001C632B">
      <w:pPr>
        <w:adjustRightInd w:val="0"/>
        <w:snapToGrid w:val="0"/>
        <w:spacing w:line="360" w:lineRule="auto"/>
        <w:rPr>
          <w:rFonts w:ascii="Book Antiqua" w:hAnsi="Book Antiqua"/>
          <w:b/>
          <w:color w:val="000000" w:themeColor="text1"/>
          <w:sz w:val="24"/>
        </w:rPr>
      </w:pPr>
      <w:r w:rsidRPr="001C632B">
        <w:rPr>
          <w:rFonts w:ascii="Book Antiqua" w:hAnsi="Book Antiqua"/>
          <w:b/>
          <w:color w:val="000000" w:themeColor="text1"/>
          <w:sz w:val="24"/>
        </w:rPr>
        <w:t xml:space="preserve">  </w:t>
      </w:r>
    </w:p>
    <w:p w:rsidR="005B7603" w:rsidRPr="001C632B" w:rsidRDefault="005B7603" w:rsidP="001C632B">
      <w:pPr>
        <w:adjustRightInd w:val="0"/>
        <w:snapToGrid w:val="0"/>
        <w:spacing w:line="360" w:lineRule="auto"/>
        <w:rPr>
          <w:rFonts w:ascii="Book Antiqua" w:hAnsi="Book Antiqua"/>
          <w:b/>
          <w:color w:val="000000" w:themeColor="text1"/>
          <w:sz w:val="24"/>
        </w:rPr>
      </w:pPr>
      <w:r w:rsidRPr="001C632B">
        <w:rPr>
          <w:rFonts w:ascii="Book Antiqua" w:hAnsi="Book Antiqua"/>
          <w:b/>
          <w:color w:val="000000" w:themeColor="text1"/>
          <w:sz w:val="24"/>
        </w:rPr>
        <w:t xml:space="preserve">Published online: </w:t>
      </w:r>
      <w:bookmarkEnd w:id="53"/>
      <w:bookmarkEnd w:id="54"/>
    </w:p>
    <w:bookmarkEnd w:id="6"/>
    <w:bookmarkEnd w:id="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5"/>
    <w:bookmarkEnd w:id="56"/>
    <w:bookmarkEnd w:id="57"/>
    <w:bookmarkEnd w:id="58"/>
    <w:bookmarkEnd w:id="59"/>
    <w:bookmarkEnd w:id="60"/>
    <w:bookmarkEnd w:id="61"/>
    <w:bookmarkEnd w:id="62"/>
    <w:p w:rsidR="00737722" w:rsidRPr="001C632B" w:rsidRDefault="00737722" w:rsidP="001C632B">
      <w:pPr>
        <w:autoSpaceDE w:val="0"/>
        <w:autoSpaceDN w:val="0"/>
        <w:adjustRightInd w:val="0"/>
        <w:spacing w:line="312" w:lineRule="atLeast"/>
        <w:rPr>
          <w:rFonts w:ascii="Cambria" w:hAnsi="Cambria" w:cs="Cambria"/>
          <w:b/>
          <w:bCs/>
          <w:color w:val="000000" w:themeColor="text1"/>
          <w:spacing w:val="2"/>
          <w:kern w:val="0"/>
          <w:sz w:val="32"/>
          <w:szCs w:val="32"/>
        </w:rPr>
      </w:pPr>
    </w:p>
    <w:p w:rsidR="00063E6E" w:rsidRPr="001C632B" w:rsidRDefault="00063E6E" w:rsidP="001C632B">
      <w:pPr>
        <w:autoSpaceDE w:val="0"/>
        <w:autoSpaceDN w:val="0"/>
        <w:adjustRightInd w:val="0"/>
        <w:spacing w:line="360" w:lineRule="auto"/>
        <w:rPr>
          <w:rFonts w:ascii="Book Antiqua" w:hAnsi="Book Antiqua" w:cs="Cambria"/>
          <w:b/>
          <w:bCs/>
          <w:color w:val="000000" w:themeColor="text1"/>
          <w:spacing w:val="2"/>
          <w:kern w:val="0"/>
          <w:sz w:val="24"/>
        </w:rPr>
      </w:pPr>
      <w:r w:rsidRPr="001C632B">
        <w:rPr>
          <w:rFonts w:ascii="Book Antiqua" w:hAnsi="Book Antiqua" w:cs="Cambria"/>
          <w:b/>
          <w:bCs/>
          <w:color w:val="000000" w:themeColor="text1"/>
          <w:spacing w:val="2"/>
          <w:kern w:val="0"/>
          <w:sz w:val="24"/>
        </w:rPr>
        <w:lastRenderedPageBreak/>
        <w:t>Abstract</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spacing w:val="2"/>
          <w:kern w:val="0"/>
          <w:sz w:val="24"/>
        </w:rPr>
      </w:pPr>
      <w:r w:rsidRPr="001C632B">
        <w:rPr>
          <w:rFonts w:ascii="Book Antiqua" w:hAnsi="Book Antiqua" w:cs="Book Antiqua"/>
          <w:color w:val="000000" w:themeColor="text1"/>
          <w:kern w:val="0"/>
          <w:sz w:val="24"/>
        </w:rPr>
        <w:t xml:space="preserve">We </w:t>
      </w:r>
      <w:r w:rsidR="00D8248D" w:rsidRPr="001C632B">
        <w:rPr>
          <w:rFonts w:ascii="Book Antiqua" w:hAnsi="Book Antiqua" w:cs="Book Antiqua"/>
          <w:color w:val="000000" w:themeColor="text1"/>
          <w:kern w:val="0"/>
          <w:sz w:val="24"/>
        </w:rPr>
        <w:t>report</w:t>
      </w:r>
      <w:r w:rsidRPr="001C632B">
        <w:rPr>
          <w:rFonts w:ascii="Book Antiqua" w:hAnsi="Book Antiqua" w:cs="Book Antiqua"/>
          <w:color w:val="000000" w:themeColor="text1"/>
          <w:kern w:val="0"/>
          <w:sz w:val="24"/>
        </w:rPr>
        <w:t xml:space="preserve"> a patient with small intestinal metastasis from lung squamous cell carcinoma. A 66-year-old man who underwent radical lung cancer surgery was admitted to our hospital. Before starting </w:t>
      </w:r>
      <w:r w:rsidR="00D8248D" w:rsidRPr="001C632B">
        <w:rPr>
          <w:rFonts w:ascii="Book Antiqua" w:hAnsi="Book Antiqua" w:cs="Book Antiqua"/>
          <w:color w:val="000000" w:themeColor="text1"/>
          <w:kern w:val="0"/>
          <w:sz w:val="24"/>
        </w:rPr>
        <w:t>his</w:t>
      </w:r>
      <w:r w:rsidRPr="001C632B">
        <w:rPr>
          <w:rFonts w:ascii="Book Antiqua" w:hAnsi="Book Antiqua" w:cs="Book Antiqua"/>
          <w:color w:val="000000" w:themeColor="text1"/>
          <w:spacing w:val="2"/>
          <w:kern w:val="0"/>
          <w:sz w:val="24"/>
        </w:rPr>
        <w:t xml:space="preserve"> fifth cycle of</w:t>
      </w:r>
      <w:r w:rsidRPr="001C632B">
        <w:rPr>
          <w:rFonts w:ascii="Book Antiqua" w:hAnsi="Book Antiqua" w:cs="Book Antiqua"/>
          <w:color w:val="000000" w:themeColor="text1"/>
          <w:kern w:val="0"/>
          <w:sz w:val="24"/>
        </w:rPr>
        <w:t xml:space="preserve"> chemotherapy, he was found to have a positive fecal occult blood test. Abdominal </w:t>
      </w:r>
      <w:r w:rsidR="009F5E68" w:rsidRPr="001C632B">
        <w:rPr>
          <w:rFonts w:ascii="Book Antiqua" w:hAnsi="Book Antiqua" w:cs="Book Antiqua" w:hint="eastAsia"/>
          <w:color w:val="000000" w:themeColor="text1"/>
          <w:kern w:val="0"/>
          <w:sz w:val="24"/>
        </w:rPr>
        <w:t>co</w:t>
      </w:r>
      <w:r w:rsidR="00CC53F3" w:rsidRPr="001C632B">
        <w:rPr>
          <w:rFonts w:ascii="Book Antiqua" w:hAnsi="Book Antiqua" w:cs="Book Antiqua" w:hint="eastAsia"/>
          <w:color w:val="000000" w:themeColor="text1"/>
          <w:kern w:val="0"/>
          <w:sz w:val="24"/>
        </w:rPr>
        <w:t>mputed tomography</w:t>
      </w:r>
      <w:r w:rsidRPr="001C632B">
        <w:rPr>
          <w:rFonts w:ascii="Book Antiqua" w:hAnsi="Book Antiqua" w:cs="Book Antiqua"/>
          <w:color w:val="000000" w:themeColor="text1"/>
          <w:kern w:val="0"/>
          <w:sz w:val="24"/>
        </w:rPr>
        <w:t xml:space="preserve"> scan revealed </w:t>
      </w:r>
      <w:r w:rsidRPr="001C632B">
        <w:rPr>
          <w:rFonts w:ascii="Book Antiqua" w:hAnsi="Book Antiqua" w:cs="Book Antiqua"/>
          <w:color w:val="000000" w:themeColor="text1"/>
          <w:spacing w:val="2"/>
          <w:kern w:val="0"/>
          <w:sz w:val="24"/>
        </w:rPr>
        <w:t xml:space="preserve">an </w:t>
      </w:r>
      <w:proofErr w:type="spellStart"/>
      <w:r w:rsidRPr="001C632B">
        <w:rPr>
          <w:rFonts w:ascii="Book Antiqua" w:hAnsi="Book Antiqua" w:cs="Book Antiqua"/>
          <w:color w:val="000000" w:themeColor="text1"/>
          <w:spacing w:val="2"/>
          <w:kern w:val="0"/>
          <w:sz w:val="24"/>
        </w:rPr>
        <w:t>ileal</w:t>
      </w:r>
      <w:proofErr w:type="spellEnd"/>
      <w:r w:rsidRPr="001C632B">
        <w:rPr>
          <w:rFonts w:ascii="Book Antiqua" w:hAnsi="Book Antiqua" w:cs="Book Antiqua"/>
          <w:color w:val="000000" w:themeColor="text1"/>
          <w:spacing w:val="2"/>
          <w:kern w:val="0"/>
          <w:sz w:val="24"/>
        </w:rPr>
        <w:t xml:space="preserve"> tumor with mesenteric lymph node enlargement</w:t>
      </w:r>
      <w:r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spacing w:val="2"/>
          <w:kern w:val="0"/>
          <w:sz w:val="24"/>
        </w:rPr>
        <w:t>He underwent laparoscopic resection of the involved small intestine a</w:t>
      </w:r>
      <w:r w:rsidR="00110311" w:rsidRPr="001C632B">
        <w:rPr>
          <w:rFonts w:ascii="Book Antiqua" w:hAnsi="Book Antiqua" w:cs="Book Antiqua"/>
          <w:color w:val="000000" w:themeColor="text1"/>
          <w:spacing w:val="2"/>
          <w:kern w:val="0"/>
          <w:sz w:val="24"/>
        </w:rPr>
        <w:t>nd</w:t>
      </w:r>
      <w:r w:rsidRPr="001C632B">
        <w:rPr>
          <w:rFonts w:ascii="Book Antiqua" w:hAnsi="Book Antiqua" w:cs="Book Antiqua"/>
          <w:color w:val="000000" w:themeColor="text1"/>
          <w:spacing w:val="2"/>
          <w:kern w:val="0"/>
          <w:sz w:val="24"/>
        </w:rPr>
        <w:t xml:space="preserve"> mesentery</w:t>
      </w:r>
      <w:r w:rsidRPr="001C632B">
        <w:rPr>
          <w:rFonts w:ascii="Book Antiqua" w:hAnsi="Book Antiqua" w:cs="Book Antiqua"/>
          <w:color w:val="000000" w:themeColor="text1"/>
          <w:kern w:val="0"/>
          <w:sz w:val="24"/>
        </w:rPr>
        <w:t xml:space="preserve">. </w:t>
      </w:r>
      <w:proofErr w:type="spellStart"/>
      <w:r w:rsidRPr="001C632B">
        <w:rPr>
          <w:rFonts w:ascii="Book Antiqua" w:hAnsi="Book Antiqua" w:cs="Book Antiqua"/>
          <w:color w:val="000000" w:themeColor="text1"/>
          <w:spacing w:val="2"/>
          <w:kern w:val="0"/>
          <w:sz w:val="24"/>
        </w:rPr>
        <w:t>Histopathological</w:t>
      </w:r>
      <w:proofErr w:type="spellEnd"/>
      <w:r w:rsidRPr="001C632B">
        <w:rPr>
          <w:rFonts w:ascii="Book Antiqua" w:hAnsi="Book Antiqua" w:cs="Book Antiqua"/>
          <w:color w:val="000000" w:themeColor="text1"/>
          <w:spacing w:val="2"/>
          <w:kern w:val="0"/>
          <w:sz w:val="24"/>
        </w:rPr>
        <w:t xml:space="preserve"> analysis</w:t>
      </w:r>
      <w:r w:rsidRPr="001C632B">
        <w:rPr>
          <w:rFonts w:ascii="Book Antiqua" w:hAnsi="Book Antiqua" w:cs="Book Antiqua"/>
          <w:color w:val="000000" w:themeColor="text1"/>
          <w:kern w:val="0"/>
          <w:sz w:val="24"/>
        </w:rPr>
        <w:t xml:space="preserve"> confirmed metastasis from lung cancer. We </w:t>
      </w:r>
      <w:r w:rsidR="00D8248D" w:rsidRPr="001C632B">
        <w:rPr>
          <w:rFonts w:ascii="Book Antiqua" w:hAnsi="Book Antiqua" w:cs="Book Antiqua"/>
          <w:color w:val="000000" w:themeColor="text1"/>
          <w:kern w:val="0"/>
          <w:sz w:val="24"/>
        </w:rPr>
        <w:t>conducted</w:t>
      </w:r>
      <w:r w:rsidRPr="001C632B">
        <w:rPr>
          <w:rFonts w:ascii="Book Antiqua" w:hAnsi="Book Antiqua" w:cs="Book Antiqua"/>
          <w:color w:val="000000" w:themeColor="text1"/>
          <w:kern w:val="0"/>
          <w:sz w:val="24"/>
        </w:rPr>
        <w:t xml:space="preserve"> a review of the literature</w:t>
      </w:r>
      <w:r w:rsidR="00D8248D" w:rsidRPr="001C632B">
        <w:rPr>
          <w:rFonts w:ascii="Book Antiqua" w:hAnsi="Book Antiqua" w:cs="Book Antiqua"/>
          <w:color w:val="000000" w:themeColor="text1"/>
          <w:kern w:val="0"/>
          <w:sz w:val="24"/>
        </w:rPr>
        <w:t xml:space="preserve"> and</w:t>
      </w:r>
      <w:r w:rsidRPr="001C632B">
        <w:rPr>
          <w:rFonts w:ascii="Book Antiqua" w:hAnsi="Book Antiqua" w:cs="Book Antiqua"/>
          <w:color w:val="000000" w:themeColor="text1"/>
          <w:kern w:val="0"/>
          <w:sz w:val="24"/>
        </w:rPr>
        <w:t xml:space="preserve"> 64 documented cases </w:t>
      </w:r>
      <w:r w:rsidR="00737722" w:rsidRPr="001C632B">
        <w:rPr>
          <w:rFonts w:ascii="Book Antiqua" w:hAnsi="Book Antiqua" w:cs="Book Antiqua" w:hint="eastAsia"/>
          <w:color w:val="000000" w:themeColor="text1"/>
          <w:kern w:val="0"/>
          <w:sz w:val="24"/>
        </w:rPr>
        <w:t>of</w:t>
      </w:r>
      <w:r w:rsidR="00737722"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small intestinal metastasis from lung cancer were found. T</w:t>
      </w:r>
      <w:r w:rsidRPr="001C632B">
        <w:rPr>
          <w:rFonts w:ascii="Book Antiqua" w:hAnsi="Book Antiqua" w:cs="Book Antiqua"/>
          <w:color w:val="000000" w:themeColor="text1"/>
          <w:spacing w:val="2"/>
          <w:kern w:val="0"/>
          <w:sz w:val="24"/>
        </w:rPr>
        <w:t xml:space="preserve">he pathologic diagnosis, clinical presentation, site of metastasis, and survival time </w:t>
      </w:r>
      <w:r w:rsidR="00110311" w:rsidRPr="001C632B">
        <w:rPr>
          <w:rFonts w:ascii="Book Antiqua" w:hAnsi="Book Antiqua" w:cs="Book Antiqua"/>
          <w:color w:val="000000" w:themeColor="text1"/>
          <w:spacing w:val="2"/>
          <w:kern w:val="0"/>
          <w:sz w:val="24"/>
        </w:rPr>
        <w:t xml:space="preserve">in these cases </w:t>
      </w:r>
      <w:r w:rsidRPr="001C632B">
        <w:rPr>
          <w:rFonts w:ascii="Book Antiqua" w:hAnsi="Book Antiqua" w:cs="Book Antiqua"/>
          <w:color w:val="000000" w:themeColor="text1"/>
          <w:spacing w:val="2"/>
          <w:kern w:val="0"/>
          <w:sz w:val="24"/>
        </w:rPr>
        <w:t xml:space="preserve">were </w:t>
      </w:r>
      <w:r w:rsidR="00110311" w:rsidRPr="001C632B">
        <w:rPr>
          <w:rFonts w:ascii="Book Antiqua" w:hAnsi="Book Antiqua" w:cs="Book Antiqua"/>
          <w:color w:val="000000" w:themeColor="text1"/>
          <w:spacing w:val="2"/>
          <w:kern w:val="0"/>
          <w:sz w:val="24"/>
        </w:rPr>
        <w:t>reviewed</w:t>
      </w:r>
      <w:r w:rsidRPr="001C632B">
        <w:rPr>
          <w:rFonts w:ascii="Book Antiqua" w:hAnsi="Book Antiqua" w:cs="Book Antiqua"/>
          <w:color w:val="000000" w:themeColor="text1"/>
          <w:spacing w:val="2"/>
          <w:kern w:val="0"/>
          <w:sz w:val="24"/>
        </w:rPr>
        <w:t>.</w:t>
      </w:r>
    </w:p>
    <w:p w:rsidR="0047387D" w:rsidRPr="001C632B" w:rsidRDefault="0047387D" w:rsidP="001C632B">
      <w:pPr>
        <w:adjustRightInd w:val="0"/>
        <w:snapToGrid w:val="0"/>
        <w:spacing w:line="360" w:lineRule="auto"/>
        <w:rPr>
          <w:rFonts w:ascii="Book Antiqua" w:hAnsi="Book Antiqua"/>
          <w:color w:val="000000" w:themeColor="text1"/>
          <w:sz w:val="24"/>
        </w:rPr>
      </w:pPr>
      <w:bookmarkStart w:id="110" w:name="OLE_LINK98"/>
      <w:bookmarkStart w:id="111" w:name="OLE_LINK156"/>
      <w:bookmarkStart w:id="112" w:name="OLE_LINK196"/>
      <w:bookmarkStart w:id="113" w:name="OLE_LINK217"/>
      <w:bookmarkStart w:id="114" w:name="OLE_LINK242"/>
      <w:bookmarkStart w:id="115" w:name="OLE_LINK247"/>
      <w:bookmarkStart w:id="116" w:name="OLE_LINK311"/>
      <w:bookmarkStart w:id="117" w:name="OLE_LINK312"/>
      <w:bookmarkStart w:id="118" w:name="OLE_LINK325"/>
      <w:bookmarkStart w:id="119" w:name="OLE_LINK330"/>
      <w:bookmarkStart w:id="120" w:name="OLE_LINK513"/>
      <w:bookmarkStart w:id="121" w:name="OLE_LINK514"/>
      <w:bookmarkStart w:id="122" w:name="OLE_LINK464"/>
      <w:bookmarkStart w:id="123" w:name="OLE_LINK465"/>
      <w:bookmarkStart w:id="124" w:name="OLE_LINK466"/>
      <w:bookmarkStart w:id="125" w:name="OLE_LINK470"/>
      <w:bookmarkStart w:id="126" w:name="OLE_LINK471"/>
      <w:bookmarkStart w:id="127" w:name="OLE_LINK472"/>
      <w:bookmarkStart w:id="128" w:name="OLE_LINK474"/>
      <w:bookmarkStart w:id="129" w:name="OLE_LINK512"/>
      <w:bookmarkStart w:id="130" w:name="OLE_LINK800"/>
      <w:bookmarkStart w:id="131" w:name="OLE_LINK982"/>
      <w:bookmarkStart w:id="132" w:name="OLE_LINK1027"/>
      <w:bookmarkStart w:id="133" w:name="OLE_LINK504"/>
      <w:bookmarkStart w:id="134" w:name="OLE_LINK546"/>
      <w:bookmarkStart w:id="135" w:name="OLE_LINK547"/>
      <w:bookmarkStart w:id="136" w:name="OLE_LINK575"/>
      <w:bookmarkStart w:id="137" w:name="OLE_LINK640"/>
      <w:bookmarkStart w:id="138" w:name="OLE_LINK672"/>
      <w:bookmarkStart w:id="139" w:name="OLE_LINK714"/>
      <w:bookmarkStart w:id="140" w:name="OLE_LINK651"/>
      <w:bookmarkStart w:id="141" w:name="OLE_LINK652"/>
      <w:bookmarkStart w:id="142" w:name="OLE_LINK744"/>
      <w:bookmarkStart w:id="143" w:name="OLE_LINK758"/>
      <w:bookmarkStart w:id="144" w:name="OLE_LINK787"/>
      <w:bookmarkStart w:id="145" w:name="OLE_LINK807"/>
      <w:bookmarkStart w:id="146" w:name="OLE_LINK820"/>
      <w:bookmarkStart w:id="147" w:name="OLE_LINK862"/>
      <w:bookmarkStart w:id="148" w:name="OLE_LINK879"/>
      <w:bookmarkStart w:id="149" w:name="OLE_LINK906"/>
      <w:bookmarkStart w:id="150" w:name="OLE_LINK928"/>
      <w:bookmarkStart w:id="151" w:name="OLE_LINK960"/>
      <w:bookmarkStart w:id="152" w:name="OLE_LINK861"/>
      <w:bookmarkStart w:id="153" w:name="OLE_LINK983"/>
      <w:bookmarkStart w:id="154" w:name="OLE_LINK1334"/>
      <w:bookmarkStart w:id="155" w:name="OLE_LINK1029"/>
      <w:bookmarkStart w:id="156" w:name="OLE_LINK1060"/>
      <w:bookmarkStart w:id="157" w:name="OLE_LINK1061"/>
      <w:bookmarkStart w:id="158" w:name="OLE_LINK1348"/>
      <w:bookmarkStart w:id="159" w:name="OLE_LINK1086"/>
      <w:bookmarkStart w:id="160" w:name="OLE_LINK1100"/>
      <w:bookmarkStart w:id="161" w:name="OLE_LINK1125"/>
      <w:bookmarkStart w:id="162" w:name="OLE_LINK1163"/>
      <w:bookmarkStart w:id="163" w:name="OLE_LINK1193"/>
      <w:bookmarkStart w:id="164" w:name="OLE_LINK1219"/>
      <w:bookmarkStart w:id="165" w:name="OLE_LINK1247"/>
      <w:bookmarkStart w:id="166" w:name="OLE_LINK1284"/>
      <w:bookmarkStart w:id="167" w:name="OLE_LINK1313"/>
      <w:bookmarkStart w:id="168" w:name="OLE_LINK1361"/>
      <w:bookmarkStart w:id="169" w:name="OLE_LINK1384"/>
      <w:bookmarkStart w:id="170" w:name="OLE_LINK1403"/>
      <w:bookmarkStart w:id="171" w:name="OLE_LINK1437"/>
      <w:bookmarkStart w:id="172" w:name="OLE_LINK1454"/>
      <w:bookmarkStart w:id="173" w:name="OLE_LINK1480"/>
      <w:bookmarkStart w:id="174" w:name="OLE_LINK1504"/>
      <w:bookmarkStart w:id="175" w:name="OLE_LINK1516"/>
      <w:bookmarkStart w:id="176" w:name="OLE_LINK135"/>
      <w:bookmarkStart w:id="177" w:name="OLE_LINK216"/>
      <w:bookmarkStart w:id="178" w:name="OLE_LINK259"/>
      <w:bookmarkStart w:id="179" w:name="OLE_LINK1186"/>
      <w:bookmarkStart w:id="180" w:name="OLE_LINK1265"/>
      <w:bookmarkStart w:id="181" w:name="OLE_LINK1373"/>
      <w:bookmarkStart w:id="182" w:name="OLE_LINK1478"/>
      <w:bookmarkStart w:id="183" w:name="OLE_LINK1644"/>
      <w:bookmarkStart w:id="184" w:name="OLE_LINK1884"/>
      <w:bookmarkStart w:id="185" w:name="OLE_LINK1885"/>
      <w:bookmarkStart w:id="186" w:name="OLE_LINK1538"/>
      <w:bookmarkStart w:id="187" w:name="OLE_LINK1539"/>
      <w:bookmarkStart w:id="188" w:name="OLE_LINK1543"/>
      <w:bookmarkStart w:id="189" w:name="OLE_LINK1549"/>
      <w:bookmarkStart w:id="190" w:name="OLE_LINK1778"/>
      <w:bookmarkStart w:id="191" w:name="OLE_LINK1756"/>
      <w:bookmarkStart w:id="192" w:name="OLE_LINK1776"/>
      <w:bookmarkStart w:id="193" w:name="OLE_LINK1777"/>
      <w:bookmarkStart w:id="194" w:name="OLE_LINK1868"/>
      <w:bookmarkStart w:id="195" w:name="OLE_LINK1744"/>
      <w:bookmarkStart w:id="196" w:name="OLE_LINK1817"/>
      <w:bookmarkStart w:id="197" w:name="OLE_LINK1835"/>
      <w:bookmarkStart w:id="198" w:name="OLE_LINK1866"/>
      <w:bookmarkStart w:id="199" w:name="OLE_LINK1882"/>
      <w:bookmarkStart w:id="200" w:name="OLE_LINK1901"/>
      <w:bookmarkStart w:id="201" w:name="OLE_LINK1902"/>
      <w:bookmarkStart w:id="202" w:name="OLE_LINK2013"/>
      <w:bookmarkStart w:id="203" w:name="OLE_LINK1894"/>
      <w:bookmarkStart w:id="204" w:name="OLE_LINK1929"/>
      <w:bookmarkStart w:id="205" w:name="OLE_LINK1941"/>
      <w:bookmarkStart w:id="206" w:name="OLE_LINK1995"/>
      <w:bookmarkStart w:id="207" w:name="OLE_LINK1938"/>
      <w:bookmarkStart w:id="208" w:name="OLE_LINK2081"/>
      <w:bookmarkStart w:id="209" w:name="OLE_LINK2082"/>
      <w:bookmarkStart w:id="210" w:name="OLE_LINK2292"/>
      <w:bookmarkStart w:id="211" w:name="OLE_LINK1931"/>
      <w:bookmarkStart w:id="212" w:name="OLE_LINK1964"/>
      <w:bookmarkStart w:id="213" w:name="OLE_LINK2020"/>
      <w:bookmarkStart w:id="214" w:name="OLE_LINK2071"/>
      <w:bookmarkStart w:id="215" w:name="OLE_LINK2134"/>
      <w:bookmarkStart w:id="216" w:name="OLE_LINK2265"/>
      <w:bookmarkStart w:id="217" w:name="OLE_LINK2562"/>
      <w:bookmarkStart w:id="218" w:name="OLE_LINK1923"/>
      <w:bookmarkStart w:id="219" w:name="OLE_LINK2192"/>
      <w:bookmarkStart w:id="220" w:name="OLE_LINK2110"/>
      <w:bookmarkStart w:id="221" w:name="OLE_LINK2445"/>
      <w:bookmarkStart w:id="222" w:name="OLE_LINK2446"/>
      <w:bookmarkStart w:id="223" w:name="OLE_LINK2169"/>
      <w:bookmarkStart w:id="224" w:name="OLE_LINK2190"/>
      <w:bookmarkStart w:id="225" w:name="OLE_LINK2331"/>
      <w:bookmarkStart w:id="226" w:name="OLE_LINK2345"/>
      <w:bookmarkStart w:id="227" w:name="OLE_LINK2467"/>
      <w:bookmarkStart w:id="228" w:name="OLE_LINK2484"/>
      <w:bookmarkStart w:id="229" w:name="OLE_LINK2157"/>
      <w:bookmarkStart w:id="230" w:name="OLE_LINK2221"/>
      <w:bookmarkStart w:id="231" w:name="OLE_LINK2252"/>
      <w:bookmarkStart w:id="232" w:name="OLE_LINK2348"/>
      <w:bookmarkStart w:id="233" w:name="OLE_LINK2451"/>
      <w:bookmarkStart w:id="234" w:name="OLE_LINK2627"/>
      <w:bookmarkStart w:id="235" w:name="OLE_LINK2482"/>
      <w:bookmarkStart w:id="236" w:name="OLE_LINK2663"/>
      <w:bookmarkStart w:id="237" w:name="OLE_LINK2761"/>
      <w:bookmarkStart w:id="238" w:name="OLE_LINK2856"/>
      <w:bookmarkStart w:id="239" w:name="OLE_LINK2993"/>
      <w:bookmarkStart w:id="240" w:name="OLE_LINK2643"/>
      <w:bookmarkStart w:id="241" w:name="OLE_LINK2583"/>
      <w:bookmarkStart w:id="242" w:name="OLE_LINK2762"/>
      <w:bookmarkStart w:id="243" w:name="OLE_LINK2962"/>
      <w:bookmarkStart w:id="244" w:name="OLE_LINK2582"/>
    </w:p>
    <w:p w:rsidR="0047387D" w:rsidRPr="001C632B" w:rsidRDefault="0047387D" w:rsidP="001C632B">
      <w:pPr>
        <w:adjustRightInd w:val="0"/>
        <w:snapToGrid w:val="0"/>
        <w:spacing w:line="360" w:lineRule="auto"/>
        <w:rPr>
          <w:rFonts w:ascii="Book Antiqua" w:hAnsi="Book Antiqua"/>
          <w:color w:val="000000" w:themeColor="text1"/>
          <w:sz w:val="24"/>
        </w:rPr>
      </w:pPr>
      <w:r w:rsidRPr="001C632B">
        <w:rPr>
          <w:rFonts w:ascii="Book Antiqua" w:hAnsi="Book Antiqua"/>
          <w:color w:val="000000" w:themeColor="text1"/>
          <w:sz w:val="24"/>
        </w:rPr>
        <w:t xml:space="preserve">© 2014 </w:t>
      </w:r>
      <w:proofErr w:type="spellStart"/>
      <w:r w:rsidRPr="001C632B">
        <w:rPr>
          <w:rFonts w:ascii="Book Antiqua" w:hAnsi="Book Antiqua"/>
          <w:color w:val="000000" w:themeColor="text1"/>
          <w:sz w:val="24"/>
        </w:rPr>
        <w:t>Baishideng</w:t>
      </w:r>
      <w:proofErr w:type="spellEnd"/>
      <w:r w:rsidRPr="001C632B">
        <w:rPr>
          <w:rFonts w:ascii="Book Antiqua" w:hAnsi="Book Antiqua"/>
          <w:color w:val="000000" w:themeColor="text1"/>
          <w:sz w:val="24"/>
        </w:rPr>
        <w:t xml:space="preserve"> Publishing Group Inc. All rights reserved.  </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rsidR="00063E6E" w:rsidRPr="001C632B" w:rsidRDefault="00063E6E" w:rsidP="001C632B">
      <w:pPr>
        <w:autoSpaceDE w:val="0"/>
        <w:autoSpaceDN w:val="0"/>
        <w:adjustRightInd w:val="0"/>
        <w:spacing w:line="360" w:lineRule="auto"/>
        <w:rPr>
          <w:rFonts w:ascii="Book Antiqua" w:hAnsi="Book Antiqua" w:cs="Book Antiqua"/>
          <w:color w:val="000000" w:themeColor="text1"/>
          <w:spacing w:val="2"/>
          <w:kern w:val="0"/>
          <w:sz w:val="24"/>
        </w:rPr>
      </w:pP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b/>
          <w:bCs/>
          <w:color w:val="000000" w:themeColor="text1"/>
          <w:kern w:val="0"/>
          <w:sz w:val="24"/>
        </w:rPr>
        <w:t xml:space="preserve">Key </w:t>
      </w:r>
      <w:r w:rsidR="00737722" w:rsidRPr="001C632B">
        <w:rPr>
          <w:rFonts w:ascii="Book Antiqua" w:hAnsi="Book Antiqua" w:cs="Book Antiqua" w:hint="eastAsia"/>
          <w:b/>
          <w:bCs/>
          <w:color w:val="000000" w:themeColor="text1"/>
          <w:kern w:val="0"/>
          <w:sz w:val="24"/>
        </w:rPr>
        <w:t>w</w:t>
      </w:r>
      <w:r w:rsidR="00737722" w:rsidRPr="001C632B">
        <w:rPr>
          <w:rFonts w:ascii="Book Antiqua" w:hAnsi="Book Antiqua" w:cs="Book Antiqua"/>
          <w:b/>
          <w:bCs/>
          <w:color w:val="000000" w:themeColor="text1"/>
          <w:kern w:val="0"/>
          <w:sz w:val="24"/>
        </w:rPr>
        <w:t>ords</w:t>
      </w:r>
      <w:r w:rsidRPr="001C632B">
        <w:rPr>
          <w:rFonts w:ascii="Book Antiqua" w:hAnsi="Book Antiqua" w:cs="Book Antiqua"/>
          <w:b/>
          <w:bCs/>
          <w:color w:val="000000" w:themeColor="text1"/>
          <w:kern w:val="0"/>
          <w:sz w:val="24"/>
        </w:rPr>
        <w:t>:</w:t>
      </w:r>
      <w:r w:rsidRPr="001C632B">
        <w:rPr>
          <w:rFonts w:ascii="Book Antiqua" w:hAnsi="Book Antiqua" w:cs="Book Antiqua"/>
          <w:color w:val="000000" w:themeColor="text1"/>
          <w:kern w:val="0"/>
          <w:sz w:val="24"/>
        </w:rPr>
        <w:t xml:space="preserve"> Lung cancer; Metastasis; Gastrointestinal hemorrhage; Small intestine</w:t>
      </w:r>
      <w:r w:rsidR="00EF35F8" w:rsidRPr="001C632B">
        <w:rPr>
          <w:rFonts w:ascii="Book Antiqua" w:hAnsi="Book Antiqua" w:cs="Book Antiqua" w:hint="eastAsia"/>
          <w:color w:val="000000" w:themeColor="text1"/>
          <w:kern w:val="0"/>
          <w:sz w:val="24"/>
        </w:rPr>
        <w:t xml:space="preserve">; </w:t>
      </w:r>
      <w:proofErr w:type="gramStart"/>
      <w:r w:rsidR="00FB41B3" w:rsidRPr="001C632B">
        <w:rPr>
          <w:rFonts w:ascii="Book Antiqua" w:hAnsi="Book Antiqua" w:cs="Book Antiqua"/>
          <w:color w:val="000000" w:themeColor="text1"/>
          <w:kern w:val="0"/>
          <w:sz w:val="24"/>
        </w:rPr>
        <w:t>Gastrointestinal</w:t>
      </w:r>
      <w:proofErr w:type="gramEnd"/>
      <w:r w:rsidR="00EF35F8" w:rsidRPr="001C632B">
        <w:rPr>
          <w:rFonts w:ascii="Book Antiqua" w:hAnsi="Book Antiqua" w:cs="Book Antiqua" w:hint="eastAsia"/>
          <w:color w:val="000000" w:themeColor="text1"/>
          <w:kern w:val="0"/>
          <w:sz w:val="24"/>
        </w:rPr>
        <w:t xml:space="preserve"> neoplasms.</w:t>
      </w:r>
      <w:r w:rsidR="00EF35F8" w:rsidRPr="001C632B">
        <w:rPr>
          <w:rFonts w:ascii="Book Antiqua" w:hAnsi="Book Antiqua" w:cs="Book Antiqua"/>
          <w:color w:val="000000" w:themeColor="text1"/>
          <w:kern w:val="0"/>
          <w:sz w:val="24"/>
        </w:rPr>
        <w:t xml:space="preserve"> </w:t>
      </w:r>
    </w:p>
    <w:p w:rsidR="00C029E1" w:rsidRPr="001C632B" w:rsidRDefault="00C029E1" w:rsidP="001C632B">
      <w:pPr>
        <w:autoSpaceDE w:val="0"/>
        <w:autoSpaceDN w:val="0"/>
        <w:adjustRightInd w:val="0"/>
        <w:spacing w:line="360" w:lineRule="auto"/>
        <w:rPr>
          <w:rFonts w:ascii="Book Antiqua" w:hAnsi="Book Antiqua" w:cs="Book Antiqua"/>
          <w:b/>
          <w:b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b/>
          <w:bCs/>
          <w:color w:val="000000" w:themeColor="text1"/>
          <w:kern w:val="0"/>
          <w:sz w:val="24"/>
        </w:rPr>
        <w:t xml:space="preserve">Core </w:t>
      </w:r>
      <w:r w:rsidR="00D8248D" w:rsidRPr="001C632B">
        <w:rPr>
          <w:rFonts w:ascii="Book Antiqua" w:hAnsi="Book Antiqua" w:cs="Book Antiqua"/>
          <w:b/>
          <w:bCs/>
          <w:color w:val="000000" w:themeColor="text1"/>
          <w:kern w:val="0"/>
          <w:sz w:val="24"/>
        </w:rPr>
        <w:t>t</w:t>
      </w:r>
      <w:r w:rsidRPr="001C632B">
        <w:rPr>
          <w:rFonts w:ascii="Book Antiqua" w:hAnsi="Book Antiqua" w:cs="Book Antiqua"/>
          <w:b/>
          <w:bCs/>
          <w:color w:val="000000" w:themeColor="text1"/>
          <w:kern w:val="0"/>
          <w:sz w:val="24"/>
        </w:rPr>
        <w:t xml:space="preserve">ip: </w:t>
      </w:r>
      <w:r w:rsidRPr="001C632B">
        <w:rPr>
          <w:rFonts w:ascii="Book Antiqua" w:hAnsi="Book Antiqua" w:cs="Book Antiqua"/>
          <w:color w:val="000000" w:themeColor="text1"/>
          <w:kern w:val="0"/>
          <w:sz w:val="24"/>
        </w:rPr>
        <w:t>Gastrointestinal tract metastases from lung cancer are relatively rare. We describe a patient with melena due to small intestin</w:t>
      </w:r>
      <w:r w:rsidR="00110311" w:rsidRPr="001C632B">
        <w:rPr>
          <w:rFonts w:ascii="Book Antiqua" w:hAnsi="Book Antiqua" w:cs="Book Antiqua"/>
          <w:color w:val="000000" w:themeColor="text1"/>
          <w:kern w:val="0"/>
          <w:sz w:val="24"/>
        </w:rPr>
        <w:t>al</w:t>
      </w:r>
      <w:r w:rsidRPr="001C632B">
        <w:rPr>
          <w:rFonts w:ascii="Book Antiqua" w:hAnsi="Book Antiqua" w:cs="Book Antiqua"/>
          <w:color w:val="000000" w:themeColor="text1"/>
          <w:kern w:val="0"/>
          <w:sz w:val="24"/>
        </w:rPr>
        <w:t xml:space="preserve"> metastasis from lung squamous cell carcinoma. We collected 64 </w:t>
      </w:r>
      <w:r w:rsidR="00D8248D" w:rsidRPr="001C632B">
        <w:rPr>
          <w:rFonts w:ascii="Book Antiqua" w:hAnsi="Book Antiqua" w:cs="Book Antiqua"/>
          <w:color w:val="000000" w:themeColor="text1"/>
          <w:kern w:val="0"/>
          <w:sz w:val="24"/>
        </w:rPr>
        <w:t xml:space="preserve">similar </w:t>
      </w:r>
      <w:r w:rsidRPr="001C632B">
        <w:rPr>
          <w:rFonts w:ascii="Book Antiqua" w:hAnsi="Book Antiqua" w:cs="Book Antiqua"/>
          <w:color w:val="000000" w:themeColor="text1"/>
          <w:kern w:val="0"/>
          <w:sz w:val="24"/>
        </w:rPr>
        <w:t>documented cases from 2000 t</w:t>
      </w:r>
      <w:r w:rsidR="00D8248D" w:rsidRPr="001C632B">
        <w:rPr>
          <w:rFonts w:ascii="Book Antiqua" w:hAnsi="Book Antiqua" w:cs="Book Antiqua"/>
          <w:color w:val="000000" w:themeColor="text1"/>
          <w:kern w:val="0"/>
          <w:sz w:val="24"/>
        </w:rPr>
        <w:t>o date</w:t>
      </w:r>
      <w:r w:rsidRPr="001C632B">
        <w:rPr>
          <w:rFonts w:ascii="Book Antiqua" w:hAnsi="Book Antiqua" w:cs="Book Antiqua"/>
          <w:color w:val="000000" w:themeColor="text1"/>
          <w:kern w:val="0"/>
          <w:sz w:val="24"/>
        </w:rPr>
        <w:t xml:space="preserve">, and reviewed </w:t>
      </w:r>
      <w:r w:rsidR="00D8248D" w:rsidRPr="001C632B">
        <w:rPr>
          <w:rFonts w:ascii="Book Antiqua" w:hAnsi="Book Antiqua" w:cs="Book Antiqua"/>
          <w:color w:val="000000" w:themeColor="text1"/>
          <w:kern w:val="0"/>
          <w:sz w:val="24"/>
        </w:rPr>
        <w:t xml:space="preserve">the </w:t>
      </w:r>
      <w:r w:rsidRPr="001C632B">
        <w:rPr>
          <w:rFonts w:ascii="Book Antiqua" w:hAnsi="Book Antiqua" w:cs="Book Antiqua"/>
          <w:color w:val="000000" w:themeColor="text1"/>
          <w:kern w:val="0"/>
          <w:sz w:val="24"/>
        </w:rPr>
        <w:t>pathologic diagnosis, clinical presentation, site of metastasis, treatment, and survival time.</w:t>
      </w:r>
    </w:p>
    <w:p w:rsidR="0047387D" w:rsidRPr="001C632B" w:rsidRDefault="0047387D" w:rsidP="001C632B">
      <w:pPr>
        <w:autoSpaceDE w:val="0"/>
        <w:autoSpaceDN w:val="0"/>
        <w:adjustRightInd w:val="0"/>
        <w:snapToGrid w:val="0"/>
        <w:spacing w:line="360" w:lineRule="auto"/>
        <w:rPr>
          <w:rFonts w:ascii="Book Antiqua" w:hAnsi="Book Antiqua"/>
          <w:color w:val="000000" w:themeColor="text1"/>
          <w:kern w:val="0"/>
          <w:sz w:val="24"/>
        </w:rPr>
      </w:pPr>
      <w:r w:rsidRPr="001C632B">
        <w:rPr>
          <w:rFonts w:ascii="Book Antiqua" w:hAnsi="Book Antiqua" w:cs="Cambria"/>
          <w:bCs/>
          <w:color w:val="000000" w:themeColor="text1"/>
          <w:spacing w:val="2"/>
          <w:kern w:val="0"/>
          <w:sz w:val="24"/>
        </w:rPr>
        <w:t>Liu</w:t>
      </w:r>
      <w:r w:rsidRPr="001C632B">
        <w:rPr>
          <w:rFonts w:ascii="Book Antiqua" w:hAnsi="Book Antiqua" w:cs="Cambria" w:hint="eastAsia"/>
          <w:bCs/>
          <w:color w:val="000000" w:themeColor="text1"/>
          <w:spacing w:val="2"/>
          <w:kern w:val="0"/>
          <w:sz w:val="24"/>
        </w:rPr>
        <w:t xml:space="preserve"> W</w:t>
      </w:r>
      <w:r w:rsidRPr="001C632B">
        <w:rPr>
          <w:rFonts w:ascii="Book Antiqua" w:hAnsi="Book Antiqua" w:cs="Cambria"/>
          <w:bCs/>
          <w:color w:val="000000" w:themeColor="text1"/>
          <w:spacing w:val="2"/>
          <w:kern w:val="0"/>
          <w:sz w:val="24"/>
        </w:rPr>
        <w:t>,</w:t>
      </w:r>
      <w:r w:rsidRPr="001C632B">
        <w:rPr>
          <w:rFonts w:ascii="Book Antiqua" w:hAnsi="Book Antiqua" w:cs="Cambria" w:hint="eastAsia"/>
          <w:bCs/>
          <w:color w:val="000000" w:themeColor="text1"/>
          <w:spacing w:val="2"/>
          <w:kern w:val="0"/>
          <w:sz w:val="24"/>
        </w:rPr>
        <w:t xml:space="preserve"> </w:t>
      </w:r>
      <w:r w:rsidRPr="001C632B">
        <w:rPr>
          <w:rFonts w:ascii="Book Antiqua" w:hAnsi="Book Antiqua" w:cs="Cambria"/>
          <w:bCs/>
          <w:color w:val="000000" w:themeColor="text1"/>
          <w:spacing w:val="2"/>
          <w:kern w:val="0"/>
          <w:sz w:val="24"/>
        </w:rPr>
        <w:t>Zhou</w:t>
      </w:r>
      <w:r w:rsidRPr="001C632B">
        <w:rPr>
          <w:rFonts w:ascii="Book Antiqua" w:hAnsi="Book Antiqua" w:cs="Cambria" w:hint="eastAsia"/>
          <w:bCs/>
          <w:color w:val="000000" w:themeColor="text1"/>
          <w:spacing w:val="2"/>
          <w:kern w:val="0"/>
          <w:sz w:val="24"/>
        </w:rPr>
        <w:t xml:space="preserve"> W</w:t>
      </w:r>
      <w:r w:rsidRPr="001C632B">
        <w:rPr>
          <w:rFonts w:ascii="Book Antiqua" w:hAnsi="Book Antiqua" w:cs="Cambria"/>
          <w:bCs/>
          <w:color w:val="000000" w:themeColor="text1"/>
          <w:spacing w:val="2"/>
          <w:kern w:val="0"/>
          <w:sz w:val="24"/>
        </w:rPr>
        <w:t>, Qi</w:t>
      </w:r>
      <w:r w:rsidRPr="001C632B">
        <w:rPr>
          <w:rFonts w:ascii="Book Antiqua" w:hAnsi="Book Antiqua" w:cs="Cambria" w:hint="eastAsia"/>
          <w:bCs/>
          <w:color w:val="000000" w:themeColor="text1"/>
          <w:spacing w:val="2"/>
          <w:kern w:val="0"/>
          <w:sz w:val="24"/>
        </w:rPr>
        <w:t xml:space="preserve"> WL</w:t>
      </w:r>
      <w:r w:rsidRPr="001C632B">
        <w:rPr>
          <w:rFonts w:ascii="Book Antiqua" w:hAnsi="Book Antiqua" w:cs="Cambria"/>
          <w:bCs/>
          <w:color w:val="000000" w:themeColor="text1"/>
          <w:spacing w:val="2"/>
          <w:kern w:val="0"/>
          <w:sz w:val="24"/>
        </w:rPr>
        <w:t>, Ma</w:t>
      </w:r>
      <w:r w:rsidRPr="001C632B">
        <w:rPr>
          <w:rFonts w:ascii="Book Antiqua" w:hAnsi="Book Antiqua" w:cs="Cambria" w:hint="eastAsia"/>
          <w:bCs/>
          <w:color w:val="000000" w:themeColor="text1"/>
          <w:spacing w:val="2"/>
          <w:kern w:val="0"/>
          <w:sz w:val="24"/>
        </w:rPr>
        <w:t xml:space="preserve"> YD</w:t>
      </w:r>
      <w:r w:rsidRPr="001C632B">
        <w:rPr>
          <w:rFonts w:ascii="Book Antiqua" w:hAnsi="Book Antiqua" w:cs="Cambria"/>
          <w:bCs/>
          <w:color w:val="000000" w:themeColor="text1"/>
          <w:spacing w:val="2"/>
          <w:kern w:val="0"/>
          <w:sz w:val="24"/>
        </w:rPr>
        <w:t>, Xu</w:t>
      </w:r>
      <w:r w:rsidRPr="001C632B">
        <w:rPr>
          <w:rFonts w:ascii="Book Antiqua" w:hAnsi="Book Antiqua" w:cs="Cambria" w:hint="eastAsia"/>
          <w:bCs/>
          <w:color w:val="000000" w:themeColor="text1"/>
          <w:spacing w:val="2"/>
          <w:kern w:val="0"/>
          <w:sz w:val="24"/>
        </w:rPr>
        <w:t xml:space="preserve"> YY.</w:t>
      </w:r>
      <w:r w:rsidR="00AB447F" w:rsidRPr="001C632B">
        <w:rPr>
          <w:rFonts w:ascii="Book Antiqua" w:hAnsi="Book Antiqua" w:cs="Cambria" w:hint="eastAsia"/>
          <w:bCs/>
          <w:color w:val="000000" w:themeColor="text1"/>
          <w:spacing w:val="2"/>
          <w:kern w:val="0"/>
          <w:sz w:val="24"/>
        </w:rPr>
        <w:t xml:space="preserve"> </w:t>
      </w:r>
      <w:r w:rsidRPr="001C632B">
        <w:rPr>
          <w:rFonts w:ascii="Book Antiqua" w:hAnsi="Book Antiqua" w:cs="Cambria"/>
          <w:bCs/>
          <w:color w:val="000000" w:themeColor="text1"/>
          <w:spacing w:val="2"/>
          <w:kern w:val="0"/>
          <w:sz w:val="24"/>
        </w:rPr>
        <w:t xml:space="preserve">Gastrointestinal hemorrhage due to </w:t>
      </w:r>
      <w:proofErr w:type="spellStart"/>
      <w:r w:rsidRPr="001C632B">
        <w:rPr>
          <w:rFonts w:ascii="Book Antiqua" w:hAnsi="Book Antiqua" w:cs="Cambria"/>
          <w:bCs/>
          <w:color w:val="000000" w:themeColor="text1"/>
          <w:spacing w:val="2"/>
          <w:kern w:val="0"/>
          <w:sz w:val="24"/>
        </w:rPr>
        <w:t>ileal</w:t>
      </w:r>
      <w:proofErr w:type="spellEnd"/>
      <w:r w:rsidRPr="001C632B">
        <w:rPr>
          <w:rFonts w:ascii="Book Antiqua" w:hAnsi="Book Antiqua" w:cs="Cambria"/>
          <w:bCs/>
          <w:color w:val="000000" w:themeColor="text1"/>
          <w:spacing w:val="2"/>
          <w:kern w:val="0"/>
          <w:sz w:val="24"/>
        </w:rPr>
        <w:t xml:space="preserve"> metastasis from primary lung cancer</w:t>
      </w:r>
      <w:r w:rsidRPr="001C632B">
        <w:rPr>
          <w:rFonts w:ascii="Book Antiqua" w:hAnsi="Book Antiqua" w:cs="Cambria" w:hint="eastAsia"/>
          <w:bCs/>
          <w:color w:val="000000" w:themeColor="text1"/>
          <w:spacing w:val="2"/>
          <w:kern w:val="0"/>
          <w:sz w:val="24"/>
        </w:rPr>
        <w:t xml:space="preserve">. </w:t>
      </w:r>
      <w:r w:rsidRPr="001C632B">
        <w:rPr>
          <w:rFonts w:ascii="Book Antiqua" w:hAnsi="Book Antiqua"/>
          <w:i/>
          <w:color w:val="000000" w:themeColor="text1"/>
          <w:sz w:val="24"/>
        </w:rPr>
        <w:t xml:space="preserve">World J </w:t>
      </w:r>
      <w:proofErr w:type="spellStart"/>
      <w:r w:rsidRPr="001C632B">
        <w:rPr>
          <w:rFonts w:ascii="Book Antiqua" w:hAnsi="Book Antiqua"/>
          <w:i/>
          <w:color w:val="000000" w:themeColor="text1"/>
          <w:sz w:val="24"/>
        </w:rPr>
        <w:t>Gastroenterol</w:t>
      </w:r>
      <w:proofErr w:type="spellEnd"/>
      <w:r w:rsidRPr="001C632B">
        <w:rPr>
          <w:rFonts w:ascii="Book Antiqua" w:hAnsi="Book Antiqua"/>
          <w:color w:val="000000" w:themeColor="text1"/>
          <w:sz w:val="24"/>
        </w:rPr>
        <w:t xml:space="preserve"> 2014; </w:t>
      </w:r>
      <w:proofErr w:type="gramStart"/>
      <w:r w:rsidRPr="001C632B">
        <w:rPr>
          <w:rFonts w:ascii="Book Antiqua" w:hAnsi="Book Antiqua"/>
          <w:color w:val="000000" w:themeColor="text1"/>
          <w:sz w:val="24"/>
        </w:rPr>
        <w:t>In</w:t>
      </w:r>
      <w:proofErr w:type="gramEnd"/>
      <w:r w:rsidRPr="001C632B">
        <w:rPr>
          <w:rFonts w:ascii="Book Antiqua" w:hAnsi="Book Antiqua"/>
          <w:color w:val="000000" w:themeColor="text1"/>
          <w:sz w:val="24"/>
        </w:rPr>
        <w:t xml:space="preserve"> press</w:t>
      </w:r>
    </w:p>
    <w:p w:rsidR="00063E6E" w:rsidRPr="001C632B" w:rsidRDefault="00063E6E" w:rsidP="001C632B">
      <w:pPr>
        <w:autoSpaceDE w:val="0"/>
        <w:autoSpaceDN w:val="0"/>
        <w:adjustRightInd w:val="0"/>
        <w:spacing w:line="360" w:lineRule="auto"/>
        <w:rPr>
          <w:rFonts w:ascii="Book Antiqua" w:hAnsi="Book Antiqua" w:cs="Cambria"/>
          <w:b/>
          <w:bCs/>
          <w:color w:val="000000" w:themeColor="text1"/>
          <w:spacing w:val="2"/>
          <w:kern w:val="0"/>
          <w:sz w:val="24"/>
        </w:rPr>
      </w:pPr>
    </w:p>
    <w:p w:rsidR="00656886" w:rsidRPr="001C632B" w:rsidRDefault="00656886" w:rsidP="001C632B">
      <w:pPr>
        <w:autoSpaceDE w:val="0"/>
        <w:autoSpaceDN w:val="0"/>
        <w:adjustRightInd w:val="0"/>
        <w:spacing w:line="360" w:lineRule="auto"/>
        <w:rPr>
          <w:rFonts w:ascii="Book Antiqua" w:hAnsi="Book Antiqua" w:cs="Cambria"/>
          <w:b/>
          <w:bCs/>
          <w:color w:val="000000" w:themeColor="text1"/>
          <w:spacing w:val="2"/>
          <w:kern w:val="0"/>
          <w:sz w:val="24"/>
        </w:rPr>
      </w:pPr>
      <w:r w:rsidRPr="001C632B">
        <w:rPr>
          <w:rFonts w:ascii="Book Antiqua" w:hAnsi="Book Antiqua" w:cs="Cambria" w:hint="eastAsia"/>
          <w:b/>
          <w:bCs/>
          <w:color w:val="000000" w:themeColor="text1"/>
          <w:spacing w:val="2"/>
          <w:kern w:val="0"/>
          <w:sz w:val="24"/>
        </w:rPr>
        <w:t>INTRODUCTION</w:t>
      </w:r>
    </w:p>
    <w:p w:rsidR="00656886" w:rsidRPr="001C632B" w:rsidRDefault="00656886"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 xml:space="preserve">Lung cancer is a malignant tumor with high incidence and </w:t>
      </w:r>
      <w:proofErr w:type="gramStart"/>
      <w:r w:rsidRPr="001C632B">
        <w:rPr>
          <w:rFonts w:ascii="Book Antiqua" w:hAnsi="Book Antiqua" w:cs="Book Antiqua"/>
          <w:color w:val="000000" w:themeColor="text1"/>
          <w:kern w:val="0"/>
          <w:sz w:val="24"/>
        </w:rPr>
        <w:t>mortality</w:t>
      </w:r>
      <w:r w:rsidRPr="001C632B">
        <w:rPr>
          <w:rFonts w:ascii="Book Antiqua" w:hAnsi="Book Antiqua" w:cs="Book Antiqua"/>
          <w:color w:val="000000" w:themeColor="text1"/>
          <w:kern w:val="0"/>
          <w:sz w:val="24"/>
          <w:vertAlign w:val="superscript"/>
        </w:rPr>
        <w:t>[</w:t>
      </w:r>
      <w:proofErr w:type="gramEnd"/>
      <w:r w:rsidRPr="001C632B">
        <w:rPr>
          <w:rFonts w:ascii="Book Antiqua" w:hAnsi="Book Antiqua" w:cs="Book Antiqua"/>
          <w:color w:val="000000" w:themeColor="text1"/>
          <w:kern w:val="0"/>
          <w:sz w:val="24"/>
          <w:vertAlign w:val="superscript"/>
        </w:rPr>
        <w:t>1]</w:t>
      </w:r>
      <w:r w:rsidR="00D8248D" w:rsidRPr="001C632B">
        <w:rPr>
          <w:rFonts w:ascii="Book Antiqua" w:hAnsi="Book Antiqua" w:cs="Book Antiqua"/>
          <w:color w:val="000000" w:themeColor="text1"/>
          <w:kern w:val="0"/>
          <w:sz w:val="24"/>
        </w:rPr>
        <w:t>.</w:t>
      </w:r>
      <w:r w:rsidRPr="001C632B">
        <w:rPr>
          <w:rFonts w:ascii="Book Antiqua" w:hAnsi="Book Antiqua" w:cs="Book Antiqua"/>
          <w:color w:val="000000" w:themeColor="text1"/>
          <w:kern w:val="0"/>
          <w:sz w:val="24"/>
        </w:rPr>
        <w:t xml:space="preserve"> The prognosis of lung cancer is poor </w:t>
      </w:r>
      <w:r w:rsidR="00D8248D" w:rsidRPr="001C632B">
        <w:rPr>
          <w:rFonts w:ascii="Book Antiqua" w:hAnsi="Book Antiqua" w:cs="Book Antiqua"/>
          <w:color w:val="000000" w:themeColor="text1"/>
          <w:kern w:val="0"/>
          <w:sz w:val="24"/>
        </w:rPr>
        <w:t>as</w:t>
      </w:r>
      <w:r w:rsidRPr="001C632B">
        <w:rPr>
          <w:rFonts w:ascii="Book Antiqua" w:hAnsi="Book Antiqua" w:cs="Book Antiqua"/>
          <w:color w:val="000000" w:themeColor="text1"/>
          <w:kern w:val="0"/>
          <w:sz w:val="24"/>
        </w:rPr>
        <w:t xml:space="preserve"> metastases </w:t>
      </w:r>
      <w:r w:rsidR="00110311" w:rsidRPr="001C632B">
        <w:rPr>
          <w:rFonts w:ascii="Book Antiqua" w:hAnsi="Book Antiqua" w:cs="Book Antiqua"/>
          <w:color w:val="000000" w:themeColor="text1"/>
          <w:kern w:val="0"/>
          <w:sz w:val="24"/>
        </w:rPr>
        <w:t xml:space="preserve">are often </w:t>
      </w:r>
      <w:r w:rsidR="00D8248D" w:rsidRPr="001C632B">
        <w:rPr>
          <w:rFonts w:ascii="Book Antiqua" w:hAnsi="Book Antiqua" w:cs="Book Antiqua"/>
          <w:color w:val="000000" w:themeColor="text1"/>
          <w:kern w:val="0"/>
          <w:sz w:val="24"/>
        </w:rPr>
        <w:t xml:space="preserve">present </w:t>
      </w:r>
      <w:r w:rsidRPr="001C632B">
        <w:rPr>
          <w:rFonts w:ascii="Book Antiqua" w:hAnsi="Book Antiqua" w:cs="Book Antiqua"/>
          <w:color w:val="000000" w:themeColor="text1"/>
          <w:kern w:val="0"/>
          <w:sz w:val="24"/>
        </w:rPr>
        <w:t xml:space="preserve">at the time of </w:t>
      </w:r>
      <w:r w:rsidRPr="001C632B">
        <w:rPr>
          <w:rFonts w:ascii="Book Antiqua" w:hAnsi="Book Antiqua" w:cs="Book Antiqua"/>
          <w:color w:val="000000" w:themeColor="text1"/>
          <w:kern w:val="0"/>
          <w:sz w:val="24"/>
        </w:rPr>
        <w:lastRenderedPageBreak/>
        <w:t xml:space="preserve">diagnosis. Distant metastases are usually </w:t>
      </w:r>
      <w:r w:rsidR="00D8248D" w:rsidRPr="001C632B">
        <w:rPr>
          <w:rFonts w:ascii="Book Antiqua" w:hAnsi="Book Antiqua" w:cs="Book Antiqua"/>
          <w:color w:val="000000" w:themeColor="text1"/>
          <w:kern w:val="0"/>
          <w:sz w:val="24"/>
        </w:rPr>
        <w:t>found</w:t>
      </w:r>
      <w:r w:rsidRPr="001C632B">
        <w:rPr>
          <w:rFonts w:ascii="Book Antiqua" w:hAnsi="Book Antiqua" w:cs="Book Antiqua"/>
          <w:color w:val="000000" w:themeColor="text1"/>
          <w:kern w:val="0"/>
          <w:sz w:val="24"/>
        </w:rPr>
        <w:t xml:space="preserve"> in the adrenal glands, bone, liver, brain, and kidney, </w:t>
      </w:r>
      <w:r w:rsidR="00D8248D" w:rsidRPr="001C632B">
        <w:rPr>
          <w:rFonts w:ascii="Book Antiqua" w:hAnsi="Book Antiqua" w:cs="Book Antiqua"/>
          <w:color w:val="000000" w:themeColor="text1"/>
          <w:kern w:val="0"/>
          <w:sz w:val="24"/>
        </w:rPr>
        <w:t xml:space="preserve">however, metastases in the </w:t>
      </w:r>
      <w:r w:rsidRPr="001C632B">
        <w:rPr>
          <w:rFonts w:ascii="Book Antiqua" w:hAnsi="Book Antiqua" w:cs="Book Antiqua"/>
          <w:color w:val="000000" w:themeColor="text1"/>
          <w:kern w:val="0"/>
          <w:sz w:val="24"/>
        </w:rPr>
        <w:t xml:space="preserve">gastrointestinal tract are relatively </w:t>
      </w:r>
      <w:proofErr w:type="gramStart"/>
      <w:r w:rsidRPr="001C632B">
        <w:rPr>
          <w:rFonts w:ascii="Book Antiqua" w:hAnsi="Book Antiqua" w:cs="Book Antiqua"/>
          <w:color w:val="000000" w:themeColor="text1"/>
          <w:kern w:val="0"/>
          <w:sz w:val="24"/>
        </w:rPr>
        <w:t>rare</w:t>
      </w:r>
      <w:r w:rsidRPr="001C632B">
        <w:rPr>
          <w:rFonts w:ascii="Book Antiqua" w:hAnsi="Book Antiqua" w:cs="Book Antiqua"/>
          <w:color w:val="000000" w:themeColor="text1"/>
          <w:kern w:val="0"/>
          <w:sz w:val="24"/>
          <w:vertAlign w:val="superscript"/>
        </w:rPr>
        <w:t>[</w:t>
      </w:r>
      <w:proofErr w:type="gramEnd"/>
      <w:r w:rsidRPr="001C632B">
        <w:rPr>
          <w:rFonts w:ascii="Book Antiqua" w:hAnsi="Book Antiqua" w:cs="Book Antiqua"/>
          <w:color w:val="000000" w:themeColor="text1"/>
          <w:kern w:val="0"/>
          <w:sz w:val="24"/>
          <w:vertAlign w:val="superscript"/>
        </w:rPr>
        <w:t>2]</w:t>
      </w:r>
      <w:r w:rsidR="00D8248D" w:rsidRPr="001C632B">
        <w:rPr>
          <w:rFonts w:ascii="Book Antiqua" w:hAnsi="Book Antiqua" w:cs="Book Antiqua"/>
          <w:color w:val="000000" w:themeColor="text1"/>
          <w:kern w:val="0"/>
          <w:sz w:val="24"/>
        </w:rPr>
        <w:t>.</w:t>
      </w:r>
      <w:r w:rsidRPr="001C632B">
        <w:rPr>
          <w:rFonts w:ascii="Book Antiqua" w:hAnsi="Book Antiqua" w:cs="Book Antiqua"/>
          <w:color w:val="000000" w:themeColor="text1"/>
          <w:kern w:val="0"/>
          <w:sz w:val="24"/>
        </w:rPr>
        <w:t xml:space="preserve"> In this report, we present a patient with gastrointestinal bleeding due to </w:t>
      </w:r>
      <w:proofErr w:type="spellStart"/>
      <w:r w:rsidRPr="001C632B">
        <w:rPr>
          <w:rFonts w:ascii="Book Antiqua" w:hAnsi="Book Antiqua" w:cs="Book Antiqua"/>
          <w:color w:val="000000" w:themeColor="text1"/>
          <w:kern w:val="0"/>
          <w:sz w:val="24"/>
        </w:rPr>
        <w:t>ileal</w:t>
      </w:r>
      <w:proofErr w:type="spellEnd"/>
      <w:r w:rsidRPr="001C632B">
        <w:rPr>
          <w:rFonts w:ascii="Book Antiqua" w:hAnsi="Book Antiqua" w:cs="Book Antiqua"/>
          <w:color w:val="000000" w:themeColor="text1"/>
          <w:kern w:val="0"/>
          <w:sz w:val="24"/>
        </w:rPr>
        <w:t xml:space="preserve"> metastasis from primary lung carcinoma.</w:t>
      </w:r>
    </w:p>
    <w:p w:rsidR="00C029E1" w:rsidRPr="001C632B" w:rsidRDefault="00C029E1" w:rsidP="001C632B">
      <w:pPr>
        <w:autoSpaceDE w:val="0"/>
        <w:autoSpaceDN w:val="0"/>
        <w:adjustRightInd w:val="0"/>
        <w:spacing w:line="360" w:lineRule="auto"/>
        <w:rPr>
          <w:rFonts w:ascii="Book Antiqua" w:hAnsi="Book Antiqua" w:cs="Cambria"/>
          <w:b/>
          <w:bCs/>
          <w:color w:val="000000" w:themeColor="text1"/>
          <w:spacing w:val="2"/>
          <w:kern w:val="0"/>
          <w:sz w:val="24"/>
        </w:rPr>
      </w:pPr>
    </w:p>
    <w:p w:rsidR="00063E6E" w:rsidRPr="001C632B" w:rsidRDefault="00063E6E" w:rsidP="001C632B">
      <w:pPr>
        <w:autoSpaceDE w:val="0"/>
        <w:autoSpaceDN w:val="0"/>
        <w:adjustRightInd w:val="0"/>
        <w:spacing w:line="360" w:lineRule="auto"/>
        <w:rPr>
          <w:rFonts w:ascii="Book Antiqua" w:hAnsi="Book Antiqua" w:cs="Cambria"/>
          <w:b/>
          <w:bCs/>
          <w:color w:val="000000" w:themeColor="text1"/>
          <w:spacing w:val="2"/>
          <w:kern w:val="0"/>
          <w:sz w:val="24"/>
        </w:rPr>
      </w:pPr>
      <w:r w:rsidRPr="001C632B">
        <w:rPr>
          <w:rFonts w:ascii="Book Antiqua" w:hAnsi="Book Antiqua" w:cs="Cambria"/>
          <w:b/>
          <w:bCs/>
          <w:color w:val="000000" w:themeColor="text1"/>
          <w:spacing w:val="2"/>
          <w:kern w:val="0"/>
          <w:sz w:val="24"/>
        </w:rPr>
        <w:t>C</w:t>
      </w:r>
      <w:r w:rsidR="00110311" w:rsidRPr="001C632B">
        <w:rPr>
          <w:rFonts w:ascii="Book Antiqua" w:hAnsi="Book Antiqua" w:cs="Cambria"/>
          <w:b/>
          <w:bCs/>
          <w:color w:val="000000" w:themeColor="text1"/>
          <w:spacing w:val="2"/>
          <w:kern w:val="0"/>
          <w:sz w:val="24"/>
        </w:rPr>
        <w:t>ASE REPORT</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 xml:space="preserve">A 66-year-old male patient </w:t>
      </w:r>
      <w:r w:rsidR="00D8248D" w:rsidRPr="001C632B">
        <w:rPr>
          <w:rFonts w:ascii="Book Antiqua" w:hAnsi="Book Antiqua" w:cs="Book Antiqua"/>
          <w:color w:val="000000" w:themeColor="text1"/>
          <w:kern w:val="0"/>
          <w:sz w:val="24"/>
        </w:rPr>
        <w:t xml:space="preserve">who </w:t>
      </w:r>
      <w:r w:rsidRPr="001C632B">
        <w:rPr>
          <w:rFonts w:ascii="Book Antiqua" w:hAnsi="Book Antiqua" w:cs="Book Antiqua"/>
          <w:color w:val="000000" w:themeColor="text1"/>
          <w:kern w:val="0"/>
          <w:sz w:val="24"/>
        </w:rPr>
        <w:t>presented with shortness of breath and hemoptysis for 1 week was admitted to our hospital on May 8</w:t>
      </w:r>
      <w:r w:rsidR="00BB0A64" w:rsidRPr="001C632B">
        <w:rPr>
          <w:rFonts w:ascii="Book Antiqua" w:hAnsi="Book Antiqua" w:cs="Book Antiqua" w:hint="eastAsia"/>
          <w:color w:val="000000" w:themeColor="text1"/>
          <w:kern w:val="0"/>
          <w:sz w:val="24"/>
        </w:rPr>
        <w:t>,</w:t>
      </w:r>
      <w:r w:rsidRPr="001C632B">
        <w:rPr>
          <w:rFonts w:ascii="Book Antiqua" w:hAnsi="Book Antiqua" w:cs="Book Antiqua"/>
          <w:color w:val="000000" w:themeColor="text1"/>
          <w:kern w:val="0"/>
          <w:sz w:val="24"/>
        </w:rPr>
        <w:t xml:space="preserve"> 2013. On chest </w:t>
      </w:r>
      <w:r w:rsidR="004C78B0" w:rsidRPr="001C632B">
        <w:rPr>
          <w:rFonts w:ascii="Book Antiqua" w:hAnsi="Book Antiqua" w:cs="Book Antiqua" w:hint="eastAsia"/>
          <w:color w:val="000000" w:themeColor="text1"/>
          <w:kern w:val="0"/>
          <w:sz w:val="24"/>
        </w:rPr>
        <w:t>computed tomography</w:t>
      </w:r>
      <w:r w:rsidR="004C78B0" w:rsidRPr="001C632B">
        <w:rPr>
          <w:rFonts w:ascii="Book Antiqua" w:hAnsi="Book Antiqua" w:cs="Book Antiqua"/>
          <w:color w:val="000000" w:themeColor="text1"/>
          <w:kern w:val="0"/>
          <w:sz w:val="24"/>
        </w:rPr>
        <w:t xml:space="preserve"> </w:t>
      </w:r>
      <w:r w:rsidR="004C78B0" w:rsidRPr="001C632B">
        <w:rPr>
          <w:rFonts w:ascii="Book Antiqua" w:hAnsi="Book Antiqua" w:cs="Book Antiqua" w:hint="eastAsia"/>
          <w:color w:val="000000" w:themeColor="text1"/>
          <w:kern w:val="0"/>
          <w:sz w:val="24"/>
        </w:rPr>
        <w:t>(</w:t>
      </w:r>
      <w:r w:rsidRPr="001C632B">
        <w:rPr>
          <w:rFonts w:ascii="Book Antiqua" w:hAnsi="Book Antiqua" w:cs="Book Antiqua"/>
          <w:color w:val="000000" w:themeColor="text1"/>
          <w:kern w:val="0"/>
          <w:sz w:val="24"/>
        </w:rPr>
        <w:t>CT</w:t>
      </w:r>
      <w:r w:rsidR="004C78B0" w:rsidRPr="001C632B">
        <w:rPr>
          <w:rFonts w:ascii="Book Antiqua" w:hAnsi="Book Antiqua" w:cs="Book Antiqua" w:hint="eastAsia"/>
          <w:color w:val="000000" w:themeColor="text1"/>
          <w:kern w:val="0"/>
          <w:sz w:val="24"/>
        </w:rPr>
        <w:t>)</w:t>
      </w:r>
      <w:r w:rsidRPr="001C632B">
        <w:rPr>
          <w:rFonts w:ascii="Book Antiqua" w:hAnsi="Book Antiqua" w:cs="Book Antiqua"/>
          <w:color w:val="000000" w:themeColor="text1"/>
          <w:kern w:val="0"/>
          <w:sz w:val="24"/>
        </w:rPr>
        <w:t xml:space="preserve">, a mass was seen in the right lower lobe. He underwent a right lower lobectomy with lymph node dissection on May </w:t>
      </w:r>
      <w:r w:rsidR="00BB0A64" w:rsidRPr="001C632B">
        <w:rPr>
          <w:rFonts w:ascii="Book Antiqua" w:hAnsi="Book Antiqua" w:cs="Book Antiqua"/>
          <w:color w:val="000000" w:themeColor="text1"/>
          <w:kern w:val="0"/>
          <w:sz w:val="24"/>
        </w:rPr>
        <w:t>10</w:t>
      </w:r>
      <w:r w:rsidR="00BB0A64" w:rsidRPr="001C632B">
        <w:rPr>
          <w:rFonts w:ascii="Book Antiqua" w:hAnsi="Book Antiqua" w:cs="Book Antiqua" w:hint="eastAsia"/>
          <w:color w:val="000000" w:themeColor="text1"/>
          <w:kern w:val="0"/>
          <w:sz w:val="24"/>
        </w:rPr>
        <w:t>,</w:t>
      </w:r>
      <w:r w:rsidR="00BB0A64"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 xml:space="preserve">2013. At surgery, a </w:t>
      </w:r>
      <w:smartTag w:uri="urn:schemas-microsoft-com:office:smarttags" w:element="chmetcnv">
        <w:smartTagPr>
          <w:attr w:name="TCSC" w:val="0"/>
          <w:attr w:name="NumberType" w:val="1"/>
          <w:attr w:name="Negative" w:val="False"/>
          <w:attr w:name="HasSpace" w:val="True"/>
          <w:attr w:name="SourceValue" w:val="3.5"/>
          <w:attr w:name="UnitName" w:val="cm"/>
        </w:smartTagPr>
        <w:r w:rsidRPr="001C632B">
          <w:rPr>
            <w:rFonts w:ascii="Book Antiqua" w:hAnsi="Book Antiqua" w:cs="Book Antiqua"/>
            <w:color w:val="000000" w:themeColor="text1"/>
            <w:kern w:val="0"/>
            <w:sz w:val="24"/>
          </w:rPr>
          <w:t>3.5 cm</w:t>
        </w:r>
      </w:smartTag>
      <w:r w:rsidRPr="001C632B">
        <w:rPr>
          <w:rFonts w:ascii="Book Antiqua" w:hAnsi="Book Antiqua" w:cs="Book Antiqua"/>
          <w:color w:val="000000" w:themeColor="text1"/>
          <w:kern w:val="0"/>
          <w:sz w:val="24"/>
        </w:rPr>
        <w:t xml:space="preserve"> mass was found </w:t>
      </w:r>
      <w:r w:rsidR="00110311" w:rsidRPr="001C632B">
        <w:rPr>
          <w:rFonts w:ascii="Book Antiqua" w:hAnsi="Book Antiqua" w:cs="Book Antiqua"/>
          <w:color w:val="000000" w:themeColor="text1"/>
          <w:kern w:val="0"/>
          <w:sz w:val="24"/>
        </w:rPr>
        <w:t>in</w:t>
      </w:r>
      <w:r w:rsidRPr="001C632B">
        <w:rPr>
          <w:rFonts w:ascii="Book Antiqua" w:hAnsi="Book Antiqua" w:cs="Book Antiqua"/>
          <w:color w:val="000000" w:themeColor="text1"/>
          <w:kern w:val="0"/>
          <w:sz w:val="24"/>
        </w:rPr>
        <w:t xml:space="preserve"> the right upper lobe near </w:t>
      </w:r>
      <w:r w:rsidR="00D8248D" w:rsidRPr="001C632B">
        <w:rPr>
          <w:rFonts w:ascii="Book Antiqua" w:hAnsi="Book Antiqua" w:cs="Book Antiqua"/>
          <w:color w:val="000000" w:themeColor="text1"/>
          <w:kern w:val="0"/>
          <w:sz w:val="24"/>
        </w:rPr>
        <w:t xml:space="preserve">the </w:t>
      </w:r>
      <w:r w:rsidRPr="001C632B">
        <w:rPr>
          <w:rFonts w:ascii="Book Antiqua" w:hAnsi="Book Antiqua" w:cs="Book Antiqua"/>
          <w:color w:val="000000" w:themeColor="text1"/>
          <w:kern w:val="0"/>
          <w:sz w:val="24"/>
        </w:rPr>
        <w:t xml:space="preserve">right lung hilum. </w:t>
      </w:r>
      <w:r w:rsidR="00D8248D" w:rsidRPr="001C632B">
        <w:rPr>
          <w:rFonts w:ascii="Book Antiqua" w:hAnsi="Book Antiqua" w:cs="Book Antiqua"/>
          <w:color w:val="000000" w:themeColor="text1"/>
          <w:kern w:val="0"/>
          <w:sz w:val="24"/>
        </w:rPr>
        <w:t>In addition</w:t>
      </w:r>
      <w:r w:rsidRPr="001C632B">
        <w:rPr>
          <w:rFonts w:ascii="Book Antiqua" w:hAnsi="Book Antiqua" w:cs="Book Antiqua"/>
          <w:color w:val="000000" w:themeColor="text1"/>
          <w:kern w:val="0"/>
          <w:sz w:val="24"/>
        </w:rPr>
        <w:t>, hilum, carina, and mediastinum lymphadenopathy were found. The pathological study confirmed moderately differentiated squamous cell carcinoma with lymph node metastasis (1+/38) (T2N</w:t>
      </w:r>
      <w:smartTag w:uri="urn:schemas-microsoft-com:office:smarttags" w:element="chmetcnv">
        <w:smartTagPr>
          <w:attr w:name="TCSC" w:val="0"/>
          <w:attr w:name="NumberType" w:val="1"/>
          <w:attr w:name="Negative" w:val="False"/>
          <w:attr w:name="HasSpace" w:val="False"/>
          <w:attr w:name="SourceValue" w:val="1"/>
          <w:attr w:name="UnitName" w:val="m"/>
        </w:smartTagPr>
        <w:r w:rsidRPr="001C632B">
          <w:rPr>
            <w:rFonts w:ascii="Book Antiqua" w:hAnsi="Book Antiqua" w:cs="Book Antiqua"/>
            <w:color w:val="000000" w:themeColor="text1"/>
            <w:kern w:val="0"/>
            <w:sz w:val="24"/>
          </w:rPr>
          <w:t>1M</w:t>
        </w:r>
      </w:smartTag>
      <w:r w:rsidRPr="001C632B">
        <w:rPr>
          <w:rFonts w:ascii="Book Antiqua" w:hAnsi="Book Antiqua" w:cs="Book Antiqua"/>
          <w:color w:val="000000" w:themeColor="text1"/>
          <w:kern w:val="0"/>
          <w:sz w:val="24"/>
        </w:rPr>
        <w:t xml:space="preserve">0). The patient received four cycles of adjuvant chemotherapy with </w:t>
      </w:r>
      <w:proofErr w:type="spellStart"/>
      <w:r w:rsidRPr="001C632B">
        <w:rPr>
          <w:rFonts w:ascii="Book Antiqua" w:hAnsi="Book Antiqua" w:cs="Book Antiqua"/>
          <w:color w:val="000000" w:themeColor="text1"/>
          <w:kern w:val="0"/>
          <w:sz w:val="24"/>
        </w:rPr>
        <w:t>docetaxel</w:t>
      </w:r>
      <w:proofErr w:type="spellEnd"/>
      <w:r w:rsidRPr="001C632B">
        <w:rPr>
          <w:rFonts w:ascii="Book Antiqua" w:hAnsi="Book Antiqua" w:cs="Book Antiqua"/>
          <w:color w:val="000000" w:themeColor="text1"/>
          <w:kern w:val="0"/>
          <w:sz w:val="24"/>
        </w:rPr>
        <w:t>/</w:t>
      </w:r>
      <w:proofErr w:type="spellStart"/>
      <w:r w:rsidRPr="001C632B">
        <w:rPr>
          <w:rFonts w:ascii="Book Antiqua" w:hAnsi="Book Antiqua" w:cs="Book Antiqua"/>
          <w:color w:val="000000" w:themeColor="text1"/>
          <w:kern w:val="0"/>
          <w:sz w:val="24"/>
        </w:rPr>
        <w:t>nedaplatin</w:t>
      </w:r>
      <w:proofErr w:type="spellEnd"/>
      <w:r w:rsidRPr="001C632B">
        <w:rPr>
          <w:rFonts w:ascii="Book Antiqua" w:hAnsi="Book Antiqua" w:cs="Book Antiqua"/>
          <w:color w:val="000000" w:themeColor="text1"/>
          <w:kern w:val="0"/>
          <w:sz w:val="24"/>
        </w:rPr>
        <w:t xml:space="preserve"> from Jun</w:t>
      </w:r>
      <w:r w:rsidR="00D8248D" w:rsidRPr="001C632B">
        <w:rPr>
          <w:rFonts w:ascii="Book Antiqua" w:hAnsi="Book Antiqua" w:cs="Book Antiqua"/>
          <w:color w:val="000000" w:themeColor="text1"/>
          <w:kern w:val="0"/>
          <w:sz w:val="24"/>
        </w:rPr>
        <w:t>e</w:t>
      </w:r>
      <w:r w:rsidRPr="001C632B">
        <w:rPr>
          <w:rFonts w:ascii="Book Antiqua" w:hAnsi="Book Antiqua" w:cs="Book Antiqua"/>
          <w:color w:val="000000" w:themeColor="text1"/>
          <w:kern w:val="0"/>
          <w:sz w:val="24"/>
        </w:rPr>
        <w:t xml:space="preserve"> 2013 to Sep</w:t>
      </w:r>
      <w:r w:rsidR="00D8248D" w:rsidRPr="001C632B">
        <w:rPr>
          <w:rFonts w:ascii="Book Antiqua" w:hAnsi="Book Antiqua" w:cs="Book Antiqua"/>
          <w:color w:val="000000" w:themeColor="text1"/>
          <w:kern w:val="0"/>
          <w:sz w:val="24"/>
        </w:rPr>
        <w:t>t</w:t>
      </w:r>
      <w:r w:rsidR="00637A05" w:rsidRPr="001C632B">
        <w:rPr>
          <w:rFonts w:ascii="Book Antiqua" w:hAnsi="Book Antiqua" w:cs="Book Antiqua"/>
          <w:color w:val="000000" w:themeColor="text1"/>
          <w:kern w:val="0"/>
          <w:sz w:val="24"/>
        </w:rPr>
        <w:t>ember</w:t>
      </w:r>
      <w:r w:rsidRPr="001C632B">
        <w:rPr>
          <w:rFonts w:ascii="Book Antiqua" w:hAnsi="Book Antiqua" w:cs="Book Antiqua"/>
          <w:color w:val="000000" w:themeColor="text1"/>
          <w:kern w:val="0"/>
          <w:sz w:val="24"/>
        </w:rPr>
        <w:t xml:space="preserve"> 2013. Just before the fifth cycle of chemotherapy (Jan</w:t>
      </w:r>
      <w:r w:rsidR="00637A05" w:rsidRPr="001C632B">
        <w:rPr>
          <w:rFonts w:ascii="Book Antiqua" w:hAnsi="Book Antiqua" w:cs="Book Antiqua"/>
          <w:color w:val="000000" w:themeColor="text1"/>
          <w:kern w:val="0"/>
          <w:sz w:val="24"/>
        </w:rPr>
        <w:t>uary</w:t>
      </w:r>
      <w:r w:rsidRPr="001C632B">
        <w:rPr>
          <w:rFonts w:ascii="Book Antiqua" w:hAnsi="Book Antiqua" w:cs="Book Antiqua"/>
          <w:color w:val="000000" w:themeColor="text1"/>
          <w:kern w:val="0"/>
          <w:sz w:val="24"/>
        </w:rPr>
        <w:t xml:space="preserve"> </w:t>
      </w:r>
      <w:r w:rsidR="00F12C4A" w:rsidRPr="001C632B">
        <w:rPr>
          <w:rFonts w:ascii="Book Antiqua" w:hAnsi="Book Antiqua" w:cs="Book Antiqua"/>
          <w:color w:val="000000" w:themeColor="text1"/>
          <w:kern w:val="0"/>
          <w:sz w:val="24"/>
        </w:rPr>
        <w:t>3</w:t>
      </w:r>
      <w:r w:rsidR="00F12C4A" w:rsidRPr="001C632B">
        <w:rPr>
          <w:rFonts w:ascii="Book Antiqua" w:hAnsi="Book Antiqua" w:cs="Book Antiqua" w:hint="eastAsia"/>
          <w:color w:val="000000" w:themeColor="text1"/>
          <w:kern w:val="0"/>
          <w:sz w:val="24"/>
        </w:rPr>
        <w:t>,</w:t>
      </w:r>
      <w:r w:rsidR="00F12C4A"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 xml:space="preserve">2014), the patient complained </w:t>
      </w:r>
      <w:r w:rsidR="00D8248D" w:rsidRPr="001C632B">
        <w:rPr>
          <w:rFonts w:ascii="Book Antiqua" w:hAnsi="Book Antiqua" w:cs="Book Antiqua"/>
          <w:color w:val="000000" w:themeColor="text1"/>
          <w:kern w:val="0"/>
          <w:sz w:val="24"/>
        </w:rPr>
        <w:t>of</w:t>
      </w:r>
      <w:r w:rsidRPr="001C632B">
        <w:rPr>
          <w:rFonts w:ascii="Book Antiqua" w:hAnsi="Book Antiqua" w:cs="Book Antiqua"/>
          <w:color w:val="000000" w:themeColor="text1"/>
          <w:kern w:val="0"/>
          <w:sz w:val="24"/>
        </w:rPr>
        <w:t xml:space="preserve"> melena. The stool examination for occult blood was strongly positive. On abdominal examination, no abnormalit</w:t>
      </w:r>
      <w:r w:rsidR="00303013" w:rsidRPr="001C632B">
        <w:rPr>
          <w:rFonts w:ascii="Book Antiqua" w:hAnsi="Book Antiqua" w:cs="Book Antiqua"/>
          <w:color w:val="000000" w:themeColor="text1"/>
          <w:kern w:val="0"/>
          <w:sz w:val="24"/>
        </w:rPr>
        <w:t>ies were</w:t>
      </w:r>
      <w:r w:rsidRPr="001C632B">
        <w:rPr>
          <w:rFonts w:ascii="Book Antiqua" w:hAnsi="Book Antiqua" w:cs="Book Antiqua"/>
          <w:color w:val="000000" w:themeColor="text1"/>
          <w:kern w:val="0"/>
          <w:sz w:val="24"/>
        </w:rPr>
        <w:t xml:space="preserve"> found. Colon</w:t>
      </w:r>
      <w:r w:rsidR="009115AE" w:rsidRPr="001C632B">
        <w:rPr>
          <w:rFonts w:ascii="Book Antiqua" w:hAnsi="Book Antiqua" w:cs="Book Antiqua"/>
          <w:color w:val="000000" w:themeColor="text1"/>
          <w:kern w:val="0"/>
          <w:sz w:val="24"/>
        </w:rPr>
        <w:t>o</w:t>
      </w:r>
      <w:r w:rsidRPr="001C632B">
        <w:rPr>
          <w:rFonts w:ascii="Book Antiqua" w:hAnsi="Book Antiqua" w:cs="Book Antiqua"/>
          <w:color w:val="000000" w:themeColor="text1"/>
          <w:kern w:val="0"/>
          <w:sz w:val="24"/>
        </w:rPr>
        <w:t xml:space="preserve">scopy also revealed no abnormalities. </w:t>
      </w:r>
      <w:r w:rsidR="00303013" w:rsidRPr="001C632B">
        <w:rPr>
          <w:rFonts w:ascii="Book Antiqua" w:hAnsi="Book Antiqua" w:cs="Book Antiqua"/>
          <w:color w:val="000000" w:themeColor="text1"/>
          <w:kern w:val="0"/>
          <w:sz w:val="24"/>
        </w:rPr>
        <w:t>An</w:t>
      </w:r>
      <w:r w:rsidRPr="001C632B">
        <w:rPr>
          <w:rFonts w:ascii="Book Antiqua" w:hAnsi="Book Antiqua" w:cs="Book Antiqua"/>
          <w:color w:val="000000" w:themeColor="text1"/>
          <w:kern w:val="0"/>
          <w:sz w:val="24"/>
        </w:rPr>
        <w:t xml:space="preserve"> abdominal CT scan revealed </w:t>
      </w:r>
      <w:proofErr w:type="spellStart"/>
      <w:r w:rsidRPr="001C632B">
        <w:rPr>
          <w:rFonts w:ascii="Book Antiqua" w:hAnsi="Book Antiqua" w:cs="Book Antiqua"/>
          <w:color w:val="000000" w:themeColor="text1"/>
          <w:kern w:val="0"/>
          <w:sz w:val="24"/>
        </w:rPr>
        <w:t>ile</w:t>
      </w:r>
      <w:r w:rsidR="00303013" w:rsidRPr="001C632B">
        <w:rPr>
          <w:rFonts w:ascii="Book Antiqua" w:hAnsi="Book Antiqua" w:cs="Book Antiqua"/>
          <w:color w:val="000000" w:themeColor="text1"/>
          <w:kern w:val="0"/>
          <w:sz w:val="24"/>
        </w:rPr>
        <w:t>al</w:t>
      </w:r>
      <w:proofErr w:type="spellEnd"/>
      <w:r w:rsidRPr="001C632B">
        <w:rPr>
          <w:rFonts w:ascii="Book Antiqua" w:hAnsi="Book Antiqua" w:cs="Book Antiqua"/>
          <w:color w:val="000000" w:themeColor="text1"/>
          <w:kern w:val="0"/>
          <w:sz w:val="24"/>
        </w:rPr>
        <w:t xml:space="preserve"> wall thickening and nearby mesenteric lymph node enlargement, indicating a malignant </w:t>
      </w:r>
      <w:proofErr w:type="spellStart"/>
      <w:r w:rsidRPr="001C632B">
        <w:rPr>
          <w:rFonts w:ascii="Book Antiqua" w:hAnsi="Book Antiqua" w:cs="Book Antiqua"/>
          <w:color w:val="000000" w:themeColor="text1"/>
          <w:kern w:val="0"/>
          <w:sz w:val="24"/>
        </w:rPr>
        <w:t>ile</w:t>
      </w:r>
      <w:r w:rsidR="00303013" w:rsidRPr="001C632B">
        <w:rPr>
          <w:rFonts w:ascii="Book Antiqua" w:hAnsi="Book Antiqua" w:cs="Book Antiqua"/>
          <w:color w:val="000000" w:themeColor="text1"/>
          <w:kern w:val="0"/>
          <w:sz w:val="24"/>
        </w:rPr>
        <w:t>al</w:t>
      </w:r>
      <w:proofErr w:type="spellEnd"/>
      <w:r w:rsidRPr="001C632B">
        <w:rPr>
          <w:rFonts w:ascii="Book Antiqua" w:hAnsi="Book Antiqua" w:cs="Book Antiqua"/>
          <w:color w:val="000000" w:themeColor="text1"/>
          <w:kern w:val="0"/>
          <w:sz w:val="24"/>
        </w:rPr>
        <w:t xml:space="preserve"> tumor (Figure 1).</w:t>
      </w:r>
      <w:r w:rsidRPr="001C632B">
        <w:rPr>
          <w:rFonts w:ascii="Book Antiqua" w:hAnsi="Book Antiqua" w:cs="Cambria"/>
          <w:color w:val="000000" w:themeColor="text1"/>
          <w:kern w:val="0"/>
          <w:sz w:val="24"/>
        </w:rPr>
        <w:t xml:space="preserve"> </w:t>
      </w:r>
      <w:r w:rsidRPr="001C632B">
        <w:rPr>
          <w:rFonts w:ascii="Book Antiqua" w:hAnsi="Book Antiqua" w:cs="Book Antiqua"/>
          <w:color w:val="000000" w:themeColor="text1"/>
          <w:kern w:val="0"/>
          <w:sz w:val="24"/>
        </w:rPr>
        <w:t>Tumor markers</w:t>
      </w:r>
      <w:r w:rsidR="00EE5777" w:rsidRPr="001C632B">
        <w:rPr>
          <w:rFonts w:ascii="Book Antiqua" w:hAnsi="Book Antiqua" w:cs="Helvetica" w:hint="eastAsia"/>
          <w:color w:val="000000" w:themeColor="text1"/>
          <w:kern w:val="0"/>
          <w:sz w:val="24"/>
        </w:rPr>
        <w:t xml:space="preserve"> </w:t>
      </w:r>
      <w:r w:rsidRPr="001C632B">
        <w:rPr>
          <w:rFonts w:ascii="Book Antiqua" w:hAnsi="Book Antiqua" w:cs="Book Antiqua"/>
          <w:color w:val="000000" w:themeColor="text1"/>
          <w:kern w:val="0"/>
          <w:sz w:val="24"/>
        </w:rPr>
        <w:t>were within normal range</w:t>
      </w:r>
      <w:r w:rsidR="00303013" w:rsidRPr="001C632B">
        <w:rPr>
          <w:rFonts w:ascii="Book Antiqua" w:hAnsi="Book Antiqua" w:cs="Book Antiqua"/>
          <w:color w:val="000000" w:themeColor="text1"/>
          <w:kern w:val="0"/>
          <w:sz w:val="24"/>
        </w:rPr>
        <w:t>s</w:t>
      </w:r>
      <w:r w:rsidRPr="001C632B">
        <w:rPr>
          <w:rFonts w:ascii="Book Antiqua" w:hAnsi="Book Antiqua" w:cs="Book Antiqua"/>
          <w:color w:val="000000" w:themeColor="text1"/>
          <w:kern w:val="0"/>
          <w:sz w:val="24"/>
        </w:rPr>
        <w:t xml:space="preserve">, </w:t>
      </w:r>
      <w:r w:rsidR="00637A05" w:rsidRPr="001C632B">
        <w:rPr>
          <w:rFonts w:ascii="Book Antiqua" w:hAnsi="Book Antiqua" w:cs="Book Antiqua"/>
          <w:color w:val="000000" w:themeColor="text1"/>
          <w:kern w:val="0"/>
          <w:sz w:val="24"/>
        </w:rPr>
        <w:t>including</w:t>
      </w:r>
      <w:r w:rsidRPr="001C632B">
        <w:rPr>
          <w:rFonts w:ascii="Book Antiqua" w:hAnsi="Book Antiqua" w:cs="Book Antiqua"/>
          <w:color w:val="000000" w:themeColor="text1"/>
          <w:kern w:val="0"/>
          <w:sz w:val="24"/>
        </w:rPr>
        <w:t xml:space="preserve"> CEA </w:t>
      </w:r>
      <w:r w:rsidR="00303013" w:rsidRPr="001C632B">
        <w:rPr>
          <w:rFonts w:ascii="Book Antiqua" w:hAnsi="Book Antiqua" w:cs="Book Antiqua"/>
          <w:color w:val="000000" w:themeColor="text1"/>
          <w:kern w:val="0"/>
          <w:sz w:val="24"/>
        </w:rPr>
        <w:t xml:space="preserve">which </w:t>
      </w:r>
      <w:r w:rsidRPr="001C632B">
        <w:rPr>
          <w:rFonts w:ascii="Book Antiqua" w:hAnsi="Book Antiqua" w:cs="Book Antiqua"/>
          <w:color w:val="000000" w:themeColor="text1"/>
          <w:kern w:val="0"/>
          <w:sz w:val="24"/>
        </w:rPr>
        <w:t xml:space="preserve">was </w:t>
      </w:r>
      <w:proofErr w:type="gramStart"/>
      <w:r w:rsidRPr="001C632B">
        <w:rPr>
          <w:rFonts w:ascii="Book Antiqua" w:hAnsi="Book Antiqua" w:cs="Book Antiqua"/>
          <w:color w:val="000000" w:themeColor="text1"/>
          <w:kern w:val="0"/>
          <w:sz w:val="24"/>
        </w:rPr>
        <w:t>2.75</w:t>
      </w:r>
      <w:r w:rsidR="00303013"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ng/</w:t>
      </w:r>
      <w:proofErr w:type="spellStart"/>
      <w:r w:rsidRPr="001C632B">
        <w:rPr>
          <w:rFonts w:ascii="Book Antiqua" w:hAnsi="Book Antiqua" w:cs="Book Antiqua"/>
          <w:color w:val="000000" w:themeColor="text1"/>
          <w:kern w:val="0"/>
          <w:sz w:val="24"/>
        </w:rPr>
        <w:t>m</w:t>
      </w:r>
      <w:r w:rsidR="00303013" w:rsidRPr="001C632B">
        <w:rPr>
          <w:rFonts w:ascii="Book Antiqua" w:hAnsi="Book Antiqua" w:cs="Book Antiqua"/>
          <w:color w:val="000000" w:themeColor="text1"/>
          <w:kern w:val="0"/>
          <w:sz w:val="24"/>
        </w:rPr>
        <w:t>L</w:t>
      </w:r>
      <w:proofErr w:type="gramEnd"/>
      <w:r w:rsidRPr="001C632B">
        <w:rPr>
          <w:rFonts w:ascii="Book Antiqua" w:hAnsi="Book Antiqua" w:cs="Book Antiqua"/>
          <w:color w:val="000000" w:themeColor="text1"/>
          <w:kern w:val="0"/>
          <w:sz w:val="24"/>
        </w:rPr>
        <w:t>.</w:t>
      </w:r>
      <w:proofErr w:type="spellEnd"/>
      <w:r w:rsidRPr="001C632B">
        <w:rPr>
          <w:rFonts w:ascii="Book Antiqua" w:hAnsi="Book Antiqua" w:cs="Book Antiqua"/>
          <w:color w:val="000000" w:themeColor="text1"/>
          <w:kern w:val="0"/>
          <w:sz w:val="24"/>
        </w:rPr>
        <w:t xml:space="preserve"> A complete blood count showed anemia with </w:t>
      </w:r>
      <w:r w:rsidR="00303013" w:rsidRPr="001C632B">
        <w:rPr>
          <w:rFonts w:ascii="Book Antiqua" w:hAnsi="Book Antiqua" w:cs="Book Antiqua"/>
          <w:color w:val="000000" w:themeColor="text1"/>
          <w:kern w:val="0"/>
          <w:sz w:val="24"/>
        </w:rPr>
        <w:t>a hemoglobin (</w:t>
      </w:r>
      <w:proofErr w:type="spellStart"/>
      <w:r w:rsidRPr="001C632B">
        <w:rPr>
          <w:rFonts w:ascii="Book Antiqua" w:hAnsi="Book Antiqua" w:cs="Book Antiqua"/>
          <w:color w:val="000000" w:themeColor="text1"/>
          <w:kern w:val="0"/>
          <w:sz w:val="24"/>
        </w:rPr>
        <w:t>Hb</w:t>
      </w:r>
      <w:proofErr w:type="spellEnd"/>
      <w:r w:rsidR="00303013" w:rsidRPr="001C632B">
        <w:rPr>
          <w:rFonts w:ascii="Book Antiqua" w:hAnsi="Book Antiqua" w:cs="Book Antiqua"/>
          <w:color w:val="000000" w:themeColor="text1"/>
          <w:kern w:val="0"/>
          <w:sz w:val="24"/>
        </w:rPr>
        <w:t>) level</w:t>
      </w:r>
      <w:r w:rsidRPr="001C632B">
        <w:rPr>
          <w:rFonts w:ascii="Book Antiqua" w:hAnsi="Book Antiqua" w:cs="Book Antiqua"/>
          <w:color w:val="000000" w:themeColor="text1"/>
          <w:kern w:val="0"/>
          <w:sz w:val="24"/>
        </w:rPr>
        <w:t xml:space="preserve"> of </w:t>
      </w:r>
      <w:smartTag w:uri="urn:schemas-microsoft-com:office:smarttags" w:element="chmetcnv">
        <w:smartTagPr>
          <w:attr w:name="TCSC" w:val="0"/>
          <w:attr w:name="NumberType" w:val="1"/>
          <w:attr w:name="Negative" w:val="False"/>
          <w:attr w:name="HasSpace" w:val="True"/>
          <w:attr w:name="SourceValue" w:val="9.6"/>
          <w:attr w:name="UnitName" w:val="g"/>
        </w:smartTagPr>
        <w:r w:rsidRPr="001C632B">
          <w:rPr>
            <w:rFonts w:ascii="Book Antiqua" w:hAnsi="Book Antiqua" w:cs="Book Antiqua"/>
            <w:color w:val="000000" w:themeColor="text1"/>
            <w:kern w:val="0"/>
            <w:sz w:val="24"/>
          </w:rPr>
          <w:t>9.6 g</w:t>
        </w:r>
      </w:smartTag>
      <w:r w:rsidRPr="001C632B">
        <w:rPr>
          <w:rFonts w:ascii="Book Antiqua" w:hAnsi="Book Antiqua" w:cs="Book Antiqua"/>
          <w:color w:val="000000" w:themeColor="text1"/>
          <w:kern w:val="0"/>
          <w:sz w:val="24"/>
        </w:rPr>
        <w:t>/</w:t>
      </w:r>
      <w:proofErr w:type="spellStart"/>
      <w:r w:rsidRPr="001C632B">
        <w:rPr>
          <w:rFonts w:ascii="Book Antiqua" w:hAnsi="Book Antiqua" w:cs="Book Antiqua"/>
          <w:color w:val="000000" w:themeColor="text1"/>
          <w:kern w:val="0"/>
          <w:sz w:val="24"/>
        </w:rPr>
        <w:t>d</w:t>
      </w:r>
      <w:r w:rsidR="00303013" w:rsidRPr="001C632B">
        <w:rPr>
          <w:rFonts w:ascii="Book Antiqua" w:hAnsi="Book Antiqua" w:cs="Book Antiqua"/>
          <w:color w:val="000000" w:themeColor="text1"/>
          <w:kern w:val="0"/>
          <w:sz w:val="24"/>
        </w:rPr>
        <w:t>L</w:t>
      </w:r>
      <w:proofErr w:type="spellEnd"/>
      <w:r w:rsidRPr="001C632B">
        <w:rPr>
          <w:rFonts w:ascii="Book Antiqua" w:hAnsi="Book Antiqua" w:cs="Book Antiqua"/>
          <w:color w:val="000000" w:themeColor="text1"/>
          <w:kern w:val="0"/>
          <w:sz w:val="24"/>
        </w:rPr>
        <w:t>.</w:t>
      </w:r>
      <w:r w:rsidRPr="001C632B">
        <w:rPr>
          <w:rFonts w:ascii="Book Antiqua" w:hAnsi="Book Antiqua" w:cs="Book Antiqua"/>
          <w:i/>
          <w:iCs/>
          <w:color w:val="000000" w:themeColor="text1"/>
          <w:kern w:val="0"/>
          <w:sz w:val="24"/>
        </w:rPr>
        <w:t xml:space="preserve"> </w:t>
      </w:r>
      <w:r w:rsidRPr="001C632B">
        <w:rPr>
          <w:rFonts w:ascii="Book Antiqua" w:hAnsi="Book Antiqua" w:cs="Book Antiqua"/>
          <w:color w:val="000000" w:themeColor="text1"/>
          <w:kern w:val="0"/>
          <w:sz w:val="24"/>
        </w:rPr>
        <w:t>The</w:t>
      </w:r>
      <w:r w:rsidR="00303013" w:rsidRPr="001C632B">
        <w:rPr>
          <w:rFonts w:ascii="Book Antiqua" w:hAnsi="Book Antiqua" w:cs="Book Antiqua"/>
          <w:color w:val="000000" w:themeColor="text1"/>
          <w:kern w:val="0"/>
          <w:sz w:val="24"/>
        </w:rPr>
        <w:t xml:space="preserve"> patient t</w:t>
      </w:r>
      <w:r w:rsidRPr="001C632B">
        <w:rPr>
          <w:rFonts w:ascii="Book Antiqua" w:hAnsi="Book Antiqua" w:cs="Book Antiqua"/>
          <w:color w:val="000000" w:themeColor="text1"/>
          <w:kern w:val="0"/>
          <w:sz w:val="24"/>
        </w:rPr>
        <w:t>he</w:t>
      </w:r>
      <w:r w:rsidR="00303013" w:rsidRPr="001C632B">
        <w:rPr>
          <w:rFonts w:ascii="Book Antiqua" w:hAnsi="Book Antiqua" w:cs="Book Antiqua"/>
          <w:color w:val="000000" w:themeColor="text1"/>
          <w:kern w:val="0"/>
          <w:sz w:val="24"/>
        </w:rPr>
        <w:t>n</w:t>
      </w:r>
      <w:r w:rsidRPr="001C632B">
        <w:rPr>
          <w:rFonts w:ascii="Book Antiqua" w:hAnsi="Book Antiqua" w:cs="Book Antiqua"/>
          <w:color w:val="000000" w:themeColor="text1"/>
          <w:kern w:val="0"/>
          <w:sz w:val="24"/>
        </w:rPr>
        <w:t xml:space="preserve"> underwent laparoscopic exploration. A 4</w:t>
      </w:r>
      <w:r w:rsidR="003C7FAB" w:rsidRPr="001C632B">
        <w:rPr>
          <w:rFonts w:ascii="Book Antiqua" w:hAnsi="Book Antiqua" w:cs="Book Antiqua" w:hint="eastAsia"/>
          <w:color w:val="000000" w:themeColor="text1"/>
          <w:kern w:val="0"/>
          <w:sz w:val="24"/>
        </w:rPr>
        <w:t>.5</w:t>
      </w:r>
      <w:r w:rsidR="00F12C4A" w:rsidRPr="001C632B">
        <w:rPr>
          <w:rFonts w:ascii="Book Antiqua" w:hAnsi="Book Antiqua" w:cs="Book Antiqua" w:hint="eastAsia"/>
          <w:color w:val="000000" w:themeColor="text1"/>
          <w:kern w:val="0"/>
          <w:sz w:val="24"/>
        </w:rPr>
        <w:t>x</w:t>
      </w:r>
      <w:r w:rsidRPr="001C632B">
        <w:rPr>
          <w:rFonts w:ascii="Book Antiqua" w:hAnsi="Book Antiqua" w:cs="Book Antiqua"/>
          <w:color w:val="000000" w:themeColor="text1"/>
          <w:kern w:val="0"/>
          <w:sz w:val="24"/>
        </w:rPr>
        <w:t>3</w:t>
      </w:r>
      <w:r w:rsidR="003C7FAB" w:rsidRPr="001C632B">
        <w:rPr>
          <w:rFonts w:ascii="Book Antiqua" w:hAnsi="Book Antiqua" w:cs="Book Antiqua" w:hint="eastAsia"/>
          <w:color w:val="000000" w:themeColor="text1"/>
          <w:kern w:val="0"/>
          <w:sz w:val="24"/>
        </w:rPr>
        <w:t>.0</w:t>
      </w:r>
      <w:r w:rsidR="00303013"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 xml:space="preserve">cm small intestinal tumor with </w:t>
      </w:r>
      <w:proofErr w:type="spellStart"/>
      <w:r w:rsidRPr="001C632B">
        <w:rPr>
          <w:rFonts w:ascii="Book Antiqua" w:hAnsi="Book Antiqua" w:cs="Book Antiqua"/>
          <w:color w:val="000000" w:themeColor="text1"/>
          <w:kern w:val="0"/>
          <w:sz w:val="24"/>
        </w:rPr>
        <w:t>serosa</w:t>
      </w:r>
      <w:r w:rsidR="00303013" w:rsidRPr="001C632B">
        <w:rPr>
          <w:rFonts w:ascii="Book Antiqua" w:hAnsi="Book Antiqua" w:cs="Book Antiqua"/>
          <w:color w:val="000000" w:themeColor="text1"/>
          <w:kern w:val="0"/>
          <w:sz w:val="24"/>
        </w:rPr>
        <w:t>l</w:t>
      </w:r>
      <w:proofErr w:type="spellEnd"/>
      <w:r w:rsidRPr="001C632B">
        <w:rPr>
          <w:rFonts w:ascii="Book Antiqua" w:hAnsi="Book Antiqua" w:cs="Book Antiqua"/>
          <w:color w:val="000000" w:themeColor="text1"/>
          <w:kern w:val="0"/>
          <w:sz w:val="24"/>
        </w:rPr>
        <w:t xml:space="preserve"> infiltration was found </w:t>
      </w:r>
      <w:smartTag w:uri="urn:schemas-microsoft-com:office:smarttags" w:element="chmetcnv">
        <w:smartTagPr>
          <w:attr w:name="TCSC" w:val="0"/>
          <w:attr w:name="NumberType" w:val="1"/>
          <w:attr w:name="Negative" w:val="False"/>
          <w:attr w:name="HasSpace" w:val="True"/>
          <w:attr w:name="SourceValue" w:val="150"/>
          <w:attr w:name="UnitName" w:val="cm"/>
        </w:smartTagPr>
        <w:r w:rsidRPr="001C632B">
          <w:rPr>
            <w:rFonts w:ascii="Book Antiqua" w:hAnsi="Book Antiqua" w:cs="Book Antiqua"/>
            <w:color w:val="000000" w:themeColor="text1"/>
            <w:kern w:val="0"/>
            <w:sz w:val="24"/>
          </w:rPr>
          <w:t>150</w:t>
        </w:r>
        <w:r w:rsidR="00303013"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cm</w:t>
        </w:r>
      </w:smartTag>
      <w:r w:rsidRPr="001C632B">
        <w:rPr>
          <w:rFonts w:ascii="Book Antiqua" w:hAnsi="Book Antiqua" w:cs="Book Antiqua"/>
          <w:color w:val="000000" w:themeColor="text1"/>
          <w:kern w:val="0"/>
          <w:sz w:val="24"/>
        </w:rPr>
        <w:t xml:space="preserve"> from the cecum (Figure 2). Lymph node enlargement was seen near </w:t>
      </w:r>
      <w:r w:rsidR="00303013" w:rsidRPr="001C632B">
        <w:rPr>
          <w:rFonts w:ascii="Book Antiqua" w:hAnsi="Book Antiqua" w:cs="Book Antiqua"/>
          <w:color w:val="000000" w:themeColor="text1"/>
          <w:kern w:val="0"/>
          <w:sz w:val="24"/>
        </w:rPr>
        <w:t xml:space="preserve">the </w:t>
      </w:r>
      <w:r w:rsidRPr="001C632B">
        <w:rPr>
          <w:rFonts w:ascii="Book Antiqua" w:hAnsi="Book Antiqua" w:cs="Book Antiqua"/>
          <w:color w:val="000000" w:themeColor="text1"/>
          <w:kern w:val="0"/>
          <w:sz w:val="24"/>
        </w:rPr>
        <w:t xml:space="preserve">mesenteric root. The involved small bowel </w:t>
      </w:r>
      <w:r w:rsidR="00637A05" w:rsidRPr="001C632B">
        <w:rPr>
          <w:rFonts w:ascii="Book Antiqua" w:hAnsi="Book Antiqua" w:cs="Book Antiqua"/>
          <w:color w:val="000000" w:themeColor="text1"/>
          <w:kern w:val="0"/>
          <w:sz w:val="24"/>
        </w:rPr>
        <w:t xml:space="preserve">and mesentery </w:t>
      </w:r>
      <w:r w:rsidR="00303013" w:rsidRPr="001C632B">
        <w:rPr>
          <w:rFonts w:ascii="Book Antiqua" w:hAnsi="Book Antiqua" w:cs="Book Antiqua"/>
          <w:color w:val="000000" w:themeColor="text1"/>
          <w:kern w:val="0"/>
          <w:sz w:val="24"/>
        </w:rPr>
        <w:t>w</w:t>
      </w:r>
      <w:r w:rsidR="00637A05" w:rsidRPr="001C632B">
        <w:rPr>
          <w:rFonts w:ascii="Book Antiqua" w:hAnsi="Book Antiqua" w:cs="Book Antiqua"/>
          <w:color w:val="000000" w:themeColor="text1"/>
          <w:kern w:val="0"/>
          <w:sz w:val="24"/>
        </w:rPr>
        <w:t>ere</w:t>
      </w:r>
      <w:r w:rsidR="00303013"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resect</w:t>
      </w:r>
      <w:r w:rsidR="00303013" w:rsidRPr="001C632B">
        <w:rPr>
          <w:rFonts w:ascii="Book Antiqua" w:hAnsi="Book Antiqua" w:cs="Book Antiqua"/>
          <w:color w:val="000000" w:themeColor="text1"/>
          <w:kern w:val="0"/>
          <w:sz w:val="24"/>
        </w:rPr>
        <w:t>ed</w:t>
      </w:r>
      <w:r w:rsidRPr="001C632B">
        <w:rPr>
          <w:rFonts w:ascii="Book Antiqua" w:hAnsi="Book Antiqua" w:cs="Book Antiqua"/>
          <w:color w:val="000000" w:themeColor="text1"/>
          <w:kern w:val="0"/>
          <w:sz w:val="24"/>
        </w:rPr>
        <w:t xml:space="preserve">. </w:t>
      </w:r>
      <w:proofErr w:type="spellStart"/>
      <w:r w:rsidRPr="001C632B">
        <w:rPr>
          <w:rFonts w:ascii="Book Antiqua" w:hAnsi="Book Antiqua" w:cs="Book Antiqua"/>
          <w:color w:val="000000" w:themeColor="text1"/>
          <w:kern w:val="0"/>
          <w:sz w:val="24"/>
        </w:rPr>
        <w:t>Histopathological</w:t>
      </w:r>
      <w:proofErr w:type="spellEnd"/>
      <w:r w:rsidRPr="001C632B">
        <w:rPr>
          <w:rFonts w:ascii="Book Antiqua" w:hAnsi="Book Antiqua" w:cs="Book Antiqua"/>
          <w:color w:val="000000" w:themeColor="text1"/>
          <w:kern w:val="0"/>
          <w:sz w:val="24"/>
        </w:rPr>
        <w:t xml:space="preserve"> analysis confirmed </w:t>
      </w:r>
      <w:r w:rsidR="00303013" w:rsidRPr="001C632B">
        <w:rPr>
          <w:rFonts w:ascii="Book Antiqua" w:hAnsi="Book Antiqua" w:cs="Book Antiqua"/>
          <w:color w:val="000000" w:themeColor="text1"/>
          <w:kern w:val="0"/>
          <w:sz w:val="24"/>
        </w:rPr>
        <w:t xml:space="preserve">that the tumor was </w:t>
      </w:r>
      <w:r w:rsidRPr="001C632B">
        <w:rPr>
          <w:rFonts w:ascii="Book Antiqua" w:hAnsi="Book Antiqua" w:cs="Book Antiqua"/>
          <w:color w:val="000000" w:themeColor="text1"/>
          <w:kern w:val="0"/>
          <w:sz w:val="24"/>
        </w:rPr>
        <w:t xml:space="preserve">a moderately differentiated squamous cell carcinoma (Figure 3). </w:t>
      </w:r>
      <w:proofErr w:type="spellStart"/>
      <w:r w:rsidRPr="001C632B">
        <w:rPr>
          <w:rFonts w:ascii="Book Antiqua" w:hAnsi="Book Antiqua" w:cs="Book Antiqua"/>
          <w:color w:val="000000" w:themeColor="text1"/>
          <w:kern w:val="0"/>
          <w:sz w:val="24"/>
        </w:rPr>
        <w:t>Immunohistochemically</w:t>
      </w:r>
      <w:proofErr w:type="spellEnd"/>
      <w:r w:rsidRPr="001C632B">
        <w:rPr>
          <w:rFonts w:ascii="Book Antiqua" w:hAnsi="Book Antiqua" w:cs="Book Antiqua"/>
          <w:color w:val="000000" w:themeColor="text1"/>
          <w:kern w:val="0"/>
          <w:sz w:val="24"/>
        </w:rPr>
        <w:t xml:space="preserve">, tumor cells were positive for CKH and P63, but </w:t>
      </w:r>
      <w:r w:rsidRPr="001C632B">
        <w:rPr>
          <w:rFonts w:ascii="Book Antiqua" w:hAnsi="Book Antiqua" w:cs="Book Antiqua"/>
          <w:color w:val="000000" w:themeColor="text1"/>
          <w:kern w:val="0"/>
          <w:sz w:val="24"/>
        </w:rPr>
        <w:lastRenderedPageBreak/>
        <w:t>negative for CK20 and CK7 (Figure 4), indicating a metastasis from primary lung carcinoma. One of the two resected mesenteric lymph node</w:t>
      </w:r>
      <w:r w:rsidR="00303013" w:rsidRPr="001C632B">
        <w:rPr>
          <w:rFonts w:ascii="Book Antiqua" w:hAnsi="Book Antiqua" w:cs="Book Antiqua"/>
          <w:color w:val="000000" w:themeColor="text1"/>
          <w:kern w:val="0"/>
          <w:sz w:val="24"/>
        </w:rPr>
        <w:t>s</w:t>
      </w:r>
      <w:r w:rsidRPr="001C632B">
        <w:rPr>
          <w:rFonts w:ascii="Book Antiqua" w:hAnsi="Book Antiqua" w:cs="Book Antiqua"/>
          <w:color w:val="000000" w:themeColor="text1"/>
          <w:kern w:val="0"/>
          <w:sz w:val="24"/>
        </w:rPr>
        <w:t xml:space="preserve"> </w:t>
      </w:r>
      <w:r w:rsidR="00637A05" w:rsidRPr="001C632B">
        <w:rPr>
          <w:rFonts w:ascii="Book Antiqua" w:hAnsi="Book Antiqua" w:cs="Book Antiqua"/>
          <w:color w:val="000000" w:themeColor="text1"/>
          <w:kern w:val="0"/>
          <w:sz w:val="24"/>
        </w:rPr>
        <w:t xml:space="preserve">contained </w:t>
      </w:r>
      <w:r w:rsidRPr="001C632B">
        <w:rPr>
          <w:rFonts w:ascii="Book Antiqua" w:hAnsi="Book Antiqua" w:cs="Book Antiqua"/>
          <w:color w:val="000000" w:themeColor="text1"/>
          <w:kern w:val="0"/>
          <w:sz w:val="24"/>
        </w:rPr>
        <w:t>metastasis, and the surgical margins were negative. The patient had no postoperative complications and was discharged 5 day</w:t>
      </w:r>
      <w:r w:rsidR="00303013" w:rsidRPr="001C632B">
        <w:rPr>
          <w:rFonts w:ascii="Book Antiqua" w:hAnsi="Book Antiqua" w:cs="Book Antiqua"/>
          <w:color w:val="000000" w:themeColor="text1"/>
          <w:kern w:val="0"/>
          <w:sz w:val="24"/>
        </w:rPr>
        <w:t>s</w:t>
      </w:r>
      <w:r w:rsidRPr="001C632B">
        <w:rPr>
          <w:rFonts w:ascii="Book Antiqua" w:hAnsi="Book Antiqua" w:cs="Book Antiqua"/>
          <w:color w:val="000000" w:themeColor="text1"/>
          <w:kern w:val="0"/>
          <w:sz w:val="24"/>
        </w:rPr>
        <w:t xml:space="preserve"> after surgery. Postoperatively, he </w:t>
      </w:r>
      <w:r w:rsidR="00637A05" w:rsidRPr="001C632B">
        <w:rPr>
          <w:rFonts w:ascii="Book Antiqua" w:hAnsi="Book Antiqua" w:cs="Book Antiqua"/>
          <w:color w:val="000000" w:themeColor="text1"/>
          <w:kern w:val="0"/>
          <w:sz w:val="24"/>
        </w:rPr>
        <w:t>underwent</w:t>
      </w:r>
      <w:r w:rsidRPr="001C632B">
        <w:rPr>
          <w:rFonts w:ascii="Book Antiqua" w:hAnsi="Book Antiqua" w:cs="Book Antiqua"/>
          <w:color w:val="000000" w:themeColor="text1"/>
          <w:kern w:val="0"/>
          <w:sz w:val="24"/>
        </w:rPr>
        <w:t xml:space="preserve"> four cycles of chemotherapy with gemcitabine/</w:t>
      </w:r>
      <w:proofErr w:type="spellStart"/>
      <w:r w:rsidRPr="001C632B">
        <w:rPr>
          <w:rFonts w:ascii="Book Antiqua" w:hAnsi="Book Antiqua" w:cs="Book Antiqua"/>
          <w:color w:val="000000" w:themeColor="text1"/>
          <w:kern w:val="0"/>
          <w:sz w:val="24"/>
        </w:rPr>
        <w:t>nedaplatin</w:t>
      </w:r>
      <w:proofErr w:type="spellEnd"/>
      <w:r w:rsidRPr="001C632B">
        <w:rPr>
          <w:rFonts w:ascii="Book Antiqua" w:hAnsi="Book Antiqua" w:cs="Book Antiqua"/>
          <w:color w:val="000000" w:themeColor="text1"/>
          <w:kern w:val="0"/>
          <w:sz w:val="24"/>
        </w:rPr>
        <w:t xml:space="preserve">. Brain magnetic resonance imaging and </w:t>
      </w:r>
      <w:r w:rsidR="00192BB1" w:rsidRPr="001C632B">
        <w:rPr>
          <w:rFonts w:ascii="Book Antiqua" w:hAnsi="Book Antiqua" w:cs="Book Antiqua" w:hint="eastAsia"/>
          <w:color w:val="000000" w:themeColor="text1"/>
          <w:kern w:val="0"/>
          <w:sz w:val="24"/>
        </w:rPr>
        <w:t>SPECT/CT</w:t>
      </w:r>
      <w:r w:rsidRPr="001C632B">
        <w:rPr>
          <w:rFonts w:ascii="Book Antiqua" w:hAnsi="Book Antiqua" w:cs="Book Antiqua"/>
          <w:color w:val="000000" w:themeColor="text1"/>
          <w:kern w:val="0"/>
          <w:sz w:val="24"/>
        </w:rPr>
        <w:t xml:space="preserve"> during chemotherapy revealed no other metastasis. The patient is still alive with no recurrence. </w:t>
      </w:r>
    </w:p>
    <w:p w:rsidR="00C029E1" w:rsidRPr="001C632B" w:rsidRDefault="00C029E1" w:rsidP="001C632B">
      <w:pPr>
        <w:autoSpaceDE w:val="0"/>
        <w:autoSpaceDN w:val="0"/>
        <w:adjustRightInd w:val="0"/>
        <w:spacing w:line="360" w:lineRule="auto"/>
        <w:rPr>
          <w:rFonts w:ascii="Book Antiqua" w:hAnsi="Book Antiqua" w:cs="Cambria"/>
          <w:b/>
          <w:bCs/>
          <w:color w:val="000000" w:themeColor="text1"/>
          <w:spacing w:val="2"/>
          <w:kern w:val="0"/>
          <w:sz w:val="24"/>
        </w:rPr>
      </w:pPr>
    </w:p>
    <w:p w:rsidR="00063E6E" w:rsidRPr="001C632B" w:rsidRDefault="00656886" w:rsidP="001C632B">
      <w:pPr>
        <w:autoSpaceDE w:val="0"/>
        <w:autoSpaceDN w:val="0"/>
        <w:adjustRightInd w:val="0"/>
        <w:spacing w:line="360" w:lineRule="auto"/>
        <w:rPr>
          <w:rFonts w:ascii="Book Antiqua" w:hAnsi="Book Antiqua" w:cs="Cambria"/>
          <w:b/>
          <w:bCs/>
          <w:color w:val="000000" w:themeColor="text1"/>
          <w:spacing w:val="2"/>
          <w:kern w:val="0"/>
          <w:sz w:val="24"/>
        </w:rPr>
      </w:pPr>
      <w:r w:rsidRPr="001C632B">
        <w:rPr>
          <w:rFonts w:ascii="Book Antiqua" w:hAnsi="Book Antiqua" w:cs="Cambria" w:hint="eastAsia"/>
          <w:b/>
          <w:bCs/>
          <w:color w:val="000000" w:themeColor="text1"/>
          <w:spacing w:val="2"/>
          <w:kern w:val="0"/>
          <w:sz w:val="24"/>
        </w:rPr>
        <w:t>DISCUSSION</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We searched the PubMed database for relevant English l</w:t>
      </w:r>
      <w:r w:rsidR="00A33115" w:rsidRPr="001C632B">
        <w:rPr>
          <w:rFonts w:ascii="Book Antiqua" w:hAnsi="Book Antiqua" w:cs="Book Antiqua"/>
          <w:color w:val="000000" w:themeColor="text1"/>
          <w:kern w:val="0"/>
          <w:sz w:val="24"/>
        </w:rPr>
        <w:t>anguage publications</w:t>
      </w:r>
      <w:r w:rsidRPr="001C632B">
        <w:rPr>
          <w:rFonts w:ascii="Book Antiqua" w:hAnsi="Book Antiqua" w:cs="Book Antiqua"/>
          <w:color w:val="000000" w:themeColor="text1"/>
          <w:kern w:val="0"/>
          <w:sz w:val="24"/>
        </w:rPr>
        <w:t xml:space="preserve"> from 2000 t</w:t>
      </w:r>
      <w:r w:rsidR="00A33115" w:rsidRPr="001C632B">
        <w:rPr>
          <w:rFonts w:ascii="Book Antiqua" w:hAnsi="Book Antiqua" w:cs="Book Antiqua"/>
          <w:color w:val="000000" w:themeColor="text1"/>
          <w:kern w:val="0"/>
          <w:sz w:val="24"/>
        </w:rPr>
        <w:t>o</w:t>
      </w:r>
      <w:r w:rsidRPr="001C632B">
        <w:rPr>
          <w:rFonts w:ascii="Book Antiqua" w:hAnsi="Book Antiqua" w:cs="Book Antiqua"/>
          <w:color w:val="000000" w:themeColor="text1"/>
          <w:kern w:val="0"/>
          <w:sz w:val="24"/>
        </w:rPr>
        <w:t xml:space="preserve"> June 2014 using the </w:t>
      </w:r>
      <w:proofErr w:type="spellStart"/>
      <w:r w:rsidRPr="001C632B">
        <w:rPr>
          <w:rFonts w:ascii="Book Antiqua" w:hAnsi="Book Antiqua" w:cs="Book Antiqua"/>
          <w:color w:val="000000" w:themeColor="text1"/>
          <w:kern w:val="0"/>
          <w:sz w:val="24"/>
        </w:rPr>
        <w:t>Me</w:t>
      </w:r>
      <w:r w:rsidR="00F12C4A" w:rsidRPr="001C632B">
        <w:rPr>
          <w:rFonts w:ascii="Book Antiqua" w:hAnsi="Book Antiqua" w:cs="Book Antiqua" w:hint="eastAsia"/>
          <w:color w:val="000000" w:themeColor="text1"/>
          <w:kern w:val="0"/>
          <w:sz w:val="24"/>
        </w:rPr>
        <w:t>S</w:t>
      </w:r>
      <w:r w:rsidRPr="001C632B">
        <w:rPr>
          <w:rFonts w:ascii="Book Antiqua" w:hAnsi="Book Antiqua" w:cs="Book Antiqua"/>
          <w:color w:val="000000" w:themeColor="text1"/>
          <w:kern w:val="0"/>
          <w:sz w:val="24"/>
        </w:rPr>
        <w:t>h</w:t>
      </w:r>
      <w:proofErr w:type="spellEnd"/>
      <w:r w:rsidRPr="001C632B">
        <w:rPr>
          <w:rFonts w:ascii="Book Antiqua" w:hAnsi="Book Antiqua" w:cs="Book Antiqua"/>
          <w:color w:val="000000" w:themeColor="text1"/>
          <w:kern w:val="0"/>
          <w:sz w:val="24"/>
        </w:rPr>
        <w:t xml:space="preserve"> </w:t>
      </w:r>
      <w:r w:rsidR="00A33115" w:rsidRPr="001C632B">
        <w:rPr>
          <w:rFonts w:ascii="Book Antiqua" w:hAnsi="Book Antiqua" w:cs="Book Antiqua"/>
          <w:color w:val="000000" w:themeColor="text1"/>
          <w:kern w:val="0"/>
          <w:sz w:val="24"/>
        </w:rPr>
        <w:t xml:space="preserve">terms </w:t>
      </w:r>
      <w:r w:rsidRPr="001C632B">
        <w:rPr>
          <w:rFonts w:ascii="Book Antiqua" w:hAnsi="Book Antiqua" w:cs="Book Antiqua"/>
          <w:color w:val="000000" w:themeColor="text1"/>
          <w:kern w:val="0"/>
          <w:sz w:val="24"/>
        </w:rPr>
        <w:t xml:space="preserve">“Gastrointestinal Neoplasms/complications”, “Gastrointestinal Neoplasms/secondary”, and “Lung Neoplasms/pathology”. The age and sex of patients, pathologic diagnosis, clinical presentation, site of metastasis, and the survival time of the reported cases were reviewed and analyzed. </w:t>
      </w:r>
      <w:r w:rsidR="00A33115" w:rsidRPr="001C632B">
        <w:rPr>
          <w:rFonts w:ascii="Book Antiqua" w:hAnsi="Book Antiqua" w:cs="Book Antiqua"/>
          <w:color w:val="000000" w:themeColor="text1"/>
          <w:kern w:val="0"/>
          <w:sz w:val="24"/>
        </w:rPr>
        <w:t>In total</w:t>
      </w:r>
      <w:r w:rsidRPr="001C632B">
        <w:rPr>
          <w:rFonts w:ascii="Book Antiqua" w:hAnsi="Book Antiqua" w:cs="Book Antiqua"/>
          <w:color w:val="000000" w:themeColor="text1"/>
          <w:kern w:val="0"/>
          <w:sz w:val="24"/>
        </w:rPr>
        <w:t xml:space="preserve">, 64 cases were identified and </w:t>
      </w:r>
      <w:proofErr w:type="gramStart"/>
      <w:r w:rsidRPr="001C632B">
        <w:rPr>
          <w:rFonts w:ascii="Book Antiqua" w:hAnsi="Book Antiqua" w:cs="Book Antiqua"/>
          <w:color w:val="000000" w:themeColor="text1"/>
          <w:kern w:val="0"/>
          <w:sz w:val="24"/>
        </w:rPr>
        <w:t>reviewed</w:t>
      </w:r>
      <w:r w:rsidRPr="001C632B">
        <w:rPr>
          <w:rFonts w:ascii="Book Antiqua" w:hAnsi="Book Antiqua" w:cs="Book Antiqua"/>
          <w:color w:val="000000" w:themeColor="text1"/>
          <w:kern w:val="0"/>
          <w:sz w:val="24"/>
          <w:vertAlign w:val="superscript"/>
        </w:rPr>
        <w:t>[</w:t>
      </w:r>
      <w:proofErr w:type="gramEnd"/>
      <w:r w:rsidRPr="001C632B">
        <w:rPr>
          <w:rFonts w:ascii="Book Antiqua" w:hAnsi="Book Antiqua" w:cs="Book Antiqua"/>
          <w:color w:val="000000" w:themeColor="text1"/>
          <w:kern w:val="0"/>
          <w:sz w:val="24"/>
          <w:vertAlign w:val="superscript"/>
        </w:rPr>
        <w:t>3-33]</w:t>
      </w:r>
      <w:r w:rsidRPr="001C632B">
        <w:rPr>
          <w:rFonts w:ascii="Book Antiqua" w:hAnsi="Book Antiqua" w:cs="Book Antiqua"/>
          <w:color w:val="000000" w:themeColor="text1"/>
          <w:kern w:val="0"/>
          <w:sz w:val="24"/>
        </w:rPr>
        <w:t>, including 58 (90.6%) male and 6 (9.4%) female</w:t>
      </w:r>
      <w:r w:rsidR="00A33115" w:rsidRPr="001C632B">
        <w:rPr>
          <w:rFonts w:ascii="Book Antiqua" w:hAnsi="Book Antiqua" w:cs="Book Antiqua"/>
          <w:color w:val="000000" w:themeColor="text1"/>
          <w:kern w:val="0"/>
          <w:sz w:val="24"/>
        </w:rPr>
        <w:t xml:space="preserve"> patients</w:t>
      </w:r>
      <w:r w:rsidRPr="001C632B">
        <w:rPr>
          <w:rFonts w:ascii="Book Antiqua" w:hAnsi="Book Antiqua" w:cs="Book Antiqua"/>
          <w:color w:val="000000" w:themeColor="text1"/>
          <w:kern w:val="0"/>
          <w:sz w:val="24"/>
        </w:rPr>
        <w:t>. The mean age of the</w:t>
      </w:r>
      <w:r w:rsidR="00A33115" w:rsidRPr="001C632B">
        <w:rPr>
          <w:rFonts w:ascii="Book Antiqua" w:hAnsi="Book Antiqua" w:cs="Book Antiqua"/>
          <w:color w:val="000000" w:themeColor="text1"/>
          <w:kern w:val="0"/>
          <w:sz w:val="24"/>
        </w:rPr>
        <w:t>se</w:t>
      </w:r>
      <w:r w:rsidRPr="001C632B">
        <w:rPr>
          <w:rFonts w:ascii="Book Antiqua" w:hAnsi="Book Antiqua" w:cs="Book Antiqua"/>
          <w:color w:val="000000" w:themeColor="text1"/>
          <w:kern w:val="0"/>
          <w:sz w:val="24"/>
        </w:rPr>
        <w:t xml:space="preserve"> patients was 61.4 years (ranging from 36 </w:t>
      </w:r>
      <w:r w:rsidR="00EE5777" w:rsidRPr="001C632B">
        <w:rPr>
          <w:rFonts w:ascii="Book Antiqua" w:hAnsi="Book Antiqua" w:cs="Book Antiqua"/>
          <w:color w:val="000000" w:themeColor="text1"/>
          <w:kern w:val="0"/>
          <w:sz w:val="24"/>
        </w:rPr>
        <w:t xml:space="preserve">years </w:t>
      </w:r>
      <w:r w:rsidRPr="001C632B">
        <w:rPr>
          <w:rFonts w:ascii="Book Antiqua" w:hAnsi="Book Antiqua" w:cs="Book Antiqua"/>
          <w:color w:val="000000" w:themeColor="text1"/>
          <w:kern w:val="0"/>
          <w:sz w:val="24"/>
        </w:rPr>
        <w:t>to 88 years).</w:t>
      </w:r>
    </w:p>
    <w:p w:rsidR="00063E6E" w:rsidRPr="001C632B" w:rsidRDefault="00F12C4A"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063E6E" w:rsidRPr="001C632B">
        <w:rPr>
          <w:rFonts w:ascii="Book Antiqua" w:hAnsi="Book Antiqua" w:cs="Book Antiqua"/>
          <w:color w:val="000000" w:themeColor="text1"/>
          <w:kern w:val="0"/>
          <w:sz w:val="24"/>
        </w:rPr>
        <w:t>In lung cancer, metastases to the gastrointestinal tract are quite rare and mostly found in the advanced stage</w:t>
      </w:r>
      <w:r w:rsidR="00637A05" w:rsidRPr="001C632B">
        <w:rPr>
          <w:rFonts w:ascii="Book Antiqua" w:hAnsi="Book Antiqua" w:cs="Book Antiqua"/>
          <w:color w:val="000000" w:themeColor="text1"/>
          <w:kern w:val="0"/>
          <w:sz w:val="24"/>
        </w:rPr>
        <w:t>s</w:t>
      </w:r>
      <w:r w:rsidR="00063E6E" w:rsidRPr="001C632B">
        <w:rPr>
          <w:rFonts w:ascii="Book Antiqua" w:hAnsi="Book Antiqua" w:cs="Book Antiqua"/>
          <w:color w:val="000000" w:themeColor="text1"/>
          <w:kern w:val="0"/>
          <w:sz w:val="24"/>
        </w:rPr>
        <w:t xml:space="preserve"> of the disease. Yang </w:t>
      </w:r>
      <w:r w:rsidR="00063E6E" w:rsidRPr="001C632B">
        <w:rPr>
          <w:rFonts w:ascii="Book Antiqua" w:hAnsi="Book Antiqua" w:cs="Book Antiqua"/>
          <w:i/>
          <w:color w:val="000000" w:themeColor="text1"/>
          <w:kern w:val="0"/>
          <w:sz w:val="24"/>
        </w:rPr>
        <w:t>et al</w:t>
      </w:r>
      <w:r w:rsidR="00063E6E" w:rsidRPr="001C632B">
        <w:rPr>
          <w:rFonts w:ascii="Book Antiqua" w:hAnsi="Book Antiqua" w:cs="Book Antiqua"/>
          <w:color w:val="000000" w:themeColor="text1"/>
          <w:kern w:val="0"/>
          <w:sz w:val="24"/>
        </w:rPr>
        <w:t xml:space="preserve"> reported th</w:t>
      </w:r>
      <w:r w:rsidR="00A33115" w:rsidRPr="001C632B">
        <w:rPr>
          <w:rFonts w:ascii="Book Antiqua" w:hAnsi="Book Antiqua" w:cs="Book Antiqua"/>
          <w:color w:val="000000" w:themeColor="text1"/>
          <w:kern w:val="0"/>
          <w:sz w:val="24"/>
        </w:rPr>
        <w:t>at th</w:t>
      </w:r>
      <w:r w:rsidR="00063E6E" w:rsidRPr="001C632B">
        <w:rPr>
          <w:rFonts w:ascii="Book Antiqua" w:hAnsi="Book Antiqua" w:cs="Book Antiqua"/>
          <w:color w:val="000000" w:themeColor="text1"/>
          <w:kern w:val="0"/>
          <w:sz w:val="24"/>
        </w:rPr>
        <w:t>e incidence of symptomatic gastrointestinal metastasis from primary lung cancer was 1.77</w:t>
      </w:r>
      <w:proofErr w:type="gramStart"/>
      <w:r w:rsidR="00063E6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21]</w:t>
      </w:r>
      <w:r w:rsidR="00063E6E" w:rsidRPr="001C632B">
        <w:rPr>
          <w:rFonts w:ascii="Book Antiqua" w:hAnsi="Book Antiqua" w:cs="Book Antiqua"/>
          <w:color w:val="000000" w:themeColor="text1"/>
          <w:kern w:val="0"/>
          <w:sz w:val="24"/>
        </w:rPr>
        <w:t>. However, the prevalence at autopsy is much higher, rang</w:t>
      </w:r>
      <w:r w:rsidR="00A33115" w:rsidRPr="001C632B">
        <w:rPr>
          <w:rFonts w:ascii="Book Antiqua" w:hAnsi="Book Antiqua" w:cs="Book Antiqua"/>
          <w:color w:val="000000" w:themeColor="text1"/>
          <w:kern w:val="0"/>
          <w:sz w:val="24"/>
        </w:rPr>
        <w:t>ing</w:t>
      </w:r>
      <w:r w:rsidR="00063E6E" w:rsidRPr="001C632B">
        <w:rPr>
          <w:rFonts w:ascii="Book Antiqua" w:hAnsi="Book Antiqua" w:cs="Book Antiqua"/>
          <w:color w:val="000000" w:themeColor="text1"/>
          <w:kern w:val="0"/>
          <w:sz w:val="24"/>
        </w:rPr>
        <w:t xml:space="preserve"> from 4.7% to 14</w:t>
      </w:r>
      <w:proofErr w:type="gramStart"/>
      <w:r w:rsidR="00063E6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34,35]</w:t>
      </w:r>
      <w:r w:rsidR="00063E6E" w:rsidRPr="001C632B">
        <w:rPr>
          <w:rFonts w:ascii="Book Antiqua" w:hAnsi="Book Antiqua" w:cs="Book Antiqua"/>
          <w:color w:val="000000" w:themeColor="text1"/>
          <w:kern w:val="0"/>
          <w:sz w:val="24"/>
        </w:rPr>
        <w:t xml:space="preserve">. This can be explained by the fact that most patients with small bowel metastases have no specific symptoms. In the 64 documented cases, 59 patients had certain clinical presentations, </w:t>
      </w:r>
      <w:r w:rsidR="00A33115" w:rsidRPr="001C632B">
        <w:rPr>
          <w:rFonts w:ascii="Book Antiqua" w:hAnsi="Book Antiqua" w:cs="Book Antiqua"/>
          <w:color w:val="000000" w:themeColor="text1"/>
          <w:kern w:val="0"/>
          <w:sz w:val="24"/>
        </w:rPr>
        <w:t>of</w:t>
      </w:r>
      <w:r w:rsidR="00063E6E"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wh</w:t>
      </w:r>
      <w:r w:rsidRPr="001C632B">
        <w:rPr>
          <w:rFonts w:ascii="Book Antiqua" w:hAnsi="Book Antiqua" w:cs="Book Antiqua" w:hint="eastAsia"/>
          <w:color w:val="000000" w:themeColor="text1"/>
          <w:kern w:val="0"/>
          <w:sz w:val="24"/>
        </w:rPr>
        <w:t>om</w:t>
      </w:r>
      <w:r w:rsidRPr="001C632B">
        <w:rPr>
          <w:rFonts w:ascii="Book Antiqua" w:hAnsi="Book Antiqua" w:cs="Book Antiqua"/>
          <w:color w:val="000000" w:themeColor="text1"/>
          <w:kern w:val="0"/>
          <w:sz w:val="24"/>
        </w:rPr>
        <w:t xml:space="preserve"> </w:t>
      </w:r>
      <w:r w:rsidR="00063E6E" w:rsidRPr="001C632B">
        <w:rPr>
          <w:rFonts w:ascii="Book Antiqua" w:hAnsi="Book Antiqua" w:cs="Book Antiqua"/>
          <w:color w:val="000000" w:themeColor="text1"/>
          <w:kern w:val="0"/>
          <w:sz w:val="24"/>
        </w:rPr>
        <w:t xml:space="preserve">22 (37.3%) had perforation, 19 (32.2%) had obstruction, 10 (16.9%) had hemorrhage and 8 (13.6%) had intussusception. Perforation was the most common symptom </w:t>
      </w:r>
      <w:r w:rsidR="00A33115"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patients with bowel metastases. The toxicity of chemotherapy is likely </w:t>
      </w:r>
      <w:r w:rsidR="00A33115" w:rsidRPr="001C632B">
        <w:rPr>
          <w:rFonts w:ascii="Book Antiqua" w:hAnsi="Book Antiqua" w:cs="Book Antiqua"/>
          <w:color w:val="000000" w:themeColor="text1"/>
          <w:kern w:val="0"/>
          <w:sz w:val="24"/>
        </w:rPr>
        <w:t xml:space="preserve">to be the </w:t>
      </w:r>
      <w:r w:rsidR="00063E6E" w:rsidRPr="001C632B">
        <w:rPr>
          <w:rFonts w:ascii="Book Antiqua" w:hAnsi="Book Antiqua" w:cs="Book Antiqua"/>
          <w:color w:val="000000" w:themeColor="text1"/>
          <w:kern w:val="0"/>
          <w:sz w:val="24"/>
        </w:rPr>
        <w:t xml:space="preserve">etiology of bowel </w:t>
      </w:r>
      <w:proofErr w:type="gramStart"/>
      <w:r w:rsidR="00063E6E" w:rsidRPr="001C632B">
        <w:rPr>
          <w:rFonts w:ascii="Book Antiqua" w:hAnsi="Book Antiqua" w:cs="Book Antiqua"/>
          <w:color w:val="000000" w:themeColor="text1"/>
          <w:kern w:val="0"/>
          <w:sz w:val="24"/>
        </w:rPr>
        <w:t>perforation</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30]</w:t>
      </w:r>
      <w:r w:rsidR="00063E6E" w:rsidRPr="001C632B">
        <w:rPr>
          <w:rFonts w:ascii="Book Antiqua" w:hAnsi="Book Antiqua" w:cs="Book Antiqua"/>
          <w:color w:val="000000" w:themeColor="text1"/>
          <w:kern w:val="0"/>
          <w:sz w:val="24"/>
        </w:rPr>
        <w:t xml:space="preserve">. </w:t>
      </w:r>
    </w:p>
    <w:p w:rsidR="00063E6E" w:rsidRPr="001C632B" w:rsidRDefault="00F12C4A"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lastRenderedPageBreak/>
        <w:t xml:space="preserve">   </w:t>
      </w:r>
      <w:r w:rsidR="00063E6E" w:rsidRPr="001C632B">
        <w:rPr>
          <w:rFonts w:ascii="Book Antiqua" w:hAnsi="Book Antiqua" w:cs="Book Antiqua"/>
          <w:color w:val="000000" w:themeColor="text1"/>
          <w:kern w:val="0"/>
          <w:sz w:val="24"/>
        </w:rPr>
        <w:t xml:space="preserve">In the 64 documented cases, 57 patients had metastatic sites. </w:t>
      </w:r>
      <w:r w:rsidR="00B933D3" w:rsidRPr="001C632B">
        <w:rPr>
          <w:rFonts w:ascii="Book Antiqua" w:hAnsi="Book Antiqua" w:cs="Book Antiqua"/>
          <w:color w:val="000000" w:themeColor="text1"/>
          <w:kern w:val="0"/>
          <w:sz w:val="24"/>
        </w:rPr>
        <w:t>The j</w:t>
      </w:r>
      <w:r w:rsidR="00063E6E" w:rsidRPr="001C632B">
        <w:rPr>
          <w:rFonts w:ascii="Book Antiqua" w:hAnsi="Book Antiqua" w:cs="Book Antiqua"/>
          <w:color w:val="000000" w:themeColor="text1"/>
          <w:kern w:val="0"/>
          <w:sz w:val="24"/>
        </w:rPr>
        <w:t xml:space="preserve">ejunum </w:t>
      </w:r>
      <w:r w:rsidR="00B933D3" w:rsidRPr="001C632B">
        <w:rPr>
          <w:rFonts w:ascii="Book Antiqua" w:hAnsi="Book Antiqua" w:cs="Book Antiqua"/>
          <w:color w:val="000000" w:themeColor="text1"/>
          <w:kern w:val="0"/>
          <w:sz w:val="24"/>
        </w:rPr>
        <w:t>was</w:t>
      </w:r>
      <w:r w:rsidR="00063E6E" w:rsidRPr="001C632B">
        <w:rPr>
          <w:rFonts w:ascii="Book Antiqua" w:hAnsi="Book Antiqua" w:cs="Book Antiqua"/>
          <w:color w:val="000000" w:themeColor="text1"/>
          <w:kern w:val="0"/>
          <w:sz w:val="24"/>
        </w:rPr>
        <w:t xml:space="preserve"> the most common site </w:t>
      </w:r>
      <w:r w:rsidR="00B933D3"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50.9% </w:t>
      </w:r>
      <w:r w:rsidRPr="001C632B">
        <w:rPr>
          <w:rFonts w:ascii="Book Antiqua" w:hAnsi="Book Antiqua" w:cs="Book Antiqua"/>
          <w:color w:val="000000" w:themeColor="text1"/>
          <w:kern w:val="0"/>
          <w:sz w:val="24"/>
        </w:rPr>
        <w:t>(29/57)</w:t>
      </w:r>
      <w:r w:rsidRPr="001C632B">
        <w:rPr>
          <w:rFonts w:ascii="Book Antiqua" w:hAnsi="Book Antiqua" w:cs="Book Antiqua" w:hint="eastAsia"/>
          <w:color w:val="000000" w:themeColor="text1"/>
          <w:kern w:val="0"/>
          <w:sz w:val="24"/>
        </w:rPr>
        <w:t xml:space="preserve"> </w:t>
      </w:r>
      <w:r w:rsidR="00B933D3" w:rsidRPr="001C632B">
        <w:rPr>
          <w:rFonts w:ascii="Book Antiqua" w:hAnsi="Book Antiqua" w:cs="Book Antiqua"/>
          <w:color w:val="000000" w:themeColor="text1"/>
          <w:kern w:val="0"/>
          <w:sz w:val="24"/>
        </w:rPr>
        <w:t>of patients</w:t>
      </w:r>
      <w:r w:rsidR="00063E6E" w:rsidRPr="001C632B">
        <w:rPr>
          <w:rFonts w:ascii="Book Antiqua" w:hAnsi="Book Antiqua" w:cs="Book Antiqua"/>
          <w:color w:val="000000" w:themeColor="text1"/>
          <w:kern w:val="0"/>
          <w:sz w:val="24"/>
        </w:rPr>
        <w:t xml:space="preserve">, followed by </w:t>
      </w:r>
      <w:r w:rsidR="00B933D3" w:rsidRPr="001C632B">
        <w:rPr>
          <w:rFonts w:ascii="Book Antiqua" w:hAnsi="Book Antiqua" w:cs="Book Antiqua"/>
          <w:color w:val="000000" w:themeColor="text1"/>
          <w:kern w:val="0"/>
          <w:sz w:val="24"/>
        </w:rPr>
        <w:t xml:space="preserve">the </w:t>
      </w:r>
      <w:r w:rsidR="00063E6E" w:rsidRPr="001C632B">
        <w:rPr>
          <w:rFonts w:ascii="Book Antiqua" w:hAnsi="Book Antiqua" w:cs="Book Antiqua"/>
          <w:color w:val="000000" w:themeColor="text1"/>
          <w:kern w:val="0"/>
          <w:sz w:val="24"/>
        </w:rPr>
        <w:t xml:space="preserve">ileum </w:t>
      </w:r>
      <w:r w:rsidR="00B933D3" w:rsidRPr="001C632B">
        <w:rPr>
          <w:rFonts w:ascii="Book Antiqua" w:hAnsi="Book Antiqua" w:cs="Book Antiqua"/>
          <w:color w:val="000000" w:themeColor="text1"/>
          <w:kern w:val="0"/>
          <w:sz w:val="24"/>
        </w:rPr>
        <w:t xml:space="preserve">in </w:t>
      </w:r>
      <w:r w:rsidR="00063E6E" w:rsidRPr="001C632B">
        <w:rPr>
          <w:rFonts w:ascii="Book Antiqua" w:hAnsi="Book Antiqua" w:cs="Book Antiqua"/>
          <w:color w:val="000000" w:themeColor="text1"/>
          <w:kern w:val="0"/>
          <w:sz w:val="24"/>
        </w:rPr>
        <w:t xml:space="preserve">33.3% (19/57), and </w:t>
      </w:r>
      <w:r w:rsidR="00B933D3" w:rsidRPr="001C632B">
        <w:rPr>
          <w:rFonts w:ascii="Book Antiqua" w:hAnsi="Book Antiqua" w:cs="Book Antiqua"/>
          <w:color w:val="000000" w:themeColor="text1"/>
          <w:kern w:val="0"/>
          <w:sz w:val="24"/>
        </w:rPr>
        <w:t xml:space="preserve">the </w:t>
      </w:r>
      <w:r w:rsidR="00063E6E" w:rsidRPr="001C632B">
        <w:rPr>
          <w:rFonts w:ascii="Book Antiqua" w:hAnsi="Book Antiqua" w:cs="Book Antiqua"/>
          <w:color w:val="000000" w:themeColor="text1"/>
          <w:kern w:val="0"/>
          <w:sz w:val="24"/>
        </w:rPr>
        <w:t xml:space="preserve">duodenum </w:t>
      </w:r>
      <w:r w:rsidR="00B933D3" w:rsidRPr="001C632B">
        <w:rPr>
          <w:rFonts w:ascii="Book Antiqua" w:hAnsi="Book Antiqua" w:cs="Book Antiqua"/>
          <w:color w:val="000000" w:themeColor="text1"/>
          <w:kern w:val="0"/>
          <w:sz w:val="24"/>
        </w:rPr>
        <w:t xml:space="preserve">in </w:t>
      </w:r>
      <w:r w:rsidR="00063E6E" w:rsidRPr="001C632B">
        <w:rPr>
          <w:rFonts w:ascii="Book Antiqua" w:hAnsi="Book Antiqua" w:cs="Book Antiqua"/>
          <w:color w:val="000000" w:themeColor="text1"/>
          <w:kern w:val="0"/>
          <w:sz w:val="24"/>
        </w:rPr>
        <w:t xml:space="preserve">15.8% (9/57). The general route of gastrointestinal metastasis has been suggested to be </w:t>
      </w:r>
      <w:proofErr w:type="spellStart"/>
      <w:r w:rsidR="00063E6E" w:rsidRPr="001C632B">
        <w:rPr>
          <w:rFonts w:ascii="Book Antiqua" w:hAnsi="Book Antiqua" w:cs="Book Antiqua"/>
          <w:color w:val="000000" w:themeColor="text1"/>
          <w:kern w:val="0"/>
          <w:sz w:val="24"/>
        </w:rPr>
        <w:t>hematogenous</w:t>
      </w:r>
      <w:proofErr w:type="spellEnd"/>
      <w:r w:rsidR="00063E6E" w:rsidRPr="001C632B">
        <w:rPr>
          <w:rFonts w:ascii="Book Antiqua" w:hAnsi="Book Antiqua" w:cs="Book Antiqua"/>
          <w:color w:val="000000" w:themeColor="text1"/>
          <w:kern w:val="0"/>
          <w:sz w:val="24"/>
        </w:rPr>
        <w:t xml:space="preserve"> metastasis through the spinal veins or </w:t>
      </w:r>
      <w:proofErr w:type="spellStart"/>
      <w:r w:rsidR="00063E6E" w:rsidRPr="001C632B">
        <w:rPr>
          <w:rFonts w:ascii="Book Antiqua" w:hAnsi="Book Antiqua" w:cs="Book Antiqua"/>
          <w:color w:val="000000" w:themeColor="text1"/>
          <w:kern w:val="0"/>
          <w:sz w:val="24"/>
        </w:rPr>
        <w:t>lymphogenous</w:t>
      </w:r>
      <w:proofErr w:type="spellEnd"/>
      <w:r w:rsidR="00063E6E" w:rsidRPr="001C632B">
        <w:rPr>
          <w:rFonts w:ascii="Book Antiqua" w:hAnsi="Book Antiqua" w:cs="Book Antiqua"/>
          <w:color w:val="000000" w:themeColor="text1"/>
          <w:kern w:val="0"/>
          <w:sz w:val="24"/>
        </w:rPr>
        <w:t xml:space="preserve"> metastasis from the mediastinum through the </w:t>
      </w:r>
      <w:proofErr w:type="spellStart"/>
      <w:r w:rsidR="00063E6E" w:rsidRPr="001C632B">
        <w:rPr>
          <w:rFonts w:ascii="Book Antiqua" w:hAnsi="Book Antiqua" w:cs="Book Antiqua"/>
          <w:color w:val="000000" w:themeColor="text1"/>
          <w:kern w:val="0"/>
          <w:sz w:val="24"/>
        </w:rPr>
        <w:t>retroperitoneum</w:t>
      </w:r>
      <w:proofErr w:type="spellEnd"/>
      <w:r w:rsidR="00063E6E" w:rsidRPr="001C632B">
        <w:rPr>
          <w:rFonts w:ascii="Book Antiqua" w:hAnsi="Book Antiqua" w:cs="Book Antiqua"/>
          <w:color w:val="000000" w:themeColor="text1"/>
          <w:kern w:val="0"/>
          <w:sz w:val="24"/>
        </w:rPr>
        <w:t xml:space="preserve"> and </w:t>
      </w:r>
      <w:proofErr w:type="gramStart"/>
      <w:r w:rsidR="00063E6E" w:rsidRPr="001C632B">
        <w:rPr>
          <w:rFonts w:ascii="Book Antiqua" w:hAnsi="Book Antiqua" w:cs="Book Antiqua"/>
          <w:color w:val="000000" w:themeColor="text1"/>
          <w:kern w:val="0"/>
          <w:sz w:val="24"/>
        </w:rPr>
        <w:t>mesentery</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9]</w:t>
      </w:r>
      <w:r w:rsidR="00063E6E" w:rsidRPr="001C632B">
        <w:rPr>
          <w:rFonts w:ascii="Book Antiqua" w:hAnsi="Book Antiqua" w:cs="Book Antiqua"/>
          <w:color w:val="000000" w:themeColor="text1"/>
          <w:kern w:val="0"/>
          <w:sz w:val="24"/>
        </w:rPr>
        <w:t xml:space="preserve">. The difference </w:t>
      </w:r>
      <w:r w:rsidR="00B933D3"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incidence between </w:t>
      </w:r>
      <w:r w:rsidR="00B933D3" w:rsidRPr="001C632B">
        <w:rPr>
          <w:rFonts w:ascii="Book Antiqua" w:hAnsi="Book Antiqua" w:cs="Book Antiqua"/>
          <w:color w:val="000000" w:themeColor="text1"/>
          <w:kern w:val="0"/>
          <w:sz w:val="24"/>
        </w:rPr>
        <w:t xml:space="preserve">these </w:t>
      </w:r>
      <w:r w:rsidR="00063E6E" w:rsidRPr="001C632B">
        <w:rPr>
          <w:rFonts w:ascii="Book Antiqua" w:hAnsi="Book Antiqua" w:cs="Book Antiqua"/>
          <w:color w:val="000000" w:themeColor="text1"/>
          <w:kern w:val="0"/>
          <w:sz w:val="24"/>
        </w:rPr>
        <w:t xml:space="preserve">metastatic sites may </w:t>
      </w:r>
      <w:r w:rsidR="00C2338C" w:rsidRPr="001C632B">
        <w:rPr>
          <w:rFonts w:ascii="Book Antiqua" w:hAnsi="Book Antiqua" w:cs="Book Antiqua"/>
          <w:color w:val="000000" w:themeColor="text1"/>
          <w:kern w:val="0"/>
          <w:sz w:val="24"/>
        </w:rPr>
        <w:t xml:space="preserve">be </w:t>
      </w:r>
      <w:r w:rsidR="00063E6E" w:rsidRPr="001C632B">
        <w:rPr>
          <w:rFonts w:ascii="Book Antiqua" w:hAnsi="Book Antiqua" w:cs="Book Antiqua"/>
          <w:color w:val="000000" w:themeColor="text1"/>
          <w:kern w:val="0"/>
          <w:sz w:val="24"/>
        </w:rPr>
        <w:t xml:space="preserve">because </w:t>
      </w:r>
      <w:r w:rsidR="00B933D3" w:rsidRPr="001C632B">
        <w:rPr>
          <w:rFonts w:ascii="Book Antiqua" w:hAnsi="Book Antiqua" w:cs="Book Antiqua"/>
          <w:color w:val="000000" w:themeColor="text1"/>
          <w:kern w:val="0"/>
          <w:sz w:val="24"/>
        </w:rPr>
        <w:t xml:space="preserve">the </w:t>
      </w:r>
      <w:r w:rsidR="00063E6E" w:rsidRPr="001C632B">
        <w:rPr>
          <w:rFonts w:ascii="Book Antiqua" w:hAnsi="Book Antiqua" w:cs="Book Antiqua"/>
          <w:color w:val="000000" w:themeColor="text1"/>
          <w:kern w:val="0"/>
          <w:sz w:val="24"/>
        </w:rPr>
        <w:t xml:space="preserve">jejunum and ileum have </w:t>
      </w:r>
      <w:r w:rsidR="00B933D3" w:rsidRPr="001C632B">
        <w:rPr>
          <w:rFonts w:ascii="Book Antiqua" w:hAnsi="Book Antiqua" w:cs="Book Antiqua"/>
          <w:color w:val="000000" w:themeColor="text1"/>
          <w:kern w:val="0"/>
          <w:sz w:val="24"/>
        </w:rPr>
        <w:t>a</w:t>
      </w:r>
      <w:r w:rsidR="00063E6E" w:rsidRPr="001C632B">
        <w:rPr>
          <w:rFonts w:ascii="Book Antiqua" w:hAnsi="Book Antiqua" w:cs="Book Antiqua"/>
          <w:color w:val="000000" w:themeColor="text1"/>
          <w:kern w:val="0"/>
          <w:sz w:val="24"/>
        </w:rPr>
        <w:t xml:space="preserve"> more abundant blood supply and lymphoid tissues.</w:t>
      </w:r>
    </w:p>
    <w:p w:rsidR="00063E6E" w:rsidRPr="001C632B" w:rsidRDefault="00E975F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063E6E" w:rsidRPr="001C632B">
        <w:rPr>
          <w:rFonts w:ascii="Book Antiqua" w:hAnsi="Book Antiqua" w:cs="Book Antiqua"/>
          <w:color w:val="000000" w:themeColor="text1"/>
          <w:kern w:val="0"/>
          <w:sz w:val="24"/>
        </w:rPr>
        <w:t>In lung cancer, all tumor cell types may develop small intestinal metastases. Adenocarcinoma (31.6%</w:t>
      </w:r>
      <w:r w:rsidR="000B784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18/57), squamous cell carcinoma (28.1%</w:t>
      </w:r>
      <w:r w:rsidR="000B784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16/57) and large cell carcinoma (24.6%</w:t>
      </w:r>
      <w:r w:rsidR="000B784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14/57) were most common, followed by other types </w:t>
      </w:r>
      <w:r w:rsidR="009C3E3F" w:rsidRPr="001C632B">
        <w:rPr>
          <w:rFonts w:ascii="Book Antiqua" w:hAnsi="Book Antiqua" w:cs="Book Antiqua"/>
          <w:color w:val="000000" w:themeColor="text1"/>
          <w:kern w:val="0"/>
          <w:sz w:val="24"/>
        </w:rPr>
        <w:t>such as</w:t>
      </w:r>
      <w:r w:rsidR="00063E6E" w:rsidRPr="001C632B">
        <w:rPr>
          <w:rFonts w:ascii="Book Antiqua" w:hAnsi="Book Antiqua" w:cs="Book Antiqua"/>
          <w:color w:val="000000" w:themeColor="text1"/>
          <w:kern w:val="0"/>
          <w:sz w:val="24"/>
        </w:rPr>
        <w:t xml:space="preserve"> </w:t>
      </w:r>
      <w:proofErr w:type="spellStart"/>
      <w:r w:rsidR="00063E6E" w:rsidRPr="001C632B">
        <w:rPr>
          <w:rFonts w:ascii="Book Antiqua" w:hAnsi="Book Antiqua" w:cs="Book Antiqua"/>
          <w:color w:val="000000" w:themeColor="text1"/>
          <w:kern w:val="0"/>
          <w:sz w:val="24"/>
        </w:rPr>
        <w:t>carcinosarcoma</w:t>
      </w:r>
      <w:proofErr w:type="spellEnd"/>
      <w:r w:rsidR="00063E6E" w:rsidRPr="001C632B">
        <w:rPr>
          <w:rFonts w:ascii="Book Antiqua" w:hAnsi="Book Antiqua" w:cs="Book Antiqua"/>
          <w:color w:val="000000" w:themeColor="text1"/>
          <w:kern w:val="0"/>
          <w:sz w:val="24"/>
        </w:rPr>
        <w:t xml:space="preserve">, </w:t>
      </w:r>
      <w:proofErr w:type="spellStart"/>
      <w:r w:rsidR="00063E6E" w:rsidRPr="001C632B">
        <w:rPr>
          <w:rFonts w:ascii="Book Antiqua" w:hAnsi="Book Antiqua" w:cs="Book Antiqua"/>
          <w:color w:val="000000" w:themeColor="text1"/>
          <w:kern w:val="0"/>
          <w:sz w:val="24"/>
        </w:rPr>
        <w:t>adenosquamous</w:t>
      </w:r>
      <w:proofErr w:type="spellEnd"/>
      <w:r w:rsidR="00063E6E" w:rsidRPr="001C632B">
        <w:rPr>
          <w:rFonts w:ascii="Book Antiqua" w:hAnsi="Book Antiqua" w:cs="Book Antiqua"/>
          <w:color w:val="000000" w:themeColor="text1"/>
          <w:kern w:val="0"/>
          <w:sz w:val="24"/>
        </w:rPr>
        <w:t xml:space="preserve">, </w:t>
      </w:r>
      <w:r w:rsidR="00C2338C" w:rsidRPr="001C632B">
        <w:rPr>
          <w:rFonts w:ascii="Book Antiqua" w:hAnsi="Book Antiqua" w:cs="Book Antiqua"/>
          <w:color w:val="000000" w:themeColor="text1"/>
          <w:kern w:val="0"/>
          <w:sz w:val="24"/>
        </w:rPr>
        <w:t xml:space="preserve">and </w:t>
      </w:r>
      <w:r w:rsidR="00063E6E" w:rsidRPr="001C632B">
        <w:rPr>
          <w:rFonts w:ascii="Book Antiqua" w:hAnsi="Book Antiqua" w:cs="Book Antiqua"/>
          <w:color w:val="000000" w:themeColor="text1"/>
          <w:kern w:val="0"/>
          <w:sz w:val="24"/>
        </w:rPr>
        <w:t>neuroendocrine carcinoma (10.5% 6/57) and small cell carcinoma (5.3%</w:t>
      </w:r>
      <w:r w:rsidR="000B784E"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3/57). Yoshimoto </w:t>
      </w:r>
      <w:r w:rsidR="00063E6E" w:rsidRPr="001C632B">
        <w:rPr>
          <w:rFonts w:ascii="Book Antiqua" w:hAnsi="Book Antiqua" w:cs="Book Antiqua"/>
          <w:i/>
          <w:color w:val="000000" w:themeColor="text1"/>
          <w:kern w:val="0"/>
          <w:sz w:val="24"/>
        </w:rPr>
        <w:t>et al</w:t>
      </w:r>
      <w:r w:rsidR="00063E6E" w:rsidRPr="001C632B">
        <w:rPr>
          <w:rFonts w:ascii="Book Antiqua" w:hAnsi="Book Antiqua" w:cs="Book Antiqua"/>
          <w:color w:val="000000" w:themeColor="text1"/>
          <w:kern w:val="0"/>
          <w:sz w:val="24"/>
        </w:rPr>
        <w:t xml:space="preserve"> reported </w:t>
      </w:r>
      <w:r w:rsidR="009C3E3F" w:rsidRPr="001C632B">
        <w:rPr>
          <w:rFonts w:ascii="Book Antiqua" w:hAnsi="Book Antiqua" w:cs="Book Antiqua"/>
          <w:color w:val="000000" w:themeColor="text1"/>
          <w:kern w:val="0"/>
          <w:sz w:val="24"/>
        </w:rPr>
        <w:t xml:space="preserve">that </w:t>
      </w:r>
      <w:r w:rsidR="00063E6E" w:rsidRPr="001C632B">
        <w:rPr>
          <w:rFonts w:ascii="Book Antiqua" w:hAnsi="Book Antiqua" w:cs="Book Antiqua"/>
          <w:color w:val="000000" w:themeColor="text1"/>
          <w:kern w:val="0"/>
          <w:sz w:val="24"/>
        </w:rPr>
        <w:t>patients with large cell carcinoma had a significantly higher rate of gastrointestinal metastases (</w:t>
      </w:r>
      <w:r w:rsidR="00063E6E" w:rsidRPr="001C632B">
        <w:rPr>
          <w:rFonts w:ascii="Book Antiqua" w:hAnsi="Book Antiqua" w:cs="Book Antiqua"/>
          <w:i/>
          <w:color w:val="000000" w:themeColor="text1"/>
          <w:kern w:val="0"/>
          <w:sz w:val="24"/>
        </w:rPr>
        <w:t>P</w:t>
      </w:r>
      <w:r w:rsidR="00063E6E" w:rsidRPr="001C632B">
        <w:rPr>
          <w:rFonts w:ascii="Book Antiqua" w:hAnsi="Book Antiqua" w:cs="Book Antiqua"/>
          <w:color w:val="000000" w:themeColor="text1"/>
          <w:kern w:val="0"/>
          <w:sz w:val="24"/>
        </w:rPr>
        <w:t xml:space="preserve"> = 0.004, odds ratio 3.524) compared with patients with non-large cell </w:t>
      </w:r>
      <w:proofErr w:type="gramStart"/>
      <w:r w:rsidR="00063E6E" w:rsidRPr="001C632B">
        <w:rPr>
          <w:rFonts w:ascii="Book Antiqua" w:hAnsi="Book Antiqua" w:cs="Book Antiqua"/>
          <w:color w:val="000000" w:themeColor="text1"/>
          <w:kern w:val="0"/>
          <w:sz w:val="24"/>
        </w:rPr>
        <w:t>carcinoma</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34]</w:t>
      </w:r>
      <w:r w:rsidR="00063E6E" w:rsidRPr="001C632B">
        <w:rPr>
          <w:rFonts w:ascii="Book Antiqua" w:hAnsi="Book Antiqua" w:cs="Book Antiqua"/>
          <w:color w:val="000000" w:themeColor="text1"/>
          <w:kern w:val="0"/>
          <w:sz w:val="24"/>
        </w:rPr>
        <w:t xml:space="preserve">. </w:t>
      </w:r>
      <w:r w:rsidR="009C3E3F" w:rsidRPr="001C632B">
        <w:rPr>
          <w:rFonts w:ascii="Book Antiqua" w:hAnsi="Book Antiqua" w:cs="Book Antiqua"/>
          <w:color w:val="000000" w:themeColor="text1"/>
          <w:kern w:val="0"/>
          <w:sz w:val="24"/>
        </w:rPr>
        <w:t>However,</w:t>
      </w:r>
      <w:r w:rsidR="00063E6E" w:rsidRPr="001C632B">
        <w:rPr>
          <w:rFonts w:ascii="Book Antiqua" w:hAnsi="Book Antiqua" w:cs="Book Antiqua"/>
          <w:color w:val="000000" w:themeColor="text1"/>
          <w:kern w:val="0"/>
          <w:sz w:val="24"/>
        </w:rPr>
        <w:t xml:space="preserve"> the reason</w:t>
      </w:r>
      <w:r w:rsidR="009C3E3F" w:rsidRPr="001C632B">
        <w:rPr>
          <w:rFonts w:ascii="Book Antiqua" w:hAnsi="Book Antiqua" w:cs="Book Antiqua"/>
          <w:color w:val="000000" w:themeColor="text1"/>
          <w:kern w:val="0"/>
          <w:sz w:val="24"/>
        </w:rPr>
        <w:t>s for this are unknown</w:t>
      </w:r>
      <w:r w:rsidR="00063E6E" w:rsidRPr="001C632B">
        <w:rPr>
          <w:rFonts w:ascii="Book Antiqua" w:hAnsi="Book Antiqua" w:cs="Book Antiqua"/>
          <w:color w:val="000000" w:themeColor="text1"/>
          <w:kern w:val="0"/>
          <w:sz w:val="24"/>
        </w:rPr>
        <w:t>.</w:t>
      </w:r>
    </w:p>
    <w:p w:rsidR="00063E6E" w:rsidRPr="001C632B" w:rsidRDefault="00E975F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063E6E" w:rsidRPr="001C632B">
        <w:rPr>
          <w:rFonts w:ascii="Book Antiqua" w:hAnsi="Book Antiqua" w:cs="Book Antiqua"/>
          <w:color w:val="000000" w:themeColor="text1"/>
          <w:kern w:val="0"/>
          <w:sz w:val="24"/>
        </w:rPr>
        <w:t>Due to the un</w:t>
      </w:r>
      <w:r w:rsidR="009C3E3F" w:rsidRPr="001C632B">
        <w:rPr>
          <w:rFonts w:ascii="Book Antiqua" w:hAnsi="Book Antiqua" w:cs="Book Antiqua"/>
          <w:color w:val="000000" w:themeColor="text1"/>
          <w:kern w:val="0"/>
          <w:sz w:val="24"/>
        </w:rPr>
        <w:t>clear</w:t>
      </w:r>
      <w:r w:rsidR="00063E6E" w:rsidRPr="001C632B">
        <w:rPr>
          <w:rFonts w:ascii="Book Antiqua" w:hAnsi="Book Antiqua" w:cs="Book Antiqua"/>
          <w:color w:val="000000" w:themeColor="text1"/>
          <w:kern w:val="0"/>
          <w:sz w:val="24"/>
        </w:rPr>
        <w:t xml:space="preserve"> clinical symptoms </w:t>
      </w:r>
      <w:r w:rsidR="009C3E3F"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patients with small bowel metastases, early diagnosis and treatment</w:t>
      </w:r>
      <w:r w:rsidR="009C3E3F" w:rsidRPr="001C632B">
        <w:rPr>
          <w:rFonts w:ascii="Book Antiqua" w:hAnsi="Book Antiqua" w:cs="Book Antiqua"/>
          <w:color w:val="000000" w:themeColor="text1"/>
          <w:kern w:val="0"/>
          <w:sz w:val="24"/>
        </w:rPr>
        <w:t xml:space="preserve"> are difficult</w:t>
      </w:r>
      <w:r w:rsidR="00063E6E" w:rsidRPr="001C632B">
        <w:rPr>
          <w:rFonts w:ascii="Book Antiqua" w:hAnsi="Book Antiqua" w:cs="Book Antiqua"/>
          <w:color w:val="000000" w:themeColor="text1"/>
          <w:kern w:val="0"/>
          <w:sz w:val="24"/>
        </w:rPr>
        <w:t xml:space="preserve">. CT plays an important role in identifying the exact cause of abdominal symptoms in patients with lung </w:t>
      </w:r>
      <w:proofErr w:type="gramStart"/>
      <w:r w:rsidR="00063E6E" w:rsidRPr="001C632B">
        <w:rPr>
          <w:rFonts w:ascii="Book Antiqua" w:hAnsi="Book Antiqua" w:cs="Book Antiqua"/>
          <w:color w:val="000000" w:themeColor="text1"/>
          <w:kern w:val="0"/>
          <w:sz w:val="24"/>
        </w:rPr>
        <w:t>cancer</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36]</w:t>
      </w:r>
      <w:r w:rsidR="009C3E3F"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The metastatic lesions were seen on CT scans as wall thickening</w:t>
      </w:r>
      <w:r w:rsidR="009C3E3F"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an intraluminal </w:t>
      </w:r>
      <w:proofErr w:type="spellStart"/>
      <w:r w:rsidR="00063E6E" w:rsidRPr="001C632B">
        <w:rPr>
          <w:rFonts w:ascii="Book Antiqua" w:hAnsi="Book Antiqua" w:cs="Book Antiqua"/>
          <w:color w:val="000000" w:themeColor="text1"/>
          <w:kern w:val="0"/>
          <w:sz w:val="24"/>
        </w:rPr>
        <w:t>polypoid</w:t>
      </w:r>
      <w:proofErr w:type="spellEnd"/>
      <w:r w:rsidR="00063E6E" w:rsidRPr="001C632B">
        <w:rPr>
          <w:rFonts w:ascii="Book Antiqua" w:hAnsi="Book Antiqua" w:cs="Book Antiqua"/>
          <w:color w:val="000000" w:themeColor="text1"/>
          <w:kern w:val="0"/>
          <w:sz w:val="24"/>
        </w:rPr>
        <w:t xml:space="preserve"> mass or an </w:t>
      </w:r>
      <w:proofErr w:type="spellStart"/>
      <w:r w:rsidR="00063E6E" w:rsidRPr="001C632B">
        <w:rPr>
          <w:rFonts w:ascii="Book Antiqua" w:hAnsi="Book Antiqua" w:cs="Book Antiqua"/>
          <w:color w:val="000000" w:themeColor="text1"/>
          <w:kern w:val="0"/>
          <w:sz w:val="24"/>
        </w:rPr>
        <w:t>exophytic</w:t>
      </w:r>
      <w:proofErr w:type="spellEnd"/>
      <w:r w:rsidR="00063E6E" w:rsidRPr="001C632B">
        <w:rPr>
          <w:rFonts w:ascii="Book Antiqua" w:hAnsi="Book Antiqua" w:cs="Book Antiqua"/>
          <w:color w:val="000000" w:themeColor="text1"/>
          <w:kern w:val="0"/>
          <w:sz w:val="24"/>
        </w:rPr>
        <w:t xml:space="preserve"> mass. PET-CT may be more accurate than CT or other conventional imaging methods for the diagnosis of metastatic malignant sites. However, due to the high cost and the lack of clinical cases, the role of PET-CT in the diagnosis of lung cancer gastrointestinal metastasis is still controversial.</w:t>
      </w:r>
      <w:r w:rsidR="00063E6E" w:rsidRPr="001C632B">
        <w:rPr>
          <w:rFonts w:ascii="Book Antiqua" w:hAnsi="Book Antiqua" w:cs="Cambria"/>
          <w:color w:val="000000" w:themeColor="text1"/>
          <w:kern w:val="0"/>
          <w:sz w:val="24"/>
        </w:rPr>
        <w:t xml:space="preserve"> </w:t>
      </w:r>
      <w:r w:rsidR="00063E6E" w:rsidRPr="001C632B">
        <w:rPr>
          <w:rFonts w:ascii="Book Antiqua" w:hAnsi="Book Antiqua" w:cs="Book Antiqua"/>
          <w:color w:val="000000" w:themeColor="text1"/>
          <w:kern w:val="0"/>
          <w:sz w:val="24"/>
        </w:rPr>
        <w:t xml:space="preserve">Capsule endoscopy has the capability of </w:t>
      </w:r>
      <w:r w:rsidR="000B784E" w:rsidRPr="001C632B">
        <w:rPr>
          <w:rFonts w:ascii="Book Antiqua" w:hAnsi="Book Antiqua" w:cs="Book Antiqua"/>
          <w:color w:val="000000" w:themeColor="text1"/>
          <w:kern w:val="0"/>
          <w:sz w:val="24"/>
        </w:rPr>
        <w:t>providing</w:t>
      </w:r>
      <w:r w:rsidR="00063E6E" w:rsidRPr="001C632B">
        <w:rPr>
          <w:rFonts w:ascii="Book Antiqua" w:hAnsi="Book Antiqua" w:cs="Book Antiqua"/>
          <w:color w:val="000000" w:themeColor="text1"/>
          <w:kern w:val="0"/>
          <w:sz w:val="24"/>
        </w:rPr>
        <w:t xml:space="preserve"> visual images </w:t>
      </w:r>
      <w:r w:rsidR="000B784E" w:rsidRPr="001C632B">
        <w:rPr>
          <w:rFonts w:ascii="Book Antiqua" w:hAnsi="Book Antiqua" w:cs="Book Antiqua"/>
          <w:color w:val="000000" w:themeColor="text1"/>
          <w:kern w:val="0"/>
          <w:sz w:val="24"/>
        </w:rPr>
        <w:t>of</w:t>
      </w:r>
      <w:r w:rsidR="00063E6E" w:rsidRPr="001C632B">
        <w:rPr>
          <w:rFonts w:ascii="Book Antiqua" w:hAnsi="Book Antiqua" w:cs="Book Antiqua"/>
          <w:color w:val="000000" w:themeColor="text1"/>
          <w:kern w:val="0"/>
          <w:sz w:val="24"/>
        </w:rPr>
        <w:t xml:space="preserve"> the bowel and </w:t>
      </w:r>
      <w:r w:rsidR="000B784E" w:rsidRPr="001C632B">
        <w:rPr>
          <w:rFonts w:ascii="Book Antiqua" w:hAnsi="Book Antiqua" w:cs="Book Antiqua"/>
          <w:color w:val="000000" w:themeColor="text1"/>
          <w:kern w:val="0"/>
          <w:sz w:val="24"/>
        </w:rPr>
        <w:t>is</w:t>
      </w:r>
      <w:r w:rsidR="00063E6E" w:rsidRPr="001C632B">
        <w:rPr>
          <w:rFonts w:ascii="Book Antiqua" w:hAnsi="Book Antiqua" w:cs="Book Antiqua"/>
          <w:color w:val="000000" w:themeColor="text1"/>
          <w:kern w:val="0"/>
          <w:sz w:val="24"/>
        </w:rPr>
        <w:t xml:space="preserve"> superior </w:t>
      </w:r>
      <w:r w:rsidR="009C3E3F"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many aspects of gastrointestinal disease evaluation and management. It can provide help in </w:t>
      </w:r>
      <w:r w:rsidR="009C3E3F" w:rsidRPr="001C632B">
        <w:rPr>
          <w:rFonts w:ascii="Book Antiqua" w:hAnsi="Book Antiqua" w:cs="Book Antiqua"/>
          <w:color w:val="000000" w:themeColor="text1"/>
          <w:kern w:val="0"/>
          <w:sz w:val="24"/>
        </w:rPr>
        <w:t>identifying</w:t>
      </w:r>
      <w:r w:rsidR="00063E6E" w:rsidRPr="001C632B">
        <w:rPr>
          <w:rFonts w:ascii="Book Antiqua" w:hAnsi="Book Antiqua" w:cs="Book Antiqua"/>
          <w:color w:val="000000" w:themeColor="text1"/>
          <w:kern w:val="0"/>
          <w:sz w:val="24"/>
        </w:rPr>
        <w:t xml:space="preserve"> </w:t>
      </w:r>
      <w:r w:rsidR="009C3E3F" w:rsidRPr="001C632B">
        <w:rPr>
          <w:rFonts w:ascii="Book Antiqua" w:hAnsi="Book Antiqua" w:cs="Book Antiqua"/>
          <w:color w:val="000000" w:themeColor="text1"/>
          <w:kern w:val="0"/>
          <w:sz w:val="24"/>
        </w:rPr>
        <w:t>the presence of</w:t>
      </w:r>
      <w:hyperlink r:id="rId10" w:history="1">
        <w:r w:rsidR="00063E6E" w:rsidRPr="001C632B">
          <w:rPr>
            <w:rFonts w:ascii="Book Antiqua" w:hAnsi="Book Antiqua" w:cs="Book Antiqua"/>
            <w:color w:val="000000" w:themeColor="text1"/>
            <w:kern w:val="0"/>
            <w:sz w:val="24"/>
            <w:u w:val="single"/>
          </w:rPr>
          <w:t xml:space="preserve"> </w:t>
        </w:r>
        <w:r w:rsidR="00063E6E" w:rsidRPr="001C632B">
          <w:rPr>
            <w:rFonts w:ascii="Book Antiqua" w:hAnsi="Book Antiqua" w:cs="Book Antiqua"/>
            <w:color w:val="000000" w:themeColor="text1"/>
            <w:kern w:val="0"/>
            <w:sz w:val="24"/>
          </w:rPr>
          <w:t>small intestinal</w:t>
        </w:r>
      </w:hyperlink>
      <w:r w:rsidR="00063E6E" w:rsidRPr="001C632B">
        <w:rPr>
          <w:rFonts w:ascii="Book Antiqua" w:hAnsi="Book Antiqua" w:cs="Book Antiqua"/>
          <w:color w:val="000000" w:themeColor="text1"/>
          <w:kern w:val="0"/>
          <w:sz w:val="24"/>
        </w:rPr>
        <w:t xml:space="preserve"> metastasis when a </w:t>
      </w:r>
      <w:r w:rsidR="009C3E3F" w:rsidRPr="001C632B">
        <w:rPr>
          <w:rFonts w:ascii="Book Antiqua" w:hAnsi="Book Antiqua" w:cs="Book Antiqua"/>
          <w:color w:val="000000" w:themeColor="text1"/>
          <w:kern w:val="0"/>
          <w:sz w:val="24"/>
        </w:rPr>
        <w:t xml:space="preserve">patient with </w:t>
      </w:r>
      <w:r w:rsidR="00063E6E" w:rsidRPr="001C632B">
        <w:rPr>
          <w:rFonts w:ascii="Book Antiqua" w:hAnsi="Book Antiqua" w:cs="Book Antiqua"/>
          <w:color w:val="000000" w:themeColor="text1"/>
          <w:kern w:val="0"/>
          <w:sz w:val="24"/>
        </w:rPr>
        <w:t>lung cancer present</w:t>
      </w:r>
      <w:r w:rsidR="009C3E3F" w:rsidRPr="001C632B">
        <w:rPr>
          <w:rFonts w:ascii="Book Antiqua" w:hAnsi="Book Antiqua" w:cs="Book Antiqua"/>
          <w:color w:val="000000" w:themeColor="text1"/>
          <w:kern w:val="0"/>
          <w:sz w:val="24"/>
        </w:rPr>
        <w:t>s</w:t>
      </w:r>
      <w:r w:rsidR="00063E6E" w:rsidRPr="001C632B">
        <w:rPr>
          <w:rFonts w:ascii="Book Antiqua" w:hAnsi="Book Antiqua" w:cs="Book Antiqua"/>
          <w:color w:val="000000" w:themeColor="text1"/>
          <w:kern w:val="0"/>
          <w:sz w:val="24"/>
        </w:rPr>
        <w:t xml:space="preserve"> </w:t>
      </w:r>
      <w:hyperlink r:id="rId11" w:history="1">
        <w:r w:rsidR="00063E6E" w:rsidRPr="001C632B">
          <w:rPr>
            <w:rFonts w:ascii="Book Antiqua" w:hAnsi="Book Antiqua" w:cs="Book Antiqua"/>
            <w:color w:val="000000" w:themeColor="text1"/>
            <w:kern w:val="0"/>
            <w:sz w:val="24"/>
          </w:rPr>
          <w:t>with suspected small intestinal bleeding</w:t>
        </w:r>
      </w:hyperlink>
      <w:r w:rsidR="00063E6E" w:rsidRPr="001C632B">
        <w:rPr>
          <w:rFonts w:ascii="Book Antiqua" w:hAnsi="Book Antiqua" w:cs="Book Antiqua"/>
          <w:color w:val="000000" w:themeColor="text1"/>
          <w:kern w:val="0"/>
          <w:sz w:val="24"/>
        </w:rPr>
        <w:t xml:space="preserve">. However, it may have </w:t>
      </w:r>
      <w:r w:rsidR="009C3E3F" w:rsidRPr="001C632B">
        <w:rPr>
          <w:rFonts w:ascii="Book Antiqua" w:hAnsi="Book Antiqua" w:cs="Book Antiqua"/>
          <w:color w:val="000000" w:themeColor="text1"/>
          <w:kern w:val="0"/>
          <w:sz w:val="24"/>
        </w:rPr>
        <w:t xml:space="preserve">a </w:t>
      </w:r>
      <w:r w:rsidR="00063E6E" w:rsidRPr="001C632B">
        <w:rPr>
          <w:rFonts w:ascii="Book Antiqua" w:hAnsi="Book Antiqua" w:cs="Book Antiqua"/>
          <w:color w:val="000000" w:themeColor="text1"/>
          <w:kern w:val="0"/>
          <w:sz w:val="24"/>
        </w:rPr>
        <w:t xml:space="preserve">limited role in </w:t>
      </w:r>
      <w:r w:rsidR="00063E6E" w:rsidRPr="001C632B">
        <w:rPr>
          <w:rFonts w:ascii="Book Antiqua" w:hAnsi="Book Antiqua" w:cs="Book Antiqua"/>
          <w:color w:val="000000" w:themeColor="text1"/>
          <w:kern w:val="0"/>
          <w:sz w:val="24"/>
        </w:rPr>
        <w:lastRenderedPageBreak/>
        <w:t>patients with bowel perforation and obstruction.</w:t>
      </w:r>
    </w:p>
    <w:p w:rsidR="00063E6E" w:rsidRPr="001C632B" w:rsidRDefault="00E975F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063E6E" w:rsidRPr="001C632B">
        <w:rPr>
          <w:rFonts w:ascii="Book Antiqua" w:hAnsi="Book Antiqua" w:cs="Book Antiqua"/>
          <w:color w:val="000000" w:themeColor="text1"/>
          <w:kern w:val="0"/>
          <w:sz w:val="24"/>
        </w:rPr>
        <w:t xml:space="preserve">As most lung cancer patients with gastrointestinal metastasis exhibit bowel perforation or an acute abdomen, surgical intervention is required. </w:t>
      </w:r>
      <w:proofErr w:type="spellStart"/>
      <w:r w:rsidR="00063E6E" w:rsidRPr="001C632B">
        <w:rPr>
          <w:rFonts w:ascii="Book Antiqua" w:hAnsi="Book Antiqua" w:cs="Book Antiqua"/>
          <w:color w:val="000000" w:themeColor="text1"/>
          <w:kern w:val="0"/>
          <w:sz w:val="24"/>
        </w:rPr>
        <w:t>Dabaja</w:t>
      </w:r>
      <w:proofErr w:type="spellEnd"/>
      <w:r w:rsidR="00063E6E" w:rsidRPr="001C632B">
        <w:rPr>
          <w:rFonts w:ascii="Book Antiqua" w:hAnsi="Book Antiqua" w:cs="Book Antiqua"/>
          <w:color w:val="000000" w:themeColor="text1"/>
          <w:kern w:val="0"/>
          <w:sz w:val="24"/>
        </w:rPr>
        <w:t xml:space="preserve"> </w:t>
      </w:r>
      <w:r w:rsidR="00063E6E" w:rsidRPr="001C632B">
        <w:rPr>
          <w:rFonts w:ascii="Book Antiqua" w:hAnsi="Book Antiqua" w:cs="Book Antiqua"/>
          <w:i/>
          <w:color w:val="000000" w:themeColor="text1"/>
          <w:kern w:val="0"/>
          <w:sz w:val="24"/>
        </w:rPr>
        <w:t xml:space="preserve">et </w:t>
      </w:r>
      <w:proofErr w:type="gramStart"/>
      <w:r w:rsidR="00063E6E" w:rsidRPr="001C632B">
        <w:rPr>
          <w:rFonts w:ascii="Book Antiqua" w:hAnsi="Book Antiqua" w:cs="Book Antiqua"/>
          <w:i/>
          <w:color w:val="000000" w:themeColor="text1"/>
          <w:kern w:val="0"/>
          <w:sz w:val="24"/>
        </w:rPr>
        <w:t>al</w:t>
      </w:r>
      <w:r w:rsidR="00EE5777" w:rsidRPr="001C632B">
        <w:rPr>
          <w:rFonts w:ascii="Book Antiqua" w:hAnsi="Book Antiqua" w:cs="Book Antiqua"/>
          <w:color w:val="000000" w:themeColor="text1"/>
          <w:kern w:val="0"/>
          <w:sz w:val="24"/>
          <w:vertAlign w:val="superscript"/>
        </w:rPr>
        <w:t>[</w:t>
      </w:r>
      <w:proofErr w:type="gramEnd"/>
      <w:r w:rsidR="00EE5777" w:rsidRPr="001C632B">
        <w:rPr>
          <w:rFonts w:ascii="Book Antiqua" w:hAnsi="Book Antiqua" w:cs="Book Antiqua"/>
          <w:color w:val="000000" w:themeColor="text1"/>
          <w:kern w:val="0"/>
          <w:sz w:val="24"/>
          <w:vertAlign w:val="superscript"/>
        </w:rPr>
        <w:t>37]</w:t>
      </w:r>
      <w:r w:rsidR="00063E6E" w:rsidRPr="001C632B">
        <w:rPr>
          <w:rFonts w:ascii="Book Antiqua" w:hAnsi="Book Antiqua" w:cs="Book Antiqua"/>
          <w:color w:val="000000" w:themeColor="text1"/>
          <w:kern w:val="0"/>
          <w:sz w:val="24"/>
        </w:rPr>
        <w:t xml:space="preserve"> showed </w:t>
      </w:r>
      <w:r w:rsidR="002140B9" w:rsidRPr="001C632B">
        <w:rPr>
          <w:rFonts w:ascii="Book Antiqua" w:hAnsi="Book Antiqua" w:cs="Book Antiqua"/>
          <w:color w:val="000000" w:themeColor="text1"/>
          <w:kern w:val="0"/>
          <w:sz w:val="24"/>
        </w:rPr>
        <w:t xml:space="preserve">that </w:t>
      </w:r>
      <w:r w:rsidR="00063E6E" w:rsidRPr="001C632B">
        <w:rPr>
          <w:rFonts w:ascii="Book Antiqua" w:hAnsi="Book Antiqua" w:cs="Book Antiqua"/>
          <w:color w:val="000000" w:themeColor="text1"/>
          <w:kern w:val="0"/>
          <w:sz w:val="24"/>
        </w:rPr>
        <w:t xml:space="preserve">the 5-year overall survival rate was signiﬁcantly higher for patients who underwent surgery compared with patients who did not. Laparoscopic </w:t>
      </w:r>
      <w:r w:rsidR="002140B9" w:rsidRPr="001C632B">
        <w:rPr>
          <w:rFonts w:ascii="Book Antiqua" w:hAnsi="Book Antiqua" w:cs="Book Antiqua"/>
          <w:color w:val="000000" w:themeColor="text1"/>
          <w:kern w:val="0"/>
          <w:sz w:val="24"/>
        </w:rPr>
        <w:t>surgery</w:t>
      </w:r>
      <w:r w:rsidR="00063E6E" w:rsidRPr="001C632B">
        <w:rPr>
          <w:rFonts w:ascii="Book Antiqua" w:hAnsi="Book Antiqua" w:cs="Book Antiqua"/>
          <w:color w:val="000000" w:themeColor="text1"/>
          <w:kern w:val="0"/>
          <w:sz w:val="24"/>
        </w:rPr>
        <w:t xml:space="preserve"> not only has the advantages of </w:t>
      </w:r>
      <w:proofErr w:type="gramStart"/>
      <w:r w:rsidR="00063E6E" w:rsidRPr="001C632B">
        <w:rPr>
          <w:rFonts w:ascii="Book Antiqua" w:hAnsi="Book Antiqua" w:cs="Book Antiqua"/>
          <w:color w:val="000000" w:themeColor="text1"/>
          <w:kern w:val="0"/>
          <w:sz w:val="24"/>
        </w:rPr>
        <w:t>less trauma</w:t>
      </w:r>
      <w:proofErr w:type="gramEnd"/>
      <w:r w:rsidR="00063E6E" w:rsidRPr="001C632B">
        <w:rPr>
          <w:rFonts w:ascii="Book Antiqua" w:hAnsi="Book Antiqua" w:cs="Book Antiqua"/>
          <w:color w:val="000000" w:themeColor="text1"/>
          <w:kern w:val="0"/>
          <w:sz w:val="24"/>
        </w:rPr>
        <w:t xml:space="preserve">, less blood loss and quicker recovery, but also has huge potential in diagnosis. Postoperative chemotherapy and individualized treatment may improve the survival rate for these lung cancer patients. For the lung </w:t>
      </w:r>
      <w:r w:rsidR="000B784E" w:rsidRPr="001C632B">
        <w:rPr>
          <w:rFonts w:ascii="Book Antiqua" w:hAnsi="Book Antiqua" w:cs="Book Antiqua"/>
          <w:color w:val="000000" w:themeColor="text1"/>
          <w:kern w:val="0"/>
          <w:sz w:val="24"/>
        </w:rPr>
        <w:t xml:space="preserve">cancer </w:t>
      </w:r>
      <w:r w:rsidR="00063E6E" w:rsidRPr="001C632B">
        <w:rPr>
          <w:rFonts w:ascii="Book Antiqua" w:hAnsi="Book Antiqua" w:cs="Book Antiqua"/>
          <w:color w:val="000000" w:themeColor="text1"/>
          <w:kern w:val="0"/>
          <w:sz w:val="24"/>
        </w:rPr>
        <w:t xml:space="preserve">patient with distant metastasis, the guideline </w:t>
      </w:r>
      <w:r w:rsidR="002140B9" w:rsidRPr="001C632B">
        <w:rPr>
          <w:rFonts w:ascii="Book Antiqua" w:hAnsi="Book Antiqua" w:cs="Book Antiqua"/>
          <w:color w:val="000000" w:themeColor="text1"/>
          <w:kern w:val="0"/>
          <w:sz w:val="24"/>
        </w:rPr>
        <w:t>indicates that</w:t>
      </w:r>
      <w:r w:rsidR="00063E6E" w:rsidRPr="001C632B">
        <w:rPr>
          <w:rFonts w:ascii="Book Antiqua" w:hAnsi="Book Antiqua" w:cs="Book Antiqua"/>
          <w:color w:val="000000" w:themeColor="text1"/>
          <w:kern w:val="0"/>
          <w:sz w:val="24"/>
        </w:rPr>
        <w:t xml:space="preserve"> cisplatin/</w:t>
      </w:r>
      <w:proofErr w:type="spellStart"/>
      <w:r w:rsidR="00063E6E" w:rsidRPr="001C632B">
        <w:rPr>
          <w:rFonts w:ascii="Book Antiqua" w:hAnsi="Book Antiqua" w:cs="Book Antiqua"/>
          <w:color w:val="000000" w:themeColor="text1"/>
          <w:kern w:val="0"/>
          <w:sz w:val="24"/>
        </w:rPr>
        <w:t>pemetrexed</w:t>
      </w:r>
      <w:proofErr w:type="spellEnd"/>
      <w:r w:rsidR="00063E6E" w:rsidRPr="001C632B">
        <w:rPr>
          <w:rFonts w:ascii="Book Antiqua" w:hAnsi="Book Antiqua" w:cs="Book Antiqua"/>
          <w:color w:val="000000" w:themeColor="text1"/>
          <w:kern w:val="0"/>
          <w:sz w:val="24"/>
        </w:rPr>
        <w:t xml:space="preserve"> is recommended for patients with non-squamous </w:t>
      </w:r>
      <w:r w:rsidR="000B784E" w:rsidRPr="001C632B">
        <w:rPr>
          <w:rFonts w:ascii="Book Antiqua" w:hAnsi="Book Antiqua" w:cs="Book Antiqua"/>
          <w:color w:val="000000" w:themeColor="text1"/>
          <w:kern w:val="0"/>
          <w:sz w:val="24"/>
        </w:rPr>
        <w:t>non-small cell lung cancer</w:t>
      </w:r>
      <w:r w:rsidR="00063E6E" w:rsidRPr="001C632B">
        <w:rPr>
          <w:rFonts w:ascii="Book Antiqua" w:hAnsi="Book Antiqua" w:cs="Book Antiqua"/>
          <w:color w:val="000000" w:themeColor="text1"/>
          <w:kern w:val="0"/>
          <w:sz w:val="24"/>
        </w:rPr>
        <w:t xml:space="preserve"> patients with squamous cell carcinoma, cisplatin/gemcitabine is an </w:t>
      </w:r>
      <w:proofErr w:type="gramStart"/>
      <w:r w:rsidR="00063E6E" w:rsidRPr="001C632B">
        <w:rPr>
          <w:rFonts w:ascii="Book Antiqua" w:hAnsi="Book Antiqua" w:cs="Book Antiqua"/>
          <w:color w:val="000000" w:themeColor="text1"/>
          <w:kern w:val="0"/>
          <w:sz w:val="24"/>
        </w:rPr>
        <w:t>option</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38]</w:t>
      </w:r>
      <w:r w:rsidR="00063E6E" w:rsidRPr="001C632B">
        <w:rPr>
          <w:rFonts w:ascii="Book Antiqua" w:hAnsi="Book Antiqua" w:cs="Book Antiqua"/>
          <w:color w:val="000000" w:themeColor="text1"/>
          <w:kern w:val="0"/>
          <w:sz w:val="24"/>
        </w:rPr>
        <w:t xml:space="preserve">. The </w:t>
      </w:r>
      <w:hyperlink r:id="rId12" w:history="1">
        <w:r w:rsidR="00063E6E" w:rsidRPr="001C632B">
          <w:rPr>
            <w:rFonts w:ascii="Book Antiqua" w:hAnsi="Book Antiqua" w:cs="Book Antiqua"/>
            <w:color w:val="000000" w:themeColor="text1"/>
            <w:kern w:val="0"/>
            <w:sz w:val="24"/>
          </w:rPr>
          <w:t>chemotherapy regimen</w:t>
        </w:r>
      </w:hyperlink>
      <w:r w:rsidR="00063E6E" w:rsidRPr="001C632B">
        <w:rPr>
          <w:rFonts w:ascii="Book Antiqua" w:hAnsi="Book Antiqua" w:cs="Book Antiqua"/>
          <w:color w:val="000000" w:themeColor="text1"/>
          <w:kern w:val="0"/>
          <w:sz w:val="24"/>
        </w:rPr>
        <w:t xml:space="preserve"> should be changed when there </w:t>
      </w:r>
      <w:r w:rsidR="002140B9" w:rsidRPr="001C632B">
        <w:rPr>
          <w:rFonts w:ascii="Book Antiqua" w:hAnsi="Book Antiqua" w:cs="Book Antiqua"/>
          <w:color w:val="000000" w:themeColor="text1"/>
          <w:kern w:val="0"/>
          <w:sz w:val="24"/>
        </w:rPr>
        <w:t>are</w:t>
      </w:r>
      <w:r w:rsidR="00063E6E" w:rsidRPr="001C632B">
        <w:rPr>
          <w:rFonts w:ascii="Book Antiqua" w:hAnsi="Book Antiqua" w:cs="Book Antiqua"/>
          <w:color w:val="000000" w:themeColor="text1"/>
          <w:kern w:val="0"/>
          <w:sz w:val="24"/>
        </w:rPr>
        <w:t xml:space="preserve"> other metastas</w:t>
      </w:r>
      <w:r w:rsidR="002140B9" w:rsidRPr="001C632B">
        <w:rPr>
          <w:rFonts w:ascii="Book Antiqua" w:hAnsi="Book Antiqua" w:cs="Book Antiqua"/>
          <w:color w:val="000000" w:themeColor="text1"/>
          <w:kern w:val="0"/>
          <w:sz w:val="24"/>
        </w:rPr>
        <w:t>e</w:t>
      </w:r>
      <w:r w:rsidR="00063E6E" w:rsidRPr="001C632B">
        <w:rPr>
          <w:rFonts w:ascii="Book Antiqua" w:hAnsi="Book Antiqua" w:cs="Book Antiqua"/>
          <w:color w:val="000000" w:themeColor="text1"/>
          <w:kern w:val="0"/>
          <w:sz w:val="24"/>
        </w:rPr>
        <w:t xml:space="preserve">s </w:t>
      </w:r>
      <w:r w:rsidR="002140B9" w:rsidRPr="001C632B">
        <w:rPr>
          <w:rFonts w:ascii="Book Antiqua" w:hAnsi="Book Antiqua" w:cs="Book Antiqua"/>
          <w:color w:val="000000" w:themeColor="text1"/>
          <w:kern w:val="0"/>
          <w:sz w:val="24"/>
        </w:rPr>
        <w:t>present</w:t>
      </w:r>
      <w:r w:rsidR="00063E6E" w:rsidRPr="001C632B">
        <w:rPr>
          <w:rFonts w:ascii="Book Antiqua" w:hAnsi="Book Antiqua" w:cs="Book Antiqua"/>
          <w:color w:val="000000" w:themeColor="text1"/>
          <w:kern w:val="0"/>
          <w:sz w:val="24"/>
        </w:rPr>
        <w:t>.</w:t>
      </w:r>
    </w:p>
    <w:p w:rsidR="00063E6E" w:rsidRPr="001C632B" w:rsidRDefault="00E975F2"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063E6E" w:rsidRPr="001C632B">
        <w:rPr>
          <w:rFonts w:ascii="Book Antiqua" w:hAnsi="Book Antiqua" w:cs="Book Antiqua"/>
          <w:color w:val="000000" w:themeColor="text1"/>
          <w:kern w:val="0"/>
          <w:sz w:val="24"/>
        </w:rPr>
        <w:t xml:space="preserve">Many patients with small bowel metastases had synchronous metastasis in other organs. PAUL reported </w:t>
      </w:r>
      <w:r w:rsidR="002140B9" w:rsidRPr="001C632B">
        <w:rPr>
          <w:rFonts w:ascii="Book Antiqua" w:hAnsi="Book Antiqua" w:cs="Book Antiqua"/>
          <w:color w:val="000000" w:themeColor="text1"/>
          <w:kern w:val="0"/>
          <w:sz w:val="24"/>
        </w:rPr>
        <w:t xml:space="preserve">that </w:t>
      </w:r>
      <w:r w:rsidR="00063E6E" w:rsidRPr="001C632B">
        <w:rPr>
          <w:rFonts w:ascii="Book Antiqua" w:hAnsi="Book Antiqua" w:cs="Book Antiqua"/>
          <w:color w:val="000000" w:themeColor="text1"/>
          <w:kern w:val="0"/>
          <w:sz w:val="24"/>
        </w:rPr>
        <w:t xml:space="preserve">46 patients had </w:t>
      </w:r>
      <w:r w:rsidR="002140B9" w:rsidRPr="001C632B">
        <w:rPr>
          <w:rFonts w:ascii="Book Antiqua" w:hAnsi="Book Antiqua" w:cs="Book Antiqua"/>
          <w:color w:val="000000" w:themeColor="text1"/>
          <w:kern w:val="0"/>
          <w:sz w:val="24"/>
        </w:rPr>
        <w:t xml:space="preserve">small bowel </w:t>
      </w:r>
      <w:r w:rsidR="00063E6E" w:rsidRPr="001C632B">
        <w:rPr>
          <w:rFonts w:ascii="Book Antiqua" w:hAnsi="Book Antiqua" w:cs="Book Antiqua"/>
          <w:color w:val="000000" w:themeColor="text1"/>
          <w:kern w:val="0"/>
          <w:sz w:val="24"/>
        </w:rPr>
        <w:t xml:space="preserve">metastasis </w:t>
      </w:r>
      <w:r w:rsidR="0070763E" w:rsidRPr="001C632B">
        <w:rPr>
          <w:rFonts w:ascii="Book Antiqua" w:hAnsi="Book Antiqua" w:cs="Book Antiqua" w:hint="eastAsia"/>
          <w:color w:val="000000" w:themeColor="text1"/>
          <w:kern w:val="0"/>
          <w:sz w:val="24"/>
        </w:rPr>
        <w:t>of</w:t>
      </w:r>
      <w:r w:rsidR="00063E6E" w:rsidRPr="001C632B">
        <w:rPr>
          <w:rFonts w:ascii="Book Antiqua" w:hAnsi="Book Antiqua" w:cs="Book Antiqua"/>
          <w:color w:val="000000" w:themeColor="text1"/>
          <w:kern w:val="0"/>
          <w:sz w:val="24"/>
        </w:rPr>
        <w:t xml:space="preserve"> </w:t>
      </w:r>
      <w:r w:rsidR="0070763E" w:rsidRPr="001C632B">
        <w:rPr>
          <w:rFonts w:ascii="Book Antiqua" w:hAnsi="Book Antiqua" w:cs="Book Antiqua"/>
          <w:color w:val="000000" w:themeColor="text1"/>
          <w:kern w:val="0"/>
          <w:sz w:val="24"/>
        </w:rPr>
        <w:t>431 autopsies on patients with lung cancer</w:t>
      </w:r>
      <w:r w:rsidR="00063E6E" w:rsidRPr="001C632B">
        <w:rPr>
          <w:rFonts w:ascii="Book Antiqua" w:hAnsi="Book Antiqua" w:cs="Book Antiqua"/>
          <w:color w:val="000000" w:themeColor="text1"/>
          <w:kern w:val="0"/>
          <w:sz w:val="24"/>
        </w:rPr>
        <w:t xml:space="preserve">. </w:t>
      </w:r>
      <w:r w:rsidR="002140B9" w:rsidRPr="001C632B">
        <w:rPr>
          <w:rFonts w:ascii="Book Antiqua" w:hAnsi="Book Antiqua" w:cs="Book Antiqua"/>
          <w:color w:val="000000" w:themeColor="text1"/>
          <w:kern w:val="0"/>
          <w:sz w:val="24"/>
        </w:rPr>
        <w:t>In addition,</w:t>
      </w:r>
      <w:r w:rsidR="00063E6E" w:rsidRPr="001C632B">
        <w:rPr>
          <w:rFonts w:ascii="Book Antiqua" w:hAnsi="Book Antiqua" w:cs="Book Antiqua"/>
          <w:color w:val="000000" w:themeColor="text1"/>
          <w:kern w:val="0"/>
          <w:sz w:val="24"/>
        </w:rPr>
        <w:t xml:space="preserve"> all patients with small bowel metastases had at least one other metastatic site </w:t>
      </w:r>
      <w:r w:rsidR="002140B9" w:rsidRPr="001C632B">
        <w:rPr>
          <w:rFonts w:ascii="Book Antiqua" w:hAnsi="Book Antiqua" w:cs="Book Antiqua"/>
          <w:color w:val="000000" w:themeColor="text1"/>
          <w:kern w:val="0"/>
          <w:sz w:val="24"/>
        </w:rPr>
        <w:t>with an</w:t>
      </w:r>
      <w:r w:rsidR="00063E6E" w:rsidRPr="001C632B">
        <w:rPr>
          <w:rFonts w:ascii="Book Antiqua" w:hAnsi="Book Antiqua" w:cs="Book Antiqua"/>
          <w:color w:val="000000" w:themeColor="text1"/>
          <w:kern w:val="0"/>
          <w:sz w:val="24"/>
        </w:rPr>
        <w:t xml:space="preserve"> average</w:t>
      </w:r>
      <w:r w:rsidR="002140B9" w:rsidRPr="001C632B">
        <w:rPr>
          <w:rFonts w:ascii="Book Antiqua" w:hAnsi="Book Antiqua" w:cs="Book Antiqua"/>
          <w:color w:val="000000" w:themeColor="text1"/>
          <w:kern w:val="0"/>
          <w:sz w:val="24"/>
        </w:rPr>
        <w:t xml:space="preserve"> of</w:t>
      </w:r>
      <w:r w:rsidR="00063E6E" w:rsidRPr="001C632B">
        <w:rPr>
          <w:rFonts w:ascii="Book Antiqua" w:hAnsi="Book Antiqua" w:cs="Book Antiqua"/>
          <w:color w:val="000000" w:themeColor="text1"/>
          <w:kern w:val="0"/>
          <w:sz w:val="24"/>
        </w:rPr>
        <w:t xml:space="preserve"> 4.8 sites such as </w:t>
      </w:r>
      <w:r w:rsidR="002140B9" w:rsidRPr="001C632B">
        <w:rPr>
          <w:rFonts w:ascii="Book Antiqua" w:hAnsi="Book Antiqua" w:cs="Book Antiqua"/>
          <w:color w:val="000000" w:themeColor="text1"/>
          <w:kern w:val="0"/>
          <w:sz w:val="24"/>
        </w:rPr>
        <w:t xml:space="preserve">the </w:t>
      </w:r>
      <w:r w:rsidR="00063E6E" w:rsidRPr="001C632B">
        <w:rPr>
          <w:rFonts w:ascii="Book Antiqua" w:hAnsi="Book Antiqua" w:cs="Book Antiqua"/>
          <w:color w:val="000000" w:themeColor="text1"/>
          <w:kern w:val="0"/>
          <w:sz w:val="24"/>
        </w:rPr>
        <w:t>adrenal gland, liver, and kidney. This i</w:t>
      </w:r>
      <w:r w:rsidR="002140B9" w:rsidRPr="001C632B">
        <w:rPr>
          <w:rFonts w:ascii="Book Antiqua" w:hAnsi="Book Antiqua" w:cs="Book Antiqua"/>
          <w:color w:val="000000" w:themeColor="text1"/>
          <w:kern w:val="0"/>
          <w:sz w:val="24"/>
        </w:rPr>
        <w:t>ndicated</w:t>
      </w:r>
      <w:r w:rsidR="00063E6E" w:rsidRPr="001C632B">
        <w:rPr>
          <w:rFonts w:ascii="Book Antiqua" w:hAnsi="Book Antiqua" w:cs="Book Antiqua"/>
          <w:color w:val="000000" w:themeColor="text1"/>
          <w:kern w:val="0"/>
          <w:sz w:val="24"/>
        </w:rPr>
        <w:t xml:space="preserve"> that gastrointestinal metastasis is a late symptom of lung cancer and a poor prognostic </w:t>
      </w:r>
      <w:r w:rsidR="002140B9" w:rsidRPr="001C632B">
        <w:rPr>
          <w:rFonts w:ascii="Book Antiqua" w:hAnsi="Book Antiqua" w:cs="Book Antiqua"/>
          <w:color w:val="000000" w:themeColor="text1"/>
          <w:kern w:val="0"/>
          <w:sz w:val="24"/>
        </w:rPr>
        <w:t>indicator</w:t>
      </w:r>
      <w:r w:rsidR="00063E6E" w:rsidRPr="001C632B">
        <w:rPr>
          <w:rFonts w:ascii="Book Antiqua" w:hAnsi="Book Antiqua" w:cs="Book Antiqua"/>
          <w:color w:val="000000" w:themeColor="text1"/>
          <w:kern w:val="0"/>
          <w:sz w:val="24"/>
        </w:rPr>
        <w:t xml:space="preserve"> in the course of lung </w:t>
      </w:r>
      <w:proofErr w:type="gramStart"/>
      <w:r w:rsidR="00063E6E" w:rsidRPr="001C632B">
        <w:rPr>
          <w:rFonts w:ascii="Book Antiqua" w:hAnsi="Book Antiqua" w:cs="Book Antiqua"/>
          <w:color w:val="000000" w:themeColor="text1"/>
          <w:kern w:val="0"/>
          <w:sz w:val="24"/>
        </w:rPr>
        <w:t>cancer</w:t>
      </w:r>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39]</w:t>
      </w:r>
      <w:r w:rsidR="00063E6E" w:rsidRPr="001C632B">
        <w:rPr>
          <w:rFonts w:ascii="Book Antiqua" w:hAnsi="Book Antiqua" w:cs="Book Antiqua"/>
          <w:color w:val="000000" w:themeColor="text1"/>
          <w:kern w:val="0"/>
          <w:sz w:val="24"/>
        </w:rPr>
        <w:t>.</w:t>
      </w:r>
      <w:r w:rsidR="00063E6E" w:rsidRPr="001C632B">
        <w:rPr>
          <w:rFonts w:ascii="Book Antiqua" w:hAnsi="Book Antiqua" w:cs="Book Antiqua"/>
          <w:i/>
          <w:iCs/>
          <w:color w:val="000000" w:themeColor="text1"/>
          <w:kern w:val="0"/>
          <w:sz w:val="24"/>
        </w:rPr>
        <w:t xml:space="preserve"> </w:t>
      </w:r>
      <w:r w:rsidR="00063E6E" w:rsidRPr="001C632B">
        <w:rPr>
          <w:rFonts w:ascii="Book Antiqua" w:hAnsi="Book Antiqua" w:cs="Book Antiqua"/>
          <w:color w:val="000000" w:themeColor="text1"/>
          <w:kern w:val="0"/>
          <w:sz w:val="24"/>
        </w:rPr>
        <w:t xml:space="preserve">In the documented cases, the median survival time was 3 months after detection of small bowel metastases in 48 patients. The poor prognosis </w:t>
      </w:r>
      <w:r w:rsidR="002140B9" w:rsidRPr="001C632B">
        <w:rPr>
          <w:rFonts w:ascii="Book Antiqua" w:hAnsi="Book Antiqua" w:cs="Book Antiqua"/>
          <w:color w:val="000000" w:themeColor="text1"/>
          <w:kern w:val="0"/>
          <w:sz w:val="24"/>
        </w:rPr>
        <w:t xml:space="preserve">was </w:t>
      </w:r>
      <w:r w:rsidR="00063E6E" w:rsidRPr="001C632B">
        <w:rPr>
          <w:rFonts w:ascii="Book Antiqua" w:hAnsi="Book Antiqua" w:cs="Book Antiqua"/>
          <w:color w:val="000000" w:themeColor="text1"/>
          <w:kern w:val="0"/>
          <w:sz w:val="24"/>
        </w:rPr>
        <w:t xml:space="preserve">mainly </w:t>
      </w:r>
      <w:r w:rsidR="002140B9" w:rsidRPr="001C632B">
        <w:rPr>
          <w:rFonts w:ascii="Book Antiqua" w:hAnsi="Book Antiqua" w:cs="Book Antiqua"/>
          <w:color w:val="000000" w:themeColor="text1"/>
          <w:kern w:val="0"/>
          <w:sz w:val="24"/>
        </w:rPr>
        <w:t>due to</w:t>
      </w:r>
      <w:r w:rsidR="00063E6E" w:rsidRPr="001C632B">
        <w:rPr>
          <w:rFonts w:ascii="Book Antiqua" w:hAnsi="Book Antiqua" w:cs="Book Antiqua"/>
          <w:color w:val="000000" w:themeColor="text1"/>
          <w:kern w:val="0"/>
          <w:sz w:val="24"/>
        </w:rPr>
        <w:t xml:space="preserve"> late detection, the malignant biolog</w:t>
      </w:r>
      <w:r w:rsidR="002140B9" w:rsidRPr="001C632B">
        <w:rPr>
          <w:rFonts w:ascii="Book Antiqua" w:hAnsi="Book Antiqua" w:cs="Book Antiqua"/>
          <w:color w:val="000000" w:themeColor="text1"/>
          <w:kern w:val="0"/>
          <w:sz w:val="24"/>
        </w:rPr>
        <w:t>ical</w:t>
      </w:r>
      <w:r w:rsidR="00063E6E" w:rsidRPr="001C632B">
        <w:rPr>
          <w:rFonts w:ascii="Book Antiqua" w:hAnsi="Book Antiqua" w:cs="Book Antiqua"/>
          <w:color w:val="000000" w:themeColor="text1"/>
          <w:kern w:val="0"/>
          <w:sz w:val="24"/>
        </w:rPr>
        <w:t xml:space="preserve"> behavior of lung cancer, abdominal infections, </w:t>
      </w:r>
      <w:r w:rsidR="002140B9" w:rsidRPr="001C632B">
        <w:rPr>
          <w:rFonts w:ascii="Book Antiqua" w:hAnsi="Book Antiqua" w:cs="Book Antiqua"/>
          <w:color w:val="000000" w:themeColor="text1"/>
          <w:kern w:val="0"/>
          <w:sz w:val="24"/>
        </w:rPr>
        <w:t xml:space="preserve">surgical </w:t>
      </w:r>
      <w:r w:rsidR="00063E6E" w:rsidRPr="001C632B">
        <w:rPr>
          <w:rFonts w:ascii="Book Antiqua" w:hAnsi="Book Antiqua" w:cs="Book Antiqua"/>
          <w:color w:val="000000" w:themeColor="text1"/>
          <w:kern w:val="0"/>
          <w:sz w:val="24"/>
        </w:rPr>
        <w:t>complications, and other metastases.</w:t>
      </w:r>
      <w:r w:rsidR="002140B9" w:rsidRPr="001C632B">
        <w:rPr>
          <w:rFonts w:ascii="Book Antiqua" w:hAnsi="Book Antiqua" w:cs="Book Antiqua"/>
          <w:color w:val="000000" w:themeColor="text1"/>
          <w:kern w:val="0"/>
          <w:sz w:val="24"/>
        </w:rPr>
        <w:t xml:space="preserve"> B</w:t>
      </w:r>
      <w:r w:rsidR="00063E6E" w:rsidRPr="001C632B">
        <w:rPr>
          <w:rFonts w:ascii="Book Antiqua" w:hAnsi="Book Antiqua" w:cs="Book Antiqua"/>
          <w:color w:val="000000" w:themeColor="text1"/>
          <w:kern w:val="0"/>
          <w:sz w:val="24"/>
        </w:rPr>
        <w:t xml:space="preserve">rain and bone are </w:t>
      </w:r>
      <w:hyperlink r:id="rId13" w:history="1">
        <w:r w:rsidR="00063E6E" w:rsidRPr="001C632B">
          <w:rPr>
            <w:rFonts w:ascii="Book Antiqua" w:hAnsi="Book Antiqua" w:cs="Book Antiqua"/>
            <w:color w:val="000000" w:themeColor="text1"/>
            <w:kern w:val="0"/>
            <w:sz w:val="24"/>
          </w:rPr>
          <w:t>common</w:t>
        </w:r>
      </w:hyperlink>
      <w:r w:rsidR="00063E6E" w:rsidRPr="001C632B">
        <w:rPr>
          <w:rFonts w:ascii="Book Antiqua" w:hAnsi="Book Antiqua" w:cs="Book Antiqua"/>
          <w:color w:val="000000" w:themeColor="text1"/>
          <w:kern w:val="0"/>
          <w:sz w:val="24"/>
        </w:rPr>
        <w:t xml:space="preserve"> </w:t>
      </w:r>
      <w:r w:rsidR="000B784E" w:rsidRPr="001C632B">
        <w:rPr>
          <w:rFonts w:ascii="Book Antiqua" w:hAnsi="Book Antiqua" w:cs="Book Antiqua"/>
          <w:color w:val="000000" w:themeColor="text1"/>
          <w:kern w:val="0"/>
          <w:sz w:val="24"/>
        </w:rPr>
        <w:t xml:space="preserve">sites of </w:t>
      </w:r>
      <w:r w:rsidR="00063E6E" w:rsidRPr="001C632B">
        <w:rPr>
          <w:rFonts w:ascii="Book Antiqua" w:hAnsi="Book Antiqua" w:cs="Book Antiqua"/>
          <w:color w:val="000000" w:themeColor="text1"/>
          <w:kern w:val="0"/>
          <w:sz w:val="24"/>
        </w:rPr>
        <w:t xml:space="preserve">distant metastases </w:t>
      </w:r>
      <w:r w:rsidR="000B784E" w:rsidRPr="001C632B">
        <w:rPr>
          <w:rFonts w:ascii="Book Antiqua" w:hAnsi="Book Antiqua" w:cs="Book Antiqua"/>
          <w:color w:val="000000" w:themeColor="text1"/>
          <w:kern w:val="0"/>
          <w:sz w:val="24"/>
        </w:rPr>
        <w:t>in</w:t>
      </w:r>
      <w:r w:rsidR="00063E6E" w:rsidRPr="001C632B">
        <w:rPr>
          <w:rFonts w:ascii="Book Antiqua" w:hAnsi="Book Antiqua" w:cs="Book Antiqua"/>
          <w:color w:val="000000" w:themeColor="text1"/>
          <w:kern w:val="0"/>
          <w:sz w:val="24"/>
        </w:rPr>
        <w:t xml:space="preserve"> lung cancer. In contrast, the median survival time of patients with bone metastases was 7 mo. </w:t>
      </w:r>
      <w:r w:rsidR="002140B9" w:rsidRPr="001C632B">
        <w:rPr>
          <w:rFonts w:ascii="Book Antiqua" w:hAnsi="Book Antiqua" w:cs="Book Antiqua"/>
          <w:color w:val="000000" w:themeColor="text1"/>
          <w:kern w:val="0"/>
          <w:sz w:val="24"/>
        </w:rPr>
        <w:t>P</w:t>
      </w:r>
      <w:r w:rsidR="00063E6E" w:rsidRPr="001C632B">
        <w:rPr>
          <w:rFonts w:ascii="Book Antiqua" w:hAnsi="Book Antiqua" w:cs="Book Antiqua"/>
          <w:color w:val="000000" w:themeColor="text1"/>
          <w:kern w:val="0"/>
          <w:sz w:val="24"/>
        </w:rPr>
        <w:t xml:space="preserve">atients with brain metastases had </w:t>
      </w:r>
      <w:r w:rsidR="002140B9" w:rsidRPr="001C632B">
        <w:rPr>
          <w:rFonts w:ascii="Book Antiqua" w:hAnsi="Book Antiqua" w:cs="Book Antiqua"/>
          <w:color w:val="000000" w:themeColor="text1"/>
          <w:kern w:val="0"/>
          <w:sz w:val="24"/>
        </w:rPr>
        <w:t xml:space="preserve">a </w:t>
      </w:r>
      <w:r w:rsidR="00063E6E" w:rsidRPr="001C632B">
        <w:rPr>
          <w:rFonts w:ascii="Book Antiqua" w:hAnsi="Book Antiqua" w:cs="Book Antiqua"/>
          <w:color w:val="000000" w:themeColor="text1"/>
          <w:kern w:val="0"/>
          <w:sz w:val="24"/>
        </w:rPr>
        <w:t>median survival of 3</w:t>
      </w:r>
      <w:r w:rsidR="00063E6E" w:rsidRPr="001C632B">
        <w:rPr>
          <w:rFonts w:ascii="Book Antiqua" w:hAnsi="Book Antiqua" w:cs="宋体"/>
          <w:color w:val="000000" w:themeColor="text1"/>
          <w:kern w:val="0"/>
          <w:sz w:val="24"/>
        </w:rPr>
        <w:t>–</w:t>
      </w:r>
      <w:r w:rsidR="00063E6E" w:rsidRPr="001C632B">
        <w:rPr>
          <w:rFonts w:ascii="Book Antiqua" w:hAnsi="Book Antiqua" w:cs="Book Antiqua"/>
          <w:color w:val="000000" w:themeColor="text1"/>
          <w:kern w:val="0"/>
          <w:sz w:val="24"/>
        </w:rPr>
        <w:t xml:space="preserve">6 </w:t>
      </w:r>
      <w:proofErr w:type="spellStart"/>
      <w:proofErr w:type="gramStart"/>
      <w:r w:rsidR="00063E6E" w:rsidRPr="001C632B">
        <w:rPr>
          <w:rFonts w:ascii="Book Antiqua" w:hAnsi="Book Antiqua" w:cs="Book Antiqua"/>
          <w:color w:val="000000" w:themeColor="text1"/>
          <w:kern w:val="0"/>
          <w:sz w:val="24"/>
        </w:rPr>
        <w:t>mo</w:t>
      </w:r>
      <w:proofErr w:type="spellEnd"/>
      <w:r w:rsidR="00063E6E" w:rsidRPr="001C632B">
        <w:rPr>
          <w:rFonts w:ascii="Book Antiqua" w:hAnsi="Book Antiqua" w:cs="Book Antiqua"/>
          <w:color w:val="000000" w:themeColor="text1"/>
          <w:kern w:val="0"/>
          <w:sz w:val="24"/>
          <w:vertAlign w:val="superscript"/>
        </w:rPr>
        <w:t>[</w:t>
      </w:r>
      <w:proofErr w:type="gramEnd"/>
      <w:r w:rsidR="00063E6E" w:rsidRPr="001C632B">
        <w:rPr>
          <w:rFonts w:ascii="Book Antiqua" w:hAnsi="Book Antiqua" w:cs="Book Antiqua"/>
          <w:color w:val="000000" w:themeColor="text1"/>
          <w:kern w:val="0"/>
          <w:sz w:val="24"/>
          <w:vertAlign w:val="superscript"/>
        </w:rPr>
        <w:t>40]</w:t>
      </w:r>
      <w:r w:rsidR="002140B9" w:rsidRPr="001C632B">
        <w:rPr>
          <w:rFonts w:ascii="Book Antiqua" w:hAnsi="Book Antiqua" w:cs="Book Antiqua"/>
          <w:color w:val="000000" w:themeColor="text1"/>
          <w:kern w:val="0"/>
          <w:sz w:val="24"/>
        </w:rPr>
        <w:t>.</w:t>
      </w:r>
      <w:r w:rsidR="00063E6E" w:rsidRPr="001C632B">
        <w:rPr>
          <w:rFonts w:ascii="Book Antiqua" w:hAnsi="Book Antiqua" w:cs="Book Antiqua"/>
          <w:color w:val="000000" w:themeColor="text1"/>
          <w:kern w:val="0"/>
          <w:sz w:val="24"/>
        </w:rPr>
        <w:t xml:space="preserve"> </w:t>
      </w:r>
      <w:r w:rsidR="002140B9" w:rsidRPr="001C632B">
        <w:rPr>
          <w:rFonts w:ascii="Book Antiqua" w:hAnsi="Book Antiqua" w:cs="Book Antiqua"/>
          <w:color w:val="000000" w:themeColor="text1"/>
          <w:kern w:val="0"/>
          <w:sz w:val="24"/>
        </w:rPr>
        <w:t>M</w:t>
      </w:r>
      <w:r w:rsidR="00063E6E" w:rsidRPr="001C632B">
        <w:rPr>
          <w:rFonts w:ascii="Book Antiqua" w:hAnsi="Book Antiqua" w:cs="Book Antiqua"/>
          <w:color w:val="000000" w:themeColor="text1"/>
          <w:kern w:val="0"/>
          <w:sz w:val="24"/>
        </w:rPr>
        <w:t>etastases to the small bowel have a worse prognos</w:t>
      </w:r>
      <w:r w:rsidR="000B784E" w:rsidRPr="001C632B">
        <w:rPr>
          <w:rFonts w:ascii="Book Antiqua" w:hAnsi="Book Antiqua" w:cs="Book Antiqua"/>
          <w:color w:val="000000" w:themeColor="text1"/>
          <w:kern w:val="0"/>
          <w:sz w:val="24"/>
        </w:rPr>
        <w:t>is</w:t>
      </w:r>
      <w:r w:rsidR="00063E6E" w:rsidRPr="001C632B">
        <w:rPr>
          <w:rFonts w:ascii="Book Antiqua" w:hAnsi="Book Antiqua" w:cs="Book Antiqua"/>
          <w:color w:val="000000" w:themeColor="text1"/>
          <w:kern w:val="0"/>
          <w:sz w:val="24"/>
        </w:rPr>
        <w:t xml:space="preserve"> than metastases to the brain and bone. </w:t>
      </w:r>
    </w:p>
    <w:p w:rsidR="00063E6E" w:rsidRPr="001C632B" w:rsidRDefault="00EC3A37"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hint="eastAsia"/>
          <w:color w:val="000000" w:themeColor="text1"/>
          <w:kern w:val="0"/>
          <w:sz w:val="24"/>
        </w:rPr>
        <w:t xml:space="preserve">   </w:t>
      </w:r>
      <w:r w:rsidR="002140B9" w:rsidRPr="001C632B">
        <w:rPr>
          <w:rFonts w:ascii="Book Antiqua" w:hAnsi="Book Antiqua" w:cs="Book Antiqua"/>
          <w:color w:val="000000" w:themeColor="text1"/>
          <w:kern w:val="0"/>
          <w:sz w:val="24"/>
        </w:rPr>
        <w:t>Due to</w:t>
      </w:r>
      <w:r w:rsidR="00063E6E" w:rsidRPr="001C632B">
        <w:rPr>
          <w:rFonts w:ascii="Book Antiqua" w:hAnsi="Book Antiqua" w:cs="Book Antiqua"/>
          <w:color w:val="000000" w:themeColor="text1"/>
          <w:kern w:val="0"/>
          <w:sz w:val="24"/>
        </w:rPr>
        <w:t xml:space="preserve"> better diagnostic methods and prolonged survival of lung cancer patients, gastrointestinal metastases are more common. When abdominal </w:t>
      </w:r>
      <w:r w:rsidR="00063E6E" w:rsidRPr="001C632B">
        <w:rPr>
          <w:rFonts w:ascii="Book Antiqua" w:hAnsi="Book Antiqua" w:cs="Book Antiqua"/>
          <w:color w:val="000000" w:themeColor="text1"/>
          <w:kern w:val="0"/>
          <w:sz w:val="24"/>
        </w:rPr>
        <w:lastRenderedPageBreak/>
        <w:t>symptoms are present or persist</w:t>
      </w:r>
      <w:r w:rsidR="004D1BC9" w:rsidRPr="001C632B">
        <w:rPr>
          <w:rFonts w:ascii="Book Antiqua" w:hAnsi="Book Antiqua" w:cs="Book Antiqua"/>
          <w:color w:val="000000" w:themeColor="text1"/>
          <w:kern w:val="0"/>
          <w:sz w:val="24"/>
        </w:rPr>
        <w:t xml:space="preserve">ent </w:t>
      </w:r>
      <w:r w:rsidR="00063E6E" w:rsidRPr="001C632B">
        <w:rPr>
          <w:rFonts w:ascii="Book Antiqua" w:hAnsi="Book Antiqua" w:cs="Book Antiqua"/>
          <w:color w:val="000000" w:themeColor="text1"/>
          <w:kern w:val="0"/>
          <w:sz w:val="24"/>
        </w:rPr>
        <w:t>positive occult blood test</w:t>
      </w:r>
      <w:r w:rsidR="000B784E" w:rsidRPr="001C632B">
        <w:rPr>
          <w:rFonts w:ascii="Book Antiqua" w:hAnsi="Book Antiqua" w:cs="Book Antiqua"/>
          <w:color w:val="000000" w:themeColor="text1"/>
          <w:kern w:val="0"/>
          <w:sz w:val="24"/>
        </w:rPr>
        <w:t>s are found</w:t>
      </w:r>
      <w:r w:rsidR="00063E6E" w:rsidRPr="001C632B">
        <w:rPr>
          <w:rFonts w:ascii="Book Antiqua" w:hAnsi="Book Antiqua" w:cs="Book Antiqua"/>
          <w:color w:val="000000" w:themeColor="text1"/>
          <w:kern w:val="0"/>
          <w:sz w:val="24"/>
        </w:rPr>
        <w:t>, bowel metasta</w:t>
      </w:r>
      <w:r w:rsidR="000B784E" w:rsidRPr="001C632B">
        <w:rPr>
          <w:rFonts w:ascii="Book Antiqua" w:hAnsi="Book Antiqua" w:cs="Book Antiqua"/>
          <w:color w:val="000000" w:themeColor="text1"/>
          <w:kern w:val="0"/>
          <w:sz w:val="24"/>
        </w:rPr>
        <w:t>ses</w:t>
      </w:r>
      <w:r w:rsidR="00063E6E" w:rsidRPr="001C632B">
        <w:rPr>
          <w:rFonts w:ascii="Book Antiqua" w:hAnsi="Book Antiqua" w:cs="Book Antiqua"/>
          <w:color w:val="000000" w:themeColor="text1"/>
          <w:kern w:val="0"/>
          <w:sz w:val="24"/>
        </w:rPr>
        <w:t xml:space="preserve"> should be considered. </w:t>
      </w:r>
      <w:smartTag w:uri="urn:schemas-microsoft-com:office:smarttags" w:element="Street">
        <w:smartTag w:uri="urn:schemas-microsoft-com:office:smarttags" w:element="address">
          <w:r w:rsidR="00063E6E" w:rsidRPr="001C632B">
            <w:rPr>
              <w:rFonts w:ascii="Book Antiqua" w:hAnsi="Book Antiqua" w:cs="Book Antiqua"/>
              <w:color w:val="000000" w:themeColor="text1"/>
              <w:kern w:val="0"/>
              <w:sz w:val="24"/>
            </w:rPr>
            <w:t>Abdominal CT</w:t>
          </w:r>
        </w:smartTag>
      </w:smartTag>
      <w:r w:rsidR="00063E6E" w:rsidRPr="001C632B">
        <w:rPr>
          <w:rFonts w:ascii="Book Antiqua" w:hAnsi="Book Antiqua" w:cs="Book Antiqua"/>
          <w:color w:val="000000" w:themeColor="text1"/>
          <w:kern w:val="0"/>
          <w:sz w:val="24"/>
        </w:rPr>
        <w:t xml:space="preserve"> has high value in diagnosing gastrointestinal metastases. With regard to the treatment of </w:t>
      </w:r>
      <w:r w:rsidR="004D1BC9" w:rsidRPr="001C632B">
        <w:rPr>
          <w:rFonts w:ascii="Book Antiqua" w:hAnsi="Book Antiqua" w:cs="Book Antiqua"/>
          <w:color w:val="000000" w:themeColor="text1"/>
          <w:kern w:val="0"/>
          <w:sz w:val="24"/>
        </w:rPr>
        <w:t xml:space="preserve">gastrointestinal </w:t>
      </w:r>
      <w:r w:rsidR="00063E6E" w:rsidRPr="001C632B">
        <w:rPr>
          <w:rFonts w:ascii="Book Antiqua" w:hAnsi="Book Antiqua" w:cs="Book Antiqua"/>
          <w:color w:val="000000" w:themeColor="text1"/>
          <w:kern w:val="0"/>
          <w:sz w:val="24"/>
        </w:rPr>
        <w:t>metastases from lung cancer</w:t>
      </w:r>
      <w:r w:rsidR="004D1BC9" w:rsidRPr="001C632B">
        <w:rPr>
          <w:rFonts w:ascii="Book Antiqua" w:hAnsi="Book Antiqua" w:cs="Book Antiqua"/>
          <w:color w:val="000000" w:themeColor="text1"/>
          <w:kern w:val="0"/>
          <w:sz w:val="24"/>
        </w:rPr>
        <w:t>,</w:t>
      </w:r>
      <w:r w:rsidR="004D1BC9" w:rsidRPr="001C632B">
        <w:rPr>
          <w:rFonts w:ascii="Book Antiqua" w:hAnsi="Book Antiqua" w:cs="宋体"/>
          <w:color w:val="000000" w:themeColor="text1"/>
          <w:kern w:val="0"/>
          <w:sz w:val="24"/>
          <w:lang w:val="en-GB"/>
        </w:rPr>
        <w:t xml:space="preserve"> </w:t>
      </w:r>
      <w:r w:rsidR="00063E6E" w:rsidRPr="001C632B">
        <w:rPr>
          <w:rFonts w:ascii="Book Antiqua" w:hAnsi="Book Antiqua" w:cs="Book Antiqua"/>
          <w:color w:val="000000" w:themeColor="text1"/>
          <w:kern w:val="0"/>
          <w:sz w:val="24"/>
        </w:rPr>
        <w:t xml:space="preserve">surgery </w:t>
      </w:r>
      <w:r w:rsidR="004D1BC9" w:rsidRPr="001C632B">
        <w:rPr>
          <w:rFonts w:ascii="Book Antiqua" w:hAnsi="Book Antiqua" w:cs="Book Antiqua"/>
          <w:color w:val="000000" w:themeColor="text1"/>
          <w:kern w:val="0"/>
          <w:sz w:val="24"/>
        </w:rPr>
        <w:t>can</w:t>
      </w:r>
      <w:r w:rsidR="00063E6E" w:rsidRPr="001C632B">
        <w:rPr>
          <w:rFonts w:ascii="Book Antiqua" w:hAnsi="Book Antiqua" w:cs="Book Antiqua"/>
          <w:color w:val="000000" w:themeColor="text1"/>
          <w:kern w:val="0"/>
          <w:sz w:val="24"/>
        </w:rPr>
        <w:t xml:space="preserve"> be a curative treatment option. Chemotherapy and supportive care can improve the prognosis.</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Cambria"/>
          <w:b/>
          <w:bCs/>
          <w:color w:val="000000" w:themeColor="text1"/>
          <w:spacing w:val="2"/>
          <w:kern w:val="0"/>
          <w:sz w:val="24"/>
        </w:rPr>
      </w:pPr>
      <w:r w:rsidRPr="001C632B">
        <w:rPr>
          <w:rFonts w:ascii="Book Antiqua" w:hAnsi="Book Antiqua" w:cs="Cambria"/>
          <w:b/>
          <w:bCs/>
          <w:color w:val="000000" w:themeColor="text1"/>
          <w:spacing w:val="2"/>
          <w:kern w:val="0"/>
          <w:sz w:val="24"/>
        </w:rPr>
        <w:t>COMMENTS</w:t>
      </w:r>
    </w:p>
    <w:p w:rsidR="00063E6E" w:rsidRPr="001C632B" w:rsidRDefault="00063E6E" w:rsidP="001C632B">
      <w:pPr>
        <w:autoSpaceDE w:val="0"/>
        <w:autoSpaceDN w:val="0"/>
        <w:adjustRightInd w:val="0"/>
        <w:spacing w:line="360" w:lineRule="auto"/>
        <w:rPr>
          <w:rFonts w:ascii="Book Antiqua" w:hAnsi="Book Antiqua" w:cs="Book Antiqua"/>
          <w:i/>
          <w:iCs/>
          <w:color w:val="000000" w:themeColor="text1"/>
          <w:kern w:val="0"/>
          <w:sz w:val="24"/>
        </w:rPr>
      </w:pPr>
      <w:r w:rsidRPr="001C632B">
        <w:rPr>
          <w:rFonts w:ascii="Book Antiqua" w:hAnsi="Book Antiqua" w:cs="Book Antiqua"/>
          <w:b/>
          <w:bCs/>
          <w:i/>
          <w:iCs/>
          <w:color w:val="000000" w:themeColor="text1"/>
          <w:kern w:val="0"/>
          <w:sz w:val="24"/>
        </w:rPr>
        <w:t>Case characteristics</w:t>
      </w:r>
    </w:p>
    <w:p w:rsidR="00063E6E" w:rsidRPr="001C632B" w:rsidRDefault="00063E6E" w:rsidP="001C632B">
      <w:pPr>
        <w:autoSpaceDE w:val="0"/>
        <w:autoSpaceDN w:val="0"/>
        <w:adjustRightInd w:val="0"/>
        <w:spacing w:line="360" w:lineRule="auto"/>
        <w:rPr>
          <w:rFonts w:ascii="Book Antiqua" w:hAnsi="Book Antiqua"/>
          <w:color w:val="000000" w:themeColor="text1"/>
          <w:kern w:val="0"/>
          <w:sz w:val="24"/>
        </w:rPr>
      </w:pPr>
      <w:r w:rsidRPr="001C632B">
        <w:rPr>
          <w:rFonts w:ascii="Book Antiqua" w:hAnsi="Book Antiqua"/>
          <w:color w:val="000000" w:themeColor="text1"/>
          <w:kern w:val="0"/>
          <w:sz w:val="24"/>
        </w:rPr>
        <w:t>A 66-year-old man with a history of radical lung cancer surgery presented with melena.</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Clinical diagnosis</w:t>
      </w:r>
    </w:p>
    <w:p w:rsidR="00063E6E" w:rsidRPr="001C632B" w:rsidRDefault="00063E6E" w:rsidP="001C632B">
      <w:pPr>
        <w:autoSpaceDE w:val="0"/>
        <w:autoSpaceDN w:val="0"/>
        <w:adjustRightInd w:val="0"/>
        <w:spacing w:line="360" w:lineRule="auto"/>
        <w:rPr>
          <w:rFonts w:ascii="Book Antiqua" w:hAnsi="Book Antiqua"/>
          <w:color w:val="000000" w:themeColor="text1"/>
          <w:spacing w:val="2"/>
          <w:kern w:val="0"/>
          <w:sz w:val="24"/>
        </w:rPr>
      </w:pPr>
      <w:r w:rsidRPr="001C632B">
        <w:rPr>
          <w:rFonts w:ascii="Book Antiqua" w:hAnsi="Book Antiqua"/>
          <w:color w:val="000000" w:themeColor="text1"/>
          <w:spacing w:val="2"/>
          <w:kern w:val="0"/>
          <w:sz w:val="24"/>
        </w:rPr>
        <w:t>On abdominal examination, no abnormalit</w:t>
      </w:r>
      <w:r w:rsidR="004D1BC9" w:rsidRPr="001C632B">
        <w:rPr>
          <w:rFonts w:ascii="Book Antiqua" w:hAnsi="Book Antiqua"/>
          <w:color w:val="000000" w:themeColor="text1"/>
          <w:spacing w:val="2"/>
          <w:kern w:val="0"/>
          <w:sz w:val="24"/>
        </w:rPr>
        <w:t>ies were</w:t>
      </w:r>
      <w:r w:rsidRPr="001C632B">
        <w:rPr>
          <w:rFonts w:ascii="Book Antiqua" w:hAnsi="Book Antiqua"/>
          <w:color w:val="000000" w:themeColor="text1"/>
          <w:spacing w:val="2"/>
          <w:kern w:val="0"/>
          <w:sz w:val="24"/>
        </w:rPr>
        <w:t xml:space="preserve"> found.</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Differential diagnosis</w:t>
      </w:r>
    </w:p>
    <w:p w:rsidR="00063E6E" w:rsidRPr="001C632B" w:rsidRDefault="00063E6E" w:rsidP="001C632B">
      <w:pPr>
        <w:autoSpaceDE w:val="0"/>
        <w:autoSpaceDN w:val="0"/>
        <w:adjustRightInd w:val="0"/>
        <w:spacing w:line="360" w:lineRule="auto"/>
        <w:rPr>
          <w:rFonts w:ascii="Book Antiqua" w:hAnsi="Book Antiqua"/>
          <w:color w:val="000000" w:themeColor="text1"/>
          <w:spacing w:val="2"/>
          <w:kern w:val="0"/>
          <w:sz w:val="24"/>
        </w:rPr>
      </w:pPr>
      <w:proofErr w:type="gramStart"/>
      <w:r w:rsidRPr="001C632B">
        <w:rPr>
          <w:rFonts w:ascii="Book Antiqua" w:hAnsi="Book Antiqua"/>
          <w:color w:val="000000" w:themeColor="text1"/>
          <w:spacing w:val="2"/>
          <w:kern w:val="0"/>
          <w:sz w:val="24"/>
        </w:rPr>
        <w:t>Primary small intestinal carcinoma;</w:t>
      </w:r>
      <w:r w:rsidRPr="001C632B">
        <w:rPr>
          <w:rFonts w:ascii="Book Antiqua" w:hAnsi="Book Antiqua" w:cs="Arial"/>
          <w:color w:val="000000" w:themeColor="text1"/>
          <w:kern w:val="0"/>
          <w:sz w:val="24"/>
          <w:highlight w:val="white"/>
        </w:rPr>
        <w:t xml:space="preserve"> </w:t>
      </w:r>
      <w:r w:rsidRPr="001C632B">
        <w:rPr>
          <w:rFonts w:ascii="Book Antiqua" w:hAnsi="Book Antiqua"/>
          <w:color w:val="000000" w:themeColor="text1"/>
          <w:spacing w:val="2"/>
          <w:kern w:val="0"/>
          <w:sz w:val="24"/>
        </w:rPr>
        <w:t>colorectal cancer; peptic ulcer</w:t>
      </w:r>
      <w:r w:rsidR="00D271BB" w:rsidRPr="001C632B">
        <w:rPr>
          <w:rFonts w:ascii="Book Antiqua" w:hAnsi="Book Antiqua" w:hint="eastAsia"/>
          <w:color w:val="000000" w:themeColor="text1"/>
          <w:spacing w:val="2"/>
          <w:kern w:val="0"/>
          <w:sz w:val="24"/>
        </w:rPr>
        <w:t>.</w:t>
      </w:r>
      <w:proofErr w:type="gramEnd"/>
      <w:r w:rsidRPr="001C632B">
        <w:rPr>
          <w:rFonts w:ascii="Book Antiqua" w:hAnsi="Book Antiqua"/>
          <w:color w:val="000000" w:themeColor="text1"/>
          <w:spacing w:val="2"/>
          <w:kern w:val="0"/>
          <w:sz w:val="24"/>
        </w:rPr>
        <w:t xml:space="preserve"> </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Laboratory diagnosis</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Tumor markers</w:t>
      </w:r>
      <w:r w:rsidRPr="001C632B">
        <w:rPr>
          <w:rFonts w:ascii="Book Antiqua" w:hAnsi="Book Antiqua" w:cs="Helvetica"/>
          <w:color w:val="000000" w:themeColor="text1"/>
          <w:kern w:val="0"/>
          <w:sz w:val="24"/>
          <w:highlight w:val="white"/>
        </w:rPr>
        <w:t xml:space="preserve"> </w:t>
      </w:r>
      <w:r w:rsidRPr="001C632B">
        <w:rPr>
          <w:rFonts w:ascii="Book Antiqua" w:hAnsi="Book Antiqua" w:cs="Book Antiqua"/>
          <w:color w:val="000000" w:themeColor="text1"/>
          <w:kern w:val="0"/>
          <w:sz w:val="24"/>
        </w:rPr>
        <w:t>were within normal range</w:t>
      </w:r>
      <w:r w:rsidR="004D1BC9" w:rsidRPr="001C632B">
        <w:rPr>
          <w:rFonts w:ascii="Book Antiqua" w:hAnsi="Book Antiqua" w:cs="Book Antiqua"/>
          <w:color w:val="000000" w:themeColor="text1"/>
          <w:kern w:val="0"/>
          <w:sz w:val="24"/>
        </w:rPr>
        <w:t>s</w:t>
      </w:r>
      <w:r w:rsidRPr="001C632B">
        <w:rPr>
          <w:rFonts w:ascii="Book Antiqua" w:hAnsi="Book Antiqua" w:cs="Book Antiqua"/>
          <w:color w:val="000000" w:themeColor="text1"/>
          <w:kern w:val="0"/>
          <w:sz w:val="24"/>
        </w:rPr>
        <w:t xml:space="preserve">, </w:t>
      </w:r>
      <w:r w:rsidR="00C31876" w:rsidRPr="001C632B">
        <w:rPr>
          <w:rFonts w:ascii="Book Antiqua" w:hAnsi="Book Antiqua" w:cs="Book Antiqua"/>
          <w:color w:val="000000" w:themeColor="text1"/>
          <w:kern w:val="0"/>
          <w:sz w:val="24"/>
        </w:rPr>
        <w:t>including</w:t>
      </w:r>
      <w:r w:rsidRPr="001C632B">
        <w:rPr>
          <w:rFonts w:ascii="Book Antiqua" w:hAnsi="Book Antiqua" w:cs="Book Antiqua"/>
          <w:color w:val="000000" w:themeColor="text1"/>
          <w:kern w:val="0"/>
          <w:sz w:val="24"/>
        </w:rPr>
        <w:t xml:space="preserve"> CEA </w:t>
      </w:r>
      <w:r w:rsidR="004D1BC9" w:rsidRPr="001C632B">
        <w:rPr>
          <w:rFonts w:ascii="Book Antiqua" w:hAnsi="Book Antiqua" w:cs="Book Antiqua"/>
          <w:color w:val="000000" w:themeColor="text1"/>
          <w:kern w:val="0"/>
          <w:sz w:val="24"/>
        </w:rPr>
        <w:t xml:space="preserve">which </w:t>
      </w:r>
      <w:r w:rsidRPr="001C632B">
        <w:rPr>
          <w:rFonts w:ascii="Book Antiqua" w:hAnsi="Book Antiqua" w:cs="Book Antiqua"/>
          <w:color w:val="000000" w:themeColor="text1"/>
          <w:kern w:val="0"/>
          <w:sz w:val="24"/>
        </w:rPr>
        <w:t xml:space="preserve">was </w:t>
      </w:r>
      <w:proofErr w:type="gramStart"/>
      <w:r w:rsidRPr="001C632B">
        <w:rPr>
          <w:rFonts w:ascii="Book Antiqua" w:hAnsi="Book Antiqua" w:cs="Book Antiqua"/>
          <w:color w:val="000000" w:themeColor="text1"/>
          <w:kern w:val="0"/>
          <w:sz w:val="24"/>
        </w:rPr>
        <w:t>2.75</w:t>
      </w:r>
      <w:r w:rsidR="004D1BC9" w:rsidRPr="001C632B">
        <w:rPr>
          <w:rFonts w:ascii="Book Antiqua" w:hAnsi="Book Antiqua" w:cs="Book Antiqua"/>
          <w:color w:val="000000" w:themeColor="text1"/>
          <w:kern w:val="0"/>
          <w:sz w:val="24"/>
        </w:rPr>
        <w:t xml:space="preserve"> </w:t>
      </w:r>
      <w:r w:rsidRPr="001C632B">
        <w:rPr>
          <w:rFonts w:ascii="Book Antiqua" w:hAnsi="Book Antiqua" w:cs="Book Antiqua"/>
          <w:color w:val="000000" w:themeColor="text1"/>
          <w:kern w:val="0"/>
          <w:sz w:val="24"/>
        </w:rPr>
        <w:t>ng/</w:t>
      </w:r>
      <w:proofErr w:type="spellStart"/>
      <w:r w:rsidRPr="001C632B">
        <w:rPr>
          <w:rFonts w:ascii="Book Antiqua" w:hAnsi="Book Antiqua" w:cs="Book Antiqua"/>
          <w:color w:val="000000" w:themeColor="text1"/>
          <w:kern w:val="0"/>
          <w:sz w:val="24"/>
        </w:rPr>
        <w:t>m</w:t>
      </w:r>
      <w:r w:rsidR="004D1BC9" w:rsidRPr="001C632B">
        <w:rPr>
          <w:rFonts w:ascii="Book Antiqua" w:hAnsi="Book Antiqua" w:cs="Book Antiqua"/>
          <w:color w:val="000000" w:themeColor="text1"/>
          <w:kern w:val="0"/>
          <w:sz w:val="24"/>
        </w:rPr>
        <w:t>L</w:t>
      </w:r>
      <w:proofErr w:type="gramEnd"/>
      <w:r w:rsidRPr="001C632B">
        <w:rPr>
          <w:rFonts w:ascii="Book Antiqua" w:hAnsi="Book Antiqua" w:cs="Book Antiqua"/>
          <w:color w:val="000000" w:themeColor="text1"/>
          <w:kern w:val="0"/>
          <w:sz w:val="24"/>
        </w:rPr>
        <w:t>.</w:t>
      </w:r>
      <w:proofErr w:type="spellEnd"/>
      <w:r w:rsidRPr="001C632B">
        <w:rPr>
          <w:rFonts w:ascii="Book Antiqua" w:hAnsi="Book Antiqua" w:cs="Book Antiqua"/>
          <w:color w:val="000000" w:themeColor="text1"/>
          <w:kern w:val="0"/>
          <w:sz w:val="24"/>
        </w:rPr>
        <w:t xml:space="preserve"> A complete blood count showed anemia w</w:t>
      </w:r>
      <w:r w:rsidR="004D1BC9" w:rsidRPr="001C632B">
        <w:rPr>
          <w:rFonts w:ascii="Book Antiqua" w:hAnsi="Book Antiqua" w:cs="Book Antiqua"/>
          <w:color w:val="000000" w:themeColor="text1"/>
          <w:kern w:val="0"/>
          <w:sz w:val="24"/>
        </w:rPr>
        <w:t>ith a</w:t>
      </w:r>
      <w:r w:rsidR="00C31876" w:rsidRPr="001C632B">
        <w:rPr>
          <w:rFonts w:ascii="Book Antiqua" w:hAnsi="Book Antiqua" w:cs="Book Antiqua"/>
          <w:color w:val="000000" w:themeColor="text1"/>
          <w:kern w:val="0"/>
          <w:sz w:val="24"/>
        </w:rPr>
        <w:t>n</w:t>
      </w:r>
      <w:r w:rsidRPr="001C632B">
        <w:rPr>
          <w:rFonts w:ascii="Book Antiqua" w:hAnsi="Book Antiqua" w:cs="Book Antiqua"/>
          <w:color w:val="000000" w:themeColor="text1"/>
          <w:kern w:val="0"/>
          <w:sz w:val="24"/>
        </w:rPr>
        <w:t xml:space="preserve"> </w:t>
      </w:r>
      <w:proofErr w:type="spellStart"/>
      <w:r w:rsidRPr="001C632B">
        <w:rPr>
          <w:rFonts w:ascii="Book Antiqua" w:hAnsi="Book Antiqua" w:cs="Book Antiqua"/>
          <w:color w:val="000000" w:themeColor="text1"/>
          <w:kern w:val="0"/>
          <w:sz w:val="24"/>
        </w:rPr>
        <w:t>Hb</w:t>
      </w:r>
      <w:proofErr w:type="spellEnd"/>
      <w:r w:rsidRPr="001C632B">
        <w:rPr>
          <w:rFonts w:ascii="Book Antiqua" w:hAnsi="Book Antiqua" w:cs="Book Antiqua"/>
          <w:color w:val="000000" w:themeColor="text1"/>
          <w:kern w:val="0"/>
          <w:sz w:val="24"/>
        </w:rPr>
        <w:t xml:space="preserve"> </w:t>
      </w:r>
      <w:r w:rsidR="004D1BC9" w:rsidRPr="001C632B">
        <w:rPr>
          <w:rFonts w:ascii="Book Antiqua" w:hAnsi="Book Antiqua" w:cs="Book Antiqua"/>
          <w:color w:val="000000" w:themeColor="text1"/>
          <w:kern w:val="0"/>
          <w:sz w:val="24"/>
        </w:rPr>
        <w:t xml:space="preserve">level </w:t>
      </w:r>
      <w:r w:rsidRPr="001C632B">
        <w:rPr>
          <w:rFonts w:ascii="Book Antiqua" w:hAnsi="Book Antiqua" w:cs="Book Antiqua"/>
          <w:color w:val="000000" w:themeColor="text1"/>
          <w:kern w:val="0"/>
          <w:sz w:val="24"/>
        </w:rPr>
        <w:t xml:space="preserve">of </w:t>
      </w:r>
      <w:smartTag w:uri="urn:schemas-microsoft-com:office:smarttags" w:element="chmetcnv">
        <w:smartTagPr>
          <w:attr w:name="TCSC" w:val="0"/>
          <w:attr w:name="NumberType" w:val="1"/>
          <w:attr w:name="Negative" w:val="False"/>
          <w:attr w:name="HasSpace" w:val="True"/>
          <w:attr w:name="SourceValue" w:val="9.6"/>
          <w:attr w:name="UnitName" w:val="g"/>
        </w:smartTagPr>
        <w:r w:rsidRPr="001C632B">
          <w:rPr>
            <w:rFonts w:ascii="Book Antiqua" w:hAnsi="Book Antiqua" w:cs="Book Antiqua"/>
            <w:color w:val="000000" w:themeColor="text1"/>
            <w:kern w:val="0"/>
            <w:sz w:val="24"/>
          </w:rPr>
          <w:t>9.6 g</w:t>
        </w:r>
      </w:smartTag>
      <w:r w:rsidRPr="001C632B">
        <w:rPr>
          <w:rFonts w:ascii="Book Antiqua" w:hAnsi="Book Antiqua" w:cs="Book Antiqua"/>
          <w:color w:val="000000" w:themeColor="text1"/>
          <w:kern w:val="0"/>
          <w:sz w:val="24"/>
        </w:rPr>
        <w:t>/</w:t>
      </w:r>
      <w:proofErr w:type="spellStart"/>
      <w:r w:rsidRPr="001C632B">
        <w:rPr>
          <w:rFonts w:ascii="Book Antiqua" w:hAnsi="Book Antiqua" w:cs="Book Antiqua"/>
          <w:color w:val="000000" w:themeColor="text1"/>
          <w:kern w:val="0"/>
          <w:sz w:val="24"/>
        </w:rPr>
        <w:t>d</w:t>
      </w:r>
      <w:r w:rsidR="004D1BC9" w:rsidRPr="001C632B">
        <w:rPr>
          <w:rFonts w:ascii="Book Antiqua" w:hAnsi="Book Antiqua" w:cs="Book Antiqua"/>
          <w:color w:val="000000" w:themeColor="text1"/>
          <w:kern w:val="0"/>
          <w:sz w:val="24"/>
        </w:rPr>
        <w:t>L</w:t>
      </w:r>
      <w:proofErr w:type="spellEnd"/>
      <w:r w:rsidRPr="001C632B">
        <w:rPr>
          <w:rFonts w:ascii="Book Antiqua" w:hAnsi="Book Antiqua" w:cs="Book Antiqua"/>
          <w:color w:val="000000" w:themeColor="text1"/>
          <w:kern w:val="0"/>
          <w:sz w:val="24"/>
        </w:rPr>
        <w:t>.</w:t>
      </w:r>
    </w:p>
    <w:p w:rsidR="00EE5777" w:rsidRPr="001C632B" w:rsidRDefault="00EE5777" w:rsidP="001C632B">
      <w:pPr>
        <w:tabs>
          <w:tab w:val="center" w:pos="4153"/>
        </w:tabs>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tabs>
          <w:tab w:val="center" w:pos="4153"/>
        </w:tabs>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Imaging diagnosis</w:t>
      </w:r>
    </w:p>
    <w:p w:rsidR="00063E6E" w:rsidRPr="001C632B" w:rsidRDefault="004D1BC9" w:rsidP="001C632B">
      <w:pPr>
        <w:autoSpaceDE w:val="0"/>
        <w:autoSpaceDN w:val="0"/>
        <w:adjustRightInd w:val="0"/>
        <w:spacing w:line="360" w:lineRule="auto"/>
        <w:rPr>
          <w:rFonts w:ascii="Book Antiqua" w:hAnsi="Book Antiqua"/>
          <w:color w:val="000000" w:themeColor="text1"/>
          <w:spacing w:val="2"/>
          <w:kern w:val="0"/>
          <w:sz w:val="24"/>
        </w:rPr>
      </w:pPr>
      <w:r w:rsidRPr="001C632B">
        <w:rPr>
          <w:rFonts w:ascii="Book Antiqua" w:hAnsi="Book Antiqua"/>
          <w:color w:val="000000" w:themeColor="text1"/>
          <w:spacing w:val="2"/>
          <w:kern w:val="0"/>
          <w:sz w:val="24"/>
        </w:rPr>
        <w:t>An</w:t>
      </w:r>
      <w:r w:rsidR="00063E6E" w:rsidRPr="001C632B">
        <w:rPr>
          <w:rFonts w:ascii="Book Antiqua" w:hAnsi="Book Antiqua"/>
          <w:color w:val="000000" w:themeColor="text1"/>
          <w:spacing w:val="2"/>
          <w:kern w:val="0"/>
          <w:sz w:val="24"/>
        </w:rPr>
        <w:t xml:space="preserve"> abdominal CT scan revealed </w:t>
      </w:r>
      <w:proofErr w:type="spellStart"/>
      <w:r w:rsidR="00063E6E" w:rsidRPr="001C632B">
        <w:rPr>
          <w:rFonts w:ascii="Book Antiqua" w:hAnsi="Book Antiqua"/>
          <w:color w:val="000000" w:themeColor="text1"/>
          <w:spacing w:val="2"/>
          <w:kern w:val="0"/>
          <w:sz w:val="24"/>
        </w:rPr>
        <w:t>ile</w:t>
      </w:r>
      <w:r w:rsidRPr="001C632B">
        <w:rPr>
          <w:rFonts w:ascii="Book Antiqua" w:hAnsi="Book Antiqua"/>
          <w:color w:val="000000" w:themeColor="text1"/>
          <w:spacing w:val="2"/>
          <w:kern w:val="0"/>
          <w:sz w:val="24"/>
        </w:rPr>
        <w:t>al</w:t>
      </w:r>
      <w:proofErr w:type="spellEnd"/>
      <w:r w:rsidR="00063E6E" w:rsidRPr="001C632B">
        <w:rPr>
          <w:rFonts w:ascii="Book Antiqua" w:hAnsi="Book Antiqua"/>
          <w:color w:val="000000" w:themeColor="text1"/>
          <w:spacing w:val="2"/>
          <w:kern w:val="0"/>
          <w:sz w:val="24"/>
        </w:rPr>
        <w:t xml:space="preserve"> wall thickening and nearby mesenteric lymph node enlargement, indicating a malignant </w:t>
      </w:r>
      <w:proofErr w:type="spellStart"/>
      <w:r w:rsidR="00063E6E" w:rsidRPr="001C632B">
        <w:rPr>
          <w:rFonts w:ascii="Book Antiqua" w:hAnsi="Book Antiqua"/>
          <w:color w:val="000000" w:themeColor="text1"/>
          <w:spacing w:val="2"/>
          <w:kern w:val="0"/>
          <w:sz w:val="24"/>
        </w:rPr>
        <w:t>ile</w:t>
      </w:r>
      <w:r w:rsidRPr="001C632B">
        <w:rPr>
          <w:rFonts w:ascii="Book Antiqua" w:hAnsi="Book Antiqua"/>
          <w:color w:val="000000" w:themeColor="text1"/>
          <w:spacing w:val="2"/>
          <w:kern w:val="0"/>
          <w:sz w:val="24"/>
        </w:rPr>
        <w:t>al</w:t>
      </w:r>
      <w:proofErr w:type="spellEnd"/>
      <w:r w:rsidR="00063E6E" w:rsidRPr="001C632B">
        <w:rPr>
          <w:rFonts w:ascii="Book Antiqua" w:hAnsi="Book Antiqua"/>
          <w:color w:val="000000" w:themeColor="text1"/>
          <w:spacing w:val="2"/>
          <w:kern w:val="0"/>
          <w:sz w:val="24"/>
        </w:rPr>
        <w:t xml:space="preserve"> tumor.</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Pathological diagnosis</w:t>
      </w:r>
    </w:p>
    <w:p w:rsidR="00063E6E" w:rsidRPr="001C632B" w:rsidRDefault="00063E6E" w:rsidP="001C632B">
      <w:pPr>
        <w:autoSpaceDE w:val="0"/>
        <w:autoSpaceDN w:val="0"/>
        <w:adjustRightInd w:val="0"/>
        <w:spacing w:line="360" w:lineRule="auto"/>
        <w:rPr>
          <w:rFonts w:ascii="Book Antiqua" w:hAnsi="Book Antiqua"/>
          <w:color w:val="000000" w:themeColor="text1"/>
          <w:spacing w:val="2"/>
          <w:kern w:val="0"/>
          <w:sz w:val="24"/>
        </w:rPr>
      </w:pPr>
      <w:proofErr w:type="spellStart"/>
      <w:r w:rsidRPr="001C632B">
        <w:rPr>
          <w:rFonts w:ascii="Book Antiqua" w:hAnsi="Book Antiqua"/>
          <w:color w:val="000000" w:themeColor="text1"/>
          <w:spacing w:val="2"/>
          <w:kern w:val="0"/>
          <w:sz w:val="24"/>
        </w:rPr>
        <w:t>Histopathological</w:t>
      </w:r>
      <w:proofErr w:type="spellEnd"/>
      <w:r w:rsidRPr="001C632B">
        <w:rPr>
          <w:rFonts w:ascii="Book Antiqua" w:hAnsi="Book Antiqua"/>
          <w:color w:val="000000" w:themeColor="text1"/>
          <w:spacing w:val="2"/>
          <w:kern w:val="0"/>
          <w:sz w:val="24"/>
        </w:rPr>
        <w:t xml:space="preserve"> analysis confirmed a moderately differentiated squamous cell carcinoma; immunohistochemistry indicated metastasis from primary lung carcinoma.</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Treatment</w:t>
      </w:r>
    </w:p>
    <w:p w:rsidR="00063E6E" w:rsidRPr="001C632B" w:rsidRDefault="00063E6E" w:rsidP="001C632B">
      <w:pPr>
        <w:autoSpaceDE w:val="0"/>
        <w:autoSpaceDN w:val="0"/>
        <w:adjustRightInd w:val="0"/>
        <w:spacing w:line="360" w:lineRule="auto"/>
        <w:rPr>
          <w:rFonts w:ascii="Book Antiqua" w:hAnsi="Book Antiqua"/>
          <w:color w:val="000000" w:themeColor="text1"/>
          <w:spacing w:val="2"/>
          <w:kern w:val="0"/>
          <w:sz w:val="24"/>
        </w:rPr>
      </w:pPr>
      <w:r w:rsidRPr="001C632B">
        <w:rPr>
          <w:rFonts w:ascii="Book Antiqua" w:hAnsi="Book Antiqua"/>
          <w:color w:val="000000" w:themeColor="text1"/>
          <w:spacing w:val="2"/>
          <w:kern w:val="0"/>
          <w:sz w:val="24"/>
        </w:rPr>
        <w:t xml:space="preserve">The patient underwent </w:t>
      </w:r>
      <w:r w:rsidR="004D1BC9" w:rsidRPr="001C632B">
        <w:rPr>
          <w:rFonts w:ascii="Book Antiqua" w:hAnsi="Book Antiqua"/>
          <w:color w:val="000000" w:themeColor="text1"/>
          <w:spacing w:val="2"/>
          <w:kern w:val="0"/>
          <w:sz w:val="24"/>
        </w:rPr>
        <w:t xml:space="preserve">resection of </w:t>
      </w:r>
      <w:r w:rsidRPr="001C632B">
        <w:rPr>
          <w:rFonts w:ascii="Book Antiqua" w:hAnsi="Book Antiqua"/>
          <w:color w:val="000000" w:themeColor="text1"/>
          <w:spacing w:val="2"/>
          <w:kern w:val="0"/>
          <w:sz w:val="24"/>
        </w:rPr>
        <w:t xml:space="preserve">the involved small bowel </w:t>
      </w:r>
      <w:r w:rsidR="004D1BC9" w:rsidRPr="001C632B">
        <w:rPr>
          <w:rFonts w:ascii="Book Antiqua" w:hAnsi="Book Antiqua"/>
          <w:color w:val="000000" w:themeColor="text1"/>
          <w:spacing w:val="2"/>
          <w:kern w:val="0"/>
          <w:sz w:val="24"/>
        </w:rPr>
        <w:t>and</w:t>
      </w:r>
      <w:r w:rsidRPr="001C632B">
        <w:rPr>
          <w:rFonts w:ascii="Book Antiqua" w:hAnsi="Book Antiqua"/>
          <w:color w:val="000000" w:themeColor="text1"/>
          <w:spacing w:val="2"/>
          <w:kern w:val="0"/>
          <w:sz w:val="24"/>
        </w:rPr>
        <w:t xml:space="preserve"> me</w:t>
      </w:r>
      <w:r w:rsidRPr="001C632B">
        <w:rPr>
          <w:rFonts w:ascii="Book Antiqua" w:hAnsi="Book Antiqua"/>
          <w:color w:val="000000" w:themeColor="text1"/>
          <w:kern w:val="0"/>
          <w:sz w:val="24"/>
        </w:rPr>
        <w:t xml:space="preserve">sentery. </w:t>
      </w:r>
      <w:r w:rsidRPr="001C632B">
        <w:rPr>
          <w:rFonts w:ascii="Book Antiqua" w:hAnsi="Book Antiqua"/>
          <w:color w:val="000000" w:themeColor="text1"/>
          <w:spacing w:val="2"/>
          <w:kern w:val="0"/>
          <w:sz w:val="24"/>
        </w:rPr>
        <w:t xml:space="preserve">Postoperatively, he </w:t>
      </w:r>
      <w:r w:rsidR="00C31876" w:rsidRPr="001C632B">
        <w:rPr>
          <w:rFonts w:ascii="Book Antiqua" w:hAnsi="Book Antiqua"/>
          <w:color w:val="000000" w:themeColor="text1"/>
          <w:spacing w:val="2"/>
          <w:kern w:val="0"/>
          <w:sz w:val="24"/>
        </w:rPr>
        <w:t>received</w:t>
      </w:r>
      <w:r w:rsidRPr="001C632B">
        <w:rPr>
          <w:rFonts w:ascii="Book Antiqua" w:hAnsi="Book Antiqua"/>
          <w:color w:val="000000" w:themeColor="text1"/>
          <w:spacing w:val="2"/>
          <w:kern w:val="0"/>
          <w:sz w:val="24"/>
        </w:rPr>
        <w:t xml:space="preserve"> four cycles of chemotherapy with gemcitabine/</w:t>
      </w:r>
      <w:proofErr w:type="spellStart"/>
      <w:r w:rsidRPr="001C632B">
        <w:rPr>
          <w:rFonts w:ascii="Book Antiqua" w:hAnsi="Book Antiqua"/>
          <w:color w:val="000000" w:themeColor="text1"/>
          <w:spacing w:val="2"/>
          <w:kern w:val="0"/>
          <w:sz w:val="24"/>
        </w:rPr>
        <w:t>nedaplatin</w:t>
      </w:r>
      <w:proofErr w:type="spellEnd"/>
      <w:r w:rsidRPr="001C632B">
        <w:rPr>
          <w:rFonts w:ascii="Book Antiqua" w:hAnsi="Book Antiqua"/>
          <w:color w:val="000000" w:themeColor="text1"/>
          <w:spacing w:val="2"/>
          <w:kern w:val="0"/>
          <w:sz w:val="24"/>
        </w:rPr>
        <w:t>.</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Related reports</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olor w:val="000000" w:themeColor="text1"/>
          <w:spacing w:val="2"/>
          <w:kern w:val="0"/>
          <w:sz w:val="24"/>
        </w:rPr>
        <w:t xml:space="preserve">Gastrointestinal tract metastases from lung cancer are relatively rare, and the </w:t>
      </w:r>
      <w:r w:rsidRPr="001C632B">
        <w:rPr>
          <w:rFonts w:ascii="Book Antiqua" w:hAnsi="Book Antiqua" w:cs="Book Antiqua"/>
          <w:color w:val="000000" w:themeColor="text1"/>
          <w:kern w:val="0"/>
          <w:sz w:val="24"/>
        </w:rPr>
        <w:t>clinical symptoms are un</w:t>
      </w:r>
      <w:r w:rsidR="004D1BC9" w:rsidRPr="001C632B">
        <w:rPr>
          <w:rFonts w:ascii="Book Antiqua" w:hAnsi="Book Antiqua" w:cs="Book Antiqua"/>
          <w:color w:val="000000" w:themeColor="text1"/>
          <w:kern w:val="0"/>
          <w:sz w:val="24"/>
        </w:rPr>
        <w:t>clear</w:t>
      </w:r>
      <w:r w:rsidRPr="001C632B">
        <w:rPr>
          <w:rFonts w:ascii="Book Antiqua" w:hAnsi="Book Antiqua" w:cs="Book Antiqua"/>
          <w:color w:val="000000" w:themeColor="text1"/>
          <w:kern w:val="0"/>
          <w:sz w:val="24"/>
        </w:rPr>
        <w:t>. The general route of gastrointestinal metastasis and the prognosis are also unclear.</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Experiences and lessons</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spacing w:val="2"/>
          <w:kern w:val="0"/>
          <w:sz w:val="24"/>
        </w:rPr>
      </w:pPr>
      <w:r w:rsidRPr="001C632B">
        <w:rPr>
          <w:rFonts w:ascii="Book Antiqua" w:hAnsi="Book Antiqua" w:cs="Book Antiqua"/>
          <w:color w:val="000000" w:themeColor="text1"/>
          <w:kern w:val="0"/>
          <w:sz w:val="24"/>
        </w:rPr>
        <w:t>This case report not only presents a rare c</w:t>
      </w:r>
      <w:r w:rsidR="004D1BC9" w:rsidRPr="001C632B">
        <w:rPr>
          <w:rFonts w:ascii="Book Antiqua" w:hAnsi="Book Antiqua" w:cs="Book Antiqua"/>
          <w:color w:val="000000" w:themeColor="text1"/>
          <w:kern w:val="0"/>
          <w:sz w:val="24"/>
        </w:rPr>
        <w:t>ase</w:t>
      </w:r>
      <w:r w:rsidRPr="001C632B">
        <w:rPr>
          <w:rFonts w:ascii="Book Antiqua" w:hAnsi="Book Antiqua" w:cs="Book Antiqua"/>
          <w:color w:val="000000" w:themeColor="text1"/>
          <w:kern w:val="0"/>
          <w:sz w:val="24"/>
        </w:rPr>
        <w:t xml:space="preserve"> of small intestin</w:t>
      </w:r>
      <w:r w:rsidR="00C31876" w:rsidRPr="001C632B">
        <w:rPr>
          <w:rFonts w:ascii="Book Antiqua" w:hAnsi="Book Antiqua" w:cs="Book Antiqua"/>
          <w:color w:val="000000" w:themeColor="text1"/>
          <w:kern w:val="0"/>
          <w:sz w:val="24"/>
        </w:rPr>
        <w:t>al</w:t>
      </w:r>
      <w:r w:rsidRPr="001C632B">
        <w:rPr>
          <w:rFonts w:ascii="Book Antiqua" w:hAnsi="Book Antiqua" w:cs="Book Antiqua"/>
          <w:color w:val="000000" w:themeColor="text1"/>
          <w:kern w:val="0"/>
          <w:sz w:val="24"/>
        </w:rPr>
        <w:t xml:space="preserve"> metastasis from lung cancer, but also </w:t>
      </w:r>
      <w:r w:rsidR="00C31876" w:rsidRPr="001C632B">
        <w:rPr>
          <w:rFonts w:ascii="Book Antiqua" w:hAnsi="Book Antiqua" w:cs="Book Antiqua"/>
          <w:color w:val="000000" w:themeColor="text1"/>
          <w:kern w:val="0"/>
          <w:sz w:val="24"/>
        </w:rPr>
        <w:t>reviews</w:t>
      </w:r>
      <w:r w:rsidRPr="001C632B">
        <w:rPr>
          <w:rFonts w:ascii="Book Antiqua" w:hAnsi="Book Antiqua" w:cs="Book Antiqua"/>
          <w:color w:val="000000" w:themeColor="text1"/>
          <w:kern w:val="0"/>
          <w:sz w:val="24"/>
        </w:rPr>
        <w:t xml:space="preserve"> the </w:t>
      </w:r>
      <w:r w:rsidRPr="001C632B">
        <w:rPr>
          <w:rFonts w:ascii="Book Antiqua" w:hAnsi="Book Antiqua" w:cs="Book Antiqua"/>
          <w:color w:val="000000" w:themeColor="text1"/>
          <w:spacing w:val="2"/>
          <w:kern w:val="0"/>
          <w:sz w:val="24"/>
        </w:rPr>
        <w:t>pathologic diagnosis, clinical presentation, site of metastasis, treatment and survival time.</w:t>
      </w:r>
    </w:p>
    <w:p w:rsidR="00EE5777" w:rsidRPr="001C632B" w:rsidRDefault="00EE5777" w:rsidP="001C632B">
      <w:pPr>
        <w:autoSpaceDE w:val="0"/>
        <w:autoSpaceDN w:val="0"/>
        <w:adjustRightInd w:val="0"/>
        <w:spacing w:line="360" w:lineRule="auto"/>
        <w:rPr>
          <w:rFonts w:ascii="Book Antiqua" w:hAnsi="Book Antiqua" w:cs="Book Antiqua"/>
          <w:b/>
          <w:bCs/>
          <w:i/>
          <w:iCs/>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b/>
          <w:bCs/>
          <w:i/>
          <w:iCs/>
          <w:color w:val="000000" w:themeColor="text1"/>
          <w:kern w:val="0"/>
          <w:sz w:val="24"/>
        </w:rPr>
      </w:pPr>
      <w:r w:rsidRPr="001C632B">
        <w:rPr>
          <w:rFonts w:ascii="Book Antiqua" w:hAnsi="Book Antiqua" w:cs="Book Antiqua"/>
          <w:b/>
          <w:bCs/>
          <w:i/>
          <w:iCs/>
          <w:color w:val="000000" w:themeColor="text1"/>
          <w:kern w:val="0"/>
          <w:sz w:val="24"/>
        </w:rPr>
        <w:t>Peer review</w:t>
      </w: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Book Antiqua"/>
          <w:color w:val="000000" w:themeColor="text1"/>
          <w:kern w:val="0"/>
          <w:sz w:val="24"/>
        </w:rPr>
        <w:t xml:space="preserve">The authors reported a rare and interesting case of a patient with small intestine metastasis from lung squamous cell carcinoma, and they reviewed 64 documented cases with small intestine metastasis from lung cancer. </w:t>
      </w:r>
    </w:p>
    <w:p w:rsidR="00063E6E" w:rsidRPr="001C632B" w:rsidRDefault="00063E6E" w:rsidP="001C632B">
      <w:pPr>
        <w:autoSpaceDE w:val="0"/>
        <w:autoSpaceDN w:val="0"/>
        <w:adjustRightInd w:val="0"/>
        <w:spacing w:line="360" w:lineRule="auto"/>
        <w:rPr>
          <w:rFonts w:ascii="Book Antiqua" w:hAnsi="Book Antiqua"/>
          <w:color w:val="000000" w:themeColor="text1"/>
          <w:kern w:val="0"/>
          <w:sz w:val="24"/>
        </w:rPr>
      </w:pPr>
    </w:p>
    <w:p w:rsidR="00063E6E" w:rsidRPr="001C632B" w:rsidRDefault="00063E6E" w:rsidP="001C632B">
      <w:pPr>
        <w:autoSpaceDE w:val="0"/>
        <w:autoSpaceDN w:val="0"/>
        <w:adjustRightInd w:val="0"/>
        <w:spacing w:line="360" w:lineRule="auto"/>
        <w:rPr>
          <w:rFonts w:ascii="Book Antiqua" w:hAnsi="Book Antiqua" w:cs="Book Antiqua"/>
          <w:color w:val="000000" w:themeColor="text1"/>
          <w:kern w:val="0"/>
          <w:sz w:val="24"/>
        </w:rPr>
      </w:pPr>
      <w:r w:rsidRPr="001C632B">
        <w:rPr>
          <w:rFonts w:ascii="Book Antiqua" w:hAnsi="Book Antiqua" w:cs="Cambria"/>
          <w:b/>
          <w:bCs/>
          <w:color w:val="000000" w:themeColor="text1"/>
          <w:spacing w:val="2"/>
          <w:kern w:val="0"/>
          <w:sz w:val="24"/>
        </w:rPr>
        <w:t>R</w:t>
      </w:r>
      <w:r w:rsidR="00A8127C" w:rsidRPr="001C632B">
        <w:rPr>
          <w:rFonts w:ascii="Book Antiqua" w:hAnsi="Book Antiqua" w:cs="Cambria"/>
          <w:b/>
          <w:bCs/>
          <w:color w:val="000000" w:themeColor="text1"/>
          <w:spacing w:val="2"/>
          <w:kern w:val="0"/>
          <w:sz w:val="24"/>
        </w:rPr>
        <w:t>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30"/>
      </w:tblGrid>
      <w:tr w:rsidR="001C632B" w:rsidRPr="001C632B">
        <w:trPr>
          <w:tblCellSpacing w:w="15" w:type="dxa"/>
        </w:trPr>
        <w:tc>
          <w:tcPr>
            <w:tcW w:w="0" w:type="auto"/>
            <w:vAlign w:val="center"/>
            <w:hideMark/>
          </w:tcPr>
          <w:p w:rsidR="006E5F91" w:rsidRPr="001C632B" w:rsidRDefault="006E5F91" w:rsidP="001C632B">
            <w:pPr>
              <w:widowControl/>
              <w:jc w:val="left"/>
              <w:rPr>
                <w:rFonts w:ascii="Book Antiqua" w:hAnsi="Book Antiqua" w:cs="宋体"/>
                <w:color w:val="000000" w:themeColor="text1"/>
                <w:kern w:val="0"/>
                <w:sz w:val="24"/>
              </w:rPr>
            </w:pPr>
            <w:bookmarkStart w:id="245" w:name="OLE_LINK15"/>
            <w:r w:rsidRPr="001C632B">
              <w:rPr>
                <w:rFonts w:ascii="Book Antiqua" w:hAnsi="Book Antiqua" w:cs="宋体"/>
                <w:color w:val="000000" w:themeColor="text1"/>
                <w:kern w:val="0"/>
                <w:sz w:val="24"/>
              </w:rPr>
              <w:t xml:space="preserve">1 </w:t>
            </w:r>
            <w:r w:rsidRPr="001C632B">
              <w:rPr>
                <w:rFonts w:ascii="Book Antiqua" w:hAnsi="Book Antiqua" w:cs="宋体"/>
                <w:b/>
                <w:bCs/>
                <w:color w:val="000000" w:themeColor="text1"/>
                <w:kern w:val="0"/>
                <w:sz w:val="24"/>
              </w:rPr>
              <w:t>Siegel R</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Naishadham</w:t>
            </w:r>
            <w:proofErr w:type="spellEnd"/>
            <w:r w:rsidRPr="001C632B">
              <w:rPr>
                <w:rFonts w:ascii="Book Antiqua" w:hAnsi="Book Antiqua" w:cs="宋体"/>
                <w:color w:val="000000" w:themeColor="text1"/>
                <w:kern w:val="0"/>
                <w:sz w:val="24"/>
              </w:rPr>
              <w:t xml:space="preserve"> D, </w:t>
            </w:r>
            <w:proofErr w:type="spellStart"/>
            <w:r w:rsidRPr="001C632B">
              <w:rPr>
                <w:rFonts w:ascii="Book Antiqua" w:hAnsi="Book Antiqua" w:cs="宋体"/>
                <w:color w:val="000000" w:themeColor="text1"/>
                <w:kern w:val="0"/>
                <w:sz w:val="24"/>
              </w:rPr>
              <w:t>Jemal</w:t>
            </w:r>
            <w:proofErr w:type="spellEnd"/>
            <w:r w:rsidRPr="001C632B">
              <w:rPr>
                <w:rFonts w:ascii="Book Antiqua" w:hAnsi="Book Antiqua" w:cs="宋体"/>
                <w:color w:val="000000" w:themeColor="text1"/>
                <w:kern w:val="0"/>
                <w:sz w:val="24"/>
              </w:rPr>
              <w:t xml:space="preserve"> A. Cancer statistics, 2013. </w:t>
            </w:r>
            <w:r w:rsidRPr="001C632B">
              <w:rPr>
                <w:rFonts w:ascii="Book Antiqua" w:hAnsi="Book Antiqua" w:cs="宋体"/>
                <w:i/>
                <w:iCs/>
                <w:color w:val="000000" w:themeColor="text1"/>
                <w:kern w:val="0"/>
                <w:sz w:val="24"/>
              </w:rPr>
              <w:t xml:space="preserve">CA Cancer J </w:t>
            </w:r>
            <w:proofErr w:type="spellStart"/>
            <w:r w:rsidRPr="001C632B">
              <w:rPr>
                <w:rFonts w:ascii="Book Antiqua" w:hAnsi="Book Antiqua" w:cs="宋体"/>
                <w:i/>
                <w:iCs/>
                <w:color w:val="000000" w:themeColor="text1"/>
                <w:kern w:val="0"/>
                <w:sz w:val="24"/>
              </w:rPr>
              <w:t>Clin</w:t>
            </w:r>
            <w:proofErr w:type="spellEnd"/>
            <w:r w:rsidRPr="001C632B">
              <w:rPr>
                <w:rFonts w:ascii="Book Antiqua" w:hAnsi="Book Antiqua" w:cs="宋体"/>
                <w:color w:val="000000" w:themeColor="text1"/>
                <w:kern w:val="0"/>
                <w:sz w:val="24"/>
              </w:rPr>
              <w:t xml:space="preserve"> 2013; </w:t>
            </w:r>
            <w:r w:rsidRPr="001C632B">
              <w:rPr>
                <w:rFonts w:ascii="Book Antiqua" w:hAnsi="Book Antiqua" w:cs="宋体"/>
                <w:b/>
                <w:bCs/>
                <w:color w:val="000000" w:themeColor="text1"/>
                <w:kern w:val="0"/>
                <w:sz w:val="24"/>
              </w:rPr>
              <w:t>63</w:t>
            </w:r>
            <w:r w:rsidRPr="001C632B">
              <w:rPr>
                <w:rFonts w:ascii="Book Antiqua" w:hAnsi="Book Antiqua" w:cs="宋体"/>
                <w:color w:val="000000" w:themeColor="text1"/>
                <w:kern w:val="0"/>
                <w:sz w:val="24"/>
              </w:rPr>
              <w:t>: 11-30 [PMID: 23335087 DOI: 10.3322/caac.21166]</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 </w:t>
            </w:r>
            <w:r w:rsidRPr="001C632B">
              <w:rPr>
                <w:rFonts w:ascii="Book Antiqua" w:hAnsi="Book Antiqua" w:cs="宋体"/>
                <w:b/>
                <w:bCs/>
                <w:color w:val="000000" w:themeColor="text1"/>
                <w:kern w:val="0"/>
                <w:sz w:val="24"/>
              </w:rPr>
              <w:t>Hoffman PC</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Mauer</w:t>
            </w:r>
            <w:proofErr w:type="spellEnd"/>
            <w:r w:rsidRPr="001C632B">
              <w:rPr>
                <w:rFonts w:ascii="Book Antiqua" w:hAnsi="Book Antiqua" w:cs="宋体"/>
                <w:color w:val="000000" w:themeColor="text1"/>
                <w:kern w:val="0"/>
                <w:sz w:val="24"/>
              </w:rPr>
              <w:t xml:space="preserve"> AM, </w:t>
            </w:r>
            <w:proofErr w:type="spellStart"/>
            <w:r w:rsidRPr="001C632B">
              <w:rPr>
                <w:rFonts w:ascii="Book Antiqua" w:hAnsi="Book Antiqua" w:cs="宋体"/>
                <w:color w:val="000000" w:themeColor="text1"/>
                <w:kern w:val="0"/>
                <w:sz w:val="24"/>
              </w:rPr>
              <w:t>Vokes</w:t>
            </w:r>
            <w:proofErr w:type="spellEnd"/>
            <w:r w:rsidRPr="001C632B">
              <w:rPr>
                <w:rFonts w:ascii="Book Antiqua" w:hAnsi="Book Antiqua" w:cs="宋体"/>
                <w:color w:val="000000" w:themeColor="text1"/>
                <w:kern w:val="0"/>
                <w:sz w:val="24"/>
              </w:rPr>
              <w:t xml:space="preserve"> EE. Lung cancer. </w:t>
            </w:r>
            <w:r w:rsidRPr="001C632B">
              <w:rPr>
                <w:rFonts w:ascii="Book Antiqua" w:hAnsi="Book Antiqua" w:cs="宋体"/>
                <w:i/>
                <w:iCs/>
                <w:color w:val="000000" w:themeColor="text1"/>
                <w:kern w:val="0"/>
                <w:sz w:val="24"/>
              </w:rPr>
              <w:t>Lancet</w:t>
            </w:r>
            <w:r w:rsidRPr="001C632B">
              <w:rPr>
                <w:rFonts w:ascii="Book Antiqua" w:hAnsi="Book Antiqua" w:cs="宋体"/>
                <w:color w:val="000000" w:themeColor="text1"/>
                <w:kern w:val="0"/>
                <w:sz w:val="24"/>
              </w:rPr>
              <w:t xml:space="preserve"> 2000; </w:t>
            </w:r>
            <w:r w:rsidRPr="001C632B">
              <w:rPr>
                <w:rFonts w:ascii="Book Antiqua" w:hAnsi="Book Antiqua" w:cs="宋体"/>
                <w:b/>
                <w:bCs/>
                <w:color w:val="000000" w:themeColor="text1"/>
                <w:kern w:val="0"/>
                <w:sz w:val="24"/>
              </w:rPr>
              <w:t>355</w:t>
            </w:r>
            <w:r w:rsidRPr="001C632B">
              <w:rPr>
                <w:rFonts w:ascii="Book Antiqua" w:hAnsi="Book Antiqua" w:cs="宋体"/>
                <w:color w:val="000000" w:themeColor="text1"/>
                <w:kern w:val="0"/>
                <w:sz w:val="24"/>
              </w:rPr>
              <w:t>: 479-485 [PMID: 10841143 DOI: 10.1016/S0140-6736(00)82038-3]</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 </w:t>
            </w:r>
            <w:r w:rsidRPr="001C632B">
              <w:rPr>
                <w:rFonts w:ascii="Book Antiqua" w:hAnsi="Book Antiqua" w:cs="宋体"/>
                <w:b/>
                <w:bCs/>
                <w:color w:val="000000" w:themeColor="text1"/>
                <w:kern w:val="0"/>
                <w:sz w:val="24"/>
              </w:rPr>
              <w:t>Song Y</w:t>
            </w:r>
            <w:r w:rsidRPr="001C632B">
              <w:rPr>
                <w:rFonts w:ascii="Book Antiqua" w:hAnsi="Book Antiqua" w:cs="宋体"/>
                <w:color w:val="000000" w:themeColor="text1"/>
                <w:kern w:val="0"/>
                <w:sz w:val="24"/>
              </w:rPr>
              <w:t xml:space="preserve">, Li M, Shan J, Ye X, Tang S, Fang X, Ding K, Yuan Y. Acute small bowel obstruction: a rare initial presentation for the metastasis of the large-cell carcinoma of the lung. </w:t>
            </w:r>
            <w:r w:rsidRPr="001C632B">
              <w:rPr>
                <w:rFonts w:ascii="Book Antiqua" w:hAnsi="Book Antiqua" w:cs="宋体"/>
                <w:i/>
                <w:iCs/>
                <w:color w:val="000000" w:themeColor="text1"/>
                <w:kern w:val="0"/>
                <w:sz w:val="24"/>
              </w:rPr>
              <w:t xml:space="preserve">World J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Oncol</w:t>
            </w:r>
            <w:proofErr w:type="spellEnd"/>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10</w:t>
            </w:r>
            <w:r w:rsidRPr="001C632B">
              <w:rPr>
                <w:rFonts w:ascii="Book Antiqua" w:hAnsi="Book Antiqua" w:cs="宋体"/>
                <w:color w:val="000000" w:themeColor="text1"/>
                <w:kern w:val="0"/>
                <w:sz w:val="24"/>
              </w:rPr>
              <w:t>: 26 [PMID: 22284720 DOI: 10.1186/1477-7819-10-26]</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4 </w:t>
            </w:r>
            <w:proofErr w:type="spellStart"/>
            <w:r w:rsidRPr="001C632B">
              <w:rPr>
                <w:rFonts w:ascii="Book Antiqua" w:hAnsi="Book Antiqua" w:cs="宋体"/>
                <w:b/>
                <w:bCs/>
                <w:color w:val="000000" w:themeColor="text1"/>
                <w:kern w:val="0"/>
                <w:sz w:val="24"/>
              </w:rPr>
              <w:t>Salemis</w:t>
            </w:r>
            <w:proofErr w:type="spellEnd"/>
            <w:r w:rsidRPr="001C632B">
              <w:rPr>
                <w:rFonts w:ascii="Book Antiqua" w:hAnsi="Book Antiqua" w:cs="宋体"/>
                <w:b/>
                <w:bCs/>
                <w:color w:val="000000" w:themeColor="text1"/>
                <w:kern w:val="0"/>
                <w:sz w:val="24"/>
              </w:rPr>
              <w:t xml:space="preserve"> NS</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Nikou</w:t>
            </w:r>
            <w:proofErr w:type="spellEnd"/>
            <w:r w:rsidRPr="001C632B">
              <w:rPr>
                <w:rFonts w:ascii="Book Antiqua" w:hAnsi="Book Antiqua" w:cs="宋体"/>
                <w:color w:val="000000" w:themeColor="text1"/>
                <w:kern w:val="0"/>
                <w:sz w:val="24"/>
              </w:rPr>
              <w:t xml:space="preserve"> E, </w:t>
            </w:r>
            <w:proofErr w:type="spellStart"/>
            <w:r w:rsidRPr="001C632B">
              <w:rPr>
                <w:rFonts w:ascii="Book Antiqua" w:hAnsi="Book Antiqua" w:cs="宋体"/>
                <w:color w:val="000000" w:themeColor="text1"/>
                <w:kern w:val="0"/>
                <w:sz w:val="24"/>
              </w:rPr>
              <w:t>Liatsos</w:t>
            </w:r>
            <w:proofErr w:type="spellEnd"/>
            <w:r w:rsidRPr="001C632B">
              <w:rPr>
                <w:rFonts w:ascii="Book Antiqua" w:hAnsi="Book Antiqua" w:cs="宋体"/>
                <w:color w:val="000000" w:themeColor="text1"/>
                <w:kern w:val="0"/>
                <w:sz w:val="24"/>
              </w:rPr>
              <w:t xml:space="preserve"> C, </w:t>
            </w:r>
            <w:proofErr w:type="spellStart"/>
            <w:r w:rsidRPr="001C632B">
              <w:rPr>
                <w:rFonts w:ascii="Book Antiqua" w:hAnsi="Book Antiqua" w:cs="宋体"/>
                <w:color w:val="000000" w:themeColor="text1"/>
                <w:kern w:val="0"/>
                <w:sz w:val="24"/>
              </w:rPr>
              <w:t>Gakis</w:t>
            </w:r>
            <w:proofErr w:type="spellEnd"/>
            <w:r w:rsidRPr="001C632B">
              <w:rPr>
                <w:rFonts w:ascii="Book Antiqua" w:hAnsi="Book Antiqua" w:cs="宋体"/>
                <w:color w:val="000000" w:themeColor="text1"/>
                <w:kern w:val="0"/>
                <w:sz w:val="24"/>
              </w:rPr>
              <w:t xml:space="preserve"> C, </w:t>
            </w:r>
            <w:proofErr w:type="spellStart"/>
            <w:r w:rsidRPr="001C632B">
              <w:rPr>
                <w:rFonts w:ascii="Book Antiqua" w:hAnsi="Book Antiqua" w:cs="宋体"/>
                <w:color w:val="000000" w:themeColor="text1"/>
                <w:kern w:val="0"/>
                <w:sz w:val="24"/>
              </w:rPr>
              <w:t>Karagkiouzis</w:t>
            </w:r>
            <w:proofErr w:type="spellEnd"/>
            <w:r w:rsidRPr="001C632B">
              <w:rPr>
                <w:rFonts w:ascii="Book Antiqua" w:hAnsi="Book Antiqua" w:cs="宋体"/>
                <w:color w:val="000000" w:themeColor="text1"/>
                <w:kern w:val="0"/>
                <w:sz w:val="24"/>
              </w:rPr>
              <w:t xml:space="preserve"> G, </w:t>
            </w:r>
            <w:proofErr w:type="spellStart"/>
            <w:r w:rsidRPr="001C632B">
              <w:rPr>
                <w:rFonts w:ascii="Book Antiqua" w:hAnsi="Book Antiqua" w:cs="宋体"/>
                <w:color w:val="000000" w:themeColor="text1"/>
                <w:kern w:val="0"/>
                <w:sz w:val="24"/>
              </w:rPr>
              <w:t>Gourgiotis</w:t>
            </w:r>
            <w:proofErr w:type="spellEnd"/>
            <w:r w:rsidRPr="001C632B">
              <w:rPr>
                <w:rFonts w:ascii="Book Antiqua" w:hAnsi="Book Antiqua" w:cs="宋体"/>
                <w:color w:val="000000" w:themeColor="text1"/>
                <w:kern w:val="0"/>
                <w:sz w:val="24"/>
              </w:rPr>
              <w:t xml:space="preserve"> S. Small bowel perforation secondary to metastatic non-small cell lung cancer. A rare </w:t>
            </w:r>
            <w:r w:rsidRPr="001C632B">
              <w:rPr>
                <w:rFonts w:ascii="Book Antiqua" w:hAnsi="Book Antiqua" w:cs="宋体"/>
                <w:color w:val="000000" w:themeColor="text1"/>
                <w:kern w:val="0"/>
                <w:sz w:val="24"/>
              </w:rPr>
              <w:lastRenderedPageBreak/>
              <w:t xml:space="preserve">entity with a dismal prognosis. </w:t>
            </w:r>
            <w:r w:rsidRPr="001C632B">
              <w:rPr>
                <w:rFonts w:ascii="Book Antiqua" w:hAnsi="Book Antiqua" w:cs="宋体"/>
                <w:i/>
                <w:iCs/>
                <w:color w:val="000000" w:themeColor="text1"/>
                <w:kern w:val="0"/>
                <w:sz w:val="24"/>
              </w:rPr>
              <w:t xml:space="preserve">J </w:t>
            </w:r>
            <w:proofErr w:type="spellStart"/>
            <w:r w:rsidRPr="001C632B">
              <w:rPr>
                <w:rFonts w:ascii="Book Antiqua" w:hAnsi="Book Antiqua" w:cs="宋体"/>
                <w:i/>
                <w:iCs/>
                <w:color w:val="000000" w:themeColor="text1"/>
                <w:kern w:val="0"/>
                <w:sz w:val="24"/>
              </w:rPr>
              <w:t>Gastrointest</w:t>
            </w:r>
            <w:proofErr w:type="spellEnd"/>
            <w:r w:rsidRPr="001C632B">
              <w:rPr>
                <w:rFonts w:ascii="Book Antiqua" w:hAnsi="Book Antiqua" w:cs="宋体"/>
                <w:i/>
                <w:iCs/>
                <w:color w:val="000000" w:themeColor="text1"/>
                <w:kern w:val="0"/>
                <w:sz w:val="24"/>
              </w:rPr>
              <w:t xml:space="preserve"> Cancer</w:t>
            </w:r>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43</w:t>
            </w:r>
            <w:r w:rsidRPr="001C632B">
              <w:rPr>
                <w:rFonts w:ascii="Book Antiqua" w:hAnsi="Book Antiqua" w:cs="宋体"/>
                <w:color w:val="000000" w:themeColor="text1"/>
                <w:kern w:val="0"/>
                <w:sz w:val="24"/>
              </w:rPr>
              <w:t>: 391-395 [PMID: 22033892 DOI: 10.1007/s12029-011-9329-2]</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5 </w:t>
            </w:r>
            <w:r w:rsidRPr="001C632B">
              <w:rPr>
                <w:rFonts w:ascii="Book Antiqua" w:hAnsi="Book Antiqua" w:cs="宋体"/>
                <w:b/>
                <w:bCs/>
                <w:color w:val="000000" w:themeColor="text1"/>
                <w:kern w:val="0"/>
                <w:sz w:val="24"/>
              </w:rPr>
              <w:t>Mulder MC</w:t>
            </w:r>
            <w:r w:rsidRPr="001C632B">
              <w:rPr>
                <w:rFonts w:ascii="Book Antiqua" w:hAnsi="Book Antiqua" w:cs="宋体"/>
                <w:color w:val="000000" w:themeColor="text1"/>
                <w:kern w:val="0"/>
                <w:sz w:val="24"/>
              </w:rPr>
              <w:t xml:space="preserve">, Kist JW, </w:t>
            </w:r>
            <w:proofErr w:type="spellStart"/>
            <w:r w:rsidRPr="001C632B">
              <w:rPr>
                <w:rFonts w:ascii="Book Antiqua" w:hAnsi="Book Antiqua" w:cs="宋体"/>
                <w:color w:val="000000" w:themeColor="text1"/>
                <w:kern w:val="0"/>
                <w:sz w:val="24"/>
              </w:rPr>
              <w:t>Consten</w:t>
            </w:r>
            <w:proofErr w:type="spellEnd"/>
            <w:r w:rsidRPr="001C632B">
              <w:rPr>
                <w:rFonts w:ascii="Book Antiqua" w:hAnsi="Book Antiqua" w:cs="宋体"/>
                <w:color w:val="000000" w:themeColor="text1"/>
                <w:kern w:val="0"/>
                <w:sz w:val="24"/>
              </w:rPr>
              <w:t xml:space="preserve"> EC, </w:t>
            </w:r>
            <w:proofErr w:type="spellStart"/>
            <w:r w:rsidRPr="001C632B">
              <w:rPr>
                <w:rFonts w:ascii="Book Antiqua" w:hAnsi="Book Antiqua" w:cs="宋体"/>
                <w:color w:val="000000" w:themeColor="text1"/>
                <w:kern w:val="0"/>
                <w:sz w:val="24"/>
              </w:rPr>
              <w:t>Verheijen</w:t>
            </w:r>
            <w:proofErr w:type="spellEnd"/>
            <w:r w:rsidRPr="001C632B">
              <w:rPr>
                <w:rFonts w:ascii="Book Antiqua" w:hAnsi="Book Antiqua" w:cs="宋体"/>
                <w:color w:val="000000" w:themeColor="text1"/>
                <w:kern w:val="0"/>
                <w:sz w:val="24"/>
              </w:rPr>
              <w:t xml:space="preserve"> PM. Gastrointestinal metastasis as the first presentation of lung carcinoma. </w:t>
            </w:r>
            <w:proofErr w:type="spellStart"/>
            <w:r w:rsidRPr="001C632B">
              <w:rPr>
                <w:rFonts w:ascii="Book Antiqua" w:hAnsi="Book Antiqua" w:cs="宋体"/>
                <w:i/>
                <w:iCs/>
                <w:color w:val="000000" w:themeColor="text1"/>
                <w:kern w:val="0"/>
                <w:sz w:val="24"/>
              </w:rPr>
              <w:t>Int</w:t>
            </w:r>
            <w:proofErr w:type="spellEnd"/>
            <w:r w:rsidRPr="001C632B">
              <w:rPr>
                <w:rFonts w:ascii="Book Antiqua" w:hAnsi="Book Antiqua" w:cs="宋体"/>
                <w:i/>
                <w:iCs/>
                <w:color w:val="000000" w:themeColor="text1"/>
                <w:kern w:val="0"/>
                <w:sz w:val="24"/>
              </w:rPr>
              <w:t xml:space="preserve"> J Colorectal Dis</w:t>
            </w:r>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27</w:t>
            </w:r>
            <w:r w:rsidRPr="001C632B">
              <w:rPr>
                <w:rFonts w:ascii="Book Antiqua" w:hAnsi="Book Antiqua" w:cs="宋体"/>
                <w:color w:val="000000" w:themeColor="text1"/>
                <w:kern w:val="0"/>
                <w:sz w:val="24"/>
              </w:rPr>
              <w:t>: 839-840 [PMID: 22006495 DOI: 10.1007/s00384-011-1326-1]</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6 </w:t>
            </w:r>
            <w:r w:rsidRPr="001C632B">
              <w:rPr>
                <w:rFonts w:ascii="Book Antiqua" w:hAnsi="Book Antiqua" w:cs="宋体"/>
                <w:b/>
                <w:bCs/>
                <w:color w:val="000000" w:themeColor="text1"/>
                <w:kern w:val="0"/>
                <w:sz w:val="24"/>
              </w:rPr>
              <w:t>Jung LY</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Jeon</w:t>
            </w:r>
            <w:proofErr w:type="spellEnd"/>
            <w:r w:rsidRPr="001C632B">
              <w:rPr>
                <w:rFonts w:ascii="Book Antiqua" w:hAnsi="Book Antiqua" w:cs="宋体"/>
                <w:color w:val="000000" w:themeColor="text1"/>
                <w:kern w:val="0"/>
                <w:sz w:val="24"/>
              </w:rPr>
              <w:t xml:space="preserve"> SY, Kim SR, Chung MJ, Lee YC. Pulmonary </w:t>
            </w:r>
            <w:proofErr w:type="spellStart"/>
            <w:r w:rsidRPr="001C632B">
              <w:rPr>
                <w:rFonts w:ascii="Book Antiqua" w:hAnsi="Book Antiqua" w:cs="宋体"/>
                <w:color w:val="000000" w:themeColor="text1"/>
                <w:kern w:val="0"/>
                <w:sz w:val="24"/>
              </w:rPr>
              <w:t>sarcomatoid</w:t>
            </w:r>
            <w:proofErr w:type="spellEnd"/>
            <w:r w:rsidRPr="001C632B">
              <w:rPr>
                <w:rFonts w:ascii="Book Antiqua" w:hAnsi="Book Antiqua" w:cs="宋体"/>
                <w:color w:val="000000" w:themeColor="text1"/>
                <w:kern w:val="0"/>
                <w:sz w:val="24"/>
              </w:rPr>
              <w:t xml:space="preserve"> carcinoma accompanying duodenal involvement. </w:t>
            </w:r>
            <w:r w:rsidRPr="001C632B">
              <w:rPr>
                <w:rFonts w:ascii="Book Antiqua" w:hAnsi="Book Antiqua" w:cs="宋体"/>
                <w:i/>
                <w:iCs/>
                <w:color w:val="000000" w:themeColor="text1"/>
                <w:kern w:val="0"/>
                <w:sz w:val="24"/>
              </w:rPr>
              <w:t xml:space="preserve">Am J </w:t>
            </w:r>
            <w:proofErr w:type="spellStart"/>
            <w:r w:rsidRPr="001C632B">
              <w:rPr>
                <w:rFonts w:ascii="Book Antiqua" w:hAnsi="Book Antiqua" w:cs="宋体"/>
                <w:i/>
                <w:iCs/>
                <w:color w:val="000000" w:themeColor="text1"/>
                <w:kern w:val="0"/>
                <w:sz w:val="24"/>
              </w:rPr>
              <w:t>Respir</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Crit</w:t>
            </w:r>
            <w:proofErr w:type="spellEnd"/>
            <w:r w:rsidRPr="001C632B">
              <w:rPr>
                <w:rFonts w:ascii="Book Antiqua" w:hAnsi="Book Antiqua" w:cs="宋体"/>
                <w:i/>
                <w:iCs/>
                <w:color w:val="000000" w:themeColor="text1"/>
                <w:kern w:val="0"/>
                <w:sz w:val="24"/>
              </w:rPr>
              <w:t xml:space="preserve"> Care Med</w:t>
            </w:r>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185</w:t>
            </w:r>
            <w:r w:rsidRPr="001C632B">
              <w:rPr>
                <w:rFonts w:ascii="Book Antiqua" w:hAnsi="Book Antiqua" w:cs="宋体"/>
                <w:color w:val="000000" w:themeColor="text1"/>
                <w:kern w:val="0"/>
                <w:sz w:val="24"/>
              </w:rPr>
              <w:t>: 899-900 [PMID: 22505760 DOI: 10.1164/ajrccm.185.8.899]</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7 </w:t>
            </w:r>
            <w:proofErr w:type="spellStart"/>
            <w:r w:rsidRPr="001C632B">
              <w:rPr>
                <w:rFonts w:ascii="Book Antiqua" w:hAnsi="Book Antiqua" w:cs="宋体"/>
                <w:b/>
                <w:bCs/>
                <w:color w:val="000000" w:themeColor="text1"/>
                <w:kern w:val="0"/>
                <w:sz w:val="24"/>
              </w:rPr>
              <w:t>Guner</w:t>
            </w:r>
            <w:proofErr w:type="spellEnd"/>
            <w:r w:rsidRPr="001C632B">
              <w:rPr>
                <w:rFonts w:ascii="Book Antiqua" w:hAnsi="Book Antiqua" w:cs="宋体"/>
                <w:b/>
                <w:bCs/>
                <w:color w:val="000000" w:themeColor="text1"/>
                <w:kern w:val="0"/>
                <w:sz w:val="24"/>
              </w:rPr>
              <w:t xml:space="preserve"> A</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Karyagar</w:t>
            </w:r>
            <w:proofErr w:type="spellEnd"/>
            <w:r w:rsidRPr="001C632B">
              <w:rPr>
                <w:rFonts w:ascii="Book Antiqua" w:hAnsi="Book Antiqua" w:cs="宋体"/>
                <w:color w:val="000000" w:themeColor="text1"/>
                <w:kern w:val="0"/>
                <w:sz w:val="24"/>
              </w:rPr>
              <w:t xml:space="preserve"> S, </w:t>
            </w:r>
            <w:proofErr w:type="spellStart"/>
            <w:r w:rsidRPr="001C632B">
              <w:rPr>
                <w:rFonts w:ascii="Book Antiqua" w:hAnsi="Book Antiqua" w:cs="宋体"/>
                <w:color w:val="000000" w:themeColor="text1"/>
                <w:kern w:val="0"/>
                <w:sz w:val="24"/>
              </w:rPr>
              <w:t>Livaoglu</w:t>
            </w:r>
            <w:proofErr w:type="spellEnd"/>
            <w:r w:rsidRPr="001C632B">
              <w:rPr>
                <w:rFonts w:ascii="Book Antiqua" w:hAnsi="Book Antiqua" w:cs="宋体"/>
                <w:color w:val="000000" w:themeColor="text1"/>
                <w:kern w:val="0"/>
                <w:sz w:val="24"/>
              </w:rPr>
              <w:t xml:space="preserve"> A, </w:t>
            </w:r>
            <w:proofErr w:type="spellStart"/>
            <w:r w:rsidRPr="001C632B">
              <w:rPr>
                <w:rFonts w:ascii="Book Antiqua" w:hAnsi="Book Antiqua" w:cs="宋体"/>
                <w:color w:val="000000" w:themeColor="text1"/>
                <w:kern w:val="0"/>
                <w:sz w:val="24"/>
              </w:rPr>
              <w:t>Kece</w:t>
            </w:r>
            <w:proofErr w:type="spellEnd"/>
            <w:r w:rsidRPr="001C632B">
              <w:rPr>
                <w:rFonts w:ascii="Book Antiqua" w:hAnsi="Book Antiqua" w:cs="宋体"/>
                <w:color w:val="000000" w:themeColor="text1"/>
                <w:kern w:val="0"/>
                <w:sz w:val="24"/>
              </w:rPr>
              <w:t xml:space="preserve"> C, </w:t>
            </w:r>
            <w:proofErr w:type="spellStart"/>
            <w:r w:rsidRPr="001C632B">
              <w:rPr>
                <w:rFonts w:ascii="Book Antiqua" w:hAnsi="Book Antiqua" w:cs="宋体"/>
                <w:color w:val="000000" w:themeColor="text1"/>
                <w:kern w:val="0"/>
                <w:sz w:val="24"/>
              </w:rPr>
              <w:t>Kucuktulu</w:t>
            </w:r>
            <w:proofErr w:type="spellEnd"/>
            <w:r w:rsidRPr="001C632B">
              <w:rPr>
                <w:rFonts w:ascii="Book Antiqua" w:hAnsi="Book Antiqua" w:cs="宋体"/>
                <w:color w:val="000000" w:themeColor="text1"/>
                <w:kern w:val="0"/>
                <w:sz w:val="24"/>
              </w:rPr>
              <w:t xml:space="preserve"> U. Small Bowel Intussusception due to Metastasized </w:t>
            </w:r>
            <w:proofErr w:type="spellStart"/>
            <w:r w:rsidRPr="001C632B">
              <w:rPr>
                <w:rFonts w:ascii="Book Antiqua" w:hAnsi="Book Antiqua" w:cs="宋体"/>
                <w:color w:val="000000" w:themeColor="text1"/>
                <w:kern w:val="0"/>
                <w:sz w:val="24"/>
              </w:rPr>
              <w:t>Sarcomatoid</w:t>
            </w:r>
            <w:proofErr w:type="spellEnd"/>
            <w:r w:rsidRPr="001C632B">
              <w:rPr>
                <w:rFonts w:ascii="Book Antiqua" w:hAnsi="Book Antiqua" w:cs="宋体"/>
                <w:color w:val="000000" w:themeColor="text1"/>
                <w:kern w:val="0"/>
                <w:sz w:val="24"/>
              </w:rPr>
              <w:t xml:space="preserve"> Carcinoma of the Lung: A Rare Cause of Intestinal Obstruction in Adults. </w:t>
            </w:r>
            <w:r w:rsidRPr="001C632B">
              <w:rPr>
                <w:rFonts w:ascii="Book Antiqua" w:hAnsi="Book Antiqua" w:cs="宋体"/>
                <w:i/>
                <w:iCs/>
                <w:color w:val="000000" w:themeColor="text1"/>
                <w:kern w:val="0"/>
                <w:sz w:val="24"/>
              </w:rPr>
              <w:t xml:space="preserve">Case Rep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2012</w:t>
            </w:r>
            <w:r w:rsidRPr="001C632B">
              <w:rPr>
                <w:rFonts w:ascii="Book Antiqua" w:hAnsi="Book Antiqua" w:cs="宋体"/>
                <w:color w:val="000000" w:themeColor="text1"/>
                <w:kern w:val="0"/>
                <w:sz w:val="24"/>
              </w:rPr>
              <w:t>: 962683 [PMID: 23346451 DOI: 10.1155/2012/962683]</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8 </w:t>
            </w:r>
            <w:proofErr w:type="spellStart"/>
            <w:r w:rsidRPr="001C632B">
              <w:rPr>
                <w:rFonts w:ascii="Book Antiqua" w:hAnsi="Book Antiqua" w:cs="宋体"/>
                <w:b/>
                <w:bCs/>
                <w:color w:val="000000" w:themeColor="text1"/>
                <w:kern w:val="0"/>
                <w:sz w:val="24"/>
              </w:rPr>
              <w:t>Nishizawa</w:t>
            </w:r>
            <w:proofErr w:type="spellEnd"/>
            <w:r w:rsidRPr="001C632B">
              <w:rPr>
                <w:rFonts w:ascii="Book Antiqua" w:hAnsi="Book Antiqua" w:cs="宋体"/>
                <w:b/>
                <w:bCs/>
                <w:color w:val="000000" w:themeColor="text1"/>
                <w:kern w:val="0"/>
                <w:sz w:val="24"/>
              </w:rPr>
              <w:t xml:space="preserve"> Y</w:t>
            </w:r>
            <w:r w:rsidRPr="001C632B">
              <w:rPr>
                <w:rFonts w:ascii="Book Antiqua" w:hAnsi="Book Antiqua" w:cs="宋体"/>
                <w:color w:val="000000" w:themeColor="text1"/>
                <w:kern w:val="0"/>
                <w:sz w:val="24"/>
              </w:rPr>
              <w:t xml:space="preserve">, Kobayashi A, Saito N, Nagai K, </w:t>
            </w:r>
            <w:proofErr w:type="spellStart"/>
            <w:r w:rsidRPr="001C632B">
              <w:rPr>
                <w:rFonts w:ascii="Book Antiqua" w:hAnsi="Book Antiqua" w:cs="宋体"/>
                <w:color w:val="000000" w:themeColor="text1"/>
                <w:kern w:val="0"/>
                <w:sz w:val="24"/>
              </w:rPr>
              <w:t>Sugito</w:t>
            </w:r>
            <w:proofErr w:type="spellEnd"/>
            <w:r w:rsidRPr="001C632B">
              <w:rPr>
                <w:rFonts w:ascii="Book Antiqua" w:hAnsi="Book Antiqua" w:cs="宋体"/>
                <w:color w:val="000000" w:themeColor="text1"/>
                <w:kern w:val="0"/>
                <w:sz w:val="24"/>
              </w:rPr>
              <w:t xml:space="preserve"> M, Ito M, </w:t>
            </w:r>
            <w:proofErr w:type="spellStart"/>
            <w:r w:rsidRPr="001C632B">
              <w:rPr>
                <w:rFonts w:ascii="Book Antiqua" w:hAnsi="Book Antiqua" w:cs="宋体"/>
                <w:color w:val="000000" w:themeColor="text1"/>
                <w:kern w:val="0"/>
                <w:sz w:val="24"/>
              </w:rPr>
              <w:t>Nishizawa</w:t>
            </w:r>
            <w:proofErr w:type="spellEnd"/>
            <w:r w:rsidRPr="001C632B">
              <w:rPr>
                <w:rFonts w:ascii="Book Antiqua" w:hAnsi="Book Antiqua" w:cs="宋体"/>
                <w:color w:val="000000" w:themeColor="text1"/>
                <w:kern w:val="0"/>
                <w:sz w:val="24"/>
              </w:rPr>
              <w:t xml:space="preserve"> Y. Surgical management of small bowel metastases from primary carcinoma of the lung.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i/>
                <w:iCs/>
                <w:color w:val="000000" w:themeColor="text1"/>
                <w:kern w:val="0"/>
                <w:sz w:val="24"/>
              </w:rPr>
              <w:t xml:space="preserve"> Today</w:t>
            </w:r>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42</w:t>
            </w:r>
            <w:r w:rsidRPr="001C632B">
              <w:rPr>
                <w:rFonts w:ascii="Book Antiqua" w:hAnsi="Book Antiqua" w:cs="宋体"/>
                <w:color w:val="000000" w:themeColor="text1"/>
                <w:kern w:val="0"/>
                <w:sz w:val="24"/>
              </w:rPr>
              <w:t>: 233-237 [PMID: 22045233 DOI: 10.1007/s00595-011-0005-8]</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9 </w:t>
            </w:r>
            <w:r w:rsidRPr="001C632B">
              <w:rPr>
                <w:rFonts w:ascii="Book Antiqua" w:hAnsi="Book Antiqua" w:cs="宋体"/>
                <w:b/>
                <w:bCs/>
                <w:color w:val="000000" w:themeColor="text1"/>
                <w:kern w:val="0"/>
                <w:sz w:val="24"/>
              </w:rPr>
              <w:t>Yamada H</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Akahane</w:t>
            </w:r>
            <w:proofErr w:type="spellEnd"/>
            <w:r w:rsidRPr="001C632B">
              <w:rPr>
                <w:rFonts w:ascii="Book Antiqua" w:hAnsi="Book Antiqua" w:cs="宋体"/>
                <w:color w:val="000000" w:themeColor="text1"/>
                <w:kern w:val="0"/>
                <w:sz w:val="24"/>
              </w:rPr>
              <w:t xml:space="preserve"> T, </w:t>
            </w:r>
            <w:proofErr w:type="spellStart"/>
            <w:r w:rsidRPr="001C632B">
              <w:rPr>
                <w:rFonts w:ascii="Book Antiqua" w:hAnsi="Book Antiqua" w:cs="宋体"/>
                <w:color w:val="000000" w:themeColor="text1"/>
                <w:kern w:val="0"/>
                <w:sz w:val="24"/>
              </w:rPr>
              <w:t>Horiuchi</w:t>
            </w:r>
            <w:proofErr w:type="spellEnd"/>
            <w:r w:rsidRPr="001C632B">
              <w:rPr>
                <w:rFonts w:ascii="Book Antiqua" w:hAnsi="Book Antiqua" w:cs="宋体"/>
                <w:color w:val="000000" w:themeColor="text1"/>
                <w:kern w:val="0"/>
                <w:sz w:val="24"/>
              </w:rPr>
              <w:t xml:space="preserve"> A, Shimada R, Shibuya H, </w:t>
            </w:r>
            <w:proofErr w:type="spellStart"/>
            <w:r w:rsidRPr="001C632B">
              <w:rPr>
                <w:rFonts w:ascii="Book Antiqua" w:hAnsi="Book Antiqua" w:cs="宋体"/>
                <w:color w:val="000000" w:themeColor="text1"/>
                <w:kern w:val="0"/>
                <w:sz w:val="24"/>
              </w:rPr>
              <w:t>Hayama</w:t>
            </w:r>
            <w:proofErr w:type="spellEnd"/>
            <w:r w:rsidRPr="001C632B">
              <w:rPr>
                <w:rFonts w:ascii="Book Antiqua" w:hAnsi="Book Antiqua" w:cs="宋体"/>
                <w:color w:val="000000" w:themeColor="text1"/>
                <w:kern w:val="0"/>
                <w:sz w:val="24"/>
              </w:rPr>
              <w:t xml:space="preserve"> T, </w:t>
            </w:r>
            <w:proofErr w:type="spellStart"/>
            <w:r w:rsidRPr="001C632B">
              <w:rPr>
                <w:rFonts w:ascii="Book Antiqua" w:hAnsi="Book Antiqua" w:cs="宋体"/>
                <w:color w:val="000000" w:themeColor="text1"/>
                <w:kern w:val="0"/>
                <w:sz w:val="24"/>
              </w:rPr>
              <w:t>Nozawa</w:t>
            </w:r>
            <w:proofErr w:type="spellEnd"/>
            <w:r w:rsidRPr="001C632B">
              <w:rPr>
                <w:rFonts w:ascii="Book Antiqua" w:hAnsi="Book Antiqua" w:cs="宋体"/>
                <w:color w:val="000000" w:themeColor="text1"/>
                <w:kern w:val="0"/>
                <w:sz w:val="24"/>
              </w:rPr>
              <w:t xml:space="preserve"> K, Ishihara S, Matsuda K, Watanabe T. A case of lung squamous cell carcinoma with metastases to the duodenum and small intestine. </w:t>
            </w:r>
            <w:proofErr w:type="spellStart"/>
            <w:r w:rsidRPr="001C632B">
              <w:rPr>
                <w:rFonts w:ascii="Book Antiqua" w:hAnsi="Book Antiqua" w:cs="宋体"/>
                <w:i/>
                <w:iCs/>
                <w:color w:val="000000" w:themeColor="text1"/>
                <w:kern w:val="0"/>
                <w:sz w:val="24"/>
              </w:rPr>
              <w:t>Int</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2011; </w:t>
            </w:r>
            <w:r w:rsidRPr="001C632B">
              <w:rPr>
                <w:rFonts w:ascii="Book Antiqua" w:hAnsi="Book Antiqua" w:cs="宋体"/>
                <w:b/>
                <w:bCs/>
                <w:color w:val="000000" w:themeColor="text1"/>
                <w:kern w:val="0"/>
                <w:sz w:val="24"/>
              </w:rPr>
              <w:t>96</w:t>
            </w:r>
            <w:r w:rsidRPr="001C632B">
              <w:rPr>
                <w:rFonts w:ascii="Book Antiqua" w:hAnsi="Book Antiqua" w:cs="宋体"/>
                <w:color w:val="000000" w:themeColor="text1"/>
                <w:kern w:val="0"/>
                <w:sz w:val="24"/>
              </w:rPr>
              <w:t>: 176-181 [PMID: 22026313]</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10 </w:t>
            </w:r>
            <w:r w:rsidRPr="001C632B">
              <w:rPr>
                <w:rFonts w:ascii="Book Antiqua" w:hAnsi="Book Antiqua" w:cs="宋体"/>
                <w:b/>
                <w:bCs/>
                <w:color w:val="000000" w:themeColor="text1"/>
                <w:kern w:val="0"/>
                <w:sz w:val="24"/>
              </w:rPr>
              <w:t>Lee PC</w:t>
            </w:r>
            <w:r w:rsidRPr="001C632B">
              <w:rPr>
                <w:rFonts w:ascii="Book Antiqua" w:hAnsi="Book Antiqua" w:cs="宋体"/>
                <w:color w:val="000000" w:themeColor="text1"/>
                <w:kern w:val="0"/>
                <w:sz w:val="24"/>
              </w:rPr>
              <w:t xml:space="preserve">, Lo C, Lin MT, Liang JT, Lin BR. Role of surgical intervention in managing gastrointestinal metastases from lung cancer. </w:t>
            </w:r>
            <w:r w:rsidRPr="001C632B">
              <w:rPr>
                <w:rFonts w:ascii="Book Antiqua" w:hAnsi="Book Antiqua" w:cs="宋体"/>
                <w:i/>
                <w:iCs/>
                <w:color w:val="000000" w:themeColor="text1"/>
                <w:kern w:val="0"/>
                <w:sz w:val="24"/>
              </w:rPr>
              <w:t xml:space="preserve">World J </w:t>
            </w:r>
            <w:proofErr w:type="spellStart"/>
            <w:r w:rsidRPr="001C632B">
              <w:rPr>
                <w:rFonts w:ascii="Book Antiqua" w:hAnsi="Book Antiqua" w:cs="宋体"/>
                <w:i/>
                <w:iCs/>
                <w:color w:val="000000" w:themeColor="text1"/>
                <w:kern w:val="0"/>
                <w:sz w:val="24"/>
              </w:rPr>
              <w:t>Gastroenterol</w:t>
            </w:r>
            <w:proofErr w:type="spellEnd"/>
            <w:r w:rsidRPr="001C632B">
              <w:rPr>
                <w:rFonts w:ascii="Book Antiqua" w:hAnsi="Book Antiqua" w:cs="宋体"/>
                <w:color w:val="000000" w:themeColor="text1"/>
                <w:kern w:val="0"/>
                <w:sz w:val="24"/>
              </w:rPr>
              <w:t xml:space="preserve"> 2011; </w:t>
            </w:r>
            <w:r w:rsidRPr="001C632B">
              <w:rPr>
                <w:rFonts w:ascii="Book Antiqua" w:hAnsi="Book Antiqua" w:cs="宋体"/>
                <w:b/>
                <w:bCs/>
                <w:color w:val="000000" w:themeColor="text1"/>
                <w:kern w:val="0"/>
                <w:sz w:val="24"/>
              </w:rPr>
              <w:t>17</w:t>
            </w:r>
            <w:r w:rsidRPr="001C632B">
              <w:rPr>
                <w:rFonts w:ascii="Book Antiqua" w:hAnsi="Book Antiqua" w:cs="宋体"/>
                <w:color w:val="000000" w:themeColor="text1"/>
                <w:kern w:val="0"/>
                <w:sz w:val="24"/>
              </w:rPr>
              <w:t>: 4314-4320 [PMID: 22090788 DOI: 10.3748/wjg.v17.i38.4314]</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11 </w:t>
            </w:r>
            <w:proofErr w:type="spellStart"/>
            <w:r w:rsidRPr="001C632B">
              <w:rPr>
                <w:rFonts w:ascii="Book Antiqua" w:hAnsi="Book Antiqua" w:cs="宋体"/>
                <w:b/>
                <w:bCs/>
                <w:color w:val="000000" w:themeColor="text1"/>
                <w:kern w:val="0"/>
                <w:sz w:val="24"/>
              </w:rPr>
              <w:t>Bugiantella</w:t>
            </w:r>
            <w:proofErr w:type="spellEnd"/>
            <w:r w:rsidRPr="001C632B">
              <w:rPr>
                <w:rFonts w:ascii="Book Antiqua" w:hAnsi="Book Antiqua" w:cs="宋体"/>
                <w:b/>
                <w:bCs/>
                <w:color w:val="000000" w:themeColor="text1"/>
                <w:kern w:val="0"/>
                <w:sz w:val="24"/>
              </w:rPr>
              <w:t xml:space="preserve"> W</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Cavazzoni</w:t>
            </w:r>
            <w:proofErr w:type="spellEnd"/>
            <w:r w:rsidRPr="001C632B">
              <w:rPr>
                <w:rFonts w:ascii="Book Antiqua" w:hAnsi="Book Antiqua" w:cs="宋体"/>
                <w:color w:val="000000" w:themeColor="text1"/>
                <w:kern w:val="0"/>
                <w:sz w:val="24"/>
              </w:rPr>
              <w:t xml:space="preserve"> E, </w:t>
            </w:r>
            <w:proofErr w:type="spellStart"/>
            <w:r w:rsidRPr="001C632B">
              <w:rPr>
                <w:rFonts w:ascii="Book Antiqua" w:hAnsi="Book Antiqua" w:cs="宋体"/>
                <w:color w:val="000000" w:themeColor="text1"/>
                <w:kern w:val="0"/>
                <w:sz w:val="24"/>
              </w:rPr>
              <w:t>Graziosi</w:t>
            </w:r>
            <w:proofErr w:type="spellEnd"/>
            <w:r w:rsidRPr="001C632B">
              <w:rPr>
                <w:rFonts w:ascii="Book Antiqua" w:hAnsi="Book Antiqua" w:cs="宋体"/>
                <w:color w:val="000000" w:themeColor="text1"/>
                <w:kern w:val="0"/>
                <w:sz w:val="24"/>
              </w:rPr>
              <w:t xml:space="preserve"> L, </w:t>
            </w:r>
            <w:proofErr w:type="spellStart"/>
            <w:r w:rsidRPr="001C632B">
              <w:rPr>
                <w:rFonts w:ascii="Book Antiqua" w:hAnsi="Book Antiqua" w:cs="宋体"/>
                <w:color w:val="000000" w:themeColor="text1"/>
                <w:kern w:val="0"/>
                <w:sz w:val="24"/>
              </w:rPr>
              <w:t>Valiani</w:t>
            </w:r>
            <w:proofErr w:type="spellEnd"/>
            <w:r w:rsidRPr="001C632B">
              <w:rPr>
                <w:rFonts w:ascii="Book Antiqua" w:hAnsi="Book Antiqua" w:cs="宋体"/>
                <w:color w:val="000000" w:themeColor="text1"/>
                <w:kern w:val="0"/>
                <w:sz w:val="24"/>
              </w:rPr>
              <w:t xml:space="preserve"> S, </w:t>
            </w:r>
            <w:proofErr w:type="spellStart"/>
            <w:r w:rsidRPr="001C632B">
              <w:rPr>
                <w:rFonts w:ascii="Book Antiqua" w:hAnsi="Book Antiqua" w:cs="宋体"/>
                <w:color w:val="000000" w:themeColor="text1"/>
                <w:kern w:val="0"/>
                <w:sz w:val="24"/>
              </w:rPr>
              <w:t>Franceschini</w:t>
            </w:r>
            <w:proofErr w:type="spellEnd"/>
            <w:r w:rsidRPr="001C632B">
              <w:rPr>
                <w:rFonts w:ascii="Book Antiqua" w:hAnsi="Book Antiqua" w:cs="宋体"/>
                <w:color w:val="000000" w:themeColor="text1"/>
                <w:kern w:val="0"/>
                <w:sz w:val="24"/>
              </w:rPr>
              <w:t xml:space="preserve"> MS, </w:t>
            </w:r>
            <w:proofErr w:type="spellStart"/>
            <w:r w:rsidRPr="001C632B">
              <w:rPr>
                <w:rFonts w:ascii="Book Antiqua" w:hAnsi="Book Antiqua" w:cs="宋体"/>
                <w:color w:val="000000" w:themeColor="text1"/>
                <w:kern w:val="0"/>
                <w:sz w:val="24"/>
              </w:rPr>
              <w:t>Donini</w:t>
            </w:r>
            <w:proofErr w:type="spellEnd"/>
            <w:r w:rsidRPr="001C632B">
              <w:rPr>
                <w:rFonts w:ascii="Book Antiqua" w:hAnsi="Book Antiqua" w:cs="宋体"/>
                <w:color w:val="000000" w:themeColor="text1"/>
                <w:kern w:val="0"/>
                <w:sz w:val="24"/>
              </w:rPr>
              <w:t xml:space="preserve"> A. Small bowel metastasis from lung cancer: a possible cause of acute abdomen. Case report and literature review. </w:t>
            </w:r>
            <w:r w:rsidRPr="001C632B">
              <w:rPr>
                <w:rFonts w:ascii="Book Antiqua" w:hAnsi="Book Antiqua" w:cs="宋体"/>
                <w:i/>
                <w:iCs/>
                <w:color w:val="000000" w:themeColor="text1"/>
                <w:kern w:val="0"/>
                <w:sz w:val="24"/>
              </w:rPr>
              <w:t xml:space="preserve">G </w:t>
            </w:r>
            <w:proofErr w:type="spellStart"/>
            <w:r w:rsidRPr="001C632B">
              <w:rPr>
                <w:rFonts w:ascii="Book Antiqua" w:hAnsi="Book Antiqua" w:cs="宋体"/>
                <w:i/>
                <w:iCs/>
                <w:color w:val="000000" w:themeColor="text1"/>
                <w:kern w:val="0"/>
                <w:sz w:val="24"/>
              </w:rPr>
              <w:t>Chir</w:t>
            </w:r>
            <w:proofErr w:type="spellEnd"/>
            <w:r w:rsidRPr="001C632B">
              <w:rPr>
                <w:rFonts w:ascii="Book Antiqua" w:hAnsi="Book Antiqua" w:cs="宋体"/>
                <w:color w:val="000000" w:themeColor="text1"/>
                <w:kern w:val="0"/>
                <w:sz w:val="24"/>
              </w:rPr>
              <w:t xml:space="preserve"> 2011; </w:t>
            </w:r>
            <w:r w:rsidRPr="001C632B">
              <w:rPr>
                <w:rFonts w:ascii="Book Antiqua" w:hAnsi="Book Antiqua" w:cs="宋体"/>
                <w:b/>
                <w:bCs/>
                <w:color w:val="000000" w:themeColor="text1"/>
                <w:kern w:val="0"/>
                <w:sz w:val="24"/>
              </w:rPr>
              <w:t>32</w:t>
            </w:r>
            <w:r w:rsidRPr="001C632B">
              <w:rPr>
                <w:rFonts w:ascii="Book Antiqua" w:hAnsi="Book Antiqua" w:cs="宋体"/>
                <w:color w:val="000000" w:themeColor="text1"/>
                <w:kern w:val="0"/>
                <w:sz w:val="24"/>
              </w:rPr>
              <w:t>: 120-122 [PMID: 21453601]</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12 </w:t>
            </w:r>
            <w:proofErr w:type="spellStart"/>
            <w:r w:rsidRPr="001C632B">
              <w:rPr>
                <w:rFonts w:ascii="Book Antiqua" w:hAnsi="Book Antiqua" w:cs="宋体"/>
                <w:b/>
                <w:bCs/>
                <w:color w:val="000000" w:themeColor="text1"/>
                <w:kern w:val="0"/>
                <w:sz w:val="24"/>
              </w:rPr>
              <w:t>Sayilir</w:t>
            </w:r>
            <w:proofErr w:type="spellEnd"/>
            <w:r w:rsidRPr="001C632B">
              <w:rPr>
                <w:rFonts w:ascii="Book Antiqua" w:hAnsi="Book Antiqua" w:cs="宋体"/>
                <w:b/>
                <w:bCs/>
                <w:color w:val="000000" w:themeColor="text1"/>
                <w:kern w:val="0"/>
                <w:sz w:val="24"/>
              </w:rPr>
              <w:t xml:space="preserve"> A</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Ozta</w:t>
            </w:r>
            <w:r w:rsidRPr="001C632B">
              <w:rPr>
                <w:rFonts w:ascii="Book Antiqua" w:eastAsia="MS Mincho" w:hAnsi="Book Antiqua" w:cs="MS Mincho"/>
                <w:color w:val="000000" w:themeColor="text1"/>
                <w:kern w:val="0"/>
                <w:sz w:val="24"/>
              </w:rPr>
              <w:t>ş</w:t>
            </w:r>
            <w:proofErr w:type="spellEnd"/>
            <w:r w:rsidRPr="001C632B">
              <w:rPr>
                <w:rFonts w:ascii="Book Antiqua" w:hAnsi="Book Antiqua" w:cs="宋体"/>
                <w:color w:val="000000" w:themeColor="text1"/>
                <w:kern w:val="0"/>
                <w:sz w:val="24"/>
              </w:rPr>
              <w:t xml:space="preserve"> E, </w:t>
            </w:r>
            <w:proofErr w:type="spellStart"/>
            <w:r w:rsidRPr="001C632B">
              <w:rPr>
                <w:rFonts w:ascii="Book Antiqua" w:hAnsi="Book Antiqua" w:cs="宋体"/>
                <w:color w:val="000000" w:themeColor="text1"/>
                <w:kern w:val="0"/>
                <w:sz w:val="24"/>
              </w:rPr>
              <w:t>Onal</w:t>
            </w:r>
            <w:proofErr w:type="spellEnd"/>
            <w:r w:rsidRPr="001C632B">
              <w:rPr>
                <w:rFonts w:ascii="Book Antiqua" w:hAnsi="Book Antiqua" w:cs="宋体"/>
                <w:color w:val="000000" w:themeColor="text1"/>
                <w:kern w:val="0"/>
                <w:sz w:val="24"/>
              </w:rPr>
              <w:t xml:space="preserve"> IK, Kurt M, </w:t>
            </w:r>
            <w:proofErr w:type="spellStart"/>
            <w:r w:rsidRPr="001C632B">
              <w:rPr>
                <w:rFonts w:ascii="Book Antiqua" w:hAnsi="Book Antiqua" w:cs="宋体"/>
                <w:color w:val="000000" w:themeColor="text1"/>
                <w:kern w:val="0"/>
                <w:sz w:val="24"/>
              </w:rPr>
              <w:t>Kek</w:t>
            </w:r>
            <w:r w:rsidRPr="001C632B">
              <w:rPr>
                <w:rFonts w:ascii="Book Antiqua" w:eastAsia="MS Mincho" w:hAnsi="Book Antiqua" w:cs="MS Mincho"/>
                <w:color w:val="000000" w:themeColor="text1"/>
                <w:kern w:val="0"/>
                <w:sz w:val="24"/>
              </w:rPr>
              <w:t>ı</w:t>
            </w:r>
            <w:r w:rsidRPr="001C632B">
              <w:rPr>
                <w:rFonts w:ascii="Book Antiqua" w:hAnsi="Book Antiqua" w:cs="宋体"/>
                <w:color w:val="000000" w:themeColor="text1"/>
                <w:kern w:val="0"/>
                <w:sz w:val="24"/>
              </w:rPr>
              <w:t>ll</w:t>
            </w:r>
            <w:r w:rsidRPr="001C632B">
              <w:rPr>
                <w:rFonts w:ascii="Book Antiqua" w:eastAsia="MS Mincho" w:hAnsi="Book Antiqua" w:cs="MS Mincho"/>
                <w:color w:val="000000" w:themeColor="text1"/>
                <w:kern w:val="0"/>
                <w:sz w:val="24"/>
              </w:rPr>
              <w:t>ı</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Akdo</w:t>
            </w:r>
            <w:r w:rsidRPr="001C632B">
              <w:rPr>
                <w:rFonts w:ascii="Book Antiqua" w:eastAsia="MS Mincho" w:hAnsi="Book Antiqua" w:cs="MS Mincho"/>
                <w:color w:val="000000" w:themeColor="text1"/>
                <w:kern w:val="0"/>
                <w:sz w:val="24"/>
              </w:rPr>
              <w:t>ğ</w:t>
            </w:r>
            <w:proofErr w:type="spellEnd"/>
            <w:r w:rsidRPr="001C632B">
              <w:rPr>
                <w:rFonts w:ascii="Book Antiqua" w:hAnsi="Book Antiqua" w:cs="宋体"/>
                <w:color w:val="000000" w:themeColor="text1"/>
                <w:kern w:val="0"/>
                <w:sz w:val="24"/>
              </w:rPr>
              <w:t xml:space="preserve"> G, </w:t>
            </w:r>
            <w:proofErr w:type="spellStart"/>
            <w:r w:rsidRPr="001C632B">
              <w:rPr>
                <w:rFonts w:ascii="Book Antiqua" w:hAnsi="Book Antiqua" w:cs="宋体"/>
                <w:color w:val="000000" w:themeColor="text1"/>
                <w:kern w:val="0"/>
                <w:sz w:val="24"/>
              </w:rPr>
              <w:t>Ib</w:t>
            </w:r>
            <w:r w:rsidRPr="001C632B">
              <w:rPr>
                <w:rFonts w:ascii="Book Antiqua" w:eastAsia="MS Mincho" w:hAnsi="Book Antiqua" w:cs="MS Mincho"/>
                <w:color w:val="000000" w:themeColor="text1"/>
                <w:kern w:val="0"/>
                <w:sz w:val="24"/>
              </w:rPr>
              <w:t>ış</w:t>
            </w:r>
            <w:proofErr w:type="spellEnd"/>
            <w:r w:rsidRPr="001C632B">
              <w:rPr>
                <w:rFonts w:ascii="Book Antiqua" w:hAnsi="Book Antiqua" w:cs="宋体"/>
                <w:color w:val="000000" w:themeColor="text1"/>
                <w:kern w:val="0"/>
                <w:sz w:val="24"/>
              </w:rPr>
              <w:t xml:space="preserve"> M. Small bowel obstruction: a presenting symptom of squamous cell carcinoma of the lung. </w:t>
            </w:r>
            <w:r w:rsidRPr="001C632B">
              <w:rPr>
                <w:rFonts w:ascii="Book Antiqua" w:hAnsi="Book Antiqua" w:cs="宋体"/>
                <w:i/>
                <w:iCs/>
                <w:color w:val="000000" w:themeColor="text1"/>
                <w:kern w:val="0"/>
                <w:sz w:val="24"/>
              </w:rPr>
              <w:t xml:space="preserve">Turk J </w:t>
            </w:r>
            <w:proofErr w:type="spellStart"/>
            <w:r w:rsidRPr="001C632B">
              <w:rPr>
                <w:rFonts w:ascii="Book Antiqua" w:hAnsi="Book Antiqua" w:cs="宋体"/>
                <w:i/>
                <w:iCs/>
                <w:color w:val="000000" w:themeColor="text1"/>
                <w:kern w:val="0"/>
                <w:sz w:val="24"/>
              </w:rPr>
              <w:t>Gastroenterol</w:t>
            </w:r>
            <w:proofErr w:type="spellEnd"/>
            <w:r w:rsidRPr="001C632B">
              <w:rPr>
                <w:rFonts w:ascii="Book Antiqua" w:hAnsi="Book Antiqua" w:cs="宋体"/>
                <w:color w:val="000000" w:themeColor="text1"/>
                <w:kern w:val="0"/>
                <w:sz w:val="24"/>
              </w:rPr>
              <w:t xml:space="preserve"> 2011; </w:t>
            </w:r>
            <w:r w:rsidRPr="001C632B">
              <w:rPr>
                <w:rFonts w:ascii="Book Antiqua" w:hAnsi="Book Antiqua" w:cs="宋体"/>
                <w:b/>
                <w:bCs/>
                <w:color w:val="000000" w:themeColor="text1"/>
                <w:kern w:val="0"/>
                <w:sz w:val="24"/>
              </w:rPr>
              <w:t>22</w:t>
            </w:r>
            <w:r w:rsidRPr="001C632B">
              <w:rPr>
                <w:rFonts w:ascii="Book Antiqua" w:hAnsi="Book Antiqua" w:cs="宋体"/>
                <w:color w:val="000000" w:themeColor="text1"/>
                <w:kern w:val="0"/>
                <w:sz w:val="24"/>
              </w:rPr>
              <w:t>: 440-442 [PMID: 21948581 DOI: 10.4318/tjg.2011.0292]</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13 </w:t>
            </w:r>
            <w:r w:rsidRPr="001C632B">
              <w:rPr>
                <w:rFonts w:ascii="Book Antiqua" w:hAnsi="Book Antiqua" w:cs="宋体"/>
                <w:b/>
                <w:bCs/>
                <w:color w:val="000000" w:themeColor="text1"/>
                <w:kern w:val="0"/>
                <w:sz w:val="24"/>
              </w:rPr>
              <w:t>Kim SY</w:t>
            </w:r>
            <w:r w:rsidRPr="001C632B">
              <w:rPr>
                <w:rFonts w:ascii="Book Antiqua" w:hAnsi="Book Antiqua" w:cs="宋体"/>
                <w:color w:val="000000" w:themeColor="text1"/>
                <w:kern w:val="0"/>
                <w:sz w:val="24"/>
              </w:rPr>
              <w:t xml:space="preserve">, Ha HK, Park SW, Kang J, Kim KW, Lee SS, Park SH, Kim AY. Gastrointestinal metastasis from primary lung cancer: CT findings and </w:t>
            </w:r>
            <w:proofErr w:type="spellStart"/>
            <w:r w:rsidRPr="001C632B">
              <w:rPr>
                <w:rFonts w:ascii="Book Antiqua" w:hAnsi="Book Antiqua" w:cs="宋体"/>
                <w:color w:val="000000" w:themeColor="text1"/>
                <w:kern w:val="0"/>
                <w:sz w:val="24"/>
              </w:rPr>
              <w:t>clinicopathologic</w:t>
            </w:r>
            <w:proofErr w:type="spellEnd"/>
            <w:r w:rsidRPr="001C632B">
              <w:rPr>
                <w:rFonts w:ascii="Book Antiqua" w:hAnsi="Book Antiqua" w:cs="宋体"/>
                <w:color w:val="000000" w:themeColor="text1"/>
                <w:kern w:val="0"/>
                <w:sz w:val="24"/>
              </w:rPr>
              <w:t xml:space="preserve"> features. </w:t>
            </w:r>
            <w:r w:rsidRPr="001C632B">
              <w:rPr>
                <w:rFonts w:ascii="Book Antiqua" w:hAnsi="Book Antiqua" w:cs="宋体"/>
                <w:i/>
                <w:iCs/>
                <w:color w:val="000000" w:themeColor="text1"/>
                <w:kern w:val="0"/>
                <w:sz w:val="24"/>
              </w:rPr>
              <w:t xml:space="preserve">AJR Am J </w:t>
            </w:r>
            <w:proofErr w:type="spellStart"/>
            <w:r w:rsidRPr="001C632B">
              <w:rPr>
                <w:rFonts w:ascii="Book Antiqua" w:hAnsi="Book Antiqua" w:cs="宋体"/>
                <w:i/>
                <w:iCs/>
                <w:color w:val="000000" w:themeColor="text1"/>
                <w:kern w:val="0"/>
                <w:sz w:val="24"/>
              </w:rPr>
              <w:t>Roentgenol</w:t>
            </w:r>
            <w:proofErr w:type="spellEnd"/>
            <w:r w:rsidRPr="001C632B">
              <w:rPr>
                <w:rFonts w:ascii="Book Antiqua" w:hAnsi="Book Antiqua" w:cs="宋体"/>
                <w:color w:val="000000" w:themeColor="text1"/>
                <w:kern w:val="0"/>
                <w:sz w:val="24"/>
              </w:rPr>
              <w:t xml:space="preserve"> 2009; </w:t>
            </w:r>
            <w:r w:rsidRPr="001C632B">
              <w:rPr>
                <w:rFonts w:ascii="Book Antiqua" w:hAnsi="Book Antiqua" w:cs="宋体"/>
                <w:b/>
                <w:bCs/>
                <w:color w:val="000000" w:themeColor="text1"/>
                <w:kern w:val="0"/>
                <w:sz w:val="24"/>
              </w:rPr>
              <w:t>193</w:t>
            </w:r>
            <w:r w:rsidRPr="001C632B">
              <w:rPr>
                <w:rFonts w:ascii="Book Antiqua" w:hAnsi="Book Antiqua" w:cs="宋体"/>
                <w:color w:val="000000" w:themeColor="text1"/>
                <w:kern w:val="0"/>
                <w:sz w:val="24"/>
              </w:rPr>
              <w:t>: W197-W201 [PMID: 19696259 DOI: 10.2214/AJR.08.1907]</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14 </w:t>
            </w:r>
            <w:r w:rsidRPr="001C632B">
              <w:rPr>
                <w:rFonts w:ascii="Book Antiqua" w:hAnsi="Book Antiqua" w:cs="宋体"/>
                <w:b/>
                <w:bCs/>
                <w:color w:val="000000" w:themeColor="text1"/>
                <w:kern w:val="0"/>
                <w:sz w:val="24"/>
              </w:rPr>
              <w:t>Chiu WK</w:t>
            </w:r>
            <w:r w:rsidRPr="001C632B">
              <w:rPr>
                <w:rFonts w:ascii="Book Antiqua" w:hAnsi="Book Antiqua" w:cs="宋体"/>
                <w:color w:val="000000" w:themeColor="text1"/>
                <w:kern w:val="0"/>
                <w:sz w:val="24"/>
              </w:rPr>
              <w:t xml:space="preserve">, Lin YC, Wang LT, Chen JH, Yu JC, Hsieh CB. </w:t>
            </w:r>
            <w:proofErr w:type="spellStart"/>
            <w:r w:rsidRPr="001C632B">
              <w:rPr>
                <w:rFonts w:ascii="Book Antiqua" w:hAnsi="Book Antiqua" w:cs="宋体"/>
                <w:color w:val="000000" w:themeColor="text1"/>
                <w:kern w:val="0"/>
                <w:sz w:val="24"/>
              </w:rPr>
              <w:t>Jejunojejunal</w:t>
            </w:r>
            <w:proofErr w:type="spellEnd"/>
            <w:r w:rsidRPr="001C632B">
              <w:rPr>
                <w:rFonts w:ascii="Book Antiqua" w:hAnsi="Book Antiqua" w:cs="宋体"/>
                <w:color w:val="000000" w:themeColor="text1"/>
                <w:kern w:val="0"/>
                <w:sz w:val="24"/>
              </w:rPr>
              <w:t xml:space="preserve"> intussusception secondary to metastasis from adenocarcinoma of the lung--a case report. </w:t>
            </w:r>
            <w:proofErr w:type="spellStart"/>
            <w:r w:rsidRPr="001C632B">
              <w:rPr>
                <w:rFonts w:ascii="Book Antiqua" w:hAnsi="Book Antiqua" w:cs="宋体"/>
                <w:i/>
                <w:iCs/>
                <w:color w:val="000000" w:themeColor="text1"/>
                <w:kern w:val="0"/>
                <w:sz w:val="24"/>
              </w:rPr>
              <w:t>Acta</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Chir</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Belg</w:t>
            </w:r>
            <w:proofErr w:type="spellEnd"/>
            <w:r w:rsidRPr="001C632B">
              <w:rPr>
                <w:rFonts w:ascii="Book Antiqua" w:hAnsi="Book Antiqua" w:cs="宋体"/>
                <w:color w:val="000000" w:themeColor="text1"/>
                <w:kern w:val="0"/>
                <w:sz w:val="24"/>
              </w:rPr>
              <w:t xml:space="preserve"> 2009; </w:t>
            </w:r>
            <w:r w:rsidRPr="001C632B">
              <w:rPr>
                <w:rFonts w:ascii="Book Antiqua" w:hAnsi="Book Antiqua" w:cs="宋体"/>
                <w:b/>
                <w:bCs/>
                <w:color w:val="000000" w:themeColor="text1"/>
                <w:kern w:val="0"/>
                <w:sz w:val="24"/>
              </w:rPr>
              <w:t>109</w:t>
            </w:r>
            <w:r w:rsidRPr="001C632B">
              <w:rPr>
                <w:rFonts w:ascii="Book Antiqua" w:hAnsi="Book Antiqua" w:cs="宋体"/>
                <w:color w:val="000000" w:themeColor="text1"/>
                <w:kern w:val="0"/>
                <w:sz w:val="24"/>
              </w:rPr>
              <w:t>: 519-522 [PMID: 19803270]</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15 </w:t>
            </w:r>
            <w:r w:rsidRPr="001C632B">
              <w:rPr>
                <w:rFonts w:ascii="Book Antiqua" w:hAnsi="Book Antiqua" w:cs="宋体"/>
                <w:b/>
                <w:bCs/>
                <w:color w:val="000000" w:themeColor="text1"/>
                <w:kern w:val="0"/>
                <w:sz w:val="24"/>
              </w:rPr>
              <w:t>Huang YJ</w:t>
            </w:r>
            <w:r w:rsidRPr="001C632B">
              <w:rPr>
                <w:rFonts w:ascii="Book Antiqua" w:hAnsi="Book Antiqua" w:cs="宋体"/>
                <w:color w:val="000000" w:themeColor="text1"/>
                <w:kern w:val="0"/>
                <w:sz w:val="24"/>
              </w:rPr>
              <w:t xml:space="preserve">, Wu MH, Lin MT. Multiple small-bowel intussusceptions caused by metastatic malignant melanoma. </w:t>
            </w:r>
            <w:r w:rsidRPr="001C632B">
              <w:rPr>
                <w:rFonts w:ascii="Book Antiqua" w:hAnsi="Book Antiqua" w:cs="宋体"/>
                <w:i/>
                <w:iCs/>
                <w:color w:val="000000" w:themeColor="text1"/>
                <w:kern w:val="0"/>
                <w:sz w:val="24"/>
              </w:rPr>
              <w:t xml:space="preserve">Am J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2008; </w:t>
            </w:r>
            <w:r w:rsidRPr="001C632B">
              <w:rPr>
                <w:rFonts w:ascii="Book Antiqua" w:hAnsi="Book Antiqua" w:cs="宋体"/>
                <w:b/>
                <w:bCs/>
                <w:color w:val="000000" w:themeColor="text1"/>
                <w:kern w:val="0"/>
                <w:sz w:val="24"/>
              </w:rPr>
              <w:t>196</w:t>
            </w:r>
            <w:r w:rsidRPr="001C632B">
              <w:rPr>
                <w:rFonts w:ascii="Book Antiqua" w:hAnsi="Book Antiqua" w:cs="宋体"/>
                <w:color w:val="000000" w:themeColor="text1"/>
                <w:kern w:val="0"/>
                <w:sz w:val="24"/>
              </w:rPr>
              <w:t>: e1-e2 [PMID: 18513686 DOI: 10.1016/j.amjsurg.2007.05.062]</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16 </w:t>
            </w:r>
            <w:proofErr w:type="spellStart"/>
            <w:r w:rsidRPr="001C632B">
              <w:rPr>
                <w:rFonts w:ascii="Book Antiqua" w:hAnsi="Book Antiqua" w:cs="宋体"/>
                <w:b/>
                <w:bCs/>
                <w:color w:val="000000" w:themeColor="text1"/>
                <w:kern w:val="0"/>
                <w:sz w:val="24"/>
              </w:rPr>
              <w:t>Kagohashi</w:t>
            </w:r>
            <w:proofErr w:type="spellEnd"/>
            <w:r w:rsidRPr="001C632B">
              <w:rPr>
                <w:rFonts w:ascii="Book Antiqua" w:hAnsi="Book Antiqua" w:cs="宋体"/>
                <w:b/>
                <w:bCs/>
                <w:color w:val="000000" w:themeColor="text1"/>
                <w:kern w:val="0"/>
                <w:sz w:val="24"/>
              </w:rPr>
              <w:t xml:space="preserve"> K</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Kadono</w:t>
            </w:r>
            <w:proofErr w:type="spellEnd"/>
            <w:r w:rsidRPr="001C632B">
              <w:rPr>
                <w:rFonts w:ascii="Book Antiqua" w:hAnsi="Book Antiqua" w:cs="宋体"/>
                <w:color w:val="000000" w:themeColor="text1"/>
                <w:kern w:val="0"/>
                <w:sz w:val="24"/>
              </w:rPr>
              <w:t xml:space="preserve"> K, Satoh H, </w:t>
            </w:r>
            <w:proofErr w:type="spellStart"/>
            <w:r w:rsidRPr="001C632B">
              <w:rPr>
                <w:rFonts w:ascii="Book Antiqua" w:hAnsi="Book Antiqua" w:cs="宋体"/>
                <w:color w:val="000000" w:themeColor="text1"/>
                <w:kern w:val="0"/>
                <w:sz w:val="24"/>
              </w:rPr>
              <w:t>Ohtsuka</w:t>
            </w:r>
            <w:proofErr w:type="spellEnd"/>
            <w:r w:rsidRPr="001C632B">
              <w:rPr>
                <w:rFonts w:ascii="Book Antiqua" w:hAnsi="Book Antiqua" w:cs="宋体"/>
                <w:color w:val="000000" w:themeColor="text1"/>
                <w:kern w:val="0"/>
                <w:sz w:val="24"/>
              </w:rPr>
              <w:t xml:space="preserve"> M. Intussusception due to intestinal metastasis from lung cancer. </w:t>
            </w:r>
            <w:r w:rsidRPr="001C632B">
              <w:rPr>
                <w:rFonts w:ascii="Book Antiqua" w:hAnsi="Book Antiqua" w:cs="宋体"/>
                <w:i/>
                <w:iCs/>
                <w:color w:val="000000" w:themeColor="text1"/>
                <w:kern w:val="0"/>
                <w:sz w:val="24"/>
              </w:rPr>
              <w:t>Lung Cancer</w:t>
            </w:r>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57</w:t>
            </w:r>
            <w:r w:rsidRPr="001C632B">
              <w:rPr>
                <w:rFonts w:ascii="Book Antiqua" w:hAnsi="Book Antiqua" w:cs="宋体"/>
                <w:color w:val="000000" w:themeColor="text1"/>
                <w:kern w:val="0"/>
                <w:sz w:val="24"/>
              </w:rPr>
              <w:t>: 247-248 [PMID: 17602784 DOI: 10.1016/j.lungcan.2007.05.008]</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17 </w:t>
            </w:r>
            <w:r w:rsidRPr="001C632B">
              <w:rPr>
                <w:rFonts w:ascii="Book Antiqua" w:hAnsi="Book Antiqua" w:cs="宋体"/>
                <w:b/>
                <w:bCs/>
                <w:color w:val="000000" w:themeColor="text1"/>
                <w:kern w:val="0"/>
                <w:sz w:val="24"/>
              </w:rPr>
              <w:t>Goh BK</w:t>
            </w:r>
            <w:r w:rsidRPr="001C632B">
              <w:rPr>
                <w:rFonts w:ascii="Book Antiqua" w:hAnsi="Book Antiqua" w:cs="宋体"/>
                <w:color w:val="000000" w:themeColor="text1"/>
                <w:kern w:val="0"/>
                <w:sz w:val="24"/>
              </w:rPr>
              <w:t xml:space="preserve">, Yeo AW, </w:t>
            </w:r>
            <w:proofErr w:type="spellStart"/>
            <w:r w:rsidRPr="001C632B">
              <w:rPr>
                <w:rFonts w:ascii="Book Antiqua" w:hAnsi="Book Antiqua" w:cs="宋体"/>
                <w:color w:val="000000" w:themeColor="text1"/>
                <w:kern w:val="0"/>
                <w:sz w:val="24"/>
              </w:rPr>
              <w:t>Koong</w:t>
            </w:r>
            <w:proofErr w:type="spellEnd"/>
            <w:r w:rsidRPr="001C632B">
              <w:rPr>
                <w:rFonts w:ascii="Book Antiqua" w:hAnsi="Book Antiqua" w:cs="宋体"/>
                <w:color w:val="000000" w:themeColor="text1"/>
                <w:kern w:val="0"/>
                <w:sz w:val="24"/>
              </w:rPr>
              <w:t xml:space="preserve"> HN, </w:t>
            </w:r>
            <w:proofErr w:type="spellStart"/>
            <w:r w:rsidRPr="001C632B">
              <w:rPr>
                <w:rFonts w:ascii="Book Antiqua" w:hAnsi="Book Antiqua" w:cs="宋体"/>
                <w:color w:val="000000" w:themeColor="text1"/>
                <w:kern w:val="0"/>
                <w:sz w:val="24"/>
              </w:rPr>
              <w:t>Ooi</w:t>
            </w:r>
            <w:proofErr w:type="spellEnd"/>
            <w:r w:rsidRPr="001C632B">
              <w:rPr>
                <w:rFonts w:ascii="Book Antiqua" w:hAnsi="Book Antiqua" w:cs="宋体"/>
                <w:color w:val="000000" w:themeColor="text1"/>
                <w:kern w:val="0"/>
                <w:sz w:val="24"/>
              </w:rPr>
              <w:t xml:space="preserve"> LL, Wong WK. Laparotomy for acute </w:t>
            </w:r>
            <w:r w:rsidRPr="001C632B">
              <w:rPr>
                <w:rFonts w:ascii="Book Antiqua" w:hAnsi="Book Antiqua" w:cs="宋体"/>
                <w:color w:val="000000" w:themeColor="text1"/>
                <w:kern w:val="0"/>
                <w:sz w:val="24"/>
              </w:rPr>
              <w:lastRenderedPageBreak/>
              <w:t xml:space="preserve">complications of gastrointestinal metastases from lung cancer: is it a worthwhile or futile effort?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i/>
                <w:iCs/>
                <w:color w:val="000000" w:themeColor="text1"/>
                <w:kern w:val="0"/>
                <w:sz w:val="24"/>
              </w:rPr>
              <w:t xml:space="preserve"> Today</w:t>
            </w:r>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37</w:t>
            </w:r>
            <w:r w:rsidRPr="001C632B">
              <w:rPr>
                <w:rFonts w:ascii="Book Antiqua" w:hAnsi="Book Antiqua" w:cs="宋体"/>
                <w:color w:val="000000" w:themeColor="text1"/>
                <w:kern w:val="0"/>
                <w:sz w:val="24"/>
              </w:rPr>
              <w:t>: 370-374 [PMID: 17468816 DOI: 10.1007/s00595-006-3419-y]</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18 </w:t>
            </w:r>
            <w:proofErr w:type="spellStart"/>
            <w:r w:rsidRPr="001C632B">
              <w:rPr>
                <w:rFonts w:ascii="Book Antiqua" w:hAnsi="Book Antiqua" w:cs="宋体"/>
                <w:b/>
                <w:bCs/>
                <w:color w:val="000000" w:themeColor="text1"/>
                <w:kern w:val="0"/>
                <w:sz w:val="24"/>
              </w:rPr>
              <w:t>Kostakou</w:t>
            </w:r>
            <w:proofErr w:type="spellEnd"/>
            <w:r w:rsidRPr="001C632B">
              <w:rPr>
                <w:rFonts w:ascii="Book Antiqua" w:hAnsi="Book Antiqua" w:cs="宋体"/>
                <w:b/>
                <w:bCs/>
                <w:color w:val="000000" w:themeColor="text1"/>
                <w:kern w:val="0"/>
                <w:sz w:val="24"/>
              </w:rPr>
              <w:t xml:space="preserve"> C</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Khaldi</w:t>
            </w:r>
            <w:proofErr w:type="spellEnd"/>
            <w:r w:rsidRPr="001C632B">
              <w:rPr>
                <w:rFonts w:ascii="Book Antiqua" w:hAnsi="Book Antiqua" w:cs="宋体"/>
                <w:color w:val="000000" w:themeColor="text1"/>
                <w:kern w:val="0"/>
                <w:sz w:val="24"/>
              </w:rPr>
              <w:t xml:space="preserve"> L, </w:t>
            </w:r>
            <w:proofErr w:type="spellStart"/>
            <w:r w:rsidRPr="001C632B">
              <w:rPr>
                <w:rFonts w:ascii="Book Antiqua" w:hAnsi="Book Antiqua" w:cs="宋体"/>
                <w:color w:val="000000" w:themeColor="text1"/>
                <w:kern w:val="0"/>
                <w:sz w:val="24"/>
              </w:rPr>
              <w:t>Flossos</w:t>
            </w:r>
            <w:proofErr w:type="spellEnd"/>
            <w:r w:rsidRPr="001C632B">
              <w:rPr>
                <w:rFonts w:ascii="Book Antiqua" w:hAnsi="Book Antiqua" w:cs="宋体"/>
                <w:color w:val="000000" w:themeColor="text1"/>
                <w:kern w:val="0"/>
                <w:sz w:val="24"/>
              </w:rPr>
              <w:t xml:space="preserve"> A, </w:t>
            </w:r>
            <w:proofErr w:type="spellStart"/>
            <w:r w:rsidRPr="001C632B">
              <w:rPr>
                <w:rFonts w:ascii="Book Antiqua" w:hAnsi="Book Antiqua" w:cs="宋体"/>
                <w:color w:val="000000" w:themeColor="text1"/>
                <w:kern w:val="0"/>
                <w:sz w:val="24"/>
              </w:rPr>
              <w:t>Kapsoritakis</w:t>
            </w:r>
            <w:proofErr w:type="spellEnd"/>
            <w:r w:rsidRPr="001C632B">
              <w:rPr>
                <w:rFonts w:ascii="Book Antiqua" w:hAnsi="Book Antiqua" w:cs="宋体"/>
                <w:color w:val="000000" w:themeColor="text1"/>
                <w:kern w:val="0"/>
                <w:sz w:val="24"/>
              </w:rPr>
              <w:t xml:space="preserve"> AN, Potamianos SP. Melena: a rare complication of duodenal metastases from primary carcinoma of the lung. </w:t>
            </w:r>
            <w:r w:rsidRPr="001C632B">
              <w:rPr>
                <w:rFonts w:ascii="Book Antiqua" w:hAnsi="Book Antiqua" w:cs="宋体"/>
                <w:i/>
                <w:iCs/>
                <w:color w:val="000000" w:themeColor="text1"/>
                <w:kern w:val="0"/>
                <w:sz w:val="24"/>
              </w:rPr>
              <w:t xml:space="preserve">World J </w:t>
            </w:r>
            <w:proofErr w:type="spellStart"/>
            <w:r w:rsidRPr="001C632B">
              <w:rPr>
                <w:rFonts w:ascii="Book Antiqua" w:hAnsi="Book Antiqua" w:cs="宋体"/>
                <w:i/>
                <w:iCs/>
                <w:color w:val="000000" w:themeColor="text1"/>
                <w:kern w:val="0"/>
                <w:sz w:val="24"/>
              </w:rPr>
              <w:t>Gastroenterol</w:t>
            </w:r>
            <w:proofErr w:type="spellEnd"/>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13</w:t>
            </w:r>
            <w:r w:rsidRPr="001C632B">
              <w:rPr>
                <w:rFonts w:ascii="Book Antiqua" w:hAnsi="Book Antiqua" w:cs="宋体"/>
                <w:color w:val="000000" w:themeColor="text1"/>
                <w:kern w:val="0"/>
                <w:sz w:val="24"/>
              </w:rPr>
              <w:t>: 1282-1285 [PMID: 17451216]</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19 </w:t>
            </w:r>
            <w:r w:rsidRPr="001C632B">
              <w:rPr>
                <w:rFonts w:ascii="Book Antiqua" w:hAnsi="Book Antiqua" w:cs="宋体"/>
                <w:b/>
                <w:bCs/>
                <w:color w:val="000000" w:themeColor="text1"/>
                <w:kern w:val="0"/>
                <w:sz w:val="24"/>
              </w:rPr>
              <w:t>Gómez-</w:t>
            </w:r>
            <w:proofErr w:type="spellStart"/>
            <w:r w:rsidRPr="001C632B">
              <w:rPr>
                <w:rFonts w:ascii="Book Antiqua" w:hAnsi="Book Antiqua" w:cs="宋体"/>
                <w:b/>
                <w:bCs/>
                <w:color w:val="000000" w:themeColor="text1"/>
                <w:kern w:val="0"/>
                <w:sz w:val="24"/>
              </w:rPr>
              <w:t>Patiño</w:t>
            </w:r>
            <w:proofErr w:type="spellEnd"/>
            <w:r w:rsidRPr="001C632B">
              <w:rPr>
                <w:rFonts w:ascii="Book Antiqua" w:hAnsi="Book Antiqua" w:cs="宋体"/>
                <w:b/>
                <w:bCs/>
                <w:color w:val="000000" w:themeColor="text1"/>
                <w:kern w:val="0"/>
                <w:sz w:val="24"/>
              </w:rPr>
              <w:t xml:space="preserve"> JA</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Almaraz</w:t>
            </w:r>
            <w:proofErr w:type="spellEnd"/>
            <w:r w:rsidRPr="001C632B">
              <w:rPr>
                <w:rFonts w:ascii="Book Antiqua" w:hAnsi="Book Antiqua" w:cs="宋体"/>
                <w:color w:val="000000" w:themeColor="text1"/>
                <w:kern w:val="0"/>
                <w:sz w:val="24"/>
              </w:rPr>
              <w:t xml:space="preserve"> CS, Sánchez MI. [Primary lung carcinoma with intestinal metastases: 3 cases in a series of 420 patients]. </w:t>
            </w:r>
            <w:r w:rsidRPr="001C632B">
              <w:rPr>
                <w:rFonts w:ascii="Book Antiqua" w:hAnsi="Book Antiqua" w:cs="宋体"/>
                <w:i/>
                <w:iCs/>
                <w:color w:val="000000" w:themeColor="text1"/>
                <w:kern w:val="0"/>
                <w:sz w:val="24"/>
              </w:rPr>
              <w:t xml:space="preserve">Arch </w:t>
            </w:r>
            <w:proofErr w:type="spellStart"/>
            <w:r w:rsidRPr="001C632B">
              <w:rPr>
                <w:rFonts w:ascii="Book Antiqua" w:hAnsi="Book Antiqua" w:cs="宋体"/>
                <w:i/>
                <w:iCs/>
                <w:color w:val="000000" w:themeColor="text1"/>
                <w:kern w:val="0"/>
                <w:sz w:val="24"/>
              </w:rPr>
              <w:t>Bronconeumol</w:t>
            </w:r>
            <w:proofErr w:type="spellEnd"/>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43</w:t>
            </w:r>
            <w:r w:rsidRPr="001C632B">
              <w:rPr>
                <w:rFonts w:ascii="Book Antiqua" w:hAnsi="Book Antiqua" w:cs="宋体"/>
                <w:color w:val="000000" w:themeColor="text1"/>
                <w:kern w:val="0"/>
                <w:sz w:val="24"/>
              </w:rPr>
              <w:t>: 472-473 [PMID: 17692250 DOI: 10.1016/S1579-2129(07)60106-2]</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20 </w:t>
            </w:r>
            <w:proofErr w:type="spellStart"/>
            <w:r w:rsidRPr="001C632B">
              <w:rPr>
                <w:rFonts w:ascii="Book Antiqua" w:hAnsi="Book Antiqua" w:cs="宋体"/>
                <w:b/>
                <w:bCs/>
                <w:color w:val="000000" w:themeColor="text1"/>
                <w:kern w:val="0"/>
                <w:sz w:val="24"/>
              </w:rPr>
              <w:t>Yuksel</w:t>
            </w:r>
            <w:proofErr w:type="spellEnd"/>
            <w:r w:rsidRPr="001C632B">
              <w:rPr>
                <w:rFonts w:ascii="Book Antiqua" w:hAnsi="Book Antiqua" w:cs="宋体"/>
                <w:b/>
                <w:bCs/>
                <w:color w:val="000000" w:themeColor="text1"/>
                <w:kern w:val="0"/>
                <w:sz w:val="24"/>
              </w:rPr>
              <w:t xml:space="preserve"> O</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Uyar</w:t>
            </w:r>
            <w:proofErr w:type="spellEnd"/>
            <w:r w:rsidRPr="001C632B">
              <w:rPr>
                <w:rFonts w:ascii="Book Antiqua" w:hAnsi="Book Antiqua" w:cs="宋体"/>
                <w:color w:val="000000" w:themeColor="text1"/>
                <w:kern w:val="0"/>
                <w:sz w:val="24"/>
              </w:rPr>
              <w:t xml:space="preserve"> P, </w:t>
            </w:r>
            <w:proofErr w:type="spellStart"/>
            <w:r w:rsidRPr="001C632B">
              <w:rPr>
                <w:rFonts w:ascii="Book Antiqua" w:hAnsi="Book Antiqua" w:cs="宋体"/>
                <w:color w:val="000000" w:themeColor="text1"/>
                <w:kern w:val="0"/>
                <w:sz w:val="24"/>
              </w:rPr>
              <w:t>Sahin</w:t>
            </w:r>
            <w:proofErr w:type="spellEnd"/>
            <w:r w:rsidRPr="001C632B">
              <w:rPr>
                <w:rFonts w:ascii="Book Antiqua" w:hAnsi="Book Antiqua" w:cs="宋体"/>
                <w:color w:val="000000" w:themeColor="text1"/>
                <w:kern w:val="0"/>
                <w:sz w:val="24"/>
              </w:rPr>
              <w:t xml:space="preserve"> TT, </w:t>
            </w:r>
            <w:proofErr w:type="spellStart"/>
            <w:r w:rsidRPr="001C632B">
              <w:rPr>
                <w:rFonts w:ascii="Book Antiqua" w:hAnsi="Book Antiqua" w:cs="宋体"/>
                <w:color w:val="000000" w:themeColor="text1"/>
                <w:kern w:val="0"/>
                <w:sz w:val="24"/>
              </w:rPr>
              <w:t>Demirhan</w:t>
            </w:r>
            <w:proofErr w:type="spellEnd"/>
            <w:r w:rsidRPr="001C632B">
              <w:rPr>
                <w:rFonts w:ascii="Book Antiqua" w:hAnsi="Book Antiqua" w:cs="宋体"/>
                <w:color w:val="000000" w:themeColor="text1"/>
                <w:kern w:val="0"/>
                <w:sz w:val="24"/>
              </w:rPr>
              <w:t xml:space="preserve"> B. Small bowel perforation due to metastatic lung squamous cell carcinoma. </w:t>
            </w:r>
            <w:r w:rsidRPr="001C632B">
              <w:rPr>
                <w:rFonts w:ascii="Book Antiqua" w:hAnsi="Book Antiqua" w:cs="宋体"/>
                <w:i/>
                <w:iCs/>
                <w:color w:val="000000" w:themeColor="text1"/>
                <w:kern w:val="0"/>
                <w:sz w:val="24"/>
              </w:rPr>
              <w:t>Saudi Med J</w:t>
            </w:r>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28</w:t>
            </w:r>
            <w:r w:rsidRPr="001C632B">
              <w:rPr>
                <w:rFonts w:ascii="Book Antiqua" w:hAnsi="Book Antiqua" w:cs="宋体"/>
                <w:color w:val="000000" w:themeColor="text1"/>
                <w:kern w:val="0"/>
                <w:sz w:val="24"/>
              </w:rPr>
              <w:t>: 631-633 [PMID: 17457493]</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21 </w:t>
            </w:r>
            <w:r w:rsidRPr="001C632B">
              <w:rPr>
                <w:rFonts w:ascii="Book Antiqua" w:hAnsi="Book Antiqua" w:cs="宋体"/>
                <w:b/>
                <w:bCs/>
                <w:color w:val="000000" w:themeColor="text1"/>
                <w:kern w:val="0"/>
                <w:sz w:val="24"/>
              </w:rPr>
              <w:t>Yang CJ</w:t>
            </w:r>
            <w:r w:rsidRPr="001C632B">
              <w:rPr>
                <w:rFonts w:ascii="Book Antiqua" w:hAnsi="Book Antiqua" w:cs="宋体"/>
                <w:color w:val="000000" w:themeColor="text1"/>
                <w:kern w:val="0"/>
                <w:sz w:val="24"/>
              </w:rPr>
              <w:t xml:space="preserve">, Hwang JJ, Kang WY, Chong IW, Wang TH, </w:t>
            </w:r>
            <w:proofErr w:type="spellStart"/>
            <w:r w:rsidRPr="001C632B">
              <w:rPr>
                <w:rFonts w:ascii="Book Antiqua" w:hAnsi="Book Antiqua" w:cs="宋体"/>
                <w:color w:val="000000" w:themeColor="text1"/>
                <w:kern w:val="0"/>
                <w:sz w:val="24"/>
              </w:rPr>
              <w:t>Sheu</w:t>
            </w:r>
            <w:proofErr w:type="spellEnd"/>
            <w:r w:rsidRPr="001C632B">
              <w:rPr>
                <w:rFonts w:ascii="Book Antiqua" w:hAnsi="Book Antiqua" w:cs="宋体"/>
                <w:color w:val="000000" w:themeColor="text1"/>
                <w:kern w:val="0"/>
                <w:sz w:val="24"/>
              </w:rPr>
              <w:t xml:space="preserve"> CC, Tsai JR, Huang MS. Gastro-intestinal metastasis of primary lung carcinoma: clinical presentations and outcome. </w:t>
            </w:r>
            <w:r w:rsidRPr="001C632B">
              <w:rPr>
                <w:rFonts w:ascii="Book Antiqua" w:hAnsi="Book Antiqua" w:cs="宋体"/>
                <w:i/>
                <w:iCs/>
                <w:color w:val="000000" w:themeColor="text1"/>
                <w:kern w:val="0"/>
                <w:sz w:val="24"/>
              </w:rPr>
              <w:t>Lung Cancer</w:t>
            </w:r>
            <w:r w:rsidRPr="001C632B">
              <w:rPr>
                <w:rFonts w:ascii="Book Antiqua" w:hAnsi="Book Antiqua" w:cs="宋体"/>
                <w:color w:val="000000" w:themeColor="text1"/>
                <w:kern w:val="0"/>
                <w:sz w:val="24"/>
              </w:rPr>
              <w:t xml:space="preserve"> 2006; </w:t>
            </w:r>
            <w:r w:rsidRPr="001C632B">
              <w:rPr>
                <w:rFonts w:ascii="Book Antiqua" w:hAnsi="Book Antiqua" w:cs="宋体"/>
                <w:b/>
                <w:bCs/>
                <w:color w:val="000000" w:themeColor="text1"/>
                <w:kern w:val="0"/>
                <w:sz w:val="24"/>
              </w:rPr>
              <w:t>54</w:t>
            </w:r>
            <w:r w:rsidRPr="001C632B">
              <w:rPr>
                <w:rFonts w:ascii="Book Antiqua" w:hAnsi="Book Antiqua" w:cs="宋体"/>
                <w:color w:val="000000" w:themeColor="text1"/>
                <w:kern w:val="0"/>
                <w:sz w:val="24"/>
              </w:rPr>
              <w:t>: 319-323 [PMID: 17010474 DOI: 10.1016/j.lungcan.2006.08.007]</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22 </w:t>
            </w:r>
            <w:proofErr w:type="spellStart"/>
            <w:r w:rsidRPr="001C632B">
              <w:rPr>
                <w:rFonts w:ascii="Book Antiqua" w:hAnsi="Book Antiqua" w:cs="宋体"/>
                <w:b/>
                <w:bCs/>
                <w:color w:val="000000" w:themeColor="text1"/>
                <w:kern w:val="0"/>
                <w:sz w:val="24"/>
              </w:rPr>
              <w:t>Kanemoto</w:t>
            </w:r>
            <w:proofErr w:type="spellEnd"/>
            <w:r w:rsidRPr="001C632B">
              <w:rPr>
                <w:rFonts w:ascii="Book Antiqua" w:hAnsi="Book Antiqua" w:cs="宋体"/>
                <w:b/>
                <w:bCs/>
                <w:color w:val="000000" w:themeColor="text1"/>
                <w:kern w:val="0"/>
                <w:sz w:val="24"/>
              </w:rPr>
              <w:t xml:space="preserve"> K</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Kurishima</w:t>
            </w:r>
            <w:proofErr w:type="spellEnd"/>
            <w:r w:rsidRPr="001C632B">
              <w:rPr>
                <w:rFonts w:ascii="Book Antiqua" w:hAnsi="Book Antiqua" w:cs="宋体"/>
                <w:color w:val="000000" w:themeColor="text1"/>
                <w:kern w:val="0"/>
                <w:sz w:val="24"/>
              </w:rPr>
              <w:t xml:space="preserve"> K, Ishikawa H, </w:t>
            </w:r>
            <w:proofErr w:type="spellStart"/>
            <w:r w:rsidRPr="001C632B">
              <w:rPr>
                <w:rFonts w:ascii="Book Antiqua" w:hAnsi="Book Antiqua" w:cs="宋体"/>
                <w:color w:val="000000" w:themeColor="text1"/>
                <w:kern w:val="0"/>
                <w:sz w:val="24"/>
              </w:rPr>
              <w:t>Shiotani</w:t>
            </w:r>
            <w:proofErr w:type="spellEnd"/>
            <w:r w:rsidRPr="001C632B">
              <w:rPr>
                <w:rFonts w:ascii="Book Antiqua" w:hAnsi="Book Antiqua" w:cs="宋体"/>
                <w:color w:val="000000" w:themeColor="text1"/>
                <w:kern w:val="0"/>
                <w:sz w:val="24"/>
              </w:rPr>
              <w:t xml:space="preserve"> S, Satoh H, </w:t>
            </w:r>
            <w:proofErr w:type="spellStart"/>
            <w:r w:rsidRPr="001C632B">
              <w:rPr>
                <w:rFonts w:ascii="Book Antiqua" w:hAnsi="Book Antiqua" w:cs="宋体"/>
                <w:color w:val="000000" w:themeColor="text1"/>
                <w:kern w:val="0"/>
                <w:sz w:val="24"/>
              </w:rPr>
              <w:t>Ohtsuka</w:t>
            </w:r>
            <w:proofErr w:type="spellEnd"/>
            <w:r w:rsidRPr="001C632B">
              <w:rPr>
                <w:rFonts w:ascii="Book Antiqua" w:hAnsi="Book Antiqua" w:cs="宋体"/>
                <w:color w:val="000000" w:themeColor="text1"/>
                <w:kern w:val="0"/>
                <w:sz w:val="24"/>
              </w:rPr>
              <w:t xml:space="preserve"> M. Small intestinal metastasis from small cell lung cancer. </w:t>
            </w:r>
            <w:r w:rsidRPr="001C632B">
              <w:rPr>
                <w:rFonts w:ascii="Book Antiqua" w:hAnsi="Book Antiqua" w:cs="宋体"/>
                <w:i/>
                <w:iCs/>
                <w:color w:val="000000" w:themeColor="text1"/>
                <w:kern w:val="0"/>
                <w:sz w:val="24"/>
              </w:rPr>
              <w:t>Intern Med</w:t>
            </w:r>
            <w:r w:rsidRPr="001C632B">
              <w:rPr>
                <w:rFonts w:ascii="Book Antiqua" w:hAnsi="Book Antiqua" w:cs="宋体"/>
                <w:color w:val="000000" w:themeColor="text1"/>
                <w:kern w:val="0"/>
                <w:sz w:val="24"/>
              </w:rPr>
              <w:t xml:space="preserve"> 2006; </w:t>
            </w:r>
            <w:r w:rsidRPr="001C632B">
              <w:rPr>
                <w:rFonts w:ascii="Book Antiqua" w:hAnsi="Book Antiqua" w:cs="宋体"/>
                <w:b/>
                <w:bCs/>
                <w:color w:val="000000" w:themeColor="text1"/>
                <w:kern w:val="0"/>
                <w:sz w:val="24"/>
              </w:rPr>
              <w:t>45</w:t>
            </w:r>
            <w:r w:rsidRPr="001C632B">
              <w:rPr>
                <w:rFonts w:ascii="Book Antiqua" w:hAnsi="Book Antiqua" w:cs="宋体"/>
                <w:color w:val="000000" w:themeColor="text1"/>
                <w:kern w:val="0"/>
                <w:sz w:val="24"/>
              </w:rPr>
              <w:t>: 967-970 [PMID: 16974060 DOI: 10.2169/internalmedicine.45.1651]</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23 </w:t>
            </w:r>
            <w:r w:rsidRPr="001C632B">
              <w:rPr>
                <w:rFonts w:ascii="Book Antiqua" w:hAnsi="Book Antiqua" w:cs="宋体"/>
                <w:b/>
                <w:bCs/>
                <w:color w:val="000000" w:themeColor="text1"/>
                <w:kern w:val="0"/>
                <w:sz w:val="24"/>
              </w:rPr>
              <w:t xml:space="preserve">Alvarez </w:t>
            </w:r>
            <w:proofErr w:type="spellStart"/>
            <w:r w:rsidRPr="001C632B">
              <w:rPr>
                <w:rFonts w:ascii="Book Antiqua" w:hAnsi="Book Antiqua" w:cs="宋体"/>
                <w:b/>
                <w:bCs/>
                <w:color w:val="000000" w:themeColor="text1"/>
                <w:kern w:val="0"/>
                <w:sz w:val="24"/>
              </w:rPr>
              <w:t>Laso</w:t>
            </w:r>
            <w:proofErr w:type="spellEnd"/>
            <w:r w:rsidRPr="001C632B">
              <w:rPr>
                <w:rFonts w:ascii="Book Antiqua" w:hAnsi="Book Antiqua" w:cs="宋体"/>
                <w:b/>
                <w:bCs/>
                <w:color w:val="000000" w:themeColor="text1"/>
                <w:kern w:val="0"/>
                <w:sz w:val="24"/>
              </w:rPr>
              <w:t xml:space="preserve"> C</w:t>
            </w:r>
            <w:r w:rsidRPr="001C632B">
              <w:rPr>
                <w:rFonts w:ascii="Book Antiqua" w:hAnsi="Book Antiqua" w:cs="宋体"/>
                <w:color w:val="000000" w:themeColor="text1"/>
                <w:kern w:val="0"/>
                <w:sz w:val="24"/>
              </w:rPr>
              <w:t xml:space="preserve">, Paredes </w:t>
            </w:r>
            <w:proofErr w:type="spellStart"/>
            <w:r w:rsidRPr="001C632B">
              <w:rPr>
                <w:rFonts w:ascii="Book Antiqua" w:hAnsi="Book Antiqua" w:cs="宋体"/>
                <w:color w:val="000000" w:themeColor="text1"/>
                <w:kern w:val="0"/>
                <w:sz w:val="24"/>
              </w:rPr>
              <w:t>Aracil</w:t>
            </w:r>
            <w:proofErr w:type="spellEnd"/>
            <w:r w:rsidRPr="001C632B">
              <w:rPr>
                <w:rFonts w:ascii="Book Antiqua" w:hAnsi="Book Antiqua" w:cs="宋体"/>
                <w:color w:val="000000" w:themeColor="text1"/>
                <w:kern w:val="0"/>
                <w:sz w:val="24"/>
              </w:rPr>
              <w:t xml:space="preserve"> E, </w:t>
            </w:r>
            <w:proofErr w:type="spellStart"/>
            <w:r w:rsidRPr="001C632B">
              <w:rPr>
                <w:rFonts w:ascii="Book Antiqua" w:hAnsi="Book Antiqua" w:cs="宋体"/>
                <w:color w:val="000000" w:themeColor="text1"/>
                <w:kern w:val="0"/>
                <w:sz w:val="24"/>
              </w:rPr>
              <w:t>Azcano</w:t>
            </w:r>
            <w:proofErr w:type="spellEnd"/>
            <w:r w:rsidRPr="001C632B">
              <w:rPr>
                <w:rFonts w:ascii="Book Antiqua" w:hAnsi="Book Antiqua" w:cs="宋体"/>
                <w:color w:val="000000" w:themeColor="text1"/>
                <w:kern w:val="0"/>
                <w:sz w:val="24"/>
              </w:rPr>
              <w:t xml:space="preserve"> González E, </w:t>
            </w:r>
            <w:proofErr w:type="spellStart"/>
            <w:r w:rsidRPr="001C632B">
              <w:rPr>
                <w:rFonts w:ascii="Book Antiqua" w:hAnsi="Book Antiqua" w:cs="宋体"/>
                <w:color w:val="000000" w:themeColor="text1"/>
                <w:kern w:val="0"/>
                <w:sz w:val="24"/>
              </w:rPr>
              <w:t>Ots</w:t>
            </w:r>
            <w:proofErr w:type="spellEnd"/>
            <w:r w:rsidRPr="001C632B">
              <w:rPr>
                <w:rFonts w:ascii="Book Antiqua" w:hAnsi="Book Antiqua" w:cs="宋体"/>
                <w:color w:val="000000" w:themeColor="text1"/>
                <w:kern w:val="0"/>
                <w:sz w:val="24"/>
              </w:rPr>
              <w:t xml:space="preserve"> Gutiérrez JR, </w:t>
            </w:r>
            <w:proofErr w:type="spellStart"/>
            <w:r w:rsidRPr="001C632B">
              <w:rPr>
                <w:rFonts w:ascii="Book Antiqua" w:hAnsi="Book Antiqua" w:cs="宋体"/>
                <w:color w:val="000000" w:themeColor="text1"/>
                <w:kern w:val="0"/>
                <w:sz w:val="24"/>
              </w:rPr>
              <w:t>Bernabeu</w:t>
            </w:r>
            <w:proofErr w:type="spellEnd"/>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Miralles</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Compañ</w:t>
            </w:r>
            <w:proofErr w:type="spellEnd"/>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Rosique</w:t>
            </w:r>
            <w:proofErr w:type="spellEnd"/>
            <w:r w:rsidRPr="001C632B">
              <w:rPr>
                <w:rFonts w:ascii="Book Antiqua" w:hAnsi="Book Antiqua" w:cs="宋体"/>
                <w:color w:val="000000" w:themeColor="text1"/>
                <w:kern w:val="0"/>
                <w:sz w:val="24"/>
              </w:rPr>
              <w:t xml:space="preserve"> A. Small bowel occlusion due to intussusception of a single metastasis of lung cancer. </w:t>
            </w:r>
            <w:proofErr w:type="spellStart"/>
            <w:r w:rsidRPr="001C632B">
              <w:rPr>
                <w:rFonts w:ascii="Book Antiqua" w:hAnsi="Book Antiqua" w:cs="宋体"/>
                <w:i/>
                <w:iCs/>
                <w:color w:val="000000" w:themeColor="text1"/>
                <w:kern w:val="0"/>
                <w:sz w:val="24"/>
              </w:rPr>
              <w:t>Clin</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Transl</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Oncol</w:t>
            </w:r>
            <w:proofErr w:type="spellEnd"/>
            <w:r w:rsidRPr="001C632B">
              <w:rPr>
                <w:rFonts w:ascii="Book Antiqua" w:hAnsi="Book Antiqua" w:cs="宋体"/>
                <w:color w:val="000000" w:themeColor="text1"/>
                <w:kern w:val="0"/>
                <w:sz w:val="24"/>
              </w:rPr>
              <w:t xml:space="preserve"> 2006; </w:t>
            </w:r>
            <w:r w:rsidRPr="001C632B">
              <w:rPr>
                <w:rFonts w:ascii="Book Antiqua" w:hAnsi="Book Antiqua" w:cs="宋体"/>
                <w:b/>
                <w:bCs/>
                <w:color w:val="000000" w:themeColor="text1"/>
                <w:kern w:val="0"/>
                <w:sz w:val="24"/>
              </w:rPr>
              <w:t>8</w:t>
            </w:r>
            <w:r w:rsidRPr="001C632B">
              <w:rPr>
                <w:rFonts w:ascii="Book Antiqua" w:hAnsi="Book Antiqua" w:cs="宋体"/>
                <w:color w:val="000000" w:themeColor="text1"/>
                <w:kern w:val="0"/>
                <w:sz w:val="24"/>
              </w:rPr>
              <w:t>: 833-834 [PMID: 17134974]</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24 </w:t>
            </w:r>
            <w:r w:rsidRPr="001C632B">
              <w:rPr>
                <w:rFonts w:ascii="Book Antiqua" w:hAnsi="Book Antiqua" w:cs="宋体"/>
                <w:b/>
                <w:bCs/>
                <w:color w:val="000000" w:themeColor="text1"/>
                <w:kern w:val="0"/>
                <w:sz w:val="24"/>
              </w:rPr>
              <w:t>Yilmaz S</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Dursun</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Canoruç</w:t>
            </w:r>
            <w:proofErr w:type="spellEnd"/>
            <w:r w:rsidRPr="001C632B">
              <w:rPr>
                <w:rFonts w:ascii="Book Antiqua" w:hAnsi="Book Antiqua" w:cs="宋体"/>
                <w:color w:val="000000" w:themeColor="text1"/>
                <w:kern w:val="0"/>
                <w:sz w:val="24"/>
              </w:rPr>
              <w:t xml:space="preserve"> F, Bayan K, </w:t>
            </w:r>
            <w:proofErr w:type="spellStart"/>
            <w:r w:rsidRPr="001C632B">
              <w:rPr>
                <w:rFonts w:ascii="Book Antiqua" w:hAnsi="Book Antiqua" w:cs="宋体"/>
                <w:color w:val="000000" w:themeColor="text1"/>
                <w:kern w:val="0"/>
                <w:sz w:val="24"/>
              </w:rPr>
              <w:t>Büyükbayram</w:t>
            </w:r>
            <w:proofErr w:type="spellEnd"/>
            <w:r w:rsidRPr="001C632B">
              <w:rPr>
                <w:rFonts w:ascii="Book Antiqua" w:hAnsi="Book Antiqua" w:cs="宋体"/>
                <w:color w:val="000000" w:themeColor="text1"/>
                <w:kern w:val="0"/>
                <w:sz w:val="24"/>
              </w:rPr>
              <w:t xml:space="preserve"> H. Upper gastrointestinal bleeding caused by small-cell lung cancer: a case report. </w:t>
            </w:r>
            <w:r w:rsidRPr="001C632B">
              <w:rPr>
                <w:rFonts w:ascii="Book Antiqua" w:hAnsi="Book Antiqua" w:cs="宋体"/>
                <w:i/>
                <w:iCs/>
                <w:color w:val="000000" w:themeColor="text1"/>
                <w:kern w:val="0"/>
                <w:sz w:val="24"/>
              </w:rPr>
              <w:t xml:space="preserve">Dig Dis </w:t>
            </w:r>
            <w:proofErr w:type="spellStart"/>
            <w:r w:rsidRPr="001C632B">
              <w:rPr>
                <w:rFonts w:ascii="Book Antiqua" w:hAnsi="Book Antiqua" w:cs="宋体"/>
                <w:i/>
                <w:iCs/>
                <w:color w:val="000000" w:themeColor="text1"/>
                <w:kern w:val="0"/>
                <w:sz w:val="24"/>
              </w:rPr>
              <w:t>Sci</w:t>
            </w:r>
            <w:proofErr w:type="spellEnd"/>
            <w:r w:rsidRPr="001C632B">
              <w:rPr>
                <w:rFonts w:ascii="Book Antiqua" w:hAnsi="Book Antiqua" w:cs="宋体"/>
                <w:color w:val="000000" w:themeColor="text1"/>
                <w:kern w:val="0"/>
                <w:sz w:val="24"/>
              </w:rPr>
              <w:t xml:space="preserve"> 2006; </w:t>
            </w:r>
            <w:r w:rsidRPr="001C632B">
              <w:rPr>
                <w:rFonts w:ascii="Book Antiqua" w:hAnsi="Book Antiqua" w:cs="宋体"/>
                <w:b/>
                <w:bCs/>
                <w:color w:val="000000" w:themeColor="text1"/>
                <w:kern w:val="0"/>
                <w:sz w:val="24"/>
              </w:rPr>
              <w:t>51</w:t>
            </w:r>
            <w:r w:rsidRPr="001C632B">
              <w:rPr>
                <w:rFonts w:ascii="Book Antiqua" w:hAnsi="Book Antiqua" w:cs="宋体"/>
                <w:color w:val="000000" w:themeColor="text1"/>
                <w:kern w:val="0"/>
                <w:sz w:val="24"/>
              </w:rPr>
              <w:t>: 788-790 [PMID: 16615004 DOI: 10.1007/s10620-006-3207-y]</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25 </w:t>
            </w:r>
            <w:r w:rsidRPr="001C632B">
              <w:rPr>
                <w:rFonts w:ascii="Book Antiqua" w:hAnsi="Book Antiqua" w:cs="宋体"/>
                <w:b/>
                <w:bCs/>
                <w:color w:val="000000" w:themeColor="text1"/>
                <w:kern w:val="0"/>
                <w:sz w:val="24"/>
              </w:rPr>
              <w:t>Tomas D</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Ledinsky</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Belicza</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Kruslin</w:t>
            </w:r>
            <w:proofErr w:type="spellEnd"/>
            <w:r w:rsidRPr="001C632B">
              <w:rPr>
                <w:rFonts w:ascii="Book Antiqua" w:hAnsi="Book Antiqua" w:cs="宋体"/>
                <w:color w:val="000000" w:themeColor="text1"/>
                <w:kern w:val="0"/>
                <w:sz w:val="24"/>
              </w:rPr>
              <w:t xml:space="preserve"> B. Multiple metastases to the small bowel from large cell bronchial carcinomas. </w:t>
            </w:r>
            <w:r w:rsidRPr="001C632B">
              <w:rPr>
                <w:rFonts w:ascii="Book Antiqua" w:hAnsi="Book Antiqua" w:cs="宋体"/>
                <w:i/>
                <w:iCs/>
                <w:color w:val="000000" w:themeColor="text1"/>
                <w:kern w:val="0"/>
                <w:sz w:val="24"/>
              </w:rPr>
              <w:t xml:space="preserve">World J </w:t>
            </w:r>
            <w:proofErr w:type="spellStart"/>
            <w:r w:rsidRPr="001C632B">
              <w:rPr>
                <w:rFonts w:ascii="Book Antiqua" w:hAnsi="Book Antiqua" w:cs="宋体"/>
                <w:i/>
                <w:iCs/>
                <w:color w:val="000000" w:themeColor="text1"/>
                <w:kern w:val="0"/>
                <w:sz w:val="24"/>
              </w:rPr>
              <w:t>Gastroenterol</w:t>
            </w:r>
            <w:proofErr w:type="spellEnd"/>
            <w:r w:rsidRPr="001C632B">
              <w:rPr>
                <w:rFonts w:ascii="Book Antiqua" w:hAnsi="Book Antiqua" w:cs="宋体"/>
                <w:color w:val="000000" w:themeColor="text1"/>
                <w:kern w:val="0"/>
                <w:sz w:val="24"/>
              </w:rPr>
              <w:t xml:space="preserve"> 2005; </w:t>
            </w:r>
            <w:r w:rsidRPr="001C632B">
              <w:rPr>
                <w:rFonts w:ascii="Book Antiqua" w:hAnsi="Book Antiqua" w:cs="宋体"/>
                <w:b/>
                <w:bCs/>
                <w:color w:val="000000" w:themeColor="text1"/>
                <w:kern w:val="0"/>
                <w:sz w:val="24"/>
              </w:rPr>
              <w:t>11</w:t>
            </w:r>
            <w:r w:rsidRPr="001C632B">
              <w:rPr>
                <w:rFonts w:ascii="Book Antiqua" w:hAnsi="Book Antiqua" w:cs="宋体"/>
                <w:color w:val="000000" w:themeColor="text1"/>
                <w:kern w:val="0"/>
                <w:sz w:val="24"/>
              </w:rPr>
              <w:t>: 1399-1402 [PMID: 15761985]</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26 </w:t>
            </w:r>
            <w:r w:rsidRPr="001C632B">
              <w:rPr>
                <w:rFonts w:ascii="Book Antiqua" w:hAnsi="Book Antiqua" w:cs="宋体"/>
                <w:b/>
                <w:bCs/>
                <w:color w:val="000000" w:themeColor="text1"/>
                <w:kern w:val="0"/>
                <w:sz w:val="24"/>
              </w:rPr>
              <w:t>Burnette RE</w:t>
            </w:r>
            <w:r w:rsidRPr="001C632B">
              <w:rPr>
                <w:rFonts w:ascii="Book Antiqua" w:hAnsi="Book Antiqua" w:cs="宋体"/>
                <w:color w:val="000000" w:themeColor="text1"/>
                <w:kern w:val="0"/>
                <w:sz w:val="24"/>
              </w:rPr>
              <w:t xml:space="preserve">, Ballard BR. Metastatic pleomorphic carcinoma of lung presenting as abdominal pain. </w:t>
            </w:r>
            <w:r w:rsidRPr="001C632B">
              <w:rPr>
                <w:rFonts w:ascii="Book Antiqua" w:hAnsi="Book Antiqua" w:cs="宋体"/>
                <w:i/>
                <w:iCs/>
                <w:color w:val="000000" w:themeColor="text1"/>
                <w:kern w:val="0"/>
                <w:sz w:val="24"/>
              </w:rPr>
              <w:t xml:space="preserve">J </w:t>
            </w:r>
            <w:proofErr w:type="spellStart"/>
            <w:r w:rsidRPr="001C632B">
              <w:rPr>
                <w:rFonts w:ascii="Book Antiqua" w:hAnsi="Book Antiqua" w:cs="宋体"/>
                <w:i/>
                <w:iCs/>
                <w:color w:val="000000" w:themeColor="text1"/>
                <w:kern w:val="0"/>
                <w:sz w:val="24"/>
              </w:rPr>
              <w:t>Natl</w:t>
            </w:r>
            <w:proofErr w:type="spellEnd"/>
            <w:r w:rsidRPr="001C632B">
              <w:rPr>
                <w:rFonts w:ascii="Book Antiqua" w:hAnsi="Book Antiqua" w:cs="宋体"/>
                <w:i/>
                <w:iCs/>
                <w:color w:val="000000" w:themeColor="text1"/>
                <w:kern w:val="0"/>
                <w:sz w:val="24"/>
              </w:rPr>
              <w:t xml:space="preserve"> Med </w:t>
            </w:r>
            <w:proofErr w:type="spellStart"/>
            <w:r w:rsidRPr="001C632B">
              <w:rPr>
                <w:rFonts w:ascii="Book Antiqua" w:hAnsi="Book Antiqua" w:cs="宋体"/>
                <w:i/>
                <w:iCs/>
                <w:color w:val="000000" w:themeColor="text1"/>
                <w:kern w:val="0"/>
                <w:sz w:val="24"/>
              </w:rPr>
              <w:t>Assoc</w:t>
            </w:r>
            <w:proofErr w:type="spellEnd"/>
            <w:r w:rsidRPr="001C632B">
              <w:rPr>
                <w:rFonts w:ascii="Book Antiqua" w:hAnsi="Book Antiqua" w:cs="宋体"/>
                <w:color w:val="000000" w:themeColor="text1"/>
                <w:kern w:val="0"/>
                <w:sz w:val="24"/>
              </w:rPr>
              <w:t xml:space="preserve"> 2004; </w:t>
            </w:r>
            <w:r w:rsidRPr="001C632B">
              <w:rPr>
                <w:rFonts w:ascii="Book Antiqua" w:hAnsi="Book Antiqua" w:cs="宋体"/>
                <w:b/>
                <w:bCs/>
                <w:color w:val="000000" w:themeColor="text1"/>
                <w:kern w:val="0"/>
                <w:sz w:val="24"/>
              </w:rPr>
              <w:t>96</w:t>
            </w:r>
            <w:r w:rsidRPr="001C632B">
              <w:rPr>
                <w:rFonts w:ascii="Book Antiqua" w:hAnsi="Book Antiqua" w:cs="宋体"/>
                <w:color w:val="000000" w:themeColor="text1"/>
                <w:kern w:val="0"/>
                <w:sz w:val="24"/>
              </w:rPr>
              <w:t>: 1657-1660 [PMID: 15622698]</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27 </w:t>
            </w:r>
            <w:proofErr w:type="spellStart"/>
            <w:r w:rsidRPr="001C632B">
              <w:rPr>
                <w:rFonts w:ascii="Book Antiqua" w:hAnsi="Book Antiqua" w:cs="宋体"/>
                <w:b/>
                <w:bCs/>
                <w:color w:val="000000" w:themeColor="text1"/>
                <w:kern w:val="0"/>
                <w:sz w:val="24"/>
              </w:rPr>
              <w:t>Felsher</w:t>
            </w:r>
            <w:proofErr w:type="spellEnd"/>
            <w:r w:rsidRPr="001C632B">
              <w:rPr>
                <w:rFonts w:ascii="Book Antiqua" w:hAnsi="Book Antiqua" w:cs="宋体"/>
                <w:b/>
                <w:bCs/>
                <w:color w:val="000000" w:themeColor="text1"/>
                <w:kern w:val="0"/>
                <w:sz w:val="24"/>
              </w:rPr>
              <w:t xml:space="preserve"> J</w:t>
            </w:r>
            <w:r w:rsidRPr="001C632B">
              <w:rPr>
                <w:rFonts w:ascii="Book Antiqua" w:hAnsi="Book Antiqua" w:cs="宋体"/>
                <w:color w:val="000000" w:themeColor="text1"/>
                <w:kern w:val="0"/>
                <w:sz w:val="24"/>
              </w:rPr>
              <w:t xml:space="preserve">, Brodsky J, Brody F. Laparoscopic small bowel resection of metastatic pulmonary </w:t>
            </w:r>
            <w:proofErr w:type="spellStart"/>
            <w:r w:rsidRPr="001C632B">
              <w:rPr>
                <w:rFonts w:ascii="Book Antiqua" w:hAnsi="Book Antiqua" w:cs="宋体"/>
                <w:color w:val="000000" w:themeColor="text1"/>
                <w:kern w:val="0"/>
                <w:sz w:val="24"/>
              </w:rPr>
              <w:t>carcinosarcoma</w:t>
            </w:r>
            <w:proofErr w:type="spellEnd"/>
            <w:r w:rsidRPr="001C632B">
              <w:rPr>
                <w:rFonts w:ascii="Book Antiqua" w:hAnsi="Book Antiqua" w:cs="宋体"/>
                <w:color w:val="000000" w:themeColor="text1"/>
                <w:kern w:val="0"/>
                <w:sz w:val="24"/>
              </w:rPr>
              <w:t xml:space="preserve">. </w:t>
            </w:r>
            <w:r w:rsidRPr="001C632B">
              <w:rPr>
                <w:rFonts w:ascii="Book Antiqua" w:hAnsi="Book Antiqua" w:cs="宋体"/>
                <w:i/>
                <w:iCs/>
                <w:color w:val="000000" w:themeColor="text1"/>
                <w:kern w:val="0"/>
                <w:sz w:val="24"/>
              </w:rPr>
              <w:t xml:space="preserve">J </w:t>
            </w:r>
            <w:proofErr w:type="spellStart"/>
            <w:r w:rsidRPr="001C632B">
              <w:rPr>
                <w:rFonts w:ascii="Book Antiqua" w:hAnsi="Book Antiqua" w:cs="宋体"/>
                <w:i/>
                <w:iCs/>
                <w:color w:val="000000" w:themeColor="text1"/>
                <w:kern w:val="0"/>
                <w:sz w:val="24"/>
              </w:rPr>
              <w:t>Laparoendosc</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Adv</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i/>
                <w:iCs/>
                <w:color w:val="000000" w:themeColor="text1"/>
                <w:kern w:val="0"/>
                <w:sz w:val="24"/>
              </w:rPr>
              <w:t xml:space="preserve"> Tech A</w:t>
            </w:r>
            <w:r w:rsidRPr="001C632B">
              <w:rPr>
                <w:rFonts w:ascii="Book Antiqua" w:hAnsi="Book Antiqua" w:cs="宋体"/>
                <w:color w:val="000000" w:themeColor="text1"/>
                <w:kern w:val="0"/>
                <w:sz w:val="24"/>
              </w:rPr>
              <w:t xml:space="preserve"> 2003; </w:t>
            </w:r>
            <w:r w:rsidRPr="001C632B">
              <w:rPr>
                <w:rFonts w:ascii="Book Antiqua" w:hAnsi="Book Antiqua" w:cs="宋体"/>
                <w:b/>
                <w:bCs/>
                <w:color w:val="000000" w:themeColor="text1"/>
                <w:kern w:val="0"/>
                <w:sz w:val="24"/>
              </w:rPr>
              <w:t>13</w:t>
            </w:r>
            <w:r w:rsidRPr="001C632B">
              <w:rPr>
                <w:rFonts w:ascii="Book Antiqua" w:hAnsi="Book Antiqua" w:cs="宋体"/>
                <w:color w:val="000000" w:themeColor="text1"/>
                <w:kern w:val="0"/>
                <w:sz w:val="24"/>
              </w:rPr>
              <w:t>: 397-400 [PMID: 14733704 DOI: 10.1089/109264203322656478]</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28 </w:t>
            </w:r>
            <w:proofErr w:type="spellStart"/>
            <w:r w:rsidRPr="001C632B">
              <w:rPr>
                <w:rFonts w:ascii="Book Antiqua" w:hAnsi="Book Antiqua" w:cs="宋体"/>
                <w:b/>
                <w:bCs/>
                <w:color w:val="000000" w:themeColor="text1"/>
                <w:kern w:val="0"/>
                <w:sz w:val="24"/>
              </w:rPr>
              <w:t>Sakorafas</w:t>
            </w:r>
            <w:proofErr w:type="spellEnd"/>
            <w:r w:rsidRPr="001C632B">
              <w:rPr>
                <w:rFonts w:ascii="Book Antiqua" w:hAnsi="Book Antiqua" w:cs="宋体"/>
                <w:b/>
                <w:bCs/>
                <w:color w:val="000000" w:themeColor="text1"/>
                <w:kern w:val="0"/>
                <w:sz w:val="24"/>
              </w:rPr>
              <w:t xml:space="preserve"> GH</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Pavlakis</w:t>
            </w:r>
            <w:proofErr w:type="spellEnd"/>
            <w:r w:rsidRPr="001C632B">
              <w:rPr>
                <w:rFonts w:ascii="Book Antiqua" w:hAnsi="Book Antiqua" w:cs="宋体"/>
                <w:color w:val="000000" w:themeColor="text1"/>
                <w:kern w:val="0"/>
                <w:sz w:val="24"/>
              </w:rPr>
              <w:t xml:space="preserve"> G, </w:t>
            </w:r>
            <w:proofErr w:type="spellStart"/>
            <w:r w:rsidRPr="001C632B">
              <w:rPr>
                <w:rFonts w:ascii="Book Antiqua" w:hAnsi="Book Antiqua" w:cs="宋体"/>
                <w:color w:val="000000" w:themeColor="text1"/>
                <w:kern w:val="0"/>
                <w:sz w:val="24"/>
              </w:rPr>
              <w:t>Grigoriadis</w:t>
            </w:r>
            <w:proofErr w:type="spellEnd"/>
            <w:r w:rsidRPr="001C632B">
              <w:rPr>
                <w:rFonts w:ascii="Book Antiqua" w:hAnsi="Book Antiqua" w:cs="宋体"/>
                <w:color w:val="000000" w:themeColor="text1"/>
                <w:kern w:val="0"/>
                <w:sz w:val="24"/>
              </w:rPr>
              <w:t xml:space="preserve"> KD. Small bowel perforation secondary to metastatic lung cancer: a case report and review of the literature. </w:t>
            </w:r>
            <w:r w:rsidRPr="001C632B">
              <w:rPr>
                <w:rFonts w:ascii="Book Antiqua" w:hAnsi="Book Antiqua" w:cs="宋体"/>
                <w:i/>
                <w:iCs/>
                <w:color w:val="000000" w:themeColor="text1"/>
                <w:kern w:val="0"/>
                <w:sz w:val="24"/>
              </w:rPr>
              <w:t>Mt Sinai J Med</w:t>
            </w:r>
            <w:r w:rsidRPr="001C632B">
              <w:rPr>
                <w:rFonts w:ascii="Book Antiqua" w:hAnsi="Book Antiqua" w:cs="宋体"/>
                <w:color w:val="000000" w:themeColor="text1"/>
                <w:kern w:val="0"/>
                <w:sz w:val="24"/>
              </w:rPr>
              <w:t xml:space="preserve"> 2003; </w:t>
            </w:r>
            <w:r w:rsidRPr="001C632B">
              <w:rPr>
                <w:rFonts w:ascii="Book Antiqua" w:hAnsi="Book Antiqua" w:cs="宋体"/>
                <w:b/>
                <w:bCs/>
                <w:color w:val="000000" w:themeColor="text1"/>
                <w:kern w:val="0"/>
                <w:sz w:val="24"/>
              </w:rPr>
              <w:t>70</w:t>
            </w:r>
            <w:r w:rsidRPr="001C632B">
              <w:rPr>
                <w:rFonts w:ascii="Book Antiqua" w:hAnsi="Book Antiqua" w:cs="宋体"/>
                <w:color w:val="000000" w:themeColor="text1"/>
                <w:kern w:val="0"/>
                <w:sz w:val="24"/>
              </w:rPr>
              <w:t>: 130-132 [PMID: 12634905]</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29 </w:t>
            </w:r>
            <w:proofErr w:type="spellStart"/>
            <w:r w:rsidRPr="001C632B">
              <w:rPr>
                <w:rFonts w:ascii="Book Antiqua" w:hAnsi="Book Antiqua" w:cs="宋体"/>
                <w:b/>
                <w:bCs/>
                <w:color w:val="000000" w:themeColor="text1"/>
                <w:kern w:val="0"/>
                <w:sz w:val="24"/>
              </w:rPr>
              <w:t>Testini</w:t>
            </w:r>
            <w:proofErr w:type="spellEnd"/>
            <w:r w:rsidRPr="001C632B">
              <w:rPr>
                <w:rFonts w:ascii="Book Antiqua" w:hAnsi="Book Antiqua" w:cs="宋体"/>
                <w:b/>
                <w:bCs/>
                <w:color w:val="000000" w:themeColor="text1"/>
                <w:kern w:val="0"/>
                <w:sz w:val="24"/>
              </w:rPr>
              <w:t xml:space="preserve"> M</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Trabucco</w:t>
            </w:r>
            <w:proofErr w:type="spellEnd"/>
            <w:r w:rsidRPr="001C632B">
              <w:rPr>
                <w:rFonts w:ascii="Book Antiqua" w:hAnsi="Book Antiqua" w:cs="宋体"/>
                <w:color w:val="000000" w:themeColor="text1"/>
                <w:kern w:val="0"/>
                <w:sz w:val="24"/>
              </w:rPr>
              <w:t xml:space="preserve"> S, Di </w:t>
            </w:r>
            <w:proofErr w:type="spellStart"/>
            <w:r w:rsidRPr="001C632B">
              <w:rPr>
                <w:rFonts w:ascii="Book Antiqua" w:hAnsi="Book Antiqua" w:cs="宋体"/>
                <w:color w:val="000000" w:themeColor="text1"/>
                <w:kern w:val="0"/>
                <w:sz w:val="24"/>
              </w:rPr>
              <w:t>Venere</w:t>
            </w:r>
            <w:proofErr w:type="spellEnd"/>
            <w:r w:rsidRPr="001C632B">
              <w:rPr>
                <w:rFonts w:ascii="Book Antiqua" w:hAnsi="Book Antiqua" w:cs="宋体"/>
                <w:color w:val="000000" w:themeColor="text1"/>
                <w:kern w:val="0"/>
                <w:sz w:val="24"/>
              </w:rPr>
              <w:t xml:space="preserve"> B, </w:t>
            </w:r>
            <w:proofErr w:type="spellStart"/>
            <w:r w:rsidRPr="001C632B">
              <w:rPr>
                <w:rFonts w:ascii="Book Antiqua" w:hAnsi="Book Antiqua" w:cs="宋体"/>
                <w:color w:val="000000" w:themeColor="text1"/>
                <w:kern w:val="0"/>
                <w:sz w:val="24"/>
              </w:rPr>
              <w:t>Piscitelli</w:t>
            </w:r>
            <w:proofErr w:type="spellEnd"/>
            <w:r w:rsidRPr="001C632B">
              <w:rPr>
                <w:rFonts w:ascii="Book Antiqua" w:hAnsi="Book Antiqua" w:cs="宋体"/>
                <w:color w:val="000000" w:themeColor="text1"/>
                <w:kern w:val="0"/>
                <w:sz w:val="24"/>
              </w:rPr>
              <w:t xml:space="preserve"> D. </w:t>
            </w:r>
            <w:proofErr w:type="spellStart"/>
            <w:r w:rsidRPr="001C632B">
              <w:rPr>
                <w:rFonts w:ascii="Book Antiqua" w:hAnsi="Book Antiqua" w:cs="宋体"/>
                <w:color w:val="000000" w:themeColor="text1"/>
                <w:kern w:val="0"/>
                <w:sz w:val="24"/>
              </w:rPr>
              <w:t>Ileal</w:t>
            </w:r>
            <w:proofErr w:type="spellEnd"/>
            <w:r w:rsidRPr="001C632B">
              <w:rPr>
                <w:rFonts w:ascii="Book Antiqua" w:hAnsi="Book Antiqua" w:cs="宋体"/>
                <w:color w:val="000000" w:themeColor="text1"/>
                <w:kern w:val="0"/>
                <w:sz w:val="24"/>
              </w:rPr>
              <w:t xml:space="preserve"> intussusception due to intestinal metastases from primary malignant melanoma of the lung. </w:t>
            </w:r>
            <w:r w:rsidRPr="001C632B">
              <w:rPr>
                <w:rFonts w:ascii="Book Antiqua" w:hAnsi="Book Antiqua" w:cs="宋体"/>
                <w:i/>
                <w:iCs/>
                <w:color w:val="000000" w:themeColor="text1"/>
                <w:kern w:val="0"/>
                <w:sz w:val="24"/>
              </w:rPr>
              <w:t xml:space="preserve">Am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2002; </w:t>
            </w:r>
            <w:r w:rsidRPr="001C632B">
              <w:rPr>
                <w:rFonts w:ascii="Book Antiqua" w:hAnsi="Book Antiqua" w:cs="宋体"/>
                <w:b/>
                <w:bCs/>
                <w:color w:val="000000" w:themeColor="text1"/>
                <w:kern w:val="0"/>
                <w:sz w:val="24"/>
              </w:rPr>
              <w:t>68</w:t>
            </w:r>
            <w:r w:rsidRPr="001C632B">
              <w:rPr>
                <w:rFonts w:ascii="Book Antiqua" w:hAnsi="Book Antiqua" w:cs="宋体"/>
                <w:color w:val="000000" w:themeColor="text1"/>
                <w:kern w:val="0"/>
                <w:sz w:val="24"/>
              </w:rPr>
              <w:t>: 377-379 [PMID: 11952250]</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30 </w:t>
            </w:r>
            <w:r w:rsidRPr="001C632B">
              <w:rPr>
                <w:rFonts w:ascii="Book Antiqua" w:hAnsi="Book Antiqua" w:cs="宋体"/>
                <w:b/>
                <w:bCs/>
                <w:color w:val="000000" w:themeColor="text1"/>
                <w:kern w:val="0"/>
                <w:sz w:val="24"/>
              </w:rPr>
              <w:t>Yuen JS</w:t>
            </w:r>
            <w:r w:rsidRPr="001C632B">
              <w:rPr>
                <w:rFonts w:ascii="Book Antiqua" w:hAnsi="Book Antiqua" w:cs="宋体"/>
                <w:color w:val="000000" w:themeColor="text1"/>
                <w:kern w:val="0"/>
                <w:sz w:val="24"/>
              </w:rPr>
              <w:t xml:space="preserve">, Chow PK, </w:t>
            </w:r>
            <w:proofErr w:type="gramStart"/>
            <w:r w:rsidRPr="001C632B">
              <w:rPr>
                <w:rFonts w:ascii="Book Antiqua" w:hAnsi="Book Antiqua" w:cs="宋体"/>
                <w:color w:val="000000" w:themeColor="text1"/>
                <w:kern w:val="0"/>
                <w:sz w:val="24"/>
              </w:rPr>
              <w:t>Ahmed</w:t>
            </w:r>
            <w:proofErr w:type="gramEnd"/>
            <w:r w:rsidRPr="001C632B">
              <w:rPr>
                <w:rFonts w:ascii="Book Antiqua" w:hAnsi="Book Antiqua" w:cs="宋体"/>
                <w:color w:val="000000" w:themeColor="text1"/>
                <w:kern w:val="0"/>
                <w:sz w:val="24"/>
              </w:rPr>
              <w:t xml:space="preserve"> Q. Metastatic lung cancer causing bowel perforations: spontaneous or chemotherapy-related? </w:t>
            </w:r>
            <w:r w:rsidRPr="001C632B">
              <w:rPr>
                <w:rFonts w:ascii="Book Antiqua" w:hAnsi="Book Antiqua" w:cs="宋体"/>
                <w:i/>
                <w:iCs/>
                <w:color w:val="000000" w:themeColor="text1"/>
                <w:kern w:val="0"/>
                <w:sz w:val="24"/>
              </w:rPr>
              <w:t xml:space="preserve">ANZ J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2002; </w:t>
            </w:r>
            <w:r w:rsidRPr="001C632B">
              <w:rPr>
                <w:rFonts w:ascii="Book Antiqua" w:hAnsi="Book Antiqua" w:cs="宋体"/>
                <w:b/>
                <w:bCs/>
                <w:color w:val="000000" w:themeColor="text1"/>
                <w:kern w:val="0"/>
                <w:sz w:val="24"/>
              </w:rPr>
              <w:t>72</w:t>
            </w:r>
            <w:r w:rsidRPr="001C632B">
              <w:rPr>
                <w:rFonts w:ascii="Book Antiqua" w:hAnsi="Book Antiqua" w:cs="宋体"/>
                <w:color w:val="000000" w:themeColor="text1"/>
                <w:kern w:val="0"/>
                <w:sz w:val="24"/>
              </w:rPr>
              <w:t xml:space="preserve">: </w:t>
            </w:r>
            <w:r w:rsidRPr="001C632B">
              <w:rPr>
                <w:rFonts w:ascii="Book Antiqua" w:hAnsi="Book Antiqua" w:cs="宋体"/>
                <w:color w:val="000000" w:themeColor="text1"/>
                <w:kern w:val="0"/>
                <w:sz w:val="24"/>
              </w:rPr>
              <w:lastRenderedPageBreak/>
              <w:t>245-246 [PMID: 12071466 DOI: 10.1046/j.1445-2197.2002.02236.x]</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31 </w:t>
            </w:r>
            <w:proofErr w:type="spellStart"/>
            <w:r w:rsidRPr="001C632B">
              <w:rPr>
                <w:rFonts w:ascii="Book Antiqua" w:hAnsi="Book Antiqua" w:cs="宋体"/>
                <w:b/>
                <w:bCs/>
                <w:color w:val="000000" w:themeColor="text1"/>
                <w:kern w:val="0"/>
                <w:sz w:val="24"/>
              </w:rPr>
              <w:t>Cremon</w:t>
            </w:r>
            <w:proofErr w:type="spellEnd"/>
            <w:r w:rsidRPr="001C632B">
              <w:rPr>
                <w:rFonts w:ascii="Book Antiqua" w:hAnsi="Book Antiqua" w:cs="宋体"/>
                <w:b/>
                <w:bCs/>
                <w:color w:val="000000" w:themeColor="text1"/>
                <w:kern w:val="0"/>
                <w:sz w:val="24"/>
              </w:rPr>
              <w:t xml:space="preserve"> C</w:t>
            </w:r>
            <w:r w:rsidRPr="001C632B">
              <w:rPr>
                <w:rFonts w:ascii="Book Antiqua" w:hAnsi="Book Antiqua" w:cs="宋体"/>
                <w:color w:val="000000" w:themeColor="text1"/>
                <w:kern w:val="0"/>
                <w:sz w:val="24"/>
              </w:rPr>
              <w:t xml:space="preserve">, Barbara G, De Giorgio R, </w:t>
            </w:r>
            <w:proofErr w:type="spellStart"/>
            <w:r w:rsidRPr="001C632B">
              <w:rPr>
                <w:rFonts w:ascii="Book Antiqua" w:hAnsi="Book Antiqua" w:cs="宋体"/>
                <w:color w:val="000000" w:themeColor="text1"/>
                <w:kern w:val="0"/>
                <w:sz w:val="24"/>
              </w:rPr>
              <w:t>Salvioli</w:t>
            </w:r>
            <w:proofErr w:type="spellEnd"/>
            <w:r w:rsidRPr="001C632B">
              <w:rPr>
                <w:rFonts w:ascii="Book Antiqua" w:hAnsi="Book Antiqua" w:cs="宋体"/>
                <w:color w:val="000000" w:themeColor="text1"/>
                <w:kern w:val="0"/>
                <w:sz w:val="24"/>
              </w:rPr>
              <w:t xml:space="preserve"> B, </w:t>
            </w:r>
            <w:proofErr w:type="spellStart"/>
            <w:r w:rsidRPr="001C632B">
              <w:rPr>
                <w:rFonts w:ascii="Book Antiqua" w:hAnsi="Book Antiqua" w:cs="宋体"/>
                <w:color w:val="000000" w:themeColor="text1"/>
                <w:kern w:val="0"/>
                <w:sz w:val="24"/>
              </w:rPr>
              <w:t>Epifanio</w:t>
            </w:r>
            <w:proofErr w:type="spellEnd"/>
            <w:r w:rsidRPr="001C632B">
              <w:rPr>
                <w:rFonts w:ascii="Book Antiqua" w:hAnsi="Book Antiqua" w:cs="宋体"/>
                <w:color w:val="000000" w:themeColor="text1"/>
                <w:kern w:val="0"/>
                <w:sz w:val="24"/>
              </w:rPr>
              <w:t xml:space="preserve"> G, </w:t>
            </w:r>
            <w:proofErr w:type="spellStart"/>
            <w:r w:rsidRPr="001C632B">
              <w:rPr>
                <w:rFonts w:ascii="Book Antiqua" w:hAnsi="Book Antiqua" w:cs="宋体"/>
                <w:color w:val="000000" w:themeColor="text1"/>
                <w:kern w:val="0"/>
                <w:sz w:val="24"/>
              </w:rPr>
              <w:t>Gizzi</w:t>
            </w:r>
            <w:proofErr w:type="spellEnd"/>
            <w:r w:rsidRPr="001C632B">
              <w:rPr>
                <w:rFonts w:ascii="Book Antiqua" w:hAnsi="Book Antiqua" w:cs="宋体"/>
                <w:color w:val="000000" w:themeColor="text1"/>
                <w:kern w:val="0"/>
                <w:sz w:val="24"/>
              </w:rPr>
              <w:t xml:space="preserve"> G, </w:t>
            </w:r>
            <w:proofErr w:type="spellStart"/>
            <w:r w:rsidRPr="001C632B">
              <w:rPr>
                <w:rFonts w:ascii="Book Antiqua" w:hAnsi="Book Antiqua" w:cs="宋体"/>
                <w:color w:val="000000" w:themeColor="text1"/>
                <w:kern w:val="0"/>
                <w:sz w:val="24"/>
              </w:rPr>
              <w:t>Stanghellini</w:t>
            </w:r>
            <w:proofErr w:type="spellEnd"/>
            <w:r w:rsidRPr="001C632B">
              <w:rPr>
                <w:rFonts w:ascii="Book Antiqua" w:hAnsi="Book Antiqua" w:cs="宋体"/>
                <w:color w:val="000000" w:themeColor="text1"/>
                <w:kern w:val="0"/>
                <w:sz w:val="24"/>
              </w:rPr>
              <w:t xml:space="preserve"> V, </w:t>
            </w:r>
            <w:proofErr w:type="spellStart"/>
            <w:r w:rsidRPr="001C632B">
              <w:rPr>
                <w:rFonts w:ascii="Book Antiqua" w:hAnsi="Book Antiqua" w:cs="宋体"/>
                <w:color w:val="000000" w:themeColor="text1"/>
                <w:kern w:val="0"/>
                <w:sz w:val="24"/>
              </w:rPr>
              <w:t>Corinaldesi</w:t>
            </w:r>
            <w:proofErr w:type="spellEnd"/>
            <w:r w:rsidRPr="001C632B">
              <w:rPr>
                <w:rFonts w:ascii="Book Antiqua" w:hAnsi="Book Antiqua" w:cs="宋体"/>
                <w:color w:val="000000" w:themeColor="text1"/>
                <w:kern w:val="0"/>
                <w:sz w:val="24"/>
              </w:rPr>
              <w:t xml:space="preserve"> R. Upper gastrointestinal bleeding due to duodenal metastasis from primary lung carcinoma. </w:t>
            </w:r>
            <w:r w:rsidRPr="001C632B">
              <w:rPr>
                <w:rFonts w:ascii="Book Antiqua" w:hAnsi="Book Antiqua" w:cs="宋体"/>
                <w:i/>
                <w:iCs/>
                <w:color w:val="000000" w:themeColor="text1"/>
                <w:kern w:val="0"/>
                <w:sz w:val="24"/>
              </w:rPr>
              <w:t>Dig Liver Dis</w:t>
            </w:r>
            <w:r w:rsidRPr="001C632B">
              <w:rPr>
                <w:rFonts w:ascii="Book Antiqua" w:hAnsi="Book Antiqua" w:cs="宋体"/>
                <w:color w:val="000000" w:themeColor="text1"/>
                <w:kern w:val="0"/>
                <w:sz w:val="24"/>
              </w:rPr>
              <w:t xml:space="preserve"> 2002; </w:t>
            </w:r>
            <w:r w:rsidRPr="001C632B">
              <w:rPr>
                <w:rFonts w:ascii="Book Antiqua" w:hAnsi="Book Antiqua" w:cs="宋体"/>
                <w:b/>
                <w:bCs/>
                <w:color w:val="000000" w:themeColor="text1"/>
                <w:kern w:val="0"/>
                <w:sz w:val="24"/>
              </w:rPr>
              <w:t>34</w:t>
            </w:r>
            <w:r w:rsidRPr="001C632B">
              <w:rPr>
                <w:rFonts w:ascii="Book Antiqua" w:hAnsi="Book Antiqua" w:cs="宋体"/>
                <w:color w:val="000000" w:themeColor="text1"/>
                <w:kern w:val="0"/>
                <w:sz w:val="24"/>
              </w:rPr>
              <w:t>: 141-143 [PMID: 11926559 DOI: 10.1016/S1590-8658(02)80245-6]</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32 </w:t>
            </w:r>
            <w:r w:rsidRPr="001C632B">
              <w:rPr>
                <w:rFonts w:ascii="Book Antiqua" w:hAnsi="Book Antiqua" w:cs="宋体"/>
                <w:b/>
                <w:bCs/>
                <w:color w:val="000000" w:themeColor="text1"/>
                <w:kern w:val="0"/>
                <w:sz w:val="24"/>
              </w:rPr>
              <w:t>Lee KA</w:t>
            </w:r>
            <w:r w:rsidRPr="001C632B">
              <w:rPr>
                <w:rFonts w:ascii="Book Antiqua" w:hAnsi="Book Antiqua" w:cs="宋体"/>
                <w:color w:val="000000" w:themeColor="text1"/>
                <w:kern w:val="0"/>
                <w:sz w:val="24"/>
              </w:rPr>
              <w:t xml:space="preserve">, Lee SK, </w:t>
            </w:r>
            <w:proofErr w:type="spellStart"/>
            <w:r w:rsidRPr="001C632B">
              <w:rPr>
                <w:rFonts w:ascii="Book Antiqua" w:hAnsi="Book Antiqua" w:cs="宋体"/>
                <w:color w:val="000000" w:themeColor="text1"/>
                <w:kern w:val="0"/>
                <w:sz w:val="24"/>
              </w:rPr>
              <w:t>Seo</w:t>
            </w:r>
            <w:proofErr w:type="spellEnd"/>
            <w:r w:rsidRPr="001C632B">
              <w:rPr>
                <w:rFonts w:ascii="Book Antiqua" w:hAnsi="Book Antiqua" w:cs="宋体"/>
                <w:color w:val="000000" w:themeColor="text1"/>
                <w:kern w:val="0"/>
                <w:sz w:val="24"/>
              </w:rPr>
              <w:t xml:space="preserve"> DW, Kim MH. Duodenal metastasis from lung cancer presenting as obstructive jaundice. </w:t>
            </w:r>
            <w:proofErr w:type="spellStart"/>
            <w:r w:rsidRPr="001C632B">
              <w:rPr>
                <w:rFonts w:ascii="Book Antiqua" w:hAnsi="Book Antiqua" w:cs="宋体"/>
                <w:i/>
                <w:iCs/>
                <w:color w:val="000000" w:themeColor="text1"/>
                <w:kern w:val="0"/>
                <w:sz w:val="24"/>
              </w:rPr>
              <w:t>Gastrointest</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Endosc</w:t>
            </w:r>
            <w:proofErr w:type="spellEnd"/>
            <w:r w:rsidRPr="001C632B">
              <w:rPr>
                <w:rFonts w:ascii="Book Antiqua" w:hAnsi="Book Antiqua" w:cs="宋体"/>
                <w:color w:val="000000" w:themeColor="text1"/>
                <w:kern w:val="0"/>
                <w:sz w:val="24"/>
              </w:rPr>
              <w:t xml:space="preserve"> 2001; </w:t>
            </w:r>
            <w:r w:rsidRPr="001C632B">
              <w:rPr>
                <w:rFonts w:ascii="Book Antiqua" w:hAnsi="Book Antiqua" w:cs="宋体"/>
                <w:b/>
                <w:bCs/>
                <w:color w:val="000000" w:themeColor="text1"/>
                <w:kern w:val="0"/>
                <w:sz w:val="24"/>
              </w:rPr>
              <w:t>54</w:t>
            </w:r>
            <w:r w:rsidRPr="001C632B">
              <w:rPr>
                <w:rFonts w:ascii="Book Antiqua" w:hAnsi="Book Antiqua" w:cs="宋体"/>
                <w:color w:val="000000" w:themeColor="text1"/>
                <w:kern w:val="0"/>
                <w:sz w:val="24"/>
              </w:rPr>
              <w:t>: 228 [PMID: 11474398 DOI: 10.1067/mge.2001.116896]</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33 </w:t>
            </w:r>
            <w:proofErr w:type="spellStart"/>
            <w:r w:rsidRPr="001C632B">
              <w:rPr>
                <w:rFonts w:ascii="Book Antiqua" w:hAnsi="Book Antiqua" w:cs="宋体"/>
                <w:b/>
                <w:bCs/>
                <w:color w:val="000000" w:themeColor="text1"/>
                <w:kern w:val="0"/>
                <w:sz w:val="24"/>
              </w:rPr>
              <w:t>Chagpar</w:t>
            </w:r>
            <w:proofErr w:type="spellEnd"/>
            <w:r w:rsidRPr="001C632B">
              <w:rPr>
                <w:rFonts w:ascii="Book Antiqua" w:hAnsi="Book Antiqua" w:cs="宋体"/>
                <w:b/>
                <w:bCs/>
                <w:color w:val="000000" w:themeColor="text1"/>
                <w:kern w:val="0"/>
                <w:sz w:val="24"/>
              </w:rPr>
              <w:t xml:space="preserve"> A</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Moyana</w:t>
            </w:r>
            <w:proofErr w:type="spellEnd"/>
            <w:r w:rsidRPr="001C632B">
              <w:rPr>
                <w:rFonts w:ascii="Book Antiqua" w:hAnsi="Book Antiqua" w:cs="宋体"/>
                <w:color w:val="000000" w:themeColor="text1"/>
                <w:kern w:val="0"/>
                <w:sz w:val="24"/>
              </w:rPr>
              <w:t xml:space="preserve"> TN, Chappell EW. Isolated </w:t>
            </w:r>
            <w:proofErr w:type="spellStart"/>
            <w:r w:rsidRPr="001C632B">
              <w:rPr>
                <w:rFonts w:ascii="Book Antiqua" w:hAnsi="Book Antiqua" w:cs="宋体"/>
                <w:color w:val="000000" w:themeColor="text1"/>
                <w:kern w:val="0"/>
                <w:sz w:val="24"/>
              </w:rPr>
              <w:t>metachronous</w:t>
            </w:r>
            <w:proofErr w:type="spellEnd"/>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jejunal</w:t>
            </w:r>
            <w:proofErr w:type="spellEnd"/>
            <w:r w:rsidRPr="001C632B">
              <w:rPr>
                <w:rFonts w:ascii="Book Antiqua" w:hAnsi="Book Antiqua" w:cs="宋体"/>
                <w:color w:val="000000" w:themeColor="text1"/>
                <w:kern w:val="0"/>
                <w:sz w:val="24"/>
              </w:rPr>
              <w:t xml:space="preserve"> metastases after resection of bronchogenic carcinoma. </w:t>
            </w:r>
            <w:r w:rsidRPr="001C632B">
              <w:rPr>
                <w:rFonts w:ascii="Book Antiqua" w:hAnsi="Book Antiqua" w:cs="宋体"/>
                <w:i/>
                <w:iCs/>
                <w:color w:val="000000" w:themeColor="text1"/>
                <w:kern w:val="0"/>
                <w:sz w:val="24"/>
              </w:rPr>
              <w:t xml:space="preserve">Can J </w:t>
            </w:r>
            <w:proofErr w:type="spellStart"/>
            <w:r w:rsidRPr="001C632B">
              <w:rPr>
                <w:rFonts w:ascii="Book Antiqua" w:hAnsi="Book Antiqua" w:cs="宋体"/>
                <w:i/>
                <w:iCs/>
                <w:color w:val="000000" w:themeColor="text1"/>
                <w:kern w:val="0"/>
                <w:sz w:val="24"/>
              </w:rPr>
              <w:t>Surg</w:t>
            </w:r>
            <w:proofErr w:type="spellEnd"/>
            <w:r w:rsidRPr="001C632B">
              <w:rPr>
                <w:rFonts w:ascii="Book Antiqua" w:hAnsi="Book Antiqua" w:cs="宋体"/>
                <w:color w:val="000000" w:themeColor="text1"/>
                <w:kern w:val="0"/>
                <w:sz w:val="24"/>
              </w:rPr>
              <w:t xml:space="preserve"> 2000; </w:t>
            </w:r>
            <w:r w:rsidRPr="001C632B">
              <w:rPr>
                <w:rFonts w:ascii="Book Antiqua" w:hAnsi="Book Antiqua" w:cs="宋体"/>
                <w:b/>
                <w:bCs/>
                <w:color w:val="000000" w:themeColor="text1"/>
                <w:kern w:val="0"/>
                <w:sz w:val="24"/>
              </w:rPr>
              <w:t>43</w:t>
            </w:r>
            <w:r w:rsidRPr="001C632B">
              <w:rPr>
                <w:rFonts w:ascii="Book Antiqua" w:hAnsi="Book Antiqua" w:cs="宋体"/>
                <w:color w:val="000000" w:themeColor="text1"/>
                <w:kern w:val="0"/>
                <w:sz w:val="24"/>
              </w:rPr>
              <w:t>: 57-58 [PMID: 10714260]</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34 </w:t>
            </w:r>
            <w:r w:rsidRPr="001C632B">
              <w:rPr>
                <w:rFonts w:ascii="Book Antiqua" w:hAnsi="Book Antiqua" w:cs="宋体"/>
                <w:b/>
                <w:bCs/>
                <w:color w:val="000000" w:themeColor="text1"/>
                <w:kern w:val="0"/>
                <w:sz w:val="24"/>
              </w:rPr>
              <w:t>Yoshimoto A</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Kasahara</w:t>
            </w:r>
            <w:proofErr w:type="spellEnd"/>
            <w:r w:rsidRPr="001C632B">
              <w:rPr>
                <w:rFonts w:ascii="Book Antiqua" w:hAnsi="Book Antiqua" w:cs="宋体"/>
                <w:color w:val="000000" w:themeColor="text1"/>
                <w:kern w:val="0"/>
                <w:sz w:val="24"/>
              </w:rPr>
              <w:t xml:space="preserve"> K, Kawashima A. Gastrointestinal metastases from primary lung cancer. </w:t>
            </w:r>
            <w:proofErr w:type="spellStart"/>
            <w:r w:rsidRPr="001C632B">
              <w:rPr>
                <w:rFonts w:ascii="Book Antiqua" w:hAnsi="Book Antiqua" w:cs="宋体"/>
                <w:i/>
                <w:iCs/>
                <w:color w:val="000000" w:themeColor="text1"/>
                <w:kern w:val="0"/>
                <w:sz w:val="24"/>
              </w:rPr>
              <w:t>Eur</w:t>
            </w:r>
            <w:proofErr w:type="spellEnd"/>
            <w:r w:rsidRPr="001C632B">
              <w:rPr>
                <w:rFonts w:ascii="Book Antiqua" w:hAnsi="Book Antiqua" w:cs="宋体"/>
                <w:i/>
                <w:iCs/>
                <w:color w:val="000000" w:themeColor="text1"/>
                <w:kern w:val="0"/>
                <w:sz w:val="24"/>
              </w:rPr>
              <w:t xml:space="preserve"> J Cancer</w:t>
            </w:r>
            <w:r w:rsidRPr="001C632B">
              <w:rPr>
                <w:rFonts w:ascii="Book Antiqua" w:hAnsi="Book Antiqua" w:cs="宋体"/>
                <w:color w:val="000000" w:themeColor="text1"/>
                <w:kern w:val="0"/>
                <w:sz w:val="24"/>
              </w:rPr>
              <w:t xml:space="preserve"> 2006; </w:t>
            </w:r>
            <w:r w:rsidRPr="001C632B">
              <w:rPr>
                <w:rFonts w:ascii="Book Antiqua" w:hAnsi="Book Antiqua" w:cs="宋体"/>
                <w:b/>
                <w:bCs/>
                <w:color w:val="000000" w:themeColor="text1"/>
                <w:kern w:val="0"/>
                <w:sz w:val="24"/>
              </w:rPr>
              <w:t>42</w:t>
            </w:r>
            <w:r w:rsidRPr="001C632B">
              <w:rPr>
                <w:rFonts w:ascii="Book Antiqua" w:hAnsi="Book Antiqua" w:cs="宋体"/>
                <w:color w:val="000000" w:themeColor="text1"/>
                <w:kern w:val="0"/>
                <w:sz w:val="24"/>
              </w:rPr>
              <w:t>: 3157-3160 [PMID: 17079136 DOI: 10.1016/j.ejca.2006.08.030]</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35 </w:t>
            </w:r>
            <w:r w:rsidRPr="001C632B">
              <w:rPr>
                <w:rFonts w:ascii="Book Antiqua" w:hAnsi="Book Antiqua" w:cs="宋体"/>
                <w:b/>
                <w:bCs/>
                <w:color w:val="000000" w:themeColor="text1"/>
                <w:kern w:val="0"/>
                <w:sz w:val="24"/>
              </w:rPr>
              <w:t>Antler AS</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Ough</w:t>
            </w:r>
            <w:proofErr w:type="spellEnd"/>
            <w:r w:rsidRPr="001C632B">
              <w:rPr>
                <w:rFonts w:ascii="Book Antiqua" w:hAnsi="Book Antiqua" w:cs="宋体"/>
                <w:color w:val="000000" w:themeColor="text1"/>
                <w:kern w:val="0"/>
                <w:sz w:val="24"/>
              </w:rPr>
              <w:t xml:space="preserve"> Y, </w:t>
            </w:r>
            <w:proofErr w:type="spellStart"/>
            <w:r w:rsidRPr="001C632B">
              <w:rPr>
                <w:rFonts w:ascii="Book Antiqua" w:hAnsi="Book Antiqua" w:cs="宋体"/>
                <w:color w:val="000000" w:themeColor="text1"/>
                <w:kern w:val="0"/>
                <w:sz w:val="24"/>
              </w:rPr>
              <w:t>Pitchumoni</w:t>
            </w:r>
            <w:proofErr w:type="spellEnd"/>
            <w:r w:rsidRPr="001C632B">
              <w:rPr>
                <w:rFonts w:ascii="Book Antiqua" w:hAnsi="Book Antiqua" w:cs="宋体"/>
                <w:color w:val="000000" w:themeColor="text1"/>
                <w:kern w:val="0"/>
                <w:sz w:val="24"/>
              </w:rPr>
              <w:t xml:space="preserve"> CS, </w:t>
            </w:r>
            <w:proofErr w:type="spellStart"/>
            <w:r w:rsidRPr="001C632B">
              <w:rPr>
                <w:rFonts w:ascii="Book Antiqua" w:hAnsi="Book Antiqua" w:cs="宋体"/>
                <w:color w:val="000000" w:themeColor="text1"/>
                <w:kern w:val="0"/>
                <w:sz w:val="24"/>
              </w:rPr>
              <w:t>Davidian</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Thelmo</w:t>
            </w:r>
            <w:proofErr w:type="spellEnd"/>
            <w:r w:rsidRPr="001C632B">
              <w:rPr>
                <w:rFonts w:ascii="Book Antiqua" w:hAnsi="Book Antiqua" w:cs="宋体"/>
                <w:color w:val="000000" w:themeColor="text1"/>
                <w:kern w:val="0"/>
                <w:sz w:val="24"/>
              </w:rPr>
              <w:t xml:space="preserve"> W. Gastrointestinal metastases from malignant tumors of the lung. </w:t>
            </w:r>
            <w:r w:rsidRPr="001C632B">
              <w:rPr>
                <w:rFonts w:ascii="Book Antiqua" w:hAnsi="Book Antiqua" w:cs="宋体"/>
                <w:i/>
                <w:iCs/>
                <w:color w:val="000000" w:themeColor="text1"/>
                <w:kern w:val="0"/>
                <w:sz w:val="24"/>
              </w:rPr>
              <w:t>Cancer</w:t>
            </w:r>
            <w:r w:rsidRPr="001C632B">
              <w:rPr>
                <w:rFonts w:ascii="Book Antiqua" w:hAnsi="Book Antiqua" w:cs="宋体"/>
                <w:color w:val="000000" w:themeColor="text1"/>
                <w:kern w:val="0"/>
                <w:sz w:val="24"/>
              </w:rPr>
              <w:t xml:space="preserve"> 1982; </w:t>
            </w:r>
            <w:r w:rsidRPr="001C632B">
              <w:rPr>
                <w:rFonts w:ascii="Book Antiqua" w:hAnsi="Book Antiqua" w:cs="宋体"/>
                <w:b/>
                <w:bCs/>
                <w:color w:val="000000" w:themeColor="text1"/>
                <w:kern w:val="0"/>
                <w:sz w:val="24"/>
              </w:rPr>
              <w:t>49</w:t>
            </w:r>
            <w:r w:rsidRPr="001C632B">
              <w:rPr>
                <w:rFonts w:ascii="Book Antiqua" w:hAnsi="Book Antiqua" w:cs="宋体"/>
                <w:color w:val="000000" w:themeColor="text1"/>
                <w:kern w:val="0"/>
                <w:sz w:val="24"/>
              </w:rPr>
              <w:t>: 170-172 [PMID: 6274500]</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36 </w:t>
            </w:r>
            <w:r w:rsidRPr="001C632B">
              <w:rPr>
                <w:rFonts w:ascii="Book Antiqua" w:hAnsi="Book Antiqua" w:cs="宋体"/>
                <w:b/>
                <w:bCs/>
                <w:color w:val="000000" w:themeColor="text1"/>
                <w:kern w:val="0"/>
                <w:sz w:val="24"/>
              </w:rPr>
              <w:t>Rossi G</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Marchioni</w:t>
            </w:r>
            <w:proofErr w:type="spellEnd"/>
            <w:r w:rsidRPr="001C632B">
              <w:rPr>
                <w:rFonts w:ascii="Book Antiqua" w:hAnsi="Book Antiqua" w:cs="宋体"/>
                <w:color w:val="000000" w:themeColor="text1"/>
                <w:kern w:val="0"/>
                <w:sz w:val="24"/>
              </w:rPr>
              <w:t xml:space="preserve"> A, </w:t>
            </w:r>
            <w:proofErr w:type="spellStart"/>
            <w:r w:rsidRPr="001C632B">
              <w:rPr>
                <w:rFonts w:ascii="Book Antiqua" w:hAnsi="Book Antiqua" w:cs="宋体"/>
                <w:color w:val="000000" w:themeColor="text1"/>
                <w:kern w:val="0"/>
                <w:sz w:val="24"/>
              </w:rPr>
              <w:t>Romagnani</w:t>
            </w:r>
            <w:proofErr w:type="spellEnd"/>
            <w:r w:rsidRPr="001C632B">
              <w:rPr>
                <w:rFonts w:ascii="Book Antiqua" w:hAnsi="Book Antiqua" w:cs="宋体"/>
                <w:color w:val="000000" w:themeColor="text1"/>
                <w:kern w:val="0"/>
                <w:sz w:val="24"/>
              </w:rPr>
              <w:t xml:space="preserve"> E, </w:t>
            </w:r>
            <w:proofErr w:type="spellStart"/>
            <w:r w:rsidRPr="001C632B">
              <w:rPr>
                <w:rFonts w:ascii="Book Antiqua" w:hAnsi="Book Antiqua" w:cs="宋体"/>
                <w:color w:val="000000" w:themeColor="text1"/>
                <w:kern w:val="0"/>
                <w:sz w:val="24"/>
              </w:rPr>
              <w:t>Bertolini</w:t>
            </w:r>
            <w:proofErr w:type="spellEnd"/>
            <w:r w:rsidRPr="001C632B">
              <w:rPr>
                <w:rFonts w:ascii="Book Antiqua" w:hAnsi="Book Antiqua" w:cs="宋体"/>
                <w:color w:val="000000" w:themeColor="text1"/>
                <w:kern w:val="0"/>
                <w:sz w:val="24"/>
              </w:rPr>
              <w:t xml:space="preserve"> F, Longo L, </w:t>
            </w:r>
            <w:proofErr w:type="spellStart"/>
            <w:r w:rsidRPr="001C632B">
              <w:rPr>
                <w:rFonts w:ascii="Book Antiqua" w:hAnsi="Book Antiqua" w:cs="宋体"/>
                <w:color w:val="000000" w:themeColor="text1"/>
                <w:kern w:val="0"/>
                <w:sz w:val="24"/>
              </w:rPr>
              <w:t>Cavazza</w:t>
            </w:r>
            <w:proofErr w:type="spellEnd"/>
            <w:r w:rsidRPr="001C632B">
              <w:rPr>
                <w:rFonts w:ascii="Book Antiqua" w:hAnsi="Book Antiqua" w:cs="宋体"/>
                <w:color w:val="000000" w:themeColor="text1"/>
                <w:kern w:val="0"/>
                <w:sz w:val="24"/>
              </w:rPr>
              <w:t xml:space="preserve"> A, </w:t>
            </w:r>
            <w:proofErr w:type="spellStart"/>
            <w:r w:rsidRPr="001C632B">
              <w:rPr>
                <w:rFonts w:ascii="Book Antiqua" w:hAnsi="Book Antiqua" w:cs="宋体"/>
                <w:color w:val="000000" w:themeColor="text1"/>
                <w:kern w:val="0"/>
                <w:sz w:val="24"/>
              </w:rPr>
              <w:t>Barbieri</w:t>
            </w:r>
            <w:proofErr w:type="spellEnd"/>
            <w:r w:rsidRPr="001C632B">
              <w:rPr>
                <w:rFonts w:ascii="Book Antiqua" w:hAnsi="Book Antiqua" w:cs="宋体"/>
                <w:color w:val="000000" w:themeColor="text1"/>
                <w:kern w:val="0"/>
                <w:sz w:val="24"/>
              </w:rPr>
              <w:t xml:space="preserve"> F. Primary lung cancer presenting with gastrointestinal tract involvement: </w:t>
            </w:r>
            <w:proofErr w:type="spellStart"/>
            <w:r w:rsidRPr="001C632B">
              <w:rPr>
                <w:rFonts w:ascii="Book Antiqua" w:hAnsi="Book Antiqua" w:cs="宋体"/>
                <w:color w:val="000000" w:themeColor="text1"/>
                <w:kern w:val="0"/>
                <w:sz w:val="24"/>
              </w:rPr>
              <w:t>clinicopathologic</w:t>
            </w:r>
            <w:proofErr w:type="spellEnd"/>
            <w:r w:rsidRPr="001C632B">
              <w:rPr>
                <w:rFonts w:ascii="Book Antiqua" w:hAnsi="Book Antiqua" w:cs="宋体"/>
                <w:color w:val="000000" w:themeColor="text1"/>
                <w:kern w:val="0"/>
                <w:sz w:val="24"/>
              </w:rPr>
              <w:t xml:space="preserve"> and </w:t>
            </w:r>
            <w:proofErr w:type="spellStart"/>
            <w:r w:rsidRPr="001C632B">
              <w:rPr>
                <w:rFonts w:ascii="Book Antiqua" w:hAnsi="Book Antiqua" w:cs="宋体"/>
                <w:color w:val="000000" w:themeColor="text1"/>
                <w:kern w:val="0"/>
                <w:sz w:val="24"/>
              </w:rPr>
              <w:t>immunohistochemical</w:t>
            </w:r>
            <w:proofErr w:type="spellEnd"/>
            <w:r w:rsidRPr="001C632B">
              <w:rPr>
                <w:rFonts w:ascii="Book Antiqua" w:hAnsi="Book Antiqua" w:cs="宋体"/>
                <w:color w:val="000000" w:themeColor="text1"/>
                <w:kern w:val="0"/>
                <w:sz w:val="24"/>
              </w:rPr>
              <w:t xml:space="preserve"> features in a series of 18 consecutive cases. </w:t>
            </w:r>
            <w:r w:rsidRPr="001C632B">
              <w:rPr>
                <w:rFonts w:ascii="Book Antiqua" w:hAnsi="Book Antiqua" w:cs="宋体"/>
                <w:i/>
                <w:iCs/>
                <w:color w:val="000000" w:themeColor="text1"/>
                <w:kern w:val="0"/>
                <w:sz w:val="24"/>
              </w:rPr>
              <w:t xml:space="preserve">J </w:t>
            </w:r>
            <w:proofErr w:type="spellStart"/>
            <w:r w:rsidRPr="001C632B">
              <w:rPr>
                <w:rFonts w:ascii="Book Antiqua" w:hAnsi="Book Antiqua" w:cs="宋体"/>
                <w:i/>
                <w:iCs/>
                <w:color w:val="000000" w:themeColor="text1"/>
                <w:kern w:val="0"/>
                <w:sz w:val="24"/>
              </w:rPr>
              <w:t>Thorac</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Oncol</w:t>
            </w:r>
            <w:proofErr w:type="spellEnd"/>
            <w:r w:rsidRPr="001C632B">
              <w:rPr>
                <w:rFonts w:ascii="Book Antiqua" w:hAnsi="Book Antiqua" w:cs="宋体"/>
                <w:color w:val="000000" w:themeColor="text1"/>
                <w:kern w:val="0"/>
                <w:sz w:val="24"/>
              </w:rPr>
              <w:t xml:space="preserve"> 2007; </w:t>
            </w:r>
            <w:r w:rsidRPr="001C632B">
              <w:rPr>
                <w:rFonts w:ascii="Book Antiqua" w:hAnsi="Book Antiqua" w:cs="宋体"/>
                <w:b/>
                <w:bCs/>
                <w:color w:val="000000" w:themeColor="text1"/>
                <w:kern w:val="0"/>
                <w:sz w:val="24"/>
              </w:rPr>
              <w:t>2</w:t>
            </w:r>
            <w:r w:rsidRPr="001C632B">
              <w:rPr>
                <w:rFonts w:ascii="Book Antiqua" w:hAnsi="Book Antiqua" w:cs="宋体"/>
                <w:color w:val="000000" w:themeColor="text1"/>
                <w:kern w:val="0"/>
                <w:sz w:val="24"/>
              </w:rPr>
              <w:t>: 115-120 [PMID: 17410025]</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37 </w:t>
            </w:r>
            <w:proofErr w:type="spellStart"/>
            <w:r w:rsidRPr="001C632B">
              <w:rPr>
                <w:rFonts w:ascii="Book Antiqua" w:hAnsi="Book Antiqua" w:cs="宋体"/>
                <w:b/>
                <w:bCs/>
                <w:color w:val="000000" w:themeColor="text1"/>
                <w:kern w:val="0"/>
                <w:sz w:val="24"/>
              </w:rPr>
              <w:t>Dabaja</w:t>
            </w:r>
            <w:proofErr w:type="spellEnd"/>
            <w:r w:rsidRPr="001C632B">
              <w:rPr>
                <w:rFonts w:ascii="Book Antiqua" w:hAnsi="Book Antiqua" w:cs="宋体"/>
                <w:b/>
                <w:bCs/>
                <w:color w:val="000000" w:themeColor="text1"/>
                <w:kern w:val="0"/>
                <w:sz w:val="24"/>
              </w:rPr>
              <w:t xml:space="preserve"> BS</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Suki</w:t>
            </w:r>
            <w:proofErr w:type="spellEnd"/>
            <w:r w:rsidRPr="001C632B">
              <w:rPr>
                <w:rFonts w:ascii="Book Antiqua" w:hAnsi="Book Antiqua" w:cs="宋体"/>
                <w:color w:val="000000" w:themeColor="text1"/>
                <w:kern w:val="0"/>
                <w:sz w:val="24"/>
              </w:rPr>
              <w:t xml:space="preserve"> D, Pro B, </w:t>
            </w:r>
            <w:proofErr w:type="spellStart"/>
            <w:r w:rsidRPr="001C632B">
              <w:rPr>
                <w:rFonts w:ascii="Book Antiqua" w:hAnsi="Book Antiqua" w:cs="宋体"/>
                <w:color w:val="000000" w:themeColor="text1"/>
                <w:kern w:val="0"/>
                <w:sz w:val="24"/>
              </w:rPr>
              <w:t>Bonnen</w:t>
            </w:r>
            <w:proofErr w:type="spellEnd"/>
            <w:r w:rsidRPr="001C632B">
              <w:rPr>
                <w:rFonts w:ascii="Book Antiqua" w:hAnsi="Book Antiqua" w:cs="宋体"/>
                <w:color w:val="000000" w:themeColor="text1"/>
                <w:kern w:val="0"/>
                <w:sz w:val="24"/>
              </w:rPr>
              <w:t xml:space="preserve"> M, Ajani J. Adenocarcinoma of the small bowel: presentation, prognostic factors, and outcome of 217 patients. </w:t>
            </w:r>
            <w:r w:rsidRPr="001C632B">
              <w:rPr>
                <w:rFonts w:ascii="Book Antiqua" w:hAnsi="Book Antiqua" w:cs="宋体"/>
                <w:i/>
                <w:iCs/>
                <w:color w:val="000000" w:themeColor="text1"/>
                <w:kern w:val="0"/>
                <w:sz w:val="24"/>
              </w:rPr>
              <w:t>Cancer</w:t>
            </w:r>
            <w:r w:rsidRPr="001C632B">
              <w:rPr>
                <w:rFonts w:ascii="Book Antiqua" w:hAnsi="Book Antiqua" w:cs="宋体"/>
                <w:color w:val="000000" w:themeColor="text1"/>
                <w:kern w:val="0"/>
                <w:sz w:val="24"/>
              </w:rPr>
              <w:t xml:space="preserve"> 2004; </w:t>
            </w:r>
            <w:r w:rsidRPr="001C632B">
              <w:rPr>
                <w:rFonts w:ascii="Book Antiqua" w:hAnsi="Book Antiqua" w:cs="宋体"/>
                <w:b/>
                <w:bCs/>
                <w:color w:val="000000" w:themeColor="text1"/>
                <w:kern w:val="0"/>
                <w:sz w:val="24"/>
              </w:rPr>
              <w:t>101</w:t>
            </w:r>
            <w:r w:rsidRPr="001C632B">
              <w:rPr>
                <w:rFonts w:ascii="Book Antiqua" w:hAnsi="Book Antiqua" w:cs="宋体"/>
                <w:color w:val="000000" w:themeColor="text1"/>
                <w:kern w:val="0"/>
                <w:sz w:val="24"/>
              </w:rPr>
              <w:t>: 518-526 [PMID: 15274064 DOI: 10.1002/cncr.20404]</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38 </w:t>
            </w:r>
            <w:proofErr w:type="spellStart"/>
            <w:r w:rsidRPr="001C632B">
              <w:rPr>
                <w:rFonts w:ascii="Book Antiqua" w:hAnsi="Book Antiqua" w:cs="宋体"/>
                <w:b/>
                <w:bCs/>
                <w:color w:val="000000" w:themeColor="text1"/>
                <w:kern w:val="0"/>
                <w:sz w:val="24"/>
              </w:rPr>
              <w:t>Ettinger</w:t>
            </w:r>
            <w:proofErr w:type="spellEnd"/>
            <w:r w:rsidRPr="001C632B">
              <w:rPr>
                <w:rFonts w:ascii="Book Antiqua" w:hAnsi="Book Antiqua" w:cs="宋体"/>
                <w:b/>
                <w:bCs/>
                <w:color w:val="000000" w:themeColor="text1"/>
                <w:kern w:val="0"/>
                <w:sz w:val="24"/>
              </w:rPr>
              <w:t xml:space="preserve"> DS</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Akerley</w:t>
            </w:r>
            <w:proofErr w:type="spellEnd"/>
            <w:r w:rsidRPr="001C632B">
              <w:rPr>
                <w:rFonts w:ascii="Book Antiqua" w:hAnsi="Book Antiqua" w:cs="宋体"/>
                <w:color w:val="000000" w:themeColor="text1"/>
                <w:kern w:val="0"/>
                <w:sz w:val="24"/>
              </w:rPr>
              <w:t xml:space="preserve"> W, </w:t>
            </w:r>
            <w:proofErr w:type="spellStart"/>
            <w:r w:rsidRPr="001C632B">
              <w:rPr>
                <w:rFonts w:ascii="Book Antiqua" w:hAnsi="Book Antiqua" w:cs="宋体"/>
                <w:color w:val="000000" w:themeColor="text1"/>
                <w:kern w:val="0"/>
                <w:sz w:val="24"/>
              </w:rPr>
              <w:t>Borghaei</w:t>
            </w:r>
            <w:proofErr w:type="spellEnd"/>
            <w:r w:rsidRPr="001C632B">
              <w:rPr>
                <w:rFonts w:ascii="Book Antiqua" w:hAnsi="Book Antiqua" w:cs="宋体"/>
                <w:color w:val="000000" w:themeColor="text1"/>
                <w:kern w:val="0"/>
                <w:sz w:val="24"/>
              </w:rPr>
              <w:t xml:space="preserve"> H, Chang AC, Cheney RT, </w:t>
            </w:r>
            <w:proofErr w:type="spellStart"/>
            <w:r w:rsidRPr="001C632B">
              <w:rPr>
                <w:rFonts w:ascii="Book Antiqua" w:hAnsi="Book Antiqua" w:cs="宋体"/>
                <w:color w:val="000000" w:themeColor="text1"/>
                <w:kern w:val="0"/>
                <w:sz w:val="24"/>
              </w:rPr>
              <w:t>Chirieac</w:t>
            </w:r>
            <w:proofErr w:type="spellEnd"/>
            <w:r w:rsidRPr="001C632B">
              <w:rPr>
                <w:rFonts w:ascii="Book Antiqua" w:hAnsi="Book Antiqua" w:cs="宋体"/>
                <w:color w:val="000000" w:themeColor="text1"/>
                <w:kern w:val="0"/>
                <w:sz w:val="24"/>
              </w:rPr>
              <w:t xml:space="preserve"> LR, D'Amico TA, </w:t>
            </w:r>
            <w:proofErr w:type="spellStart"/>
            <w:r w:rsidRPr="001C632B">
              <w:rPr>
                <w:rFonts w:ascii="Book Antiqua" w:hAnsi="Book Antiqua" w:cs="宋体"/>
                <w:color w:val="000000" w:themeColor="text1"/>
                <w:kern w:val="0"/>
                <w:sz w:val="24"/>
              </w:rPr>
              <w:t>Demmy</w:t>
            </w:r>
            <w:proofErr w:type="spellEnd"/>
            <w:r w:rsidRPr="001C632B">
              <w:rPr>
                <w:rFonts w:ascii="Book Antiqua" w:hAnsi="Book Antiqua" w:cs="宋体"/>
                <w:color w:val="000000" w:themeColor="text1"/>
                <w:kern w:val="0"/>
                <w:sz w:val="24"/>
              </w:rPr>
              <w:t xml:space="preserve"> TL, </w:t>
            </w:r>
            <w:proofErr w:type="spellStart"/>
            <w:r w:rsidRPr="001C632B">
              <w:rPr>
                <w:rFonts w:ascii="Book Antiqua" w:hAnsi="Book Antiqua" w:cs="宋体"/>
                <w:color w:val="000000" w:themeColor="text1"/>
                <w:kern w:val="0"/>
                <w:sz w:val="24"/>
              </w:rPr>
              <w:t>Ganti</w:t>
            </w:r>
            <w:proofErr w:type="spellEnd"/>
            <w:r w:rsidRPr="001C632B">
              <w:rPr>
                <w:rFonts w:ascii="Book Antiqua" w:hAnsi="Book Antiqua" w:cs="宋体"/>
                <w:color w:val="000000" w:themeColor="text1"/>
                <w:kern w:val="0"/>
                <w:sz w:val="24"/>
              </w:rPr>
              <w:t xml:space="preserve"> AK, </w:t>
            </w:r>
            <w:proofErr w:type="spellStart"/>
            <w:r w:rsidRPr="001C632B">
              <w:rPr>
                <w:rFonts w:ascii="Book Antiqua" w:hAnsi="Book Antiqua" w:cs="宋体"/>
                <w:color w:val="000000" w:themeColor="text1"/>
                <w:kern w:val="0"/>
                <w:sz w:val="24"/>
              </w:rPr>
              <w:t>Govindan</w:t>
            </w:r>
            <w:proofErr w:type="spellEnd"/>
            <w:r w:rsidRPr="001C632B">
              <w:rPr>
                <w:rFonts w:ascii="Book Antiqua" w:hAnsi="Book Antiqua" w:cs="宋体"/>
                <w:color w:val="000000" w:themeColor="text1"/>
                <w:kern w:val="0"/>
                <w:sz w:val="24"/>
              </w:rPr>
              <w:t xml:space="preserve"> R, </w:t>
            </w:r>
            <w:proofErr w:type="spellStart"/>
            <w:r w:rsidRPr="001C632B">
              <w:rPr>
                <w:rFonts w:ascii="Book Antiqua" w:hAnsi="Book Antiqua" w:cs="宋体"/>
                <w:color w:val="000000" w:themeColor="text1"/>
                <w:kern w:val="0"/>
                <w:sz w:val="24"/>
              </w:rPr>
              <w:t>Grannis</w:t>
            </w:r>
            <w:proofErr w:type="spellEnd"/>
            <w:r w:rsidRPr="001C632B">
              <w:rPr>
                <w:rFonts w:ascii="Book Antiqua" w:hAnsi="Book Antiqua" w:cs="宋体"/>
                <w:color w:val="000000" w:themeColor="text1"/>
                <w:kern w:val="0"/>
                <w:sz w:val="24"/>
              </w:rPr>
              <w:t xml:space="preserve"> FW, Horn L, </w:t>
            </w:r>
            <w:proofErr w:type="spellStart"/>
            <w:r w:rsidRPr="001C632B">
              <w:rPr>
                <w:rFonts w:ascii="Book Antiqua" w:hAnsi="Book Antiqua" w:cs="宋体"/>
                <w:color w:val="000000" w:themeColor="text1"/>
                <w:kern w:val="0"/>
                <w:sz w:val="24"/>
              </w:rPr>
              <w:t>Jahan</w:t>
            </w:r>
            <w:proofErr w:type="spellEnd"/>
            <w:r w:rsidRPr="001C632B">
              <w:rPr>
                <w:rFonts w:ascii="Book Antiqua" w:hAnsi="Book Antiqua" w:cs="宋体"/>
                <w:color w:val="000000" w:themeColor="text1"/>
                <w:kern w:val="0"/>
                <w:sz w:val="24"/>
              </w:rPr>
              <w:t xml:space="preserve"> TM, </w:t>
            </w:r>
            <w:proofErr w:type="spellStart"/>
            <w:r w:rsidRPr="001C632B">
              <w:rPr>
                <w:rFonts w:ascii="Book Antiqua" w:hAnsi="Book Antiqua" w:cs="宋体"/>
                <w:color w:val="000000" w:themeColor="text1"/>
                <w:kern w:val="0"/>
                <w:sz w:val="24"/>
              </w:rPr>
              <w:t>Jahanzeb</w:t>
            </w:r>
            <w:proofErr w:type="spellEnd"/>
            <w:r w:rsidRPr="001C632B">
              <w:rPr>
                <w:rFonts w:ascii="Book Antiqua" w:hAnsi="Book Antiqua" w:cs="宋体"/>
                <w:color w:val="000000" w:themeColor="text1"/>
                <w:kern w:val="0"/>
                <w:sz w:val="24"/>
              </w:rPr>
              <w:t xml:space="preserve"> M, </w:t>
            </w:r>
            <w:proofErr w:type="spellStart"/>
            <w:r w:rsidRPr="001C632B">
              <w:rPr>
                <w:rFonts w:ascii="Book Antiqua" w:hAnsi="Book Antiqua" w:cs="宋体"/>
                <w:color w:val="000000" w:themeColor="text1"/>
                <w:kern w:val="0"/>
                <w:sz w:val="24"/>
              </w:rPr>
              <w:t>Kessinger</w:t>
            </w:r>
            <w:proofErr w:type="spellEnd"/>
            <w:r w:rsidRPr="001C632B">
              <w:rPr>
                <w:rFonts w:ascii="Book Antiqua" w:hAnsi="Book Antiqua" w:cs="宋体"/>
                <w:color w:val="000000" w:themeColor="text1"/>
                <w:kern w:val="0"/>
                <w:sz w:val="24"/>
              </w:rPr>
              <w:t xml:space="preserve"> A, Komaki R, Kong FM, Kris MG, Krug LM, </w:t>
            </w:r>
            <w:proofErr w:type="spellStart"/>
            <w:r w:rsidRPr="001C632B">
              <w:rPr>
                <w:rFonts w:ascii="Book Antiqua" w:hAnsi="Book Antiqua" w:cs="宋体"/>
                <w:color w:val="000000" w:themeColor="text1"/>
                <w:kern w:val="0"/>
                <w:sz w:val="24"/>
              </w:rPr>
              <w:t>Lennes</w:t>
            </w:r>
            <w:proofErr w:type="spellEnd"/>
            <w:r w:rsidRPr="001C632B">
              <w:rPr>
                <w:rFonts w:ascii="Book Antiqua" w:hAnsi="Book Antiqua" w:cs="宋体"/>
                <w:color w:val="000000" w:themeColor="text1"/>
                <w:kern w:val="0"/>
                <w:sz w:val="24"/>
              </w:rPr>
              <w:t xml:space="preserve"> IT, Loo BW, Martins R, O'Malley J, </w:t>
            </w:r>
            <w:proofErr w:type="spellStart"/>
            <w:r w:rsidRPr="001C632B">
              <w:rPr>
                <w:rFonts w:ascii="Book Antiqua" w:hAnsi="Book Antiqua" w:cs="宋体"/>
                <w:color w:val="000000" w:themeColor="text1"/>
                <w:kern w:val="0"/>
                <w:sz w:val="24"/>
              </w:rPr>
              <w:t>Osarogiagbon</w:t>
            </w:r>
            <w:proofErr w:type="spellEnd"/>
            <w:r w:rsidRPr="001C632B">
              <w:rPr>
                <w:rFonts w:ascii="Book Antiqua" w:hAnsi="Book Antiqua" w:cs="宋体"/>
                <w:color w:val="000000" w:themeColor="text1"/>
                <w:kern w:val="0"/>
                <w:sz w:val="24"/>
              </w:rPr>
              <w:t xml:space="preserve"> RU, </w:t>
            </w:r>
            <w:proofErr w:type="spellStart"/>
            <w:r w:rsidRPr="001C632B">
              <w:rPr>
                <w:rFonts w:ascii="Book Antiqua" w:hAnsi="Book Antiqua" w:cs="宋体"/>
                <w:color w:val="000000" w:themeColor="text1"/>
                <w:kern w:val="0"/>
                <w:sz w:val="24"/>
              </w:rPr>
              <w:t>Otterson</w:t>
            </w:r>
            <w:proofErr w:type="spellEnd"/>
            <w:r w:rsidRPr="001C632B">
              <w:rPr>
                <w:rFonts w:ascii="Book Antiqua" w:hAnsi="Book Antiqua" w:cs="宋体"/>
                <w:color w:val="000000" w:themeColor="text1"/>
                <w:kern w:val="0"/>
                <w:sz w:val="24"/>
              </w:rPr>
              <w:t xml:space="preserve"> GA, Patel JD, </w:t>
            </w:r>
            <w:proofErr w:type="spellStart"/>
            <w:r w:rsidRPr="001C632B">
              <w:rPr>
                <w:rFonts w:ascii="Book Antiqua" w:hAnsi="Book Antiqua" w:cs="宋体"/>
                <w:color w:val="000000" w:themeColor="text1"/>
                <w:kern w:val="0"/>
                <w:sz w:val="24"/>
              </w:rPr>
              <w:t>Pinder-Schenck</w:t>
            </w:r>
            <w:proofErr w:type="spellEnd"/>
            <w:r w:rsidRPr="001C632B">
              <w:rPr>
                <w:rFonts w:ascii="Book Antiqua" w:hAnsi="Book Antiqua" w:cs="宋体"/>
                <w:color w:val="000000" w:themeColor="text1"/>
                <w:kern w:val="0"/>
                <w:sz w:val="24"/>
              </w:rPr>
              <w:t xml:space="preserve"> MC, </w:t>
            </w:r>
            <w:proofErr w:type="spellStart"/>
            <w:r w:rsidRPr="001C632B">
              <w:rPr>
                <w:rFonts w:ascii="Book Antiqua" w:hAnsi="Book Antiqua" w:cs="宋体"/>
                <w:color w:val="000000" w:themeColor="text1"/>
                <w:kern w:val="0"/>
                <w:sz w:val="24"/>
              </w:rPr>
              <w:t>Pisters</w:t>
            </w:r>
            <w:proofErr w:type="spellEnd"/>
            <w:r w:rsidRPr="001C632B">
              <w:rPr>
                <w:rFonts w:ascii="Book Antiqua" w:hAnsi="Book Antiqua" w:cs="宋体"/>
                <w:color w:val="000000" w:themeColor="text1"/>
                <w:kern w:val="0"/>
                <w:sz w:val="24"/>
              </w:rPr>
              <w:t xml:space="preserve"> KM, </w:t>
            </w:r>
            <w:proofErr w:type="spellStart"/>
            <w:r w:rsidRPr="001C632B">
              <w:rPr>
                <w:rFonts w:ascii="Book Antiqua" w:hAnsi="Book Antiqua" w:cs="宋体"/>
                <w:color w:val="000000" w:themeColor="text1"/>
                <w:kern w:val="0"/>
                <w:sz w:val="24"/>
              </w:rPr>
              <w:t>Reckamp</w:t>
            </w:r>
            <w:proofErr w:type="spellEnd"/>
            <w:r w:rsidRPr="001C632B">
              <w:rPr>
                <w:rFonts w:ascii="Book Antiqua" w:hAnsi="Book Antiqua" w:cs="宋体"/>
                <w:color w:val="000000" w:themeColor="text1"/>
                <w:kern w:val="0"/>
                <w:sz w:val="24"/>
              </w:rPr>
              <w:t xml:space="preserve"> K, </w:t>
            </w:r>
            <w:proofErr w:type="spellStart"/>
            <w:r w:rsidRPr="001C632B">
              <w:rPr>
                <w:rFonts w:ascii="Book Antiqua" w:hAnsi="Book Antiqua" w:cs="宋体"/>
                <w:color w:val="000000" w:themeColor="text1"/>
                <w:kern w:val="0"/>
                <w:sz w:val="24"/>
              </w:rPr>
              <w:t>Riely</w:t>
            </w:r>
            <w:proofErr w:type="spellEnd"/>
            <w:r w:rsidRPr="001C632B">
              <w:rPr>
                <w:rFonts w:ascii="Book Antiqua" w:hAnsi="Book Antiqua" w:cs="宋体"/>
                <w:color w:val="000000" w:themeColor="text1"/>
                <w:kern w:val="0"/>
                <w:sz w:val="24"/>
              </w:rPr>
              <w:t xml:space="preserve"> GJ, </w:t>
            </w:r>
            <w:proofErr w:type="spellStart"/>
            <w:r w:rsidRPr="001C632B">
              <w:rPr>
                <w:rFonts w:ascii="Book Antiqua" w:hAnsi="Book Antiqua" w:cs="宋体"/>
                <w:color w:val="000000" w:themeColor="text1"/>
                <w:kern w:val="0"/>
                <w:sz w:val="24"/>
              </w:rPr>
              <w:t>Rohren</w:t>
            </w:r>
            <w:proofErr w:type="spellEnd"/>
            <w:r w:rsidRPr="001C632B">
              <w:rPr>
                <w:rFonts w:ascii="Book Antiqua" w:hAnsi="Book Antiqua" w:cs="宋体"/>
                <w:color w:val="000000" w:themeColor="text1"/>
                <w:kern w:val="0"/>
                <w:sz w:val="24"/>
              </w:rPr>
              <w:t xml:space="preserve"> E, Swanson SJ, Wood DE, Yang SC, Hughes M, Gregory KM. Non-small cell lung cancer. </w:t>
            </w:r>
            <w:r w:rsidRPr="001C632B">
              <w:rPr>
                <w:rFonts w:ascii="Book Antiqua" w:hAnsi="Book Antiqua" w:cs="宋体"/>
                <w:i/>
                <w:iCs/>
                <w:color w:val="000000" w:themeColor="text1"/>
                <w:kern w:val="0"/>
                <w:sz w:val="24"/>
              </w:rPr>
              <w:t xml:space="preserve">J </w:t>
            </w:r>
            <w:proofErr w:type="spellStart"/>
            <w:r w:rsidRPr="001C632B">
              <w:rPr>
                <w:rFonts w:ascii="Book Antiqua" w:hAnsi="Book Antiqua" w:cs="宋体"/>
                <w:i/>
                <w:iCs/>
                <w:color w:val="000000" w:themeColor="text1"/>
                <w:kern w:val="0"/>
                <w:sz w:val="24"/>
              </w:rPr>
              <w:t>Natl</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Compr</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Canc</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Netw</w:t>
            </w:r>
            <w:proofErr w:type="spellEnd"/>
            <w:r w:rsidRPr="001C632B">
              <w:rPr>
                <w:rFonts w:ascii="Book Antiqua" w:hAnsi="Book Antiqua" w:cs="宋体"/>
                <w:color w:val="000000" w:themeColor="text1"/>
                <w:kern w:val="0"/>
                <w:sz w:val="24"/>
              </w:rPr>
              <w:t xml:space="preserve"> 2012; </w:t>
            </w:r>
            <w:r w:rsidRPr="001C632B">
              <w:rPr>
                <w:rFonts w:ascii="Book Antiqua" w:hAnsi="Book Antiqua" w:cs="宋体"/>
                <w:b/>
                <w:bCs/>
                <w:color w:val="000000" w:themeColor="text1"/>
                <w:kern w:val="0"/>
                <w:sz w:val="24"/>
              </w:rPr>
              <w:t>10</w:t>
            </w:r>
            <w:r w:rsidRPr="001C632B">
              <w:rPr>
                <w:rFonts w:ascii="Book Antiqua" w:hAnsi="Book Antiqua" w:cs="宋体"/>
                <w:color w:val="000000" w:themeColor="text1"/>
                <w:kern w:val="0"/>
                <w:sz w:val="24"/>
              </w:rPr>
              <w:t>: 1236-1271 [PMID: 23054877]</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39 </w:t>
            </w:r>
            <w:r w:rsidRPr="001C632B">
              <w:rPr>
                <w:rFonts w:ascii="Book Antiqua" w:hAnsi="Book Antiqua" w:cs="宋体"/>
                <w:b/>
                <w:bCs/>
                <w:color w:val="000000" w:themeColor="text1"/>
                <w:kern w:val="0"/>
                <w:sz w:val="24"/>
              </w:rPr>
              <w:t>McNeill PM</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Wagman</w:t>
            </w:r>
            <w:proofErr w:type="spellEnd"/>
            <w:r w:rsidRPr="001C632B">
              <w:rPr>
                <w:rFonts w:ascii="Book Antiqua" w:hAnsi="Book Antiqua" w:cs="宋体"/>
                <w:color w:val="000000" w:themeColor="text1"/>
                <w:kern w:val="0"/>
                <w:sz w:val="24"/>
              </w:rPr>
              <w:t xml:space="preserve"> LD, </w:t>
            </w:r>
            <w:proofErr w:type="spellStart"/>
            <w:r w:rsidRPr="001C632B">
              <w:rPr>
                <w:rFonts w:ascii="Book Antiqua" w:hAnsi="Book Antiqua" w:cs="宋体"/>
                <w:color w:val="000000" w:themeColor="text1"/>
                <w:kern w:val="0"/>
                <w:sz w:val="24"/>
              </w:rPr>
              <w:t>Neifeld</w:t>
            </w:r>
            <w:proofErr w:type="spellEnd"/>
            <w:r w:rsidRPr="001C632B">
              <w:rPr>
                <w:rFonts w:ascii="Book Antiqua" w:hAnsi="Book Antiqua" w:cs="宋体"/>
                <w:color w:val="000000" w:themeColor="text1"/>
                <w:kern w:val="0"/>
                <w:sz w:val="24"/>
              </w:rPr>
              <w:t xml:space="preserve"> JP. Small bowel metastases from primary carcinoma of the lung. </w:t>
            </w:r>
            <w:r w:rsidRPr="001C632B">
              <w:rPr>
                <w:rFonts w:ascii="Book Antiqua" w:hAnsi="Book Antiqua" w:cs="宋体"/>
                <w:i/>
                <w:iCs/>
                <w:color w:val="000000" w:themeColor="text1"/>
                <w:kern w:val="0"/>
                <w:sz w:val="24"/>
              </w:rPr>
              <w:t>Cancer</w:t>
            </w:r>
            <w:r w:rsidRPr="001C632B">
              <w:rPr>
                <w:rFonts w:ascii="Book Antiqua" w:hAnsi="Book Antiqua" w:cs="宋体"/>
                <w:color w:val="000000" w:themeColor="text1"/>
                <w:kern w:val="0"/>
                <w:sz w:val="24"/>
              </w:rPr>
              <w:t xml:space="preserve"> 1987; </w:t>
            </w:r>
            <w:r w:rsidRPr="001C632B">
              <w:rPr>
                <w:rFonts w:ascii="Book Antiqua" w:hAnsi="Book Antiqua" w:cs="宋体"/>
                <w:b/>
                <w:bCs/>
                <w:color w:val="000000" w:themeColor="text1"/>
                <w:kern w:val="0"/>
                <w:sz w:val="24"/>
              </w:rPr>
              <w:t>59</w:t>
            </w:r>
            <w:r w:rsidRPr="001C632B">
              <w:rPr>
                <w:rFonts w:ascii="Book Antiqua" w:hAnsi="Book Antiqua" w:cs="宋体"/>
                <w:color w:val="000000" w:themeColor="text1"/>
                <w:kern w:val="0"/>
                <w:sz w:val="24"/>
              </w:rPr>
              <w:t>: 1486-1489 [PMID: 3028602]</w:t>
            </w:r>
          </w:p>
          <w:p w:rsidR="006E5F91" w:rsidRPr="001C632B" w:rsidRDefault="006E5F91" w:rsidP="001C632B">
            <w:pPr>
              <w:widowControl/>
              <w:jc w:val="left"/>
              <w:rPr>
                <w:rFonts w:ascii="Book Antiqua" w:hAnsi="Book Antiqua" w:cs="宋体"/>
                <w:color w:val="000000" w:themeColor="text1"/>
                <w:kern w:val="0"/>
                <w:sz w:val="24"/>
              </w:rPr>
            </w:pPr>
            <w:r w:rsidRPr="001C632B">
              <w:rPr>
                <w:rFonts w:ascii="Book Antiqua" w:hAnsi="Book Antiqua" w:cs="宋体"/>
                <w:color w:val="000000" w:themeColor="text1"/>
                <w:kern w:val="0"/>
                <w:sz w:val="24"/>
              </w:rPr>
              <w:t xml:space="preserve">40 </w:t>
            </w:r>
            <w:proofErr w:type="spellStart"/>
            <w:r w:rsidRPr="001C632B">
              <w:rPr>
                <w:rFonts w:ascii="Book Antiqua" w:hAnsi="Book Antiqua" w:cs="宋体"/>
                <w:b/>
                <w:bCs/>
                <w:color w:val="000000" w:themeColor="text1"/>
                <w:kern w:val="0"/>
                <w:sz w:val="24"/>
              </w:rPr>
              <w:t>D'Antonio</w:t>
            </w:r>
            <w:proofErr w:type="spellEnd"/>
            <w:r w:rsidRPr="001C632B">
              <w:rPr>
                <w:rFonts w:ascii="Book Antiqua" w:hAnsi="Book Antiqua" w:cs="宋体"/>
                <w:b/>
                <w:bCs/>
                <w:color w:val="000000" w:themeColor="text1"/>
                <w:kern w:val="0"/>
                <w:sz w:val="24"/>
              </w:rPr>
              <w:t xml:space="preserve"> C</w:t>
            </w:r>
            <w:r w:rsidRPr="001C632B">
              <w:rPr>
                <w:rFonts w:ascii="Book Antiqua" w:hAnsi="Book Antiqua" w:cs="宋体"/>
                <w:color w:val="000000" w:themeColor="text1"/>
                <w:kern w:val="0"/>
                <w:sz w:val="24"/>
              </w:rPr>
              <w:t xml:space="preserve">, </w:t>
            </w:r>
            <w:proofErr w:type="spellStart"/>
            <w:r w:rsidRPr="001C632B">
              <w:rPr>
                <w:rFonts w:ascii="Book Antiqua" w:hAnsi="Book Antiqua" w:cs="宋体"/>
                <w:color w:val="000000" w:themeColor="text1"/>
                <w:kern w:val="0"/>
                <w:sz w:val="24"/>
              </w:rPr>
              <w:t>Passaro</w:t>
            </w:r>
            <w:proofErr w:type="spellEnd"/>
            <w:r w:rsidRPr="001C632B">
              <w:rPr>
                <w:rFonts w:ascii="Book Antiqua" w:hAnsi="Book Antiqua" w:cs="宋体"/>
                <w:color w:val="000000" w:themeColor="text1"/>
                <w:kern w:val="0"/>
                <w:sz w:val="24"/>
              </w:rPr>
              <w:t xml:space="preserve"> A, Gori B, Del Signore E, </w:t>
            </w:r>
            <w:proofErr w:type="spellStart"/>
            <w:r w:rsidRPr="001C632B">
              <w:rPr>
                <w:rFonts w:ascii="Book Antiqua" w:hAnsi="Book Antiqua" w:cs="宋体"/>
                <w:color w:val="000000" w:themeColor="text1"/>
                <w:kern w:val="0"/>
                <w:sz w:val="24"/>
              </w:rPr>
              <w:t>Migliorino</w:t>
            </w:r>
            <w:proofErr w:type="spellEnd"/>
            <w:r w:rsidRPr="001C632B">
              <w:rPr>
                <w:rFonts w:ascii="Book Antiqua" w:hAnsi="Book Antiqua" w:cs="宋体"/>
                <w:color w:val="000000" w:themeColor="text1"/>
                <w:kern w:val="0"/>
                <w:sz w:val="24"/>
              </w:rPr>
              <w:t xml:space="preserve"> MR, </w:t>
            </w:r>
            <w:proofErr w:type="spellStart"/>
            <w:r w:rsidRPr="001C632B">
              <w:rPr>
                <w:rFonts w:ascii="Book Antiqua" w:hAnsi="Book Antiqua" w:cs="宋体"/>
                <w:color w:val="000000" w:themeColor="text1"/>
                <w:kern w:val="0"/>
                <w:sz w:val="24"/>
              </w:rPr>
              <w:t>Ricciardi</w:t>
            </w:r>
            <w:proofErr w:type="spellEnd"/>
            <w:r w:rsidRPr="001C632B">
              <w:rPr>
                <w:rFonts w:ascii="Book Antiqua" w:hAnsi="Book Antiqua" w:cs="宋体"/>
                <w:color w:val="000000" w:themeColor="text1"/>
                <w:kern w:val="0"/>
                <w:sz w:val="24"/>
              </w:rPr>
              <w:t xml:space="preserve"> S, </w:t>
            </w:r>
            <w:proofErr w:type="spellStart"/>
            <w:r w:rsidRPr="001C632B">
              <w:rPr>
                <w:rFonts w:ascii="Book Antiqua" w:hAnsi="Book Antiqua" w:cs="宋体"/>
                <w:color w:val="000000" w:themeColor="text1"/>
                <w:kern w:val="0"/>
                <w:sz w:val="24"/>
              </w:rPr>
              <w:t>Fulvi</w:t>
            </w:r>
            <w:proofErr w:type="spellEnd"/>
            <w:r w:rsidRPr="001C632B">
              <w:rPr>
                <w:rFonts w:ascii="Book Antiqua" w:hAnsi="Book Antiqua" w:cs="宋体"/>
                <w:color w:val="000000" w:themeColor="text1"/>
                <w:kern w:val="0"/>
                <w:sz w:val="24"/>
              </w:rPr>
              <w:t xml:space="preserve"> A, de </w:t>
            </w:r>
            <w:proofErr w:type="spellStart"/>
            <w:r w:rsidRPr="001C632B">
              <w:rPr>
                <w:rFonts w:ascii="Book Antiqua" w:hAnsi="Book Antiqua" w:cs="宋体"/>
                <w:color w:val="000000" w:themeColor="text1"/>
                <w:kern w:val="0"/>
                <w:sz w:val="24"/>
              </w:rPr>
              <w:t>Marinis</w:t>
            </w:r>
            <w:proofErr w:type="spellEnd"/>
            <w:r w:rsidRPr="001C632B">
              <w:rPr>
                <w:rFonts w:ascii="Book Antiqua" w:hAnsi="Book Antiqua" w:cs="宋体"/>
                <w:color w:val="000000" w:themeColor="text1"/>
                <w:kern w:val="0"/>
                <w:sz w:val="24"/>
              </w:rPr>
              <w:t xml:space="preserve"> F. Bone and brain metastasis in lung cancer: recent advances in therapeutic strategies. </w:t>
            </w:r>
            <w:proofErr w:type="spellStart"/>
            <w:r w:rsidRPr="001C632B">
              <w:rPr>
                <w:rFonts w:ascii="Book Antiqua" w:hAnsi="Book Antiqua" w:cs="宋体"/>
                <w:i/>
                <w:iCs/>
                <w:color w:val="000000" w:themeColor="text1"/>
                <w:kern w:val="0"/>
                <w:sz w:val="24"/>
              </w:rPr>
              <w:t>Ther</w:t>
            </w:r>
            <w:proofErr w:type="spellEnd"/>
            <w:r w:rsidRPr="001C632B">
              <w:rPr>
                <w:rFonts w:ascii="Book Antiqua" w:hAnsi="Book Antiqua" w:cs="宋体"/>
                <w:i/>
                <w:iCs/>
                <w:color w:val="000000" w:themeColor="text1"/>
                <w:kern w:val="0"/>
                <w:sz w:val="24"/>
              </w:rPr>
              <w:t xml:space="preserve"> </w:t>
            </w:r>
            <w:proofErr w:type="spellStart"/>
            <w:r w:rsidRPr="001C632B">
              <w:rPr>
                <w:rFonts w:ascii="Book Antiqua" w:hAnsi="Book Antiqua" w:cs="宋体"/>
                <w:i/>
                <w:iCs/>
                <w:color w:val="000000" w:themeColor="text1"/>
                <w:kern w:val="0"/>
                <w:sz w:val="24"/>
              </w:rPr>
              <w:t>Adv</w:t>
            </w:r>
            <w:proofErr w:type="spellEnd"/>
            <w:r w:rsidRPr="001C632B">
              <w:rPr>
                <w:rFonts w:ascii="Book Antiqua" w:hAnsi="Book Antiqua" w:cs="宋体"/>
                <w:i/>
                <w:iCs/>
                <w:color w:val="000000" w:themeColor="text1"/>
                <w:kern w:val="0"/>
                <w:sz w:val="24"/>
              </w:rPr>
              <w:t xml:space="preserve"> Med </w:t>
            </w:r>
            <w:proofErr w:type="spellStart"/>
            <w:r w:rsidRPr="001C632B">
              <w:rPr>
                <w:rFonts w:ascii="Book Antiqua" w:hAnsi="Book Antiqua" w:cs="宋体"/>
                <w:i/>
                <w:iCs/>
                <w:color w:val="000000" w:themeColor="text1"/>
                <w:kern w:val="0"/>
                <w:sz w:val="24"/>
              </w:rPr>
              <w:t>Oncol</w:t>
            </w:r>
            <w:proofErr w:type="spellEnd"/>
            <w:r w:rsidRPr="001C632B">
              <w:rPr>
                <w:rFonts w:ascii="Book Antiqua" w:hAnsi="Book Antiqua" w:cs="宋体"/>
                <w:color w:val="000000" w:themeColor="text1"/>
                <w:kern w:val="0"/>
                <w:sz w:val="24"/>
              </w:rPr>
              <w:t xml:space="preserve"> 2014; </w:t>
            </w:r>
            <w:r w:rsidRPr="001C632B">
              <w:rPr>
                <w:rFonts w:ascii="Book Antiqua" w:hAnsi="Book Antiqua" w:cs="宋体"/>
                <w:b/>
                <w:bCs/>
                <w:color w:val="000000" w:themeColor="text1"/>
                <w:kern w:val="0"/>
                <w:sz w:val="24"/>
              </w:rPr>
              <w:t>6</w:t>
            </w:r>
            <w:r w:rsidRPr="001C632B">
              <w:rPr>
                <w:rFonts w:ascii="Book Antiqua" w:hAnsi="Book Antiqua" w:cs="宋体"/>
                <w:color w:val="000000" w:themeColor="text1"/>
                <w:kern w:val="0"/>
                <w:sz w:val="24"/>
              </w:rPr>
              <w:t>: 101-114 [PMID: 24790650 DOI: 10.1177/1758834014521110]</w:t>
            </w:r>
          </w:p>
        </w:tc>
      </w:tr>
    </w:tbl>
    <w:p w:rsidR="006E5F91" w:rsidRPr="001C632B" w:rsidRDefault="006E5F91" w:rsidP="001C632B">
      <w:pPr>
        <w:autoSpaceDE w:val="0"/>
        <w:autoSpaceDN w:val="0"/>
        <w:adjustRightInd w:val="0"/>
        <w:spacing w:line="360" w:lineRule="auto"/>
        <w:rPr>
          <w:rFonts w:ascii="Book Antiqua" w:hAnsi="Book Antiqua" w:cs="Book Antiqua"/>
          <w:color w:val="000000" w:themeColor="text1"/>
          <w:kern w:val="0"/>
          <w:sz w:val="24"/>
          <w:highlight w:val="white"/>
        </w:rPr>
      </w:pPr>
    </w:p>
    <w:p w:rsidR="00F64E1B" w:rsidRPr="001C632B" w:rsidRDefault="00F64E1B" w:rsidP="001C632B">
      <w:pPr>
        <w:tabs>
          <w:tab w:val="left" w:pos="180"/>
          <w:tab w:val="left" w:pos="360"/>
        </w:tabs>
        <w:adjustRightInd w:val="0"/>
        <w:snapToGrid w:val="0"/>
        <w:spacing w:line="360" w:lineRule="auto"/>
        <w:jc w:val="right"/>
        <w:rPr>
          <w:rFonts w:ascii="Book Antiqua" w:hAnsi="Book Antiqua" w:cs="Tahoma"/>
          <w:b/>
          <w:color w:val="000000" w:themeColor="text1"/>
          <w:sz w:val="24"/>
        </w:rPr>
      </w:pPr>
      <w:bookmarkStart w:id="246" w:name="OLE_LINK874"/>
      <w:bookmarkStart w:id="247" w:name="OLE_LINK875"/>
      <w:bookmarkStart w:id="248" w:name="OLE_LINK347"/>
      <w:bookmarkStart w:id="249" w:name="OLE_LINK384"/>
      <w:bookmarkStart w:id="250" w:name="OLE_LINK557"/>
      <w:bookmarkStart w:id="251" w:name="OLE_LINK558"/>
      <w:bookmarkStart w:id="252" w:name="OLE_LINK631"/>
      <w:bookmarkStart w:id="253" w:name="OLE_LINK632"/>
      <w:bookmarkStart w:id="254" w:name="OLE_LINK386"/>
      <w:bookmarkStart w:id="255" w:name="OLE_LINK431"/>
      <w:bookmarkStart w:id="256" w:name="OLE_LINK564"/>
      <w:bookmarkStart w:id="257" w:name="OLE_LINK493"/>
      <w:bookmarkStart w:id="258" w:name="OLE_LINK442"/>
      <w:bookmarkStart w:id="259" w:name="OLE_LINK551"/>
      <w:bookmarkStart w:id="260" w:name="OLE_LINK668"/>
      <w:bookmarkStart w:id="261" w:name="OLE_LINK669"/>
      <w:bookmarkStart w:id="262" w:name="OLE_LINK725"/>
      <w:bookmarkStart w:id="263" w:name="OLE_LINK489"/>
      <w:bookmarkStart w:id="264" w:name="OLE_LINK602"/>
      <w:bookmarkStart w:id="265" w:name="OLE_LINK658"/>
      <w:bookmarkStart w:id="266" w:name="OLE_LINK747"/>
      <w:bookmarkStart w:id="267" w:name="OLE_LINK897"/>
      <w:bookmarkStart w:id="268" w:name="OLE_LINK1138"/>
      <w:bookmarkStart w:id="269" w:name="OLE_LINK1139"/>
      <w:bookmarkStart w:id="270" w:name="OLE_LINK882"/>
      <w:bookmarkStart w:id="271" w:name="OLE_LINK1095"/>
      <w:bookmarkStart w:id="272" w:name="OLE_LINK1305"/>
      <w:bookmarkStart w:id="273" w:name="OLE_LINK1390"/>
      <w:bookmarkStart w:id="274" w:name="OLE_LINK964"/>
      <w:bookmarkStart w:id="275" w:name="OLE_LINK1190"/>
      <w:bookmarkStart w:id="276" w:name="OLE_LINK1314"/>
      <w:bookmarkStart w:id="277" w:name="OLE_LINK1031"/>
      <w:bookmarkStart w:id="278" w:name="OLE_LINK1092"/>
      <w:bookmarkStart w:id="279" w:name="OLE_LINK1258"/>
      <w:bookmarkStart w:id="280" w:name="OLE_LINK1259"/>
      <w:bookmarkStart w:id="281" w:name="OLE_LINK1337"/>
      <w:bookmarkStart w:id="282" w:name="OLE_LINK1338"/>
      <w:bookmarkStart w:id="283" w:name="OLE_LINK1363"/>
      <w:bookmarkStart w:id="284" w:name="OLE_LINK1364"/>
      <w:bookmarkStart w:id="285" w:name="OLE_LINK86"/>
      <w:bookmarkStart w:id="286" w:name="OLE_LINK1595"/>
      <w:bookmarkStart w:id="287" w:name="OLE_LINK1613"/>
      <w:bookmarkStart w:id="288" w:name="OLE_LINK1708"/>
      <w:bookmarkStart w:id="289" w:name="OLE_LINK1774"/>
      <w:bookmarkStart w:id="290" w:name="OLE_LINK1872"/>
      <w:bookmarkStart w:id="291" w:name="OLE_LINK1899"/>
      <w:bookmarkStart w:id="292" w:name="OLE_LINK1492"/>
      <w:bookmarkStart w:id="293" w:name="OLE_LINK1497"/>
      <w:bookmarkStart w:id="294" w:name="OLE_LINK1498"/>
      <w:bookmarkStart w:id="295" w:name="OLE_LINK1589"/>
      <w:bookmarkStart w:id="296" w:name="OLE_LINK1666"/>
      <w:bookmarkStart w:id="297" w:name="OLE_LINK1752"/>
      <w:bookmarkStart w:id="298" w:name="OLE_LINK1616"/>
      <w:bookmarkStart w:id="299" w:name="OLE_LINK1696"/>
      <w:bookmarkStart w:id="300" w:name="OLE_LINK1855"/>
      <w:bookmarkStart w:id="301" w:name="OLE_LINK1942"/>
      <w:bookmarkStart w:id="302" w:name="OLE_LINK1943"/>
      <w:bookmarkStart w:id="303" w:name="OLE_LINK1573"/>
      <w:bookmarkStart w:id="304" w:name="OLE_LINK1574"/>
      <w:bookmarkStart w:id="305" w:name="OLE_LINK1575"/>
      <w:bookmarkStart w:id="306" w:name="OLE_LINK1739"/>
      <w:bookmarkStart w:id="307" w:name="OLE_LINK1761"/>
      <w:bookmarkStart w:id="308" w:name="OLE_LINK1743"/>
      <w:bookmarkStart w:id="309" w:name="OLE_LINK1841"/>
      <w:bookmarkStart w:id="310" w:name="OLE_LINK1858"/>
      <w:bookmarkStart w:id="311" w:name="OLE_LINK1890"/>
      <w:bookmarkStart w:id="312" w:name="OLE_LINK1915"/>
      <w:bookmarkStart w:id="313" w:name="OLE_LINK1980"/>
      <w:bookmarkStart w:id="314" w:name="OLE_LINK1883"/>
      <w:bookmarkStart w:id="315" w:name="OLE_LINK1935"/>
      <w:bookmarkStart w:id="316" w:name="OLE_LINK1936"/>
      <w:bookmarkStart w:id="317" w:name="OLE_LINK1952"/>
      <w:bookmarkStart w:id="318" w:name="OLE_LINK1953"/>
      <w:bookmarkStart w:id="319" w:name="OLE_LINK1999"/>
      <w:bookmarkStart w:id="320" w:name="OLE_LINK2050"/>
      <w:bookmarkStart w:id="321" w:name="OLE_LINK1862"/>
      <w:bookmarkStart w:id="322" w:name="OLE_LINK1963"/>
      <w:bookmarkStart w:id="323" w:name="OLE_LINK2052"/>
      <w:bookmarkStart w:id="324" w:name="OLE_LINK1906"/>
      <w:bookmarkStart w:id="325" w:name="OLE_LINK2031"/>
      <w:bookmarkStart w:id="326" w:name="OLE_LINK2032"/>
      <w:bookmarkStart w:id="327" w:name="OLE_LINK1907"/>
      <w:bookmarkStart w:id="328" w:name="OLE_LINK2004"/>
      <w:bookmarkStart w:id="329" w:name="OLE_LINK2238"/>
      <w:bookmarkStart w:id="330" w:name="OLE_LINK2239"/>
      <w:bookmarkStart w:id="331" w:name="OLE_LINK2163"/>
      <w:bookmarkStart w:id="332" w:name="OLE_LINK2207"/>
      <w:bookmarkStart w:id="333" w:name="OLE_LINK2341"/>
      <w:bookmarkStart w:id="334" w:name="OLE_LINK2417"/>
      <w:bookmarkStart w:id="335" w:name="OLE_LINK2509"/>
      <w:bookmarkStart w:id="336" w:name="OLE_LINK2510"/>
      <w:bookmarkStart w:id="337" w:name="OLE_LINK2511"/>
      <w:bookmarkStart w:id="338" w:name="OLE_LINK2512"/>
      <w:bookmarkStart w:id="339" w:name="OLE_LINK2513"/>
      <w:bookmarkStart w:id="340" w:name="OLE_LINK2514"/>
      <w:bookmarkStart w:id="341" w:name="OLE_LINK2515"/>
      <w:bookmarkStart w:id="342" w:name="OLE_LINK2516"/>
      <w:bookmarkStart w:id="343" w:name="OLE_LINK2517"/>
      <w:bookmarkStart w:id="344" w:name="OLE_LINK2518"/>
      <w:bookmarkStart w:id="345" w:name="OLE_LINK2519"/>
      <w:bookmarkStart w:id="346" w:name="OLE_LINK2520"/>
      <w:bookmarkStart w:id="347" w:name="OLE_LINK2521"/>
      <w:bookmarkStart w:id="348" w:name="OLE_LINK2522"/>
      <w:bookmarkStart w:id="349" w:name="OLE_LINK2523"/>
      <w:bookmarkStart w:id="350" w:name="OLE_LINK2524"/>
      <w:bookmarkStart w:id="351" w:name="OLE_LINK2051"/>
      <w:bookmarkStart w:id="352" w:name="OLE_LINK2109"/>
      <w:bookmarkStart w:id="353" w:name="OLE_LINK2165"/>
      <w:bookmarkStart w:id="354" w:name="OLE_LINK2385"/>
      <w:bookmarkStart w:id="355" w:name="OLE_LINK2593"/>
      <w:bookmarkStart w:id="356" w:name="OLE_LINK2332"/>
      <w:bookmarkStart w:id="357" w:name="OLE_LINK2448"/>
      <w:bookmarkStart w:id="358" w:name="OLE_LINK2525"/>
      <w:bookmarkStart w:id="359" w:name="OLE_LINK2506"/>
      <w:bookmarkStart w:id="360" w:name="OLE_LINK2507"/>
      <w:bookmarkStart w:id="361" w:name="OLE_LINK2291"/>
      <w:bookmarkStart w:id="362" w:name="OLE_LINK2294"/>
      <w:bookmarkStart w:id="363" w:name="OLE_LINK2298"/>
      <w:bookmarkStart w:id="364" w:name="OLE_LINK2300"/>
      <w:bookmarkStart w:id="365" w:name="OLE_LINK2301"/>
      <w:bookmarkStart w:id="366" w:name="OLE_LINK2546"/>
      <w:bookmarkStart w:id="367" w:name="OLE_LINK2756"/>
      <w:bookmarkStart w:id="368" w:name="OLE_LINK2757"/>
      <w:bookmarkStart w:id="369" w:name="OLE_LINK2736"/>
      <w:bookmarkStart w:id="370" w:name="OLE_LINK2923"/>
      <w:bookmarkStart w:id="371" w:name="OLE_LINK2974"/>
      <w:bookmarkStart w:id="372" w:name="OLE_LINK3125"/>
      <w:bookmarkStart w:id="373" w:name="OLE_LINK3218"/>
      <w:bookmarkStart w:id="374" w:name="OLE_LINK2575"/>
      <w:bookmarkStart w:id="375" w:name="OLE_LINK2687"/>
      <w:bookmarkStart w:id="376" w:name="OLE_LINK2688"/>
      <w:bookmarkStart w:id="377" w:name="OLE_LINK2700"/>
      <w:bookmarkStart w:id="378" w:name="OLE_LINK2576"/>
      <w:bookmarkStart w:id="379" w:name="OLE_LINK2674"/>
      <w:bookmarkStart w:id="380" w:name="OLE_LINK2738"/>
      <w:bookmarkStart w:id="381" w:name="OLE_LINK2983"/>
      <w:bookmarkStart w:id="382" w:name="OLE_LINK76"/>
      <w:bookmarkStart w:id="383" w:name="OLE_LINK115"/>
      <w:bookmarkStart w:id="384" w:name="OLE_LINK155"/>
      <w:bookmarkEnd w:id="245"/>
      <w:r w:rsidRPr="001C632B">
        <w:rPr>
          <w:rFonts w:ascii="Book Antiqua" w:hAnsi="Book Antiqua" w:cs="Tahoma"/>
          <w:b/>
          <w:color w:val="000000" w:themeColor="text1"/>
          <w:sz w:val="24"/>
        </w:rPr>
        <w:t>P-Reviewer:</w:t>
      </w:r>
      <w:r w:rsidR="00AA3436" w:rsidRPr="001C632B">
        <w:rPr>
          <w:rFonts w:ascii="Book Antiqua" w:hAnsi="Book Antiqua" w:cs="Tahoma"/>
          <w:b/>
          <w:color w:val="000000" w:themeColor="text1"/>
          <w:sz w:val="24"/>
        </w:rPr>
        <w:t xml:space="preserve"> </w:t>
      </w:r>
      <w:r w:rsidR="00AA3436" w:rsidRPr="001C632B">
        <w:rPr>
          <w:rFonts w:ascii="Book Antiqua" w:hAnsi="Book Antiqua"/>
          <w:color w:val="000000" w:themeColor="text1"/>
          <w:sz w:val="24"/>
        </w:rPr>
        <w:t xml:space="preserve">Tsuchiya A, </w:t>
      </w:r>
      <w:proofErr w:type="spellStart"/>
      <w:r w:rsidR="00AA3436" w:rsidRPr="001C632B">
        <w:rPr>
          <w:rFonts w:ascii="Book Antiqua" w:hAnsi="Book Antiqua"/>
          <w:color w:val="000000" w:themeColor="text1"/>
          <w:sz w:val="24"/>
        </w:rPr>
        <w:t>Herszenyi</w:t>
      </w:r>
      <w:proofErr w:type="spellEnd"/>
      <w:r w:rsidR="00AA3436" w:rsidRPr="001C632B">
        <w:rPr>
          <w:rFonts w:ascii="Book Antiqua" w:hAnsi="Book Antiqua"/>
          <w:color w:val="000000" w:themeColor="text1"/>
          <w:sz w:val="24"/>
        </w:rPr>
        <w:t xml:space="preserve"> L, </w:t>
      </w:r>
      <w:proofErr w:type="spellStart"/>
      <w:proofErr w:type="gramStart"/>
      <w:r w:rsidR="00AA3436" w:rsidRPr="001C632B">
        <w:rPr>
          <w:rFonts w:ascii="Book Antiqua" w:hAnsi="Book Antiqua"/>
          <w:color w:val="000000" w:themeColor="text1"/>
          <w:sz w:val="24"/>
        </w:rPr>
        <w:t>Keishiro</w:t>
      </w:r>
      <w:proofErr w:type="spellEnd"/>
      <w:proofErr w:type="gramEnd"/>
      <w:r w:rsidR="00AA3436" w:rsidRPr="001C632B">
        <w:rPr>
          <w:rFonts w:ascii="Book Antiqua" w:hAnsi="Book Antiqua"/>
          <w:color w:val="000000" w:themeColor="text1"/>
          <w:sz w:val="24"/>
        </w:rPr>
        <w:t xml:space="preserve"> A </w:t>
      </w:r>
      <w:r w:rsidRPr="001C632B">
        <w:rPr>
          <w:rFonts w:ascii="Book Antiqua" w:hAnsi="Book Antiqua" w:cs="Tahoma"/>
          <w:b/>
          <w:color w:val="000000" w:themeColor="text1"/>
          <w:sz w:val="24"/>
        </w:rPr>
        <w:t xml:space="preserve">S-Editor: </w:t>
      </w:r>
      <w:r w:rsidRPr="001C632B">
        <w:rPr>
          <w:rFonts w:ascii="Book Antiqua" w:hAnsi="Book Antiqua" w:cs="Tahoma"/>
          <w:color w:val="000000" w:themeColor="text1"/>
          <w:sz w:val="24"/>
        </w:rPr>
        <w:t>Yu J</w:t>
      </w:r>
    </w:p>
    <w:p w:rsidR="00F64E1B" w:rsidRPr="001C632B" w:rsidRDefault="00F64E1B" w:rsidP="001C632B">
      <w:pPr>
        <w:tabs>
          <w:tab w:val="left" w:pos="180"/>
          <w:tab w:val="left" w:pos="360"/>
        </w:tabs>
        <w:adjustRightInd w:val="0"/>
        <w:snapToGrid w:val="0"/>
        <w:spacing w:line="360" w:lineRule="auto"/>
        <w:jc w:val="right"/>
        <w:rPr>
          <w:rFonts w:ascii="Book Antiqua" w:hAnsi="Book Antiqua" w:cs="Tahoma"/>
          <w:b/>
          <w:color w:val="000000" w:themeColor="text1"/>
          <w:sz w:val="24"/>
        </w:rPr>
      </w:pPr>
      <w:r w:rsidRPr="001C632B">
        <w:rPr>
          <w:rFonts w:ascii="Book Antiqua" w:hAnsi="Book Antiqua" w:cs="Tahoma"/>
          <w:b/>
          <w:color w:val="000000" w:themeColor="text1"/>
          <w:sz w:val="24"/>
        </w:rPr>
        <w:t xml:space="preserve"> L-Editor: E-Edito</w:t>
      </w:r>
      <w:bookmarkEnd w:id="246"/>
      <w:bookmarkEnd w:id="247"/>
      <w:r w:rsidRPr="001C632B">
        <w:rPr>
          <w:rFonts w:ascii="Book Antiqua" w:hAnsi="Book Antiqua" w:cs="Tahoma"/>
          <w:b/>
          <w:color w:val="000000" w:themeColor="text1"/>
          <w:sz w:val="24"/>
        </w:rPr>
        <w:t>r:</w:t>
      </w:r>
    </w:p>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rsidR="00A96D53" w:rsidRPr="001C632B" w:rsidRDefault="00A96D53" w:rsidP="001C632B">
      <w:pPr>
        <w:spacing w:line="360" w:lineRule="auto"/>
        <w:rPr>
          <w:rFonts w:ascii="Book Antiqua" w:hAnsi="Book Antiqua"/>
          <w:color w:val="000000" w:themeColor="text1"/>
          <w:sz w:val="24"/>
        </w:rPr>
      </w:pPr>
    </w:p>
    <w:p w:rsidR="00A96D53" w:rsidRPr="001C632B" w:rsidRDefault="00A96D53" w:rsidP="001C632B">
      <w:pPr>
        <w:spacing w:line="360" w:lineRule="auto"/>
        <w:rPr>
          <w:rFonts w:ascii="Book Antiqua" w:hAnsi="Book Antiqua"/>
          <w:color w:val="000000" w:themeColor="text1"/>
          <w:sz w:val="24"/>
        </w:rPr>
      </w:pPr>
    </w:p>
    <w:p w:rsidR="00A96D53" w:rsidRPr="001C632B" w:rsidRDefault="00F45E2A" w:rsidP="001C632B">
      <w:pPr>
        <w:ind w:firstLineChars="1000" w:firstLine="2100"/>
        <w:rPr>
          <w:color w:val="000000" w:themeColor="text1"/>
          <w:kern w:val="0"/>
          <w:szCs w:val="21"/>
        </w:rPr>
      </w:pPr>
      <w:r w:rsidRPr="001C632B">
        <w:rPr>
          <w:noProof/>
          <w:color w:val="000000" w:themeColor="text1"/>
          <w:spacing w:val="2"/>
        </w:rPr>
        <w:drawing>
          <wp:inline distT="0" distB="0" distL="0" distR="0" wp14:anchorId="43BC8541" wp14:editId="3250EEBF">
            <wp:extent cx="2876550" cy="2162175"/>
            <wp:effectExtent l="0" t="0" r="0" b="9525"/>
            <wp:docPr id="1" name="图片 1"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rsidR="005A2D2D" w:rsidRPr="001C632B" w:rsidRDefault="005A2D2D" w:rsidP="001C632B">
      <w:pPr>
        <w:spacing w:line="360" w:lineRule="auto"/>
        <w:rPr>
          <w:rFonts w:ascii="Book Antiqua" w:hAnsi="Book Antiqua"/>
          <w:b/>
          <w:color w:val="000000" w:themeColor="text1"/>
          <w:spacing w:val="2"/>
          <w:sz w:val="24"/>
        </w:rPr>
      </w:pPr>
    </w:p>
    <w:p w:rsidR="00A96D53" w:rsidRPr="001C632B" w:rsidRDefault="001237F6" w:rsidP="001C632B">
      <w:pPr>
        <w:spacing w:line="360" w:lineRule="auto"/>
        <w:rPr>
          <w:rFonts w:ascii="Book Antiqua" w:hAnsi="Book Antiqua"/>
          <w:b/>
          <w:color w:val="000000" w:themeColor="text1"/>
          <w:spacing w:val="2"/>
          <w:sz w:val="24"/>
        </w:rPr>
      </w:pPr>
      <w:r w:rsidRPr="001C632B">
        <w:rPr>
          <w:rFonts w:ascii="Book Antiqua" w:hAnsi="Book Antiqua"/>
          <w:b/>
          <w:color w:val="000000" w:themeColor="text1"/>
          <w:spacing w:val="2"/>
          <w:sz w:val="24"/>
        </w:rPr>
        <w:t>Figure 1</w:t>
      </w:r>
      <w:r w:rsidR="00A96D53" w:rsidRPr="001C632B">
        <w:rPr>
          <w:rFonts w:ascii="Book Antiqua" w:hAnsi="Book Antiqua"/>
          <w:b/>
          <w:color w:val="000000" w:themeColor="text1"/>
          <w:spacing w:val="2"/>
          <w:sz w:val="24"/>
        </w:rPr>
        <w:t xml:space="preserve"> </w:t>
      </w:r>
      <w:r w:rsidR="003C4D64" w:rsidRPr="001C632B">
        <w:rPr>
          <w:rFonts w:ascii="Book Antiqua" w:hAnsi="Book Antiqua"/>
          <w:b/>
          <w:color w:val="000000" w:themeColor="text1"/>
          <w:spacing w:val="2"/>
          <w:sz w:val="24"/>
        </w:rPr>
        <w:t>Abdominal comput</w:t>
      </w:r>
      <w:r w:rsidR="00A96D53" w:rsidRPr="001C632B">
        <w:rPr>
          <w:rFonts w:ascii="Book Antiqua" w:hAnsi="Book Antiqua"/>
          <w:b/>
          <w:color w:val="000000" w:themeColor="text1"/>
          <w:spacing w:val="2"/>
          <w:sz w:val="24"/>
        </w:rPr>
        <w:t>ed tomography scan revealed metastatic tumor mass of ileum (the hollow arrow) and the enlarged lymph node (the solid arrow).</w:t>
      </w:r>
    </w:p>
    <w:p w:rsidR="00A96D53" w:rsidRPr="001C632B" w:rsidRDefault="00A96D53" w:rsidP="001C632B">
      <w:pPr>
        <w:ind w:firstLineChars="800" w:firstLine="1680"/>
        <w:rPr>
          <w:color w:val="000000" w:themeColor="text1"/>
          <w:kern w:val="0"/>
          <w:szCs w:val="21"/>
        </w:rPr>
      </w:pPr>
    </w:p>
    <w:p w:rsidR="00A96D53" w:rsidRPr="001C632B" w:rsidRDefault="00A96D53" w:rsidP="001C632B">
      <w:pPr>
        <w:ind w:firstLineChars="800" w:firstLine="1680"/>
        <w:rPr>
          <w:color w:val="000000" w:themeColor="text1"/>
          <w:kern w:val="0"/>
          <w:szCs w:val="21"/>
        </w:rPr>
      </w:pPr>
    </w:p>
    <w:p w:rsidR="00A96D53" w:rsidRPr="001C632B" w:rsidRDefault="00F45E2A" w:rsidP="001C632B">
      <w:pPr>
        <w:ind w:firstLineChars="1150" w:firstLine="2415"/>
        <w:rPr>
          <w:color w:val="000000" w:themeColor="text1"/>
          <w:kern w:val="0"/>
          <w:szCs w:val="21"/>
        </w:rPr>
      </w:pPr>
      <w:r w:rsidRPr="001C632B">
        <w:rPr>
          <w:noProof/>
          <w:color w:val="000000" w:themeColor="text1"/>
          <w:spacing w:val="2"/>
        </w:rPr>
        <w:drawing>
          <wp:inline distT="0" distB="0" distL="0" distR="0" wp14:anchorId="622ABDF9" wp14:editId="1CC6F205">
            <wp:extent cx="1609725" cy="2552700"/>
            <wp:effectExtent l="0" t="0" r="9525" b="0"/>
            <wp:docPr id="2" name="图片 3" descr="说明: C:\Users\Administrator\Desktop\文章\未标题-2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C:\Users\Administrator\Desktop\文章\未标题-2_副本.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9725" cy="2552700"/>
                    </a:xfrm>
                    <a:prstGeom prst="rect">
                      <a:avLst/>
                    </a:prstGeom>
                    <a:noFill/>
                    <a:ln>
                      <a:noFill/>
                    </a:ln>
                  </pic:spPr>
                </pic:pic>
              </a:graphicData>
            </a:graphic>
          </wp:inline>
        </w:drawing>
      </w:r>
    </w:p>
    <w:p w:rsidR="005A2D2D" w:rsidRPr="001C632B" w:rsidRDefault="005A2D2D" w:rsidP="001C632B">
      <w:pPr>
        <w:spacing w:line="360" w:lineRule="auto"/>
        <w:rPr>
          <w:rFonts w:ascii="Book Antiqua" w:hAnsi="Book Antiqua"/>
          <w:b/>
          <w:color w:val="000000" w:themeColor="text1"/>
          <w:spacing w:val="2"/>
          <w:sz w:val="24"/>
        </w:rPr>
      </w:pPr>
    </w:p>
    <w:p w:rsidR="00A96D53" w:rsidRPr="001C632B" w:rsidRDefault="001237F6" w:rsidP="001C632B">
      <w:pPr>
        <w:spacing w:line="360" w:lineRule="auto"/>
        <w:rPr>
          <w:rFonts w:ascii="Book Antiqua" w:hAnsi="Book Antiqua"/>
          <w:b/>
          <w:color w:val="000000" w:themeColor="text1"/>
          <w:spacing w:val="2"/>
          <w:sz w:val="24"/>
        </w:rPr>
      </w:pPr>
      <w:r w:rsidRPr="001C632B">
        <w:rPr>
          <w:rFonts w:ascii="Book Antiqua" w:hAnsi="Book Antiqua"/>
          <w:b/>
          <w:color w:val="000000" w:themeColor="text1"/>
          <w:spacing w:val="2"/>
          <w:sz w:val="24"/>
        </w:rPr>
        <w:t>Figure 2</w:t>
      </w:r>
      <w:r w:rsidR="00A96D53" w:rsidRPr="001C632B">
        <w:rPr>
          <w:rFonts w:ascii="Book Antiqua" w:hAnsi="Book Antiqua"/>
          <w:b/>
          <w:color w:val="000000" w:themeColor="text1"/>
          <w:spacing w:val="2"/>
          <w:sz w:val="24"/>
        </w:rPr>
        <w:t xml:space="preserve"> Intraoperative imaging of the resected tumor of the ileum. The tumor was 4.5</w:t>
      </w:r>
      <w:r w:rsidRPr="001C632B">
        <w:rPr>
          <w:rFonts w:ascii="Book Antiqua" w:hAnsi="Book Antiqua" w:hint="eastAsia"/>
          <w:b/>
          <w:color w:val="000000" w:themeColor="text1"/>
          <w:spacing w:val="2"/>
          <w:sz w:val="24"/>
        </w:rPr>
        <w:t xml:space="preserve"> cm </w:t>
      </w:r>
      <w:r w:rsidR="00A96D53" w:rsidRPr="001C632B">
        <w:rPr>
          <w:rFonts w:ascii="Book Antiqua" w:hAnsi="Book Antiqua"/>
          <w:b/>
          <w:color w:val="000000" w:themeColor="text1"/>
          <w:spacing w:val="2"/>
          <w:sz w:val="24"/>
        </w:rPr>
        <w:t>×</w:t>
      </w:r>
      <w:r w:rsidRPr="001C632B">
        <w:rPr>
          <w:rFonts w:ascii="Book Antiqua" w:hAnsi="Book Antiqua" w:hint="eastAsia"/>
          <w:b/>
          <w:color w:val="000000" w:themeColor="text1"/>
          <w:spacing w:val="2"/>
          <w:sz w:val="24"/>
        </w:rPr>
        <w:t xml:space="preserve"> </w:t>
      </w:r>
      <w:r w:rsidR="00A96D53" w:rsidRPr="001C632B">
        <w:rPr>
          <w:rFonts w:ascii="Book Antiqua" w:hAnsi="Book Antiqua"/>
          <w:b/>
          <w:color w:val="000000" w:themeColor="text1"/>
          <w:spacing w:val="2"/>
          <w:sz w:val="24"/>
        </w:rPr>
        <w:t>3.0</w:t>
      </w:r>
      <w:r w:rsidR="00AF61FE" w:rsidRPr="001C632B">
        <w:rPr>
          <w:rFonts w:ascii="Book Antiqua" w:hAnsi="Book Antiqua" w:hint="eastAsia"/>
          <w:b/>
          <w:color w:val="000000" w:themeColor="text1"/>
          <w:spacing w:val="2"/>
          <w:sz w:val="24"/>
        </w:rPr>
        <w:t xml:space="preserve"> </w:t>
      </w:r>
      <w:r w:rsidR="00A96D53" w:rsidRPr="001C632B">
        <w:rPr>
          <w:rFonts w:ascii="Book Antiqua" w:hAnsi="Book Antiqua"/>
          <w:b/>
          <w:color w:val="000000" w:themeColor="text1"/>
          <w:spacing w:val="2"/>
          <w:sz w:val="24"/>
        </w:rPr>
        <w:t>cm in size, with a clear margin and ulcerat</w:t>
      </w:r>
      <w:r w:rsidR="000206B5" w:rsidRPr="001C632B">
        <w:rPr>
          <w:rFonts w:ascii="Book Antiqua" w:hAnsi="Book Antiqua"/>
          <w:b/>
          <w:color w:val="000000" w:themeColor="text1"/>
          <w:spacing w:val="2"/>
          <w:sz w:val="24"/>
        </w:rPr>
        <w:t>ion on the intraluminal surface</w:t>
      </w:r>
      <w:r w:rsidR="000206B5" w:rsidRPr="001C632B">
        <w:rPr>
          <w:rFonts w:ascii="Book Antiqua" w:hAnsi="Book Antiqua" w:hint="eastAsia"/>
          <w:b/>
          <w:color w:val="000000" w:themeColor="text1"/>
          <w:spacing w:val="2"/>
          <w:sz w:val="24"/>
        </w:rPr>
        <w:t>.</w:t>
      </w:r>
    </w:p>
    <w:p w:rsidR="00A96D53" w:rsidRPr="001C632B" w:rsidRDefault="00A96D53" w:rsidP="001C632B">
      <w:pPr>
        <w:spacing w:line="360" w:lineRule="auto"/>
        <w:rPr>
          <w:rFonts w:ascii="Book Antiqua" w:hAnsi="Book Antiqua"/>
          <w:color w:val="000000" w:themeColor="text1"/>
          <w:spacing w:val="2"/>
          <w:sz w:val="24"/>
        </w:rPr>
      </w:pPr>
      <w:bookmarkStart w:id="385" w:name="OLE_LINK177"/>
      <w:bookmarkStart w:id="386" w:name="OLE_LINK178"/>
    </w:p>
    <w:p w:rsidR="00A96D53" w:rsidRPr="001C632B" w:rsidRDefault="00A96D53" w:rsidP="001C632B">
      <w:pPr>
        <w:spacing w:line="360" w:lineRule="auto"/>
        <w:rPr>
          <w:rFonts w:ascii="Book Antiqua" w:hAnsi="Book Antiqua"/>
          <w:color w:val="000000" w:themeColor="text1"/>
          <w:spacing w:val="2"/>
          <w:sz w:val="24"/>
        </w:rPr>
      </w:pPr>
    </w:p>
    <w:bookmarkEnd w:id="385"/>
    <w:bookmarkEnd w:id="386"/>
    <w:p w:rsidR="00A96D53" w:rsidRPr="001C632B" w:rsidRDefault="00F45E2A" w:rsidP="001C632B">
      <w:pPr>
        <w:spacing w:line="360" w:lineRule="auto"/>
        <w:jc w:val="center"/>
        <w:rPr>
          <w:rFonts w:ascii="Book Antiqua" w:hAnsi="Book Antiqua"/>
          <w:color w:val="000000" w:themeColor="text1"/>
          <w:spacing w:val="2"/>
          <w:sz w:val="24"/>
        </w:rPr>
      </w:pPr>
      <w:r w:rsidRPr="001C632B">
        <w:rPr>
          <w:rFonts w:ascii="Book Antiqua" w:hAnsi="Book Antiqua"/>
          <w:noProof/>
          <w:color w:val="000000" w:themeColor="text1"/>
          <w:spacing w:val="2"/>
          <w:sz w:val="24"/>
        </w:rPr>
        <w:lastRenderedPageBreak/>
        <w:drawing>
          <wp:inline distT="0" distB="0" distL="0" distR="0" wp14:anchorId="26A069DD" wp14:editId="730A12A2">
            <wp:extent cx="4171950" cy="1562100"/>
            <wp:effectExtent l="0" t="0" r="0" b="0"/>
            <wp:docPr id="3" name="图片 3"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1950" cy="1562100"/>
                    </a:xfrm>
                    <a:prstGeom prst="rect">
                      <a:avLst/>
                    </a:prstGeom>
                    <a:noFill/>
                    <a:ln>
                      <a:noFill/>
                    </a:ln>
                  </pic:spPr>
                </pic:pic>
              </a:graphicData>
            </a:graphic>
          </wp:inline>
        </w:drawing>
      </w:r>
    </w:p>
    <w:p w:rsidR="005A2D2D" w:rsidRPr="001C632B" w:rsidRDefault="005A2D2D" w:rsidP="001C632B">
      <w:pPr>
        <w:spacing w:line="360" w:lineRule="auto"/>
        <w:rPr>
          <w:rFonts w:ascii="Book Antiqua" w:hAnsi="Book Antiqua"/>
          <w:b/>
          <w:color w:val="000000" w:themeColor="text1"/>
          <w:spacing w:val="2"/>
          <w:sz w:val="24"/>
        </w:rPr>
      </w:pPr>
    </w:p>
    <w:p w:rsidR="00A96D53" w:rsidRPr="001C632B" w:rsidRDefault="00C067EF" w:rsidP="001C632B">
      <w:pPr>
        <w:spacing w:line="360" w:lineRule="auto"/>
        <w:rPr>
          <w:rFonts w:ascii="Book Antiqua" w:hAnsi="Book Antiqua"/>
          <w:b/>
          <w:color w:val="000000" w:themeColor="text1"/>
          <w:spacing w:val="2"/>
          <w:sz w:val="24"/>
        </w:rPr>
      </w:pPr>
      <w:r w:rsidRPr="001C632B">
        <w:rPr>
          <w:rFonts w:ascii="Book Antiqua" w:hAnsi="Book Antiqua"/>
          <w:b/>
          <w:color w:val="000000" w:themeColor="text1"/>
          <w:spacing w:val="2"/>
          <w:sz w:val="24"/>
        </w:rPr>
        <w:t>Figure 3</w:t>
      </w:r>
      <w:r w:rsidR="00A96D53" w:rsidRPr="001C632B">
        <w:rPr>
          <w:rFonts w:ascii="Book Antiqua" w:hAnsi="Book Antiqua"/>
          <w:b/>
          <w:color w:val="000000" w:themeColor="text1"/>
          <w:spacing w:val="2"/>
          <w:sz w:val="24"/>
        </w:rPr>
        <w:t xml:space="preserve"> Microscopic findings of metastatic lung squamous cell carcinoma in the ileum</w:t>
      </w:r>
      <w:r w:rsidR="000206B5" w:rsidRPr="001C632B">
        <w:rPr>
          <w:rFonts w:ascii="Book Antiqua" w:hAnsi="Book Antiqua" w:hint="eastAsia"/>
          <w:b/>
          <w:color w:val="000000" w:themeColor="text1"/>
          <w:spacing w:val="2"/>
          <w:sz w:val="24"/>
        </w:rPr>
        <w:t>.</w:t>
      </w:r>
      <w:r w:rsidR="00A96D53" w:rsidRPr="001C632B">
        <w:rPr>
          <w:rFonts w:ascii="Book Antiqua" w:hAnsi="Book Antiqua"/>
          <w:b/>
          <w:color w:val="000000" w:themeColor="text1"/>
          <w:spacing w:val="2"/>
          <w:sz w:val="24"/>
        </w:rPr>
        <w:t xml:space="preserve"> </w:t>
      </w:r>
    </w:p>
    <w:p w:rsidR="00A96D53" w:rsidRPr="001C632B" w:rsidRDefault="00A96D53" w:rsidP="001C632B">
      <w:pPr>
        <w:spacing w:line="360" w:lineRule="auto"/>
        <w:rPr>
          <w:rFonts w:ascii="Book Antiqua" w:hAnsi="Book Antiqua"/>
          <w:color w:val="000000" w:themeColor="text1"/>
          <w:spacing w:val="2"/>
          <w:sz w:val="24"/>
        </w:rPr>
      </w:pPr>
    </w:p>
    <w:p w:rsidR="00A96D53" w:rsidRPr="001C632B" w:rsidRDefault="00F45E2A" w:rsidP="001C632B">
      <w:pPr>
        <w:spacing w:line="360" w:lineRule="auto"/>
        <w:jc w:val="center"/>
        <w:rPr>
          <w:rFonts w:ascii="Book Antiqua" w:hAnsi="Book Antiqua"/>
          <w:color w:val="000000" w:themeColor="text1"/>
          <w:spacing w:val="2"/>
          <w:sz w:val="24"/>
        </w:rPr>
      </w:pPr>
      <w:r w:rsidRPr="001C632B">
        <w:rPr>
          <w:rFonts w:ascii="Book Antiqua" w:hAnsi="Book Antiqua"/>
          <w:noProof/>
          <w:color w:val="000000" w:themeColor="text1"/>
          <w:spacing w:val="2"/>
          <w:sz w:val="24"/>
        </w:rPr>
        <w:drawing>
          <wp:inline distT="0" distB="0" distL="0" distR="0" wp14:anchorId="6059F01A" wp14:editId="755CF0A1">
            <wp:extent cx="3295650" cy="2476500"/>
            <wp:effectExtent l="0" t="0" r="0" b="0"/>
            <wp:docPr id="4" name="图片 4"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50" cy="2476500"/>
                    </a:xfrm>
                    <a:prstGeom prst="rect">
                      <a:avLst/>
                    </a:prstGeom>
                    <a:noFill/>
                    <a:ln>
                      <a:noFill/>
                    </a:ln>
                  </pic:spPr>
                </pic:pic>
              </a:graphicData>
            </a:graphic>
          </wp:inline>
        </w:drawing>
      </w:r>
    </w:p>
    <w:p w:rsidR="005A2D2D" w:rsidRPr="001C632B" w:rsidRDefault="005A2D2D" w:rsidP="001C632B">
      <w:pPr>
        <w:spacing w:line="360" w:lineRule="auto"/>
        <w:rPr>
          <w:rFonts w:ascii="Book Antiqua" w:hAnsi="Book Antiqua"/>
          <w:b/>
          <w:color w:val="000000" w:themeColor="text1"/>
          <w:spacing w:val="2"/>
          <w:sz w:val="24"/>
        </w:rPr>
      </w:pPr>
    </w:p>
    <w:p w:rsidR="00A96D53" w:rsidRPr="001C632B" w:rsidRDefault="00A96D53" w:rsidP="001C632B">
      <w:pPr>
        <w:spacing w:line="360" w:lineRule="auto"/>
        <w:rPr>
          <w:rFonts w:ascii="Book Antiqua" w:hAnsi="Book Antiqua"/>
          <w:b/>
          <w:color w:val="000000" w:themeColor="text1"/>
          <w:spacing w:val="2"/>
          <w:sz w:val="24"/>
        </w:rPr>
      </w:pPr>
      <w:r w:rsidRPr="001C632B">
        <w:rPr>
          <w:rFonts w:ascii="Book Antiqua" w:hAnsi="Book Antiqua"/>
          <w:b/>
          <w:color w:val="000000" w:themeColor="text1"/>
          <w:spacing w:val="2"/>
          <w:sz w:val="24"/>
        </w:rPr>
        <w:t xml:space="preserve">Figure </w:t>
      </w:r>
      <w:r w:rsidR="00C067EF" w:rsidRPr="001C632B">
        <w:rPr>
          <w:rFonts w:ascii="Book Antiqua" w:hAnsi="Book Antiqua" w:hint="eastAsia"/>
          <w:b/>
          <w:color w:val="000000" w:themeColor="text1"/>
          <w:spacing w:val="2"/>
          <w:sz w:val="24"/>
        </w:rPr>
        <w:t xml:space="preserve">4 </w:t>
      </w:r>
      <w:proofErr w:type="gramStart"/>
      <w:r w:rsidRPr="001C632B">
        <w:rPr>
          <w:rFonts w:ascii="Book Antiqua" w:hAnsi="Book Antiqua"/>
          <w:b/>
          <w:color w:val="000000" w:themeColor="text1"/>
          <w:spacing w:val="2"/>
          <w:sz w:val="24"/>
        </w:rPr>
        <w:t>By</w:t>
      </w:r>
      <w:proofErr w:type="gramEnd"/>
      <w:r w:rsidRPr="001C632B">
        <w:rPr>
          <w:rFonts w:ascii="Book Antiqua" w:hAnsi="Book Antiqua"/>
          <w:b/>
          <w:color w:val="000000" w:themeColor="text1"/>
          <w:spacing w:val="2"/>
          <w:sz w:val="24"/>
        </w:rPr>
        <w:t xml:space="preserve"> immunohistochemistry, the tumor cells were found to be positive for CK (</w:t>
      </w:r>
      <w:r w:rsidRPr="001C632B">
        <w:rPr>
          <w:rFonts w:ascii="Book Antiqua" w:hAnsi="Book Antiqua" w:hint="eastAsia"/>
          <w:b/>
          <w:color w:val="000000" w:themeColor="text1"/>
          <w:spacing w:val="2"/>
          <w:sz w:val="24"/>
        </w:rPr>
        <w:t>A</w:t>
      </w:r>
      <w:r w:rsidRPr="001C632B">
        <w:rPr>
          <w:rFonts w:ascii="Book Antiqua" w:hAnsi="Book Antiqua"/>
          <w:b/>
          <w:color w:val="000000" w:themeColor="text1"/>
          <w:spacing w:val="2"/>
          <w:sz w:val="24"/>
        </w:rPr>
        <w:t>) and P63 (</w:t>
      </w:r>
      <w:r w:rsidRPr="001C632B">
        <w:rPr>
          <w:rFonts w:ascii="Book Antiqua" w:hAnsi="Book Antiqua" w:hint="eastAsia"/>
          <w:b/>
          <w:color w:val="000000" w:themeColor="text1"/>
          <w:spacing w:val="2"/>
          <w:sz w:val="24"/>
        </w:rPr>
        <w:t>B</w:t>
      </w:r>
      <w:r w:rsidRPr="001C632B">
        <w:rPr>
          <w:rFonts w:ascii="Book Antiqua" w:hAnsi="Book Antiqua"/>
          <w:b/>
          <w:color w:val="000000" w:themeColor="text1"/>
          <w:spacing w:val="2"/>
          <w:sz w:val="24"/>
        </w:rPr>
        <w:t>), but negative for CK20 (</w:t>
      </w:r>
      <w:r w:rsidRPr="001C632B">
        <w:rPr>
          <w:rFonts w:ascii="Book Antiqua" w:hAnsi="Book Antiqua" w:hint="eastAsia"/>
          <w:b/>
          <w:color w:val="000000" w:themeColor="text1"/>
          <w:spacing w:val="2"/>
          <w:sz w:val="24"/>
        </w:rPr>
        <w:t>C</w:t>
      </w:r>
      <w:r w:rsidRPr="001C632B">
        <w:rPr>
          <w:rFonts w:ascii="Book Antiqua" w:hAnsi="Book Antiqua"/>
          <w:b/>
          <w:color w:val="000000" w:themeColor="text1"/>
          <w:spacing w:val="2"/>
          <w:sz w:val="24"/>
        </w:rPr>
        <w:t>) and CK7 (</w:t>
      </w:r>
      <w:r w:rsidRPr="001C632B">
        <w:rPr>
          <w:rFonts w:ascii="Book Antiqua" w:hAnsi="Book Antiqua" w:hint="eastAsia"/>
          <w:b/>
          <w:color w:val="000000" w:themeColor="text1"/>
          <w:spacing w:val="2"/>
          <w:sz w:val="24"/>
        </w:rPr>
        <w:t>D</w:t>
      </w:r>
      <w:r w:rsidRPr="001C632B">
        <w:rPr>
          <w:rFonts w:ascii="Book Antiqua" w:hAnsi="Book Antiqua"/>
          <w:b/>
          <w:color w:val="000000" w:themeColor="text1"/>
          <w:spacing w:val="2"/>
          <w:sz w:val="24"/>
        </w:rPr>
        <w:t>).</w:t>
      </w:r>
    </w:p>
    <w:p w:rsidR="00A96D53" w:rsidRPr="001C632B" w:rsidRDefault="00A96D53" w:rsidP="001C632B">
      <w:pPr>
        <w:spacing w:line="360" w:lineRule="auto"/>
        <w:rPr>
          <w:rFonts w:ascii="Book Antiqua" w:hAnsi="Book Antiqua"/>
          <w:b/>
          <w:color w:val="000000" w:themeColor="text1"/>
          <w:sz w:val="24"/>
        </w:rPr>
      </w:pPr>
    </w:p>
    <w:p w:rsidR="00A96D53" w:rsidRPr="001C632B" w:rsidRDefault="00A96D53" w:rsidP="001C632B">
      <w:pPr>
        <w:spacing w:line="360" w:lineRule="auto"/>
        <w:rPr>
          <w:rFonts w:ascii="Book Antiqua" w:hAnsi="Book Antiqua"/>
          <w:color w:val="000000" w:themeColor="text1"/>
          <w:sz w:val="24"/>
        </w:rPr>
      </w:pPr>
    </w:p>
    <w:sectPr w:rsidR="00A96D53" w:rsidRPr="001C632B" w:rsidSect="005B6312">
      <w:footerReference w:type="even" r:id="rId18"/>
      <w:footerReference w:type="default" r:id="rId1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19C8" w:rsidRDefault="00CF19C8">
      <w:r>
        <w:separator/>
      </w:r>
    </w:p>
  </w:endnote>
  <w:endnote w:type="continuationSeparator" w:id="0">
    <w:p w:rsidR="00CF19C8" w:rsidRDefault="00CF1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982" w:rsidRDefault="00D62982" w:rsidP="005B631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D62982" w:rsidRDefault="00D62982" w:rsidP="00063E6E">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982" w:rsidRDefault="00D62982" w:rsidP="005B6312">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B5D2E">
      <w:rPr>
        <w:rStyle w:val="a4"/>
        <w:noProof/>
      </w:rPr>
      <w:t>13</w:t>
    </w:r>
    <w:r>
      <w:rPr>
        <w:rStyle w:val="a4"/>
      </w:rPr>
      <w:fldChar w:fldCharType="end"/>
    </w:r>
  </w:p>
  <w:p w:rsidR="00D62982" w:rsidRDefault="00D62982" w:rsidP="00063E6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19C8" w:rsidRDefault="00CF19C8">
      <w:r>
        <w:separator/>
      </w:r>
    </w:p>
  </w:footnote>
  <w:footnote w:type="continuationSeparator" w:id="0">
    <w:p w:rsidR="00CF19C8" w:rsidRDefault="00CF1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A4C2D"/>
    <w:multiLevelType w:val="hybridMultilevel"/>
    <w:tmpl w:val="EBFCD072"/>
    <w:lvl w:ilvl="0" w:tplc="404060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E6E"/>
    <w:rsid w:val="000206B5"/>
    <w:rsid w:val="00063E6E"/>
    <w:rsid w:val="00081709"/>
    <w:rsid w:val="00082F07"/>
    <w:rsid w:val="000B5D2E"/>
    <w:rsid w:val="000B784E"/>
    <w:rsid w:val="000E7879"/>
    <w:rsid w:val="00110311"/>
    <w:rsid w:val="001237F6"/>
    <w:rsid w:val="00180CFC"/>
    <w:rsid w:val="00192BB1"/>
    <w:rsid w:val="001A6FA4"/>
    <w:rsid w:val="001C632B"/>
    <w:rsid w:val="001E7160"/>
    <w:rsid w:val="002140B9"/>
    <w:rsid w:val="00282E22"/>
    <w:rsid w:val="002C1939"/>
    <w:rsid w:val="00303013"/>
    <w:rsid w:val="003645D7"/>
    <w:rsid w:val="003B6FFB"/>
    <w:rsid w:val="003C4D64"/>
    <w:rsid w:val="003C7FAB"/>
    <w:rsid w:val="00425561"/>
    <w:rsid w:val="00442BA0"/>
    <w:rsid w:val="0047387D"/>
    <w:rsid w:val="004C78B0"/>
    <w:rsid w:val="004D1BC9"/>
    <w:rsid w:val="00526BF9"/>
    <w:rsid w:val="00551EEB"/>
    <w:rsid w:val="00567A61"/>
    <w:rsid w:val="005A2D2D"/>
    <w:rsid w:val="005B6312"/>
    <w:rsid w:val="005B7603"/>
    <w:rsid w:val="00637A05"/>
    <w:rsid w:val="00656886"/>
    <w:rsid w:val="006D36EF"/>
    <w:rsid w:val="006E5F91"/>
    <w:rsid w:val="0070763E"/>
    <w:rsid w:val="00737722"/>
    <w:rsid w:val="007539F8"/>
    <w:rsid w:val="007F3F01"/>
    <w:rsid w:val="008336F4"/>
    <w:rsid w:val="008363D3"/>
    <w:rsid w:val="008406B7"/>
    <w:rsid w:val="008431FF"/>
    <w:rsid w:val="009115AE"/>
    <w:rsid w:val="00913761"/>
    <w:rsid w:val="009B2755"/>
    <w:rsid w:val="009C3E3F"/>
    <w:rsid w:val="009D3802"/>
    <w:rsid w:val="009F5E68"/>
    <w:rsid w:val="00A33115"/>
    <w:rsid w:val="00A8127C"/>
    <w:rsid w:val="00A96D53"/>
    <w:rsid w:val="00AA3436"/>
    <w:rsid w:val="00AA7F51"/>
    <w:rsid w:val="00AB447F"/>
    <w:rsid w:val="00AD3F31"/>
    <w:rsid w:val="00AE5957"/>
    <w:rsid w:val="00AF61FE"/>
    <w:rsid w:val="00B27BFE"/>
    <w:rsid w:val="00B32502"/>
    <w:rsid w:val="00B344BF"/>
    <w:rsid w:val="00B376D6"/>
    <w:rsid w:val="00B47736"/>
    <w:rsid w:val="00B65368"/>
    <w:rsid w:val="00B933D3"/>
    <w:rsid w:val="00BB0A64"/>
    <w:rsid w:val="00BF2687"/>
    <w:rsid w:val="00C029E1"/>
    <w:rsid w:val="00C067EF"/>
    <w:rsid w:val="00C1147E"/>
    <w:rsid w:val="00C2338C"/>
    <w:rsid w:val="00C3127C"/>
    <w:rsid w:val="00C31876"/>
    <w:rsid w:val="00C534A0"/>
    <w:rsid w:val="00CC53F3"/>
    <w:rsid w:val="00CE7CAA"/>
    <w:rsid w:val="00CF19C8"/>
    <w:rsid w:val="00CF6BED"/>
    <w:rsid w:val="00D12180"/>
    <w:rsid w:val="00D271BB"/>
    <w:rsid w:val="00D62982"/>
    <w:rsid w:val="00D8248D"/>
    <w:rsid w:val="00D96127"/>
    <w:rsid w:val="00DA3862"/>
    <w:rsid w:val="00DD44E8"/>
    <w:rsid w:val="00DE07CA"/>
    <w:rsid w:val="00DF0734"/>
    <w:rsid w:val="00E00BA9"/>
    <w:rsid w:val="00E46653"/>
    <w:rsid w:val="00E975F2"/>
    <w:rsid w:val="00EB43FC"/>
    <w:rsid w:val="00EC3A37"/>
    <w:rsid w:val="00EE5777"/>
    <w:rsid w:val="00EE5D55"/>
    <w:rsid w:val="00EF35F8"/>
    <w:rsid w:val="00F0142D"/>
    <w:rsid w:val="00F12C4A"/>
    <w:rsid w:val="00F45E2A"/>
    <w:rsid w:val="00F64E1B"/>
    <w:rsid w:val="00FB41B3"/>
    <w:rsid w:val="00FC1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63E6E"/>
    <w:pPr>
      <w:tabs>
        <w:tab w:val="center" w:pos="4153"/>
        <w:tab w:val="right" w:pos="8306"/>
      </w:tabs>
      <w:snapToGrid w:val="0"/>
      <w:jc w:val="left"/>
    </w:pPr>
    <w:rPr>
      <w:sz w:val="18"/>
      <w:szCs w:val="18"/>
    </w:rPr>
  </w:style>
  <w:style w:type="character" w:styleId="a4">
    <w:name w:val="page number"/>
    <w:basedOn w:val="a0"/>
    <w:rsid w:val="00063E6E"/>
  </w:style>
  <w:style w:type="paragraph" w:styleId="a5">
    <w:name w:val="Balloon Text"/>
    <w:basedOn w:val="a"/>
    <w:link w:val="Char"/>
    <w:rsid w:val="00D8248D"/>
    <w:rPr>
      <w:rFonts w:ascii="Tahoma" w:hAnsi="Tahoma" w:cs="Tahoma"/>
      <w:sz w:val="16"/>
      <w:szCs w:val="16"/>
    </w:rPr>
  </w:style>
  <w:style w:type="character" w:customStyle="1" w:styleId="Char">
    <w:name w:val="批注框文本 Char"/>
    <w:link w:val="a5"/>
    <w:rsid w:val="00D8248D"/>
    <w:rPr>
      <w:rFonts w:ascii="Tahoma" w:hAnsi="Tahoma" w:cs="Tahoma"/>
      <w:kern w:val="2"/>
      <w:sz w:val="16"/>
      <w:szCs w:val="16"/>
      <w:lang w:val="en-US" w:eastAsia="zh-CN"/>
    </w:rPr>
  </w:style>
  <w:style w:type="character" w:styleId="a6">
    <w:name w:val="annotation reference"/>
    <w:semiHidden/>
    <w:rsid w:val="00E975F2"/>
    <w:rPr>
      <w:sz w:val="21"/>
      <w:szCs w:val="21"/>
    </w:rPr>
  </w:style>
  <w:style w:type="paragraph" w:styleId="a7">
    <w:name w:val="annotation text"/>
    <w:basedOn w:val="a"/>
    <w:semiHidden/>
    <w:rsid w:val="00E975F2"/>
    <w:pPr>
      <w:jc w:val="left"/>
    </w:pPr>
  </w:style>
  <w:style w:type="paragraph" w:styleId="a8">
    <w:name w:val="annotation subject"/>
    <w:basedOn w:val="a7"/>
    <w:next w:val="a7"/>
    <w:semiHidden/>
    <w:rsid w:val="00E975F2"/>
    <w:rPr>
      <w:b/>
      <w:bCs/>
    </w:rPr>
  </w:style>
  <w:style w:type="paragraph" w:styleId="a9">
    <w:name w:val="header"/>
    <w:basedOn w:val="a"/>
    <w:link w:val="Char0"/>
    <w:rsid w:val="002C193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2C1939"/>
    <w:rPr>
      <w:kern w:val="2"/>
      <w:sz w:val="18"/>
      <w:szCs w:val="18"/>
    </w:rPr>
  </w:style>
  <w:style w:type="paragraph" w:customStyle="1" w:styleId="p0">
    <w:name w:val="p0"/>
    <w:basedOn w:val="a"/>
    <w:rsid w:val="00442BA0"/>
    <w:pPr>
      <w:widowControl/>
    </w:pPr>
    <w:rPr>
      <w:rFonts w:ascii="宋体" w:hAnsi="宋体" w:cs="宋体"/>
      <w:kern w:val="0"/>
      <w:szCs w:val="21"/>
    </w:rPr>
  </w:style>
  <w:style w:type="paragraph" w:styleId="aa">
    <w:name w:val="List Paragraph"/>
    <w:basedOn w:val="a"/>
    <w:uiPriority w:val="34"/>
    <w:qFormat/>
    <w:rsid w:val="00AA343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063E6E"/>
    <w:pPr>
      <w:tabs>
        <w:tab w:val="center" w:pos="4153"/>
        <w:tab w:val="right" w:pos="8306"/>
      </w:tabs>
      <w:snapToGrid w:val="0"/>
      <w:jc w:val="left"/>
    </w:pPr>
    <w:rPr>
      <w:sz w:val="18"/>
      <w:szCs w:val="18"/>
    </w:rPr>
  </w:style>
  <w:style w:type="character" w:styleId="a4">
    <w:name w:val="page number"/>
    <w:basedOn w:val="a0"/>
    <w:rsid w:val="00063E6E"/>
  </w:style>
  <w:style w:type="paragraph" w:styleId="a5">
    <w:name w:val="Balloon Text"/>
    <w:basedOn w:val="a"/>
    <w:link w:val="Char"/>
    <w:rsid w:val="00D8248D"/>
    <w:rPr>
      <w:rFonts w:ascii="Tahoma" w:hAnsi="Tahoma" w:cs="Tahoma"/>
      <w:sz w:val="16"/>
      <w:szCs w:val="16"/>
    </w:rPr>
  </w:style>
  <w:style w:type="character" w:customStyle="1" w:styleId="Char">
    <w:name w:val="批注框文本 Char"/>
    <w:link w:val="a5"/>
    <w:rsid w:val="00D8248D"/>
    <w:rPr>
      <w:rFonts w:ascii="Tahoma" w:hAnsi="Tahoma" w:cs="Tahoma"/>
      <w:kern w:val="2"/>
      <w:sz w:val="16"/>
      <w:szCs w:val="16"/>
      <w:lang w:val="en-US" w:eastAsia="zh-CN"/>
    </w:rPr>
  </w:style>
  <w:style w:type="character" w:styleId="a6">
    <w:name w:val="annotation reference"/>
    <w:semiHidden/>
    <w:rsid w:val="00E975F2"/>
    <w:rPr>
      <w:sz w:val="21"/>
      <w:szCs w:val="21"/>
    </w:rPr>
  </w:style>
  <w:style w:type="paragraph" w:styleId="a7">
    <w:name w:val="annotation text"/>
    <w:basedOn w:val="a"/>
    <w:semiHidden/>
    <w:rsid w:val="00E975F2"/>
    <w:pPr>
      <w:jc w:val="left"/>
    </w:pPr>
  </w:style>
  <w:style w:type="paragraph" w:styleId="a8">
    <w:name w:val="annotation subject"/>
    <w:basedOn w:val="a7"/>
    <w:next w:val="a7"/>
    <w:semiHidden/>
    <w:rsid w:val="00E975F2"/>
    <w:rPr>
      <w:b/>
      <w:bCs/>
    </w:rPr>
  </w:style>
  <w:style w:type="paragraph" w:styleId="a9">
    <w:name w:val="header"/>
    <w:basedOn w:val="a"/>
    <w:link w:val="Char0"/>
    <w:rsid w:val="002C1939"/>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9"/>
    <w:rsid w:val="002C1939"/>
    <w:rPr>
      <w:kern w:val="2"/>
      <w:sz w:val="18"/>
      <w:szCs w:val="18"/>
    </w:rPr>
  </w:style>
  <w:style w:type="paragraph" w:customStyle="1" w:styleId="p0">
    <w:name w:val="p0"/>
    <w:basedOn w:val="a"/>
    <w:rsid w:val="00442BA0"/>
    <w:pPr>
      <w:widowControl/>
    </w:pPr>
    <w:rPr>
      <w:rFonts w:ascii="宋体" w:hAnsi="宋体" w:cs="宋体"/>
      <w:kern w:val="0"/>
      <w:szCs w:val="21"/>
    </w:rPr>
  </w:style>
  <w:style w:type="paragraph" w:styleId="aa">
    <w:name w:val="List Paragraph"/>
    <w:basedOn w:val="a"/>
    <w:uiPriority w:val="34"/>
    <w:qFormat/>
    <w:rsid w:val="00AA343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689672">
      <w:marLeft w:val="0"/>
      <w:marRight w:val="0"/>
      <w:marTop w:val="0"/>
      <w:marBottom w:val="0"/>
      <w:divBdr>
        <w:top w:val="none" w:sz="0" w:space="0" w:color="auto"/>
        <w:left w:val="none" w:sz="0" w:space="0" w:color="auto"/>
        <w:bottom w:val="none" w:sz="0" w:space="0" w:color="auto"/>
        <w:right w:val="none" w:sz="0" w:space="0" w:color="auto"/>
      </w:divBdr>
      <w:divsChild>
        <w:div w:id="2023167997">
          <w:marLeft w:val="0"/>
          <w:marRight w:val="0"/>
          <w:marTop w:val="0"/>
          <w:marBottom w:val="0"/>
          <w:divBdr>
            <w:top w:val="none" w:sz="0" w:space="0" w:color="auto"/>
            <w:left w:val="none" w:sz="0" w:space="0" w:color="auto"/>
            <w:bottom w:val="none" w:sz="0" w:space="0" w:color="auto"/>
            <w:right w:val="none" w:sz="0" w:space="0" w:color="auto"/>
          </w:divBdr>
        </w:div>
        <w:div w:id="1341856164">
          <w:marLeft w:val="0"/>
          <w:marRight w:val="0"/>
          <w:marTop w:val="0"/>
          <w:marBottom w:val="0"/>
          <w:divBdr>
            <w:top w:val="none" w:sz="0" w:space="0" w:color="auto"/>
            <w:left w:val="none" w:sz="0" w:space="0" w:color="auto"/>
            <w:bottom w:val="none" w:sz="0" w:space="0" w:color="auto"/>
            <w:right w:val="none" w:sz="0" w:space="0" w:color="auto"/>
          </w:divBdr>
        </w:div>
        <w:div w:id="698235457">
          <w:marLeft w:val="0"/>
          <w:marRight w:val="0"/>
          <w:marTop w:val="0"/>
          <w:marBottom w:val="0"/>
          <w:divBdr>
            <w:top w:val="none" w:sz="0" w:space="0" w:color="auto"/>
            <w:left w:val="none" w:sz="0" w:space="0" w:color="auto"/>
            <w:bottom w:val="none" w:sz="0" w:space="0" w:color="auto"/>
            <w:right w:val="none" w:sz="0" w:space="0" w:color="auto"/>
          </w:divBdr>
        </w:div>
        <w:div w:id="1750612611">
          <w:marLeft w:val="0"/>
          <w:marRight w:val="0"/>
          <w:marTop w:val="0"/>
          <w:marBottom w:val="0"/>
          <w:divBdr>
            <w:top w:val="none" w:sz="0" w:space="0" w:color="auto"/>
            <w:left w:val="none" w:sz="0" w:space="0" w:color="auto"/>
            <w:bottom w:val="none" w:sz="0" w:space="0" w:color="auto"/>
            <w:right w:val="none" w:sz="0" w:space="0" w:color="auto"/>
          </w:divBdr>
        </w:div>
        <w:div w:id="1529949299">
          <w:marLeft w:val="0"/>
          <w:marRight w:val="0"/>
          <w:marTop w:val="0"/>
          <w:marBottom w:val="0"/>
          <w:divBdr>
            <w:top w:val="none" w:sz="0" w:space="0" w:color="auto"/>
            <w:left w:val="none" w:sz="0" w:space="0" w:color="auto"/>
            <w:bottom w:val="none" w:sz="0" w:space="0" w:color="auto"/>
            <w:right w:val="none" w:sz="0" w:space="0" w:color="auto"/>
          </w:divBdr>
        </w:div>
        <w:div w:id="1436826385">
          <w:marLeft w:val="0"/>
          <w:marRight w:val="0"/>
          <w:marTop w:val="0"/>
          <w:marBottom w:val="0"/>
          <w:divBdr>
            <w:top w:val="none" w:sz="0" w:space="0" w:color="auto"/>
            <w:left w:val="none" w:sz="0" w:space="0" w:color="auto"/>
            <w:bottom w:val="none" w:sz="0" w:space="0" w:color="auto"/>
            <w:right w:val="none" w:sz="0" w:space="0" w:color="auto"/>
          </w:divBdr>
        </w:div>
        <w:div w:id="174656133">
          <w:marLeft w:val="0"/>
          <w:marRight w:val="0"/>
          <w:marTop w:val="0"/>
          <w:marBottom w:val="0"/>
          <w:divBdr>
            <w:top w:val="none" w:sz="0" w:space="0" w:color="auto"/>
            <w:left w:val="none" w:sz="0" w:space="0" w:color="auto"/>
            <w:bottom w:val="none" w:sz="0" w:space="0" w:color="auto"/>
            <w:right w:val="none" w:sz="0" w:space="0" w:color="auto"/>
          </w:divBdr>
        </w:div>
        <w:div w:id="386032625">
          <w:marLeft w:val="0"/>
          <w:marRight w:val="0"/>
          <w:marTop w:val="0"/>
          <w:marBottom w:val="0"/>
          <w:divBdr>
            <w:top w:val="none" w:sz="0" w:space="0" w:color="auto"/>
            <w:left w:val="none" w:sz="0" w:space="0" w:color="auto"/>
            <w:bottom w:val="none" w:sz="0" w:space="0" w:color="auto"/>
            <w:right w:val="none" w:sz="0" w:space="0" w:color="auto"/>
          </w:divBdr>
        </w:div>
        <w:div w:id="964853440">
          <w:marLeft w:val="0"/>
          <w:marRight w:val="0"/>
          <w:marTop w:val="0"/>
          <w:marBottom w:val="0"/>
          <w:divBdr>
            <w:top w:val="none" w:sz="0" w:space="0" w:color="auto"/>
            <w:left w:val="none" w:sz="0" w:space="0" w:color="auto"/>
            <w:bottom w:val="none" w:sz="0" w:space="0" w:color="auto"/>
            <w:right w:val="none" w:sz="0" w:space="0" w:color="auto"/>
          </w:divBdr>
        </w:div>
        <w:div w:id="762259846">
          <w:marLeft w:val="0"/>
          <w:marRight w:val="0"/>
          <w:marTop w:val="0"/>
          <w:marBottom w:val="0"/>
          <w:divBdr>
            <w:top w:val="none" w:sz="0" w:space="0" w:color="auto"/>
            <w:left w:val="none" w:sz="0" w:space="0" w:color="auto"/>
            <w:bottom w:val="none" w:sz="0" w:space="0" w:color="auto"/>
            <w:right w:val="none" w:sz="0" w:space="0" w:color="auto"/>
          </w:divBdr>
        </w:div>
        <w:div w:id="194389407">
          <w:marLeft w:val="0"/>
          <w:marRight w:val="0"/>
          <w:marTop w:val="0"/>
          <w:marBottom w:val="0"/>
          <w:divBdr>
            <w:top w:val="none" w:sz="0" w:space="0" w:color="auto"/>
            <w:left w:val="none" w:sz="0" w:space="0" w:color="auto"/>
            <w:bottom w:val="none" w:sz="0" w:space="0" w:color="auto"/>
            <w:right w:val="none" w:sz="0" w:space="0" w:color="auto"/>
          </w:divBdr>
        </w:div>
        <w:div w:id="1784107105">
          <w:marLeft w:val="0"/>
          <w:marRight w:val="0"/>
          <w:marTop w:val="0"/>
          <w:marBottom w:val="0"/>
          <w:divBdr>
            <w:top w:val="none" w:sz="0" w:space="0" w:color="auto"/>
            <w:left w:val="none" w:sz="0" w:space="0" w:color="auto"/>
            <w:bottom w:val="none" w:sz="0" w:space="0" w:color="auto"/>
            <w:right w:val="none" w:sz="0" w:space="0" w:color="auto"/>
          </w:divBdr>
        </w:div>
        <w:div w:id="750666680">
          <w:marLeft w:val="0"/>
          <w:marRight w:val="0"/>
          <w:marTop w:val="0"/>
          <w:marBottom w:val="0"/>
          <w:divBdr>
            <w:top w:val="none" w:sz="0" w:space="0" w:color="auto"/>
            <w:left w:val="none" w:sz="0" w:space="0" w:color="auto"/>
            <w:bottom w:val="none" w:sz="0" w:space="0" w:color="auto"/>
            <w:right w:val="none" w:sz="0" w:space="0" w:color="auto"/>
          </w:divBdr>
        </w:div>
        <w:div w:id="267003903">
          <w:marLeft w:val="0"/>
          <w:marRight w:val="0"/>
          <w:marTop w:val="0"/>
          <w:marBottom w:val="0"/>
          <w:divBdr>
            <w:top w:val="none" w:sz="0" w:space="0" w:color="auto"/>
            <w:left w:val="none" w:sz="0" w:space="0" w:color="auto"/>
            <w:bottom w:val="none" w:sz="0" w:space="0" w:color="auto"/>
            <w:right w:val="none" w:sz="0" w:space="0" w:color="auto"/>
          </w:divBdr>
        </w:div>
        <w:div w:id="139420628">
          <w:marLeft w:val="0"/>
          <w:marRight w:val="0"/>
          <w:marTop w:val="0"/>
          <w:marBottom w:val="0"/>
          <w:divBdr>
            <w:top w:val="none" w:sz="0" w:space="0" w:color="auto"/>
            <w:left w:val="none" w:sz="0" w:space="0" w:color="auto"/>
            <w:bottom w:val="none" w:sz="0" w:space="0" w:color="auto"/>
            <w:right w:val="none" w:sz="0" w:space="0" w:color="auto"/>
          </w:divBdr>
        </w:div>
        <w:div w:id="1588344236">
          <w:marLeft w:val="0"/>
          <w:marRight w:val="0"/>
          <w:marTop w:val="0"/>
          <w:marBottom w:val="0"/>
          <w:divBdr>
            <w:top w:val="none" w:sz="0" w:space="0" w:color="auto"/>
            <w:left w:val="none" w:sz="0" w:space="0" w:color="auto"/>
            <w:bottom w:val="none" w:sz="0" w:space="0" w:color="auto"/>
            <w:right w:val="none" w:sz="0" w:space="0" w:color="auto"/>
          </w:divBdr>
        </w:div>
        <w:div w:id="353725130">
          <w:marLeft w:val="0"/>
          <w:marRight w:val="0"/>
          <w:marTop w:val="0"/>
          <w:marBottom w:val="0"/>
          <w:divBdr>
            <w:top w:val="none" w:sz="0" w:space="0" w:color="auto"/>
            <w:left w:val="none" w:sz="0" w:space="0" w:color="auto"/>
            <w:bottom w:val="none" w:sz="0" w:space="0" w:color="auto"/>
            <w:right w:val="none" w:sz="0" w:space="0" w:color="auto"/>
          </w:divBdr>
        </w:div>
        <w:div w:id="1590847860">
          <w:marLeft w:val="0"/>
          <w:marRight w:val="0"/>
          <w:marTop w:val="0"/>
          <w:marBottom w:val="0"/>
          <w:divBdr>
            <w:top w:val="none" w:sz="0" w:space="0" w:color="auto"/>
            <w:left w:val="none" w:sz="0" w:space="0" w:color="auto"/>
            <w:bottom w:val="none" w:sz="0" w:space="0" w:color="auto"/>
            <w:right w:val="none" w:sz="0" w:space="0" w:color="auto"/>
          </w:divBdr>
        </w:div>
        <w:div w:id="650134732">
          <w:marLeft w:val="0"/>
          <w:marRight w:val="0"/>
          <w:marTop w:val="0"/>
          <w:marBottom w:val="0"/>
          <w:divBdr>
            <w:top w:val="none" w:sz="0" w:space="0" w:color="auto"/>
            <w:left w:val="none" w:sz="0" w:space="0" w:color="auto"/>
            <w:bottom w:val="none" w:sz="0" w:space="0" w:color="auto"/>
            <w:right w:val="none" w:sz="0" w:space="0" w:color="auto"/>
          </w:divBdr>
        </w:div>
        <w:div w:id="1798447542">
          <w:marLeft w:val="0"/>
          <w:marRight w:val="0"/>
          <w:marTop w:val="0"/>
          <w:marBottom w:val="0"/>
          <w:divBdr>
            <w:top w:val="none" w:sz="0" w:space="0" w:color="auto"/>
            <w:left w:val="none" w:sz="0" w:space="0" w:color="auto"/>
            <w:bottom w:val="none" w:sz="0" w:space="0" w:color="auto"/>
            <w:right w:val="none" w:sz="0" w:space="0" w:color="auto"/>
          </w:divBdr>
        </w:div>
        <w:div w:id="1122267996">
          <w:marLeft w:val="0"/>
          <w:marRight w:val="0"/>
          <w:marTop w:val="0"/>
          <w:marBottom w:val="0"/>
          <w:divBdr>
            <w:top w:val="none" w:sz="0" w:space="0" w:color="auto"/>
            <w:left w:val="none" w:sz="0" w:space="0" w:color="auto"/>
            <w:bottom w:val="none" w:sz="0" w:space="0" w:color="auto"/>
            <w:right w:val="none" w:sz="0" w:space="0" w:color="auto"/>
          </w:divBdr>
        </w:div>
        <w:div w:id="839975693">
          <w:marLeft w:val="0"/>
          <w:marRight w:val="0"/>
          <w:marTop w:val="0"/>
          <w:marBottom w:val="0"/>
          <w:divBdr>
            <w:top w:val="none" w:sz="0" w:space="0" w:color="auto"/>
            <w:left w:val="none" w:sz="0" w:space="0" w:color="auto"/>
            <w:bottom w:val="none" w:sz="0" w:space="0" w:color="auto"/>
            <w:right w:val="none" w:sz="0" w:space="0" w:color="auto"/>
          </w:divBdr>
        </w:div>
        <w:div w:id="547038347">
          <w:marLeft w:val="0"/>
          <w:marRight w:val="0"/>
          <w:marTop w:val="0"/>
          <w:marBottom w:val="0"/>
          <w:divBdr>
            <w:top w:val="none" w:sz="0" w:space="0" w:color="auto"/>
            <w:left w:val="none" w:sz="0" w:space="0" w:color="auto"/>
            <w:bottom w:val="none" w:sz="0" w:space="0" w:color="auto"/>
            <w:right w:val="none" w:sz="0" w:space="0" w:color="auto"/>
          </w:divBdr>
        </w:div>
        <w:div w:id="221715068">
          <w:marLeft w:val="0"/>
          <w:marRight w:val="0"/>
          <w:marTop w:val="0"/>
          <w:marBottom w:val="0"/>
          <w:divBdr>
            <w:top w:val="none" w:sz="0" w:space="0" w:color="auto"/>
            <w:left w:val="none" w:sz="0" w:space="0" w:color="auto"/>
            <w:bottom w:val="none" w:sz="0" w:space="0" w:color="auto"/>
            <w:right w:val="none" w:sz="0" w:space="0" w:color="auto"/>
          </w:divBdr>
        </w:div>
        <w:div w:id="503937937">
          <w:marLeft w:val="0"/>
          <w:marRight w:val="0"/>
          <w:marTop w:val="0"/>
          <w:marBottom w:val="0"/>
          <w:divBdr>
            <w:top w:val="none" w:sz="0" w:space="0" w:color="auto"/>
            <w:left w:val="none" w:sz="0" w:space="0" w:color="auto"/>
            <w:bottom w:val="none" w:sz="0" w:space="0" w:color="auto"/>
            <w:right w:val="none" w:sz="0" w:space="0" w:color="auto"/>
          </w:divBdr>
        </w:div>
        <w:div w:id="338122684">
          <w:marLeft w:val="0"/>
          <w:marRight w:val="0"/>
          <w:marTop w:val="0"/>
          <w:marBottom w:val="0"/>
          <w:divBdr>
            <w:top w:val="none" w:sz="0" w:space="0" w:color="auto"/>
            <w:left w:val="none" w:sz="0" w:space="0" w:color="auto"/>
            <w:bottom w:val="none" w:sz="0" w:space="0" w:color="auto"/>
            <w:right w:val="none" w:sz="0" w:space="0" w:color="auto"/>
          </w:divBdr>
        </w:div>
        <w:div w:id="1775249582">
          <w:marLeft w:val="0"/>
          <w:marRight w:val="0"/>
          <w:marTop w:val="0"/>
          <w:marBottom w:val="0"/>
          <w:divBdr>
            <w:top w:val="none" w:sz="0" w:space="0" w:color="auto"/>
            <w:left w:val="none" w:sz="0" w:space="0" w:color="auto"/>
            <w:bottom w:val="none" w:sz="0" w:space="0" w:color="auto"/>
            <w:right w:val="none" w:sz="0" w:space="0" w:color="auto"/>
          </w:divBdr>
        </w:div>
        <w:div w:id="661547548">
          <w:marLeft w:val="0"/>
          <w:marRight w:val="0"/>
          <w:marTop w:val="0"/>
          <w:marBottom w:val="0"/>
          <w:divBdr>
            <w:top w:val="none" w:sz="0" w:space="0" w:color="auto"/>
            <w:left w:val="none" w:sz="0" w:space="0" w:color="auto"/>
            <w:bottom w:val="none" w:sz="0" w:space="0" w:color="auto"/>
            <w:right w:val="none" w:sz="0" w:space="0" w:color="auto"/>
          </w:divBdr>
        </w:div>
        <w:div w:id="1514488270">
          <w:marLeft w:val="0"/>
          <w:marRight w:val="0"/>
          <w:marTop w:val="0"/>
          <w:marBottom w:val="0"/>
          <w:divBdr>
            <w:top w:val="none" w:sz="0" w:space="0" w:color="auto"/>
            <w:left w:val="none" w:sz="0" w:space="0" w:color="auto"/>
            <w:bottom w:val="none" w:sz="0" w:space="0" w:color="auto"/>
            <w:right w:val="none" w:sz="0" w:space="0" w:color="auto"/>
          </w:divBdr>
        </w:div>
        <w:div w:id="247227312">
          <w:marLeft w:val="0"/>
          <w:marRight w:val="0"/>
          <w:marTop w:val="0"/>
          <w:marBottom w:val="0"/>
          <w:divBdr>
            <w:top w:val="none" w:sz="0" w:space="0" w:color="auto"/>
            <w:left w:val="none" w:sz="0" w:space="0" w:color="auto"/>
            <w:bottom w:val="none" w:sz="0" w:space="0" w:color="auto"/>
            <w:right w:val="none" w:sz="0" w:space="0" w:color="auto"/>
          </w:divBdr>
        </w:div>
        <w:div w:id="1818954006">
          <w:marLeft w:val="0"/>
          <w:marRight w:val="0"/>
          <w:marTop w:val="0"/>
          <w:marBottom w:val="0"/>
          <w:divBdr>
            <w:top w:val="none" w:sz="0" w:space="0" w:color="auto"/>
            <w:left w:val="none" w:sz="0" w:space="0" w:color="auto"/>
            <w:bottom w:val="none" w:sz="0" w:space="0" w:color="auto"/>
            <w:right w:val="none" w:sz="0" w:space="0" w:color="auto"/>
          </w:divBdr>
        </w:div>
        <w:div w:id="195241288">
          <w:marLeft w:val="0"/>
          <w:marRight w:val="0"/>
          <w:marTop w:val="0"/>
          <w:marBottom w:val="0"/>
          <w:divBdr>
            <w:top w:val="none" w:sz="0" w:space="0" w:color="auto"/>
            <w:left w:val="none" w:sz="0" w:space="0" w:color="auto"/>
            <w:bottom w:val="none" w:sz="0" w:space="0" w:color="auto"/>
            <w:right w:val="none" w:sz="0" w:space="0" w:color="auto"/>
          </w:divBdr>
        </w:div>
        <w:div w:id="1362390131">
          <w:marLeft w:val="0"/>
          <w:marRight w:val="0"/>
          <w:marTop w:val="0"/>
          <w:marBottom w:val="0"/>
          <w:divBdr>
            <w:top w:val="none" w:sz="0" w:space="0" w:color="auto"/>
            <w:left w:val="none" w:sz="0" w:space="0" w:color="auto"/>
            <w:bottom w:val="none" w:sz="0" w:space="0" w:color="auto"/>
            <w:right w:val="none" w:sz="0" w:space="0" w:color="auto"/>
          </w:divBdr>
        </w:div>
        <w:div w:id="293491211">
          <w:marLeft w:val="0"/>
          <w:marRight w:val="0"/>
          <w:marTop w:val="0"/>
          <w:marBottom w:val="0"/>
          <w:divBdr>
            <w:top w:val="none" w:sz="0" w:space="0" w:color="auto"/>
            <w:left w:val="none" w:sz="0" w:space="0" w:color="auto"/>
            <w:bottom w:val="none" w:sz="0" w:space="0" w:color="auto"/>
            <w:right w:val="none" w:sz="0" w:space="0" w:color="auto"/>
          </w:divBdr>
        </w:div>
        <w:div w:id="406733035">
          <w:marLeft w:val="0"/>
          <w:marRight w:val="0"/>
          <w:marTop w:val="0"/>
          <w:marBottom w:val="0"/>
          <w:divBdr>
            <w:top w:val="none" w:sz="0" w:space="0" w:color="auto"/>
            <w:left w:val="none" w:sz="0" w:space="0" w:color="auto"/>
            <w:bottom w:val="none" w:sz="0" w:space="0" w:color="auto"/>
            <w:right w:val="none" w:sz="0" w:space="0" w:color="auto"/>
          </w:divBdr>
        </w:div>
        <w:div w:id="299768178">
          <w:marLeft w:val="0"/>
          <w:marRight w:val="0"/>
          <w:marTop w:val="0"/>
          <w:marBottom w:val="0"/>
          <w:divBdr>
            <w:top w:val="none" w:sz="0" w:space="0" w:color="auto"/>
            <w:left w:val="none" w:sz="0" w:space="0" w:color="auto"/>
            <w:bottom w:val="none" w:sz="0" w:space="0" w:color="auto"/>
            <w:right w:val="none" w:sz="0" w:space="0" w:color="auto"/>
          </w:divBdr>
        </w:div>
        <w:div w:id="686449416">
          <w:marLeft w:val="0"/>
          <w:marRight w:val="0"/>
          <w:marTop w:val="0"/>
          <w:marBottom w:val="0"/>
          <w:divBdr>
            <w:top w:val="none" w:sz="0" w:space="0" w:color="auto"/>
            <w:left w:val="none" w:sz="0" w:space="0" w:color="auto"/>
            <w:bottom w:val="none" w:sz="0" w:space="0" w:color="auto"/>
            <w:right w:val="none" w:sz="0" w:space="0" w:color="auto"/>
          </w:divBdr>
        </w:div>
        <w:div w:id="1590773499">
          <w:marLeft w:val="0"/>
          <w:marRight w:val="0"/>
          <w:marTop w:val="0"/>
          <w:marBottom w:val="0"/>
          <w:divBdr>
            <w:top w:val="none" w:sz="0" w:space="0" w:color="auto"/>
            <w:left w:val="none" w:sz="0" w:space="0" w:color="auto"/>
            <w:bottom w:val="none" w:sz="0" w:space="0" w:color="auto"/>
            <w:right w:val="none" w:sz="0" w:space="0" w:color="auto"/>
          </w:divBdr>
        </w:div>
        <w:div w:id="518661600">
          <w:marLeft w:val="0"/>
          <w:marRight w:val="0"/>
          <w:marTop w:val="0"/>
          <w:marBottom w:val="0"/>
          <w:divBdr>
            <w:top w:val="none" w:sz="0" w:space="0" w:color="auto"/>
            <w:left w:val="none" w:sz="0" w:space="0" w:color="auto"/>
            <w:bottom w:val="none" w:sz="0" w:space="0" w:color="auto"/>
            <w:right w:val="none" w:sz="0" w:space="0" w:color="auto"/>
          </w:divBdr>
        </w:div>
        <w:div w:id="2436886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pp:ds:familia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javascript:showjdsw('showjd_0','j_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ps.webofknowledge.com/full_record.do?product=WOS&amp;search_mode=GeneralSearch&amp;qid=3&amp;SID=X2x9g8kDuZ68PAcsz5S&amp;page=1&amp;doc=5"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apps.webofknowledge.com/full_record.do?product=WOS&amp;search_mode=GeneralSearch&amp;qid=3&amp;SID=X2x9g8kDuZ68PAcsz5S&amp;page=1&amp;doc=5"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nuzwlvran@aliyun.com"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F0876-A5F2-4BB1-BA7B-BFA8BF5C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3420</Words>
  <Characters>19499</Characters>
  <Application>Microsoft Office Word</Application>
  <DocSecurity>0</DocSecurity>
  <Lines>162</Lines>
  <Paragraphs>45</Paragraphs>
  <ScaleCrop>false</ScaleCrop>
  <Company>Lenovo</Company>
  <LinksUpToDate>false</LinksUpToDate>
  <CharactersWithSpaces>22874</CharactersWithSpaces>
  <SharedDoc>false</SharedDoc>
  <HLinks>
    <vt:vector size="438" baseType="variant">
      <vt:variant>
        <vt:i4>2228325</vt:i4>
      </vt:variant>
      <vt:variant>
        <vt:i4>216</vt:i4>
      </vt:variant>
      <vt:variant>
        <vt:i4>0</vt:i4>
      </vt:variant>
      <vt:variant>
        <vt:i4>5</vt:i4>
      </vt:variant>
      <vt:variant>
        <vt:lpwstr>http://www.ncbi.nlm.nih.gov/pubmed?term=%22NCCN%20(National%20Comprehensive%20Cancer%20Network)%22%5BCorporate%20Author%5D</vt:lpwstr>
      </vt:variant>
      <vt:variant>
        <vt:lpwstr/>
      </vt:variant>
      <vt:variant>
        <vt:i4>4784180</vt:i4>
      </vt:variant>
      <vt:variant>
        <vt:i4>213</vt:i4>
      </vt:variant>
      <vt:variant>
        <vt:i4>0</vt:i4>
      </vt:variant>
      <vt:variant>
        <vt:i4>5</vt:i4>
      </vt:variant>
      <vt:variant>
        <vt:lpwstr>http://www.ncbi.nlm.nih.gov/pubmed?term=Gregory%20KM%5BAuthor%5D&amp;cauthor=true&amp;cauthor_uid=23054877</vt:lpwstr>
      </vt:variant>
      <vt:variant>
        <vt:lpwstr/>
      </vt:variant>
      <vt:variant>
        <vt:i4>6750214</vt:i4>
      </vt:variant>
      <vt:variant>
        <vt:i4>210</vt:i4>
      </vt:variant>
      <vt:variant>
        <vt:i4>0</vt:i4>
      </vt:variant>
      <vt:variant>
        <vt:i4>5</vt:i4>
      </vt:variant>
      <vt:variant>
        <vt:lpwstr>http://www.ncbi.nlm.nih.gov/pubmed?term=Hughes%20M%5BAuthor%5D&amp;cauthor=true&amp;cauthor_uid=23054877</vt:lpwstr>
      </vt:variant>
      <vt:variant>
        <vt:lpwstr/>
      </vt:variant>
      <vt:variant>
        <vt:i4>3866629</vt:i4>
      </vt:variant>
      <vt:variant>
        <vt:i4>207</vt:i4>
      </vt:variant>
      <vt:variant>
        <vt:i4>0</vt:i4>
      </vt:variant>
      <vt:variant>
        <vt:i4>5</vt:i4>
      </vt:variant>
      <vt:variant>
        <vt:lpwstr>http://www.ncbi.nlm.nih.gov/pubmed?term=Yang%20SC%5BAuthor%5D&amp;cauthor=true&amp;cauthor_uid=23054877</vt:lpwstr>
      </vt:variant>
      <vt:variant>
        <vt:lpwstr/>
      </vt:variant>
      <vt:variant>
        <vt:i4>2162700</vt:i4>
      </vt:variant>
      <vt:variant>
        <vt:i4>204</vt:i4>
      </vt:variant>
      <vt:variant>
        <vt:i4>0</vt:i4>
      </vt:variant>
      <vt:variant>
        <vt:i4>5</vt:i4>
      </vt:variant>
      <vt:variant>
        <vt:lpwstr>http://www.ncbi.nlm.nih.gov/pubmed?term=Wood%20DE%5BAuthor%5D&amp;cauthor=true&amp;cauthor_uid=23054877</vt:lpwstr>
      </vt:variant>
      <vt:variant>
        <vt:lpwstr/>
      </vt:variant>
      <vt:variant>
        <vt:i4>6225975</vt:i4>
      </vt:variant>
      <vt:variant>
        <vt:i4>201</vt:i4>
      </vt:variant>
      <vt:variant>
        <vt:i4>0</vt:i4>
      </vt:variant>
      <vt:variant>
        <vt:i4>5</vt:i4>
      </vt:variant>
      <vt:variant>
        <vt:lpwstr>http://www.ncbi.nlm.nih.gov/pubmed?term=Swanson%20SJ%5BAuthor%5D&amp;cauthor=true&amp;cauthor_uid=23054877</vt:lpwstr>
      </vt:variant>
      <vt:variant>
        <vt:lpwstr/>
      </vt:variant>
      <vt:variant>
        <vt:i4>7471123</vt:i4>
      </vt:variant>
      <vt:variant>
        <vt:i4>198</vt:i4>
      </vt:variant>
      <vt:variant>
        <vt:i4>0</vt:i4>
      </vt:variant>
      <vt:variant>
        <vt:i4>5</vt:i4>
      </vt:variant>
      <vt:variant>
        <vt:lpwstr>http://www.ncbi.nlm.nih.gov/pubmed?term=Rohren%20E%5BAuthor%5D&amp;cauthor=true&amp;cauthor_uid=23054877</vt:lpwstr>
      </vt:variant>
      <vt:variant>
        <vt:lpwstr/>
      </vt:variant>
      <vt:variant>
        <vt:i4>2883650</vt:i4>
      </vt:variant>
      <vt:variant>
        <vt:i4>195</vt:i4>
      </vt:variant>
      <vt:variant>
        <vt:i4>0</vt:i4>
      </vt:variant>
      <vt:variant>
        <vt:i4>5</vt:i4>
      </vt:variant>
      <vt:variant>
        <vt:lpwstr>http://www.ncbi.nlm.nih.gov/pubmed?term=Riely%20GJ%5BAuthor%5D&amp;cauthor=true&amp;cauthor_uid=23054877</vt:lpwstr>
      </vt:variant>
      <vt:variant>
        <vt:lpwstr/>
      </vt:variant>
      <vt:variant>
        <vt:i4>655421</vt:i4>
      </vt:variant>
      <vt:variant>
        <vt:i4>192</vt:i4>
      </vt:variant>
      <vt:variant>
        <vt:i4>0</vt:i4>
      </vt:variant>
      <vt:variant>
        <vt:i4>5</vt:i4>
      </vt:variant>
      <vt:variant>
        <vt:lpwstr>http://www.ncbi.nlm.nih.gov/pubmed?term=Reckamp%20K%5BAuthor%5D&amp;cauthor=true&amp;cauthor_uid=23054877</vt:lpwstr>
      </vt:variant>
      <vt:variant>
        <vt:lpwstr/>
      </vt:variant>
      <vt:variant>
        <vt:i4>4259893</vt:i4>
      </vt:variant>
      <vt:variant>
        <vt:i4>189</vt:i4>
      </vt:variant>
      <vt:variant>
        <vt:i4>0</vt:i4>
      </vt:variant>
      <vt:variant>
        <vt:i4>5</vt:i4>
      </vt:variant>
      <vt:variant>
        <vt:lpwstr>http://www.ncbi.nlm.nih.gov/pubmed?term=Pisters%20KM%5BAuthor%5D&amp;cauthor=true&amp;cauthor_uid=23054877</vt:lpwstr>
      </vt:variant>
      <vt:variant>
        <vt:lpwstr/>
      </vt:variant>
      <vt:variant>
        <vt:i4>4325409</vt:i4>
      </vt:variant>
      <vt:variant>
        <vt:i4>186</vt:i4>
      </vt:variant>
      <vt:variant>
        <vt:i4>0</vt:i4>
      </vt:variant>
      <vt:variant>
        <vt:i4>5</vt:i4>
      </vt:variant>
      <vt:variant>
        <vt:lpwstr>http://www.ncbi.nlm.nih.gov/pubmed?term=Pinder-Schenck%20MC%5BAuthor%5D&amp;cauthor=true&amp;cauthor_uid=23054877</vt:lpwstr>
      </vt:variant>
      <vt:variant>
        <vt:lpwstr/>
      </vt:variant>
      <vt:variant>
        <vt:i4>2293833</vt:i4>
      </vt:variant>
      <vt:variant>
        <vt:i4>183</vt:i4>
      </vt:variant>
      <vt:variant>
        <vt:i4>0</vt:i4>
      </vt:variant>
      <vt:variant>
        <vt:i4>5</vt:i4>
      </vt:variant>
      <vt:variant>
        <vt:lpwstr>http://www.ncbi.nlm.nih.gov/pubmed?term=Patel%20JD%5BAuthor%5D&amp;cauthor=true&amp;cauthor_uid=23054877</vt:lpwstr>
      </vt:variant>
      <vt:variant>
        <vt:lpwstr/>
      </vt:variant>
      <vt:variant>
        <vt:i4>2424854</vt:i4>
      </vt:variant>
      <vt:variant>
        <vt:i4>180</vt:i4>
      </vt:variant>
      <vt:variant>
        <vt:i4>0</vt:i4>
      </vt:variant>
      <vt:variant>
        <vt:i4>5</vt:i4>
      </vt:variant>
      <vt:variant>
        <vt:lpwstr>http://www.ncbi.nlm.nih.gov/pubmed?term=Otterson%20GA%5BAuthor%5D&amp;cauthor=true&amp;cauthor_uid=23054877</vt:lpwstr>
      </vt:variant>
      <vt:variant>
        <vt:lpwstr/>
      </vt:variant>
      <vt:variant>
        <vt:i4>3604484</vt:i4>
      </vt:variant>
      <vt:variant>
        <vt:i4>177</vt:i4>
      </vt:variant>
      <vt:variant>
        <vt:i4>0</vt:i4>
      </vt:variant>
      <vt:variant>
        <vt:i4>5</vt:i4>
      </vt:variant>
      <vt:variant>
        <vt:lpwstr>http://www.ncbi.nlm.nih.gov/pubmed?term=Osarogiagbon%20RU%5BAuthor%5D&amp;cauthor=true&amp;cauthor_uid=23054877</vt:lpwstr>
      </vt:variant>
      <vt:variant>
        <vt:lpwstr/>
      </vt:variant>
      <vt:variant>
        <vt:i4>6094951</vt:i4>
      </vt:variant>
      <vt:variant>
        <vt:i4>174</vt:i4>
      </vt:variant>
      <vt:variant>
        <vt:i4>0</vt:i4>
      </vt:variant>
      <vt:variant>
        <vt:i4>5</vt:i4>
      </vt:variant>
      <vt:variant>
        <vt:lpwstr>http://www.ncbi.nlm.nih.gov/pubmed?term=O'Malley%20J%5BAuthor%5D&amp;cauthor=true&amp;cauthor_uid=23054877</vt:lpwstr>
      </vt:variant>
      <vt:variant>
        <vt:lpwstr/>
      </vt:variant>
      <vt:variant>
        <vt:i4>1179681</vt:i4>
      </vt:variant>
      <vt:variant>
        <vt:i4>171</vt:i4>
      </vt:variant>
      <vt:variant>
        <vt:i4>0</vt:i4>
      </vt:variant>
      <vt:variant>
        <vt:i4>5</vt:i4>
      </vt:variant>
      <vt:variant>
        <vt:lpwstr>http://www.ncbi.nlm.nih.gov/pubmed?term=Martins%20R%5BAuthor%5D&amp;cauthor=true&amp;cauthor_uid=23054877</vt:lpwstr>
      </vt:variant>
      <vt:variant>
        <vt:lpwstr/>
      </vt:variant>
      <vt:variant>
        <vt:i4>2687056</vt:i4>
      </vt:variant>
      <vt:variant>
        <vt:i4>168</vt:i4>
      </vt:variant>
      <vt:variant>
        <vt:i4>0</vt:i4>
      </vt:variant>
      <vt:variant>
        <vt:i4>5</vt:i4>
      </vt:variant>
      <vt:variant>
        <vt:lpwstr>http://www.ncbi.nlm.nih.gov/pubmed?term=Loo%20BW%20Jr%5BAuthor%5D&amp;cauthor=true&amp;cauthor_uid=23054877</vt:lpwstr>
      </vt:variant>
      <vt:variant>
        <vt:lpwstr/>
      </vt:variant>
      <vt:variant>
        <vt:i4>6226018</vt:i4>
      </vt:variant>
      <vt:variant>
        <vt:i4>165</vt:i4>
      </vt:variant>
      <vt:variant>
        <vt:i4>0</vt:i4>
      </vt:variant>
      <vt:variant>
        <vt:i4>5</vt:i4>
      </vt:variant>
      <vt:variant>
        <vt:lpwstr>http://www.ncbi.nlm.nih.gov/pubmed?term=Lennes%20IT%5BAuthor%5D&amp;cauthor=true&amp;cauthor_uid=23054877</vt:lpwstr>
      </vt:variant>
      <vt:variant>
        <vt:lpwstr/>
      </vt:variant>
      <vt:variant>
        <vt:i4>3604482</vt:i4>
      </vt:variant>
      <vt:variant>
        <vt:i4>162</vt:i4>
      </vt:variant>
      <vt:variant>
        <vt:i4>0</vt:i4>
      </vt:variant>
      <vt:variant>
        <vt:i4>5</vt:i4>
      </vt:variant>
      <vt:variant>
        <vt:lpwstr>http://www.ncbi.nlm.nih.gov/pubmed?term=Krug%20LM%5BAuthor%5D&amp;cauthor=true&amp;cauthor_uid=23054877</vt:lpwstr>
      </vt:variant>
      <vt:variant>
        <vt:lpwstr/>
      </vt:variant>
      <vt:variant>
        <vt:i4>2228244</vt:i4>
      </vt:variant>
      <vt:variant>
        <vt:i4>159</vt:i4>
      </vt:variant>
      <vt:variant>
        <vt:i4>0</vt:i4>
      </vt:variant>
      <vt:variant>
        <vt:i4>5</vt:i4>
      </vt:variant>
      <vt:variant>
        <vt:lpwstr>http://www.ncbi.nlm.nih.gov/pubmed?term=Kris%20MG%5BAuthor%5D&amp;cauthor=true&amp;cauthor_uid=23054877</vt:lpwstr>
      </vt:variant>
      <vt:variant>
        <vt:lpwstr/>
      </vt:variant>
      <vt:variant>
        <vt:i4>2097177</vt:i4>
      </vt:variant>
      <vt:variant>
        <vt:i4>156</vt:i4>
      </vt:variant>
      <vt:variant>
        <vt:i4>0</vt:i4>
      </vt:variant>
      <vt:variant>
        <vt:i4>5</vt:i4>
      </vt:variant>
      <vt:variant>
        <vt:lpwstr>http://www.ncbi.nlm.nih.gov/pubmed?term=Kong%20FM%5BAuthor%5D&amp;cauthor=true&amp;cauthor_uid=23054877</vt:lpwstr>
      </vt:variant>
      <vt:variant>
        <vt:lpwstr/>
      </vt:variant>
      <vt:variant>
        <vt:i4>7405569</vt:i4>
      </vt:variant>
      <vt:variant>
        <vt:i4>153</vt:i4>
      </vt:variant>
      <vt:variant>
        <vt:i4>0</vt:i4>
      </vt:variant>
      <vt:variant>
        <vt:i4>5</vt:i4>
      </vt:variant>
      <vt:variant>
        <vt:lpwstr>http://www.ncbi.nlm.nih.gov/pubmed?term=Komaki%20R%5BAuthor%5D&amp;cauthor=true&amp;cauthor_uid=23054877</vt:lpwstr>
      </vt:variant>
      <vt:variant>
        <vt:lpwstr/>
      </vt:variant>
      <vt:variant>
        <vt:i4>7602259</vt:i4>
      </vt:variant>
      <vt:variant>
        <vt:i4>150</vt:i4>
      </vt:variant>
      <vt:variant>
        <vt:i4>0</vt:i4>
      </vt:variant>
      <vt:variant>
        <vt:i4>5</vt:i4>
      </vt:variant>
      <vt:variant>
        <vt:lpwstr>http://www.ncbi.nlm.nih.gov/pubmed?term=Kessinger%20A%5BAuthor%5D&amp;cauthor=true&amp;cauthor_uid=23054877</vt:lpwstr>
      </vt:variant>
      <vt:variant>
        <vt:lpwstr/>
      </vt:variant>
      <vt:variant>
        <vt:i4>1114213</vt:i4>
      </vt:variant>
      <vt:variant>
        <vt:i4>147</vt:i4>
      </vt:variant>
      <vt:variant>
        <vt:i4>0</vt:i4>
      </vt:variant>
      <vt:variant>
        <vt:i4>5</vt:i4>
      </vt:variant>
      <vt:variant>
        <vt:lpwstr>http://www.ncbi.nlm.nih.gov/pubmed?term=Jahanzeb%20M%5BAuthor%5D&amp;cauthor=true&amp;cauthor_uid=23054877</vt:lpwstr>
      </vt:variant>
      <vt:variant>
        <vt:lpwstr/>
      </vt:variant>
      <vt:variant>
        <vt:i4>3014739</vt:i4>
      </vt:variant>
      <vt:variant>
        <vt:i4>144</vt:i4>
      </vt:variant>
      <vt:variant>
        <vt:i4>0</vt:i4>
      </vt:variant>
      <vt:variant>
        <vt:i4>5</vt:i4>
      </vt:variant>
      <vt:variant>
        <vt:lpwstr>http://www.ncbi.nlm.nih.gov/pubmed?term=Jahan%20TM%5BAuthor%5D&amp;cauthor=true&amp;cauthor_uid=23054877</vt:lpwstr>
      </vt:variant>
      <vt:variant>
        <vt:lpwstr/>
      </vt:variant>
      <vt:variant>
        <vt:i4>589942</vt:i4>
      </vt:variant>
      <vt:variant>
        <vt:i4>141</vt:i4>
      </vt:variant>
      <vt:variant>
        <vt:i4>0</vt:i4>
      </vt:variant>
      <vt:variant>
        <vt:i4>5</vt:i4>
      </vt:variant>
      <vt:variant>
        <vt:lpwstr>http://www.ncbi.nlm.nih.gov/pubmed?term=Horn%20L%5BAuthor%5D&amp;cauthor=true&amp;cauthor_uid=23054877</vt:lpwstr>
      </vt:variant>
      <vt:variant>
        <vt:lpwstr/>
      </vt:variant>
      <vt:variant>
        <vt:i4>3342412</vt:i4>
      </vt:variant>
      <vt:variant>
        <vt:i4>138</vt:i4>
      </vt:variant>
      <vt:variant>
        <vt:i4>0</vt:i4>
      </vt:variant>
      <vt:variant>
        <vt:i4>5</vt:i4>
      </vt:variant>
      <vt:variant>
        <vt:lpwstr>http://www.ncbi.nlm.nih.gov/pubmed?term=Grannis%20FW%20Jr%5BAuthor%5D&amp;cauthor=true&amp;cauthor_uid=23054877</vt:lpwstr>
      </vt:variant>
      <vt:variant>
        <vt:lpwstr/>
      </vt:variant>
      <vt:variant>
        <vt:i4>1704050</vt:i4>
      </vt:variant>
      <vt:variant>
        <vt:i4>135</vt:i4>
      </vt:variant>
      <vt:variant>
        <vt:i4>0</vt:i4>
      </vt:variant>
      <vt:variant>
        <vt:i4>5</vt:i4>
      </vt:variant>
      <vt:variant>
        <vt:lpwstr>http://www.ncbi.nlm.nih.gov/pubmed?term=Govindan%20R%5BAuthor%5D&amp;cauthor=true&amp;cauthor_uid=23054877</vt:lpwstr>
      </vt:variant>
      <vt:variant>
        <vt:lpwstr/>
      </vt:variant>
      <vt:variant>
        <vt:i4>3997770</vt:i4>
      </vt:variant>
      <vt:variant>
        <vt:i4>132</vt:i4>
      </vt:variant>
      <vt:variant>
        <vt:i4>0</vt:i4>
      </vt:variant>
      <vt:variant>
        <vt:i4>5</vt:i4>
      </vt:variant>
      <vt:variant>
        <vt:lpwstr>http://www.ncbi.nlm.nih.gov/pubmed?term=Ganti%20AK%5BAuthor%5D&amp;cauthor=true&amp;cauthor_uid=23054877</vt:lpwstr>
      </vt:variant>
      <vt:variant>
        <vt:lpwstr/>
      </vt:variant>
      <vt:variant>
        <vt:i4>2555983</vt:i4>
      </vt:variant>
      <vt:variant>
        <vt:i4>129</vt:i4>
      </vt:variant>
      <vt:variant>
        <vt:i4>0</vt:i4>
      </vt:variant>
      <vt:variant>
        <vt:i4>5</vt:i4>
      </vt:variant>
      <vt:variant>
        <vt:lpwstr>http://www.ncbi.nlm.nih.gov/pubmed?term=Demmy%20TL%5BAuthor%5D&amp;cauthor=true&amp;cauthor_uid=23054877</vt:lpwstr>
      </vt:variant>
      <vt:variant>
        <vt:lpwstr/>
      </vt:variant>
      <vt:variant>
        <vt:i4>720956</vt:i4>
      </vt:variant>
      <vt:variant>
        <vt:i4>126</vt:i4>
      </vt:variant>
      <vt:variant>
        <vt:i4>0</vt:i4>
      </vt:variant>
      <vt:variant>
        <vt:i4>5</vt:i4>
      </vt:variant>
      <vt:variant>
        <vt:lpwstr>http://www.ncbi.nlm.nih.gov/pubmed?term=D'Amico%20TA%5BAuthor%5D&amp;cauthor=true&amp;cauthor_uid=23054877</vt:lpwstr>
      </vt:variant>
      <vt:variant>
        <vt:lpwstr/>
      </vt:variant>
      <vt:variant>
        <vt:i4>4063233</vt:i4>
      </vt:variant>
      <vt:variant>
        <vt:i4>123</vt:i4>
      </vt:variant>
      <vt:variant>
        <vt:i4>0</vt:i4>
      </vt:variant>
      <vt:variant>
        <vt:i4>5</vt:i4>
      </vt:variant>
      <vt:variant>
        <vt:lpwstr>http://www.ncbi.nlm.nih.gov/pubmed?term=Chirieac%20LR%5BAuthor%5D&amp;cauthor=true&amp;cauthor_uid=23054877</vt:lpwstr>
      </vt:variant>
      <vt:variant>
        <vt:lpwstr/>
      </vt:variant>
      <vt:variant>
        <vt:i4>4391014</vt:i4>
      </vt:variant>
      <vt:variant>
        <vt:i4>120</vt:i4>
      </vt:variant>
      <vt:variant>
        <vt:i4>0</vt:i4>
      </vt:variant>
      <vt:variant>
        <vt:i4>5</vt:i4>
      </vt:variant>
      <vt:variant>
        <vt:lpwstr>http://www.ncbi.nlm.nih.gov/pubmed?term=Cheney%20RT%5BAuthor%5D&amp;cauthor=true&amp;cauthor_uid=23054877</vt:lpwstr>
      </vt:variant>
      <vt:variant>
        <vt:lpwstr/>
      </vt:variant>
      <vt:variant>
        <vt:i4>2490447</vt:i4>
      </vt:variant>
      <vt:variant>
        <vt:i4>117</vt:i4>
      </vt:variant>
      <vt:variant>
        <vt:i4>0</vt:i4>
      </vt:variant>
      <vt:variant>
        <vt:i4>5</vt:i4>
      </vt:variant>
      <vt:variant>
        <vt:lpwstr>http://www.ncbi.nlm.nih.gov/pubmed?term=Chang%20AC%5BAuthor%5D&amp;cauthor=true&amp;cauthor_uid=23054877</vt:lpwstr>
      </vt:variant>
      <vt:variant>
        <vt:lpwstr/>
      </vt:variant>
      <vt:variant>
        <vt:i4>786545</vt:i4>
      </vt:variant>
      <vt:variant>
        <vt:i4>114</vt:i4>
      </vt:variant>
      <vt:variant>
        <vt:i4>0</vt:i4>
      </vt:variant>
      <vt:variant>
        <vt:i4>5</vt:i4>
      </vt:variant>
      <vt:variant>
        <vt:lpwstr>http://www.ncbi.nlm.nih.gov/pubmed?term=Borghaei%20H%5BAuthor%5D&amp;cauthor=true&amp;cauthor_uid=23054877</vt:lpwstr>
      </vt:variant>
      <vt:variant>
        <vt:lpwstr/>
      </vt:variant>
      <vt:variant>
        <vt:i4>1376304</vt:i4>
      </vt:variant>
      <vt:variant>
        <vt:i4>111</vt:i4>
      </vt:variant>
      <vt:variant>
        <vt:i4>0</vt:i4>
      </vt:variant>
      <vt:variant>
        <vt:i4>5</vt:i4>
      </vt:variant>
      <vt:variant>
        <vt:lpwstr>http://www.ncbi.nlm.nih.gov/pubmed?term=Akerley%20W%5BAuthor%5D&amp;cauthor=true&amp;cauthor_uid=23054877</vt:lpwstr>
      </vt:variant>
      <vt:variant>
        <vt:lpwstr/>
      </vt:variant>
      <vt:variant>
        <vt:i4>2228248</vt:i4>
      </vt:variant>
      <vt:variant>
        <vt:i4>108</vt:i4>
      </vt:variant>
      <vt:variant>
        <vt:i4>0</vt:i4>
      </vt:variant>
      <vt:variant>
        <vt:i4>5</vt:i4>
      </vt:variant>
      <vt:variant>
        <vt:lpwstr>http://www.ncbi.nlm.nih.gov/pubmed?term=Ettinger%20DS%5BAuthor%5D&amp;cauthor=true&amp;cauthor_uid=23054877</vt:lpwstr>
      </vt:variant>
      <vt:variant>
        <vt:lpwstr/>
      </vt:variant>
      <vt:variant>
        <vt:i4>7143513</vt:i4>
      </vt:variant>
      <vt:variant>
        <vt:i4>105</vt:i4>
      </vt:variant>
      <vt:variant>
        <vt:i4>0</vt:i4>
      </vt:variant>
      <vt:variant>
        <vt:i4>5</vt:i4>
      </vt:variant>
      <vt:variant>
        <vt:lpwstr>http://www.ncbi.nlm.nih.gov/pubmed?term=Ajani%20J%5BAuthor%5D&amp;cauthor=true&amp;cauthor_uid=15274064</vt:lpwstr>
      </vt:variant>
      <vt:variant>
        <vt:lpwstr/>
      </vt:variant>
      <vt:variant>
        <vt:i4>6881285</vt:i4>
      </vt:variant>
      <vt:variant>
        <vt:i4>102</vt:i4>
      </vt:variant>
      <vt:variant>
        <vt:i4>0</vt:i4>
      </vt:variant>
      <vt:variant>
        <vt:i4>5</vt:i4>
      </vt:variant>
      <vt:variant>
        <vt:lpwstr>http://www.ncbi.nlm.nih.gov/pubmed?term=Bonnen%20M%5BAuthor%5D&amp;cauthor=true&amp;cauthor_uid=15274064</vt:lpwstr>
      </vt:variant>
      <vt:variant>
        <vt:lpwstr/>
      </vt:variant>
      <vt:variant>
        <vt:i4>1769511</vt:i4>
      </vt:variant>
      <vt:variant>
        <vt:i4>99</vt:i4>
      </vt:variant>
      <vt:variant>
        <vt:i4>0</vt:i4>
      </vt:variant>
      <vt:variant>
        <vt:i4>5</vt:i4>
      </vt:variant>
      <vt:variant>
        <vt:lpwstr>http://www.ncbi.nlm.nih.gov/pubmed?term=Pro%20B%5BAuthor%5D&amp;cauthor=true&amp;cauthor_uid=15274064</vt:lpwstr>
      </vt:variant>
      <vt:variant>
        <vt:lpwstr/>
      </vt:variant>
      <vt:variant>
        <vt:i4>1245300</vt:i4>
      </vt:variant>
      <vt:variant>
        <vt:i4>96</vt:i4>
      </vt:variant>
      <vt:variant>
        <vt:i4>0</vt:i4>
      </vt:variant>
      <vt:variant>
        <vt:i4>5</vt:i4>
      </vt:variant>
      <vt:variant>
        <vt:lpwstr>http://www.ncbi.nlm.nih.gov/pubmed?term=Suki%20D%5BAuthor%5D&amp;cauthor=true&amp;cauthor_uid=15274064</vt:lpwstr>
      </vt:variant>
      <vt:variant>
        <vt:lpwstr/>
      </vt:variant>
      <vt:variant>
        <vt:i4>5046370</vt:i4>
      </vt:variant>
      <vt:variant>
        <vt:i4>93</vt:i4>
      </vt:variant>
      <vt:variant>
        <vt:i4>0</vt:i4>
      </vt:variant>
      <vt:variant>
        <vt:i4>5</vt:i4>
      </vt:variant>
      <vt:variant>
        <vt:lpwstr>http://www.ncbi.nlm.nih.gov/pubmed?term=Dabaja%20BS%5BAuthor%5D&amp;cauthor=true&amp;cauthor_uid=15274064</vt:lpwstr>
      </vt:variant>
      <vt:variant>
        <vt:lpwstr/>
      </vt:variant>
      <vt:variant>
        <vt:i4>1245235</vt:i4>
      </vt:variant>
      <vt:variant>
        <vt:i4>90</vt:i4>
      </vt:variant>
      <vt:variant>
        <vt:i4>0</vt:i4>
      </vt:variant>
      <vt:variant>
        <vt:i4>5</vt:i4>
      </vt:variant>
      <vt:variant>
        <vt:lpwstr>http://www.ncbi.nlm.nih.gov/pubmed?term=Corinaldesi%20R%5BAuthor%5D&amp;cauthor=true&amp;cauthor_uid=11926559</vt:lpwstr>
      </vt:variant>
      <vt:variant>
        <vt:lpwstr/>
      </vt:variant>
      <vt:variant>
        <vt:i4>655476</vt:i4>
      </vt:variant>
      <vt:variant>
        <vt:i4>87</vt:i4>
      </vt:variant>
      <vt:variant>
        <vt:i4>0</vt:i4>
      </vt:variant>
      <vt:variant>
        <vt:i4>5</vt:i4>
      </vt:variant>
      <vt:variant>
        <vt:lpwstr>http://www.ncbi.nlm.nih.gov/pubmed?term=Stanghellini%20V%5BAuthor%5D&amp;cauthor=true&amp;cauthor_uid=11926559</vt:lpwstr>
      </vt:variant>
      <vt:variant>
        <vt:lpwstr/>
      </vt:variant>
      <vt:variant>
        <vt:i4>7340109</vt:i4>
      </vt:variant>
      <vt:variant>
        <vt:i4>84</vt:i4>
      </vt:variant>
      <vt:variant>
        <vt:i4>0</vt:i4>
      </vt:variant>
      <vt:variant>
        <vt:i4>5</vt:i4>
      </vt:variant>
      <vt:variant>
        <vt:lpwstr>http://www.ncbi.nlm.nih.gov/pubmed?term=Gizzi%20G%5BAuthor%5D&amp;cauthor=true&amp;cauthor_uid=11926559</vt:lpwstr>
      </vt:variant>
      <vt:variant>
        <vt:lpwstr/>
      </vt:variant>
      <vt:variant>
        <vt:i4>1179746</vt:i4>
      </vt:variant>
      <vt:variant>
        <vt:i4>81</vt:i4>
      </vt:variant>
      <vt:variant>
        <vt:i4>0</vt:i4>
      </vt:variant>
      <vt:variant>
        <vt:i4>5</vt:i4>
      </vt:variant>
      <vt:variant>
        <vt:lpwstr>http://www.ncbi.nlm.nih.gov/pubmed?term=Epifanio%20G%5BAuthor%5D&amp;cauthor=true&amp;cauthor_uid=11926559</vt:lpwstr>
      </vt:variant>
      <vt:variant>
        <vt:lpwstr/>
      </vt:variant>
      <vt:variant>
        <vt:i4>1114236</vt:i4>
      </vt:variant>
      <vt:variant>
        <vt:i4>78</vt:i4>
      </vt:variant>
      <vt:variant>
        <vt:i4>0</vt:i4>
      </vt:variant>
      <vt:variant>
        <vt:i4>5</vt:i4>
      </vt:variant>
      <vt:variant>
        <vt:lpwstr>http://www.ncbi.nlm.nih.gov/pubmed?term=Salvioli%20B%5BAuthor%5D&amp;cauthor=true&amp;cauthor_uid=11926559</vt:lpwstr>
      </vt:variant>
      <vt:variant>
        <vt:lpwstr/>
      </vt:variant>
      <vt:variant>
        <vt:i4>4653157</vt:i4>
      </vt:variant>
      <vt:variant>
        <vt:i4>75</vt:i4>
      </vt:variant>
      <vt:variant>
        <vt:i4>0</vt:i4>
      </vt:variant>
      <vt:variant>
        <vt:i4>5</vt:i4>
      </vt:variant>
      <vt:variant>
        <vt:lpwstr>http://www.ncbi.nlm.nih.gov/pubmed?term=De%20Giorgio%20R%5BAuthor%5D&amp;cauthor=true&amp;cauthor_uid=11926559</vt:lpwstr>
      </vt:variant>
      <vt:variant>
        <vt:lpwstr/>
      </vt:variant>
      <vt:variant>
        <vt:i4>1179689</vt:i4>
      </vt:variant>
      <vt:variant>
        <vt:i4>72</vt:i4>
      </vt:variant>
      <vt:variant>
        <vt:i4>0</vt:i4>
      </vt:variant>
      <vt:variant>
        <vt:i4>5</vt:i4>
      </vt:variant>
      <vt:variant>
        <vt:lpwstr>http://www.ncbi.nlm.nih.gov/pubmed?term=Barbara%20G%5BAuthor%5D&amp;cauthor=true&amp;cauthor_uid=11926559</vt:lpwstr>
      </vt:variant>
      <vt:variant>
        <vt:lpwstr/>
      </vt:variant>
      <vt:variant>
        <vt:i4>7340047</vt:i4>
      </vt:variant>
      <vt:variant>
        <vt:i4>69</vt:i4>
      </vt:variant>
      <vt:variant>
        <vt:i4>0</vt:i4>
      </vt:variant>
      <vt:variant>
        <vt:i4>5</vt:i4>
      </vt:variant>
      <vt:variant>
        <vt:lpwstr>http://www.ncbi.nlm.nih.gov/pubmed?term=Cremon%20C%5BAuthor%5D&amp;cauthor=true&amp;cauthor_uid=11926559</vt:lpwstr>
      </vt:variant>
      <vt:variant>
        <vt:lpwstr/>
      </vt:variant>
      <vt:variant>
        <vt:i4>7602177</vt:i4>
      </vt:variant>
      <vt:variant>
        <vt:i4>66</vt:i4>
      </vt:variant>
      <vt:variant>
        <vt:i4>0</vt:i4>
      </vt:variant>
      <vt:variant>
        <vt:i4>5</vt:i4>
      </vt:variant>
      <vt:variant>
        <vt:lpwstr>http://www.ncbi.nlm.nih.gov/pubmed?term=Piscitelli%20D%5BAuthor%5D&amp;cauthor=true&amp;cauthor_uid=11952250</vt:lpwstr>
      </vt:variant>
      <vt:variant>
        <vt:lpwstr/>
      </vt:variant>
      <vt:variant>
        <vt:i4>5636136</vt:i4>
      </vt:variant>
      <vt:variant>
        <vt:i4>63</vt:i4>
      </vt:variant>
      <vt:variant>
        <vt:i4>0</vt:i4>
      </vt:variant>
      <vt:variant>
        <vt:i4>5</vt:i4>
      </vt:variant>
      <vt:variant>
        <vt:lpwstr>http://www.ncbi.nlm.nih.gov/pubmed?term=Di%20Venere%20B%5BAuthor%5D&amp;cauthor=true&amp;cauthor_uid=11952250</vt:lpwstr>
      </vt:variant>
      <vt:variant>
        <vt:lpwstr/>
      </vt:variant>
      <vt:variant>
        <vt:i4>262241</vt:i4>
      </vt:variant>
      <vt:variant>
        <vt:i4>60</vt:i4>
      </vt:variant>
      <vt:variant>
        <vt:i4>0</vt:i4>
      </vt:variant>
      <vt:variant>
        <vt:i4>5</vt:i4>
      </vt:variant>
      <vt:variant>
        <vt:lpwstr>http://www.ncbi.nlm.nih.gov/pubmed?term=Trabucco%20S%5BAuthor%5D&amp;cauthor=true&amp;cauthor_uid=11952250</vt:lpwstr>
      </vt:variant>
      <vt:variant>
        <vt:lpwstr/>
      </vt:variant>
      <vt:variant>
        <vt:i4>1572916</vt:i4>
      </vt:variant>
      <vt:variant>
        <vt:i4>57</vt:i4>
      </vt:variant>
      <vt:variant>
        <vt:i4>0</vt:i4>
      </vt:variant>
      <vt:variant>
        <vt:i4>5</vt:i4>
      </vt:variant>
      <vt:variant>
        <vt:lpwstr>http://www.ncbi.nlm.nih.gov/pubmed?term=Testini%20M%5BAuthor%5D&amp;cauthor=true&amp;cauthor_uid=11952250</vt:lpwstr>
      </vt:variant>
      <vt:variant>
        <vt:lpwstr/>
      </vt:variant>
      <vt:variant>
        <vt:i4>6684683</vt:i4>
      </vt:variant>
      <vt:variant>
        <vt:i4>54</vt:i4>
      </vt:variant>
      <vt:variant>
        <vt:i4>0</vt:i4>
      </vt:variant>
      <vt:variant>
        <vt:i4>5</vt:i4>
      </vt:variant>
      <vt:variant>
        <vt:lpwstr>http://www.ncbi.nlm.nih.gov/pubmed?term=Compa%C3%B1%20Rosique%20A%5BAuthor%5D&amp;cauthor=true&amp;cauthor_uid=17134974</vt:lpwstr>
      </vt:variant>
      <vt:variant>
        <vt:lpwstr/>
      </vt:variant>
      <vt:variant>
        <vt:i4>5439534</vt:i4>
      </vt:variant>
      <vt:variant>
        <vt:i4>51</vt:i4>
      </vt:variant>
      <vt:variant>
        <vt:i4>0</vt:i4>
      </vt:variant>
      <vt:variant>
        <vt:i4>5</vt:i4>
      </vt:variant>
      <vt:variant>
        <vt:lpwstr>http://www.ncbi.nlm.nih.gov/pubmed?term=Bernabeu%20Miralles%20M%5BAuthor%5D&amp;cauthor=true&amp;cauthor_uid=17134974</vt:lpwstr>
      </vt:variant>
      <vt:variant>
        <vt:lpwstr/>
      </vt:variant>
      <vt:variant>
        <vt:i4>2883677</vt:i4>
      </vt:variant>
      <vt:variant>
        <vt:i4>48</vt:i4>
      </vt:variant>
      <vt:variant>
        <vt:i4>0</vt:i4>
      </vt:variant>
      <vt:variant>
        <vt:i4>5</vt:i4>
      </vt:variant>
      <vt:variant>
        <vt:lpwstr>http://www.ncbi.nlm.nih.gov/pubmed?term=Ots%20Guti%C3%A9rrez%20JR%5BAuthor%5D&amp;cauthor=true&amp;cauthor_uid=17134974</vt:lpwstr>
      </vt:variant>
      <vt:variant>
        <vt:lpwstr/>
      </vt:variant>
      <vt:variant>
        <vt:i4>3080208</vt:i4>
      </vt:variant>
      <vt:variant>
        <vt:i4>45</vt:i4>
      </vt:variant>
      <vt:variant>
        <vt:i4>0</vt:i4>
      </vt:variant>
      <vt:variant>
        <vt:i4>5</vt:i4>
      </vt:variant>
      <vt:variant>
        <vt:lpwstr>http://www.ncbi.nlm.nih.gov/pubmed?term=Azcano%20Gonz%C3%A1lez%20E%5BAuthor%5D&amp;cauthor=true&amp;cauthor_uid=17134974</vt:lpwstr>
      </vt:variant>
      <vt:variant>
        <vt:lpwstr/>
      </vt:variant>
      <vt:variant>
        <vt:i4>524320</vt:i4>
      </vt:variant>
      <vt:variant>
        <vt:i4>42</vt:i4>
      </vt:variant>
      <vt:variant>
        <vt:i4>0</vt:i4>
      </vt:variant>
      <vt:variant>
        <vt:i4>5</vt:i4>
      </vt:variant>
      <vt:variant>
        <vt:lpwstr>http://www.ncbi.nlm.nih.gov/pubmed?term=Paredes%20Aracil%20E%5BAuthor%5D&amp;cauthor=true&amp;cauthor_uid=17134974</vt:lpwstr>
      </vt:variant>
      <vt:variant>
        <vt:lpwstr/>
      </vt:variant>
      <vt:variant>
        <vt:i4>7602268</vt:i4>
      </vt:variant>
      <vt:variant>
        <vt:i4>39</vt:i4>
      </vt:variant>
      <vt:variant>
        <vt:i4>0</vt:i4>
      </vt:variant>
      <vt:variant>
        <vt:i4>5</vt:i4>
      </vt:variant>
      <vt:variant>
        <vt:lpwstr>http://www.ncbi.nlm.nih.gov/pubmed?term=Alvarez%20Laso%20C%5BAuthor%5D&amp;cauthor=true&amp;cauthor_uid=17134974</vt:lpwstr>
      </vt:variant>
      <vt:variant>
        <vt:lpwstr/>
      </vt:variant>
      <vt:variant>
        <vt:i4>124</vt:i4>
      </vt:variant>
      <vt:variant>
        <vt:i4>36</vt:i4>
      </vt:variant>
      <vt:variant>
        <vt:i4>0</vt:i4>
      </vt:variant>
      <vt:variant>
        <vt:i4>5</vt:i4>
      </vt:variant>
      <vt:variant>
        <vt:lpwstr>http://www.ncbi.nlm.nih.gov/pubmed?term=Demirhan%20B%5BAuthor%5D&amp;cauthor=true&amp;cauthor_uid=17457493</vt:lpwstr>
      </vt:variant>
      <vt:variant>
        <vt:lpwstr/>
      </vt:variant>
      <vt:variant>
        <vt:i4>3342400</vt:i4>
      </vt:variant>
      <vt:variant>
        <vt:i4>33</vt:i4>
      </vt:variant>
      <vt:variant>
        <vt:i4>0</vt:i4>
      </vt:variant>
      <vt:variant>
        <vt:i4>5</vt:i4>
      </vt:variant>
      <vt:variant>
        <vt:lpwstr>http://www.ncbi.nlm.nih.gov/pubmed?term=Sahin%20TT%5BAuthor%5D&amp;cauthor=true&amp;cauthor_uid=17457493</vt:lpwstr>
      </vt:variant>
      <vt:variant>
        <vt:lpwstr/>
      </vt:variant>
      <vt:variant>
        <vt:i4>1245298</vt:i4>
      </vt:variant>
      <vt:variant>
        <vt:i4>30</vt:i4>
      </vt:variant>
      <vt:variant>
        <vt:i4>0</vt:i4>
      </vt:variant>
      <vt:variant>
        <vt:i4>5</vt:i4>
      </vt:variant>
      <vt:variant>
        <vt:lpwstr>http://www.ncbi.nlm.nih.gov/pubmed?term=Uyar%20P%5BAuthor%5D&amp;cauthor=true&amp;cauthor_uid=17457493</vt:lpwstr>
      </vt:variant>
      <vt:variant>
        <vt:lpwstr/>
      </vt:variant>
      <vt:variant>
        <vt:i4>7143441</vt:i4>
      </vt:variant>
      <vt:variant>
        <vt:i4>27</vt:i4>
      </vt:variant>
      <vt:variant>
        <vt:i4>0</vt:i4>
      </vt:variant>
      <vt:variant>
        <vt:i4>5</vt:i4>
      </vt:variant>
      <vt:variant>
        <vt:lpwstr>http://www.ncbi.nlm.nih.gov/pubmed?term=Yuksel%20O%5BAuthor%5D&amp;cauthor=true&amp;cauthor_uid=17457493</vt:lpwstr>
      </vt:variant>
      <vt:variant>
        <vt:lpwstr/>
      </vt:variant>
      <vt:variant>
        <vt:i4>1376314</vt:i4>
      </vt:variant>
      <vt:variant>
        <vt:i4>24</vt:i4>
      </vt:variant>
      <vt:variant>
        <vt:i4>0</vt:i4>
      </vt:variant>
      <vt:variant>
        <vt:i4>5</vt:i4>
      </vt:variant>
      <vt:variant>
        <vt:lpwstr>http://www.ncbi.nlm.nih.gov/pubmed?term=Ohtsuka%20M%5BAuthor%5D&amp;cauthor=true&amp;cauthor_uid=17602784</vt:lpwstr>
      </vt:variant>
      <vt:variant>
        <vt:lpwstr/>
      </vt:variant>
      <vt:variant>
        <vt:i4>7012447</vt:i4>
      </vt:variant>
      <vt:variant>
        <vt:i4>21</vt:i4>
      </vt:variant>
      <vt:variant>
        <vt:i4>0</vt:i4>
      </vt:variant>
      <vt:variant>
        <vt:i4>5</vt:i4>
      </vt:variant>
      <vt:variant>
        <vt:lpwstr>http://www.ncbi.nlm.nih.gov/pubmed?term=Satoh%20H%5BAuthor%5D&amp;cauthor=true&amp;cauthor_uid=17602784</vt:lpwstr>
      </vt:variant>
      <vt:variant>
        <vt:lpwstr/>
      </vt:variant>
      <vt:variant>
        <vt:i4>6488065</vt:i4>
      </vt:variant>
      <vt:variant>
        <vt:i4>18</vt:i4>
      </vt:variant>
      <vt:variant>
        <vt:i4>0</vt:i4>
      </vt:variant>
      <vt:variant>
        <vt:i4>5</vt:i4>
      </vt:variant>
      <vt:variant>
        <vt:lpwstr>http://www.ncbi.nlm.nih.gov/pubmed?term=Kadono%20K%5BAuthor%5D&amp;cauthor=true&amp;cauthor_uid=17602784</vt:lpwstr>
      </vt:variant>
      <vt:variant>
        <vt:lpwstr/>
      </vt:variant>
      <vt:variant>
        <vt:i4>6422605</vt:i4>
      </vt:variant>
      <vt:variant>
        <vt:i4>15</vt:i4>
      </vt:variant>
      <vt:variant>
        <vt:i4>0</vt:i4>
      </vt:variant>
      <vt:variant>
        <vt:i4>5</vt:i4>
      </vt:variant>
      <vt:variant>
        <vt:lpwstr>http://www.ncbi.nlm.nih.gov/pubmed?term=Kagohashi%20K%5BAuthor%5D&amp;cauthor=true&amp;cauthor_uid=17602784</vt:lpwstr>
      </vt:variant>
      <vt:variant>
        <vt:lpwstr/>
      </vt:variant>
      <vt:variant>
        <vt:i4>4128814</vt:i4>
      </vt:variant>
      <vt:variant>
        <vt:i4>12</vt:i4>
      </vt:variant>
      <vt:variant>
        <vt:i4>0</vt:i4>
      </vt:variant>
      <vt:variant>
        <vt:i4>5</vt:i4>
      </vt:variant>
      <vt:variant>
        <vt:lpwstr>app:ds:familiar</vt:lpwstr>
      </vt:variant>
      <vt:variant>
        <vt:lpwstr/>
      </vt:variant>
      <vt:variant>
        <vt:i4>131137</vt:i4>
      </vt:variant>
      <vt:variant>
        <vt:i4>9</vt:i4>
      </vt:variant>
      <vt:variant>
        <vt:i4>0</vt:i4>
      </vt:variant>
      <vt:variant>
        <vt:i4>5</vt:i4>
      </vt:variant>
      <vt:variant>
        <vt:lpwstr>javascript:showjdsw('showjd_0','j_0')</vt:lpwstr>
      </vt:variant>
      <vt:variant>
        <vt:lpwstr/>
      </vt:variant>
      <vt:variant>
        <vt:i4>5242971</vt:i4>
      </vt:variant>
      <vt:variant>
        <vt:i4>6</vt:i4>
      </vt:variant>
      <vt:variant>
        <vt:i4>0</vt:i4>
      </vt:variant>
      <vt:variant>
        <vt:i4>5</vt:i4>
      </vt:variant>
      <vt:variant>
        <vt:lpwstr>http://apps.webofknowledge.com/full_record.do?product=WOS&amp;search_mode=GeneralSearch&amp;qid=3&amp;SID=X2x9g8kDuZ68PAcsz5S&amp;page=1&amp;doc=5</vt:lpwstr>
      </vt:variant>
      <vt:variant>
        <vt:lpwstr/>
      </vt:variant>
      <vt:variant>
        <vt:i4>5242971</vt:i4>
      </vt:variant>
      <vt:variant>
        <vt:i4>3</vt:i4>
      </vt:variant>
      <vt:variant>
        <vt:i4>0</vt:i4>
      </vt:variant>
      <vt:variant>
        <vt:i4>5</vt:i4>
      </vt:variant>
      <vt:variant>
        <vt:lpwstr>http://apps.webofknowledge.com/full_record.do?product=WOS&amp;search_mode=GeneralSearch&amp;qid=3&amp;SID=X2x9g8kDuZ68PAcsz5S&amp;page=1&amp;doc=5</vt:lpwstr>
      </vt:variant>
      <vt:variant>
        <vt:lpwstr/>
      </vt:variant>
      <vt:variant>
        <vt:i4>3801095</vt:i4>
      </vt:variant>
      <vt:variant>
        <vt:i4>0</vt:i4>
      </vt:variant>
      <vt:variant>
        <vt:i4>0</vt:i4>
      </vt:variant>
      <vt:variant>
        <vt:i4>5</vt:i4>
      </vt:variant>
      <vt:variant>
        <vt:lpwstr>mailto:nuzwlvran@aliyun.com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Gastrointestinal hemorrhage due to ileal metastasis from primary lung cancer</dc:title>
  <dc:creator>lenovo</dc:creator>
  <cp:lastModifiedBy>LS Ma</cp:lastModifiedBy>
  <cp:revision>2</cp:revision>
  <dcterms:created xsi:type="dcterms:W3CDTF">2014-11-07T07:17:00Z</dcterms:created>
  <dcterms:modified xsi:type="dcterms:W3CDTF">2014-11-07T07:17:00Z</dcterms:modified>
</cp:coreProperties>
</file>