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28" w:rsidRPr="00B15C58" w:rsidRDefault="00337C28" w:rsidP="00B15C58">
      <w:pPr>
        <w:spacing w:after="0" w:line="360" w:lineRule="auto"/>
        <w:jc w:val="both"/>
        <w:rPr>
          <w:rFonts w:ascii="Book Antiqua" w:hAnsi="Book Antiqua" w:cs="Book Antiqua"/>
          <w:b/>
          <w:bCs/>
          <w:color w:val="000000"/>
          <w:sz w:val="24"/>
          <w:szCs w:val="24"/>
        </w:rPr>
      </w:pPr>
      <w:r w:rsidRPr="00B15C58">
        <w:rPr>
          <w:rFonts w:ascii="Book Antiqua" w:hAnsi="Book Antiqua" w:cs="Book Antiqua"/>
          <w:b/>
          <w:bCs/>
          <w:color w:val="000000"/>
          <w:sz w:val="24"/>
          <w:szCs w:val="24"/>
        </w:rPr>
        <w:t>Name of journal: World Journal of Stem Cells</w:t>
      </w:r>
    </w:p>
    <w:p w:rsidR="00337C28" w:rsidRPr="00B15C58" w:rsidRDefault="00337C28" w:rsidP="00B15C58">
      <w:pPr>
        <w:spacing w:after="0" w:line="360" w:lineRule="auto"/>
        <w:jc w:val="both"/>
        <w:rPr>
          <w:rFonts w:ascii="Book Antiqua" w:hAnsi="Book Antiqua" w:cs="Book Antiqua"/>
          <w:b/>
          <w:bCs/>
          <w:color w:val="000000"/>
          <w:sz w:val="24"/>
          <w:szCs w:val="24"/>
        </w:rPr>
      </w:pPr>
      <w:r w:rsidRPr="00B15C58">
        <w:rPr>
          <w:rFonts w:ascii="Book Antiqua" w:hAnsi="Book Antiqua" w:cs="Book Antiqua"/>
          <w:b/>
          <w:bCs/>
          <w:color w:val="000000"/>
          <w:sz w:val="24"/>
          <w:szCs w:val="24"/>
        </w:rPr>
        <w:t>ESPS Manuscript NO: 12989</w:t>
      </w:r>
    </w:p>
    <w:p w:rsidR="00337C28" w:rsidRPr="00B15C58" w:rsidRDefault="00337C28" w:rsidP="00B15C58">
      <w:pPr>
        <w:spacing w:after="0" w:line="360" w:lineRule="auto"/>
        <w:jc w:val="both"/>
        <w:rPr>
          <w:rFonts w:ascii="Book Antiqua" w:hAnsi="Book Antiqua" w:cs="Book Antiqua"/>
          <w:b/>
          <w:bCs/>
          <w:color w:val="000000"/>
          <w:sz w:val="24"/>
          <w:szCs w:val="24"/>
          <w:lang w:eastAsia="zh-CN"/>
        </w:rPr>
      </w:pPr>
      <w:r w:rsidRPr="00B15C58">
        <w:rPr>
          <w:rFonts w:ascii="Book Antiqua" w:hAnsi="Book Antiqua" w:cs="Book Antiqua"/>
          <w:b/>
          <w:bCs/>
          <w:color w:val="000000"/>
          <w:sz w:val="24"/>
          <w:szCs w:val="24"/>
        </w:rPr>
        <w:t xml:space="preserve">Columns: </w:t>
      </w:r>
      <w:r w:rsidRPr="00B15C58">
        <w:rPr>
          <w:rFonts w:ascii="Book Antiqua" w:hAnsi="Book Antiqua" w:cs="Book Antiqua"/>
          <w:b/>
          <w:bCs/>
          <w:color w:val="000000"/>
          <w:sz w:val="24"/>
          <w:szCs w:val="24"/>
          <w:lang w:eastAsia="zh-CN"/>
        </w:rPr>
        <w:t>Review</w:t>
      </w:r>
    </w:p>
    <w:p w:rsidR="00337C28" w:rsidRPr="00B15C58" w:rsidRDefault="00337C28" w:rsidP="00B15C58">
      <w:pPr>
        <w:spacing w:after="0" w:line="360" w:lineRule="auto"/>
        <w:jc w:val="both"/>
        <w:rPr>
          <w:rFonts w:ascii="Book Antiqua" w:hAnsi="Book Antiqua" w:cs="Book Antiqua"/>
          <w:b/>
          <w:bCs/>
          <w:color w:val="000000"/>
          <w:sz w:val="24"/>
          <w:szCs w:val="24"/>
          <w:lang w:eastAsia="zh-CN"/>
        </w:rPr>
      </w:pP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Repressors of reprogramming</w:t>
      </w:r>
    </w:p>
    <w:p w:rsidR="00337C28" w:rsidRPr="00B15C58" w:rsidRDefault="00337C28" w:rsidP="00B15C58">
      <w:pPr>
        <w:spacing w:after="0" w:line="360" w:lineRule="auto"/>
        <w:jc w:val="both"/>
        <w:rPr>
          <w:rFonts w:ascii="Book Antiqua" w:hAnsi="Book Antiqua"/>
          <w:color w:val="000000"/>
          <w:sz w:val="24"/>
          <w:szCs w:val="24"/>
        </w:rPr>
      </w:pPr>
    </w:p>
    <w:p w:rsidR="00337C28" w:rsidRPr="00B15C58" w:rsidRDefault="00337C28" w:rsidP="00B15C58">
      <w:pPr>
        <w:spacing w:after="0" w:line="360" w:lineRule="auto"/>
        <w:jc w:val="both"/>
        <w:rPr>
          <w:rFonts w:ascii="Book Antiqua" w:hAnsi="Book Antiqua"/>
          <w:color w:val="000000"/>
          <w:sz w:val="24"/>
          <w:szCs w:val="24"/>
          <w:lang w:eastAsia="zh-CN"/>
        </w:rPr>
      </w:pPr>
      <w:r w:rsidRPr="00B15C58">
        <w:rPr>
          <w:rFonts w:ascii="Book Antiqua" w:hAnsi="Book Antiqua"/>
          <w:sz w:val="24"/>
          <w:szCs w:val="24"/>
        </w:rPr>
        <w:t>Popowski</w:t>
      </w:r>
      <w:r w:rsidRPr="00B15C58">
        <w:rPr>
          <w:rFonts w:ascii="Book Antiqua" w:hAnsi="Book Antiqua"/>
          <w:sz w:val="24"/>
          <w:szCs w:val="24"/>
          <w:lang w:eastAsia="zh-CN"/>
        </w:rPr>
        <w:t xml:space="preserve"> M </w:t>
      </w:r>
      <w:r w:rsidRPr="00B15C58">
        <w:rPr>
          <w:rFonts w:ascii="Book Antiqua" w:hAnsi="Book Antiqua"/>
          <w:i/>
          <w:sz w:val="24"/>
          <w:szCs w:val="24"/>
          <w:lang w:eastAsia="zh-CN"/>
        </w:rPr>
        <w:t>et al</w:t>
      </w:r>
      <w:r w:rsidRPr="00B15C58">
        <w:rPr>
          <w:rFonts w:ascii="Book Antiqua" w:hAnsi="Book Antiqua"/>
          <w:bCs/>
          <w:color w:val="000000"/>
          <w:sz w:val="24"/>
          <w:szCs w:val="24"/>
          <w:lang w:eastAsia="zh-CN"/>
        </w:rPr>
        <w:t>.</w:t>
      </w:r>
      <w:r w:rsidRPr="00B15C58">
        <w:rPr>
          <w:rFonts w:ascii="Book Antiqua" w:hAnsi="Book Antiqua"/>
          <w:b/>
          <w:bCs/>
          <w:color w:val="000000"/>
          <w:sz w:val="24"/>
          <w:szCs w:val="24"/>
          <w:lang w:eastAsia="zh-CN"/>
        </w:rPr>
        <w:t xml:space="preserve"> </w:t>
      </w:r>
      <w:r w:rsidRPr="00B15C58">
        <w:rPr>
          <w:rFonts w:ascii="Book Antiqua" w:hAnsi="Book Antiqua"/>
          <w:color w:val="000000"/>
          <w:sz w:val="24"/>
          <w:szCs w:val="24"/>
        </w:rPr>
        <w:t>Repressors of induced pluripotency</w:t>
      </w:r>
    </w:p>
    <w:p w:rsidR="00337C28" w:rsidRPr="00B15C58" w:rsidRDefault="00337C28" w:rsidP="00B15C58">
      <w:pPr>
        <w:spacing w:after="0" w:line="360" w:lineRule="auto"/>
        <w:jc w:val="both"/>
        <w:rPr>
          <w:rFonts w:ascii="Book Antiqua" w:hAnsi="Book Antiqua" w:cs="Book Antiqua"/>
          <w:sz w:val="24"/>
          <w:szCs w:val="24"/>
          <w:lang w:eastAsia="zh-CN"/>
        </w:rPr>
      </w:pPr>
    </w:p>
    <w:p w:rsidR="00337C28" w:rsidRPr="00B15C58" w:rsidRDefault="00337C28" w:rsidP="00B15C58">
      <w:pPr>
        <w:spacing w:after="0" w:line="360" w:lineRule="auto"/>
        <w:jc w:val="both"/>
        <w:rPr>
          <w:rFonts w:ascii="Book Antiqua" w:hAnsi="Book Antiqua"/>
          <w:sz w:val="24"/>
          <w:szCs w:val="24"/>
          <w:vertAlign w:val="superscript"/>
          <w:lang w:eastAsia="zh-CN"/>
        </w:rPr>
      </w:pPr>
      <w:r w:rsidRPr="00B15C58">
        <w:rPr>
          <w:rFonts w:ascii="Book Antiqua" w:hAnsi="Book Antiqua"/>
          <w:sz w:val="24"/>
          <w:szCs w:val="24"/>
        </w:rPr>
        <w:t>Melissa Popowski, Haley Tucker</w:t>
      </w:r>
    </w:p>
    <w:p w:rsidR="00337C28" w:rsidRPr="00B15C58" w:rsidRDefault="00337C28" w:rsidP="00B15C58">
      <w:pPr>
        <w:spacing w:after="0" w:line="360" w:lineRule="auto"/>
        <w:jc w:val="both"/>
        <w:rPr>
          <w:rFonts w:ascii="Book Antiqua" w:hAnsi="Book Antiqua"/>
          <w:sz w:val="24"/>
          <w:szCs w:val="24"/>
          <w:vertAlign w:val="superscript"/>
          <w:lang w:eastAsia="zh-CN"/>
        </w:rPr>
      </w:pPr>
    </w:p>
    <w:p w:rsidR="00337C28" w:rsidRPr="00B15C58" w:rsidRDefault="00337C28" w:rsidP="00B15C58">
      <w:pPr>
        <w:spacing w:after="0" w:line="360" w:lineRule="auto"/>
        <w:jc w:val="both"/>
        <w:rPr>
          <w:rFonts w:ascii="Book Antiqua" w:hAnsi="Book Antiqua"/>
          <w:sz w:val="24"/>
          <w:szCs w:val="24"/>
        </w:rPr>
      </w:pPr>
      <w:r w:rsidRPr="00B15C58">
        <w:rPr>
          <w:rFonts w:ascii="Book Antiqua" w:hAnsi="Book Antiqua"/>
          <w:b/>
          <w:sz w:val="24"/>
          <w:szCs w:val="24"/>
        </w:rPr>
        <w:t>Melissa Popowski</w:t>
      </w:r>
      <w:r w:rsidRPr="00B15C58">
        <w:rPr>
          <w:rFonts w:ascii="Book Antiqua" w:hAnsi="Book Antiqua"/>
          <w:sz w:val="24"/>
          <w:szCs w:val="24"/>
          <w:lang w:eastAsia="zh-CN"/>
        </w:rPr>
        <w:t xml:space="preserve">, </w:t>
      </w:r>
      <w:r w:rsidRPr="00B15C58">
        <w:rPr>
          <w:rFonts w:ascii="Book Antiqua" w:hAnsi="Book Antiqua"/>
          <w:sz w:val="24"/>
          <w:szCs w:val="24"/>
        </w:rPr>
        <w:t xml:space="preserve">The Rockefeller University, New York, NY 10065, </w:t>
      </w:r>
      <w:r w:rsidRPr="00B15C58">
        <w:rPr>
          <w:rFonts w:ascii="Book Antiqua" w:hAnsi="Book Antiqua" w:cs="Book Antiqua"/>
          <w:sz w:val="24"/>
          <w:szCs w:val="24"/>
        </w:rPr>
        <w:t>United States</w:t>
      </w:r>
    </w:p>
    <w:p w:rsidR="002563DC" w:rsidRDefault="002563DC" w:rsidP="00B15C58">
      <w:pPr>
        <w:widowControl w:val="0"/>
        <w:suppressAutoHyphens/>
        <w:spacing w:after="0" w:line="360" w:lineRule="auto"/>
        <w:jc w:val="both"/>
        <w:rPr>
          <w:rFonts w:ascii="Book Antiqua" w:hAnsi="Book Antiqua"/>
          <w:b/>
          <w:sz w:val="24"/>
          <w:szCs w:val="24"/>
          <w:lang w:eastAsia="zh-CN"/>
        </w:rPr>
      </w:pPr>
    </w:p>
    <w:p w:rsidR="00337C28" w:rsidRPr="00B15C58" w:rsidRDefault="00337C28" w:rsidP="00B15C58">
      <w:pPr>
        <w:widowControl w:val="0"/>
        <w:suppressAutoHyphens/>
        <w:spacing w:after="0" w:line="360" w:lineRule="auto"/>
        <w:jc w:val="both"/>
        <w:rPr>
          <w:rFonts w:ascii="Book Antiqua" w:hAnsi="Book Antiqua" w:cs="Book Antiqua"/>
          <w:sz w:val="24"/>
          <w:szCs w:val="24"/>
        </w:rPr>
      </w:pPr>
      <w:r w:rsidRPr="00B15C58">
        <w:rPr>
          <w:rFonts w:ascii="Book Antiqua" w:hAnsi="Book Antiqua"/>
          <w:b/>
          <w:sz w:val="24"/>
          <w:szCs w:val="24"/>
        </w:rPr>
        <w:t>Haley Tucker</w:t>
      </w:r>
      <w:r w:rsidRPr="00B15C58">
        <w:rPr>
          <w:rFonts w:ascii="Book Antiqua" w:hAnsi="Book Antiqua"/>
          <w:sz w:val="24"/>
          <w:szCs w:val="24"/>
          <w:lang w:eastAsia="zh-CN"/>
        </w:rPr>
        <w:t xml:space="preserve">, </w:t>
      </w:r>
      <w:r w:rsidRPr="00B15C58">
        <w:rPr>
          <w:rFonts w:ascii="Book Antiqua" w:hAnsi="Book Antiqua"/>
          <w:sz w:val="24"/>
          <w:szCs w:val="24"/>
        </w:rPr>
        <w:t>Institute for Cellular and Molecular Biology, University of Texas at Austin, Austin</w:t>
      </w:r>
      <w:r w:rsidR="002563DC">
        <w:rPr>
          <w:rFonts w:ascii="Book Antiqua" w:hAnsi="Book Antiqua" w:hint="eastAsia"/>
          <w:sz w:val="24"/>
          <w:szCs w:val="24"/>
          <w:lang w:eastAsia="zh-CN"/>
        </w:rPr>
        <w:t>,</w:t>
      </w:r>
      <w:r w:rsidRPr="00B15C58">
        <w:rPr>
          <w:rFonts w:ascii="Book Antiqua" w:hAnsi="Book Antiqua"/>
          <w:sz w:val="24"/>
          <w:szCs w:val="24"/>
        </w:rPr>
        <w:t xml:space="preserve"> TX 7</w:t>
      </w:r>
      <w:r>
        <w:rPr>
          <w:rFonts w:ascii="Book Antiqua" w:hAnsi="Book Antiqua"/>
          <w:sz w:val="24"/>
          <w:szCs w:val="24"/>
        </w:rPr>
        <w:t>87</w:t>
      </w:r>
      <w:r>
        <w:rPr>
          <w:rFonts w:ascii="Book Antiqua" w:hAnsi="Book Antiqua"/>
          <w:sz w:val="24"/>
          <w:szCs w:val="24"/>
          <w:lang w:eastAsia="zh-CN"/>
        </w:rPr>
        <w:t>0</w:t>
      </w:r>
      <w:r>
        <w:rPr>
          <w:rFonts w:ascii="Book Antiqua" w:hAnsi="Book Antiqua"/>
          <w:sz w:val="24"/>
          <w:szCs w:val="24"/>
        </w:rPr>
        <w:t>1</w:t>
      </w:r>
      <w:r w:rsidRPr="00B15C58">
        <w:rPr>
          <w:rFonts w:ascii="Book Antiqua" w:hAnsi="Book Antiqua"/>
          <w:sz w:val="24"/>
          <w:szCs w:val="24"/>
        </w:rPr>
        <w:t xml:space="preserve">, </w:t>
      </w:r>
      <w:r w:rsidRPr="00B15C58">
        <w:rPr>
          <w:rFonts w:ascii="Book Antiqua" w:hAnsi="Book Antiqua" w:cs="Book Antiqua"/>
          <w:sz w:val="24"/>
          <w:szCs w:val="24"/>
        </w:rPr>
        <w:t>United States</w:t>
      </w:r>
    </w:p>
    <w:p w:rsidR="00337C28" w:rsidRPr="00B15C58" w:rsidRDefault="00337C28" w:rsidP="00B15C58">
      <w:pPr>
        <w:spacing w:after="0" w:line="360" w:lineRule="auto"/>
        <w:jc w:val="both"/>
        <w:rPr>
          <w:rFonts w:ascii="Book Antiqua" w:hAnsi="Book Antiqua" w:cs="Book Antiqua"/>
          <w:sz w:val="24"/>
          <w:szCs w:val="24"/>
          <w:lang w:eastAsia="zh-CN"/>
        </w:rPr>
      </w:pPr>
    </w:p>
    <w:p w:rsidR="00337C28" w:rsidRDefault="00337C28" w:rsidP="00B15C58">
      <w:pPr>
        <w:spacing w:after="0" w:line="360" w:lineRule="auto"/>
        <w:jc w:val="both"/>
        <w:rPr>
          <w:rFonts w:ascii="Book Antiqua" w:hAnsi="Book Antiqua" w:cs="Book Antiqua"/>
          <w:bCs/>
          <w:sz w:val="24"/>
          <w:szCs w:val="24"/>
          <w:lang w:eastAsia="zh-CN"/>
        </w:rPr>
      </w:pPr>
      <w:r w:rsidRPr="00B15C58">
        <w:rPr>
          <w:rFonts w:ascii="Book Antiqua" w:hAnsi="Book Antiqua" w:cs="Book Antiqua"/>
          <w:b/>
          <w:bCs/>
          <w:sz w:val="24"/>
          <w:szCs w:val="24"/>
        </w:rPr>
        <w:t>Author contributions:</w:t>
      </w:r>
      <w:r>
        <w:rPr>
          <w:rFonts w:ascii="Book Antiqua" w:hAnsi="Book Antiqua" w:cs="Book Antiqua"/>
          <w:bCs/>
          <w:sz w:val="24"/>
          <w:szCs w:val="24"/>
        </w:rPr>
        <w:t xml:space="preserve"> </w:t>
      </w:r>
      <w:r w:rsidRPr="00B15C58">
        <w:rPr>
          <w:rFonts w:ascii="Book Antiqua" w:hAnsi="Book Antiqua" w:cs="Book Antiqua"/>
          <w:bCs/>
          <w:sz w:val="24"/>
          <w:szCs w:val="24"/>
        </w:rPr>
        <w:t>Tucker H and Popowski M</w:t>
      </w:r>
      <w:r>
        <w:rPr>
          <w:rFonts w:ascii="Book Antiqua" w:hAnsi="Book Antiqua" w:cs="Book Antiqua"/>
          <w:bCs/>
          <w:sz w:val="24"/>
          <w:szCs w:val="24"/>
          <w:lang w:eastAsia="zh-CN"/>
        </w:rPr>
        <w:t xml:space="preserve"> </w:t>
      </w:r>
      <w:r>
        <w:rPr>
          <w:rFonts w:ascii="Book Antiqua" w:hAnsi="Book Antiqua" w:cs="Book Antiqua"/>
          <w:bCs/>
          <w:sz w:val="24"/>
          <w:szCs w:val="24"/>
        </w:rPr>
        <w:t>conceived and wr</w:t>
      </w:r>
      <w:r>
        <w:rPr>
          <w:rFonts w:ascii="Book Antiqua" w:hAnsi="Book Antiqua" w:cs="Book Antiqua"/>
          <w:bCs/>
          <w:sz w:val="24"/>
          <w:szCs w:val="24"/>
          <w:lang w:eastAsia="zh-CN"/>
        </w:rPr>
        <w:t>ote the r</w:t>
      </w:r>
      <w:r w:rsidRPr="00B15C58">
        <w:rPr>
          <w:rFonts w:ascii="Book Antiqua" w:hAnsi="Book Antiqua" w:cs="Book Antiqua"/>
          <w:bCs/>
          <w:sz w:val="24"/>
          <w:szCs w:val="24"/>
        </w:rPr>
        <w:t>eview</w:t>
      </w:r>
      <w:r>
        <w:rPr>
          <w:rFonts w:ascii="Book Antiqua" w:hAnsi="Book Antiqua" w:cs="Book Antiqua"/>
          <w:bCs/>
          <w:sz w:val="24"/>
          <w:szCs w:val="24"/>
          <w:lang w:eastAsia="zh-CN"/>
        </w:rPr>
        <w:t xml:space="preserve">. </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Default="00337C28" w:rsidP="00B15C58">
      <w:pPr>
        <w:pStyle w:val="CommentText"/>
        <w:spacing w:after="0" w:line="360" w:lineRule="auto"/>
        <w:jc w:val="both"/>
        <w:rPr>
          <w:rFonts w:ascii="Book Antiqua" w:hAnsi="Book Antiqua" w:cs="Book Antiqua"/>
          <w:sz w:val="24"/>
          <w:szCs w:val="24"/>
          <w:lang w:eastAsia="zh-CN"/>
        </w:rPr>
      </w:pPr>
      <w:r w:rsidRPr="00B15C58">
        <w:rPr>
          <w:rFonts w:ascii="Book Antiqua" w:hAnsi="Book Antiqua"/>
          <w:b/>
          <w:sz w:val="24"/>
          <w:szCs w:val="24"/>
        </w:rPr>
        <w:t>Conflict-of-interest</w:t>
      </w:r>
      <w:r w:rsidRPr="00B15C58">
        <w:rPr>
          <w:rFonts w:ascii="Book Antiqua" w:hAnsi="Book Antiqua"/>
          <w:sz w:val="24"/>
          <w:szCs w:val="24"/>
          <w:lang w:eastAsia="zh-CN"/>
        </w:rPr>
        <w:t xml:space="preserve">: </w:t>
      </w:r>
      <w:r w:rsidRPr="00B15C58">
        <w:rPr>
          <w:rFonts w:ascii="Book Antiqua" w:hAnsi="Book Antiqua" w:cs="Book Antiqua"/>
          <w:sz w:val="24"/>
          <w:szCs w:val="24"/>
          <w:lang w:eastAsia="zh-CN"/>
        </w:rPr>
        <w:t>The authors declare no conflict of interest.</w:t>
      </w:r>
    </w:p>
    <w:p w:rsidR="00337C28" w:rsidRDefault="00337C28" w:rsidP="00B15C58">
      <w:pPr>
        <w:pStyle w:val="CommentText"/>
        <w:spacing w:after="0" w:line="360" w:lineRule="auto"/>
        <w:jc w:val="both"/>
        <w:rPr>
          <w:rFonts w:ascii="Book Antiqua" w:hAnsi="Book Antiqua" w:cs="Book Antiqua"/>
          <w:sz w:val="24"/>
          <w:szCs w:val="24"/>
          <w:lang w:eastAsia="zh-CN"/>
        </w:rPr>
      </w:pPr>
    </w:p>
    <w:p w:rsidR="00337C28" w:rsidRPr="00212F37" w:rsidRDefault="00337C28" w:rsidP="00D75060">
      <w:pPr>
        <w:spacing w:after="0" w:line="360" w:lineRule="auto"/>
        <w:jc w:val="both"/>
        <w:rPr>
          <w:sz w:val="24"/>
          <w:szCs w:val="24"/>
        </w:rPr>
      </w:pPr>
      <w:bookmarkStart w:id="0" w:name="OLE_LINK507"/>
      <w:bookmarkStart w:id="1" w:name="OLE_LINK506"/>
      <w:bookmarkStart w:id="2" w:name="OLE_LINK496"/>
      <w:bookmarkStart w:id="3" w:name="OLE_LINK479"/>
      <w:r w:rsidRPr="00212F37">
        <w:rPr>
          <w:rFonts w:ascii="Book Antiqua" w:hAnsi="Book Antiqua"/>
          <w:b/>
          <w:sz w:val="24"/>
          <w:szCs w:val="24"/>
        </w:rPr>
        <w:t xml:space="preserve">Open-Access: </w:t>
      </w:r>
      <w:r w:rsidRPr="00212F3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Pr="00B15C58" w:rsidRDefault="00337C28" w:rsidP="00B15C58">
      <w:pPr>
        <w:pStyle w:val="CommentText"/>
        <w:spacing w:after="0" w:line="360" w:lineRule="auto"/>
        <w:jc w:val="both"/>
        <w:rPr>
          <w:rFonts w:ascii="Book Antiqua" w:hAnsi="Book Antiqua" w:cs="Book Antiqua"/>
          <w:b/>
          <w:bCs/>
          <w:sz w:val="24"/>
          <w:szCs w:val="24"/>
          <w:lang w:eastAsia="zh-CN"/>
        </w:rPr>
      </w:pPr>
      <w:r w:rsidRPr="00B15C58">
        <w:rPr>
          <w:rFonts w:ascii="Book Antiqua" w:hAnsi="Book Antiqua" w:cs="Book Antiqua"/>
          <w:b/>
          <w:bCs/>
          <w:sz w:val="24"/>
          <w:szCs w:val="24"/>
        </w:rPr>
        <w:t>Correspondence to:</w:t>
      </w:r>
      <w:r w:rsidRPr="00B15C58">
        <w:rPr>
          <w:rFonts w:ascii="Book Antiqua" w:hAnsi="Book Antiqua" w:cs="Book Antiqua"/>
          <w:b/>
          <w:bCs/>
          <w:sz w:val="24"/>
          <w:szCs w:val="24"/>
          <w:lang w:eastAsia="zh-CN"/>
        </w:rPr>
        <w:t xml:space="preserve"> Haley Tucker, PhD</w:t>
      </w:r>
      <w:r w:rsidRPr="00B15C58">
        <w:rPr>
          <w:rFonts w:ascii="Book Antiqua" w:hAnsi="Book Antiqua" w:cs="Book Antiqua"/>
          <w:bCs/>
          <w:sz w:val="24"/>
          <w:szCs w:val="24"/>
          <w:lang w:eastAsia="zh-CN"/>
        </w:rPr>
        <w:t xml:space="preserve">, </w:t>
      </w:r>
      <w:r w:rsidRPr="00B15C58">
        <w:rPr>
          <w:rFonts w:ascii="Book Antiqua" w:hAnsi="Book Antiqua"/>
          <w:sz w:val="24"/>
          <w:szCs w:val="24"/>
        </w:rPr>
        <w:t xml:space="preserve">Institute for Cellular and Molecular Biology, </w:t>
      </w:r>
      <w:r w:rsidRPr="00B15C58">
        <w:rPr>
          <w:rFonts w:ascii="Book Antiqua" w:hAnsi="Book Antiqua" w:cs="Book Antiqua"/>
          <w:bCs/>
          <w:sz w:val="24"/>
          <w:szCs w:val="24"/>
          <w:lang w:eastAsia="zh-CN"/>
        </w:rPr>
        <w:t xml:space="preserve">University of Texas at Austin, 1710 Red River, Austin, TX 78701, </w:t>
      </w:r>
      <w:r w:rsidRPr="00B15C58">
        <w:rPr>
          <w:rFonts w:ascii="Book Antiqua" w:hAnsi="Book Antiqua" w:cs="Book Antiqua"/>
          <w:sz w:val="24"/>
          <w:szCs w:val="24"/>
        </w:rPr>
        <w:t>United States</w:t>
      </w:r>
      <w:r w:rsidRPr="00B15C58">
        <w:rPr>
          <w:rFonts w:ascii="Book Antiqua" w:hAnsi="Book Antiqua" w:cs="Book Antiqua"/>
          <w:sz w:val="24"/>
          <w:szCs w:val="24"/>
          <w:lang w:eastAsia="zh-CN"/>
        </w:rPr>
        <w:t xml:space="preserve">. </w:t>
      </w:r>
      <w:r w:rsidRPr="00B15C58">
        <w:rPr>
          <w:rFonts w:ascii="Book Antiqua" w:hAnsi="Book Antiqua" w:cs="Book Antiqua"/>
          <w:bCs/>
          <w:sz w:val="24"/>
          <w:szCs w:val="24"/>
          <w:lang w:eastAsia="zh-CN"/>
        </w:rPr>
        <w:t>haleytucker@austin.utexas.edu</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r w:rsidRPr="00B15C58">
        <w:rPr>
          <w:rFonts w:ascii="Book Antiqua" w:hAnsi="Book Antiqua"/>
          <w:b/>
          <w:bCs/>
          <w:color w:val="000000"/>
          <w:sz w:val="24"/>
          <w:szCs w:val="24"/>
        </w:rPr>
        <w:t>Telephone:</w:t>
      </w:r>
      <w:r w:rsidRPr="00B15C58">
        <w:rPr>
          <w:rFonts w:ascii="Book Antiqua" w:hAnsi="Book Antiqua"/>
          <w:b/>
          <w:bCs/>
          <w:color w:val="000000"/>
          <w:sz w:val="24"/>
          <w:szCs w:val="24"/>
          <w:lang w:eastAsia="zh-CN"/>
        </w:rPr>
        <w:t xml:space="preserve"> </w:t>
      </w:r>
      <w:r w:rsidRPr="00B15C58">
        <w:rPr>
          <w:rFonts w:ascii="Book Antiqua" w:hAnsi="Book Antiqua" w:cs="Book Antiqua"/>
          <w:sz w:val="24"/>
          <w:szCs w:val="24"/>
          <w:lang w:eastAsia="zh-CN"/>
        </w:rPr>
        <w:t>+1-512-4757705</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r w:rsidRPr="00B15C58">
        <w:rPr>
          <w:rFonts w:ascii="Book Antiqua" w:hAnsi="Book Antiqua"/>
          <w:b/>
          <w:bCs/>
          <w:color w:val="000000"/>
          <w:sz w:val="24"/>
          <w:szCs w:val="24"/>
        </w:rPr>
        <w:t>Fax:</w:t>
      </w:r>
      <w:r w:rsidRPr="00B15C58">
        <w:rPr>
          <w:rFonts w:ascii="Book Antiqua" w:hAnsi="Book Antiqua"/>
          <w:color w:val="000000"/>
          <w:sz w:val="24"/>
          <w:szCs w:val="24"/>
        </w:rPr>
        <w:t xml:space="preserve"> </w:t>
      </w:r>
      <w:r w:rsidRPr="00B15C58">
        <w:rPr>
          <w:rFonts w:ascii="Book Antiqua" w:hAnsi="Book Antiqua" w:cs="Book Antiqua"/>
          <w:sz w:val="24"/>
          <w:szCs w:val="24"/>
          <w:lang w:eastAsia="zh-CN"/>
        </w:rPr>
        <w:t>+1-512-4757707</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Pr="00B15C58" w:rsidRDefault="00337C28" w:rsidP="00B15C58">
      <w:pPr>
        <w:spacing w:after="0" w:line="360" w:lineRule="auto"/>
        <w:jc w:val="both"/>
        <w:rPr>
          <w:rFonts w:ascii="Book Antiqua" w:hAnsi="Book Antiqua"/>
          <w:sz w:val="24"/>
          <w:szCs w:val="24"/>
          <w:lang w:eastAsia="zh-CN"/>
        </w:rPr>
      </w:pPr>
      <w:r w:rsidRPr="00B15C58">
        <w:rPr>
          <w:rFonts w:ascii="Book Antiqua" w:hAnsi="Book Antiqua"/>
          <w:b/>
          <w:sz w:val="24"/>
          <w:szCs w:val="24"/>
        </w:rPr>
        <w:t xml:space="preserve">Received: </w:t>
      </w:r>
      <w:r w:rsidRPr="00B15C58">
        <w:rPr>
          <w:rFonts w:ascii="Book Antiqua" w:hAnsi="Book Antiqua"/>
          <w:sz w:val="24"/>
          <w:szCs w:val="24"/>
          <w:lang w:eastAsia="zh-CN"/>
        </w:rPr>
        <w:t>July 31, 2014</w:t>
      </w:r>
    </w:p>
    <w:p w:rsidR="00337C28" w:rsidRPr="00B15C58" w:rsidRDefault="00337C28" w:rsidP="00B15C58">
      <w:pPr>
        <w:spacing w:after="0" w:line="360" w:lineRule="auto"/>
        <w:jc w:val="both"/>
        <w:rPr>
          <w:rFonts w:ascii="Book Antiqua" w:hAnsi="Book Antiqua"/>
          <w:b/>
          <w:sz w:val="24"/>
          <w:szCs w:val="24"/>
          <w:lang w:eastAsia="zh-CN"/>
        </w:rPr>
      </w:pPr>
      <w:r w:rsidRPr="00B15C58">
        <w:rPr>
          <w:rFonts w:ascii="Book Antiqua" w:hAnsi="Book Antiqua"/>
          <w:b/>
          <w:sz w:val="24"/>
          <w:szCs w:val="24"/>
        </w:rPr>
        <w:t>Peer-review started:</w:t>
      </w:r>
      <w:r w:rsidRPr="00B15C58">
        <w:rPr>
          <w:rFonts w:ascii="Book Antiqua" w:hAnsi="Book Antiqua"/>
          <w:b/>
          <w:sz w:val="24"/>
          <w:szCs w:val="24"/>
          <w:lang w:eastAsia="zh-CN"/>
        </w:rPr>
        <w:t xml:space="preserve"> </w:t>
      </w:r>
      <w:r w:rsidRPr="00B15C58">
        <w:rPr>
          <w:rFonts w:ascii="Book Antiqua" w:hAnsi="Book Antiqua"/>
          <w:sz w:val="24"/>
          <w:szCs w:val="24"/>
          <w:lang w:eastAsia="zh-CN"/>
        </w:rPr>
        <w:t>August 1, 2014</w:t>
      </w:r>
    </w:p>
    <w:p w:rsidR="00337C28" w:rsidRPr="00B15C58" w:rsidRDefault="00337C28" w:rsidP="00B15C58">
      <w:pPr>
        <w:spacing w:after="0" w:line="360" w:lineRule="auto"/>
        <w:jc w:val="both"/>
        <w:rPr>
          <w:rFonts w:ascii="Book Antiqua" w:hAnsi="Book Antiqua"/>
          <w:b/>
          <w:sz w:val="24"/>
          <w:szCs w:val="24"/>
          <w:lang w:eastAsia="zh-CN"/>
        </w:rPr>
      </w:pPr>
      <w:r w:rsidRPr="00B15C58">
        <w:rPr>
          <w:rFonts w:ascii="Book Antiqua" w:hAnsi="Book Antiqua"/>
          <w:b/>
          <w:sz w:val="24"/>
          <w:szCs w:val="24"/>
        </w:rPr>
        <w:t>First decision:</w:t>
      </w:r>
      <w:r w:rsidRPr="00B15C58">
        <w:rPr>
          <w:rFonts w:ascii="Book Antiqua" w:hAnsi="Book Antiqua"/>
          <w:b/>
          <w:sz w:val="24"/>
          <w:szCs w:val="24"/>
          <w:lang w:eastAsia="zh-CN"/>
        </w:rPr>
        <w:t xml:space="preserve"> </w:t>
      </w:r>
      <w:r w:rsidRPr="00B15C58">
        <w:rPr>
          <w:rFonts w:ascii="Book Antiqua" w:hAnsi="Book Antiqua"/>
          <w:sz w:val="24"/>
          <w:szCs w:val="24"/>
          <w:lang w:eastAsia="zh-CN"/>
        </w:rPr>
        <w:t>September 4, 2014</w:t>
      </w:r>
    </w:p>
    <w:p w:rsidR="00337C28" w:rsidRPr="00B15C58" w:rsidRDefault="00337C28" w:rsidP="00B15C58">
      <w:pPr>
        <w:spacing w:after="0" w:line="360" w:lineRule="auto"/>
        <w:jc w:val="both"/>
        <w:rPr>
          <w:rFonts w:ascii="Book Antiqua" w:hAnsi="Book Antiqua"/>
          <w:b/>
          <w:sz w:val="24"/>
          <w:szCs w:val="24"/>
          <w:lang w:eastAsia="zh-CN"/>
        </w:rPr>
      </w:pPr>
      <w:r w:rsidRPr="00B15C58">
        <w:rPr>
          <w:rFonts w:ascii="Book Antiqua" w:hAnsi="Book Antiqua"/>
          <w:b/>
          <w:sz w:val="24"/>
          <w:szCs w:val="24"/>
        </w:rPr>
        <w:t xml:space="preserve">Revised: </w:t>
      </w:r>
      <w:r w:rsidRPr="00B15C58">
        <w:rPr>
          <w:rFonts w:ascii="Book Antiqua" w:hAnsi="Book Antiqua"/>
          <w:sz w:val="24"/>
          <w:szCs w:val="24"/>
        </w:rPr>
        <w:t>January</w:t>
      </w:r>
      <w:r w:rsidRPr="00B15C58">
        <w:rPr>
          <w:rFonts w:ascii="Book Antiqua" w:hAnsi="Book Antiqua"/>
          <w:sz w:val="24"/>
          <w:szCs w:val="24"/>
          <w:lang w:eastAsia="zh-CN"/>
        </w:rPr>
        <w:t xml:space="preserve"> 10, 2015</w:t>
      </w: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Accepted</w:t>
      </w:r>
      <w:r w:rsidRPr="00AA62F3">
        <w:rPr>
          <w:rFonts w:ascii="Book Antiqua" w:hAnsi="Book Antiqua"/>
          <w:b/>
          <w:sz w:val="24"/>
          <w:szCs w:val="24"/>
        </w:rPr>
        <w:t>:</w:t>
      </w:r>
      <w:r w:rsidRPr="00AA62F3">
        <w:rPr>
          <w:rFonts w:ascii="Book Antiqua" w:hAnsi="Book Antiqua"/>
          <w:sz w:val="24"/>
          <w:szCs w:val="24"/>
        </w:rPr>
        <w:t xml:space="preserve"> </w:t>
      </w:r>
      <w:r w:rsidR="00AA62F3" w:rsidRPr="00AA62F3">
        <w:rPr>
          <w:rFonts w:ascii="Book Antiqua" w:hAnsi="Book Antiqua"/>
          <w:sz w:val="24"/>
          <w:szCs w:val="24"/>
        </w:rPr>
        <w:t>Janurary 18, 2015</w:t>
      </w: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Article in press:</w:t>
      </w: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 xml:space="preserve">Published online: </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Pr="00B15C58" w:rsidRDefault="00337C28" w:rsidP="00B15C58">
      <w:pPr>
        <w:spacing w:after="0" w:line="360" w:lineRule="auto"/>
        <w:jc w:val="both"/>
        <w:rPr>
          <w:rFonts w:ascii="Book Antiqua" w:hAnsi="Book Antiqua" w:cs="Book Antiqua"/>
          <w:b/>
          <w:sz w:val="24"/>
          <w:szCs w:val="24"/>
          <w:lang w:eastAsia="zh-CN"/>
        </w:rPr>
      </w:pPr>
      <w:r w:rsidRPr="00B15C58">
        <w:rPr>
          <w:rFonts w:ascii="Book Antiqua" w:hAnsi="Book Antiqua" w:cs="Book Antiqua"/>
          <w:b/>
          <w:bCs/>
          <w:sz w:val="24"/>
          <w:szCs w:val="24"/>
        </w:rPr>
        <w:t>Abstract</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r w:rsidRPr="00B15C58">
        <w:rPr>
          <w:rFonts w:ascii="Book Antiqua" w:hAnsi="Book Antiqua" w:cs="Book Antiqua"/>
          <w:sz w:val="24"/>
          <w:szCs w:val="24"/>
          <w:lang w:eastAsia="zh-CN"/>
        </w:rPr>
        <w:t>Induced pluripotent stem cells (iPSCs) have been the focal point of ever increasing interest and scrutiny as they hold the promise of personalized regenerative medicine.</w:t>
      </w:r>
      <w:r>
        <w:rPr>
          <w:rFonts w:ascii="Book Antiqua" w:hAnsi="Book Antiqua" w:cs="Book Antiqua"/>
          <w:sz w:val="24"/>
          <w:szCs w:val="24"/>
          <w:lang w:eastAsia="zh-CN"/>
        </w:rPr>
        <w:t xml:space="preserve"> </w:t>
      </w:r>
      <w:r w:rsidRPr="00B15C58">
        <w:rPr>
          <w:rFonts w:ascii="Book Antiqua" w:hAnsi="Book Antiqua" w:cs="Book Antiqua"/>
          <w:sz w:val="24"/>
          <w:szCs w:val="24"/>
          <w:lang w:eastAsia="zh-CN"/>
        </w:rPr>
        <w:t>However, creation of iPSCs is an inefficient process that requires forced expression of potentially oncogenic proteins. In order to unlock the full potential of iPSCs, both for basic and clinical research, we must broaden our search for more reliable ways of inducing pluripotency in somatic cells. This review surveys an area of reprogramming that does not receive as much focus, barriers to reprogramming, in the hope of stimulating new ideas and approaches towards developing safer and more efficient methods of reprogramming. Better methods of iPSC creation will allow for more reliable disease modeling, better basic research into the pluripotent state and safer iPSCs that can be used in a clinical setting.</w:t>
      </w:r>
    </w:p>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Pr="00B15C58" w:rsidRDefault="00337C28" w:rsidP="00B15C58">
      <w:pPr>
        <w:pStyle w:val="CommentText"/>
        <w:spacing w:after="0" w:line="360" w:lineRule="auto"/>
        <w:jc w:val="both"/>
        <w:rPr>
          <w:rFonts w:ascii="Book Antiqua" w:hAnsi="Book Antiqua" w:cs="Book Antiqua"/>
          <w:bCs/>
          <w:sz w:val="24"/>
          <w:szCs w:val="24"/>
          <w:lang w:eastAsia="zh-CN"/>
        </w:rPr>
      </w:pPr>
      <w:r w:rsidRPr="00B15C58">
        <w:rPr>
          <w:rFonts w:ascii="Book Antiqua" w:hAnsi="Book Antiqua" w:cs="Book Antiqua"/>
          <w:b/>
          <w:bCs/>
          <w:sz w:val="24"/>
          <w:szCs w:val="24"/>
          <w:lang w:eastAsia="zh-CN"/>
        </w:rPr>
        <w:t>Key words:</w:t>
      </w:r>
      <w:r w:rsidRPr="00B15C58">
        <w:rPr>
          <w:rFonts w:ascii="Book Antiqua" w:hAnsi="Book Antiqua" w:cs="Book Antiqua"/>
          <w:bCs/>
          <w:sz w:val="24"/>
          <w:szCs w:val="24"/>
          <w:lang w:eastAsia="zh-CN"/>
        </w:rPr>
        <w:t xml:space="preserve"> Reprogramming; Induced pluripotency; Stem cells</w:t>
      </w:r>
    </w:p>
    <w:p w:rsidR="00337C28" w:rsidRPr="000B19EF" w:rsidRDefault="00337C28" w:rsidP="00B15C58">
      <w:pPr>
        <w:pStyle w:val="CommentText"/>
        <w:spacing w:after="0" w:line="360" w:lineRule="auto"/>
        <w:jc w:val="both"/>
        <w:rPr>
          <w:rFonts w:ascii="Book Antiqua" w:hAnsi="Book Antiqua" w:cs="Book Antiqua"/>
          <w:b/>
          <w:sz w:val="24"/>
          <w:szCs w:val="24"/>
          <w:lang w:eastAsia="zh-CN"/>
        </w:rPr>
      </w:pPr>
    </w:p>
    <w:p w:rsidR="00337C28" w:rsidRPr="00B15C58" w:rsidRDefault="00337C28" w:rsidP="00B15C58">
      <w:pPr>
        <w:snapToGrid w:val="0"/>
        <w:spacing w:after="0" w:line="360" w:lineRule="auto"/>
        <w:jc w:val="both"/>
        <w:rPr>
          <w:rFonts w:ascii="Book Antiqua" w:hAnsi="Book Antiqua"/>
          <w:sz w:val="24"/>
          <w:szCs w:val="24"/>
        </w:rPr>
      </w:pPr>
      <w:r w:rsidRPr="000B19EF">
        <w:rPr>
          <w:rFonts w:ascii="Book Antiqua" w:hAnsi="Book Antiqua"/>
          <w:b/>
          <w:sz w:val="24"/>
          <w:szCs w:val="24"/>
        </w:rPr>
        <w:t xml:space="preserve">© </w:t>
      </w:r>
      <w:bookmarkStart w:id="4" w:name="OLE_LINK6"/>
      <w:bookmarkStart w:id="5" w:name="OLE_LINK7"/>
      <w:bookmarkStart w:id="6" w:name="OLE_LINK8"/>
      <w:r w:rsidRPr="000B19EF">
        <w:rPr>
          <w:rFonts w:ascii="Book Antiqua" w:hAnsi="Book Antiqua"/>
          <w:b/>
          <w:sz w:val="24"/>
          <w:szCs w:val="24"/>
        </w:rPr>
        <w:t xml:space="preserve">The Author(s) 2015. </w:t>
      </w:r>
      <w:r w:rsidRPr="00B15C58">
        <w:rPr>
          <w:rFonts w:ascii="Book Antiqua" w:hAnsi="Book Antiqua"/>
          <w:sz w:val="24"/>
          <w:szCs w:val="24"/>
        </w:rPr>
        <w:t>Published by Baishideng Publishing Group Inc. All rights reserved.</w:t>
      </w:r>
    </w:p>
    <w:bookmarkEnd w:id="4"/>
    <w:bookmarkEnd w:id="5"/>
    <w:bookmarkEnd w:id="6"/>
    <w:p w:rsidR="00337C28" w:rsidRPr="00B15C58" w:rsidRDefault="00337C28" w:rsidP="00B15C58">
      <w:pPr>
        <w:pStyle w:val="CommentText"/>
        <w:spacing w:after="0" w:line="360" w:lineRule="auto"/>
        <w:jc w:val="both"/>
        <w:rPr>
          <w:rFonts w:ascii="Book Antiqua" w:hAnsi="Book Antiqua" w:cs="Book Antiqua"/>
          <w:sz w:val="24"/>
          <w:szCs w:val="24"/>
          <w:lang w:eastAsia="zh-CN"/>
        </w:rPr>
      </w:pPr>
    </w:p>
    <w:p w:rsidR="00337C28" w:rsidRPr="00B15C58" w:rsidRDefault="00337C28" w:rsidP="00B15C58">
      <w:pPr>
        <w:spacing w:after="0" w:line="360" w:lineRule="auto"/>
        <w:jc w:val="both"/>
        <w:rPr>
          <w:rFonts w:ascii="Book Antiqua" w:hAnsi="Book Antiqua" w:cs="Book Antiqua"/>
          <w:sz w:val="24"/>
          <w:szCs w:val="24"/>
        </w:rPr>
      </w:pPr>
      <w:r w:rsidRPr="00B15C58">
        <w:rPr>
          <w:rFonts w:ascii="Book Antiqua" w:hAnsi="Book Antiqua" w:cs="Book Antiqua"/>
          <w:b/>
          <w:bCs/>
          <w:sz w:val="24"/>
          <w:szCs w:val="24"/>
        </w:rPr>
        <w:t>Core tip</w:t>
      </w:r>
      <w:r w:rsidRPr="00B15C58">
        <w:rPr>
          <w:rFonts w:ascii="Book Antiqua" w:hAnsi="Book Antiqua" w:cs="Book Antiqua"/>
          <w:sz w:val="24"/>
          <w:szCs w:val="24"/>
        </w:rPr>
        <w:t>: This review addresses an underappreciated aspect of cellular reprogramming, repressors of reprograming. We review current literature focusing on inhibitors that modify cellular reprogramming.</w:t>
      </w:r>
    </w:p>
    <w:p w:rsidR="00337C28" w:rsidRPr="00B15C58" w:rsidRDefault="00337C28" w:rsidP="00B15C58">
      <w:pPr>
        <w:spacing w:after="0" w:line="360" w:lineRule="auto"/>
        <w:jc w:val="both"/>
        <w:rPr>
          <w:rFonts w:ascii="Book Antiqua" w:hAnsi="Book Antiqua" w:cs="Book Antiqua"/>
          <w:sz w:val="24"/>
          <w:szCs w:val="24"/>
          <w:lang w:eastAsia="zh-CN"/>
        </w:rPr>
      </w:pPr>
    </w:p>
    <w:p w:rsidR="00337C28" w:rsidRPr="00B15C58" w:rsidRDefault="00337C28" w:rsidP="00B15C58">
      <w:pPr>
        <w:spacing w:after="0" w:line="360" w:lineRule="auto"/>
        <w:jc w:val="both"/>
        <w:rPr>
          <w:rFonts w:ascii="Book Antiqua" w:hAnsi="Book Antiqua"/>
          <w:b/>
          <w:sz w:val="24"/>
          <w:szCs w:val="24"/>
          <w:lang w:eastAsia="zh-CN"/>
        </w:rPr>
      </w:pPr>
      <w:r w:rsidRPr="00B15C58">
        <w:rPr>
          <w:rFonts w:ascii="Book Antiqua" w:hAnsi="Book Antiqua"/>
          <w:sz w:val="24"/>
          <w:szCs w:val="24"/>
        </w:rPr>
        <w:t>Popowski</w:t>
      </w:r>
      <w:r w:rsidRPr="00B15C58">
        <w:rPr>
          <w:rFonts w:ascii="Book Antiqua" w:hAnsi="Book Antiqua"/>
          <w:sz w:val="24"/>
          <w:szCs w:val="24"/>
          <w:lang w:eastAsia="zh-CN"/>
        </w:rPr>
        <w:t xml:space="preserve"> M</w:t>
      </w:r>
      <w:r w:rsidRPr="00B15C58">
        <w:rPr>
          <w:rFonts w:ascii="Book Antiqua" w:hAnsi="Book Antiqua"/>
          <w:sz w:val="24"/>
          <w:szCs w:val="24"/>
        </w:rPr>
        <w:t>, Tucker</w:t>
      </w:r>
      <w:r w:rsidRPr="00B15C58">
        <w:rPr>
          <w:rFonts w:ascii="Book Antiqua" w:hAnsi="Book Antiqua"/>
          <w:sz w:val="24"/>
          <w:szCs w:val="24"/>
          <w:lang w:eastAsia="zh-CN"/>
        </w:rPr>
        <w:t xml:space="preserve"> H. </w:t>
      </w:r>
      <w:r w:rsidRPr="00B15C58">
        <w:rPr>
          <w:rFonts w:ascii="Book Antiqua" w:hAnsi="Book Antiqua"/>
          <w:sz w:val="24"/>
          <w:szCs w:val="24"/>
        </w:rPr>
        <w:t>Repressors of reprogramming</w:t>
      </w:r>
      <w:r w:rsidRPr="00B15C58">
        <w:rPr>
          <w:rFonts w:ascii="Book Antiqua" w:hAnsi="Book Antiqua"/>
          <w:sz w:val="24"/>
          <w:szCs w:val="24"/>
          <w:lang w:eastAsia="zh-CN"/>
        </w:rPr>
        <w:t xml:space="preserve">. </w:t>
      </w:r>
      <w:r w:rsidRPr="00B15C58">
        <w:rPr>
          <w:rFonts w:ascii="Book Antiqua" w:hAnsi="Book Antiqua"/>
          <w:i/>
          <w:iCs/>
          <w:sz w:val="24"/>
          <w:szCs w:val="24"/>
        </w:rPr>
        <w:t>World J Stem Cells</w:t>
      </w:r>
      <w:r w:rsidRPr="00B15C58">
        <w:rPr>
          <w:rFonts w:ascii="Book Antiqua" w:hAnsi="Book Antiqua"/>
          <w:iCs/>
          <w:sz w:val="24"/>
          <w:szCs w:val="24"/>
          <w:lang w:eastAsia="zh-CN"/>
        </w:rPr>
        <w:t xml:space="preserve"> 2015; </w:t>
      </w:r>
      <w:r w:rsidRPr="00B15C58">
        <w:rPr>
          <w:rFonts w:ascii="Book Antiqua" w:hAnsi="Book Antiqua"/>
          <w:iCs/>
          <w:sz w:val="24"/>
          <w:szCs w:val="24"/>
        </w:rPr>
        <w:t>In press</w:t>
      </w:r>
    </w:p>
    <w:p w:rsidR="00337C28" w:rsidRPr="00B15C58" w:rsidRDefault="00337C28" w:rsidP="00B15C58">
      <w:pPr>
        <w:spacing w:after="0" w:line="360" w:lineRule="auto"/>
        <w:jc w:val="both"/>
        <w:rPr>
          <w:rFonts w:ascii="Book Antiqua" w:hAnsi="Book Antiqua"/>
          <w:sz w:val="24"/>
          <w:szCs w:val="24"/>
          <w:lang w:eastAsia="zh-CN"/>
        </w:rPr>
      </w:pPr>
    </w:p>
    <w:p w:rsidR="00337C28" w:rsidRPr="00B15C58" w:rsidRDefault="00337C28" w:rsidP="00B15C58">
      <w:pPr>
        <w:spacing w:after="0" w:line="360" w:lineRule="auto"/>
        <w:jc w:val="both"/>
        <w:rPr>
          <w:rFonts w:ascii="Book Antiqua" w:hAnsi="Book Antiqua"/>
          <w:b/>
          <w:sz w:val="24"/>
          <w:szCs w:val="24"/>
          <w:lang w:eastAsia="zh-CN"/>
        </w:rPr>
      </w:pPr>
      <w:r w:rsidRPr="00B15C58">
        <w:rPr>
          <w:rFonts w:ascii="Book Antiqua" w:hAnsi="Book Antiqua"/>
          <w:b/>
          <w:sz w:val="24"/>
          <w:szCs w:val="24"/>
        </w:rPr>
        <w:t>INTRODUCTION</w:t>
      </w:r>
    </w:p>
    <w:p w:rsidR="00337C28" w:rsidRPr="00B15C58" w:rsidRDefault="00337C28" w:rsidP="00B15C58">
      <w:pPr>
        <w:spacing w:after="0" w:line="360" w:lineRule="auto"/>
        <w:jc w:val="both"/>
        <w:rPr>
          <w:rFonts w:ascii="Book Antiqua" w:hAnsi="Book Antiqua"/>
          <w:sz w:val="24"/>
          <w:szCs w:val="24"/>
        </w:rPr>
      </w:pPr>
      <w:r w:rsidRPr="00B15C58">
        <w:rPr>
          <w:rFonts w:ascii="Book Antiqua" w:hAnsi="Book Antiqua"/>
          <w:sz w:val="24"/>
          <w:szCs w:val="24"/>
        </w:rPr>
        <w:t xml:space="preserve">The interest in cellular reprogramming spans basic science to clinical studies with the aim to understand the pluripotent state as well as to harness its potential to generate </w:t>
      </w:r>
      <w:r w:rsidRPr="002E2B1C">
        <w:rPr>
          <w:rFonts w:ascii="Book Antiqua" w:hAnsi="Book Antiqua" w:cs="宋体"/>
          <w:bCs/>
          <w:sz w:val="24"/>
        </w:rPr>
        <w:t>patient-specific therapies. These goals, while lofty, seem increasingly within reach. The</w:t>
      </w:r>
      <w:r w:rsidRPr="00B15C58">
        <w:rPr>
          <w:rFonts w:ascii="Book Antiqua" w:hAnsi="Book Antiqua"/>
          <w:sz w:val="24"/>
          <w:szCs w:val="24"/>
        </w:rPr>
        <w:t xml:space="preserve"> first evidence of somatic cellular reprogramming was provided by the experiments performed by John Gurdon and colleagues which employed somatic cell nuclear transfer (SCNT) in </w:t>
      </w:r>
      <w:r w:rsidRPr="00525E16">
        <w:rPr>
          <w:rFonts w:ascii="Book Antiqua" w:hAnsi="Book Antiqua"/>
          <w:sz w:val="24"/>
          <w:szCs w:val="24"/>
        </w:rPr>
        <w:t>Xenopus laevis</w:t>
      </w:r>
      <w:r w:rsidRPr="00B15C58">
        <w:rPr>
          <w:rFonts w:ascii="Book Antiqua" w:hAnsi="Book Antiqua"/>
          <w:i/>
          <w:sz w:val="24"/>
          <w:szCs w:val="24"/>
        </w:rPr>
        <w:fldChar w:fldCharType="begin"/>
      </w:r>
      <w:r w:rsidRPr="00B15C58">
        <w:rPr>
          <w:rFonts w:ascii="Book Antiqua" w:hAnsi="Book Antiqua"/>
          <w:i/>
          <w:sz w:val="24"/>
          <w:szCs w:val="24"/>
        </w:rPr>
        <w:instrText xml:space="preserve"> ADDIN ZOTERO_ITEM CSL_CITATION {"citationID":"20q3trm2id","properties":{"formattedCitation":"{\\rtf \\super [1,2]\\nosupersub{}}","plainCitation":"[1,2]"},"citationItems":[{"id":1431,"uris":["http://zotero.org/users/890724/items/9SW7GRJF"],"uri":["http://zotero.org/users/890724/items/9SW7GRJF"],"itemData":{"id":1431,"type":"article-journal","title":"The Developmental Capacity of Nuclei taken from Intestinal Epithelium Cells of Feeding Tadpoles","container-title":"Journal of Embryology and Experimental Morphology","page":"622-640","volume":"10","issue":"4","source":"dev.biologists.org","ISSN":"0950-1991, 1477-9129","note":"PMID: 13951335","journalAbbreviation":"J Embryol Exp Morphol","language":"en","author":[{"family":"Gurdon","given":"J. B."}],"issued":{"date-parts":[["1962",12,1]]},"accessed":{"date-parts":[["2014",7,28]]},"PMID":"13951335"}},{"id":1443,"uris":["http://zotero.org/users/890724/items/3VS9PJA5"],"uri":["http://zotero.org/users/890724/items/3VS9PJA5"],"itemData":{"id":1443,"type":"article-journal","title":"The Developmental Capacity of Nuclei Taken from Differentiating Endoderm Cells of Xenopus laevis","container-title":"Journal of Embryology and Experimental Morphology","page":"505-526","volume":"8","issue":"4","source":"dev.biologists.org","ISSN":"0950-1991, 1477-9129","note":"PMID: 13709842","journalAbbreviation":"J Embryol Exp Morphol","language":"en","author":[{"family":"Gurdon","given":"J. B."}],"issued":{"date-parts":[["1960",12,1]]},"accessed":{"date-parts":[["2014",7,28]]},"PMID":"13709842"}}],"schema":"https://github.com/citation-style-language/schema/raw/master/csl-citation.json"} </w:instrText>
      </w:r>
      <w:r w:rsidRPr="00B15C58">
        <w:rPr>
          <w:rFonts w:ascii="Book Antiqua" w:hAnsi="Book Antiqua"/>
          <w:i/>
          <w:sz w:val="24"/>
          <w:szCs w:val="24"/>
        </w:rPr>
        <w:fldChar w:fldCharType="separate"/>
      </w:r>
      <w:r w:rsidRPr="00B15C58">
        <w:rPr>
          <w:rFonts w:ascii="Book Antiqua" w:hAnsi="Book Antiqua" w:cs="Times New Roman"/>
          <w:sz w:val="24"/>
          <w:szCs w:val="24"/>
          <w:vertAlign w:val="superscript"/>
        </w:rPr>
        <w:t>[1,2]</w:t>
      </w:r>
      <w:r w:rsidRPr="00B15C58">
        <w:rPr>
          <w:rFonts w:ascii="Book Antiqua" w:hAnsi="Book Antiqua"/>
          <w:i/>
          <w:sz w:val="24"/>
          <w:szCs w:val="24"/>
        </w:rPr>
        <w:fldChar w:fldCharType="end"/>
      </w:r>
      <w:r w:rsidRPr="00B15C58">
        <w:rPr>
          <w:rFonts w:ascii="Book Antiqua" w:hAnsi="Book Antiqua" w:cs="Book Antiqua"/>
          <w:sz w:val="24"/>
          <w:szCs w:val="24"/>
        </w:rPr>
        <w:t>.</w:t>
      </w:r>
      <w:r w:rsidRPr="00B15C58">
        <w:rPr>
          <w:rFonts w:ascii="Book Antiqua" w:hAnsi="Book Antiqua"/>
          <w:sz w:val="24"/>
          <w:szCs w:val="24"/>
        </w:rPr>
        <w:t xml:space="preserve"> SCNT was later shown to be effective in mammals with the cloning of “Dolly” the sheep</w:t>
      </w:r>
      <w:r w:rsidRPr="00B15C58">
        <w:rPr>
          <w:rFonts w:ascii="Book Antiqua" w:hAnsi="Book Antiqua"/>
          <w:sz w:val="24"/>
          <w:szCs w:val="24"/>
          <w:vertAlign w:val="superscript"/>
        </w:rPr>
        <w:fldChar w:fldCharType="begin"/>
      </w:r>
      <w:r w:rsidRPr="00B15C58">
        <w:rPr>
          <w:rFonts w:ascii="Book Antiqua" w:hAnsi="Book Antiqua"/>
          <w:sz w:val="24"/>
          <w:szCs w:val="24"/>
          <w:vertAlign w:val="superscript"/>
        </w:rPr>
        <w:instrText xml:space="preserve"> ADDIN ZOTERO_ITEM CSL_CITATION {"citationID":"2d6k6gvf9b","properties":{"formattedCitation":"{\\rtf \\super [3,4]\\nosupersub{}}","plainCitation":"[3,4]"},"citationItems":[{"id":235,"uris":["http://zotero.org/users/890724/items/HSFRIMM8"],"uri":["http://zotero.org/users/890724/items/HSFRIMM8"],"itemData":{"id":235,"type":"article-journal","title":"Sheep cloned by nuclear transfer from a cultured cell line","container-title":"Nature","page":"64-66","volume":"380","issue":"6569","source":"NCBI PubMed","abstract":"Nuclear transfer has been used in mammals as both a valuable tool in embryological studies and as a method for the multiplication of 'elite' embryos. Offspring have only been reported when early embryos, or embryo-derived cells during primary culture, were used as nuclear donors. Here we provide the first report, to our knowledge, of live mammalian offspring following nuclear transfer from an established cell line. Lambs were born after cells derived from sheep embryos, which had been cultured for 6 to 13 passages, were induced to quiesce by serum starvation before transfer of their nuclei into enucleated oocytes. Induction of quiescence in the donor cells may modify the donor chromatin structure to help nuclear reprogramming and allow development. This approach will provide the same powerful opportunities for analysis and modification of gene function in livestock species that are available in the mouse through the use of embryonic stem cells.","DOI":"10.1038/380064a0","ISSN":"0028-0836","note":"PMID: 8598906","journalAbbreviation":"Nature","author":[{"family":"Campbell","given":"K H"},{"family":"McWhir","given":"J"},{"family":"Ritchie","given":"W A"},{"family":"Wilmut","given":"I"}],"issued":{"date-parts":[["1996",3,7]]},"accessed":{"date-parts":[["2012",7,3]]},"PMID":"8598906"}},{"id":1447,"uris":["http://zotero.org/users/890724/items/FFIHSBRG"],"uri":["http://zotero.org/users/890724/items/FFIHSBRG"],"itemData":{"id":1447,"type":"article-journal","title":"Viable offspring derived from fetal and adult mammalian cells","container-title":"Nature","page":"810-813","volume":"385","source":"NASA ADS","abstract":"Fertilization of mammalian eggs is followed by successive cell divisions and progressive differentiation, first into the early embryo and subsequently into all of the cell types that make up the adult animal. Transfer of a single nucleus at a specific stage of development, to an enucleated unfertilized egg, provided an opportunity to investigate whether cellular differentiation to that stage involved irreversible genetic modification. The first offspring to develop from a\ndifferentiated cell were born after nuclear transfer from an\nembryo-derived cell line that had been induced to become\nquiescent1. Using the same procedure, we now report the birth of live lambs from three new cell populations established from adult mammary gland, fetus and embryo. The fact that a lamb was derived from an adult cell confirms that differentiation of that cell did not involve the irreversible modification of genetic material required for\ndevelopment to term. The birth of lambs from differentiated fetal and adult cells also reinforces previous speculation1,2 that by inducing donor cells to become quiescent it will be possible to obtain normal development from a wide variety of differentiated cells.","DOI":"10.1038/385810a0","ISSN":"0028-0836","journalAbbreviation":"Nature","author":[{"family":"Wilmut","given":"I."},{"family":"Schnieke","given":"A. E."},{"family":"McWhir","given":"J."},{"family":"Kind","given":"A. J."},{"family":"Campbell","given":"K. H. S."}],"issued":{"date-parts":[["1997",2,1]]},"accessed":{"date-parts":[["2014",7,28]]}}}],"schema":"https://github.com/citation-style-language/schema/raw/master/csl-citation.json"} </w:instrText>
      </w:r>
      <w:r w:rsidRPr="00B15C58">
        <w:rPr>
          <w:rFonts w:ascii="Book Antiqua" w:hAnsi="Book Antiqua"/>
          <w:sz w:val="24"/>
          <w:szCs w:val="24"/>
          <w:vertAlign w:val="superscript"/>
        </w:rPr>
        <w:fldChar w:fldCharType="separate"/>
      </w:r>
      <w:r w:rsidRPr="00B15C58">
        <w:rPr>
          <w:rFonts w:ascii="Book Antiqua" w:hAnsi="Book Antiqua" w:cs="Times New Roman"/>
          <w:sz w:val="24"/>
          <w:szCs w:val="24"/>
          <w:vertAlign w:val="superscript"/>
        </w:rPr>
        <w:t>[3,4]</w:t>
      </w:r>
      <w:r w:rsidRPr="00B15C58">
        <w:rPr>
          <w:rFonts w:ascii="Book Antiqua" w:hAnsi="Book Antiqua"/>
          <w:sz w:val="24"/>
          <w:szCs w:val="24"/>
          <w:vertAlign w:val="superscript"/>
        </w:rPr>
        <w:fldChar w:fldCharType="end"/>
      </w:r>
      <w:r w:rsidRPr="00B15C58">
        <w:rPr>
          <w:rFonts w:ascii="Book Antiqua" w:hAnsi="Book Antiqua"/>
          <w:sz w:val="24"/>
          <w:szCs w:val="24"/>
        </w:rPr>
        <w:t xml:space="preserve"> and has recently been shown to work in humans</w:t>
      </w:r>
      <w:r w:rsidRPr="00B15C58">
        <w:rPr>
          <w:rFonts w:ascii="Book Antiqua" w:hAnsi="Book Antiqua"/>
          <w:sz w:val="24"/>
          <w:szCs w:val="24"/>
          <w:vertAlign w:val="superscript"/>
        </w:rPr>
        <w:fldChar w:fldCharType="begin"/>
      </w:r>
      <w:r w:rsidRPr="00B15C58">
        <w:rPr>
          <w:rFonts w:ascii="Book Antiqua" w:hAnsi="Book Antiqua"/>
          <w:sz w:val="24"/>
          <w:szCs w:val="24"/>
          <w:vertAlign w:val="superscript"/>
        </w:rPr>
        <w:instrText xml:space="preserve"> ADDIN ZOTERO_ITEM CSL_CITATION {"citationID":"1qjnrtvt5a","properties":{"formattedCitation":"{\\rtf \\super [5,6]\\nosupersub{}}","plainCitation":"[5,6]"},"citationItems":[{"id":1453,"uris":["http://zotero.org/users/890724/items/NCDPZH9C"],"uri":["http://zotero.org/users/890724/items/NCDPZH9C"],"itemData":{"id":1453,"type":"article-journal","title":"Human embryonic stem cells derived by somatic cell nuclear transfer","container-title":"Cell","page":"1228-1238","volume":"153","issue":"6","source":"NCBI PubMed","abstract":"Reprogramming somatic cells into pluripotent embryonic stem cells (ESCs) by somatic cell nuclear transfer (SCNT) has been envisioned as an approach for generating patient-matched nuclear transfer (NT)-ESCs for studies of disease mechanisms and for developing specific therapies. Past attempts to produce human NT-ESCs have failed secondary to early embryonic arrest of SCNT embryos. Here, we identified premature exit from meiosis in human oocytes and suboptimal activation as key factors that are responsible for these outcomes. Optimized SCNT approaches designed to circumvent these limitations allowed derivation of human NT-ESCs. When applied to premium quality human oocytes, NT-ESC lines were derived from as few as two oocytes. NT-ESCs displayed normal diploid karyotypes and inherited their nuclear genome exclusively from parental somatic cells. Gene expression and differentiation profiles in human NT-ESCs were similar to embryo-derived ESCs, suggesting efficient reprogramming of somatic cells to a pluripotent state.","DOI":"10.1016/j.cell.2013.05.006","ISSN":"1097-4172","note":"PMID: 23683578 \nPMCID: PMC3772789","journalAbbreviation":"Cell","language":"eng","author":[{"family":"Tachibana","given":"Masahito"},{"family":"Amato","given":"Paula"},{"family":"Sparman","given":"Michelle"},{"family":"Gutierrez","given":"Nuria Marti"},{"family":"Tippner-Hedges","given":"Rebecca"},{"family":"Ma","given":"Hong"},{"family":"Kang","given":"Eunju"},{"family":"Fulati","given":"Alimujiang"},{"family":"Lee","given":"Hyo-Sang"},{"family":"Sritanaudomchai","given":"Hathaitip"},{"family":"Masterson","given":"Keith"},{"family":"Larson","given":"Janine"},{"family":"Eaton","given":"Deborah"},{"family":"Sadler-Fredd","given":"Karen"},{"family":"Battaglia","given":"David"},{"family":"Lee","given":"David"},{"family":"Wu","given":"Diana"},{"family":"Jensen","given":"Jeffrey"},{"family":"Patton","given":"Phillip"},{"family":"Gokhale","given":"Sumita"},{"family":"Stouffer","given":"Richard L."},{"family":"Wolf","given":"Don"},{"family":"Mitalipov","given":"Shoukhrat"}],"issued":{"date-parts":[["2013",6,6]]},"PMID":"23683578","PMCID":"PMC3772789"}},{"id":1451,"uris":["http://zotero.org/users/890724/items/3Z7I2CXR"],"uri":["http://zotero.org/users/890724/items/3Z7I2CXR"],"itemData":{"id":1451,"type":"article-journal","title":"Human somatic cell nuclear transfer using adult cells","container-title":"Cell Stem Cell","page":"777-780","volume":"14","issue":"6","source":"NCBI PubMed","abstract":"Derivation of patient-specific human pluripotent stem cells via somatic cell nuclear transfer (SCNT) has the potential for applications in a range of therapeutic contexts. However, successful SCNT with human cells has proved challenging to achieve, and thus far has only been reported with fetal or infant somatic cells. In this study, we describe the application of a recently developed methodology for the generation of human ESCs via SCNT using dermal fibroblasts from 35- and 75-year-old males. Our study therefore demonstrates the applicability of SCNT for adult human cells and supports further investigation of SCNT as a strategy for regenerative medicine.","DOI":"10.1016/j.stem.2014.03.015","ISSN":"1875-9777","note":"PMID: 24746675","journalAbbreviation":"Cell Stem Cell","language":"eng","author":[{"family":"Chung","given":"Young Gie"},{"family":"Eum","given":"Jin Hee"},{"family":"Lee","given":"Jeoung Eun"},{"family":"Shim","given":"Sung Han"},{"family":"Sepilian","given":"Vicken"},{"family":"Hong","given":"Seung Wook"},{"family":"Lee","given":"Yumie"},{"family":"Treff","given":"Nathan R."},{"family":"Choi","given":"Young Ho"},{"family":"Kimbrel","given":"Erin A."},{"family":"Dittman","given":"Ralph E."},{"family":"Lanza","given":"Robert"},{"family":"Lee","given":"Dong Ryul"}],"issued":{"date-parts":[["2014",6,5]]},"PMID":"24746675"}}],"schema":"https://github.com/citation-style-language/schema/raw/master/csl-citation.json"} </w:instrText>
      </w:r>
      <w:r w:rsidRPr="00B15C58">
        <w:rPr>
          <w:rFonts w:ascii="Book Antiqua" w:hAnsi="Book Antiqua"/>
          <w:sz w:val="24"/>
          <w:szCs w:val="24"/>
          <w:vertAlign w:val="superscript"/>
        </w:rPr>
        <w:fldChar w:fldCharType="separate"/>
      </w:r>
      <w:r w:rsidRPr="00B15C58">
        <w:rPr>
          <w:rFonts w:ascii="Book Antiqua" w:hAnsi="Book Antiqua" w:cs="Times New Roman"/>
          <w:sz w:val="24"/>
          <w:szCs w:val="24"/>
          <w:vertAlign w:val="superscript"/>
        </w:rPr>
        <w:t>[5,6]</w:t>
      </w:r>
      <w:r w:rsidRPr="00B15C58">
        <w:rPr>
          <w:rFonts w:ascii="Book Antiqua" w:hAnsi="Book Antiqua"/>
          <w:sz w:val="24"/>
          <w:szCs w:val="24"/>
          <w:vertAlign w:val="superscript"/>
        </w:rPr>
        <w:fldChar w:fldCharType="end"/>
      </w:r>
      <w:r w:rsidRPr="00B15C58">
        <w:rPr>
          <w:rFonts w:ascii="Book Antiqua" w:hAnsi="Book Antiqua"/>
          <w:sz w:val="24"/>
          <w:szCs w:val="24"/>
        </w:rPr>
        <w:t xml:space="preserve">. SCNT requires enucleated oocytes to mediate virtually complete reprogramming of differentiated nuclei. Induced pluripotent stem cells </w:t>
      </w:r>
      <w:r w:rsidRPr="002E2B1C">
        <w:rPr>
          <w:rFonts w:ascii="Book Antiqua" w:hAnsi="Book Antiqua"/>
          <w:sz w:val="24"/>
          <w:szCs w:val="24"/>
        </w:rPr>
        <w:t>(iPSC)</w:t>
      </w:r>
      <w:r w:rsidRPr="00B15C58">
        <w:rPr>
          <w:rFonts w:ascii="Book Antiqua" w:hAnsi="Book Antiqua"/>
          <w:sz w:val="24"/>
          <w:szCs w:val="24"/>
        </w:rPr>
        <w:t xml:space="preserve"> were first described b</w:t>
      </w:r>
      <w:r w:rsidRPr="002E2B1C">
        <w:rPr>
          <w:rFonts w:ascii="Book Antiqua" w:hAnsi="Book Antiqua"/>
          <w:sz w:val="24"/>
          <w:szCs w:val="24"/>
        </w:rPr>
        <w:t xml:space="preserve">y </w:t>
      </w:r>
      <w:r w:rsidRPr="002E2B1C">
        <w:rPr>
          <w:rFonts w:ascii="Book Antiqua" w:hAnsi="Book Antiqua" w:cs="宋体"/>
          <w:bCs/>
          <w:sz w:val="24"/>
        </w:rPr>
        <w:t>Takahashi</w:t>
      </w:r>
      <w:r w:rsidRPr="002E2B1C">
        <w:rPr>
          <w:rFonts w:ascii="Book Antiqua" w:hAnsi="Book Antiqua" w:cs="宋体"/>
          <w:bCs/>
          <w:sz w:val="24"/>
          <w:lang w:eastAsia="zh-CN"/>
        </w:rPr>
        <w:t xml:space="preserve"> </w:t>
      </w:r>
      <w:r w:rsidRPr="002E2B1C">
        <w:rPr>
          <w:rFonts w:ascii="Book Antiqua" w:hAnsi="Book Antiqua" w:cs="宋体"/>
          <w:bCs/>
          <w:i/>
          <w:sz w:val="24"/>
          <w:lang w:eastAsia="zh-CN"/>
        </w:rPr>
        <w:t>et al</w:t>
      </w:r>
      <w:r w:rsidRPr="002E2B1C">
        <w:rPr>
          <w:rFonts w:ascii="Book Antiqua" w:hAnsi="Book Antiqua"/>
          <w:sz w:val="24"/>
          <w:szCs w:val="24"/>
        </w:rPr>
        <w:fldChar w:fldCharType="begin"/>
      </w:r>
      <w:r w:rsidRPr="002E2B1C">
        <w:rPr>
          <w:rFonts w:ascii="Book Antiqua" w:hAnsi="Book Antiqua"/>
          <w:sz w:val="24"/>
          <w:szCs w:val="24"/>
        </w:rPr>
        <w:instrText xml:space="preserve"> ADDIN ZOTERO_ITEM CSL_CITATION {"citationID":"2jie261fr7","properties":{"formattedCitation":"{\\rtf \\super [7,8]\\nosupersub{}}","plainCitation":"[7,8]"},"citationItems":[{"id":195,"uris":["http://zotero.org/users/890724/items/FEKJK7BJ"],"uri":["http://zotero.org/users/890724/items/FEKJK7BJ"],"itemData":{"id":195,"type":"article-journal","title":"Induction of pluripotent stem cells from mouse embryonic and adult fibroblast cultures by defined factors","container-title":"Cell","page":"663-676","volume":"126","issue":"4","source":"NCBI PubMed","abstract":"Differentiated cells can be reprogrammed to an embryonic-like state by transfer of nuclear contents into oocytes or by fusion with embryonic stem (ES) cells. Little is known about factors that induce this reprogramming. Here, we demonstrate induction of pluripotent stem cells from mouse embryonic or adult fibroblasts by introducing four factors, Oct3/4, Sox2, c-Myc, and Klf4, under ES cell culture conditions. Unexpectedly, Nanog was dispensable. These cells, which we designated iPS (induced pluripotent stem) cells, exhibit the morphology and growth properties of ES cells and express ES cell marker genes. Subcutaneous transplantation of iPS cells into nude mice resulted in tumors containing a variety of tissues from all three germ layers. Following injection into blastocysts, iPS cells contributed to mouse embryonic development. These data demonstrate that pluripotent stem cells can be directly generated from fibroblast cultures by the addition of only a few defined factors.","DOI":"10.1016/j.cell.2006.07.024","ISSN":"0092-8674","call-number":"5421","note":"PMID: 16904174","journalAbbreviation":"Cell","author":[{"family":"Takahashi","given":"Kazutoshi"},{"family":"Yamanaka","given":"Shinya"}],"issued":{"date-parts":[["2006",8,25]]},"accessed":{"date-parts":[["2012",3,18]]},"PMID":"16904174"}},{"id":37,"uris":["http://zotero.org/users/890724/items/4M6FWGTE"],"uri":["http://zotero.org/users/890724/items/4M6FWGTE"],"itemData":{"id":37,"type":"article-journal","title":"Induction of Pluripotent Stem Cells from Adult Human Fibroblasts by Defined Factors","container-title":"Cell","page":"861-872","volume":"131","issue":"5","source":"ScienceDirect","abstract":"Summary\nSuccessful reprogramming of differentiated human somatic cells into a pluripotent state would allow creation of patient- and disease-specific stem cells. We previously reported generation of induced pluripotent stem (iPS) cells, capable of germline transmission, from mouse somatic cells by transduction of four defined transcription factors. Here, we demonstrate the generation of iPS cells from adult human dermal fibroblasts with the same four factors: Oct3/4, Sox2, Klf4, and c-Myc. Human iPS cells were similar to human embryonic stem (ES) cells in morphology, proliferation, surface antigens, gene expression, epigenetic status of pluripotent cell-specific genes, and telomerase activity. Furthermore, these cells could differentiate into cell types of the three germ layers in vitro and in teratomas. These findings demonstrate that iPS cells can be generated from adult human fibroblasts.","DOI":"10.1016/j.cell.2007.11.019","ISSN":"0092-8674","call-number":"4470","author":[{"family":"Takahashi","given":"Kazutoshi"},{"family":"Tanabe","given":"Koji"},{"family":"Ohnuki","given":"Mari"},{"family":"Narita","given":"Megumi"},{"family":"Ichisaka","given":"Tomoko"},{"family":"Tomoda","given":"Kiichiro"},{"family":"Yamanaka","given":"Shinya"}],"issued":{"date-parts":[["2007",11,30]]},"accessed":{"date-parts":[["2012",6,5]]}}}],"schema":"https://github.com/citation-style-language/schema/raw/master/csl-citation.json"} </w:instrText>
      </w:r>
      <w:r w:rsidRPr="002E2B1C">
        <w:rPr>
          <w:rFonts w:ascii="Book Antiqua" w:hAnsi="Book Antiqua"/>
          <w:sz w:val="24"/>
          <w:szCs w:val="24"/>
        </w:rPr>
        <w:fldChar w:fldCharType="separate"/>
      </w:r>
      <w:r w:rsidRPr="002E2B1C">
        <w:rPr>
          <w:rFonts w:ascii="Book Antiqua" w:hAnsi="Book Antiqua" w:cs="Times New Roman"/>
          <w:sz w:val="24"/>
          <w:szCs w:val="24"/>
          <w:vertAlign w:val="superscript"/>
        </w:rPr>
        <w:t>[7,8]</w:t>
      </w:r>
      <w:r w:rsidRPr="002E2B1C">
        <w:rPr>
          <w:rFonts w:ascii="Book Antiqua" w:hAnsi="Book Antiqua"/>
          <w:sz w:val="24"/>
          <w:szCs w:val="24"/>
        </w:rPr>
        <w:fldChar w:fldCharType="end"/>
      </w:r>
      <w:r w:rsidRPr="002E2B1C">
        <w:rPr>
          <w:rFonts w:ascii="Book Antiqua" w:hAnsi="Book Antiqua"/>
          <w:sz w:val="24"/>
          <w:szCs w:val="24"/>
        </w:rPr>
        <w:t xml:space="preserve"> by</w:t>
      </w:r>
      <w:r w:rsidRPr="00B15C58">
        <w:rPr>
          <w:rFonts w:ascii="Book Antiqua" w:hAnsi="Book Antiqua"/>
          <w:sz w:val="24"/>
          <w:szCs w:val="24"/>
        </w:rPr>
        <w:t xml:space="preserve"> overexpressing </w:t>
      </w:r>
      <w:r w:rsidRPr="00B15C58">
        <w:rPr>
          <w:rFonts w:ascii="Book Antiqua" w:hAnsi="Book Antiqua"/>
          <w:i/>
          <w:sz w:val="24"/>
          <w:szCs w:val="24"/>
        </w:rPr>
        <w:t>Oct4</w:t>
      </w:r>
      <w:r w:rsidRPr="00B15C58">
        <w:rPr>
          <w:rFonts w:ascii="Book Antiqua" w:hAnsi="Book Antiqua"/>
          <w:sz w:val="24"/>
          <w:szCs w:val="24"/>
        </w:rPr>
        <w:t xml:space="preserve">, </w:t>
      </w:r>
      <w:r w:rsidRPr="00B15C58">
        <w:rPr>
          <w:rFonts w:ascii="Book Antiqua" w:hAnsi="Book Antiqua"/>
          <w:i/>
          <w:sz w:val="24"/>
          <w:szCs w:val="24"/>
        </w:rPr>
        <w:t>Sox2</w:t>
      </w:r>
      <w:r w:rsidRPr="00B15C58">
        <w:rPr>
          <w:rFonts w:ascii="Book Antiqua" w:hAnsi="Book Antiqua"/>
          <w:sz w:val="24"/>
          <w:szCs w:val="24"/>
        </w:rPr>
        <w:t xml:space="preserve">, </w:t>
      </w:r>
      <w:r w:rsidRPr="00B15C58">
        <w:rPr>
          <w:rFonts w:ascii="Book Antiqua" w:hAnsi="Book Antiqua"/>
          <w:i/>
          <w:sz w:val="24"/>
          <w:szCs w:val="24"/>
        </w:rPr>
        <w:t>c-Myc</w:t>
      </w:r>
      <w:r w:rsidRPr="00B15C58">
        <w:rPr>
          <w:rFonts w:ascii="Book Antiqua" w:hAnsi="Book Antiqua"/>
          <w:sz w:val="24"/>
          <w:szCs w:val="24"/>
        </w:rPr>
        <w:t xml:space="preserve"> and </w:t>
      </w:r>
      <w:r w:rsidRPr="00B15C58">
        <w:rPr>
          <w:rFonts w:ascii="Book Antiqua" w:hAnsi="Book Antiqua"/>
          <w:i/>
          <w:sz w:val="24"/>
          <w:szCs w:val="24"/>
        </w:rPr>
        <w:t>Klf4</w:t>
      </w:r>
      <w:r>
        <w:rPr>
          <w:rFonts w:ascii="Book Antiqua" w:hAnsi="Book Antiqua"/>
          <w:sz w:val="24"/>
          <w:szCs w:val="24"/>
          <w:lang w:eastAsia="zh-CN"/>
        </w:rPr>
        <w:t>-</w:t>
      </w:r>
      <w:r w:rsidRPr="00B15C58">
        <w:rPr>
          <w:rFonts w:ascii="Book Antiqua" w:hAnsi="Book Antiqua"/>
          <w:sz w:val="24"/>
          <w:szCs w:val="24"/>
        </w:rPr>
        <w:t>transcription factors shown to be essential for embryonic stem cell pluripotency. The discovery that forced expression of defined factors in differentiated cells could reprogram them to a stem-cell like state has had an enormous impact on the field of stem cell research. Advances in the creation of disease-specific stem cells are allowing us to gain previously unobtainable insights into a wide variety of diseases. Understanding the mechanics of cellular reprogramming will allow a greater understanding of developmental biology but will also translate into safe, reliable patient-specific cellular therapies.</w:t>
      </w:r>
    </w:p>
    <w:p w:rsidR="00337C28" w:rsidRPr="00B15C58" w:rsidRDefault="00337C28" w:rsidP="002563DC">
      <w:pPr>
        <w:spacing w:after="0" w:line="360" w:lineRule="auto"/>
        <w:ind w:firstLineChars="100" w:firstLine="240"/>
        <w:jc w:val="both"/>
        <w:rPr>
          <w:rFonts w:ascii="Book Antiqua" w:hAnsi="Book Antiqua"/>
          <w:sz w:val="24"/>
          <w:szCs w:val="24"/>
        </w:rPr>
      </w:pPr>
      <w:r w:rsidRPr="00B15C58">
        <w:rPr>
          <w:rFonts w:ascii="Book Antiqua" w:hAnsi="Book Antiqua"/>
          <w:sz w:val="24"/>
          <w:szCs w:val="24"/>
        </w:rPr>
        <w:t xml:space="preserve">Reprogramming is often thought of as a forward-moving process that relies on exposing the differentiated nucleus to factors that induce de-differentiation. Many </w:t>
      </w:r>
      <w:r w:rsidRPr="00525E16">
        <w:rPr>
          <w:rFonts w:ascii="Book Antiqua" w:hAnsi="Book Antiqua"/>
          <w:sz w:val="24"/>
          <w:szCs w:val="24"/>
        </w:rPr>
        <w:t>groups have made strides in improving the methods of enforcing the expression of reprogramming factors</w:t>
      </w:r>
      <w:r w:rsidRPr="00525E16">
        <w:rPr>
          <w:rFonts w:ascii="Book Antiqua" w:hAnsi="Book Antiqua"/>
          <w:sz w:val="24"/>
          <w:szCs w:val="24"/>
        </w:rPr>
        <w:fldChar w:fldCharType="begin"/>
      </w:r>
      <w:r w:rsidRPr="00525E16">
        <w:rPr>
          <w:rFonts w:ascii="Book Antiqua" w:hAnsi="Book Antiqua"/>
          <w:sz w:val="24"/>
          <w:szCs w:val="24"/>
        </w:rPr>
        <w:instrText xml:space="preserve"> ADDIN ZOTERO_ITEM CSL_CITATION {"citationID":"reuc1oqn3","properties":{"formattedCitation":"{\\rtf \\super [9]\\nosupersub{}}","plainCitation":"[9]"},"citationItems":[{"id":241,"uris":["http://zotero.org/users/890724/items/IGWQZAVU"],"uri":["http://zotero.org/users/890724/items/IGWQZAVU"],"itemData":{"id":241,"type":"article-journal","title":"Human induced pluripotent stem cells free of vector and transgene sequences","container-title":"Science (New York, N.Y.)","page":"797-801","volume":"324","issue":"5928","source":"NCBI PubMed","abstract":"Reprogramming differentiated human cells to induced pluripotent stem (iPS) cells has applications in basic biology, drug development, and transplantation. Human iPS cell derivation previously required vectors that integrate into the genome, which can create mutations and limit the utility of the cells in both research and clinical applications. We describe the derivation of human iPS cells with the use of nonintegrating episomal vectors. After removal of the episome, iPS cells completely free of vector and transgene sequences are derived that are similar to human embryonic stem (ES) cells in proliferative and developmental potential. These results demonstrate that reprogramming human somatic cells does not require genomic integration or the continued presence of exogenous reprogramming factors and removes one obstacle to the clinical application of human iPS cells.","DOI":"10.1126/science.1172482","ISSN":"1095-9203","note":"PMID: 19325077","journalAbbreviation":"Science","author":[{"family":"Yu","given":"Junying"},{"family":"Hu","given":"Kejin"},{"family":"Smuga-Otto","given":"Kim"},{"family":"Tian","given":"Shulan"},{"family":"Stewart","given":"Ron"},{"family":"Slukvin","given":"Igor I"},{"family":"Thomson","given":"James A"}],"issued":{"date-parts":[["2009",5,8]]},"PMID":"19325077"}}],"schema":"https://github.com/citation-style-language/schema/raw/master/csl-citation.json"} </w:instrText>
      </w:r>
      <w:r w:rsidRPr="00525E16">
        <w:rPr>
          <w:rFonts w:ascii="Book Antiqua" w:hAnsi="Book Antiqua"/>
          <w:sz w:val="24"/>
          <w:szCs w:val="24"/>
        </w:rPr>
        <w:fldChar w:fldCharType="separate"/>
      </w:r>
      <w:r w:rsidRPr="00525E16">
        <w:rPr>
          <w:rFonts w:ascii="Book Antiqua" w:hAnsi="Book Antiqua" w:cs="Times New Roman"/>
          <w:sz w:val="24"/>
          <w:szCs w:val="24"/>
          <w:vertAlign w:val="superscript"/>
        </w:rPr>
        <w:t>[9]</w:t>
      </w:r>
      <w:r w:rsidRPr="00525E16">
        <w:rPr>
          <w:rFonts w:ascii="Book Antiqua" w:hAnsi="Book Antiqua"/>
          <w:sz w:val="24"/>
          <w:szCs w:val="24"/>
        </w:rPr>
        <w:fldChar w:fldCharType="end"/>
      </w:r>
      <w:r w:rsidRPr="00525E16">
        <w:rPr>
          <w:rFonts w:ascii="Book Antiqua" w:hAnsi="Book Antiqua"/>
          <w:sz w:val="24"/>
          <w:szCs w:val="24"/>
        </w:rPr>
        <w:t>, increasin</w:t>
      </w:r>
      <w:r w:rsidRPr="00B15C58">
        <w:rPr>
          <w:rFonts w:ascii="Book Antiqua" w:hAnsi="Book Antiqua"/>
          <w:sz w:val="24"/>
          <w:szCs w:val="24"/>
        </w:rPr>
        <w:t>g their efficiency</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{"citationID":"TwuswhHU","properties":{"formattedCitation":"{\\rtf \\super [10\\uc0\\u8211{}12]\\nosupersub{}}","plainCitation":"[10–12]"},"citationItems":[{"id":213,"uris":["http://zotero.org/users/890724/items/GH3GJ3RE"],"uri":["http://zotero.org/users/890724/items/GH3GJ3RE"],"itemData":{"id":213,"type":"article-journal","title":"A chemical platform for improved induction of human iPSCs","container-title":"Nature Methods","page":"805-808","volume":"6","issue":"11","source":"NCBI PubMed","abstract":"The slow kinetics and low efficiency of reprogramming methods to generate human induced pluripotent stem cells (iPSCs) impose major limitations on their utility in biomedical applications. Here we describe a chemical approach that dramatically improves (200-fold) the efficiency of iPSC generation from human fibroblasts, within seven days of treatment. This will provide a basis for developing safer, more efficient, nonviral methods for reprogramming human somatic cells.","DOI":"10.1038/nmeth.1393","ISSN":"1548-7105","note":"PMID: 19838168","journalAbbreviation":"Nat. Methods","author":[{"family":"Lin","given":"Tongxiang"},{"family":"Ambasudhan","given":"Rajesh"},{"family":"Yuan","given":"Xu"},{"family":"Li","given":"Wenlin"},{"family":"Hilcove","given":"Simon"},{"family":"Abujarour","given":"Ramzey"},{"family":"Lin","given":"Xiangyi"},{"family":"Hahm","given":"Heung Sik"},{"family":"Hao","given":"Ergeng"},{"family":"Hayek","given":"Alberto"},{"family":"Ding","given":"Sheng"}],"issued":{"date-parts":[["2009",11]]},"accessed":{"date-parts":[["2012",4,5]]},"PMID":"19838168"}},{"id":242,"uris":["http://zotero.org/users/890724/items/IGXFSMKR"],"uri":["http://zotero.org/users/890724/items/IGXFSMKR"],"itemData":{"id":242,"type":"article-journal","title":"Induction of pluripotent stem cells by defined factors is greatly improved by small-molecule compounds","container-title":"Nature Biotechnology","page":"795-797","volume":"26","issue":"7","source":"www.nature.com","abstract":"Reprogramming of mouse and human somatic cells can be achieved by ectopic expression of transcription factors, but with low efficiencies. We report that DNA methyltransferase and histone deacetylase (HDAC) inhibitors improve reprogramming efficiency. In particular, valproic acid (VPA), an HDAC inhibitor, improves reprogramming efficiency by more than 100-fold, using Oct4-GFP as a reporter. VPA also enables efficient induction of pluripotent stem cells without introduction of the oncogene c-Myc.","DOI":"10.1038/nbt1418","ISSN":"1087-0156","language":"en","author":[{"family":"Huangfu","given":"Danwei"},{"family":"Maehr","given":"Ren|[eacute]|"},{"family":"Guo","given":"Wenjun"},{"family":"Eijkelenboom","given":"Astrid"},{"family":"Snitow","given":"Melinda"},{"family":"Chen","given":"Alice E"},{"family":"Melton","given":"Douglas A"}],"issued":{"date-parts":[["2008",6,22]]},"accessed":{"date-parts":[["2012",4,5]]}}},{"id":233,"uris":["http://zotero.org/users/890724/items/HRP5RQAG"],"uri":["http://zotero.org/users/890724/items/HRP5RQAG"],"itemData":{"id":233,"type":"article-journal","title":"Molecules that Promote or Enhance Reprogramming of Somatic Cells to Induced Pluripotent Stem Cells","container-title":"Cell Stem Cell","page":"301-312","volume":"4","issue":"4","source":"ScienceDirect","abstract":"Reprogramming of somatic cells to induced pluripotent stem cells (iPSCs) can be achieved by viral-mediated transduction of defined transcription factors. Moving toward the eventual goal of clinical application, it is necessary to overcome limitations such as low reprogramming efficiency and genomic alterations due to viral integration. Here, we review recent progress made in the usage of genetic factors, chemical inhibitors, and signaling molecules that can either replace core reprogramming factors or enhance reprogramming efficiency. Current iPSC studies will provide a paradigm for the combinatorial use of genetic factors and chemicals for the broader applications to alter cellular states of potency.","DOI":"10.1016/j.stem.2009.03.005","ISSN":"1934-5909","journalAbbreviation":"Cell Stem Cell","author":[{"family":"Feng","given":"Bo"},{"family":"Ng","given":"Jia-Hui"},{"family":"Heng","given":"Jian-Chien Dominic"},{"family":"Ng","given":"Huck-Hui"}],"issued":{"date-parts":[["2009",4,3]]},"accessed":{"date-parts":[["2013",4,1]]}}}],"schema":"https://github.com/citation-style-language/schema/raw/master/csl-citation.json"}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[10–12]</w:t>
      </w:r>
      <w:r w:rsidRPr="00B15C58">
        <w:rPr>
          <w:rFonts w:ascii="Book Antiqua" w:hAnsi="Book Antiqua"/>
          <w:sz w:val="24"/>
          <w:szCs w:val="24"/>
        </w:rPr>
        <w:fldChar w:fldCharType="end"/>
      </w:r>
      <w:r w:rsidRPr="00B15C58">
        <w:rPr>
          <w:rFonts w:ascii="Book Antiqua" w:hAnsi="Book Antiqua"/>
          <w:sz w:val="24"/>
          <w:szCs w:val="24"/>
        </w:rPr>
        <w:t xml:space="preserve"> and</w:t>
      </w:r>
      <w:r>
        <w:rPr>
          <w:rFonts w:ascii="Book Antiqua" w:hAnsi="Book Antiqua"/>
          <w:sz w:val="24"/>
          <w:szCs w:val="24"/>
        </w:rPr>
        <w:t xml:space="preserve"> </w:t>
      </w:r>
      <w:r w:rsidRPr="00B15C58">
        <w:rPr>
          <w:rFonts w:ascii="Book Antiqua" w:hAnsi="Book Antiqua"/>
          <w:sz w:val="24"/>
          <w:szCs w:val="24"/>
        </w:rPr>
        <w:t>employing alternative reprogramming factors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{"citationID":"H6RYvQ5b","properties":{"formattedCitation":"{\\rtf \\super [13\\uc0\\u8211{}15]\\nosupersub{}}","plainCitation":"[13–15]"},"citationItems":[{"id":293,"uris":["http://zotero.org/users/890724/items/PBBK4S77"],"uri":["http://zotero.org/users/890724/items/PBBK4S77"],"itemData":{"id":293,"type":"article-journal","title":"A Small-Molecule Inhibitor of Tgf-β Signaling Replaces Sox2 in Reprogramming by Inducing Nanog","container-title":"Cell Stem Cell","page":"491-503","volume":"5","issue":"5","source":"ScienceDirect","abstract":"Summary\nThe combined activity of three transcription factors can reprogram adult cells into induced pluripotent stem cells (iPSCs). However, the transgenic methods used for delivering reprogramming factors have raised concerns regarding the future utility of the resulting stem cells. These uncertainties could be overcome if each transgenic factor were replaced with a small molecule that either directly activated its expression from the somatic genome or in some way compensated for its activity. To this end, we have used high-content chemical screening to identify small molecules that can replace Sox2 in reprogramming. We show that one of these molecules functions in reprogramming by inhibiting Tgf-β signaling in a stable and trapped intermediate cell type that forms during the process. We find that this inhibition promotes the completion of reprogramming through induction of the transcription factor Nanog.","DOI":"10.1016/j.stem.2009.09.012","ISSN":"1934-5909","author":[{"family":"Ichida","given":"Justin K."},{"family":"Blanchard","given":"Joel"},{"family":"Lam","given":"Kelvin"},{"family":"Son","given":"Esther Y."},{"family":"Chung","given":"Julia E."},{"family":"Egli","given":"Dieter"},{"family":"Loh","given":"Kyle M."},{"family":"Carter","given":"Ava C."},{"family":"Di Giorgio","given":"Francesco P."},{"family":"Koszka","given":"Kathryn"},{"family":"Huangfu","given":"Danwei"},{"family":"Akutsu","given":"Hidenori"},{"family":"Liu","given":"David R."},{"family":"Rubin","given":"Lee L."},{"family":"Eggan","given":"Kevin"}],"issued":{"date-parts":[["2009",11,6]]},"accessed":{"date-parts":[["2012",4,5]]}}},{"id":405,"uris":["http://zotero.org/users/890724/items/WWFEDBTP"],"uri":["http://zotero.org/users/890724/items/WWFEDBTP"],"itemData":{"id":405,"type":"article-journal","title":"Highly Efficient miRNA-Mediated Reprogramming of Mouse and Human Somatic Cells to Pluripotency","container-title":"Cell Stem Cell","page":"376-388","volume":"8","issue":"4","source":"Cell Press","DOI":"10.1016/j.stem.2011.03.001","ISSN":"1934-5909","author":[{"family":"Anokye-Danso","given":"Frederick"},{"family":"Trivedi","given":"Chinmay M."},{"family":"Juhr","given":"Denise"},{"family":"Gupta","given":"Mudit"},{"family":"Cui","given":"Zheng"},{"family":"Tian","given":"Ying"},{"family":"Zhang","given":"Yuzhen"},{"family":"Yang","given":"Wenli"},{"family":"Gruber","given":"Peter J."},{"family":"Epstein","given":"Jonathan A."},{"family":"Morrisey","given":"Edward E."}],"issued":{"date-parts":[["2011",4,8]]},"accessed":{"date-parts":[["2012",4,5]]}}},{"id":168,"uris":["http://zotero.org/users/890724/items/DQN64KVQ"],"uri":["http://zotero.org/users/890724/items/DQN64KVQ"],"itemData":{"id":168,"type":"article-journal","title":"Progress made in the reprogramming field: new factors, new strategies and a new outlook","container-title":"Current Opinion in Genetics &amp; Development","page":"435-443","volume":"22","issue":"5","source":"ScienceDirect","abstract":"The ground-breaking work of Yamanaka and Thomson showed that forced expression of just four transcription factors can reprogram mouse and human somatic cells to pluripotency, leading to the discovery of the so-called induced pluripotent stem cells (iPSCs). Similar to embryonic stem cells (ESCs), iPSCs have the ability to permanently self-renew and also give rise to multiple cell types once differentiated. These cells opened up the opportunity to develop human disease models in vitro, drug and toxicity screening tools, as well as a continuous autologous cell source for future cell-based therapies. Therefore, it is not surprising that the methods for generating iPSCs have significantly evolved over the past few years. To date the reprogramming methods include the use of various transfection/transduction systems, small molecules to enhance the reprogramming process, and to adapt to a multitude of different cell type sources. We are now able to convert essentially any somatic cell type into iPSCs with increased efficiency and at higher quality when compared to ESCs. More recently, this field has been expanded to direct reprogramming of one cell type to another, including lineage-specific progenitors. Here, we provide a concise review of methods to generate induced pluripotent stem cells, and discuss the most recent strategies augmenting the reprogramming process and increasing the quality of iPSCs.","DOI":"10.1016/j.gde.2012.08.007","ISSN":"0959-437X","shortTitle":"Cell reprogramming","journalAbbreviation":"Current Opinion in Genetics &amp; Development","author":[{"family":"Hussein","given":"Samer MI"},{"family":"Nagy","given":"Andras A"}],"issued":{"date-parts":[["2012",10]]},"accessed":{"date-parts":[["2013",4,1]]}}}],"schema":"https://github.com/citation-style-language/schema/raw/master/csl-citation.json"}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[13–15]</w:t>
      </w:r>
      <w:r w:rsidRPr="00B15C58">
        <w:rPr>
          <w:rFonts w:ascii="Book Antiqua" w:hAnsi="Book Antiqua"/>
          <w:sz w:val="24"/>
          <w:szCs w:val="24"/>
        </w:rPr>
        <w:fldChar w:fldCharType="end"/>
      </w:r>
      <w:r w:rsidRPr="00B15C58">
        <w:rPr>
          <w:rFonts w:ascii="Book Antiqua" w:hAnsi="Book Antiqua"/>
          <w:sz w:val="24"/>
          <w:szCs w:val="24"/>
        </w:rPr>
        <w:t>. Problematically, iPSC and to a lesser extent even SCNT-derived stem cells have been shown to be incompletely reprogrammed, leading to possible differentiation bias or unregulated growth during later differentiation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{"citationID":"89ckc06sd","properties":{"formattedCitation":"{\\rtf \\super [16]\\nosupersub{}}","plainCitation":"[16]"},"citationItems":[{"id":1449,"uris":["http://zotero.org/users/890724/items/IS3BVDFT"],"uri":["http://zotero.org/users/890724/items/IS3BVDFT"],"itemData":{"id":1449,"type":"article-journal","title":"Abnormalities in human pluripotent cells due to reprogramming mechanisms","container-title":"Nature","page":"177-183","volume":"511","issue":"7508","source":"NCBI PubMed","abstract":"Human pluripotent stem cells hold potential for regenerative medicine, but available cell types have significant limitations. Although embryonic stem cells (ES cells) from in vitro fertilized embryos (IVF ES cells) represent the 'gold standard', they are allogeneic to patients. Autologous induced pluripotent stem cells (iPS cells) are prone to epigenetic and transcriptional aberrations. To determine whether such abnormalities are intrinsic to somatic cell reprogramming or secondary to the reprogramming method, genetically matched sets of human IVF ES cells, iPS cells and nuclear transfer ES cells (NT ES cells) derived by somatic cell nuclear transfer (SCNT) were subjected to genome-wide analyses. Both NT ES cells and iPS cells derived from the same somatic cells contained comparable numbers of de novo copy number variations. In contrast, DNA methylation and transcriptome profiles of NT ES cells corresponded closely to those of IVF ES cells, whereas iPS cells differed and retained residual DNA methylation patterns typical of parental somatic cells. Thus, human somatic cells can be faithfully reprogrammed to pluripotency by SCNT and are therefore ideal for cell replacement therapies.","DOI":"10.1038/nature13551","ISSN":"1476-4687","note":"PMID: 25008523","journalAbbreviation":"Nature","language":"eng","author":[{"family":"Ma","given":"Hong"},{"family":"Morey","given":"Robert"},{"family":"O'Neil","given":"Ryan C."},{"family":"He","given":"Yupeng"},{"family":"Daughtry","given":"Brittany"},{"family":"Schultz","given":"Matthew D."},{"family":"Hariharan","given":"Manoj"},{"family":"Nery","given":"Joseph R."},{"family":"Castanon","given":"Rosa"},{"family":"Sabatini","given":"Karen"},{"family":"Thiagarajan","given":"Rathi D."},{"family":"Tachibana","given":"Masahito"},{"family":"Kang","given":"Eunju"},{"family":"Tippner-Hedges","given":"Rebecca"},{"family":"Ahmed","given":"Riffat"},{"family":"Gutierrez","given":"Nuria Marti"},{"family":"Van Dyken","given":"Crystal"},{"family":"Polat","given":"Alim"},{"family":"Sugawara","given":"Atsushi"},{"family":"Sparman","given":"Michelle"},{"family":"Gokhale","given":"Sumita"},{"family":"Amato","given":"Paula"},{"family":"Wolf","given":"Don P."},{"family":"Ecker","given":"Joseph R."},{"family":"Laurent","given":"Louise C."},{"family":"Mitalipov","given":"Shoukhrat"}],"issued":{"date-parts":[["2014",7,10]]},"PMID":"25008523"}}],"schema":"https://github.com/citation-style-language/schema/raw/master/csl-citation.json"}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[16]</w:t>
      </w:r>
      <w:r w:rsidRPr="00B15C58">
        <w:rPr>
          <w:rFonts w:ascii="Book Antiqua" w:hAnsi="Book Antiqua"/>
          <w:sz w:val="24"/>
          <w:szCs w:val="24"/>
        </w:rPr>
        <w:fldChar w:fldCharType="end"/>
      </w:r>
      <w:r w:rsidRPr="00B15C58">
        <w:rPr>
          <w:rFonts w:ascii="Book Antiqua" w:hAnsi="Book Antiqua"/>
          <w:sz w:val="24"/>
          <w:szCs w:val="24"/>
        </w:rPr>
        <w:t>. Incomplete reprogramming may also lead to unknown biases when studying disease-specific stem cells, potentially confounding results. Efficient, safe, and completely reprogrammed cells are a necessary step towards moving iPSC into the clinic. Toward this end, far less attention has been focused on eliminating endogenous factors (or their activities) which enhance cellular differentiation. Inhibition of these “negative” factors, rather than or in combination with enforcement of positive-acting factors, could lead to safer, more efficient and more completely reprogrammed iPSC. Below we summarize a number of such targets, including, as best understood, their mechanisms and their pros and cons for clinical implementation.</w:t>
      </w:r>
    </w:p>
    <w:p w:rsidR="00337C28" w:rsidRPr="00B15C58" w:rsidRDefault="00337C28" w:rsidP="00B15C58">
      <w:pPr>
        <w:spacing w:after="0" w:line="360" w:lineRule="auto"/>
        <w:jc w:val="both"/>
        <w:rPr>
          <w:rFonts w:ascii="Book Antiqua" w:hAnsi="Book Antiqua"/>
          <w:sz w:val="24"/>
          <w:szCs w:val="24"/>
        </w:rPr>
      </w:pP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TRANSCRIPTION FACTORS</w:t>
      </w:r>
    </w:p>
    <w:p w:rsidR="00337C28" w:rsidRPr="00B15C58" w:rsidRDefault="00337C28" w:rsidP="00B15C58">
      <w:pPr>
        <w:spacing w:after="0" w:line="360" w:lineRule="auto"/>
        <w:jc w:val="both"/>
        <w:rPr>
          <w:rFonts w:ascii="Book Antiqua" w:hAnsi="Book Antiqua"/>
          <w:sz w:val="24"/>
          <w:szCs w:val="24"/>
        </w:rPr>
      </w:pPr>
      <w:r w:rsidRPr="00B15C58">
        <w:rPr>
          <w:rFonts w:ascii="Book Antiqua" w:hAnsi="Book Antiqua"/>
          <w:sz w:val="24"/>
          <w:szCs w:val="24"/>
        </w:rPr>
        <w:t xml:space="preserve">After the first description of iPSC, focus was turned towards finding modifiers of reprogramming. Repression of </w:t>
      </w:r>
      <w:r w:rsidRPr="00525E16">
        <w:rPr>
          <w:rFonts w:ascii="Book Antiqua" w:hAnsi="Book Antiqua"/>
          <w:i/>
          <w:sz w:val="24"/>
          <w:szCs w:val="24"/>
        </w:rPr>
        <w:t>p53</w:t>
      </w:r>
      <w:r w:rsidRPr="00B15C58">
        <w:rPr>
          <w:rFonts w:ascii="Book Antiqua" w:hAnsi="Book Antiqua"/>
          <w:sz w:val="24"/>
          <w:szCs w:val="24"/>
          <w:vertAlign w:val="superscript"/>
        </w:rPr>
        <w:fldChar w:fldCharType="begin"/>
      </w:r>
      <w:r w:rsidRPr="00B15C58">
        <w:rPr>
          <w:rFonts w:ascii="Book Antiqua" w:hAnsi="Book Antiqua"/>
          <w:sz w:val="24"/>
          <w:szCs w:val="24"/>
          <w:vertAlign w:val="superscript"/>
        </w:rPr>
        <w:instrText xml:space="preserve"> ADDIN ZOTERO_ITEM CSL_CITATION {"citationID":"1nn9vtv89d","properties":{"formattedCitation":"{\\rtf \\super [17]\\nosupersub{}}","plainCitation":"[17]"},"citationItems":[{"id":1418,"uris":["http://zotero.org/users/890724/items/S4SEWS8Q"],"uri":["http://zotero.org/users/890724/items/S4SEWS8Q"],"itemData":{"id":1418,"type":"article-journal","title":"Two Supporting Factors Greatly Improve the Efficiency of Human iPSC Generation","container-title":"Cell Stem Cell","page":"475-479","volume":"3","issue":"5","source":"www.cell.com","abstract":"Human fibroblasts can be induced into pluripotent stem cells (iPSCs), but the reprogramming efficiency is quite low. Here, we screened a panel of candidate factors in the presence of OCT4, SOX2, KLF4, and c-MYC in an effort to improve the reprogramming efficiency from human adult fibroblasts. We found that p53 siRNA and UTF1 enhanced the efficiency of iPSC generation up to 100-fold, even when the oncogene c-MYC was removed from the combinations.","DOI":"10.1016/j.stem.2008.10.002","ISSN":"1934-5909","note":"PMID: 18983962","language":"English","author":[{"family":"Zhao","given":"Yang"},{"family":"Yin","given":"Xiaolei"},{"family":"Qin","given":"Han"},{"family":"Zhu","given":"Fangfang"},{"family":"Liu","given":"Haisong"},{"family":"Yang","given":"Weifeng"},{"family":"Zhang","given":"Qiang"},{"family":"Xiang","given":"Chengang"},{"family":"Hou","given":"Pingping"},{"family":"Song","given":"Zhihua"},{"family":"Liu","given":"Yanxia"},{"family":"Yong","given":"Jun"},{"family":"Zhang","given":"Pengbo"},{"family":"Cai","given":"Jun"},{"family":"Liu","given":"Meng"},{"family":"Li","given":"Honggang"},{"family":"Li","given":"Yanqin"},{"family":"Qu","given":"Xiuxia"},{"family":"Cui","given":"Kai"},{"family":"Zhang","given":"Weiqi"},{"family":"Xiang","given":"Tingting"},{"family":"Wu","given":"Yetao"},{"family":"Zhao","given":"Yiding"},{"family":"Liu","given":"Chun"},{"family":"Yu","given":"Chen"},{"family":"Yuan","given":"Kehu"},{"family":"Lou","given":"Jinning"},{"family":"Ding","given":"Mingxiao"},{"family":"Deng","given":"Hongkui"}],"issued":{"date-parts":[["2008",6,11]]},"accessed":{"date-parts":[["2014",7,27]]},"PMID":"18983962"}}],"schema":"https://github.com/citation-style-language/schema/raw/master/csl-citation.json"} </w:instrText>
      </w:r>
      <w:r w:rsidRPr="00B15C58">
        <w:rPr>
          <w:rFonts w:ascii="Book Antiqua" w:hAnsi="Book Antiqua"/>
          <w:sz w:val="24"/>
          <w:szCs w:val="24"/>
          <w:vertAlign w:val="superscript"/>
        </w:rPr>
        <w:fldChar w:fldCharType="separate"/>
      </w:r>
      <w:r w:rsidRPr="00B15C58">
        <w:rPr>
          <w:rFonts w:ascii="Book Antiqua" w:hAnsi="Book Antiqua" w:cs="Times New Roman"/>
          <w:sz w:val="24"/>
          <w:szCs w:val="24"/>
          <w:vertAlign w:val="superscript"/>
        </w:rPr>
        <w:t>[17]</w:t>
      </w:r>
      <w:r w:rsidRPr="00B15C58">
        <w:rPr>
          <w:rFonts w:ascii="Book Antiqua" w:hAnsi="Book Antiqua"/>
          <w:sz w:val="24"/>
          <w:szCs w:val="24"/>
          <w:vertAlign w:val="superscript"/>
        </w:rPr>
        <w:fldChar w:fldCharType="end"/>
      </w:r>
      <w:r w:rsidRPr="00B15C58">
        <w:rPr>
          <w:rFonts w:ascii="Book Antiqua" w:hAnsi="Book Antiqua"/>
          <w:sz w:val="24"/>
          <w:szCs w:val="24"/>
        </w:rPr>
        <w:t xml:space="preserve">, as well as its primary target gene </w:t>
      </w:r>
      <w:r w:rsidRPr="00525E16">
        <w:rPr>
          <w:rFonts w:ascii="Book Antiqua" w:hAnsi="Book Antiqua"/>
          <w:i/>
          <w:sz w:val="24"/>
          <w:szCs w:val="24"/>
        </w:rPr>
        <w:t>p21</w:t>
      </w:r>
      <w:r w:rsidRPr="00B15C58">
        <w:rPr>
          <w:rFonts w:ascii="Book Antiqua" w:hAnsi="Book Antiqua"/>
          <w:sz w:val="24"/>
          <w:szCs w:val="24"/>
        </w:rPr>
        <w:t xml:space="preserve">, or addition of mutant </w:t>
      </w:r>
      <w:r w:rsidRPr="00525E16">
        <w:rPr>
          <w:rFonts w:ascii="Book Antiqua" w:hAnsi="Book Antiqua"/>
          <w:i/>
          <w:sz w:val="24"/>
          <w:szCs w:val="24"/>
        </w:rPr>
        <w:t>p53</w:t>
      </w:r>
      <w:r w:rsidRPr="00B15C58">
        <w:rPr>
          <w:rFonts w:ascii="Book Antiqua" w:hAnsi="Book Antiqua"/>
          <w:sz w:val="24"/>
          <w:szCs w:val="24"/>
          <w:vertAlign w:val="superscript"/>
        </w:rPr>
        <w:fldChar w:fldCharType="begin"/>
      </w:r>
      <w:r w:rsidRPr="00B15C58">
        <w:rPr>
          <w:rFonts w:ascii="Book Antiqua" w:hAnsi="Book Antiqua"/>
          <w:sz w:val="24"/>
          <w:szCs w:val="24"/>
          <w:vertAlign w:val="superscript"/>
        </w:rPr>
        <w:instrText xml:space="preserve"> ADDIN ZOTERO_ITEM CSL_CITATION {"citationID":"625jphb3o","properties":{"formattedCitation":"{\\rtf \\super [18]\\nosupersub{}}","plainCitation":"[18]"},"citationItems":[{"id":438,"uris":["http://zotero.org/users/890724/items/ZXDIFEER"],"uri":["http://zotero.org/users/890724/items/ZXDIFEER"],"itemData":{"id":438,"type":"article-journal","title":"Mutant P53 Facilitates Somatic Cell Reprogramming and Augments the Malignant Potential of Reprogrammed Cells","container-title":"The Journal of Experimental Medicine","page":"2127-2140","volume":"207","issue":"10","source":"jem.rupress.org","abstract":"p53 deficiency enhances the efficiency of somatic cell reprogramming to a pluripotent state. As p53 is usually mutated in human tumors and many mutated forms of p53 gain novel activities, we studied the influence of mutant p53 (mut-p53) on somatic cell reprogramming. Our data indicate a novel gain of function (GOF) property for mut-p53, which markedly enhanced the efficiency of the reprogramming process compared with p53 deficiency. Importantly, this novel activity of mut-p53 induced alterations in the characteristics of the reprogrammed cells. Although p53 knockout (KO) cells reprogrammed with only Oct4 and Sox2 maintained their pluripotent capacity in vivo, reprogrammed cells expressing mutant p53 lost this capability and gave rise to malignant tumors. This novel GOF of mut-p53 is not attributed to its effect on proliferation, as both p53 KO and mut-p53 cells displayed similar proliferation rates. In addition, we demonstrate an oncogenic activity of Klf4, as its overexpression in either p53 KO or mut-p53 cells induced aggressive tumors. Overall, our data show that reprogrammed cells with the capacity to differentiate into the three germ layers in vitro can form malignant tumors, suggesting that in genetically unstable cells, such as those in which p53 is mutated, reprogramming may result in the generation of cells with malignant tumor-forming potential.","DOI":"10.1084/jem.20100797","ISSN":"0022-1007, 1540-9538","journalAbbreviation":"J Exp Med","language":"en","author":[{"family":"Sarig","given":"Rachel"},{"family":"Rivlin","given":"Noa"},{"family":"Brosh","given":"Ran"},{"family":"Bornstein","given":"Chamutal"},{"family":"Kamer","given":"Iris"},{"family":"Ezra","given":"Osnat"},{"family":"Molchadsky","given":"Alina"},{"family":"Goldfinger","given":"Naomi"},{"family":"Brenner","given":"Ori"},{"family":"Rotter","given":"Varda"}],"issued":{"date-parts":[["2010",9,27]]},"accessed":{"date-parts":[["2012",4,9]]}}}],"schema":"https://github.com/citation-style-language/schema/raw/master/csl-citation.json"} </w:instrText>
      </w:r>
      <w:r w:rsidRPr="00B15C58">
        <w:rPr>
          <w:rFonts w:ascii="Book Antiqua" w:hAnsi="Book Antiqua"/>
          <w:sz w:val="24"/>
          <w:szCs w:val="24"/>
          <w:vertAlign w:val="superscript"/>
        </w:rPr>
        <w:fldChar w:fldCharType="separate"/>
      </w:r>
      <w:r w:rsidRPr="00B15C58">
        <w:rPr>
          <w:rFonts w:ascii="Book Antiqua" w:hAnsi="Book Antiqua" w:cs="Times New Roman"/>
          <w:sz w:val="24"/>
          <w:szCs w:val="24"/>
          <w:vertAlign w:val="superscript"/>
        </w:rPr>
        <w:t>[18]</w:t>
      </w:r>
      <w:r w:rsidRPr="00B15C58">
        <w:rPr>
          <w:rFonts w:ascii="Book Antiqua" w:hAnsi="Book Antiqua"/>
          <w:sz w:val="24"/>
          <w:szCs w:val="24"/>
          <w:vertAlign w:val="superscript"/>
        </w:rPr>
        <w:fldChar w:fldCharType="end"/>
      </w:r>
      <w:r w:rsidRPr="00B15C58">
        <w:rPr>
          <w:rFonts w:ascii="Book Antiqua" w:hAnsi="Book Antiqua"/>
          <w:sz w:val="24"/>
          <w:szCs w:val="24"/>
        </w:rPr>
        <w:t xml:space="preserve"> markedly facilitates and expedites reprogramming of mouse and human cells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{"citationID":"7H44jiLT","properties":{"formattedCitation":"{\\rtf \\super [19\\uc0\\u8211{}23]\\nosupersub{}}","plainCitation":"[19–23]"},"citationItems":[{"id":26,"uris":["http://zotero.org/users/890724/items/3W5JU45D"],"uri":["http://zotero.org/users/890724/items/3W5JU45D"],"itemData":{"id":26,"type":"article-journal","title":"Immortalization eliminates a roadblock during cellular reprogramming into iPS cells","container-title":"Nature","page":"1145-1148","volume":"460","issue":"7259","source":"www.nature.com","abstract":"The overexpression of defined transcription factors in somatic cells results in their reprogramming into induced pluripotent stem (iPS) cells1, 2, 3. The extremely low efficiency and slow kinetics of in vitro reprogramming suggest that further rare events are required to generate iPS cells. The nature and identity of these events, however, remain elusive. We noticed that the reprogramming potential of primary murine fibroblasts into iPS cells decreases after serial passaging and the concomitant onset of senescence. Consistent with the notion that loss of replicative potential provides a barrier for reprogramming, here we show that cells with low endogenous p19Arf (encoded by the Ink4a/Arf locus, also known as Cdkn2a locus) protein levels and immortal fibroblasts deficient in components of the Arf–Trp53 pathway yield iPS cell colonies with up to threefold faster kinetics and at a significantly higher efficiency than wild-type cells, endowing almost every somatic cell with the potential to form iPS cells. Notably, the acute genetic ablation of Trp53 (also known as p53) in cellular subpopulations that normally fail to reprogram rescues their ability to produce iPS cells. Our results show that the acquisition of immortality is a crucial and rate-limiting step towards the establishment of a pluripotent state in somatic cells and underscore the similarities between induced pluripotency and tumorigenesis.","DOI":"10.1038/nature08285","ISSN":"0028-0836","call-number":"0293","language":"en","author":[{"family":"Utikal","given":"Jochen"},{"family":"Polo","given":"Jose M."},{"family":"Stadtfeld","given":"Matthias"},{"family":"Maherali","given":"Nimet"},{"family":"Kulalert","given":"Warakorn"},{"family":"Walsh","given":"Ryan M."},{"family":"Khalil","given":"Adam"},{"family":"Rheinwald","given":"James G."},{"family":"Hochedlinger","given":"Konrad"}],"issued":{"date-parts":[["2009",8,9]]},"accessed":{"date-parts":[["2012",4,9]]}}},{"id":57,"uris":["http://zotero.org/users/890724/items/5HWTT5VX"],"uri":["http://zotero.org/users/890724/items/5HWTT5VX"],"itemData":{"id":57,"type":"article-journal","title":"A p53-mediated DNA damage response limits reprogramming to ensure iPS cell genomic integrity","container-title":"Nature","page":"1149-1153","volume":"460","issue":"7259","source":"www.nature.com","abstract":"The reprogramming of differentiated cells to pluripotent cells (induced pluripotent stem (iPS) cells) is known to be an inefficient process. We recently reported that cells with short telomeres cannot be reprogrammed to iPS cells despite their normal proliferation rates1, 2, probably reflecting the existence of ‘reprogramming barriers’ that abort the reprogramming of cells with uncapped telomeres. Here we show that p53 (also known as Trp53 in mice and TP53 in humans) is critically involved in preventing the reprogramming of cells carrying various types of DNA damage, including short telomeres, DNA repair deficiencies, or exogenously inflicted DNA damage. Reprogramming in the presence of pre-existing, but tolerated, DNA damage is aborted by the activation of a DNA damage response and p53-dependent apoptosis. Abrogation of p53 allows efficient reprogramming in the face of DNA damage and the generation of iPS cells carrying persistent DNA damage and chromosomal aberrations. These observations indicate that during reprogramming cells increase their intolerance to different types of DNA damage and that p53 is critical in preventing the generation of human and mouse pluripotent cells from suboptimal parental cells.","DOI":"10.1038/nature08287","ISSN":"0028-0836","call-number":"0000","language":"en","author":[{"family":"Mari|[oacute]|n","given":"Rosa M."},{"family":"Strati","given":"Katerina"},{"family":"Li","given":"Han"},{"family":"Murga","given":"Matilde"},{"family":"Blanco","given":"Raquel"},{"family":"Ortega","given":"Sagrario"},{"family":"Fernandez-Capetillo","given":"Oscar"},{"family":"Serrano","given":"Manuel"},{"family":"Blasco","given":"Maria A."}],"issued":{"date-parts":[["2009",8,9]]},"accessed":{"date-parts":[["2012",4,9]]}}},{"id":227,"uris":["http://zotero.org/users/890724/items/HE964PX7"],"uri":["http://zotero.org/users/890724/items/HE964PX7"],"itemData":{"id":227,"type":"article-journal","title":"The Ink4/Arf locus is a barrier for iPS cell reprogramming","container-title":"Nature","page":"1136-1139","volume":"460","issue":"7259","source":"www.nature.com","abstract":"The mechanisms involved in the reprogramming of differentiated cells into induced pluripotent stem (iPS) cells by the three transcription factors Oct4 (also known as Pou5f1), Klf4 and Sox2 remain poorly understood1. The Ink4/Arf locus comprises the Cdkn2a–Cdkn2b genes encoding three potent tumour suppressors, namely p16Ink4a, p19Arf and p15Ink4b, which are basally expressed in differentiated cells and upregulated by aberrant mitogenic signals2, 3, 4. Here we show that the locus is completely silenced in iPS cells, as well as in embryonic stem (ES) cells, acquiring the epigenetic marks of a bivalent chromatin domain, and retaining the ability to be reactivated after differentiation. Cell culture conditions during reprogramming enhance the expression of the Ink4/Arf locus, further highlighting the importance of silencing the locus to allow proliferation and reprogramming. Indeed, the three factors together repress the Ink4/Arf locus soon after their expression and concomitant with the appearance of the first molecular markers of ‘stemness’. This downregulation also occurs in cells carrying the oncoprotein large-T, which functionally inactivates the pathways regulated by the Ink4/Arf locus, thus indicating that the silencing of the locus is intrinsic to reprogramming and not the result of a selective process. Genetic inhibition of the Ink4/Arf locus has a profound positive effect on the efficiency of iPS cell generation, increasing both the kinetics of reprogramming and the number of emerging iPS cell colonies. In murine cells, Arf, rather than Ink4a, is the main barrier to reprogramming by activation of p53 (encoded by Trp53) and p21 (encoded by Cdkn1a); whereas, in human fibroblasts, INK4a is more important than ARF. Furthermore, organismal ageing upregulates the Ink4/Arf locus2, 5 and, accordingly, reprogramming is less efficient in cells from old organisms, but this defect can be rescued by inhibiting the locus with a short hairpin RNA. All together, we conclude that the silencing of Ink4/Arf locus is rate-limiting for reprogramming, and its transient inhibition may significantly improve the generation of iPS cells.","DOI":"10.1038/nature08290","ISSN":"0028-0836","language":"en","author":[{"family":"Li","given":"Han"},{"family":"Collado","given":"Manuel"},{"family":"Villasante","given":"Aranzazu"},{"family":"Strati","given":"Katerina"},{"family":"Ortega","given":"Sagrario"},{"family":"Ca|[ntilde]|amero","given":"Marta"},{"family":"Blasco","given":"Maria A."},{"family":"Serrano","given":"Manuel"}],"issued":{"date-parts":[["2009",8,9]]},"accessed":{"date-parts":[["2012",4,9]]}}},{"id":331,"uris":["http://zotero.org/users/890724/items/SNIS2N85"],"uri":["http://zotero.org/users/890724/items/SNIS2N85"],"itemData":{"id":331,"type":"article-journal","title":"Linking the p53 tumour suppressor pathway to somatic cell reprogramming","container-title":"Nature","page":"1140-1144","volume":"460","issue":"7259","source":"www.nature.com","abstract":"Reprogramming somatic cells to induced pluripotent stem (iPS) cells has been accomplished by expressing pluripotency factors and oncogenes1, 2, 3, 4, 5, 6, 7, 8, but the low frequency and tendency to induce malignant transformation9 compromise the clinical utility of this powerful approach. We address both issues by investigating the mechanisms limiting reprogramming efficiency in somatic cells. Here we show that reprogramming factors can activate the p53 (also known as Trp53 in mice, TP53 in humans) pathway. Reducing signalling to p53 by expressing a mutated version of one of its negative regulators, by deleting or knocking down p53 or its target gene, p21 (also known as Cdkn1a), or by antagonizing reprogramming-induced apoptosis in mouse fibroblasts increases reprogramming efficiency. Notably, decreasing p53 protein levels enabled fibroblasts to give rise to iPS cells capable of generating germline-transmitting chimaeric mice using only Oct4 (also known as Pou5f1) and Sox2. Furthermore, silencing of p53 significantly increased the reprogramming efficiency of human somatic cells. These results provide insights into reprogramming mechanisms and suggest new routes to more efficient reprogramming while minimizing the use of oncogenes.","DOI":"10.1038/nature08311","ISSN":"0028-0836","language":"en","author":[{"family":"Kawamura","given":"Teruhisa"},{"family":"Suzuki","given":"Jotaro"},{"family":"Wang","given":"Yunyuan V."},{"family":"Menendez","given":"Sergio"},{"family":"Morera","given":"Laura Batlle"},{"family":"Raya","given":"Angel"},{"family":"Wahl","given":"Geoffrey M."},{"family":"Belmonte","given":"Juan Carlos Izpis|[uacute]|a"}],"issued":{"date-parts":[["2009",8,9]]},"accessed":{"date-parts":[["2012",4,9]]}}},{"id":294,"uris":["http://zotero.org/users/890724/items/PFG6TDA2"],"uri":["http://zotero.org/users/890724/items/PFG6TDA2"],"itemData":{"id":294,"type":"article-journal","title":"Direct cell reprogramming is a stochastic process amenable to acceleration","container-title":"Nature","page":"595-601","volume":"462","issue":"7273","source":"PubMed Central","abstract":"Direct reprogramming of somatic cells into induced pluripotent stem cells (iPSCs) can be achieved by overexpression of Oct4, Sox2, Klf4 and c-Myc transcription factors, but only a minority of donor somatic cells can be reprogrammed to pluripotency. Here we demonstrate that reprogramming is a continuous stochastic process where almost all donor cells eventually give rise to iPSCs upon continued growth and transcription factor expression. Additional inhibition the p53/p21 pathway or overexpression of Lin28 increased the cell division rate and resulted in an accelerated kinetics of iPSC formation that was directly proportional to the increase in cell proliferation. In contrast, Nanog overexpression accelerated reprogramming in a predominantly cell division rate independent manner. Quantitative analyses define distinct cell division rate dependent and independent modes for accelerating the stochastic course of reprogramming, and suggest that the number of cell divisions is a key parameter driving epigenetic reprogramming to pluripotency.","DOI":"10.1038/nature08592","ISSN":"0028-0836","note":"PMID: 19898493\nPMCID: 2789972","journalAbbreviation":"Nature","author":[{"family":"Hanna","given":"Jacob"},{"family":"Saha","given":"Krishanu"},{"family":"Pando","given":"Bernardo"},{"family":"van Zon","given":"Jeroen"},{"family":"Lengner","given":"Christopher J."},{"family":"Creyghton","given":"Menno P."},{"family":"van Oudenaarden","given":"Alexander"},{"family":"Jaenisch","given":"Rudolf"}],"issued":{"date-parts":[["2009",12,3]]},"PMID":"19898493","PMCID":"2789972"}}],"schema":"https://github.com/citation-style-language/schema/raw/master/csl-citation.json"}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[19–23]</w:t>
      </w:r>
      <w:r w:rsidRPr="00B15C58">
        <w:rPr>
          <w:rFonts w:ascii="Book Antiqua" w:hAnsi="Book Antiqua"/>
          <w:sz w:val="24"/>
          <w:szCs w:val="24"/>
        </w:rPr>
        <w:fldChar w:fldCharType="end"/>
      </w:r>
      <w:r w:rsidRPr="00B15C58">
        <w:rPr>
          <w:rFonts w:ascii="Book Antiqua" w:hAnsi="Book Antiqua"/>
          <w:sz w:val="24"/>
          <w:szCs w:val="24"/>
        </w:rPr>
        <w:t>. These studies proposed mechanisms by which p53 inhibits iPSCs generation, including induction of cell-cycle arrest, apoptosis and senescence. By virtue of its apoptotic induction following cellular DNA damage, p53 is a master regulator of genomic integrity and serves as a major tumor suppressor</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{"citationID":"17jj1k59n4","properties":{"formattedCitation":"{\\rtf \\super [24\\uc0\\u8211{}26]\\nosupersub{}}","plainCitation":"[24–26]"},"citationItems":[{"id":1461,"uris":["http://zotero.org/users/890724/items/5WWB9TS6"],"uri":["http://zotero.org/users/890724/items/5WWB9TS6"],"itemData":{"id":1461,"type":"article-journal","title":"Tumour suppression by p53: a role for the DNA damage response?","container-title":"Nature Reviews Cancer","page":"714-723","volume":"9","issue":"10","source":"www.nature.com","abstract":"Loss of p53 function occurs during the development of most, if not all, tumour types. This paves the way for genomic instability, tumour-associated changes in metabolism, insensitivity to apoptotic signals, invasiveness and motility. However, the nature of the causal link between early tumorigenic events and the induction of the p53-mediated checkpoints that constitute a barrier to tumour progression remains uncertain. This Review considers the role of the DNA damage response, which is activated during the early stages of tumour development, in mobilizing the tumour suppression function of p53. The relationship between these events and oncogene-induced p53 activation through the ARF pathway is also discussed.","DOI":"10.1038/nrc2716","ISSN":"1474-175X","shortTitle":"Tumour suppression by p53","journalAbbreviation":"Nat Rev Cancer","language":"en","author":[{"family":"Meek","given":"David W."}],"issued":{"date-parts":[["2009",10]]},"accessed":{"date-parts":[["2014",7,28]]}}},{"id":1458,"uris":["http://zotero.org/users/890724/items/QR478BC8"],"uri":["http://zotero.org/users/890724/items/QR478BC8"],"itemData":{"id":1458,"type":"article-journal","title":"When mutants gain new powers: news from the mutant p53 field","container-title":"Nature Reviews Cancer","page":"701-713","volume":"9","issue":"10","source":"www.nature.com","abstract":"Ample data indicate that mutant p53 proteins not only lose their tumour suppressive functions, but also gain new abilities that promote tumorigenesis. Moreover, recent studies have modified our view of mutant p53 proteins, portraying them not as inert mutants, but rather as regulated proteins that influence the cancer cell transcriptome and phenotype. This influence is clinically manifested as association of TP53 mutations with poor prognosis and drug resistance in a growing array of malignancies. Here, we review recent studies on mutant p53 regulation, gain-of-function mechanisms, transcriptional effects and prognostic association, with a focus on the clinical implications of these findings.","DOI":"10.1038/nrc2693","ISSN":"1474-175X","shortTitle":"When mutants gain new powers","journalAbbreviation":"Nat Rev Cancer","language":"en","author":[{"family":"Brosh","given":"Ran"},{"family":"Rotter","given":"Varda"}],"issued":{"date-parts":[["2009",10]]},"accessed":{"date-parts":[["2014",7,28]]}}},{"id":1561,"uris":["http://zotero.org/users/890724/items/6QIBUQJK"],"uri":["http://zotero.org/users/890724/items/6QIBUQJK"],"itemData":{"id":1561,"type":"article-journal","title":"p53 and metabolism","container-title":"Nature Reviews Cancer","page":"691-700","volume":"9","issue":"10","source":"www.nature.com","abstract":"Although metabolic alterations have been observed in cancer for almost a century, only recently have the mechanisms underlying these changes been identified and the importance of metabolic transformation realized. p53 has been shown to respond to metabolic changes and to influence metabolic pathways through several mechanisms. The contributions of these activities to tumour suppression are complex and potentially rather surprising: some reflect the function of basal p53 levels that do not require overt activation and others might even promote, rather than inhibit, tumour progression.","DOI":"10.1038/nrc2715","ISSN":"1474-175X","journalAbbreviation":"Nat Rev Cancer","language":"en","author":[{"family":"Vousden","given":"Karen H."},{"family":"Ryan","given":"Kevin M."}],"issued":{"date-parts":[["2009",10]]},"accessed":{"date-parts":[["2014",7,30]]}}}],"schema":"https://github.com/citation-style-language/schema/raw/master/csl-citation.json"}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[24–26]</w:t>
      </w:r>
      <w:r w:rsidRPr="00B15C58">
        <w:rPr>
          <w:rFonts w:ascii="Book Antiqua" w:hAnsi="Book Antiqua"/>
          <w:sz w:val="24"/>
          <w:szCs w:val="24"/>
        </w:rPr>
        <w:fldChar w:fldCharType="end"/>
      </w:r>
      <w:r w:rsidRPr="00B15C58">
        <w:rPr>
          <w:rFonts w:ascii="Book Antiqua" w:hAnsi="Book Antiqua"/>
          <w:sz w:val="24"/>
          <w:szCs w:val="24"/>
        </w:rPr>
        <w:t xml:space="preserve">. p53, either directly or </w:t>
      </w:r>
      <w:r w:rsidRPr="00525E16">
        <w:rPr>
          <w:rFonts w:ascii="Book Antiqua" w:hAnsi="Book Antiqua"/>
          <w:i/>
          <w:sz w:val="24"/>
          <w:szCs w:val="24"/>
        </w:rPr>
        <w:t>via</w:t>
      </w:r>
      <w:r w:rsidRPr="00525E16">
        <w:rPr>
          <w:rFonts w:ascii="Book Antiqua" w:hAnsi="Book Antiqua"/>
          <w:sz w:val="24"/>
          <w:szCs w:val="24"/>
        </w:rPr>
        <w:t xml:space="preserve"> pa</w:t>
      </w:r>
      <w:r w:rsidRPr="00B15C58">
        <w:rPr>
          <w:rFonts w:ascii="Book Antiqua" w:hAnsi="Book Antiqua"/>
          <w:sz w:val="24"/>
          <w:szCs w:val="24"/>
        </w:rPr>
        <w:t>thway members, undergoes loss of function mutations in nearly every cancer. Often the cellular programs that are co-opted during the development of cancer are, in fact, reactivated features of stem cells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{"citationID":"5l8n7801o","properties":{"formattedCitation":"{\\rtf \\super [27,28]\\nosupersub{}}","plainCitation":"[27,28]"},"citationItems":[{"id":1564,"uris":["http://zotero.org/users/890724/items/2XMDQJB6"],"uri":["http://zotero.org/users/890724/items/2XMDQJB6"],"itemData":{"id":1564,"type":"article-journal","title":"Stem cells, cancer, and cancer stem cells","container-title":"Nature","page":"105-111","volume":"414","issue":"6859","source":"NCBI PubMed","abstract":"Stem cell biology has come of age. Unequivocal proof that stem cells exist in the haematopoietic system has given way to the prospective isolation of several tissue-specific stem and progenitor cells, the initial delineation of their properties and expressed genetic programmes, and the beginnings of their utility in regenerative medicine. Perhaps the most important and useful property of stem cells is that of self-renewal. Through this property, striking parallels can be found between stem cells and cancer cells: tumours may often originate from the transformation of normal stem cells, similar signalling pathways may regulate self-renewal in stem cells and cancer cells, and cancer cells may include 'cancer stem cells' - rare cells with indefinite potential for self-renewal that drive tumorigenesis.","DOI":"10.1038/35102167","ISSN":"0028-0836","note":"PMID: 11689955","journalAbbreviation":"Nature","language":"eng","author":[{"family":"Reya","given":"T."},{"family":"Morrison","given":"S. J."},{"family":"Clarke","given":"M. F."},{"family":"Weissman","given":"I. L."}],"issued":{"date-parts":[["2001",11,1]]},"PMID":"11689955"}},{"id":1566,"uris":["http://zotero.org/users/890724/items/2H4G7K2G"],"uri":["http://zotero.org/users/890724/items/2H4G7K2G"],"itemData":{"id":1566,"type":"article-journal","title":"Epigenetic mechanisms of tumorigenicity manifesting in stem cells","container-title":"Oncogene","volume":"0","source":"www.nature.com","abstract":"One of the biggest roadblocks to using stem cells as the basis for regenerative medicine therapies is the tumorigenicity of stem cells. Unfortunately, the unique abilities of stem cells to self-renew and differentiate into a variety of cell types are also mechanistically linked to their tumorigenic behaviors. Understanding the mechanisms underlying the close relationship between stem cells and cancer cells has therefore become a primary goal in the field. In addition, knowledge gained from investigating the striking parallels between mechanisms orchestrating normal embryogenesis and those that invoke tumorigenesis may well serve as the foundation for developing novel cancer treatments. Emerging discoveries have demonstrated that epigenetic regulatory machinery has important roles in normal stem cell functions, cancer development and cancer stem cell (CSC) identity. These studies provide valuable insights into both the shared and distinct mechanisms by which pluripotency and oncogenicity are established and regulated. In this review, the cancer-related epigenetic mechanisms found in pluripotent stem cells and cancer cells will be discussed, focusing on both the similarities and the differences.","URL":"http://www.nature.com/onc/journal/vaop/ncurrent/full/onc2014172a.html","DOI":"10.1038/onc.2014.172","ISSN":"0950-9232","journalAbbreviation":"Oncogene","language":"en","author":[{"family":"Tung","given":"P.-Y."},{"family":"Knoepfler","given":"P. S."}],"issued":{"date-parts":[["2014",6,16]]},"accessed":{"date-parts":[["2014",7,30]]}}}],"schema":"https://github.com/citation-style-language/schema/raw/master/csl-citation.json"}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[27,28]</w:t>
      </w:r>
      <w:r w:rsidRPr="00B15C58">
        <w:rPr>
          <w:rFonts w:ascii="Book Antiqua" w:hAnsi="Book Antiqua"/>
          <w:sz w:val="24"/>
          <w:szCs w:val="24"/>
        </w:rPr>
        <w:fldChar w:fldCharType="end"/>
      </w:r>
      <w:r w:rsidRPr="00B15C58">
        <w:rPr>
          <w:rFonts w:ascii="Book Antiqua" w:hAnsi="Book Antiqua"/>
          <w:sz w:val="24"/>
          <w:szCs w:val="24"/>
        </w:rPr>
        <w:t>. Reprograming differentiated cells to pluripotent cells involves massive genomic changes that are not unlike some of the genomic changes that occur during cancer development. Indeed, despite the ability of p53 repression to enhance reprogramming efficiency, p53-deficient cells can yield defective iPSCs with chromosomal aberrations, genome instability and malignant transformation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{"citationID":"9hgrf0r4n","properties":{"formattedCitation":"{\\rtf \\super [18,20,29]\\nosupersub{}}","plainCitation":"[18,20,29]"},"citationItems":[{"id":57,"uris":["http://zotero.org/users/890724/items/5HWTT5VX"],"uri":["http://zotero.org/users/890724/items/5HWTT5VX"],"itemData":{"id":57,"type":"article-journal","title":"A p53-mediated DNA damage response limits reprogramming to ensure iPS cell genomic integrity","container-title":"Nature","page":"1149-1153","volume":"460","issue":"7259","source":"www.nature.com","abstract":"The reprogramming of differentiated cells to pluripotent cells (induced pluripotent stem (iPS) cells) is known to be an inefficient process. We recently reported that cells with short telomeres cannot be reprogrammed to iPS cells despite their normal proliferation rates1, 2, probably reflecting the existence of ‘reprogramming barriers’ that abort the reprogramming of cells with uncapped telomeres. Here we show that p53 (also known as Trp53 in mice and TP53 in humans) is critically involved in preventing the reprogramming of cells carrying various types of DNA damage, including short telomeres, DNA repair deficiencies, or exogenously inflicted DNA damage. Reprogramming in the presence of pre-existing, but tolerated, DNA damage is aborted by the activation of a DNA damage response and p53-dependent apoptosis. Abrogation of p53 allows efficient reprogramming in the face of DNA damage and the generation of iPS cells carrying persistent DNA damage and chromosomal aberrations. These observations indicate that during reprogramming cells increase their intolerance to different types of DNA damage and that p53 is critical in preventing the generation of human and mouse pluripotent cells from suboptimal parental cells.","DOI":"10.1038/nature08287","ISSN":"0028-0836","call-number":"0000","language":"en","author":[{"family":"Mari|[oacute]|n","given":"Rosa M."},{"family":"Strati","given":"Katerina"},{"family":"Li","given":"Han"},{"family":"Murga","given":"Matilde"},{"family":"Blanco","given":"Raquel"},{"family":"Ortega","given":"Sagrario"},{"family":"Fernandez-Capetillo","given":"Oscar"},{"family":"Serrano","given":"Manuel"},{"family":"Blasco","given":"Maria A."}],"issued":{"date-parts":[["2009",8,9]]},"accessed":{"date-parts":[["2012",4,9]]}}},{"id":438,"uris":["http://zotero.org/users/890724/items/ZXDIFEER"],"uri":["http://zotero.org/users/890724/items/ZXDIFEER"],"itemData":{"id":438,"type":"article-journal","title":"Mutant P53 Facilitates Somatic Cell Reprogramming and Augments the Malignant Potential of Reprogrammed Cells","container-title":"The Journal of Experimental Medicine","page":"2127-2140","volume":"207","issue":"10","source":"jem.rupress.org","abstract":"p53 deficiency enhances the efficiency of somatic cell reprogramming to a pluripotent state. As p53 is usually mutated in human tumors and many mutated forms of p53 gain novel activities, we studied the influence of mutant p53 (mut-p53) on somatic cell reprogramming. Our data indicate a novel gain of function (GOF) property for mut-p53, which markedly enhanced the efficiency of the reprogramming process compared with p53 deficiency. Importantly, this novel activity of mut-p53 induced alterations in the characteristics of the reprogrammed cells. Although p53 knockout (KO) cells reprogrammed with only Oct4 and Sox2 maintained their pluripotent capacity in vivo, reprogrammed cells expressing mutant p53 lost this capability and gave rise to malignant tumors. This novel GOF of mut-p53 is not attributed to its effect on proliferation, as both p53 KO and mut-p53 cells displayed similar proliferation rates. In addition, we demonstrate an oncogenic activity of Klf4, as its overexpression in either p53 KO or mut-p53 cells induced aggressive tumors. Overall, our data show that reprogrammed cells with the capacity to differentiate into the three germ layers in vitro can form malignant tumors, suggesting that in genetically unstable cells, such as those in which p53 is mutated, reprogramming may result in the generation of cells with malignant tumor-forming potential.","DOI":"10.1084/jem.20100797","ISSN":"0022-1007, 1540-9538","journalAbbreviation":"J Exp Med","language":"en","author":[{"family":"Sarig","given":"Rachel"},{"family":"Rivlin","given":"Noa"},{"family":"Brosh","given":"Ran"},{"family":"Bornstein","given":"Chamutal"},{"family":"Kamer","given":"Iris"},{"family":"Ezra","given":"Osnat"},{"family":"Molchadsky","given":"Alina"},{"family":"Goldfinger","given":"Naomi"},{"family":"Brenner","given":"Ori"},{"family":"Rotter","given":"Varda"}],"issued":{"date-parts":[["2010",9,27]]},"accessed":{"date-parts":[["2012",4,9]]}}},{"id":1569,"uris":["http://zotero.org/users/890724/items/HIQF3GRV"],"uri":["http://zotero.org/users/890724/items/HIQF3GRV"],"itemData":{"id":1569,"type":"article-journal","title":"Suppression of induced pluripotent stem cell generation by the p53-p21 pathway","container-title":"Nature","page":"1132-1135","volume":"460","issue":"7259","source":"NCBI PubMed","abstract":"Induced pluripotent stem (iPS) cells can be generated from somatic cells by the introduction of Oct3/4 (also known as Pou5f1), Sox2, Klf4 and c-Myc, in mouse and in human. The efficiency of this process, however, is low. Pluripotency can be induced without c-Myc, but with even lower efficiency. A p53 (also known as TP53 in humans and Trp53 in mice) short-interfering RNA (siRNA) was recently shown to promote human iPS cell generation, but the specificity and mechanisms remain to be determined. Here we report that up to 10% of transduced mouse embryonic fibroblasts lacking p53 became iPS cells, even without the Myc retrovirus. The p53 deletion also promoted the induction of integration-free mouse iPS cells with plasmid transfection. Furthermore, in the p53-null background, iPS cells were generated from terminally differentiated T lymphocytes. The suppression of p53 also increased the efficiency of human iPS cell generation. DNA microarray analyses identified 34 p53-regulated genes that are common in mouse and human fibroblasts. Functional analyses of these genes demonstrate that the p53-p21 pathway serves as a barrier not only in tumorigenicity, but also in iPS cell generation.","DOI":"10.1038/nature08235","ISSN":"1476-4687","note":"PMID: 19668191 \nPMCID: PMC2917235","journalAbbreviation":"Nature","language":"eng","author":[{"family":"Hong","given":"Hyenjong"},{"family":"Takahashi","given":"Kazutoshi"},{"family":"Ichisaka","given":"Tomoko"},{"family":"Aoi","given":"Takashi"},{"family":"Kanagawa","given":"Osami"},{"family":"Nakagawa","given":"Masato"},{"family":"Okita","given":"Keisuke"},{"family":"Yamanaka","given":"Shinya"}],"issued":{"date-parts":[["2009",8,27]]},"PMID":"19668191","PMCID":"PMC2917235"}}],"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[18,20,29]</w:t>
      </w:r>
      <w:r w:rsidRPr="00B15C58">
        <w:rPr>
          <w:rFonts w:ascii="Book Antiqua" w:hAnsi="Book Antiqua"/>
          <w:sz w:val="24"/>
          <w:szCs w:val="24"/>
        </w:rPr>
        <w:fldChar w:fldCharType="end"/>
      </w:r>
      <w:r w:rsidRPr="00B15C58">
        <w:rPr>
          <w:rFonts w:ascii="Book Antiqua" w:hAnsi="Book Antiqua"/>
          <w:sz w:val="24"/>
          <w:szCs w:val="24"/>
        </w:rPr>
        <w:t>, further highlighting the link between reprogramming and tumorigenesis.</w:t>
      </w:r>
      <w:r w:rsidRPr="00B15C58">
        <w:rPr>
          <w:rFonts w:ascii="Book Antiqua" w:hAnsi="Book Antiqua"/>
          <w:color w:val="000000"/>
          <w:sz w:val="24"/>
          <w:szCs w:val="24"/>
          <w:shd w:val="clear" w:color="auto" w:fill="FFFFFF"/>
        </w:rPr>
        <w:t xml:space="preserve"> </w:t>
      </w:r>
      <w:r w:rsidRPr="00B15C58">
        <w:rPr>
          <w:rFonts w:ascii="Book Antiqua" w:hAnsi="Book Antiqua"/>
          <w:sz w:val="24"/>
          <w:szCs w:val="24"/>
        </w:rPr>
        <w:t>Genomic integrity is a necessity for somatic cell reprogramming in order to create viable iPSC cells as well as in maintaining cellular identity. Inhibition of p53, while an interesting target for repression because of its enhancement of reprogramming, has inherent and serious risks.</w:t>
      </w:r>
    </w:p>
    <w:p w:rsidR="00337C28" w:rsidRPr="00B15C58" w:rsidRDefault="00337C28" w:rsidP="002563DC">
      <w:pPr>
        <w:spacing w:after="0" w:line="360" w:lineRule="auto"/>
        <w:ind w:firstLineChars="100" w:firstLine="240"/>
        <w:jc w:val="both"/>
        <w:rPr>
          <w:rFonts w:ascii="Book Antiqua" w:hAnsi="Book Antiqua"/>
          <w:sz w:val="24"/>
          <w:szCs w:val="24"/>
        </w:rPr>
      </w:pPr>
      <w:r w:rsidRPr="00B15C58">
        <w:rPr>
          <w:rFonts w:ascii="Book Antiqua" w:hAnsi="Book Antiqua"/>
          <w:sz w:val="24"/>
          <w:szCs w:val="24"/>
        </w:rPr>
        <w:t>The transcription factor Bright/ARID3A regulates reprogramming through direct de-repression of key pluripotency factors Oct4, Sox2 and Nanog</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{"citationID":"JbvenyjJ","properties":{"formattedCitation":"{\\rtf \\super [30]\\nosupersub{}}","plainCitation":"[30]"},"citationItems":[{"id":1470,"uris":["http://zotero.org/users/890724/items/X2WR3C22"],"uri":["http://zotero.org/users/890724/items/X2WR3C22"],"itemData":{"id":1470,"type":"article-journal","title":"Bright/Arid3A Acts as a Barrier to Somatic Cell Reprogramming through Direct Regulation of Oct4, Sox2, and Nanog","container-title":"Stem Cell Reports","page":"26-35","volume":"2","issue":"1","source":"NCBI PubMed","abstract":"We show here that singular loss of the Bright/Arid3A transcription factor leads to reprograming of mouse embryonic fibroblasts (MEFs) and enhancement of standard four-factor (4F) reprogramming. Bright-deficient MEFs bypass senescence and, under standard embryonic stem cell (ESC) culture conditions, spontaneously form clones that in vitro express pluripotency markers, differentiate to all germ lineages, and in vivo form teratomas and chimeric mice. We demonstrate that BRIGHT binds directly to the promoter/enhancer regions of Oct4, Sox2, and Nanog to contribute to their repression in both MEFs and ESCs. Thus, elimination of the BRIGHT barrier may provide an approach for somatic cell reprogramming.","DOI":"10.1016/j.stemcr.2013.12.002","ISSN":"2213-6711","note":"PMID: 24511468 \nPMCID: PMC3916758","journalAbbreviation":"Stem Cell Reports","language":"eng","author":[{"family":"Popowski","given":"Melissa"},{"family":"Templeton","given":"Troy D."},{"family":"Lee","given":"Bum-Kyu"},{"family":"Rhee","given":"Catherine"},{"family":"Li","given":"He"},{"family":"Miner","given":"Cathrine"},{"family":"Dekker","given":"Joseph D."},{"family":"Orlanski","given":"Shari"},{"family":"Bergman","given":"Yehudit"},{"family":"Iyer","given":"Vishwanath R."},{"family":"Webb","given":"Carol F."},{"family":"Tucker","given":"Haley"}],"issued":{"date-parts":[["2014",1,14]]},"PMID":"24511468","PMCID":"PMC3916758"}}],"schema":"https://github.com/citation-style-language/schema/raw/master/csl-citation.json"}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[30]</w:t>
      </w:r>
      <w:r w:rsidRPr="00B15C58">
        <w:rPr>
          <w:rFonts w:ascii="Book Antiqua" w:hAnsi="Book Antiqua"/>
          <w:sz w:val="24"/>
          <w:szCs w:val="24"/>
        </w:rPr>
        <w:fldChar w:fldCharType="end"/>
      </w:r>
      <w:r w:rsidRPr="00B15C58">
        <w:rPr>
          <w:rFonts w:ascii="Book Antiqua" w:hAnsi="Book Antiqua"/>
          <w:sz w:val="24"/>
          <w:szCs w:val="24"/>
        </w:rPr>
        <w:t>. It has been shown to be a binding partner of Nanog</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{"citationID":"eafk2eprl","properties":{"formattedCitation":"{\\rtf \\super [31]\\nosupersub{}}","plainCitation":"[31]"},"citationItems":[{"id":62,"uris":["http://zotero.org/users/890724/items/5TI2F6GX"],"uri":["http://zotero.org/users/890724/items/5TI2F6GX"],"itemData":{"id":62,"type":"article-journal","title":"A protein interaction network for pluripotency of embryonic stem cells","container-title":"Nature","page":"364-368","volume":"444","issue":"7117","source":"www.nature.com","abstract":"Embryonic stem (ES) cells are pluripotent1, 2 and of therapeutic potential in regenerative medicine3, 4. Understanding pluripotency at the molecular level should illuminate fundamental properties of stem cells and the process of cellular reprogramming. Through cell fusion the embryonic cell phenotype can be imposed on somatic cells, a process promoted by the homeodomain protein Nanog5, which is central to the maintenance of ES cell pluripotency6, 7. Nanog is thought to function in concert with other factors such as Oct4 (ref. 8) and Sox2 (ref. 9) to establish ES cell identity. Here we explore the protein network in which Nanog operates in mouse ES cells. Using affinity purification of Nanog under native conditions followed by mass spectrometry, we have identified physically associated proteins. In an iterative fashion we also identified partners of several Nanog-associated proteins (including Oct4), validated the functional relevance of selected newly identified components and constructed a protein interaction network. The network is highly enriched for nuclear factors that are individually critical for maintenance of the ES cell state and co-regulated on differentiation. The network is linked to multiple co-repressor pathways and is composed of numerous proteins whose encoding genes are putative direct transcriptional targets of its members. This tight protein network seems to function as a cellular module dedicated to pluripotency.","DOI":"10.1038/nature05284","ISSN":"0028-0836","call-number":"0489","language":"en","author":[{"family":"Wang","given":"Jianlong"},{"family":"Rao","given":"Sridhar"},{"family":"Chu","given":"Jianlin"},{"family":"Shen","given":"Xiaohua"},{"family":"Levasseur","given":"Dana N."},{"family":"Theunissen","given":"Thorold W."},{"family":"Orkin","given":"Stuart H."}],"issued":{"date-parts":[["2006",11,8]]},"accessed":{"date-parts":[["2012",4,5]]}}}],"schema":"https://github.com/citation-style-language/schema/raw/master/csl-citation.json"}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[31]</w:t>
      </w:r>
      <w:r w:rsidRPr="00B15C58">
        <w:rPr>
          <w:rFonts w:ascii="Book Antiqua" w:hAnsi="Book Antiqua"/>
          <w:sz w:val="24"/>
          <w:szCs w:val="24"/>
        </w:rPr>
        <w:fldChar w:fldCharType="end"/>
      </w:r>
      <w:r>
        <w:rPr>
          <w:rFonts w:ascii="Book Antiqua" w:hAnsi="Book Antiqua"/>
          <w:sz w:val="24"/>
          <w:szCs w:val="24"/>
        </w:rPr>
        <w:t xml:space="preserve"> </w:t>
      </w:r>
      <w:r w:rsidRPr="00B15C58">
        <w:rPr>
          <w:rFonts w:ascii="Book Antiqua" w:hAnsi="Book Antiqua"/>
          <w:sz w:val="24"/>
          <w:szCs w:val="24"/>
        </w:rPr>
        <w:t>as well as Oct4 and Sox2</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{"citationID":"qmld7mdkp","properties":{"formattedCitation":"{\\rtf \\super [30]\\nosupersub{}}","plainCitation":"[30]"},"citationItems":[{"id":1470,"uris":["http://zotero.org/users/890724/items/X2WR3C22"],"uri":["http://zotero.org/users/890724/items/X2WR3C22"],"itemData":{"id":1470,"type":"article-journal","title":"Bright/Arid3A Acts as a Barrier to Somatic Cell Reprogramming through Direct Regulation of Oct4, Sox2, and Nanog","container-title":"Stem Cell Reports","page":"26-35","volume":"2","issue":"1","source":"NCBI PubMed","abstract":"We show here that singular loss of the Bright/Arid3A transcription factor leads to reprograming of mouse embryonic fibroblasts (MEFs) and enhancement of standard four-factor (4F) reprogramming. Bright-deficient MEFs bypass senescence and, under standard embryonic stem cell (ESC) culture conditions, spontaneously form clones that in vitro express pluripotency markers, differentiate to all germ lineages, and in vivo form teratomas and chimeric mice. We demonstrate that BRIGHT binds directly to the promoter/enhancer regions of Oct4, Sox2, and Nanog to contribute to their repression in both MEFs and ESCs. Thus, elimination of the BRIGHT barrier may provide an approach for somatic cell reprogramming.","DOI":"10.1016/j.stemcr.2013.12.002","ISSN":"2213-6711","note":"PMID: 24511468 \nPMCID: PMC3916758","journalAbbreviation":"Stem Cell Reports","language":"eng","author":[{"family":"Popowski","given":"Melissa"},{"family":"Templeton","given":"Troy D."},{"family":"Lee","given":"Bum-Kyu"},{"family":"Rhee","given":"Catherine"},{"family":"Li","given":"He"},{"family":"Miner","given":"Cathrine"},{"family":"Dekker","given":"Joseph D."},{"family":"Orlanski","given":"Shari"},{"family":"Bergman","given":"Yehudit"},{"family":"Iyer","given":"Vishwanath R."},{"family":"Webb","given":"Carol F."},{"family":"Tucker","given":"Haley"}],"issued":{"date-parts":[["2014",1,14]]},"PMID":"24511468","PMCID":"PMC3916758"}}],"schema":"https://github.com/citation-style-language/schema/raw/master/csl-citation.json"}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[30]</w:t>
      </w:r>
      <w:r w:rsidRPr="00B15C58">
        <w:rPr>
          <w:rFonts w:ascii="Book Antiqua" w:hAnsi="Book Antiqua"/>
          <w:sz w:val="24"/>
          <w:szCs w:val="24"/>
        </w:rPr>
        <w:fldChar w:fldCharType="end"/>
      </w:r>
      <w:r w:rsidRPr="00B15C58">
        <w:rPr>
          <w:rFonts w:ascii="Book Antiqua" w:hAnsi="Book Antiqua"/>
          <w:sz w:val="24"/>
          <w:szCs w:val="24"/>
        </w:rPr>
        <w:t xml:space="preserve"> and is believed to function as a direct repressor of key developmental promoters. In culture, loss of Bright, either in through germline deletion, dominant negative inhibition, or shRNA mediated knockdown, is able to enhance standard reprogramming, induce pluripotency related genes and partially reprogram somatic cells to an ES-like state. Further, loss of Bright can induce complete reprogramming in the presence of LIF</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{"citationID":"wrxytMaD","properties":{"formattedCitation":"{\\rtf \\super [30]\\nosupersub{}}","plainCitation":"[30]"},"citationItems":[{"id":1470,"uris":["http://zotero.org/users/890724/items/X2WR3C22"],"uri":["http://zotero.org/users/890724/items/X2WR3C22"],"itemData":{"id":1470,"type":"article-journal","title":"Bright/Arid3A Acts as a Barrier to Somatic Cell Reprogramming through Direct Regulation of Oct4, Sox2, and Nanog","container-title":"Stem Cell Reports","page":"26-35","volume":"2","issue":"1","source":"NCBI PubMed","abstract":"We show here that singular loss of the Bright/Arid3A transcription factor leads to reprograming of mouse embryonic fibroblasts (MEFs) and enhancement of standard four-factor (4F) reprogramming. Bright-deficient MEFs bypass senescence and, under standard embryonic stem cell (ESC) culture conditions, spontaneously form clones that in vitro express pluripotency markers, differentiate to all germ lineages, and in vivo form teratomas and chimeric mice. We demonstrate that BRIGHT binds directly to the promoter/enhancer regions of Oct4, Sox2, and Nanog to contribute to their repression in both MEFs and ESCs. Thus, elimination of the BRIGHT barrier may provide an approach for somatic cell reprogramming.","DOI":"10.1016/j.stemcr.2013.12.002","ISSN":"2213-6711","note":"PMID: 24511468 \nPMCID: PMC3916758","journalAbbreviation":"Stem Cell Reports","language":"eng","author":[{"family":"Popowski","given":"Melissa"},{"family":"Templeton","given":"Troy D."},{"family":"Lee","given":"Bum-Kyu"},{"family":"Rhee","given":"Catherine"},{"family":"Li","given":"He"},{"family":"Miner","given":"Cathrine"},{"family":"Dekker","given":"Joseph D."},{"family":"Orlanski","given":"Shari"},{"family":"Bergman","given":"Yehudit"},{"family":"Iyer","given":"Vishwanath R."},{"family":"Webb","given":"Carol F."},{"family":"Tucker","given":"Haley"}],"issued":{"date-parts":[["2014",1,14]]},"PMID":"24511468","PMCID":"PMC3916758"}}],"schema":"https://github.com/citation-style-language/schema/raw/master/csl-citation.json"}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[30]</w:t>
      </w:r>
      <w:r w:rsidRPr="00B15C58">
        <w:rPr>
          <w:rFonts w:ascii="Book Antiqua" w:hAnsi="Book Antiqua"/>
          <w:sz w:val="24"/>
          <w:szCs w:val="24"/>
        </w:rPr>
        <w:fldChar w:fldCharType="end"/>
      </w:r>
      <w:r w:rsidRPr="00B15C58">
        <w:rPr>
          <w:rFonts w:ascii="Book Antiqua" w:hAnsi="Book Antiqua"/>
          <w:sz w:val="24"/>
          <w:szCs w:val="24"/>
        </w:rPr>
        <w:t>. Bright was first discovered as a B-cell specific factor</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{"citationID":"SaA7zx1D","properties":{"formattedCitation":"{\\rtf \\super [32\\uc0\\u8211{}34]\\nosupersub{}}","plainCitation":"[32–34]"},"citationItems":[{"id":424,"uris":["http://zotero.org/users/890724/items/ZESIPTEZ"],"uri":["http://zotero.org/users/890724/items/ZESIPTEZ"],"itemData":{"id":424,"type":"article-journal","title":"The immunoglobulin heavy-chain matrix-associating regions are bound by Bright: a B cell-specific trans-activator that describes a new DNA-binding protein family","container-title":"Genes &amp; Development","page":"3067-3082","volume":"9","issue":"24","source":"NCBI PubMed","abstract":"B lymphocyte-restricted transcription of immunoglobulin heavy-chain (IgH) genes is specified by elements within the variable region (VH) promoter and the intronic enhancer (E mu). The gene encoding a protein that binds a VH promoter proximal site necessary for induced mu-heavy-chain transcription has been cloned. This B-cell specific protein, termed Bright (B cell regulator of IgH transcription), is found in both soluble and matrix insoluble nuclear fractions. Bright binds the minor groove of a restricted ATC sequence that is sufficient for nuclear matrix association. This sequence motif is present in previously described matrix-associating regions (MARs) proximal to the promoter and flanking E mu. Bright can activate E mu-driven transcription by binding these sites, but only when they occur in their natural context and in cell lines permissive for E mu activity. To bind DNA, Bright requires a novel tetramerization domain and a previously undescribed domain that shares identity with several proteins, including SWI1, a component of the SWI/SNF complex.","ISSN":"0890-9369","note":"PMID: 8543152","shortTitle":"The immunoglobulin heavy-chain matrix-associating regions are bound by Bright","journalAbbreviation":"Genes Dev.","author":[{"family":"Herrscher","given":"R F"},{"family":"Kaplan","given":"M H"},{"family":"Lelsz","given":"D L"},{"family":"Das","given":"C"},{"family":"Scheuermann","given":"R"},{"family":"Tucker","given":"P W"}],"issued":{"date-parts":[["1995",12,15]]},"accessed":{"date-parts":[["2012",1,29]],"season":"08:20:27"},"PMID":"8543152"}},{"id":80,"uris":["http://zotero.org/users/890724/items/7CEMV9AM"],"uri":["http://zotero.org/users/890724/items/7CEMV9AM"],"itemData":{"id":80,"type":"article-journal","title":"Bright/ARID3A contributes to chromatin accessibility of the immunoglobulin heavy chain enhancer","container-title":"Molecular Cancer","page":"23","volume":"6","source":"NCBI PubMed","abstract":"Bright/ARID3A is a nuclear matrix-associated transcription factor that stimulates immunoglobulin heavy chain (IgH) expression and Cyclin E1/E2F-dependent cell cycle progression. Bright positively activates IgH transcriptional initiation by binding to ATC-rich P sites within nuclear matrix attachment regions (MARs) flanking the IgH intronic enhancer (Emu). Over-expression of Bright in cultured B cells was shown to correlate with DNase hypersensitivity of Emu. We report here further efforts to analyze Bright-mediated Emu enhancer activation within the physiological constraints of chromatin. A system was established in which VH promoter-driven in vitro transcription on chromatin- reconstituted templates was responsive to Emu. Bright assisted in blocking the general repression caused by nucleosome assembly but was incapable of stimulating transcription from prebound nucleosome arrays. In vitro transcriptional derepression by Bright was enhanced on templates in which Emu is flanked by MARs and was inhibited by competition with high affinity Bright binding (P2) sites. DNase hypersensitivity of chromatin-reconstituted Emu was increased when prepackaged with B cell nuclear extract supplemented with Bright. These results identify Bright as a contributor to accessibility of the IgH enhancer.","DOI":"10.1186/1476-4598-6-23","ISSN":"1476-4598","call-number":"0009","note":"PMID: 17386101","journalAbbreviation":"Mol. Cancer","author":[{"family":"Lin","given":"Danjuan"},{"family":"Ippolito","given":"Gregory C"},{"family":"Zong","given":"Rui-Ting"},{"family":"Bryant","given":"James"},{"family":"Koslovsky","given":"Janet"},{"family":"Tucker","given":"Philip"}],"issued":{"date-parts":[["2007"]]},"accessed":{"date-parts":[["2012",1,29]],"season":"09:04:13"},"PMID":"17386101"}},{"id":334,"uris":["http://zotero.org/users/890724/items/SSCUCIM5"],"uri":["http://zotero.org/users/890724/items/SSCUCIM5"],"itemData":{"id":334,"type":"article-journal","title":"ARID proteins come in from the desert","container-title":"Trends in Biochemical Sciences","page":"294-299","volume":"25","issue":"6","source":"NCBI PubMed","abstract":"Members of the recently discovered ARID (AT-rich interaction domain) family of DNA-binding proteins are found in fungi and invertebrate and vertebrate metazoans. ARID-encoding genes are involved in a variety of biological processes including embryonic development, cell lineage gene regulation and cell cycle control. Although the specific roles of this domain and of ARID-containing proteins in transcriptional regulation are yet to be elucidated, they include both positive and negative transcriptional regulation and a likely involvement in the modification of chromatin structure.","ISSN":"0968-0004","note":"PMID: 10838570","journalAbbreviation":"Trends Biochem. Sci.","author":[{"family":"Kortschak","given":"R D"},{"family":"Tucker","given":"P W"},{"family":"Saint","given":"R"}],"issued":{"date-parts":[["2000",6]]},"accessed":{"date-parts":[["2012",1,29]],"season":"08:19:15"},"PMID":"10838570"}}],"schema":"https://github.com/citation-style-language/schema/raw/master/csl-citation.json"}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[32–34]</w:t>
      </w:r>
      <w:r w:rsidRPr="00B15C58">
        <w:rPr>
          <w:rFonts w:ascii="Book Antiqua" w:hAnsi="Book Antiqua"/>
          <w:sz w:val="24"/>
          <w:szCs w:val="24"/>
        </w:rPr>
        <w:fldChar w:fldCharType="end"/>
      </w:r>
      <w:r w:rsidRPr="00B15C58">
        <w:rPr>
          <w:rFonts w:ascii="Book Antiqua" w:hAnsi="Book Antiqua"/>
          <w:sz w:val="24"/>
          <w:szCs w:val="24"/>
        </w:rPr>
        <w:t xml:space="preserve"> and</w:t>
      </w:r>
      <w:r>
        <w:rPr>
          <w:rFonts w:ascii="Book Antiqua" w:hAnsi="Book Antiqua"/>
          <w:sz w:val="24"/>
          <w:szCs w:val="24"/>
        </w:rPr>
        <w:t xml:space="preserve"> </w:t>
      </w:r>
      <w:r w:rsidRPr="00B15C58">
        <w:rPr>
          <w:rFonts w:ascii="Book Antiqua" w:hAnsi="Book Antiqua"/>
          <w:sz w:val="24"/>
          <w:szCs w:val="24"/>
        </w:rPr>
        <w:t>is critical for hematopoietic stem cell formation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{"citationID":"ccg0avd1k","properties":{"formattedCitation":"{\\rtf \\super [35]\\nosupersub{}}","plainCitation":"[35]"},"citationItems":[{"id":81,"uris":["http://zotero.org/users/890724/items/7DK8ZCXX"],"uri":["http://zotero.org/users/890724/items/7DK8ZCXX"],"itemData":{"id":81,"type":"article-journal","title":"The ARID family transcription factor bright is required for both hematopoietic stem cell and B lineage development","container-title":"Molecular and Cellular Biology","page":"1041-1053","volume":"31","issue":"5","source":"NCBI PubMed","abstract":"Bright/Arid3a has been characterized both as an activator of immunoglobulin heavy-chain transcription and as a proto-oncogene. Although Bright expression is highly B lineage stage restricted in adult mice, its expression in the earliest identifiable hematopoietic stem cell (HSC) population suggests that Bright might have additional functions. We showed that &gt;99% of Bright(-/-) embryos die at midgestation from failed hematopoiesis. Bright(-/-) embryonic day 12.5 (E12.5) fetal livers showed an increase in the expression of immature markers. Colony-forming assays indicated that the hematopoietic potential of Bright(-/-) mice is markedly reduced. Rare survivors of lethality, which were not compensated by the closely related paralogue Bright-derived protein (Bdp)/Arid3b, suffered HSC deficits in their bone marrow as well as B lineage-intrinsic developmental and functional deficiencies in their peripheries. These include a reduction in a natural antibody, B-1 responses to phosphocholine, and selective T-dependent impairment of IgG1 class switching. Our results place Bright/Arid3a on a select list of transcriptional regulators required to program both HSC and lineage-specific differentiation.","DOI":"10.1128/MCB.01448-10","ISSN":"1098-5549","call-number":"0004","note":"PMID: 21199920","journalAbbreviation":"Mol. Cell. Biol.","author":[{"family":"Webb","given":"Carol F"},{"family":"Bryant","given":"James"},{"family":"Popowski","given":"Melissa"},{"family":"Allred","given":"Laura"},{"family":"Kim","given":"Dongkoon"},{"family":"Harriss","given":"June"},{"family":"Schmidt","given":"Christian"},{"family":"Miner","given":"Cathrine A"},{"family":"Rose","given":"Kira"},{"family":"Cheng","given":"Hwei-Ling"},{"family":"Griffin","given":"Courtney"},{"family":"Tucker","given":"Philip W"}],"issued":{"date-parts":[["2011",3]]},"accessed":{"date-parts":[["2012",1,29]],"season":"07:45:03"},"PMID":"21199920"}}],"schema":"https://github.com/citation-style-language/schema/raw/master/csl-citation.json"}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[35]</w:t>
      </w:r>
      <w:r w:rsidRPr="00B15C58">
        <w:rPr>
          <w:rFonts w:ascii="Book Antiqua" w:hAnsi="Book Antiqua"/>
          <w:sz w:val="24"/>
          <w:szCs w:val="24"/>
        </w:rPr>
        <w:fldChar w:fldCharType="end"/>
      </w:r>
      <w:r w:rsidRPr="00B15C58">
        <w:rPr>
          <w:rFonts w:ascii="Book Antiqua" w:hAnsi="Book Antiqua"/>
          <w:sz w:val="24"/>
          <w:szCs w:val="24"/>
        </w:rPr>
        <w:t>. Bright is known to interact directly with p53</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{"citationID":"1182dj4vls","properties":{"formattedCitation":"{\\rtf \\super [36]\\nosupersub{}}","plainCitation":"[36]"},"citationItems":[{"id":165,"uris":["http://zotero.org/users/890724/items/DEQHWUV8"],"uri":["http://zotero.org/users/890724/items/DEQHWUV8"],"itemData":{"id":165,"type":"article-journal","title":"[Involvement of E2FBP1, an ARID family member protein, in the p53 regulatory pathway]","container-title":"Kōkūbyō Gakkai zasshi. The Journal of the Stomatological Society, Japan","page":"152-161","volume":"69","issue":"2","source":"NCBI PubMed","abstract":"E2FBP1, an ARID (AT-rich interaction domain) family protein, has been isolated as a protein that interacts with E2F-1, a member for the E2F family transcription factor. The closely related Bright binds to specific AT-rich DNA sequences and regulates B-cell-specific gene expression. Although Bright is specifically expressed in differentiating and matured B cells, E2FBP1 is expressed ubiquitously in a variety of tissues, suggesting that E2FBP1 plays a role in different biological processes. However, the function of E2FBP1 remains largely unknown. The present work showed that expression of E2FBP1 protein was up-regulated by forced expression of p53, and its expression levels were low, in tumor cells lacking wild-type p53. Furthermore, E2FBP1 levels were increased following DNA damage, in parallel with levels of p53 and p21 Waf1/Cip1. In addition, coimmunoprecipitation assays indicated that E2FBP1 could interact with p53 in vivo. These results suggest the possibility that E2FBP1 is involved in the p53 regulatory pathway.","ISSN":"0300-9149","call-number":"0000","note":"PMID: 12136662","journalAbbreviation":"Kokubyo Gakkai Zasshi","author":[{"family":"Kaiwen","given":"Ma"}],"issued":{"date-parts":[["2002",6]]},"accessed":{"date-parts":[["2012",6,20]]},"PMID":"12136662"}}],"schema":"https://github.com/citation-style-language/schema/raw/master/csl-citation.json"}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[36]</w:t>
      </w:r>
      <w:r w:rsidRPr="00B15C58">
        <w:rPr>
          <w:rFonts w:ascii="Book Antiqua" w:hAnsi="Book Antiqua"/>
          <w:sz w:val="24"/>
          <w:szCs w:val="24"/>
        </w:rPr>
        <w:fldChar w:fldCharType="end"/>
      </w:r>
      <w:r w:rsidRPr="00B15C58">
        <w:rPr>
          <w:rFonts w:ascii="Book Antiqua" w:hAnsi="Book Antiqua"/>
          <w:sz w:val="24"/>
          <w:szCs w:val="24"/>
        </w:rPr>
        <w:t xml:space="preserve"> and is regulated by p53</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{"citationID":"bbedm20mn","properties":{"formattedCitation":"{\\rtf \\super [37]\\nosupersub{}}","plainCitation":"[37]"},"citationItems":[{"id":428,"uris":["http://zotero.org/users/890724/items/ZN4HXQW2"],"uri":["http://zotero.org/users/890724/items/ZN4HXQW2"],"itemData":{"id":428,"type":"article-journal","title":"E2FBP1/DRIL1, an AT-rich interaction domain-family transcription factor, is regulated by p53","container-title":"Molecular Cancer Research: MCR","page":"438-444","volume":"1","issue":"6","source":"NCBI PubMed","abstract":"E2FBP1/DRIL1 is an AT-rich interaction domain DNA-binding protein and is ubiquitously expressed in various tissues. It has been shown that Bright, the mouse orthologue of E2FBP1/DRIL1, exhibits sequence-specific DNA binding and regulates immunoglobulin transcription. Here we show a novel connection between E2FBP1/DRIL1 and the p53 tumor suppressor, a key regulator of growth arrest or apoptosis in response to cellular stress. We found a putative p53-binding site, which specifically responded to p53, in the second intron of the E2FBP1/DRIL1 gene. E2FBP1/DRIL1was induced by p53 and up-regulated following DNA damage caused by UV radiation or doxorubicin treatment in a manner dependent on endogenous p53. The ectopic expression of E2FBP1/DRIL1 induced growth arrest in U2OS cells expressing normal p53, but not Saos-2 cells lacking p53. These results suggest that E2FBP1/DRIL1 may play a role in growth suppression mediated by p53.","ISSN":"1541-7786","note":"PMID: 12692263","journalAbbreviation":"Mol. Cancer Res.","author":[{"family":"Ma","given":"Kaiwen"},{"family":"Araki","given":"Keigo"},{"family":"Ichwan","given":"Solachuddin J A"},{"family":"Suganuma","given":"Tamaki"},{"family":"Tamamori-Adachi","given":"Mimi"},{"family":"Ikeda","given":"Masa-Aki"}],"issued":{"date-parts":[["2003",4]]},"accessed":{"date-parts":[["2012",1,29]],"season":"09:05:18"},"PMID":"12692263"},"locator":"1"}],"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[37]</w:t>
      </w:r>
      <w:r w:rsidRPr="00B15C58">
        <w:rPr>
          <w:rFonts w:ascii="Book Antiqua" w:hAnsi="Book Antiqua"/>
          <w:sz w:val="24"/>
          <w:szCs w:val="24"/>
        </w:rPr>
        <w:fldChar w:fldCharType="end"/>
      </w:r>
      <w:r w:rsidRPr="00B15C58">
        <w:rPr>
          <w:rFonts w:ascii="Book Antiqua" w:hAnsi="Book Antiqua"/>
          <w:sz w:val="24"/>
          <w:szCs w:val="24"/>
        </w:rPr>
        <w:t>. It is possible that part of p53’s influence on reprogramming may be a function of its regulation of Bright. Loss of Bright has further been shown to inhibit senescence in culture</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{"citationID":"2em9puerba","properties":{"formattedCitation":"{\\rtf \\super [38]\\nosupersub{}}","plainCitation":"[38]"},"citationItems":[{"id":323,"uris":["http://zotero.org/users/890724/items/RZNPW2UB"],"uri":["http://zotero.org/users/890724/items/RZNPW2UB"],"itemData":{"id":323,"type":"article-journal","title":"Loss of Bright/ARID3a function promotes developmental plasticity","container-title":"Stem Cells (Dayton, Ohio)","page":"1560-1567","volume":"28","issue":"9","source":"NCBI PubMed","abstract":"B-cell regulator of immunoglobulin heavy chain transcription (Bright)/ARID3a, an A+T-rich interaction domain protein, was originally discovered in B lymphocyte lineage cells. However, expression patterns and high lethality levels in knockout mice suggested that it had additional functions. Three independent lines of evidence show that functional inhibition of Bright results in increased developmental plasticity. Bright-deficient cells from two mouse models expressed a number of pluripotency-associated gene products, expanded indefinitely, and spontaneously differentiated into cells of multiple lineages. Furthermore, direct knockdown of human Bright resulted in colonies capable of expressing multiple lineage markers. These data suggest that repression of this single molecule confers adult somatic cells with new developmental options.","DOI":"10.1002/stem.491","ISSN":"1549-4918","note":"PMID: 20680960","journalAbbreviation":"Stem Cells","author":[{"family":"An","given":"Guangyu"},{"family":"Miner","given":"Cathrine A"},{"family":"Nixon","given":"Jamee C"},{"family":"Kincade","given":"Paul W"},{"family":"Bryant","given":"James"},{"family":"Tucker","given":"Philip W"},{"family":"Webb","given":"Carol F"}],"issued":{"date-parts":[["2010",9]]},"accessed":{"date-parts":[["2012",1,29]],"season":"07:48:22"},"PMID":"20680960"}}],"schema":"https://github.com/citation-style-language/schema/raw/master/csl-citation.json"}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[38]</w:t>
      </w:r>
      <w:r w:rsidRPr="00B15C58">
        <w:rPr>
          <w:rFonts w:ascii="Book Antiqua" w:hAnsi="Book Antiqua"/>
          <w:sz w:val="24"/>
          <w:szCs w:val="24"/>
        </w:rPr>
        <w:fldChar w:fldCharType="end"/>
      </w:r>
      <w:r w:rsidRPr="00B15C58">
        <w:rPr>
          <w:rFonts w:ascii="Book Antiqua" w:hAnsi="Book Antiqua"/>
          <w:sz w:val="24"/>
          <w:szCs w:val="24"/>
        </w:rPr>
        <w:t>, perhaps enhancing its reprogramming abilities.</w:t>
      </w:r>
      <w:r>
        <w:rPr>
          <w:rFonts w:ascii="Book Antiqua" w:hAnsi="Book Antiqua"/>
          <w:sz w:val="24"/>
          <w:szCs w:val="24"/>
        </w:rPr>
        <w:t xml:space="preserve"> </w:t>
      </w:r>
      <w:r w:rsidRPr="00B15C58">
        <w:rPr>
          <w:rFonts w:ascii="Book Antiqua" w:hAnsi="Book Antiqua"/>
          <w:sz w:val="24"/>
          <w:szCs w:val="24"/>
        </w:rPr>
        <w:t>Bright is a tantalizing target for further analysis but there may be still as yet unknown factors which, like Bright, have multiple functions that work towards maintaining the differentiation state of the cell.</w:t>
      </w:r>
    </w:p>
    <w:p w:rsidR="00337C28" w:rsidRPr="00B15C58" w:rsidRDefault="00337C28" w:rsidP="00B15C58">
      <w:pPr>
        <w:spacing w:after="0" w:line="360" w:lineRule="auto"/>
        <w:jc w:val="both"/>
        <w:rPr>
          <w:rFonts w:ascii="Book Antiqua" w:hAnsi="Book Antiqua"/>
          <w:sz w:val="24"/>
          <w:szCs w:val="24"/>
        </w:rPr>
      </w:pP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EPIGENETIC MODIFIERS</w:t>
      </w:r>
    </w:p>
    <w:p w:rsidR="00337C28" w:rsidRPr="00B15C58" w:rsidRDefault="00337C28" w:rsidP="00B15C58">
      <w:pPr>
        <w:spacing w:after="0" w:line="360" w:lineRule="auto"/>
        <w:jc w:val="both"/>
        <w:rPr>
          <w:rFonts w:ascii="Book Antiqua" w:hAnsi="Book Antiqua"/>
          <w:sz w:val="24"/>
          <w:szCs w:val="24"/>
        </w:rPr>
      </w:pPr>
      <w:r w:rsidRPr="002E2B1C">
        <w:rPr>
          <w:rFonts w:ascii="Book Antiqua" w:hAnsi="Book Antiqua"/>
          <w:sz w:val="24"/>
          <w:szCs w:val="24"/>
        </w:rPr>
        <w:t>Epigenetic regulation of the genome is essential for proper gene expression and lineage commitment. As cells shift from a stem cell sta</w:t>
      </w:r>
      <w:r w:rsidRPr="00B15C58">
        <w:rPr>
          <w:rFonts w:ascii="Book Antiqua" w:hAnsi="Book Antiqua"/>
          <w:sz w:val="24"/>
          <w:szCs w:val="24"/>
        </w:rPr>
        <w:t>te into a lineage committed state, the genome goes through massive epigenetic changes from an ‘open’ conformation to a ‘closed’ conformation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{"citationID":"jt3mkp7rl","properties":{"formattedCitation":"{\\rtf \\super [39]\\nosupersub{}}","plainCitation":"[39]"},"citationItems":[{"id":1482,"uris":["http://zotero.org/users/890724/items/NSFKZQVJ"],"uri":["http://zotero.org/users/890724/items/NSFKZQVJ"],"itemData":{"id":1482,"type":"article-journal","title":"Epigenetic Reprogramming in Mammalian Development","container-title":"Science","page":"1089-1093","volume":"293","issue":"5532","source":"www.sciencemag.org","abstract":"DNA methylation is a major epigenetic modification of the genome that regulates crucial aspects of its function. Genomic methylation patterns in somatic differentiated cells are generally stable and heritable. However, in mammals there are at least two developmental periods—in germ cells and in preimplantation embryos—in which methylation patterns are reprogrammed genome wide, generating cells with a broad developmental potential. Epigenetic reprogramming in germ cells is critical for imprinting; reprogramming in early embryos also affects imprinting. Reprogramming is likely to have a crucial role in establishing nuclear totipotency in normal development and in cloned animals, and in the erasure of acquired epigenetic information. A role of reprogramming in stem cell differentiation is also envisaged.\nDNA methylation is one of the best-studied epigenetic modifications of DNA in all unicellular and multicellular organisms. In mammals and other vertebrates, methylation occurs predominantly at the symmetrical dinucleotide CpG (1–4). Symmetrical methylation and the discovery of a DNA methyltransferase that prefers a hemimethylated substrate, Dnmt1 (4), suggested a mechanism by which specific patterns of methylation in the genome could be maintained. Patterns imposed on the genome at defined developmental time points in precursor cells could be maintained by Dnmt1, and would lead to predetermined programs of gene expression during development in descendants of the precursor cells (5, 6). This provided a means to explain how patterns of differentiation could be maintained by populations of cells. In addition, specific demethylation events in differentiated tissues could then lead to further changes in gene expression as needed.\nNeat and convincing as this model is, it is still largely unsubstantiated. While effects of methylation on expression of specific genes, particularly imprinted ones (7) and some retrotransposons (8), have been demonstrated in vivo, it is still unclear whether or not methylation is involved in the control of gene expression during normal development (9–13). Although enzymes have been identified that can methylate DNA de novo (Dnmt3a and Dnmt3b) (14), it is unknown how specific patterns of methylation are established in the genome. Mechanisms for active demethylation have been suggested, but no enzymes have been identified that carry out this function in vivo (15–17). Genomewide alterations in methylation—brought about, for example, by knockouts of the methylase genes—result in embryo lethality or developmental defects, but the basis for abnormal development still remains to be discovered (7, 14). What is clear, however, is that in mammals there are developmental periods of genomewide reprogramming of methylation patterns in vivo. Typically, a substantial part of the genome is demethylated, and after some time remethylated, in a cell- or tissue-specific pattern. The developmental dynamics of these reprogramming events, as well as some of the enzymatic mechanisms involved and the biological purposes, are beginning to be understood. Here we look at what is known about reprogramming in mammals and discuss how it might relate to developmental potency and imprinting.","DOI":"10.1126/science.1063443","ISSN":"0036-8075, 1095-9203","note":"PMID: 11498579","journalAbbreviation":"Science","language":"en","author":[{"family":"Reik","given":"Wolf"},{"family":"Dean","given":"Wendy"},{"family":"Walter","given":"Jörn"}],"issued":{"date-parts":[["2001",8,10]]},"accessed":{"date-parts":[["2014",7,28]]},"PMID":"11498579"}}],"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[39]</w:t>
      </w:r>
      <w:r w:rsidRPr="00B15C58">
        <w:rPr>
          <w:rFonts w:ascii="Book Antiqua" w:hAnsi="Book Antiqua"/>
          <w:sz w:val="24"/>
          <w:szCs w:val="24"/>
        </w:rPr>
        <w:fldChar w:fldCharType="end"/>
      </w:r>
      <w:r w:rsidRPr="00B15C58">
        <w:rPr>
          <w:rFonts w:ascii="Book Antiqua" w:hAnsi="Book Antiqua"/>
          <w:sz w:val="24"/>
          <w:szCs w:val="24"/>
        </w:rPr>
        <w:t>. During differentiation, global acetylation marks, typically associated with euchromatin, are reduced and global methylation markers that are associated with condensed or heterochromatin,</w:t>
      </w:r>
      <w:r>
        <w:rPr>
          <w:rFonts w:ascii="Book Antiqua" w:hAnsi="Book Antiqua"/>
          <w:sz w:val="24"/>
          <w:szCs w:val="24"/>
        </w:rPr>
        <w:t xml:space="preserve"> </w:t>
      </w:r>
      <w:r w:rsidRPr="00B15C58">
        <w:rPr>
          <w:rFonts w:ascii="Book Antiqua" w:hAnsi="Book Antiqua"/>
          <w:sz w:val="24"/>
          <w:szCs w:val="24"/>
        </w:rPr>
        <w:t>are increased</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{"citationID":"1gl1amiln5","properties":{"formattedCitation":"{\\rtf \\super [40]\\nosupersub{}}","plainCitation":"[40]"},"citationItems":[{"id":1472,"uris":["http://zotero.org/users/890724/items/HIPNUHZ5"],"uri":["http://zotero.org/users/890724/items/HIPNUHZ5"],"itemData":{"id":1472,"type":"article-journal","title":"Histone deacetylase activity is required for embryonic stem cell differentiation","container-title":"genesis","page":"32-38","volume":"38","issue":"1","source":"Wiley Online Library","abstract":"Mammalian development requires commitment of cells to restricted lineages, which requires epigenetic regulation of chromatin structure. Epigenetic modifications were examined during in vitro differentiation of murine embryonic stem (ES) cells. Global histone acetylation, a euchromatin marker, declines dramatically within 1 day of differentiation induction and partially rebounds by day 2. Histone H3-Lys9 methylation, a heterochromatin marker, increases during in vitro differentiation. Conversely, the euchromatin marker H3-Lys4 methylation transiently decreases, then increases to undifferentiated levels by day 4, and decreases by day 6. Global cytosine methylation, another heterochromatin marker, increases slightly during ES cell differentiation. Chromatin structure of the Oct4 and Brachyury gene promoters is modulated in concert with their pattern of expression during ES cell differentiation. Importantly, prevention of global histone deacetylation by treatment with trichostatin A prevents ES cell differentiation. Hence, ES cells undergo functionally important global and gene-specific remodeling of chromatin structure during in vitro differentiation. genesis 38:32–38, 2004. © 2003 Wiley-Liss, Inc.","DOI":"10.1002/gene.10250","ISSN":"1526-968X","journalAbbreviation":"Genesis","language":"en","author":[{"family":"Lee","given":"Jeong-Heon"},{"family":"Hart","given":"Suzanne R.L."},{"family":"Skalnik","given":"David G."}],"issued":{"date-parts":[["2004",1,1]]},"accessed":{"date-parts":[["2014",7,28]]}}}],"schema":"https://github.com/citation-style-language/schema/raw/master/csl-citation.json"}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[40]</w:t>
      </w:r>
      <w:r w:rsidRPr="00B15C58">
        <w:rPr>
          <w:rFonts w:ascii="Book Antiqua" w:hAnsi="Book Antiqua"/>
          <w:sz w:val="24"/>
          <w:szCs w:val="24"/>
        </w:rPr>
        <w:fldChar w:fldCharType="end"/>
      </w:r>
      <w:r w:rsidRPr="00B15C58">
        <w:rPr>
          <w:rFonts w:ascii="Book Antiqua" w:hAnsi="Book Antiqua"/>
          <w:sz w:val="24"/>
          <w:szCs w:val="24"/>
        </w:rPr>
        <w:t>, including H3K27</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{"citationID":"RRWmbl0w","properties":{"formattedCitation":"{\\rtf \\super [41,42]\\nosupersub{}}","plainCitation":"[41,42]"},"citationItems":[{"id":1475,"uris":["http://zotero.org/users/890724/items/6VW77NJJ"],"uri":["http://zotero.org/users/890724/items/6VW77NJJ"],"itemData":{"id":1475,"type":"article-journal","title":"The Polycomb Group Protein Suz12 Is Required for Embryonic Stem Cell Differentiation","container-title":"Molecular and Cellular Biology","page":"3769-3779","volume":"27","issue":"10","source":"mcb.asm.org","abstract":"Polycomb group (PcG) proteins form multiprotein complexes, called Polycomb repressive complexes (PRCs). PRC2 contains the PcG proteins EZH2, SUZ12, and EED and represses transcription through methylation of lysine (K) 27 of histone H3 (H3). Suz12 is essential for PRC2 activity and its inactivation results in early lethality of mouse embryos. Here, we demonstrate that Suz12−/− mouse embryonic stem (ES) cells can be established and expanded in tissue culture. The Suz12−/− ES cells are characterized by global loss of H3K27 trimethylation (H3K27me3) and higher expression levels of differentiation-specific genes. Moreover, Suz12−/− ES cells are impaired in proper differentiation, resulting in a lack of repression of ES cell markers as well as activation of differentiation-specific genes. Finally, we demonstrate that the PcGs are actively recruited to several genes during ES cell differentiation, which despite an increase in H3K27me3 levels is not always sufficient to prevent transcriptional activation. In summary, we demonstrate that Suz12 is required for the establishment of specific expression programs required for ES cell differentiation. Furthermore, we provide evidence that PcGs have different mechanisms to regulate transcription during cellular differentiation.","DOI":"10.1128/MCB.01432-06","ISSN":"0270-7306, 1098-5549","note":"PMID: 17339329","journalAbbreviation":"Mol. Cell. Biol.","language":"en","author":[{"family":"Pasini","given":"Diego"},{"family":"Bracken","given":"Adrian P."},{"family":"Hansen","given":"Jacob B."},{"family":"Capillo","given":"Manuela"},{"family":"Helin","given":"Kristian"}],"issued":{"date-parts":[["2007",5,15]]},"accessed":{"date-parts":[["2014",7,28]]},"PMID":"17339329"}},{"id":1486,"uris":["http://zotero.org/users/890724/items/7746J5RC"],"uri":["http://zotero.org/users/890724/items/7746J5RC"],"itemData":{"id":1486,"type":"article-journal","title":"Partitioning and Plasticity of Repressive Histone Methylation States in Mammalian Chromatin","container-title":"Molecular Cell","page":"1577-1589","volume":"12","issue":"6","source":"ScienceDirect","abstract":"Methylation of position-specific lysine residues in histone N termini is a central modification for regulating epigenetic transitions in chromatin. Each methylatable lysine residue can exist in a mono-, di-, or trimethylated state, thereby extending the indexing potential of this particular modification. Here, we examine all possible methylation states for histone H3 lysine 9 (H3-K9) and lysine 27 (H3-K27) in mammalian chromatin. Using highly specific antibodies together with quantitative mass spectrometry, we demonstrate that pericentric heterochromatin is selectively enriched for H3-K27 monomethylation and H3-K9 trimethylation. This heterochromatic methylation profile is dependent on the Suv39h histone methyltransferases (HMTases) but independent of the euchromatic G9a HMTase. In Suv39h double null cells, pericentric heterochromatin is converted to alternative methylation imprints and accumulates H3-K27 trimethylation and H3-K9 monomethylation. Our data underscore the selective presence of distinct histone lysine methylation states in partitioning chromosomal subdomains but also reveal a surprising plasticity in propagating methylation patterns in eukaryotic chromatin.","DOI":"10.1016/S1097-2765(03)00477-5","ISSN":"1097-2765","journalAbbreviation":"Molecular Cell","author":[{"family":"Peters","given":"Antoine H. F. M."},{"family":"Kubicek","given":"Stefan"},{"family":"Mechtler","given":"Karl"},{"family":"O'Sullivan","given":"Roderick J."},{"family":"Derijck","given":"Alwin A. H. A."},{"family":"Perez-Burgos","given":"Laura"},{"family":"Kohlmaier","given":"Alexander"},{"family":"Opravil","given":"Susanne"},{"family":"Tachibana","given":"Makoto"},{"family":"Shinkai","given":"Yoichi"},{"family":"Martens","given":"Joost H. A."},{"family":"Jenuwein","given":"Thomas"}],"issued":{"date-parts":[["2003",12]]},"accessed":{"date-parts":[["2014",7,28]]}}}],"schema":"https://github.com/citation-style-language/schema/raw/master/csl-citation.json"}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[41,42]</w:t>
      </w:r>
      <w:r w:rsidRPr="00B15C58">
        <w:rPr>
          <w:rFonts w:ascii="Book Antiqua" w:hAnsi="Book Antiqua"/>
          <w:sz w:val="24"/>
          <w:szCs w:val="24"/>
        </w:rPr>
        <w:fldChar w:fldCharType="end"/>
      </w:r>
      <w:r w:rsidRPr="00B15C58">
        <w:rPr>
          <w:rFonts w:ascii="Book Antiqua" w:hAnsi="Book Antiqua"/>
          <w:sz w:val="24"/>
          <w:szCs w:val="24"/>
        </w:rPr>
        <w:t xml:space="preserve"> and H3K9</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{"citationID":"2eeu7ghi9e","properties":{"formattedCitation":"{\\rtf \\super [43,44]\\nosupersub{}}","plainCitation":"[43,44]"},"citationItems":[{"id":1489,"uris":["http://zotero.org/users/890724/items/4ZZCJKVZ"],"uri":["http://zotero.org/users/890724/items/4ZZCJKVZ"],"itemData":{"id":1489,"type":"article-journal","title":"Histone Methyltransferases Direct Different Degrees of Methylation to Define Distinct Chromatin Domains","container-title":"Molecular Cell","page":"1591-1598","volume":"12","issue":"6","source":"ScienceDirect","abstract":"The functional significance of mono-, di-, and trimethylation of lysine residues within histone proteins remains unclear. Antibodies developed to selectively recognize each of these methylated states at histone H3 lysine 9 (H3 Lys9) demonstrated that mono- and dimethylation localized specifically to silent domains within euchromatin. In contrast, trimethylated H3 Lys9 was enriched at pericentric heterochromatin. Enzymes known to methylate H3 Lys9 displayed remarkably different enzymatic properties in vivo. G9a was responsible for all detectable H3 Lys9 dimethylation and a significant amount of monomethylation within silent euchromatin. In contrast, Suv39h1 and Suv39h2 directed H3 Lys9 trimethylation specifically at pericentric heterochromatin. Thus, different methylated states of H3 Lys9 are directed by specific histone methyltransferases to “mark” distinct domains of silent chromatin.","DOI":"10.1016/S1097-2765(03)00479-9","ISSN":"1097-2765","journalAbbreviation":"Molecular Cell","author":[{"family":"Rice","given":"Judd C."},{"family":"Briggs","given":"Scott D."},{"family":"Ueberheide","given":"Beatrix"},{"family":"Barber","given":"Cynthia M."},{"family":"Shabanowitz","given":"Jeffrey"},{"family":"Hunt","given":"Donald F."},{"family":"Shinkai","given":"Yoichi"},{"family":"Allis","given":"C. David"}],"issued":{"date-parts":[["2003",12]]},"accessed":{"date-parts":[["2014",7,28]]}}},{"id":1492,"uris":["http://zotero.org/users/890724/items/TZBADRK9"],"uri":["http://zotero.org/users/890724/items/TZBADRK9"],"itemData":{"id":1492,"type":"article-journal","title":"Histone methyltransferases G9a and GLP form heteromeric complexes and are both crucial for methylation of euchromatin at H3-K9","container-title":"Genes &amp; Development","page":"815-826","volume":"19","issue":"7","source":"genesdev.cshlp.org","abstract":"Histone H3 Lys 9 (H3-K9) methylation is a crucial epigenetic mark for transcriptional silencing. G9a is the major mammalian H3-K9 methyltransferase that targets euchromatic regions and is essential for murine embryogenesis. There is a single G9a-related methyltransferase in mammals, called GLP/Eu-HMTase1. Here we show that GLP is also important for H3-K9 methylation of mouse euchromatin. GLP-deficiency led to embryonic lethality, a severe reduction of H3-K9 mono- and dimethylation, the induction of Mage-a gene expression, and HP1 relocalization in embryonic stem cells, all of which were phenotypes of G9a-deficiency. Furthermore, we show that G9a and GLP formed a stoichiometric heteromeric complex in a wide variety of cell types. Biochemical analyses revealed that formation of the G9a/GLP complex was dependent on their enzymatic SET domains. Taken together, our new findings revealed that G9a and GLP cooperatively exert H3-K9 methyltransferase function in vivo, likely through the formation of higher-order heteromeric complexes.","DOI":"10.1101/gad.1284005","ISSN":"0890-9369, 1549-5477","note":"PMID: 15774718","journalAbbreviation":"Genes Dev.","language":"en","author":[{"family":"Tachibana","given":"Makoto"},{"family":"Ueda","given":"Jun"},{"family":"Fukuda","given":"Mikiko"},{"family":"Takeda","given":"Naoki"},{"family":"Ohta","given":"Tsutomu"},{"family":"Iwanari","given":"Hiroko"},{"family":"Sakihama","given":"Toshiko"},{"family":"Kodama","given":"Tatsuhiko"},{"family":"Hamakubo","given":"Takao"},{"family":"Shinkai","given":"Yoichi"}],"issued":{"date-parts":[["2005",4,1]]},"accessed":{"date-parts":[["2014",7,28]]},"PMID":"15774718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[43,44]</w:t>
      </w:r>
      <w:r w:rsidRPr="00B15C58">
        <w:rPr>
          <w:rFonts w:ascii="Book Antiqua" w:hAnsi="Book Antiqua"/>
          <w:sz w:val="24"/>
          <w:szCs w:val="24"/>
        </w:rPr>
        <w:fldChar w:fldCharType="end"/>
      </w:r>
      <w:r w:rsidRPr="00B15C58">
        <w:rPr>
          <w:rFonts w:ascii="Book Antiqua" w:hAnsi="Book Antiqua"/>
          <w:sz w:val="24"/>
          <w:szCs w:val="24"/>
        </w:rPr>
        <w:t xml:space="preserve"> methylation, typically associated with inactive promoters and H3K4 methylation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{"citationID":"1kdqu1lrj7","properties":{"formattedCitation":"{\\rtf \\super [45,46]\\nosupersub{}}","plainCitation":"[45,46]"},"citationItems":[{"id":1496,"uris":["http://zotero.org/users/890724/items/HH5EGS34"],"uri":["http://zotero.org/users/890724/items/HH5EGS34"],"itemData":{"id":1496,"type":"article-journal","title":"Histone H3 lysine 4 (H3K4) methylation in development and differentiation","container-title":"Developmental Biology","collection-title":"Special Section: Gene Expression and Development","page":"240-249","volume":"339","issue":"2","source":"ScienceDirect","abstract":"Covalent modification of histones on chromatin is a dynamic mechanism by which various nuclear processes are regulated. Methylation of histone H3 on lysine 4 (H3K4) implemented by the macromolecular complex COMPASS and its related complexes is associated with transcriptionally active regions of chromatin. Enzymes that catalyze H3K4 methylation were initially characterized genetically as regulators of Hox loci, long before their catalytic functions were recognized. Since their discovery, genetic and biochemical studies of H3K4 methylases and demethylases have provided important mechanistic insight into the role of H3K4 methylation in HOX gene regulation during development.","DOI":"10.1016/j.ydbio.2009.08.017","ISSN":"0012-1606","journalAbbreviation":"Developmental Biology","author":[{"family":"Eissenberg","given":"Joel C."},{"family":"Shilatifard","given":"Ali"}],"issued":{"date-parts":[["2010",3,15]]},"accessed":{"date-parts":[["2014",7,28]]}}},{"id":1499,"uris":["http://zotero.org/users/890724/items/I47W76PH"],"uri":["http://zotero.org/users/890724/items/I47W76PH"],"itemData":{"id":1499,"type":"article-journal","title":"H3K4 methyltransferase Set1 is involved in maintenance of ergosterol homeostasis and resistance to Brefeldin A","container-title":"Proceedings of the National Academy of Sciences","page":"E1016-E1025","volume":"110","issue":"11","source":"www.pnas.org","abstract":"Set1 is a conserved histone H3 lysine 4 (H3K4) methyltransferase that exists as a multisubunit complex. Although H3K4 methylation is located on many actively transcribed genes, few studies have established a direct connection showing that loss of Set1 and H3K4 methylation results in a phenotype caused by disruption of gene expression. In this study, we determined that cells lacking Set1 or Set1 complex members that disrupt H3K4 methylation have a growth defect when grown in the presence of the antifungal drug Brefeldin A (BFA), indicating that H3K4 methylation is needed for BFA resistance. To determine the role of Set1 in BFA resistance, we discovered that Set1 is important for the expression of genes in the ergosterol biosynthetic pathway, including the rate-limiting enzyme HMG-CoA reductase. Consequently, deletion of SET1 leads to a reduction in HMG-CoA reductase protein and total cellular ergosterol. In addition, the lack of Set1 results in an increase in the expression of DAN1 and PDR11, two genes involved in ergosterol uptake. The increase in expression of uptake genes in set1Δ cells allows sterols such as cholesterol and ergosterol to be actively taken up under aerobic conditions. Interestingly, when grown in the presence of ergosterol set1Δ cells become resistant to BFA, indicating that proper ergosterol levels are needed for antifungal drug resistance. These data show that H3K4 methylation impacts gene expression and output of a biologically and medically relevant pathway and determines why cells lacking H3K4 methylation have antifungal drug sensitivity.","DOI":"10.1073/pnas.1215768110","ISSN":"0027-8424, 1091-6490","note":"PMID: 23382196","journalAbbreviation":"PNAS","language":"en","author":[{"family":"South","given":"Paul F."},{"family":"Harmeyer","given":"Kayla M."},{"family":"Serratore","given":"Nina D."},{"family":"Briggs","given":"Scott D."}],"issued":{"date-parts":[["2013",3,12]]},"accessed":{"date-parts":[["2014",7,28]]},"PMID":"23382196"}}],"schema":"https://github.com/citation-style-language/schema/raw/master/csl-citation.json"}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[45,46]</w:t>
      </w:r>
      <w:r w:rsidRPr="00B15C58">
        <w:rPr>
          <w:rFonts w:ascii="Book Antiqua" w:hAnsi="Book Antiqua"/>
          <w:sz w:val="24"/>
          <w:szCs w:val="24"/>
        </w:rPr>
        <w:fldChar w:fldCharType="end"/>
      </w:r>
      <w:r w:rsidRPr="00B15C58">
        <w:rPr>
          <w:rFonts w:ascii="Book Antiqua" w:hAnsi="Book Antiqua"/>
          <w:sz w:val="24"/>
          <w:szCs w:val="24"/>
        </w:rPr>
        <w:t>, which is associated with active promoter regions. Heterochromatin is tightly packed chromatin that generally inhibits gene expression. This shift in chromatin structure and epigenetic marks is a necessary part of the differentiation process, silencing of genes that are no longer expressed in that tissue type. Underlying the critical nature of these epigenetic marks,</w:t>
      </w:r>
      <w:r>
        <w:rPr>
          <w:rFonts w:ascii="Book Antiqua" w:hAnsi="Book Antiqua"/>
          <w:sz w:val="24"/>
          <w:szCs w:val="24"/>
        </w:rPr>
        <w:t xml:space="preserve"> </w:t>
      </w:r>
      <w:r w:rsidRPr="00B15C58">
        <w:rPr>
          <w:rFonts w:ascii="Book Antiqua" w:hAnsi="Book Antiqua"/>
          <w:sz w:val="24"/>
          <w:szCs w:val="24"/>
        </w:rPr>
        <w:t>it is often incorrect expression of silenced genes that contribute to the formation of cancer</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{"citationID":"1fael5annp","properties":{"formattedCitation":"{\\rtf \\super [47]\\nosupersub{}}","plainCitation":"[47]"},"citationItems":[{"id":1646,"uris":["http://zotero.org/users/890724/items/RKJC5353"],"uri":["http://zotero.org/users/890724/items/RKJC5353"],"itemData":{"id":1646,"type":"article-journal","title":"Hallmarks of Cancer: The Next Generation","container-title":"Cell","page":"646-674","volume":"144","issue":"5","source":"ScienceDirect","abstract":"The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cancer.","DOI":"10.1016/j.cell.2011.02.013","ISSN":"0092-8674","shortTitle":"Hallmarks of Cancer","journalAbbreviation":"Cell","author":[{"family":"Hanahan","given":"Douglas"},{"family":"Weinberg","given":"Robert A."}],"issued":{"date-parts":[["2011",3,4]]},"accessed":{"date-parts":[["2014",9,18]]}}}],"schema":"https://github.com/citation-style-language/schema/raw/master/csl-citation.json"}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[47]</w:t>
      </w:r>
      <w:r w:rsidRPr="00B15C58">
        <w:rPr>
          <w:rFonts w:ascii="Book Antiqua" w:hAnsi="Book Antiqua"/>
          <w:sz w:val="24"/>
          <w:szCs w:val="24"/>
        </w:rPr>
        <w:fldChar w:fldCharType="end"/>
      </w:r>
      <w:r w:rsidRPr="00B15C58">
        <w:rPr>
          <w:rFonts w:ascii="Book Antiqua" w:hAnsi="Book Antiqua"/>
          <w:sz w:val="24"/>
          <w:szCs w:val="24"/>
        </w:rPr>
        <w:t>, demonstrating their importance in gene regulation.</w:t>
      </w:r>
      <w:r>
        <w:rPr>
          <w:rFonts w:ascii="Book Antiqua" w:hAnsi="Book Antiqua"/>
          <w:sz w:val="24"/>
          <w:szCs w:val="24"/>
        </w:rPr>
        <w:t xml:space="preserve"> </w:t>
      </w:r>
      <w:r w:rsidRPr="00B15C58">
        <w:rPr>
          <w:rFonts w:ascii="Book Antiqua" w:hAnsi="Book Antiqua"/>
          <w:sz w:val="24"/>
          <w:szCs w:val="24"/>
        </w:rPr>
        <w:t>Reprog</w:t>
      </w:r>
      <w:r>
        <w:rPr>
          <w:rFonts w:ascii="Book Antiqua" w:hAnsi="Book Antiqua"/>
          <w:sz w:val="24"/>
          <w:szCs w:val="24"/>
        </w:rPr>
        <w:t>ramming can occur when ‘pioneer</w:t>
      </w:r>
      <w:r>
        <w:rPr>
          <w:rFonts w:ascii="Book Antiqua" w:hAnsi="Book Antiqua"/>
          <w:sz w:val="24"/>
          <w:szCs w:val="24"/>
          <w:lang w:eastAsia="zh-CN"/>
        </w:rPr>
        <w:t>’</w:t>
      </w:r>
      <w:r w:rsidRPr="00B15C58">
        <w:rPr>
          <w:rFonts w:ascii="Book Antiqua" w:hAnsi="Book Antiqua"/>
          <w:sz w:val="24"/>
          <w:szCs w:val="24"/>
        </w:rPr>
        <w:t xml:space="preserve"> factors such as Oct4, Sox2, and Klf4 bind to enhancers near silenced chromatin and can then direct the binding of other transcription factors to these regions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{"citationID":"4BZbb1Fs","properties":{"formattedCitation":"{\\rtf \\super [48]\\nosupersub{}}","plainCitation":"[48]"},"citationItems":[{"id":259,"uris":["http://zotero.org/users/890724/items/JX56V27M"],"uri":["http://zotero.org/users/890724/items/JX56V27M"],"itemData":{"id":259,"type":"article-journal","title":"Mechanisms and models of somatic cell reprogramming","container-title":"Nature Reviews Genetics","page":"427-439","volume":"14","issue":"6","source":"www.nature.com","abstract":"Conversion of somatic cells to pluripotency by defined factors is a long and complex process that yields embryonic-stem-cell-like cells that vary in their developmental potential. To improve the quality of resulting induced pluripotent stem cells (iPSCs), which is important for potential therapeutic applications, and to address fundamental questions about control of cell identity, molecular mechanisms of the reprogramming process must be understood. Here we discuss recent discoveries regarding the role of reprogramming factors in remodelling the genome, including new insights into the function of MYC, and describe the different phases, markers and emerging models of reprogramming.","DOI":"10.1038/nrg3473","ISSN":"1471-0056","journalAbbreviation":"Nat Rev Genet","language":"en","author":[{"family":"Buganim","given":"Yosef"},{"family":"Faddah","given":"Dina A."},{"family":"Jaenisch","given":"Rudolf"}],"issued":{"date-parts":[["2013",6]]},"accessed":{"date-parts":[["2013",6,13]]}}}],"schema":"https://github.com/citation-style-language/schema/raw/master/csl-citation.json"}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[48]</w:t>
      </w:r>
      <w:r w:rsidRPr="00B15C58">
        <w:rPr>
          <w:rFonts w:ascii="Book Antiqua" w:hAnsi="Book Antiqua"/>
          <w:sz w:val="24"/>
          <w:szCs w:val="24"/>
        </w:rPr>
        <w:fldChar w:fldCharType="end"/>
      </w:r>
      <w:r w:rsidRPr="00B15C58">
        <w:rPr>
          <w:rFonts w:ascii="Book Antiqua" w:hAnsi="Book Antiqua"/>
          <w:sz w:val="24"/>
          <w:szCs w:val="24"/>
        </w:rPr>
        <w:t>. Regions of the genome in fibroblasts, marked by H3K9me3, have been shown to be refractory to binding by Oct4, Sox2 and Klf4, however knockdown of H3K9 methylases increased reprogramming efficiency</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{"citationID":"1kuvj44j08","properties":{"formattedCitation":"{\\rtf \\super [49]\\nosupersub{}}","plainCitation":"[49]"},"citationItems":[{"id":1388,"uris":["http://zotero.org/users/890724/items/IBQQRAF6"],"uri":["http://zotero.org/users/890724/items/IBQQRAF6"],"itemData":{"id":1388,"type":"article-journal","title":"Chromatin-modifying enzymes as modulators of reprogramming","container-title":"Nature","page":"598-602","volume":"483","issue":"7391","source":"www.nature.com","abstract":"Generation of induced pluripotent stem cells (iPSCs) by somatic cell reprogramming involves global epigenetic remodelling. Whereas several proteins are known to regulate chromatin marks associated with the distinct epigenetic states of cells before and after reprogramming, the role of specific chromatin-modifying enzymes in reprogramming remains to be determined. To address how chromatin-modifying proteins influence reprogramming, we used short hairpin RNAs (shRNAs) to target genes in DNA and histone methylation pathways, and identified positive and negative modulators of iPSC generation. Whereas inhibition of the core components of the polycomb repressive complex 1 and 2, including the histone 3 lysine 27 methyltransferase EZH2, reduced reprogramming efficiency, suppression of SUV39H1, YY1 and DOT1L enhanced reprogramming. Specifically, inhibition of the H3K79 histone methyltransferase DOT1L by shRNA or a small molecule accelerated reprogramming, significantly increased the yield of iPSC colonies, and substituted for KLF4 and c-Myc (also known as MYC). Inhibition of DOT1L early in the reprogramming process is associated with a marked increase in two alternative factors, NANOG and LIN28, which play essential functional roles in the enhancement of reprogramming. Genome-wide analysis of H3K79me2 distribution revealed that fibroblast-specific genes associated with the epithelial to mesenchymal transition lose H3K79me2 in the initial phases of reprogramming. DOT1L inhibition facilitates the loss of this mark from genes that are fated to be repressed in the pluripotent state. These findings implicate specific chromatin-modifying enzymes as barriers to or facilitators of reprogramming, and demonstrate how modulation of chromatin-modifying enzymes can be exploited to more efficiently generate iPSCs with fewer exogenous transcription factors.","DOI":"10.1038/nature10953","ISSN":"0028-0836","journalAbbreviation":"Nature","language":"en","author":[{"family":"Onder","given":"Tamer T."},{"family":"Kara","given":"Nergis"},{"family":"Cherry","given":"Anne"},{"family":"Sinha","given":"Amit U."},{"family":"Zhu","given":"Nan"},{"family":"Bernt","given":"Kathrin M."},{"family":"Cahan","given":"Patrick"},{"family":"Mancarci","given":"B. Ogan"},{"family":"Unternaehrer","given":"Juli"},{"family":"Gupta","given":"Piyush B."},{"family":"Lander","given":"Eric S."},{"family":"Armstrong","given":"Scott A."},{"family":"Daley","given":"George Q."}],"issued":{"date-parts":[["2012",3,29]]},"accessed":{"date-parts":[["2014",7,27]]}}}],"schema":"https://github.com/citation-style-language/schema/raw/master/csl-citation.json"}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[49]</w:t>
      </w:r>
      <w:r w:rsidRPr="00B15C58">
        <w:rPr>
          <w:rFonts w:ascii="Book Antiqua" w:hAnsi="Book Antiqua"/>
          <w:sz w:val="24"/>
          <w:szCs w:val="24"/>
        </w:rPr>
        <w:fldChar w:fldCharType="end"/>
      </w:r>
      <w:r w:rsidRPr="00B15C58">
        <w:rPr>
          <w:rFonts w:ascii="Book Antiqua" w:hAnsi="Book Antiqua"/>
          <w:sz w:val="24"/>
          <w:szCs w:val="24"/>
        </w:rPr>
        <w:t xml:space="preserve"> and the binding of ‘pioneer’ factors to these regions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{"citationID":"RKqgqNbY","properties":{"formattedCitation":"{\\rtf \\super [50]\\nosupersub{}}","plainCitation":"[50]"},"citationItems":[{"id":1640,"uris":["http://zotero.org/users/890724/items/R3DSJTRQ"],"uri":["http://zotero.org/users/890724/items/R3DSJTRQ"],"itemData":{"id":1640,"type":"article-journal","title":"Facilitators and Impediments of the Pluripotency Reprogramming Factors' Initial Engagement with the Genome","container-title":"Cell","page":"994-1004","volume":"151","issue":"5","source":"ScienceDirect","abstract":"Summary\nThe ectopic expression of transcription factors can reprogram cell fate, yet it is unknown how the initial binding of factors to the genome relates functionally to the binding seen in the minority of cells that become reprogrammed. We report a map of Oct4, Sox2, Klf4, and c-Myc (O, S, K, and M) on the human genome during the first 48 hr of reprogramming fibroblasts to pluripotency. Three striking aspects of the initial chromatin binding events include an unexpected role for c-Myc in facilitating OSK chromatin engagement, the primacy of O, S, and K as pioneer factors at enhancers of genes that promote reprogramming, and megabase-scale chromatin domains spanned by H3K9me3, including many genes required for pluripotency, that prevent initial OSKM binding and impede the efficiency of reprogramming. We find diverse aspects of initial factor binding that must be overcome in the minority of cells that become reprogrammed.","DOI":"10.1016/j.cell.2012.09.045","ISSN":"0092-8674","journalAbbreviation":"Cell","author":[{"family":"Soufi","given":"Abdenour"},{"family":"Donahue","given":"Greg"},{"family":"Zaret","given":"Kenneth S."}],"issued":{"date-parts":[["2012",11,21]]},"accessed":{"date-parts":[["2014",9,18]]}}}],"schema":"https://github.com/citation-style-language/schema/raw/master/csl-citation.json"}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[50]</w:t>
      </w:r>
      <w:r w:rsidRPr="00B15C58">
        <w:rPr>
          <w:rFonts w:ascii="Book Antiqua" w:hAnsi="Book Antiqua"/>
          <w:sz w:val="24"/>
          <w:szCs w:val="24"/>
        </w:rPr>
        <w:fldChar w:fldCharType="end"/>
      </w:r>
      <w:r w:rsidRPr="00B15C58">
        <w:rPr>
          <w:rFonts w:ascii="Book Antiqua" w:hAnsi="Book Antiqua"/>
          <w:sz w:val="24"/>
          <w:szCs w:val="24"/>
        </w:rPr>
        <w:t xml:space="preserve">. Thus, the structure and epigenetic marks of heterochromatin itself inhibits reprogramming by exogenous factors. </w:t>
      </w:r>
    </w:p>
    <w:p w:rsidR="00337C28" w:rsidRPr="00B15C58" w:rsidRDefault="00337C28" w:rsidP="002563DC">
      <w:pPr>
        <w:spacing w:after="0" w:line="360" w:lineRule="auto"/>
        <w:ind w:firstLineChars="100" w:firstLine="240"/>
        <w:jc w:val="both"/>
        <w:rPr>
          <w:rFonts w:ascii="Book Antiqua" w:hAnsi="Book Antiqua"/>
          <w:sz w:val="24"/>
          <w:szCs w:val="24"/>
        </w:rPr>
      </w:pPr>
      <w:r w:rsidRPr="00B15C58">
        <w:rPr>
          <w:rFonts w:ascii="Book Antiqua" w:hAnsi="Book Antiqua"/>
          <w:sz w:val="24"/>
          <w:szCs w:val="24"/>
        </w:rPr>
        <w:t>Stem cells often use bivalent domains to create ‘poised’ promoters of important developmental genes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{"citationID":"cYTeAt7b","properties":{"formattedCitation":"{\\rtf \\super [51]\\nosupersub{}}","plainCitation":"[51]"},"citationItems":[{"id":409,"uris":["http://zotero.org/users/890724/items/X7XCGIKB"],"uri":["http://zotero.org/users/890724/items/X7XCGIKB"],"itemData":{"id":409,"type":"article-journal","title":"A Bivalent Chromatin Structure Marks Key Developmental Genes in Embryonic Stem Cells","container-title":"Cell","page":"315-326","volume":"125","issue":"2","source":"ScienceDirect","abstract":"Summary \nThe most highly conserved noncoding elements (HCNEs) in mammalian genomes cluster within regions enriched for genes encoding developmentally important transcription factors (TFs). This suggests that HCNE-rich regions may contain key regulatory controls involved in development. We explored this by examining histone methylation in mouse embryonic stem (ES) cells across 56 large HCNE-rich loci. We identified a specific modification pattern, termed “bivalent domains,” consisting of large regions of H3 lysine 27 methylation harboring smaller regions of H3 lysine 4 methylation. Bivalent domains tend to coincide with TF genes expressed at low levels. We propose that bivalent domains silence developmental genes in ES cells while keeping them poised for activation. We also found striking correspondences between genome sequence and histone methylation in ES cells, which become notably weaker in differentiated cells. These results highlight the importance of DNA sequence in defining the initial epigenetic landscape and suggest a novel chromatin-based mechanism for maintaining pluripotency.","DOI":"10.1016/j.cell.2006.02.041","ISSN":"0092-8674","journalAbbreviation":"Cell","author":[{"family":"Bernstein","given":"Bradley E."},{"family":"Mikkelsen","given":"Tarjei S."},{"family":"Xie","given":"Xiaohui"},{"family":"Kamal","given":"Michael"},{"family":"Huebert","given":"Dana J."},{"family":"Cuff","given":"James"},{"family":"Fry","given":"Ben"},{"family":"Meissner","given":"Alex"},{"family":"Wernig","given":"Marius"},{"family":"Plath","given":"Kathrin"},{"family":"Jaenisch","given":"Rudolf"},{"family":"Wagschal","given":"Alexandre"},{"family":"Feil","given":"Robert"},{"family":"Schreiber","given":"Stuart L."},{"family":"Lander","given":"Eric S."}],"issued":{"date-parts":[["2006",4,21]]},"accessed":{"date-parts":[["2013",4,16]]}}}],"schema":"https://github.com/citation-style-language/schema/raw/master/csl-citation.json"}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[51]</w:t>
      </w:r>
      <w:r w:rsidRPr="00B15C58">
        <w:rPr>
          <w:rFonts w:ascii="Book Antiqua" w:hAnsi="Book Antiqua"/>
          <w:sz w:val="24"/>
          <w:szCs w:val="24"/>
        </w:rPr>
        <w:fldChar w:fldCharType="end"/>
      </w:r>
      <w:r w:rsidRPr="00B15C58">
        <w:rPr>
          <w:rFonts w:ascii="Book Antiqua" w:hAnsi="Book Antiqua"/>
          <w:sz w:val="24"/>
          <w:szCs w:val="24"/>
        </w:rPr>
        <w:t>. These bivalent domains are characterized by the repressive H3K27me3 and the activating H3K4me3 marks, thus repressing expression of these genes but allowing for quick upregulation in response to developmental signals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{"citationID":"NufjiEag","properties":{"formattedCitation":"{\\rtf \\super [52]\\nosupersub{}}","plainCitation":"[52]"},"citationItems":[{"id":416,"uris":["http://zotero.org/users/890724/items/XSFEPHC8"],"uri":["http://zotero.org/users/890724/items/XSFEPHC8"],"itemData":{"id":416,"type":"article-journal","title":"The Transcriptional and Epigenomic Foundations of Ground State Pluripotency","container-title":"Cell","page":"590-604","volume":"149","issue":"3","source":"PubMed Central","abstract":"Mouse embryonic stem (ES) cells grown in serum exhibit greater heterogeneity in morphology and expression of pluripotency factors than ES cells cultured in defined medium with inhibitors of two kinases (Mek and GSK3), a condition known as “2i” postulated to establish a naive ground state. We show that the transcriptome and epigenome profiles of serum- and 2i-grown ES cells are distinct. 2i-treated cells exhibit lower expression of lineage-affiliated genes, reduced prevalence at promoters of the repressive histone modification H3K27me3, and fewer bivalent domains, which are thought to mark genes poised for either up- or downregulation. Nonetheless, serum- and 2i-grown ES cells have similar differentiation potential. Precocious transcription of developmental genes in 2i is restrained by RNA polymerase II promoter-proximal pausing. These findings suggest that transcriptional potentiation and a permissive chromatin context characterize the ground state and that exit from it may not require a metastable intermediate or multilineage priming., Ground state pluripotency is characterized by a permissive chromatin context, but gene expression is not promiscuous due to the high prevalence of promoter-proximal pausing of transcription.","DOI":"10.1016/j.cell.2012.03.026","ISSN":"0092-8674","call-number":"0002","note":"PMID: 22541430\nPMCID: PMC3398752","journalAbbreviation":"Cell","author":[{"family":"Marks","given":"Hendrik"},{"family":"Kalkan","given":"Tüzer"},{"family":"Menafra","given":"Roberta"},{"family":"Denissov","given":"Sergey"},{"family":"Jones","given":"Kenneth"},{"family":"Hofemeister","given":"Helmut"},{"family":"Nichols","given":"Jennifer"},{"family":"Kranz","given":"Andrea"},{"family":"Francis Stewart","given":"A."},{"family":"Smith","given":"Austin"},{"family":"Stunnenberg","given":"Hendrik G."}],"issued":{"date-parts":[["2012",4,27]]},"accessed":{"date-parts":[["2012",8,7]]},"PMID":"22541430","PMCID":"PMC3398752"}}],"schema":"https://github.com/citation-style-language/schema/raw/master/csl-citation.json"}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[52]</w:t>
      </w:r>
      <w:r w:rsidRPr="00B15C58">
        <w:rPr>
          <w:rFonts w:ascii="Book Antiqua" w:hAnsi="Book Antiqua"/>
          <w:sz w:val="24"/>
          <w:szCs w:val="24"/>
        </w:rPr>
        <w:fldChar w:fldCharType="end"/>
      </w:r>
      <w:r w:rsidRPr="00B15C58">
        <w:rPr>
          <w:rFonts w:ascii="Book Antiqua" w:hAnsi="Book Antiqua"/>
          <w:sz w:val="24"/>
          <w:szCs w:val="24"/>
        </w:rPr>
        <w:t>. Bivalent domains are an important regulatory feature, allowing stem cells to repress the expression of key genes while keeping them ‘poised’. Epigenetic regulation of the genome is necessary for appropriate gene expression in both stem cells and differentiated cells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{"citationID":"lhvWICCD","properties":{"formattedCitation":"{\\rtf \\super [40,41]\\nosupersub{}}","plainCitation":"[40,41]"},"citationItems":[{"id":1472,"uris":["http://zotero.org/users/890724/items/HIPNUHZ5"],"uri":["http://zotero.org/users/890724/items/HIPNUHZ5"],"itemData":{"id":1472,"type":"article-journal","title":"Histone deacetylase activity is required for embryonic stem cell differentiation","container-title":"genesis","page":"32-38","volume":"38","issue":"1","source":"Wiley Online Library","abstract":"Mammalian development requires commitment of cells to restricted lineages, which requires epigenetic regulation of chromatin structure. Epigenetic modifications were examined during in vitro differentiation of murine embryonic stem (ES) cells. Global histone acetylation, a euchromatin marker, declines dramatically within 1 day of differentiation induction and partially rebounds by day 2. Histone H3-Lys9 methylation, a heterochromatin marker, increases during in vitro differentiation. Conversely, the euchromatin marker H3-Lys4 methylation transiently decreases, then increases to undifferentiated levels by day 4, and decreases by day 6. Global cytosine methylation, another heterochromatin marker, increases slightly during ES cell differentiation. Chromatin structure of the Oct4 and Brachyury gene promoters is modulated in concert with their pattern of expression during ES cell differentiation. Importantly, prevention of global histone deacetylation by treatment with trichostatin A prevents ES cell differentiation. Hence, ES cells undergo functionally important global and gene-specific remodeling of chromatin structure during in vitro differentiation. genesis 38:32–38, 2004. © 2003 Wiley-Liss, Inc.","DOI":"10.1002/gene.10250","ISSN":"1526-968X","journalAbbreviation":"Genesis","language":"en","author":[{"family":"Lee","given":"Jeong-Heon"},{"family":"Hart","given":"Suzanne R.L."},{"family":"Skalnik","given":"David G."}],"issued":{"date-parts":[["2004",1,1]]},"accessed":{"date-parts":[["2014",7,28]]}}},{"id":1475,"uris":["http://zotero.org/users/890724/items/6VW77NJJ"],"uri":["http://zotero.org/users/890724/items/6VW77NJJ"],"itemData":{"id":1475,"type":"article-journal","title":"The Polycomb Group Protein Suz12 Is Required for Embryonic Stem Cell Differentiation","container-title":"Molecular and Cellular Biology","page":"3769-3779","volume":"27","issue":"10","source":"mcb.asm.org","abstract":"Polycomb group (PcG) proteins form multiprotein complexes, called Polycomb repressive complexes (PRCs). PRC2 contains the PcG proteins EZH2, SUZ12, and EED and represses transcription through methylation of lysine (K) 27 of histone H3 (H3). Suz12 is essential for PRC2 activity and its inactivation results in early lethality of mouse embryos. Here, we demonstrate that Suz12−/− mouse embryonic stem (ES) cells can be established and expanded in tissue culture. The Suz12−/− ES cells are characterized by global loss of H3K27 trimethylation (H3K27me3) and higher expression levels of differentiation-specific genes. Moreover, Suz12−/− ES cells are impaired in proper differentiation, resulting in a lack of repression of ES cell markers as well as activation of differentiation-specific genes. Finally, we demonstrate that the PcGs are actively recruited to several genes during ES cell differentiation, which despite an increase in H3K27me3 levels is not always sufficient to prevent transcriptional activation. In summary, we demonstrate that Suz12 is required for the establishment of specific expression programs required for ES cell differentiation. Furthermore, we provide evidence that PcGs have different mechanisms to regulate transcription during cellular differentiation.","DOI":"10.1128/MCB.01432-06","ISSN":"0270-7306, 1098-5549","note":"PMID: 17339329","journalAbbreviation":"Mol. Cell. Biol.","language":"en","author":[{"family":"Pasini","given":"Diego"},{"family":"Bracken","given":"Adrian P."},{"family":"Hansen","given":"Jacob B."},{"family":"Capillo","given":"Manuela"},{"family":"Helin","given":"Kristian"}],"issued":{"date-parts":[["2007",5,15]]},"accessed":{"date-parts":[["2014",7,28]]},"PMID":"17339329"}}],"schema":"https://github.com/citation-style-language/schema/raw/master/csl-citation.json"}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[40,41]</w:t>
      </w:r>
      <w:r w:rsidRPr="00B15C58">
        <w:rPr>
          <w:rFonts w:ascii="Book Antiqua" w:hAnsi="Book Antiqua"/>
          <w:sz w:val="24"/>
          <w:szCs w:val="24"/>
        </w:rPr>
        <w:fldChar w:fldCharType="end"/>
      </w:r>
      <w:r w:rsidRPr="00B15C58">
        <w:rPr>
          <w:rFonts w:ascii="Book Antiqua" w:hAnsi="Book Antiqua"/>
          <w:sz w:val="24"/>
          <w:szCs w:val="24"/>
        </w:rPr>
        <w:t xml:space="preserve"> and thus erasure of established epigenetic marks is a necessary part of reprogramming. Several histone deacetylase inhibitors have been shown to modulate reprogramming in both SCNT and iPSC</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{"citationID":"nnjBhh4e","properties":{"formattedCitation":"{\\rtf \\super [53]\\nosupersub{}}","plainCitation":"[53]"},"citationItems":[{"id":1385,"uris":["http://zotero.org/users/890724/items/UUQ5N3A8"],"uri":["http://zotero.org/users/890724/items/UUQ5N3A8"],"itemData":{"id":1385,"type":"article-journal","title":"Histone Deacetylase Inhibitors in Cell Pluripotency, Differentiation, and Reprogramming","container-title":"Stem Cells International","volume":"2012","source":"PubMed Central","abstract":"Histone deacetylase inhibitors (HDACi) are small molecules that have important and pleiotropic effects on cell homeostasis. Under distinct developmental conditions, they can promote either self-renewal or differentiation of embryonic stem cells. In addition, they can promote directed differentiation of embryonic and tissue-specific stem cells along the neuronal, cardiomyocytic, and hepatic lineages. They have been used to facilitate embryo development following somatic cell nuclear transfer and induced pluripotent stem cell derivation by ectopic expression of pluripotency factors. In the latter method, these molecules not only increase effectiveness, but can also render the induction independent of the oncogenes c-Myc and Klf4. Here we review the molecular pathways that are involved in the functions of HDAC inhibitors on stem cell differentiation and reprogramming of somatic cells into pluripotency. Deciphering the mechanisms of HDAC inhibitor actions is very important to enable their exploitation for efficient and simple tissue regeneration therapies.","URL":"http://www.ncbi.nlm.nih.gov/pmc/articles/PMC3328162/","DOI":"10.1155/2012/184154","ISSN":"1687-966X","note":"PMID: 22550500\nPMCID: PMC3328162","journalAbbreviation":"Stem Cells Int","author":[{"family":"Kretsovali","given":"Androniki"},{"family":"Hadjimichael","given":"Christiana"},{"family":"Charmpilas","given":"Nikolaos"}],"issued":{"date-parts":[["2012"]]},"accessed":{"date-parts":[["2014",7,27]]},"PMID":"22550500","PMCID":"PMC3328162"}}],"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[53]</w:t>
      </w:r>
      <w:r w:rsidRPr="00B15C58">
        <w:rPr>
          <w:rFonts w:ascii="Book Antiqua" w:hAnsi="Book Antiqua"/>
          <w:sz w:val="24"/>
          <w:szCs w:val="24"/>
        </w:rPr>
        <w:fldChar w:fldCharType="end"/>
      </w:r>
      <w:r w:rsidRPr="00B15C58">
        <w:rPr>
          <w:rFonts w:ascii="Book Antiqua" w:hAnsi="Book Antiqua"/>
          <w:sz w:val="24"/>
          <w:szCs w:val="24"/>
        </w:rPr>
        <w:t xml:space="preserve">. </w:t>
      </w:r>
      <w:r w:rsidRPr="002E2B1C">
        <w:rPr>
          <w:rFonts w:ascii="Book Antiqua" w:hAnsi="Book Antiqua"/>
          <w:sz w:val="24"/>
          <w:szCs w:val="24"/>
        </w:rPr>
        <w:t xml:space="preserve">Valproic acid  </w:t>
      </w:r>
      <w:r>
        <w:rPr>
          <w:rFonts w:ascii="Book Antiqua" w:hAnsi="Book Antiqua"/>
          <w:sz w:val="24"/>
          <w:szCs w:val="24"/>
          <w:lang w:eastAsia="zh-CN"/>
        </w:rPr>
        <w:t>(</w:t>
      </w:r>
      <w:r w:rsidRPr="002E2B1C">
        <w:rPr>
          <w:rFonts w:ascii="Book Antiqua" w:hAnsi="Book Antiqua"/>
          <w:sz w:val="24"/>
          <w:szCs w:val="24"/>
        </w:rPr>
        <w:t>VPA</w:t>
      </w:r>
      <w:r>
        <w:rPr>
          <w:rFonts w:ascii="Book Antiqua" w:hAnsi="Book Antiqua"/>
          <w:sz w:val="24"/>
          <w:szCs w:val="24"/>
          <w:lang w:eastAsia="zh-CN"/>
        </w:rPr>
        <w:t>)</w:t>
      </w:r>
      <w:r w:rsidRPr="00B15C58">
        <w:rPr>
          <w:rFonts w:ascii="Book Antiqua" w:hAnsi="Book Antiqua"/>
          <w:sz w:val="24"/>
          <w:szCs w:val="24"/>
        </w:rPr>
        <w:t xml:space="preserve"> is an extremely effective </w:t>
      </w:r>
      <w:r w:rsidRPr="002E2B1C">
        <w:rPr>
          <w:rFonts w:ascii="Book Antiqua" w:hAnsi="Book Antiqua"/>
          <w:sz w:val="24"/>
          <w:szCs w:val="24"/>
        </w:rPr>
        <w:t xml:space="preserve">histone deacetylase </w:t>
      </w:r>
      <w:r w:rsidRPr="002E2B1C">
        <w:rPr>
          <w:rFonts w:ascii="Book Antiqua" w:hAnsi="Book Antiqua"/>
          <w:sz w:val="24"/>
          <w:szCs w:val="24"/>
          <w:lang w:eastAsia="zh-CN"/>
        </w:rPr>
        <w:t>(</w:t>
      </w:r>
      <w:r w:rsidRPr="002E2B1C">
        <w:rPr>
          <w:rFonts w:ascii="Book Antiqua" w:hAnsi="Book Antiqua"/>
          <w:sz w:val="24"/>
          <w:szCs w:val="24"/>
        </w:rPr>
        <w:t>HDAC</w:t>
      </w:r>
      <w:r w:rsidRPr="002E2B1C">
        <w:rPr>
          <w:rFonts w:ascii="Book Antiqua" w:hAnsi="Book Antiqua"/>
          <w:sz w:val="24"/>
          <w:szCs w:val="24"/>
          <w:lang w:eastAsia="zh-CN"/>
        </w:rPr>
        <w:t>)</w:t>
      </w:r>
      <w:r w:rsidRPr="00B15C58">
        <w:rPr>
          <w:rFonts w:ascii="Book Antiqua" w:hAnsi="Book Antiqua"/>
          <w:sz w:val="24"/>
          <w:szCs w:val="24"/>
        </w:rPr>
        <w:t xml:space="preserve"> inhibitor</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{"citationID":"VU2oCNeB","properties":{"formattedCitation":"{\\rtf \\super [54]\\nosupersub{}}","plainCitation":"[54]"},"citationItems":[{"id":1520,"uris":["http://zotero.org/users/890724/items/22WWEN3I"],"uri":["http://zotero.org/users/890724/items/22WWEN3I"],"itemData":{"id":1520,"type":"article-journal","title":"Valproic acid defines a novel class of HDAC inhibitors inducing differentiation of transformed cells","container-title":"The EMBO Journal","page":"6969-6978","volume":"20","issue":"24","source":"PubMed Central","abstract":"Histone deacetylases (HDACs) play important roles in transcriptional regulation and pathogenesis of cancer. Thus, HDAC inhibitors are candidate drugs for differentiation therapy of cancer. Here, we show that the well-tolerated antiepileptic drug valproic acid is a powerful HDAC inhibitor. Valproic acid relieves HDAC-dependent transcriptional repression and causes hyperacetylation of histones in cultured cells and in vivo. Valproic acid inhibits HDAC activity in vitro, most probably by binding to the catalytic center of HDACs. Most importantly, valproic acid induces differentiation of carcinoma cells, transformed hematopoietic progenitor cells and leukemic blasts from acute myeloid leukemia patients. More over, tumor growth and metastasis formation are significantly reduced in animal experiments. Therefore, valproic acid might serve as an effective drug for cancer therapy.","DOI":"10.1093/emboj/20.24.6969","ISSN":"0261-4189","note":"PMID: 11742974\nPMCID: PMC125788","journalAbbreviation":"EMBO J","author":[{"family":"Gottlicher","given":"Martin"},{"family":"Minucci","given":"Saverio"},{"family":"Zhu","given":"Ping"},{"family":"Kramer","given":"Oliver H."},{"family":"Schimpf","given":"Annemarie"},{"family":"Giavara","given":"Sabrina"},{"family":"Sleeman","given":"Jonathan P."},{"family":"Lo Coco","given":"Francesco"},{"family":"Nervi","given":"Clara"},{"family":"Pelicci","given":"Pier Giuseppe"},{"family":"Heinzel","given":"Thorsten"}],"issued":{"date-parts":[["2001",12,17]]},"accessed":{"date-parts":[["2014",7,28]]},"PMID":"11742974","PMCID":"PMC125788"}}],"schema":"https://github.com/citation-style-language/schema/raw/master/csl-citation.json"}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[54]</w:t>
      </w:r>
      <w:r w:rsidRPr="00B15C58">
        <w:rPr>
          <w:rFonts w:ascii="Book Antiqua" w:hAnsi="Book Antiqua"/>
          <w:sz w:val="24"/>
          <w:szCs w:val="24"/>
        </w:rPr>
        <w:fldChar w:fldCharType="end"/>
      </w:r>
      <w:r w:rsidRPr="00B15C58">
        <w:rPr>
          <w:rFonts w:ascii="Book Antiqua" w:hAnsi="Book Antiqua"/>
          <w:sz w:val="24"/>
          <w:szCs w:val="24"/>
        </w:rPr>
        <w:t xml:space="preserve"> and is commonly used to enhance reprogramming</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{"citationID":"tis9E4FL","properties":{"formattedCitation":"{\\rtf \\super [55,56]\\nosupersub{}}","plainCitation":"[55,56]"},"citationItems":[{"id":1514,"uris":["http://zotero.org/users/890724/items/VKKIGXXG"],"uri":["http://zotero.org/users/890724/items/VKKIGXXG"],"itemData":{"id":1514,"type":"article-journal","title":"Induction of pluripotent stem cells from primary human fibroblasts with only Oct4 and Sox2","container-title":"Nature Biotechnology","page":"1269-1275","volume":"26","issue":"11","source":"www.nature.com","abstract":"Ectopic expression of defined sets of genetic factors can reprogram somatic cells to induced pluripotent stem (iPS) cells that closely resemble embryonic stem (ES) cells. The low efficiency with which iPS cells are derived hinders studies on the molecular mechanism of reprogramming, and integration of viral transgenes, in particular the oncogenes c-Myc and Klf4, may handicap this method for human therapeutic applications. Here we report that valproic acid (VPA), a histone deacetylase inhibitor, enables reprogramming of primary human fibroblasts with only two factors, Oct4 and Sox2, without the need for the oncogenes c-Myc or Klf4. The two factor–induced human iPS cells resemble human ES cells in pluripotency, global gene expression profiles and epigenetic states. These results support the possibility of reprogramming through purely chemical means, which would make therapeutic use of reprogrammed cells safer and more practical.","DOI":"10.1038/nbt.1502","ISSN":"1087-0156","journalAbbreviation":"Nat Biotech","language":"en","author":[{"family":"Huangfu","given":"Danwei"},{"family":"Osafune","given":"Kenji"},{"family":"Maehr","given":"René"},{"family":"Guo","given":"Wenjun"},{"family":"Eijkelenboom","given":"Astrid"},{"family":"Chen","given":"Shuibing"},{"family":"Muhlestein","given":"Whitney"},{"family":"Melton","given":"Douglas A."}],"issued":{"date-parts":[["2008",11]]},"accessed":{"date-parts":[["2014",7,28]]}}},{"id":1517,"uris":["http://zotero.org/users/890724/items/W7NVCWIG"],"uri":["http://zotero.org/users/890724/items/W7NVCWIG"],"itemData":{"id":1517,"type":"article-journal","title":"Generation of Induced Pluripotent Stem Cells Using Recombinant Proteins","container-title":"Cell Stem Cell","page":"381-384","volume":"4","issue":"5","source":"ScienceDirect","DOI":"10.1016/j.stem.2009.04.005","ISSN":"1934-5909","journalAbbreviation":"Cell Stem Cell","author":[{"family":"Zhou","given":"Hongyan"},{"family":"Wu","given":"Shili"},{"family":"Joo","given":"Jin Young"},{"family":"Zhu","given":"Saiyong"},{"family":"Han","given":"Dong Wook"},{"family":"Lin","given":"Tongxiang"},{"family":"Trauger","given":"Sunia"},{"family":"Bien","given":"Geoffery"},{"family":"Yao","given":"Susan"},{"family":"Zhu","given":"Yong"},{"family":"Siuzdak","given":"Gary"},{"family":"Schöler","given":"Hans R."},{"family":"Duan","given":"Lingxun"},{"family":"Ding","given":"Sheng"}],"issued":{"date-parts":[["2009",5,8]]},"accessed":{"date-parts":[["2014",7,28]]}}}],"schema":"https://github.com/citation-style-language/schema/raw/master/csl-citation.json"}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[55,56]</w:t>
      </w:r>
      <w:r w:rsidRPr="00B15C58">
        <w:rPr>
          <w:rFonts w:ascii="Book Antiqua" w:hAnsi="Book Antiqua"/>
          <w:sz w:val="24"/>
          <w:szCs w:val="24"/>
        </w:rPr>
        <w:fldChar w:fldCharType="end"/>
      </w:r>
      <w:r w:rsidRPr="00B15C58">
        <w:rPr>
          <w:rFonts w:ascii="Book Antiqua" w:hAnsi="Book Antiqua"/>
          <w:sz w:val="24"/>
          <w:szCs w:val="24"/>
        </w:rPr>
        <w:t>. Other HDAC inhibitors have similarly been shown to enhance reprogramming in many different contexts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{"citationID":"zBSJpnqf","properties":{"formattedCitation":"{\\rtf \\super [53]\\nosupersub{}}","plainCitation":"[53]"},"citationItems":[{"id":1385,"uris":["http://zotero.org/users/890724/items/UUQ5N3A8"],"uri":["http://zotero.org/users/890724/items/UUQ5N3A8"],"itemData":{"id":1385,"type":"article-journal","title":"Histone Deacetylase Inhibitors in Cell Pluripotency, Differentiation, and Reprogramming","container-title":"Stem Cells International","volume":"2012","source":"PubMed Central","abstract":"Histone deacetylase inhibitors (HDACi) are small molecules that have important and pleiotropic effects on cell homeostasis. Under distinct developmental conditions, they can promote either self-renewal or differentiation of embryonic stem cells. In addition, they can promote directed differentiation of embryonic and tissue-specific stem cells along the neuronal, cardiomyocytic, and hepatic lineages. They have been used to facilitate embryo development following somatic cell nuclear transfer and induced pluripotent stem cell derivation by ectopic expression of pluripotency factors. In the latter method, these molecules not only increase effectiveness, but can also render the induction independent of the oncogenes c-Myc and Klf4. Here we review the molecular pathways that are involved in the functions of HDAC inhibitors on stem cell differentiation and reprogramming of somatic cells into pluripotency. Deciphering the mechanisms of HDAC inhibitor actions is very important to enable their exploitation for efficient and simple tissue regeneration therapies.","URL":"http://www.ncbi.nlm.nih.gov/pmc/articles/PMC3328162/","DOI":"10.1155/2012/184154","ISSN":"1687-966X","note":"PMID: 22550500\nPMCID: PMC3328162","journalAbbreviation":"Stem Cells Int","author":[{"family":"Kretsovali","given":"Androniki"},{"family":"Hadjimichael","given":"Christiana"},{"family":"Charmpilas","given":"Nikolaos"}],"issued":{"date-parts":[["2012"]]},"accessed":{"date-parts":[["2014",7,27]]},"PMID":"22550500","PMCID":"PMC3328162"}}],"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[53]</w:t>
      </w:r>
      <w:r w:rsidRPr="00B15C58">
        <w:rPr>
          <w:rFonts w:ascii="Book Antiqua" w:hAnsi="Book Antiqua"/>
          <w:sz w:val="24"/>
          <w:szCs w:val="24"/>
        </w:rPr>
        <w:fldChar w:fldCharType="end"/>
      </w:r>
      <w:r w:rsidRPr="00B15C58">
        <w:rPr>
          <w:rFonts w:ascii="Book Antiqua" w:hAnsi="Book Antiqua"/>
          <w:sz w:val="24"/>
          <w:szCs w:val="24"/>
        </w:rPr>
        <w:t>. The complexities of the histone code, in particular methylation of histones, leads to an unclear picture of how inhibitors of methylation effects reprogramming</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{"citationID":"fwEfk5MP","properties":{"formattedCitation":"{\\rtf \\super [57]\\nosupersub{}}","plainCitation":"[57]"},"citationItems":[{"id":1539,"uris":["http://zotero.org/users/890724/items/QR7SURAG"],"uri":["http://zotero.org/users/890724/items/QR7SURAG"],"itemData":{"id":1539,"type":"article-journal","title":"Aberrant DNA methylation reprogramming during induced pluripotent stem cell generation is dependent on the choice of reprogramming factors","container-title":"Cell Regeneration","page":"4","volume":"3","issue":"1","source":"www.cellregenerationjournal.com","abstract":"The conversion of somatic cells into pluripotent stem cells via overexpression of reprogramming factors involves epigenetic remodeling. DNA methylation at a significant proportion of CpG sites in induced pluripotent stem cells (iPSCs) differs from that of embryonic stem cells (ESCs). Whether different sets of reprogramming factors influence the type and extent of aberrant DNA methylation in iPSCs differently remains unknown. In order to help resolve this critical question, we generated human iPSCs from a common fibroblast cell source using either the Yamanaka factors (OCT4, SOX2, KLF4 and cMYC) or the Thomson factors (OCT4, SOX2, NANOG and LIN28), and determined their genome-wide DNA methylation profiles. In addition to shared DNA methylation aberrations present in all our iPSCs, we identified Yamanaka-iPSC (Y-iPSC)-specific and Thomson-iPSC (T-iPSC)-specific recurrent aberrations. Strikingly, not only were the genomic locations of the aberrations different but also their types: reprogramming with Yamanaka factors mainly resulted in failure to demethylate CpGs, whereas reprogramming with Thomson factors mainly resulted in failure to methylate CpGs. Differences in the level of transcripts encoding DNMT3b and TET3 between Y-iPSCs and T-iPSCs may contribute partially to the distinct types of aberrations. Finally, de novo aberrantly methylated genes in Y-iPSCs were enriched for NANOG targets that are also aberrantly methylated in some cancers. Our study thus reveals that the choice of reprogramming factors influences the amount, location, and class of DNA methylation aberrations in iPSCs. These findings may provide clues into how to produce human iPSCs with fewer DNA methylation abnormalities.","DOI":"10.1186/2045-9769-3-4","ISSN":"2045-9769","language":"en","author":[{"family":"Planello","given":"Aline C."},{"family":"Ji","given":"Junfeng"},{"family":"Sharma","given":"Vivek"},{"family":"Singhania","given":"Rajat"},{"family":"Mbabaali","given":"Faridah"},{"family":"Müller","given":"Fabian"},{"family":"Alfaro","given":"Javier A."},{"family":"Bock","given":"Christoph"},{"family":"Carvalho","given":"Daniel D. De"},{"family":"Batada","given":"Nizar N."}],"issued":{"date-parts":[["2014",2,7]]},"accessed":{"date-parts":[["2014",7,28]]}}}],"schema":"https://github.com/citation-style-language/schema/raw/master/csl-citation.json"}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[57]</w:t>
      </w:r>
      <w:r w:rsidRPr="00B15C58">
        <w:rPr>
          <w:rFonts w:ascii="Book Antiqua" w:hAnsi="Book Antiqua"/>
          <w:sz w:val="24"/>
          <w:szCs w:val="24"/>
        </w:rPr>
        <w:fldChar w:fldCharType="end"/>
      </w:r>
      <w:r w:rsidRPr="00B15C58">
        <w:rPr>
          <w:rFonts w:ascii="Book Antiqua" w:hAnsi="Book Antiqua"/>
          <w:sz w:val="24"/>
          <w:szCs w:val="24"/>
        </w:rPr>
        <w:t>. However, DNA demethylation agent 5’-Azacytidine has long been known to enhance reprogramming</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{"citationID":"3n7LIzSh","properties":{"formattedCitation":"{\\rtf \\super [58]\\nosupersub{}}","plainCitation":"[58]"},"citationItems":[{"id":1535,"uris":["http://zotero.org/users/890724/items/KIWJ8BJX"],"uri":["http://zotero.org/users/890724/items/KIWJ8BJX"],"itemData":{"id":1535,"type":"article-journal","title":"5-Azacytidine permits gene activation in a previously noninducible cell type","container-title":"Cell","page":"417-424","volume":"40","issue":"2","source":"NCBI PubMed","abstract":"We previously reported that silent muscle genes in fibroblasts could be activated following fusion with muscle cells to form heterokaryons. This activation did not require changes in chromatin structure involving significant DNA synthesis. We report here that muscle gene activation was never observed when HeLa cells were used as the nonmuscle fusion partner. However, if HeLa cells were treated with 5-azacytidine (5-aza-CR) prior to fusion, muscle gene expression was induced in the heterokaryons. The genes for both an early (5.1H11 cell surface antigen) and a late (MM-creatine kinase) muscle function were activated, but were frequently not coordinately expressed. These results suggest that the expression of two muscle genes, which is usually sequential, is not interdependent. Furthermore, changes induced by 5-aza-CR, presumably in the level of DNA methylation, are required for muscle genes in HeLa cells to be expressed in response to putative trans-acting regulatory factor(s) present in muscle cells.","ISSN":"0092-8674","note":"PMID: 2578323","journalAbbreviation":"Cell","language":"eng","author":[{"family":"Chiu","given":"C. P."},{"family":"Blau","given":"H. M."}],"issued":{"date-parts":[["1985",2]]},"PMID":"2578323"}}],"schema":"https://github.com/citation-style-language/schema/raw/master/csl-citation.json"}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[58]</w:t>
      </w:r>
      <w:r w:rsidRPr="00B15C58">
        <w:rPr>
          <w:rFonts w:ascii="Book Antiqua" w:hAnsi="Book Antiqua"/>
          <w:sz w:val="24"/>
          <w:szCs w:val="24"/>
        </w:rPr>
        <w:fldChar w:fldCharType="end"/>
      </w:r>
      <w:r w:rsidRPr="00B15C58">
        <w:rPr>
          <w:rFonts w:ascii="Book Antiqua" w:hAnsi="Book Antiqua"/>
          <w:sz w:val="24"/>
          <w:szCs w:val="24"/>
        </w:rPr>
        <w:t>. Repression of AID, a cytidine deaminase, inhibits reprogramming in interspecies heterokaryons</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{"citationID":"ERZ3jwle","properties":{"formattedCitation":"{\\rtf \\super [59]\\nosupersub{}}","plainCitation":"[59]"},"citationItems":[{"id":1537,"uris":["http://zotero.org/users/890724/items/JQ8CZ4GZ"],"uri":["http://zotero.org/users/890724/items/JQ8CZ4GZ"],"itemData":{"id":1537,"type":"article-journal","title":"Reprogramming towards pluripotency requires AID-dependent DNA demethylation","container-title":"Nature","page":"1042-1047","volume":"463","issue":"7284","source":"NCBI PubMed","abstract":"Reprogramming of somatic cell nuclei to yield induced pluripotent stem (iPS) cells makes possible derivation of patient-specific stem cells for regenerative medicine. However, iPS cell generation is asynchronous and slow (2-3 weeks), the frequency is low (&lt;0.1%), and DNA demethylation constitutes a bottleneck. To determine regulatory mechanisms involved in reprogramming, we generated interspecies heterokaryons (fused mouse embryonic stem (ES) cells and human fibroblasts) that induce reprogramming synchronously, frequently and fast. Here we show that reprogramming towards pluripotency in single heterokaryons is initiated without cell division or DNA replication, rapidly (1 day) and efficiently (70%). Short interfering RNA (siRNA)-mediated knockdown showed that activation-induced cytidine deaminase (AID, also known as AICDA) is required for promoter demethylation and induction of OCT4 (also known as POU5F1) and NANOG gene expression. AID protein bound silent methylated OCT4 and NANOG promoters in fibroblasts, but not active demethylated promoters in ES cells. These data provide new evidence that mammalian AID is required for active DNA demethylation and initiation of nuclear reprogramming towards pluripotency in human somatic cells.","DOI":"10.1038/nature08752","ISSN":"1476-4687","note":"PMID: 20027182 \nPMCID: PMC2906123","journalAbbreviation":"Nature","language":"eng","author":[{"family":"Bhutani","given":"Nidhi"},{"family":"Brady","given":"Jennifer J."},{"family":"Damian","given":"Mara"},{"family":"Sacco","given":"Alessandra"},{"family":"Corbel","given":"Stéphane Y."},{"family":"Blau","given":"Helen M."}],"issued":{"date-parts":[["2010",2,25]]},"PMID":"20027182","PMCID":"PMC2906123"}}],"schema":"https://github.com/citation-style-language/schema/raw/master/csl-citation.json"}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[59]</w:t>
      </w:r>
      <w:r w:rsidRPr="00B15C58">
        <w:rPr>
          <w:rFonts w:ascii="Book Antiqua" w:hAnsi="Book Antiqua"/>
          <w:sz w:val="24"/>
          <w:szCs w:val="24"/>
        </w:rPr>
        <w:fldChar w:fldCharType="end"/>
      </w:r>
      <w:r w:rsidRPr="00B15C58">
        <w:rPr>
          <w:rFonts w:ascii="Book Antiqua" w:hAnsi="Book Antiqua"/>
          <w:sz w:val="24"/>
          <w:szCs w:val="24"/>
        </w:rPr>
        <w:t xml:space="preserve"> </w:t>
      </w:r>
      <w:r w:rsidRPr="00525E16">
        <w:rPr>
          <w:rFonts w:ascii="Book Antiqua" w:hAnsi="Book Antiqua"/>
          <w:i/>
          <w:sz w:val="24"/>
          <w:szCs w:val="24"/>
        </w:rPr>
        <w:t>via</w:t>
      </w:r>
      <w:r>
        <w:rPr>
          <w:rFonts w:ascii="Book Antiqua" w:hAnsi="Book Antiqua"/>
          <w:sz w:val="24"/>
          <w:szCs w:val="24"/>
        </w:rPr>
        <w:t xml:space="preserve"> </w:t>
      </w:r>
      <w:r w:rsidRPr="00B15C58">
        <w:rPr>
          <w:rFonts w:ascii="Book Antiqua" w:hAnsi="Book Antiqua"/>
          <w:sz w:val="24"/>
          <w:szCs w:val="24"/>
        </w:rPr>
        <w:t>promoter CpG demethylation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{"citationID":"Q3LlU77U","properties":{"formattedCitation":"{\\rtf \\super [59,60]\\nosupersub{}}","plainCitation":"[59,60]"},"citationItems":[{"id":1537,"uris":["http://zotero.org/users/890724/items/JQ8CZ4GZ"],"uri":["http://zotero.org/users/890724/items/JQ8CZ4GZ"],"itemData":{"id":1537,"type":"article-journal","title":"Reprogramming towards pluripotency requires AID-dependent DNA demethylation","container-title":"Nature","page":"1042-1047","volume":"463","issue":"7284","source":"NCBI PubMed","abstract":"Reprogramming of somatic cell nuclei to yield induced pluripotent stem (iPS) cells makes possible derivation of patient-specific stem cells for regenerative medicine. However, iPS cell generation is asynchronous and slow (2-3 weeks), the frequency is low (&lt;0.1%), and DNA demethylation constitutes a bottleneck. To determine regulatory mechanisms involved in reprogramming, we generated interspecies heterokaryons (fused mouse embryonic stem (ES) cells and human fibroblasts) that induce reprogramming synchronously, frequently and fast. Here we show that reprogramming towards pluripotency in single heterokaryons is initiated without cell division or DNA replication, rapidly (1 day) and efficiently (70%). Short interfering RNA (siRNA)-mediated knockdown showed that activation-induced cytidine deaminase (AID, also known as AICDA) is required for promoter demethylation and induction of OCT4 (also known as POU5F1) and NANOG gene expression. AID protein bound silent methylated OCT4 and NANOG promoters in fibroblasts, but not active demethylated promoters in ES cells. These data provide new evidence that mammalian AID is required for active DNA demethylation and initiation of nuclear reprogramming towards pluripotency in human somatic cells.","DOI":"10.1038/nature08752","ISSN":"1476-4687","note":"PMID: 20027182 \nPMCID: PMC2906123","journalAbbreviation":"Nature","language":"eng","author":[{"family":"Bhutani","given":"Nidhi"},{"family":"Brady","given":"Jennifer J."},{"family":"Damian","given":"Mara"},{"family":"Sacco","given":"Alessandra"},{"family":"Corbel","given":"Stéphane Y."},{"family":"Blau","given":"Helen M."}],"issued":{"date-parts":[["2010",2,25]]},"PMID":"20027182","PMCID":"PMC2906123"}},{"id":370,"uris":["http://zotero.org/users/890724/items/US3GA7B5"],"uri":["http://zotero.org/users/890724/items/US3GA7B5"],"itemData":{"id":370,"type":"article-journal","title":"AID in reprogramming: Quick and efficient","container-title":"BioEssays","page":"385-387","volume":"32","issue":"5","source":"onlinelibrary.wiley.com","abstract":"Current methods of reprogramming differentiated cells into induced pluripotent stem cells remain slow and inefficient. In a recent report published online in Nature, Bhutani et al.1 developed a cell fusion strategy, achieving quick and efficient reprogramming toward pluripotency. Using this assay, they identified an immune system protein called activation-induced cytidine deaminase, or AID, which unexpectedly is actually able to “aid” in reprogramming due to its involvement in DNA demethylation that is required for induction of the two key pluripotency genes, Oct4 and Nanog. More recently, Popp et al.2 also reported online in Nature that AID is important for complete cell reprogramming in mammals. Together, these findings provide new insights into how cells are reprogrammed, identify the specific role of AID in cell fate reversal, and advance the field of regenerative medicine.","DOI":"10.1002/bies.201000014","ISSN":"1521-1878","shortTitle":"AID in reprogramming","language":"en","author":[{"family":"Deng","given":"Wenbin"}],"issued":{"date-parts":[["2010",5,1]]},"accessed":{"date-parts":[["2012",4,3]]}}}],"schema":"https://github.com/citation-style-language/schema/raw/master/csl-citation.json"}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[59,60]</w:t>
      </w:r>
      <w:r w:rsidRPr="00B15C58">
        <w:rPr>
          <w:rFonts w:ascii="Book Antiqua" w:hAnsi="Book Antiqua"/>
          <w:sz w:val="24"/>
          <w:szCs w:val="24"/>
        </w:rPr>
        <w:fldChar w:fldCharType="end"/>
      </w:r>
      <w:r w:rsidRPr="00B15C58">
        <w:rPr>
          <w:rFonts w:ascii="Book Antiqua" w:hAnsi="Book Antiqua"/>
          <w:sz w:val="24"/>
          <w:szCs w:val="24"/>
        </w:rPr>
        <w:t xml:space="preserve">. Inhibition of both DNA and histone methylating components of the polycomb repressive complexes 1 and </w:t>
      </w:r>
      <w:r w:rsidRPr="002E2B1C">
        <w:rPr>
          <w:rFonts w:ascii="Book Antiqua" w:hAnsi="Book Antiqua"/>
          <w:sz w:val="24"/>
          <w:szCs w:val="24"/>
        </w:rPr>
        <w:t>2 (PRC1 a</w:t>
      </w:r>
      <w:r w:rsidRPr="00B15C58">
        <w:rPr>
          <w:rFonts w:ascii="Book Antiqua" w:hAnsi="Book Antiqua"/>
          <w:sz w:val="24"/>
          <w:szCs w:val="24"/>
        </w:rPr>
        <w:t>nd PRC2) have been shown to inhibit reprogramming. Repression of histone methyl transferases SUV39H1</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{"citationID":"8NTywbxT","properties":{"formattedCitation":"{\\rtf \\super [61]\\nosupersub{}}","plainCitation":"[61]"},"citationItems":[{"id":1505,"uris":["http://zotero.org/users/890724/items/XC6JUSS6"],"uri":["http://zotero.org/users/890724/items/XC6JUSS6"],"itemData":{"id":1505,"type":"article-journal","title":"SU(VAR)3-9 is a conserved key function in heterochromatic gene silencing","container-title":"Genetica","page":"149-158","volume":"117","issue":"2-3","source":"NCBI PubMed","abstract":"This review summarizes genetic, molecular and biochemical studies of the SU(VAR)3-9 protein and the evidence for its key role in heterochromatin formation and heterochromatic gene silencing. The Su(var)3-9 locus was first identified as a dominant modifier of position-effect variegation (PEV) in Drosophila melanogaster. Together with Su(var)2-5 and Su(var)3-7, Su(var)3-9 belongs to the group of haplo-suppressor loci which show a triplo-dependent enhancer effect. All three genes encode heterochromatin-associated proteins. Su(var)3-9 is epistatic to the PEV modifier effects of Su(var)2-5 and Su(var)3-7, and it also dominates the effect of the Y chromosome on PEV. These genetic data support a central role of the SU(VAR)3-9 protein in heterochromatic gene silencing, one that is correlated with its activity as a histone H3-K9 methyltransferase (HMTase). In fact, SU(VAR)3-9 is the main chromocenter-specific HMTase of Drosophila. SU(VAR)3-9 and HP1, the product of Su(var)2-5, are main constituents of heterochromatin protein complexes and the interaction between these two proteins is interdependent. Functional analysis in fission yeast, Drosophila and mammals demonstrate that SU(VAR)3-9-dependent gene silencing processes are conserved in these organisms. This is also demonstrated by the rescue of Drosophila Su(var)3-9 mutant phenotypes with human SUV39H1 transgenes.","ISSN":"0016-6707","note":"PMID: 12723694","journalAbbreviation":"Genetica","language":"eng","author":[{"family":"Schotta","given":"Gunnar"},{"family":"Ebert","given":"Anja"},{"family":"Reuter","given":"Gunter"}],"issued":{"date-parts":[["2003",3]]},"PMID":"12723694"}}],"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[61]</w:t>
      </w:r>
      <w:r w:rsidRPr="00B15C58">
        <w:rPr>
          <w:rFonts w:ascii="Book Antiqua" w:hAnsi="Book Antiqua"/>
          <w:sz w:val="24"/>
          <w:szCs w:val="24"/>
        </w:rPr>
        <w:fldChar w:fldCharType="end"/>
      </w:r>
      <w:r w:rsidRPr="00B15C58">
        <w:rPr>
          <w:rFonts w:ascii="Book Antiqua" w:hAnsi="Book Antiqua"/>
          <w:sz w:val="24"/>
          <w:szCs w:val="24"/>
        </w:rPr>
        <w:t xml:space="preserve"> and Dot1L</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{"citationID":"Dd13Rhn1","properties":{"formattedCitation":"{\\rtf \\super [62]\\nosupersub{}}","plainCitation":"[62]"},"citationItems":[{"id":1507,"uris":["http://zotero.org/users/890724/items/RHUU2QNS"],"uri":["http://zotero.org/users/890724/items/RHUU2QNS"],"itemData":{"id":1507,"type":"article-journal","title":"The histone H3K79 methyltransferase Dot1L is essential for mammalian development and heterochromatin structure","container-title":"PLoS genetics","page":"e1000190","volume":"4","issue":"9","source":"NCBI PubMed","abstract":"Dot1 is an evolutionarily conserved histone methyltransferase specific for lysine 79 of histone H3 (H3K79). In Saccharomyces cerevisiae, Dot1-mediated H3K79 methylation is associated with telomere silencing, meiotic checkpoint control, and DNA damage response. The biological function of H3K79 methylation in mammals, however, remains poorly understood. Using gene targeting, we generated mice deficient for Dot1L, the murine Dot1 homologue. Dot1L-deficient embryos show multiple developmental abnormalities, including growth impairment, angiogenesis defects in the yolk sac, and cardiac dilation, and die between 9.5 and 10.5 days post coitum. To gain insights into the cellular function of Dot1L, we derived embryonic stem (ES) cells from Dot1L mutant blastocysts. Dot1L-deficient ES cells show global loss of H3K79 methylation as well as reduced levels of heterochromatic marks (H3K9 di-methylation and H4K20 tri-methylation) at centromeres and telomeres. These changes are accompanied by aneuploidy, telomere elongation, and proliferation defects. Taken together, these results indicate that Dot1L and H3K79 methylation play important roles in heterochromatin formation and in embryonic development.","DOI":"10.1371/journal.pgen.1000190","ISSN":"1553-7404","note":"PMID: 18787701 \nPMCID: PMC2527135","journalAbbreviation":"PLoS Genet.","language":"eng","author":[{"family":"Jones","given":"Brendan"},{"family":"Su","given":"Hui"},{"family":"Bhat","given":"Audesh"},{"family":"Lei","given":"Hong"},{"family":"Bajko","given":"Jeffrey"},{"family":"Hevi","given":"Sarah"},{"family":"Baltus","given":"Gretchen A."},{"family":"Kadam","given":"Shilpa"},{"family":"Zhai","given":"Huili"},{"family":"Valdez","given":"Reginald"},{"family":"Gonzalo","given":"Susana"},{"family":"Zhang","given":"Yi"},{"family":"Li","given":"En"},{"family":"Chen","given":"Taiping"}],"issued":{"date-parts":[["2008"]]},"PMID":"18787701","PMCID":"PMC2527135"}}],"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[62]</w:t>
      </w:r>
      <w:r w:rsidRPr="00B15C58">
        <w:rPr>
          <w:rFonts w:ascii="Book Antiqua" w:hAnsi="Book Antiqua"/>
          <w:sz w:val="24"/>
          <w:szCs w:val="24"/>
        </w:rPr>
        <w:fldChar w:fldCharType="end"/>
      </w:r>
      <w:r w:rsidRPr="00B15C58">
        <w:rPr>
          <w:rFonts w:ascii="Book Antiqua" w:hAnsi="Book Antiqua"/>
          <w:sz w:val="24"/>
          <w:szCs w:val="24"/>
        </w:rPr>
        <w:t xml:space="preserve"> as well as YY1</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{"citationID":"WsNd58cH","properties":{"formattedCitation":"{\\rtf \\super [63]\\nosupersub{}}","plainCitation":"[63]"},"citationItems":[{"id":1503,"uris":["http://zotero.org/users/890724/items/N8DK7FN3"],"uri":["http://zotero.org/users/890724/items/N8DK7FN3"],"itemData":{"id":1503,"type":"article-journal","title":"Transcriptional repression by YY1, a human GLI-Krüppel-related protein, and relief of repression by adenovirus E1A protein","container-title":"Cell","page":"377-388","volume":"67","issue":"2","source":"NCBI PubMed","abstract":"A sequence within the transcription control region of the adeno-associated virus P5 promoter has been shown to mediate transcriptional activation by the adenovirus E1A protein. We report here that this same element mediates transcriptional repression in the absence of E1A. Two cellular proteins have been found to bind to overlapping regions within this sequence element. One of these proteins, YY1, is responsible for the repression. E1A relieves repression exerted by YY1 and further activates transcription through its binding site. A YY1-specific cDNA has been isolated. Its sequence reveals YY1 to be a zinc finger protein that belongs to the GLI-Krüppel gene family. The product of the cDNA binds to YY1 sites. When fused to the GAL4 DNA-binding domain, it is capable of repressing transcription directed by a promoter that contains GAL4-binding sites, and E1A proteins can relieve the repression and activate transcription through the fusion protein.","ISSN":"0092-8674","note":"PMID: 1655281","journalAbbreviation":"Cell","language":"eng","author":[{"family":"Shi","given":"Y."},{"family":"Seto","given":"E."},{"family":"Chang","given":"L. S."},{"family":"Shenk","given":"T."}],"issued":{"date-parts":[["1991",10,18]]},"PMID":"1655281"}}],"schema":"https://github.com/citation-style-language/schema/raw/master/csl-citation.json"}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[63]</w:t>
      </w:r>
      <w:r w:rsidRPr="00B15C58">
        <w:rPr>
          <w:rFonts w:ascii="Book Antiqua" w:hAnsi="Book Antiqua"/>
          <w:sz w:val="24"/>
          <w:szCs w:val="24"/>
        </w:rPr>
        <w:fldChar w:fldCharType="end"/>
      </w:r>
      <w:r w:rsidRPr="00B15C58">
        <w:rPr>
          <w:rFonts w:ascii="Book Antiqua" w:hAnsi="Book Antiqua"/>
          <w:sz w:val="24"/>
          <w:szCs w:val="24"/>
        </w:rPr>
        <w:t xml:space="preserve"> enhanced reprogramming. Specifically, repression of the catalytic activity Dot1L reduced H3K79 methylation and increased reprogramming efficiency by 3-4 fold</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{"citationID":"zMBkD2VF","properties":{"formattedCitation":"{\\rtf \\super [49]\\nosupersub{}}","plainCitation":"[49]"},"citationItems":[{"id":1388,"uris":["http://zotero.org/users/890724/items/IBQQRAF6"],"uri":["http://zotero.org/users/890724/items/IBQQRAF6"],"itemData":{"id":1388,"type":"article-journal","title":"Chromatin-modifying enzymes as modulators of reprogramming","container-title":"Nature","page":"598-602","volume":"483","issue":"7391","source":"www.nature.com","abstract":"Generation of induced pluripotent stem cells (iPSCs) by somatic cell reprogramming involves global epigenetic remodelling. Whereas several proteins are known to regulate chromatin marks associated with the distinct epigenetic states of cells before and after reprogramming, the role of specific chromatin-modifying enzymes in reprogramming remains to be determined. To address how chromatin-modifying proteins influence reprogramming, we used short hairpin RNAs (shRNAs) to target genes in DNA and histone methylation pathways, and identified positive and negative modulators of iPSC generation. Whereas inhibition of the core components of the polycomb repressive complex 1 and 2, including the histone 3 lysine 27 methyltransferase EZH2, reduced reprogramming efficiency, suppression of SUV39H1, YY1 and DOT1L enhanced reprogramming. Specifically, inhibition of the H3K79 histone methyltransferase DOT1L by shRNA or a small molecule accelerated reprogramming, significantly increased the yield of iPSC colonies, and substituted for KLF4 and c-Myc (also known as MYC). Inhibition of DOT1L early in the reprogramming process is associated with a marked increase in two alternative factors, NANOG and LIN28, which play essential functional roles in the enhancement of reprogramming. Genome-wide analysis of H3K79me2 distribution revealed that fibroblast-specific genes associated with the epithelial to mesenchymal transition lose H3K79me2 in the initial phases of reprogramming. DOT1L inhibition facilitates the loss of this mark from genes that are fated to be repressed in the pluripotent state. These findings implicate specific chromatin-modifying enzymes as barriers to or facilitators of reprogramming, and demonstrate how modulation of chromatin-modifying enzymes can be exploited to more efficiently generate iPSCs with fewer exogenous transcription factors.","DOI":"10.1038/nature10953","ISSN":"0028-0836","journalAbbreviation":"Nature","language":"en","author":[{"family":"Onder","given":"Tamer T."},{"family":"Kara","given":"Nergis"},{"family":"Cherry","given":"Anne"},{"family":"Sinha","given":"Amit U."},{"family":"Zhu","given":"Nan"},{"family":"Bernt","given":"Kathrin M."},{"family":"Cahan","given":"Patrick"},{"family":"Mancarci","given":"B. Ogan"},{"family":"Unternaehrer","given":"Juli"},{"family":"Gupta","given":"Piyush B."},{"family":"Lander","given":"Eric S."},{"family":"Armstrong","given":"Scott A."},{"family":"Daley","given":"George Q."}],"issued":{"date-parts":[["2012",3,29]]},"accessed":{"date-parts":[["2014",7,27]]}}}],"schema":"https://github.com/citation-style-language/schema/raw/master/csl-citation.json"}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[49]</w:t>
      </w:r>
      <w:r w:rsidRPr="00B15C58">
        <w:rPr>
          <w:rFonts w:ascii="Book Antiqua" w:hAnsi="Book Antiqua"/>
          <w:sz w:val="24"/>
          <w:szCs w:val="24"/>
        </w:rPr>
        <w:fldChar w:fldCharType="end"/>
      </w:r>
      <w:r w:rsidRPr="00B15C58">
        <w:rPr>
          <w:rFonts w:ascii="Book Antiqua" w:hAnsi="Book Antiqua"/>
          <w:sz w:val="24"/>
          <w:szCs w:val="24"/>
        </w:rPr>
        <w:t>. DNA methylation and demethylation are crucial bottlenecks during reprogramming, but because of the complexities of the signals and their importance to appropriate gene expression, in looking for effective enhancers of reprograming, targeted inhibition of specific methylation inhibitors may give a better results.</w:t>
      </w:r>
    </w:p>
    <w:p w:rsidR="00337C28" w:rsidRPr="00B15C58" w:rsidRDefault="00337C28" w:rsidP="00B15C58">
      <w:pPr>
        <w:spacing w:after="0" w:line="360" w:lineRule="auto"/>
        <w:jc w:val="both"/>
        <w:rPr>
          <w:rFonts w:ascii="Book Antiqua" w:hAnsi="Book Antiqua"/>
          <w:sz w:val="24"/>
          <w:szCs w:val="24"/>
        </w:rPr>
      </w:pPr>
    </w:p>
    <w:p w:rsidR="00337C28" w:rsidRPr="00B15C58" w:rsidRDefault="00337C28" w:rsidP="00B15C58">
      <w:pPr>
        <w:spacing w:after="0" w:line="360" w:lineRule="auto"/>
        <w:jc w:val="both"/>
        <w:rPr>
          <w:rFonts w:ascii="Book Antiqua" w:hAnsi="Book Antiqua"/>
          <w:b/>
          <w:sz w:val="24"/>
          <w:szCs w:val="24"/>
        </w:rPr>
      </w:pPr>
      <w:r w:rsidRPr="00B15C58">
        <w:rPr>
          <w:rFonts w:ascii="Book Antiqua" w:hAnsi="Book Antiqua"/>
          <w:b/>
          <w:sz w:val="24"/>
          <w:szCs w:val="24"/>
        </w:rPr>
        <w:t>KINASES</w:t>
      </w:r>
    </w:p>
    <w:p w:rsidR="00337C28" w:rsidRPr="00B15C58" w:rsidRDefault="00337C28" w:rsidP="00B15C58">
      <w:pPr>
        <w:spacing w:after="0" w:line="360" w:lineRule="auto"/>
        <w:jc w:val="both"/>
        <w:rPr>
          <w:rFonts w:ascii="Book Antiqua" w:hAnsi="Book Antiqua"/>
          <w:sz w:val="24"/>
          <w:szCs w:val="24"/>
        </w:rPr>
      </w:pPr>
      <w:r w:rsidRPr="00B15C58">
        <w:rPr>
          <w:rFonts w:ascii="Book Antiqua" w:hAnsi="Book Antiqua"/>
          <w:sz w:val="24"/>
          <w:szCs w:val="24"/>
        </w:rPr>
        <w:t>The focus of understanding the mechanisms underlying reprogramming have typically concentrated on transcription factors and chromatin modifying factors. However, inhibition of select kinases has also been shown to increase reprogramming efficiency</w:t>
      </w:r>
      <w:r w:rsidRPr="00B15C58">
        <w:rPr>
          <w:rFonts w:ascii="Book Antiqua" w:hAnsi="Book Antiqua" w:cs="Book Antiqua"/>
          <w:sz w:val="24"/>
          <w:szCs w:val="24"/>
        </w:rPr>
        <w:fldChar w:fldCharType="begin"/>
      </w:r>
      <w:r w:rsidRPr="00B15C58">
        <w:rPr>
          <w:rFonts w:ascii="Book Antiqua" w:hAnsi="Book Antiqua" w:cs="Book Antiqua"/>
          <w:sz w:val="24"/>
          <w:szCs w:val="24"/>
        </w:rPr>
        <w:instrText xml:space="preserve"> ADDIN ZOTERO_ITEM CSL_CITATION {"citationID":"qVwFLBIU","properties":{"formattedCitation":"{\\rtf \\super [13,64]\\nosupersub{}}","plainCitation":"[13,64]"},"citationItems":[{"id":1391,"uris":["http://zotero.org/users/890724/items/HNAIMF24"],"uri":["http://zotero.org/users/890724/items/HNAIMF24"],"itemData":{"id":1391,"type":"article-journal","title":"A kinase inhibitor screen identifies small-molecule enhancers of reprogramming and iPS cell generation","container-title":"Nature Communications","page":"1085","volume":"3","source":"www.nature.com","abstract":"Somatic cells can be reprogrammed to form embryonic stem cell-like induced pluripotent stem cells (iPSCs), but the process suffers from low efficiency and the underlying molecular mechanisms that control reprogramming remain poorly understood. Here we perform an inhibitor screen to identify kinases that enhance, or present a barrier to, reprogramming. In particular, inhibitors of p38, inositol trisphosphate 3-kinase, and Aurora A kinase potently enhance iPSC generation, and iPSCs derived from inhibitor-treated somatic cells are capable of reaching a fully reprogrammed state. Knockdown of target kinases by short interfering RNAs confirms that they function as barrier genes. We show that Aurora A kinase, which functions in centrosome activity and spindle assembly, is highly induced during reprogramming and inhibits Akt-mediated inactivation of GSK3β, resulting in compromised reprogramming efficiency. Together, our results not only identify new compounds that enhance iPSC generation but also shed new light on the function of Aurora A kinase in the reprogramming process.","DOI":"10.1038/ncomms2059","journalAbbreviation":"Nat Commun","language":"en","author":[{"family":"Li","given":"Zhonghan"},{"family":"Rana","given":"Tariq M."}],"issued":{"date-parts":[["2012",9,25]]},"accessed":{"date-parts":[["2014",7,27]]}}},{"id":293,"uris":["http://zotero.org/users/890724/items/PBBK4S77"],"uri":["http://zotero.org/users/890724/items/PBBK4S77"],"itemData":{"id":293,"type":"article-journal","title":"A Small-Molecule Inhibitor of Tgf-β Signaling Replaces Sox2 in Reprogramming by Inducing Nanog","container-title":"Cell Stem Cell","page":"491-503","volume":"5","issue":"5","source":"ScienceDirect","abstract":"Summary\nThe combined activity of three transcription factors can reprogram adult cells into induced pluripotent stem cells (iPSCs). However, the transgenic methods used for delivering reprogramming factors have raised concerns regarding the future utility of the resulting stem cells. These uncertainties could be overcome if each transgenic factor were replaced with a small molecule that either directly activated its expression from the somatic genome or in some way compensated for its activity. To this end, we have used high-content chemical screening to identify small molecules that can replace Sox2 in reprogramming. We show that one of these molecules functions in reprogramming by inhibiting Tgf-β signaling in a stable and trapped intermediate cell type that forms during the process. We find that this inhibition promotes the completion of reprogramming through induction of the transcription factor Nanog.","DOI":"10.1016/j.stem.2009.09.012","ISSN":"1934-5909","author":[{"family":"Ichida","given":"Justin K."},{"family":"Blanchard","given":"Joel"},{"family":"Lam","given":"Kelvin"},{"family":"Son","given":"Esther Y."},{"family":"Chung","given":"Julia E."},{"family":"Egli","given":"Dieter"},{"family":"Loh","given":"Kyle M."},{"family":"Carter","given":"Ava C."},{"family":"Di Giorgio","given":"Francesco P."},{"family":"Koszka","given":"Kathryn"},{"family":"Huangfu","given":"Danwei"},{"family":"Akutsu","given":"Hidenori"},{"family":"Liu","given":"David R."},{"family":"Rubin","given":"Lee L."},{"family":"Eggan","given":"Kevin"}],"issued":{"date-parts":[["2009",11,6]]},"accessed":{"date-parts":[["2012",4,5]]}}}],"schema":"https://github.com/citation-style-language/schema/raw/master/csl-citation.json"} </w:instrText>
      </w:r>
      <w:r w:rsidRPr="00B15C58">
        <w:rPr>
          <w:rFonts w:ascii="Book Antiqua" w:hAnsi="Book Antiqua" w:cs="Book Antiqua"/>
          <w:sz w:val="24"/>
          <w:szCs w:val="24"/>
        </w:rPr>
        <w:fldChar w:fldCharType="separate"/>
      </w:r>
      <w:r w:rsidRPr="00B15C58">
        <w:rPr>
          <w:rFonts w:ascii="Book Antiqua" w:hAnsi="Book Antiqua" w:cs="Times New Roman"/>
          <w:sz w:val="24"/>
          <w:szCs w:val="24"/>
          <w:vertAlign w:val="superscript"/>
        </w:rPr>
        <w:t>[13,64]</w:t>
      </w:r>
      <w:r w:rsidRPr="00B15C58">
        <w:rPr>
          <w:rFonts w:ascii="Book Antiqua" w:hAnsi="Book Antiqua" w:cs="Book Antiqua"/>
          <w:sz w:val="24"/>
          <w:szCs w:val="24"/>
        </w:rPr>
        <w:fldChar w:fldCharType="end"/>
      </w:r>
      <w:r w:rsidRPr="00B15C58">
        <w:rPr>
          <w:rFonts w:ascii="Book Antiqua" w:hAnsi="Book Antiqua" w:cs="Book Antiqua"/>
          <w:sz w:val="24"/>
          <w:szCs w:val="24"/>
        </w:rPr>
        <w:t>.</w:t>
      </w:r>
      <w:r w:rsidRPr="00B15C58">
        <w:rPr>
          <w:rFonts w:ascii="Book Antiqua" w:hAnsi="Book Antiqua"/>
          <w:sz w:val="24"/>
          <w:szCs w:val="24"/>
        </w:rPr>
        <w:t xml:space="preserve"> Examples include the TGF-βr1 and SRC kinases, although only inhibition of TGF-βr1 was able to enhance reprogramming in the absence of </w:t>
      </w:r>
      <w:r w:rsidRPr="00DD737B">
        <w:rPr>
          <w:rFonts w:ascii="Book Antiqua" w:hAnsi="Book Antiqua"/>
          <w:sz w:val="24"/>
          <w:szCs w:val="24"/>
        </w:rPr>
        <w:t>VPA</w:t>
      </w:r>
      <w:r w:rsidRPr="00DD737B">
        <w:rPr>
          <w:rFonts w:ascii="Book Antiqua" w:hAnsi="Book Antiqua"/>
          <w:sz w:val="24"/>
          <w:szCs w:val="24"/>
        </w:rPr>
        <w:fldChar w:fldCharType="begin"/>
      </w:r>
      <w:r w:rsidRPr="00DD737B">
        <w:rPr>
          <w:rFonts w:ascii="Book Antiqua" w:hAnsi="Book Antiqua"/>
          <w:sz w:val="24"/>
          <w:szCs w:val="24"/>
        </w:rPr>
        <w:instrText xml:space="preserve"> ADDIN ZOTERO_ITEM CSL_CITATION {"citationID":"dXov8O2Y","properties":{"formattedCitation":"{\\rtf \\super [13]\\nosupersub{}}","plainCitation":"[13]"},"citationItems":[{"id":293,"uris":["http://zotero.org/users/890724/items/PBBK4S77"],"uri":["http://zotero.org/users/890724/items/PBBK4S77"],"itemData":{"id":293,"type":"article-journal","title":"A Small-Molecule Inhibitor of Tgf-β Signaling Replaces Sox2 in Reprogramming by Inducing Nanog","container-title":"Cell Stem Cell","page":"491-503","volume":"5","issue":"5","source":"ScienceDirect","abstract":"Summary\nThe combined activity of three transcription factors can reprogram adult cells into induced pluripotent stem cells (iPSCs). However, the transgenic methods used for delivering reprogramming factors have raised concerns regarding the future utility of the resulting stem cells. These uncertainties could be overcome if each transgenic factor were replaced with a small molecule that either directly activated its expression from the somatic genome or in some way compensated for its activity. To this end, we have used high-content chemical screening to identify small molecules that can replace Sox2 in reprogramming. We show that one of these molecules functions in reprogramming by inhibiting Tgf-β signaling in a stable and trapped intermediate cell type that forms during the process. We find that this inhibition promotes the completion of reprogramming through induction of the transcription factor Nanog.","DOI":"10.1016/j.stem.2009.09.012","ISSN":"1934-5909","author":[{"family":"Ichida","given":"Justin K."},{"family":"Blanchard","given":"Joel"},{"family":"Lam","given":"Kelvin"},{"family":"Son","given":"Esther Y."},{"family":"Chung","given":"Julia E."},{"family":"Egli","given":"Dieter"},{"family":"Loh","given":"Kyle M."},{"family":"Carter","given":"Ava C."},{"family":"Di Giorgio","given":"Francesco P."},{"family":"Koszka","given":"Kathryn"},{"family":"Huangfu","given":"Danwei"},{"family":"Akutsu","given":"Hidenori"},{"family":"Liu","given":"David R."},{"family":"Rubin","given":"Lee L."},{"family":"Eggan","given":"Kevin"}],"issued":{"date-parts":[["2009",11,6]]},"accessed":{"date-parts":[["2012",4,5]]}}}],"schema":"https://github.com/citation-style-language/schema/raw/master/csl-citation.json"} </w:instrText>
      </w:r>
      <w:r w:rsidRPr="00DD737B">
        <w:rPr>
          <w:rFonts w:ascii="Book Antiqua" w:hAnsi="Book Antiqua"/>
          <w:sz w:val="24"/>
          <w:szCs w:val="24"/>
        </w:rPr>
        <w:fldChar w:fldCharType="separate"/>
      </w:r>
      <w:r w:rsidRPr="00DD737B">
        <w:rPr>
          <w:rFonts w:ascii="Book Antiqua" w:hAnsi="Book Antiqua" w:cs="Times New Roman"/>
          <w:sz w:val="24"/>
          <w:szCs w:val="24"/>
          <w:vertAlign w:val="superscript"/>
        </w:rPr>
        <w:t>[13]</w:t>
      </w:r>
      <w:r w:rsidRPr="00DD737B">
        <w:rPr>
          <w:rFonts w:ascii="Book Antiqua" w:hAnsi="Book Antiqua"/>
          <w:sz w:val="24"/>
          <w:szCs w:val="24"/>
        </w:rPr>
        <w:fldChar w:fldCharType="end"/>
      </w:r>
      <w:r w:rsidRPr="00B15C58">
        <w:rPr>
          <w:rFonts w:ascii="Book Antiqua" w:hAnsi="Book Antiqua"/>
          <w:sz w:val="24"/>
          <w:szCs w:val="24"/>
        </w:rPr>
        <w:t xml:space="preserve">. Inhibition of TGF-βr1 allowed reprogramming to occur in the absence of Sox2 by inducing Nanog expression in intermediately reprogrammed cells that had been exposed to </w:t>
      </w:r>
      <w:r w:rsidRPr="00B15C58">
        <w:rPr>
          <w:rFonts w:ascii="Book Antiqua" w:hAnsi="Book Antiqua"/>
          <w:i/>
          <w:sz w:val="24"/>
          <w:szCs w:val="24"/>
        </w:rPr>
        <w:t>Oct4</w:t>
      </w:r>
      <w:r w:rsidRPr="00B15C58">
        <w:rPr>
          <w:rFonts w:ascii="Book Antiqua" w:hAnsi="Book Antiqua"/>
          <w:sz w:val="24"/>
          <w:szCs w:val="24"/>
        </w:rPr>
        <w:t xml:space="preserve">, </w:t>
      </w:r>
      <w:r w:rsidRPr="00B15C58">
        <w:rPr>
          <w:rFonts w:ascii="Book Antiqua" w:hAnsi="Book Antiqua"/>
          <w:i/>
          <w:sz w:val="24"/>
          <w:szCs w:val="24"/>
        </w:rPr>
        <w:t>Klf4</w:t>
      </w:r>
      <w:r w:rsidRPr="00B15C58">
        <w:rPr>
          <w:rFonts w:ascii="Book Antiqua" w:hAnsi="Book Antiqua"/>
          <w:sz w:val="24"/>
          <w:szCs w:val="24"/>
        </w:rPr>
        <w:t xml:space="preserve"> and </w:t>
      </w:r>
      <w:r w:rsidRPr="00B15C58">
        <w:rPr>
          <w:rFonts w:ascii="Book Antiqua" w:hAnsi="Book Antiqua"/>
          <w:i/>
          <w:sz w:val="24"/>
          <w:szCs w:val="24"/>
        </w:rPr>
        <w:t>c-Myc</w:t>
      </w:r>
      <w:r w:rsidRPr="00B15C58">
        <w:rPr>
          <w:rFonts w:ascii="Book Antiqua" w:hAnsi="Book Antiqua"/>
          <w:i/>
          <w:sz w:val="24"/>
          <w:szCs w:val="24"/>
        </w:rPr>
        <w:fldChar w:fldCharType="begin"/>
      </w:r>
      <w:r w:rsidRPr="00B15C58">
        <w:rPr>
          <w:rFonts w:ascii="Book Antiqua" w:hAnsi="Book Antiqua"/>
          <w:i/>
          <w:sz w:val="24"/>
          <w:szCs w:val="24"/>
        </w:rPr>
        <w:instrText xml:space="preserve"> ADDIN ZOTERO_ITEM CSL_CITATION {"citationID":"2p496j2tm6","properties":{"formattedCitation":"{\\rtf \\super [13]\\nosupersub{}}","plainCitation":"[13]"},"citationItems":[{"id":293,"uris":["http://zotero.org/users/890724/items/PBBK4S77"],"uri":["http://zotero.org/users/890724/items/PBBK4S77"],"itemData":{"id":293,"type":"article-journal","title":"A Small-Molecule Inhibitor of Tgf-β Signaling Replaces Sox2 in Reprogramming by Inducing Nanog","container-title":"Cell Stem Cell","page":"491-503","volume":"5","issue":"5","source":"ScienceDirect","abstract":"Summary\nThe combined activity of three transcription factors can reprogram adult cells into induced pluripotent stem cells (iPSCs). However, the transgenic methods used for delivering reprogramming factors have raised concerns regarding the future utility of the resulting stem cells. These uncertainties could be overcome if each transgenic factor were replaced with a small molecule that either directly activated its expression from the somatic genome or in some way compensated for its activity. To this end, we have used high-content chemical screening to identify small molecules that can replace Sox2 in reprogramming. We show that one of these molecules functions in reprogramming by inhibiting Tgf-β signaling in a stable and trapped intermediate cell type that forms during the process. We find that this inhibition promotes the completion of reprogramming through induction of the transcription factor Nanog.","DOI":"10.1016/j.stem.2009.09.012","ISSN":"1934-5909","author":[{"family":"Ichida","given":"Justin K."},{"family":"Blanchard","given":"Joel"},{"family":"Lam","given":"Kelvin"},{"family":"Son","given":"Esther Y."},{"family":"Chung","given":"Julia E."},{"family":"Egli","given":"Dieter"},{"family":"Loh","given":"Kyle M."},{"family":"Carter","given":"Ava C."},{"family":"Di Giorgio","given":"Francesco P."},{"family":"Koszka","given":"Kathryn"},{"family":"Huangfu","given":"Danwei"},{"family":"Akutsu","given":"Hidenori"},{"family":"Liu","given":"David R."},{"family":"Rubin","given":"Lee L."},{"family":"Eggan","given":"Kevin"}],"issued":{"date-parts":[["2009",11,6]]},"accessed":{"date-parts":[["2012",4,5]]}}}],"schema":"https://github.com/citation-style-language/schema/raw/master/csl-citation.json"} </w:instrText>
      </w:r>
      <w:r w:rsidRPr="00B15C58">
        <w:rPr>
          <w:rFonts w:ascii="Book Antiqua" w:hAnsi="Book Antiqua"/>
          <w:i/>
          <w:sz w:val="24"/>
          <w:szCs w:val="24"/>
        </w:rPr>
        <w:fldChar w:fldCharType="separate"/>
      </w:r>
      <w:r w:rsidRPr="00B15C58">
        <w:rPr>
          <w:rFonts w:ascii="Book Antiqua" w:hAnsi="Book Antiqua" w:cs="Times New Roman"/>
          <w:sz w:val="24"/>
          <w:szCs w:val="24"/>
          <w:vertAlign w:val="superscript"/>
        </w:rPr>
        <w:t>[13]</w:t>
      </w:r>
      <w:r w:rsidRPr="00B15C58">
        <w:rPr>
          <w:rFonts w:ascii="Book Antiqua" w:hAnsi="Book Antiqua"/>
          <w:i/>
          <w:sz w:val="24"/>
          <w:szCs w:val="24"/>
        </w:rPr>
        <w:fldChar w:fldCharType="end"/>
      </w:r>
      <w:r w:rsidRPr="00B15C58">
        <w:rPr>
          <w:rFonts w:ascii="Book Antiqua" w:hAnsi="Book Antiqua"/>
          <w:sz w:val="24"/>
          <w:szCs w:val="24"/>
        </w:rPr>
        <w:t xml:space="preserve">. </w:t>
      </w:r>
      <w:r w:rsidRPr="00B15C58">
        <w:rPr>
          <w:rFonts w:ascii="Book Antiqua" w:hAnsi="Book Antiqua" w:cs="Book Antiqua"/>
          <w:sz w:val="24"/>
          <w:szCs w:val="24"/>
        </w:rPr>
        <w:t>A small chemical screen identified additional kinase barriers to reprogramming that include the MAP p38 kinase</w:t>
      </w:r>
      <w:r w:rsidRPr="00B15C58">
        <w:rPr>
          <w:rFonts w:ascii="Book Antiqua" w:hAnsi="Book Antiqua" w:cs="Book Antiqua"/>
          <w:sz w:val="24"/>
          <w:szCs w:val="24"/>
        </w:rPr>
        <w:fldChar w:fldCharType="begin"/>
      </w:r>
      <w:r w:rsidRPr="00B15C58">
        <w:rPr>
          <w:rFonts w:ascii="Book Antiqua" w:hAnsi="Book Antiqua" w:cs="Book Antiqua"/>
          <w:sz w:val="24"/>
          <w:szCs w:val="24"/>
        </w:rPr>
        <w:instrText xml:space="preserve"> ADDIN ZOTERO_ITEM CSL_CITATION {"citationID":"2aftar7e3t","properties":{"formattedCitation":"{\\rtf \\super [65]\\nosupersub{}}","plainCitation":"[65]"},"citationItems":[{"id":1542,"uris":["http://zotero.org/users/890724/items/T8QH3J6E"],"uri":["http://zotero.org/users/890724/items/T8QH3J6E"],"itemData":{"id":1542,"type":"article-journal","title":"Activation and signaling of the p38 MAP kinase pathway","container-title":"Cell Research","page":"11-18","volume":"15","issue":"1","source":"www.nature.com","abstract":"The family members of the mitogen-activated protein (MAP) kinases mediate a wide variety of cellular behaviors in response to extracellular stimuli. One of the four main sub-groups, the p38 group of MAP kinases, serve as a nexus for signal transduction and play a vital role in numerous biological processes. In this review, we highlight the known characteristics and components of the p38 pathway along with the mechanism and consequences of p38 activation. We focus on the role of p38 as a signal transduction mediator and examine the evidence linking p38 to inflammation, cell cycle, cell death, development, cell differentiation, senescence and tumorigenesis in specific cell types. Upstream and downstream components of p38 are described and questions remaining to be answered are posed. Finally, we propose several directions for future research on p38.","DOI":"10.1038/sj.cr.7290257","ISSN":"1001-0602","journalAbbreviation":"Cell Res","language":"en","author":[{"family":"Zarubin","given":"Tyler"},{"family":"Han","given":"Jiahuai"}],"issued":{"date-parts":[["2005",1]]},"accessed":{"date-parts":[["2014",7,28]]}}}],"schema":"https://github.com/citation-style-language/schema/raw/master/csl-citation.json"} </w:instrText>
      </w:r>
      <w:r w:rsidRPr="00B15C58">
        <w:rPr>
          <w:rFonts w:ascii="Book Antiqua" w:hAnsi="Book Antiqua" w:cs="Book Antiqua"/>
          <w:sz w:val="24"/>
          <w:szCs w:val="24"/>
        </w:rPr>
        <w:fldChar w:fldCharType="separate"/>
      </w:r>
      <w:r w:rsidRPr="00B15C58">
        <w:rPr>
          <w:rFonts w:ascii="Book Antiqua" w:hAnsi="Book Antiqua" w:cs="Times New Roman"/>
          <w:sz w:val="24"/>
          <w:szCs w:val="24"/>
          <w:vertAlign w:val="superscript"/>
        </w:rPr>
        <w:t>[65]</w:t>
      </w:r>
      <w:r w:rsidRPr="00B15C58">
        <w:rPr>
          <w:rFonts w:ascii="Book Antiqua" w:hAnsi="Book Antiqua" w:cs="Book Antiqua"/>
          <w:sz w:val="24"/>
          <w:szCs w:val="24"/>
        </w:rPr>
        <w:fldChar w:fldCharType="end"/>
      </w:r>
      <w:r w:rsidRPr="00B15C58">
        <w:rPr>
          <w:rFonts w:ascii="Book Antiqua" w:hAnsi="Book Antiqua"/>
          <w:sz w:val="24"/>
          <w:szCs w:val="24"/>
        </w:rPr>
        <w:t>, IP3K, which catalyzes synthesis of a crucial secondary lipid messenger required for Ca</w:t>
      </w:r>
      <w:r w:rsidRPr="00B15C58">
        <w:rPr>
          <w:rFonts w:ascii="Book Antiqua" w:hAnsi="Book Antiqua"/>
          <w:sz w:val="24"/>
          <w:szCs w:val="24"/>
          <w:vertAlign w:val="superscript"/>
        </w:rPr>
        <w:t>+</w:t>
      </w:r>
      <w:r w:rsidRPr="00B15C58">
        <w:rPr>
          <w:rFonts w:ascii="Book Antiqua" w:hAnsi="Book Antiqua"/>
          <w:sz w:val="24"/>
          <w:szCs w:val="24"/>
        </w:rPr>
        <w:t xml:space="preserve"> signaling</w:t>
      </w:r>
      <w:r w:rsidRPr="00B15C58">
        <w:rPr>
          <w:rFonts w:ascii="Book Antiqua" w:hAnsi="Book Antiqua" w:cs="Book Antiqua"/>
          <w:sz w:val="24"/>
          <w:szCs w:val="24"/>
        </w:rPr>
        <w:fldChar w:fldCharType="begin"/>
      </w:r>
      <w:r w:rsidRPr="00B15C58">
        <w:rPr>
          <w:rFonts w:ascii="Book Antiqua" w:hAnsi="Book Antiqua" w:cs="Book Antiqua"/>
          <w:sz w:val="24"/>
          <w:szCs w:val="24"/>
        </w:rPr>
        <w:instrText xml:space="preserve"> ADDIN ZOTERO_ITEM CSL_CITATION {"citationID":"rhji95qmd","properties":{"formattedCitation":"{\\rtf \\super [66]\\nosupersub{}}","plainCitation":"[66]"},"citationItems":[{"id":1545,"uris":["http://zotero.org/users/890724/items/3K2CQEEX"],"uri":["http://zotero.org/users/890724/items/3K2CQEEX"],"itemData":{"id":1545,"type":"article-journal","title":"Inositol 1,4,5-trisphosphate 3-kinases: functions and regulations","container-title":"Cell Research","page":"83-91","volume":"15","issue":"2","source":"www.nature.com","abstract":"Inositol 1,4,5-trisphosphate 3-kinase (IP3 3-kinase/IP3K) plays an important role in signal transduction in animal cells by phosphorylating inositol 1,4,5-trisphosphate (IP3) to inositol 1,3,4,5-tetrakisphosphate (IP4). Both IP3 and IP4 are critical second messengers which regulate calcium (Ca2+) homeostasis. Mammalian IP3Ks are involved in many biological processes, including brain development, memory, learning and so on. It is widely reported that Ca2+ is a canonical second messenger in higher plants. Therefore, plant IP3K should also play a crucial role in plant development. Recently, we reported the identification of plant IP3K gene (AtIpk2/AtIP3K) from Arabidopsis thaliana and its characterization. Here, we summarize the molecular cloning, biochemical properties and biological functions of IP3Ks from animal, yeast and plant. This review also discusses potential functions of IP3Ks in signaling crosstalk, inositol phosphate metabolism, gene transcriptional control and so on.","DOI":"10.1038/sj.cr.7290270","ISSN":"1001-0602","shortTitle":"Inositol 1,4,5-trisphosphate 3-kinases","journalAbbreviation":"Cell Res","language":"en","author":[{"family":"Xia","given":"Hui Jun"},{"family":"Yang","given":"Guang"}],"issued":{"date-parts":[["2005",2]]},"accessed":{"date-parts":[["2014",7,28]]}}}],"schema":"https://github.com/citation-style-language/schema/raw/master/csl-citation.json"} </w:instrText>
      </w:r>
      <w:r w:rsidRPr="00B15C58">
        <w:rPr>
          <w:rFonts w:ascii="Book Antiqua" w:hAnsi="Book Antiqua" w:cs="Book Antiqua"/>
          <w:sz w:val="24"/>
          <w:szCs w:val="24"/>
        </w:rPr>
        <w:fldChar w:fldCharType="separate"/>
      </w:r>
      <w:r w:rsidRPr="00B15C58">
        <w:rPr>
          <w:rFonts w:ascii="Book Antiqua" w:hAnsi="Book Antiqua" w:cs="Times New Roman"/>
          <w:sz w:val="24"/>
          <w:szCs w:val="24"/>
          <w:vertAlign w:val="superscript"/>
        </w:rPr>
        <w:t>[66]</w:t>
      </w:r>
      <w:r w:rsidRPr="00B15C58">
        <w:rPr>
          <w:rFonts w:ascii="Book Antiqua" w:hAnsi="Book Antiqua" w:cs="Book Antiqua"/>
          <w:sz w:val="24"/>
          <w:szCs w:val="24"/>
        </w:rPr>
        <w:fldChar w:fldCharType="end"/>
      </w:r>
      <w:r w:rsidRPr="00B15C58">
        <w:rPr>
          <w:rFonts w:ascii="Book Antiqua" w:hAnsi="Book Antiqua"/>
          <w:sz w:val="24"/>
          <w:szCs w:val="24"/>
        </w:rPr>
        <w:t>, and Aurora A kinase, which is essential for cell division</w:t>
      </w:r>
      <w:r w:rsidRPr="00B15C58">
        <w:rPr>
          <w:rFonts w:ascii="Book Antiqua" w:hAnsi="Book Antiqua"/>
          <w:sz w:val="24"/>
          <w:szCs w:val="24"/>
        </w:rPr>
        <w:fldChar w:fldCharType="begin"/>
      </w:r>
      <w:r w:rsidRPr="00B15C58">
        <w:rPr>
          <w:rFonts w:ascii="Book Antiqua" w:hAnsi="Book Antiqua"/>
          <w:sz w:val="24"/>
          <w:szCs w:val="24"/>
        </w:rPr>
        <w:instrText xml:space="preserve"> ADDIN ZOTERO_ITEM CSL_CITATION {"citationID":"7wbD0YkN","properties":{"formattedCitation":"{\\rtf \\super [67]\\nosupersub{}}","plainCitation":"[67]"},"citationItems":[{"id":1548,"uris":["http://zotero.org/users/890724/items/M7SQWJC4"],"uri":["http://zotero.org/users/890724/items/M7SQWJC4"],"itemData":{"id":1548,"type":"article-journal","title":"Aurora kinase inhibitors: Progress towards the clinic","container-title":"Investigational New Drugs","page":"2411-2432","volume":"30","issue":"6","source":"PubMed Central","abstract":"The Aurora kinases (serine/threonine kinases) were discovered in 1995 during studies of mutant alleles associated with abnormal spindle pole formation in Drosophila melanogaster. They soon became the focus of much attention because of their importance in human biology and association with cancer. Aurora kinases are essential for cell division and are primarily active during mitosis. Following their identification as potential targets for cancer chemotherapy, many Aurora kinase inhibitors have been discovered, and are currently under development. The binding modes of Aurora kinase inhibitors to Aurora kinases share specific hydrogen bonds between the inhibitor core and the back bone of the kinase hinge region, while others parts of the molecules may point to different parts of the active site via noncovalent interactions. Currently there are about 30 Aurora kinase inhibitors in different stages of pre-clinical and clinical development. This review summarizes the characteristics and status of Aurora kinase inhibitors in preclinical, Phase I, and Phase II clinical studies, with particular emphasis on the mechanisms of action and resistance to these promising anticancer agents. We also discuss the validity of Aurora kinases as oncology targets, on/off-target toxicities, and other important aspects of overall clinical performance and future of Aurora kinase inhibitors.","DOI":"10.1007/s10637-012-9798-6","ISSN":"0167-6997","note":"PMID: 22350019\nPMCID: PMC3484309","shortTitle":"Aurora kinase inhibitors","journalAbbreviation":"Invest New Drugs","author":[{"family":"Kollareddy","given":"Madhu"},{"family":"Zheleva","given":"Daniella"},{"family":"Dzubak","given":"Petr"},{"family":"Brahmkshatriya","given":"Pathik Subhashchandra"},{"family":"Lepsik","given":"Martin"},{"family":"Hajduch","given":"Marian"}],"issued":{"date-parts":[["2012",12]]},"accessed":{"date-parts":[["2014",7,28]]},"PMID":"22350019","PMCID":"PMC3484309"}}],"schema":"https://github.com/citation-style-language/schema/raw/master/csl-citation.json"} </w:instrText>
      </w:r>
      <w:r w:rsidRPr="00B15C58">
        <w:rPr>
          <w:rFonts w:ascii="Book Antiqua" w:hAnsi="Book Antiqua"/>
          <w:sz w:val="24"/>
          <w:szCs w:val="24"/>
        </w:rPr>
        <w:fldChar w:fldCharType="separate"/>
      </w:r>
      <w:r w:rsidRPr="00B15C58">
        <w:rPr>
          <w:rFonts w:ascii="Book Antiqua" w:hAnsi="Book Antiqua" w:cs="Times New Roman"/>
          <w:sz w:val="24"/>
          <w:szCs w:val="24"/>
          <w:vertAlign w:val="superscript"/>
        </w:rPr>
        <w:t>[67]</w:t>
      </w:r>
      <w:r w:rsidRPr="00B15C58">
        <w:rPr>
          <w:rFonts w:ascii="Book Antiqua" w:hAnsi="Book Antiqua"/>
          <w:sz w:val="24"/>
          <w:szCs w:val="24"/>
        </w:rPr>
        <w:fldChar w:fldCharType="end"/>
      </w:r>
      <w:r w:rsidRPr="00B15C58">
        <w:rPr>
          <w:rFonts w:ascii="Book Antiqua" w:hAnsi="Book Antiqua"/>
          <w:sz w:val="24"/>
          <w:szCs w:val="24"/>
        </w:rPr>
        <w:t>. Inhibition of each of these enhanced iPSC cell formation, indicating that factors that may have more selected specificities beyond the transcription factors that activate them may be worthy factors for inhibition.</w:t>
      </w:r>
    </w:p>
    <w:p w:rsidR="00337C28" w:rsidRPr="00B15C58" w:rsidRDefault="00337C28" w:rsidP="00B15C58">
      <w:pPr>
        <w:spacing w:after="0" w:line="360" w:lineRule="auto"/>
        <w:jc w:val="both"/>
        <w:rPr>
          <w:rFonts w:ascii="Book Antiqua" w:hAnsi="Book Antiqua"/>
          <w:sz w:val="24"/>
          <w:szCs w:val="24"/>
        </w:rPr>
      </w:pPr>
    </w:p>
    <w:p w:rsidR="00337C28" w:rsidRPr="00B15C58" w:rsidRDefault="00337C28" w:rsidP="00B15C58">
      <w:pPr>
        <w:spacing w:after="0" w:line="360" w:lineRule="auto"/>
        <w:jc w:val="both"/>
        <w:rPr>
          <w:rFonts w:ascii="Book Antiqua" w:hAnsi="Book Antiqua" w:cs="Book Antiqua"/>
          <w:b/>
          <w:sz w:val="24"/>
          <w:szCs w:val="24"/>
        </w:rPr>
      </w:pPr>
      <w:r w:rsidRPr="00B15C58">
        <w:rPr>
          <w:rFonts w:ascii="Book Antiqua" w:hAnsi="Book Antiqua" w:cs="Book Antiqua"/>
          <w:b/>
          <w:sz w:val="24"/>
          <w:szCs w:val="24"/>
        </w:rPr>
        <w:t>CONCLUSIONS</w:t>
      </w:r>
    </w:p>
    <w:p w:rsidR="00337C28" w:rsidRPr="00B15C58" w:rsidRDefault="00337C28" w:rsidP="00B15C58">
      <w:pPr>
        <w:spacing w:after="0" w:line="360" w:lineRule="auto"/>
        <w:jc w:val="both"/>
        <w:rPr>
          <w:rFonts w:ascii="Book Antiqua" w:hAnsi="Book Antiqua" w:cs="Book Antiqua"/>
          <w:sz w:val="24"/>
          <w:szCs w:val="24"/>
        </w:rPr>
      </w:pPr>
      <w:r w:rsidRPr="00B15C58">
        <w:rPr>
          <w:rFonts w:ascii="Book Antiqua" w:hAnsi="Book Antiqua" w:cs="Book Antiqua"/>
          <w:sz w:val="24"/>
          <w:szCs w:val="24"/>
        </w:rPr>
        <w:t>The potential of human embryonic stem (hESC) cells in the clinic has been understood long before science was able to deliver on that potential. The issues that may limit using hESC as a therapeutic, such as potential immune rejection and ethical concerns, has made iPSC cells a very attractive alternative approach. iPSC appear to have the same ability as hESC cells to differentiate in vitro and so it is hoped that they will be able to replace hESC cells therapeutically. The underlying problem is efficient creation of reliable, stable iPSC without gene integration</w:t>
      </w:r>
      <w:r w:rsidRPr="00B15C58">
        <w:rPr>
          <w:rFonts w:ascii="Book Antiqua" w:hAnsi="Book Antiqua" w:cs="Book Antiqua"/>
          <w:sz w:val="24"/>
          <w:szCs w:val="24"/>
        </w:rPr>
        <w:fldChar w:fldCharType="begin"/>
      </w:r>
      <w:r w:rsidRPr="00B15C58">
        <w:rPr>
          <w:rFonts w:ascii="Book Antiqua" w:hAnsi="Book Antiqua" w:cs="Book Antiqua"/>
          <w:sz w:val="24"/>
          <w:szCs w:val="24"/>
        </w:rPr>
        <w:instrText xml:space="preserve"> ADDIN ZOTERO_ITEM CSL_CITATION {"citationID":"1hosep84n1","properties":{"formattedCitation":"{\\rtf \\super [68\\uc0\\u8211{}71]\\nosupersub{}}","plainCitation":"[68–71]"},"citationItems":[{"id":61,"uris":["http://zotero.org/users/890724/items/5TCHPUU5"],"uri":["http://zotero.org/users/890724/items/5TCHPUU5"],"itemData":{"id":61,"type":"article-journal","title":"Generation of Mouse Induced Pluripotent Stem Cells Without Viral Vectors","container-title":"Science","page":"949-953","volume":"322","issue":"5903","source":"www.sciencemag.org","abstract":"Induced pluripotent stem (iPS) cells have been generated from mouse and human somatic cells by introducing Oct3/4 and Sox2 with either Klf4 and c-Myc or Nanog and Lin28 using retroviruses or lentiviruses. Patient-specific iPS cells could be useful in drug discovery and regenerative medicine. However, viral integration into the host genome increases the risk of tumorigenicity. Here, we report the generation of mouse iPS cells without viral vectors. Repeated transfection of two expression plasmids, one containing the complementary DNAs (cDNAs) of Oct3/4, Sox2, and Klf4 and the other containing the c-Myc cDNA, into mouse embryonic fibroblasts resulted in iPS cells without evidence of plasmid integration, which produced teratomas when transplanted into mice and contributed to adult chimeras. The production of virus-free iPS cells, albeit from embryonic fibroblasts, addresses a critical safety concern for potential use of iPS cells in regenerative medicine.","DOI":"10.1126/science.1164270","ISSN":"0036-8075, 1095-9203","call-number":"0824","journalAbbreviation":"Science","language":"en","author":[{"family":"Okita","given":"Keisuke"},{"family":"Nakagawa","given":"Masato"},{"family":"Hyenjong","given":"Hong"},{"family":"Ichisaka","given":"Tomoko"},{"family":"Yamanaka","given":"Shinya"}],"issued":{"date-parts":[["2008",11,7]]},"accessed":{"date-parts":[["2012",6,19]]}}},{"id":299,"uris":["http://zotero.org/users/890724/items/PQ579GUS"],"uri":["http://zotero.org/users/890724/items/PQ579GUS"],"itemData":{"id":299,"type":"article-journal","title":"Reprogramming of murine and human somatic cells using a single polycistronic vector","container-title":"Proceedings of the National Academy of Sciences of the United States of America","page":"157-162","volume":"106","issue":"1","source":"PubMed Central","abstract":"Directed reprogramming of somatic cells by defined factors provides a novel method for the generation of patient-specific stem cells with the potential to bypass both the practical and ethical concerns associated with somatic cell nuclear transfer (SCNT) and human embryonic stem (hES) cells. Although the generation of induced pluripotent stem (iPS) cells has proven a robust technology in mouse and human, a major impediment to the use of iPS cells for therapeutic purposes has been the viral-based delivery of the reprogramming factors because multiple proviral integrations pose the danger of insertional mutagenesis. Here we report a novel approach to reduce the number of viruses necessary to reprogram somatic cells by delivering reprogramming factors in a single virus using 2A “self-cleaving” peptides, which support efficient polycistronic expression from a single promoter. We find that up to four reprogramming factors (Oct4, Sox2, Klf4, and c-Myc) can be expressed from a single virus to generate iPS cells in both embryonic and adult somatic mouse cells and we show that a single proviral copy is sufficient to generate iPS cells from mouse embryonic fibroblasts. In addition we have generated human induced pluripotent stem (hiPS) cell lines from human keratinocytes, demonstrating that a single polycistronic virus can reprogram human somatic cells.","DOI":"10.1073/pnas.0811426106","ISSN":"0027-8424","note":"PMID: 19109433\nPMCID: 2629226","journalAbbreviation":"Proc Natl Acad Sci U S A","author":[{"family":"Carey","given":"Bryce W."},{"family":"Markoulaki","given":"Styliani"},{"family":"Hanna","given":"Jacob"},{"family":"Saha","given":"Kris"},{"family":"Gao","given":"Qing"},{"family":"Mitalipova","given":"Maisam"},{"family":"Jaenisch","given":"Rudolf"}],"issued":{"date-parts":[["2009",1,6]]},"PMID":"19109433","PMCID":"2629226"}},{"id":226,"uris":["http://zotero.org/users/890724/items/H5ZBWTWZ"],"uri":["http://zotero.org/users/890724/items/H5ZBWTWZ"],"itemData":{"id":226,"type":"article-journal","title":"Generation of Mouse-Induced Pluripotent Stem Cells by Transient Expression of a Single Nonviral Polycistronic Vector","container-title":"Proceedings of the National Academy of Sciences","page":"8918-8922","volume":"106","issue":"22","source":"www.pnas.org","DOI":"10.1073/pnas.0901471106","ISSN":"0027-8424, 1091-6490","journalAbbreviation":"PNAS","language":"en","author":[{"family":"Gonzalez","given":"Federico"},{"family":"Monasterio","given":"Montserrat Barragan"},{"family":"Tiscornia","given":"Gustavo"},{"family":"Pulido","given":"Nuria Montserrat"},{"family":"Vassena","given":"Rita"},{"family":"Morera","given":"Laura Batlle"},{"family":"Piza","given":"Ignasi Rodriguez"},{"family":"Belmonte","given":"Juan Carlos Izpisua"}],"issued":{"date-parts":[["2009",6,2]]},"accessed":{"date-parts":[["2012",6,19]]}}},{"id":279,"uris":["http://zotero.org/users/890724/items/MSDBSBHX"],"uri":["http://zotero.org/users/890724/items/MSDBSBHX"],"itemData":{"id":279,"type":"article-journal","title":"Virus-free induction of pluripotency and subsequent excision of reprogramming factors","container-title":"Nature","page":"771-775","volume":"458","issue":"7239","source":"www.nature.com","abstract":"Reprogramming of somatic cells to pluripotency, thereby creating induced pluripotent stem (iPS) cells, promises to transform regenerative medicine. Most instances of direct reprogramming have been achieved by forced expression of defined factors using multiple viral vectors1, 2, 3, 4, 5, 6, 7. However, such iPS cells contain a large number of viral vector integrations1, 8, any one of which could cause unpredictable genetic dysfunction. Whereas c-Myc is dispensable for reprogramming9, 10, complete elimination of the other exogenous factors is also desired because ectopic expression of either Oct4 (also known as Pou5f1) or Klf4 can induce dysplasia11, 12. Two transient transfection-reprogramming methods have been published to address this issue13, 14. However, the efficiency of both approaches is extremely low, and neither has been applied successfully to human cells so far. Here we show that non-viral transfection of a single multiprotein expression vector, which comprises the coding sequences of c-Myc, Klf4, Oct4 and Sox2 linked with 2A peptides, can reprogram both mouse and human fibroblasts. Moreover, the transgene can be removed once reprogramming has been achieved. iPS cells produced with this non-viral vector show robust expression of pluripotency markers, indicating a reprogrammed state confirmed functionally by in vitro differentiation assays and formation of adult chimaeric mice. When the single-vector reprogramming system was combined with a piggyBac transposon15, 16, we succeeded in establishing reprogrammed human cell lines from embryonic fibroblasts with robust expression of pluripotency markers. This system minimizes genome modification in iPS cells and enables complete elimination of exogenous reprogramming factors, efficiently providing iPS cells that are applicable to regenerative medicine, drug screening and the establishment of disease models.","DOI":"10.1038/nature07864","ISSN":"0028-0836","language":"en","author":[{"family":"Kaji","given":"Keisuke"},{"family":"Norrby","given":"Katherine"},{"family":"Paca","given":"Agnieszka"},{"family":"Mileikovsky","given":"Maria"},{"family":"Mohseni","given":"Paria"},{"family":"Woltjen","given":"Knut"}],"issued":{"date-parts":[["2009",3,1]]},"accessed":{"date-parts":[["2012",6,19]]}}}],"schema":"https://github.com/citation-style-language/schema/raw/master/csl-citation.json"} </w:instrText>
      </w:r>
      <w:r w:rsidRPr="00B15C58">
        <w:rPr>
          <w:rFonts w:ascii="Book Antiqua" w:hAnsi="Book Antiqua" w:cs="Book Antiqua"/>
          <w:sz w:val="24"/>
          <w:szCs w:val="24"/>
        </w:rPr>
        <w:fldChar w:fldCharType="separate"/>
      </w:r>
      <w:r w:rsidRPr="00B15C58">
        <w:rPr>
          <w:rFonts w:ascii="Book Antiqua" w:hAnsi="Book Antiqua" w:cs="Times New Roman"/>
          <w:sz w:val="24"/>
          <w:szCs w:val="24"/>
          <w:vertAlign w:val="superscript"/>
        </w:rPr>
        <w:t>[68–71]</w:t>
      </w:r>
      <w:r w:rsidRPr="00B15C58">
        <w:rPr>
          <w:rFonts w:ascii="Book Antiqua" w:hAnsi="Book Antiqua" w:cs="Book Antiqua"/>
          <w:sz w:val="24"/>
          <w:szCs w:val="24"/>
        </w:rPr>
        <w:fldChar w:fldCharType="end"/>
      </w:r>
      <w:r w:rsidRPr="00B15C58">
        <w:rPr>
          <w:rFonts w:ascii="Book Antiqua" w:hAnsi="Book Antiqua" w:cs="Book Antiqua"/>
          <w:sz w:val="24"/>
          <w:szCs w:val="24"/>
        </w:rPr>
        <w:t>. While there have been massive strides made in the field of reprogramming, there is still a lack of clinically useful methods for producing iPSC that have been shown to be safe in the long term</w:t>
      </w:r>
      <w:r w:rsidRPr="00B15C58">
        <w:rPr>
          <w:rFonts w:ascii="Book Antiqua" w:hAnsi="Book Antiqua" w:cs="Book Antiqua"/>
          <w:sz w:val="24"/>
          <w:szCs w:val="24"/>
        </w:rPr>
        <w:fldChar w:fldCharType="begin"/>
      </w:r>
      <w:r w:rsidRPr="00B15C58">
        <w:rPr>
          <w:rFonts w:ascii="Book Antiqua" w:hAnsi="Book Antiqua" w:cs="Book Antiqua"/>
          <w:sz w:val="24"/>
          <w:szCs w:val="24"/>
        </w:rPr>
        <w:instrText xml:space="preserve"> ADDIN ZOTERO_ITEM CSL_CITATION {"citationID":"lfkkqp765","properties":{"formattedCitation":"{\\rtf \\super [16,72\\uc0\\u8211{}74]\\nosupersub{}}","plainCitation":"[16,72–74]"},"citationItems":[{"id":1577,"uris":["http://zotero.org/users/890724/items/VCQGSSZU"],"uri":["http://zotero.org/users/890724/items/VCQGSSZU"],"itemData":{"id":1577,"type":"article-journal","title":"Copy number variation and selection during reprogramming to pluripotency","container-title":"Nature","page":"58-62","volume":"471","issue":"7336","source":"www.nature.com","abstract":"The mechanisms underlying the low efficiency of reprogramming somatic cells into induced pluripotent stem (iPS) cells are poorly understood. There is a clear need to study whether the reprogramming process itself compromises genomic integrity and, through this, the efficiency of iPS cell establishment. Using a high-resolution single nucleotide polymorphism array, we compared copy number variations (CNVs) of different passages of human iPS cells with their fibroblast cell origins and with human embryonic stem (ES) cells. Here we show that significantly more CNVs are present in early-passage human iPS cells than intermediate passage human iPS cells, fibroblasts or human ES cells. Most CNVs are formed de novo and generate genetic mosaicism in early-passage human iPS cells. Most of these novel CNVs rendered the affected cells at a selective disadvantage. Remarkably, expansion of human iPS cells in culture selects rapidly against mutated cells, driving the lines towards a genetic state resembling human ES cells.","DOI":"10.1038/nature09871","ISSN":"0028-0836","journalAbbreviation":"Nature","language":"en","author":[{"family":"Hussein","given":"Samer M."},{"family":"Batada","given":"Nizar N."},{"family":"Vuoristo","given":"Sanna"},{"family":"Ching","given":"Reagan W."},{"family":"Autio","given":"Reija"},{"family":"Närvä","given":"Elisa"},{"family":"Ng","given":"Siemon"},{"family":"Sourour","given":"Michel"},{"family":"Hämäläinen","given":"Riikka"},{"family":"Olsson","given":"Cia"},{"family":"Lundin","given":"Karolina"},{"family":"Mikkola","given":"Milla"},{"family":"Trokovic","given":"Ras"},{"family":"Peitz","given":"Michael"},{"family":"Brüstle","given":"Oliver"},{"family":"Bazett-Jones","given":"David P."},{"family":"Alitalo","given":"Kari"},{"family":"Lahesmaa","given":"Riitta"},{"family":"Nagy","given":"Andras"},{"family":"Otonkoski","given":"Timo"}],"issued":{"date-parts":[["2011",3,3]]},"accessed":{"date-parts":[["2014",7,30]]}}},{"id":1580,"uris":["http://zotero.org/users/890724/items/MZS795CU"],"uri":["http://zotero.org/users/890724/items/MZS795CU"],"itemData":{"id":1580,"type":"article-journal","title":"Somatic coding mutations in human induced pluripotent stem cells","container-title":"Nature","page":"63-67","volume":"471","issue":"7336","source":"www.nature.com","abstract":"Defined transcription factors can induce epigenetic reprogramming of adult mammalian cells into induced pluripotent stem cells. Although DNA factors are integrated during some reprogramming methods, it is unknown whether the genome remains unchanged at the single nucleotide level. Here we show that 22 human induced pluripotent stem (hiPS) cell lines reprogrammed using five different methods each contained an average of five protein-coding point mutations in the regions sampled (an estimated six protein-coding point mutations per exome). The majority of these mutations were non-synonymous, nonsense or splice variants, and were enriched in genes mutated or having causative effects in cancers. At least half of these reprogramming-associated mutations pre-existed in fibroblast progenitors at low frequencies, whereas the rest occurred during or after reprogramming. Thus, hiPS cells acquire genetic modifications in addition to epigenetic modifications. Extensive genetic screening should become a standard procedure to ensure hiPS cell safety before clinical use.","DOI":"10.1038/nature09805","ISSN":"0028-0836","journalAbbreviation":"Nature","language":"en","author":[{"family":"Gore","given":"Athurva"},{"family":"Li","given":"Zhe"},{"family":"Fung","given":"Ho-Lim"},{"family":"Young","given":"Jessica E."},{"family":"Agarwal","given":"Suneet"},{"family":"Antosiewicz-Bourget","given":"Jessica"},{"family":"Canto","given":"Isabel"},{"family":"Giorgetti","given":"Alessandra"},{"family":"Israel","given":"Mason A."},{"family":"Kiskinis","given":"Evangelos"},{"family":"Lee","given":"Je-Hyuk"},{"family":"Loh","given":"Yuin-Han"},{"family":"Manos","given":"Philip D."},{"family":"Montserrat","given":"Nuria"},{"family":"Panopoulos","given":"Athanasia D."},{"family":"Ruiz","given":"Sergio"},{"family":"Wilbert","given":"Melissa L."},{"family":"Yu","given":"Junying"},{"family":"Kirkness","given":"Ewen F."},{"family":"Belmonte","given":"Juan Carlos Izpisua"},{"family":"Rossi","given":"Derrick J."},{"family":"Thomson","given":"James A."},{"family":"Eggan","given":"Kevin"},{"family":"Daley","given":"George Q."},{"family":"Goldstein","given":"Lawrence S. B."},{"family":"Zhang","given":"Kun"}],"issued":{"date-parts":[["2011",3,3]]},"accessed":{"date-parts":[["2014",7,30]]}}},{"id":1583,"uris":["http://zotero.org/users/890724/items/NU76ZQG9"],"uri":["http://zotero.org/users/890724/items/NU76ZQG9"],"itemData":{"id":1583,"type":"article-journal","title":"Hotspots of aberrant epigenomic reprogramming in human induced pluripotent stem cells","container-title":"Nature","page":"68-73","volume":"471","issue":"7336","source":"www.nature.com","abstract":"Induced pluripotent stem cells (iPSCs) offer immense potential for regenerative medicine and studies of disease and development. Somatic cell reprogramming involves epigenomic reconfiguration, conferring iPSCs with characteristics similar to embryonic stem (ES) cells. However, it remains unknown how complete the reestablishment of ES-cell-like DNA methylation patterns is throughout the genome. Here we report the first whole-genome profiles of DNA methylation at single-base resolution in five human iPSC lines, along with methylomes of ES cells, somatic cells, and differentiated iPSCs and ES cells. iPSCs show significant reprogramming variability, including somatic memory and aberrant reprogramming of DNA methylation. iPSCs share megabase-scale differentially methylated regions proximal to centromeres and telomeres that display incomplete reprogramming of non-CG methylation, and differences in CG methylation and histone modifications. Lastly, differentiation of iPSCs into trophoblast cells revealed that errors in reprogramming CG methylation are transmitted at a high frequency, providing an iPSC reprogramming signature that is maintained after differentiation.","DOI":"10.1038/nature09798","ISSN":"0028-0836","journalAbbreviation":"Nature","language":"en","author":[{"family":"Lister","given":"Ryan"},{"family":"Pelizzola","given":"Mattia"},{"family":"Kida","given":"Yasuyuki S."},{"family":"Hawkins","given":"R. David"},{"family":"Nery","given":"Joseph R."},{"family":"Hon","given":"Gary"},{"family":"Antosiewicz-Bourget","given":"Jessica"},{"family":"O’Malley","given":"Ronan"},{"family":"Castanon","given":"Rosa"},{"family":"Klugman","given":"Sarit"},{"family":"Downes","given":"Michael"},{"family":"Yu","given":"Ruth"},{"family":"Stewart","given":"Ron"},{"family":"Ren","given":"Bing"},{"family":"Thomson","given":"James A."},{"family":"Evans","given":"Ronald M."},{"family":"Ecker","given":"Joseph R."}],"issued":{"date-parts":[["2011",3,3]]},"accessed":{"date-parts":[["2014",7,30]]}}},{"id":1449,"uris":["http://zotero.org/users/890724/items/IS3BVDFT"],"uri":["http://zotero.org/users/890724/items/IS3BVDFT"],"itemData":{"id":1449,"type":"article-journal","title":"Abnormalities in human pluripotent cells due to reprogramming mechanisms","container-title":"Nature","page":"177-183","volume":"511","issue":"7508","source":"NCBI PubMed","abstract":"Human pluripotent stem cells hold potential for regenerative medicine, but available cell types have significant limitations. Although embryonic stem cells (ES cells) from in vitro fertilized embryos (IVF ES cells) represent the 'gold standard', they are allogeneic to patients. Autologous induced pluripotent stem cells (iPS cells) are prone to epigenetic and transcriptional aberrations. To determine whether such abnormalities are intrinsic to somatic cell reprogramming or secondary to the reprogramming method, genetically matched sets of human IVF ES cells, iPS cells and nuclear transfer ES cells (NT ES cells) derived by somatic cell nuclear transfer (SCNT) were subjected to genome-wide analyses. Both NT ES cells and iPS cells derived from the same somatic cells contained comparable numbers of de novo copy number variations. In contrast, DNA methylation and transcriptome profiles of NT ES cells corresponded closely to those of IVF ES cells, whereas iPS cells differed and retained residual DNA methylation patterns typical of parental somatic cells. Thus, human somatic cells can be faithfully reprogrammed to pluripotency by SCNT and are therefore ideal for cell replacement therapies.","DOI":"10.1038/nature13551","ISSN":"1476-4687","note":"PMID: 25008523","journalAbbreviation":"Nature","language":"eng","author":[{"family":"Ma","given":"Hong"},{"family":"Morey","given":"Robert"},{"family":"O'Neil","given":"Ryan C."},{"family":"He","given":"Yupeng"},{"family":"Daughtry","given":"Brittany"},{"family":"Schultz","given":"Matthew D."},{"family":"Hariharan","given":"Manoj"},{"family":"Nery","given":"Joseph R."},{"family":"Castanon","given":"Rosa"},{"family":"Sabatini","given":"Karen"},{"family":"Thiagarajan","given":"Rathi D."},{"family":"Tachibana","given":"Masahito"},{"family":"Kang","given":"Eunju"},{"family":"Tippner-Hedges","given":"Rebecca"},{"family":"Ahmed","given":"Riffat"},{"family":"Gutierrez","given":"Nuria Marti"},{"family":"Van Dyken","given":"Crystal"},{"family":"Polat","given":"Alim"},{"family":"Sugawara","given":"Atsushi"},{"family":"Sparman","given":"Michelle"},{"family":"Gokhale","given":"Sumita"},{"family":"Amato","given":"Paula"},{"family":"Wolf","given":"Don P."},{"family":"Ecker","given":"Joseph R."},{"family":"Laurent","given":"Louise C."},{"family":"Mitalipov","given":"Shoukhrat"}],"issued":{"date-parts":[["2014",7,10]]},"PMID":"25008523"}}],"schema":"https://github.com/citation-style-language/schema/raw/master/csl-citation.json"} </w:instrText>
      </w:r>
      <w:r w:rsidRPr="00B15C58">
        <w:rPr>
          <w:rFonts w:ascii="Book Antiqua" w:hAnsi="Book Antiqua" w:cs="Book Antiqua"/>
          <w:sz w:val="24"/>
          <w:szCs w:val="24"/>
        </w:rPr>
        <w:fldChar w:fldCharType="separate"/>
      </w:r>
      <w:r w:rsidRPr="00B15C58">
        <w:rPr>
          <w:rFonts w:ascii="Book Antiqua" w:hAnsi="Book Antiqua" w:cs="Times New Roman"/>
          <w:sz w:val="24"/>
          <w:szCs w:val="24"/>
          <w:vertAlign w:val="superscript"/>
        </w:rPr>
        <w:t>[16,72–74]</w:t>
      </w:r>
      <w:r w:rsidRPr="00B15C58">
        <w:rPr>
          <w:rFonts w:ascii="Book Antiqua" w:hAnsi="Book Antiqua" w:cs="Book Antiqua"/>
          <w:sz w:val="24"/>
          <w:szCs w:val="24"/>
        </w:rPr>
        <w:fldChar w:fldCharType="end"/>
      </w:r>
      <w:r w:rsidRPr="00B15C58">
        <w:rPr>
          <w:rFonts w:ascii="Book Antiqua" w:hAnsi="Book Antiqua" w:cs="Book Antiqua"/>
          <w:sz w:val="24"/>
          <w:szCs w:val="24"/>
        </w:rPr>
        <w:t xml:space="preserve">. Future work must expand on creating more robust reprogramming protocols, rather than staying limited to established reprogramming methods. We must look at all the proteins and </w:t>
      </w:r>
      <w:r w:rsidRPr="00DD737B">
        <w:rPr>
          <w:rFonts w:ascii="Book Antiqua" w:hAnsi="Book Antiqua" w:cs="Book Antiqua"/>
          <w:sz w:val="24"/>
          <w:szCs w:val="24"/>
        </w:rPr>
        <w:t>microRNA</w:t>
      </w:r>
      <w:r w:rsidRPr="00B15C58">
        <w:rPr>
          <w:rFonts w:ascii="Book Antiqua" w:hAnsi="Book Antiqua" w:cs="Book Antiqua"/>
          <w:sz w:val="24"/>
          <w:szCs w:val="24"/>
        </w:rPr>
        <w:t>s in the cell, not just known transcription factors. We must look at both enhancers of pluripotency and repressors of pluripotency as possible targets. The field has advanced enormously in only a few short years; however in order to fully manipulate cell fate, we must be more inclusive when searching for cellular reprogramming factors and broaden our understanding of how cell fate is determined.</w:t>
      </w:r>
    </w:p>
    <w:p w:rsidR="00337C28" w:rsidRPr="00B15C58" w:rsidRDefault="00337C28" w:rsidP="00B15C58">
      <w:pPr>
        <w:spacing w:after="0" w:line="360" w:lineRule="auto"/>
        <w:jc w:val="both"/>
        <w:rPr>
          <w:rFonts w:ascii="Book Antiqua" w:hAnsi="Book Antiqua" w:cs="Book Antiqua"/>
          <w:b/>
          <w:sz w:val="24"/>
          <w:szCs w:val="24"/>
          <w:lang w:eastAsia="zh-CN"/>
        </w:rPr>
      </w:pPr>
      <w:r w:rsidRPr="00B15C58">
        <w:rPr>
          <w:rFonts w:ascii="Book Antiqua" w:hAnsi="Book Antiqua" w:cs="Book Antiqua"/>
          <w:sz w:val="24"/>
          <w:szCs w:val="24"/>
        </w:rPr>
        <w:br w:type="page"/>
      </w:r>
      <w:r w:rsidRPr="00B15C58">
        <w:rPr>
          <w:rFonts w:ascii="Book Antiqua" w:hAnsi="Book Antiqua" w:cs="Book Antiqua"/>
          <w:b/>
          <w:sz w:val="24"/>
          <w:szCs w:val="24"/>
          <w:lang w:eastAsia="zh-CN"/>
        </w:rPr>
        <w:t>REFERENCES</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1 </w:t>
      </w:r>
      <w:r w:rsidRPr="00B15C58">
        <w:rPr>
          <w:rFonts w:ascii="Book Antiqua" w:hAnsi="Book Antiqua" w:cs="宋体"/>
          <w:b/>
          <w:bCs/>
          <w:sz w:val="24"/>
          <w:szCs w:val="24"/>
        </w:rPr>
        <w:t>Gurdon JB</w:t>
      </w:r>
      <w:r w:rsidRPr="00B15C58">
        <w:rPr>
          <w:rFonts w:ascii="Book Antiqua" w:hAnsi="Book Antiqua" w:cs="宋体"/>
          <w:sz w:val="24"/>
          <w:szCs w:val="24"/>
        </w:rPr>
        <w:t>. The developmental capacity of nuclei taken from intestinal epithelium cells of feeding tadpoles. </w:t>
      </w:r>
      <w:r w:rsidRPr="00B15C58">
        <w:rPr>
          <w:rFonts w:ascii="Book Antiqua" w:hAnsi="Book Antiqua" w:cs="宋体"/>
          <w:i/>
          <w:iCs/>
          <w:sz w:val="24"/>
          <w:szCs w:val="24"/>
        </w:rPr>
        <w:t>J Embryol Exp Morphol</w:t>
      </w:r>
      <w:r w:rsidRPr="00B15C58">
        <w:rPr>
          <w:rFonts w:ascii="Book Antiqua" w:hAnsi="Book Antiqua" w:cs="宋体"/>
          <w:sz w:val="24"/>
          <w:szCs w:val="24"/>
        </w:rPr>
        <w:t> 1962; </w:t>
      </w:r>
      <w:r w:rsidRPr="00B15C58">
        <w:rPr>
          <w:rFonts w:ascii="Book Antiqua" w:hAnsi="Book Antiqua" w:cs="宋体"/>
          <w:b/>
          <w:bCs/>
          <w:sz w:val="24"/>
          <w:szCs w:val="24"/>
        </w:rPr>
        <w:t>10</w:t>
      </w:r>
      <w:r w:rsidRPr="00B15C58">
        <w:rPr>
          <w:rFonts w:ascii="Book Antiqua" w:hAnsi="Book Antiqua" w:cs="宋体"/>
          <w:sz w:val="24"/>
          <w:szCs w:val="24"/>
        </w:rPr>
        <w:t>: 622-640 [PMID: 13951335 DOI: 10.1073/pnas.83.21.8231]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2 </w:t>
      </w:r>
      <w:r w:rsidRPr="00B15C58">
        <w:rPr>
          <w:rFonts w:ascii="Book Antiqua" w:hAnsi="Book Antiqua" w:cs="宋体"/>
          <w:b/>
          <w:bCs/>
          <w:sz w:val="24"/>
          <w:szCs w:val="24"/>
        </w:rPr>
        <w:t>Gurdon JB</w:t>
      </w:r>
      <w:r w:rsidRPr="00B15C58">
        <w:rPr>
          <w:rFonts w:ascii="Book Antiqua" w:hAnsi="Book Antiqua" w:cs="宋体"/>
          <w:sz w:val="24"/>
          <w:szCs w:val="24"/>
        </w:rPr>
        <w:t>. The developmental capacity of nuclei taken from differentiating endoderm cells of Xenopus laevis. </w:t>
      </w:r>
      <w:r w:rsidRPr="00B15C58">
        <w:rPr>
          <w:rFonts w:ascii="Book Antiqua" w:hAnsi="Book Antiqua" w:cs="宋体"/>
          <w:i/>
          <w:iCs/>
          <w:sz w:val="24"/>
          <w:szCs w:val="24"/>
        </w:rPr>
        <w:t>J Embryol Exp Morphol</w:t>
      </w:r>
      <w:r w:rsidRPr="00B15C58">
        <w:rPr>
          <w:rFonts w:ascii="Book Antiqua" w:hAnsi="Book Antiqua" w:cs="宋体"/>
          <w:sz w:val="24"/>
          <w:szCs w:val="24"/>
        </w:rPr>
        <w:t> 1960; </w:t>
      </w:r>
      <w:r w:rsidRPr="00B15C58">
        <w:rPr>
          <w:rFonts w:ascii="Book Antiqua" w:hAnsi="Book Antiqua" w:cs="宋体"/>
          <w:b/>
          <w:bCs/>
          <w:sz w:val="24"/>
          <w:szCs w:val="24"/>
        </w:rPr>
        <w:t>8</w:t>
      </w:r>
      <w:r w:rsidRPr="00B15C58">
        <w:rPr>
          <w:rFonts w:ascii="Book Antiqua" w:hAnsi="Book Antiqua" w:cs="宋体"/>
          <w:sz w:val="24"/>
          <w:szCs w:val="24"/>
        </w:rPr>
        <w:t>: 505-526 [PMID: 13709842 DOI: 10.1016/0012-1606(79)90039-3]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3 </w:t>
      </w:r>
      <w:r w:rsidRPr="00B15C58">
        <w:rPr>
          <w:rFonts w:ascii="Book Antiqua" w:hAnsi="Book Antiqua" w:cs="宋体"/>
          <w:b/>
          <w:bCs/>
          <w:sz w:val="24"/>
          <w:szCs w:val="24"/>
        </w:rPr>
        <w:t>Campbell KH</w:t>
      </w:r>
      <w:r w:rsidRPr="00B15C58">
        <w:rPr>
          <w:rFonts w:ascii="Book Antiqua" w:hAnsi="Book Antiqua" w:cs="宋体"/>
          <w:sz w:val="24"/>
          <w:szCs w:val="24"/>
        </w:rPr>
        <w:t>, McWhir J, Ritchie WA, Wilmut I. Sheep cloned by nuclear transfer from a cultured cell line. </w:t>
      </w:r>
      <w:r w:rsidRPr="00B15C58">
        <w:rPr>
          <w:rFonts w:ascii="Book Antiqua" w:hAnsi="Book Antiqua" w:cs="宋体"/>
          <w:i/>
          <w:iCs/>
          <w:sz w:val="24"/>
          <w:szCs w:val="24"/>
        </w:rPr>
        <w:t>Nature</w:t>
      </w:r>
      <w:r w:rsidRPr="00B15C58">
        <w:rPr>
          <w:rFonts w:ascii="Book Antiqua" w:hAnsi="Book Antiqua" w:cs="宋体"/>
          <w:sz w:val="24"/>
          <w:szCs w:val="24"/>
        </w:rPr>
        <w:t> 1996; </w:t>
      </w:r>
      <w:r w:rsidRPr="00B15C58">
        <w:rPr>
          <w:rFonts w:ascii="Book Antiqua" w:hAnsi="Book Antiqua" w:cs="宋体"/>
          <w:b/>
          <w:bCs/>
          <w:sz w:val="24"/>
          <w:szCs w:val="24"/>
        </w:rPr>
        <w:t>380</w:t>
      </w:r>
      <w:r w:rsidRPr="00B15C58">
        <w:rPr>
          <w:rFonts w:ascii="Book Antiqua" w:hAnsi="Book Antiqua" w:cs="宋体"/>
          <w:sz w:val="24"/>
          <w:szCs w:val="24"/>
        </w:rPr>
        <w:t>: 64-66 [PMID: 8598906 DOI: 10.1038/380064a0]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4 </w:t>
      </w:r>
      <w:r w:rsidRPr="00B15C58">
        <w:rPr>
          <w:rFonts w:ascii="Book Antiqua" w:hAnsi="Book Antiqua" w:cs="宋体"/>
          <w:b/>
          <w:bCs/>
          <w:sz w:val="24"/>
          <w:szCs w:val="24"/>
        </w:rPr>
        <w:t>Wilmut I</w:t>
      </w:r>
      <w:r w:rsidRPr="00B15C58">
        <w:rPr>
          <w:rFonts w:ascii="Book Antiqua" w:hAnsi="Book Antiqua" w:cs="宋体"/>
          <w:sz w:val="24"/>
          <w:szCs w:val="24"/>
        </w:rPr>
        <w:t>, Schnieke AE, McWhir J, Kind AJ, Campbell KH. Viable offspring derived from fetal and adult mammalian cells. </w:t>
      </w:r>
      <w:r w:rsidRPr="00B15C58">
        <w:rPr>
          <w:rFonts w:ascii="Book Antiqua" w:hAnsi="Book Antiqua" w:cs="宋体"/>
          <w:i/>
          <w:iCs/>
          <w:sz w:val="24"/>
          <w:szCs w:val="24"/>
        </w:rPr>
        <w:t>Cloning Stem Cells</w:t>
      </w:r>
      <w:r w:rsidRPr="00B15C58">
        <w:rPr>
          <w:rFonts w:ascii="Book Antiqua" w:hAnsi="Book Antiqua" w:cs="宋体"/>
          <w:sz w:val="24"/>
          <w:szCs w:val="24"/>
        </w:rPr>
        <w:t> 2007; </w:t>
      </w:r>
      <w:r w:rsidRPr="00B15C58">
        <w:rPr>
          <w:rFonts w:ascii="Book Antiqua" w:hAnsi="Book Antiqua" w:cs="宋体"/>
          <w:b/>
          <w:bCs/>
          <w:sz w:val="24"/>
          <w:szCs w:val="24"/>
        </w:rPr>
        <w:t>9</w:t>
      </w:r>
      <w:r w:rsidRPr="00B15C58">
        <w:rPr>
          <w:rFonts w:ascii="Book Antiqua" w:hAnsi="Book Antiqua" w:cs="宋体"/>
          <w:sz w:val="24"/>
          <w:szCs w:val="24"/>
        </w:rPr>
        <w:t>: 3-7 [PMID: 17386005 DOI: 10.1038/385810a0]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5 </w:t>
      </w:r>
      <w:r w:rsidRPr="00B15C58">
        <w:rPr>
          <w:rFonts w:ascii="Book Antiqua" w:hAnsi="Book Antiqua" w:cs="宋体"/>
          <w:b/>
          <w:bCs/>
          <w:sz w:val="24"/>
          <w:szCs w:val="24"/>
        </w:rPr>
        <w:t>Tachibana M</w:t>
      </w:r>
      <w:r w:rsidRPr="00B15C58">
        <w:rPr>
          <w:rFonts w:ascii="Book Antiqua" w:hAnsi="Book Antiqua" w:cs="宋体"/>
          <w:sz w:val="24"/>
          <w:szCs w:val="24"/>
        </w:rPr>
        <w:t>, Amato P, Sparman M, Gutierrez NM, Tippner-Hedges R, Ma H, Kang E, Fulati A, Lee HS, Sritanaudomchai H, Masterson K, Larson J, Eaton D, Sadler-Fredd K, Battaglia D, Lee D, Wu D, Jensen J, Patton P, Gokhale S, Stouffer RL, Wolf D, Mitalipov S. Human embryonic stem cells derived by somatic cell nuclear transfer. </w:t>
      </w:r>
      <w:r w:rsidRPr="00B15C58">
        <w:rPr>
          <w:rFonts w:ascii="Book Antiqua" w:hAnsi="Book Antiqua" w:cs="宋体"/>
          <w:i/>
          <w:iCs/>
          <w:sz w:val="24"/>
          <w:szCs w:val="24"/>
        </w:rPr>
        <w:t>Cell</w:t>
      </w:r>
      <w:r w:rsidRPr="00B15C58">
        <w:rPr>
          <w:rFonts w:ascii="Book Antiqua" w:hAnsi="Book Antiqua" w:cs="宋体"/>
          <w:sz w:val="24"/>
          <w:szCs w:val="24"/>
        </w:rPr>
        <w:t> 2013; </w:t>
      </w:r>
      <w:r w:rsidRPr="00B15C58">
        <w:rPr>
          <w:rFonts w:ascii="Book Antiqua" w:hAnsi="Book Antiqua" w:cs="宋体"/>
          <w:b/>
          <w:bCs/>
          <w:sz w:val="24"/>
          <w:szCs w:val="24"/>
        </w:rPr>
        <w:t>153</w:t>
      </w:r>
      <w:r w:rsidRPr="00B15C58">
        <w:rPr>
          <w:rFonts w:ascii="Book Antiqua" w:hAnsi="Book Antiqua" w:cs="宋体"/>
          <w:sz w:val="24"/>
          <w:szCs w:val="24"/>
        </w:rPr>
        <w:t>: 1228-1238 [PMID: 23683578 DOI: 10.1016/j.cell.2013.05.006]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6 </w:t>
      </w:r>
      <w:r w:rsidRPr="00B15C58">
        <w:rPr>
          <w:rFonts w:ascii="Book Antiqua" w:hAnsi="Book Antiqua" w:cs="宋体"/>
          <w:b/>
          <w:bCs/>
          <w:sz w:val="24"/>
          <w:szCs w:val="24"/>
        </w:rPr>
        <w:t>Chung YG</w:t>
      </w:r>
      <w:r w:rsidRPr="00B15C58">
        <w:rPr>
          <w:rFonts w:ascii="Book Antiqua" w:hAnsi="Book Antiqua" w:cs="宋体"/>
          <w:sz w:val="24"/>
          <w:szCs w:val="24"/>
        </w:rPr>
        <w:t>, Eum JH, Lee JE, Shim SH, Sepilian V, Hong SW, Lee Y, Treff NR, Choi YH, Kimbrel EA, Dittman RE, Lanza R, Lee DR. Human somatic cell nuclear transfer using adult cells. </w:t>
      </w:r>
      <w:r w:rsidRPr="00B15C58">
        <w:rPr>
          <w:rFonts w:ascii="Book Antiqua" w:hAnsi="Book Antiqua" w:cs="宋体"/>
          <w:i/>
          <w:iCs/>
          <w:sz w:val="24"/>
          <w:szCs w:val="24"/>
        </w:rPr>
        <w:t>Cell Stem Cell</w:t>
      </w:r>
      <w:r w:rsidRPr="00B15C58">
        <w:rPr>
          <w:rFonts w:ascii="Book Antiqua" w:hAnsi="Book Antiqua" w:cs="宋体"/>
          <w:sz w:val="24"/>
          <w:szCs w:val="24"/>
        </w:rPr>
        <w:t> 2014; </w:t>
      </w:r>
      <w:r w:rsidRPr="00B15C58">
        <w:rPr>
          <w:rFonts w:ascii="Book Antiqua" w:hAnsi="Book Antiqua" w:cs="宋体"/>
          <w:b/>
          <w:bCs/>
          <w:sz w:val="24"/>
          <w:szCs w:val="24"/>
        </w:rPr>
        <w:t>14</w:t>
      </w:r>
      <w:r w:rsidRPr="00B15C58">
        <w:rPr>
          <w:rFonts w:ascii="Book Antiqua" w:hAnsi="Book Antiqua" w:cs="宋体"/>
          <w:sz w:val="24"/>
          <w:szCs w:val="24"/>
        </w:rPr>
        <w:t>: 777-780 [PMID: 24746675 DOI: 10.1016/j.stem.2014.03.015]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7 </w:t>
      </w:r>
      <w:r w:rsidRPr="00B15C58">
        <w:rPr>
          <w:rFonts w:ascii="Book Antiqua" w:hAnsi="Book Antiqua" w:cs="宋体"/>
          <w:b/>
          <w:bCs/>
          <w:sz w:val="24"/>
          <w:szCs w:val="24"/>
        </w:rPr>
        <w:t>Takahashi K</w:t>
      </w:r>
      <w:r w:rsidRPr="00B15C58">
        <w:rPr>
          <w:rFonts w:ascii="Book Antiqua" w:hAnsi="Book Antiqua" w:cs="宋体"/>
          <w:sz w:val="24"/>
          <w:szCs w:val="24"/>
        </w:rPr>
        <w:t>, Yamanaka S. Induction of pluripotent stem cells from mouse embryonic and adult fibroblast cultures by defined factors. </w:t>
      </w:r>
      <w:r w:rsidRPr="00B15C58">
        <w:rPr>
          <w:rFonts w:ascii="Book Antiqua" w:hAnsi="Book Antiqua" w:cs="宋体"/>
          <w:i/>
          <w:iCs/>
          <w:sz w:val="24"/>
          <w:szCs w:val="24"/>
        </w:rPr>
        <w:t>Cell</w:t>
      </w:r>
      <w:r w:rsidRPr="00B15C58">
        <w:rPr>
          <w:rFonts w:ascii="Book Antiqua" w:hAnsi="Book Antiqua" w:cs="宋体"/>
          <w:sz w:val="24"/>
          <w:szCs w:val="24"/>
        </w:rPr>
        <w:t> 2006; </w:t>
      </w:r>
      <w:r w:rsidRPr="00B15C58">
        <w:rPr>
          <w:rFonts w:ascii="Book Antiqua" w:hAnsi="Book Antiqua" w:cs="宋体"/>
          <w:b/>
          <w:bCs/>
          <w:sz w:val="24"/>
          <w:szCs w:val="24"/>
        </w:rPr>
        <w:t>126</w:t>
      </w:r>
      <w:r w:rsidRPr="00B15C58">
        <w:rPr>
          <w:rFonts w:ascii="Book Antiqua" w:hAnsi="Book Antiqua" w:cs="宋体"/>
          <w:sz w:val="24"/>
          <w:szCs w:val="24"/>
        </w:rPr>
        <w:t>: 663-676 [PMID: 16904174 DOI: 10.1016/j.cell.2006.07.024]</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8 </w:t>
      </w:r>
      <w:r w:rsidRPr="00B15C58">
        <w:rPr>
          <w:rFonts w:ascii="Book Antiqua" w:hAnsi="Book Antiqua" w:cs="宋体"/>
          <w:b/>
          <w:bCs/>
          <w:sz w:val="24"/>
          <w:szCs w:val="24"/>
        </w:rPr>
        <w:t>Takahashi K</w:t>
      </w:r>
      <w:r w:rsidRPr="00B15C58">
        <w:rPr>
          <w:rFonts w:ascii="Book Antiqua" w:hAnsi="Book Antiqua" w:cs="宋体"/>
          <w:sz w:val="24"/>
          <w:szCs w:val="24"/>
        </w:rPr>
        <w:t>, Tanabe K, Ohnuki M, Narita M, Ichisaka T, Tomoda K, Yamanaka S. Induction of pluripotent stem cells from adult human fibroblasts by defined factors. </w:t>
      </w:r>
      <w:r w:rsidRPr="00B15C58">
        <w:rPr>
          <w:rFonts w:ascii="Book Antiqua" w:hAnsi="Book Antiqua" w:cs="宋体"/>
          <w:i/>
          <w:iCs/>
          <w:sz w:val="24"/>
          <w:szCs w:val="24"/>
        </w:rPr>
        <w:t>Cell</w:t>
      </w:r>
      <w:r w:rsidRPr="00B15C58">
        <w:rPr>
          <w:rFonts w:ascii="Book Antiqua" w:hAnsi="Book Antiqua" w:cs="宋体"/>
          <w:sz w:val="24"/>
          <w:szCs w:val="24"/>
        </w:rPr>
        <w:t> 2007; </w:t>
      </w:r>
      <w:r w:rsidRPr="00B15C58">
        <w:rPr>
          <w:rFonts w:ascii="Book Antiqua" w:hAnsi="Book Antiqua" w:cs="宋体"/>
          <w:b/>
          <w:bCs/>
          <w:sz w:val="24"/>
          <w:szCs w:val="24"/>
        </w:rPr>
        <w:t>131</w:t>
      </w:r>
      <w:r w:rsidRPr="00B15C58">
        <w:rPr>
          <w:rFonts w:ascii="Book Antiqua" w:hAnsi="Book Antiqua" w:cs="宋体"/>
          <w:sz w:val="24"/>
          <w:szCs w:val="24"/>
        </w:rPr>
        <w:t>: 861-872 [PMID: 18035408 DOI: 10.1016/j.cell.2007.11.019]</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9 </w:t>
      </w:r>
      <w:r w:rsidRPr="00B15C58">
        <w:rPr>
          <w:rFonts w:ascii="Book Antiqua" w:hAnsi="Book Antiqua" w:cs="宋体"/>
          <w:b/>
          <w:bCs/>
          <w:sz w:val="24"/>
          <w:szCs w:val="24"/>
        </w:rPr>
        <w:t>Yu J</w:t>
      </w:r>
      <w:r w:rsidRPr="00B15C58">
        <w:rPr>
          <w:rFonts w:ascii="Book Antiqua" w:hAnsi="Book Antiqua" w:cs="宋体"/>
          <w:sz w:val="24"/>
          <w:szCs w:val="24"/>
        </w:rPr>
        <w:t>, Hu K, Smuga-Otto K, Tian S, Stewart R, Slukvin II, Thomson JA. Human induced pluripotent stem cells free of vector and transgene sequences. </w:t>
      </w:r>
      <w:r w:rsidRPr="00B15C58">
        <w:rPr>
          <w:rFonts w:ascii="Book Antiqua" w:hAnsi="Book Antiqua" w:cs="宋体"/>
          <w:i/>
          <w:iCs/>
          <w:sz w:val="24"/>
          <w:szCs w:val="24"/>
        </w:rPr>
        <w:t>Science</w:t>
      </w:r>
      <w:r w:rsidRPr="00B15C58">
        <w:rPr>
          <w:rFonts w:ascii="Book Antiqua" w:hAnsi="Book Antiqua" w:cs="宋体"/>
          <w:sz w:val="24"/>
          <w:szCs w:val="24"/>
        </w:rPr>
        <w:t> 2009; </w:t>
      </w:r>
      <w:r w:rsidRPr="00B15C58">
        <w:rPr>
          <w:rFonts w:ascii="Book Antiqua" w:hAnsi="Book Antiqua" w:cs="宋体"/>
          <w:b/>
          <w:bCs/>
          <w:sz w:val="24"/>
          <w:szCs w:val="24"/>
        </w:rPr>
        <w:t>324</w:t>
      </w:r>
      <w:r w:rsidRPr="00B15C58">
        <w:rPr>
          <w:rFonts w:ascii="Book Antiqua" w:hAnsi="Book Antiqua" w:cs="宋体"/>
          <w:sz w:val="24"/>
          <w:szCs w:val="24"/>
        </w:rPr>
        <w:t>: 797-801 [PMID: 19325077 DOI: 10.1126/science.1172482]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10 </w:t>
      </w:r>
      <w:r w:rsidRPr="00B15C58">
        <w:rPr>
          <w:rFonts w:ascii="Book Antiqua" w:hAnsi="Book Antiqua" w:cs="宋体"/>
          <w:b/>
          <w:bCs/>
          <w:sz w:val="24"/>
          <w:szCs w:val="24"/>
        </w:rPr>
        <w:t>Lin T</w:t>
      </w:r>
      <w:r w:rsidRPr="00B15C58">
        <w:rPr>
          <w:rFonts w:ascii="Book Antiqua" w:hAnsi="Book Antiqua" w:cs="宋体"/>
          <w:sz w:val="24"/>
          <w:szCs w:val="24"/>
        </w:rPr>
        <w:t>, Ambasudhan R, Yuan X, Li W, Hilcove S, Abujarour R, Lin X, Hahm HS, Hao E, Hayek A, Ding S. A chemical platform for improved induction of human iPSCs. </w:t>
      </w:r>
      <w:r w:rsidRPr="00B15C58">
        <w:rPr>
          <w:rFonts w:ascii="Book Antiqua" w:hAnsi="Book Antiqua" w:cs="宋体"/>
          <w:i/>
          <w:iCs/>
          <w:sz w:val="24"/>
          <w:szCs w:val="24"/>
        </w:rPr>
        <w:t>Nat Methods</w:t>
      </w:r>
      <w:r w:rsidRPr="00B15C58">
        <w:rPr>
          <w:rFonts w:ascii="Book Antiqua" w:hAnsi="Book Antiqua" w:cs="宋体"/>
          <w:sz w:val="24"/>
          <w:szCs w:val="24"/>
        </w:rPr>
        <w:t> 2009; </w:t>
      </w:r>
      <w:r w:rsidRPr="00B15C58">
        <w:rPr>
          <w:rFonts w:ascii="Book Antiqua" w:hAnsi="Book Antiqua" w:cs="宋体"/>
          <w:b/>
          <w:bCs/>
          <w:sz w:val="24"/>
          <w:szCs w:val="24"/>
        </w:rPr>
        <w:t>6</w:t>
      </w:r>
      <w:r w:rsidRPr="00B15C58">
        <w:rPr>
          <w:rFonts w:ascii="Book Antiqua" w:hAnsi="Book Antiqua" w:cs="宋体"/>
          <w:sz w:val="24"/>
          <w:szCs w:val="24"/>
        </w:rPr>
        <w:t>: 805-808 [PMID: 19838168 DOI: 10.1038/nmeth.1393]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11 </w:t>
      </w:r>
      <w:r w:rsidRPr="00B15C58">
        <w:rPr>
          <w:rFonts w:ascii="Book Antiqua" w:hAnsi="Book Antiqua" w:cs="宋体"/>
          <w:b/>
          <w:bCs/>
          <w:sz w:val="24"/>
          <w:szCs w:val="24"/>
        </w:rPr>
        <w:t>Huangfu D</w:t>
      </w:r>
      <w:r w:rsidRPr="00B15C58">
        <w:rPr>
          <w:rFonts w:ascii="Book Antiqua" w:hAnsi="Book Antiqua" w:cs="宋体"/>
          <w:sz w:val="24"/>
          <w:szCs w:val="24"/>
        </w:rPr>
        <w:t>, Maehr R, Guo W, Eijkelenboom A, Snitow M, Chen AE, Melton DA. Induction of pluripotent stem cells by defined factors is greatly improved by small-molecule compounds. </w:t>
      </w:r>
      <w:r w:rsidRPr="00B15C58">
        <w:rPr>
          <w:rFonts w:ascii="Book Antiqua" w:hAnsi="Book Antiqua" w:cs="宋体"/>
          <w:i/>
          <w:iCs/>
          <w:sz w:val="24"/>
          <w:szCs w:val="24"/>
        </w:rPr>
        <w:t>Nat Biotechnol</w:t>
      </w:r>
      <w:r w:rsidRPr="00B15C58">
        <w:rPr>
          <w:rFonts w:ascii="Book Antiqua" w:hAnsi="Book Antiqua" w:cs="宋体"/>
          <w:sz w:val="24"/>
          <w:szCs w:val="24"/>
        </w:rPr>
        <w:t> 2008; </w:t>
      </w:r>
      <w:r w:rsidRPr="00B15C58">
        <w:rPr>
          <w:rFonts w:ascii="Book Antiqua" w:hAnsi="Book Antiqua" w:cs="宋体"/>
          <w:b/>
          <w:bCs/>
          <w:sz w:val="24"/>
          <w:szCs w:val="24"/>
        </w:rPr>
        <w:t>26</w:t>
      </w:r>
      <w:r w:rsidRPr="00B15C58">
        <w:rPr>
          <w:rFonts w:ascii="Book Antiqua" w:hAnsi="Book Antiqua" w:cs="宋体"/>
          <w:sz w:val="24"/>
          <w:szCs w:val="24"/>
        </w:rPr>
        <w:t>: 795-797 [PMID: 18568017 DOI: 10.1038/nbt1418]</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12 </w:t>
      </w:r>
      <w:r w:rsidRPr="00B15C58">
        <w:rPr>
          <w:rFonts w:ascii="Book Antiqua" w:hAnsi="Book Antiqua" w:cs="宋体"/>
          <w:b/>
          <w:bCs/>
          <w:sz w:val="24"/>
          <w:szCs w:val="24"/>
        </w:rPr>
        <w:t>Feng B</w:t>
      </w:r>
      <w:r w:rsidRPr="00B15C58">
        <w:rPr>
          <w:rFonts w:ascii="Book Antiqua" w:hAnsi="Book Antiqua" w:cs="宋体"/>
          <w:sz w:val="24"/>
          <w:szCs w:val="24"/>
        </w:rPr>
        <w:t>, Ng JH, Heng JC, Ng HH. Molecules that promote or enhance reprogramming of somatic cells to induced pluripotent stem cells. </w:t>
      </w:r>
      <w:r w:rsidRPr="00B15C58">
        <w:rPr>
          <w:rFonts w:ascii="Book Antiqua" w:hAnsi="Book Antiqua" w:cs="宋体"/>
          <w:i/>
          <w:iCs/>
          <w:sz w:val="24"/>
          <w:szCs w:val="24"/>
        </w:rPr>
        <w:t>Cell Stem Cell</w:t>
      </w:r>
      <w:r w:rsidRPr="00B15C58">
        <w:rPr>
          <w:rFonts w:ascii="Book Antiqua" w:hAnsi="Book Antiqua" w:cs="宋体"/>
          <w:sz w:val="24"/>
          <w:szCs w:val="24"/>
        </w:rPr>
        <w:t> 2009; </w:t>
      </w:r>
      <w:r w:rsidRPr="00B15C58">
        <w:rPr>
          <w:rFonts w:ascii="Book Antiqua" w:hAnsi="Book Antiqua" w:cs="宋体"/>
          <w:b/>
          <w:bCs/>
          <w:sz w:val="24"/>
          <w:szCs w:val="24"/>
        </w:rPr>
        <w:t>4</w:t>
      </w:r>
      <w:r w:rsidRPr="00B15C58">
        <w:rPr>
          <w:rFonts w:ascii="Book Antiqua" w:hAnsi="Book Antiqua" w:cs="宋体"/>
          <w:sz w:val="24"/>
          <w:szCs w:val="24"/>
        </w:rPr>
        <w:t>: 301-312 [PMID: 19341620 DOI: 10.1016/j.stem.2009.03.005]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13 </w:t>
      </w:r>
      <w:r w:rsidRPr="00B15C58">
        <w:rPr>
          <w:rFonts w:ascii="Book Antiqua" w:hAnsi="Book Antiqua" w:cs="宋体"/>
          <w:b/>
          <w:bCs/>
          <w:sz w:val="24"/>
          <w:szCs w:val="24"/>
        </w:rPr>
        <w:t>Ichida JK</w:t>
      </w:r>
      <w:r w:rsidRPr="00B15C58">
        <w:rPr>
          <w:rFonts w:ascii="Book Antiqua" w:hAnsi="Book Antiqua" w:cs="宋体"/>
          <w:sz w:val="24"/>
          <w:szCs w:val="24"/>
        </w:rPr>
        <w:t>, Blanchard J, Lam K, Son EY, Chung JE, Egli D, Loh KM, Carter AC, Di Giorgio FP, Koszka K, Huangfu D, Akutsu H, Liu DR, Rubin LL, Eggan K. A small-molecule inhibitor of tgf-Beta signaling replaces sox2 in reprogramming by inducing nanog. </w:t>
      </w:r>
      <w:r w:rsidRPr="00B15C58">
        <w:rPr>
          <w:rFonts w:ascii="Book Antiqua" w:hAnsi="Book Antiqua" w:cs="宋体"/>
          <w:i/>
          <w:iCs/>
          <w:sz w:val="24"/>
          <w:szCs w:val="24"/>
        </w:rPr>
        <w:t>Cell Stem Cell</w:t>
      </w:r>
      <w:r w:rsidRPr="00B15C58">
        <w:rPr>
          <w:rFonts w:ascii="Book Antiqua" w:hAnsi="Book Antiqua" w:cs="宋体"/>
          <w:sz w:val="24"/>
          <w:szCs w:val="24"/>
        </w:rPr>
        <w:t> 2009; </w:t>
      </w:r>
      <w:r w:rsidRPr="00B15C58">
        <w:rPr>
          <w:rFonts w:ascii="Book Antiqua" w:hAnsi="Book Antiqua" w:cs="宋体"/>
          <w:b/>
          <w:bCs/>
          <w:sz w:val="24"/>
          <w:szCs w:val="24"/>
        </w:rPr>
        <w:t>5</w:t>
      </w:r>
      <w:r w:rsidRPr="00B15C58">
        <w:rPr>
          <w:rFonts w:ascii="Book Antiqua" w:hAnsi="Book Antiqua" w:cs="宋体"/>
          <w:sz w:val="24"/>
          <w:szCs w:val="24"/>
        </w:rPr>
        <w:t>: 491-503 [PMID: 19818703 DOI: 10.1016/j.stem.2009.09.012]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14 </w:t>
      </w:r>
      <w:r w:rsidRPr="00B15C58">
        <w:rPr>
          <w:rFonts w:ascii="Book Antiqua" w:hAnsi="Book Antiqua" w:cs="宋体"/>
          <w:b/>
          <w:bCs/>
          <w:sz w:val="24"/>
          <w:szCs w:val="24"/>
        </w:rPr>
        <w:t>Anokye-Danso F</w:t>
      </w:r>
      <w:r w:rsidRPr="00B15C58">
        <w:rPr>
          <w:rFonts w:ascii="Book Antiqua" w:hAnsi="Book Antiqua" w:cs="宋体"/>
          <w:sz w:val="24"/>
          <w:szCs w:val="24"/>
        </w:rPr>
        <w:t>, Trivedi CM, Juhr D, Gupta M, Cui Z, Tian Y, Zhang Y, Yang W, Gruber PJ, Epstein JA, Morrisey EE. Highly efficient miRNA-mediated reprogramming of mouse and human somatic cells to pluripotency. </w:t>
      </w:r>
      <w:r w:rsidRPr="00B15C58">
        <w:rPr>
          <w:rFonts w:ascii="Book Antiqua" w:hAnsi="Book Antiqua" w:cs="宋体"/>
          <w:i/>
          <w:iCs/>
          <w:sz w:val="24"/>
          <w:szCs w:val="24"/>
        </w:rPr>
        <w:t>Cell Stem Cell</w:t>
      </w:r>
      <w:r w:rsidRPr="00B15C58">
        <w:rPr>
          <w:rFonts w:ascii="Book Antiqua" w:hAnsi="Book Antiqua" w:cs="宋体"/>
          <w:sz w:val="24"/>
          <w:szCs w:val="24"/>
        </w:rPr>
        <w:t> 2011; </w:t>
      </w:r>
      <w:r w:rsidRPr="00B15C58">
        <w:rPr>
          <w:rFonts w:ascii="Book Antiqua" w:hAnsi="Book Antiqua" w:cs="宋体"/>
          <w:b/>
          <w:bCs/>
          <w:sz w:val="24"/>
          <w:szCs w:val="24"/>
        </w:rPr>
        <w:t>8</w:t>
      </w:r>
      <w:r w:rsidRPr="00B15C58">
        <w:rPr>
          <w:rFonts w:ascii="Book Antiqua" w:hAnsi="Book Antiqua" w:cs="宋体"/>
          <w:sz w:val="24"/>
          <w:szCs w:val="24"/>
        </w:rPr>
        <w:t>: 376-388 [PMID: 21474102 DOI: 10.1016/j.stem.2011.03.001]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15 </w:t>
      </w:r>
      <w:r w:rsidRPr="00B15C58">
        <w:rPr>
          <w:rFonts w:ascii="Book Antiqua" w:hAnsi="Book Antiqua" w:cs="宋体"/>
          <w:b/>
          <w:bCs/>
          <w:sz w:val="24"/>
          <w:szCs w:val="24"/>
        </w:rPr>
        <w:t>Hussein SM</w:t>
      </w:r>
      <w:r w:rsidRPr="00B15C58">
        <w:rPr>
          <w:rFonts w:ascii="Book Antiqua" w:hAnsi="Book Antiqua" w:cs="宋体"/>
          <w:sz w:val="24"/>
          <w:szCs w:val="24"/>
        </w:rPr>
        <w:t>, Nagy AA. Progress made in the reprogramming field: new factors, new strategies and a new outlook. </w:t>
      </w:r>
      <w:r w:rsidRPr="00B15C58">
        <w:rPr>
          <w:rFonts w:ascii="Book Antiqua" w:hAnsi="Book Antiqua" w:cs="宋体"/>
          <w:i/>
          <w:iCs/>
          <w:sz w:val="24"/>
          <w:szCs w:val="24"/>
        </w:rPr>
        <w:t>Curr Opin Genet Dev</w:t>
      </w:r>
      <w:r w:rsidRPr="00B15C58">
        <w:rPr>
          <w:rFonts w:ascii="Book Antiqua" w:hAnsi="Book Antiqua" w:cs="宋体"/>
          <w:sz w:val="24"/>
          <w:szCs w:val="24"/>
        </w:rPr>
        <w:t> 2012; </w:t>
      </w:r>
      <w:r w:rsidRPr="00B15C58">
        <w:rPr>
          <w:rFonts w:ascii="Book Antiqua" w:hAnsi="Book Antiqua" w:cs="宋体"/>
          <w:b/>
          <w:bCs/>
          <w:sz w:val="24"/>
          <w:szCs w:val="24"/>
        </w:rPr>
        <w:t>22</w:t>
      </w:r>
      <w:r w:rsidRPr="00B15C58">
        <w:rPr>
          <w:rFonts w:ascii="Book Antiqua" w:hAnsi="Book Antiqua" w:cs="宋体"/>
          <w:sz w:val="24"/>
          <w:szCs w:val="24"/>
        </w:rPr>
        <w:t>: 435-443 [PMID: 22959308 DOI: 10.1016/j.gde.2012.08.007]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16 </w:t>
      </w:r>
      <w:r w:rsidRPr="00B15C58">
        <w:rPr>
          <w:rFonts w:ascii="Book Antiqua" w:hAnsi="Book Antiqua" w:cs="宋体"/>
          <w:b/>
          <w:bCs/>
          <w:sz w:val="24"/>
          <w:szCs w:val="24"/>
        </w:rPr>
        <w:t>Ma H</w:t>
      </w:r>
      <w:r w:rsidRPr="00B15C58">
        <w:rPr>
          <w:rFonts w:ascii="Book Antiqua" w:hAnsi="Book Antiqua" w:cs="宋体"/>
          <w:sz w:val="24"/>
          <w:szCs w:val="24"/>
        </w:rPr>
        <w:t>, Morey R, O'Neil RC, He Y, Daughtry B, Schultz MD, Hariharan M, Nery JR, Castanon R, Sabatini K, Thiagarajan RD, Tachibana M, Kang E, Tippner-Hedges R, Ahmed R, Gutierrez NM, Van Dyken C, Polat A, Sugawara A, Sparman M, Gokhale S, Amato P, Wolf DP, Ecker JR, Laurent LC, Mitalipov S. Abnormalities in human pluripotent cells due to reprogramming mechanisms. </w:t>
      </w:r>
      <w:r w:rsidRPr="00B15C58">
        <w:rPr>
          <w:rFonts w:ascii="Book Antiqua" w:hAnsi="Book Antiqua" w:cs="宋体"/>
          <w:i/>
          <w:iCs/>
          <w:sz w:val="24"/>
          <w:szCs w:val="24"/>
        </w:rPr>
        <w:t>Nature</w:t>
      </w:r>
      <w:r w:rsidRPr="00B15C58">
        <w:rPr>
          <w:rFonts w:ascii="Book Antiqua" w:hAnsi="Book Antiqua" w:cs="宋体"/>
          <w:sz w:val="24"/>
          <w:szCs w:val="24"/>
        </w:rPr>
        <w:t> 2014; </w:t>
      </w:r>
      <w:r w:rsidRPr="00B15C58">
        <w:rPr>
          <w:rFonts w:ascii="Book Antiqua" w:hAnsi="Book Antiqua" w:cs="宋体"/>
          <w:b/>
          <w:bCs/>
          <w:sz w:val="24"/>
          <w:szCs w:val="24"/>
        </w:rPr>
        <w:t>511</w:t>
      </w:r>
      <w:r w:rsidRPr="00B15C58">
        <w:rPr>
          <w:rFonts w:ascii="Book Antiqua" w:hAnsi="Book Antiqua" w:cs="宋体"/>
          <w:sz w:val="24"/>
          <w:szCs w:val="24"/>
        </w:rPr>
        <w:t>: 177-183 [PMID: 25008523 DOI: 10.1038/nature13551]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17 </w:t>
      </w:r>
      <w:r w:rsidRPr="00B15C58">
        <w:rPr>
          <w:rFonts w:ascii="Book Antiqua" w:hAnsi="Book Antiqua" w:cs="宋体"/>
          <w:b/>
          <w:bCs/>
          <w:sz w:val="24"/>
          <w:szCs w:val="24"/>
        </w:rPr>
        <w:t>Zhao Y</w:t>
      </w:r>
      <w:r w:rsidRPr="00B15C58">
        <w:rPr>
          <w:rFonts w:ascii="Book Antiqua" w:hAnsi="Book Antiqua" w:cs="宋体"/>
          <w:sz w:val="24"/>
          <w:szCs w:val="24"/>
        </w:rPr>
        <w:t>, Yin X, Qin H, Zhu F, Liu H, Yang W, Zhang Q, Xiang C, Hou P, Song Z, Liu Y, Yong J, Zhang P, Cai J, Liu M, Li H, Li Y, Qu X, Cui K, Zhang W, Xiang T, Wu Y, Zhao Y, Liu C, Yu C, Yuan K, Lou J, Ding M, Deng H. Two supporting factors greatly improve the efficiency of human iPSC generation. </w:t>
      </w:r>
      <w:r w:rsidRPr="00B15C58">
        <w:rPr>
          <w:rFonts w:ascii="Book Antiqua" w:hAnsi="Book Antiqua" w:cs="宋体"/>
          <w:i/>
          <w:iCs/>
          <w:sz w:val="24"/>
          <w:szCs w:val="24"/>
        </w:rPr>
        <w:t>Cell Stem Cell</w:t>
      </w:r>
      <w:r w:rsidRPr="00B15C58">
        <w:rPr>
          <w:rFonts w:ascii="Book Antiqua" w:hAnsi="Book Antiqua" w:cs="宋体"/>
          <w:sz w:val="24"/>
          <w:szCs w:val="24"/>
        </w:rPr>
        <w:t> 2008; </w:t>
      </w:r>
      <w:r w:rsidRPr="00B15C58">
        <w:rPr>
          <w:rFonts w:ascii="Book Antiqua" w:hAnsi="Book Antiqua" w:cs="宋体"/>
          <w:b/>
          <w:bCs/>
          <w:sz w:val="24"/>
          <w:szCs w:val="24"/>
        </w:rPr>
        <w:t>3</w:t>
      </w:r>
      <w:r w:rsidRPr="00B15C58">
        <w:rPr>
          <w:rFonts w:ascii="Book Antiqua" w:hAnsi="Book Antiqua" w:cs="宋体"/>
          <w:sz w:val="24"/>
          <w:szCs w:val="24"/>
        </w:rPr>
        <w:t>: 475-479 [PMID: 18983962 DOI: 10.1016/j.stem.2008.10.002]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18 </w:t>
      </w:r>
      <w:r w:rsidRPr="00B15C58">
        <w:rPr>
          <w:rFonts w:ascii="Book Antiqua" w:hAnsi="Book Antiqua" w:cs="宋体"/>
          <w:b/>
          <w:bCs/>
          <w:sz w:val="24"/>
          <w:szCs w:val="24"/>
        </w:rPr>
        <w:t>Sarig R</w:t>
      </w:r>
      <w:r w:rsidRPr="00B15C58">
        <w:rPr>
          <w:rFonts w:ascii="Book Antiqua" w:hAnsi="Book Antiqua" w:cs="宋体"/>
          <w:sz w:val="24"/>
          <w:szCs w:val="24"/>
        </w:rPr>
        <w:t>, Rivlin N, Brosh R, Bornstein C, Kamer I, Ezra O, Molchadsky A, Goldfinger N, Brenner O, Rotter V. Mutant p53 facilitates somatic cell reprogramming and augments the malignant potential of reprogrammed cells. </w:t>
      </w:r>
      <w:r w:rsidRPr="00B15C58">
        <w:rPr>
          <w:rFonts w:ascii="Book Antiqua" w:hAnsi="Book Antiqua" w:cs="宋体"/>
          <w:i/>
          <w:iCs/>
          <w:sz w:val="24"/>
          <w:szCs w:val="24"/>
        </w:rPr>
        <w:t>J Exp Med</w:t>
      </w:r>
      <w:r w:rsidRPr="00B15C58">
        <w:rPr>
          <w:rFonts w:ascii="Book Antiqua" w:hAnsi="Book Antiqua" w:cs="宋体"/>
          <w:sz w:val="24"/>
          <w:szCs w:val="24"/>
        </w:rPr>
        <w:t> 2010; </w:t>
      </w:r>
      <w:r w:rsidRPr="00B15C58">
        <w:rPr>
          <w:rFonts w:ascii="Book Antiqua" w:hAnsi="Book Antiqua" w:cs="宋体"/>
          <w:b/>
          <w:bCs/>
          <w:sz w:val="24"/>
          <w:szCs w:val="24"/>
        </w:rPr>
        <w:t>207</w:t>
      </w:r>
      <w:r w:rsidRPr="00B15C58">
        <w:rPr>
          <w:rFonts w:ascii="Book Antiqua" w:hAnsi="Book Antiqua" w:cs="宋体"/>
          <w:sz w:val="24"/>
          <w:szCs w:val="24"/>
        </w:rPr>
        <w:t>: 2127-2140 [PMID: 20696700 DOI: 10.1084/jem.20100797]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19 </w:t>
      </w:r>
      <w:r w:rsidRPr="00B15C58">
        <w:rPr>
          <w:rFonts w:ascii="Book Antiqua" w:hAnsi="Book Antiqua" w:cs="宋体"/>
          <w:b/>
          <w:bCs/>
          <w:sz w:val="24"/>
          <w:szCs w:val="24"/>
        </w:rPr>
        <w:t>Utikal J</w:t>
      </w:r>
      <w:r w:rsidRPr="00B15C58">
        <w:rPr>
          <w:rFonts w:ascii="Book Antiqua" w:hAnsi="Book Antiqua" w:cs="宋体"/>
          <w:sz w:val="24"/>
          <w:szCs w:val="24"/>
        </w:rPr>
        <w:t>, Polo JM, Stadtfeld M, Maherali N, Kulalert W, Walsh RM, Khalil A, Rheinwald JG, Hochedlinger K. Immortalization eliminates a roadblock during cellular reprogramming into iPS cells.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460</w:t>
      </w:r>
      <w:r w:rsidRPr="00B15C58">
        <w:rPr>
          <w:rFonts w:ascii="Book Antiqua" w:hAnsi="Book Antiqua" w:cs="宋体"/>
          <w:sz w:val="24"/>
          <w:szCs w:val="24"/>
        </w:rPr>
        <w:t>: 1145-1148 [PMID: 19668190 DOI: 10.1038/nature08285]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20 </w:t>
      </w:r>
      <w:r w:rsidRPr="00B15C58">
        <w:rPr>
          <w:rFonts w:ascii="Book Antiqua" w:hAnsi="Book Antiqua" w:cs="宋体"/>
          <w:b/>
          <w:bCs/>
          <w:sz w:val="24"/>
          <w:szCs w:val="24"/>
        </w:rPr>
        <w:t>Marión RM</w:t>
      </w:r>
      <w:r w:rsidRPr="00B15C58">
        <w:rPr>
          <w:rFonts w:ascii="Book Antiqua" w:hAnsi="Book Antiqua" w:cs="宋体"/>
          <w:sz w:val="24"/>
          <w:szCs w:val="24"/>
        </w:rPr>
        <w:t>, Strati K, Li H, Murga M, Blanco R, Ortega S, Fernandez-Capetillo O, Serrano M, Blasco MA. A p53-mediated DNA damage response limits reprogramming to ensure iPS cell genomic integrity.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460</w:t>
      </w:r>
      <w:r w:rsidRPr="00B15C58">
        <w:rPr>
          <w:rFonts w:ascii="Book Antiqua" w:hAnsi="Book Antiqua" w:cs="宋体"/>
          <w:sz w:val="24"/>
          <w:szCs w:val="24"/>
        </w:rPr>
        <w:t>: 1149-1153 [PMID: 19668189 DOI: 10.1038/nature08287]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21 </w:t>
      </w:r>
      <w:r w:rsidRPr="00B15C58">
        <w:rPr>
          <w:rFonts w:ascii="Book Antiqua" w:hAnsi="Book Antiqua" w:cs="宋体"/>
          <w:b/>
          <w:bCs/>
          <w:sz w:val="24"/>
          <w:szCs w:val="24"/>
        </w:rPr>
        <w:t>Li H</w:t>
      </w:r>
      <w:r w:rsidRPr="00B15C58">
        <w:rPr>
          <w:rFonts w:ascii="Book Antiqua" w:hAnsi="Book Antiqua" w:cs="宋体"/>
          <w:sz w:val="24"/>
          <w:szCs w:val="24"/>
        </w:rPr>
        <w:t>, Collado M, Villasante A, Strati K, Ortega S, Cañamero M, Blasco MA, Serrano M. The Ink4/Arf locus is a barrier for iPS cell reprogramming.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460</w:t>
      </w:r>
      <w:r w:rsidRPr="00B15C58">
        <w:rPr>
          <w:rFonts w:ascii="Book Antiqua" w:hAnsi="Book Antiqua" w:cs="宋体"/>
          <w:sz w:val="24"/>
          <w:szCs w:val="24"/>
        </w:rPr>
        <w:t>: 1136-1139 [PMID: 19668188 DOI: 10.1038/nature08290]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22 </w:t>
      </w:r>
      <w:r w:rsidRPr="00B15C58">
        <w:rPr>
          <w:rFonts w:ascii="Book Antiqua" w:hAnsi="Book Antiqua" w:cs="宋体"/>
          <w:b/>
          <w:bCs/>
          <w:sz w:val="24"/>
          <w:szCs w:val="24"/>
        </w:rPr>
        <w:t>Kawamura T</w:t>
      </w:r>
      <w:r w:rsidRPr="00B15C58">
        <w:rPr>
          <w:rFonts w:ascii="Book Antiqua" w:hAnsi="Book Antiqua" w:cs="宋体"/>
          <w:sz w:val="24"/>
          <w:szCs w:val="24"/>
        </w:rPr>
        <w:t>, Suzuki J, Wang YV, Menendez S, Morera LB, Raya A, Wahl GM, Izpisúa Belmonte JC. Linking the p53 tumour suppressor pathway to somatic cell reprogramming.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460</w:t>
      </w:r>
      <w:r w:rsidRPr="00B15C58">
        <w:rPr>
          <w:rFonts w:ascii="Book Antiqua" w:hAnsi="Book Antiqua" w:cs="宋体"/>
          <w:sz w:val="24"/>
          <w:szCs w:val="24"/>
        </w:rPr>
        <w:t>: 1140-1144 [PMID: 19668186 DOI: 10.1038/nature08311]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23 </w:t>
      </w:r>
      <w:r w:rsidRPr="00B15C58">
        <w:rPr>
          <w:rFonts w:ascii="Book Antiqua" w:hAnsi="Book Antiqua" w:cs="宋体"/>
          <w:b/>
          <w:bCs/>
          <w:sz w:val="24"/>
          <w:szCs w:val="24"/>
        </w:rPr>
        <w:t>Hanna J</w:t>
      </w:r>
      <w:r w:rsidRPr="00B15C58">
        <w:rPr>
          <w:rFonts w:ascii="Book Antiqua" w:hAnsi="Book Antiqua" w:cs="宋体"/>
          <w:sz w:val="24"/>
          <w:szCs w:val="24"/>
        </w:rPr>
        <w:t>, Saha K, Pando B, van Zon J, Lengner CJ, Creyghton MP, van Oudenaarden A, Jaenisch R. Direct cell reprogramming is a stochastic process amenable to acceleration.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462</w:t>
      </w:r>
      <w:r w:rsidRPr="00B15C58">
        <w:rPr>
          <w:rFonts w:ascii="Book Antiqua" w:hAnsi="Book Antiqua" w:cs="宋体"/>
          <w:sz w:val="24"/>
          <w:szCs w:val="24"/>
        </w:rPr>
        <w:t>: 595-601 [PMID: 19898493 DOI: 10.1038/nature08592]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24 </w:t>
      </w:r>
      <w:r w:rsidRPr="00B15C58">
        <w:rPr>
          <w:rFonts w:ascii="Book Antiqua" w:hAnsi="Book Antiqua" w:cs="宋体"/>
          <w:b/>
          <w:bCs/>
          <w:sz w:val="24"/>
          <w:szCs w:val="24"/>
        </w:rPr>
        <w:t>Meek DW</w:t>
      </w:r>
      <w:r w:rsidRPr="00B15C58">
        <w:rPr>
          <w:rFonts w:ascii="Book Antiqua" w:hAnsi="Book Antiqua" w:cs="宋体"/>
          <w:sz w:val="24"/>
          <w:szCs w:val="24"/>
        </w:rPr>
        <w:t>. Tumour suppression by p53: a role for the DNA damage response? </w:t>
      </w:r>
      <w:r w:rsidRPr="00B15C58">
        <w:rPr>
          <w:rFonts w:ascii="Book Antiqua" w:hAnsi="Book Antiqua" w:cs="宋体"/>
          <w:i/>
          <w:iCs/>
          <w:sz w:val="24"/>
          <w:szCs w:val="24"/>
        </w:rPr>
        <w:t>Nat Rev Cancer</w:t>
      </w:r>
      <w:r w:rsidRPr="00B15C58">
        <w:rPr>
          <w:rFonts w:ascii="Book Antiqua" w:hAnsi="Book Antiqua" w:cs="宋体"/>
          <w:sz w:val="24"/>
          <w:szCs w:val="24"/>
        </w:rPr>
        <w:t> 2009; </w:t>
      </w:r>
      <w:r w:rsidRPr="00B15C58">
        <w:rPr>
          <w:rFonts w:ascii="Book Antiqua" w:hAnsi="Book Antiqua" w:cs="宋体"/>
          <w:b/>
          <w:bCs/>
          <w:sz w:val="24"/>
          <w:szCs w:val="24"/>
        </w:rPr>
        <w:t>9</w:t>
      </w:r>
      <w:r w:rsidRPr="00B15C58">
        <w:rPr>
          <w:rFonts w:ascii="Book Antiqua" w:hAnsi="Book Antiqua" w:cs="宋体"/>
          <w:sz w:val="24"/>
          <w:szCs w:val="24"/>
        </w:rPr>
        <w:t>: 714-723 [PMID: 19730431 DOI: 10.1038/nrc2716]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25 </w:t>
      </w:r>
      <w:r w:rsidRPr="00B15C58">
        <w:rPr>
          <w:rFonts w:ascii="Book Antiqua" w:hAnsi="Book Antiqua" w:cs="宋体"/>
          <w:b/>
          <w:bCs/>
          <w:sz w:val="24"/>
          <w:szCs w:val="24"/>
        </w:rPr>
        <w:t>Brosh R</w:t>
      </w:r>
      <w:r w:rsidRPr="00B15C58">
        <w:rPr>
          <w:rFonts w:ascii="Book Antiqua" w:hAnsi="Book Antiqua" w:cs="宋体"/>
          <w:sz w:val="24"/>
          <w:szCs w:val="24"/>
        </w:rPr>
        <w:t>, Rotter V. When mutants gain new powers: news from the mutant p53 field. </w:t>
      </w:r>
      <w:r w:rsidRPr="00B15C58">
        <w:rPr>
          <w:rFonts w:ascii="Book Antiqua" w:hAnsi="Book Antiqua" w:cs="宋体"/>
          <w:i/>
          <w:iCs/>
          <w:sz w:val="24"/>
          <w:szCs w:val="24"/>
        </w:rPr>
        <w:t>Nat Rev Cancer</w:t>
      </w:r>
      <w:r w:rsidRPr="00B15C58">
        <w:rPr>
          <w:rFonts w:ascii="Book Antiqua" w:hAnsi="Book Antiqua" w:cs="宋体"/>
          <w:sz w:val="24"/>
          <w:szCs w:val="24"/>
        </w:rPr>
        <w:t> 2009; </w:t>
      </w:r>
      <w:r w:rsidRPr="00B15C58">
        <w:rPr>
          <w:rFonts w:ascii="Book Antiqua" w:hAnsi="Book Antiqua" w:cs="宋体"/>
          <w:b/>
          <w:bCs/>
          <w:sz w:val="24"/>
          <w:szCs w:val="24"/>
        </w:rPr>
        <w:t>9</w:t>
      </w:r>
      <w:r w:rsidRPr="00B15C58">
        <w:rPr>
          <w:rFonts w:ascii="Book Antiqua" w:hAnsi="Book Antiqua" w:cs="宋体"/>
          <w:sz w:val="24"/>
          <w:szCs w:val="24"/>
        </w:rPr>
        <w:t>: 701-713 [PMID: 19693097 DOI: 10.1038/nrc2693]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26 </w:t>
      </w:r>
      <w:r w:rsidRPr="00B15C58">
        <w:rPr>
          <w:rFonts w:ascii="Book Antiqua" w:hAnsi="Book Antiqua" w:cs="宋体"/>
          <w:b/>
          <w:bCs/>
          <w:sz w:val="24"/>
          <w:szCs w:val="24"/>
        </w:rPr>
        <w:t>Vousden KH</w:t>
      </w:r>
      <w:r w:rsidRPr="00B15C58">
        <w:rPr>
          <w:rFonts w:ascii="Book Antiqua" w:hAnsi="Book Antiqua" w:cs="宋体"/>
          <w:sz w:val="24"/>
          <w:szCs w:val="24"/>
        </w:rPr>
        <w:t>, Ryan KM. p53 and metabolism. </w:t>
      </w:r>
      <w:r w:rsidRPr="00B15C58">
        <w:rPr>
          <w:rFonts w:ascii="Book Antiqua" w:hAnsi="Book Antiqua" w:cs="宋体"/>
          <w:i/>
          <w:iCs/>
          <w:sz w:val="24"/>
          <w:szCs w:val="24"/>
        </w:rPr>
        <w:t>Nat Rev Cancer</w:t>
      </w:r>
      <w:r w:rsidRPr="00B15C58">
        <w:rPr>
          <w:rFonts w:ascii="Book Antiqua" w:hAnsi="Book Antiqua" w:cs="宋体"/>
          <w:sz w:val="24"/>
          <w:szCs w:val="24"/>
        </w:rPr>
        <w:t> 2009; </w:t>
      </w:r>
      <w:r w:rsidRPr="00B15C58">
        <w:rPr>
          <w:rFonts w:ascii="Book Antiqua" w:hAnsi="Book Antiqua" w:cs="宋体"/>
          <w:b/>
          <w:bCs/>
          <w:sz w:val="24"/>
          <w:szCs w:val="24"/>
        </w:rPr>
        <w:t>9</w:t>
      </w:r>
      <w:r w:rsidRPr="00B15C58">
        <w:rPr>
          <w:rFonts w:ascii="Book Antiqua" w:hAnsi="Book Antiqua" w:cs="宋体"/>
          <w:sz w:val="24"/>
          <w:szCs w:val="24"/>
        </w:rPr>
        <w:t>: 691-700 [PMID: 19759539 DOI: 10.1038/nrc2715]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27 </w:t>
      </w:r>
      <w:r w:rsidRPr="00B15C58">
        <w:rPr>
          <w:rFonts w:ascii="Book Antiqua" w:hAnsi="Book Antiqua" w:cs="宋体"/>
          <w:b/>
          <w:bCs/>
          <w:sz w:val="24"/>
          <w:szCs w:val="24"/>
        </w:rPr>
        <w:t>Reya T</w:t>
      </w:r>
      <w:r w:rsidRPr="00B15C58">
        <w:rPr>
          <w:rFonts w:ascii="Book Antiqua" w:hAnsi="Book Antiqua" w:cs="宋体"/>
          <w:sz w:val="24"/>
          <w:szCs w:val="24"/>
        </w:rPr>
        <w:t>, Morrison SJ, Clarke MF, Weissman IL. Stem cells, cancer, and cancer stem cells. </w:t>
      </w:r>
      <w:r w:rsidRPr="00B15C58">
        <w:rPr>
          <w:rFonts w:ascii="Book Antiqua" w:hAnsi="Book Antiqua" w:cs="宋体"/>
          <w:i/>
          <w:iCs/>
          <w:sz w:val="24"/>
          <w:szCs w:val="24"/>
        </w:rPr>
        <w:t>Nature</w:t>
      </w:r>
      <w:r w:rsidRPr="00B15C58">
        <w:rPr>
          <w:rFonts w:ascii="Book Antiqua" w:hAnsi="Book Antiqua" w:cs="宋体"/>
          <w:sz w:val="24"/>
          <w:szCs w:val="24"/>
        </w:rPr>
        <w:t> 2001; </w:t>
      </w:r>
      <w:r w:rsidRPr="00B15C58">
        <w:rPr>
          <w:rFonts w:ascii="Book Antiqua" w:hAnsi="Book Antiqua" w:cs="宋体"/>
          <w:b/>
          <w:bCs/>
          <w:sz w:val="24"/>
          <w:szCs w:val="24"/>
        </w:rPr>
        <w:t>414</w:t>
      </w:r>
      <w:r w:rsidRPr="00B15C58">
        <w:rPr>
          <w:rFonts w:ascii="Book Antiqua" w:hAnsi="Book Antiqua" w:cs="宋体"/>
          <w:sz w:val="24"/>
          <w:szCs w:val="24"/>
        </w:rPr>
        <w:t>: 105-111 [PMID: 11689955 DOI: 10.1038/35102167]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 xml:space="preserve">28 </w:t>
      </w:r>
      <w:hyperlink r:id="rId8" w:history="1">
        <w:r w:rsidRPr="00B15C58">
          <w:rPr>
            <w:rFonts w:ascii="Book Antiqua" w:hAnsi="Book Antiqua" w:cs="宋体"/>
            <w:b/>
            <w:sz w:val="24"/>
            <w:szCs w:val="24"/>
          </w:rPr>
          <w:t>Tung PY</w:t>
        </w:r>
      </w:hyperlink>
      <w:r w:rsidRPr="00B15C58">
        <w:rPr>
          <w:rFonts w:ascii="Book Antiqua" w:hAnsi="Book Antiqua" w:cs="宋体"/>
          <w:sz w:val="24"/>
          <w:szCs w:val="24"/>
        </w:rPr>
        <w:t>, </w:t>
      </w:r>
      <w:hyperlink r:id="rId9" w:history="1">
        <w:r w:rsidRPr="00B15C58">
          <w:rPr>
            <w:rFonts w:ascii="Book Antiqua" w:hAnsi="Book Antiqua" w:cs="宋体"/>
            <w:sz w:val="24"/>
            <w:szCs w:val="24"/>
          </w:rPr>
          <w:t>Knoepfler PS</w:t>
        </w:r>
      </w:hyperlink>
      <w:r w:rsidRPr="00B15C58">
        <w:rPr>
          <w:rFonts w:ascii="Book Antiqua" w:hAnsi="Book Antiqua" w:cs="宋体"/>
          <w:sz w:val="24"/>
          <w:szCs w:val="24"/>
        </w:rPr>
        <w:t>. Epigenetic mechanisms of tumorigenicity manifesting in stem cells. </w:t>
      </w:r>
      <w:r w:rsidRPr="00B15C58">
        <w:rPr>
          <w:rFonts w:ascii="Book Antiqua" w:hAnsi="Book Antiqua" w:cs="宋体"/>
          <w:i/>
          <w:iCs/>
          <w:sz w:val="24"/>
          <w:szCs w:val="24"/>
        </w:rPr>
        <w:t>Oncogene</w:t>
      </w:r>
      <w:r w:rsidRPr="00B15C58">
        <w:rPr>
          <w:rFonts w:ascii="Book Antiqua" w:hAnsi="Book Antiqua" w:cs="宋体"/>
          <w:sz w:val="24"/>
          <w:szCs w:val="24"/>
        </w:rPr>
        <w:t> 2014; Epub ahead of print [PMID: 24931168 DOI: 10.1038/onc.2014.172]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29 </w:t>
      </w:r>
      <w:r w:rsidRPr="00B15C58">
        <w:rPr>
          <w:rFonts w:ascii="Book Antiqua" w:hAnsi="Book Antiqua" w:cs="宋体"/>
          <w:b/>
          <w:bCs/>
          <w:sz w:val="24"/>
          <w:szCs w:val="24"/>
        </w:rPr>
        <w:t>Hong H</w:t>
      </w:r>
      <w:r w:rsidRPr="00B15C58">
        <w:rPr>
          <w:rFonts w:ascii="Book Antiqua" w:hAnsi="Book Antiqua" w:cs="宋体"/>
          <w:sz w:val="24"/>
          <w:szCs w:val="24"/>
        </w:rPr>
        <w:t>, Takahashi K, Ichisaka T, Aoi T, Kanagawa O, Nakagawa M, Okita K, Yamanaka S. Suppression of induced pluripotent stem cell generation by the p53-p21 pathway.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460</w:t>
      </w:r>
      <w:r w:rsidRPr="00B15C58">
        <w:rPr>
          <w:rFonts w:ascii="Book Antiqua" w:hAnsi="Book Antiqua" w:cs="宋体"/>
          <w:sz w:val="24"/>
          <w:szCs w:val="24"/>
        </w:rPr>
        <w:t>: 1132-1135 [PMID: 19668191 DOI: 10.1038/nature08235]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30 </w:t>
      </w:r>
      <w:r w:rsidRPr="00B15C58">
        <w:rPr>
          <w:rFonts w:ascii="Book Antiqua" w:hAnsi="Book Antiqua" w:cs="宋体"/>
          <w:b/>
          <w:bCs/>
          <w:sz w:val="24"/>
          <w:szCs w:val="24"/>
        </w:rPr>
        <w:t>Popowski M</w:t>
      </w:r>
      <w:r w:rsidRPr="00B15C58">
        <w:rPr>
          <w:rFonts w:ascii="Book Antiqua" w:hAnsi="Book Antiqua" w:cs="宋体"/>
          <w:sz w:val="24"/>
          <w:szCs w:val="24"/>
        </w:rPr>
        <w:t>, Templeton TD, Lee BK, Rhee C, Li H, Miner C, Dekker JD, Orlanski S, Bergman Y, Iyer VR, Webb CF, Tucker H. Bright/Arid3A acts as a barrier to somatic cell reprogramming through direct regulation of Oct4, Sox2, and Nanog. </w:t>
      </w:r>
      <w:r w:rsidRPr="00B15C58">
        <w:rPr>
          <w:rFonts w:ascii="Book Antiqua" w:hAnsi="Book Antiqua" w:cs="宋体"/>
          <w:i/>
          <w:iCs/>
          <w:sz w:val="24"/>
          <w:szCs w:val="24"/>
        </w:rPr>
        <w:t>Stem Cell Reports</w:t>
      </w:r>
      <w:r w:rsidRPr="00B15C58">
        <w:rPr>
          <w:rFonts w:ascii="Book Antiqua" w:hAnsi="Book Antiqua" w:cs="宋体"/>
          <w:sz w:val="24"/>
          <w:szCs w:val="24"/>
        </w:rPr>
        <w:t> 2014; </w:t>
      </w:r>
      <w:r w:rsidRPr="00B15C58">
        <w:rPr>
          <w:rFonts w:ascii="Book Antiqua" w:hAnsi="Book Antiqua" w:cs="宋体"/>
          <w:b/>
          <w:bCs/>
          <w:sz w:val="24"/>
          <w:szCs w:val="24"/>
        </w:rPr>
        <w:t>2</w:t>
      </w:r>
      <w:r w:rsidRPr="00B15C58">
        <w:rPr>
          <w:rFonts w:ascii="Book Antiqua" w:hAnsi="Book Antiqua" w:cs="宋体"/>
          <w:sz w:val="24"/>
          <w:szCs w:val="24"/>
        </w:rPr>
        <w:t>: 26-35 [PMID: 24511468 DOI: 10.1016/j.stemcr.2013.12.002]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31 </w:t>
      </w:r>
      <w:r w:rsidRPr="00B15C58">
        <w:rPr>
          <w:rFonts w:ascii="Book Antiqua" w:hAnsi="Book Antiqua" w:cs="宋体"/>
          <w:b/>
          <w:bCs/>
          <w:sz w:val="24"/>
          <w:szCs w:val="24"/>
        </w:rPr>
        <w:t>Wang J</w:t>
      </w:r>
      <w:r w:rsidRPr="00B15C58">
        <w:rPr>
          <w:rFonts w:ascii="Book Antiqua" w:hAnsi="Book Antiqua" w:cs="宋体"/>
          <w:sz w:val="24"/>
          <w:szCs w:val="24"/>
        </w:rPr>
        <w:t>, Rao S, Chu J, Shen X, Levasseur DN, Theunissen TW, Orkin SH. A protein interaction network for pluripotency of embryonic stem cells. </w:t>
      </w:r>
      <w:r w:rsidRPr="00B15C58">
        <w:rPr>
          <w:rFonts w:ascii="Book Antiqua" w:hAnsi="Book Antiqua" w:cs="宋体"/>
          <w:i/>
          <w:iCs/>
          <w:sz w:val="24"/>
          <w:szCs w:val="24"/>
        </w:rPr>
        <w:t>Nature</w:t>
      </w:r>
      <w:r w:rsidRPr="00B15C58">
        <w:rPr>
          <w:rFonts w:ascii="Book Antiqua" w:hAnsi="Book Antiqua" w:cs="宋体"/>
          <w:sz w:val="24"/>
          <w:szCs w:val="24"/>
        </w:rPr>
        <w:t> 2006; </w:t>
      </w:r>
      <w:r w:rsidRPr="00B15C58">
        <w:rPr>
          <w:rFonts w:ascii="Book Antiqua" w:hAnsi="Book Antiqua" w:cs="宋体"/>
          <w:b/>
          <w:bCs/>
          <w:sz w:val="24"/>
          <w:szCs w:val="24"/>
        </w:rPr>
        <w:t>444</w:t>
      </w:r>
      <w:r w:rsidRPr="00B15C58">
        <w:rPr>
          <w:rFonts w:ascii="Book Antiqua" w:hAnsi="Book Antiqua" w:cs="宋体"/>
          <w:sz w:val="24"/>
          <w:szCs w:val="24"/>
        </w:rPr>
        <w:t>: 364-368 [PMID: 17093407 DOI: 10.1038/nature05284]</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32 </w:t>
      </w:r>
      <w:r w:rsidRPr="00B15C58">
        <w:rPr>
          <w:rFonts w:ascii="Book Antiqua" w:hAnsi="Book Antiqua" w:cs="宋体"/>
          <w:b/>
          <w:bCs/>
          <w:sz w:val="24"/>
          <w:szCs w:val="24"/>
        </w:rPr>
        <w:t>Herrscher RF</w:t>
      </w:r>
      <w:r w:rsidRPr="00B15C58">
        <w:rPr>
          <w:rFonts w:ascii="Book Antiqua" w:hAnsi="Book Antiqua" w:cs="宋体"/>
          <w:sz w:val="24"/>
          <w:szCs w:val="24"/>
        </w:rPr>
        <w:t>, Kaplan MH, Lelsz DL, Das C, Scheuermann R, Tucker PW. The immunoglobulin heavy-chain matrix-associating regions are bound by Bright: a B cell-specific trans-activator that describes a new DNA-binding protein family. </w:t>
      </w:r>
      <w:r w:rsidRPr="00B15C58">
        <w:rPr>
          <w:rFonts w:ascii="Book Antiqua" w:hAnsi="Book Antiqua" w:cs="宋体"/>
          <w:i/>
          <w:iCs/>
          <w:sz w:val="24"/>
          <w:szCs w:val="24"/>
        </w:rPr>
        <w:t>Genes Dev</w:t>
      </w:r>
      <w:r w:rsidRPr="00B15C58">
        <w:rPr>
          <w:rFonts w:ascii="Book Antiqua" w:hAnsi="Book Antiqua" w:cs="宋体"/>
          <w:sz w:val="24"/>
          <w:szCs w:val="24"/>
        </w:rPr>
        <w:t> 1995; </w:t>
      </w:r>
      <w:r w:rsidRPr="00B15C58">
        <w:rPr>
          <w:rFonts w:ascii="Book Antiqua" w:hAnsi="Book Antiqua" w:cs="宋体"/>
          <w:b/>
          <w:bCs/>
          <w:sz w:val="24"/>
          <w:szCs w:val="24"/>
        </w:rPr>
        <w:t>9</w:t>
      </w:r>
      <w:r w:rsidRPr="00B15C58">
        <w:rPr>
          <w:rFonts w:ascii="Book Antiqua" w:hAnsi="Book Antiqua" w:cs="宋体"/>
          <w:sz w:val="24"/>
          <w:szCs w:val="24"/>
        </w:rPr>
        <w:t>: 3067-3082 [PMID: 8543152 DOI: 10.1101/gad.9.24.3067]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33 </w:t>
      </w:r>
      <w:r w:rsidRPr="00B15C58">
        <w:rPr>
          <w:rFonts w:ascii="Book Antiqua" w:hAnsi="Book Antiqua" w:cs="宋体"/>
          <w:b/>
          <w:bCs/>
          <w:sz w:val="24"/>
          <w:szCs w:val="24"/>
        </w:rPr>
        <w:t>Lin D</w:t>
      </w:r>
      <w:r w:rsidRPr="00B15C58">
        <w:rPr>
          <w:rFonts w:ascii="Book Antiqua" w:hAnsi="Book Antiqua" w:cs="宋体"/>
          <w:sz w:val="24"/>
          <w:szCs w:val="24"/>
        </w:rPr>
        <w:t>, Ippolito GC, Zong RT, Bryant J, Koslovsky J, Tucker P. Bright/ARID3A contributes to chromatin accessibility of the immunoglobulin heavy chain enhancer. </w:t>
      </w:r>
      <w:r w:rsidRPr="00B15C58">
        <w:rPr>
          <w:rFonts w:ascii="Book Antiqua" w:hAnsi="Book Antiqua" w:cs="宋体"/>
          <w:i/>
          <w:iCs/>
          <w:sz w:val="24"/>
          <w:szCs w:val="24"/>
        </w:rPr>
        <w:t>Mol Cancer</w:t>
      </w:r>
      <w:r w:rsidRPr="00B15C58">
        <w:rPr>
          <w:rFonts w:ascii="Book Antiqua" w:hAnsi="Book Antiqua" w:cs="宋体"/>
          <w:sz w:val="24"/>
          <w:szCs w:val="24"/>
        </w:rPr>
        <w:t> 2007; </w:t>
      </w:r>
      <w:r w:rsidRPr="00B15C58">
        <w:rPr>
          <w:rFonts w:ascii="Book Antiqua" w:hAnsi="Book Antiqua" w:cs="宋体"/>
          <w:b/>
          <w:bCs/>
          <w:sz w:val="24"/>
          <w:szCs w:val="24"/>
        </w:rPr>
        <w:t>6</w:t>
      </w:r>
      <w:r w:rsidRPr="00B15C58">
        <w:rPr>
          <w:rFonts w:ascii="Book Antiqua" w:hAnsi="Book Antiqua" w:cs="宋体"/>
          <w:sz w:val="24"/>
          <w:szCs w:val="24"/>
        </w:rPr>
        <w:t>: 23 [PMID: 17386101 DOI: 10.1186/1476-4598-6-23]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34 </w:t>
      </w:r>
      <w:r w:rsidRPr="00B15C58">
        <w:rPr>
          <w:rFonts w:ascii="Book Antiqua" w:hAnsi="Book Antiqua" w:cs="宋体"/>
          <w:b/>
          <w:bCs/>
          <w:sz w:val="24"/>
          <w:szCs w:val="24"/>
        </w:rPr>
        <w:t>Kortschak RD</w:t>
      </w:r>
      <w:r w:rsidRPr="00B15C58">
        <w:rPr>
          <w:rFonts w:ascii="Book Antiqua" w:hAnsi="Book Antiqua" w:cs="宋体"/>
          <w:sz w:val="24"/>
          <w:szCs w:val="24"/>
        </w:rPr>
        <w:t>, Tucker PW, Saint R. ARID proteins come in from the desert. </w:t>
      </w:r>
      <w:r w:rsidRPr="00B15C58">
        <w:rPr>
          <w:rFonts w:ascii="Book Antiqua" w:hAnsi="Book Antiqua" w:cs="宋体"/>
          <w:i/>
          <w:iCs/>
          <w:sz w:val="24"/>
          <w:szCs w:val="24"/>
        </w:rPr>
        <w:t>Trends Biochem Sci</w:t>
      </w:r>
      <w:r w:rsidRPr="00B15C58">
        <w:rPr>
          <w:rFonts w:ascii="Book Antiqua" w:hAnsi="Book Antiqua" w:cs="宋体"/>
          <w:sz w:val="24"/>
          <w:szCs w:val="24"/>
        </w:rPr>
        <w:t> 2000; </w:t>
      </w:r>
      <w:r w:rsidRPr="00B15C58">
        <w:rPr>
          <w:rFonts w:ascii="Book Antiqua" w:hAnsi="Book Antiqua" w:cs="宋体"/>
          <w:b/>
          <w:bCs/>
          <w:sz w:val="24"/>
          <w:szCs w:val="24"/>
        </w:rPr>
        <w:t>25</w:t>
      </w:r>
      <w:r w:rsidRPr="00B15C58">
        <w:rPr>
          <w:rFonts w:ascii="Book Antiqua" w:hAnsi="Book Antiqua" w:cs="宋体"/>
          <w:sz w:val="24"/>
          <w:szCs w:val="24"/>
        </w:rPr>
        <w:t>: 294-299 [PMID: 10838570 DOI: 10.1016/s0968-0004(00)01597-8]</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35 </w:t>
      </w:r>
      <w:r w:rsidRPr="00B15C58">
        <w:rPr>
          <w:rFonts w:ascii="Book Antiqua" w:hAnsi="Book Antiqua" w:cs="宋体"/>
          <w:b/>
          <w:bCs/>
          <w:sz w:val="24"/>
          <w:szCs w:val="24"/>
        </w:rPr>
        <w:t>Webb CF</w:t>
      </w:r>
      <w:r w:rsidRPr="00B15C58">
        <w:rPr>
          <w:rFonts w:ascii="Book Antiqua" w:hAnsi="Book Antiqua" w:cs="宋体"/>
          <w:sz w:val="24"/>
          <w:szCs w:val="24"/>
        </w:rPr>
        <w:t>, Bryant J, Popowski M, Allred L, Kim D, Harriss J, Schmidt C, Miner CA, Rose K, Cheng HL, Griffin C, Tucker PW. The ARID family transcription factor bright is required for both hematopoietic stem cell and B lineage development. </w:t>
      </w:r>
      <w:r w:rsidRPr="00B15C58">
        <w:rPr>
          <w:rFonts w:ascii="Book Antiqua" w:hAnsi="Book Antiqua" w:cs="宋体"/>
          <w:i/>
          <w:iCs/>
          <w:sz w:val="24"/>
          <w:szCs w:val="24"/>
        </w:rPr>
        <w:t>Mol Cell Biol</w:t>
      </w:r>
      <w:r w:rsidRPr="00B15C58">
        <w:rPr>
          <w:rFonts w:ascii="Book Antiqua" w:hAnsi="Book Antiqua" w:cs="宋体"/>
          <w:sz w:val="24"/>
          <w:szCs w:val="24"/>
        </w:rPr>
        <w:t> 2011; </w:t>
      </w:r>
      <w:r w:rsidRPr="00B15C58">
        <w:rPr>
          <w:rFonts w:ascii="Book Antiqua" w:hAnsi="Book Antiqua" w:cs="宋体"/>
          <w:b/>
          <w:bCs/>
          <w:sz w:val="24"/>
          <w:szCs w:val="24"/>
        </w:rPr>
        <w:t>31</w:t>
      </w:r>
      <w:r w:rsidRPr="00B15C58">
        <w:rPr>
          <w:rFonts w:ascii="Book Antiqua" w:hAnsi="Book Antiqua" w:cs="宋体"/>
          <w:sz w:val="24"/>
          <w:szCs w:val="24"/>
        </w:rPr>
        <w:t>: 1041-1053 [PMID: 21199920 DOI: 10.1128/MCB.01448-10]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36 </w:t>
      </w:r>
      <w:r w:rsidRPr="00B15C58">
        <w:rPr>
          <w:rFonts w:ascii="Book Antiqua" w:hAnsi="Book Antiqua" w:cs="宋体"/>
          <w:b/>
          <w:bCs/>
          <w:sz w:val="24"/>
          <w:szCs w:val="24"/>
        </w:rPr>
        <w:t>Kaiwen M</w:t>
      </w:r>
      <w:r w:rsidRPr="00B15C58">
        <w:rPr>
          <w:rFonts w:ascii="Book Antiqua" w:hAnsi="Book Antiqua" w:cs="宋体"/>
          <w:sz w:val="24"/>
          <w:szCs w:val="24"/>
        </w:rPr>
        <w:t>. [Involvement of E2FBP1, an ARID family member protein, in the p53 regulatory pathway]. </w:t>
      </w:r>
      <w:r w:rsidRPr="00B15C58">
        <w:rPr>
          <w:rFonts w:ascii="Book Antiqua" w:hAnsi="Book Antiqua" w:cs="宋体"/>
          <w:i/>
          <w:iCs/>
          <w:sz w:val="24"/>
          <w:szCs w:val="24"/>
        </w:rPr>
        <w:t>Kokubyo Gakkai Zasshi</w:t>
      </w:r>
      <w:r w:rsidRPr="00B15C58">
        <w:rPr>
          <w:rFonts w:ascii="Book Antiqua" w:hAnsi="Book Antiqua" w:cs="宋体"/>
          <w:sz w:val="24"/>
          <w:szCs w:val="24"/>
        </w:rPr>
        <w:t> 2002; </w:t>
      </w:r>
      <w:r w:rsidRPr="00B15C58">
        <w:rPr>
          <w:rFonts w:ascii="Book Antiqua" w:hAnsi="Book Antiqua" w:cs="宋体"/>
          <w:b/>
          <w:bCs/>
          <w:sz w:val="24"/>
          <w:szCs w:val="24"/>
        </w:rPr>
        <w:t>69</w:t>
      </w:r>
      <w:r w:rsidRPr="00B15C58">
        <w:rPr>
          <w:rFonts w:ascii="Book Antiqua" w:hAnsi="Book Antiqua" w:cs="宋体"/>
          <w:sz w:val="24"/>
          <w:szCs w:val="24"/>
        </w:rPr>
        <w:t>: 152-161 [PMID: 12136662 DOI: 10.5357/koubyou.69.152]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37 </w:t>
      </w:r>
      <w:r w:rsidRPr="00B15C58">
        <w:rPr>
          <w:rFonts w:ascii="Book Antiqua" w:hAnsi="Book Antiqua" w:cs="宋体"/>
          <w:b/>
          <w:bCs/>
          <w:sz w:val="24"/>
          <w:szCs w:val="24"/>
        </w:rPr>
        <w:t>Ma K</w:t>
      </w:r>
      <w:r w:rsidRPr="00B15C58">
        <w:rPr>
          <w:rFonts w:ascii="Book Antiqua" w:hAnsi="Book Antiqua" w:cs="宋体"/>
          <w:sz w:val="24"/>
          <w:szCs w:val="24"/>
        </w:rPr>
        <w:t>, Araki K, Ichwan SJ, Suganuma T, Tamamori-Adachi M, Ikeda MA. E2FBP1/DRIL1, an AT-rich interaction domain-family transcription factor, is regulated by p53. </w:t>
      </w:r>
      <w:r w:rsidRPr="00B15C58">
        <w:rPr>
          <w:rFonts w:ascii="Book Antiqua" w:hAnsi="Book Antiqua" w:cs="宋体"/>
          <w:i/>
          <w:iCs/>
          <w:sz w:val="24"/>
          <w:szCs w:val="24"/>
        </w:rPr>
        <w:t>Mol Cancer Res</w:t>
      </w:r>
      <w:r w:rsidRPr="00B15C58">
        <w:rPr>
          <w:rFonts w:ascii="Book Antiqua" w:hAnsi="Book Antiqua" w:cs="宋体"/>
          <w:sz w:val="24"/>
          <w:szCs w:val="24"/>
        </w:rPr>
        <w:t> 2003; </w:t>
      </w:r>
      <w:r w:rsidRPr="00B15C58">
        <w:rPr>
          <w:rFonts w:ascii="Book Antiqua" w:hAnsi="Book Antiqua" w:cs="宋体"/>
          <w:b/>
          <w:bCs/>
          <w:sz w:val="24"/>
          <w:szCs w:val="24"/>
        </w:rPr>
        <w:t>1</w:t>
      </w:r>
      <w:r w:rsidRPr="00B15C58">
        <w:rPr>
          <w:rFonts w:ascii="Book Antiqua" w:hAnsi="Book Antiqua" w:cs="宋体"/>
          <w:sz w:val="24"/>
          <w:szCs w:val="24"/>
        </w:rPr>
        <w:t>: 438-444 [PMID: 12692263]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38 </w:t>
      </w:r>
      <w:r w:rsidRPr="00B15C58">
        <w:rPr>
          <w:rFonts w:ascii="Book Antiqua" w:hAnsi="Book Antiqua" w:cs="宋体"/>
          <w:b/>
          <w:bCs/>
          <w:sz w:val="24"/>
          <w:szCs w:val="24"/>
        </w:rPr>
        <w:t>An G</w:t>
      </w:r>
      <w:r w:rsidRPr="00B15C58">
        <w:rPr>
          <w:rFonts w:ascii="Book Antiqua" w:hAnsi="Book Antiqua" w:cs="宋体"/>
          <w:sz w:val="24"/>
          <w:szCs w:val="24"/>
        </w:rPr>
        <w:t>, Miner CA, Nixon JC, Kincade PW, Bryant J, Tucker PW, Webb CF. Loss of Bright/ARID3a function promotes developmental plasticity. </w:t>
      </w:r>
      <w:r w:rsidRPr="00B15C58">
        <w:rPr>
          <w:rFonts w:ascii="Book Antiqua" w:hAnsi="Book Antiqua" w:cs="宋体"/>
          <w:i/>
          <w:iCs/>
          <w:sz w:val="24"/>
          <w:szCs w:val="24"/>
        </w:rPr>
        <w:t>Stem Cells</w:t>
      </w:r>
      <w:r w:rsidRPr="00B15C58">
        <w:rPr>
          <w:rFonts w:ascii="Book Antiqua" w:hAnsi="Book Antiqua" w:cs="宋体"/>
          <w:sz w:val="24"/>
          <w:szCs w:val="24"/>
        </w:rPr>
        <w:t> 2010; </w:t>
      </w:r>
      <w:r w:rsidRPr="00B15C58">
        <w:rPr>
          <w:rFonts w:ascii="Book Antiqua" w:hAnsi="Book Antiqua" w:cs="宋体"/>
          <w:b/>
          <w:bCs/>
          <w:sz w:val="24"/>
          <w:szCs w:val="24"/>
        </w:rPr>
        <w:t>28</w:t>
      </w:r>
      <w:r w:rsidRPr="00B15C58">
        <w:rPr>
          <w:rFonts w:ascii="Book Antiqua" w:hAnsi="Book Antiqua" w:cs="宋体"/>
          <w:sz w:val="24"/>
          <w:szCs w:val="24"/>
        </w:rPr>
        <w:t>: 1560-1567 [PMID: 20680960 DOI: 10.1002/stem.491]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39 </w:t>
      </w:r>
      <w:r w:rsidRPr="00B15C58">
        <w:rPr>
          <w:rFonts w:ascii="Book Antiqua" w:hAnsi="Book Antiqua" w:cs="宋体"/>
          <w:b/>
          <w:bCs/>
          <w:sz w:val="24"/>
          <w:szCs w:val="24"/>
        </w:rPr>
        <w:t>Reik W</w:t>
      </w:r>
      <w:r w:rsidRPr="00B15C58">
        <w:rPr>
          <w:rFonts w:ascii="Book Antiqua" w:hAnsi="Book Antiqua" w:cs="宋体"/>
          <w:sz w:val="24"/>
          <w:szCs w:val="24"/>
        </w:rPr>
        <w:t>, Dean W, Walter J. Epigenetic reprogramming in mammalian development. </w:t>
      </w:r>
      <w:r w:rsidRPr="00B15C58">
        <w:rPr>
          <w:rFonts w:ascii="Book Antiqua" w:hAnsi="Book Antiqua" w:cs="宋体"/>
          <w:i/>
          <w:iCs/>
          <w:sz w:val="24"/>
          <w:szCs w:val="24"/>
        </w:rPr>
        <w:t>Science</w:t>
      </w:r>
      <w:r w:rsidRPr="00B15C58">
        <w:rPr>
          <w:rFonts w:ascii="Book Antiqua" w:hAnsi="Book Antiqua" w:cs="宋体"/>
          <w:sz w:val="24"/>
          <w:szCs w:val="24"/>
        </w:rPr>
        <w:t> 2001; </w:t>
      </w:r>
      <w:r w:rsidRPr="00B15C58">
        <w:rPr>
          <w:rFonts w:ascii="Book Antiqua" w:hAnsi="Book Antiqua" w:cs="宋体"/>
          <w:b/>
          <w:bCs/>
          <w:sz w:val="24"/>
          <w:szCs w:val="24"/>
        </w:rPr>
        <w:t>293</w:t>
      </w:r>
      <w:r w:rsidRPr="00B15C58">
        <w:rPr>
          <w:rFonts w:ascii="Book Antiqua" w:hAnsi="Book Antiqua" w:cs="宋体"/>
          <w:sz w:val="24"/>
          <w:szCs w:val="24"/>
        </w:rPr>
        <w:t>: 1089-1093 [PMID: 11498579 DOI: 10.1126/science.1063443]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40 </w:t>
      </w:r>
      <w:r w:rsidRPr="00B15C58">
        <w:rPr>
          <w:rFonts w:ascii="Book Antiqua" w:hAnsi="Book Antiqua" w:cs="宋体"/>
          <w:b/>
          <w:bCs/>
          <w:sz w:val="24"/>
          <w:szCs w:val="24"/>
        </w:rPr>
        <w:t>Lee JH</w:t>
      </w:r>
      <w:r w:rsidRPr="00B15C58">
        <w:rPr>
          <w:rFonts w:ascii="Book Antiqua" w:hAnsi="Book Antiqua" w:cs="宋体"/>
          <w:sz w:val="24"/>
          <w:szCs w:val="24"/>
        </w:rPr>
        <w:t>, Hart SR, Skalnik DG. Histone deacetylase activity is required for embryonic stem cell differentiation. </w:t>
      </w:r>
      <w:r w:rsidRPr="00B15C58">
        <w:rPr>
          <w:rFonts w:ascii="Book Antiqua" w:hAnsi="Book Antiqua" w:cs="宋体"/>
          <w:i/>
          <w:iCs/>
          <w:sz w:val="24"/>
          <w:szCs w:val="24"/>
        </w:rPr>
        <w:t>Genesis</w:t>
      </w:r>
      <w:r w:rsidRPr="00B15C58">
        <w:rPr>
          <w:rFonts w:ascii="Book Antiqua" w:hAnsi="Book Antiqua" w:cs="宋体"/>
          <w:sz w:val="24"/>
          <w:szCs w:val="24"/>
        </w:rPr>
        <w:t> 2004; </w:t>
      </w:r>
      <w:r w:rsidRPr="00B15C58">
        <w:rPr>
          <w:rFonts w:ascii="Book Antiqua" w:hAnsi="Book Antiqua" w:cs="宋体"/>
          <w:b/>
          <w:bCs/>
          <w:sz w:val="24"/>
          <w:szCs w:val="24"/>
        </w:rPr>
        <w:t>38</w:t>
      </w:r>
      <w:r w:rsidRPr="00B15C58">
        <w:rPr>
          <w:rFonts w:ascii="Book Antiqua" w:hAnsi="Book Antiqua" w:cs="宋体"/>
          <w:sz w:val="24"/>
          <w:szCs w:val="24"/>
        </w:rPr>
        <w:t>: 32-38 [PMID: 14755802 DOI: 10.1002/gene.10250]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41 </w:t>
      </w:r>
      <w:r w:rsidRPr="00B15C58">
        <w:rPr>
          <w:rFonts w:ascii="Book Antiqua" w:hAnsi="Book Antiqua" w:cs="宋体"/>
          <w:b/>
          <w:bCs/>
          <w:sz w:val="24"/>
          <w:szCs w:val="24"/>
        </w:rPr>
        <w:t>Pasini D</w:t>
      </w:r>
      <w:r w:rsidRPr="00B15C58">
        <w:rPr>
          <w:rFonts w:ascii="Book Antiqua" w:hAnsi="Book Antiqua" w:cs="宋体"/>
          <w:sz w:val="24"/>
          <w:szCs w:val="24"/>
        </w:rPr>
        <w:t>, Bracken AP, Hansen JB, Capillo M, Helin K. The polycomb group protein Suz12 is required for embryonic stem cell differentiation. </w:t>
      </w:r>
      <w:r w:rsidRPr="00B15C58">
        <w:rPr>
          <w:rFonts w:ascii="Book Antiqua" w:hAnsi="Book Antiqua" w:cs="宋体"/>
          <w:i/>
          <w:iCs/>
          <w:sz w:val="24"/>
          <w:szCs w:val="24"/>
        </w:rPr>
        <w:t>Mol Cell Biol</w:t>
      </w:r>
      <w:r w:rsidRPr="00B15C58">
        <w:rPr>
          <w:rFonts w:ascii="Book Antiqua" w:hAnsi="Book Antiqua" w:cs="宋体"/>
          <w:sz w:val="24"/>
          <w:szCs w:val="24"/>
        </w:rPr>
        <w:t> 2007; </w:t>
      </w:r>
      <w:r w:rsidRPr="00B15C58">
        <w:rPr>
          <w:rFonts w:ascii="Book Antiqua" w:hAnsi="Book Antiqua" w:cs="宋体"/>
          <w:b/>
          <w:bCs/>
          <w:sz w:val="24"/>
          <w:szCs w:val="24"/>
        </w:rPr>
        <w:t>27</w:t>
      </w:r>
      <w:r w:rsidRPr="00B15C58">
        <w:rPr>
          <w:rFonts w:ascii="Book Antiqua" w:hAnsi="Book Antiqua" w:cs="宋体"/>
          <w:sz w:val="24"/>
          <w:szCs w:val="24"/>
        </w:rPr>
        <w:t>: 3769-3779 [PMID: 17339329 DOI: 10.1128/MCB.01432-06]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42 </w:t>
      </w:r>
      <w:r w:rsidRPr="00B15C58">
        <w:rPr>
          <w:rFonts w:ascii="Book Antiqua" w:hAnsi="Book Antiqua" w:cs="宋体"/>
          <w:b/>
          <w:bCs/>
          <w:sz w:val="24"/>
          <w:szCs w:val="24"/>
        </w:rPr>
        <w:t>Peters AH</w:t>
      </w:r>
      <w:r w:rsidRPr="00B15C58">
        <w:rPr>
          <w:rFonts w:ascii="Book Antiqua" w:hAnsi="Book Antiqua" w:cs="宋体"/>
          <w:sz w:val="24"/>
          <w:szCs w:val="24"/>
        </w:rPr>
        <w:t>, Kubicek S, Mechtler K, O'Sullivan RJ, Derijck AA, Perez-Burgos L, Kohlmaier A, Opravil S, Tachibana M, Shinkai Y, Martens JH, Jenuwein T. Partitioning and plasticity of repressive histone methylation states in mammalian chromatin. </w:t>
      </w:r>
      <w:r w:rsidRPr="00B15C58">
        <w:rPr>
          <w:rFonts w:ascii="Book Antiqua" w:hAnsi="Book Antiqua" w:cs="宋体"/>
          <w:i/>
          <w:iCs/>
          <w:sz w:val="24"/>
          <w:szCs w:val="24"/>
        </w:rPr>
        <w:t>Mol Cell</w:t>
      </w:r>
      <w:r w:rsidRPr="00B15C58">
        <w:rPr>
          <w:rFonts w:ascii="Book Antiqua" w:hAnsi="Book Antiqua" w:cs="宋体"/>
          <w:sz w:val="24"/>
          <w:szCs w:val="24"/>
        </w:rPr>
        <w:t> 2003; </w:t>
      </w:r>
      <w:r w:rsidRPr="00B15C58">
        <w:rPr>
          <w:rFonts w:ascii="Book Antiqua" w:hAnsi="Book Antiqua" w:cs="宋体"/>
          <w:b/>
          <w:bCs/>
          <w:sz w:val="24"/>
          <w:szCs w:val="24"/>
        </w:rPr>
        <w:t>12</w:t>
      </w:r>
      <w:r w:rsidRPr="00B15C58">
        <w:rPr>
          <w:rFonts w:ascii="Book Antiqua" w:hAnsi="Book Antiqua" w:cs="宋体"/>
          <w:sz w:val="24"/>
          <w:szCs w:val="24"/>
        </w:rPr>
        <w:t>: 1577-1589 [PMID: 14690609 DOI: 10.1016/S1097-2765(03)00477-5]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43 </w:t>
      </w:r>
      <w:r w:rsidRPr="00B15C58">
        <w:rPr>
          <w:rFonts w:ascii="Book Antiqua" w:hAnsi="Book Antiqua" w:cs="宋体"/>
          <w:b/>
          <w:bCs/>
          <w:sz w:val="24"/>
          <w:szCs w:val="24"/>
        </w:rPr>
        <w:t>Rice JC</w:t>
      </w:r>
      <w:r w:rsidRPr="00B15C58">
        <w:rPr>
          <w:rFonts w:ascii="Book Antiqua" w:hAnsi="Book Antiqua" w:cs="宋体"/>
          <w:sz w:val="24"/>
          <w:szCs w:val="24"/>
        </w:rPr>
        <w:t>, Briggs SD, Ueberheide B, Barber CM, Shabanowitz J, Hunt DF, Shinkai Y, Allis CD. Histone methyltransferases direct different degrees of methylation to define distinct chromatin domains. </w:t>
      </w:r>
      <w:r w:rsidRPr="00B15C58">
        <w:rPr>
          <w:rFonts w:ascii="Book Antiqua" w:hAnsi="Book Antiqua" w:cs="宋体"/>
          <w:i/>
          <w:iCs/>
          <w:sz w:val="24"/>
          <w:szCs w:val="24"/>
        </w:rPr>
        <w:t>Mol Cell</w:t>
      </w:r>
      <w:r w:rsidRPr="00B15C58">
        <w:rPr>
          <w:rFonts w:ascii="Book Antiqua" w:hAnsi="Book Antiqua" w:cs="宋体"/>
          <w:sz w:val="24"/>
          <w:szCs w:val="24"/>
        </w:rPr>
        <w:t> 2003; </w:t>
      </w:r>
      <w:r w:rsidRPr="00B15C58">
        <w:rPr>
          <w:rFonts w:ascii="Book Antiqua" w:hAnsi="Book Antiqua" w:cs="宋体"/>
          <w:b/>
          <w:bCs/>
          <w:sz w:val="24"/>
          <w:szCs w:val="24"/>
        </w:rPr>
        <w:t>12</w:t>
      </w:r>
      <w:r w:rsidRPr="00B15C58">
        <w:rPr>
          <w:rFonts w:ascii="Book Antiqua" w:hAnsi="Book Antiqua" w:cs="宋体"/>
          <w:sz w:val="24"/>
          <w:szCs w:val="24"/>
        </w:rPr>
        <w:t>: 1591-1598 [PMID: 14690610 DOI: 10.1016/S1097-2765(03)00479-9]</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44 </w:t>
      </w:r>
      <w:r w:rsidRPr="00B15C58">
        <w:rPr>
          <w:rFonts w:ascii="Book Antiqua" w:hAnsi="Book Antiqua" w:cs="宋体"/>
          <w:b/>
          <w:bCs/>
          <w:sz w:val="24"/>
          <w:szCs w:val="24"/>
        </w:rPr>
        <w:t>Tachibana M</w:t>
      </w:r>
      <w:r w:rsidRPr="00B15C58">
        <w:rPr>
          <w:rFonts w:ascii="Book Antiqua" w:hAnsi="Book Antiqua" w:cs="宋体"/>
          <w:sz w:val="24"/>
          <w:szCs w:val="24"/>
        </w:rPr>
        <w:t>, Ueda J, Fukuda M, Takeda N, Ohta T, Iwanari H, Sakihama T, Kodama T, Hamakubo T, Shinkai Y. Histone methyltransferases G9a and GLP form heteromeric complexes and are both crucial for methylation of euchromatin at H3-K9. </w:t>
      </w:r>
      <w:r w:rsidRPr="00B15C58">
        <w:rPr>
          <w:rFonts w:ascii="Book Antiqua" w:hAnsi="Book Antiqua" w:cs="宋体"/>
          <w:i/>
          <w:iCs/>
          <w:sz w:val="24"/>
          <w:szCs w:val="24"/>
        </w:rPr>
        <w:t>Genes Dev</w:t>
      </w:r>
      <w:r w:rsidRPr="00B15C58">
        <w:rPr>
          <w:rFonts w:ascii="Book Antiqua" w:hAnsi="Book Antiqua" w:cs="宋体"/>
          <w:sz w:val="24"/>
          <w:szCs w:val="24"/>
        </w:rPr>
        <w:t> 2005; </w:t>
      </w:r>
      <w:r w:rsidRPr="00B15C58">
        <w:rPr>
          <w:rFonts w:ascii="Book Antiqua" w:hAnsi="Book Antiqua" w:cs="宋体"/>
          <w:b/>
          <w:bCs/>
          <w:sz w:val="24"/>
          <w:szCs w:val="24"/>
        </w:rPr>
        <w:t>19</w:t>
      </w:r>
      <w:r w:rsidRPr="00B15C58">
        <w:rPr>
          <w:rFonts w:ascii="Book Antiqua" w:hAnsi="Book Antiqua" w:cs="宋体"/>
          <w:sz w:val="24"/>
          <w:szCs w:val="24"/>
        </w:rPr>
        <w:t>: 815-826 [PMID: 15774718 DOI: 10.1101/gad.1284005]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45 </w:t>
      </w:r>
      <w:r w:rsidRPr="00B15C58">
        <w:rPr>
          <w:rFonts w:ascii="Book Antiqua" w:hAnsi="Book Antiqua" w:cs="宋体"/>
          <w:b/>
          <w:bCs/>
          <w:sz w:val="24"/>
          <w:szCs w:val="24"/>
        </w:rPr>
        <w:t>Eissenberg JC</w:t>
      </w:r>
      <w:r w:rsidRPr="00B15C58">
        <w:rPr>
          <w:rFonts w:ascii="Book Antiqua" w:hAnsi="Book Antiqua" w:cs="宋体"/>
          <w:sz w:val="24"/>
          <w:szCs w:val="24"/>
        </w:rPr>
        <w:t>, Shilatifard A. Histone H3 lysine 4 (H3K4) methylation in development and differentiation. </w:t>
      </w:r>
      <w:r w:rsidRPr="00B15C58">
        <w:rPr>
          <w:rFonts w:ascii="Book Antiqua" w:hAnsi="Book Antiqua" w:cs="宋体"/>
          <w:i/>
          <w:iCs/>
          <w:sz w:val="24"/>
          <w:szCs w:val="24"/>
        </w:rPr>
        <w:t>Dev Biol</w:t>
      </w:r>
      <w:r w:rsidRPr="00B15C58">
        <w:rPr>
          <w:rFonts w:ascii="Book Antiqua" w:hAnsi="Book Antiqua" w:cs="宋体"/>
          <w:sz w:val="24"/>
          <w:szCs w:val="24"/>
        </w:rPr>
        <w:t> 2010; </w:t>
      </w:r>
      <w:r w:rsidRPr="00B15C58">
        <w:rPr>
          <w:rFonts w:ascii="Book Antiqua" w:hAnsi="Book Antiqua" w:cs="宋体"/>
          <w:b/>
          <w:bCs/>
          <w:sz w:val="24"/>
          <w:szCs w:val="24"/>
        </w:rPr>
        <w:t>339</w:t>
      </w:r>
      <w:r w:rsidRPr="00B15C58">
        <w:rPr>
          <w:rFonts w:ascii="Book Antiqua" w:hAnsi="Book Antiqua" w:cs="宋体"/>
          <w:sz w:val="24"/>
          <w:szCs w:val="24"/>
        </w:rPr>
        <w:t>: 240-249 [PMID: 19703438 DOI: 10.1016/j.ydbio.2009.08.017]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46 </w:t>
      </w:r>
      <w:r w:rsidRPr="00B15C58">
        <w:rPr>
          <w:rFonts w:ascii="Book Antiqua" w:hAnsi="Book Antiqua" w:cs="宋体"/>
          <w:b/>
          <w:bCs/>
          <w:sz w:val="24"/>
          <w:szCs w:val="24"/>
        </w:rPr>
        <w:t>South PF</w:t>
      </w:r>
      <w:r w:rsidRPr="00B15C58">
        <w:rPr>
          <w:rFonts w:ascii="Book Antiqua" w:hAnsi="Book Antiqua" w:cs="宋体"/>
          <w:sz w:val="24"/>
          <w:szCs w:val="24"/>
        </w:rPr>
        <w:t>, Harmeyer KM, Serratore ND, Briggs SD. H3K4 methyltransferase Set1 is involved in maintenance of ergosterol homeostasis and resistance to Brefeldin A. </w:t>
      </w:r>
      <w:r w:rsidRPr="00B15C58">
        <w:rPr>
          <w:rFonts w:ascii="Book Antiqua" w:hAnsi="Book Antiqua" w:cs="宋体"/>
          <w:i/>
          <w:iCs/>
          <w:sz w:val="24"/>
          <w:szCs w:val="24"/>
        </w:rPr>
        <w:t>Proc Natl Acad Sci USA</w:t>
      </w:r>
      <w:r w:rsidRPr="00B15C58">
        <w:rPr>
          <w:rFonts w:ascii="Book Antiqua" w:hAnsi="Book Antiqua" w:cs="宋体"/>
          <w:sz w:val="24"/>
          <w:szCs w:val="24"/>
        </w:rPr>
        <w:t> 2013; </w:t>
      </w:r>
      <w:r w:rsidRPr="00B15C58">
        <w:rPr>
          <w:rFonts w:ascii="Book Antiqua" w:hAnsi="Book Antiqua" w:cs="宋体"/>
          <w:b/>
          <w:bCs/>
          <w:sz w:val="24"/>
          <w:szCs w:val="24"/>
        </w:rPr>
        <w:t>110</w:t>
      </w:r>
      <w:r w:rsidRPr="00B15C58">
        <w:rPr>
          <w:rFonts w:ascii="Book Antiqua" w:hAnsi="Book Antiqua" w:cs="宋体"/>
          <w:sz w:val="24"/>
          <w:szCs w:val="24"/>
        </w:rPr>
        <w:t>: E1016-E1025 [PMID: 23382196 DOI: 10.1073/pnas.1215768110]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47 </w:t>
      </w:r>
      <w:r w:rsidRPr="00B15C58">
        <w:rPr>
          <w:rFonts w:ascii="Book Antiqua" w:hAnsi="Book Antiqua" w:cs="宋体"/>
          <w:b/>
          <w:bCs/>
          <w:sz w:val="24"/>
          <w:szCs w:val="24"/>
        </w:rPr>
        <w:t>Hanahan D</w:t>
      </w:r>
      <w:r w:rsidRPr="00B15C58">
        <w:rPr>
          <w:rFonts w:ascii="Book Antiqua" w:hAnsi="Book Antiqua" w:cs="宋体"/>
          <w:sz w:val="24"/>
          <w:szCs w:val="24"/>
        </w:rPr>
        <w:t>, Weinberg RA. Hallmarks of cancer: the next generation. </w:t>
      </w:r>
      <w:r w:rsidRPr="00B15C58">
        <w:rPr>
          <w:rFonts w:ascii="Book Antiqua" w:hAnsi="Book Antiqua" w:cs="宋体"/>
          <w:i/>
          <w:iCs/>
          <w:sz w:val="24"/>
          <w:szCs w:val="24"/>
        </w:rPr>
        <w:t>Cell</w:t>
      </w:r>
      <w:r w:rsidRPr="00B15C58">
        <w:rPr>
          <w:rFonts w:ascii="Book Antiqua" w:hAnsi="Book Antiqua" w:cs="宋体"/>
          <w:sz w:val="24"/>
          <w:szCs w:val="24"/>
        </w:rPr>
        <w:t> 2011; </w:t>
      </w:r>
      <w:r w:rsidRPr="00B15C58">
        <w:rPr>
          <w:rFonts w:ascii="Book Antiqua" w:hAnsi="Book Antiqua" w:cs="宋体"/>
          <w:b/>
          <w:bCs/>
          <w:sz w:val="24"/>
          <w:szCs w:val="24"/>
        </w:rPr>
        <w:t>144</w:t>
      </w:r>
      <w:r w:rsidRPr="00B15C58">
        <w:rPr>
          <w:rFonts w:ascii="Book Antiqua" w:hAnsi="Book Antiqua" w:cs="宋体"/>
          <w:sz w:val="24"/>
          <w:szCs w:val="24"/>
        </w:rPr>
        <w:t>: 646-674 [PMID: 21376230 DOI: 10.1016/j.cell.2011.02.013]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48 </w:t>
      </w:r>
      <w:r w:rsidRPr="00B15C58">
        <w:rPr>
          <w:rFonts w:ascii="Book Antiqua" w:hAnsi="Book Antiqua" w:cs="宋体"/>
          <w:b/>
          <w:bCs/>
          <w:sz w:val="24"/>
          <w:szCs w:val="24"/>
        </w:rPr>
        <w:t>Buganim Y</w:t>
      </w:r>
      <w:r w:rsidRPr="00B15C58">
        <w:rPr>
          <w:rFonts w:ascii="Book Antiqua" w:hAnsi="Book Antiqua" w:cs="宋体"/>
          <w:sz w:val="24"/>
          <w:szCs w:val="24"/>
        </w:rPr>
        <w:t>, Faddah DA, Jaenisch R. Mechanisms and models of somatic cell reprogramming. </w:t>
      </w:r>
      <w:r w:rsidRPr="00B15C58">
        <w:rPr>
          <w:rFonts w:ascii="Book Antiqua" w:hAnsi="Book Antiqua" w:cs="宋体"/>
          <w:i/>
          <w:iCs/>
          <w:sz w:val="24"/>
          <w:szCs w:val="24"/>
        </w:rPr>
        <w:t>Nat Rev Genet</w:t>
      </w:r>
      <w:r w:rsidRPr="00B15C58">
        <w:rPr>
          <w:rFonts w:ascii="Book Antiqua" w:hAnsi="Book Antiqua" w:cs="宋体"/>
          <w:sz w:val="24"/>
          <w:szCs w:val="24"/>
        </w:rPr>
        <w:t> 2013; </w:t>
      </w:r>
      <w:r w:rsidRPr="00B15C58">
        <w:rPr>
          <w:rFonts w:ascii="Book Antiqua" w:hAnsi="Book Antiqua" w:cs="宋体"/>
          <w:b/>
          <w:bCs/>
          <w:sz w:val="24"/>
          <w:szCs w:val="24"/>
        </w:rPr>
        <w:t>14</w:t>
      </w:r>
      <w:r w:rsidRPr="00B15C58">
        <w:rPr>
          <w:rFonts w:ascii="Book Antiqua" w:hAnsi="Book Antiqua" w:cs="宋体"/>
          <w:sz w:val="24"/>
          <w:szCs w:val="24"/>
        </w:rPr>
        <w:t>: 427-439 [PMID: 23681063 DOI: 10.1038/nrg3473]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49 </w:t>
      </w:r>
      <w:r w:rsidRPr="00B15C58">
        <w:rPr>
          <w:rFonts w:ascii="Book Antiqua" w:hAnsi="Book Antiqua" w:cs="宋体"/>
          <w:b/>
          <w:bCs/>
          <w:sz w:val="24"/>
          <w:szCs w:val="24"/>
        </w:rPr>
        <w:t>Onder TT</w:t>
      </w:r>
      <w:r w:rsidRPr="00B15C58">
        <w:rPr>
          <w:rFonts w:ascii="Book Antiqua" w:hAnsi="Book Antiqua" w:cs="宋体"/>
          <w:sz w:val="24"/>
          <w:szCs w:val="24"/>
        </w:rPr>
        <w:t>, Kara N, Cherry A, Sinha AU, Zhu N, Bernt KM, Cahan P, Marcarci BO, Unternaehrer J, Gupta PB, Lander ES, Armstrong SA, Daley GQ. Chromatin-modifying enzymes as modulators of reprogramming. </w:t>
      </w:r>
      <w:r w:rsidRPr="00B15C58">
        <w:rPr>
          <w:rFonts w:ascii="Book Antiqua" w:hAnsi="Book Antiqua" w:cs="宋体"/>
          <w:i/>
          <w:iCs/>
          <w:sz w:val="24"/>
          <w:szCs w:val="24"/>
        </w:rPr>
        <w:t>Nature</w:t>
      </w:r>
      <w:r w:rsidRPr="00B15C58">
        <w:rPr>
          <w:rFonts w:ascii="Book Antiqua" w:hAnsi="Book Antiqua" w:cs="宋体"/>
          <w:sz w:val="24"/>
          <w:szCs w:val="24"/>
        </w:rPr>
        <w:t> 2012; </w:t>
      </w:r>
      <w:r w:rsidRPr="00B15C58">
        <w:rPr>
          <w:rFonts w:ascii="Book Antiqua" w:hAnsi="Book Antiqua" w:cs="宋体"/>
          <w:b/>
          <w:bCs/>
          <w:sz w:val="24"/>
          <w:szCs w:val="24"/>
        </w:rPr>
        <w:t>483</w:t>
      </w:r>
      <w:r w:rsidRPr="00B15C58">
        <w:rPr>
          <w:rFonts w:ascii="Book Antiqua" w:hAnsi="Book Antiqua" w:cs="宋体"/>
          <w:sz w:val="24"/>
          <w:szCs w:val="24"/>
        </w:rPr>
        <w:t>: 598-602 [PMID: 22388813 DOI: 10.1038/nature10953]</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50 </w:t>
      </w:r>
      <w:r w:rsidRPr="00B15C58">
        <w:rPr>
          <w:rFonts w:ascii="Book Antiqua" w:hAnsi="Book Antiqua" w:cs="宋体"/>
          <w:b/>
          <w:bCs/>
          <w:sz w:val="24"/>
          <w:szCs w:val="24"/>
        </w:rPr>
        <w:t>Soufi A</w:t>
      </w:r>
      <w:r w:rsidRPr="00B15C58">
        <w:rPr>
          <w:rFonts w:ascii="Book Antiqua" w:hAnsi="Book Antiqua" w:cs="宋体"/>
          <w:sz w:val="24"/>
          <w:szCs w:val="24"/>
        </w:rPr>
        <w:t>, Donahue G, Zaret KS. Facilitators and impediments of the pluripotency reprogramming factors' initial engagement with the genome. </w:t>
      </w:r>
      <w:r w:rsidRPr="00B15C58">
        <w:rPr>
          <w:rFonts w:ascii="Book Antiqua" w:hAnsi="Book Antiqua" w:cs="宋体"/>
          <w:i/>
          <w:iCs/>
          <w:sz w:val="24"/>
          <w:szCs w:val="24"/>
        </w:rPr>
        <w:t>Cell</w:t>
      </w:r>
      <w:r w:rsidRPr="00B15C58">
        <w:rPr>
          <w:rFonts w:ascii="Book Antiqua" w:hAnsi="Book Antiqua" w:cs="宋体"/>
          <w:sz w:val="24"/>
          <w:szCs w:val="24"/>
        </w:rPr>
        <w:t> 2012; </w:t>
      </w:r>
      <w:r w:rsidRPr="00B15C58">
        <w:rPr>
          <w:rFonts w:ascii="Book Antiqua" w:hAnsi="Book Antiqua" w:cs="宋体"/>
          <w:b/>
          <w:bCs/>
          <w:sz w:val="24"/>
          <w:szCs w:val="24"/>
        </w:rPr>
        <w:t>151</w:t>
      </w:r>
      <w:r w:rsidRPr="00B15C58">
        <w:rPr>
          <w:rFonts w:ascii="Book Antiqua" w:hAnsi="Book Antiqua" w:cs="宋体"/>
          <w:sz w:val="24"/>
          <w:szCs w:val="24"/>
        </w:rPr>
        <w:t>: 994-1004 [PMID: 23159369 DOI: 10.1016/j.cell.2012.09.045]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51 </w:t>
      </w:r>
      <w:r w:rsidRPr="00B15C58">
        <w:rPr>
          <w:rFonts w:ascii="Book Antiqua" w:hAnsi="Book Antiqua" w:cs="宋体"/>
          <w:b/>
          <w:bCs/>
          <w:sz w:val="24"/>
          <w:szCs w:val="24"/>
        </w:rPr>
        <w:t>Bernstein BE</w:t>
      </w:r>
      <w:r w:rsidRPr="00B15C58">
        <w:rPr>
          <w:rFonts w:ascii="Book Antiqua" w:hAnsi="Book Antiqua" w:cs="宋体"/>
          <w:sz w:val="24"/>
          <w:szCs w:val="24"/>
        </w:rPr>
        <w:t>, Mikkelsen TS, Xie X, Kamal M, Huebert DJ, Cuff J, Fry B, Meissner A, Wernig M, Plath K, Jaenisch R, Wagschal A, Feil R, Schreiber SL, Lander ES. A bivalent chromatin structure marks key developmental genes in embryonic stem cells. </w:t>
      </w:r>
      <w:r w:rsidRPr="00B15C58">
        <w:rPr>
          <w:rFonts w:ascii="Book Antiqua" w:hAnsi="Book Antiqua" w:cs="宋体"/>
          <w:i/>
          <w:iCs/>
          <w:sz w:val="24"/>
          <w:szCs w:val="24"/>
        </w:rPr>
        <w:t>Cell</w:t>
      </w:r>
      <w:r w:rsidRPr="00B15C58">
        <w:rPr>
          <w:rFonts w:ascii="Book Antiqua" w:hAnsi="Book Antiqua" w:cs="宋体"/>
          <w:sz w:val="24"/>
          <w:szCs w:val="24"/>
        </w:rPr>
        <w:t> 2006; </w:t>
      </w:r>
      <w:r w:rsidRPr="00B15C58">
        <w:rPr>
          <w:rFonts w:ascii="Book Antiqua" w:hAnsi="Book Antiqua" w:cs="宋体"/>
          <w:b/>
          <w:bCs/>
          <w:sz w:val="24"/>
          <w:szCs w:val="24"/>
        </w:rPr>
        <w:t>125</w:t>
      </w:r>
      <w:r w:rsidRPr="00B15C58">
        <w:rPr>
          <w:rFonts w:ascii="Book Antiqua" w:hAnsi="Book Antiqua" w:cs="宋体"/>
          <w:sz w:val="24"/>
          <w:szCs w:val="24"/>
        </w:rPr>
        <w:t>: 315-326 [PMID: 16630819 DOI: 10.1016/j.cell.2006.02.041]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52 </w:t>
      </w:r>
      <w:r w:rsidRPr="00B15C58">
        <w:rPr>
          <w:rFonts w:ascii="Book Antiqua" w:hAnsi="Book Antiqua" w:cs="宋体"/>
          <w:b/>
          <w:bCs/>
          <w:sz w:val="24"/>
          <w:szCs w:val="24"/>
        </w:rPr>
        <w:t>Marks H</w:t>
      </w:r>
      <w:r w:rsidRPr="00B15C58">
        <w:rPr>
          <w:rFonts w:ascii="Book Antiqua" w:hAnsi="Book Antiqua" w:cs="宋体"/>
          <w:sz w:val="24"/>
          <w:szCs w:val="24"/>
        </w:rPr>
        <w:t>, Kalkan T, Menafra R, Denissov S, Jones K, Hofemeister H, Nichols J, Kranz A, Stewart AF, Smith A, Stunnenberg HG. The transcriptional and epigenomic foundations of ground state pluripotency. </w:t>
      </w:r>
      <w:r w:rsidRPr="00B15C58">
        <w:rPr>
          <w:rFonts w:ascii="Book Antiqua" w:hAnsi="Book Antiqua" w:cs="宋体"/>
          <w:i/>
          <w:iCs/>
          <w:sz w:val="24"/>
          <w:szCs w:val="24"/>
        </w:rPr>
        <w:t>Cell</w:t>
      </w:r>
      <w:r w:rsidRPr="00B15C58">
        <w:rPr>
          <w:rFonts w:ascii="Book Antiqua" w:hAnsi="Book Antiqua" w:cs="宋体"/>
          <w:sz w:val="24"/>
          <w:szCs w:val="24"/>
        </w:rPr>
        <w:t> 2012; </w:t>
      </w:r>
      <w:r w:rsidRPr="00B15C58">
        <w:rPr>
          <w:rFonts w:ascii="Book Antiqua" w:hAnsi="Book Antiqua" w:cs="宋体"/>
          <w:b/>
          <w:bCs/>
          <w:sz w:val="24"/>
          <w:szCs w:val="24"/>
        </w:rPr>
        <w:t>149</w:t>
      </w:r>
      <w:r w:rsidRPr="00B15C58">
        <w:rPr>
          <w:rFonts w:ascii="Book Antiqua" w:hAnsi="Book Antiqua" w:cs="宋体"/>
          <w:sz w:val="24"/>
          <w:szCs w:val="24"/>
        </w:rPr>
        <w:t>: 590-604 [PMID: 22541430 DOI: 10.1016/j.cell.2012.03.026]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53 </w:t>
      </w:r>
      <w:r w:rsidRPr="00B15C58">
        <w:rPr>
          <w:rFonts w:ascii="Book Antiqua" w:hAnsi="Book Antiqua" w:cs="宋体"/>
          <w:b/>
          <w:bCs/>
          <w:sz w:val="24"/>
          <w:szCs w:val="24"/>
        </w:rPr>
        <w:t>Kretsovali A</w:t>
      </w:r>
      <w:r w:rsidRPr="00B15C58">
        <w:rPr>
          <w:rFonts w:ascii="Book Antiqua" w:hAnsi="Book Antiqua" w:cs="宋体"/>
          <w:sz w:val="24"/>
          <w:szCs w:val="24"/>
        </w:rPr>
        <w:t>, Hadjimichael C, Charmpilas N. Histone deacetylase inhibitors in cell pluripotency, differentiation, and reprogramming. </w:t>
      </w:r>
      <w:r w:rsidRPr="00B15C58">
        <w:rPr>
          <w:rFonts w:ascii="Book Antiqua" w:hAnsi="Book Antiqua" w:cs="宋体"/>
          <w:i/>
          <w:iCs/>
          <w:sz w:val="24"/>
          <w:szCs w:val="24"/>
        </w:rPr>
        <w:t>Stem Cells Int</w:t>
      </w:r>
      <w:r w:rsidRPr="00B15C58">
        <w:rPr>
          <w:rFonts w:ascii="Book Antiqua" w:hAnsi="Book Antiqua" w:cs="宋体"/>
          <w:sz w:val="24"/>
          <w:szCs w:val="24"/>
        </w:rPr>
        <w:t> 2012; </w:t>
      </w:r>
      <w:r w:rsidRPr="00B15C58">
        <w:rPr>
          <w:rFonts w:ascii="Book Antiqua" w:hAnsi="Book Antiqua" w:cs="宋体"/>
          <w:b/>
          <w:bCs/>
          <w:sz w:val="24"/>
          <w:szCs w:val="24"/>
        </w:rPr>
        <w:t>2012</w:t>
      </w:r>
      <w:r w:rsidRPr="00B15C58">
        <w:rPr>
          <w:rFonts w:ascii="Book Antiqua" w:hAnsi="Book Antiqua" w:cs="宋体"/>
          <w:sz w:val="24"/>
          <w:szCs w:val="24"/>
        </w:rPr>
        <w:t>: 184154 [PMID: 22550500 DOI: 10.1155/2012/184154]</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54 </w:t>
      </w:r>
      <w:r w:rsidRPr="00B15C58">
        <w:rPr>
          <w:rFonts w:ascii="Book Antiqua" w:hAnsi="Book Antiqua" w:cs="宋体"/>
          <w:b/>
          <w:bCs/>
          <w:sz w:val="24"/>
          <w:szCs w:val="24"/>
        </w:rPr>
        <w:t>Göttlicher M</w:t>
      </w:r>
      <w:r w:rsidRPr="00B15C58">
        <w:rPr>
          <w:rFonts w:ascii="Book Antiqua" w:hAnsi="Book Antiqua" w:cs="宋体"/>
          <w:sz w:val="24"/>
          <w:szCs w:val="24"/>
        </w:rPr>
        <w:t>, Minucci S, Zhu P, Krämer OH, Schimpf A, Giavara S, Sleeman JP, Lo Coco F, Nervi C, Pelicci PG, Heinzel T. Valproic acid defines a novel class of HDAC inhibitors inducing differentiation of transformed cells. </w:t>
      </w:r>
      <w:r w:rsidRPr="00B15C58">
        <w:rPr>
          <w:rFonts w:ascii="Book Antiqua" w:hAnsi="Book Antiqua" w:cs="宋体"/>
          <w:i/>
          <w:iCs/>
          <w:sz w:val="24"/>
          <w:szCs w:val="24"/>
        </w:rPr>
        <w:t>EMBO J</w:t>
      </w:r>
      <w:r w:rsidRPr="00B15C58">
        <w:rPr>
          <w:rFonts w:ascii="Book Antiqua" w:hAnsi="Book Antiqua" w:cs="宋体"/>
          <w:sz w:val="24"/>
          <w:szCs w:val="24"/>
        </w:rPr>
        <w:t> 2001; </w:t>
      </w:r>
      <w:r w:rsidRPr="00B15C58">
        <w:rPr>
          <w:rFonts w:ascii="Book Antiqua" w:hAnsi="Book Antiqua" w:cs="宋体"/>
          <w:b/>
          <w:bCs/>
          <w:sz w:val="24"/>
          <w:szCs w:val="24"/>
        </w:rPr>
        <w:t>20</w:t>
      </w:r>
      <w:r w:rsidRPr="00B15C58">
        <w:rPr>
          <w:rFonts w:ascii="Book Antiqua" w:hAnsi="Book Antiqua" w:cs="宋体"/>
          <w:sz w:val="24"/>
          <w:szCs w:val="24"/>
        </w:rPr>
        <w:t>: 6969-6978 [PMID: 11742974 DOI: 10.1093/emboj/20.24.6969]</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55 </w:t>
      </w:r>
      <w:r w:rsidRPr="00B15C58">
        <w:rPr>
          <w:rFonts w:ascii="Book Antiqua" w:hAnsi="Book Antiqua" w:cs="宋体"/>
          <w:b/>
          <w:bCs/>
          <w:sz w:val="24"/>
          <w:szCs w:val="24"/>
        </w:rPr>
        <w:t>Huangfu D</w:t>
      </w:r>
      <w:r w:rsidRPr="00B15C58">
        <w:rPr>
          <w:rFonts w:ascii="Book Antiqua" w:hAnsi="Book Antiqua" w:cs="宋体"/>
          <w:sz w:val="24"/>
          <w:szCs w:val="24"/>
        </w:rPr>
        <w:t>, Osafune K, Maehr R, Guo W, Eijkelenboom A, Chen S, Muhlestein W, Melton DA. Induction of pluripotent stem cells from primary human fibroblasts with only Oct4 and Sox2. </w:t>
      </w:r>
      <w:r w:rsidRPr="00B15C58">
        <w:rPr>
          <w:rFonts w:ascii="Book Antiqua" w:hAnsi="Book Antiqua" w:cs="宋体"/>
          <w:i/>
          <w:iCs/>
          <w:sz w:val="24"/>
          <w:szCs w:val="24"/>
        </w:rPr>
        <w:t>Nat Biotechnol</w:t>
      </w:r>
      <w:r w:rsidRPr="00B15C58">
        <w:rPr>
          <w:rFonts w:ascii="Book Antiqua" w:hAnsi="Book Antiqua" w:cs="宋体"/>
          <w:sz w:val="24"/>
          <w:szCs w:val="24"/>
        </w:rPr>
        <w:t> 2008; </w:t>
      </w:r>
      <w:r w:rsidRPr="00B15C58">
        <w:rPr>
          <w:rFonts w:ascii="Book Antiqua" w:hAnsi="Book Antiqua" w:cs="宋体"/>
          <w:b/>
          <w:bCs/>
          <w:sz w:val="24"/>
          <w:szCs w:val="24"/>
        </w:rPr>
        <w:t>26</w:t>
      </w:r>
      <w:r w:rsidRPr="00B15C58">
        <w:rPr>
          <w:rFonts w:ascii="Book Antiqua" w:hAnsi="Book Antiqua" w:cs="宋体"/>
          <w:sz w:val="24"/>
          <w:szCs w:val="24"/>
        </w:rPr>
        <w:t>: 1269-1275 [PMID: 18849973 DOI: 10.1038/nbt.1502]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56 </w:t>
      </w:r>
      <w:r w:rsidRPr="00B15C58">
        <w:rPr>
          <w:rFonts w:ascii="Book Antiqua" w:hAnsi="Book Antiqua" w:cs="宋体"/>
          <w:b/>
          <w:bCs/>
          <w:sz w:val="24"/>
          <w:szCs w:val="24"/>
        </w:rPr>
        <w:t>Zhou H</w:t>
      </w:r>
      <w:r w:rsidRPr="00B15C58">
        <w:rPr>
          <w:rFonts w:ascii="Book Antiqua" w:hAnsi="Book Antiqua" w:cs="宋体"/>
          <w:sz w:val="24"/>
          <w:szCs w:val="24"/>
        </w:rPr>
        <w:t>, Wu S, Joo JY, Zhu S, Han DW, Lin T, Trauger S, Bien G, Yao S, Zhu Y, Siuzdak G, Schöler HR, Duan L, Ding S. Generation of induced pluripotent stem cells using recombinant proteins. </w:t>
      </w:r>
      <w:r w:rsidRPr="00B15C58">
        <w:rPr>
          <w:rFonts w:ascii="Book Antiqua" w:hAnsi="Book Antiqua" w:cs="宋体"/>
          <w:i/>
          <w:iCs/>
          <w:sz w:val="24"/>
          <w:szCs w:val="24"/>
        </w:rPr>
        <w:t>Cell Stem Cell</w:t>
      </w:r>
      <w:r w:rsidRPr="00B15C58">
        <w:rPr>
          <w:rFonts w:ascii="Book Antiqua" w:hAnsi="Book Antiqua" w:cs="宋体"/>
          <w:sz w:val="24"/>
          <w:szCs w:val="24"/>
        </w:rPr>
        <w:t> 2009; </w:t>
      </w:r>
      <w:r w:rsidRPr="00B15C58">
        <w:rPr>
          <w:rFonts w:ascii="Book Antiqua" w:hAnsi="Book Antiqua" w:cs="宋体"/>
          <w:b/>
          <w:bCs/>
          <w:sz w:val="24"/>
          <w:szCs w:val="24"/>
        </w:rPr>
        <w:t>4</w:t>
      </w:r>
      <w:r w:rsidRPr="00B15C58">
        <w:rPr>
          <w:rFonts w:ascii="Book Antiqua" w:hAnsi="Book Antiqua" w:cs="宋体"/>
          <w:sz w:val="24"/>
          <w:szCs w:val="24"/>
        </w:rPr>
        <w:t>: 381-384 [PMID: 19398399 DOI: 10.1016/j.stem.2009.04.005]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57 </w:t>
      </w:r>
      <w:r w:rsidRPr="00B15C58">
        <w:rPr>
          <w:rFonts w:ascii="Book Antiqua" w:hAnsi="Book Antiqua" w:cs="宋体"/>
          <w:b/>
          <w:bCs/>
          <w:sz w:val="24"/>
          <w:szCs w:val="24"/>
        </w:rPr>
        <w:t>Planello AC</w:t>
      </w:r>
      <w:r w:rsidRPr="00B15C58">
        <w:rPr>
          <w:rFonts w:ascii="Book Antiqua" w:hAnsi="Book Antiqua" w:cs="宋体"/>
          <w:sz w:val="24"/>
          <w:szCs w:val="24"/>
        </w:rPr>
        <w:t>, Ji J, Sharma V, Singhania R, Mbabaali F, Müller F, Alfaro JA, Bock C, De Carvalho DD, Batada NN. Aberrant DNA methylation reprogramming during induced pluripotent stem cell generation is dependent on the choice of reprogramming factors. </w:t>
      </w:r>
      <w:r w:rsidRPr="00B15C58">
        <w:rPr>
          <w:rFonts w:ascii="Book Antiqua" w:hAnsi="Book Antiqua" w:cs="宋体"/>
          <w:i/>
          <w:iCs/>
          <w:sz w:val="24"/>
          <w:szCs w:val="24"/>
        </w:rPr>
        <w:t xml:space="preserve">Cell Regen </w:t>
      </w:r>
      <w:r w:rsidRPr="00B15C58">
        <w:rPr>
          <w:rFonts w:ascii="Book Antiqua" w:hAnsi="Book Antiqua" w:cs="宋体"/>
          <w:iCs/>
          <w:sz w:val="24"/>
          <w:szCs w:val="24"/>
        </w:rPr>
        <w:t>(Lond)</w:t>
      </w:r>
      <w:r w:rsidRPr="00B15C58">
        <w:rPr>
          <w:rFonts w:ascii="Book Antiqua" w:hAnsi="Book Antiqua" w:cs="宋体"/>
          <w:sz w:val="24"/>
          <w:szCs w:val="24"/>
        </w:rPr>
        <w:t> 2014; </w:t>
      </w:r>
      <w:r w:rsidRPr="00B15C58">
        <w:rPr>
          <w:rFonts w:ascii="Book Antiqua" w:hAnsi="Book Antiqua" w:cs="宋体"/>
          <w:b/>
          <w:bCs/>
          <w:sz w:val="24"/>
          <w:szCs w:val="24"/>
        </w:rPr>
        <w:t>3</w:t>
      </w:r>
      <w:r w:rsidRPr="00B15C58">
        <w:rPr>
          <w:rFonts w:ascii="Book Antiqua" w:hAnsi="Book Antiqua" w:cs="宋体"/>
          <w:sz w:val="24"/>
          <w:szCs w:val="24"/>
        </w:rPr>
        <w:t>: 4 [PMID: 25408883 DOI: 10.1186/2045-9769-3-4]</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58 </w:t>
      </w:r>
      <w:r w:rsidRPr="00B15C58">
        <w:rPr>
          <w:rFonts w:ascii="Book Antiqua" w:hAnsi="Book Antiqua" w:cs="宋体"/>
          <w:b/>
          <w:bCs/>
          <w:sz w:val="24"/>
          <w:szCs w:val="24"/>
        </w:rPr>
        <w:t>Chiu CP</w:t>
      </w:r>
      <w:r w:rsidRPr="00B15C58">
        <w:rPr>
          <w:rFonts w:ascii="Book Antiqua" w:hAnsi="Book Antiqua" w:cs="宋体"/>
          <w:sz w:val="24"/>
          <w:szCs w:val="24"/>
        </w:rPr>
        <w:t>, Blau HM. 5-Azacytidine permits gene activation in a previously noninducible cell type. </w:t>
      </w:r>
      <w:r w:rsidRPr="00B15C58">
        <w:rPr>
          <w:rFonts w:ascii="Book Antiqua" w:hAnsi="Book Antiqua" w:cs="宋体"/>
          <w:i/>
          <w:iCs/>
          <w:sz w:val="24"/>
          <w:szCs w:val="24"/>
        </w:rPr>
        <w:t>Cell</w:t>
      </w:r>
      <w:r w:rsidRPr="00B15C58">
        <w:rPr>
          <w:rFonts w:ascii="Book Antiqua" w:hAnsi="Book Antiqua" w:cs="宋体"/>
          <w:sz w:val="24"/>
          <w:szCs w:val="24"/>
        </w:rPr>
        <w:t> 1985; </w:t>
      </w:r>
      <w:r w:rsidRPr="00B15C58">
        <w:rPr>
          <w:rFonts w:ascii="Book Antiqua" w:hAnsi="Book Antiqua" w:cs="宋体"/>
          <w:b/>
          <w:bCs/>
          <w:sz w:val="24"/>
          <w:szCs w:val="24"/>
        </w:rPr>
        <w:t>40</w:t>
      </w:r>
      <w:r w:rsidRPr="00B15C58">
        <w:rPr>
          <w:rFonts w:ascii="Book Antiqua" w:hAnsi="Book Antiqua" w:cs="宋体"/>
          <w:sz w:val="24"/>
          <w:szCs w:val="24"/>
        </w:rPr>
        <w:t>: 417-424 [PMID: 2578323 DOI: 10.1016/0092-8674(85)90155-2]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59 </w:t>
      </w:r>
      <w:r w:rsidRPr="00B15C58">
        <w:rPr>
          <w:rFonts w:ascii="Book Antiqua" w:hAnsi="Book Antiqua" w:cs="宋体"/>
          <w:b/>
          <w:bCs/>
          <w:sz w:val="24"/>
          <w:szCs w:val="24"/>
        </w:rPr>
        <w:t>Bhutani N</w:t>
      </w:r>
      <w:r w:rsidRPr="00B15C58">
        <w:rPr>
          <w:rFonts w:ascii="Book Antiqua" w:hAnsi="Book Antiqua" w:cs="宋体"/>
          <w:sz w:val="24"/>
          <w:szCs w:val="24"/>
        </w:rPr>
        <w:t>, Brady JJ, Damian M, Sacco A, Corbel SY, Blau HM. Reprogramming towards pluripotency requires AID-dependent DNA demethylation. </w:t>
      </w:r>
      <w:r w:rsidRPr="00B15C58">
        <w:rPr>
          <w:rFonts w:ascii="Book Antiqua" w:hAnsi="Book Antiqua" w:cs="宋体"/>
          <w:i/>
          <w:iCs/>
          <w:sz w:val="24"/>
          <w:szCs w:val="24"/>
        </w:rPr>
        <w:t>Nature</w:t>
      </w:r>
      <w:r w:rsidRPr="00B15C58">
        <w:rPr>
          <w:rFonts w:ascii="Book Antiqua" w:hAnsi="Book Antiqua" w:cs="宋体"/>
          <w:sz w:val="24"/>
          <w:szCs w:val="24"/>
        </w:rPr>
        <w:t> 2010; </w:t>
      </w:r>
      <w:r w:rsidRPr="00B15C58">
        <w:rPr>
          <w:rFonts w:ascii="Book Antiqua" w:hAnsi="Book Antiqua" w:cs="宋体"/>
          <w:b/>
          <w:bCs/>
          <w:sz w:val="24"/>
          <w:szCs w:val="24"/>
        </w:rPr>
        <w:t>463</w:t>
      </w:r>
      <w:r w:rsidRPr="00B15C58">
        <w:rPr>
          <w:rFonts w:ascii="Book Antiqua" w:hAnsi="Book Antiqua" w:cs="宋体"/>
          <w:sz w:val="24"/>
          <w:szCs w:val="24"/>
        </w:rPr>
        <w:t>: 1042-1047 [PMID: 20027182 DOI: 10.1038/nature08752]</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60 </w:t>
      </w:r>
      <w:r w:rsidRPr="00B15C58">
        <w:rPr>
          <w:rFonts w:ascii="Book Antiqua" w:hAnsi="Book Antiqua" w:cs="宋体"/>
          <w:b/>
          <w:bCs/>
          <w:sz w:val="24"/>
          <w:szCs w:val="24"/>
        </w:rPr>
        <w:t>Deng W</w:t>
      </w:r>
      <w:r w:rsidRPr="00B15C58">
        <w:rPr>
          <w:rFonts w:ascii="Book Antiqua" w:hAnsi="Book Antiqua" w:cs="宋体"/>
          <w:sz w:val="24"/>
          <w:szCs w:val="24"/>
        </w:rPr>
        <w:t>. AID in reprogramming: quick and efficient: identification of a key enzyme called AID, and its activity in DNA demethylation, may help to overcome a pivotal epigenetic barrier in reprogramming somatic cells toward pluripotency. </w:t>
      </w:r>
      <w:r w:rsidRPr="00B15C58">
        <w:rPr>
          <w:rFonts w:ascii="Book Antiqua" w:hAnsi="Book Antiqua" w:cs="宋体"/>
          <w:i/>
          <w:iCs/>
          <w:sz w:val="24"/>
          <w:szCs w:val="24"/>
        </w:rPr>
        <w:t>Bioessays</w:t>
      </w:r>
      <w:r w:rsidRPr="00B15C58">
        <w:rPr>
          <w:rFonts w:ascii="Book Antiqua" w:hAnsi="Book Antiqua" w:cs="宋体"/>
          <w:sz w:val="24"/>
          <w:szCs w:val="24"/>
        </w:rPr>
        <w:t> 2010; </w:t>
      </w:r>
      <w:r w:rsidRPr="00B15C58">
        <w:rPr>
          <w:rFonts w:ascii="Book Antiqua" w:hAnsi="Book Antiqua" w:cs="宋体"/>
          <w:b/>
          <w:bCs/>
          <w:sz w:val="24"/>
          <w:szCs w:val="24"/>
        </w:rPr>
        <w:t>32</w:t>
      </w:r>
      <w:r w:rsidRPr="00B15C58">
        <w:rPr>
          <w:rFonts w:ascii="Book Antiqua" w:hAnsi="Book Antiqua" w:cs="宋体"/>
          <w:sz w:val="24"/>
          <w:szCs w:val="24"/>
        </w:rPr>
        <w:t>: 385-387 [PMID: 20394066 DOI: 10.1002/bies.201000014]</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61 </w:t>
      </w:r>
      <w:r w:rsidRPr="00B15C58">
        <w:rPr>
          <w:rFonts w:ascii="Book Antiqua" w:hAnsi="Book Antiqua" w:cs="宋体"/>
          <w:b/>
          <w:bCs/>
          <w:sz w:val="24"/>
          <w:szCs w:val="24"/>
        </w:rPr>
        <w:t>Schotta G</w:t>
      </w:r>
      <w:r w:rsidRPr="00B15C58">
        <w:rPr>
          <w:rFonts w:ascii="Book Antiqua" w:hAnsi="Book Antiqua" w:cs="宋体"/>
          <w:sz w:val="24"/>
          <w:szCs w:val="24"/>
        </w:rPr>
        <w:t>, Ebert A, Reuter G. SU(VAR)3-9 is a conserved key function in heterochromatic gene silencing. </w:t>
      </w:r>
      <w:r w:rsidRPr="00B15C58">
        <w:rPr>
          <w:rFonts w:ascii="Book Antiqua" w:hAnsi="Book Antiqua" w:cs="宋体"/>
          <w:i/>
          <w:iCs/>
          <w:sz w:val="24"/>
          <w:szCs w:val="24"/>
        </w:rPr>
        <w:t>Genetica</w:t>
      </w:r>
      <w:r w:rsidRPr="00B15C58">
        <w:rPr>
          <w:rFonts w:ascii="Book Antiqua" w:hAnsi="Book Antiqua" w:cs="宋体"/>
          <w:sz w:val="24"/>
          <w:szCs w:val="24"/>
        </w:rPr>
        <w:t> 2003; </w:t>
      </w:r>
      <w:r w:rsidRPr="00B15C58">
        <w:rPr>
          <w:rFonts w:ascii="Book Antiqua" w:hAnsi="Book Antiqua" w:cs="宋体"/>
          <w:b/>
          <w:bCs/>
          <w:sz w:val="24"/>
          <w:szCs w:val="24"/>
        </w:rPr>
        <w:t>117</w:t>
      </w:r>
      <w:r w:rsidRPr="00B15C58">
        <w:rPr>
          <w:rFonts w:ascii="Book Antiqua" w:hAnsi="Book Antiqua" w:cs="宋体"/>
          <w:sz w:val="24"/>
          <w:szCs w:val="24"/>
        </w:rPr>
        <w:t xml:space="preserve">: 149-158 [PMID: 12723694 DOI: </w:t>
      </w:r>
      <w:bookmarkStart w:id="7" w:name="_GoBack"/>
      <w:r w:rsidRPr="00B15C58">
        <w:rPr>
          <w:rFonts w:ascii="Book Antiqua" w:hAnsi="Book Antiqua" w:cs="宋体"/>
          <w:sz w:val="24"/>
          <w:szCs w:val="24"/>
        </w:rPr>
        <w:t>10.1093/emboj/21.5.1121]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62 </w:t>
      </w:r>
      <w:r w:rsidRPr="00B15C58">
        <w:rPr>
          <w:rFonts w:ascii="Book Antiqua" w:hAnsi="Book Antiqua" w:cs="宋体"/>
          <w:b/>
          <w:bCs/>
          <w:sz w:val="24"/>
          <w:szCs w:val="24"/>
        </w:rPr>
        <w:t>Jones B</w:t>
      </w:r>
      <w:r w:rsidRPr="00B15C58">
        <w:rPr>
          <w:rFonts w:ascii="Book Antiqua" w:hAnsi="Book Antiqua" w:cs="宋体"/>
          <w:sz w:val="24"/>
          <w:szCs w:val="24"/>
        </w:rPr>
        <w:t>, Su H, Bhat A, Lei H, Bajko J, Hevi S, Baltus GA, Kadam S, Zhai H, Valdez R, Gonzalo S, Zhang Y, Li E, Chen T. The histone H3K79 methyltransferase Dot1L is essential for mammalian development and heterochromatin structure. </w:t>
      </w:r>
      <w:r w:rsidRPr="00B15C58">
        <w:rPr>
          <w:rFonts w:ascii="Book Antiqua" w:hAnsi="Book Antiqua" w:cs="宋体"/>
          <w:i/>
          <w:iCs/>
          <w:sz w:val="24"/>
          <w:szCs w:val="24"/>
        </w:rPr>
        <w:t>PLoS Genet</w:t>
      </w:r>
      <w:r w:rsidRPr="00B15C58">
        <w:rPr>
          <w:rFonts w:ascii="Book Antiqua" w:hAnsi="Book Antiqua" w:cs="宋体"/>
          <w:sz w:val="24"/>
          <w:szCs w:val="24"/>
        </w:rPr>
        <w:t> 2008; </w:t>
      </w:r>
      <w:r w:rsidRPr="00B15C58">
        <w:rPr>
          <w:rFonts w:ascii="Book Antiqua" w:hAnsi="Book Antiqua" w:cs="宋体"/>
          <w:b/>
          <w:bCs/>
          <w:sz w:val="24"/>
          <w:szCs w:val="24"/>
        </w:rPr>
        <w:t>4</w:t>
      </w:r>
      <w:r w:rsidRPr="00B15C58">
        <w:rPr>
          <w:rFonts w:ascii="Book Antiqua" w:hAnsi="Book Antiqua" w:cs="宋体"/>
          <w:sz w:val="24"/>
          <w:szCs w:val="24"/>
        </w:rPr>
        <w:t>: e1000190 [PMID: 18787701 DOI: 10.1371/journal.pgen.1000190]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63 </w:t>
      </w:r>
      <w:r w:rsidRPr="00B15C58">
        <w:rPr>
          <w:rFonts w:ascii="Book Antiqua" w:hAnsi="Book Antiqua" w:cs="宋体"/>
          <w:b/>
          <w:bCs/>
          <w:sz w:val="24"/>
          <w:szCs w:val="24"/>
        </w:rPr>
        <w:t>Shi Y</w:t>
      </w:r>
      <w:r w:rsidRPr="00B15C58">
        <w:rPr>
          <w:rFonts w:ascii="Book Antiqua" w:hAnsi="Book Antiqua" w:cs="宋体"/>
          <w:sz w:val="24"/>
          <w:szCs w:val="24"/>
        </w:rPr>
        <w:t>, Seto E, Chang LS, Shenk T. Transcriptional repression by YY1, a human GLI-Krüppel-related protein, and relief of repression by adenovirus E1A protein. </w:t>
      </w:r>
      <w:r w:rsidRPr="00B15C58">
        <w:rPr>
          <w:rFonts w:ascii="Book Antiqua" w:hAnsi="Book Antiqua" w:cs="宋体"/>
          <w:i/>
          <w:iCs/>
          <w:sz w:val="24"/>
          <w:szCs w:val="24"/>
        </w:rPr>
        <w:t>Cell</w:t>
      </w:r>
      <w:r w:rsidRPr="00B15C58">
        <w:rPr>
          <w:rFonts w:ascii="Book Antiqua" w:hAnsi="Book Antiqua" w:cs="宋体"/>
          <w:sz w:val="24"/>
          <w:szCs w:val="24"/>
        </w:rPr>
        <w:t> 1991; </w:t>
      </w:r>
      <w:r w:rsidRPr="00B15C58">
        <w:rPr>
          <w:rFonts w:ascii="Book Antiqua" w:hAnsi="Book Antiqua" w:cs="宋体"/>
          <w:b/>
          <w:bCs/>
          <w:sz w:val="24"/>
          <w:szCs w:val="24"/>
        </w:rPr>
        <w:t>67</w:t>
      </w:r>
      <w:r w:rsidRPr="00B15C58">
        <w:rPr>
          <w:rFonts w:ascii="Book Antiqua" w:hAnsi="Book Antiqua" w:cs="宋体"/>
          <w:sz w:val="24"/>
          <w:szCs w:val="24"/>
        </w:rPr>
        <w:t>: 377-388 [PMID: 1655281 DOI: 10.1016/0092-8674(91)90189-6]</w:t>
      </w:r>
    </w:p>
    <w:bookmarkEnd w:id="7"/>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64 </w:t>
      </w:r>
      <w:r w:rsidRPr="00B15C58">
        <w:rPr>
          <w:rFonts w:ascii="Book Antiqua" w:hAnsi="Book Antiqua" w:cs="宋体"/>
          <w:b/>
          <w:bCs/>
          <w:sz w:val="24"/>
          <w:szCs w:val="24"/>
        </w:rPr>
        <w:t>Li Z</w:t>
      </w:r>
      <w:r w:rsidRPr="00B15C58">
        <w:rPr>
          <w:rFonts w:ascii="Book Antiqua" w:hAnsi="Book Antiqua" w:cs="宋体"/>
          <w:sz w:val="24"/>
          <w:szCs w:val="24"/>
        </w:rPr>
        <w:t>, Rana TM. A kinase inhibitor screen identifies small-molecule enhancers of reprogramming and iPS cell generation. </w:t>
      </w:r>
      <w:r w:rsidRPr="00B15C58">
        <w:rPr>
          <w:rFonts w:ascii="Book Antiqua" w:hAnsi="Book Antiqua" w:cs="宋体"/>
          <w:i/>
          <w:iCs/>
          <w:sz w:val="24"/>
          <w:szCs w:val="24"/>
        </w:rPr>
        <w:t>Nat Commun</w:t>
      </w:r>
      <w:r w:rsidRPr="00B15C58">
        <w:rPr>
          <w:rFonts w:ascii="Book Antiqua" w:hAnsi="Book Antiqua" w:cs="宋体"/>
          <w:sz w:val="24"/>
          <w:szCs w:val="24"/>
        </w:rPr>
        <w:t> 2012; </w:t>
      </w:r>
      <w:r w:rsidRPr="00B15C58">
        <w:rPr>
          <w:rFonts w:ascii="Book Antiqua" w:hAnsi="Book Antiqua" w:cs="宋体"/>
          <w:b/>
          <w:bCs/>
          <w:sz w:val="24"/>
          <w:szCs w:val="24"/>
        </w:rPr>
        <w:t>3</w:t>
      </w:r>
      <w:r w:rsidRPr="00B15C58">
        <w:rPr>
          <w:rFonts w:ascii="Book Antiqua" w:hAnsi="Book Antiqua" w:cs="宋体"/>
          <w:sz w:val="24"/>
          <w:szCs w:val="24"/>
        </w:rPr>
        <w:t>: 1085 [PMID: 23011139 DOI: 10.1038/ncomms2059]</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65 </w:t>
      </w:r>
      <w:r w:rsidRPr="00B15C58">
        <w:rPr>
          <w:rFonts w:ascii="Book Antiqua" w:hAnsi="Book Antiqua" w:cs="宋体"/>
          <w:b/>
          <w:bCs/>
          <w:sz w:val="24"/>
          <w:szCs w:val="24"/>
        </w:rPr>
        <w:t>Zarubin T</w:t>
      </w:r>
      <w:r w:rsidRPr="00B15C58">
        <w:rPr>
          <w:rFonts w:ascii="Book Antiqua" w:hAnsi="Book Antiqua" w:cs="宋体"/>
          <w:sz w:val="24"/>
          <w:szCs w:val="24"/>
        </w:rPr>
        <w:t>, Han J. Activation and signaling of the p38 MAP kinase pathway. </w:t>
      </w:r>
      <w:r w:rsidRPr="00B15C58">
        <w:rPr>
          <w:rFonts w:ascii="Book Antiqua" w:hAnsi="Book Antiqua" w:cs="宋体"/>
          <w:i/>
          <w:iCs/>
          <w:sz w:val="24"/>
          <w:szCs w:val="24"/>
        </w:rPr>
        <w:t>Cell Res</w:t>
      </w:r>
      <w:r w:rsidRPr="00B15C58">
        <w:rPr>
          <w:rFonts w:ascii="Book Antiqua" w:hAnsi="Book Antiqua" w:cs="宋体"/>
          <w:sz w:val="24"/>
          <w:szCs w:val="24"/>
        </w:rPr>
        <w:t> 2005; </w:t>
      </w:r>
      <w:r w:rsidRPr="00B15C58">
        <w:rPr>
          <w:rFonts w:ascii="Book Antiqua" w:hAnsi="Book Antiqua" w:cs="宋体"/>
          <w:b/>
          <w:bCs/>
          <w:sz w:val="24"/>
          <w:szCs w:val="24"/>
        </w:rPr>
        <w:t>15</w:t>
      </w:r>
      <w:r w:rsidRPr="00B15C58">
        <w:rPr>
          <w:rFonts w:ascii="Book Antiqua" w:hAnsi="Book Antiqua" w:cs="宋体"/>
          <w:sz w:val="24"/>
          <w:szCs w:val="24"/>
        </w:rPr>
        <w:t>: 11-18 [PMID: 15686620 DOI: 10.1038/sj.cr.7290257]</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66 </w:t>
      </w:r>
      <w:r w:rsidRPr="00B15C58">
        <w:rPr>
          <w:rFonts w:ascii="Book Antiqua" w:hAnsi="Book Antiqua" w:cs="宋体"/>
          <w:b/>
          <w:bCs/>
          <w:sz w:val="24"/>
          <w:szCs w:val="24"/>
        </w:rPr>
        <w:t>Xia HJ</w:t>
      </w:r>
      <w:r w:rsidRPr="00B15C58">
        <w:rPr>
          <w:rFonts w:ascii="Book Antiqua" w:hAnsi="Book Antiqua" w:cs="宋体"/>
          <w:sz w:val="24"/>
          <w:szCs w:val="24"/>
        </w:rPr>
        <w:t>, Yang G. Inositol 1,4,5-trisphosphate 3-kinases: functions and regulations. </w:t>
      </w:r>
      <w:r w:rsidRPr="00B15C58">
        <w:rPr>
          <w:rFonts w:ascii="Book Antiqua" w:hAnsi="Book Antiqua" w:cs="宋体"/>
          <w:i/>
          <w:iCs/>
          <w:sz w:val="24"/>
          <w:szCs w:val="24"/>
        </w:rPr>
        <w:t>Cell Res</w:t>
      </w:r>
      <w:r w:rsidRPr="00B15C58">
        <w:rPr>
          <w:rFonts w:ascii="Book Antiqua" w:hAnsi="Book Antiqua" w:cs="宋体"/>
          <w:sz w:val="24"/>
          <w:szCs w:val="24"/>
        </w:rPr>
        <w:t> 2005; </w:t>
      </w:r>
      <w:r w:rsidRPr="00B15C58">
        <w:rPr>
          <w:rFonts w:ascii="Book Antiqua" w:hAnsi="Book Antiqua" w:cs="宋体"/>
          <w:b/>
          <w:bCs/>
          <w:sz w:val="24"/>
          <w:szCs w:val="24"/>
        </w:rPr>
        <w:t>15</w:t>
      </w:r>
      <w:r w:rsidRPr="00B15C58">
        <w:rPr>
          <w:rFonts w:ascii="Book Antiqua" w:hAnsi="Book Antiqua" w:cs="宋体"/>
          <w:sz w:val="24"/>
          <w:szCs w:val="24"/>
        </w:rPr>
        <w:t>: 83-91 [PMID: 15740635 DOI: 10.1038/sj.cr.7290270]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67 </w:t>
      </w:r>
      <w:r w:rsidRPr="00B15C58">
        <w:rPr>
          <w:rFonts w:ascii="Book Antiqua" w:hAnsi="Book Antiqua" w:cs="宋体"/>
          <w:b/>
          <w:bCs/>
          <w:sz w:val="24"/>
          <w:szCs w:val="24"/>
        </w:rPr>
        <w:t>Kollareddy M</w:t>
      </w:r>
      <w:r w:rsidRPr="00B15C58">
        <w:rPr>
          <w:rFonts w:ascii="Book Antiqua" w:hAnsi="Book Antiqua" w:cs="宋体"/>
          <w:sz w:val="24"/>
          <w:szCs w:val="24"/>
        </w:rPr>
        <w:t>, Zheleva D, Dzubak P, Brahmkshatriya PS, Lepsik M, Hajduch M. Aurora kinase inhibitors: progress towards the clinic. </w:t>
      </w:r>
      <w:r w:rsidRPr="00B15C58">
        <w:rPr>
          <w:rFonts w:ascii="Book Antiqua" w:hAnsi="Book Antiqua" w:cs="宋体"/>
          <w:i/>
          <w:iCs/>
          <w:sz w:val="24"/>
          <w:szCs w:val="24"/>
        </w:rPr>
        <w:t>Invest New Drugs</w:t>
      </w:r>
      <w:r w:rsidRPr="00B15C58">
        <w:rPr>
          <w:rFonts w:ascii="Book Antiqua" w:hAnsi="Book Antiqua" w:cs="宋体"/>
          <w:sz w:val="24"/>
          <w:szCs w:val="24"/>
        </w:rPr>
        <w:t> 2012; </w:t>
      </w:r>
      <w:r w:rsidRPr="00B15C58">
        <w:rPr>
          <w:rFonts w:ascii="Book Antiqua" w:hAnsi="Book Antiqua" w:cs="宋体"/>
          <w:b/>
          <w:bCs/>
          <w:sz w:val="24"/>
          <w:szCs w:val="24"/>
        </w:rPr>
        <w:t>30</w:t>
      </w:r>
      <w:r w:rsidRPr="00B15C58">
        <w:rPr>
          <w:rFonts w:ascii="Book Antiqua" w:hAnsi="Book Antiqua" w:cs="宋体"/>
          <w:sz w:val="24"/>
          <w:szCs w:val="24"/>
        </w:rPr>
        <w:t>: 2411-2432 [PMID: 22350019 DOI: 10.1007/s10637-012-9798-6]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68 </w:t>
      </w:r>
      <w:r w:rsidRPr="00B15C58">
        <w:rPr>
          <w:rFonts w:ascii="Book Antiqua" w:hAnsi="Book Antiqua" w:cs="宋体"/>
          <w:b/>
          <w:bCs/>
          <w:sz w:val="24"/>
          <w:szCs w:val="24"/>
        </w:rPr>
        <w:t>Okita K</w:t>
      </w:r>
      <w:r w:rsidRPr="00B15C58">
        <w:rPr>
          <w:rFonts w:ascii="Book Antiqua" w:hAnsi="Book Antiqua" w:cs="宋体"/>
          <w:sz w:val="24"/>
          <w:szCs w:val="24"/>
        </w:rPr>
        <w:t>, Nakagawa M, Hyenjong H, Ichisaka T, Yamanaka S. Generation of mouse induced pluripotent stem cells without viral vectors. </w:t>
      </w:r>
      <w:r w:rsidRPr="00B15C58">
        <w:rPr>
          <w:rFonts w:ascii="Book Antiqua" w:hAnsi="Book Antiqua" w:cs="宋体"/>
          <w:i/>
          <w:iCs/>
          <w:sz w:val="24"/>
          <w:szCs w:val="24"/>
        </w:rPr>
        <w:t>Science</w:t>
      </w:r>
      <w:r w:rsidRPr="00B15C58">
        <w:rPr>
          <w:rFonts w:ascii="Book Antiqua" w:hAnsi="Book Antiqua" w:cs="宋体"/>
          <w:sz w:val="24"/>
          <w:szCs w:val="24"/>
        </w:rPr>
        <w:t> 2008; </w:t>
      </w:r>
      <w:r w:rsidRPr="00B15C58">
        <w:rPr>
          <w:rFonts w:ascii="Book Antiqua" w:hAnsi="Book Antiqua" w:cs="宋体"/>
          <w:b/>
          <w:bCs/>
          <w:sz w:val="24"/>
          <w:szCs w:val="24"/>
        </w:rPr>
        <w:t>322</w:t>
      </w:r>
      <w:r w:rsidRPr="00B15C58">
        <w:rPr>
          <w:rFonts w:ascii="Book Antiqua" w:hAnsi="Book Antiqua" w:cs="宋体"/>
          <w:sz w:val="24"/>
          <w:szCs w:val="24"/>
        </w:rPr>
        <w:t>: 949-953 [PMID: 18845712 DOI: 10.1126/science.1164270]</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69 </w:t>
      </w:r>
      <w:r w:rsidRPr="00B15C58">
        <w:rPr>
          <w:rFonts w:ascii="Book Antiqua" w:hAnsi="Book Antiqua" w:cs="宋体"/>
          <w:b/>
          <w:bCs/>
          <w:sz w:val="24"/>
          <w:szCs w:val="24"/>
        </w:rPr>
        <w:t>Carey BW</w:t>
      </w:r>
      <w:r w:rsidRPr="00B15C58">
        <w:rPr>
          <w:rFonts w:ascii="Book Antiqua" w:hAnsi="Book Antiqua" w:cs="宋体"/>
          <w:sz w:val="24"/>
          <w:szCs w:val="24"/>
        </w:rPr>
        <w:t>, Markoulaki S, Hanna J, Saha K, Gao Q, Mitalipova M, Jaenisch R. Reprogramming of murine and human somatic cells using a single polycistronic vector. </w:t>
      </w:r>
      <w:r w:rsidRPr="00B15C58">
        <w:rPr>
          <w:rFonts w:ascii="Book Antiqua" w:hAnsi="Book Antiqua" w:cs="宋体"/>
          <w:i/>
          <w:iCs/>
          <w:sz w:val="24"/>
          <w:szCs w:val="24"/>
        </w:rPr>
        <w:t>Proc Natl Acad Sci USA</w:t>
      </w:r>
      <w:r w:rsidRPr="00B15C58">
        <w:rPr>
          <w:rFonts w:ascii="Book Antiqua" w:hAnsi="Book Antiqua" w:cs="宋体"/>
          <w:sz w:val="24"/>
          <w:szCs w:val="24"/>
        </w:rPr>
        <w:t> 2009; </w:t>
      </w:r>
      <w:r w:rsidRPr="00B15C58">
        <w:rPr>
          <w:rFonts w:ascii="Book Antiqua" w:hAnsi="Book Antiqua" w:cs="宋体"/>
          <w:b/>
          <w:bCs/>
          <w:sz w:val="24"/>
          <w:szCs w:val="24"/>
        </w:rPr>
        <w:t>106</w:t>
      </w:r>
      <w:r w:rsidRPr="00B15C58">
        <w:rPr>
          <w:rFonts w:ascii="Book Antiqua" w:hAnsi="Book Antiqua" w:cs="宋体"/>
          <w:sz w:val="24"/>
          <w:szCs w:val="24"/>
        </w:rPr>
        <w:t>: 157-162 [PMID: 19109433 DOI: 10.1073/pnas.0811426106]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70 </w:t>
      </w:r>
      <w:r w:rsidRPr="00B15C58">
        <w:rPr>
          <w:rFonts w:ascii="Book Antiqua" w:hAnsi="Book Antiqua" w:cs="宋体"/>
          <w:b/>
          <w:bCs/>
          <w:sz w:val="24"/>
          <w:szCs w:val="24"/>
        </w:rPr>
        <w:t>Gonzalez F</w:t>
      </w:r>
      <w:r w:rsidRPr="00B15C58">
        <w:rPr>
          <w:rFonts w:ascii="Book Antiqua" w:hAnsi="Book Antiqua" w:cs="宋体"/>
          <w:sz w:val="24"/>
          <w:szCs w:val="24"/>
        </w:rPr>
        <w:t>, Barragan Monasterio M, Tiscornia G, Montserrat Pulido N, Vassena R, Batlle Morera L, Rodriguez Piza I, Izpisua Belmonte JC. Generation of mouse-induced pluripotent stem cells by transient expression of a single nonviral polycistronic vector. </w:t>
      </w:r>
      <w:r w:rsidRPr="00B15C58">
        <w:rPr>
          <w:rFonts w:ascii="Book Antiqua" w:hAnsi="Book Antiqua" w:cs="宋体"/>
          <w:i/>
          <w:iCs/>
          <w:sz w:val="24"/>
          <w:szCs w:val="24"/>
        </w:rPr>
        <w:t>Proc Natl Acad Sci USA</w:t>
      </w:r>
      <w:r w:rsidRPr="00B15C58">
        <w:rPr>
          <w:rFonts w:ascii="Book Antiqua" w:hAnsi="Book Antiqua" w:cs="宋体"/>
          <w:sz w:val="24"/>
          <w:szCs w:val="24"/>
        </w:rPr>
        <w:t> 2009; </w:t>
      </w:r>
      <w:r w:rsidRPr="00B15C58">
        <w:rPr>
          <w:rFonts w:ascii="Book Antiqua" w:hAnsi="Book Antiqua" w:cs="宋体"/>
          <w:b/>
          <w:bCs/>
          <w:sz w:val="24"/>
          <w:szCs w:val="24"/>
        </w:rPr>
        <w:t>106</w:t>
      </w:r>
      <w:r w:rsidRPr="00B15C58">
        <w:rPr>
          <w:rFonts w:ascii="Book Antiqua" w:hAnsi="Book Antiqua" w:cs="宋体"/>
          <w:sz w:val="24"/>
          <w:szCs w:val="24"/>
        </w:rPr>
        <w:t>: 8918-8922 [PMID: 19458047 DOI: 10.1073/pnas.0901471106]</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71 </w:t>
      </w:r>
      <w:r w:rsidRPr="00B15C58">
        <w:rPr>
          <w:rFonts w:ascii="Book Antiqua" w:hAnsi="Book Antiqua" w:cs="宋体"/>
          <w:b/>
          <w:bCs/>
          <w:sz w:val="24"/>
          <w:szCs w:val="24"/>
        </w:rPr>
        <w:t>Kaji K</w:t>
      </w:r>
      <w:r w:rsidRPr="00B15C58">
        <w:rPr>
          <w:rFonts w:ascii="Book Antiqua" w:hAnsi="Book Antiqua" w:cs="宋体"/>
          <w:sz w:val="24"/>
          <w:szCs w:val="24"/>
        </w:rPr>
        <w:t>, Norrby K, Paca A, Mileikovsky M, Mohseni P, Woltjen K. Virus-free induction of pluripotency and subsequent excision of reprogramming factors. </w:t>
      </w:r>
      <w:r w:rsidRPr="00B15C58">
        <w:rPr>
          <w:rFonts w:ascii="Book Antiqua" w:hAnsi="Book Antiqua" w:cs="宋体"/>
          <w:i/>
          <w:iCs/>
          <w:sz w:val="24"/>
          <w:szCs w:val="24"/>
        </w:rPr>
        <w:t>Nature</w:t>
      </w:r>
      <w:r w:rsidRPr="00B15C58">
        <w:rPr>
          <w:rFonts w:ascii="Book Antiqua" w:hAnsi="Book Antiqua" w:cs="宋体"/>
          <w:sz w:val="24"/>
          <w:szCs w:val="24"/>
        </w:rPr>
        <w:t> 2009; </w:t>
      </w:r>
      <w:r w:rsidRPr="00B15C58">
        <w:rPr>
          <w:rFonts w:ascii="Book Antiqua" w:hAnsi="Book Antiqua" w:cs="宋体"/>
          <w:b/>
          <w:bCs/>
          <w:sz w:val="24"/>
          <w:szCs w:val="24"/>
        </w:rPr>
        <w:t>458</w:t>
      </w:r>
      <w:r w:rsidRPr="00B15C58">
        <w:rPr>
          <w:rFonts w:ascii="Book Antiqua" w:hAnsi="Book Antiqua" w:cs="宋体"/>
          <w:sz w:val="24"/>
          <w:szCs w:val="24"/>
        </w:rPr>
        <w:t>: 771-775 [PMID: 19252477 DOI: 10.1038/nature07864]</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72 </w:t>
      </w:r>
      <w:r w:rsidRPr="00B15C58">
        <w:rPr>
          <w:rFonts w:ascii="Book Antiqua" w:hAnsi="Book Antiqua" w:cs="宋体"/>
          <w:b/>
          <w:bCs/>
          <w:sz w:val="24"/>
          <w:szCs w:val="24"/>
        </w:rPr>
        <w:t>Hussein SM</w:t>
      </w:r>
      <w:r w:rsidRPr="00B15C58">
        <w:rPr>
          <w:rFonts w:ascii="Book Antiqua" w:hAnsi="Book Antiqua" w:cs="宋体"/>
          <w:sz w:val="24"/>
          <w:szCs w:val="24"/>
        </w:rPr>
        <w:t>, Batada NN, Vuoristo S, Ching RW, Autio R, Närvä E, Ng S, Sourour M, Hämäläinen R, Olsson C, Lundin K, Mikkola M, Trokovic R, Peitz M, Brüstle O, Bazett-Jones DP, Alitalo K, Lahesmaa R, Nagy A, Otonkoski T. Copy number variation and selection during reprogramming to pluripotency. </w:t>
      </w:r>
      <w:r w:rsidRPr="00B15C58">
        <w:rPr>
          <w:rFonts w:ascii="Book Antiqua" w:hAnsi="Book Antiqua" w:cs="宋体"/>
          <w:i/>
          <w:iCs/>
          <w:sz w:val="24"/>
          <w:szCs w:val="24"/>
        </w:rPr>
        <w:t>Nature</w:t>
      </w:r>
      <w:r w:rsidRPr="00B15C58">
        <w:rPr>
          <w:rFonts w:ascii="Book Antiqua" w:hAnsi="Book Antiqua" w:cs="宋体"/>
          <w:sz w:val="24"/>
          <w:szCs w:val="24"/>
        </w:rPr>
        <w:t> 2011; </w:t>
      </w:r>
      <w:r w:rsidRPr="00B15C58">
        <w:rPr>
          <w:rFonts w:ascii="Book Antiqua" w:hAnsi="Book Antiqua" w:cs="宋体"/>
          <w:b/>
          <w:bCs/>
          <w:sz w:val="24"/>
          <w:szCs w:val="24"/>
        </w:rPr>
        <w:t>471</w:t>
      </w:r>
      <w:r w:rsidRPr="00B15C58">
        <w:rPr>
          <w:rFonts w:ascii="Book Antiqua" w:hAnsi="Book Antiqua" w:cs="宋体"/>
          <w:sz w:val="24"/>
          <w:szCs w:val="24"/>
        </w:rPr>
        <w:t>: 58-62 [PMID: 21368824 DOI: 10.1038/nature09871]</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73 </w:t>
      </w:r>
      <w:r w:rsidRPr="00B15C58">
        <w:rPr>
          <w:rFonts w:ascii="Book Antiqua" w:hAnsi="Book Antiqua" w:cs="宋体"/>
          <w:b/>
          <w:bCs/>
          <w:sz w:val="24"/>
          <w:szCs w:val="24"/>
        </w:rPr>
        <w:t>Gore A</w:t>
      </w:r>
      <w:r w:rsidRPr="00B15C58">
        <w:rPr>
          <w:rFonts w:ascii="Book Antiqua" w:hAnsi="Book Antiqua" w:cs="宋体"/>
          <w:sz w:val="24"/>
          <w:szCs w:val="24"/>
        </w:rPr>
        <w:t>, Li Z, Fung HL, Young JE, Agarwal S, Antosiewicz-Bourget J, Canto I, Giorgetti A, Israel MA, Kiskinis E, Lee JH, Loh YH, Manos PD, Montserrat N, Panopoulos AD, Ruiz S, Wilbert ML, Yu J, Kirkness EF, Izpisua Belmonte JC, Rossi DJ, Thomson JA, Eggan K, Daley GQ, Goldstein LS, Zhang K. Somatic coding mutations in human induced pluripotent stem cells. </w:t>
      </w:r>
      <w:r w:rsidRPr="00B15C58">
        <w:rPr>
          <w:rFonts w:ascii="Book Antiqua" w:hAnsi="Book Antiqua" w:cs="宋体"/>
          <w:i/>
          <w:iCs/>
          <w:sz w:val="24"/>
          <w:szCs w:val="24"/>
        </w:rPr>
        <w:t>Nature</w:t>
      </w:r>
      <w:r w:rsidRPr="00B15C58">
        <w:rPr>
          <w:rFonts w:ascii="Book Antiqua" w:hAnsi="Book Antiqua" w:cs="宋体"/>
          <w:sz w:val="24"/>
          <w:szCs w:val="24"/>
        </w:rPr>
        <w:t> 2011; </w:t>
      </w:r>
      <w:r w:rsidRPr="00B15C58">
        <w:rPr>
          <w:rFonts w:ascii="Book Antiqua" w:hAnsi="Book Antiqua" w:cs="宋体"/>
          <w:b/>
          <w:bCs/>
          <w:sz w:val="24"/>
          <w:szCs w:val="24"/>
        </w:rPr>
        <w:t>471</w:t>
      </w:r>
      <w:r w:rsidRPr="00B15C58">
        <w:rPr>
          <w:rFonts w:ascii="Book Antiqua" w:hAnsi="Book Antiqua" w:cs="宋体"/>
          <w:sz w:val="24"/>
          <w:szCs w:val="24"/>
        </w:rPr>
        <w:t>: 63-67 [PMID: 21368825 DOI: 10.1038/nature09805]</w:t>
      </w:r>
    </w:p>
    <w:p w:rsidR="00337C28" w:rsidRPr="00B15C58" w:rsidRDefault="00337C28" w:rsidP="00B15C58">
      <w:pPr>
        <w:spacing w:after="0" w:line="360" w:lineRule="auto"/>
        <w:jc w:val="both"/>
        <w:rPr>
          <w:rFonts w:ascii="Book Antiqua" w:hAnsi="Book Antiqua" w:cs="宋体"/>
          <w:sz w:val="24"/>
          <w:szCs w:val="24"/>
        </w:rPr>
      </w:pPr>
      <w:r w:rsidRPr="00B15C58">
        <w:rPr>
          <w:rFonts w:ascii="Book Antiqua" w:hAnsi="Book Antiqua" w:cs="宋体"/>
          <w:sz w:val="24"/>
          <w:szCs w:val="24"/>
        </w:rPr>
        <w:t>74 </w:t>
      </w:r>
      <w:r w:rsidRPr="00B15C58">
        <w:rPr>
          <w:rFonts w:ascii="Book Antiqua" w:hAnsi="Book Antiqua" w:cs="宋体"/>
          <w:b/>
          <w:bCs/>
          <w:sz w:val="24"/>
          <w:szCs w:val="24"/>
        </w:rPr>
        <w:t>Lister R</w:t>
      </w:r>
      <w:r w:rsidRPr="00B15C58">
        <w:rPr>
          <w:rFonts w:ascii="Book Antiqua" w:hAnsi="Book Antiqua" w:cs="宋体"/>
          <w:sz w:val="24"/>
          <w:szCs w:val="24"/>
        </w:rPr>
        <w:t>, Pelizzola M, Kida YS, Hawkins RD, Nery JR, Hon G, Antosiewicz-Bourget J, O'Malley R, Castanon R, Klugman S, Downes M, Yu R, Stewart R, Ren B, Thomson JA, Evans RM, Ecker JR. Hotspots of aberrant epigenomic reprogramming in human induced pluripotent stem cells. </w:t>
      </w:r>
      <w:r w:rsidRPr="00B15C58">
        <w:rPr>
          <w:rFonts w:ascii="Book Antiqua" w:hAnsi="Book Antiqua" w:cs="宋体"/>
          <w:i/>
          <w:iCs/>
          <w:sz w:val="24"/>
          <w:szCs w:val="24"/>
        </w:rPr>
        <w:t>Nature</w:t>
      </w:r>
      <w:r w:rsidRPr="00B15C58">
        <w:rPr>
          <w:rFonts w:ascii="Book Antiqua" w:hAnsi="Book Antiqua" w:cs="宋体"/>
          <w:sz w:val="24"/>
          <w:szCs w:val="24"/>
        </w:rPr>
        <w:t> 2011; </w:t>
      </w:r>
      <w:r w:rsidRPr="00B15C58">
        <w:rPr>
          <w:rFonts w:ascii="Book Antiqua" w:hAnsi="Book Antiqua" w:cs="宋体"/>
          <w:b/>
          <w:bCs/>
          <w:sz w:val="24"/>
          <w:szCs w:val="24"/>
        </w:rPr>
        <w:t>471</w:t>
      </w:r>
      <w:r w:rsidRPr="00B15C58">
        <w:rPr>
          <w:rFonts w:ascii="Book Antiqua" w:hAnsi="Book Antiqua" w:cs="宋体"/>
          <w:sz w:val="24"/>
          <w:szCs w:val="24"/>
        </w:rPr>
        <w:t>: 68-73 [PMID: 21289626 DOI: 10.1038/nature09798]</w:t>
      </w:r>
    </w:p>
    <w:p w:rsidR="00337C28" w:rsidRPr="00B15C58" w:rsidRDefault="00337C28" w:rsidP="00B15C58">
      <w:pPr>
        <w:spacing w:after="0" w:line="360" w:lineRule="auto"/>
        <w:jc w:val="both"/>
        <w:rPr>
          <w:rFonts w:ascii="Book Antiqua" w:hAnsi="Book Antiqua"/>
          <w:sz w:val="24"/>
          <w:szCs w:val="24"/>
          <w:lang w:eastAsia="zh-CN"/>
        </w:rPr>
      </w:pPr>
    </w:p>
    <w:p w:rsidR="00337C28" w:rsidRPr="00B15C58" w:rsidRDefault="00337C28" w:rsidP="00B15C58">
      <w:pPr>
        <w:spacing w:after="0" w:line="360" w:lineRule="auto"/>
        <w:jc w:val="right"/>
        <w:rPr>
          <w:rFonts w:ascii="Book Antiqua" w:hAnsi="Book Antiqua"/>
          <w:color w:val="000000"/>
          <w:sz w:val="24"/>
          <w:szCs w:val="24"/>
        </w:rPr>
      </w:pPr>
      <w:r w:rsidRPr="00B15C58">
        <w:rPr>
          <w:rFonts w:ascii="Book Antiqua" w:hAnsi="Book Antiqua"/>
          <w:b/>
          <w:sz w:val="24"/>
          <w:szCs w:val="24"/>
        </w:rPr>
        <w:t>P- Reviewer:</w:t>
      </w:r>
      <w:r w:rsidRPr="00B15C58">
        <w:rPr>
          <w:rFonts w:ascii="Book Antiqua" w:hAnsi="Book Antiqua"/>
          <w:b/>
          <w:sz w:val="24"/>
          <w:szCs w:val="24"/>
          <w:lang w:eastAsia="zh-CN"/>
        </w:rPr>
        <w:t xml:space="preserve"> </w:t>
      </w:r>
      <w:r w:rsidRPr="00B15C58">
        <w:rPr>
          <w:rFonts w:ascii="Book Antiqua" w:hAnsi="Book Antiqua" w:cs="Times New Roman"/>
          <w:sz w:val="24"/>
          <w:szCs w:val="24"/>
        </w:rPr>
        <w:t>Islam MQ, Pantakani DVK</w:t>
      </w:r>
      <w:r>
        <w:rPr>
          <w:rFonts w:ascii="Book Antiqua" w:hAnsi="Book Antiqua"/>
          <w:color w:val="000000"/>
          <w:sz w:val="24"/>
          <w:szCs w:val="24"/>
        </w:rPr>
        <w:t xml:space="preserve"> </w:t>
      </w:r>
      <w:r w:rsidRPr="00B15C58">
        <w:rPr>
          <w:rFonts w:ascii="Book Antiqua" w:hAnsi="Book Antiqua"/>
          <w:b/>
          <w:sz w:val="24"/>
          <w:szCs w:val="24"/>
        </w:rPr>
        <w:t>S- Editor:</w:t>
      </w:r>
      <w:r w:rsidRPr="00B15C58">
        <w:rPr>
          <w:rFonts w:ascii="Book Antiqua" w:hAnsi="Book Antiqua"/>
          <w:sz w:val="24"/>
          <w:szCs w:val="24"/>
        </w:rPr>
        <w:t xml:space="preserve"> Gong XM</w:t>
      </w:r>
    </w:p>
    <w:p w:rsidR="00337C28" w:rsidRPr="00B15C58" w:rsidRDefault="00337C28" w:rsidP="00B15C58">
      <w:pPr>
        <w:spacing w:after="0" w:line="360" w:lineRule="auto"/>
        <w:jc w:val="right"/>
        <w:rPr>
          <w:rFonts w:ascii="Book Antiqua" w:hAnsi="Book Antiqua"/>
          <w:b/>
          <w:sz w:val="24"/>
          <w:szCs w:val="24"/>
        </w:rPr>
      </w:pPr>
      <w:r w:rsidRPr="00B15C58">
        <w:rPr>
          <w:rFonts w:ascii="Book Antiqua" w:hAnsi="Book Antiqua"/>
          <w:b/>
          <w:sz w:val="24"/>
          <w:szCs w:val="24"/>
        </w:rPr>
        <w:t>L- Editor:</w:t>
      </w:r>
      <w:r w:rsidRPr="00B15C58">
        <w:rPr>
          <w:rFonts w:ascii="Book Antiqua" w:hAnsi="Book Antiqua"/>
          <w:sz w:val="24"/>
          <w:szCs w:val="24"/>
        </w:rPr>
        <w:t xml:space="preserve"> </w:t>
      </w:r>
      <w:r w:rsidRPr="00B15C58">
        <w:rPr>
          <w:rFonts w:ascii="Book Antiqua" w:hAnsi="Book Antiqua"/>
          <w:b/>
          <w:sz w:val="24"/>
          <w:szCs w:val="24"/>
        </w:rPr>
        <w:t>E- Editor:</w:t>
      </w:r>
    </w:p>
    <w:p w:rsidR="00337C28" w:rsidRPr="00B15C58" w:rsidRDefault="00337C28" w:rsidP="00B15C58">
      <w:pPr>
        <w:pStyle w:val="Bibliography"/>
        <w:spacing w:after="0" w:line="360" w:lineRule="auto"/>
        <w:ind w:left="0" w:firstLine="0"/>
        <w:jc w:val="right"/>
        <w:rPr>
          <w:rFonts w:ascii="Book Antiqua" w:hAnsi="Book Antiqua"/>
          <w:sz w:val="24"/>
          <w:szCs w:val="24"/>
        </w:rPr>
      </w:pPr>
    </w:p>
    <w:sectPr w:rsidR="00337C28" w:rsidRPr="00B15C58" w:rsidSect="0003431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8C" w:rsidRDefault="00086B8C">
      <w:r>
        <w:separator/>
      </w:r>
    </w:p>
  </w:endnote>
  <w:endnote w:type="continuationSeparator" w:id="0">
    <w:p w:rsidR="00086B8C" w:rsidRDefault="000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Segoe UI">
    <w:altName w:val="Lucida Sans Unicode"/>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28" w:rsidRDefault="00337C28" w:rsidP="00A518DF">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37C28" w:rsidRDefault="00337C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28" w:rsidRDefault="00337C28" w:rsidP="00A518DF">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AA62F3">
      <w:rPr>
        <w:rStyle w:val="PageNumber"/>
        <w:rFonts w:cs="Calibri"/>
        <w:noProof/>
      </w:rPr>
      <w:t>1</w:t>
    </w:r>
    <w:r>
      <w:rPr>
        <w:rStyle w:val="PageNumber"/>
        <w:rFonts w:cs="Calibri"/>
      </w:rPr>
      <w:fldChar w:fldCharType="end"/>
    </w:r>
  </w:p>
  <w:p w:rsidR="00337C28" w:rsidRDefault="00337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8C" w:rsidRDefault="00086B8C">
      <w:r>
        <w:separator/>
      </w:r>
    </w:p>
  </w:footnote>
  <w:footnote w:type="continuationSeparator" w:id="0">
    <w:p w:rsidR="00086B8C" w:rsidRDefault="00086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7F2A485F"/>
    <w:multiLevelType w:val="multilevel"/>
    <w:tmpl w:val="04090027"/>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66"/>
    <w:rsid w:val="000032D4"/>
    <w:rsid w:val="000066B6"/>
    <w:rsid w:val="000114E0"/>
    <w:rsid w:val="000131FA"/>
    <w:rsid w:val="00015A61"/>
    <w:rsid w:val="00022BDF"/>
    <w:rsid w:val="00023977"/>
    <w:rsid w:val="000249C6"/>
    <w:rsid w:val="0003431C"/>
    <w:rsid w:val="00044584"/>
    <w:rsid w:val="00045989"/>
    <w:rsid w:val="000613DF"/>
    <w:rsid w:val="00061EE8"/>
    <w:rsid w:val="0007499A"/>
    <w:rsid w:val="000750E7"/>
    <w:rsid w:val="00076670"/>
    <w:rsid w:val="00086B8C"/>
    <w:rsid w:val="00094F35"/>
    <w:rsid w:val="00096BB6"/>
    <w:rsid w:val="000A10D3"/>
    <w:rsid w:val="000A6975"/>
    <w:rsid w:val="000B19EF"/>
    <w:rsid w:val="000B1AF9"/>
    <w:rsid w:val="000B1F3C"/>
    <w:rsid w:val="000B7FDF"/>
    <w:rsid w:val="000D2FC7"/>
    <w:rsid w:val="000E0D32"/>
    <w:rsid w:val="000E5767"/>
    <w:rsid w:val="000E7758"/>
    <w:rsid w:val="000F0B7D"/>
    <w:rsid w:val="000F2EBF"/>
    <w:rsid w:val="000F3F75"/>
    <w:rsid w:val="000F6F44"/>
    <w:rsid w:val="00101A70"/>
    <w:rsid w:val="001043D0"/>
    <w:rsid w:val="00104FDF"/>
    <w:rsid w:val="001064E0"/>
    <w:rsid w:val="00110887"/>
    <w:rsid w:val="0012102F"/>
    <w:rsid w:val="001226E7"/>
    <w:rsid w:val="001319BE"/>
    <w:rsid w:val="0014087E"/>
    <w:rsid w:val="00145495"/>
    <w:rsid w:val="001454FA"/>
    <w:rsid w:val="00150FD2"/>
    <w:rsid w:val="0015156A"/>
    <w:rsid w:val="001654B4"/>
    <w:rsid w:val="00172C53"/>
    <w:rsid w:val="00175CF1"/>
    <w:rsid w:val="0017610F"/>
    <w:rsid w:val="00181FA0"/>
    <w:rsid w:val="00192852"/>
    <w:rsid w:val="001942F1"/>
    <w:rsid w:val="001A279F"/>
    <w:rsid w:val="001A336C"/>
    <w:rsid w:val="001A3A7C"/>
    <w:rsid w:val="001C236B"/>
    <w:rsid w:val="001D1C04"/>
    <w:rsid w:val="001D47F3"/>
    <w:rsid w:val="001E1301"/>
    <w:rsid w:val="001E47A0"/>
    <w:rsid w:val="001E4FE7"/>
    <w:rsid w:val="00207097"/>
    <w:rsid w:val="00212F37"/>
    <w:rsid w:val="0022052E"/>
    <w:rsid w:val="00222F5E"/>
    <w:rsid w:val="0022522E"/>
    <w:rsid w:val="002264E9"/>
    <w:rsid w:val="00231A0D"/>
    <w:rsid w:val="00241055"/>
    <w:rsid w:val="00241E24"/>
    <w:rsid w:val="00243843"/>
    <w:rsid w:val="002508C4"/>
    <w:rsid w:val="00254220"/>
    <w:rsid w:val="002549C1"/>
    <w:rsid w:val="002563DC"/>
    <w:rsid w:val="00260B78"/>
    <w:rsid w:val="0026730D"/>
    <w:rsid w:val="002813AE"/>
    <w:rsid w:val="002916AB"/>
    <w:rsid w:val="0029629F"/>
    <w:rsid w:val="002A3740"/>
    <w:rsid w:val="002A3A4C"/>
    <w:rsid w:val="002A6A5F"/>
    <w:rsid w:val="002A6C10"/>
    <w:rsid w:val="002A6FAF"/>
    <w:rsid w:val="002B4096"/>
    <w:rsid w:val="002B5344"/>
    <w:rsid w:val="002B692A"/>
    <w:rsid w:val="002C71E6"/>
    <w:rsid w:val="002C7EED"/>
    <w:rsid w:val="002D41EE"/>
    <w:rsid w:val="002E2B1C"/>
    <w:rsid w:val="002E4590"/>
    <w:rsid w:val="002F2950"/>
    <w:rsid w:val="002F4839"/>
    <w:rsid w:val="002F4E01"/>
    <w:rsid w:val="002F6252"/>
    <w:rsid w:val="002F733D"/>
    <w:rsid w:val="003032E6"/>
    <w:rsid w:val="00304142"/>
    <w:rsid w:val="00327B62"/>
    <w:rsid w:val="00336C7B"/>
    <w:rsid w:val="00337C28"/>
    <w:rsid w:val="00341521"/>
    <w:rsid w:val="00343199"/>
    <w:rsid w:val="003471D6"/>
    <w:rsid w:val="0035294B"/>
    <w:rsid w:val="00357C3B"/>
    <w:rsid w:val="003767C0"/>
    <w:rsid w:val="0037703B"/>
    <w:rsid w:val="003853C6"/>
    <w:rsid w:val="003859B0"/>
    <w:rsid w:val="003A5B3F"/>
    <w:rsid w:val="003B0DDE"/>
    <w:rsid w:val="003B1A17"/>
    <w:rsid w:val="003C2C06"/>
    <w:rsid w:val="003D3A4F"/>
    <w:rsid w:val="003D5C3A"/>
    <w:rsid w:val="003E037F"/>
    <w:rsid w:val="003E521D"/>
    <w:rsid w:val="003E7FE1"/>
    <w:rsid w:val="003F511B"/>
    <w:rsid w:val="00404A58"/>
    <w:rsid w:val="004061D4"/>
    <w:rsid w:val="00406B96"/>
    <w:rsid w:val="00413B4B"/>
    <w:rsid w:val="00414BB1"/>
    <w:rsid w:val="00414C6E"/>
    <w:rsid w:val="0042085F"/>
    <w:rsid w:val="004215A9"/>
    <w:rsid w:val="00431EBC"/>
    <w:rsid w:val="00432815"/>
    <w:rsid w:val="00441089"/>
    <w:rsid w:val="00443251"/>
    <w:rsid w:val="00471165"/>
    <w:rsid w:val="00472F8B"/>
    <w:rsid w:val="00483420"/>
    <w:rsid w:val="0048365C"/>
    <w:rsid w:val="00483E43"/>
    <w:rsid w:val="004868DB"/>
    <w:rsid w:val="004876D9"/>
    <w:rsid w:val="00492EBA"/>
    <w:rsid w:val="00493E39"/>
    <w:rsid w:val="004A5D63"/>
    <w:rsid w:val="004A6773"/>
    <w:rsid w:val="004B1AC9"/>
    <w:rsid w:val="004B3ADB"/>
    <w:rsid w:val="004B44D2"/>
    <w:rsid w:val="004C033F"/>
    <w:rsid w:val="004C2F60"/>
    <w:rsid w:val="004C5885"/>
    <w:rsid w:val="004D37BB"/>
    <w:rsid w:val="004D7B91"/>
    <w:rsid w:val="004E604A"/>
    <w:rsid w:val="004E7DD2"/>
    <w:rsid w:val="004E7EB6"/>
    <w:rsid w:val="00504811"/>
    <w:rsid w:val="005061F4"/>
    <w:rsid w:val="0052259A"/>
    <w:rsid w:val="005259A9"/>
    <w:rsid w:val="00525E16"/>
    <w:rsid w:val="00527CF0"/>
    <w:rsid w:val="005336C1"/>
    <w:rsid w:val="005341A6"/>
    <w:rsid w:val="00541784"/>
    <w:rsid w:val="00554B4E"/>
    <w:rsid w:val="00555BF7"/>
    <w:rsid w:val="00556721"/>
    <w:rsid w:val="0056453A"/>
    <w:rsid w:val="00570463"/>
    <w:rsid w:val="00574EC6"/>
    <w:rsid w:val="00575D01"/>
    <w:rsid w:val="005765AB"/>
    <w:rsid w:val="00581230"/>
    <w:rsid w:val="005826B8"/>
    <w:rsid w:val="005938DE"/>
    <w:rsid w:val="0059394D"/>
    <w:rsid w:val="005A14B8"/>
    <w:rsid w:val="005A3B48"/>
    <w:rsid w:val="005A4A73"/>
    <w:rsid w:val="005B118C"/>
    <w:rsid w:val="005B7734"/>
    <w:rsid w:val="005C4AE2"/>
    <w:rsid w:val="005C4FE7"/>
    <w:rsid w:val="005C51C8"/>
    <w:rsid w:val="005C6EF5"/>
    <w:rsid w:val="005D0F84"/>
    <w:rsid w:val="005D40F9"/>
    <w:rsid w:val="005E4DFF"/>
    <w:rsid w:val="005E7F93"/>
    <w:rsid w:val="005F2EC2"/>
    <w:rsid w:val="005F454E"/>
    <w:rsid w:val="0060234D"/>
    <w:rsid w:val="00606E0F"/>
    <w:rsid w:val="00614B8D"/>
    <w:rsid w:val="00620147"/>
    <w:rsid w:val="006303B4"/>
    <w:rsid w:val="00636E18"/>
    <w:rsid w:val="006457B4"/>
    <w:rsid w:val="006470CC"/>
    <w:rsid w:val="00651B4D"/>
    <w:rsid w:val="00651D2F"/>
    <w:rsid w:val="00660827"/>
    <w:rsid w:val="00663B01"/>
    <w:rsid w:val="006665C9"/>
    <w:rsid w:val="0067772A"/>
    <w:rsid w:val="00677837"/>
    <w:rsid w:val="00683166"/>
    <w:rsid w:val="00683BDA"/>
    <w:rsid w:val="00686E73"/>
    <w:rsid w:val="006932B4"/>
    <w:rsid w:val="006942F7"/>
    <w:rsid w:val="00696F49"/>
    <w:rsid w:val="006A0E6F"/>
    <w:rsid w:val="006B3529"/>
    <w:rsid w:val="006B48B5"/>
    <w:rsid w:val="006C6B7E"/>
    <w:rsid w:val="006D5B44"/>
    <w:rsid w:val="006D755C"/>
    <w:rsid w:val="006E05D0"/>
    <w:rsid w:val="006E5AB3"/>
    <w:rsid w:val="006F7AFC"/>
    <w:rsid w:val="00702F71"/>
    <w:rsid w:val="007329ED"/>
    <w:rsid w:val="00740704"/>
    <w:rsid w:val="007418C8"/>
    <w:rsid w:val="00741B86"/>
    <w:rsid w:val="007423AF"/>
    <w:rsid w:val="007466E9"/>
    <w:rsid w:val="0075056A"/>
    <w:rsid w:val="007538A6"/>
    <w:rsid w:val="0076089D"/>
    <w:rsid w:val="00763869"/>
    <w:rsid w:val="007728A3"/>
    <w:rsid w:val="0077407D"/>
    <w:rsid w:val="00776F92"/>
    <w:rsid w:val="00777B90"/>
    <w:rsid w:val="00782832"/>
    <w:rsid w:val="007872AF"/>
    <w:rsid w:val="00795E7F"/>
    <w:rsid w:val="00796DEA"/>
    <w:rsid w:val="007A3DB7"/>
    <w:rsid w:val="007B52E5"/>
    <w:rsid w:val="007B69B3"/>
    <w:rsid w:val="007B70D3"/>
    <w:rsid w:val="007C262E"/>
    <w:rsid w:val="007C2F1B"/>
    <w:rsid w:val="007C679E"/>
    <w:rsid w:val="007D3996"/>
    <w:rsid w:val="00800016"/>
    <w:rsid w:val="00804E72"/>
    <w:rsid w:val="00804EC2"/>
    <w:rsid w:val="00807303"/>
    <w:rsid w:val="00824E0A"/>
    <w:rsid w:val="0085691D"/>
    <w:rsid w:val="00856D4A"/>
    <w:rsid w:val="0085734B"/>
    <w:rsid w:val="0086383A"/>
    <w:rsid w:val="008809E4"/>
    <w:rsid w:val="0088284C"/>
    <w:rsid w:val="008975CE"/>
    <w:rsid w:val="008A1A5B"/>
    <w:rsid w:val="008B325D"/>
    <w:rsid w:val="008B52EC"/>
    <w:rsid w:val="008B5B78"/>
    <w:rsid w:val="008B5B9F"/>
    <w:rsid w:val="008C7CD5"/>
    <w:rsid w:val="008D439B"/>
    <w:rsid w:val="00907B55"/>
    <w:rsid w:val="00927A5B"/>
    <w:rsid w:val="00931A98"/>
    <w:rsid w:val="00932246"/>
    <w:rsid w:val="00932B04"/>
    <w:rsid w:val="0093345F"/>
    <w:rsid w:val="00935EC6"/>
    <w:rsid w:val="00940A96"/>
    <w:rsid w:val="009445F1"/>
    <w:rsid w:val="00945E23"/>
    <w:rsid w:val="00961985"/>
    <w:rsid w:val="009779F1"/>
    <w:rsid w:val="0099083E"/>
    <w:rsid w:val="0099333C"/>
    <w:rsid w:val="0099583E"/>
    <w:rsid w:val="009B0C2F"/>
    <w:rsid w:val="009B0DA2"/>
    <w:rsid w:val="009B7C01"/>
    <w:rsid w:val="009C141C"/>
    <w:rsid w:val="009C18C2"/>
    <w:rsid w:val="009C1DA6"/>
    <w:rsid w:val="009C7CCA"/>
    <w:rsid w:val="009D11E7"/>
    <w:rsid w:val="009D455E"/>
    <w:rsid w:val="009E2632"/>
    <w:rsid w:val="009F25C1"/>
    <w:rsid w:val="009F3922"/>
    <w:rsid w:val="00A04A68"/>
    <w:rsid w:val="00A12572"/>
    <w:rsid w:val="00A15103"/>
    <w:rsid w:val="00A17836"/>
    <w:rsid w:val="00A21501"/>
    <w:rsid w:val="00A23EDC"/>
    <w:rsid w:val="00A3005E"/>
    <w:rsid w:val="00A37DA8"/>
    <w:rsid w:val="00A403BB"/>
    <w:rsid w:val="00A42B4C"/>
    <w:rsid w:val="00A518DF"/>
    <w:rsid w:val="00A53E9D"/>
    <w:rsid w:val="00A73CCC"/>
    <w:rsid w:val="00A8570F"/>
    <w:rsid w:val="00A93936"/>
    <w:rsid w:val="00AA2D0C"/>
    <w:rsid w:val="00AA62F3"/>
    <w:rsid w:val="00AB364C"/>
    <w:rsid w:val="00AC18AE"/>
    <w:rsid w:val="00AC47B8"/>
    <w:rsid w:val="00AC501E"/>
    <w:rsid w:val="00AD11BC"/>
    <w:rsid w:val="00AD1F59"/>
    <w:rsid w:val="00AD3DB4"/>
    <w:rsid w:val="00AE0EC6"/>
    <w:rsid w:val="00AE21F1"/>
    <w:rsid w:val="00AE6565"/>
    <w:rsid w:val="00B0542B"/>
    <w:rsid w:val="00B05700"/>
    <w:rsid w:val="00B15C58"/>
    <w:rsid w:val="00B23EFB"/>
    <w:rsid w:val="00B25187"/>
    <w:rsid w:val="00B40763"/>
    <w:rsid w:val="00B56249"/>
    <w:rsid w:val="00B60F04"/>
    <w:rsid w:val="00B628F4"/>
    <w:rsid w:val="00B67B54"/>
    <w:rsid w:val="00B9088D"/>
    <w:rsid w:val="00B90B61"/>
    <w:rsid w:val="00B917F3"/>
    <w:rsid w:val="00B9236F"/>
    <w:rsid w:val="00B92A41"/>
    <w:rsid w:val="00BA30CD"/>
    <w:rsid w:val="00BB1060"/>
    <w:rsid w:val="00BB3A6A"/>
    <w:rsid w:val="00BC2F80"/>
    <w:rsid w:val="00BC51B8"/>
    <w:rsid w:val="00BD3E54"/>
    <w:rsid w:val="00BD6239"/>
    <w:rsid w:val="00BE77CB"/>
    <w:rsid w:val="00BF3608"/>
    <w:rsid w:val="00BF5FCA"/>
    <w:rsid w:val="00C04ECA"/>
    <w:rsid w:val="00C06CD7"/>
    <w:rsid w:val="00C1080B"/>
    <w:rsid w:val="00C20150"/>
    <w:rsid w:val="00C350F7"/>
    <w:rsid w:val="00C4480E"/>
    <w:rsid w:val="00C53830"/>
    <w:rsid w:val="00C54809"/>
    <w:rsid w:val="00C55FCC"/>
    <w:rsid w:val="00C63692"/>
    <w:rsid w:val="00C66C5A"/>
    <w:rsid w:val="00C67DE8"/>
    <w:rsid w:val="00C7134B"/>
    <w:rsid w:val="00C73F7F"/>
    <w:rsid w:val="00C75252"/>
    <w:rsid w:val="00C86531"/>
    <w:rsid w:val="00C91E8A"/>
    <w:rsid w:val="00C95C78"/>
    <w:rsid w:val="00CA789B"/>
    <w:rsid w:val="00CB142C"/>
    <w:rsid w:val="00CB52D7"/>
    <w:rsid w:val="00CC3A1B"/>
    <w:rsid w:val="00CC3B43"/>
    <w:rsid w:val="00CC6B2C"/>
    <w:rsid w:val="00CD219D"/>
    <w:rsid w:val="00CE5592"/>
    <w:rsid w:val="00CF01B4"/>
    <w:rsid w:val="00CF111F"/>
    <w:rsid w:val="00CF2A78"/>
    <w:rsid w:val="00CF61A6"/>
    <w:rsid w:val="00CF682A"/>
    <w:rsid w:val="00D0635F"/>
    <w:rsid w:val="00D30AF6"/>
    <w:rsid w:val="00D3172F"/>
    <w:rsid w:val="00D33D74"/>
    <w:rsid w:val="00D41A62"/>
    <w:rsid w:val="00D4296B"/>
    <w:rsid w:val="00D434C3"/>
    <w:rsid w:val="00D50798"/>
    <w:rsid w:val="00D61A40"/>
    <w:rsid w:val="00D64AB9"/>
    <w:rsid w:val="00D72440"/>
    <w:rsid w:val="00D75060"/>
    <w:rsid w:val="00D82EB4"/>
    <w:rsid w:val="00D83D4F"/>
    <w:rsid w:val="00D9077B"/>
    <w:rsid w:val="00D91480"/>
    <w:rsid w:val="00D91861"/>
    <w:rsid w:val="00D972F3"/>
    <w:rsid w:val="00DB0594"/>
    <w:rsid w:val="00DB2E22"/>
    <w:rsid w:val="00DB760B"/>
    <w:rsid w:val="00DD3665"/>
    <w:rsid w:val="00DD62E1"/>
    <w:rsid w:val="00DD737B"/>
    <w:rsid w:val="00DD79EA"/>
    <w:rsid w:val="00DF083E"/>
    <w:rsid w:val="00DF2738"/>
    <w:rsid w:val="00DF4959"/>
    <w:rsid w:val="00DF6990"/>
    <w:rsid w:val="00E01D6B"/>
    <w:rsid w:val="00E02D3C"/>
    <w:rsid w:val="00E066E7"/>
    <w:rsid w:val="00E06962"/>
    <w:rsid w:val="00E077DF"/>
    <w:rsid w:val="00E13FEB"/>
    <w:rsid w:val="00E16216"/>
    <w:rsid w:val="00E22A6A"/>
    <w:rsid w:val="00E307DC"/>
    <w:rsid w:val="00E421B2"/>
    <w:rsid w:val="00E542D3"/>
    <w:rsid w:val="00E55DBA"/>
    <w:rsid w:val="00E56FD6"/>
    <w:rsid w:val="00E57E1D"/>
    <w:rsid w:val="00E66A1F"/>
    <w:rsid w:val="00E678E4"/>
    <w:rsid w:val="00E877E4"/>
    <w:rsid w:val="00EA1C57"/>
    <w:rsid w:val="00EA4B32"/>
    <w:rsid w:val="00EA6442"/>
    <w:rsid w:val="00EB6B37"/>
    <w:rsid w:val="00EB6F09"/>
    <w:rsid w:val="00EB777A"/>
    <w:rsid w:val="00EC5431"/>
    <w:rsid w:val="00EC71B7"/>
    <w:rsid w:val="00ED378D"/>
    <w:rsid w:val="00ED7B19"/>
    <w:rsid w:val="00EE145D"/>
    <w:rsid w:val="00EE2590"/>
    <w:rsid w:val="00EE7F15"/>
    <w:rsid w:val="00EF5379"/>
    <w:rsid w:val="00EF7592"/>
    <w:rsid w:val="00F00E7E"/>
    <w:rsid w:val="00F03BC6"/>
    <w:rsid w:val="00F047F7"/>
    <w:rsid w:val="00F21278"/>
    <w:rsid w:val="00F26487"/>
    <w:rsid w:val="00F268A2"/>
    <w:rsid w:val="00F326D0"/>
    <w:rsid w:val="00F35CF3"/>
    <w:rsid w:val="00F44CFF"/>
    <w:rsid w:val="00F47624"/>
    <w:rsid w:val="00F564B7"/>
    <w:rsid w:val="00F64482"/>
    <w:rsid w:val="00F71AE8"/>
    <w:rsid w:val="00F72CC3"/>
    <w:rsid w:val="00F76BB5"/>
    <w:rsid w:val="00F804D8"/>
    <w:rsid w:val="00F87726"/>
    <w:rsid w:val="00F92F5D"/>
    <w:rsid w:val="00F935E0"/>
    <w:rsid w:val="00FA0377"/>
    <w:rsid w:val="00FC15A3"/>
    <w:rsid w:val="00FD348D"/>
    <w:rsid w:val="00FD403F"/>
    <w:rsid w:val="00FD5C7B"/>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4A68"/>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5765AB"/>
    <w:pPr>
      <w:keepNext/>
      <w:keepLines/>
      <w:numPr>
        <w:numId w:val="2"/>
      </w:numPr>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765AB"/>
    <w:pPr>
      <w:keepNext/>
      <w:keepLines/>
      <w:numPr>
        <w:ilvl w:val="1"/>
        <w:numId w:val="2"/>
      </w:numPr>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765AB"/>
    <w:pPr>
      <w:keepNext/>
      <w:keepLines/>
      <w:numPr>
        <w:ilvl w:val="2"/>
        <w:numId w:val="2"/>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5765AB"/>
    <w:pPr>
      <w:keepNext/>
      <w:keepLines/>
      <w:numPr>
        <w:ilvl w:val="3"/>
        <w:numId w:val="2"/>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765AB"/>
    <w:pPr>
      <w:keepNext/>
      <w:keepLines/>
      <w:numPr>
        <w:ilvl w:val="4"/>
        <w:numId w:val="2"/>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5765AB"/>
    <w:pPr>
      <w:keepNext/>
      <w:keepLines/>
      <w:numPr>
        <w:ilvl w:val="5"/>
        <w:numId w:val="2"/>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5765AB"/>
    <w:pPr>
      <w:keepNext/>
      <w:keepLines/>
      <w:numPr>
        <w:ilvl w:val="6"/>
        <w:numId w:val="2"/>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5765AB"/>
    <w:pPr>
      <w:keepNext/>
      <w:keepLines/>
      <w:numPr>
        <w:ilvl w:val="7"/>
        <w:numId w:val="2"/>
      </w:numPr>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5765AB"/>
    <w:pPr>
      <w:keepNext/>
      <w:keepLines/>
      <w:numPr>
        <w:ilvl w:val="8"/>
        <w:numId w:val="2"/>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3A1B"/>
    <w:rPr>
      <w:rFonts w:ascii="Cambria" w:hAnsi="Cambria" w:cs="Times New Roman"/>
      <w:b/>
      <w:bCs/>
      <w:color w:val="365F91"/>
      <w:sz w:val="28"/>
      <w:szCs w:val="28"/>
    </w:rPr>
  </w:style>
  <w:style w:type="character" w:customStyle="1" w:styleId="Heading2Char">
    <w:name w:val="Heading 2 Char"/>
    <w:link w:val="Heading2"/>
    <w:uiPriority w:val="99"/>
    <w:locked/>
    <w:rsid w:val="00CC3A1B"/>
    <w:rPr>
      <w:rFonts w:ascii="Cambria" w:hAnsi="Cambria" w:cs="Times New Roman"/>
      <w:b/>
      <w:bCs/>
      <w:color w:val="4F81BD"/>
      <w:sz w:val="26"/>
      <w:szCs w:val="26"/>
    </w:rPr>
  </w:style>
  <w:style w:type="character" w:customStyle="1" w:styleId="Heading3Char">
    <w:name w:val="Heading 3 Char"/>
    <w:link w:val="Heading3"/>
    <w:uiPriority w:val="99"/>
    <w:locked/>
    <w:rsid w:val="00CC3A1B"/>
    <w:rPr>
      <w:rFonts w:ascii="Cambria" w:hAnsi="Cambria" w:cs="Times New Roman"/>
      <w:b/>
      <w:bCs/>
      <w:color w:val="4F81BD"/>
    </w:rPr>
  </w:style>
  <w:style w:type="character" w:customStyle="1" w:styleId="Heading4Char">
    <w:name w:val="Heading 4 Char"/>
    <w:link w:val="Heading4"/>
    <w:uiPriority w:val="99"/>
    <w:locked/>
    <w:rsid w:val="00CC3A1B"/>
    <w:rPr>
      <w:rFonts w:ascii="Cambria" w:hAnsi="Cambria" w:cs="Times New Roman"/>
      <w:b/>
      <w:bCs/>
      <w:i/>
      <w:iCs/>
      <w:color w:val="4F81BD"/>
    </w:rPr>
  </w:style>
  <w:style w:type="character" w:customStyle="1" w:styleId="Heading5Char">
    <w:name w:val="Heading 5 Char"/>
    <w:link w:val="Heading5"/>
    <w:uiPriority w:val="99"/>
    <w:locked/>
    <w:rsid w:val="00CC3A1B"/>
    <w:rPr>
      <w:rFonts w:ascii="Cambria" w:hAnsi="Cambria" w:cs="Times New Roman"/>
      <w:color w:val="243F60"/>
    </w:rPr>
  </w:style>
  <w:style w:type="character" w:customStyle="1" w:styleId="Heading6Char">
    <w:name w:val="Heading 6 Char"/>
    <w:link w:val="Heading6"/>
    <w:uiPriority w:val="99"/>
    <w:locked/>
    <w:rsid w:val="00CC3A1B"/>
    <w:rPr>
      <w:rFonts w:ascii="Cambria" w:hAnsi="Cambria" w:cs="Times New Roman"/>
      <w:i/>
      <w:iCs/>
      <w:color w:val="243F60"/>
    </w:rPr>
  </w:style>
  <w:style w:type="character" w:customStyle="1" w:styleId="Heading7Char">
    <w:name w:val="Heading 7 Char"/>
    <w:link w:val="Heading7"/>
    <w:uiPriority w:val="99"/>
    <w:locked/>
    <w:rsid w:val="00CC3A1B"/>
    <w:rPr>
      <w:rFonts w:ascii="Cambria" w:hAnsi="Cambria" w:cs="Times New Roman"/>
      <w:i/>
      <w:iCs/>
      <w:color w:val="404040"/>
    </w:rPr>
  </w:style>
  <w:style w:type="character" w:customStyle="1" w:styleId="Heading8Char">
    <w:name w:val="Heading 8 Char"/>
    <w:link w:val="Heading8"/>
    <w:uiPriority w:val="99"/>
    <w:locked/>
    <w:rsid w:val="00CC3A1B"/>
    <w:rPr>
      <w:rFonts w:ascii="Cambria" w:hAnsi="Cambria" w:cs="Times New Roman"/>
      <w:color w:val="404040"/>
      <w:sz w:val="20"/>
      <w:szCs w:val="20"/>
    </w:rPr>
  </w:style>
  <w:style w:type="character" w:customStyle="1" w:styleId="Heading9Char">
    <w:name w:val="Heading 9 Char"/>
    <w:link w:val="Heading9"/>
    <w:uiPriority w:val="99"/>
    <w:locked/>
    <w:rsid w:val="00CC3A1B"/>
    <w:rPr>
      <w:rFonts w:ascii="Cambria" w:hAnsi="Cambria" w:cs="Times New Roman"/>
      <w:i/>
      <w:iCs/>
      <w:color w:val="404040"/>
      <w:sz w:val="20"/>
      <w:szCs w:val="20"/>
    </w:rPr>
  </w:style>
  <w:style w:type="paragraph" w:styleId="ListParagraph">
    <w:name w:val="List Paragraph"/>
    <w:basedOn w:val="Normal"/>
    <w:uiPriority w:val="99"/>
    <w:qFormat/>
    <w:rsid w:val="005765AB"/>
    <w:pPr>
      <w:ind w:left="720"/>
      <w:contextualSpacing/>
    </w:pPr>
    <w:rPr>
      <w:rFonts w:cs="Times New Roman"/>
    </w:rPr>
  </w:style>
  <w:style w:type="character" w:styleId="CommentReference">
    <w:name w:val="annotation reference"/>
    <w:uiPriority w:val="99"/>
    <w:semiHidden/>
    <w:rsid w:val="005765AB"/>
    <w:rPr>
      <w:rFonts w:cs="Times New Roman"/>
      <w:sz w:val="16"/>
      <w:szCs w:val="16"/>
    </w:rPr>
  </w:style>
  <w:style w:type="paragraph" w:styleId="CommentText">
    <w:name w:val="annotation text"/>
    <w:basedOn w:val="Normal"/>
    <w:link w:val="CommentTextChar"/>
    <w:uiPriority w:val="99"/>
    <w:semiHidden/>
    <w:rsid w:val="005765AB"/>
    <w:pPr>
      <w:spacing w:line="240" w:lineRule="auto"/>
    </w:pPr>
    <w:rPr>
      <w:rFonts w:cs="Times New Roman"/>
      <w:sz w:val="20"/>
      <w:szCs w:val="20"/>
    </w:rPr>
  </w:style>
  <w:style w:type="character" w:customStyle="1" w:styleId="CommentTextChar">
    <w:name w:val="Comment Text Char"/>
    <w:link w:val="CommentText"/>
    <w:uiPriority w:val="99"/>
    <w:semiHidden/>
    <w:locked/>
    <w:rsid w:val="00C75252"/>
    <w:rPr>
      <w:rFonts w:cs="Times New Roman"/>
      <w:sz w:val="20"/>
      <w:szCs w:val="20"/>
    </w:rPr>
  </w:style>
  <w:style w:type="paragraph" w:styleId="CommentSubject">
    <w:name w:val="annotation subject"/>
    <w:basedOn w:val="CommentText"/>
    <w:next w:val="CommentText"/>
    <w:link w:val="CommentSubjectChar"/>
    <w:uiPriority w:val="99"/>
    <w:semiHidden/>
    <w:rsid w:val="005765AB"/>
    <w:rPr>
      <w:b/>
      <w:bCs/>
    </w:rPr>
  </w:style>
  <w:style w:type="character" w:customStyle="1" w:styleId="CommentSubjectChar">
    <w:name w:val="Comment Subject Char"/>
    <w:link w:val="CommentSubject"/>
    <w:uiPriority w:val="99"/>
    <w:semiHidden/>
    <w:locked/>
    <w:rsid w:val="00C75252"/>
    <w:rPr>
      <w:rFonts w:cs="Times New Roman"/>
      <w:b/>
      <w:bCs/>
      <w:sz w:val="20"/>
      <w:szCs w:val="20"/>
    </w:rPr>
  </w:style>
  <w:style w:type="paragraph" w:styleId="BalloonText">
    <w:name w:val="Balloon Text"/>
    <w:basedOn w:val="Normal"/>
    <w:link w:val="BalloonTextChar"/>
    <w:uiPriority w:val="99"/>
    <w:semiHidden/>
    <w:rsid w:val="005765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75252"/>
    <w:rPr>
      <w:rFonts w:ascii="Segoe UI" w:hAnsi="Segoe UI" w:cs="Segoe UI"/>
      <w:sz w:val="18"/>
      <w:szCs w:val="18"/>
    </w:rPr>
  </w:style>
  <w:style w:type="character" w:styleId="Hyperlink">
    <w:name w:val="Hyperlink"/>
    <w:uiPriority w:val="99"/>
    <w:semiHidden/>
    <w:rsid w:val="005765AB"/>
    <w:rPr>
      <w:rFonts w:cs="Times New Roman"/>
      <w:color w:val="0000FF"/>
      <w:u w:val="single"/>
    </w:rPr>
  </w:style>
  <w:style w:type="character" w:customStyle="1" w:styleId="apple-converted-space">
    <w:name w:val="apple-converted-space"/>
    <w:uiPriority w:val="99"/>
    <w:rsid w:val="00110887"/>
    <w:rPr>
      <w:rFonts w:cs="Times New Roman"/>
    </w:rPr>
  </w:style>
  <w:style w:type="character" w:customStyle="1" w:styleId="journal">
    <w:name w:val="journal"/>
    <w:uiPriority w:val="99"/>
    <w:rsid w:val="00110887"/>
    <w:rPr>
      <w:rFonts w:cs="Times New Roman"/>
    </w:rPr>
  </w:style>
  <w:style w:type="character" w:customStyle="1" w:styleId="jnumber">
    <w:name w:val="jnumber"/>
    <w:uiPriority w:val="99"/>
    <w:rsid w:val="00110887"/>
    <w:rPr>
      <w:rFonts w:cs="Times New Roman"/>
    </w:rPr>
  </w:style>
  <w:style w:type="character" w:customStyle="1" w:styleId="mb">
    <w:name w:val="mb"/>
    <w:uiPriority w:val="99"/>
    <w:rsid w:val="00110887"/>
    <w:rPr>
      <w:rFonts w:cs="Times New Roman"/>
    </w:rPr>
  </w:style>
  <w:style w:type="paragraph" w:styleId="Revision">
    <w:name w:val="Revision"/>
    <w:hidden/>
    <w:uiPriority w:val="99"/>
    <w:semiHidden/>
    <w:rsid w:val="005765AB"/>
    <w:rPr>
      <w:sz w:val="22"/>
      <w:szCs w:val="22"/>
      <w:lang w:eastAsia="en-US"/>
    </w:rPr>
  </w:style>
  <w:style w:type="paragraph" w:styleId="Bibliography">
    <w:name w:val="Bibliography"/>
    <w:basedOn w:val="Normal"/>
    <w:next w:val="Normal"/>
    <w:uiPriority w:val="99"/>
    <w:rsid w:val="005765AB"/>
    <w:pPr>
      <w:tabs>
        <w:tab w:val="left" w:pos="504"/>
      </w:tabs>
      <w:spacing w:after="240" w:line="240" w:lineRule="auto"/>
      <w:ind w:left="504" w:hanging="504"/>
    </w:pPr>
    <w:rPr>
      <w:rFonts w:cs="Times New Roman"/>
    </w:rPr>
  </w:style>
  <w:style w:type="paragraph" w:customStyle="1" w:styleId="CharChar2">
    <w:name w:val="Char Char2"/>
    <w:basedOn w:val="Normal"/>
    <w:autoRedefine/>
    <w:uiPriority w:val="99"/>
    <w:rsid w:val="005765AB"/>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5765AB"/>
    <w:rPr>
      <w:rFonts w:ascii="Calibri" w:hAnsi="Calibri"/>
      <w:sz w:val="22"/>
      <w:lang w:val="en-US" w:eastAsia="ar-SA" w:bidi="ar-SA"/>
    </w:rPr>
  </w:style>
  <w:style w:type="character" w:styleId="FollowedHyperlink">
    <w:name w:val="FollowedHyperlink"/>
    <w:uiPriority w:val="99"/>
    <w:semiHidden/>
    <w:rsid w:val="003032E6"/>
    <w:rPr>
      <w:rFonts w:cs="Times New Roman"/>
      <w:color w:val="800080"/>
      <w:u w:val="single"/>
    </w:rPr>
  </w:style>
  <w:style w:type="paragraph" w:styleId="Footer">
    <w:name w:val="footer"/>
    <w:basedOn w:val="Normal"/>
    <w:link w:val="FooterChar"/>
    <w:uiPriority w:val="99"/>
    <w:rsid w:val="001654B4"/>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E16216"/>
    <w:rPr>
      <w:rFonts w:cs="Calibri"/>
      <w:kern w:val="0"/>
      <w:sz w:val="18"/>
      <w:szCs w:val="18"/>
      <w:lang w:eastAsia="en-US"/>
    </w:rPr>
  </w:style>
  <w:style w:type="character" w:styleId="PageNumber">
    <w:name w:val="page number"/>
    <w:uiPriority w:val="99"/>
    <w:rsid w:val="001654B4"/>
    <w:rPr>
      <w:rFonts w:cs="Times New Roman"/>
    </w:rPr>
  </w:style>
  <w:style w:type="character" w:customStyle="1" w:styleId="CharChar11">
    <w:name w:val="Char Char11"/>
    <w:uiPriority w:val="99"/>
    <w:semiHidden/>
    <w:rsid w:val="00F21278"/>
    <w:rPr>
      <w:rFonts w:ascii="Calibri" w:hAnsi="Calibri"/>
      <w:sz w:val="22"/>
      <w:lang w:val="en-US" w:eastAsia="ar-SA" w:bidi="ar-SA"/>
    </w:rPr>
  </w:style>
  <w:style w:type="paragraph" w:customStyle="1" w:styleId="CharChar21">
    <w:name w:val="Char Char21"/>
    <w:basedOn w:val="Normal"/>
    <w:autoRedefine/>
    <w:uiPriority w:val="99"/>
    <w:rsid w:val="00F21278"/>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FootnoteText">
    <w:name w:val="footnote text"/>
    <w:basedOn w:val="Normal"/>
    <w:link w:val="FootnoteTextChar"/>
    <w:uiPriority w:val="99"/>
    <w:semiHidden/>
    <w:locked/>
    <w:rsid w:val="000E7758"/>
    <w:pPr>
      <w:spacing w:after="0" w:line="240" w:lineRule="auto"/>
    </w:pPr>
    <w:rPr>
      <w:sz w:val="20"/>
      <w:szCs w:val="20"/>
    </w:rPr>
  </w:style>
  <w:style w:type="character" w:customStyle="1" w:styleId="FootnoteTextChar">
    <w:name w:val="Footnote Text Char"/>
    <w:link w:val="FootnoteText"/>
    <w:uiPriority w:val="99"/>
    <w:semiHidden/>
    <w:locked/>
    <w:rsid w:val="000E7758"/>
    <w:rPr>
      <w:rFonts w:cs="Calibri"/>
      <w:kern w:val="0"/>
      <w:sz w:val="20"/>
      <w:szCs w:val="20"/>
      <w:lang w:eastAsia="en-US"/>
    </w:rPr>
  </w:style>
  <w:style w:type="character" w:styleId="FootnoteReference">
    <w:name w:val="footnote reference"/>
    <w:uiPriority w:val="99"/>
    <w:semiHidden/>
    <w:locked/>
    <w:rsid w:val="000E7758"/>
    <w:rPr>
      <w:rFonts w:cs="Times New Roman"/>
      <w:vertAlign w:val="superscript"/>
    </w:rPr>
  </w:style>
  <w:style w:type="paragraph" w:styleId="Header">
    <w:name w:val="header"/>
    <w:basedOn w:val="Normal"/>
    <w:link w:val="HeaderChar"/>
    <w:uiPriority w:val="99"/>
    <w:unhideWhenUsed/>
    <w:locked/>
    <w:rsid w:val="002563D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2563DC"/>
    <w:rPr>
      <w:rFonts w:cs="Calibri"/>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4A68"/>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5765AB"/>
    <w:pPr>
      <w:keepNext/>
      <w:keepLines/>
      <w:numPr>
        <w:numId w:val="2"/>
      </w:numPr>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765AB"/>
    <w:pPr>
      <w:keepNext/>
      <w:keepLines/>
      <w:numPr>
        <w:ilvl w:val="1"/>
        <w:numId w:val="2"/>
      </w:numPr>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765AB"/>
    <w:pPr>
      <w:keepNext/>
      <w:keepLines/>
      <w:numPr>
        <w:ilvl w:val="2"/>
        <w:numId w:val="2"/>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5765AB"/>
    <w:pPr>
      <w:keepNext/>
      <w:keepLines/>
      <w:numPr>
        <w:ilvl w:val="3"/>
        <w:numId w:val="2"/>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765AB"/>
    <w:pPr>
      <w:keepNext/>
      <w:keepLines/>
      <w:numPr>
        <w:ilvl w:val="4"/>
        <w:numId w:val="2"/>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5765AB"/>
    <w:pPr>
      <w:keepNext/>
      <w:keepLines/>
      <w:numPr>
        <w:ilvl w:val="5"/>
        <w:numId w:val="2"/>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5765AB"/>
    <w:pPr>
      <w:keepNext/>
      <w:keepLines/>
      <w:numPr>
        <w:ilvl w:val="6"/>
        <w:numId w:val="2"/>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5765AB"/>
    <w:pPr>
      <w:keepNext/>
      <w:keepLines/>
      <w:numPr>
        <w:ilvl w:val="7"/>
        <w:numId w:val="2"/>
      </w:numPr>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5765AB"/>
    <w:pPr>
      <w:keepNext/>
      <w:keepLines/>
      <w:numPr>
        <w:ilvl w:val="8"/>
        <w:numId w:val="2"/>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3A1B"/>
    <w:rPr>
      <w:rFonts w:ascii="Cambria" w:hAnsi="Cambria" w:cs="Times New Roman"/>
      <w:b/>
      <w:bCs/>
      <w:color w:val="365F91"/>
      <w:sz w:val="28"/>
      <w:szCs w:val="28"/>
    </w:rPr>
  </w:style>
  <w:style w:type="character" w:customStyle="1" w:styleId="Heading2Char">
    <w:name w:val="Heading 2 Char"/>
    <w:link w:val="Heading2"/>
    <w:uiPriority w:val="99"/>
    <w:locked/>
    <w:rsid w:val="00CC3A1B"/>
    <w:rPr>
      <w:rFonts w:ascii="Cambria" w:hAnsi="Cambria" w:cs="Times New Roman"/>
      <w:b/>
      <w:bCs/>
      <w:color w:val="4F81BD"/>
      <w:sz w:val="26"/>
      <w:szCs w:val="26"/>
    </w:rPr>
  </w:style>
  <w:style w:type="character" w:customStyle="1" w:styleId="Heading3Char">
    <w:name w:val="Heading 3 Char"/>
    <w:link w:val="Heading3"/>
    <w:uiPriority w:val="99"/>
    <w:locked/>
    <w:rsid w:val="00CC3A1B"/>
    <w:rPr>
      <w:rFonts w:ascii="Cambria" w:hAnsi="Cambria" w:cs="Times New Roman"/>
      <w:b/>
      <w:bCs/>
      <w:color w:val="4F81BD"/>
    </w:rPr>
  </w:style>
  <w:style w:type="character" w:customStyle="1" w:styleId="Heading4Char">
    <w:name w:val="Heading 4 Char"/>
    <w:link w:val="Heading4"/>
    <w:uiPriority w:val="99"/>
    <w:locked/>
    <w:rsid w:val="00CC3A1B"/>
    <w:rPr>
      <w:rFonts w:ascii="Cambria" w:hAnsi="Cambria" w:cs="Times New Roman"/>
      <w:b/>
      <w:bCs/>
      <w:i/>
      <w:iCs/>
      <w:color w:val="4F81BD"/>
    </w:rPr>
  </w:style>
  <w:style w:type="character" w:customStyle="1" w:styleId="Heading5Char">
    <w:name w:val="Heading 5 Char"/>
    <w:link w:val="Heading5"/>
    <w:uiPriority w:val="99"/>
    <w:locked/>
    <w:rsid w:val="00CC3A1B"/>
    <w:rPr>
      <w:rFonts w:ascii="Cambria" w:hAnsi="Cambria" w:cs="Times New Roman"/>
      <w:color w:val="243F60"/>
    </w:rPr>
  </w:style>
  <w:style w:type="character" w:customStyle="1" w:styleId="Heading6Char">
    <w:name w:val="Heading 6 Char"/>
    <w:link w:val="Heading6"/>
    <w:uiPriority w:val="99"/>
    <w:locked/>
    <w:rsid w:val="00CC3A1B"/>
    <w:rPr>
      <w:rFonts w:ascii="Cambria" w:hAnsi="Cambria" w:cs="Times New Roman"/>
      <w:i/>
      <w:iCs/>
      <w:color w:val="243F60"/>
    </w:rPr>
  </w:style>
  <w:style w:type="character" w:customStyle="1" w:styleId="Heading7Char">
    <w:name w:val="Heading 7 Char"/>
    <w:link w:val="Heading7"/>
    <w:uiPriority w:val="99"/>
    <w:locked/>
    <w:rsid w:val="00CC3A1B"/>
    <w:rPr>
      <w:rFonts w:ascii="Cambria" w:hAnsi="Cambria" w:cs="Times New Roman"/>
      <w:i/>
      <w:iCs/>
      <w:color w:val="404040"/>
    </w:rPr>
  </w:style>
  <w:style w:type="character" w:customStyle="1" w:styleId="Heading8Char">
    <w:name w:val="Heading 8 Char"/>
    <w:link w:val="Heading8"/>
    <w:uiPriority w:val="99"/>
    <w:locked/>
    <w:rsid w:val="00CC3A1B"/>
    <w:rPr>
      <w:rFonts w:ascii="Cambria" w:hAnsi="Cambria" w:cs="Times New Roman"/>
      <w:color w:val="404040"/>
      <w:sz w:val="20"/>
      <w:szCs w:val="20"/>
    </w:rPr>
  </w:style>
  <w:style w:type="character" w:customStyle="1" w:styleId="Heading9Char">
    <w:name w:val="Heading 9 Char"/>
    <w:link w:val="Heading9"/>
    <w:uiPriority w:val="99"/>
    <w:locked/>
    <w:rsid w:val="00CC3A1B"/>
    <w:rPr>
      <w:rFonts w:ascii="Cambria" w:hAnsi="Cambria" w:cs="Times New Roman"/>
      <w:i/>
      <w:iCs/>
      <w:color w:val="404040"/>
      <w:sz w:val="20"/>
      <w:szCs w:val="20"/>
    </w:rPr>
  </w:style>
  <w:style w:type="paragraph" w:styleId="ListParagraph">
    <w:name w:val="List Paragraph"/>
    <w:basedOn w:val="Normal"/>
    <w:uiPriority w:val="99"/>
    <w:qFormat/>
    <w:rsid w:val="005765AB"/>
    <w:pPr>
      <w:ind w:left="720"/>
      <w:contextualSpacing/>
    </w:pPr>
    <w:rPr>
      <w:rFonts w:cs="Times New Roman"/>
    </w:rPr>
  </w:style>
  <w:style w:type="character" w:styleId="CommentReference">
    <w:name w:val="annotation reference"/>
    <w:uiPriority w:val="99"/>
    <w:semiHidden/>
    <w:rsid w:val="005765AB"/>
    <w:rPr>
      <w:rFonts w:cs="Times New Roman"/>
      <w:sz w:val="16"/>
      <w:szCs w:val="16"/>
    </w:rPr>
  </w:style>
  <w:style w:type="paragraph" w:styleId="CommentText">
    <w:name w:val="annotation text"/>
    <w:basedOn w:val="Normal"/>
    <w:link w:val="CommentTextChar"/>
    <w:uiPriority w:val="99"/>
    <w:semiHidden/>
    <w:rsid w:val="005765AB"/>
    <w:pPr>
      <w:spacing w:line="240" w:lineRule="auto"/>
    </w:pPr>
    <w:rPr>
      <w:rFonts w:cs="Times New Roman"/>
      <w:sz w:val="20"/>
      <w:szCs w:val="20"/>
    </w:rPr>
  </w:style>
  <w:style w:type="character" w:customStyle="1" w:styleId="CommentTextChar">
    <w:name w:val="Comment Text Char"/>
    <w:link w:val="CommentText"/>
    <w:uiPriority w:val="99"/>
    <w:semiHidden/>
    <w:locked/>
    <w:rsid w:val="00C75252"/>
    <w:rPr>
      <w:rFonts w:cs="Times New Roman"/>
      <w:sz w:val="20"/>
      <w:szCs w:val="20"/>
    </w:rPr>
  </w:style>
  <w:style w:type="paragraph" w:styleId="CommentSubject">
    <w:name w:val="annotation subject"/>
    <w:basedOn w:val="CommentText"/>
    <w:next w:val="CommentText"/>
    <w:link w:val="CommentSubjectChar"/>
    <w:uiPriority w:val="99"/>
    <w:semiHidden/>
    <w:rsid w:val="005765AB"/>
    <w:rPr>
      <w:b/>
      <w:bCs/>
    </w:rPr>
  </w:style>
  <w:style w:type="character" w:customStyle="1" w:styleId="CommentSubjectChar">
    <w:name w:val="Comment Subject Char"/>
    <w:link w:val="CommentSubject"/>
    <w:uiPriority w:val="99"/>
    <w:semiHidden/>
    <w:locked/>
    <w:rsid w:val="00C75252"/>
    <w:rPr>
      <w:rFonts w:cs="Times New Roman"/>
      <w:b/>
      <w:bCs/>
      <w:sz w:val="20"/>
      <w:szCs w:val="20"/>
    </w:rPr>
  </w:style>
  <w:style w:type="paragraph" w:styleId="BalloonText">
    <w:name w:val="Balloon Text"/>
    <w:basedOn w:val="Normal"/>
    <w:link w:val="BalloonTextChar"/>
    <w:uiPriority w:val="99"/>
    <w:semiHidden/>
    <w:rsid w:val="005765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75252"/>
    <w:rPr>
      <w:rFonts w:ascii="Segoe UI" w:hAnsi="Segoe UI" w:cs="Segoe UI"/>
      <w:sz w:val="18"/>
      <w:szCs w:val="18"/>
    </w:rPr>
  </w:style>
  <w:style w:type="character" w:styleId="Hyperlink">
    <w:name w:val="Hyperlink"/>
    <w:uiPriority w:val="99"/>
    <w:semiHidden/>
    <w:rsid w:val="005765AB"/>
    <w:rPr>
      <w:rFonts w:cs="Times New Roman"/>
      <w:color w:val="0000FF"/>
      <w:u w:val="single"/>
    </w:rPr>
  </w:style>
  <w:style w:type="character" w:customStyle="1" w:styleId="apple-converted-space">
    <w:name w:val="apple-converted-space"/>
    <w:uiPriority w:val="99"/>
    <w:rsid w:val="00110887"/>
    <w:rPr>
      <w:rFonts w:cs="Times New Roman"/>
    </w:rPr>
  </w:style>
  <w:style w:type="character" w:customStyle="1" w:styleId="journal">
    <w:name w:val="journal"/>
    <w:uiPriority w:val="99"/>
    <w:rsid w:val="00110887"/>
    <w:rPr>
      <w:rFonts w:cs="Times New Roman"/>
    </w:rPr>
  </w:style>
  <w:style w:type="character" w:customStyle="1" w:styleId="jnumber">
    <w:name w:val="jnumber"/>
    <w:uiPriority w:val="99"/>
    <w:rsid w:val="00110887"/>
    <w:rPr>
      <w:rFonts w:cs="Times New Roman"/>
    </w:rPr>
  </w:style>
  <w:style w:type="character" w:customStyle="1" w:styleId="mb">
    <w:name w:val="mb"/>
    <w:uiPriority w:val="99"/>
    <w:rsid w:val="00110887"/>
    <w:rPr>
      <w:rFonts w:cs="Times New Roman"/>
    </w:rPr>
  </w:style>
  <w:style w:type="paragraph" w:styleId="Revision">
    <w:name w:val="Revision"/>
    <w:hidden/>
    <w:uiPriority w:val="99"/>
    <w:semiHidden/>
    <w:rsid w:val="005765AB"/>
    <w:rPr>
      <w:sz w:val="22"/>
      <w:szCs w:val="22"/>
      <w:lang w:eastAsia="en-US"/>
    </w:rPr>
  </w:style>
  <w:style w:type="paragraph" w:styleId="Bibliography">
    <w:name w:val="Bibliography"/>
    <w:basedOn w:val="Normal"/>
    <w:next w:val="Normal"/>
    <w:uiPriority w:val="99"/>
    <w:rsid w:val="005765AB"/>
    <w:pPr>
      <w:tabs>
        <w:tab w:val="left" w:pos="504"/>
      </w:tabs>
      <w:spacing w:after="240" w:line="240" w:lineRule="auto"/>
      <w:ind w:left="504" w:hanging="504"/>
    </w:pPr>
    <w:rPr>
      <w:rFonts w:cs="Times New Roman"/>
    </w:rPr>
  </w:style>
  <w:style w:type="paragraph" w:customStyle="1" w:styleId="CharChar2">
    <w:name w:val="Char Char2"/>
    <w:basedOn w:val="Normal"/>
    <w:autoRedefine/>
    <w:uiPriority w:val="99"/>
    <w:rsid w:val="005765AB"/>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5765AB"/>
    <w:rPr>
      <w:rFonts w:ascii="Calibri" w:hAnsi="Calibri"/>
      <w:sz w:val="22"/>
      <w:lang w:val="en-US" w:eastAsia="ar-SA" w:bidi="ar-SA"/>
    </w:rPr>
  </w:style>
  <w:style w:type="character" w:styleId="FollowedHyperlink">
    <w:name w:val="FollowedHyperlink"/>
    <w:uiPriority w:val="99"/>
    <w:semiHidden/>
    <w:rsid w:val="003032E6"/>
    <w:rPr>
      <w:rFonts w:cs="Times New Roman"/>
      <w:color w:val="800080"/>
      <w:u w:val="single"/>
    </w:rPr>
  </w:style>
  <w:style w:type="paragraph" w:styleId="Footer">
    <w:name w:val="footer"/>
    <w:basedOn w:val="Normal"/>
    <w:link w:val="FooterChar"/>
    <w:uiPriority w:val="99"/>
    <w:rsid w:val="001654B4"/>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E16216"/>
    <w:rPr>
      <w:rFonts w:cs="Calibri"/>
      <w:kern w:val="0"/>
      <w:sz w:val="18"/>
      <w:szCs w:val="18"/>
      <w:lang w:eastAsia="en-US"/>
    </w:rPr>
  </w:style>
  <w:style w:type="character" w:styleId="PageNumber">
    <w:name w:val="page number"/>
    <w:uiPriority w:val="99"/>
    <w:rsid w:val="001654B4"/>
    <w:rPr>
      <w:rFonts w:cs="Times New Roman"/>
    </w:rPr>
  </w:style>
  <w:style w:type="character" w:customStyle="1" w:styleId="CharChar11">
    <w:name w:val="Char Char11"/>
    <w:uiPriority w:val="99"/>
    <w:semiHidden/>
    <w:rsid w:val="00F21278"/>
    <w:rPr>
      <w:rFonts w:ascii="Calibri" w:hAnsi="Calibri"/>
      <w:sz w:val="22"/>
      <w:lang w:val="en-US" w:eastAsia="ar-SA" w:bidi="ar-SA"/>
    </w:rPr>
  </w:style>
  <w:style w:type="paragraph" w:customStyle="1" w:styleId="CharChar21">
    <w:name w:val="Char Char21"/>
    <w:basedOn w:val="Normal"/>
    <w:autoRedefine/>
    <w:uiPriority w:val="99"/>
    <w:rsid w:val="00F21278"/>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FootnoteText">
    <w:name w:val="footnote text"/>
    <w:basedOn w:val="Normal"/>
    <w:link w:val="FootnoteTextChar"/>
    <w:uiPriority w:val="99"/>
    <w:semiHidden/>
    <w:locked/>
    <w:rsid w:val="000E7758"/>
    <w:pPr>
      <w:spacing w:after="0" w:line="240" w:lineRule="auto"/>
    </w:pPr>
    <w:rPr>
      <w:sz w:val="20"/>
      <w:szCs w:val="20"/>
    </w:rPr>
  </w:style>
  <w:style w:type="character" w:customStyle="1" w:styleId="FootnoteTextChar">
    <w:name w:val="Footnote Text Char"/>
    <w:link w:val="FootnoteText"/>
    <w:uiPriority w:val="99"/>
    <w:semiHidden/>
    <w:locked/>
    <w:rsid w:val="000E7758"/>
    <w:rPr>
      <w:rFonts w:cs="Calibri"/>
      <w:kern w:val="0"/>
      <w:sz w:val="20"/>
      <w:szCs w:val="20"/>
      <w:lang w:eastAsia="en-US"/>
    </w:rPr>
  </w:style>
  <w:style w:type="character" w:styleId="FootnoteReference">
    <w:name w:val="footnote reference"/>
    <w:uiPriority w:val="99"/>
    <w:semiHidden/>
    <w:locked/>
    <w:rsid w:val="000E7758"/>
    <w:rPr>
      <w:rFonts w:cs="Times New Roman"/>
      <w:vertAlign w:val="superscript"/>
    </w:rPr>
  </w:style>
  <w:style w:type="paragraph" w:styleId="Header">
    <w:name w:val="header"/>
    <w:basedOn w:val="Normal"/>
    <w:link w:val="HeaderChar"/>
    <w:uiPriority w:val="99"/>
    <w:unhideWhenUsed/>
    <w:locked/>
    <w:rsid w:val="002563D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2563DC"/>
    <w:rPr>
      <w:rFonts w:cs="Calibr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4477">
      <w:marLeft w:val="0"/>
      <w:marRight w:val="0"/>
      <w:marTop w:val="0"/>
      <w:marBottom w:val="0"/>
      <w:divBdr>
        <w:top w:val="none" w:sz="0" w:space="0" w:color="auto"/>
        <w:left w:val="none" w:sz="0" w:space="0" w:color="auto"/>
        <w:bottom w:val="none" w:sz="0" w:space="0" w:color="auto"/>
        <w:right w:val="none" w:sz="0" w:space="0" w:color="auto"/>
      </w:divBdr>
      <w:divsChild>
        <w:div w:id="526604648">
          <w:marLeft w:val="0"/>
          <w:marRight w:val="1"/>
          <w:marTop w:val="0"/>
          <w:marBottom w:val="0"/>
          <w:divBdr>
            <w:top w:val="none" w:sz="0" w:space="0" w:color="auto"/>
            <w:left w:val="none" w:sz="0" w:space="0" w:color="auto"/>
            <w:bottom w:val="none" w:sz="0" w:space="0" w:color="auto"/>
            <w:right w:val="none" w:sz="0" w:space="0" w:color="auto"/>
          </w:divBdr>
          <w:divsChild>
            <w:div w:id="526604569">
              <w:marLeft w:val="0"/>
              <w:marRight w:val="0"/>
              <w:marTop w:val="0"/>
              <w:marBottom w:val="0"/>
              <w:divBdr>
                <w:top w:val="none" w:sz="0" w:space="0" w:color="auto"/>
                <w:left w:val="none" w:sz="0" w:space="0" w:color="auto"/>
                <w:bottom w:val="none" w:sz="0" w:space="0" w:color="auto"/>
                <w:right w:val="none" w:sz="0" w:space="0" w:color="auto"/>
              </w:divBdr>
              <w:divsChild>
                <w:div w:id="526604585">
                  <w:marLeft w:val="0"/>
                  <w:marRight w:val="1"/>
                  <w:marTop w:val="0"/>
                  <w:marBottom w:val="0"/>
                  <w:divBdr>
                    <w:top w:val="none" w:sz="0" w:space="0" w:color="auto"/>
                    <w:left w:val="none" w:sz="0" w:space="0" w:color="auto"/>
                    <w:bottom w:val="none" w:sz="0" w:space="0" w:color="auto"/>
                    <w:right w:val="none" w:sz="0" w:space="0" w:color="auto"/>
                  </w:divBdr>
                  <w:divsChild>
                    <w:div w:id="526604699">
                      <w:marLeft w:val="0"/>
                      <w:marRight w:val="0"/>
                      <w:marTop w:val="0"/>
                      <w:marBottom w:val="0"/>
                      <w:divBdr>
                        <w:top w:val="none" w:sz="0" w:space="0" w:color="auto"/>
                        <w:left w:val="none" w:sz="0" w:space="0" w:color="auto"/>
                        <w:bottom w:val="none" w:sz="0" w:space="0" w:color="auto"/>
                        <w:right w:val="none" w:sz="0" w:space="0" w:color="auto"/>
                      </w:divBdr>
                      <w:divsChild>
                        <w:div w:id="526604823">
                          <w:marLeft w:val="0"/>
                          <w:marRight w:val="0"/>
                          <w:marTop w:val="0"/>
                          <w:marBottom w:val="0"/>
                          <w:divBdr>
                            <w:top w:val="none" w:sz="0" w:space="0" w:color="auto"/>
                            <w:left w:val="none" w:sz="0" w:space="0" w:color="auto"/>
                            <w:bottom w:val="none" w:sz="0" w:space="0" w:color="auto"/>
                            <w:right w:val="none" w:sz="0" w:space="0" w:color="auto"/>
                          </w:divBdr>
                          <w:divsChild>
                            <w:div w:id="526604473">
                              <w:marLeft w:val="0"/>
                              <w:marRight w:val="0"/>
                              <w:marTop w:val="120"/>
                              <w:marBottom w:val="360"/>
                              <w:divBdr>
                                <w:top w:val="none" w:sz="0" w:space="0" w:color="auto"/>
                                <w:left w:val="none" w:sz="0" w:space="0" w:color="auto"/>
                                <w:bottom w:val="none" w:sz="0" w:space="0" w:color="auto"/>
                                <w:right w:val="none" w:sz="0" w:space="0" w:color="auto"/>
                              </w:divBdr>
                              <w:divsChild>
                                <w:div w:id="526604651">
                                  <w:marLeft w:val="0"/>
                                  <w:marRight w:val="0"/>
                                  <w:marTop w:val="0"/>
                                  <w:marBottom w:val="0"/>
                                  <w:divBdr>
                                    <w:top w:val="none" w:sz="0" w:space="0" w:color="auto"/>
                                    <w:left w:val="none" w:sz="0" w:space="0" w:color="auto"/>
                                    <w:bottom w:val="none" w:sz="0" w:space="0" w:color="auto"/>
                                    <w:right w:val="none" w:sz="0" w:space="0" w:color="auto"/>
                                  </w:divBdr>
                                  <w:divsChild>
                                    <w:div w:id="5266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496">
      <w:marLeft w:val="0"/>
      <w:marRight w:val="0"/>
      <w:marTop w:val="0"/>
      <w:marBottom w:val="0"/>
      <w:divBdr>
        <w:top w:val="none" w:sz="0" w:space="0" w:color="auto"/>
        <w:left w:val="none" w:sz="0" w:space="0" w:color="auto"/>
        <w:bottom w:val="none" w:sz="0" w:space="0" w:color="auto"/>
        <w:right w:val="none" w:sz="0" w:space="0" w:color="auto"/>
      </w:divBdr>
      <w:divsChild>
        <w:div w:id="526604618">
          <w:marLeft w:val="0"/>
          <w:marRight w:val="1"/>
          <w:marTop w:val="0"/>
          <w:marBottom w:val="0"/>
          <w:divBdr>
            <w:top w:val="none" w:sz="0" w:space="0" w:color="auto"/>
            <w:left w:val="none" w:sz="0" w:space="0" w:color="auto"/>
            <w:bottom w:val="none" w:sz="0" w:space="0" w:color="auto"/>
            <w:right w:val="none" w:sz="0" w:space="0" w:color="auto"/>
          </w:divBdr>
          <w:divsChild>
            <w:div w:id="526604886">
              <w:marLeft w:val="0"/>
              <w:marRight w:val="0"/>
              <w:marTop w:val="0"/>
              <w:marBottom w:val="0"/>
              <w:divBdr>
                <w:top w:val="none" w:sz="0" w:space="0" w:color="auto"/>
                <w:left w:val="none" w:sz="0" w:space="0" w:color="auto"/>
                <w:bottom w:val="none" w:sz="0" w:space="0" w:color="auto"/>
                <w:right w:val="none" w:sz="0" w:space="0" w:color="auto"/>
              </w:divBdr>
              <w:divsChild>
                <w:div w:id="526604548">
                  <w:marLeft w:val="0"/>
                  <w:marRight w:val="1"/>
                  <w:marTop w:val="0"/>
                  <w:marBottom w:val="0"/>
                  <w:divBdr>
                    <w:top w:val="none" w:sz="0" w:space="0" w:color="auto"/>
                    <w:left w:val="none" w:sz="0" w:space="0" w:color="auto"/>
                    <w:bottom w:val="none" w:sz="0" w:space="0" w:color="auto"/>
                    <w:right w:val="none" w:sz="0" w:space="0" w:color="auto"/>
                  </w:divBdr>
                  <w:divsChild>
                    <w:div w:id="526604495">
                      <w:marLeft w:val="0"/>
                      <w:marRight w:val="0"/>
                      <w:marTop w:val="0"/>
                      <w:marBottom w:val="0"/>
                      <w:divBdr>
                        <w:top w:val="none" w:sz="0" w:space="0" w:color="auto"/>
                        <w:left w:val="none" w:sz="0" w:space="0" w:color="auto"/>
                        <w:bottom w:val="none" w:sz="0" w:space="0" w:color="auto"/>
                        <w:right w:val="none" w:sz="0" w:space="0" w:color="auto"/>
                      </w:divBdr>
                      <w:divsChild>
                        <w:div w:id="526604691">
                          <w:marLeft w:val="0"/>
                          <w:marRight w:val="0"/>
                          <w:marTop w:val="0"/>
                          <w:marBottom w:val="0"/>
                          <w:divBdr>
                            <w:top w:val="none" w:sz="0" w:space="0" w:color="auto"/>
                            <w:left w:val="none" w:sz="0" w:space="0" w:color="auto"/>
                            <w:bottom w:val="none" w:sz="0" w:space="0" w:color="auto"/>
                            <w:right w:val="none" w:sz="0" w:space="0" w:color="auto"/>
                          </w:divBdr>
                          <w:divsChild>
                            <w:div w:id="526604483">
                              <w:marLeft w:val="0"/>
                              <w:marRight w:val="0"/>
                              <w:marTop w:val="120"/>
                              <w:marBottom w:val="360"/>
                              <w:divBdr>
                                <w:top w:val="none" w:sz="0" w:space="0" w:color="auto"/>
                                <w:left w:val="none" w:sz="0" w:space="0" w:color="auto"/>
                                <w:bottom w:val="none" w:sz="0" w:space="0" w:color="auto"/>
                                <w:right w:val="none" w:sz="0" w:space="0" w:color="auto"/>
                              </w:divBdr>
                              <w:divsChild>
                                <w:div w:id="526604481">
                                  <w:marLeft w:val="0"/>
                                  <w:marRight w:val="0"/>
                                  <w:marTop w:val="0"/>
                                  <w:marBottom w:val="0"/>
                                  <w:divBdr>
                                    <w:top w:val="none" w:sz="0" w:space="0" w:color="auto"/>
                                    <w:left w:val="none" w:sz="0" w:space="0" w:color="auto"/>
                                    <w:bottom w:val="none" w:sz="0" w:space="0" w:color="auto"/>
                                    <w:right w:val="none" w:sz="0" w:space="0" w:color="auto"/>
                                  </w:divBdr>
                                  <w:divsChild>
                                    <w:div w:id="5266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04">
      <w:marLeft w:val="0"/>
      <w:marRight w:val="0"/>
      <w:marTop w:val="0"/>
      <w:marBottom w:val="0"/>
      <w:divBdr>
        <w:top w:val="none" w:sz="0" w:space="0" w:color="auto"/>
        <w:left w:val="none" w:sz="0" w:space="0" w:color="auto"/>
        <w:bottom w:val="none" w:sz="0" w:space="0" w:color="auto"/>
        <w:right w:val="none" w:sz="0" w:space="0" w:color="auto"/>
      </w:divBdr>
      <w:divsChild>
        <w:div w:id="526604654">
          <w:marLeft w:val="0"/>
          <w:marRight w:val="1"/>
          <w:marTop w:val="0"/>
          <w:marBottom w:val="0"/>
          <w:divBdr>
            <w:top w:val="none" w:sz="0" w:space="0" w:color="auto"/>
            <w:left w:val="none" w:sz="0" w:space="0" w:color="auto"/>
            <w:bottom w:val="none" w:sz="0" w:space="0" w:color="auto"/>
            <w:right w:val="none" w:sz="0" w:space="0" w:color="auto"/>
          </w:divBdr>
          <w:divsChild>
            <w:div w:id="526604562">
              <w:marLeft w:val="0"/>
              <w:marRight w:val="0"/>
              <w:marTop w:val="0"/>
              <w:marBottom w:val="0"/>
              <w:divBdr>
                <w:top w:val="none" w:sz="0" w:space="0" w:color="auto"/>
                <w:left w:val="none" w:sz="0" w:space="0" w:color="auto"/>
                <w:bottom w:val="none" w:sz="0" w:space="0" w:color="auto"/>
                <w:right w:val="none" w:sz="0" w:space="0" w:color="auto"/>
              </w:divBdr>
              <w:divsChild>
                <w:div w:id="526604729">
                  <w:marLeft w:val="0"/>
                  <w:marRight w:val="1"/>
                  <w:marTop w:val="0"/>
                  <w:marBottom w:val="0"/>
                  <w:divBdr>
                    <w:top w:val="none" w:sz="0" w:space="0" w:color="auto"/>
                    <w:left w:val="none" w:sz="0" w:space="0" w:color="auto"/>
                    <w:bottom w:val="none" w:sz="0" w:space="0" w:color="auto"/>
                    <w:right w:val="none" w:sz="0" w:space="0" w:color="auto"/>
                  </w:divBdr>
                  <w:divsChild>
                    <w:div w:id="526604720">
                      <w:marLeft w:val="0"/>
                      <w:marRight w:val="0"/>
                      <w:marTop w:val="0"/>
                      <w:marBottom w:val="0"/>
                      <w:divBdr>
                        <w:top w:val="none" w:sz="0" w:space="0" w:color="auto"/>
                        <w:left w:val="none" w:sz="0" w:space="0" w:color="auto"/>
                        <w:bottom w:val="none" w:sz="0" w:space="0" w:color="auto"/>
                        <w:right w:val="none" w:sz="0" w:space="0" w:color="auto"/>
                      </w:divBdr>
                      <w:divsChild>
                        <w:div w:id="526604480">
                          <w:marLeft w:val="0"/>
                          <w:marRight w:val="0"/>
                          <w:marTop w:val="0"/>
                          <w:marBottom w:val="0"/>
                          <w:divBdr>
                            <w:top w:val="none" w:sz="0" w:space="0" w:color="auto"/>
                            <w:left w:val="none" w:sz="0" w:space="0" w:color="auto"/>
                            <w:bottom w:val="none" w:sz="0" w:space="0" w:color="auto"/>
                            <w:right w:val="none" w:sz="0" w:space="0" w:color="auto"/>
                          </w:divBdr>
                          <w:divsChild>
                            <w:div w:id="526604915">
                              <w:marLeft w:val="0"/>
                              <w:marRight w:val="0"/>
                              <w:marTop w:val="120"/>
                              <w:marBottom w:val="360"/>
                              <w:divBdr>
                                <w:top w:val="none" w:sz="0" w:space="0" w:color="auto"/>
                                <w:left w:val="none" w:sz="0" w:space="0" w:color="auto"/>
                                <w:bottom w:val="none" w:sz="0" w:space="0" w:color="auto"/>
                                <w:right w:val="none" w:sz="0" w:space="0" w:color="auto"/>
                              </w:divBdr>
                              <w:divsChild>
                                <w:div w:id="526604541">
                                  <w:marLeft w:val="0"/>
                                  <w:marRight w:val="0"/>
                                  <w:marTop w:val="0"/>
                                  <w:marBottom w:val="0"/>
                                  <w:divBdr>
                                    <w:top w:val="none" w:sz="0" w:space="0" w:color="auto"/>
                                    <w:left w:val="none" w:sz="0" w:space="0" w:color="auto"/>
                                    <w:bottom w:val="none" w:sz="0" w:space="0" w:color="auto"/>
                                    <w:right w:val="none" w:sz="0" w:space="0" w:color="auto"/>
                                  </w:divBdr>
                                  <w:divsChild>
                                    <w:div w:id="526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09">
      <w:marLeft w:val="0"/>
      <w:marRight w:val="0"/>
      <w:marTop w:val="0"/>
      <w:marBottom w:val="0"/>
      <w:divBdr>
        <w:top w:val="none" w:sz="0" w:space="0" w:color="auto"/>
        <w:left w:val="none" w:sz="0" w:space="0" w:color="auto"/>
        <w:bottom w:val="none" w:sz="0" w:space="0" w:color="auto"/>
        <w:right w:val="none" w:sz="0" w:space="0" w:color="auto"/>
      </w:divBdr>
      <w:divsChild>
        <w:div w:id="526604748">
          <w:marLeft w:val="0"/>
          <w:marRight w:val="1"/>
          <w:marTop w:val="0"/>
          <w:marBottom w:val="0"/>
          <w:divBdr>
            <w:top w:val="none" w:sz="0" w:space="0" w:color="auto"/>
            <w:left w:val="none" w:sz="0" w:space="0" w:color="auto"/>
            <w:bottom w:val="none" w:sz="0" w:space="0" w:color="auto"/>
            <w:right w:val="none" w:sz="0" w:space="0" w:color="auto"/>
          </w:divBdr>
          <w:divsChild>
            <w:div w:id="526604545">
              <w:marLeft w:val="0"/>
              <w:marRight w:val="0"/>
              <w:marTop w:val="0"/>
              <w:marBottom w:val="0"/>
              <w:divBdr>
                <w:top w:val="none" w:sz="0" w:space="0" w:color="auto"/>
                <w:left w:val="none" w:sz="0" w:space="0" w:color="auto"/>
                <w:bottom w:val="none" w:sz="0" w:space="0" w:color="auto"/>
                <w:right w:val="none" w:sz="0" w:space="0" w:color="auto"/>
              </w:divBdr>
              <w:divsChild>
                <w:div w:id="526604704">
                  <w:marLeft w:val="0"/>
                  <w:marRight w:val="1"/>
                  <w:marTop w:val="0"/>
                  <w:marBottom w:val="0"/>
                  <w:divBdr>
                    <w:top w:val="none" w:sz="0" w:space="0" w:color="auto"/>
                    <w:left w:val="none" w:sz="0" w:space="0" w:color="auto"/>
                    <w:bottom w:val="none" w:sz="0" w:space="0" w:color="auto"/>
                    <w:right w:val="none" w:sz="0" w:space="0" w:color="auto"/>
                  </w:divBdr>
                  <w:divsChild>
                    <w:div w:id="526604940">
                      <w:marLeft w:val="0"/>
                      <w:marRight w:val="0"/>
                      <w:marTop w:val="0"/>
                      <w:marBottom w:val="0"/>
                      <w:divBdr>
                        <w:top w:val="none" w:sz="0" w:space="0" w:color="auto"/>
                        <w:left w:val="none" w:sz="0" w:space="0" w:color="auto"/>
                        <w:bottom w:val="none" w:sz="0" w:space="0" w:color="auto"/>
                        <w:right w:val="none" w:sz="0" w:space="0" w:color="auto"/>
                      </w:divBdr>
                      <w:divsChild>
                        <w:div w:id="526604885">
                          <w:marLeft w:val="0"/>
                          <w:marRight w:val="0"/>
                          <w:marTop w:val="0"/>
                          <w:marBottom w:val="0"/>
                          <w:divBdr>
                            <w:top w:val="none" w:sz="0" w:space="0" w:color="auto"/>
                            <w:left w:val="none" w:sz="0" w:space="0" w:color="auto"/>
                            <w:bottom w:val="none" w:sz="0" w:space="0" w:color="auto"/>
                            <w:right w:val="none" w:sz="0" w:space="0" w:color="auto"/>
                          </w:divBdr>
                          <w:divsChild>
                            <w:div w:id="526604785">
                              <w:marLeft w:val="0"/>
                              <w:marRight w:val="0"/>
                              <w:marTop w:val="120"/>
                              <w:marBottom w:val="360"/>
                              <w:divBdr>
                                <w:top w:val="none" w:sz="0" w:space="0" w:color="auto"/>
                                <w:left w:val="none" w:sz="0" w:space="0" w:color="auto"/>
                                <w:bottom w:val="none" w:sz="0" w:space="0" w:color="auto"/>
                                <w:right w:val="none" w:sz="0" w:space="0" w:color="auto"/>
                              </w:divBdr>
                              <w:divsChild>
                                <w:div w:id="526604632">
                                  <w:marLeft w:val="420"/>
                                  <w:marRight w:val="0"/>
                                  <w:marTop w:val="0"/>
                                  <w:marBottom w:val="0"/>
                                  <w:divBdr>
                                    <w:top w:val="none" w:sz="0" w:space="0" w:color="auto"/>
                                    <w:left w:val="none" w:sz="0" w:space="0" w:color="auto"/>
                                    <w:bottom w:val="none" w:sz="0" w:space="0" w:color="auto"/>
                                    <w:right w:val="none" w:sz="0" w:space="0" w:color="auto"/>
                                  </w:divBdr>
                                  <w:divsChild>
                                    <w:div w:id="526604557">
                                      <w:marLeft w:val="0"/>
                                      <w:marRight w:val="0"/>
                                      <w:marTop w:val="0"/>
                                      <w:marBottom w:val="0"/>
                                      <w:divBdr>
                                        <w:top w:val="none" w:sz="0" w:space="0" w:color="auto"/>
                                        <w:left w:val="none" w:sz="0" w:space="0" w:color="auto"/>
                                        <w:bottom w:val="none" w:sz="0" w:space="0" w:color="auto"/>
                                        <w:right w:val="none" w:sz="0" w:space="0" w:color="auto"/>
                                      </w:divBdr>
                                      <w:divsChild>
                                        <w:div w:id="5266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4512">
      <w:marLeft w:val="0"/>
      <w:marRight w:val="0"/>
      <w:marTop w:val="0"/>
      <w:marBottom w:val="0"/>
      <w:divBdr>
        <w:top w:val="none" w:sz="0" w:space="0" w:color="auto"/>
        <w:left w:val="none" w:sz="0" w:space="0" w:color="auto"/>
        <w:bottom w:val="none" w:sz="0" w:space="0" w:color="auto"/>
        <w:right w:val="none" w:sz="0" w:space="0" w:color="auto"/>
      </w:divBdr>
      <w:divsChild>
        <w:div w:id="526604558">
          <w:marLeft w:val="0"/>
          <w:marRight w:val="1"/>
          <w:marTop w:val="0"/>
          <w:marBottom w:val="0"/>
          <w:divBdr>
            <w:top w:val="none" w:sz="0" w:space="0" w:color="auto"/>
            <w:left w:val="none" w:sz="0" w:space="0" w:color="auto"/>
            <w:bottom w:val="none" w:sz="0" w:space="0" w:color="auto"/>
            <w:right w:val="none" w:sz="0" w:space="0" w:color="auto"/>
          </w:divBdr>
          <w:divsChild>
            <w:div w:id="526604669">
              <w:marLeft w:val="0"/>
              <w:marRight w:val="0"/>
              <w:marTop w:val="0"/>
              <w:marBottom w:val="0"/>
              <w:divBdr>
                <w:top w:val="none" w:sz="0" w:space="0" w:color="auto"/>
                <w:left w:val="none" w:sz="0" w:space="0" w:color="auto"/>
                <w:bottom w:val="none" w:sz="0" w:space="0" w:color="auto"/>
                <w:right w:val="none" w:sz="0" w:space="0" w:color="auto"/>
              </w:divBdr>
              <w:divsChild>
                <w:div w:id="526604924">
                  <w:marLeft w:val="0"/>
                  <w:marRight w:val="1"/>
                  <w:marTop w:val="0"/>
                  <w:marBottom w:val="0"/>
                  <w:divBdr>
                    <w:top w:val="none" w:sz="0" w:space="0" w:color="auto"/>
                    <w:left w:val="none" w:sz="0" w:space="0" w:color="auto"/>
                    <w:bottom w:val="none" w:sz="0" w:space="0" w:color="auto"/>
                    <w:right w:val="none" w:sz="0" w:space="0" w:color="auto"/>
                  </w:divBdr>
                  <w:divsChild>
                    <w:div w:id="526604923">
                      <w:marLeft w:val="0"/>
                      <w:marRight w:val="0"/>
                      <w:marTop w:val="0"/>
                      <w:marBottom w:val="0"/>
                      <w:divBdr>
                        <w:top w:val="none" w:sz="0" w:space="0" w:color="auto"/>
                        <w:left w:val="none" w:sz="0" w:space="0" w:color="auto"/>
                        <w:bottom w:val="none" w:sz="0" w:space="0" w:color="auto"/>
                        <w:right w:val="none" w:sz="0" w:space="0" w:color="auto"/>
                      </w:divBdr>
                      <w:divsChild>
                        <w:div w:id="526604640">
                          <w:marLeft w:val="0"/>
                          <w:marRight w:val="0"/>
                          <w:marTop w:val="0"/>
                          <w:marBottom w:val="0"/>
                          <w:divBdr>
                            <w:top w:val="none" w:sz="0" w:space="0" w:color="auto"/>
                            <w:left w:val="none" w:sz="0" w:space="0" w:color="auto"/>
                            <w:bottom w:val="none" w:sz="0" w:space="0" w:color="auto"/>
                            <w:right w:val="none" w:sz="0" w:space="0" w:color="auto"/>
                          </w:divBdr>
                          <w:divsChild>
                            <w:div w:id="526604617">
                              <w:marLeft w:val="0"/>
                              <w:marRight w:val="0"/>
                              <w:marTop w:val="120"/>
                              <w:marBottom w:val="360"/>
                              <w:divBdr>
                                <w:top w:val="none" w:sz="0" w:space="0" w:color="auto"/>
                                <w:left w:val="none" w:sz="0" w:space="0" w:color="auto"/>
                                <w:bottom w:val="none" w:sz="0" w:space="0" w:color="auto"/>
                                <w:right w:val="none" w:sz="0" w:space="0" w:color="auto"/>
                              </w:divBdr>
                              <w:divsChild>
                                <w:div w:id="526604603">
                                  <w:marLeft w:val="0"/>
                                  <w:marRight w:val="0"/>
                                  <w:marTop w:val="0"/>
                                  <w:marBottom w:val="0"/>
                                  <w:divBdr>
                                    <w:top w:val="none" w:sz="0" w:space="0" w:color="auto"/>
                                    <w:left w:val="none" w:sz="0" w:space="0" w:color="auto"/>
                                    <w:bottom w:val="none" w:sz="0" w:space="0" w:color="auto"/>
                                    <w:right w:val="none" w:sz="0" w:space="0" w:color="auto"/>
                                  </w:divBdr>
                                  <w:divsChild>
                                    <w:div w:id="5266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75">
      <w:marLeft w:val="0"/>
      <w:marRight w:val="0"/>
      <w:marTop w:val="0"/>
      <w:marBottom w:val="0"/>
      <w:divBdr>
        <w:top w:val="none" w:sz="0" w:space="0" w:color="auto"/>
        <w:left w:val="none" w:sz="0" w:space="0" w:color="auto"/>
        <w:bottom w:val="none" w:sz="0" w:space="0" w:color="auto"/>
        <w:right w:val="none" w:sz="0" w:space="0" w:color="auto"/>
      </w:divBdr>
      <w:divsChild>
        <w:div w:id="526604758">
          <w:marLeft w:val="0"/>
          <w:marRight w:val="1"/>
          <w:marTop w:val="0"/>
          <w:marBottom w:val="0"/>
          <w:divBdr>
            <w:top w:val="none" w:sz="0" w:space="0" w:color="auto"/>
            <w:left w:val="none" w:sz="0" w:space="0" w:color="auto"/>
            <w:bottom w:val="none" w:sz="0" w:space="0" w:color="auto"/>
            <w:right w:val="none" w:sz="0" w:space="0" w:color="auto"/>
          </w:divBdr>
          <w:divsChild>
            <w:div w:id="526604488">
              <w:marLeft w:val="0"/>
              <w:marRight w:val="0"/>
              <w:marTop w:val="0"/>
              <w:marBottom w:val="0"/>
              <w:divBdr>
                <w:top w:val="none" w:sz="0" w:space="0" w:color="auto"/>
                <w:left w:val="none" w:sz="0" w:space="0" w:color="auto"/>
                <w:bottom w:val="none" w:sz="0" w:space="0" w:color="auto"/>
                <w:right w:val="none" w:sz="0" w:space="0" w:color="auto"/>
              </w:divBdr>
              <w:divsChild>
                <w:div w:id="526604795">
                  <w:marLeft w:val="0"/>
                  <w:marRight w:val="1"/>
                  <w:marTop w:val="0"/>
                  <w:marBottom w:val="0"/>
                  <w:divBdr>
                    <w:top w:val="none" w:sz="0" w:space="0" w:color="auto"/>
                    <w:left w:val="none" w:sz="0" w:space="0" w:color="auto"/>
                    <w:bottom w:val="none" w:sz="0" w:space="0" w:color="auto"/>
                    <w:right w:val="none" w:sz="0" w:space="0" w:color="auto"/>
                  </w:divBdr>
                  <w:divsChild>
                    <w:div w:id="526604592">
                      <w:marLeft w:val="0"/>
                      <w:marRight w:val="0"/>
                      <w:marTop w:val="0"/>
                      <w:marBottom w:val="0"/>
                      <w:divBdr>
                        <w:top w:val="none" w:sz="0" w:space="0" w:color="auto"/>
                        <w:left w:val="none" w:sz="0" w:space="0" w:color="auto"/>
                        <w:bottom w:val="none" w:sz="0" w:space="0" w:color="auto"/>
                        <w:right w:val="none" w:sz="0" w:space="0" w:color="auto"/>
                      </w:divBdr>
                      <w:divsChild>
                        <w:div w:id="526604712">
                          <w:marLeft w:val="0"/>
                          <w:marRight w:val="0"/>
                          <w:marTop w:val="0"/>
                          <w:marBottom w:val="0"/>
                          <w:divBdr>
                            <w:top w:val="none" w:sz="0" w:space="0" w:color="auto"/>
                            <w:left w:val="none" w:sz="0" w:space="0" w:color="auto"/>
                            <w:bottom w:val="none" w:sz="0" w:space="0" w:color="auto"/>
                            <w:right w:val="none" w:sz="0" w:space="0" w:color="auto"/>
                          </w:divBdr>
                          <w:divsChild>
                            <w:div w:id="526604688">
                              <w:marLeft w:val="0"/>
                              <w:marRight w:val="0"/>
                              <w:marTop w:val="120"/>
                              <w:marBottom w:val="360"/>
                              <w:divBdr>
                                <w:top w:val="none" w:sz="0" w:space="0" w:color="auto"/>
                                <w:left w:val="none" w:sz="0" w:space="0" w:color="auto"/>
                                <w:bottom w:val="none" w:sz="0" w:space="0" w:color="auto"/>
                                <w:right w:val="none" w:sz="0" w:space="0" w:color="auto"/>
                              </w:divBdr>
                              <w:divsChild>
                                <w:div w:id="526604503">
                                  <w:marLeft w:val="0"/>
                                  <w:marRight w:val="0"/>
                                  <w:marTop w:val="0"/>
                                  <w:marBottom w:val="0"/>
                                  <w:divBdr>
                                    <w:top w:val="none" w:sz="0" w:space="0" w:color="auto"/>
                                    <w:left w:val="none" w:sz="0" w:space="0" w:color="auto"/>
                                    <w:bottom w:val="none" w:sz="0" w:space="0" w:color="auto"/>
                                    <w:right w:val="none" w:sz="0" w:space="0" w:color="auto"/>
                                  </w:divBdr>
                                  <w:divsChild>
                                    <w:div w:id="526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76">
      <w:marLeft w:val="0"/>
      <w:marRight w:val="0"/>
      <w:marTop w:val="0"/>
      <w:marBottom w:val="0"/>
      <w:divBdr>
        <w:top w:val="none" w:sz="0" w:space="0" w:color="auto"/>
        <w:left w:val="none" w:sz="0" w:space="0" w:color="auto"/>
        <w:bottom w:val="none" w:sz="0" w:space="0" w:color="auto"/>
        <w:right w:val="none" w:sz="0" w:space="0" w:color="auto"/>
      </w:divBdr>
      <w:divsChild>
        <w:div w:id="526604809">
          <w:marLeft w:val="0"/>
          <w:marRight w:val="1"/>
          <w:marTop w:val="0"/>
          <w:marBottom w:val="0"/>
          <w:divBdr>
            <w:top w:val="none" w:sz="0" w:space="0" w:color="auto"/>
            <w:left w:val="none" w:sz="0" w:space="0" w:color="auto"/>
            <w:bottom w:val="none" w:sz="0" w:space="0" w:color="auto"/>
            <w:right w:val="none" w:sz="0" w:space="0" w:color="auto"/>
          </w:divBdr>
          <w:divsChild>
            <w:div w:id="526604586">
              <w:marLeft w:val="0"/>
              <w:marRight w:val="0"/>
              <w:marTop w:val="0"/>
              <w:marBottom w:val="0"/>
              <w:divBdr>
                <w:top w:val="none" w:sz="0" w:space="0" w:color="auto"/>
                <w:left w:val="none" w:sz="0" w:space="0" w:color="auto"/>
                <w:bottom w:val="none" w:sz="0" w:space="0" w:color="auto"/>
                <w:right w:val="none" w:sz="0" w:space="0" w:color="auto"/>
              </w:divBdr>
              <w:divsChild>
                <w:div w:id="526604881">
                  <w:marLeft w:val="0"/>
                  <w:marRight w:val="1"/>
                  <w:marTop w:val="0"/>
                  <w:marBottom w:val="0"/>
                  <w:divBdr>
                    <w:top w:val="none" w:sz="0" w:space="0" w:color="auto"/>
                    <w:left w:val="none" w:sz="0" w:space="0" w:color="auto"/>
                    <w:bottom w:val="none" w:sz="0" w:space="0" w:color="auto"/>
                    <w:right w:val="none" w:sz="0" w:space="0" w:color="auto"/>
                  </w:divBdr>
                  <w:divsChild>
                    <w:div w:id="526604533">
                      <w:marLeft w:val="0"/>
                      <w:marRight w:val="0"/>
                      <w:marTop w:val="0"/>
                      <w:marBottom w:val="0"/>
                      <w:divBdr>
                        <w:top w:val="none" w:sz="0" w:space="0" w:color="auto"/>
                        <w:left w:val="none" w:sz="0" w:space="0" w:color="auto"/>
                        <w:bottom w:val="none" w:sz="0" w:space="0" w:color="auto"/>
                        <w:right w:val="none" w:sz="0" w:space="0" w:color="auto"/>
                      </w:divBdr>
                      <w:divsChild>
                        <w:div w:id="526604866">
                          <w:marLeft w:val="0"/>
                          <w:marRight w:val="0"/>
                          <w:marTop w:val="0"/>
                          <w:marBottom w:val="0"/>
                          <w:divBdr>
                            <w:top w:val="none" w:sz="0" w:space="0" w:color="auto"/>
                            <w:left w:val="none" w:sz="0" w:space="0" w:color="auto"/>
                            <w:bottom w:val="none" w:sz="0" w:space="0" w:color="auto"/>
                            <w:right w:val="none" w:sz="0" w:space="0" w:color="auto"/>
                          </w:divBdr>
                          <w:divsChild>
                            <w:div w:id="526604847">
                              <w:marLeft w:val="0"/>
                              <w:marRight w:val="0"/>
                              <w:marTop w:val="120"/>
                              <w:marBottom w:val="360"/>
                              <w:divBdr>
                                <w:top w:val="none" w:sz="0" w:space="0" w:color="auto"/>
                                <w:left w:val="none" w:sz="0" w:space="0" w:color="auto"/>
                                <w:bottom w:val="none" w:sz="0" w:space="0" w:color="auto"/>
                                <w:right w:val="none" w:sz="0" w:space="0" w:color="auto"/>
                              </w:divBdr>
                              <w:divsChild>
                                <w:div w:id="526604522">
                                  <w:marLeft w:val="0"/>
                                  <w:marRight w:val="0"/>
                                  <w:marTop w:val="0"/>
                                  <w:marBottom w:val="0"/>
                                  <w:divBdr>
                                    <w:top w:val="none" w:sz="0" w:space="0" w:color="auto"/>
                                    <w:left w:val="none" w:sz="0" w:space="0" w:color="auto"/>
                                    <w:bottom w:val="none" w:sz="0" w:space="0" w:color="auto"/>
                                    <w:right w:val="none" w:sz="0" w:space="0" w:color="auto"/>
                                  </w:divBdr>
                                  <w:divsChild>
                                    <w:div w:id="5266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77">
      <w:marLeft w:val="0"/>
      <w:marRight w:val="0"/>
      <w:marTop w:val="0"/>
      <w:marBottom w:val="0"/>
      <w:divBdr>
        <w:top w:val="none" w:sz="0" w:space="0" w:color="auto"/>
        <w:left w:val="none" w:sz="0" w:space="0" w:color="auto"/>
        <w:bottom w:val="none" w:sz="0" w:space="0" w:color="auto"/>
        <w:right w:val="none" w:sz="0" w:space="0" w:color="auto"/>
      </w:divBdr>
      <w:divsChild>
        <w:div w:id="526604643">
          <w:marLeft w:val="0"/>
          <w:marRight w:val="0"/>
          <w:marTop w:val="0"/>
          <w:marBottom w:val="0"/>
          <w:divBdr>
            <w:top w:val="none" w:sz="0" w:space="0" w:color="auto"/>
            <w:left w:val="none" w:sz="0" w:space="0" w:color="auto"/>
            <w:bottom w:val="none" w:sz="0" w:space="0" w:color="auto"/>
            <w:right w:val="none" w:sz="0" w:space="0" w:color="auto"/>
          </w:divBdr>
          <w:divsChild>
            <w:div w:id="526604928">
              <w:marLeft w:val="0"/>
              <w:marRight w:val="0"/>
              <w:marTop w:val="0"/>
              <w:marBottom w:val="0"/>
              <w:divBdr>
                <w:top w:val="none" w:sz="0" w:space="0" w:color="auto"/>
                <w:left w:val="none" w:sz="0" w:space="0" w:color="auto"/>
                <w:bottom w:val="none" w:sz="0" w:space="0" w:color="auto"/>
                <w:right w:val="none" w:sz="0" w:space="0" w:color="auto"/>
              </w:divBdr>
              <w:divsChild>
                <w:div w:id="526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4584">
      <w:marLeft w:val="0"/>
      <w:marRight w:val="0"/>
      <w:marTop w:val="0"/>
      <w:marBottom w:val="0"/>
      <w:divBdr>
        <w:top w:val="none" w:sz="0" w:space="0" w:color="auto"/>
        <w:left w:val="none" w:sz="0" w:space="0" w:color="auto"/>
        <w:bottom w:val="none" w:sz="0" w:space="0" w:color="auto"/>
        <w:right w:val="none" w:sz="0" w:space="0" w:color="auto"/>
      </w:divBdr>
      <w:divsChild>
        <w:div w:id="526604814">
          <w:marLeft w:val="0"/>
          <w:marRight w:val="1"/>
          <w:marTop w:val="0"/>
          <w:marBottom w:val="0"/>
          <w:divBdr>
            <w:top w:val="none" w:sz="0" w:space="0" w:color="auto"/>
            <w:left w:val="none" w:sz="0" w:space="0" w:color="auto"/>
            <w:bottom w:val="none" w:sz="0" w:space="0" w:color="auto"/>
            <w:right w:val="none" w:sz="0" w:space="0" w:color="auto"/>
          </w:divBdr>
          <w:divsChild>
            <w:div w:id="526604706">
              <w:marLeft w:val="0"/>
              <w:marRight w:val="0"/>
              <w:marTop w:val="0"/>
              <w:marBottom w:val="0"/>
              <w:divBdr>
                <w:top w:val="none" w:sz="0" w:space="0" w:color="auto"/>
                <w:left w:val="none" w:sz="0" w:space="0" w:color="auto"/>
                <w:bottom w:val="none" w:sz="0" w:space="0" w:color="auto"/>
                <w:right w:val="none" w:sz="0" w:space="0" w:color="auto"/>
              </w:divBdr>
              <w:divsChild>
                <w:div w:id="526604520">
                  <w:marLeft w:val="0"/>
                  <w:marRight w:val="1"/>
                  <w:marTop w:val="0"/>
                  <w:marBottom w:val="0"/>
                  <w:divBdr>
                    <w:top w:val="none" w:sz="0" w:space="0" w:color="auto"/>
                    <w:left w:val="none" w:sz="0" w:space="0" w:color="auto"/>
                    <w:bottom w:val="none" w:sz="0" w:space="0" w:color="auto"/>
                    <w:right w:val="none" w:sz="0" w:space="0" w:color="auto"/>
                  </w:divBdr>
                  <w:divsChild>
                    <w:div w:id="526604659">
                      <w:marLeft w:val="0"/>
                      <w:marRight w:val="0"/>
                      <w:marTop w:val="0"/>
                      <w:marBottom w:val="0"/>
                      <w:divBdr>
                        <w:top w:val="none" w:sz="0" w:space="0" w:color="auto"/>
                        <w:left w:val="none" w:sz="0" w:space="0" w:color="auto"/>
                        <w:bottom w:val="none" w:sz="0" w:space="0" w:color="auto"/>
                        <w:right w:val="none" w:sz="0" w:space="0" w:color="auto"/>
                      </w:divBdr>
                      <w:divsChild>
                        <w:div w:id="526604774">
                          <w:marLeft w:val="0"/>
                          <w:marRight w:val="0"/>
                          <w:marTop w:val="0"/>
                          <w:marBottom w:val="0"/>
                          <w:divBdr>
                            <w:top w:val="none" w:sz="0" w:space="0" w:color="auto"/>
                            <w:left w:val="none" w:sz="0" w:space="0" w:color="auto"/>
                            <w:bottom w:val="none" w:sz="0" w:space="0" w:color="auto"/>
                            <w:right w:val="none" w:sz="0" w:space="0" w:color="auto"/>
                          </w:divBdr>
                          <w:divsChild>
                            <w:div w:id="526604677">
                              <w:marLeft w:val="0"/>
                              <w:marRight w:val="0"/>
                              <w:marTop w:val="120"/>
                              <w:marBottom w:val="360"/>
                              <w:divBdr>
                                <w:top w:val="none" w:sz="0" w:space="0" w:color="auto"/>
                                <w:left w:val="none" w:sz="0" w:space="0" w:color="auto"/>
                                <w:bottom w:val="none" w:sz="0" w:space="0" w:color="auto"/>
                                <w:right w:val="none" w:sz="0" w:space="0" w:color="auto"/>
                              </w:divBdr>
                              <w:divsChild>
                                <w:div w:id="526604727">
                                  <w:marLeft w:val="0"/>
                                  <w:marRight w:val="0"/>
                                  <w:marTop w:val="0"/>
                                  <w:marBottom w:val="0"/>
                                  <w:divBdr>
                                    <w:top w:val="none" w:sz="0" w:space="0" w:color="auto"/>
                                    <w:left w:val="none" w:sz="0" w:space="0" w:color="auto"/>
                                    <w:bottom w:val="none" w:sz="0" w:space="0" w:color="auto"/>
                                    <w:right w:val="none" w:sz="0" w:space="0" w:color="auto"/>
                                  </w:divBdr>
                                  <w:divsChild>
                                    <w:div w:id="5266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89">
      <w:marLeft w:val="0"/>
      <w:marRight w:val="0"/>
      <w:marTop w:val="0"/>
      <w:marBottom w:val="0"/>
      <w:divBdr>
        <w:top w:val="none" w:sz="0" w:space="0" w:color="auto"/>
        <w:left w:val="none" w:sz="0" w:space="0" w:color="auto"/>
        <w:bottom w:val="none" w:sz="0" w:space="0" w:color="auto"/>
        <w:right w:val="none" w:sz="0" w:space="0" w:color="auto"/>
      </w:divBdr>
      <w:divsChild>
        <w:div w:id="526604839">
          <w:marLeft w:val="0"/>
          <w:marRight w:val="1"/>
          <w:marTop w:val="0"/>
          <w:marBottom w:val="0"/>
          <w:divBdr>
            <w:top w:val="none" w:sz="0" w:space="0" w:color="auto"/>
            <w:left w:val="none" w:sz="0" w:space="0" w:color="auto"/>
            <w:bottom w:val="none" w:sz="0" w:space="0" w:color="auto"/>
            <w:right w:val="none" w:sz="0" w:space="0" w:color="auto"/>
          </w:divBdr>
          <w:divsChild>
            <w:div w:id="526604581">
              <w:marLeft w:val="0"/>
              <w:marRight w:val="0"/>
              <w:marTop w:val="0"/>
              <w:marBottom w:val="0"/>
              <w:divBdr>
                <w:top w:val="none" w:sz="0" w:space="0" w:color="auto"/>
                <w:left w:val="none" w:sz="0" w:space="0" w:color="auto"/>
                <w:bottom w:val="none" w:sz="0" w:space="0" w:color="auto"/>
                <w:right w:val="none" w:sz="0" w:space="0" w:color="auto"/>
              </w:divBdr>
              <w:divsChild>
                <w:div w:id="526604600">
                  <w:marLeft w:val="0"/>
                  <w:marRight w:val="1"/>
                  <w:marTop w:val="0"/>
                  <w:marBottom w:val="0"/>
                  <w:divBdr>
                    <w:top w:val="none" w:sz="0" w:space="0" w:color="auto"/>
                    <w:left w:val="none" w:sz="0" w:space="0" w:color="auto"/>
                    <w:bottom w:val="none" w:sz="0" w:space="0" w:color="auto"/>
                    <w:right w:val="none" w:sz="0" w:space="0" w:color="auto"/>
                  </w:divBdr>
                  <w:divsChild>
                    <w:div w:id="526604703">
                      <w:marLeft w:val="0"/>
                      <w:marRight w:val="0"/>
                      <w:marTop w:val="0"/>
                      <w:marBottom w:val="0"/>
                      <w:divBdr>
                        <w:top w:val="none" w:sz="0" w:space="0" w:color="auto"/>
                        <w:left w:val="none" w:sz="0" w:space="0" w:color="auto"/>
                        <w:bottom w:val="none" w:sz="0" w:space="0" w:color="auto"/>
                        <w:right w:val="none" w:sz="0" w:space="0" w:color="auto"/>
                      </w:divBdr>
                      <w:divsChild>
                        <w:div w:id="526604638">
                          <w:marLeft w:val="0"/>
                          <w:marRight w:val="0"/>
                          <w:marTop w:val="0"/>
                          <w:marBottom w:val="0"/>
                          <w:divBdr>
                            <w:top w:val="none" w:sz="0" w:space="0" w:color="auto"/>
                            <w:left w:val="none" w:sz="0" w:space="0" w:color="auto"/>
                            <w:bottom w:val="none" w:sz="0" w:space="0" w:color="auto"/>
                            <w:right w:val="none" w:sz="0" w:space="0" w:color="auto"/>
                          </w:divBdr>
                          <w:divsChild>
                            <w:div w:id="526604551">
                              <w:marLeft w:val="0"/>
                              <w:marRight w:val="0"/>
                              <w:marTop w:val="120"/>
                              <w:marBottom w:val="360"/>
                              <w:divBdr>
                                <w:top w:val="none" w:sz="0" w:space="0" w:color="auto"/>
                                <w:left w:val="none" w:sz="0" w:space="0" w:color="auto"/>
                                <w:bottom w:val="none" w:sz="0" w:space="0" w:color="auto"/>
                                <w:right w:val="none" w:sz="0" w:space="0" w:color="auto"/>
                              </w:divBdr>
                              <w:divsChild>
                                <w:div w:id="526604746">
                                  <w:marLeft w:val="0"/>
                                  <w:marRight w:val="0"/>
                                  <w:marTop w:val="0"/>
                                  <w:marBottom w:val="0"/>
                                  <w:divBdr>
                                    <w:top w:val="none" w:sz="0" w:space="0" w:color="auto"/>
                                    <w:left w:val="none" w:sz="0" w:space="0" w:color="auto"/>
                                    <w:bottom w:val="none" w:sz="0" w:space="0" w:color="auto"/>
                                    <w:right w:val="none" w:sz="0" w:space="0" w:color="auto"/>
                                  </w:divBdr>
                                  <w:divsChild>
                                    <w:div w:id="5266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95">
      <w:marLeft w:val="0"/>
      <w:marRight w:val="0"/>
      <w:marTop w:val="0"/>
      <w:marBottom w:val="0"/>
      <w:divBdr>
        <w:top w:val="none" w:sz="0" w:space="0" w:color="auto"/>
        <w:left w:val="none" w:sz="0" w:space="0" w:color="auto"/>
        <w:bottom w:val="none" w:sz="0" w:space="0" w:color="auto"/>
        <w:right w:val="none" w:sz="0" w:space="0" w:color="auto"/>
      </w:divBdr>
      <w:divsChild>
        <w:div w:id="526604663">
          <w:marLeft w:val="0"/>
          <w:marRight w:val="1"/>
          <w:marTop w:val="0"/>
          <w:marBottom w:val="0"/>
          <w:divBdr>
            <w:top w:val="none" w:sz="0" w:space="0" w:color="auto"/>
            <w:left w:val="none" w:sz="0" w:space="0" w:color="auto"/>
            <w:bottom w:val="none" w:sz="0" w:space="0" w:color="auto"/>
            <w:right w:val="none" w:sz="0" w:space="0" w:color="auto"/>
          </w:divBdr>
          <w:divsChild>
            <w:div w:id="526604917">
              <w:marLeft w:val="0"/>
              <w:marRight w:val="0"/>
              <w:marTop w:val="0"/>
              <w:marBottom w:val="0"/>
              <w:divBdr>
                <w:top w:val="none" w:sz="0" w:space="0" w:color="auto"/>
                <w:left w:val="none" w:sz="0" w:space="0" w:color="auto"/>
                <w:bottom w:val="none" w:sz="0" w:space="0" w:color="auto"/>
                <w:right w:val="none" w:sz="0" w:space="0" w:color="auto"/>
              </w:divBdr>
              <w:divsChild>
                <w:div w:id="526604765">
                  <w:marLeft w:val="0"/>
                  <w:marRight w:val="1"/>
                  <w:marTop w:val="0"/>
                  <w:marBottom w:val="0"/>
                  <w:divBdr>
                    <w:top w:val="none" w:sz="0" w:space="0" w:color="auto"/>
                    <w:left w:val="none" w:sz="0" w:space="0" w:color="auto"/>
                    <w:bottom w:val="none" w:sz="0" w:space="0" w:color="auto"/>
                    <w:right w:val="none" w:sz="0" w:space="0" w:color="auto"/>
                  </w:divBdr>
                  <w:divsChild>
                    <w:div w:id="526604889">
                      <w:marLeft w:val="0"/>
                      <w:marRight w:val="0"/>
                      <w:marTop w:val="0"/>
                      <w:marBottom w:val="0"/>
                      <w:divBdr>
                        <w:top w:val="none" w:sz="0" w:space="0" w:color="auto"/>
                        <w:left w:val="none" w:sz="0" w:space="0" w:color="auto"/>
                        <w:bottom w:val="none" w:sz="0" w:space="0" w:color="auto"/>
                        <w:right w:val="none" w:sz="0" w:space="0" w:color="auto"/>
                      </w:divBdr>
                      <w:divsChild>
                        <w:div w:id="526604711">
                          <w:marLeft w:val="0"/>
                          <w:marRight w:val="0"/>
                          <w:marTop w:val="0"/>
                          <w:marBottom w:val="0"/>
                          <w:divBdr>
                            <w:top w:val="none" w:sz="0" w:space="0" w:color="auto"/>
                            <w:left w:val="none" w:sz="0" w:space="0" w:color="auto"/>
                            <w:bottom w:val="none" w:sz="0" w:space="0" w:color="auto"/>
                            <w:right w:val="none" w:sz="0" w:space="0" w:color="auto"/>
                          </w:divBdr>
                          <w:divsChild>
                            <w:div w:id="526604784">
                              <w:marLeft w:val="0"/>
                              <w:marRight w:val="0"/>
                              <w:marTop w:val="120"/>
                              <w:marBottom w:val="360"/>
                              <w:divBdr>
                                <w:top w:val="none" w:sz="0" w:space="0" w:color="auto"/>
                                <w:left w:val="none" w:sz="0" w:space="0" w:color="auto"/>
                                <w:bottom w:val="none" w:sz="0" w:space="0" w:color="auto"/>
                                <w:right w:val="none" w:sz="0" w:space="0" w:color="auto"/>
                              </w:divBdr>
                              <w:divsChild>
                                <w:div w:id="526604935">
                                  <w:marLeft w:val="0"/>
                                  <w:marRight w:val="0"/>
                                  <w:marTop w:val="0"/>
                                  <w:marBottom w:val="0"/>
                                  <w:divBdr>
                                    <w:top w:val="none" w:sz="0" w:space="0" w:color="auto"/>
                                    <w:left w:val="none" w:sz="0" w:space="0" w:color="auto"/>
                                    <w:bottom w:val="none" w:sz="0" w:space="0" w:color="auto"/>
                                    <w:right w:val="none" w:sz="0" w:space="0" w:color="auto"/>
                                  </w:divBdr>
                                  <w:divsChild>
                                    <w:div w:id="526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597">
      <w:marLeft w:val="0"/>
      <w:marRight w:val="0"/>
      <w:marTop w:val="0"/>
      <w:marBottom w:val="0"/>
      <w:divBdr>
        <w:top w:val="none" w:sz="0" w:space="0" w:color="auto"/>
        <w:left w:val="none" w:sz="0" w:space="0" w:color="auto"/>
        <w:bottom w:val="none" w:sz="0" w:space="0" w:color="auto"/>
        <w:right w:val="none" w:sz="0" w:space="0" w:color="auto"/>
      </w:divBdr>
      <w:divsChild>
        <w:div w:id="526604941">
          <w:marLeft w:val="0"/>
          <w:marRight w:val="0"/>
          <w:marTop w:val="0"/>
          <w:marBottom w:val="0"/>
          <w:divBdr>
            <w:top w:val="none" w:sz="0" w:space="0" w:color="auto"/>
            <w:left w:val="none" w:sz="0" w:space="0" w:color="auto"/>
            <w:bottom w:val="none" w:sz="0" w:space="0" w:color="auto"/>
            <w:right w:val="none" w:sz="0" w:space="0" w:color="auto"/>
          </w:divBdr>
          <w:divsChild>
            <w:div w:id="526604588">
              <w:marLeft w:val="0"/>
              <w:marRight w:val="0"/>
              <w:marTop w:val="0"/>
              <w:marBottom w:val="0"/>
              <w:divBdr>
                <w:top w:val="none" w:sz="0" w:space="0" w:color="auto"/>
                <w:left w:val="none" w:sz="0" w:space="0" w:color="auto"/>
                <w:bottom w:val="none" w:sz="0" w:space="0" w:color="auto"/>
                <w:right w:val="none" w:sz="0" w:space="0" w:color="auto"/>
              </w:divBdr>
              <w:divsChild>
                <w:div w:id="526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4601">
      <w:marLeft w:val="0"/>
      <w:marRight w:val="0"/>
      <w:marTop w:val="0"/>
      <w:marBottom w:val="0"/>
      <w:divBdr>
        <w:top w:val="none" w:sz="0" w:space="0" w:color="auto"/>
        <w:left w:val="none" w:sz="0" w:space="0" w:color="auto"/>
        <w:bottom w:val="none" w:sz="0" w:space="0" w:color="auto"/>
        <w:right w:val="none" w:sz="0" w:space="0" w:color="auto"/>
      </w:divBdr>
      <w:divsChild>
        <w:div w:id="526604862">
          <w:marLeft w:val="0"/>
          <w:marRight w:val="1"/>
          <w:marTop w:val="0"/>
          <w:marBottom w:val="0"/>
          <w:divBdr>
            <w:top w:val="none" w:sz="0" w:space="0" w:color="auto"/>
            <w:left w:val="none" w:sz="0" w:space="0" w:color="auto"/>
            <w:bottom w:val="none" w:sz="0" w:space="0" w:color="auto"/>
            <w:right w:val="none" w:sz="0" w:space="0" w:color="auto"/>
          </w:divBdr>
          <w:divsChild>
            <w:div w:id="526604507">
              <w:marLeft w:val="0"/>
              <w:marRight w:val="0"/>
              <w:marTop w:val="0"/>
              <w:marBottom w:val="0"/>
              <w:divBdr>
                <w:top w:val="none" w:sz="0" w:space="0" w:color="auto"/>
                <w:left w:val="none" w:sz="0" w:space="0" w:color="auto"/>
                <w:bottom w:val="none" w:sz="0" w:space="0" w:color="auto"/>
                <w:right w:val="none" w:sz="0" w:space="0" w:color="auto"/>
              </w:divBdr>
              <w:divsChild>
                <w:div w:id="526604732">
                  <w:marLeft w:val="0"/>
                  <w:marRight w:val="1"/>
                  <w:marTop w:val="0"/>
                  <w:marBottom w:val="0"/>
                  <w:divBdr>
                    <w:top w:val="none" w:sz="0" w:space="0" w:color="auto"/>
                    <w:left w:val="none" w:sz="0" w:space="0" w:color="auto"/>
                    <w:bottom w:val="none" w:sz="0" w:space="0" w:color="auto"/>
                    <w:right w:val="none" w:sz="0" w:space="0" w:color="auto"/>
                  </w:divBdr>
                  <w:divsChild>
                    <w:div w:id="526604860">
                      <w:marLeft w:val="0"/>
                      <w:marRight w:val="0"/>
                      <w:marTop w:val="0"/>
                      <w:marBottom w:val="0"/>
                      <w:divBdr>
                        <w:top w:val="none" w:sz="0" w:space="0" w:color="auto"/>
                        <w:left w:val="none" w:sz="0" w:space="0" w:color="auto"/>
                        <w:bottom w:val="none" w:sz="0" w:space="0" w:color="auto"/>
                        <w:right w:val="none" w:sz="0" w:space="0" w:color="auto"/>
                      </w:divBdr>
                      <w:divsChild>
                        <w:div w:id="526604567">
                          <w:marLeft w:val="0"/>
                          <w:marRight w:val="0"/>
                          <w:marTop w:val="0"/>
                          <w:marBottom w:val="0"/>
                          <w:divBdr>
                            <w:top w:val="none" w:sz="0" w:space="0" w:color="auto"/>
                            <w:left w:val="none" w:sz="0" w:space="0" w:color="auto"/>
                            <w:bottom w:val="none" w:sz="0" w:space="0" w:color="auto"/>
                            <w:right w:val="none" w:sz="0" w:space="0" w:color="auto"/>
                          </w:divBdr>
                          <w:divsChild>
                            <w:div w:id="526604927">
                              <w:marLeft w:val="0"/>
                              <w:marRight w:val="0"/>
                              <w:marTop w:val="120"/>
                              <w:marBottom w:val="360"/>
                              <w:divBdr>
                                <w:top w:val="none" w:sz="0" w:space="0" w:color="auto"/>
                                <w:left w:val="none" w:sz="0" w:space="0" w:color="auto"/>
                                <w:bottom w:val="none" w:sz="0" w:space="0" w:color="auto"/>
                                <w:right w:val="none" w:sz="0" w:space="0" w:color="auto"/>
                              </w:divBdr>
                              <w:divsChild>
                                <w:div w:id="526604693">
                                  <w:marLeft w:val="0"/>
                                  <w:marRight w:val="0"/>
                                  <w:marTop w:val="0"/>
                                  <w:marBottom w:val="0"/>
                                  <w:divBdr>
                                    <w:top w:val="none" w:sz="0" w:space="0" w:color="auto"/>
                                    <w:left w:val="none" w:sz="0" w:space="0" w:color="auto"/>
                                    <w:bottom w:val="none" w:sz="0" w:space="0" w:color="auto"/>
                                    <w:right w:val="none" w:sz="0" w:space="0" w:color="auto"/>
                                  </w:divBdr>
                                  <w:divsChild>
                                    <w:div w:id="5266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07">
      <w:marLeft w:val="0"/>
      <w:marRight w:val="0"/>
      <w:marTop w:val="0"/>
      <w:marBottom w:val="0"/>
      <w:divBdr>
        <w:top w:val="none" w:sz="0" w:space="0" w:color="auto"/>
        <w:left w:val="none" w:sz="0" w:space="0" w:color="auto"/>
        <w:bottom w:val="none" w:sz="0" w:space="0" w:color="auto"/>
        <w:right w:val="none" w:sz="0" w:space="0" w:color="auto"/>
      </w:divBdr>
      <w:divsChild>
        <w:div w:id="526604875">
          <w:marLeft w:val="0"/>
          <w:marRight w:val="1"/>
          <w:marTop w:val="0"/>
          <w:marBottom w:val="0"/>
          <w:divBdr>
            <w:top w:val="none" w:sz="0" w:space="0" w:color="auto"/>
            <w:left w:val="none" w:sz="0" w:space="0" w:color="auto"/>
            <w:bottom w:val="none" w:sz="0" w:space="0" w:color="auto"/>
            <w:right w:val="none" w:sz="0" w:space="0" w:color="auto"/>
          </w:divBdr>
          <w:divsChild>
            <w:div w:id="526604593">
              <w:marLeft w:val="0"/>
              <w:marRight w:val="0"/>
              <w:marTop w:val="0"/>
              <w:marBottom w:val="0"/>
              <w:divBdr>
                <w:top w:val="none" w:sz="0" w:space="0" w:color="auto"/>
                <w:left w:val="none" w:sz="0" w:space="0" w:color="auto"/>
                <w:bottom w:val="none" w:sz="0" w:space="0" w:color="auto"/>
                <w:right w:val="none" w:sz="0" w:space="0" w:color="auto"/>
              </w:divBdr>
              <w:divsChild>
                <w:div w:id="526604768">
                  <w:marLeft w:val="0"/>
                  <w:marRight w:val="1"/>
                  <w:marTop w:val="0"/>
                  <w:marBottom w:val="0"/>
                  <w:divBdr>
                    <w:top w:val="none" w:sz="0" w:space="0" w:color="auto"/>
                    <w:left w:val="none" w:sz="0" w:space="0" w:color="auto"/>
                    <w:bottom w:val="none" w:sz="0" w:space="0" w:color="auto"/>
                    <w:right w:val="none" w:sz="0" w:space="0" w:color="auto"/>
                  </w:divBdr>
                  <w:divsChild>
                    <w:div w:id="526604868">
                      <w:marLeft w:val="0"/>
                      <w:marRight w:val="0"/>
                      <w:marTop w:val="0"/>
                      <w:marBottom w:val="0"/>
                      <w:divBdr>
                        <w:top w:val="none" w:sz="0" w:space="0" w:color="auto"/>
                        <w:left w:val="none" w:sz="0" w:space="0" w:color="auto"/>
                        <w:bottom w:val="none" w:sz="0" w:space="0" w:color="auto"/>
                        <w:right w:val="none" w:sz="0" w:space="0" w:color="auto"/>
                      </w:divBdr>
                      <w:divsChild>
                        <w:div w:id="526604778">
                          <w:marLeft w:val="0"/>
                          <w:marRight w:val="0"/>
                          <w:marTop w:val="0"/>
                          <w:marBottom w:val="0"/>
                          <w:divBdr>
                            <w:top w:val="none" w:sz="0" w:space="0" w:color="auto"/>
                            <w:left w:val="none" w:sz="0" w:space="0" w:color="auto"/>
                            <w:bottom w:val="none" w:sz="0" w:space="0" w:color="auto"/>
                            <w:right w:val="none" w:sz="0" w:space="0" w:color="auto"/>
                          </w:divBdr>
                          <w:divsChild>
                            <w:div w:id="526604565">
                              <w:marLeft w:val="0"/>
                              <w:marRight w:val="0"/>
                              <w:marTop w:val="120"/>
                              <w:marBottom w:val="360"/>
                              <w:divBdr>
                                <w:top w:val="none" w:sz="0" w:space="0" w:color="auto"/>
                                <w:left w:val="none" w:sz="0" w:space="0" w:color="auto"/>
                                <w:bottom w:val="none" w:sz="0" w:space="0" w:color="auto"/>
                                <w:right w:val="none" w:sz="0" w:space="0" w:color="auto"/>
                              </w:divBdr>
                              <w:divsChild>
                                <w:div w:id="526604756">
                                  <w:marLeft w:val="0"/>
                                  <w:marRight w:val="0"/>
                                  <w:marTop w:val="0"/>
                                  <w:marBottom w:val="0"/>
                                  <w:divBdr>
                                    <w:top w:val="none" w:sz="0" w:space="0" w:color="auto"/>
                                    <w:left w:val="none" w:sz="0" w:space="0" w:color="auto"/>
                                    <w:bottom w:val="none" w:sz="0" w:space="0" w:color="auto"/>
                                    <w:right w:val="none" w:sz="0" w:space="0" w:color="auto"/>
                                  </w:divBdr>
                                  <w:divsChild>
                                    <w:div w:id="526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10">
      <w:marLeft w:val="0"/>
      <w:marRight w:val="0"/>
      <w:marTop w:val="0"/>
      <w:marBottom w:val="0"/>
      <w:divBdr>
        <w:top w:val="none" w:sz="0" w:space="0" w:color="auto"/>
        <w:left w:val="none" w:sz="0" w:space="0" w:color="auto"/>
        <w:bottom w:val="none" w:sz="0" w:space="0" w:color="auto"/>
        <w:right w:val="none" w:sz="0" w:space="0" w:color="auto"/>
      </w:divBdr>
      <w:divsChild>
        <w:div w:id="526604471">
          <w:marLeft w:val="0"/>
          <w:marRight w:val="1"/>
          <w:marTop w:val="0"/>
          <w:marBottom w:val="0"/>
          <w:divBdr>
            <w:top w:val="none" w:sz="0" w:space="0" w:color="auto"/>
            <w:left w:val="none" w:sz="0" w:space="0" w:color="auto"/>
            <w:bottom w:val="none" w:sz="0" w:space="0" w:color="auto"/>
            <w:right w:val="none" w:sz="0" w:space="0" w:color="auto"/>
          </w:divBdr>
          <w:divsChild>
            <w:div w:id="526604715">
              <w:marLeft w:val="0"/>
              <w:marRight w:val="0"/>
              <w:marTop w:val="0"/>
              <w:marBottom w:val="0"/>
              <w:divBdr>
                <w:top w:val="none" w:sz="0" w:space="0" w:color="auto"/>
                <w:left w:val="none" w:sz="0" w:space="0" w:color="auto"/>
                <w:bottom w:val="none" w:sz="0" w:space="0" w:color="auto"/>
                <w:right w:val="none" w:sz="0" w:space="0" w:color="auto"/>
              </w:divBdr>
              <w:divsChild>
                <w:div w:id="526604672">
                  <w:marLeft w:val="0"/>
                  <w:marRight w:val="1"/>
                  <w:marTop w:val="0"/>
                  <w:marBottom w:val="0"/>
                  <w:divBdr>
                    <w:top w:val="none" w:sz="0" w:space="0" w:color="auto"/>
                    <w:left w:val="none" w:sz="0" w:space="0" w:color="auto"/>
                    <w:bottom w:val="none" w:sz="0" w:space="0" w:color="auto"/>
                    <w:right w:val="none" w:sz="0" w:space="0" w:color="auto"/>
                  </w:divBdr>
                  <w:divsChild>
                    <w:div w:id="526604936">
                      <w:marLeft w:val="0"/>
                      <w:marRight w:val="0"/>
                      <w:marTop w:val="0"/>
                      <w:marBottom w:val="0"/>
                      <w:divBdr>
                        <w:top w:val="none" w:sz="0" w:space="0" w:color="auto"/>
                        <w:left w:val="none" w:sz="0" w:space="0" w:color="auto"/>
                        <w:bottom w:val="none" w:sz="0" w:space="0" w:color="auto"/>
                        <w:right w:val="none" w:sz="0" w:space="0" w:color="auto"/>
                      </w:divBdr>
                      <w:divsChild>
                        <w:div w:id="526604629">
                          <w:marLeft w:val="0"/>
                          <w:marRight w:val="0"/>
                          <w:marTop w:val="0"/>
                          <w:marBottom w:val="0"/>
                          <w:divBdr>
                            <w:top w:val="none" w:sz="0" w:space="0" w:color="auto"/>
                            <w:left w:val="none" w:sz="0" w:space="0" w:color="auto"/>
                            <w:bottom w:val="none" w:sz="0" w:space="0" w:color="auto"/>
                            <w:right w:val="none" w:sz="0" w:space="0" w:color="auto"/>
                          </w:divBdr>
                          <w:divsChild>
                            <w:div w:id="526604602">
                              <w:marLeft w:val="0"/>
                              <w:marRight w:val="0"/>
                              <w:marTop w:val="120"/>
                              <w:marBottom w:val="360"/>
                              <w:divBdr>
                                <w:top w:val="none" w:sz="0" w:space="0" w:color="auto"/>
                                <w:left w:val="none" w:sz="0" w:space="0" w:color="auto"/>
                                <w:bottom w:val="none" w:sz="0" w:space="0" w:color="auto"/>
                                <w:right w:val="none" w:sz="0" w:space="0" w:color="auto"/>
                              </w:divBdr>
                              <w:divsChild>
                                <w:div w:id="526604771">
                                  <w:marLeft w:val="0"/>
                                  <w:marRight w:val="0"/>
                                  <w:marTop w:val="0"/>
                                  <w:marBottom w:val="0"/>
                                  <w:divBdr>
                                    <w:top w:val="none" w:sz="0" w:space="0" w:color="auto"/>
                                    <w:left w:val="none" w:sz="0" w:space="0" w:color="auto"/>
                                    <w:bottom w:val="none" w:sz="0" w:space="0" w:color="auto"/>
                                    <w:right w:val="none" w:sz="0" w:space="0" w:color="auto"/>
                                  </w:divBdr>
                                  <w:divsChild>
                                    <w:div w:id="526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19">
      <w:marLeft w:val="0"/>
      <w:marRight w:val="0"/>
      <w:marTop w:val="0"/>
      <w:marBottom w:val="0"/>
      <w:divBdr>
        <w:top w:val="none" w:sz="0" w:space="0" w:color="auto"/>
        <w:left w:val="none" w:sz="0" w:space="0" w:color="auto"/>
        <w:bottom w:val="none" w:sz="0" w:space="0" w:color="auto"/>
        <w:right w:val="none" w:sz="0" w:space="0" w:color="auto"/>
      </w:divBdr>
      <w:divsChild>
        <w:div w:id="526604613">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5266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4641">
      <w:marLeft w:val="0"/>
      <w:marRight w:val="0"/>
      <w:marTop w:val="0"/>
      <w:marBottom w:val="0"/>
      <w:divBdr>
        <w:top w:val="none" w:sz="0" w:space="0" w:color="auto"/>
        <w:left w:val="none" w:sz="0" w:space="0" w:color="auto"/>
        <w:bottom w:val="none" w:sz="0" w:space="0" w:color="auto"/>
        <w:right w:val="none" w:sz="0" w:space="0" w:color="auto"/>
      </w:divBdr>
      <w:divsChild>
        <w:div w:id="526604518">
          <w:marLeft w:val="0"/>
          <w:marRight w:val="1"/>
          <w:marTop w:val="0"/>
          <w:marBottom w:val="0"/>
          <w:divBdr>
            <w:top w:val="none" w:sz="0" w:space="0" w:color="auto"/>
            <w:left w:val="none" w:sz="0" w:space="0" w:color="auto"/>
            <w:bottom w:val="none" w:sz="0" w:space="0" w:color="auto"/>
            <w:right w:val="none" w:sz="0" w:space="0" w:color="auto"/>
          </w:divBdr>
          <w:divsChild>
            <w:div w:id="526604722">
              <w:marLeft w:val="0"/>
              <w:marRight w:val="0"/>
              <w:marTop w:val="0"/>
              <w:marBottom w:val="0"/>
              <w:divBdr>
                <w:top w:val="none" w:sz="0" w:space="0" w:color="auto"/>
                <w:left w:val="none" w:sz="0" w:space="0" w:color="auto"/>
                <w:bottom w:val="none" w:sz="0" w:space="0" w:color="auto"/>
                <w:right w:val="none" w:sz="0" w:space="0" w:color="auto"/>
              </w:divBdr>
              <w:divsChild>
                <w:div w:id="526604498">
                  <w:marLeft w:val="0"/>
                  <w:marRight w:val="1"/>
                  <w:marTop w:val="0"/>
                  <w:marBottom w:val="0"/>
                  <w:divBdr>
                    <w:top w:val="none" w:sz="0" w:space="0" w:color="auto"/>
                    <w:left w:val="none" w:sz="0" w:space="0" w:color="auto"/>
                    <w:bottom w:val="none" w:sz="0" w:space="0" w:color="auto"/>
                    <w:right w:val="none" w:sz="0" w:space="0" w:color="auto"/>
                  </w:divBdr>
                  <w:divsChild>
                    <w:div w:id="526604534">
                      <w:marLeft w:val="0"/>
                      <w:marRight w:val="0"/>
                      <w:marTop w:val="0"/>
                      <w:marBottom w:val="0"/>
                      <w:divBdr>
                        <w:top w:val="none" w:sz="0" w:space="0" w:color="auto"/>
                        <w:left w:val="none" w:sz="0" w:space="0" w:color="auto"/>
                        <w:bottom w:val="none" w:sz="0" w:space="0" w:color="auto"/>
                        <w:right w:val="none" w:sz="0" w:space="0" w:color="auto"/>
                      </w:divBdr>
                      <w:divsChild>
                        <w:div w:id="526604837">
                          <w:marLeft w:val="0"/>
                          <w:marRight w:val="0"/>
                          <w:marTop w:val="0"/>
                          <w:marBottom w:val="0"/>
                          <w:divBdr>
                            <w:top w:val="none" w:sz="0" w:space="0" w:color="auto"/>
                            <w:left w:val="none" w:sz="0" w:space="0" w:color="auto"/>
                            <w:bottom w:val="none" w:sz="0" w:space="0" w:color="auto"/>
                            <w:right w:val="none" w:sz="0" w:space="0" w:color="auto"/>
                          </w:divBdr>
                          <w:divsChild>
                            <w:div w:id="526604883">
                              <w:marLeft w:val="0"/>
                              <w:marRight w:val="0"/>
                              <w:marTop w:val="120"/>
                              <w:marBottom w:val="360"/>
                              <w:divBdr>
                                <w:top w:val="none" w:sz="0" w:space="0" w:color="auto"/>
                                <w:left w:val="none" w:sz="0" w:space="0" w:color="auto"/>
                                <w:bottom w:val="none" w:sz="0" w:space="0" w:color="auto"/>
                                <w:right w:val="none" w:sz="0" w:space="0" w:color="auto"/>
                              </w:divBdr>
                              <w:divsChild>
                                <w:div w:id="526604572">
                                  <w:marLeft w:val="0"/>
                                  <w:marRight w:val="0"/>
                                  <w:marTop w:val="0"/>
                                  <w:marBottom w:val="0"/>
                                  <w:divBdr>
                                    <w:top w:val="none" w:sz="0" w:space="0" w:color="auto"/>
                                    <w:left w:val="none" w:sz="0" w:space="0" w:color="auto"/>
                                    <w:bottom w:val="none" w:sz="0" w:space="0" w:color="auto"/>
                                    <w:right w:val="none" w:sz="0" w:space="0" w:color="auto"/>
                                  </w:divBdr>
                                  <w:divsChild>
                                    <w:div w:id="5266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57">
      <w:marLeft w:val="0"/>
      <w:marRight w:val="0"/>
      <w:marTop w:val="0"/>
      <w:marBottom w:val="0"/>
      <w:divBdr>
        <w:top w:val="none" w:sz="0" w:space="0" w:color="auto"/>
        <w:left w:val="none" w:sz="0" w:space="0" w:color="auto"/>
        <w:bottom w:val="none" w:sz="0" w:space="0" w:color="auto"/>
        <w:right w:val="none" w:sz="0" w:space="0" w:color="auto"/>
      </w:divBdr>
      <w:divsChild>
        <w:div w:id="526604815">
          <w:marLeft w:val="0"/>
          <w:marRight w:val="1"/>
          <w:marTop w:val="0"/>
          <w:marBottom w:val="0"/>
          <w:divBdr>
            <w:top w:val="none" w:sz="0" w:space="0" w:color="auto"/>
            <w:left w:val="none" w:sz="0" w:space="0" w:color="auto"/>
            <w:bottom w:val="none" w:sz="0" w:space="0" w:color="auto"/>
            <w:right w:val="none" w:sz="0" w:space="0" w:color="auto"/>
          </w:divBdr>
          <w:divsChild>
            <w:div w:id="526604898">
              <w:marLeft w:val="0"/>
              <w:marRight w:val="0"/>
              <w:marTop w:val="0"/>
              <w:marBottom w:val="0"/>
              <w:divBdr>
                <w:top w:val="none" w:sz="0" w:space="0" w:color="auto"/>
                <w:left w:val="none" w:sz="0" w:space="0" w:color="auto"/>
                <w:bottom w:val="none" w:sz="0" w:space="0" w:color="auto"/>
                <w:right w:val="none" w:sz="0" w:space="0" w:color="auto"/>
              </w:divBdr>
              <w:divsChild>
                <w:div w:id="526604559">
                  <w:marLeft w:val="0"/>
                  <w:marRight w:val="1"/>
                  <w:marTop w:val="0"/>
                  <w:marBottom w:val="0"/>
                  <w:divBdr>
                    <w:top w:val="none" w:sz="0" w:space="0" w:color="auto"/>
                    <w:left w:val="none" w:sz="0" w:space="0" w:color="auto"/>
                    <w:bottom w:val="none" w:sz="0" w:space="0" w:color="auto"/>
                    <w:right w:val="none" w:sz="0" w:space="0" w:color="auto"/>
                  </w:divBdr>
                  <w:divsChild>
                    <w:div w:id="526604824">
                      <w:marLeft w:val="0"/>
                      <w:marRight w:val="0"/>
                      <w:marTop w:val="0"/>
                      <w:marBottom w:val="0"/>
                      <w:divBdr>
                        <w:top w:val="none" w:sz="0" w:space="0" w:color="auto"/>
                        <w:left w:val="none" w:sz="0" w:space="0" w:color="auto"/>
                        <w:bottom w:val="none" w:sz="0" w:space="0" w:color="auto"/>
                        <w:right w:val="none" w:sz="0" w:space="0" w:color="auto"/>
                      </w:divBdr>
                      <w:divsChild>
                        <w:div w:id="526604850">
                          <w:marLeft w:val="0"/>
                          <w:marRight w:val="0"/>
                          <w:marTop w:val="0"/>
                          <w:marBottom w:val="0"/>
                          <w:divBdr>
                            <w:top w:val="none" w:sz="0" w:space="0" w:color="auto"/>
                            <w:left w:val="none" w:sz="0" w:space="0" w:color="auto"/>
                            <w:bottom w:val="none" w:sz="0" w:space="0" w:color="auto"/>
                            <w:right w:val="none" w:sz="0" w:space="0" w:color="auto"/>
                          </w:divBdr>
                          <w:divsChild>
                            <w:div w:id="526604787">
                              <w:marLeft w:val="0"/>
                              <w:marRight w:val="0"/>
                              <w:marTop w:val="120"/>
                              <w:marBottom w:val="360"/>
                              <w:divBdr>
                                <w:top w:val="none" w:sz="0" w:space="0" w:color="auto"/>
                                <w:left w:val="none" w:sz="0" w:space="0" w:color="auto"/>
                                <w:bottom w:val="none" w:sz="0" w:space="0" w:color="auto"/>
                                <w:right w:val="none" w:sz="0" w:space="0" w:color="auto"/>
                              </w:divBdr>
                              <w:divsChild>
                                <w:div w:id="526604707">
                                  <w:marLeft w:val="420"/>
                                  <w:marRight w:val="0"/>
                                  <w:marTop w:val="0"/>
                                  <w:marBottom w:val="0"/>
                                  <w:divBdr>
                                    <w:top w:val="none" w:sz="0" w:space="0" w:color="auto"/>
                                    <w:left w:val="none" w:sz="0" w:space="0" w:color="auto"/>
                                    <w:bottom w:val="none" w:sz="0" w:space="0" w:color="auto"/>
                                    <w:right w:val="none" w:sz="0" w:space="0" w:color="auto"/>
                                  </w:divBdr>
                                  <w:divsChild>
                                    <w:div w:id="526604859">
                                      <w:marLeft w:val="0"/>
                                      <w:marRight w:val="0"/>
                                      <w:marTop w:val="0"/>
                                      <w:marBottom w:val="0"/>
                                      <w:divBdr>
                                        <w:top w:val="none" w:sz="0" w:space="0" w:color="auto"/>
                                        <w:left w:val="none" w:sz="0" w:space="0" w:color="auto"/>
                                        <w:bottom w:val="none" w:sz="0" w:space="0" w:color="auto"/>
                                        <w:right w:val="none" w:sz="0" w:space="0" w:color="auto"/>
                                      </w:divBdr>
                                      <w:divsChild>
                                        <w:div w:id="5266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4668">
      <w:marLeft w:val="0"/>
      <w:marRight w:val="0"/>
      <w:marTop w:val="0"/>
      <w:marBottom w:val="0"/>
      <w:divBdr>
        <w:top w:val="none" w:sz="0" w:space="0" w:color="auto"/>
        <w:left w:val="none" w:sz="0" w:space="0" w:color="auto"/>
        <w:bottom w:val="none" w:sz="0" w:space="0" w:color="auto"/>
        <w:right w:val="none" w:sz="0" w:space="0" w:color="auto"/>
      </w:divBdr>
      <w:divsChild>
        <w:div w:id="526604542">
          <w:marLeft w:val="0"/>
          <w:marRight w:val="1"/>
          <w:marTop w:val="0"/>
          <w:marBottom w:val="0"/>
          <w:divBdr>
            <w:top w:val="none" w:sz="0" w:space="0" w:color="auto"/>
            <w:left w:val="none" w:sz="0" w:space="0" w:color="auto"/>
            <w:bottom w:val="none" w:sz="0" w:space="0" w:color="auto"/>
            <w:right w:val="none" w:sz="0" w:space="0" w:color="auto"/>
          </w:divBdr>
          <w:divsChild>
            <w:div w:id="526604665">
              <w:marLeft w:val="0"/>
              <w:marRight w:val="0"/>
              <w:marTop w:val="0"/>
              <w:marBottom w:val="0"/>
              <w:divBdr>
                <w:top w:val="none" w:sz="0" w:space="0" w:color="auto"/>
                <w:left w:val="none" w:sz="0" w:space="0" w:color="auto"/>
                <w:bottom w:val="none" w:sz="0" w:space="0" w:color="auto"/>
                <w:right w:val="none" w:sz="0" w:space="0" w:color="auto"/>
              </w:divBdr>
              <w:divsChild>
                <w:div w:id="526604563">
                  <w:marLeft w:val="0"/>
                  <w:marRight w:val="1"/>
                  <w:marTop w:val="0"/>
                  <w:marBottom w:val="0"/>
                  <w:divBdr>
                    <w:top w:val="none" w:sz="0" w:space="0" w:color="auto"/>
                    <w:left w:val="none" w:sz="0" w:space="0" w:color="auto"/>
                    <w:bottom w:val="none" w:sz="0" w:space="0" w:color="auto"/>
                    <w:right w:val="none" w:sz="0" w:space="0" w:color="auto"/>
                  </w:divBdr>
                  <w:divsChild>
                    <w:div w:id="526604743">
                      <w:marLeft w:val="0"/>
                      <w:marRight w:val="0"/>
                      <w:marTop w:val="0"/>
                      <w:marBottom w:val="0"/>
                      <w:divBdr>
                        <w:top w:val="none" w:sz="0" w:space="0" w:color="auto"/>
                        <w:left w:val="none" w:sz="0" w:space="0" w:color="auto"/>
                        <w:bottom w:val="none" w:sz="0" w:space="0" w:color="auto"/>
                        <w:right w:val="none" w:sz="0" w:space="0" w:color="auto"/>
                      </w:divBdr>
                      <w:divsChild>
                        <w:div w:id="526604777">
                          <w:marLeft w:val="0"/>
                          <w:marRight w:val="0"/>
                          <w:marTop w:val="0"/>
                          <w:marBottom w:val="0"/>
                          <w:divBdr>
                            <w:top w:val="none" w:sz="0" w:space="0" w:color="auto"/>
                            <w:left w:val="none" w:sz="0" w:space="0" w:color="auto"/>
                            <w:bottom w:val="none" w:sz="0" w:space="0" w:color="auto"/>
                            <w:right w:val="none" w:sz="0" w:space="0" w:color="auto"/>
                          </w:divBdr>
                          <w:divsChild>
                            <w:div w:id="526604662">
                              <w:marLeft w:val="0"/>
                              <w:marRight w:val="0"/>
                              <w:marTop w:val="120"/>
                              <w:marBottom w:val="360"/>
                              <w:divBdr>
                                <w:top w:val="none" w:sz="0" w:space="0" w:color="auto"/>
                                <w:left w:val="none" w:sz="0" w:space="0" w:color="auto"/>
                                <w:bottom w:val="none" w:sz="0" w:space="0" w:color="auto"/>
                                <w:right w:val="none" w:sz="0" w:space="0" w:color="auto"/>
                              </w:divBdr>
                              <w:divsChild>
                                <w:div w:id="526604931">
                                  <w:marLeft w:val="0"/>
                                  <w:marRight w:val="0"/>
                                  <w:marTop w:val="0"/>
                                  <w:marBottom w:val="0"/>
                                  <w:divBdr>
                                    <w:top w:val="none" w:sz="0" w:space="0" w:color="auto"/>
                                    <w:left w:val="none" w:sz="0" w:space="0" w:color="auto"/>
                                    <w:bottom w:val="none" w:sz="0" w:space="0" w:color="auto"/>
                                    <w:right w:val="none" w:sz="0" w:space="0" w:color="auto"/>
                                  </w:divBdr>
                                  <w:divsChild>
                                    <w:div w:id="5266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70">
      <w:marLeft w:val="0"/>
      <w:marRight w:val="0"/>
      <w:marTop w:val="0"/>
      <w:marBottom w:val="0"/>
      <w:divBdr>
        <w:top w:val="none" w:sz="0" w:space="0" w:color="auto"/>
        <w:left w:val="none" w:sz="0" w:space="0" w:color="auto"/>
        <w:bottom w:val="none" w:sz="0" w:space="0" w:color="auto"/>
        <w:right w:val="none" w:sz="0" w:space="0" w:color="auto"/>
      </w:divBdr>
      <w:divsChild>
        <w:div w:id="526604895">
          <w:marLeft w:val="0"/>
          <w:marRight w:val="1"/>
          <w:marTop w:val="0"/>
          <w:marBottom w:val="0"/>
          <w:divBdr>
            <w:top w:val="none" w:sz="0" w:space="0" w:color="auto"/>
            <w:left w:val="none" w:sz="0" w:space="0" w:color="auto"/>
            <w:bottom w:val="none" w:sz="0" w:space="0" w:color="auto"/>
            <w:right w:val="none" w:sz="0" w:space="0" w:color="auto"/>
          </w:divBdr>
          <w:divsChild>
            <w:div w:id="526604524">
              <w:marLeft w:val="0"/>
              <w:marRight w:val="0"/>
              <w:marTop w:val="0"/>
              <w:marBottom w:val="0"/>
              <w:divBdr>
                <w:top w:val="none" w:sz="0" w:space="0" w:color="auto"/>
                <w:left w:val="none" w:sz="0" w:space="0" w:color="auto"/>
                <w:bottom w:val="none" w:sz="0" w:space="0" w:color="auto"/>
                <w:right w:val="none" w:sz="0" w:space="0" w:color="auto"/>
              </w:divBdr>
              <w:divsChild>
                <w:div w:id="526604538">
                  <w:marLeft w:val="0"/>
                  <w:marRight w:val="1"/>
                  <w:marTop w:val="0"/>
                  <w:marBottom w:val="0"/>
                  <w:divBdr>
                    <w:top w:val="none" w:sz="0" w:space="0" w:color="auto"/>
                    <w:left w:val="none" w:sz="0" w:space="0" w:color="auto"/>
                    <w:bottom w:val="none" w:sz="0" w:space="0" w:color="auto"/>
                    <w:right w:val="none" w:sz="0" w:space="0" w:color="auto"/>
                  </w:divBdr>
                  <w:divsChild>
                    <w:div w:id="526604846">
                      <w:marLeft w:val="0"/>
                      <w:marRight w:val="0"/>
                      <w:marTop w:val="0"/>
                      <w:marBottom w:val="0"/>
                      <w:divBdr>
                        <w:top w:val="none" w:sz="0" w:space="0" w:color="auto"/>
                        <w:left w:val="none" w:sz="0" w:space="0" w:color="auto"/>
                        <w:bottom w:val="none" w:sz="0" w:space="0" w:color="auto"/>
                        <w:right w:val="none" w:sz="0" w:space="0" w:color="auto"/>
                      </w:divBdr>
                      <w:divsChild>
                        <w:div w:id="526604728">
                          <w:marLeft w:val="0"/>
                          <w:marRight w:val="0"/>
                          <w:marTop w:val="0"/>
                          <w:marBottom w:val="0"/>
                          <w:divBdr>
                            <w:top w:val="none" w:sz="0" w:space="0" w:color="auto"/>
                            <w:left w:val="none" w:sz="0" w:space="0" w:color="auto"/>
                            <w:bottom w:val="none" w:sz="0" w:space="0" w:color="auto"/>
                            <w:right w:val="none" w:sz="0" w:space="0" w:color="auto"/>
                          </w:divBdr>
                          <w:divsChild>
                            <w:div w:id="526604675">
                              <w:marLeft w:val="0"/>
                              <w:marRight w:val="0"/>
                              <w:marTop w:val="120"/>
                              <w:marBottom w:val="360"/>
                              <w:divBdr>
                                <w:top w:val="none" w:sz="0" w:space="0" w:color="auto"/>
                                <w:left w:val="none" w:sz="0" w:space="0" w:color="auto"/>
                                <w:bottom w:val="none" w:sz="0" w:space="0" w:color="auto"/>
                                <w:right w:val="none" w:sz="0" w:space="0" w:color="auto"/>
                              </w:divBdr>
                              <w:divsChild>
                                <w:div w:id="526604521">
                                  <w:marLeft w:val="0"/>
                                  <w:marRight w:val="0"/>
                                  <w:marTop w:val="0"/>
                                  <w:marBottom w:val="0"/>
                                  <w:divBdr>
                                    <w:top w:val="none" w:sz="0" w:space="0" w:color="auto"/>
                                    <w:left w:val="none" w:sz="0" w:space="0" w:color="auto"/>
                                    <w:bottom w:val="none" w:sz="0" w:space="0" w:color="auto"/>
                                    <w:right w:val="none" w:sz="0" w:space="0" w:color="auto"/>
                                  </w:divBdr>
                                  <w:divsChild>
                                    <w:div w:id="526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78">
      <w:marLeft w:val="0"/>
      <w:marRight w:val="0"/>
      <w:marTop w:val="0"/>
      <w:marBottom w:val="0"/>
      <w:divBdr>
        <w:top w:val="none" w:sz="0" w:space="0" w:color="auto"/>
        <w:left w:val="none" w:sz="0" w:space="0" w:color="auto"/>
        <w:bottom w:val="none" w:sz="0" w:space="0" w:color="auto"/>
        <w:right w:val="none" w:sz="0" w:space="0" w:color="auto"/>
      </w:divBdr>
      <w:divsChild>
        <w:div w:id="526604833">
          <w:marLeft w:val="0"/>
          <w:marRight w:val="1"/>
          <w:marTop w:val="0"/>
          <w:marBottom w:val="0"/>
          <w:divBdr>
            <w:top w:val="none" w:sz="0" w:space="0" w:color="auto"/>
            <w:left w:val="none" w:sz="0" w:space="0" w:color="auto"/>
            <w:bottom w:val="none" w:sz="0" w:space="0" w:color="auto"/>
            <w:right w:val="none" w:sz="0" w:space="0" w:color="auto"/>
          </w:divBdr>
          <w:divsChild>
            <w:div w:id="526604671">
              <w:marLeft w:val="0"/>
              <w:marRight w:val="0"/>
              <w:marTop w:val="0"/>
              <w:marBottom w:val="0"/>
              <w:divBdr>
                <w:top w:val="none" w:sz="0" w:space="0" w:color="auto"/>
                <w:left w:val="none" w:sz="0" w:space="0" w:color="auto"/>
                <w:bottom w:val="none" w:sz="0" w:space="0" w:color="auto"/>
                <w:right w:val="none" w:sz="0" w:space="0" w:color="auto"/>
              </w:divBdr>
              <w:divsChild>
                <w:div w:id="526604938">
                  <w:marLeft w:val="0"/>
                  <w:marRight w:val="1"/>
                  <w:marTop w:val="0"/>
                  <w:marBottom w:val="0"/>
                  <w:divBdr>
                    <w:top w:val="none" w:sz="0" w:space="0" w:color="auto"/>
                    <w:left w:val="none" w:sz="0" w:space="0" w:color="auto"/>
                    <w:bottom w:val="none" w:sz="0" w:space="0" w:color="auto"/>
                    <w:right w:val="none" w:sz="0" w:space="0" w:color="auto"/>
                  </w:divBdr>
                  <w:divsChild>
                    <w:div w:id="526604696">
                      <w:marLeft w:val="0"/>
                      <w:marRight w:val="0"/>
                      <w:marTop w:val="0"/>
                      <w:marBottom w:val="0"/>
                      <w:divBdr>
                        <w:top w:val="none" w:sz="0" w:space="0" w:color="auto"/>
                        <w:left w:val="none" w:sz="0" w:space="0" w:color="auto"/>
                        <w:bottom w:val="none" w:sz="0" w:space="0" w:color="auto"/>
                        <w:right w:val="none" w:sz="0" w:space="0" w:color="auto"/>
                      </w:divBdr>
                      <w:divsChild>
                        <w:div w:id="526604738">
                          <w:marLeft w:val="0"/>
                          <w:marRight w:val="0"/>
                          <w:marTop w:val="0"/>
                          <w:marBottom w:val="0"/>
                          <w:divBdr>
                            <w:top w:val="none" w:sz="0" w:space="0" w:color="auto"/>
                            <w:left w:val="none" w:sz="0" w:space="0" w:color="auto"/>
                            <w:bottom w:val="none" w:sz="0" w:space="0" w:color="auto"/>
                            <w:right w:val="none" w:sz="0" w:space="0" w:color="auto"/>
                          </w:divBdr>
                          <w:divsChild>
                            <w:div w:id="526604574">
                              <w:marLeft w:val="0"/>
                              <w:marRight w:val="0"/>
                              <w:marTop w:val="120"/>
                              <w:marBottom w:val="360"/>
                              <w:divBdr>
                                <w:top w:val="none" w:sz="0" w:space="0" w:color="auto"/>
                                <w:left w:val="none" w:sz="0" w:space="0" w:color="auto"/>
                                <w:bottom w:val="none" w:sz="0" w:space="0" w:color="auto"/>
                                <w:right w:val="none" w:sz="0" w:space="0" w:color="auto"/>
                              </w:divBdr>
                              <w:divsChild>
                                <w:div w:id="526604571">
                                  <w:marLeft w:val="0"/>
                                  <w:marRight w:val="0"/>
                                  <w:marTop w:val="0"/>
                                  <w:marBottom w:val="0"/>
                                  <w:divBdr>
                                    <w:top w:val="none" w:sz="0" w:space="0" w:color="auto"/>
                                    <w:left w:val="none" w:sz="0" w:space="0" w:color="auto"/>
                                    <w:bottom w:val="none" w:sz="0" w:space="0" w:color="auto"/>
                                    <w:right w:val="none" w:sz="0" w:space="0" w:color="auto"/>
                                  </w:divBdr>
                                  <w:divsChild>
                                    <w:div w:id="5266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90">
      <w:marLeft w:val="0"/>
      <w:marRight w:val="0"/>
      <w:marTop w:val="0"/>
      <w:marBottom w:val="0"/>
      <w:divBdr>
        <w:top w:val="none" w:sz="0" w:space="0" w:color="auto"/>
        <w:left w:val="none" w:sz="0" w:space="0" w:color="auto"/>
        <w:bottom w:val="none" w:sz="0" w:space="0" w:color="auto"/>
        <w:right w:val="none" w:sz="0" w:space="0" w:color="auto"/>
      </w:divBdr>
      <w:divsChild>
        <w:div w:id="526604793">
          <w:marLeft w:val="0"/>
          <w:marRight w:val="1"/>
          <w:marTop w:val="0"/>
          <w:marBottom w:val="0"/>
          <w:divBdr>
            <w:top w:val="none" w:sz="0" w:space="0" w:color="auto"/>
            <w:left w:val="none" w:sz="0" w:space="0" w:color="auto"/>
            <w:bottom w:val="none" w:sz="0" w:space="0" w:color="auto"/>
            <w:right w:val="none" w:sz="0" w:space="0" w:color="auto"/>
          </w:divBdr>
          <w:divsChild>
            <w:div w:id="526604830">
              <w:marLeft w:val="0"/>
              <w:marRight w:val="0"/>
              <w:marTop w:val="0"/>
              <w:marBottom w:val="0"/>
              <w:divBdr>
                <w:top w:val="none" w:sz="0" w:space="0" w:color="auto"/>
                <w:left w:val="none" w:sz="0" w:space="0" w:color="auto"/>
                <w:bottom w:val="none" w:sz="0" w:space="0" w:color="auto"/>
                <w:right w:val="none" w:sz="0" w:space="0" w:color="auto"/>
              </w:divBdr>
              <w:divsChild>
                <w:div w:id="526604800">
                  <w:marLeft w:val="0"/>
                  <w:marRight w:val="1"/>
                  <w:marTop w:val="0"/>
                  <w:marBottom w:val="0"/>
                  <w:divBdr>
                    <w:top w:val="none" w:sz="0" w:space="0" w:color="auto"/>
                    <w:left w:val="none" w:sz="0" w:space="0" w:color="auto"/>
                    <w:bottom w:val="none" w:sz="0" w:space="0" w:color="auto"/>
                    <w:right w:val="none" w:sz="0" w:space="0" w:color="auto"/>
                  </w:divBdr>
                  <w:divsChild>
                    <w:div w:id="526604864">
                      <w:marLeft w:val="0"/>
                      <w:marRight w:val="0"/>
                      <w:marTop w:val="0"/>
                      <w:marBottom w:val="0"/>
                      <w:divBdr>
                        <w:top w:val="none" w:sz="0" w:space="0" w:color="auto"/>
                        <w:left w:val="none" w:sz="0" w:space="0" w:color="auto"/>
                        <w:bottom w:val="none" w:sz="0" w:space="0" w:color="auto"/>
                        <w:right w:val="none" w:sz="0" w:space="0" w:color="auto"/>
                      </w:divBdr>
                      <w:divsChild>
                        <w:div w:id="526604666">
                          <w:marLeft w:val="0"/>
                          <w:marRight w:val="0"/>
                          <w:marTop w:val="0"/>
                          <w:marBottom w:val="0"/>
                          <w:divBdr>
                            <w:top w:val="none" w:sz="0" w:space="0" w:color="auto"/>
                            <w:left w:val="none" w:sz="0" w:space="0" w:color="auto"/>
                            <w:bottom w:val="none" w:sz="0" w:space="0" w:color="auto"/>
                            <w:right w:val="none" w:sz="0" w:space="0" w:color="auto"/>
                          </w:divBdr>
                          <w:divsChild>
                            <w:div w:id="526604529">
                              <w:marLeft w:val="0"/>
                              <w:marRight w:val="0"/>
                              <w:marTop w:val="120"/>
                              <w:marBottom w:val="360"/>
                              <w:divBdr>
                                <w:top w:val="none" w:sz="0" w:space="0" w:color="auto"/>
                                <w:left w:val="none" w:sz="0" w:space="0" w:color="auto"/>
                                <w:bottom w:val="none" w:sz="0" w:space="0" w:color="auto"/>
                                <w:right w:val="none" w:sz="0" w:space="0" w:color="auto"/>
                              </w:divBdr>
                              <w:divsChild>
                                <w:div w:id="526604855">
                                  <w:marLeft w:val="0"/>
                                  <w:marRight w:val="0"/>
                                  <w:marTop w:val="0"/>
                                  <w:marBottom w:val="0"/>
                                  <w:divBdr>
                                    <w:top w:val="none" w:sz="0" w:space="0" w:color="auto"/>
                                    <w:left w:val="none" w:sz="0" w:space="0" w:color="auto"/>
                                    <w:bottom w:val="none" w:sz="0" w:space="0" w:color="auto"/>
                                    <w:right w:val="none" w:sz="0" w:space="0" w:color="auto"/>
                                  </w:divBdr>
                                  <w:divsChild>
                                    <w:div w:id="5266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692">
      <w:marLeft w:val="0"/>
      <w:marRight w:val="0"/>
      <w:marTop w:val="0"/>
      <w:marBottom w:val="0"/>
      <w:divBdr>
        <w:top w:val="none" w:sz="0" w:space="0" w:color="auto"/>
        <w:left w:val="none" w:sz="0" w:space="0" w:color="auto"/>
        <w:bottom w:val="none" w:sz="0" w:space="0" w:color="auto"/>
        <w:right w:val="none" w:sz="0" w:space="0" w:color="auto"/>
      </w:divBdr>
      <w:divsChild>
        <w:div w:id="526604549">
          <w:marLeft w:val="0"/>
          <w:marRight w:val="1"/>
          <w:marTop w:val="0"/>
          <w:marBottom w:val="0"/>
          <w:divBdr>
            <w:top w:val="none" w:sz="0" w:space="0" w:color="auto"/>
            <w:left w:val="none" w:sz="0" w:space="0" w:color="auto"/>
            <w:bottom w:val="none" w:sz="0" w:space="0" w:color="auto"/>
            <w:right w:val="none" w:sz="0" w:space="0" w:color="auto"/>
          </w:divBdr>
          <w:divsChild>
            <w:div w:id="526604539">
              <w:marLeft w:val="0"/>
              <w:marRight w:val="0"/>
              <w:marTop w:val="0"/>
              <w:marBottom w:val="0"/>
              <w:divBdr>
                <w:top w:val="none" w:sz="0" w:space="0" w:color="auto"/>
                <w:left w:val="none" w:sz="0" w:space="0" w:color="auto"/>
                <w:bottom w:val="none" w:sz="0" w:space="0" w:color="auto"/>
                <w:right w:val="none" w:sz="0" w:space="0" w:color="auto"/>
              </w:divBdr>
              <w:divsChild>
                <w:div w:id="526604870">
                  <w:marLeft w:val="0"/>
                  <w:marRight w:val="1"/>
                  <w:marTop w:val="0"/>
                  <w:marBottom w:val="0"/>
                  <w:divBdr>
                    <w:top w:val="none" w:sz="0" w:space="0" w:color="auto"/>
                    <w:left w:val="none" w:sz="0" w:space="0" w:color="auto"/>
                    <w:bottom w:val="none" w:sz="0" w:space="0" w:color="auto"/>
                    <w:right w:val="none" w:sz="0" w:space="0" w:color="auto"/>
                  </w:divBdr>
                  <w:divsChild>
                    <w:div w:id="526604942">
                      <w:marLeft w:val="0"/>
                      <w:marRight w:val="0"/>
                      <w:marTop w:val="0"/>
                      <w:marBottom w:val="0"/>
                      <w:divBdr>
                        <w:top w:val="none" w:sz="0" w:space="0" w:color="auto"/>
                        <w:left w:val="none" w:sz="0" w:space="0" w:color="auto"/>
                        <w:bottom w:val="none" w:sz="0" w:space="0" w:color="auto"/>
                        <w:right w:val="none" w:sz="0" w:space="0" w:color="auto"/>
                      </w:divBdr>
                      <w:divsChild>
                        <w:div w:id="526604786">
                          <w:marLeft w:val="0"/>
                          <w:marRight w:val="0"/>
                          <w:marTop w:val="0"/>
                          <w:marBottom w:val="0"/>
                          <w:divBdr>
                            <w:top w:val="none" w:sz="0" w:space="0" w:color="auto"/>
                            <w:left w:val="none" w:sz="0" w:space="0" w:color="auto"/>
                            <w:bottom w:val="none" w:sz="0" w:space="0" w:color="auto"/>
                            <w:right w:val="none" w:sz="0" w:space="0" w:color="auto"/>
                          </w:divBdr>
                          <w:divsChild>
                            <w:div w:id="526604717">
                              <w:marLeft w:val="0"/>
                              <w:marRight w:val="0"/>
                              <w:marTop w:val="120"/>
                              <w:marBottom w:val="360"/>
                              <w:divBdr>
                                <w:top w:val="none" w:sz="0" w:space="0" w:color="auto"/>
                                <w:left w:val="none" w:sz="0" w:space="0" w:color="auto"/>
                                <w:bottom w:val="none" w:sz="0" w:space="0" w:color="auto"/>
                                <w:right w:val="none" w:sz="0" w:space="0" w:color="auto"/>
                              </w:divBdr>
                              <w:divsChild>
                                <w:div w:id="526604723">
                                  <w:marLeft w:val="420"/>
                                  <w:marRight w:val="0"/>
                                  <w:marTop w:val="0"/>
                                  <w:marBottom w:val="0"/>
                                  <w:divBdr>
                                    <w:top w:val="none" w:sz="0" w:space="0" w:color="auto"/>
                                    <w:left w:val="none" w:sz="0" w:space="0" w:color="auto"/>
                                    <w:bottom w:val="none" w:sz="0" w:space="0" w:color="auto"/>
                                    <w:right w:val="none" w:sz="0" w:space="0" w:color="auto"/>
                                  </w:divBdr>
                                  <w:divsChild>
                                    <w:div w:id="526604909">
                                      <w:marLeft w:val="0"/>
                                      <w:marRight w:val="0"/>
                                      <w:marTop w:val="0"/>
                                      <w:marBottom w:val="0"/>
                                      <w:divBdr>
                                        <w:top w:val="none" w:sz="0" w:space="0" w:color="auto"/>
                                        <w:left w:val="none" w:sz="0" w:space="0" w:color="auto"/>
                                        <w:bottom w:val="none" w:sz="0" w:space="0" w:color="auto"/>
                                        <w:right w:val="none" w:sz="0" w:space="0" w:color="auto"/>
                                      </w:divBdr>
                                      <w:divsChild>
                                        <w:div w:id="526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4695">
      <w:marLeft w:val="0"/>
      <w:marRight w:val="0"/>
      <w:marTop w:val="0"/>
      <w:marBottom w:val="0"/>
      <w:divBdr>
        <w:top w:val="none" w:sz="0" w:space="0" w:color="auto"/>
        <w:left w:val="none" w:sz="0" w:space="0" w:color="auto"/>
        <w:bottom w:val="none" w:sz="0" w:space="0" w:color="auto"/>
        <w:right w:val="none" w:sz="0" w:space="0" w:color="auto"/>
      </w:divBdr>
      <w:divsChild>
        <w:div w:id="526604761">
          <w:marLeft w:val="0"/>
          <w:marRight w:val="1"/>
          <w:marTop w:val="0"/>
          <w:marBottom w:val="0"/>
          <w:divBdr>
            <w:top w:val="none" w:sz="0" w:space="0" w:color="auto"/>
            <w:left w:val="none" w:sz="0" w:space="0" w:color="auto"/>
            <w:bottom w:val="none" w:sz="0" w:space="0" w:color="auto"/>
            <w:right w:val="none" w:sz="0" w:space="0" w:color="auto"/>
          </w:divBdr>
          <w:divsChild>
            <w:div w:id="526604946">
              <w:marLeft w:val="0"/>
              <w:marRight w:val="0"/>
              <w:marTop w:val="0"/>
              <w:marBottom w:val="0"/>
              <w:divBdr>
                <w:top w:val="none" w:sz="0" w:space="0" w:color="auto"/>
                <w:left w:val="none" w:sz="0" w:space="0" w:color="auto"/>
                <w:bottom w:val="none" w:sz="0" w:space="0" w:color="auto"/>
                <w:right w:val="none" w:sz="0" w:space="0" w:color="auto"/>
              </w:divBdr>
              <w:divsChild>
                <w:div w:id="526604836">
                  <w:marLeft w:val="0"/>
                  <w:marRight w:val="1"/>
                  <w:marTop w:val="0"/>
                  <w:marBottom w:val="0"/>
                  <w:divBdr>
                    <w:top w:val="none" w:sz="0" w:space="0" w:color="auto"/>
                    <w:left w:val="none" w:sz="0" w:space="0" w:color="auto"/>
                    <w:bottom w:val="none" w:sz="0" w:space="0" w:color="auto"/>
                    <w:right w:val="none" w:sz="0" w:space="0" w:color="auto"/>
                  </w:divBdr>
                  <w:divsChild>
                    <w:div w:id="526604725">
                      <w:marLeft w:val="0"/>
                      <w:marRight w:val="0"/>
                      <w:marTop w:val="0"/>
                      <w:marBottom w:val="0"/>
                      <w:divBdr>
                        <w:top w:val="none" w:sz="0" w:space="0" w:color="auto"/>
                        <w:left w:val="none" w:sz="0" w:space="0" w:color="auto"/>
                        <w:bottom w:val="none" w:sz="0" w:space="0" w:color="auto"/>
                        <w:right w:val="none" w:sz="0" w:space="0" w:color="auto"/>
                      </w:divBdr>
                      <w:divsChild>
                        <w:div w:id="526604505">
                          <w:marLeft w:val="0"/>
                          <w:marRight w:val="0"/>
                          <w:marTop w:val="0"/>
                          <w:marBottom w:val="0"/>
                          <w:divBdr>
                            <w:top w:val="none" w:sz="0" w:space="0" w:color="auto"/>
                            <w:left w:val="none" w:sz="0" w:space="0" w:color="auto"/>
                            <w:bottom w:val="none" w:sz="0" w:space="0" w:color="auto"/>
                            <w:right w:val="none" w:sz="0" w:space="0" w:color="auto"/>
                          </w:divBdr>
                          <w:divsChild>
                            <w:div w:id="526604818">
                              <w:marLeft w:val="0"/>
                              <w:marRight w:val="0"/>
                              <w:marTop w:val="120"/>
                              <w:marBottom w:val="360"/>
                              <w:divBdr>
                                <w:top w:val="none" w:sz="0" w:space="0" w:color="auto"/>
                                <w:left w:val="none" w:sz="0" w:space="0" w:color="auto"/>
                                <w:bottom w:val="none" w:sz="0" w:space="0" w:color="auto"/>
                                <w:right w:val="none" w:sz="0" w:space="0" w:color="auto"/>
                              </w:divBdr>
                              <w:divsChild>
                                <w:div w:id="526604776">
                                  <w:marLeft w:val="0"/>
                                  <w:marRight w:val="0"/>
                                  <w:marTop w:val="0"/>
                                  <w:marBottom w:val="0"/>
                                  <w:divBdr>
                                    <w:top w:val="none" w:sz="0" w:space="0" w:color="auto"/>
                                    <w:left w:val="none" w:sz="0" w:space="0" w:color="auto"/>
                                    <w:bottom w:val="none" w:sz="0" w:space="0" w:color="auto"/>
                                    <w:right w:val="none" w:sz="0" w:space="0" w:color="auto"/>
                                  </w:divBdr>
                                  <w:divsChild>
                                    <w:div w:id="5266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08">
      <w:marLeft w:val="0"/>
      <w:marRight w:val="0"/>
      <w:marTop w:val="0"/>
      <w:marBottom w:val="0"/>
      <w:divBdr>
        <w:top w:val="none" w:sz="0" w:space="0" w:color="auto"/>
        <w:left w:val="none" w:sz="0" w:space="0" w:color="auto"/>
        <w:bottom w:val="none" w:sz="0" w:space="0" w:color="auto"/>
        <w:right w:val="none" w:sz="0" w:space="0" w:color="auto"/>
      </w:divBdr>
      <w:divsChild>
        <w:div w:id="526604547">
          <w:marLeft w:val="0"/>
          <w:marRight w:val="1"/>
          <w:marTop w:val="0"/>
          <w:marBottom w:val="0"/>
          <w:divBdr>
            <w:top w:val="none" w:sz="0" w:space="0" w:color="auto"/>
            <w:left w:val="none" w:sz="0" w:space="0" w:color="auto"/>
            <w:bottom w:val="none" w:sz="0" w:space="0" w:color="auto"/>
            <w:right w:val="none" w:sz="0" w:space="0" w:color="auto"/>
          </w:divBdr>
          <w:divsChild>
            <w:div w:id="526604526">
              <w:marLeft w:val="0"/>
              <w:marRight w:val="0"/>
              <w:marTop w:val="0"/>
              <w:marBottom w:val="0"/>
              <w:divBdr>
                <w:top w:val="none" w:sz="0" w:space="0" w:color="auto"/>
                <w:left w:val="none" w:sz="0" w:space="0" w:color="auto"/>
                <w:bottom w:val="none" w:sz="0" w:space="0" w:color="auto"/>
                <w:right w:val="none" w:sz="0" w:space="0" w:color="auto"/>
              </w:divBdr>
              <w:divsChild>
                <w:div w:id="526604844">
                  <w:marLeft w:val="0"/>
                  <w:marRight w:val="1"/>
                  <w:marTop w:val="0"/>
                  <w:marBottom w:val="0"/>
                  <w:divBdr>
                    <w:top w:val="none" w:sz="0" w:space="0" w:color="auto"/>
                    <w:left w:val="none" w:sz="0" w:space="0" w:color="auto"/>
                    <w:bottom w:val="none" w:sz="0" w:space="0" w:color="auto"/>
                    <w:right w:val="none" w:sz="0" w:space="0" w:color="auto"/>
                  </w:divBdr>
                  <w:divsChild>
                    <w:div w:id="526604794">
                      <w:marLeft w:val="0"/>
                      <w:marRight w:val="0"/>
                      <w:marTop w:val="0"/>
                      <w:marBottom w:val="0"/>
                      <w:divBdr>
                        <w:top w:val="none" w:sz="0" w:space="0" w:color="auto"/>
                        <w:left w:val="none" w:sz="0" w:space="0" w:color="auto"/>
                        <w:bottom w:val="none" w:sz="0" w:space="0" w:color="auto"/>
                        <w:right w:val="none" w:sz="0" w:space="0" w:color="auto"/>
                      </w:divBdr>
                      <w:divsChild>
                        <w:div w:id="526604599">
                          <w:marLeft w:val="0"/>
                          <w:marRight w:val="0"/>
                          <w:marTop w:val="0"/>
                          <w:marBottom w:val="0"/>
                          <w:divBdr>
                            <w:top w:val="none" w:sz="0" w:space="0" w:color="auto"/>
                            <w:left w:val="none" w:sz="0" w:space="0" w:color="auto"/>
                            <w:bottom w:val="none" w:sz="0" w:space="0" w:color="auto"/>
                            <w:right w:val="none" w:sz="0" w:space="0" w:color="auto"/>
                          </w:divBdr>
                          <w:divsChild>
                            <w:div w:id="526604523">
                              <w:marLeft w:val="0"/>
                              <w:marRight w:val="0"/>
                              <w:marTop w:val="120"/>
                              <w:marBottom w:val="360"/>
                              <w:divBdr>
                                <w:top w:val="none" w:sz="0" w:space="0" w:color="auto"/>
                                <w:left w:val="none" w:sz="0" w:space="0" w:color="auto"/>
                                <w:bottom w:val="none" w:sz="0" w:space="0" w:color="auto"/>
                                <w:right w:val="none" w:sz="0" w:space="0" w:color="auto"/>
                              </w:divBdr>
                              <w:divsChild>
                                <w:div w:id="526604930">
                                  <w:marLeft w:val="0"/>
                                  <w:marRight w:val="0"/>
                                  <w:marTop w:val="0"/>
                                  <w:marBottom w:val="0"/>
                                  <w:divBdr>
                                    <w:top w:val="none" w:sz="0" w:space="0" w:color="auto"/>
                                    <w:left w:val="none" w:sz="0" w:space="0" w:color="auto"/>
                                    <w:bottom w:val="none" w:sz="0" w:space="0" w:color="auto"/>
                                    <w:right w:val="none" w:sz="0" w:space="0" w:color="auto"/>
                                  </w:divBdr>
                                  <w:divsChild>
                                    <w:div w:id="5266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09">
      <w:marLeft w:val="0"/>
      <w:marRight w:val="0"/>
      <w:marTop w:val="0"/>
      <w:marBottom w:val="0"/>
      <w:divBdr>
        <w:top w:val="none" w:sz="0" w:space="0" w:color="auto"/>
        <w:left w:val="none" w:sz="0" w:space="0" w:color="auto"/>
        <w:bottom w:val="none" w:sz="0" w:space="0" w:color="auto"/>
        <w:right w:val="none" w:sz="0" w:space="0" w:color="auto"/>
      </w:divBdr>
      <w:divsChild>
        <w:div w:id="526604664">
          <w:marLeft w:val="0"/>
          <w:marRight w:val="1"/>
          <w:marTop w:val="0"/>
          <w:marBottom w:val="0"/>
          <w:divBdr>
            <w:top w:val="none" w:sz="0" w:space="0" w:color="auto"/>
            <w:left w:val="none" w:sz="0" w:space="0" w:color="auto"/>
            <w:bottom w:val="none" w:sz="0" w:space="0" w:color="auto"/>
            <w:right w:val="none" w:sz="0" w:space="0" w:color="auto"/>
          </w:divBdr>
          <w:divsChild>
            <w:div w:id="526604552">
              <w:marLeft w:val="0"/>
              <w:marRight w:val="0"/>
              <w:marTop w:val="0"/>
              <w:marBottom w:val="0"/>
              <w:divBdr>
                <w:top w:val="none" w:sz="0" w:space="0" w:color="auto"/>
                <w:left w:val="none" w:sz="0" w:space="0" w:color="auto"/>
                <w:bottom w:val="none" w:sz="0" w:space="0" w:color="auto"/>
                <w:right w:val="none" w:sz="0" w:space="0" w:color="auto"/>
              </w:divBdr>
              <w:divsChild>
                <w:div w:id="526604508">
                  <w:marLeft w:val="0"/>
                  <w:marRight w:val="1"/>
                  <w:marTop w:val="0"/>
                  <w:marBottom w:val="0"/>
                  <w:divBdr>
                    <w:top w:val="none" w:sz="0" w:space="0" w:color="auto"/>
                    <w:left w:val="none" w:sz="0" w:space="0" w:color="auto"/>
                    <w:bottom w:val="none" w:sz="0" w:space="0" w:color="auto"/>
                    <w:right w:val="none" w:sz="0" w:space="0" w:color="auto"/>
                  </w:divBdr>
                  <w:divsChild>
                    <w:div w:id="526604950">
                      <w:marLeft w:val="0"/>
                      <w:marRight w:val="0"/>
                      <w:marTop w:val="0"/>
                      <w:marBottom w:val="0"/>
                      <w:divBdr>
                        <w:top w:val="none" w:sz="0" w:space="0" w:color="auto"/>
                        <w:left w:val="none" w:sz="0" w:space="0" w:color="auto"/>
                        <w:bottom w:val="none" w:sz="0" w:space="0" w:color="auto"/>
                        <w:right w:val="none" w:sz="0" w:space="0" w:color="auto"/>
                      </w:divBdr>
                      <w:divsChild>
                        <w:div w:id="526604472">
                          <w:marLeft w:val="0"/>
                          <w:marRight w:val="0"/>
                          <w:marTop w:val="0"/>
                          <w:marBottom w:val="0"/>
                          <w:divBdr>
                            <w:top w:val="none" w:sz="0" w:space="0" w:color="auto"/>
                            <w:left w:val="none" w:sz="0" w:space="0" w:color="auto"/>
                            <w:bottom w:val="none" w:sz="0" w:space="0" w:color="auto"/>
                            <w:right w:val="none" w:sz="0" w:space="0" w:color="auto"/>
                          </w:divBdr>
                          <w:divsChild>
                            <w:div w:id="526604763">
                              <w:marLeft w:val="0"/>
                              <w:marRight w:val="0"/>
                              <w:marTop w:val="120"/>
                              <w:marBottom w:val="360"/>
                              <w:divBdr>
                                <w:top w:val="none" w:sz="0" w:space="0" w:color="auto"/>
                                <w:left w:val="none" w:sz="0" w:space="0" w:color="auto"/>
                                <w:bottom w:val="none" w:sz="0" w:space="0" w:color="auto"/>
                                <w:right w:val="none" w:sz="0" w:space="0" w:color="auto"/>
                              </w:divBdr>
                              <w:divsChild>
                                <w:div w:id="526604614">
                                  <w:marLeft w:val="0"/>
                                  <w:marRight w:val="0"/>
                                  <w:marTop w:val="0"/>
                                  <w:marBottom w:val="0"/>
                                  <w:divBdr>
                                    <w:top w:val="none" w:sz="0" w:space="0" w:color="auto"/>
                                    <w:left w:val="none" w:sz="0" w:space="0" w:color="auto"/>
                                    <w:bottom w:val="none" w:sz="0" w:space="0" w:color="auto"/>
                                    <w:right w:val="none" w:sz="0" w:space="0" w:color="auto"/>
                                  </w:divBdr>
                                  <w:divsChild>
                                    <w:div w:id="5266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18">
      <w:marLeft w:val="0"/>
      <w:marRight w:val="0"/>
      <w:marTop w:val="0"/>
      <w:marBottom w:val="0"/>
      <w:divBdr>
        <w:top w:val="none" w:sz="0" w:space="0" w:color="auto"/>
        <w:left w:val="none" w:sz="0" w:space="0" w:color="auto"/>
        <w:bottom w:val="none" w:sz="0" w:space="0" w:color="auto"/>
        <w:right w:val="none" w:sz="0" w:space="0" w:color="auto"/>
      </w:divBdr>
      <w:divsChild>
        <w:div w:id="526604634">
          <w:marLeft w:val="0"/>
          <w:marRight w:val="1"/>
          <w:marTop w:val="0"/>
          <w:marBottom w:val="0"/>
          <w:divBdr>
            <w:top w:val="none" w:sz="0" w:space="0" w:color="auto"/>
            <w:left w:val="none" w:sz="0" w:space="0" w:color="auto"/>
            <w:bottom w:val="none" w:sz="0" w:space="0" w:color="auto"/>
            <w:right w:val="none" w:sz="0" w:space="0" w:color="auto"/>
          </w:divBdr>
          <w:divsChild>
            <w:div w:id="526604910">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1"/>
                  <w:marTop w:val="0"/>
                  <w:marBottom w:val="0"/>
                  <w:divBdr>
                    <w:top w:val="none" w:sz="0" w:space="0" w:color="auto"/>
                    <w:left w:val="none" w:sz="0" w:space="0" w:color="auto"/>
                    <w:bottom w:val="none" w:sz="0" w:space="0" w:color="auto"/>
                    <w:right w:val="none" w:sz="0" w:space="0" w:color="auto"/>
                  </w:divBdr>
                  <w:divsChild>
                    <w:div w:id="526604479">
                      <w:marLeft w:val="0"/>
                      <w:marRight w:val="0"/>
                      <w:marTop w:val="0"/>
                      <w:marBottom w:val="0"/>
                      <w:divBdr>
                        <w:top w:val="none" w:sz="0" w:space="0" w:color="auto"/>
                        <w:left w:val="none" w:sz="0" w:space="0" w:color="auto"/>
                        <w:bottom w:val="none" w:sz="0" w:space="0" w:color="auto"/>
                        <w:right w:val="none" w:sz="0" w:space="0" w:color="auto"/>
                      </w:divBdr>
                      <w:divsChild>
                        <w:div w:id="526604554">
                          <w:marLeft w:val="0"/>
                          <w:marRight w:val="0"/>
                          <w:marTop w:val="0"/>
                          <w:marBottom w:val="0"/>
                          <w:divBdr>
                            <w:top w:val="none" w:sz="0" w:space="0" w:color="auto"/>
                            <w:left w:val="none" w:sz="0" w:space="0" w:color="auto"/>
                            <w:bottom w:val="none" w:sz="0" w:space="0" w:color="auto"/>
                            <w:right w:val="none" w:sz="0" w:space="0" w:color="auto"/>
                          </w:divBdr>
                          <w:divsChild>
                            <w:div w:id="526604943">
                              <w:marLeft w:val="0"/>
                              <w:marRight w:val="0"/>
                              <w:marTop w:val="120"/>
                              <w:marBottom w:val="360"/>
                              <w:divBdr>
                                <w:top w:val="none" w:sz="0" w:space="0" w:color="auto"/>
                                <w:left w:val="none" w:sz="0" w:space="0" w:color="auto"/>
                                <w:bottom w:val="none" w:sz="0" w:space="0" w:color="auto"/>
                                <w:right w:val="none" w:sz="0" w:space="0" w:color="auto"/>
                              </w:divBdr>
                              <w:divsChild>
                                <w:div w:id="526604888">
                                  <w:marLeft w:val="0"/>
                                  <w:marRight w:val="0"/>
                                  <w:marTop w:val="0"/>
                                  <w:marBottom w:val="0"/>
                                  <w:divBdr>
                                    <w:top w:val="none" w:sz="0" w:space="0" w:color="auto"/>
                                    <w:left w:val="none" w:sz="0" w:space="0" w:color="auto"/>
                                    <w:bottom w:val="none" w:sz="0" w:space="0" w:color="auto"/>
                                    <w:right w:val="none" w:sz="0" w:space="0" w:color="auto"/>
                                  </w:divBdr>
                                  <w:divsChild>
                                    <w:div w:id="5266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26">
      <w:marLeft w:val="0"/>
      <w:marRight w:val="0"/>
      <w:marTop w:val="0"/>
      <w:marBottom w:val="0"/>
      <w:divBdr>
        <w:top w:val="none" w:sz="0" w:space="0" w:color="auto"/>
        <w:left w:val="none" w:sz="0" w:space="0" w:color="auto"/>
        <w:bottom w:val="none" w:sz="0" w:space="0" w:color="auto"/>
        <w:right w:val="none" w:sz="0" w:space="0" w:color="auto"/>
      </w:divBdr>
      <w:divsChild>
        <w:div w:id="526604484">
          <w:marLeft w:val="0"/>
          <w:marRight w:val="1"/>
          <w:marTop w:val="0"/>
          <w:marBottom w:val="0"/>
          <w:divBdr>
            <w:top w:val="none" w:sz="0" w:space="0" w:color="auto"/>
            <w:left w:val="none" w:sz="0" w:space="0" w:color="auto"/>
            <w:bottom w:val="none" w:sz="0" w:space="0" w:color="auto"/>
            <w:right w:val="none" w:sz="0" w:space="0" w:color="auto"/>
          </w:divBdr>
          <w:divsChild>
            <w:div w:id="526604590">
              <w:marLeft w:val="0"/>
              <w:marRight w:val="0"/>
              <w:marTop w:val="0"/>
              <w:marBottom w:val="0"/>
              <w:divBdr>
                <w:top w:val="none" w:sz="0" w:space="0" w:color="auto"/>
                <w:left w:val="none" w:sz="0" w:space="0" w:color="auto"/>
                <w:bottom w:val="none" w:sz="0" w:space="0" w:color="auto"/>
                <w:right w:val="none" w:sz="0" w:space="0" w:color="auto"/>
              </w:divBdr>
              <w:divsChild>
                <w:div w:id="526604502">
                  <w:marLeft w:val="0"/>
                  <w:marRight w:val="1"/>
                  <w:marTop w:val="0"/>
                  <w:marBottom w:val="0"/>
                  <w:divBdr>
                    <w:top w:val="none" w:sz="0" w:space="0" w:color="auto"/>
                    <w:left w:val="none" w:sz="0" w:space="0" w:color="auto"/>
                    <w:bottom w:val="none" w:sz="0" w:space="0" w:color="auto"/>
                    <w:right w:val="none" w:sz="0" w:space="0" w:color="auto"/>
                  </w:divBdr>
                  <w:divsChild>
                    <w:div w:id="526604566">
                      <w:marLeft w:val="0"/>
                      <w:marRight w:val="0"/>
                      <w:marTop w:val="0"/>
                      <w:marBottom w:val="0"/>
                      <w:divBdr>
                        <w:top w:val="none" w:sz="0" w:space="0" w:color="auto"/>
                        <w:left w:val="none" w:sz="0" w:space="0" w:color="auto"/>
                        <w:bottom w:val="none" w:sz="0" w:space="0" w:color="auto"/>
                        <w:right w:val="none" w:sz="0" w:space="0" w:color="auto"/>
                      </w:divBdr>
                      <w:divsChild>
                        <w:div w:id="526604475">
                          <w:marLeft w:val="0"/>
                          <w:marRight w:val="0"/>
                          <w:marTop w:val="0"/>
                          <w:marBottom w:val="0"/>
                          <w:divBdr>
                            <w:top w:val="none" w:sz="0" w:space="0" w:color="auto"/>
                            <w:left w:val="none" w:sz="0" w:space="0" w:color="auto"/>
                            <w:bottom w:val="none" w:sz="0" w:space="0" w:color="auto"/>
                            <w:right w:val="none" w:sz="0" w:space="0" w:color="auto"/>
                          </w:divBdr>
                          <w:divsChild>
                            <w:div w:id="526604877">
                              <w:marLeft w:val="0"/>
                              <w:marRight w:val="0"/>
                              <w:marTop w:val="120"/>
                              <w:marBottom w:val="360"/>
                              <w:divBdr>
                                <w:top w:val="none" w:sz="0" w:space="0" w:color="auto"/>
                                <w:left w:val="none" w:sz="0" w:space="0" w:color="auto"/>
                                <w:bottom w:val="none" w:sz="0" w:space="0" w:color="auto"/>
                                <w:right w:val="none" w:sz="0" w:space="0" w:color="auto"/>
                              </w:divBdr>
                              <w:divsChild>
                                <w:div w:id="526604735">
                                  <w:marLeft w:val="0"/>
                                  <w:marRight w:val="0"/>
                                  <w:marTop w:val="0"/>
                                  <w:marBottom w:val="0"/>
                                  <w:divBdr>
                                    <w:top w:val="none" w:sz="0" w:space="0" w:color="auto"/>
                                    <w:left w:val="none" w:sz="0" w:space="0" w:color="auto"/>
                                    <w:bottom w:val="none" w:sz="0" w:space="0" w:color="auto"/>
                                    <w:right w:val="none" w:sz="0" w:space="0" w:color="auto"/>
                                  </w:divBdr>
                                  <w:divsChild>
                                    <w:div w:id="5266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30">
      <w:marLeft w:val="0"/>
      <w:marRight w:val="0"/>
      <w:marTop w:val="0"/>
      <w:marBottom w:val="0"/>
      <w:divBdr>
        <w:top w:val="none" w:sz="0" w:space="0" w:color="auto"/>
        <w:left w:val="none" w:sz="0" w:space="0" w:color="auto"/>
        <w:bottom w:val="none" w:sz="0" w:space="0" w:color="auto"/>
        <w:right w:val="none" w:sz="0" w:space="0" w:color="auto"/>
      </w:divBdr>
      <w:divsChild>
        <w:div w:id="526604556">
          <w:marLeft w:val="0"/>
          <w:marRight w:val="1"/>
          <w:marTop w:val="0"/>
          <w:marBottom w:val="0"/>
          <w:divBdr>
            <w:top w:val="none" w:sz="0" w:space="0" w:color="auto"/>
            <w:left w:val="none" w:sz="0" w:space="0" w:color="auto"/>
            <w:bottom w:val="none" w:sz="0" w:space="0" w:color="auto"/>
            <w:right w:val="none" w:sz="0" w:space="0" w:color="auto"/>
          </w:divBdr>
          <w:divsChild>
            <w:div w:id="526604560">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1"/>
                  <w:marTop w:val="0"/>
                  <w:marBottom w:val="0"/>
                  <w:divBdr>
                    <w:top w:val="none" w:sz="0" w:space="0" w:color="auto"/>
                    <w:left w:val="none" w:sz="0" w:space="0" w:color="auto"/>
                    <w:bottom w:val="none" w:sz="0" w:space="0" w:color="auto"/>
                    <w:right w:val="none" w:sz="0" w:space="0" w:color="auto"/>
                  </w:divBdr>
                  <w:divsChild>
                    <w:div w:id="526604831">
                      <w:marLeft w:val="0"/>
                      <w:marRight w:val="0"/>
                      <w:marTop w:val="0"/>
                      <w:marBottom w:val="0"/>
                      <w:divBdr>
                        <w:top w:val="none" w:sz="0" w:space="0" w:color="auto"/>
                        <w:left w:val="none" w:sz="0" w:space="0" w:color="auto"/>
                        <w:bottom w:val="none" w:sz="0" w:space="0" w:color="auto"/>
                        <w:right w:val="none" w:sz="0" w:space="0" w:color="auto"/>
                      </w:divBdr>
                      <w:divsChild>
                        <w:div w:id="526604937">
                          <w:marLeft w:val="0"/>
                          <w:marRight w:val="0"/>
                          <w:marTop w:val="0"/>
                          <w:marBottom w:val="0"/>
                          <w:divBdr>
                            <w:top w:val="none" w:sz="0" w:space="0" w:color="auto"/>
                            <w:left w:val="none" w:sz="0" w:space="0" w:color="auto"/>
                            <w:bottom w:val="none" w:sz="0" w:space="0" w:color="auto"/>
                            <w:right w:val="none" w:sz="0" w:space="0" w:color="auto"/>
                          </w:divBdr>
                          <w:divsChild>
                            <w:div w:id="526604806">
                              <w:marLeft w:val="0"/>
                              <w:marRight w:val="0"/>
                              <w:marTop w:val="120"/>
                              <w:marBottom w:val="360"/>
                              <w:divBdr>
                                <w:top w:val="none" w:sz="0" w:space="0" w:color="auto"/>
                                <w:left w:val="none" w:sz="0" w:space="0" w:color="auto"/>
                                <w:bottom w:val="none" w:sz="0" w:space="0" w:color="auto"/>
                                <w:right w:val="none" w:sz="0" w:space="0" w:color="auto"/>
                              </w:divBdr>
                              <w:divsChild>
                                <w:div w:id="526604537">
                                  <w:marLeft w:val="0"/>
                                  <w:marRight w:val="0"/>
                                  <w:marTop w:val="0"/>
                                  <w:marBottom w:val="0"/>
                                  <w:divBdr>
                                    <w:top w:val="none" w:sz="0" w:space="0" w:color="auto"/>
                                    <w:left w:val="none" w:sz="0" w:space="0" w:color="auto"/>
                                    <w:bottom w:val="none" w:sz="0" w:space="0" w:color="auto"/>
                                    <w:right w:val="none" w:sz="0" w:space="0" w:color="auto"/>
                                  </w:divBdr>
                                  <w:divsChild>
                                    <w:div w:id="5266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42">
      <w:marLeft w:val="0"/>
      <w:marRight w:val="0"/>
      <w:marTop w:val="0"/>
      <w:marBottom w:val="0"/>
      <w:divBdr>
        <w:top w:val="none" w:sz="0" w:space="0" w:color="auto"/>
        <w:left w:val="none" w:sz="0" w:space="0" w:color="auto"/>
        <w:bottom w:val="none" w:sz="0" w:space="0" w:color="auto"/>
        <w:right w:val="none" w:sz="0" w:space="0" w:color="auto"/>
      </w:divBdr>
      <w:divsChild>
        <w:div w:id="526604827">
          <w:marLeft w:val="0"/>
          <w:marRight w:val="1"/>
          <w:marTop w:val="0"/>
          <w:marBottom w:val="0"/>
          <w:divBdr>
            <w:top w:val="none" w:sz="0" w:space="0" w:color="auto"/>
            <w:left w:val="none" w:sz="0" w:space="0" w:color="auto"/>
            <w:bottom w:val="none" w:sz="0" w:space="0" w:color="auto"/>
            <w:right w:val="none" w:sz="0" w:space="0" w:color="auto"/>
          </w:divBdr>
          <w:divsChild>
            <w:div w:id="526604476">
              <w:marLeft w:val="0"/>
              <w:marRight w:val="0"/>
              <w:marTop w:val="0"/>
              <w:marBottom w:val="0"/>
              <w:divBdr>
                <w:top w:val="none" w:sz="0" w:space="0" w:color="auto"/>
                <w:left w:val="none" w:sz="0" w:space="0" w:color="auto"/>
                <w:bottom w:val="none" w:sz="0" w:space="0" w:color="auto"/>
                <w:right w:val="none" w:sz="0" w:space="0" w:color="auto"/>
              </w:divBdr>
              <w:divsChild>
                <w:div w:id="526604903">
                  <w:marLeft w:val="0"/>
                  <w:marRight w:val="1"/>
                  <w:marTop w:val="0"/>
                  <w:marBottom w:val="0"/>
                  <w:divBdr>
                    <w:top w:val="none" w:sz="0" w:space="0" w:color="auto"/>
                    <w:left w:val="none" w:sz="0" w:space="0" w:color="auto"/>
                    <w:bottom w:val="none" w:sz="0" w:space="0" w:color="auto"/>
                    <w:right w:val="none" w:sz="0" w:space="0" w:color="auto"/>
                  </w:divBdr>
                  <w:divsChild>
                    <w:div w:id="526604679">
                      <w:marLeft w:val="0"/>
                      <w:marRight w:val="0"/>
                      <w:marTop w:val="0"/>
                      <w:marBottom w:val="0"/>
                      <w:divBdr>
                        <w:top w:val="none" w:sz="0" w:space="0" w:color="auto"/>
                        <w:left w:val="none" w:sz="0" w:space="0" w:color="auto"/>
                        <w:bottom w:val="none" w:sz="0" w:space="0" w:color="auto"/>
                        <w:right w:val="none" w:sz="0" w:space="0" w:color="auto"/>
                      </w:divBdr>
                      <w:divsChild>
                        <w:div w:id="526604673">
                          <w:marLeft w:val="0"/>
                          <w:marRight w:val="0"/>
                          <w:marTop w:val="0"/>
                          <w:marBottom w:val="0"/>
                          <w:divBdr>
                            <w:top w:val="none" w:sz="0" w:space="0" w:color="auto"/>
                            <w:left w:val="none" w:sz="0" w:space="0" w:color="auto"/>
                            <w:bottom w:val="none" w:sz="0" w:space="0" w:color="auto"/>
                            <w:right w:val="none" w:sz="0" w:space="0" w:color="auto"/>
                          </w:divBdr>
                          <w:divsChild>
                            <w:div w:id="526604573">
                              <w:marLeft w:val="0"/>
                              <w:marRight w:val="0"/>
                              <w:marTop w:val="120"/>
                              <w:marBottom w:val="360"/>
                              <w:divBdr>
                                <w:top w:val="none" w:sz="0" w:space="0" w:color="auto"/>
                                <w:left w:val="none" w:sz="0" w:space="0" w:color="auto"/>
                                <w:bottom w:val="none" w:sz="0" w:space="0" w:color="auto"/>
                                <w:right w:val="none" w:sz="0" w:space="0" w:color="auto"/>
                              </w:divBdr>
                              <w:divsChild>
                                <w:div w:id="526604546">
                                  <w:marLeft w:val="0"/>
                                  <w:marRight w:val="0"/>
                                  <w:marTop w:val="0"/>
                                  <w:marBottom w:val="0"/>
                                  <w:divBdr>
                                    <w:top w:val="none" w:sz="0" w:space="0" w:color="auto"/>
                                    <w:left w:val="none" w:sz="0" w:space="0" w:color="auto"/>
                                    <w:bottom w:val="none" w:sz="0" w:space="0" w:color="auto"/>
                                    <w:right w:val="none" w:sz="0" w:space="0" w:color="auto"/>
                                  </w:divBdr>
                                  <w:divsChild>
                                    <w:div w:id="5266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44">
      <w:marLeft w:val="0"/>
      <w:marRight w:val="0"/>
      <w:marTop w:val="0"/>
      <w:marBottom w:val="0"/>
      <w:divBdr>
        <w:top w:val="none" w:sz="0" w:space="0" w:color="auto"/>
        <w:left w:val="none" w:sz="0" w:space="0" w:color="auto"/>
        <w:bottom w:val="none" w:sz="0" w:space="0" w:color="auto"/>
        <w:right w:val="none" w:sz="0" w:space="0" w:color="auto"/>
      </w:divBdr>
      <w:divsChild>
        <w:div w:id="526604606">
          <w:marLeft w:val="0"/>
          <w:marRight w:val="1"/>
          <w:marTop w:val="0"/>
          <w:marBottom w:val="0"/>
          <w:divBdr>
            <w:top w:val="none" w:sz="0" w:space="0" w:color="auto"/>
            <w:left w:val="none" w:sz="0" w:space="0" w:color="auto"/>
            <w:bottom w:val="none" w:sz="0" w:space="0" w:color="auto"/>
            <w:right w:val="none" w:sz="0" w:space="0" w:color="auto"/>
          </w:divBdr>
          <w:divsChild>
            <w:div w:id="526604906">
              <w:marLeft w:val="0"/>
              <w:marRight w:val="0"/>
              <w:marTop w:val="0"/>
              <w:marBottom w:val="0"/>
              <w:divBdr>
                <w:top w:val="none" w:sz="0" w:space="0" w:color="auto"/>
                <w:left w:val="none" w:sz="0" w:space="0" w:color="auto"/>
                <w:bottom w:val="none" w:sz="0" w:space="0" w:color="auto"/>
                <w:right w:val="none" w:sz="0" w:space="0" w:color="auto"/>
              </w:divBdr>
              <w:divsChild>
                <w:div w:id="526604639">
                  <w:marLeft w:val="0"/>
                  <w:marRight w:val="1"/>
                  <w:marTop w:val="0"/>
                  <w:marBottom w:val="0"/>
                  <w:divBdr>
                    <w:top w:val="none" w:sz="0" w:space="0" w:color="auto"/>
                    <w:left w:val="none" w:sz="0" w:space="0" w:color="auto"/>
                    <w:bottom w:val="none" w:sz="0" w:space="0" w:color="auto"/>
                    <w:right w:val="none" w:sz="0" w:space="0" w:color="auto"/>
                  </w:divBdr>
                  <w:divsChild>
                    <w:div w:id="526604911">
                      <w:marLeft w:val="0"/>
                      <w:marRight w:val="0"/>
                      <w:marTop w:val="0"/>
                      <w:marBottom w:val="0"/>
                      <w:divBdr>
                        <w:top w:val="none" w:sz="0" w:space="0" w:color="auto"/>
                        <w:left w:val="none" w:sz="0" w:space="0" w:color="auto"/>
                        <w:bottom w:val="none" w:sz="0" w:space="0" w:color="auto"/>
                        <w:right w:val="none" w:sz="0" w:space="0" w:color="auto"/>
                      </w:divBdr>
                      <w:divsChild>
                        <w:div w:id="526604615">
                          <w:marLeft w:val="0"/>
                          <w:marRight w:val="0"/>
                          <w:marTop w:val="0"/>
                          <w:marBottom w:val="0"/>
                          <w:divBdr>
                            <w:top w:val="none" w:sz="0" w:space="0" w:color="auto"/>
                            <w:left w:val="none" w:sz="0" w:space="0" w:color="auto"/>
                            <w:bottom w:val="none" w:sz="0" w:space="0" w:color="auto"/>
                            <w:right w:val="none" w:sz="0" w:space="0" w:color="auto"/>
                          </w:divBdr>
                          <w:divsChild>
                            <w:div w:id="526604628">
                              <w:marLeft w:val="0"/>
                              <w:marRight w:val="0"/>
                              <w:marTop w:val="120"/>
                              <w:marBottom w:val="360"/>
                              <w:divBdr>
                                <w:top w:val="none" w:sz="0" w:space="0" w:color="auto"/>
                                <w:left w:val="none" w:sz="0" w:space="0" w:color="auto"/>
                                <w:bottom w:val="none" w:sz="0" w:space="0" w:color="auto"/>
                                <w:right w:val="none" w:sz="0" w:space="0" w:color="auto"/>
                              </w:divBdr>
                              <w:divsChild>
                                <w:div w:id="526604803">
                                  <w:marLeft w:val="0"/>
                                  <w:marRight w:val="0"/>
                                  <w:marTop w:val="0"/>
                                  <w:marBottom w:val="0"/>
                                  <w:divBdr>
                                    <w:top w:val="none" w:sz="0" w:space="0" w:color="auto"/>
                                    <w:left w:val="none" w:sz="0" w:space="0" w:color="auto"/>
                                    <w:bottom w:val="none" w:sz="0" w:space="0" w:color="auto"/>
                                    <w:right w:val="none" w:sz="0" w:space="0" w:color="auto"/>
                                  </w:divBdr>
                                  <w:divsChild>
                                    <w:div w:id="526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45">
      <w:marLeft w:val="0"/>
      <w:marRight w:val="0"/>
      <w:marTop w:val="0"/>
      <w:marBottom w:val="0"/>
      <w:divBdr>
        <w:top w:val="none" w:sz="0" w:space="0" w:color="auto"/>
        <w:left w:val="none" w:sz="0" w:space="0" w:color="auto"/>
        <w:bottom w:val="none" w:sz="0" w:space="0" w:color="auto"/>
        <w:right w:val="none" w:sz="0" w:space="0" w:color="auto"/>
      </w:divBdr>
      <w:divsChild>
        <w:div w:id="526604908">
          <w:marLeft w:val="0"/>
          <w:marRight w:val="1"/>
          <w:marTop w:val="0"/>
          <w:marBottom w:val="0"/>
          <w:divBdr>
            <w:top w:val="none" w:sz="0" w:space="0" w:color="auto"/>
            <w:left w:val="none" w:sz="0" w:space="0" w:color="auto"/>
            <w:bottom w:val="none" w:sz="0" w:space="0" w:color="auto"/>
            <w:right w:val="none" w:sz="0" w:space="0" w:color="auto"/>
          </w:divBdr>
          <w:divsChild>
            <w:div w:id="526604536">
              <w:marLeft w:val="0"/>
              <w:marRight w:val="0"/>
              <w:marTop w:val="0"/>
              <w:marBottom w:val="0"/>
              <w:divBdr>
                <w:top w:val="none" w:sz="0" w:space="0" w:color="auto"/>
                <w:left w:val="none" w:sz="0" w:space="0" w:color="auto"/>
                <w:bottom w:val="none" w:sz="0" w:space="0" w:color="auto"/>
                <w:right w:val="none" w:sz="0" w:space="0" w:color="auto"/>
              </w:divBdr>
              <w:divsChild>
                <w:div w:id="526604747">
                  <w:marLeft w:val="0"/>
                  <w:marRight w:val="1"/>
                  <w:marTop w:val="0"/>
                  <w:marBottom w:val="0"/>
                  <w:divBdr>
                    <w:top w:val="none" w:sz="0" w:space="0" w:color="auto"/>
                    <w:left w:val="none" w:sz="0" w:space="0" w:color="auto"/>
                    <w:bottom w:val="none" w:sz="0" w:space="0" w:color="auto"/>
                    <w:right w:val="none" w:sz="0" w:space="0" w:color="auto"/>
                  </w:divBdr>
                  <w:divsChild>
                    <w:div w:id="526604631">
                      <w:marLeft w:val="0"/>
                      <w:marRight w:val="0"/>
                      <w:marTop w:val="0"/>
                      <w:marBottom w:val="0"/>
                      <w:divBdr>
                        <w:top w:val="none" w:sz="0" w:space="0" w:color="auto"/>
                        <w:left w:val="none" w:sz="0" w:space="0" w:color="auto"/>
                        <w:bottom w:val="none" w:sz="0" w:space="0" w:color="auto"/>
                        <w:right w:val="none" w:sz="0" w:space="0" w:color="auto"/>
                      </w:divBdr>
                      <w:divsChild>
                        <w:div w:id="526604685">
                          <w:marLeft w:val="0"/>
                          <w:marRight w:val="0"/>
                          <w:marTop w:val="0"/>
                          <w:marBottom w:val="0"/>
                          <w:divBdr>
                            <w:top w:val="none" w:sz="0" w:space="0" w:color="auto"/>
                            <w:left w:val="none" w:sz="0" w:space="0" w:color="auto"/>
                            <w:bottom w:val="none" w:sz="0" w:space="0" w:color="auto"/>
                            <w:right w:val="none" w:sz="0" w:space="0" w:color="auto"/>
                          </w:divBdr>
                          <w:divsChild>
                            <w:div w:id="526604570">
                              <w:marLeft w:val="0"/>
                              <w:marRight w:val="0"/>
                              <w:marTop w:val="120"/>
                              <w:marBottom w:val="360"/>
                              <w:divBdr>
                                <w:top w:val="none" w:sz="0" w:space="0" w:color="auto"/>
                                <w:left w:val="none" w:sz="0" w:space="0" w:color="auto"/>
                                <w:bottom w:val="none" w:sz="0" w:space="0" w:color="auto"/>
                                <w:right w:val="none" w:sz="0" w:space="0" w:color="auto"/>
                              </w:divBdr>
                              <w:divsChild>
                                <w:div w:id="526604612">
                                  <w:marLeft w:val="0"/>
                                  <w:marRight w:val="0"/>
                                  <w:marTop w:val="0"/>
                                  <w:marBottom w:val="0"/>
                                  <w:divBdr>
                                    <w:top w:val="none" w:sz="0" w:space="0" w:color="auto"/>
                                    <w:left w:val="none" w:sz="0" w:space="0" w:color="auto"/>
                                    <w:bottom w:val="none" w:sz="0" w:space="0" w:color="auto"/>
                                    <w:right w:val="none" w:sz="0" w:space="0" w:color="auto"/>
                                  </w:divBdr>
                                  <w:divsChild>
                                    <w:div w:id="5266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73">
      <w:marLeft w:val="0"/>
      <w:marRight w:val="0"/>
      <w:marTop w:val="0"/>
      <w:marBottom w:val="0"/>
      <w:divBdr>
        <w:top w:val="none" w:sz="0" w:space="0" w:color="auto"/>
        <w:left w:val="none" w:sz="0" w:space="0" w:color="auto"/>
        <w:bottom w:val="none" w:sz="0" w:space="0" w:color="auto"/>
        <w:right w:val="none" w:sz="0" w:space="0" w:color="auto"/>
      </w:divBdr>
      <w:divsChild>
        <w:div w:id="526604682">
          <w:marLeft w:val="0"/>
          <w:marRight w:val="1"/>
          <w:marTop w:val="0"/>
          <w:marBottom w:val="0"/>
          <w:divBdr>
            <w:top w:val="none" w:sz="0" w:space="0" w:color="auto"/>
            <w:left w:val="none" w:sz="0" w:space="0" w:color="auto"/>
            <w:bottom w:val="none" w:sz="0" w:space="0" w:color="auto"/>
            <w:right w:val="none" w:sz="0" w:space="0" w:color="auto"/>
          </w:divBdr>
          <w:divsChild>
            <w:div w:id="526604904">
              <w:marLeft w:val="0"/>
              <w:marRight w:val="0"/>
              <w:marTop w:val="0"/>
              <w:marBottom w:val="0"/>
              <w:divBdr>
                <w:top w:val="none" w:sz="0" w:space="0" w:color="auto"/>
                <w:left w:val="none" w:sz="0" w:space="0" w:color="auto"/>
                <w:bottom w:val="none" w:sz="0" w:space="0" w:color="auto"/>
                <w:right w:val="none" w:sz="0" w:space="0" w:color="auto"/>
              </w:divBdr>
              <w:divsChild>
                <w:div w:id="526604543">
                  <w:marLeft w:val="0"/>
                  <w:marRight w:val="1"/>
                  <w:marTop w:val="0"/>
                  <w:marBottom w:val="0"/>
                  <w:divBdr>
                    <w:top w:val="none" w:sz="0" w:space="0" w:color="auto"/>
                    <w:left w:val="none" w:sz="0" w:space="0" w:color="auto"/>
                    <w:bottom w:val="none" w:sz="0" w:space="0" w:color="auto"/>
                    <w:right w:val="none" w:sz="0" w:space="0" w:color="auto"/>
                  </w:divBdr>
                  <w:divsChild>
                    <w:div w:id="526604583">
                      <w:marLeft w:val="0"/>
                      <w:marRight w:val="0"/>
                      <w:marTop w:val="0"/>
                      <w:marBottom w:val="0"/>
                      <w:divBdr>
                        <w:top w:val="none" w:sz="0" w:space="0" w:color="auto"/>
                        <w:left w:val="none" w:sz="0" w:space="0" w:color="auto"/>
                        <w:bottom w:val="none" w:sz="0" w:space="0" w:color="auto"/>
                        <w:right w:val="none" w:sz="0" w:space="0" w:color="auto"/>
                      </w:divBdr>
                      <w:divsChild>
                        <w:div w:id="526604755">
                          <w:marLeft w:val="0"/>
                          <w:marRight w:val="0"/>
                          <w:marTop w:val="0"/>
                          <w:marBottom w:val="0"/>
                          <w:divBdr>
                            <w:top w:val="none" w:sz="0" w:space="0" w:color="auto"/>
                            <w:left w:val="none" w:sz="0" w:space="0" w:color="auto"/>
                            <w:bottom w:val="none" w:sz="0" w:space="0" w:color="auto"/>
                            <w:right w:val="none" w:sz="0" w:space="0" w:color="auto"/>
                          </w:divBdr>
                          <w:divsChild>
                            <w:div w:id="526604919">
                              <w:marLeft w:val="0"/>
                              <w:marRight w:val="0"/>
                              <w:marTop w:val="120"/>
                              <w:marBottom w:val="360"/>
                              <w:divBdr>
                                <w:top w:val="none" w:sz="0" w:space="0" w:color="auto"/>
                                <w:left w:val="none" w:sz="0" w:space="0" w:color="auto"/>
                                <w:bottom w:val="none" w:sz="0" w:space="0" w:color="auto"/>
                                <w:right w:val="none" w:sz="0" w:space="0" w:color="auto"/>
                              </w:divBdr>
                              <w:divsChild>
                                <w:div w:id="526604680">
                                  <w:marLeft w:val="0"/>
                                  <w:marRight w:val="0"/>
                                  <w:marTop w:val="0"/>
                                  <w:marBottom w:val="0"/>
                                  <w:divBdr>
                                    <w:top w:val="none" w:sz="0" w:space="0" w:color="auto"/>
                                    <w:left w:val="none" w:sz="0" w:space="0" w:color="auto"/>
                                    <w:bottom w:val="none" w:sz="0" w:space="0" w:color="auto"/>
                                    <w:right w:val="none" w:sz="0" w:space="0" w:color="auto"/>
                                  </w:divBdr>
                                  <w:divsChild>
                                    <w:div w:id="5266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781">
      <w:marLeft w:val="0"/>
      <w:marRight w:val="0"/>
      <w:marTop w:val="0"/>
      <w:marBottom w:val="0"/>
      <w:divBdr>
        <w:top w:val="none" w:sz="0" w:space="0" w:color="auto"/>
        <w:left w:val="none" w:sz="0" w:space="0" w:color="auto"/>
        <w:bottom w:val="none" w:sz="0" w:space="0" w:color="auto"/>
        <w:right w:val="none" w:sz="0" w:space="0" w:color="auto"/>
      </w:divBdr>
      <w:divsChild>
        <w:div w:id="526604644">
          <w:marLeft w:val="0"/>
          <w:marRight w:val="1"/>
          <w:marTop w:val="0"/>
          <w:marBottom w:val="0"/>
          <w:divBdr>
            <w:top w:val="none" w:sz="0" w:space="0" w:color="auto"/>
            <w:left w:val="none" w:sz="0" w:space="0" w:color="auto"/>
            <w:bottom w:val="none" w:sz="0" w:space="0" w:color="auto"/>
            <w:right w:val="none" w:sz="0" w:space="0" w:color="auto"/>
          </w:divBdr>
          <w:divsChild>
            <w:div w:id="526604527">
              <w:marLeft w:val="0"/>
              <w:marRight w:val="0"/>
              <w:marTop w:val="0"/>
              <w:marBottom w:val="0"/>
              <w:divBdr>
                <w:top w:val="none" w:sz="0" w:space="0" w:color="auto"/>
                <w:left w:val="none" w:sz="0" w:space="0" w:color="auto"/>
                <w:bottom w:val="none" w:sz="0" w:space="0" w:color="auto"/>
                <w:right w:val="none" w:sz="0" w:space="0" w:color="auto"/>
              </w:divBdr>
              <w:divsChild>
                <w:div w:id="526604741">
                  <w:marLeft w:val="0"/>
                  <w:marRight w:val="1"/>
                  <w:marTop w:val="0"/>
                  <w:marBottom w:val="0"/>
                  <w:divBdr>
                    <w:top w:val="none" w:sz="0" w:space="0" w:color="auto"/>
                    <w:left w:val="none" w:sz="0" w:space="0" w:color="auto"/>
                    <w:bottom w:val="none" w:sz="0" w:space="0" w:color="auto"/>
                    <w:right w:val="none" w:sz="0" w:space="0" w:color="auto"/>
                  </w:divBdr>
                  <w:divsChild>
                    <w:div w:id="526604494">
                      <w:marLeft w:val="0"/>
                      <w:marRight w:val="0"/>
                      <w:marTop w:val="0"/>
                      <w:marBottom w:val="0"/>
                      <w:divBdr>
                        <w:top w:val="none" w:sz="0" w:space="0" w:color="auto"/>
                        <w:left w:val="none" w:sz="0" w:space="0" w:color="auto"/>
                        <w:bottom w:val="none" w:sz="0" w:space="0" w:color="auto"/>
                        <w:right w:val="none" w:sz="0" w:space="0" w:color="auto"/>
                      </w:divBdr>
                      <w:divsChild>
                        <w:div w:id="526604863">
                          <w:marLeft w:val="0"/>
                          <w:marRight w:val="0"/>
                          <w:marTop w:val="0"/>
                          <w:marBottom w:val="0"/>
                          <w:divBdr>
                            <w:top w:val="none" w:sz="0" w:space="0" w:color="auto"/>
                            <w:left w:val="none" w:sz="0" w:space="0" w:color="auto"/>
                            <w:bottom w:val="none" w:sz="0" w:space="0" w:color="auto"/>
                            <w:right w:val="none" w:sz="0" w:space="0" w:color="auto"/>
                          </w:divBdr>
                          <w:divsChild>
                            <w:div w:id="526604858">
                              <w:marLeft w:val="0"/>
                              <w:marRight w:val="0"/>
                              <w:marTop w:val="120"/>
                              <w:marBottom w:val="360"/>
                              <w:divBdr>
                                <w:top w:val="none" w:sz="0" w:space="0" w:color="auto"/>
                                <w:left w:val="none" w:sz="0" w:space="0" w:color="auto"/>
                                <w:bottom w:val="none" w:sz="0" w:space="0" w:color="auto"/>
                                <w:right w:val="none" w:sz="0" w:space="0" w:color="auto"/>
                              </w:divBdr>
                              <w:divsChild>
                                <w:div w:id="526604799">
                                  <w:marLeft w:val="0"/>
                                  <w:marRight w:val="0"/>
                                  <w:marTop w:val="0"/>
                                  <w:marBottom w:val="0"/>
                                  <w:divBdr>
                                    <w:top w:val="none" w:sz="0" w:space="0" w:color="auto"/>
                                    <w:left w:val="none" w:sz="0" w:space="0" w:color="auto"/>
                                    <w:bottom w:val="none" w:sz="0" w:space="0" w:color="auto"/>
                                    <w:right w:val="none" w:sz="0" w:space="0" w:color="auto"/>
                                  </w:divBdr>
                                  <w:divsChild>
                                    <w:div w:id="5266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01">
      <w:marLeft w:val="0"/>
      <w:marRight w:val="0"/>
      <w:marTop w:val="0"/>
      <w:marBottom w:val="0"/>
      <w:divBdr>
        <w:top w:val="none" w:sz="0" w:space="0" w:color="auto"/>
        <w:left w:val="none" w:sz="0" w:space="0" w:color="auto"/>
        <w:bottom w:val="none" w:sz="0" w:space="0" w:color="auto"/>
        <w:right w:val="none" w:sz="0" w:space="0" w:color="auto"/>
      </w:divBdr>
      <w:divsChild>
        <w:div w:id="526604514">
          <w:marLeft w:val="0"/>
          <w:marRight w:val="1"/>
          <w:marTop w:val="0"/>
          <w:marBottom w:val="0"/>
          <w:divBdr>
            <w:top w:val="none" w:sz="0" w:space="0" w:color="auto"/>
            <w:left w:val="none" w:sz="0" w:space="0" w:color="auto"/>
            <w:bottom w:val="none" w:sz="0" w:space="0" w:color="auto"/>
            <w:right w:val="none" w:sz="0" w:space="0" w:color="auto"/>
          </w:divBdr>
          <w:divsChild>
            <w:div w:id="526604623">
              <w:marLeft w:val="0"/>
              <w:marRight w:val="0"/>
              <w:marTop w:val="0"/>
              <w:marBottom w:val="0"/>
              <w:divBdr>
                <w:top w:val="none" w:sz="0" w:space="0" w:color="auto"/>
                <w:left w:val="none" w:sz="0" w:space="0" w:color="auto"/>
                <w:bottom w:val="none" w:sz="0" w:space="0" w:color="auto"/>
                <w:right w:val="none" w:sz="0" w:space="0" w:color="auto"/>
              </w:divBdr>
              <w:divsChild>
                <w:div w:id="526604949">
                  <w:marLeft w:val="0"/>
                  <w:marRight w:val="1"/>
                  <w:marTop w:val="0"/>
                  <w:marBottom w:val="0"/>
                  <w:divBdr>
                    <w:top w:val="none" w:sz="0" w:space="0" w:color="auto"/>
                    <w:left w:val="none" w:sz="0" w:space="0" w:color="auto"/>
                    <w:bottom w:val="none" w:sz="0" w:space="0" w:color="auto"/>
                    <w:right w:val="none" w:sz="0" w:space="0" w:color="auto"/>
                  </w:divBdr>
                  <w:divsChild>
                    <w:div w:id="526604848">
                      <w:marLeft w:val="0"/>
                      <w:marRight w:val="0"/>
                      <w:marTop w:val="0"/>
                      <w:marBottom w:val="0"/>
                      <w:divBdr>
                        <w:top w:val="none" w:sz="0" w:space="0" w:color="auto"/>
                        <w:left w:val="none" w:sz="0" w:space="0" w:color="auto"/>
                        <w:bottom w:val="none" w:sz="0" w:space="0" w:color="auto"/>
                        <w:right w:val="none" w:sz="0" w:space="0" w:color="auto"/>
                      </w:divBdr>
                      <w:divsChild>
                        <w:div w:id="526604653">
                          <w:marLeft w:val="0"/>
                          <w:marRight w:val="0"/>
                          <w:marTop w:val="0"/>
                          <w:marBottom w:val="0"/>
                          <w:divBdr>
                            <w:top w:val="none" w:sz="0" w:space="0" w:color="auto"/>
                            <w:left w:val="none" w:sz="0" w:space="0" w:color="auto"/>
                            <w:bottom w:val="none" w:sz="0" w:space="0" w:color="auto"/>
                            <w:right w:val="none" w:sz="0" w:space="0" w:color="auto"/>
                          </w:divBdr>
                          <w:divsChild>
                            <w:div w:id="526604694">
                              <w:marLeft w:val="0"/>
                              <w:marRight w:val="0"/>
                              <w:marTop w:val="120"/>
                              <w:marBottom w:val="360"/>
                              <w:divBdr>
                                <w:top w:val="none" w:sz="0" w:space="0" w:color="auto"/>
                                <w:left w:val="none" w:sz="0" w:space="0" w:color="auto"/>
                                <w:bottom w:val="none" w:sz="0" w:space="0" w:color="auto"/>
                                <w:right w:val="none" w:sz="0" w:space="0" w:color="auto"/>
                              </w:divBdr>
                              <w:divsChild>
                                <w:div w:id="526604849">
                                  <w:marLeft w:val="0"/>
                                  <w:marRight w:val="0"/>
                                  <w:marTop w:val="0"/>
                                  <w:marBottom w:val="0"/>
                                  <w:divBdr>
                                    <w:top w:val="none" w:sz="0" w:space="0" w:color="auto"/>
                                    <w:left w:val="none" w:sz="0" w:space="0" w:color="auto"/>
                                    <w:bottom w:val="none" w:sz="0" w:space="0" w:color="auto"/>
                                    <w:right w:val="none" w:sz="0" w:space="0" w:color="auto"/>
                                  </w:divBdr>
                                  <w:divsChild>
                                    <w:div w:id="5266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07">
      <w:marLeft w:val="0"/>
      <w:marRight w:val="0"/>
      <w:marTop w:val="0"/>
      <w:marBottom w:val="0"/>
      <w:divBdr>
        <w:top w:val="none" w:sz="0" w:space="0" w:color="auto"/>
        <w:left w:val="none" w:sz="0" w:space="0" w:color="auto"/>
        <w:bottom w:val="none" w:sz="0" w:space="0" w:color="auto"/>
        <w:right w:val="none" w:sz="0" w:space="0" w:color="auto"/>
      </w:divBdr>
      <w:divsChild>
        <w:div w:id="526604912">
          <w:marLeft w:val="0"/>
          <w:marRight w:val="1"/>
          <w:marTop w:val="0"/>
          <w:marBottom w:val="0"/>
          <w:divBdr>
            <w:top w:val="none" w:sz="0" w:space="0" w:color="auto"/>
            <w:left w:val="none" w:sz="0" w:space="0" w:color="auto"/>
            <w:bottom w:val="none" w:sz="0" w:space="0" w:color="auto"/>
            <w:right w:val="none" w:sz="0" w:space="0" w:color="auto"/>
          </w:divBdr>
          <w:divsChild>
            <w:div w:id="526604874">
              <w:marLeft w:val="0"/>
              <w:marRight w:val="0"/>
              <w:marTop w:val="0"/>
              <w:marBottom w:val="0"/>
              <w:divBdr>
                <w:top w:val="none" w:sz="0" w:space="0" w:color="auto"/>
                <w:left w:val="none" w:sz="0" w:space="0" w:color="auto"/>
                <w:bottom w:val="none" w:sz="0" w:space="0" w:color="auto"/>
                <w:right w:val="none" w:sz="0" w:space="0" w:color="auto"/>
              </w:divBdr>
              <w:divsChild>
                <w:div w:id="526604782">
                  <w:marLeft w:val="0"/>
                  <w:marRight w:val="1"/>
                  <w:marTop w:val="0"/>
                  <w:marBottom w:val="0"/>
                  <w:divBdr>
                    <w:top w:val="none" w:sz="0" w:space="0" w:color="auto"/>
                    <w:left w:val="none" w:sz="0" w:space="0" w:color="auto"/>
                    <w:bottom w:val="none" w:sz="0" w:space="0" w:color="auto"/>
                    <w:right w:val="none" w:sz="0" w:space="0" w:color="auto"/>
                  </w:divBdr>
                  <w:divsChild>
                    <w:div w:id="526604932">
                      <w:marLeft w:val="0"/>
                      <w:marRight w:val="0"/>
                      <w:marTop w:val="0"/>
                      <w:marBottom w:val="0"/>
                      <w:divBdr>
                        <w:top w:val="none" w:sz="0" w:space="0" w:color="auto"/>
                        <w:left w:val="none" w:sz="0" w:space="0" w:color="auto"/>
                        <w:bottom w:val="none" w:sz="0" w:space="0" w:color="auto"/>
                        <w:right w:val="none" w:sz="0" w:space="0" w:color="auto"/>
                      </w:divBdr>
                      <w:divsChild>
                        <w:div w:id="526604767">
                          <w:marLeft w:val="0"/>
                          <w:marRight w:val="0"/>
                          <w:marTop w:val="0"/>
                          <w:marBottom w:val="0"/>
                          <w:divBdr>
                            <w:top w:val="none" w:sz="0" w:space="0" w:color="auto"/>
                            <w:left w:val="none" w:sz="0" w:space="0" w:color="auto"/>
                            <w:bottom w:val="none" w:sz="0" w:space="0" w:color="auto"/>
                            <w:right w:val="none" w:sz="0" w:space="0" w:color="auto"/>
                          </w:divBdr>
                          <w:divsChild>
                            <w:div w:id="526604616">
                              <w:marLeft w:val="0"/>
                              <w:marRight w:val="0"/>
                              <w:marTop w:val="120"/>
                              <w:marBottom w:val="360"/>
                              <w:divBdr>
                                <w:top w:val="none" w:sz="0" w:space="0" w:color="auto"/>
                                <w:left w:val="none" w:sz="0" w:space="0" w:color="auto"/>
                                <w:bottom w:val="none" w:sz="0" w:space="0" w:color="auto"/>
                                <w:right w:val="none" w:sz="0" w:space="0" w:color="auto"/>
                              </w:divBdr>
                              <w:divsChild>
                                <w:div w:id="526604766">
                                  <w:marLeft w:val="420"/>
                                  <w:marRight w:val="0"/>
                                  <w:marTop w:val="0"/>
                                  <w:marBottom w:val="0"/>
                                  <w:divBdr>
                                    <w:top w:val="none" w:sz="0" w:space="0" w:color="auto"/>
                                    <w:left w:val="none" w:sz="0" w:space="0" w:color="auto"/>
                                    <w:bottom w:val="none" w:sz="0" w:space="0" w:color="auto"/>
                                    <w:right w:val="none" w:sz="0" w:space="0" w:color="auto"/>
                                  </w:divBdr>
                                  <w:divsChild>
                                    <w:div w:id="526604700">
                                      <w:marLeft w:val="0"/>
                                      <w:marRight w:val="0"/>
                                      <w:marTop w:val="0"/>
                                      <w:marBottom w:val="0"/>
                                      <w:divBdr>
                                        <w:top w:val="none" w:sz="0" w:space="0" w:color="auto"/>
                                        <w:left w:val="none" w:sz="0" w:space="0" w:color="auto"/>
                                        <w:bottom w:val="none" w:sz="0" w:space="0" w:color="auto"/>
                                        <w:right w:val="none" w:sz="0" w:space="0" w:color="auto"/>
                                      </w:divBdr>
                                      <w:divsChild>
                                        <w:div w:id="5266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4822">
      <w:marLeft w:val="0"/>
      <w:marRight w:val="0"/>
      <w:marTop w:val="0"/>
      <w:marBottom w:val="0"/>
      <w:divBdr>
        <w:top w:val="none" w:sz="0" w:space="0" w:color="auto"/>
        <w:left w:val="none" w:sz="0" w:space="0" w:color="auto"/>
        <w:bottom w:val="none" w:sz="0" w:space="0" w:color="auto"/>
        <w:right w:val="none" w:sz="0" w:space="0" w:color="auto"/>
      </w:divBdr>
      <w:divsChild>
        <w:div w:id="526604760">
          <w:marLeft w:val="0"/>
          <w:marRight w:val="1"/>
          <w:marTop w:val="0"/>
          <w:marBottom w:val="0"/>
          <w:divBdr>
            <w:top w:val="none" w:sz="0" w:space="0" w:color="auto"/>
            <w:left w:val="none" w:sz="0" w:space="0" w:color="auto"/>
            <w:bottom w:val="none" w:sz="0" w:space="0" w:color="auto"/>
            <w:right w:val="none" w:sz="0" w:space="0" w:color="auto"/>
          </w:divBdr>
          <w:divsChild>
            <w:div w:id="526604531">
              <w:marLeft w:val="0"/>
              <w:marRight w:val="0"/>
              <w:marTop w:val="0"/>
              <w:marBottom w:val="0"/>
              <w:divBdr>
                <w:top w:val="none" w:sz="0" w:space="0" w:color="auto"/>
                <w:left w:val="none" w:sz="0" w:space="0" w:color="auto"/>
                <w:bottom w:val="none" w:sz="0" w:space="0" w:color="auto"/>
                <w:right w:val="none" w:sz="0" w:space="0" w:color="auto"/>
              </w:divBdr>
              <w:divsChild>
                <w:div w:id="526604579">
                  <w:marLeft w:val="0"/>
                  <w:marRight w:val="1"/>
                  <w:marTop w:val="0"/>
                  <w:marBottom w:val="0"/>
                  <w:divBdr>
                    <w:top w:val="none" w:sz="0" w:space="0" w:color="auto"/>
                    <w:left w:val="none" w:sz="0" w:space="0" w:color="auto"/>
                    <w:bottom w:val="none" w:sz="0" w:space="0" w:color="auto"/>
                    <w:right w:val="none" w:sz="0" w:space="0" w:color="auto"/>
                  </w:divBdr>
                  <w:divsChild>
                    <w:div w:id="526604802">
                      <w:marLeft w:val="0"/>
                      <w:marRight w:val="0"/>
                      <w:marTop w:val="0"/>
                      <w:marBottom w:val="0"/>
                      <w:divBdr>
                        <w:top w:val="none" w:sz="0" w:space="0" w:color="auto"/>
                        <w:left w:val="none" w:sz="0" w:space="0" w:color="auto"/>
                        <w:bottom w:val="none" w:sz="0" w:space="0" w:color="auto"/>
                        <w:right w:val="none" w:sz="0" w:space="0" w:color="auto"/>
                      </w:divBdr>
                      <w:divsChild>
                        <w:div w:id="526604805">
                          <w:marLeft w:val="0"/>
                          <w:marRight w:val="0"/>
                          <w:marTop w:val="0"/>
                          <w:marBottom w:val="0"/>
                          <w:divBdr>
                            <w:top w:val="none" w:sz="0" w:space="0" w:color="auto"/>
                            <w:left w:val="none" w:sz="0" w:space="0" w:color="auto"/>
                            <w:bottom w:val="none" w:sz="0" w:space="0" w:color="auto"/>
                            <w:right w:val="none" w:sz="0" w:space="0" w:color="auto"/>
                          </w:divBdr>
                          <w:divsChild>
                            <w:div w:id="526604832">
                              <w:marLeft w:val="0"/>
                              <w:marRight w:val="0"/>
                              <w:marTop w:val="120"/>
                              <w:marBottom w:val="360"/>
                              <w:divBdr>
                                <w:top w:val="none" w:sz="0" w:space="0" w:color="auto"/>
                                <w:left w:val="none" w:sz="0" w:space="0" w:color="auto"/>
                                <w:bottom w:val="none" w:sz="0" w:space="0" w:color="auto"/>
                                <w:right w:val="none" w:sz="0" w:space="0" w:color="auto"/>
                              </w:divBdr>
                              <w:divsChild>
                                <w:div w:id="526604604">
                                  <w:marLeft w:val="0"/>
                                  <w:marRight w:val="0"/>
                                  <w:marTop w:val="0"/>
                                  <w:marBottom w:val="0"/>
                                  <w:divBdr>
                                    <w:top w:val="none" w:sz="0" w:space="0" w:color="auto"/>
                                    <w:left w:val="none" w:sz="0" w:space="0" w:color="auto"/>
                                    <w:bottom w:val="none" w:sz="0" w:space="0" w:color="auto"/>
                                    <w:right w:val="none" w:sz="0" w:space="0" w:color="auto"/>
                                  </w:divBdr>
                                  <w:divsChild>
                                    <w:div w:id="5266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25">
      <w:marLeft w:val="0"/>
      <w:marRight w:val="0"/>
      <w:marTop w:val="0"/>
      <w:marBottom w:val="0"/>
      <w:divBdr>
        <w:top w:val="none" w:sz="0" w:space="0" w:color="auto"/>
        <w:left w:val="none" w:sz="0" w:space="0" w:color="auto"/>
        <w:bottom w:val="none" w:sz="0" w:space="0" w:color="auto"/>
        <w:right w:val="none" w:sz="0" w:space="0" w:color="auto"/>
      </w:divBdr>
      <w:divsChild>
        <w:div w:id="526604804">
          <w:marLeft w:val="0"/>
          <w:marRight w:val="1"/>
          <w:marTop w:val="0"/>
          <w:marBottom w:val="0"/>
          <w:divBdr>
            <w:top w:val="none" w:sz="0" w:space="0" w:color="auto"/>
            <w:left w:val="none" w:sz="0" w:space="0" w:color="auto"/>
            <w:bottom w:val="none" w:sz="0" w:space="0" w:color="auto"/>
            <w:right w:val="none" w:sz="0" w:space="0" w:color="auto"/>
          </w:divBdr>
          <w:divsChild>
            <w:div w:id="526604625">
              <w:marLeft w:val="0"/>
              <w:marRight w:val="0"/>
              <w:marTop w:val="0"/>
              <w:marBottom w:val="0"/>
              <w:divBdr>
                <w:top w:val="none" w:sz="0" w:space="0" w:color="auto"/>
                <w:left w:val="none" w:sz="0" w:space="0" w:color="auto"/>
                <w:bottom w:val="none" w:sz="0" w:space="0" w:color="auto"/>
                <w:right w:val="none" w:sz="0" w:space="0" w:color="auto"/>
              </w:divBdr>
              <w:divsChild>
                <w:div w:id="526604913">
                  <w:marLeft w:val="0"/>
                  <w:marRight w:val="1"/>
                  <w:marTop w:val="0"/>
                  <w:marBottom w:val="0"/>
                  <w:divBdr>
                    <w:top w:val="none" w:sz="0" w:space="0" w:color="auto"/>
                    <w:left w:val="none" w:sz="0" w:space="0" w:color="auto"/>
                    <w:bottom w:val="none" w:sz="0" w:space="0" w:color="auto"/>
                    <w:right w:val="none" w:sz="0" w:space="0" w:color="auto"/>
                  </w:divBdr>
                  <w:divsChild>
                    <w:div w:id="526604900">
                      <w:marLeft w:val="0"/>
                      <w:marRight w:val="0"/>
                      <w:marTop w:val="0"/>
                      <w:marBottom w:val="0"/>
                      <w:divBdr>
                        <w:top w:val="none" w:sz="0" w:space="0" w:color="auto"/>
                        <w:left w:val="none" w:sz="0" w:space="0" w:color="auto"/>
                        <w:bottom w:val="none" w:sz="0" w:space="0" w:color="auto"/>
                        <w:right w:val="none" w:sz="0" w:space="0" w:color="auto"/>
                      </w:divBdr>
                      <w:divsChild>
                        <w:div w:id="526604918">
                          <w:marLeft w:val="0"/>
                          <w:marRight w:val="0"/>
                          <w:marTop w:val="0"/>
                          <w:marBottom w:val="0"/>
                          <w:divBdr>
                            <w:top w:val="none" w:sz="0" w:space="0" w:color="auto"/>
                            <w:left w:val="none" w:sz="0" w:space="0" w:color="auto"/>
                            <w:bottom w:val="none" w:sz="0" w:space="0" w:color="auto"/>
                            <w:right w:val="none" w:sz="0" w:space="0" w:color="auto"/>
                          </w:divBdr>
                          <w:divsChild>
                            <w:div w:id="526604736">
                              <w:marLeft w:val="0"/>
                              <w:marRight w:val="0"/>
                              <w:marTop w:val="120"/>
                              <w:marBottom w:val="360"/>
                              <w:divBdr>
                                <w:top w:val="none" w:sz="0" w:space="0" w:color="auto"/>
                                <w:left w:val="none" w:sz="0" w:space="0" w:color="auto"/>
                                <w:bottom w:val="none" w:sz="0" w:space="0" w:color="auto"/>
                                <w:right w:val="none" w:sz="0" w:space="0" w:color="auto"/>
                              </w:divBdr>
                              <w:divsChild>
                                <w:div w:id="526604812">
                                  <w:marLeft w:val="0"/>
                                  <w:marRight w:val="0"/>
                                  <w:marTop w:val="0"/>
                                  <w:marBottom w:val="0"/>
                                  <w:divBdr>
                                    <w:top w:val="none" w:sz="0" w:space="0" w:color="auto"/>
                                    <w:left w:val="none" w:sz="0" w:space="0" w:color="auto"/>
                                    <w:bottom w:val="none" w:sz="0" w:space="0" w:color="auto"/>
                                    <w:right w:val="none" w:sz="0" w:space="0" w:color="auto"/>
                                  </w:divBdr>
                                  <w:divsChild>
                                    <w:div w:id="526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28">
      <w:marLeft w:val="0"/>
      <w:marRight w:val="0"/>
      <w:marTop w:val="0"/>
      <w:marBottom w:val="0"/>
      <w:divBdr>
        <w:top w:val="none" w:sz="0" w:space="0" w:color="auto"/>
        <w:left w:val="none" w:sz="0" w:space="0" w:color="auto"/>
        <w:bottom w:val="none" w:sz="0" w:space="0" w:color="auto"/>
        <w:right w:val="none" w:sz="0" w:space="0" w:color="auto"/>
      </w:divBdr>
      <w:divsChild>
        <w:div w:id="526604810">
          <w:marLeft w:val="0"/>
          <w:marRight w:val="0"/>
          <w:marTop w:val="0"/>
          <w:marBottom w:val="0"/>
          <w:divBdr>
            <w:top w:val="none" w:sz="0" w:space="0" w:color="auto"/>
            <w:left w:val="none" w:sz="0" w:space="0" w:color="auto"/>
            <w:bottom w:val="none" w:sz="0" w:space="0" w:color="auto"/>
            <w:right w:val="none" w:sz="0" w:space="0" w:color="auto"/>
          </w:divBdr>
          <w:divsChild>
            <w:div w:id="526604591">
              <w:marLeft w:val="0"/>
              <w:marRight w:val="0"/>
              <w:marTop w:val="0"/>
              <w:marBottom w:val="0"/>
              <w:divBdr>
                <w:top w:val="none" w:sz="0" w:space="0" w:color="auto"/>
                <w:left w:val="none" w:sz="0" w:space="0" w:color="auto"/>
                <w:bottom w:val="none" w:sz="0" w:space="0" w:color="auto"/>
                <w:right w:val="none" w:sz="0" w:space="0" w:color="auto"/>
              </w:divBdr>
              <w:divsChild>
                <w:div w:id="526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4835">
      <w:marLeft w:val="0"/>
      <w:marRight w:val="0"/>
      <w:marTop w:val="0"/>
      <w:marBottom w:val="0"/>
      <w:divBdr>
        <w:top w:val="none" w:sz="0" w:space="0" w:color="auto"/>
        <w:left w:val="none" w:sz="0" w:space="0" w:color="auto"/>
        <w:bottom w:val="none" w:sz="0" w:space="0" w:color="auto"/>
        <w:right w:val="none" w:sz="0" w:space="0" w:color="auto"/>
      </w:divBdr>
      <w:divsChild>
        <w:div w:id="526604947">
          <w:marLeft w:val="0"/>
          <w:marRight w:val="1"/>
          <w:marTop w:val="0"/>
          <w:marBottom w:val="0"/>
          <w:divBdr>
            <w:top w:val="none" w:sz="0" w:space="0" w:color="auto"/>
            <w:left w:val="none" w:sz="0" w:space="0" w:color="auto"/>
            <w:bottom w:val="none" w:sz="0" w:space="0" w:color="auto"/>
            <w:right w:val="none" w:sz="0" w:space="0" w:color="auto"/>
          </w:divBdr>
          <w:divsChild>
            <w:div w:id="526604656">
              <w:marLeft w:val="0"/>
              <w:marRight w:val="0"/>
              <w:marTop w:val="0"/>
              <w:marBottom w:val="0"/>
              <w:divBdr>
                <w:top w:val="none" w:sz="0" w:space="0" w:color="auto"/>
                <w:left w:val="none" w:sz="0" w:space="0" w:color="auto"/>
                <w:bottom w:val="none" w:sz="0" w:space="0" w:color="auto"/>
                <w:right w:val="none" w:sz="0" w:space="0" w:color="auto"/>
              </w:divBdr>
              <w:divsChild>
                <w:div w:id="526604893">
                  <w:marLeft w:val="0"/>
                  <w:marRight w:val="1"/>
                  <w:marTop w:val="0"/>
                  <w:marBottom w:val="0"/>
                  <w:divBdr>
                    <w:top w:val="none" w:sz="0" w:space="0" w:color="auto"/>
                    <w:left w:val="none" w:sz="0" w:space="0" w:color="auto"/>
                    <w:bottom w:val="none" w:sz="0" w:space="0" w:color="auto"/>
                    <w:right w:val="none" w:sz="0" w:space="0" w:color="auto"/>
                  </w:divBdr>
                  <w:divsChild>
                    <w:div w:id="526604555">
                      <w:marLeft w:val="0"/>
                      <w:marRight w:val="0"/>
                      <w:marTop w:val="0"/>
                      <w:marBottom w:val="0"/>
                      <w:divBdr>
                        <w:top w:val="none" w:sz="0" w:space="0" w:color="auto"/>
                        <w:left w:val="none" w:sz="0" w:space="0" w:color="auto"/>
                        <w:bottom w:val="none" w:sz="0" w:space="0" w:color="auto"/>
                        <w:right w:val="none" w:sz="0" w:space="0" w:color="auto"/>
                      </w:divBdr>
                      <w:divsChild>
                        <w:div w:id="526604528">
                          <w:marLeft w:val="0"/>
                          <w:marRight w:val="0"/>
                          <w:marTop w:val="0"/>
                          <w:marBottom w:val="0"/>
                          <w:divBdr>
                            <w:top w:val="none" w:sz="0" w:space="0" w:color="auto"/>
                            <w:left w:val="none" w:sz="0" w:space="0" w:color="auto"/>
                            <w:bottom w:val="none" w:sz="0" w:space="0" w:color="auto"/>
                            <w:right w:val="none" w:sz="0" w:space="0" w:color="auto"/>
                          </w:divBdr>
                          <w:divsChild>
                            <w:div w:id="526604902">
                              <w:marLeft w:val="0"/>
                              <w:marRight w:val="0"/>
                              <w:marTop w:val="120"/>
                              <w:marBottom w:val="360"/>
                              <w:divBdr>
                                <w:top w:val="none" w:sz="0" w:space="0" w:color="auto"/>
                                <w:left w:val="none" w:sz="0" w:space="0" w:color="auto"/>
                                <w:bottom w:val="none" w:sz="0" w:space="0" w:color="auto"/>
                                <w:right w:val="none" w:sz="0" w:space="0" w:color="auto"/>
                              </w:divBdr>
                              <w:divsChild>
                                <w:div w:id="526604770">
                                  <w:marLeft w:val="0"/>
                                  <w:marRight w:val="0"/>
                                  <w:marTop w:val="0"/>
                                  <w:marBottom w:val="0"/>
                                  <w:divBdr>
                                    <w:top w:val="none" w:sz="0" w:space="0" w:color="auto"/>
                                    <w:left w:val="none" w:sz="0" w:space="0" w:color="auto"/>
                                    <w:bottom w:val="none" w:sz="0" w:space="0" w:color="auto"/>
                                    <w:right w:val="none" w:sz="0" w:space="0" w:color="auto"/>
                                  </w:divBdr>
                                  <w:divsChild>
                                    <w:div w:id="526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41">
      <w:marLeft w:val="0"/>
      <w:marRight w:val="0"/>
      <w:marTop w:val="0"/>
      <w:marBottom w:val="0"/>
      <w:divBdr>
        <w:top w:val="none" w:sz="0" w:space="0" w:color="auto"/>
        <w:left w:val="none" w:sz="0" w:space="0" w:color="auto"/>
        <w:bottom w:val="none" w:sz="0" w:space="0" w:color="auto"/>
        <w:right w:val="none" w:sz="0" w:space="0" w:color="auto"/>
      </w:divBdr>
      <w:divsChild>
        <w:div w:id="526604757">
          <w:marLeft w:val="0"/>
          <w:marRight w:val="1"/>
          <w:marTop w:val="0"/>
          <w:marBottom w:val="0"/>
          <w:divBdr>
            <w:top w:val="none" w:sz="0" w:space="0" w:color="auto"/>
            <w:left w:val="none" w:sz="0" w:space="0" w:color="auto"/>
            <w:bottom w:val="none" w:sz="0" w:space="0" w:color="auto"/>
            <w:right w:val="none" w:sz="0" w:space="0" w:color="auto"/>
          </w:divBdr>
          <w:divsChild>
            <w:div w:id="526604788">
              <w:marLeft w:val="0"/>
              <w:marRight w:val="0"/>
              <w:marTop w:val="0"/>
              <w:marBottom w:val="0"/>
              <w:divBdr>
                <w:top w:val="none" w:sz="0" w:space="0" w:color="auto"/>
                <w:left w:val="none" w:sz="0" w:space="0" w:color="auto"/>
                <w:bottom w:val="none" w:sz="0" w:space="0" w:color="auto"/>
                <w:right w:val="none" w:sz="0" w:space="0" w:color="auto"/>
              </w:divBdr>
              <w:divsChild>
                <w:div w:id="526604637">
                  <w:marLeft w:val="0"/>
                  <w:marRight w:val="1"/>
                  <w:marTop w:val="0"/>
                  <w:marBottom w:val="0"/>
                  <w:divBdr>
                    <w:top w:val="none" w:sz="0" w:space="0" w:color="auto"/>
                    <w:left w:val="none" w:sz="0" w:space="0" w:color="auto"/>
                    <w:bottom w:val="none" w:sz="0" w:space="0" w:color="auto"/>
                    <w:right w:val="none" w:sz="0" w:space="0" w:color="auto"/>
                  </w:divBdr>
                  <w:divsChild>
                    <w:div w:id="526604820">
                      <w:marLeft w:val="0"/>
                      <w:marRight w:val="0"/>
                      <w:marTop w:val="0"/>
                      <w:marBottom w:val="0"/>
                      <w:divBdr>
                        <w:top w:val="none" w:sz="0" w:space="0" w:color="auto"/>
                        <w:left w:val="none" w:sz="0" w:space="0" w:color="auto"/>
                        <w:bottom w:val="none" w:sz="0" w:space="0" w:color="auto"/>
                        <w:right w:val="none" w:sz="0" w:space="0" w:color="auto"/>
                      </w:divBdr>
                      <w:divsChild>
                        <w:div w:id="526604493">
                          <w:marLeft w:val="0"/>
                          <w:marRight w:val="0"/>
                          <w:marTop w:val="0"/>
                          <w:marBottom w:val="0"/>
                          <w:divBdr>
                            <w:top w:val="none" w:sz="0" w:space="0" w:color="auto"/>
                            <w:left w:val="none" w:sz="0" w:space="0" w:color="auto"/>
                            <w:bottom w:val="none" w:sz="0" w:space="0" w:color="auto"/>
                            <w:right w:val="none" w:sz="0" w:space="0" w:color="auto"/>
                          </w:divBdr>
                          <w:divsChild>
                            <w:div w:id="526604701">
                              <w:marLeft w:val="0"/>
                              <w:marRight w:val="0"/>
                              <w:marTop w:val="120"/>
                              <w:marBottom w:val="360"/>
                              <w:divBdr>
                                <w:top w:val="none" w:sz="0" w:space="0" w:color="auto"/>
                                <w:left w:val="none" w:sz="0" w:space="0" w:color="auto"/>
                                <w:bottom w:val="none" w:sz="0" w:space="0" w:color="auto"/>
                                <w:right w:val="none" w:sz="0" w:space="0" w:color="auto"/>
                              </w:divBdr>
                              <w:divsChild>
                                <w:div w:id="526604684">
                                  <w:marLeft w:val="0"/>
                                  <w:marRight w:val="0"/>
                                  <w:marTop w:val="0"/>
                                  <w:marBottom w:val="0"/>
                                  <w:divBdr>
                                    <w:top w:val="none" w:sz="0" w:space="0" w:color="auto"/>
                                    <w:left w:val="none" w:sz="0" w:space="0" w:color="auto"/>
                                    <w:bottom w:val="none" w:sz="0" w:space="0" w:color="auto"/>
                                    <w:right w:val="none" w:sz="0" w:space="0" w:color="auto"/>
                                  </w:divBdr>
                                  <w:divsChild>
                                    <w:div w:id="5266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45">
      <w:marLeft w:val="0"/>
      <w:marRight w:val="0"/>
      <w:marTop w:val="0"/>
      <w:marBottom w:val="0"/>
      <w:divBdr>
        <w:top w:val="none" w:sz="0" w:space="0" w:color="auto"/>
        <w:left w:val="none" w:sz="0" w:space="0" w:color="auto"/>
        <w:bottom w:val="none" w:sz="0" w:space="0" w:color="auto"/>
        <w:right w:val="none" w:sz="0" w:space="0" w:color="auto"/>
      </w:divBdr>
      <w:divsChild>
        <w:div w:id="526604689">
          <w:marLeft w:val="0"/>
          <w:marRight w:val="1"/>
          <w:marTop w:val="0"/>
          <w:marBottom w:val="0"/>
          <w:divBdr>
            <w:top w:val="none" w:sz="0" w:space="0" w:color="auto"/>
            <w:left w:val="none" w:sz="0" w:space="0" w:color="auto"/>
            <w:bottom w:val="none" w:sz="0" w:space="0" w:color="auto"/>
            <w:right w:val="none" w:sz="0" w:space="0" w:color="auto"/>
          </w:divBdr>
          <w:divsChild>
            <w:div w:id="526604872">
              <w:marLeft w:val="0"/>
              <w:marRight w:val="0"/>
              <w:marTop w:val="0"/>
              <w:marBottom w:val="0"/>
              <w:divBdr>
                <w:top w:val="none" w:sz="0" w:space="0" w:color="auto"/>
                <w:left w:val="none" w:sz="0" w:space="0" w:color="auto"/>
                <w:bottom w:val="none" w:sz="0" w:space="0" w:color="auto"/>
                <w:right w:val="none" w:sz="0" w:space="0" w:color="auto"/>
              </w:divBdr>
              <w:divsChild>
                <w:div w:id="526604516">
                  <w:marLeft w:val="0"/>
                  <w:marRight w:val="1"/>
                  <w:marTop w:val="0"/>
                  <w:marBottom w:val="0"/>
                  <w:divBdr>
                    <w:top w:val="none" w:sz="0" w:space="0" w:color="auto"/>
                    <w:left w:val="none" w:sz="0" w:space="0" w:color="auto"/>
                    <w:bottom w:val="none" w:sz="0" w:space="0" w:color="auto"/>
                    <w:right w:val="none" w:sz="0" w:space="0" w:color="auto"/>
                  </w:divBdr>
                  <w:divsChild>
                    <w:div w:id="526604553">
                      <w:marLeft w:val="0"/>
                      <w:marRight w:val="0"/>
                      <w:marTop w:val="0"/>
                      <w:marBottom w:val="0"/>
                      <w:divBdr>
                        <w:top w:val="none" w:sz="0" w:space="0" w:color="auto"/>
                        <w:left w:val="none" w:sz="0" w:space="0" w:color="auto"/>
                        <w:bottom w:val="none" w:sz="0" w:space="0" w:color="auto"/>
                        <w:right w:val="none" w:sz="0" w:space="0" w:color="auto"/>
                      </w:divBdr>
                      <w:divsChild>
                        <w:div w:id="526604751">
                          <w:marLeft w:val="0"/>
                          <w:marRight w:val="0"/>
                          <w:marTop w:val="0"/>
                          <w:marBottom w:val="0"/>
                          <w:divBdr>
                            <w:top w:val="none" w:sz="0" w:space="0" w:color="auto"/>
                            <w:left w:val="none" w:sz="0" w:space="0" w:color="auto"/>
                            <w:bottom w:val="none" w:sz="0" w:space="0" w:color="auto"/>
                            <w:right w:val="none" w:sz="0" w:space="0" w:color="auto"/>
                          </w:divBdr>
                          <w:divsChild>
                            <w:div w:id="526604624">
                              <w:marLeft w:val="0"/>
                              <w:marRight w:val="0"/>
                              <w:marTop w:val="120"/>
                              <w:marBottom w:val="360"/>
                              <w:divBdr>
                                <w:top w:val="none" w:sz="0" w:space="0" w:color="auto"/>
                                <w:left w:val="none" w:sz="0" w:space="0" w:color="auto"/>
                                <w:bottom w:val="none" w:sz="0" w:space="0" w:color="auto"/>
                                <w:right w:val="none" w:sz="0" w:space="0" w:color="auto"/>
                              </w:divBdr>
                              <w:divsChild>
                                <w:div w:id="526604580">
                                  <w:marLeft w:val="420"/>
                                  <w:marRight w:val="0"/>
                                  <w:marTop w:val="0"/>
                                  <w:marBottom w:val="0"/>
                                  <w:divBdr>
                                    <w:top w:val="none" w:sz="0" w:space="0" w:color="auto"/>
                                    <w:left w:val="none" w:sz="0" w:space="0" w:color="auto"/>
                                    <w:bottom w:val="none" w:sz="0" w:space="0" w:color="auto"/>
                                    <w:right w:val="none" w:sz="0" w:space="0" w:color="auto"/>
                                  </w:divBdr>
                                  <w:divsChild>
                                    <w:div w:id="526604811">
                                      <w:marLeft w:val="0"/>
                                      <w:marRight w:val="0"/>
                                      <w:marTop w:val="0"/>
                                      <w:marBottom w:val="0"/>
                                      <w:divBdr>
                                        <w:top w:val="none" w:sz="0" w:space="0" w:color="auto"/>
                                        <w:left w:val="none" w:sz="0" w:space="0" w:color="auto"/>
                                        <w:bottom w:val="none" w:sz="0" w:space="0" w:color="auto"/>
                                        <w:right w:val="none" w:sz="0" w:space="0" w:color="auto"/>
                                      </w:divBdr>
                                      <w:divsChild>
                                        <w:div w:id="526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4873">
      <w:marLeft w:val="0"/>
      <w:marRight w:val="0"/>
      <w:marTop w:val="0"/>
      <w:marBottom w:val="0"/>
      <w:divBdr>
        <w:top w:val="none" w:sz="0" w:space="0" w:color="auto"/>
        <w:left w:val="none" w:sz="0" w:space="0" w:color="auto"/>
        <w:bottom w:val="none" w:sz="0" w:space="0" w:color="auto"/>
        <w:right w:val="none" w:sz="0" w:space="0" w:color="auto"/>
      </w:divBdr>
      <w:divsChild>
        <w:div w:id="526604649">
          <w:marLeft w:val="0"/>
          <w:marRight w:val="1"/>
          <w:marTop w:val="0"/>
          <w:marBottom w:val="0"/>
          <w:divBdr>
            <w:top w:val="none" w:sz="0" w:space="0" w:color="auto"/>
            <w:left w:val="none" w:sz="0" w:space="0" w:color="auto"/>
            <w:bottom w:val="none" w:sz="0" w:space="0" w:color="auto"/>
            <w:right w:val="none" w:sz="0" w:space="0" w:color="auto"/>
          </w:divBdr>
          <w:divsChild>
            <w:div w:id="526604869">
              <w:marLeft w:val="0"/>
              <w:marRight w:val="0"/>
              <w:marTop w:val="0"/>
              <w:marBottom w:val="0"/>
              <w:divBdr>
                <w:top w:val="none" w:sz="0" w:space="0" w:color="auto"/>
                <w:left w:val="none" w:sz="0" w:space="0" w:color="auto"/>
                <w:bottom w:val="none" w:sz="0" w:space="0" w:color="auto"/>
                <w:right w:val="none" w:sz="0" w:space="0" w:color="auto"/>
              </w:divBdr>
              <w:divsChild>
                <w:div w:id="526604857">
                  <w:marLeft w:val="0"/>
                  <w:marRight w:val="1"/>
                  <w:marTop w:val="0"/>
                  <w:marBottom w:val="0"/>
                  <w:divBdr>
                    <w:top w:val="none" w:sz="0" w:space="0" w:color="auto"/>
                    <w:left w:val="none" w:sz="0" w:space="0" w:color="auto"/>
                    <w:bottom w:val="none" w:sz="0" w:space="0" w:color="auto"/>
                    <w:right w:val="none" w:sz="0" w:space="0" w:color="auto"/>
                  </w:divBdr>
                  <w:divsChild>
                    <w:div w:id="526604901">
                      <w:marLeft w:val="0"/>
                      <w:marRight w:val="0"/>
                      <w:marTop w:val="0"/>
                      <w:marBottom w:val="0"/>
                      <w:divBdr>
                        <w:top w:val="none" w:sz="0" w:space="0" w:color="auto"/>
                        <w:left w:val="none" w:sz="0" w:space="0" w:color="auto"/>
                        <w:bottom w:val="none" w:sz="0" w:space="0" w:color="auto"/>
                        <w:right w:val="none" w:sz="0" w:space="0" w:color="auto"/>
                      </w:divBdr>
                      <w:divsChild>
                        <w:div w:id="526604535">
                          <w:marLeft w:val="0"/>
                          <w:marRight w:val="0"/>
                          <w:marTop w:val="0"/>
                          <w:marBottom w:val="0"/>
                          <w:divBdr>
                            <w:top w:val="none" w:sz="0" w:space="0" w:color="auto"/>
                            <w:left w:val="none" w:sz="0" w:space="0" w:color="auto"/>
                            <w:bottom w:val="none" w:sz="0" w:space="0" w:color="auto"/>
                            <w:right w:val="none" w:sz="0" w:space="0" w:color="auto"/>
                          </w:divBdr>
                          <w:divsChild>
                            <w:div w:id="526604561">
                              <w:marLeft w:val="0"/>
                              <w:marRight w:val="0"/>
                              <w:marTop w:val="120"/>
                              <w:marBottom w:val="360"/>
                              <w:divBdr>
                                <w:top w:val="none" w:sz="0" w:space="0" w:color="auto"/>
                                <w:left w:val="none" w:sz="0" w:space="0" w:color="auto"/>
                                <w:bottom w:val="none" w:sz="0" w:space="0" w:color="auto"/>
                                <w:right w:val="none" w:sz="0" w:space="0" w:color="auto"/>
                              </w:divBdr>
                              <w:divsChild>
                                <w:div w:id="526604865">
                                  <w:marLeft w:val="420"/>
                                  <w:marRight w:val="0"/>
                                  <w:marTop w:val="0"/>
                                  <w:marBottom w:val="0"/>
                                  <w:divBdr>
                                    <w:top w:val="none" w:sz="0" w:space="0" w:color="auto"/>
                                    <w:left w:val="none" w:sz="0" w:space="0" w:color="auto"/>
                                    <w:bottom w:val="none" w:sz="0" w:space="0" w:color="auto"/>
                                    <w:right w:val="none" w:sz="0" w:space="0" w:color="auto"/>
                                  </w:divBdr>
                                  <w:divsChild>
                                    <w:div w:id="526604816">
                                      <w:marLeft w:val="0"/>
                                      <w:marRight w:val="0"/>
                                      <w:marTop w:val="0"/>
                                      <w:marBottom w:val="0"/>
                                      <w:divBdr>
                                        <w:top w:val="none" w:sz="0" w:space="0" w:color="auto"/>
                                        <w:left w:val="none" w:sz="0" w:space="0" w:color="auto"/>
                                        <w:bottom w:val="none" w:sz="0" w:space="0" w:color="auto"/>
                                        <w:right w:val="none" w:sz="0" w:space="0" w:color="auto"/>
                                      </w:divBdr>
                                      <w:divsChild>
                                        <w:div w:id="5266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4879">
      <w:marLeft w:val="0"/>
      <w:marRight w:val="0"/>
      <w:marTop w:val="0"/>
      <w:marBottom w:val="0"/>
      <w:divBdr>
        <w:top w:val="none" w:sz="0" w:space="0" w:color="auto"/>
        <w:left w:val="none" w:sz="0" w:space="0" w:color="auto"/>
        <w:bottom w:val="none" w:sz="0" w:space="0" w:color="auto"/>
        <w:right w:val="none" w:sz="0" w:space="0" w:color="auto"/>
      </w:divBdr>
      <w:divsChild>
        <w:div w:id="526604482">
          <w:marLeft w:val="0"/>
          <w:marRight w:val="1"/>
          <w:marTop w:val="0"/>
          <w:marBottom w:val="0"/>
          <w:divBdr>
            <w:top w:val="none" w:sz="0" w:space="0" w:color="auto"/>
            <w:left w:val="none" w:sz="0" w:space="0" w:color="auto"/>
            <w:bottom w:val="none" w:sz="0" w:space="0" w:color="auto"/>
            <w:right w:val="none" w:sz="0" w:space="0" w:color="auto"/>
          </w:divBdr>
          <w:divsChild>
            <w:div w:id="526604499">
              <w:marLeft w:val="0"/>
              <w:marRight w:val="0"/>
              <w:marTop w:val="0"/>
              <w:marBottom w:val="0"/>
              <w:divBdr>
                <w:top w:val="none" w:sz="0" w:space="0" w:color="auto"/>
                <w:left w:val="none" w:sz="0" w:space="0" w:color="auto"/>
                <w:bottom w:val="none" w:sz="0" w:space="0" w:color="auto"/>
                <w:right w:val="none" w:sz="0" w:space="0" w:color="auto"/>
              </w:divBdr>
              <w:divsChild>
                <w:div w:id="526604914">
                  <w:marLeft w:val="0"/>
                  <w:marRight w:val="1"/>
                  <w:marTop w:val="0"/>
                  <w:marBottom w:val="0"/>
                  <w:divBdr>
                    <w:top w:val="none" w:sz="0" w:space="0" w:color="auto"/>
                    <w:left w:val="none" w:sz="0" w:space="0" w:color="auto"/>
                    <w:bottom w:val="none" w:sz="0" w:space="0" w:color="auto"/>
                    <w:right w:val="none" w:sz="0" w:space="0" w:color="auto"/>
                  </w:divBdr>
                  <w:divsChild>
                    <w:div w:id="526604772">
                      <w:marLeft w:val="0"/>
                      <w:marRight w:val="0"/>
                      <w:marTop w:val="0"/>
                      <w:marBottom w:val="0"/>
                      <w:divBdr>
                        <w:top w:val="none" w:sz="0" w:space="0" w:color="auto"/>
                        <w:left w:val="none" w:sz="0" w:space="0" w:color="auto"/>
                        <w:bottom w:val="none" w:sz="0" w:space="0" w:color="auto"/>
                        <w:right w:val="none" w:sz="0" w:space="0" w:color="auto"/>
                      </w:divBdr>
                      <w:divsChild>
                        <w:div w:id="526604702">
                          <w:marLeft w:val="0"/>
                          <w:marRight w:val="0"/>
                          <w:marTop w:val="0"/>
                          <w:marBottom w:val="0"/>
                          <w:divBdr>
                            <w:top w:val="none" w:sz="0" w:space="0" w:color="auto"/>
                            <w:left w:val="none" w:sz="0" w:space="0" w:color="auto"/>
                            <w:bottom w:val="none" w:sz="0" w:space="0" w:color="auto"/>
                            <w:right w:val="none" w:sz="0" w:space="0" w:color="auto"/>
                          </w:divBdr>
                          <w:divsChild>
                            <w:div w:id="526604733">
                              <w:marLeft w:val="0"/>
                              <w:marRight w:val="0"/>
                              <w:marTop w:val="120"/>
                              <w:marBottom w:val="360"/>
                              <w:divBdr>
                                <w:top w:val="none" w:sz="0" w:space="0" w:color="auto"/>
                                <w:left w:val="none" w:sz="0" w:space="0" w:color="auto"/>
                                <w:bottom w:val="none" w:sz="0" w:space="0" w:color="auto"/>
                                <w:right w:val="none" w:sz="0" w:space="0" w:color="auto"/>
                              </w:divBdr>
                              <w:divsChild>
                                <w:div w:id="526604622">
                                  <w:marLeft w:val="0"/>
                                  <w:marRight w:val="0"/>
                                  <w:marTop w:val="0"/>
                                  <w:marBottom w:val="0"/>
                                  <w:divBdr>
                                    <w:top w:val="none" w:sz="0" w:space="0" w:color="auto"/>
                                    <w:left w:val="none" w:sz="0" w:space="0" w:color="auto"/>
                                    <w:bottom w:val="none" w:sz="0" w:space="0" w:color="auto"/>
                                    <w:right w:val="none" w:sz="0" w:space="0" w:color="auto"/>
                                  </w:divBdr>
                                  <w:divsChild>
                                    <w:div w:id="5266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82">
      <w:marLeft w:val="0"/>
      <w:marRight w:val="0"/>
      <w:marTop w:val="0"/>
      <w:marBottom w:val="0"/>
      <w:divBdr>
        <w:top w:val="none" w:sz="0" w:space="0" w:color="auto"/>
        <w:left w:val="none" w:sz="0" w:space="0" w:color="auto"/>
        <w:bottom w:val="none" w:sz="0" w:space="0" w:color="auto"/>
        <w:right w:val="none" w:sz="0" w:space="0" w:color="auto"/>
      </w:divBdr>
      <w:divsChild>
        <w:div w:id="526604750">
          <w:marLeft w:val="0"/>
          <w:marRight w:val="1"/>
          <w:marTop w:val="0"/>
          <w:marBottom w:val="0"/>
          <w:divBdr>
            <w:top w:val="none" w:sz="0" w:space="0" w:color="auto"/>
            <w:left w:val="none" w:sz="0" w:space="0" w:color="auto"/>
            <w:bottom w:val="none" w:sz="0" w:space="0" w:color="auto"/>
            <w:right w:val="none" w:sz="0" w:space="0" w:color="auto"/>
          </w:divBdr>
          <w:divsChild>
            <w:div w:id="526604510">
              <w:marLeft w:val="0"/>
              <w:marRight w:val="0"/>
              <w:marTop w:val="0"/>
              <w:marBottom w:val="0"/>
              <w:divBdr>
                <w:top w:val="none" w:sz="0" w:space="0" w:color="auto"/>
                <w:left w:val="none" w:sz="0" w:space="0" w:color="auto"/>
                <w:bottom w:val="none" w:sz="0" w:space="0" w:color="auto"/>
                <w:right w:val="none" w:sz="0" w:space="0" w:color="auto"/>
              </w:divBdr>
              <w:divsChild>
                <w:div w:id="526604490">
                  <w:marLeft w:val="0"/>
                  <w:marRight w:val="1"/>
                  <w:marTop w:val="0"/>
                  <w:marBottom w:val="0"/>
                  <w:divBdr>
                    <w:top w:val="none" w:sz="0" w:space="0" w:color="auto"/>
                    <w:left w:val="none" w:sz="0" w:space="0" w:color="auto"/>
                    <w:bottom w:val="none" w:sz="0" w:space="0" w:color="auto"/>
                    <w:right w:val="none" w:sz="0" w:space="0" w:color="auto"/>
                  </w:divBdr>
                  <w:divsChild>
                    <w:div w:id="526604842">
                      <w:marLeft w:val="0"/>
                      <w:marRight w:val="0"/>
                      <w:marTop w:val="0"/>
                      <w:marBottom w:val="0"/>
                      <w:divBdr>
                        <w:top w:val="none" w:sz="0" w:space="0" w:color="auto"/>
                        <w:left w:val="none" w:sz="0" w:space="0" w:color="auto"/>
                        <w:bottom w:val="none" w:sz="0" w:space="0" w:color="auto"/>
                        <w:right w:val="none" w:sz="0" w:space="0" w:color="auto"/>
                      </w:divBdr>
                      <w:divsChild>
                        <w:div w:id="526604826">
                          <w:marLeft w:val="0"/>
                          <w:marRight w:val="0"/>
                          <w:marTop w:val="0"/>
                          <w:marBottom w:val="0"/>
                          <w:divBdr>
                            <w:top w:val="none" w:sz="0" w:space="0" w:color="auto"/>
                            <w:left w:val="none" w:sz="0" w:space="0" w:color="auto"/>
                            <w:bottom w:val="none" w:sz="0" w:space="0" w:color="auto"/>
                            <w:right w:val="none" w:sz="0" w:space="0" w:color="auto"/>
                          </w:divBdr>
                          <w:divsChild>
                            <w:div w:id="526604713">
                              <w:marLeft w:val="0"/>
                              <w:marRight w:val="0"/>
                              <w:marTop w:val="120"/>
                              <w:marBottom w:val="360"/>
                              <w:divBdr>
                                <w:top w:val="none" w:sz="0" w:space="0" w:color="auto"/>
                                <w:left w:val="none" w:sz="0" w:space="0" w:color="auto"/>
                                <w:bottom w:val="none" w:sz="0" w:space="0" w:color="auto"/>
                                <w:right w:val="none" w:sz="0" w:space="0" w:color="auto"/>
                              </w:divBdr>
                              <w:divsChild>
                                <w:div w:id="526604740">
                                  <w:marLeft w:val="0"/>
                                  <w:marRight w:val="0"/>
                                  <w:marTop w:val="0"/>
                                  <w:marBottom w:val="0"/>
                                  <w:divBdr>
                                    <w:top w:val="none" w:sz="0" w:space="0" w:color="auto"/>
                                    <w:left w:val="none" w:sz="0" w:space="0" w:color="auto"/>
                                    <w:bottom w:val="none" w:sz="0" w:space="0" w:color="auto"/>
                                    <w:right w:val="none" w:sz="0" w:space="0" w:color="auto"/>
                                  </w:divBdr>
                                  <w:divsChild>
                                    <w:div w:id="5266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84">
      <w:marLeft w:val="0"/>
      <w:marRight w:val="0"/>
      <w:marTop w:val="0"/>
      <w:marBottom w:val="0"/>
      <w:divBdr>
        <w:top w:val="none" w:sz="0" w:space="0" w:color="auto"/>
        <w:left w:val="none" w:sz="0" w:space="0" w:color="auto"/>
        <w:bottom w:val="none" w:sz="0" w:space="0" w:color="auto"/>
        <w:right w:val="none" w:sz="0" w:space="0" w:color="auto"/>
      </w:divBdr>
      <w:divsChild>
        <w:div w:id="526604683">
          <w:marLeft w:val="0"/>
          <w:marRight w:val="1"/>
          <w:marTop w:val="0"/>
          <w:marBottom w:val="0"/>
          <w:divBdr>
            <w:top w:val="none" w:sz="0" w:space="0" w:color="auto"/>
            <w:left w:val="none" w:sz="0" w:space="0" w:color="auto"/>
            <w:bottom w:val="none" w:sz="0" w:space="0" w:color="auto"/>
            <w:right w:val="none" w:sz="0" w:space="0" w:color="auto"/>
          </w:divBdr>
          <w:divsChild>
            <w:div w:id="526604660">
              <w:marLeft w:val="0"/>
              <w:marRight w:val="0"/>
              <w:marTop w:val="0"/>
              <w:marBottom w:val="0"/>
              <w:divBdr>
                <w:top w:val="none" w:sz="0" w:space="0" w:color="auto"/>
                <w:left w:val="none" w:sz="0" w:space="0" w:color="auto"/>
                <w:bottom w:val="none" w:sz="0" w:space="0" w:color="auto"/>
                <w:right w:val="none" w:sz="0" w:space="0" w:color="auto"/>
              </w:divBdr>
              <w:divsChild>
                <w:div w:id="526604764">
                  <w:marLeft w:val="0"/>
                  <w:marRight w:val="1"/>
                  <w:marTop w:val="0"/>
                  <w:marBottom w:val="0"/>
                  <w:divBdr>
                    <w:top w:val="none" w:sz="0" w:space="0" w:color="auto"/>
                    <w:left w:val="none" w:sz="0" w:space="0" w:color="auto"/>
                    <w:bottom w:val="none" w:sz="0" w:space="0" w:color="auto"/>
                    <w:right w:val="none" w:sz="0" w:space="0" w:color="auto"/>
                  </w:divBdr>
                  <w:divsChild>
                    <w:div w:id="526604721">
                      <w:marLeft w:val="0"/>
                      <w:marRight w:val="0"/>
                      <w:marTop w:val="0"/>
                      <w:marBottom w:val="0"/>
                      <w:divBdr>
                        <w:top w:val="none" w:sz="0" w:space="0" w:color="auto"/>
                        <w:left w:val="none" w:sz="0" w:space="0" w:color="auto"/>
                        <w:bottom w:val="none" w:sz="0" w:space="0" w:color="auto"/>
                        <w:right w:val="none" w:sz="0" w:space="0" w:color="auto"/>
                      </w:divBdr>
                      <w:divsChild>
                        <w:div w:id="526604819">
                          <w:marLeft w:val="0"/>
                          <w:marRight w:val="0"/>
                          <w:marTop w:val="0"/>
                          <w:marBottom w:val="0"/>
                          <w:divBdr>
                            <w:top w:val="none" w:sz="0" w:space="0" w:color="auto"/>
                            <w:left w:val="none" w:sz="0" w:space="0" w:color="auto"/>
                            <w:bottom w:val="none" w:sz="0" w:space="0" w:color="auto"/>
                            <w:right w:val="none" w:sz="0" w:space="0" w:color="auto"/>
                          </w:divBdr>
                          <w:divsChild>
                            <w:div w:id="526604759">
                              <w:marLeft w:val="0"/>
                              <w:marRight w:val="0"/>
                              <w:marTop w:val="120"/>
                              <w:marBottom w:val="360"/>
                              <w:divBdr>
                                <w:top w:val="none" w:sz="0" w:space="0" w:color="auto"/>
                                <w:left w:val="none" w:sz="0" w:space="0" w:color="auto"/>
                                <w:bottom w:val="none" w:sz="0" w:space="0" w:color="auto"/>
                                <w:right w:val="none" w:sz="0" w:space="0" w:color="auto"/>
                              </w:divBdr>
                              <w:divsChild>
                                <w:div w:id="526604944">
                                  <w:marLeft w:val="0"/>
                                  <w:marRight w:val="0"/>
                                  <w:marTop w:val="0"/>
                                  <w:marBottom w:val="0"/>
                                  <w:divBdr>
                                    <w:top w:val="none" w:sz="0" w:space="0" w:color="auto"/>
                                    <w:left w:val="none" w:sz="0" w:space="0" w:color="auto"/>
                                    <w:bottom w:val="none" w:sz="0" w:space="0" w:color="auto"/>
                                    <w:right w:val="none" w:sz="0" w:space="0" w:color="auto"/>
                                  </w:divBdr>
                                  <w:divsChild>
                                    <w:div w:id="52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91">
      <w:marLeft w:val="0"/>
      <w:marRight w:val="0"/>
      <w:marTop w:val="0"/>
      <w:marBottom w:val="0"/>
      <w:divBdr>
        <w:top w:val="none" w:sz="0" w:space="0" w:color="auto"/>
        <w:left w:val="none" w:sz="0" w:space="0" w:color="auto"/>
        <w:bottom w:val="none" w:sz="0" w:space="0" w:color="auto"/>
        <w:right w:val="none" w:sz="0" w:space="0" w:color="auto"/>
      </w:divBdr>
      <w:divsChild>
        <w:div w:id="526604856">
          <w:marLeft w:val="0"/>
          <w:marRight w:val="1"/>
          <w:marTop w:val="0"/>
          <w:marBottom w:val="0"/>
          <w:divBdr>
            <w:top w:val="none" w:sz="0" w:space="0" w:color="auto"/>
            <w:left w:val="none" w:sz="0" w:space="0" w:color="auto"/>
            <w:bottom w:val="none" w:sz="0" w:space="0" w:color="auto"/>
            <w:right w:val="none" w:sz="0" w:space="0" w:color="auto"/>
          </w:divBdr>
          <w:divsChild>
            <w:div w:id="526604587">
              <w:marLeft w:val="0"/>
              <w:marRight w:val="0"/>
              <w:marTop w:val="0"/>
              <w:marBottom w:val="0"/>
              <w:divBdr>
                <w:top w:val="none" w:sz="0" w:space="0" w:color="auto"/>
                <w:left w:val="none" w:sz="0" w:space="0" w:color="auto"/>
                <w:bottom w:val="none" w:sz="0" w:space="0" w:color="auto"/>
                <w:right w:val="none" w:sz="0" w:space="0" w:color="auto"/>
              </w:divBdr>
              <w:divsChild>
                <w:div w:id="526604791">
                  <w:marLeft w:val="0"/>
                  <w:marRight w:val="1"/>
                  <w:marTop w:val="0"/>
                  <w:marBottom w:val="0"/>
                  <w:divBdr>
                    <w:top w:val="none" w:sz="0" w:space="0" w:color="auto"/>
                    <w:left w:val="none" w:sz="0" w:space="0" w:color="auto"/>
                    <w:bottom w:val="none" w:sz="0" w:space="0" w:color="auto"/>
                    <w:right w:val="none" w:sz="0" w:space="0" w:color="auto"/>
                  </w:divBdr>
                  <w:divsChild>
                    <w:div w:id="526604492">
                      <w:marLeft w:val="0"/>
                      <w:marRight w:val="0"/>
                      <w:marTop w:val="0"/>
                      <w:marBottom w:val="0"/>
                      <w:divBdr>
                        <w:top w:val="none" w:sz="0" w:space="0" w:color="auto"/>
                        <w:left w:val="none" w:sz="0" w:space="0" w:color="auto"/>
                        <w:bottom w:val="none" w:sz="0" w:space="0" w:color="auto"/>
                        <w:right w:val="none" w:sz="0" w:space="0" w:color="auto"/>
                      </w:divBdr>
                      <w:divsChild>
                        <w:div w:id="526604817">
                          <w:marLeft w:val="0"/>
                          <w:marRight w:val="0"/>
                          <w:marTop w:val="0"/>
                          <w:marBottom w:val="0"/>
                          <w:divBdr>
                            <w:top w:val="none" w:sz="0" w:space="0" w:color="auto"/>
                            <w:left w:val="none" w:sz="0" w:space="0" w:color="auto"/>
                            <w:bottom w:val="none" w:sz="0" w:space="0" w:color="auto"/>
                            <w:right w:val="none" w:sz="0" w:space="0" w:color="auto"/>
                          </w:divBdr>
                          <w:divsChild>
                            <w:div w:id="526604687">
                              <w:marLeft w:val="0"/>
                              <w:marRight w:val="0"/>
                              <w:marTop w:val="120"/>
                              <w:marBottom w:val="36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5266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92">
      <w:marLeft w:val="0"/>
      <w:marRight w:val="0"/>
      <w:marTop w:val="0"/>
      <w:marBottom w:val="0"/>
      <w:divBdr>
        <w:top w:val="none" w:sz="0" w:space="0" w:color="auto"/>
        <w:left w:val="none" w:sz="0" w:space="0" w:color="auto"/>
        <w:bottom w:val="none" w:sz="0" w:space="0" w:color="auto"/>
        <w:right w:val="none" w:sz="0" w:space="0" w:color="auto"/>
      </w:divBdr>
      <w:divsChild>
        <w:div w:id="526604749">
          <w:marLeft w:val="0"/>
          <w:marRight w:val="1"/>
          <w:marTop w:val="0"/>
          <w:marBottom w:val="0"/>
          <w:divBdr>
            <w:top w:val="none" w:sz="0" w:space="0" w:color="auto"/>
            <w:left w:val="none" w:sz="0" w:space="0" w:color="auto"/>
            <w:bottom w:val="none" w:sz="0" w:space="0" w:color="auto"/>
            <w:right w:val="none" w:sz="0" w:space="0" w:color="auto"/>
          </w:divBdr>
          <w:divsChild>
            <w:div w:id="526604608">
              <w:marLeft w:val="0"/>
              <w:marRight w:val="0"/>
              <w:marTop w:val="0"/>
              <w:marBottom w:val="0"/>
              <w:divBdr>
                <w:top w:val="none" w:sz="0" w:space="0" w:color="auto"/>
                <w:left w:val="none" w:sz="0" w:space="0" w:color="auto"/>
                <w:bottom w:val="none" w:sz="0" w:space="0" w:color="auto"/>
                <w:right w:val="none" w:sz="0" w:space="0" w:color="auto"/>
              </w:divBdr>
              <w:divsChild>
                <w:div w:id="526604474">
                  <w:marLeft w:val="0"/>
                  <w:marRight w:val="1"/>
                  <w:marTop w:val="0"/>
                  <w:marBottom w:val="0"/>
                  <w:divBdr>
                    <w:top w:val="none" w:sz="0" w:space="0" w:color="auto"/>
                    <w:left w:val="none" w:sz="0" w:space="0" w:color="auto"/>
                    <w:bottom w:val="none" w:sz="0" w:space="0" w:color="auto"/>
                    <w:right w:val="none" w:sz="0" w:space="0" w:color="auto"/>
                  </w:divBdr>
                  <w:divsChild>
                    <w:div w:id="526604737">
                      <w:marLeft w:val="0"/>
                      <w:marRight w:val="0"/>
                      <w:marTop w:val="0"/>
                      <w:marBottom w:val="0"/>
                      <w:divBdr>
                        <w:top w:val="none" w:sz="0" w:space="0" w:color="auto"/>
                        <w:left w:val="none" w:sz="0" w:space="0" w:color="auto"/>
                        <w:bottom w:val="none" w:sz="0" w:space="0" w:color="auto"/>
                        <w:right w:val="none" w:sz="0" w:space="0" w:color="auto"/>
                      </w:divBdr>
                      <w:divsChild>
                        <w:div w:id="526604890">
                          <w:marLeft w:val="0"/>
                          <w:marRight w:val="0"/>
                          <w:marTop w:val="0"/>
                          <w:marBottom w:val="0"/>
                          <w:divBdr>
                            <w:top w:val="none" w:sz="0" w:space="0" w:color="auto"/>
                            <w:left w:val="none" w:sz="0" w:space="0" w:color="auto"/>
                            <w:bottom w:val="none" w:sz="0" w:space="0" w:color="auto"/>
                            <w:right w:val="none" w:sz="0" w:space="0" w:color="auto"/>
                          </w:divBdr>
                          <w:divsChild>
                            <w:div w:id="526604676">
                              <w:marLeft w:val="0"/>
                              <w:marRight w:val="0"/>
                              <w:marTop w:val="120"/>
                              <w:marBottom w:val="360"/>
                              <w:divBdr>
                                <w:top w:val="none" w:sz="0" w:space="0" w:color="auto"/>
                                <w:left w:val="none" w:sz="0" w:space="0" w:color="auto"/>
                                <w:bottom w:val="none" w:sz="0" w:space="0" w:color="auto"/>
                                <w:right w:val="none" w:sz="0" w:space="0" w:color="auto"/>
                              </w:divBdr>
                              <w:divsChild>
                                <w:div w:id="526604681">
                                  <w:marLeft w:val="0"/>
                                  <w:marRight w:val="0"/>
                                  <w:marTop w:val="0"/>
                                  <w:marBottom w:val="0"/>
                                  <w:divBdr>
                                    <w:top w:val="none" w:sz="0" w:space="0" w:color="auto"/>
                                    <w:left w:val="none" w:sz="0" w:space="0" w:color="auto"/>
                                    <w:bottom w:val="none" w:sz="0" w:space="0" w:color="auto"/>
                                    <w:right w:val="none" w:sz="0" w:space="0" w:color="auto"/>
                                  </w:divBdr>
                                  <w:divsChild>
                                    <w:div w:id="526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96">
      <w:marLeft w:val="0"/>
      <w:marRight w:val="0"/>
      <w:marTop w:val="0"/>
      <w:marBottom w:val="0"/>
      <w:divBdr>
        <w:top w:val="none" w:sz="0" w:space="0" w:color="auto"/>
        <w:left w:val="none" w:sz="0" w:space="0" w:color="auto"/>
        <w:bottom w:val="none" w:sz="0" w:space="0" w:color="auto"/>
        <w:right w:val="none" w:sz="0" w:space="0" w:color="auto"/>
      </w:divBdr>
      <w:divsChild>
        <w:div w:id="526604769">
          <w:marLeft w:val="0"/>
          <w:marRight w:val="1"/>
          <w:marTop w:val="0"/>
          <w:marBottom w:val="0"/>
          <w:divBdr>
            <w:top w:val="none" w:sz="0" w:space="0" w:color="auto"/>
            <w:left w:val="none" w:sz="0" w:space="0" w:color="auto"/>
            <w:bottom w:val="none" w:sz="0" w:space="0" w:color="auto"/>
            <w:right w:val="none" w:sz="0" w:space="0" w:color="auto"/>
          </w:divBdr>
          <w:divsChild>
            <w:div w:id="526604626">
              <w:marLeft w:val="0"/>
              <w:marRight w:val="0"/>
              <w:marTop w:val="0"/>
              <w:marBottom w:val="0"/>
              <w:divBdr>
                <w:top w:val="none" w:sz="0" w:space="0" w:color="auto"/>
                <w:left w:val="none" w:sz="0" w:space="0" w:color="auto"/>
                <w:bottom w:val="none" w:sz="0" w:space="0" w:color="auto"/>
                <w:right w:val="none" w:sz="0" w:space="0" w:color="auto"/>
              </w:divBdr>
              <w:divsChild>
                <w:div w:id="526604596">
                  <w:marLeft w:val="0"/>
                  <w:marRight w:val="1"/>
                  <w:marTop w:val="0"/>
                  <w:marBottom w:val="0"/>
                  <w:divBdr>
                    <w:top w:val="none" w:sz="0" w:space="0" w:color="auto"/>
                    <w:left w:val="none" w:sz="0" w:space="0" w:color="auto"/>
                    <w:bottom w:val="none" w:sz="0" w:space="0" w:color="auto"/>
                    <w:right w:val="none" w:sz="0" w:space="0" w:color="auto"/>
                  </w:divBdr>
                  <w:divsChild>
                    <w:div w:id="526604754">
                      <w:marLeft w:val="0"/>
                      <w:marRight w:val="0"/>
                      <w:marTop w:val="0"/>
                      <w:marBottom w:val="0"/>
                      <w:divBdr>
                        <w:top w:val="none" w:sz="0" w:space="0" w:color="auto"/>
                        <w:left w:val="none" w:sz="0" w:space="0" w:color="auto"/>
                        <w:bottom w:val="none" w:sz="0" w:space="0" w:color="auto"/>
                        <w:right w:val="none" w:sz="0" w:space="0" w:color="auto"/>
                      </w:divBdr>
                      <w:divsChild>
                        <w:div w:id="526604929">
                          <w:marLeft w:val="0"/>
                          <w:marRight w:val="0"/>
                          <w:marTop w:val="0"/>
                          <w:marBottom w:val="0"/>
                          <w:divBdr>
                            <w:top w:val="none" w:sz="0" w:space="0" w:color="auto"/>
                            <w:left w:val="none" w:sz="0" w:space="0" w:color="auto"/>
                            <w:bottom w:val="none" w:sz="0" w:space="0" w:color="auto"/>
                            <w:right w:val="none" w:sz="0" w:space="0" w:color="auto"/>
                          </w:divBdr>
                          <w:divsChild>
                            <w:div w:id="526604838">
                              <w:marLeft w:val="0"/>
                              <w:marRight w:val="0"/>
                              <w:marTop w:val="120"/>
                              <w:marBottom w:val="360"/>
                              <w:divBdr>
                                <w:top w:val="none" w:sz="0" w:space="0" w:color="auto"/>
                                <w:left w:val="none" w:sz="0" w:space="0" w:color="auto"/>
                                <w:bottom w:val="none" w:sz="0" w:space="0" w:color="auto"/>
                                <w:right w:val="none" w:sz="0" w:space="0" w:color="auto"/>
                              </w:divBdr>
                              <w:divsChild>
                                <w:div w:id="526604635">
                                  <w:marLeft w:val="0"/>
                                  <w:marRight w:val="0"/>
                                  <w:marTop w:val="0"/>
                                  <w:marBottom w:val="0"/>
                                  <w:divBdr>
                                    <w:top w:val="none" w:sz="0" w:space="0" w:color="auto"/>
                                    <w:left w:val="none" w:sz="0" w:space="0" w:color="auto"/>
                                    <w:bottom w:val="none" w:sz="0" w:space="0" w:color="auto"/>
                                    <w:right w:val="none" w:sz="0" w:space="0" w:color="auto"/>
                                  </w:divBdr>
                                  <w:divsChild>
                                    <w:div w:id="526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899">
      <w:marLeft w:val="0"/>
      <w:marRight w:val="0"/>
      <w:marTop w:val="0"/>
      <w:marBottom w:val="0"/>
      <w:divBdr>
        <w:top w:val="none" w:sz="0" w:space="0" w:color="auto"/>
        <w:left w:val="none" w:sz="0" w:space="0" w:color="auto"/>
        <w:bottom w:val="none" w:sz="0" w:space="0" w:color="auto"/>
        <w:right w:val="none" w:sz="0" w:space="0" w:color="auto"/>
      </w:divBdr>
      <w:divsChild>
        <w:div w:id="526604633">
          <w:marLeft w:val="0"/>
          <w:marRight w:val="1"/>
          <w:marTop w:val="0"/>
          <w:marBottom w:val="0"/>
          <w:divBdr>
            <w:top w:val="none" w:sz="0" w:space="0" w:color="auto"/>
            <w:left w:val="none" w:sz="0" w:space="0" w:color="auto"/>
            <w:bottom w:val="none" w:sz="0" w:space="0" w:color="auto"/>
            <w:right w:val="none" w:sz="0" w:space="0" w:color="auto"/>
          </w:divBdr>
          <w:divsChild>
            <w:div w:id="526604808">
              <w:marLeft w:val="0"/>
              <w:marRight w:val="0"/>
              <w:marTop w:val="0"/>
              <w:marBottom w:val="0"/>
              <w:divBdr>
                <w:top w:val="none" w:sz="0" w:space="0" w:color="auto"/>
                <w:left w:val="none" w:sz="0" w:space="0" w:color="auto"/>
                <w:bottom w:val="none" w:sz="0" w:space="0" w:color="auto"/>
                <w:right w:val="none" w:sz="0" w:space="0" w:color="auto"/>
              </w:divBdr>
              <w:divsChild>
                <w:div w:id="526604775">
                  <w:marLeft w:val="0"/>
                  <w:marRight w:val="1"/>
                  <w:marTop w:val="0"/>
                  <w:marBottom w:val="0"/>
                  <w:divBdr>
                    <w:top w:val="none" w:sz="0" w:space="0" w:color="auto"/>
                    <w:left w:val="none" w:sz="0" w:space="0" w:color="auto"/>
                    <w:bottom w:val="none" w:sz="0" w:space="0" w:color="auto"/>
                    <w:right w:val="none" w:sz="0" w:space="0" w:color="auto"/>
                  </w:divBdr>
                  <w:divsChild>
                    <w:div w:id="526604921">
                      <w:marLeft w:val="0"/>
                      <w:marRight w:val="0"/>
                      <w:marTop w:val="0"/>
                      <w:marBottom w:val="0"/>
                      <w:divBdr>
                        <w:top w:val="none" w:sz="0" w:space="0" w:color="auto"/>
                        <w:left w:val="none" w:sz="0" w:space="0" w:color="auto"/>
                        <w:bottom w:val="none" w:sz="0" w:space="0" w:color="auto"/>
                        <w:right w:val="none" w:sz="0" w:space="0" w:color="auto"/>
                      </w:divBdr>
                      <w:divsChild>
                        <w:div w:id="526604697">
                          <w:marLeft w:val="0"/>
                          <w:marRight w:val="0"/>
                          <w:marTop w:val="0"/>
                          <w:marBottom w:val="0"/>
                          <w:divBdr>
                            <w:top w:val="none" w:sz="0" w:space="0" w:color="auto"/>
                            <w:left w:val="none" w:sz="0" w:space="0" w:color="auto"/>
                            <w:bottom w:val="none" w:sz="0" w:space="0" w:color="auto"/>
                            <w:right w:val="none" w:sz="0" w:space="0" w:color="auto"/>
                          </w:divBdr>
                          <w:divsChild>
                            <w:div w:id="526604530">
                              <w:marLeft w:val="0"/>
                              <w:marRight w:val="0"/>
                              <w:marTop w:val="120"/>
                              <w:marBottom w:val="360"/>
                              <w:divBdr>
                                <w:top w:val="none" w:sz="0" w:space="0" w:color="auto"/>
                                <w:left w:val="none" w:sz="0" w:space="0" w:color="auto"/>
                                <w:bottom w:val="none" w:sz="0" w:space="0" w:color="auto"/>
                                <w:right w:val="none" w:sz="0" w:space="0" w:color="auto"/>
                              </w:divBdr>
                              <w:divsChild>
                                <w:div w:id="526604598">
                                  <w:marLeft w:val="0"/>
                                  <w:marRight w:val="0"/>
                                  <w:marTop w:val="0"/>
                                  <w:marBottom w:val="0"/>
                                  <w:divBdr>
                                    <w:top w:val="none" w:sz="0" w:space="0" w:color="auto"/>
                                    <w:left w:val="none" w:sz="0" w:space="0" w:color="auto"/>
                                    <w:bottom w:val="none" w:sz="0" w:space="0" w:color="auto"/>
                                    <w:right w:val="none" w:sz="0" w:space="0" w:color="auto"/>
                                  </w:divBdr>
                                  <w:divsChild>
                                    <w:div w:id="5266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916">
      <w:marLeft w:val="0"/>
      <w:marRight w:val="0"/>
      <w:marTop w:val="0"/>
      <w:marBottom w:val="0"/>
      <w:divBdr>
        <w:top w:val="none" w:sz="0" w:space="0" w:color="auto"/>
        <w:left w:val="none" w:sz="0" w:space="0" w:color="auto"/>
        <w:bottom w:val="none" w:sz="0" w:space="0" w:color="auto"/>
        <w:right w:val="none" w:sz="0" w:space="0" w:color="auto"/>
      </w:divBdr>
      <w:divsChild>
        <w:div w:id="526604796">
          <w:marLeft w:val="0"/>
          <w:marRight w:val="1"/>
          <w:marTop w:val="0"/>
          <w:marBottom w:val="0"/>
          <w:divBdr>
            <w:top w:val="none" w:sz="0" w:space="0" w:color="auto"/>
            <w:left w:val="none" w:sz="0" w:space="0" w:color="auto"/>
            <w:bottom w:val="none" w:sz="0" w:space="0" w:color="auto"/>
            <w:right w:val="none" w:sz="0" w:space="0" w:color="auto"/>
          </w:divBdr>
          <w:divsChild>
            <w:div w:id="526604500">
              <w:marLeft w:val="0"/>
              <w:marRight w:val="0"/>
              <w:marTop w:val="0"/>
              <w:marBottom w:val="0"/>
              <w:divBdr>
                <w:top w:val="none" w:sz="0" w:space="0" w:color="auto"/>
                <w:left w:val="none" w:sz="0" w:space="0" w:color="auto"/>
                <w:bottom w:val="none" w:sz="0" w:space="0" w:color="auto"/>
                <w:right w:val="none" w:sz="0" w:space="0" w:color="auto"/>
              </w:divBdr>
              <w:divsChild>
                <w:div w:id="526604627">
                  <w:marLeft w:val="0"/>
                  <w:marRight w:val="1"/>
                  <w:marTop w:val="0"/>
                  <w:marBottom w:val="0"/>
                  <w:divBdr>
                    <w:top w:val="none" w:sz="0" w:space="0" w:color="auto"/>
                    <w:left w:val="none" w:sz="0" w:space="0" w:color="auto"/>
                    <w:bottom w:val="none" w:sz="0" w:space="0" w:color="auto"/>
                    <w:right w:val="none" w:sz="0" w:space="0" w:color="auto"/>
                  </w:divBdr>
                  <w:divsChild>
                    <w:div w:id="526604897">
                      <w:marLeft w:val="0"/>
                      <w:marRight w:val="0"/>
                      <w:marTop w:val="0"/>
                      <w:marBottom w:val="0"/>
                      <w:divBdr>
                        <w:top w:val="none" w:sz="0" w:space="0" w:color="auto"/>
                        <w:left w:val="none" w:sz="0" w:space="0" w:color="auto"/>
                        <w:bottom w:val="none" w:sz="0" w:space="0" w:color="auto"/>
                        <w:right w:val="none" w:sz="0" w:space="0" w:color="auto"/>
                      </w:divBdr>
                      <w:divsChild>
                        <w:div w:id="526604719">
                          <w:marLeft w:val="0"/>
                          <w:marRight w:val="0"/>
                          <w:marTop w:val="0"/>
                          <w:marBottom w:val="0"/>
                          <w:divBdr>
                            <w:top w:val="none" w:sz="0" w:space="0" w:color="auto"/>
                            <w:left w:val="none" w:sz="0" w:space="0" w:color="auto"/>
                            <w:bottom w:val="none" w:sz="0" w:space="0" w:color="auto"/>
                            <w:right w:val="none" w:sz="0" w:space="0" w:color="auto"/>
                          </w:divBdr>
                          <w:divsChild>
                            <w:div w:id="526604497">
                              <w:marLeft w:val="0"/>
                              <w:marRight w:val="0"/>
                              <w:marTop w:val="120"/>
                              <w:marBottom w:val="360"/>
                              <w:divBdr>
                                <w:top w:val="none" w:sz="0" w:space="0" w:color="auto"/>
                                <w:left w:val="none" w:sz="0" w:space="0" w:color="auto"/>
                                <w:bottom w:val="none" w:sz="0" w:space="0" w:color="auto"/>
                                <w:right w:val="none" w:sz="0" w:space="0" w:color="auto"/>
                              </w:divBdr>
                              <w:divsChild>
                                <w:div w:id="526604843">
                                  <w:marLeft w:val="0"/>
                                  <w:marRight w:val="0"/>
                                  <w:marTop w:val="0"/>
                                  <w:marBottom w:val="0"/>
                                  <w:divBdr>
                                    <w:top w:val="none" w:sz="0" w:space="0" w:color="auto"/>
                                    <w:left w:val="none" w:sz="0" w:space="0" w:color="auto"/>
                                    <w:bottom w:val="none" w:sz="0" w:space="0" w:color="auto"/>
                                    <w:right w:val="none" w:sz="0" w:space="0" w:color="auto"/>
                                  </w:divBdr>
                                  <w:divsChild>
                                    <w:div w:id="5266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920">
      <w:marLeft w:val="0"/>
      <w:marRight w:val="0"/>
      <w:marTop w:val="0"/>
      <w:marBottom w:val="0"/>
      <w:divBdr>
        <w:top w:val="none" w:sz="0" w:space="0" w:color="auto"/>
        <w:left w:val="none" w:sz="0" w:space="0" w:color="auto"/>
        <w:bottom w:val="none" w:sz="0" w:space="0" w:color="auto"/>
        <w:right w:val="none" w:sz="0" w:space="0" w:color="auto"/>
      </w:divBdr>
      <w:divsChild>
        <w:div w:id="526604724">
          <w:marLeft w:val="0"/>
          <w:marRight w:val="1"/>
          <w:marTop w:val="0"/>
          <w:marBottom w:val="0"/>
          <w:divBdr>
            <w:top w:val="none" w:sz="0" w:space="0" w:color="auto"/>
            <w:left w:val="none" w:sz="0" w:space="0" w:color="auto"/>
            <w:bottom w:val="none" w:sz="0" w:space="0" w:color="auto"/>
            <w:right w:val="none" w:sz="0" w:space="0" w:color="auto"/>
          </w:divBdr>
          <w:divsChild>
            <w:div w:id="526604922">
              <w:marLeft w:val="0"/>
              <w:marRight w:val="0"/>
              <w:marTop w:val="0"/>
              <w:marBottom w:val="0"/>
              <w:divBdr>
                <w:top w:val="none" w:sz="0" w:space="0" w:color="auto"/>
                <w:left w:val="none" w:sz="0" w:space="0" w:color="auto"/>
                <w:bottom w:val="none" w:sz="0" w:space="0" w:color="auto"/>
                <w:right w:val="none" w:sz="0" w:space="0" w:color="auto"/>
              </w:divBdr>
              <w:divsChild>
                <w:div w:id="526604470">
                  <w:marLeft w:val="0"/>
                  <w:marRight w:val="1"/>
                  <w:marTop w:val="0"/>
                  <w:marBottom w:val="0"/>
                  <w:divBdr>
                    <w:top w:val="none" w:sz="0" w:space="0" w:color="auto"/>
                    <w:left w:val="none" w:sz="0" w:space="0" w:color="auto"/>
                    <w:bottom w:val="none" w:sz="0" w:space="0" w:color="auto"/>
                    <w:right w:val="none" w:sz="0" w:space="0" w:color="auto"/>
                  </w:divBdr>
                  <w:divsChild>
                    <w:div w:id="526604513">
                      <w:marLeft w:val="0"/>
                      <w:marRight w:val="0"/>
                      <w:marTop w:val="0"/>
                      <w:marBottom w:val="0"/>
                      <w:divBdr>
                        <w:top w:val="none" w:sz="0" w:space="0" w:color="auto"/>
                        <w:left w:val="none" w:sz="0" w:space="0" w:color="auto"/>
                        <w:bottom w:val="none" w:sz="0" w:space="0" w:color="auto"/>
                        <w:right w:val="none" w:sz="0" w:space="0" w:color="auto"/>
                      </w:divBdr>
                      <w:divsChild>
                        <w:div w:id="526604867">
                          <w:marLeft w:val="0"/>
                          <w:marRight w:val="0"/>
                          <w:marTop w:val="0"/>
                          <w:marBottom w:val="0"/>
                          <w:divBdr>
                            <w:top w:val="none" w:sz="0" w:space="0" w:color="auto"/>
                            <w:left w:val="none" w:sz="0" w:space="0" w:color="auto"/>
                            <w:bottom w:val="none" w:sz="0" w:space="0" w:color="auto"/>
                            <w:right w:val="none" w:sz="0" w:space="0" w:color="auto"/>
                          </w:divBdr>
                          <w:divsChild>
                            <w:div w:id="526604716">
                              <w:marLeft w:val="0"/>
                              <w:marRight w:val="0"/>
                              <w:marTop w:val="120"/>
                              <w:marBottom w:val="360"/>
                              <w:divBdr>
                                <w:top w:val="none" w:sz="0" w:space="0" w:color="auto"/>
                                <w:left w:val="none" w:sz="0" w:space="0" w:color="auto"/>
                                <w:bottom w:val="none" w:sz="0" w:space="0" w:color="auto"/>
                                <w:right w:val="none" w:sz="0" w:space="0" w:color="auto"/>
                              </w:divBdr>
                              <w:divsChild>
                                <w:div w:id="526604540">
                                  <w:marLeft w:val="0"/>
                                  <w:marRight w:val="0"/>
                                  <w:marTop w:val="0"/>
                                  <w:marBottom w:val="0"/>
                                  <w:divBdr>
                                    <w:top w:val="none" w:sz="0" w:space="0" w:color="auto"/>
                                    <w:left w:val="none" w:sz="0" w:space="0" w:color="auto"/>
                                    <w:bottom w:val="none" w:sz="0" w:space="0" w:color="auto"/>
                                    <w:right w:val="none" w:sz="0" w:space="0" w:color="auto"/>
                                  </w:divBdr>
                                  <w:divsChild>
                                    <w:div w:id="5266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933">
      <w:marLeft w:val="0"/>
      <w:marRight w:val="0"/>
      <w:marTop w:val="0"/>
      <w:marBottom w:val="0"/>
      <w:divBdr>
        <w:top w:val="none" w:sz="0" w:space="0" w:color="auto"/>
        <w:left w:val="none" w:sz="0" w:space="0" w:color="auto"/>
        <w:bottom w:val="none" w:sz="0" w:space="0" w:color="auto"/>
        <w:right w:val="none" w:sz="0" w:space="0" w:color="auto"/>
      </w:divBdr>
      <w:divsChild>
        <w:div w:id="526604620">
          <w:marLeft w:val="0"/>
          <w:marRight w:val="1"/>
          <w:marTop w:val="0"/>
          <w:marBottom w:val="0"/>
          <w:divBdr>
            <w:top w:val="none" w:sz="0" w:space="0" w:color="auto"/>
            <w:left w:val="none" w:sz="0" w:space="0" w:color="auto"/>
            <w:bottom w:val="none" w:sz="0" w:space="0" w:color="auto"/>
            <w:right w:val="none" w:sz="0" w:space="0" w:color="auto"/>
          </w:divBdr>
          <w:divsChild>
            <w:div w:id="526604515">
              <w:marLeft w:val="0"/>
              <w:marRight w:val="0"/>
              <w:marTop w:val="0"/>
              <w:marBottom w:val="0"/>
              <w:divBdr>
                <w:top w:val="none" w:sz="0" w:space="0" w:color="auto"/>
                <w:left w:val="none" w:sz="0" w:space="0" w:color="auto"/>
                <w:bottom w:val="none" w:sz="0" w:space="0" w:color="auto"/>
                <w:right w:val="none" w:sz="0" w:space="0" w:color="auto"/>
              </w:divBdr>
              <w:divsChild>
                <w:div w:id="526604489">
                  <w:marLeft w:val="0"/>
                  <w:marRight w:val="1"/>
                  <w:marTop w:val="0"/>
                  <w:marBottom w:val="0"/>
                  <w:divBdr>
                    <w:top w:val="none" w:sz="0" w:space="0" w:color="auto"/>
                    <w:left w:val="none" w:sz="0" w:space="0" w:color="auto"/>
                    <w:bottom w:val="none" w:sz="0" w:space="0" w:color="auto"/>
                    <w:right w:val="none" w:sz="0" w:space="0" w:color="auto"/>
                  </w:divBdr>
                  <w:divsChild>
                    <w:div w:id="526604650">
                      <w:marLeft w:val="0"/>
                      <w:marRight w:val="0"/>
                      <w:marTop w:val="0"/>
                      <w:marBottom w:val="0"/>
                      <w:divBdr>
                        <w:top w:val="none" w:sz="0" w:space="0" w:color="auto"/>
                        <w:left w:val="none" w:sz="0" w:space="0" w:color="auto"/>
                        <w:bottom w:val="none" w:sz="0" w:space="0" w:color="auto"/>
                        <w:right w:val="none" w:sz="0" w:space="0" w:color="auto"/>
                      </w:divBdr>
                      <w:divsChild>
                        <w:div w:id="526604519">
                          <w:marLeft w:val="0"/>
                          <w:marRight w:val="0"/>
                          <w:marTop w:val="0"/>
                          <w:marBottom w:val="0"/>
                          <w:divBdr>
                            <w:top w:val="none" w:sz="0" w:space="0" w:color="auto"/>
                            <w:left w:val="none" w:sz="0" w:space="0" w:color="auto"/>
                            <w:bottom w:val="none" w:sz="0" w:space="0" w:color="auto"/>
                            <w:right w:val="none" w:sz="0" w:space="0" w:color="auto"/>
                          </w:divBdr>
                          <w:divsChild>
                            <w:div w:id="526604630">
                              <w:marLeft w:val="0"/>
                              <w:marRight w:val="0"/>
                              <w:marTop w:val="120"/>
                              <w:marBottom w:val="360"/>
                              <w:divBdr>
                                <w:top w:val="none" w:sz="0" w:space="0" w:color="auto"/>
                                <w:left w:val="none" w:sz="0" w:space="0" w:color="auto"/>
                                <w:bottom w:val="none" w:sz="0" w:space="0" w:color="auto"/>
                                <w:right w:val="none" w:sz="0" w:space="0" w:color="auto"/>
                              </w:divBdr>
                              <w:divsChild>
                                <w:div w:id="526604506">
                                  <w:marLeft w:val="0"/>
                                  <w:marRight w:val="0"/>
                                  <w:marTop w:val="0"/>
                                  <w:marBottom w:val="0"/>
                                  <w:divBdr>
                                    <w:top w:val="none" w:sz="0" w:space="0" w:color="auto"/>
                                    <w:left w:val="none" w:sz="0" w:space="0" w:color="auto"/>
                                    <w:bottom w:val="none" w:sz="0" w:space="0" w:color="auto"/>
                                    <w:right w:val="none" w:sz="0" w:space="0" w:color="auto"/>
                                  </w:divBdr>
                                  <w:divsChild>
                                    <w:div w:id="5266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934">
      <w:marLeft w:val="0"/>
      <w:marRight w:val="0"/>
      <w:marTop w:val="0"/>
      <w:marBottom w:val="0"/>
      <w:divBdr>
        <w:top w:val="none" w:sz="0" w:space="0" w:color="auto"/>
        <w:left w:val="none" w:sz="0" w:space="0" w:color="auto"/>
        <w:bottom w:val="none" w:sz="0" w:space="0" w:color="auto"/>
        <w:right w:val="none" w:sz="0" w:space="0" w:color="auto"/>
      </w:divBdr>
      <w:divsChild>
        <w:div w:id="526604854">
          <w:marLeft w:val="0"/>
          <w:marRight w:val="1"/>
          <w:marTop w:val="0"/>
          <w:marBottom w:val="0"/>
          <w:divBdr>
            <w:top w:val="none" w:sz="0" w:space="0" w:color="auto"/>
            <w:left w:val="none" w:sz="0" w:space="0" w:color="auto"/>
            <w:bottom w:val="none" w:sz="0" w:space="0" w:color="auto"/>
            <w:right w:val="none" w:sz="0" w:space="0" w:color="auto"/>
          </w:divBdr>
          <w:divsChild>
            <w:div w:id="526604783">
              <w:marLeft w:val="0"/>
              <w:marRight w:val="0"/>
              <w:marTop w:val="0"/>
              <w:marBottom w:val="0"/>
              <w:divBdr>
                <w:top w:val="none" w:sz="0" w:space="0" w:color="auto"/>
                <w:left w:val="none" w:sz="0" w:space="0" w:color="auto"/>
                <w:bottom w:val="none" w:sz="0" w:space="0" w:color="auto"/>
                <w:right w:val="none" w:sz="0" w:space="0" w:color="auto"/>
              </w:divBdr>
              <w:divsChild>
                <w:div w:id="526604686">
                  <w:marLeft w:val="0"/>
                  <w:marRight w:val="1"/>
                  <w:marTop w:val="0"/>
                  <w:marBottom w:val="0"/>
                  <w:divBdr>
                    <w:top w:val="none" w:sz="0" w:space="0" w:color="auto"/>
                    <w:left w:val="none" w:sz="0" w:space="0" w:color="auto"/>
                    <w:bottom w:val="none" w:sz="0" w:space="0" w:color="auto"/>
                    <w:right w:val="none" w:sz="0" w:space="0" w:color="auto"/>
                  </w:divBdr>
                  <w:divsChild>
                    <w:div w:id="526604645">
                      <w:marLeft w:val="0"/>
                      <w:marRight w:val="0"/>
                      <w:marTop w:val="0"/>
                      <w:marBottom w:val="0"/>
                      <w:divBdr>
                        <w:top w:val="none" w:sz="0" w:space="0" w:color="auto"/>
                        <w:left w:val="none" w:sz="0" w:space="0" w:color="auto"/>
                        <w:bottom w:val="none" w:sz="0" w:space="0" w:color="auto"/>
                        <w:right w:val="none" w:sz="0" w:space="0" w:color="auto"/>
                      </w:divBdr>
                      <w:divsChild>
                        <w:div w:id="526604487">
                          <w:marLeft w:val="0"/>
                          <w:marRight w:val="0"/>
                          <w:marTop w:val="0"/>
                          <w:marBottom w:val="0"/>
                          <w:divBdr>
                            <w:top w:val="none" w:sz="0" w:space="0" w:color="auto"/>
                            <w:left w:val="none" w:sz="0" w:space="0" w:color="auto"/>
                            <w:bottom w:val="none" w:sz="0" w:space="0" w:color="auto"/>
                            <w:right w:val="none" w:sz="0" w:space="0" w:color="auto"/>
                          </w:divBdr>
                          <w:divsChild>
                            <w:div w:id="526604705">
                              <w:marLeft w:val="0"/>
                              <w:marRight w:val="0"/>
                              <w:marTop w:val="120"/>
                              <w:marBottom w:val="360"/>
                              <w:divBdr>
                                <w:top w:val="none" w:sz="0" w:space="0" w:color="auto"/>
                                <w:left w:val="none" w:sz="0" w:space="0" w:color="auto"/>
                                <w:bottom w:val="none" w:sz="0" w:space="0" w:color="auto"/>
                                <w:right w:val="none" w:sz="0" w:space="0" w:color="auto"/>
                              </w:divBdr>
                              <w:divsChild>
                                <w:div w:id="526604647">
                                  <w:marLeft w:val="0"/>
                                  <w:marRight w:val="0"/>
                                  <w:marTop w:val="0"/>
                                  <w:marBottom w:val="0"/>
                                  <w:divBdr>
                                    <w:top w:val="none" w:sz="0" w:space="0" w:color="auto"/>
                                    <w:left w:val="none" w:sz="0" w:space="0" w:color="auto"/>
                                    <w:bottom w:val="none" w:sz="0" w:space="0" w:color="auto"/>
                                    <w:right w:val="none" w:sz="0" w:space="0" w:color="auto"/>
                                  </w:divBdr>
                                  <w:divsChild>
                                    <w:div w:id="5266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948">
      <w:marLeft w:val="0"/>
      <w:marRight w:val="0"/>
      <w:marTop w:val="0"/>
      <w:marBottom w:val="0"/>
      <w:divBdr>
        <w:top w:val="none" w:sz="0" w:space="0" w:color="auto"/>
        <w:left w:val="none" w:sz="0" w:space="0" w:color="auto"/>
        <w:bottom w:val="none" w:sz="0" w:space="0" w:color="auto"/>
        <w:right w:val="none" w:sz="0" w:space="0" w:color="auto"/>
      </w:divBdr>
      <w:divsChild>
        <w:div w:id="526604485">
          <w:marLeft w:val="0"/>
          <w:marRight w:val="1"/>
          <w:marTop w:val="0"/>
          <w:marBottom w:val="0"/>
          <w:divBdr>
            <w:top w:val="none" w:sz="0" w:space="0" w:color="auto"/>
            <w:left w:val="none" w:sz="0" w:space="0" w:color="auto"/>
            <w:bottom w:val="none" w:sz="0" w:space="0" w:color="auto"/>
            <w:right w:val="none" w:sz="0" w:space="0" w:color="auto"/>
          </w:divBdr>
          <w:divsChild>
            <w:div w:id="526604853">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1"/>
                  <w:marTop w:val="0"/>
                  <w:marBottom w:val="0"/>
                  <w:divBdr>
                    <w:top w:val="none" w:sz="0" w:space="0" w:color="auto"/>
                    <w:left w:val="none" w:sz="0" w:space="0" w:color="auto"/>
                    <w:bottom w:val="none" w:sz="0" w:space="0" w:color="auto"/>
                    <w:right w:val="none" w:sz="0" w:space="0" w:color="auto"/>
                  </w:divBdr>
                  <w:divsChild>
                    <w:div w:id="526604491">
                      <w:marLeft w:val="0"/>
                      <w:marRight w:val="0"/>
                      <w:marTop w:val="0"/>
                      <w:marBottom w:val="0"/>
                      <w:divBdr>
                        <w:top w:val="none" w:sz="0" w:space="0" w:color="auto"/>
                        <w:left w:val="none" w:sz="0" w:space="0" w:color="auto"/>
                        <w:bottom w:val="none" w:sz="0" w:space="0" w:color="auto"/>
                        <w:right w:val="none" w:sz="0" w:space="0" w:color="auto"/>
                      </w:divBdr>
                      <w:divsChild>
                        <w:div w:id="526604731">
                          <w:marLeft w:val="0"/>
                          <w:marRight w:val="0"/>
                          <w:marTop w:val="0"/>
                          <w:marBottom w:val="0"/>
                          <w:divBdr>
                            <w:top w:val="none" w:sz="0" w:space="0" w:color="auto"/>
                            <w:left w:val="none" w:sz="0" w:space="0" w:color="auto"/>
                            <w:bottom w:val="none" w:sz="0" w:space="0" w:color="auto"/>
                            <w:right w:val="none" w:sz="0" w:space="0" w:color="auto"/>
                          </w:divBdr>
                          <w:divsChild>
                            <w:div w:id="526604564">
                              <w:marLeft w:val="0"/>
                              <w:marRight w:val="0"/>
                              <w:marTop w:val="120"/>
                              <w:marBottom w:val="360"/>
                              <w:divBdr>
                                <w:top w:val="none" w:sz="0" w:space="0" w:color="auto"/>
                                <w:left w:val="none" w:sz="0" w:space="0" w:color="auto"/>
                                <w:bottom w:val="none" w:sz="0" w:space="0" w:color="auto"/>
                                <w:right w:val="none" w:sz="0" w:space="0" w:color="auto"/>
                              </w:divBdr>
                              <w:divsChild>
                                <w:div w:id="526604621">
                                  <w:marLeft w:val="0"/>
                                  <w:marRight w:val="0"/>
                                  <w:marTop w:val="0"/>
                                  <w:marBottom w:val="0"/>
                                  <w:divBdr>
                                    <w:top w:val="none" w:sz="0" w:space="0" w:color="auto"/>
                                    <w:left w:val="none" w:sz="0" w:space="0" w:color="auto"/>
                                    <w:bottom w:val="none" w:sz="0" w:space="0" w:color="auto"/>
                                    <w:right w:val="none" w:sz="0" w:space="0" w:color="auto"/>
                                  </w:divBdr>
                                  <w:divsChild>
                                    <w:div w:id="5266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049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Tung%20PY%5BAuthor%5D&amp;cauthor=true&amp;cauthor_uid=24931168" TargetMode="External"/><Relationship Id="rId9" Type="http://schemas.openxmlformats.org/officeDocument/2006/relationships/hyperlink" Target="http://www.ncbi.nlm.nih.gov/pubmed/?term=Knoepfler%20PS%5BAuthor%5D&amp;cauthor=true&amp;cauthor_uid=24931168"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32473</Words>
  <Characters>185100</Characters>
  <Application>Microsoft Macintosh Word</Application>
  <DocSecurity>0</DocSecurity>
  <Lines>1542</Lines>
  <Paragraphs>434</Paragraphs>
  <ScaleCrop>false</ScaleCrop>
  <Company/>
  <LinksUpToDate>false</LinksUpToDate>
  <CharactersWithSpaces>217139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Popowski</dc:creator>
  <cp:keywords/>
  <dc:description/>
  <cp:lastModifiedBy>NA MA</cp:lastModifiedBy>
  <cp:revision>2</cp:revision>
  <dcterms:created xsi:type="dcterms:W3CDTF">2015-01-18T22:35:00Z</dcterms:created>
  <dcterms:modified xsi:type="dcterms:W3CDTF">2015-01-18T22:35:00Z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id="WL3o6Zum"/&gt;&lt;style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