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E4F" w:rsidRPr="00511540" w:rsidRDefault="00E02E4F"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Name of journal: World Journal of Gastrointestinal Endoscopy</w:t>
      </w:r>
    </w:p>
    <w:p w:rsidR="00E02E4F" w:rsidRPr="00511540" w:rsidRDefault="00E02E4F"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ESPS Manuscript NO: 13508</w:t>
      </w:r>
    </w:p>
    <w:p w:rsidR="00E02E4F" w:rsidRPr="00511540" w:rsidRDefault="00E02E4F"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Columns: MINIREVIEWS</w:t>
      </w:r>
    </w:p>
    <w:p w:rsidR="0048142E" w:rsidRPr="00511540" w:rsidRDefault="0048142E" w:rsidP="00D658D5">
      <w:pPr>
        <w:autoSpaceDE w:val="0"/>
        <w:autoSpaceDN w:val="0"/>
        <w:adjustRightInd w:val="0"/>
        <w:spacing w:line="360" w:lineRule="auto"/>
        <w:rPr>
          <w:rFonts w:ascii="Book Antiqua" w:eastAsia="黑体" w:hAnsi="Book Antiqua" w:cs="Arial"/>
          <w:b/>
          <w:bCs/>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cs="Arial"/>
          <w:b/>
          <w:bCs/>
          <w:color w:val="000000"/>
          <w:kern w:val="0"/>
          <w:sz w:val="24"/>
          <w:szCs w:val="24"/>
        </w:rPr>
      </w:pPr>
      <w:r w:rsidRPr="00511540">
        <w:rPr>
          <w:rFonts w:ascii="Book Antiqua" w:eastAsia="黑体" w:hAnsi="Book Antiqua" w:cs="Arial"/>
          <w:b/>
          <w:bCs/>
          <w:color w:val="000000"/>
          <w:kern w:val="0"/>
          <w:sz w:val="24"/>
          <w:szCs w:val="24"/>
        </w:rPr>
        <w:t xml:space="preserve">Towards the </w:t>
      </w:r>
      <w:r w:rsidR="00C8164F" w:rsidRPr="00511540">
        <w:rPr>
          <w:rFonts w:ascii="Book Antiqua" w:hAnsi="Book Antiqua" w:cs="Arial"/>
          <w:b/>
          <w:bCs/>
          <w:color w:val="000000"/>
          <w:kern w:val="0"/>
          <w:sz w:val="24"/>
          <w:szCs w:val="24"/>
        </w:rPr>
        <w:t xml:space="preserve">Holy Grail: What can we do for </w:t>
      </w:r>
      <w:r w:rsidR="00C8164F" w:rsidRPr="00511540">
        <w:rPr>
          <w:rFonts w:ascii="Book Antiqua" w:eastAsia="黑体" w:hAnsi="Book Antiqua" w:cs="Arial"/>
          <w:b/>
          <w:bCs/>
          <w:color w:val="000000"/>
          <w:kern w:val="0"/>
          <w:sz w:val="24"/>
          <w:szCs w:val="24"/>
        </w:rPr>
        <w:t xml:space="preserve">truly </w:t>
      </w:r>
      <w:r w:rsidR="00C8164F" w:rsidRPr="00511540">
        <w:rPr>
          <w:rFonts w:ascii="Book Antiqua" w:hAnsi="Book Antiqua" w:cs="Arial"/>
          <w:b/>
          <w:bCs/>
          <w:color w:val="000000"/>
          <w:kern w:val="0"/>
          <w:sz w:val="24"/>
          <w:szCs w:val="24"/>
        </w:rPr>
        <w:t>scarless surgery?</w:t>
      </w:r>
    </w:p>
    <w:p w:rsidR="00E02E4F" w:rsidRPr="00511540" w:rsidRDefault="00E02E4F" w:rsidP="00D658D5">
      <w:pPr>
        <w:autoSpaceDE w:val="0"/>
        <w:autoSpaceDN w:val="0"/>
        <w:adjustRightInd w:val="0"/>
        <w:spacing w:line="360" w:lineRule="auto"/>
        <w:rPr>
          <w:rFonts w:ascii="Book Antiqua" w:eastAsia="ArialUnicodeMS-WinCharSetFFFF-H" w:hAnsi="Book Antiqua"/>
          <w:color w:val="000000"/>
          <w:kern w:val="0"/>
          <w:sz w:val="24"/>
          <w:szCs w:val="24"/>
        </w:rPr>
      </w:pPr>
    </w:p>
    <w:p w:rsidR="00D658D5" w:rsidRPr="00511540" w:rsidRDefault="00D658D5" w:rsidP="00D658D5">
      <w:pPr>
        <w:autoSpaceDE w:val="0"/>
        <w:autoSpaceDN w:val="0"/>
        <w:adjustRightInd w:val="0"/>
        <w:spacing w:line="360" w:lineRule="auto"/>
        <w:rPr>
          <w:rFonts w:ascii="Book Antiqua" w:eastAsia="ArialUnicodeMS-WinCharSetFFFF-H" w:hAnsi="Book Antiqua"/>
          <w:color w:val="000000"/>
          <w:kern w:val="0"/>
          <w:sz w:val="24"/>
          <w:szCs w:val="24"/>
        </w:rPr>
      </w:pPr>
      <w:r w:rsidRPr="00511540">
        <w:rPr>
          <w:rFonts w:ascii="Book Antiqua" w:eastAsia="ArialUnicodeMS-WinCharSetFFFF-H" w:hAnsi="Book Antiqua"/>
          <w:color w:val="000000"/>
          <w:kern w:val="0"/>
          <w:sz w:val="24"/>
          <w:szCs w:val="24"/>
        </w:rPr>
        <w:t>Hu</w:t>
      </w:r>
      <w:r w:rsidRPr="00511540">
        <w:rPr>
          <w:rFonts w:ascii="Book Antiqua" w:eastAsia="ArialUnicodeMS-WinCharSetFFFF-H" w:hAnsi="Book Antiqua" w:hint="eastAsia"/>
          <w:color w:val="000000"/>
          <w:kern w:val="0"/>
          <w:sz w:val="24"/>
          <w:szCs w:val="24"/>
        </w:rPr>
        <w:t xml:space="preserve"> H </w:t>
      </w:r>
      <w:r w:rsidRPr="00511540">
        <w:rPr>
          <w:rFonts w:ascii="Book Antiqua" w:eastAsia="ArialUnicodeMS-WinCharSetFFFF-H" w:hAnsi="Book Antiqua" w:hint="eastAsia"/>
          <w:i/>
          <w:color w:val="000000"/>
          <w:kern w:val="0"/>
          <w:sz w:val="24"/>
          <w:szCs w:val="24"/>
        </w:rPr>
        <w:t>et al</w:t>
      </w:r>
      <w:r w:rsidRPr="00511540">
        <w:rPr>
          <w:rFonts w:ascii="Book Antiqua" w:eastAsia="ArialUnicodeMS-WinCharSetFFFF-H" w:hAnsi="Book Antiqua" w:hint="eastAsia"/>
          <w:color w:val="000000"/>
          <w:kern w:val="0"/>
          <w:sz w:val="24"/>
          <w:szCs w:val="24"/>
        </w:rPr>
        <w:t xml:space="preserve">. </w:t>
      </w:r>
      <w:r w:rsidRPr="00511540">
        <w:rPr>
          <w:rFonts w:ascii="Book Antiqua" w:eastAsia="ArialUnicodeMS-WinCharSetFFFF-H" w:hAnsi="Book Antiqua"/>
          <w:color w:val="000000"/>
          <w:kern w:val="0"/>
          <w:sz w:val="24"/>
          <w:szCs w:val="24"/>
        </w:rPr>
        <w:t>What can we do for truly scarless surgery</w:t>
      </w:r>
    </w:p>
    <w:p w:rsidR="00D658D5" w:rsidRPr="00511540" w:rsidRDefault="00D658D5" w:rsidP="00D658D5">
      <w:pPr>
        <w:autoSpaceDE w:val="0"/>
        <w:autoSpaceDN w:val="0"/>
        <w:adjustRightInd w:val="0"/>
        <w:spacing w:line="360" w:lineRule="auto"/>
        <w:rPr>
          <w:rFonts w:ascii="Book Antiqua" w:eastAsia="ArialUnicodeMS-WinCharSetFFFF-H" w:hAnsi="Book Antiqua"/>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bookmarkStart w:id="0" w:name="OLE_LINK5"/>
      <w:bookmarkStart w:id="1" w:name="OLE_LINK6"/>
      <w:r w:rsidRPr="00511540">
        <w:rPr>
          <w:rFonts w:ascii="Book Antiqua" w:eastAsia="ArialUnicodeMS-WinCharSetFFFF-H" w:hAnsi="Book Antiqua"/>
          <w:color w:val="000000"/>
          <w:kern w:val="0"/>
          <w:sz w:val="24"/>
          <w:szCs w:val="24"/>
        </w:rPr>
        <w:t>Hai Hu, An</w:t>
      </w:r>
      <w:r w:rsidR="00E02E4F" w:rsidRPr="00511540">
        <w:rPr>
          <w:rFonts w:ascii="Book Antiqua" w:eastAsia="ArialUnicodeMS-WinCharSetFFFF-H" w:hAnsi="Book Antiqua"/>
          <w:color w:val="000000"/>
          <w:kern w:val="0"/>
          <w:sz w:val="24"/>
          <w:szCs w:val="24"/>
        </w:rPr>
        <w:t>-</w:t>
      </w:r>
      <w:r w:rsidRPr="00511540">
        <w:rPr>
          <w:rFonts w:ascii="Book Antiqua" w:eastAsia="ArialUnicodeMS-WinCharSetFFFF-H" w:hAnsi="Book Antiqua"/>
          <w:color w:val="000000"/>
          <w:kern w:val="0"/>
          <w:sz w:val="24"/>
          <w:szCs w:val="24"/>
        </w:rPr>
        <w:t>An Xu</w:t>
      </w:r>
    </w:p>
    <w:bookmarkEnd w:id="0"/>
    <w:bookmarkEnd w:id="1"/>
    <w:p w:rsidR="00E02E4F" w:rsidRPr="00511540" w:rsidRDefault="00E02E4F"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E02E4F"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eastAsia="ArialUnicodeMS-WinCharSetFFFF-H" w:hAnsi="Book Antiqua"/>
          <w:b/>
          <w:color w:val="000000"/>
          <w:kern w:val="0"/>
          <w:sz w:val="24"/>
          <w:szCs w:val="24"/>
        </w:rPr>
        <w:t>Hai Hu, An-An Xu</w:t>
      </w:r>
      <w:r w:rsidRPr="00511540">
        <w:rPr>
          <w:rFonts w:ascii="Book Antiqua" w:hAnsi="Book Antiqua"/>
          <w:b/>
          <w:color w:val="000000"/>
          <w:kern w:val="0"/>
          <w:sz w:val="24"/>
          <w:szCs w:val="24"/>
        </w:rPr>
        <w:t>,</w:t>
      </w:r>
      <w:r w:rsidRPr="00511540">
        <w:rPr>
          <w:rFonts w:ascii="Book Antiqua" w:hAnsi="Book Antiqua"/>
          <w:color w:val="000000"/>
          <w:kern w:val="0"/>
          <w:sz w:val="24"/>
          <w:szCs w:val="24"/>
        </w:rPr>
        <w:t xml:space="preserve"> </w:t>
      </w:r>
      <w:r w:rsidR="00BF73CE" w:rsidRPr="00511540">
        <w:rPr>
          <w:rFonts w:ascii="Book Antiqua" w:hAnsi="Book Antiqua"/>
          <w:color w:val="000000"/>
          <w:kern w:val="0"/>
          <w:sz w:val="24"/>
          <w:szCs w:val="24"/>
        </w:rPr>
        <w:t>Department of Minimally Invasive Surgery,</w:t>
      </w:r>
      <w:r w:rsidR="00FB422E" w:rsidRPr="00511540">
        <w:rPr>
          <w:rFonts w:ascii="Book Antiqua" w:hAnsi="Book Antiqua"/>
          <w:color w:val="000000"/>
          <w:kern w:val="0"/>
          <w:sz w:val="24"/>
          <w:szCs w:val="24"/>
        </w:rPr>
        <w:t xml:space="preserve"> </w:t>
      </w:r>
      <w:r w:rsidR="00BF73CE" w:rsidRPr="00511540">
        <w:rPr>
          <w:rFonts w:ascii="Book Antiqua" w:hAnsi="Book Antiqua"/>
          <w:color w:val="000000"/>
          <w:kern w:val="0"/>
          <w:sz w:val="24"/>
          <w:szCs w:val="24"/>
        </w:rPr>
        <w:t>East Hospital of Tongji University, Shanghai 200120, China</w:t>
      </w:r>
    </w:p>
    <w:p w:rsidR="00BF73CE" w:rsidRPr="00511540" w:rsidRDefault="00BF73CE" w:rsidP="00D658D5">
      <w:pPr>
        <w:autoSpaceDE w:val="0"/>
        <w:autoSpaceDN w:val="0"/>
        <w:adjustRightInd w:val="0"/>
        <w:spacing w:line="360" w:lineRule="auto"/>
        <w:ind w:leftChars="1340" w:left="3774" w:hangingChars="400" w:hanging="960"/>
        <w:rPr>
          <w:rFonts w:ascii="Book Antiqua" w:hAnsi="Book Antiqua"/>
          <w:color w:val="000000"/>
          <w:kern w:val="0"/>
          <w:sz w:val="24"/>
          <w:szCs w:val="24"/>
        </w:rPr>
      </w:pPr>
    </w:p>
    <w:p w:rsidR="0048142E" w:rsidRPr="00511540" w:rsidRDefault="0048142E" w:rsidP="00D658D5">
      <w:pPr>
        <w:spacing w:line="360" w:lineRule="auto"/>
        <w:rPr>
          <w:rFonts w:ascii="Book Antiqua" w:hAnsi="Book Antiqua"/>
          <w:color w:val="000000"/>
          <w:sz w:val="24"/>
          <w:szCs w:val="24"/>
        </w:rPr>
      </w:pPr>
      <w:r w:rsidRPr="00511540">
        <w:rPr>
          <w:rFonts w:ascii="Book Antiqua" w:hAnsi="Book Antiqua"/>
          <w:b/>
          <w:color w:val="000000"/>
          <w:sz w:val="24"/>
          <w:szCs w:val="24"/>
        </w:rPr>
        <w:t xml:space="preserve">Author contributions: </w:t>
      </w:r>
      <w:r w:rsidRPr="00511540">
        <w:rPr>
          <w:rFonts w:ascii="Book Antiqua" w:eastAsia="ArialUnicodeMS-WinCharSetFFFF-H" w:hAnsi="Book Antiqua"/>
          <w:color w:val="000000"/>
          <w:kern w:val="0"/>
          <w:sz w:val="24"/>
          <w:szCs w:val="24"/>
        </w:rPr>
        <w:t xml:space="preserve">Hu </w:t>
      </w:r>
      <w:r w:rsidR="00C8164F" w:rsidRPr="00511540">
        <w:rPr>
          <w:rFonts w:ascii="Book Antiqua" w:eastAsia="ArialUnicodeMS-WinCharSetFFFF-H" w:hAnsi="Book Antiqua"/>
          <w:color w:val="000000"/>
          <w:kern w:val="0"/>
          <w:sz w:val="24"/>
          <w:szCs w:val="24"/>
        </w:rPr>
        <w:t xml:space="preserve">H </w:t>
      </w:r>
      <w:r w:rsidRPr="00511540">
        <w:rPr>
          <w:rFonts w:ascii="Book Antiqua" w:eastAsia="ArialUnicodeMS-WinCharSetFFFF-H" w:hAnsi="Book Antiqua"/>
          <w:color w:val="000000"/>
          <w:kern w:val="0"/>
          <w:sz w:val="24"/>
          <w:szCs w:val="24"/>
        </w:rPr>
        <w:t>and Xu</w:t>
      </w:r>
      <w:r w:rsidRPr="00511540">
        <w:rPr>
          <w:rFonts w:ascii="Book Antiqua" w:hAnsi="Book Antiqua"/>
          <w:color w:val="000000"/>
          <w:sz w:val="24"/>
          <w:szCs w:val="24"/>
        </w:rPr>
        <w:t xml:space="preserve"> </w:t>
      </w:r>
      <w:r w:rsidR="00C8164F" w:rsidRPr="00511540">
        <w:rPr>
          <w:rFonts w:ascii="Book Antiqua" w:hAnsi="Book Antiqua"/>
          <w:color w:val="000000"/>
          <w:sz w:val="24"/>
          <w:szCs w:val="24"/>
        </w:rPr>
        <w:t xml:space="preserve">AA </w:t>
      </w:r>
      <w:r w:rsidR="00D469B0" w:rsidRPr="00511540">
        <w:rPr>
          <w:rFonts w:ascii="Book Antiqua" w:hAnsi="Book Antiqua"/>
          <w:color w:val="000000"/>
          <w:spacing w:val="-5"/>
          <w:sz w:val="24"/>
          <w:szCs w:val="24"/>
        </w:rPr>
        <w:t>equal</w:t>
      </w:r>
      <w:r w:rsidRPr="00511540">
        <w:rPr>
          <w:rFonts w:ascii="Book Antiqua" w:hAnsi="Book Antiqua"/>
          <w:color w:val="000000"/>
          <w:spacing w:val="-5"/>
          <w:sz w:val="24"/>
          <w:szCs w:val="24"/>
        </w:rPr>
        <w:t>ly contributed to this paper.</w:t>
      </w: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p>
    <w:p w:rsidR="00276232" w:rsidRPr="00511540" w:rsidRDefault="00276232" w:rsidP="00D658D5">
      <w:pPr>
        <w:spacing w:line="360" w:lineRule="auto"/>
        <w:rPr>
          <w:rFonts w:ascii="Book Antiqua" w:hAnsi="Book Antiqua"/>
          <w:color w:val="000000"/>
          <w:sz w:val="24"/>
          <w:szCs w:val="24"/>
        </w:rPr>
      </w:pPr>
      <w:r w:rsidRPr="00511540">
        <w:rPr>
          <w:rFonts w:ascii="Book Antiqua" w:eastAsia="Times New Roman" w:hAnsi="Book Antiqua" w:cs="Gulim"/>
          <w:b/>
          <w:color w:val="000000"/>
          <w:sz w:val="24"/>
          <w:szCs w:val="24"/>
        </w:rPr>
        <w:t>Conflict-of-interest</w:t>
      </w:r>
      <w:r w:rsidRPr="00511540">
        <w:rPr>
          <w:rFonts w:ascii="Book Antiqua" w:hAnsi="Book Antiqua" w:cs="Gulim"/>
          <w:b/>
          <w:color w:val="000000"/>
          <w:sz w:val="24"/>
          <w:szCs w:val="24"/>
        </w:rPr>
        <w:t xml:space="preserve">: </w:t>
      </w:r>
      <w:r w:rsidRPr="00511540">
        <w:rPr>
          <w:rFonts w:ascii="Book Antiqua" w:eastAsia="ArialUnicodeMS-WinCharSetFFFF-H" w:hAnsi="Book Antiqua"/>
          <w:color w:val="000000"/>
          <w:kern w:val="0"/>
          <w:sz w:val="24"/>
          <w:szCs w:val="24"/>
        </w:rPr>
        <w:t>Hu H and Xu</w:t>
      </w:r>
      <w:r w:rsidRPr="00511540">
        <w:rPr>
          <w:rFonts w:ascii="Book Antiqua" w:hAnsi="Book Antiqua"/>
          <w:color w:val="000000"/>
          <w:sz w:val="24"/>
          <w:szCs w:val="24"/>
        </w:rPr>
        <w:t xml:space="preserve"> AA </w:t>
      </w:r>
      <w:r w:rsidRPr="00511540">
        <w:rPr>
          <w:rFonts w:ascii="Book Antiqua" w:hAnsi="Book Antiqua"/>
          <w:color w:val="000000"/>
          <w:kern w:val="0"/>
          <w:sz w:val="24"/>
          <w:szCs w:val="24"/>
        </w:rPr>
        <w:t>have no conflict of interest or financial ties to disclose.</w:t>
      </w:r>
    </w:p>
    <w:p w:rsidR="00276232" w:rsidRPr="00511540" w:rsidRDefault="00276232" w:rsidP="00D658D5">
      <w:pPr>
        <w:pStyle w:val="BodyTextIndent"/>
        <w:spacing w:after="0" w:line="360" w:lineRule="auto"/>
        <w:ind w:leftChars="0" w:left="0"/>
        <w:rPr>
          <w:rFonts w:cs="Gulim"/>
          <w:b/>
          <w:color w:val="000000"/>
          <w:sz w:val="24"/>
          <w:szCs w:val="24"/>
          <w:lang w:eastAsia="zh-CN"/>
        </w:rPr>
      </w:pPr>
      <w:r w:rsidRPr="00511540">
        <w:rPr>
          <w:rFonts w:eastAsia="Times New Roman" w:cs="Gulim"/>
          <w:b/>
          <w:color w:val="000000"/>
          <w:sz w:val="24"/>
          <w:szCs w:val="24"/>
        </w:rPr>
        <w:t xml:space="preserve"> </w:t>
      </w:r>
    </w:p>
    <w:p w:rsidR="00276232" w:rsidRPr="00511540" w:rsidRDefault="00276232" w:rsidP="00D658D5">
      <w:pPr>
        <w:widowControl/>
        <w:spacing w:line="360" w:lineRule="auto"/>
        <w:rPr>
          <w:rFonts w:ascii="Book Antiqua" w:hAnsi="Book Antiqua" w:cs="宋体"/>
          <w:color w:val="000000"/>
          <w:kern w:val="0"/>
          <w:sz w:val="24"/>
          <w:szCs w:val="24"/>
        </w:rPr>
      </w:pPr>
      <w:bookmarkStart w:id="2" w:name="OLE_LINK507"/>
      <w:bookmarkStart w:id="3" w:name="OLE_LINK506"/>
      <w:bookmarkStart w:id="4" w:name="OLE_LINK496"/>
      <w:bookmarkStart w:id="5" w:name="OLE_LINK479"/>
      <w:r w:rsidRPr="00511540">
        <w:rPr>
          <w:rFonts w:ascii="Book Antiqua" w:hAnsi="Book Antiqua" w:cs="宋体"/>
          <w:b/>
          <w:color w:val="000000"/>
          <w:kern w:val="0"/>
          <w:sz w:val="24"/>
          <w:szCs w:val="24"/>
        </w:rPr>
        <w:t xml:space="preserve">Open-Access: </w:t>
      </w:r>
      <w:r w:rsidRPr="00511540">
        <w:rPr>
          <w:rFonts w:ascii="Book Antiqua" w:hAnsi="Book Antiqua" w:cs="宋体"/>
          <w:color w:val="000000"/>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11540">
          <w:rPr>
            <w:rFonts w:ascii="Book Antiqua" w:hAnsi="Book Antiqua" w:cs="宋体"/>
            <w:color w:val="000000"/>
            <w:kern w:val="0"/>
            <w:sz w:val="24"/>
            <w:szCs w:val="24"/>
            <w:u w:val="single"/>
          </w:rPr>
          <w:t>http://creativecommons.org/licenses/by-nc/4.0/</w:t>
        </w:r>
      </w:hyperlink>
      <w:bookmarkEnd w:id="2"/>
      <w:bookmarkEnd w:id="3"/>
      <w:bookmarkEnd w:id="4"/>
      <w:bookmarkEnd w:id="5"/>
    </w:p>
    <w:p w:rsidR="00276232" w:rsidRPr="00511540" w:rsidRDefault="00276232"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276232" w:rsidP="00D658D5">
      <w:pPr>
        <w:spacing w:line="360" w:lineRule="auto"/>
        <w:rPr>
          <w:rFonts w:ascii="Book Antiqua" w:hAnsi="Book Antiqua"/>
          <w:b/>
          <w:color w:val="000000"/>
          <w:sz w:val="24"/>
          <w:szCs w:val="24"/>
        </w:rPr>
      </w:pPr>
      <w:bookmarkStart w:id="6" w:name="OLE_LINK1"/>
      <w:bookmarkStart w:id="7" w:name="OLE_LINK2"/>
      <w:r w:rsidRPr="00511540">
        <w:rPr>
          <w:rFonts w:ascii="Book Antiqua" w:hAnsi="Book Antiqua"/>
          <w:b/>
          <w:color w:val="000000"/>
          <w:sz w:val="24"/>
          <w:szCs w:val="24"/>
        </w:rPr>
        <w:t>Correspondence to:</w:t>
      </w:r>
      <w:bookmarkEnd w:id="6"/>
      <w:bookmarkEnd w:id="7"/>
      <w:r w:rsidRPr="00511540">
        <w:rPr>
          <w:rFonts w:ascii="Book Antiqua" w:hAnsi="Book Antiqua"/>
          <w:b/>
          <w:color w:val="000000"/>
          <w:sz w:val="24"/>
          <w:szCs w:val="24"/>
        </w:rPr>
        <w:t xml:space="preserve"> </w:t>
      </w:r>
      <w:r w:rsidR="00C8164F" w:rsidRPr="00511540">
        <w:rPr>
          <w:rFonts w:ascii="Book Antiqua" w:eastAsia="ArialUnicodeMS-WinCharSetFFFF-H" w:hAnsi="Book Antiqua"/>
          <w:b/>
          <w:color w:val="000000"/>
          <w:kern w:val="0"/>
          <w:sz w:val="24"/>
          <w:szCs w:val="24"/>
        </w:rPr>
        <w:t xml:space="preserve">Hai Hu, MD, </w:t>
      </w:r>
      <w:r w:rsidR="00BF73CE" w:rsidRPr="00511540">
        <w:rPr>
          <w:rFonts w:ascii="Book Antiqua" w:eastAsia="ArialUnicodeMS-WinCharSetFFFF-H" w:hAnsi="Book Antiqua"/>
          <w:b/>
          <w:color w:val="000000"/>
          <w:kern w:val="0"/>
          <w:sz w:val="24"/>
          <w:szCs w:val="24"/>
        </w:rPr>
        <w:t>Professor</w:t>
      </w:r>
      <w:r w:rsidR="00C8164F" w:rsidRPr="00511540">
        <w:rPr>
          <w:rFonts w:ascii="Book Antiqua" w:eastAsia="ArialUnicodeMS-WinCharSetFFFF-H" w:hAnsi="Book Antiqua"/>
          <w:b/>
          <w:color w:val="000000"/>
          <w:kern w:val="0"/>
          <w:sz w:val="24"/>
          <w:szCs w:val="24"/>
        </w:rPr>
        <w:t>,</w:t>
      </w:r>
      <w:r w:rsidR="00C8164F" w:rsidRPr="00511540">
        <w:rPr>
          <w:rFonts w:ascii="Book Antiqua" w:eastAsia="ArialUnicodeMS-WinCharSetFFFF-H" w:hAnsi="Book Antiqua"/>
          <w:color w:val="000000"/>
          <w:kern w:val="0"/>
          <w:sz w:val="24"/>
          <w:szCs w:val="24"/>
        </w:rPr>
        <w:t xml:space="preserve"> </w:t>
      </w:r>
      <w:r w:rsidR="00BF73CE" w:rsidRPr="00511540">
        <w:rPr>
          <w:rFonts w:ascii="Book Antiqua" w:eastAsia="ArialUnicodeMS-WinCharSetFFFF-H" w:hAnsi="Book Antiqua"/>
          <w:color w:val="000000"/>
          <w:kern w:val="0"/>
          <w:sz w:val="24"/>
          <w:szCs w:val="24"/>
        </w:rPr>
        <w:t>Department of Minimally Invasive Surgery</w:t>
      </w:r>
      <w:r w:rsidR="00C8164F" w:rsidRPr="00511540">
        <w:rPr>
          <w:rFonts w:ascii="Book Antiqua" w:eastAsia="AdobeSongStd-Light" w:hAnsi="Book Antiqua"/>
          <w:b/>
          <w:bCs/>
          <w:iCs/>
          <w:color w:val="000000"/>
          <w:kern w:val="0"/>
          <w:sz w:val="24"/>
          <w:szCs w:val="24"/>
        </w:rPr>
        <w:t xml:space="preserve">, </w:t>
      </w:r>
      <w:r w:rsidR="00BF73CE" w:rsidRPr="00511540">
        <w:rPr>
          <w:rFonts w:ascii="Book Antiqua" w:eastAsia="ArialUnicodeMS-WinCharSetFFFF-H" w:hAnsi="Book Antiqua"/>
          <w:color w:val="000000"/>
          <w:kern w:val="0"/>
          <w:sz w:val="24"/>
          <w:szCs w:val="24"/>
        </w:rPr>
        <w:t>East Hospital of Tongji University</w:t>
      </w:r>
      <w:r w:rsidR="00C8164F" w:rsidRPr="00511540">
        <w:rPr>
          <w:rFonts w:ascii="Book Antiqua" w:eastAsia="AdobeSongStd-Light" w:hAnsi="Book Antiqua"/>
          <w:b/>
          <w:bCs/>
          <w:iCs/>
          <w:color w:val="000000"/>
          <w:kern w:val="0"/>
          <w:sz w:val="24"/>
          <w:szCs w:val="24"/>
        </w:rPr>
        <w:t xml:space="preserve">, </w:t>
      </w:r>
      <w:r w:rsidR="00BF73CE" w:rsidRPr="00511540">
        <w:rPr>
          <w:rFonts w:ascii="Book Antiqua" w:eastAsia="ArialUnicodeMS-WinCharSetFFFF-H" w:hAnsi="Book Antiqua"/>
          <w:color w:val="000000"/>
          <w:kern w:val="0"/>
          <w:sz w:val="24"/>
          <w:szCs w:val="24"/>
        </w:rPr>
        <w:t>150 Jimo Road, Pudong</w:t>
      </w:r>
      <w:r w:rsidR="00C8164F" w:rsidRPr="00511540">
        <w:rPr>
          <w:rFonts w:ascii="Book Antiqua" w:eastAsia="AdobeSongStd-Light" w:hAnsi="Book Antiqua"/>
          <w:b/>
          <w:bCs/>
          <w:iCs/>
          <w:color w:val="000000"/>
          <w:kern w:val="0"/>
          <w:sz w:val="24"/>
          <w:szCs w:val="24"/>
        </w:rPr>
        <w:t xml:space="preserve">, </w:t>
      </w:r>
      <w:r w:rsidR="00F05656" w:rsidRPr="00511540">
        <w:rPr>
          <w:rFonts w:ascii="Book Antiqua" w:hAnsi="Book Antiqua"/>
          <w:color w:val="000000"/>
          <w:kern w:val="0"/>
          <w:sz w:val="24"/>
          <w:szCs w:val="24"/>
        </w:rPr>
        <w:t>Shanghai 200120</w:t>
      </w:r>
      <w:r w:rsidR="00BF73CE" w:rsidRPr="00511540">
        <w:rPr>
          <w:rFonts w:ascii="Book Antiqua" w:eastAsia="ArialUnicodeMS-WinCharSetFFFF-H" w:hAnsi="Book Antiqua"/>
          <w:color w:val="000000"/>
          <w:kern w:val="0"/>
          <w:sz w:val="24"/>
          <w:szCs w:val="24"/>
        </w:rPr>
        <w:t>, China</w:t>
      </w:r>
      <w:r w:rsidR="00C8164F" w:rsidRPr="00511540">
        <w:rPr>
          <w:rFonts w:ascii="Book Antiqua" w:eastAsia="ArialUnicodeMS-WinCharSetFFFF-H" w:hAnsi="Book Antiqua"/>
          <w:color w:val="000000"/>
          <w:kern w:val="0"/>
          <w:sz w:val="24"/>
          <w:szCs w:val="24"/>
        </w:rPr>
        <w:t>. huhailc@sina.com</w:t>
      </w:r>
    </w:p>
    <w:p w:rsidR="00C8164F" w:rsidRPr="00511540" w:rsidRDefault="00C8164F" w:rsidP="00D658D5">
      <w:pPr>
        <w:autoSpaceDE w:val="0"/>
        <w:autoSpaceDN w:val="0"/>
        <w:adjustRightInd w:val="0"/>
        <w:spacing w:line="360" w:lineRule="auto"/>
        <w:rPr>
          <w:rFonts w:ascii="Book Antiqua" w:eastAsia="ArialUnicodeMS-WinCharSetFFFF-H" w:hAnsi="Book Antiqua"/>
          <w:color w:val="000000"/>
          <w:kern w:val="0"/>
          <w:sz w:val="24"/>
          <w:szCs w:val="24"/>
        </w:rPr>
      </w:pPr>
    </w:p>
    <w:p w:rsidR="00276232" w:rsidRPr="00511540" w:rsidRDefault="00276232" w:rsidP="00D658D5">
      <w:pPr>
        <w:autoSpaceDE w:val="0"/>
        <w:autoSpaceDN w:val="0"/>
        <w:adjustRightInd w:val="0"/>
        <w:spacing w:line="360" w:lineRule="auto"/>
        <w:rPr>
          <w:rFonts w:ascii="Book Antiqua" w:eastAsia="ArialUnicodeMS-WinCharSetFFFF-H" w:hAnsi="Book Antiqua"/>
          <w:color w:val="000000"/>
          <w:kern w:val="0"/>
          <w:sz w:val="24"/>
          <w:szCs w:val="24"/>
        </w:rPr>
      </w:pPr>
      <w:r w:rsidRPr="00511540">
        <w:rPr>
          <w:rFonts w:ascii="Book Antiqua" w:hAnsi="Book Antiqua"/>
          <w:b/>
          <w:color w:val="000000"/>
          <w:sz w:val="24"/>
          <w:szCs w:val="24"/>
        </w:rPr>
        <w:t>Telephone:</w:t>
      </w:r>
      <w:r w:rsidRPr="00511540">
        <w:rPr>
          <w:rFonts w:ascii="Book Antiqua" w:eastAsia="ArialUnicodeMS-WinCharSetFFFF-H" w:hAnsi="Book Antiqua"/>
          <w:color w:val="000000"/>
          <w:kern w:val="0"/>
          <w:sz w:val="24"/>
          <w:szCs w:val="24"/>
        </w:rPr>
        <w:t xml:space="preserve"> +86-21-38804518</w:t>
      </w:r>
      <w:r w:rsidRPr="00511540">
        <w:rPr>
          <w:rFonts w:ascii="Book Antiqua" w:hAnsi="Book Antiqua"/>
          <w:color w:val="000000"/>
          <w:sz w:val="24"/>
          <w:szCs w:val="24"/>
        </w:rPr>
        <w:tab/>
      </w:r>
      <w:r w:rsidRPr="00511540">
        <w:rPr>
          <w:rFonts w:ascii="Book Antiqua" w:hAnsi="Book Antiqua"/>
          <w:color w:val="000000"/>
          <w:sz w:val="24"/>
          <w:szCs w:val="24"/>
        </w:rPr>
        <w:tab/>
      </w:r>
    </w:p>
    <w:p w:rsidR="00276232" w:rsidRPr="00511540" w:rsidRDefault="00F05656"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 xml:space="preserve">Received: </w:t>
      </w:r>
      <w:bookmarkStart w:id="8" w:name="_Hlk416856102"/>
      <w:r w:rsidRPr="00511540">
        <w:rPr>
          <w:rFonts w:ascii="Book Antiqua" w:hAnsi="Book Antiqua"/>
          <w:color w:val="000000"/>
          <w:sz w:val="24"/>
          <w:szCs w:val="24"/>
        </w:rPr>
        <w:t>August 26, 2014</w:t>
      </w:r>
      <w:bookmarkEnd w:id="8"/>
    </w:p>
    <w:p w:rsidR="00276232" w:rsidRPr="00511540" w:rsidRDefault="00276232"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Peer-review started:</w:t>
      </w:r>
      <w:r w:rsidR="00F05656" w:rsidRPr="00511540">
        <w:rPr>
          <w:rFonts w:ascii="Book Antiqua" w:hAnsi="Book Antiqua"/>
          <w:b/>
          <w:color w:val="000000"/>
          <w:sz w:val="24"/>
          <w:szCs w:val="24"/>
        </w:rPr>
        <w:t xml:space="preserve"> </w:t>
      </w:r>
      <w:r w:rsidR="00F05656" w:rsidRPr="00511540">
        <w:rPr>
          <w:rFonts w:ascii="Book Antiqua" w:hAnsi="Book Antiqua"/>
          <w:color w:val="000000"/>
          <w:sz w:val="24"/>
          <w:szCs w:val="24"/>
        </w:rPr>
        <w:t>August 26, 2014</w:t>
      </w:r>
    </w:p>
    <w:p w:rsidR="00276232" w:rsidRPr="00511540" w:rsidRDefault="00276232"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First decision:</w:t>
      </w:r>
      <w:r w:rsidR="00F05656" w:rsidRPr="00511540">
        <w:rPr>
          <w:rFonts w:ascii="Book Antiqua" w:hAnsi="Book Antiqua"/>
          <w:b/>
          <w:color w:val="000000"/>
          <w:sz w:val="24"/>
          <w:szCs w:val="24"/>
        </w:rPr>
        <w:t xml:space="preserve"> </w:t>
      </w:r>
      <w:r w:rsidR="00F05656" w:rsidRPr="00511540">
        <w:rPr>
          <w:rFonts w:ascii="Book Antiqua" w:hAnsi="Book Antiqua"/>
          <w:color w:val="000000"/>
          <w:sz w:val="24"/>
          <w:szCs w:val="24"/>
        </w:rPr>
        <w:t>November 27, 2014</w:t>
      </w:r>
    </w:p>
    <w:p w:rsidR="00276232" w:rsidRPr="00511540" w:rsidRDefault="00F05656"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 xml:space="preserve">Revised: </w:t>
      </w:r>
      <w:r w:rsidRPr="00511540">
        <w:rPr>
          <w:rFonts w:ascii="Book Antiqua" w:hAnsi="Book Antiqua"/>
          <w:color w:val="000000"/>
          <w:sz w:val="24"/>
          <w:szCs w:val="24"/>
        </w:rPr>
        <w:t>April 15, 2015</w:t>
      </w:r>
    </w:p>
    <w:p w:rsidR="00276232" w:rsidRPr="00511540" w:rsidRDefault="00276232"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Accepted:</w:t>
      </w:r>
      <w:r w:rsidR="006D3218" w:rsidRPr="006D3218">
        <w:t xml:space="preserve"> </w:t>
      </w:r>
      <w:r w:rsidR="006D3218" w:rsidRPr="006D3218">
        <w:rPr>
          <w:rFonts w:ascii="Book Antiqua" w:hAnsi="Book Antiqua"/>
          <w:color w:val="000000"/>
          <w:sz w:val="24"/>
          <w:szCs w:val="24"/>
        </w:rPr>
        <w:t>April 27, 2015</w:t>
      </w:r>
      <w:r w:rsidRPr="00511540">
        <w:rPr>
          <w:rFonts w:ascii="Book Antiqua" w:hAnsi="Book Antiqua"/>
          <w:b/>
          <w:color w:val="000000"/>
          <w:sz w:val="24"/>
          <w:szCs w:val="24"/>
        </w:rPr>
        <w:t xml:space="preserve">  </w:t>
      </w:r>
    </w:p>
    <w:p w:rsidR="00276232" w:rsidRPr="00511540" w:rsidRDefault="00276232"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Article in press:</w:t>
      </w:r>
    </w:p>
    <w:p w:rsidR="00276232" w:rsidRPr="00511540" w:rsidRDefault="00276232" w:rsidP="00D658D5">
      <w:pPr>
        <w:spacing w:line="360" w:lineRule="auto"/>
        <w:rPr>
          <w:rFonts w:ascii="Book Antiqua" w:hAnsi="Book Antiqua"/>
          <w:b/>
          <w:color w:val="000000"/>
          <w:sz w:val="24"/>
          <w:szCs w:val="24"/>
        </w:rPr>
      </w:pPr>
      <w:r w:rsidRPr="00511540">
        <w:rPr>
          <w:rFonts w:ascii="Book Antiqua" w:hAnsi="Book Antiqua"/>
          <w:b/>
          <w:color w:val="000000"/>
          <w:sz w:val="24"/>
          <w:szCs w:val="24"/>
        </w:rPr>
        <w:t xml:space="preserve">Published online: </w:t>
      </w:r>
    </w:p>
    <w:p w:rsidR="00C8164F" w:rsidRPr="00511540" w:rsidRDefault="00C8164F" w:rsidP="00D658D5">
      <w:pPr>
        <w:widowControl/>
        <w:spacing w:line="360" w:lineRule="auto"/>
        <w:rPr>
          <w:rFonts w:ascii="Book Antiqua" w:hAnsi="Book Antiqua"/>
          <w:color w:val="000000"/>
          <w:kern w:val="0"/>
          <w:sz w:val="24"/>
          <w:szCs w:val="24"/>
        </w:rPr>
      </w:pPr>
    </w:p>
    <w:p w:rsidR="00BF73CE" w:rsidRPr="00511540" w:rsidRDefault="00BF73CE" w:rsidP="00D658D5">
      <w:pPr>
        <w:widowControl/>
        <w:spacing w:line="360" w:lineRule="auto"/>
        <w:rPr>
          <w:rFonts w:ascii="Book Antiqua" w:hAnsi="Book Antiqua"/>
          <w:b/>
          <w:bCs/>
          <w:iCs/>
          <w:color w:val="000000"/>
          <w:kern w:val="0"/>
          <w:sz w:val="24"/>
          <w:szCs w:val="24"/>
        </w:rPr>
      </w:pPr>
      <w:r w:rsidRPr="00511540">
        <w:rPr>
          <w:rFonts w:ascii="Book Antiqua" w:hAnsi="Book Antiqua"/>
          <w:b/>
          <w:bCs/>
          <w:iCs/>
          <w:color w:val="000000"/>
          <w:kern w:val="0"/>
          <w:sz w:val="24"/>
          <w:szCs w:val="24"/>
        </w:rPr>
        <w:t xml:space="preserve">Abstract </w:t>
      </w:r>
    </w:p>
    <w:p w:rsidR="00BF73CE" w:rsidRPr="00511540" w:rsidRDefault="00BF73CE" w:rsidP="00D658D5">
      <w:pPr>
        <w:widowControl/>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 xml:space="preserve">The work of Muhe and Mouret in the late 1980s, paved the way for mainstream laparoscopic procedures and it rapidly became the mainstream method for many intra-abdominal procedures. Natural </w:t>
      </w:r>
      <w:r w:rsidR="00C8164F" w:rsidRPr="00511540">
        <w:rPr>
          <w:rFonts w:ascii="Book Antiqua" w:hAnsi="Book Antiqua"/>
          <w:color w:val="000000"/>
          <w:kern w:val="0"/>
          <w:sz w:val="24"/>
          <w:szCs w:val="24"/>
        </w:rPr>
        <w:t xml:space="preserve">orifice transluminal surgery </w:t>
      </w:r>
      <w:r w:rsidRPr="00511540">
        <w:rPr>
          <w:rFonts w:ascii="Book Antiqua" w:hAnsi="Book Antiqua"/>
          <w:color w:val="000000"/>
          <w:kern w:val="0"/>
          <w:sz w:val="24"/>
          <w:szCs w:val="24"/>
        </w:rPr>
        <w:t xml:space="preserve">(NOTES) and Laparo-endoscopic </w:t>
      </w:r>
      <w:r w:rsidR="00C8164F" w:rsidRPr="00511540">
        <w:rPr>
          <w:rFonts w:ascii="Book Antiqua" w:hAnsi="Book Antiqua"/>
          <w:color w:val="000000"/>
          <w:kern w:val="0"/>
          <w:sz w:val="24"/>
          <w:szCs w:val="24"/>
        </w:rPr>
        <w:t xml:space="preserve">single-site surgery </w:t>
      </w:r>
      <w:r w:rsidRPr="00511540">
        <w:rPr>
          <w:rFonts w:ascii="Book Antiqua" w:hAnsi="Book Antiqua"/>
          <w:color w:val="000000"/>
          <w:kern w:val="0"/>
          <w:sz w:val="24"/>
          <w:szCs w:val="24"/>
        </w:rPr>
        <w:t xml:space="preserve">(LESS) are very exciting new modalities in the field of minimally invasive surgery which work for further reducing the scars of standard laparoscopy and towards scarless surgery. However, according to objective assessment of the literatures, there is no clearly demonstrated benefit of NOTES (LESS), even cosmesis is poorly supported and had mixed results in the available data. NOTES (LESS) is far from the truly scarless surgery. Towards the Holy Grail, we </w:t>
      </w:r>
      <w:r w:rsidRPr="00511540">
        <w:rPr>
          <w:rFonts w:ascii="Book Antiqua" w:hAnsi="Book Antiqua"/>
          <w:color w:val="000000"/>
          <w:sz w:val="24"/>
          <w:szCs w:val="24"/>
        </w:rPr>
        <w:t xml:space="preserve">have developed </w:t>
      </w:r>
      <w:r w:rsidRPr="00511540">
        <w:rPr>
          <w:rFonts w:ascii="Book Antiqua" w:hAnsi="Book Antiqua"/>
          <w:color w:val="000000"/>
          <w:kern w:val="0"/>
          <w:sz w:val="24"/>
          <w:szCs w:val="24"/>
        </w:rPr>
        <w:t>s</w:t>
      </w:r>
      <w:r w:rsidRPr="00511540">
        <w:rPr>
          <w:rFonts w:ascii="Book Antiqua" w:hAnsi="Book Antiqua"/>
          <w:color w:val="000000"/>
          <w:sz w:val="24"/>
          <w:szCs w:val="24"/>
        </w:rPr>
        <w:t xml:space="preserve">everal techniques of creating </w:t>
      </w:r>
      <w:r w:rsidRPr="00511540">
        <w:rPr>
          <w:rFonts w:ascii="Book Antiqua" w:hAnsi="Book Antiqua"/>
          <w:color w:val="000000"/>
          <w:kern w:val="0"/>
          <w:sz w:val="24"/>
          <w:szCs w:val="24"/>
        </w:rPr>
        <w:t xml:space="preserve">nonvisible scar </w:t>
      </w:r>
      <w:r w:rsidRPr="00511540">
        <w:rPr>
          <w:rFonts w:ascii="Book Antiqua" w:hAnsi="Book Antiqua"/>
          <w:color w:val="000000"/>
          <w:sz w:val="24"/>
          <w:szCs w:val="24"/>
        </w:rPr>
        <w:t xml:space="preserve">and </w:t>
      </w:r>
      <w:r w:rsidRPr="00511540">
        <w:rPr>
          <w:rFonts w:ascii="Book Antiqua" w:hAnsi="Book Antiqua"/>
          <w:color w:val="000000"/>
          <w:kern w:val="0"/>
          <w:sz w:val="24"/>
          <w:szCs w:val="24"/>
        </w:rPr>
        <w:t>named them as “Scar-hidden Endoscopic Surgery”</w:t>
      </w:r>
      <w:r w:rsidR="00FB422E" w:rsidRPr="00511540">
        <w:rPr>
          <w:rFonts w:ascii="Book Antiqua" w:hAnsi="Book Antiqua"/>
          <w:color w:val="000000"/>
          <w:sz w:val="24"/>
          <w:szCs w:val="24"/>
        </w:rPr>
        <w:t xml:space="preserve">. </w:t>
      </w:r>
      <w:r w:rsidRPr="00511540">
        <w:rPr>
          <w:rFonts w:ascii="Book Antiqua" w:hAnsi="Book Antiqua"/>
          <w:color w:val="000000"/>
          <w:kern w:val="0"/>
          <w:sz w:val="24"/>
          <w:szCs w:val="24"/>
        </w:rPr>
        <w:t>With the rapid development of science and technology, we believe that minimally invasive surgery over the next 2 decades will continue to bring remarkable change and realize truly scarless surgery even we may not be able to imagine what lies ahead.</w:t>
      </w:r>
    </w:p>
    <w:p w:rsidR="00C8164F" w:rsidRPr="00511540" w:rsidRDefault="00C8164F" w:rsidP="00D658D5">
      <w:pPr>
        <w:widowControl/>
        <w:spacing w:line="360" w:lineRule="auto"/>
        <w:rPr>
          <w:rFonts w:ascii="Book Antiqua" w:hAnsi="Book Antiqua"/>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b/>
          <w:bCs/>
          <w:color w:val="000000"/>
          <w:kern w:val="0"/>
          <w:sz w:val="24"/>
          <w:szCs w:val="24"/>
        </w:rPr>
      </w:pPr>
      <w:r w:rsidRPr="00511540">
        <w:rPr>
          <w:rFonts w:ascii="Book Antiqua" w:hAnsi="Book Antiqua"/>
          <w:b/>
          <w:bCs/>
          <w:iCs/>
          <w:color w:val="000000"/>
          <w:kern w:val="0"/>
          <w:sz w:val="24"/>
          <w:szCs w:val="24"/>
        </w:rPr>
        <w:t>Key</w:t>
      </w:r>
      <w:r w:rsidR="00C8164F" w:rsidRPr="00511540">
        <w:rPr>
          <w:rFonts w:ascii="Book Antiqua" w:hAnsi="Book Antiqua"/>
          <w:b/>
          <w:bCs/>
          <w:iCs/>
          <w:color w:val="000000"/>
          <w:kern w:val="0"/>
          <w:sz w:val="24"/>
          <w:szCs w:val="24"/>
        </w:rPr>
        <w:t xml:space="preserve"> </w:t>
      </w:r>
      <w:r w:rsidRPr="00511540">
        <w:rPr>
          <w:rFonts w:ascii="Book Antiqua" w:hAnsi="Book Antiqua"/>
          <w:b/>
          <w:bCs/>
          <w:iCs/>
          <w:color w:val="000000"/>
          <w:kern w:val="0"/>
          <w:sz w:val="24"/>
          <w:szCs w:val="24"/>
        </w:rPr>
        <w:t>words:</w:t>
      </w:r>
      <w:r w:rsidRPr="00511540">
        <w:rPr>
          <w:rFonts w:ascii="Book Antiqua" w:hAnsi="Book Antiqua"/>
          <w:b/>
          <w:bCs/>
          <w:i/>
          <w:iCs/>
          <w:color w:val="000000"/>
          <w:kern w:val="0"/>
          <w:sz w:val="24"/>
          <w:szCs w:val="24"/>
        </w:rPr>
        <w:t xml:space="preserve"> </w:t>
      </w:r>
      <w:r w:rsidRPr="00511540">
        <w:rPr>
          <w:rFonts w:ascii="Book Antiqua" w:hAnsi="Book Antiqua"/>
          <w:color w:val="000000"/>
          <w:kern w:val="0"/>
          <w:sz w:val="24"/>
          <w:szCs w:val="24"/>
        </w:rPr>
        <w:t>Minimally invasive surgery; Scarless surgery; Laparo-endoscopic single-site surgery; Natural orifice transluminal endoscopic surgery;</w:t>
      </w:r>
      <w:r w:rsidR="00C8164F" w:rsidRPr="00511540">
        <w:rPr>
          <w:rFonts w:ascii="Book Antiqua" w:hAnsi="Book Antiqua"/>
          <w:color w:val="000000"/>
          <w:kern w:val="0"/>
          <w:sz w:val="24"/>
          <w:szCs w:val="24"/>
        </w:rPr>
        <w:t xml:space="preserve"> Scar-hidden endoscopic surgery</w:t>
      </w:r>
    </w:p>
    <w:p w:rsidR="00BF73CE" w:rsidRPr="00511540" w:rsidRDefault="00BF73CE" w:rsidP="00D658D5">
      <w:pPr>
        <w:autoSpaceDE w:val="0"/>
        <w:autoSpaceDN w:val="0"/>
        <w:adjustRightInd w:val="0"/>
        <w:spacing w:line="360" w:lineRule="auto"/>
        <w:rPr>
          <w:rFonts w:ascii="Book Antiqua" w:hAnsi="Book Antiqua"/>
          <w:b/>
          <w:bCs/>
          <w:color w:val="000000"/>
          <w:kern w:val="0"/>
          <w:sz w:val="24"/>
          <w:szCs w:val="24"/>
        </w:rPr>
      </w:pPr>
    </w:p>
    <w:p w:rsidR="00F05656" w:rsidRPr="00511540" w:rsidRDefault="00F05656" w:rsidP="00D658D5">
      <w:pPr>
        <w:spacing w:line="360" w:lineRule="auto"/>
        <w:rPr>
          <w:rFonts w:ascii="Book Antiqua" w:hAnsi="Book Antiqua"/>
          <w:i/>
          <w:iCs/>
          <w:color w:val="000000"/>
          <w:sz w:val="24"/>
          <w:szCs w:val="24"/>
        </w:rPr>
      </w:pPr>
      <w:r w:rsidRPr="00511540">
        <w:rPr>
          <w:rFonts w:ascii="Book Antiqua" w:hAnsi="Book Antiqua" w:cs="Tahoma"/>
          <w:b/>
          <w:color w:val="000000"/>
          <w:sz w:val="24"/>
          <w:szCs w:val="24"/>
          <w:lang w:val="en-GB" w:eastAsia="ja-JP"/>
        </w:rPr>
        <w:t xml:space="preserve">© </w:t>
      </w:r>
      <w:r w:rsidRPr="00511540">
        <w:rPr>
          <w:rFonts w:ascii="Book Antiqua" w:eastAsia="AdvTimes" w:hAnsi="Book Antiqua" w:cs="AdvTimes"/>
          <w:b/>
          <w:color w:val="000000"/>
          <w:sz w:val="24"/>
          <w:szCs w:val="24"/>
          <w:lang w:val="fr-FR" w:eastAsia="ja-JP"/>
        </w:rPr>
        <w:t>The Author(s) 2015.</w:t>
      </w:r>
      <w:r w:rsidRPr="00511540">
        <w:rPr>
          <w:rFonts w:ascii="Book Antiqua" w:eastAsia="AdvTimes" w:hAnsi="Book Antiqua" w:cs="AdvTimes"/>
          <w:color w:val="000000"/>
          <w:sz w:val="24"/>
          <w:szCs w:val="24"/>
          <w:lang w:val="fr-FR" w:eastAsia="ja-JP"/>
        </w:rPr>
        <w:t xml:space="preserve"> Published by </w:t>
      </w:r>
      <w:r w:rsidRPr="00511540">
        <w:rPr>
          <w:rFonts w:ascii="Book Antiqua" w:hAnsi="Book Antiqua" w:cs="Arial Unicode MS"/>
          <w:color w:val="000000"/>
          <w:sz w:val="24"/>
          <w:szCs w:val="24"/>
          <w:lang w:val="en-GB" w:eastAsia="ja-JP"/>
        </w:rPr>
        <w:t xml:space="preserve">Baishideng Publishing Group Inc. </w:t>
      </w:r>
      <w:r w:rsidRPr="00511540">
        <w:rPr>
          <w:rFonts w:ascii="Book Antiqua" w:hAnsi="Book Antiqua" w:cs="Arial Unicode MS"/>
          <w:color w:val="000000"/>
          <w:sz w:val="24"/>
          <w:szCs w:val="24"/>
          <w:lang w:val="fr-FR" w:eastAsia="ja-JP"/>
        </w:rPr>
        <w:t>All rights reserved</w:t>
      </w:r>
      <w:r w:rsidRPr="00511540">
        <w:rPr>
          <w:rFonts w:ascii="Book Antiqua" w:hAnsi="Book Antiqua" w:cs="Arial Unicode MS"/>
          <w:color w:val="000000"/>
          <w:sz w:val="24"/>
          <w:szCs w:val="24"/>
          <w:lang w:val="fr-FR"/>
        </w:rPr>
        <w:t>.</w:t>
      </w:r>
    </w:p>
    <w:p w:rsidR="00F05656" w:rsidRPr="00511540" w:rsidRDefault="00F05656" w:rsidP="00D658D5">
      <w:pPr>
        <w:autoSpaceDE w:val="0"/>
        <w:autoSpaceDN w:val="0"/>
        <w:adjustRightInd w:val="0"/>
        <w:spacing w:line="360" w:lineRule="auto"/>
        <w:rPr>
          <w:rFonts w:ascii="Book Antiqua" w:hAnsi="Book Antiqua"/>
          <w:b/>
          <w:bCs/>
          <w:color w:val="000000"/>
          <w:kern w:val="0"/>
          <w:sz w:val="24"/>
          <w:szCs w:val="24"/>
        </w:rPr>
      </w:pPr>
    </w:p>
    <w:p w:rsidR="00BF73CE" w:rsidRPr="00511540" w:rsidRDefault="00C8164F" w:rsidP="00D658D5">
      <w:pPr>
        <w:autoSpaceDE w:val="0"/>
        <w:autoSpaceDN w:val="0"/>
        <w:adjustRightInd w:val="0"/>
        <w:spacing w:line="360" w:lineRule="auto"/>
        <w:rPr>
          <w:rFonts w:ascii="Book Antiqua" w:hAnsi="Book Antiqua"/>
          <w:bCs/>
          <w:color w:val="000000"/>
          <w:kern w:val="0"/>
          <w:sz w:val="24"/>
          <w:szCs w:val="24"/>
        </w:rPr>
      </w:pPr>
      <w:r w:rsidRPr="00511540">
        <w:rPr>
          <w:rFonts w:ascii="Book Antiqua" w:hAnsi="Book Antiqua"/>
          <w:b/>
          <w:bCs/>
          <w:color w:val="000000"/>
          <w:kern w:val="0"/>
          <w:sz w:val="24"/>
          <w:szCs w:val="24"/>
        </w:rPr>
        <w:t xml:space="preserve">Core tip: </w:t>
      </w:r>
      <w:r w:rsidRPr="00511540">
        <w:rPr>
          <w:rFonts w:ascii="Book Antiqua" w:hAnsi="Book Antiqua"/>
          <w:bCs/>
          <w:color w:val="000000"/>
          <w:kern w:val="0"/>
          <w:sz w:val="24"/>
          <w:szCs w:val="24"/>
        </w:rPr>
        <w:t>Natural orifice transluminal surgery (NOTES) and Laparo-endoscopic single-site surgery (LESS) are very exciting new modalities in the field of minimally invasive surgery which towards scarless surgery. However, according to objective assessment, NOTES (LESS) is far from the truly scarless surgery. Towards the Holy Grail, we have developed several techniques of creating nonvisible scar and named them as “Scar-hidden endoscopic surgery”. With the rapid development of science and technology, we believe that minimally invasive surgery over the next 2 decades will continue to bring remarkable change and realize truly scarless surgery.</w:t>
      </w:r>
    </w:p>
    <w:p w:rsidR="00F05656" w:rsidRPr="00511540" w:rsidRDefault="00F05656" w:rsidP="00D658D5">
      <w:pPr>
        <w:autoSpaceDE w:val="0"/>
        <w:autoSpaceDN w:val="0"/>
        <w:adjustRightInd w:val="0"/>
        <w:spacing w:line="360" w:lineRule="auto"/>
        <w:rPr>
          <w:rFonts w:ascii="Book Antiqua" w:eastAsia="ArialUnicodeMS-WinCharSetFFFF-H" w:hAnsi="Book Antiqua"/>
          <w:color w:val="000000"/>
          <w:kern w:val="0"/>
          <w:sz w:val="24"/>
          <w:szCs w:val="24"/>
        </w:rPr>
      </w:pPr>
    </w:p>
    <w:p w:rsidR="00F05656" w:rsidRPr="00511540" w:rsidRDefault="00F05656" w:rsidP="00D658D5">
      <w:pPr>
        <w:autoSpaceDE w:val="0"/>
        <w:autoSpaceDN w:val="0"/>
        <w:adjustRightInd w:val="0"/>
        <w:spacing w:line="360" w:lineRule="auto"/>
        <w:rPr>
          <w:rFonts w:ascii="Book Antiqua" w:hAnsi="Book Antiqua" w:cs="Arial"/>
          <w:bCs/>
          <w:color w:val="000000"/>
          <w:kern w:val="0"/>
          <w:sz w:val="24"/>
          <w:szCs w:val="24"/>
        </w:rPr>
      </w:pPr>
      <w:r w:rsidRPr="00511540">
        <w:rPr>
          <w:rFonts w:ascii="Book Antiqua" w:eastAsia="ArialUnicodeMS-WinCharSetFFFF-H" w:hAnsi="Book Antiqua"/>
          <w:color w:val="000000"/>
          <w:kern w:val="0"/>
          <w:sz w:val="24"/>
          <w:szCs w:val="24"/>
        </w:rPr>
        <w:t>Hu H, Xu AA.</w:t>
      </w:r>
      <w:r w:rsidRPr="00511540">
        <w:rPr>
          <w:rFonts w:ascii="Book Antiqua" w:eastAsia="黑体" w:hAnsi="Book Antiqua" w:cs="Arial"/>
          <w:bCs/>
          <w:color w:val="000000"/>
          <w:kern w:val="0"/>
          <w:sz w:val="24"/>
          <w:szCs w:val="24"/>
        </w:rPr>
        <w:t xml:space="preserve"> Towards the </w:t>
      </w:r>
      <w:r w:rsidRPr="00511540">
        <w:rPr>
          <w:rFonts w:ascii="Book Antiqua" w:hAnsi="Book Antiqua" w:cs="Arial"/>
          <w:bCs/>
          <w:color w:val="000000"/>
          <w:kern w:val="0"/>
          <w:sz w:val="24"/>
          <w:szCs w:val="24"/>
        </w:rPr>
        <w:t xml:space="preserve">Holy Grail: What can we do for </w:t>
      </w:r>
      <w:r w:rsidRPr="00511540">
        <w:rPr>
          <w:rFonts w:ascii="Book Antiqua" w:eastAsia="黑体" w:hAnsi="Book Antiqua" w:cs="Arial"/>
          <w:bCs/>
          <w:color w:val="000000"/>
          <w:kern w:val="0"/>
          <w:sz w:val="24"/>
          <w:szCs w:val="24"/>
        </w:rPr>
        <w:t xml:space="preserve">truly </w:t>
      </w:r>
      <w:r w:rsidRPr="00511540">
        <w:rPr>
          <w:rFonts w:ascii="Book Antiqua" w:hAnsi="Book Antiqua" w:cs="Arial"/>
          <w:bCs/>
          <w:color w:val="000000"/>
          <w:kern w:val="0"/>
          <w:sz w:val="24"/>
          <w:szCs w:val="24"/>
        </w:rPr>
        <w:t xml:space="preserve">scarless surgery? </w:t>
      </w:r>
      <w:r w:rsidRPr="00511540">
        <w:rPr>
          <w:rFonts w:ascii="Book Antiqua" w:hAnsi="Book Antiqua"/>
          <w:i/>
          <w:iCs/>
          <w:color w:val="000000"/>
          <w:sz w:val="24"/>
          <w:szCs w:val="24"/>
        </w:rPr>
        <w:t>World J Gastrointest Endosc</w:t>
      </w:r>
      <w:r w:rsidRPr="00511540">
        <w:rPr>
          <w:rFonts w:ascii="Book Antiqua" w:hAnsi="Book Antiqua"/>
          <w:iCs/>
          <w:color w:val="000000"/>
          <w:sz w:val="24"/>
          <w:szCs w:val="24"/>
        </w:rPr>
        <w:t xml:space="preserve"> 2015; In press</w:t>
      </w:r>
    </w:p>
    <w:p w:rsidR="00BF73CE" w:rsidRPr="00511540" w:rsidRDefault="00BF73CE" w:rsidP="00D658D5">
      <w:pPr>
        <w:autoSpaceDE w:val="0"/>
        <w:autoSpaceDN w:val="0"/>
        <w:adjustRightInd w:val="0"/>
        <w:spacing w:line="360" w:lineRule="auto"/>
        <w:rPr>
          <w:rFonts w:ascii="Book Antiqua" w:hAnsi="Book Antiqua"/>
          <w:b/>
          <w:bCs/>
          <w:color w:val="000000"/>
          <w:kern w:val="0"/>
          <w:sz w:val="24"/>
          <w:szCs w:val="24"/>
        </w:rPr>
      </w:pPr>
    </w:p>
    <w:p w:rsidR="00BF73CE" w:rsidRPr="00511540" w:rsidRDefault="00C8164F" w:rsidP="00D658D5">
      <w:pPr>
        <w:autoSpaceDE w:val="0"/>
        <w:autoSpaceDN w:val="0"/>
        <w:adjustRightInd w:val="0"/>
        <w:spacing w:line="360" w:lineRule="auto"/>
        <w:rPr>
          <w:rFonts w:ascii="Book Antiqua" w:hAnsi="Book Antiqua"/>
          <w:b/>
          <w:bCs/>
          <w:color w:val="000000"/>
          <w:kern w:val="0"/>
          <w:sz w:val="24"/>
          <w:szCs w:val="24"/>
        </w:rPr>
      </w:pPr>
      <w:r w:rsidRPr="00511540">
        <w:rPr>
          <w:rFonts w:ascii="Book Antiqua" w:hAnsi="Book Antiqua"/>
          <w:b/>
          <w:bCs/>
          <w:color w:val="000000"/>
          <w:kern w:val="0"/>
          <w:sz w:val="24"/>
          <w:szCs w:val="24"/>
        </w:rPr>
        <w:t>INTRODUCTION</w:t>
      </w:r>
    </w:p>
    <w:p w:rsidR="00BF73CE" w:rsidRPr="00511540" w:rsidRDefault="00BF73CE" w:rsidP="00D658D5">
      <w:pPr>
        <w:widowControl/>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 xml:space="preserve">The past thirty years has witnessed the </w:t>
      </w:r>
      <w:r w:rsidR="00895AE3" w:rsidRPr="00511540">
        <w:rPr>
          <w:rFonts w:ascii="Book Antiqua" w:hAnsi="Book Antiqua"/>
          <w:color w:val="000000"/>
          <w:kern w:val="0"/>
          <w:sz w:val="24"/>
          <w:szCs w:val="24"/>
        </w:rPr>
        <w:t xml:space="preserve">infancy and </w:t>
      </w:r>
      <w:r w:rsidR="00C97C94" w:rsidRPr="00511540">
        <w:rPr>
          <w:rFonts w:ascii="Book Antiqua" w:hAnsi="Book Antiqua"/>
          <w:color w:val="000000"/>
          <w:kern w:val="0"/>
          <w:sz w:val="24"/>
          <w:szCs w:val="24"/>
        </w:rPr>
        <w:t xml:space="preserve">rapid </w:t>
      </w:r>
      <w:r w:rsidRPr="00511540">
        <w:rPr>
          <w:rFonts w:ascii="Book Antiqua" w:hAnsi="Book Antiqua"/>
          <w:color w:val="000000"/>
          <w:kern w:val="0"/>
          <w:sz w:val="24"/>
          <w:szCs w:val="24"/>
        </w:rPr>
        <w:t>development of minimally invasive surgery</w:t>
      </w:r>
      <w:r w:rsidR="000032CB" w:rsidRPr="00511540">
        <w:rPr>
          <w:rFonts w:ascii="Book Antiqua" w:hAnsi="Book Antiqua"/>
          <w:color w:val="000000"/>
          <w:kern w:val="0"/>
          <w:sz w:val="24"/>
          <w:szCs w:val="24"/>
        </w:rPr>
        <w:t xml:space="preserve"> (MIS)</w:t>
      </w:r>
      <w:r w:rsidRPr="00511540">
        <w:rPr>
          <w:rFonts w:ascii="Book Antiqua" w:hAnsi="Book Antiqua"/>
          <w:color w:val="000000"/>
          <w:kern w:val="0"/>
          <w:sz w:val="24"/>
          <w:szCs w:val="24"/>
        </w:rPr>
        <w:t xml:space="preserve">. From the early </w:t>
      </w:r>
      <w:r w:rsidR="00C97C94" w:rsidRPr="00511540">
        <w:rPr>
          <w:rFonts w:ascii="Book Antiqua" w:hAnsi="Book Antiqua"/>
          <w:color w:val="000000"/>
          <w:kern w:val="0"/>
          <w:sz w:val="24"/>
          <w:szCs w:val="24"/>
        </w:rPr>
        <w:t>multiple small incisions laparoscopic surgery to</w:t>
      </w:r>
      <w:r w:rsidRPr="00511540">
        <w:rPr>
          <w:rFonts w:ascii="Book Antiqua" w:hAnsi="Book Antiqua"/>
          <w:color w:val="000000"/>
          <w:kern w:val="0"/>
          <w:sz w:val="24"/>
          <w:szCs w:val="24"/>
        </w:rPr>
        <w:t xml:space="preserve"> the </w:t>
      </w:r>
      <w:r w:rsidR="00C97C94" w:rsidRPr="00511540">
        <w:rPr>
          <w:rFonts w:ascii="Book Antiqua" w:hAnsi="Book Antiqua"/>
          <w:color w:val="000000"/>
          <w:kern w:val="0"/>
          <w:sz w:val="24"/>
          <w:szCs w:val="24"/>
        </w:rPr>
        <w:t>single incision laparoscopic surgery</w:t>
      </w:r>
      <w:r w:rsidR="00895AE3" w:rsidRPr="00511540">
        <w:rPr>
          <w:rFonts w:ascii="Book Antiqua" w:hAnsi="Book Antiqua"/>
          <w:color w:val="000000"/>
          <w:kern w:val="0"/>
          <w:sz w:val="24"/>
          <w:szCs w:val="24"/>
        </w:rPr>
        <w:t xml:space="preserve"> nowadays</w:t>
      </w:r>
      <w:r w:rsidRPr="00511540">
        <w:rPr>
          <w:rFonts w:ascii="Book Antiqua" w:hAnsi="Book Antiqua"/>
          <w:color w:val="000000"/>
          <w:kern w:val="0"/>
          <w:sz w:val="24"/>
          <w:szCs w:val="24"/>
        </w:rPr>
        <w:t xml:space="preserve">, minimally invasive surgery has come a long way from its </w:t>
      </w:r>
      <w:r w:rsidR="00C97C94" w:rsidRPr="00511540">
        <w:rPr>
          <w:rFonts w:ascii="Book Antiqua" w:hAnsi="Book Antiqua"/>
          <w:color w:val="000000"/>
          <w:kern w:val="0"/>
          <w:sz w:val="24"/>
          <w:szCs w:val="24"/>
        </w:rPr>
        <w:t>initial stage</w:t>
      </w:r>
      <w:r w:rsidRPr="00511540">
        <w:rPr>
          <w:rFonts w:ascii="Book Antiqua" w:hAnsi="Book Antiqua"/>
          <w:color w:val="000000"/>
          <w:kern w:val="0"/>
          <w:sz w:val="24"/>
          <w:szCs w:val="24"/>
        </w:rPr>
        <w:t xml:space="preserve"> and scarless surgery has been the Holy Grail</w:t>
      </w:r>
      <w:r w:rsidR="00895AE3" w:rsidRPr="00511540">
        <w:rPr>
          <w:rFonts w:ascii="Book Antiqua" w:hAnsi="Book Antiqua"/>
          <w:color w:val="000000"/>
          <w:kern w:val="0"/>
          <w:sz w:val="24"/>
          <w:szCs w:val="24"/>
        </w:rPr>
        <w:t>.</w:t>
      </w:r>
    </w:p>
    <w:p w:rsidR="00C8164F" w:rsidRPr="00511540" w:rsidRDefault="00C8164F" w:rsidP="00D658D5">
      <w:pPr>
        <w:widowControl/>
        <w:spacing w:line="360" w:lineRule="auto"/>
        <w:rPr>
          <w:rFonts w:ascii="Book Antiqua" w:hAnsi="Book Antiqua"/>
          <w:color w:val="000000"/>
          <w:kern w:val="0"/>
          <w:sz w:val="24"/>
          <w:szCs w:val="24"/>
        </w:rPr>
      </w:pPr>
    </w:p>
    <w:p w:rsidR="00BF73CE" w:rsidRPr="00511540" w:rsidRDefault="00C8164F" w:rsidP="00D658D5">
      <w:pPr>
        <w:widowControl/>
        <w:spacing w:line="360" w:lineRule="auto"/>
        <w:rPr>
          <w:rFonts w:ascii="Book Antiqua" w:hAnsi="Book Antiqua"/>
          <w:b/>
          <w:bCs/>
          <w:iCs/>
          <w:color w:val="000000"/>
          <w:kern w:val="0"/>
          <w:sz w:val="24"/>
          <w:szCs w:val="24"/>
        </w:rPr>
      </w:pPr>
      <w:r w:rsidRPr="00511540">
        <w:rPr>
          <w:rFonts w:ascii="Book Antiqua" w:hAnsi="Book Antiqua" w:cs="Arial Unicode MS"/>
          <w:b/>
          <w:bCs/>
          <w:iCs/>
          <w:color w:val="000000"/>
          <w:kern w:val="0"/>
          <w:sz w:val="24"/>
          <w:szCs w:val="24"/>
        </w:rPr>
        <w:t>EVOLUTION OF SCARLESS SURGERY</w:t>
      </w:r>
    </w:p>
    <w:p w:rsidR="00BF73CE" w:rsidRPr="00511540" w:rsidRDefault="006A1494"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Phillipe Mouret performed t</w:t>
      </w:r>
      <w:r w:rsidR="00BF73CE" w:rsidRPr="00511540">
        <w:rPr>
          <w:rFonts w:ascii="Book Antiqua" w:hAnsi="Book Antiqua"/>
          <w:color w:val="000000"/>
          <w:kern w:val="0"/>
          <w:sz w:val="24"/>
          <w:szCs w:val="24"/>
        </w:rPr>
        <w:t>he first laparoscopic cholecystectomy in 1987</w:t>
      </w:r>
      <w:r w:rsidR="00BF73CE" w:rsidRPr="00511540">
        <w:rPr>
          <w:rFonts w:ascii="Book Antiqua" w:hAnsi="Book Antiqua"/>
          <w:color w:val="000000"/>
          <w:kern w:val="0"/>
          <w:sz w:val="24"/>
          <w:szCs w:val="24"/>
          <w:vertAlign w:val="superscript"/>
        </w:rPr>
        <w:t>[1]</w:t>
      </w:r>
      <w:r w:rsidR="002B1613" w:rsidRPr="00511540">
        <w:rPr>
          <w:rFonts w:ascii="Book Antiqua" w:hAnsi="Book Antiqua"/>
          <w:color w:val="000000"/>
          <w:kern w:val="0"/>
          <w:sz w:val="24"/>
          <w:szCs w:val="24"/>
        </w:rPr>
        <w:t xml:space="preserve">. Since then, </w:t>
      </w:r>
      <w:r w:rsidR="00BF73CE" w:rsidRPr="00511540">
        <w:rPr>
          <w:rFonts w:ascii="Book Antiqua" w:hAnsi="Book Antiqua"/>
          <w:color w:val="000000"/>
          <w:kern w:val="0"/>
          <w:sz w:val="24"/>
          <w:szCs w:val="24"/>
        </w:rPr>
        <w:t xml:space="preserve">laparoscopic </w:t>
      </w:r>
      <w:r w:rsidR="002B1613" w:rsidRPr="00511540">
        <w:rPr>
          <w:rFonts w:ascii="Book Antiqua" w:hAnsi="Book Antiqua"/>
          <w:color w:val="000000"/>
          <w:kern w:val="0"/>
          <w:sz w:val="24"/>
          <w:szCs w:val="24"/>
        </w:rPr>
        <w:t xml:space="preserve">approach has been used to many disease processes and </w:t>
      </w:r>
      <w:r w:rsidR="004C14B5" w:rsidRPr="00511540">
        <w:rPr>
          <w:rFonts w:ascii="Book Antiqua" w:hAnsi="Book Antiqua"/>
          <w:color w:val="000000"/>
          <w:kern w:val="0"/>
          <w:sz w:val="24"/>
          <w:szCs w:val="24"/>
        </w:rPr>
        <w:t xml:space="preserve">gradually </w:t>
      </w:r>
      <w:r w:rsidR="00BF73CE" w:rsidRPr="00511540">
        <w:rPr>
          <w:rFonts w:ascii="Book Antiqua" w:hAnsi="Book Antiqua"/>
          <w:color w:val="000000"/>
          <w:kern w:val="0"/>
          <w:sz w:val="24"/>
          <w:szCs w:val="24"/>
        </w:rPr>
        <w:t xml:space="preserve">become the mainstream procedure for many intra-abdominal surgeries. </w:t>
      </w:r>
      <w:r w:rsidRPr="00511540">
        <w:rPr>
          <w:rFonts w:ascii="Book Antiqua" w:hAnsi="Book Antiqua"/>
          <w:color w:val="000000"/>
          <w:kern w:val="0"/>
          <w:sz w:val="24"/>
          <w:szCs w:val="24"/>
        </w:rPr>
        <w:t xml:space="preserve">Compared with </w:t>
      </w:r>
      <w:r w:rsidR="00F409EA" w:rsidRPr="00511540">
        <w:rPr>
          <w:rFonts w:ascii="Book Antiqua" w:hAnsi="Book Antiqua"/>
          <w:color w:val="000000"/>
          <w:kern w:val="0"/>
          <w:sz w:val="24"/>
          <w:szCs w:val="24"/>
        </w:rPr>
        <w:t>open procedures</w:t>
      </w:r>
      <w:r w:rsidR="00BF73CE" w:rsidRPr="00511540">
        <w:rPr>
          <w:rFonts w:ascii="Book Antiqua" w:hAnsi="Book Antiqua"/>
          <w:color w:val="000000"/>
          <w:kern w:val="0"/>
          <w:sz w:val="24"/>
          <w:szCs w:val="24"/>
        </w:rPr>
        <w:t xml:space="preserve">, laparoscopic surgery has shown </w:t>
      </w:r>
      <w:r w:rsidR="00BF73CE" w:rsidRPr="00511540">
        <w:rPr>
          <w:rFonts w:ascii="Book Antiqua" w:hAnsi="Book Antiqua"/>
          <w:color w:val="000000"/>
          <w:kern w:val="0"/>
          <w:sz w:val="24"/>
          <w:szCs w:val="24"/>
        </w:rPr>
        <w:lastRenderedPageBreak/>
        <w:t xml:space="preserve">to decrease postoperative morbidity, shorten hospitalization and convalescence, and improve </w:t>
      </w:r>
      <w:bookmarkStart w:id="9" w:name="_GoBack"/>
      <w:r w:rsidR="00BF73CE" w:rsidRPr="00511540">
        <w:rPr>
          <w:rFonts w:ascii="Book Antiqua" w:hAnsi="Book Antiqua"/>
          <w:color w:val="000000"/>
          <w:kern w:val="0"/>
          <w:sz w:val="24"/>
          <w:szCs w:val="24"/>
        </w:rPr>
        <w:t xml:space="preserve">cosmesis </w:t>
      </w:r>
      <w:bookmarkEnd w:id="9"/>
      <w:r w:rsidR="00F409EA" w:rsidRPr="00511540">
        <w:rPr>
          <w:rFonts w:ascii="Book Antiqua" w:hAnsi="Book Antiqua"/>
          <w:color w:val="000000"/>
          <w:kern w:val="0"/>
          <w:sz w:val="24"/>
          <w:szCs w:val="24"/>
        </w:rPr>
        <w:t>for many applications</w:t>
      </w:r>
      <w:r w:rsidR="00BF73CE" w:rsidRPr="00511540">
        <w:rPr>
          <w:rFonts w:ascii="Book Antiqua" w:hAnsi="Book Antiqua"/>
          <w:color w:val="000000"/>
          <w:kern w:val="0"/>
          <w:sz w:val="24"/>
          <w:szCs w:val="24"/>
          <w:vertAlign w:val="superscript"/>
        </w:rPr>
        <w:t>[2</w:t>
      </w:r>
      <w:r w:rsidR="00C8164F" w:rsidRPr="00511540">
        <w:rPr>
          <w:rFonts w:ascii="Book Antiqua" w:hAnsi="Book Antiqua"/>
          <w:color w:val="000000"/>
          <w:kern w:val="0"/>
          <w:sz w:val="24"/>
          <w:szCs w:val="24"/>
          <w:vertAlign w:val="superscript"/>
        </w:rPr>
        <w:t>,</w:t>
      </w:r>
      <w:r w:rsidR="00BF73CE" w:rsidRPr="00511540">
        <w:rPr>
          <w:rFonts w:ascii="Book Antiqua" w:hAnsi="Book Antiqua"/>
          <w:color w:val="000000"/>
          <w:kern w:val="0"/>
          <w:sz w:val="24"/>
          <w:szCs w:val="24"/>
          <w:vertAlign w:val="superscript"/>
        </w:rPr>
        <w:t>3]</w:t>
      </w:r>
      <w:r w:rsidR="00BF73CE" w:rsidRPr="00511540">
        <w:rPr>
          <w:rFonts w:ascii="Book Antiqua" w:hAnsi="Book Antiqua"/>
          <w:color w:val="000000"/>
          <w:kern w:val="0"/>
          <w:sz w:val="24"/>
          <w:szCs w:val="24"/>
        </w:rPr>
        <w:t xml:space="preserve">. Therefore laparoscopic surgery has been a well-established </w:t>
      </w:r>
      <w:r w:rsidR="00F409EA" w:rsidRPr="00511540">
        <w:rPr>
          <w:rFonts w:ascii="Book Antiqua" w:hAnsi="Book Antiqua"/>
          <w:color w:val="000000"/>
          <w:kern w:val="0"/>
          <w:sz w:val="24"/>
          <w:szCs w:val="24"/>
        </w:rPr>
        <w:t xml:space="preserve">and commonplace </w:t>
      </w:r>
      <w:r w:rsidR="00BF73CE" w:rsidRPr="00511540">
        <w:rPr>
          <w:rFonts w:ascii="Book Antiqua" w:hAnsi="Book Antiqua"/>
          <w:color w:val="000000"/>
          <w:kern w:val="0"/>
          <w:sz w:val="24"/>
          <w:szCs w:val="24"/>
        </w:rPr>
        <w:t xml:space="preserve">technique worldwide in the past century. </w:t>
      </w:r>
      <w:r w:rsidR="00BF73CE" w:rsidRPr="00511540">
        <w:rPr>
          <w:rFonts w:ascii="Book Antiqua" w:hAnsi="Book Antiqua"/>
          <w:color w:val="000000"/>
          <w:sz w:val="24"/>
          <w:szCs w:val="24"/>
        </w:rPr>
        <w:t xml:space="preserve">However, there </w:t>
      </w:r>
      <w:r w:rsidR="00F409EA" w:rsidRPr="00511540">
        <w:rPr>
          <w:rFonts w:ascii="Book Antiqua" w:hAnsi="Book Antiqua"/>
          <w:color w:val="000000"/>
          <w:sz w:val="24"/>
          <w:szCs w:val="24"/>
        </w:rPr>
        <w:t xml:space="preserve">were </w:t>
      </w:r>
      <w:r w:rsidR="00BF73CE" w:rsidRPr="00511540">
        <w:rPr>
          <w:rFonts w:ascii="Book Antiqua" w:hAnsi="Book Antiqua"/>
          <w:color w:val="000000"/>
          <w:sz w:val="24"/>
          <w:szCs w:val="24"/>
        </w:rPr>
        <w:t xml:space="preserve">still </w:t>
      </w:r>
      <w:r w:rsidR="00BF73CE" w:rsidRPr="00511540">
        <w:rPr>
          <w:rFonts w:ascii="Book Antiqua" w:hAnsi="Book Antiqua"/>
          <w:color w:val="000000"/>
          <w:kern w:val="0"/>
          <w:sz w:val="24"/>
          <w:szCs w:val="24"/>
        </w:rPr>
        <w:t>3-6 small incisions</w:t>
      </w:r>
      <w:r w:rsidR="00FB422E" w:rsidRPr="00511540">
        <w:rPr>
          <w:rFonts w:ascii="Book Antiqua" w:hAnsi="Book Antiqua"/>
          <w:color w:val="000000"/>
          <w:kern w:val="0"/>
          <w:sz w:val="24"/>
          <w:szCs w:val="24"/>
        </w:rPr>
        <w:t xml:space="preserve"> </w:t>
      </w:r>
      <w:r w:rsidR="00BF73CE" w:rsidRPr="00511540">
        <w:rPr>
          <w:rFonts w:ascii="Book Antiqua" w:hAnsi="Book Antiqua"/>
          <w:color w:val="000000"/>
          <w:kern w:val="0"/>
          <w:sz w:val="24"/>
          <w:szCs w:val="24"/>
        </w:rPr>
        <w:t xml:space="preserve">post-operation, </w:t>
      </w:r>
      <w:bookmarkStart w:id="10" w:name="OLE_LINK3"/>
      <w:bookmarkStart w:id="11" w:name="OLE_LINK4"/>
      <w:r w:rsidR="00BF73CE" w:rsidRPr="00511540">
        <w:rPr>
          <w:rFonts w:ascii="Book Antiqua" w:hAnsi="Book Antiqua"/>
          <w:color w:val="000000"/>
          <w:kern w:val="0"/>
          <w:sz w:val="24"/>
          <w:szCs w:val="24"/>
        </w:rPr>
        <w:t>which not only cosmetically unappealing, but also increase the wound pain and potential wound morbidity, such as abdominal wall bleeding</w:t>
      </w:r>
      <w:r w:rsidR="00F409EA" w:rsidRPr="00511540">
        <w:rPr>
          <w:rFonts w:ascii="Book Antiqua" w:hAnsi="Book Antiqua"/>
          <w:color w:val="000000"/>
          <w:kern w:val="0"/>
          <w:sz w:val="24"/>
          <w:szCs w:val="24"/>
        </w:rPr>
        <w:t xml:space="preserve"> and</w:t>
      </w:r>
      <w:r w:rsidR="00BF73CE" w:rsidRPr="00511540">
        <w:rPr>
          <w:rFonts w:ascii="Book Antiqua" w:hAnsi="Book Antiqua"/>
          <w:color w:val="000000"/>
          <w:kern w:val="0"/>
          <w:sz w:val="24"/>
          <w:szCs w:val="24"/>
        </w:rPr>
        <w:t xml:space="preserve"> hernia, and </w:t>
      </w:r>
      <w:r w:rsidR="00F409EA" w:rsidRPr="00511540">
        <w:rPr>
          <w:rFonts w:ascii="Book Antiqua" w:hAnsi="Book Antiqua"/>
          <w:color w:val="000000"/>
          <w:kern w:val="0"/>
          <w:sz w:val="24"/>
          <w:szCs w:val="24"/>
        </w:rPr>
        <w:t>intra-abdominal</w:t>
      </w:r>
      <w:r w:rsidR="00BF73CE" w:rsidRPr="00511540">
        <w:rPr>
          <w:rFonts w:ascii="Book Antiqua" w:hAnsi="Book Antiqua"/>
          <w:color w:val="000000"/>
          <w:kern w:val="0"/>
          <w:sz w:val="24"/>
          <w:szCs w:val="24"/>
        </w:rPr>
        <w:t xml:space="preserve"> organ damage</w:t>
      </w:r>
      <w:bookmarkEnd w:id="10"/>
      <w:bookmarkEnd w:id="11"/>
      <w:r w:rsidR="00BF73CE" w:rsidRPr="00511540">
        <w:rPr>
          <w:rFonts w:ascii="Book Antiqua" w:hAnsi="Book Antiqua"/>
          <w:color w:val="000000"/>
          <w:kern w:val="0"/>
          <w:sz w:val="24"/>
          <w:szCs w:val="24"/>
          <w:vertAlign w:val="superscript"/>
        </w:rPr>
        <w:t>[4]</w:t>
      </w:r>
      <w:r w:rsidR="00BF73CE" w:rsidRPr="00511540">
        <w:rPr>
          <w:rFonts w:ascii="Book Antiqua" w:hAnsi="Book Antiqua"/>
          <w:color w:val="000000"/>
          <w:kern w:val="0"/>
          <w:sz w:val="24"/>
          <w:szCs w:val="24"/>
        </w:rPr>
        <w:t>.</w:t>
      </w:r>
    </w:p>
    <w:p w:rsidR="00BF73CE" w:rsidRPr="00511540" w:rsidRDefault="00BF73CE" w:rsidP="00D658D5">
      <w:pPr>
        <w:autoSpaceDE w:val="0"/>
        <w:autoSpaceDN w:val="0"/>
        <w:adjustRightInd w:val="0"/>
        <w:spacing w:line="360" w:lineRule="auto"/>
        <w:ind w:firstLineChars="200" w:firstLine="480"/>
        <w:rPr>
          <w:rFonts w:ascii="Book Antiqua" w:hAnsi="Book Antiqua"/>
          <w:color w:val="000000"/>
          <w:kern w:val="0"/>
          <w:sz w:val="24"/>
          <w:szCs w:val="24"/>
        </w:rPr>
      </w:pPr>
      <w:r w:rsidRPr="00511540">
        <w:rPr>
          <w:rFonts w:ascii="Book Antiqua" w:hAnsi="Book Antiqua"/>
          <w:color w:val="000000"/>
          <w:kern w:val="0"/>
          <w:sz w:val="24"/>
          <w:szCs w:val="24"/>
        </w:rPr>
        <w:t xml:space="preserve">The quest for scar reduction and the increasing recognition of patient’s satisfaction has led to the innovation of </w:t>
      </w:r>
      <w:r w:rsidR="00821C1C" w:rsidRPr="00511540">
        <w:rPr>
          <w:rFonts w:ascii="Book Antiqua" w:hAnsi="Book Antiqua"/>
          <w:color w:val="000000"/>
          <w:kern w:val="0"/>
          <w:sz w:val="24"/>
          <w:szCs w:val="24"/>
        </w:rPr>
        <w:t>conventional</w:t>
      </w:r>
      <w:r w:rsidRPr="00511540">
        <w:rPr>
          <w:rFonts w:ascii="Book Antiqua" w:hAnsi="Book Antiqua"/>
          <w:color w:val="000000"/>
          <w:kern w:val="0"/>
          <w:sz w:val="24"/>
          <w:szCs w:val="24"/>
        </w:rPr>
        <w:t xml:space="preserve"> laparoscopic surgery. In the last decade, </w:t>
      </w:r>
      <w:r w:rsidR="00C8164F" w:rsidRPr="00511540">
        <w:rPr>
          <w:rFonts w:ascii="Book Antiqua" w:hAnsi="Book Antiqua"/>
          <w:color w:val="000000"/>
          <w:kern w:val="0"/>
          <w:sz w:val="24"/>
          <w:szCs w:val="24"/>
        </w:rPr>
        <w:t>natural orifice transluminal surgery</w:t>
      </w:r>
      <w:r w:rsidRPr="00511540">
        <w:rPr>
          <w:rFonts w:ascii="Book Antiqua" w:hAnsi="Book Antiqua"/>
          <w:color w:val="000000"/>
          <w:kern w:val="0"/>
          <w:sz w:val="24"/>
          <w:szCs w:val="24"/>
        </w:rPr>
        <w:t xml:space="preserve"> (NOTES) and Laparo-endoscopic </w:t>
      </w:r>
      <w:r w:rsidR="00C8164F" w:rsidRPr="00511540">
        <w:rPr>
          <w:rFonts w:ascii="Book Antiqua" w:hAnsi="Book Antiqua"/>
          <w:color w:val="000000"/>
          <w:kern w:val="0"/>
          <w:sz w:val="24"/>
          <w:szCs w:val="24"/>
        </w:rPr>
        <w:t>single-site surgery</w:t>
      </w:r>
      <w:r w:rsidRPr="00511540">
        <w:rPr>
          <w:rFonts w:ascii="Book Antiqua" w:hAnsi="Book Antiqua"/>
          <w:color w:val="000000"/>
          <w:kern w:val="0"/>
          <w:sz w:val="24"/>
          <w:szCs w:val="24"/>
        </w:rPr>
        <w:t xml:space="preserve"> (LESS) have been </w:t>
      </w:r>
      <w:r w:rsidR="004C14B5" w:rsidRPr="00511540">
        <w:rPr>
          <w:rFonts w:ascii="Book Antiqua" w:hAnsi="Book Antiqua"/>
          <w:color w:val="000000"/>
          <w:kern w:val="0"/>
          <w:sz w:val="24"/>
          <w:szCs w:val="24"/>
        </w:rPr>
        <w:t xml:space="preserve">considered as </w:t>
      </w:r>
      <w:r w:rsidRPr="00511540">
        <w:rPr>
          <w:rFonts w:ascii="Book Antiqua" w:hAnsi="Book Antiqua"/>
          <w:color w:val="000000"/>
          <w:kern w:val="0"/>
          <w:sz w:val="24"/>
          <w:szCs w:val="24"/>
        </w:rPr>
        <w:t xml:space="preserve">the </w:t>
      </w:r>
      <w:r w:rsidR="004C14B5" w:rsidRPr="00511540">
        <w:rPr>
          <w:rFonts w:ascii="Book Antiqua" w:hAnsi="Book Antiqua"/>
          <w:color w:val="000000"/>
          <w:sz w:val="24"/>
          <w:szCs w:val="24"/>
          <w:bdr w:val="none" w:sz="0" w:space="0" w:color="auto" w:frame="1"/>
        </w:rPr>
        <w:t>most</w:t>
      </w:r>
      <w:r w:rsidR="004C14B5" w:rsidRPr="00511540">
        <w:rPr>
          <w:rStyle w:val="apple-converted-space"/>
          <w:rFonts w:ascii="Book Antiqua" w:hAnsi="Book Antiqua"/>
          <w:color w:val="000000"/>
          <w:sz w:val="24"/>
          <w:szCs w:val="24"/>
        </w:rPr>
        <w:t> </w:t>
      </w:r>
      <w:r w:rsidR="004C14B5" w:rsidRPr="00511540">
        <w:rPr>
          <w:rFonts w:ascii="Book Antiqua" w:hAnsi="Book Antiqua"/>
          <w:color w:val="000000"/>
          <w:sz w:val="24"/>
          <w:szCs w:val="24"/>
          <w:bdr w:val="none" w:sz="0" w:space="0" w:color="auto" w:frame="1"/>
        </w:rPr>
        <w:t>advanced representative</w:t>
      </w:r>
      <w:r w:rsidR="004C14B5" w:rsidRPr="00511540">
        <w:rPr>
          <w:rFonts w:ascii="Book Antiqua" w:hAnsi="Book Antiqua"/>
          <w:color w:val="000000"/>
          <w:kern w:val="0"/>
          <w:sz w:val="24"/>
          <w:szCs w:val="24"/>
        </w:rPr>
        <w:t xml:space="preserve"> </w:t>
      </w:r>
      <w:r w:rsidRPr="00511540">
        <w:rPr>
          <w:rFonts w:ascii="Book Antiqua" w:hAnsi="Book Antiqua"/>
          <w:color w:val="000000"/>
          <w:kern w:val="0"/>
          <w:sz w:val="24"/>
          <w:szCs w:val="24"/>
        </w:rPr>
        <w:t xml:space="preserve">'evolution' of minimally invasive surgery. NOTES was </w:t>
      </w:r>
      <w:r w:rsidR="00651B1C" w:rsidRPr="00511540">
        <w:rPr>
          <w:rFonts w:ascii="Book Antiqua" w:hAnsi="Book Antiqua"/>
          <w:color w:val="000000"/>
          <w:kern w:val="0"/>
          <w:sz w:val="24"/>
          <w:szCs w:val="24"/>
        </w:rPr>
        <w:t xml:space="preserve">first descripted by Kalloo </w:t>
      </w:r>
      <w:r w:rsidR="00651B1C" w:rsidRPr="00511540">
        <w:rPr>
          <w:rFonts w:ascii="Book Antiqua" w:hAnsi="Book Antiqua"/>
          <w:i/>
          <w:iCs/>
          <w:color w:val="000000"/>
          <w:kern w:val="0"/>
          <w:sz w:val="24"/>
          <w:szCs w:val="24"/>
        </w:rPr>
        <w:t>et al</w:t>
      </w:r>
      <w:r w:rsidR="00C8164F" w:rsidRPr="00511540">
        <w:rPr>
          <w:rFonts w:ascii="Book Antiqua" w:hAnsi="Book Antiqua"/>
          <w:color w:val="000000"/>
          <w:kern w:val="0"/>
          <w:sz w:val="24"/>
          <w:szCs w:val="24"/>
          <w:vertAlign w:val="superscript"/>
        </w:rPr>
        <w:t>[5]</w:t>
      </w:r>
      <w:r w:rsidR="00651B1C" w:rsidRPr="00511540">
        <w:rPr>
          <w:rFonts w:ascii="Book Antiqua" w:hAnsi="Book Antiqua"/>
          <w:color w:val="000000"/>
          <w:kern w:val="0"/>
          <w:sz w:val="24"/>
          <w:szCs w:val="24"/>
        </w:rPr>
        <w:t xml:space="preserve"> in 2004</w:t>
      </w:r>
      <w:r w:rsidR="00651B1C" w:rsidRPr="00511540">
        <w:rPr>
          <w:rFonts w:ascii="Book Antiqua" w:hAnsi="Book Antiqua"/>
          <w:color w:val="000000"/>
          <w:kern w:val="0"/>
          <w:sz w:val="24"/>
          <w:szCs w:val="24"/>
          <w:vertAlign w:val="superscript"/>
        </w:rPr>
        <w:t xml:space="preserve">  </w:t>
      </w:r>
      <w:r w:rsidR="00651B1C" w:rsidRPr="00511540">
        <w:rPr>
          <w:rFonts w:ascii="Book Antiqua" w:hAnsi="Book Antiqua"/>
          <w:color w:val="000000"/>
          <w:kern w:val="0"/>
          <w:sz w:val="24"/>
          <w:szCs w:val="24"/>
        </w:rPr>
        <w:t>and d</w:t>
      </w:r>
      <w:r w:rsidRPr="00511540">
        <w:rPr>
          <w:rFonts w:ascii="Book Antiqua" w:hAnsi="Book Antiqua"/>
          <w:color w:val="000000"/>
          <w:kern w:val="0"/>
          <w:sz w:val="24"/>
          <w:szCs w:val="24"/>
        </w:rPr>
        <w:t xml:space="preserve">eveloped </w:t>
      </w:r>
      <w:r w:rsidR="00651B1C" w:rsidRPr="00511540">
        <w:rPr>
          <w:rFonts w:ascii="Book Antiqua" w:hAnsi="Book Antiqua"/>
          <w:color w:val="000000"/>
          <w:kern w:val="0"/>
          <w:sz w:val="24"/>
          <w:szCs w:val="24"/>
        </w:rPr>
        <w:t>towards the</w:t>
      </w:r>
      <w:r w:rsidRPr="00511540">
        <w:rPr>
          <w:rFonts w:ascii="Book Antiqua" w:hAnsi="Book Antiqua"/>
          <w:color w:val="000000"/>
          <w:kern w:val="0"/>
          <w:sz w:val="24"/>
          <w:szCs w:val="24"/>
        </w:rPr>
        <w:t xml:space="preserve"> scarless surgery, but did not gain popularity due to a variety of reasons including difficulty in accessing anatomical sites, lack of appropriate devices and sterility. The lack of success of NOTES </w:t>
      </w:r>
      <w:r w:rsidR="00821C1C" w:rsidRPr="00511540">
        <w:rPr>
          <w:rFonts w:ascii="Book Antiqua" w:hAnsi="Book Antiqua"/>
          <w:color w:val="000000"/>
          <w:kern w:val="0"/>
          <w:sz w:val="24"/>
          <w:szCs w:val="24"/>
        </w:rPr>
        <w:t>has</w:t>
      </w:r>
      <w:r w:rsidR="00651B1C" w:rsidRPr="00511540">
        <w:rPr>
          <w:rFonts w:ascii="Book Antiqua" w:hAnsi="Book Antiqua"/>
          <w:color w:val="000000"/>
          <w:kern w:val="0"/>
          <w:sz w:val="24"/>
          <w:szCs w:val="24"/>
        </w:rPr>
        <w:t xml:space="preserve"> </w:t>
      </w:r>
      <w:r w:rsidR="00821C1C" w:rsidRPr="00511540">
        <w:rPr>
          <w:rFonts w:ascii="Book Antiqua" w:hAnsi="Book Antiqua"/>
          <w:color w:val="000000"/>
          <w:kern w:val="0"/>
          <w:sz w:val="24"/>
          <w:szCs w:val="24"/>
        </w:rPr>
        <w:t>prompted</w:t>
      </w:r>
      <w:r w:rsidR="00651B1C" w:rsidRPr="00511540">
        <w:rPr>
          <w:rFonts w:ascii="Book Antiqua" w:hAnsi="Book Antiqua"/>
          <w:color w:val="000000"/>
          <w:kern w:val="0"/>
          <w:sz w:val="24"/>
          <w:szCs w:val="24"/>
        </w:rPr>
        <w:t xml:space="preserve"> </w:t>
      </w:r>
      <w:r w:rsidRPr="00511540">
        <w:rPr>
          <w:rFonts w:ascii="Book Antiqua" w:hAnsi="Book Antiqua"/>
          <w:color w:val="000000"/>
          <w:kern w:val="0"/>
          <w:sz w:val="24"/>
          <w:szCs w:val="24"/>
        </w:rPr>
        <w:t xml:space="preserve">the interest in LESS </w:t>
      </w:r>
      <w:r w:rsidR="00821C1C" w:rsidRPr="00511540">
        <w:rPr>
          <w:rFonts w:ascii="Book Antiqua" w:hAnsi="Book Antiqua"/>
          <w:color w:val="000000"/>
          <w:kern w:val="0"/>
          <w:sz w:val="24"/>
          <w:szCs w:val="24"/>
        </w:rPr>
        <w:t xml:space="preserve">which also aimed to </w:t>
      </w:r>
      <w:r w:rsidR="00C8164F" w:rsidRPr="00511540">
        <w:rPr>
          <w:rFonts w:ascii="Book Antiqua" w:hAnsi="Book Antiqua"/>
          <w:color w:val="000000"/>
          <w:kern w:val="0"/>
          <w:sz w:val="24"/>
          <w:szCs w:val="24"/>
        </w:rPr>
        <w:t>‘</w:t>
      </w:r>
      <w:r w:rsidRPr="00511540">
        <w:rPr>
          <w:rFonts w:ascii="Book Antiqua" w:hAnsi="Book Antiqua"/>
          <w:color w:val="000000"/>
          <w:kern w:val="0"/>
          <w:sz w:val="24"/>
          <w:szCs w:val="24"/>
        </w:rPr>
        <w:t>scarless</w:t>
      </w:r>
      <w:r w:rsidR="00C8164F" w:rsidRPr="00511540">
        <w:rPr>
          <w:rFonts w:ascii="Book Antiqua" w:hAnsi="Book Antiqua"/>
          <w:color w:val="000000"/>
          <w:kern w:val="0"/>
          <w:sz w:val="24"/>
          <w:szCs w:val="24"/>
        </w:rPr>
        <w:t>’</w:t>
      </w:r>
      <w:r w:rsidRPr="00511540">
        <w:rPr>
          <w:rFonts w:ascii="Book Antiqua" w:hAnsi="Book Antiqua"/>
          <w:color w:val="000000"/>
          <w:kern w:val="0"/>
          <w:sz w:val="24"/>
          <w:szCs w:val="24"/>
        </w:rPr>
        <w:t xml:space="preserve"> effect. Compared with NOTES, LESS offer</w:t>
      </w:r>
      <w:r w:rsidR="00E5019E" w:rsidRPr="00511540">
        <w:rPr>
          <w:rFonts w:ascii="Book Antiqua" w:hAnsi="Book Antiqua"/>
          <w:color w:val="000000"/>
          <w:kern w:val="0"/>
          <w:sz w:val="24"/>
          <w:szCs w:val="24"/>
        </w:rPr>
        <w:t>s</w:t>
      </w:r>
      <w:r w:rsidRPr="00511540">
        <w:rPr>
          <w:rFonts w:ascii="Book Antiqua" w:hAnsi="Book Antiqua"/>
          <w:color w:val="000000"/>
          <w:kern w:val="0"/>
          <w:sz w:val="24"/>
          <w:szCs w:val="24"/>
        </w:rPr>
        <w:t xml:space="preserve"> an advantage to surgeons with</w:t>
      </w:r>
      <w:r w:rsidR="00821C1C" w:rsidRPr="00511540">
        <w:rPr>
          <w:rFonts w:ascii="Book Antiqua" w:hAnsi="Book Antiqua"/>
          <w:color w:val="000000"/>
          <w:kern w:val="0"/>
          <w:sz w:val="24"/>
          <w:szCs w:val="24"/>
        </w:rPr>
        <w:t xml:space="preserve"> its similar </w:t>
      </w:r>
      <w:r w:rsidR="00E5019E" w:rsidRPr="00511540">
        <w:rPr>
          <w:rFonts w:ascii="Book Antiqua" w:hAnsi="Book Antiqua"/>
          <w:color w:val="000000"/>
          <w:kern w:val="0"/>
          <w:sz w:val="24"/>
          <w:szCs w:val="24"/>
        </w:rPr>
        <w:t xml:space="preserve">performance </w:t>
      </w:r>
      <w:r w:rsidRPr="00511540">
        <w:rPr>
          <w:rFonts w:ascii="Book Antiqua" w:hAnsi="Book Antiqua"/>
          <w:color w:val="000000"/>
          <w:kern w:val="0"/>
          <w:sz w:val="24"/>
          <w:szCs w:val="24"/>
        </w:rPr>
        <w:t xml:space="preserve">used in </w:t>
      </w:r>
      <w:r w:rsidR="00821C1C" w:rsidRPr="00511540">
        <w:rPr>
          <w:rFonts w:ascii="Book Antiqua" w:hAnsi="Book Antiqua"/>
          <w:color w:val="000000"/>
          <w:kern w:val="0"/>
          <w:sz w:val="24"/>
          <w:szCs w:val="24"/>
        </w:rPr>
        <w:t>traditional</w:t>
      </w:r>
      <w:r w:rsidRPr="00511540">
        <w:rPr>
          <w:rFonts w:ascii="Book Antiqua" w:hAnsi="Book Antiqua"/>
          <w:color w:val="000000"/>
          <w:kern w:val="0"/>
          <w:sz w:val="24"/>
          <w:szCs w:val="24"/>
        </w:rPr>
        <w:t xml:space="preserve"> laparoscopy. However, LESS is also more technically difficult than traditional laparoscopic surgery, due to the challenges included loss of triangulation, external an internal conflict</w:t>
      </w:r>
      <w:r w:rsidRPr="00511540">
        <w:rPr>
          <w:rFonts w:ascii="Book Antiqua" w:hAnsi="Book Antiqua"/>
          <w:color w:val="000000"/>
          <w:kern w:val="0"/>
          <w:sz w:val="24"/>
          <w:szCs w:val="24"/>
          <w:vertAlign w:val="superscript"/>
        </w:rPr>
        <w:t>[6]</w:t>
      </w:r>
      <w:r w:rsidRPr="00511540">
        <w:rPr>
          <w:rFonts w:ascii="Book Antiqua" w:hAnsi="Book Antiqua"/>
          <w:color w:val="000000"/>
          <w:kern w:val="0"/>
          <w:sz w:val="24"/>
          <w:szCs w:val="24"/>
        </w:rPr>
        <w:t>. What</w:t>
      </w:r>
      <w:r w:rsidR="00C8164F" w:rsidRPr="00511540">
        <w:rPr>
          <w:rFonts w:ascii="Book Antiqua" w:hAnsi="Book Antiqua"/>
          <w:color w:val="000000"/>
          <w:kern w:val="0"/>
          <w:sz w:val="24"/>
          <w:szCs w:val="24"/>
        </w:rPr>
        <w:t>’</w:t>
      </w:r>
      <w:r w:rsidRPr="00511540">
        <w:rPr>
          <w:rFonts w:ascii="Book Antiqua" w:hAnsi="Book Antiqua"/>
          <w:color w:val="000000"/>
          <w:kern w:val="0"/>
          <w:sz w:val="24"/>
          <w:szCs w:val="24"/>
        </w:rPr>
        <w:t>s more is that while laparoscopic literature sought to demonstrate superiority of the technique over that of open surgery, the publications on LESS generally seem to seek to demonstrate equivalence with laparoscopy, with th</w:t>
      </w:r>
      <w:r w:rsidR="00C8164F" w:rsidRPr="00511540">
        <w:rPr>
          <w:rFonts w:ascii="Book Antiqua" w:hAnsi="Book Antiqua"/>
          <w:color w:val="000000"/>
          <w:kern w:val="0"/>
          <w:sz w:val="24"/>
          <w:szCs w:val="24"/>
        </w:rPr>
        <w:t>e major focus being on cosmesis</w:t>
      </w:r>
      <w:r w:rsidRPr="00511540">
        <w:rPr>
          <w:rFonts w:ascii="Book Antiqua" w:hAnsi="Book Antiqua"/>
          <w:color w:val="000000"/>
          <w:kern w:val="0"/>
          <w:sz w:val="24"/>
          <w:szCs w:val="24"/>
          <w:vertAlign w:val="superscript"/>
        </w:rPr>
        <w:t>[7]</w:t>
      </w:r>
      <w:r w:rsidRPr="00511540">
        <w:rPr>
          <w:rFonts w:ascii="Book Antiqua" w:hAnsi="Book Antiqua"/>
          <w:color w:val="000000"/>
          <w:kern w:val="0"/>
          <w:sz w:val="24"/>
          <w:szCs w:val="24"/>
        </w:rPr>
        <w:t xml:space="preserve">. LESS </w:t>
      </w:r>
      <w:r w:rsidR="00E5019E" w:rsidRPr="00511540">
        <w:rPr>
          <w:rFonts w:ascii="Book Antiqua" w:hAnsi="Book Antiqua"/>
          <w:color w:val="000000"/>
          <w:kern w:val="0"/>
          <w:sz w:val="24"/>
          <w:szCs w:val="24"/>
        </w:rPr>
        <w:t xml:space="preserve">still has far a long way to go before becomes the mainstream approach for truly scarless surgery as it </w:t>
      </w:r>
      <w:r w:rsidRPr="00511540">
        <w:rPr>
          <w:rFonts w:ascii="Book Antiqua" w:hAnsi="Book Antiqua"/>
          <w:color w:val="000000"/>
          <w:kern w:val="0"/>
          <w:sz w:val="24"/>
          <w:szCs w:val="24"/>
        </w:rPr>
        <w:t>remains an evolving technique.</w:t>
      </w:r>
    </w:p>
    <w:p w:rsidR="00C8164F" w:rsidRPr="00511540" w:rsidRDefault="00C8164F"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C8164F" w:rsidP="00D658D5">
      <w:pPr>
        <w:autoSpaceDE w:val="0"/>
        <w:autoSpaceDN w:val="0"/>
        <w:adjustRightInd w:val="0"/>
        <w:spacing w:line="360" w:lineRule="auto"/>
        <w:rPr>
          <w:rFonts w:ascii="Book Antiqua" w:hAnsi="Book Antiqua"/>
          <w:iCs/>
          <w:color w:val="000000"/>
          <w:kern w:val="0"/>
          <w:sz w:val="24"/>
          <w:szCs w:val="24"/>
        </w:rPr>
      </w:pPr>
      <w:r w:rsidRPr="00511540">
        <w:rPr>
          <w:rFonts w:ascii="Book Antiqua" w:hAnsi="Book Antiqua" w:cs="Arial Unicode MS"/>
          <w:b/>
          <w:bCs/>
          <w:iCs/>
          <w:color w:val="000000"/>
          <w:kern w:val="0"/>
          <w:sz w:val="24"/>
          <w:szCs w:val="24"/>
        </w:rPr>
        <w:t>WHAT’S TRULY SCARLESS SURGERY?</w:t>
      </w:r>
    </w:p>
    <w:p w:rsidR="00BF73CE" w:rsidRPr="00511540" w:rsidRDefault="00BF73CE" w:rsidP="00D658D5">
      <w:pPr>
        <w:autoSpaceDE w:val="0"/>
        <w:autoSpaceDN w:val="0"/>
        <w:adjustRightInd w:val="0"/>
        <w:spacing w:line="360" w:lineRule="auto"/>
        <w:rPr>
          <w:rFonts w:ascii="Book Antiqua" w:hAnsi="Book Antiqua" w:cs="Arial Unicode MS"/>
          <w:b/>
          <w:bCs/>
          <w:color w:val="000000"/>
          <w:kern w:val="0"/>
          <w:sz w:val="24"/>
          <w:szCs w:val="24"/>
        </w:rPr>
      </w:pPr>
      <w:r w:rsidRPr="00511540">
        <w:rPr>
          <w:rFonts w:ascii="Book Antiqua" w:hAnsi="Book Antiqua"/>
          <w:color w:val="000000"/>
          <w:kern w:val="0"/>
          <w:sz w:val="24"/>
          <w:szCs w:val="24"/>
        </w:rPr>
        <w:t xml:space="preserve">With the rapid development of science and technology, scarless surgery has been the Holy Grail of </w:t>
      </w:r>
      <w:r w:rsidR="000032CB" w:rsidRPr="00511540">
        <w:rPr>
          <w:rFonts w:ascii="Book Antiqua" w:hAnsi="Book Antiqua"/>
          <w:color w:val="000000"/>
          <w:kern w:val="0"/>
          <w:sz w:val="24"/>
          <w:szCs w:val="24"/>
        </w:rPr>
        <w:t>MIS</w:t>
      </w:r>
      <w:r w:rsidRPr="00511540">
        <w:rPr>
          <w:rFonts w:ascii="Book Antiqua" w:hAnsi="Book Antiqua"/>
          <w:color w:val="000000"/>
          <w:kern w:val="0"/>
          <w:sz w:val="24"/>
          <w:szCs w:val="24"/>
        </w:rPr>
        <w:t xml:space="preserve">. However, what's </w:t>
      </w:r>
      <w:r w:rsidR="000032CB" w:rsidRPr="00511540">
        <w:rPr>
          <w:rFonts w:ascii="Book Antiqua" w:hAnsi="Book Antiqua"/>
          <w:color w:val="000000"/>
          <w:kern w:val="0"/>
          <w:sz w:val="24"/>
          <w:szCs w:val="24"/>
        </w:rPr>
        <w:t>MIS</w:t>
      </w:r>
      <w:r w:rsidRPr="00511540">
        <w:rPr>
          <w:rFonts w:ascii="Book Antiqua" w:hAnsi="Book Antiqua"/>
          <w:color w:val="000000"/>
          <w:kern w:val="0"/>
          <w:sz w:val="24"/>
          <w:szCs w:val="24"/>
        </w:rPr>
        <w:t>? Indeed, the term</w:t>
      </w:r>
      <w:r w:rsidR="00C8164F" w:rsidRPr="00511540">
        <w:rPr>
          <w:rFonts w:ascii="Book Antiqua" w:hAnsi="Book Antiqua"/>
          <w:color w:val="000000"/>
          <w:kern w:val="0"/>
          <w:sz w:val="24"/>
          <w:szCs w:val="24"/>
        </w:rPr>
        <w:t xml:space="preserve"> </w:t>
      </w:r>
      <w:r w:rsidR="00C8164F" w:rsidRPr="00511540">
        <w:rPr>
          <w:rFonts w:ascii="Book Antiqua" w:hAnsi="Book Antiqua" w:cs="宋体"/>
          <w:color w:val="000000"/>
          <w:kern w:val="0"/>
          <w:sz w:val="24"/>
          <w:szCs w:val="24"/>
        </w:rPr>
        <w:lastRenderedPageBreak/>
        <w:t>“</w:t>
      </w:r>
      <w:r w:rsidRPr="00511540">
        <w:rPr>
          <w:rFonts w:ascii="Book Antiqua" w:hAnsi="Book Antiqua"/>
          <w:color w:val="000000"/>
          <w:kern w:val="0"/>
          <w:sz w:val="24"/>
          <w:szCs w:val="24"/>
        </w:rPr>
        <w:t>minimally invasive surgery</w:t>
      </w:r>
      <w:r w:rsidR="00C8164F" w:rsidRPr="00511540">
        <w:rPr>
          <w:rFonts w:ascii="Book Antiqua" w:hAnsi="Book Antiqua" w:cs="宋体"/>
          <w:color w:val="000000"/>
          <w:kern w:val="0"/>
          <w:sz w:val="24"/>
          <w:szCs w:val="24"/>
        </w:rPr>
        <w:t xml:space="preserve">” </w:t>
      </w:r>
      <w:r w:rsidRPr="00511540">
        <w:rPr>
          <w:rFonts w:ascii="Book Antiqua" w:hAnsi="Book Antiqua"/>
          <w:color w:val="000000"/>
          <w:kern w:val="0"/>
          <w:sz w:val="24"/>
          <w:szCs w:val="24"/>
        </w:rPr>
        <w:t xml:space="preserve">has often been bastardized to imply a specific access strategy such as laparoscopy, robotic surgery or endoscopy, but the true definition of minimally invasive surgery may have been created by Sir William Osler over a century ago when he said that, </w:t>
      </w:r>
      <w:r w:rsidR="00C8164F" w:rsidRPr="00511540">
        <w:rPr>
          <w:rFonts w:ascii="Book Antiqua" w:hAnsi="Book Antiqua" w:cs="宋体"/>
          <w:color w:val="000000"/>
          <w:kern w:val="0"/>
          <w:sz w:val="24"/>
          <w:szCs w:val="24"/>
        </w:rPr>
        <w:t>“</w:t>
      </w:r>
      <w:r w:rsidRPr="00511540">
        <w:rPr>
          <w:rFonts w:ascii="Book Antiqua" w:hAnsi="Book Antiqua"/>
          <w:color w:val="000000"/>
          <w:kern w:val="0"/>
          <w:sz w:val="24"/>
          <w:szCs w:val="24"/>
        </w:rPr>
        <w:t>Diseases that harm call for treatments that harm less</w:t>
      </w:r>
      <w:r w:rsidR="00C8164F" w:rsidRPr="00511540">
        <w:rPr>
          <w:rFonts w:ascii="Book Antiqua" w:hAnsi="Book Antiqua" w:cs="宋体"/>
          <w:color w:val="000000"/>
          <w:kern w:val="0"/>
          <w:sz w:val="24"/>
          <w:szCs w:val="24"/>
        </w:rPr>
        <w:t>”</w:t>
      </w:r>
      <w:r w:rsidRPr="00511540">
        <w:rPr>
          <w:rFonts w:ascii="Book Antiqua" w:hAnsi="Book Antiqua"/>
          <w:color w:val="000000"/>
          <w:kern w:val="0"/>
          <w:sz w:val="24"/>
          <w:szCs w:val="24"/>
        </w:rPr>
        <w:t>. More specifically, minimally invasive surgery should meet the following factors. The first and foremost</w:t>
      </w:r>
      <w:r w:rsidR="00C8164F" w:rsidRPr="00511540">
        <w:rPr>
          <w:rFonts w:ascii="Book Antiqua" w:hAnsi="Book Antiqua"/>
          <w:color w:val="000000"/>
          <w:kern w:val="0"/>
          <w:sz w:val="24"/>
          <w:szCs w:val="24"/>
        </w:rPr>
        <w:t xml:space="preserve"> factor is curing the pathology</w:t>
      </w:r>
      <w:r w:rsidRPr="00511540">
        <w:rPr>
          <w:rFonts w:ascii="Book Antiqua" w:hAnsi="Book Antiqua"/>
          <w:color w:val="000000"/>
          <w:kern w:val="0"/>
          <w:sz w:val="24"/>
          <w:szCs w:val="24"/>
          <w:vertAlign w:val="superscript"/>
        </w:rPr>
        <w:t>[8]</w:t>
      </w:r>
      <w:r w:rsidRPr="00511540">
        <w:rPr>
          <w:rFonts w:ascii="Book Antiqua" w:hAnsi="Book Antiqua"/>
          <w:color w:val="000000"/>
          <w:kern w:val="0"/>
          <w:sz w:val="24"/>
          <w:szCs w:val="24"/>
        </w:rPr>
        <w:t xml:space="preserve">. When approach and technique are considered, the most important question that mandates answer is will the pathology be appropriately treated with the absolute best safety profile possible. Secondary to surgical efficacy is </w:t>
      </w:r>
      <w:r w:rsidRPr="00511540">
        <w:rPr>
          <w:rFonts w:ascii="Book Antiqua" w:hAnsi="Book Antiqua"/>
          <w:color w:val="000000"/>
          <w:sz w:val="24"/>
          <w:szCs w:val="24"/>
        </w:rPr>
        <w:t xml:space="preserve">decrease blood loss, postoperative pain, postoperative complications, surgical time (not by itself an absolute goal), </w:t>
      </w:r>
      <w:r w:rsidRPr="00511540">
        <w:rPr>
          <w:rFonts w:ascii="Book Antiqua" w:hAnsi="Book Antiqua"/>
          <w:color w:val="000000"/>
          <w:kern w:val="0"/>
          <w:sz w:val="24"/>
          <w:szCs w:val="24"/>
        </w:rPr>
        <w:t xml:space="preserve">convalescence </w:t>
      </w:r>
      <w:r w:rsidRPr="00511540">
        <w:rPr>
          <w:rFonts w:ascii="Book Antiqua" w:hAnsi="Book Antiqua"/>
          <w:color w:val="000000"/>
          <w:sz w:val="24"/>
          <w:szCs w:val="24"/>
        </w:rPr>
        <w:t>and length of hospital stay</w:t>
      </w:r>
      <w:r w:rsidRPr="00511540">
        <w:rPr>
          <w:rFonts w:ascii="Book Antiqua" w:hAnsi="Book Antiqua"/>
          <w:color w:val="000000"/>
          <w:kern w:val="0"/>
          <w:sz w:val="24"/>
          <w:szCs w:val="24"/>
        </w:rPr>
        <w:t xml:space="preserve">. Thirdly, and the least important are surgical cosmesis and </w:t>
      </w:r>
      <w:r w:rsidRPr="00511540">
        <w:rPr>
          <w:rFonts w:ascii="Book Antiqua" w:hAnsi="Book Antiqua"/>
          <w:color w:val="000000"/>
          <w:sz w:val="24"/>
          <w:szCs w:val="24"/>
        </w:rPr>
        <w:t>cost-effectiveness ratios</w:t>
      </w:r>
      <w:r w:rsidRPr="00511540">
        <w:rPr>
          <w:rFonts w:ascii="Book Antiqua" w:hAnsi="Book Antiqua"/>
          <w:color w:val="000000"/>
          <w:kern w:val="0"/>
          <w:sz w:val="24"/>
          <w:szCs w:val="24"/>
        </w:rPr>
        <w:t>. Based on the above, when define the truly scarless surgery, not only do these procedures should provide equivalent outcomes to traditional laparoscopic surgery, but also offer significant benefits as quicker recovery, shorter hospital stays, less scarring, less pain, lower morbidity</w:t>
      </w:r>
      <w:r w:rsidRPr="00511540">
        <w:rPr>
          <w:rFonts w:ascii="Book Antiqua" w:hAnsi="Book Antiqua"/>
          <w:color w:val="000000"/>
          <w:sz w:val="24"/>
          <w:szCs w:val="24"/>
        </w:rPr>
        <w:t xml:space="preserve"> and less surgical time (not an absolute goal).</w:t>
      </w:r>
    </w:p>
    <w:p w:rsidR="00BF73CE" w:rsidRPr="00511540" w:rsidRDefault="0085300A" w:rsidP="00D658D5">
      <w:pPr>
        <w:widowControl/>
        <w:spacing w:line="360" w:lineRule="auto"/>
        <w:ind w:firstLineChars="200" w:firstLine="480"/>
        <w:rPr>
          <w:rFonts w:ascii="Book Antiqua" w:hAnsi="Book Antiqua"/>
          <w:color w:val="000000"/>
          <w:kern w:val="0"/>
          <w:sz w:val="24"/>
          <w:szCs w:val="24"/>
        </w:rPr>
      </w:pPr>
      <w:r w:rsidRPr="00511540">
        <w:rPr>
          <w:rFonts w:ascii="Book Antiqua" w:hAnsi="Book Antiqua"/>
          <w:color w:val="000000"/>
          <w:kern w:val="0"/>
          <w:sz w:val="24"/>
          <w:szCs w:val="24"/>
        </w:rPr>
        <w:t xml:space="preserve">Towards to the scarless surgery, </w:t>
      </w:r>
      <w:r w:rsidR="00BF73CE" w:rsidRPr="00511540">
        <w:rPr>
          <w:rFonts w:ascii="Book Antiqua" w:hAnsi="Book Antiqua"/>
          <w:color w:val="000000"/>
          <w:kern w:val="0"/>
          <w:sz w:val="24"/>
          <w:szCs w:val="24"/>
        </w:rPr>
        <w:t xml:space="preserve">NOTES and LESS </w:t>
      </w:r>
      <w:r w:rsidRPr="00511540">
        <w:rPr>
          <w:rFonts w:ascii="Book Antiqua" w:hAnsi="Book Antiqua"/>
          <w:color w:val="000000"/>
          <w:kern w:val="0"/>
          <w:sz w:val="24"/>
          <w:szCs w:val="24"/>
        </w:rPr>
        <w:t>have been</w:t>
      </w:r>
      <w:r w:rsidR="00BF73CE" w:rsidRPr="00511540">
        <w:rPr>
          <w:rFonts w:ascii="Book Antiqua" w:hAnsi="Book Antiqua"/>
          <w:color w:val="000000"/>
          <w:kern w:val="0"/>
          <w:sz w:val="24"/>
          <w:szCs w:val="24"/>
        </w:rPr>
        <w:t xml:space="preserve"> developed </w:t>
      </w:r>
      <w:r w:rsidRPr="00511540">
        <w:rPr>
          <w:rFonts w:ascii="Book Antiqua" w:hAnsi="Book Antiqua"/>
          <w:color w:val="000000"/>
          <w:kern w:val="0"/>
          <w:sz w:val="24"/>
          <w:szCs w:val="24"/>
        </w:rPr>
        <w:t xml:space="preserve">and </w:t>
      </w:r>
      <w:r w:rsidR="00BF73CE" w:rsidRPr="00511540">
        <w:rPr>
          <w:rFonts w:ascii="Book Antiqua" w:hAnsi="Book Antiqua"/>
          <w:color w:val="000000"/>
          <w:kern w:val="0"/>
          <w:sz w:val="24"/>
          <w:szCs w:val="24"/>
        </w:rPr>
        <w:t>aim</w:t>
      </w:r>
      <w:r w:rsidRPr="00511540">
        <w:rPr>
          <w:rFonts w:ascii="Book Antiqua" w:hAnsi="Book Antiqua"/>
          <w:color w:val="000000"/>
          <w:kern w:val="0"/>
          <w:sz w:val="24"/>
          <w:szCs w:val="24"/>
        </w:rPr>
        <w:t>ed to reducing the incisions</w:t>
      </w:r>
      <w:r w:rsidR="00BF73CE" w:rsidRPr="00511540">
        <w:rPr>
          <w:rFonts w:ascii="Book Antiqua" w:hAnsi="Book Antiqua"/>
          <w:color w:val="000000"/>
          <w:kern w:val="0"/>
          <w:sz w:val="24"/>
          <w:szCs w:val="24"/>
        </w:rPr>
        <w:t xml:space="preserve"> of </w:t>
      </w:r>
      <w:r w:rsidRPr="00511540">
        <w:rPr>
          <w:rFonts w:ascii="Book Antiqua" w:hAnsi="Book Antiqua"/>
          <w:color w:val="000000"/>
          <w:kern w:val="0"/>
          <w:sz w:val="24"/>
          <w:szCs w:val="24"/>
        </w:rPr>
        <w:t>conventional</w:t>
      </w:r>
      <w:r w:rsidR="00BF73CE" w:rsidRPr="00511540">
        <w:rPr>
          <w:rFonts w:ascii="Book Antiqua" w:hAnsi="Book Antiqua"/>
          <w:color w:val="000000"/>
          <w:kern w:val="0"/>
          <w:sz w:val="24"/>
          <w:szCs w:val="24"/>
        </w:rPr>
        <w:t xml:space="preserve"> laparoscopy. Surgeon’s interest was focused on reducing </w:t>
      </w:r>
      <w:r w:rsidRPr="00511540">
        <w:rPr>
          <w:rFonts w:ascii="Book Antiqua" w:hAnsi="Book Antiqua"/>
          <w:color w:val="000000"/>
          <w:kern w:val="0"/>
          <w:sz w:val="24"/>
          <w:szCs w:val="24"/>
        </w:rPr>
        <w:t xml:space="preserve">or eliminating </w:t>
      </w:r>
      <w:r w:rsidR="00BF73CE" w:rsidRPr="00511540">
        <w:rPr>
          <w:rFonts w:ascii="Book Antiqua" w:hAnsi="Book Antiqua"/>
          <w:color w:val="000000"/>
          <w:kern w:val="0"/>
          <w:sz w:val="24"/>
          <w:szCs w:val="24"/>
        </w:rPr>
        <w:t xml:space="preserve">the </w:t>
      </w:r>
      <w:r w:rsidRPr="00511540">
        <w:rPr>
          <w:rFonts w:ascii="Book Antiqua" w:hAnsi="Book Antiqua"/>
          <w:color w:val="000000"/>
          <w:kern w:val="0"/>
          <w:sz w:val="24"/>
          <w:szCs w:val="24"/>
        </w:rPr>
        <w:t>incisions</w:t>
      </w:r>
      <w:r w:rsidR="00BF73CE" w:rsidRPr="00511540">
        <w:rPr>
          <w:rFonts w:ascii="Book Antiqua" w:hAnsi="Book Antiqua"/>
          <w:color w:val="000000"/>
          <w:kern w:val="0"/>
          <w:sz w:val="24"/>
          <w:szCs w:val="24"/>
        </w:rPr>
        <w:t xml:space="preserve"> caused by the procedure. The hope is that reduced access points will ultimately decrease pain, morbidity, convalescence, and improve cosmesis. However, according to objective assessment of the literature which compared current standard laparoscopic techniques with NOTES (LESS), there is no clearly demonstrated benefit of NOTES (LESS), even cosmesis is poorly supported and had mixe</w:t>
      </w:r>
      <w:r w:rsidR="00C8164F" w:rsidRPr="00511540">
        <w:rPr>
          <w:rFonts w:ascii="Book Antiqua" w:hAnsi="Book Antiqua"/>
          <w:color w:val="000000"/>
          <w:kern w:val="0"/>
          <w:sz w:val="24"/>
          <w:szCs w:val="24"/>
        </w:rPr>
        <w:t>d results in the available data</w:t>
      </w:r>
      <w:r w:rsidR="00BF73CE" w:rsidRPr="00511540">
        <w:rPr>
          <w:rFonts w:ascii="Book Antiqua" w:hAnsi="Book Antiqua"/>
          <w:color w:val="000000"/>
          <w:kern w:val="0"/>
          <w:sz w:val="24"/>
          <w:szCs w:val="24"/>
          <w:vertAlign w:val="superscript"/>
        </w:rPr>
        <w:t>[9</w:t>
      </w:r>
      <w:r w:rsidR="00C8164F" w:rsidRPr="00511540">
        <w:rPr>
          <w:rFonts w:ascii="Book Antiqua" w:hAnsi="Book Antiqua"/>
          <w:color w:val="000000"/>
          <w:kern w:val="0"/>
          <w:sz w:val="24"/>
          <w:szCs w:val="24"/>
          <w:vertAlign w:val="superscript"/>
        </w:rPr>
        <w:t>,</w:t>
      </w:r>
      <w:r w:rsidR="00BF73CE" w:rsidRPr="00511540">
        <w:rPr>
          <w:rFonts w:ascii="Book Antiqua" w:hAnsi="Book Antiqua"/>
          <w:color w:val="000000"/>
          <w:kern w:val="0"/>
          <w:sz w:val="24"/>
          <w:szCs w:val="24"/>
          <w:vertAlign w:val="superscript"/>
        </w:rPr>
        <w:t>10]</w:t>
      </w:r>
      <w:r w:rsidR="00BF73CE" w:rsidRPr="00511540">
        <w:rPr>
          <w:rFonts w:ascii="Book Antiqua" w:hAnsi="Book Antiqua"/>
          <w:color w:val="000000"/>
          <w:kern w:val="0"/>
          <w:sz w:val="24"/>
          <w:szCs w:val="24"/>
        </w:rPr>
        <w:t xml:space="preserve">. In patient polls, surgical success, risk, pain, convalescence and cost all ranked higher than cosmesis. NOTES and LESS were far from the truly scarless surgery. </w:t>
      </w:r>
    </w:p>
    <w:p w:rsidR="00C8164F" w:rsidRPr="00511540" w:rsidRDefault="00C8164F" w:rsidP="00D658D5">
      <w:pPr>
        <w:widowControl/>
        <w:spacing w:line="360" w:lineRule="auto"/>
        <w:ind w:firstLineChars="200" w:firstLine="480"/>
        <w:rPr>
          <w:rFonts w:ascii="Book Antiqua" w:hAnsi="Book Antiqua"/>
          <w:color w:val="000000"/>
          <w:kern w:val="0"/>
          <w:sz w:val="24"/>
          <w:szCs w:val="24"/>
        </w:rPr>
      </w:pPr>
    </w:p>
    <w:p w:rsidR="00BF73CE" w:rsidRPr="00511540" w:rsidRDefault="00C8164F" w:rsidP="00D658D5">
      <w:pPr>
        <w:widowControl/>
        <w:spacing w:line="360" w:lineRule="auto"/>
        <w:rPr>
          <w:rFonts w:ascii="Book Antiqua" w:hAnsi="Book Antiqua"/>
          <w:b/>
          <w:bCs/>
          <w:iCs/>
          <w:color w:val="000000"/>
          <w:kern w:val="0"/>
          <w:sz w:val="24"/>
          <w:szCs w:val="24"/>
        </w:rPr>
      </w:pPr>
      <w:r w:rsidRPr="00511540">
        <w:rPr>
          <w:rFonts w:ascii="Book Antiqua" w:hAnsi="Book Antiqua" w:cs="Arial Unicode MS"/>
          <w:b/>
          <w:bCs/>
          <w:iCs/>
          <w:color w:val="000000"/>
          <w:kern w:val="0"/>
          <w:sz w:val="24"/>
          <w:szCs w:val="24"/>
        </w:rPr>
        <w:t xml:space="preserve">WHAT WE HAVE DONE FOR SCARLESS SURGERY? </w:t>
      </w:r>
    </w:p>
    <w:p w:rsidR="00BF73CE" w:rsidRPr="00511540" w:rsidRDefault="00BF73CE" w:rsidP="00D658D5">
      <w:pPr>
        <w:autoSpaceDE w:val="0"/>
        <w:autoSpaceDN w:val="0"/>
        <w:adjustRightInd w:val="0"/>
        <w:spacing w:line="360" w:lineRule="auto"/>
        <w:rPr>
          <w:rFonts w:ascii="Book Antiqua" w:hAnsi="Book Antiqua"/>
          <w:color w:val="000000"/>
          <w:sz w:val="24"/>
          <w:szCs w:val="24"/>
        </w:rPr>
      </w:pPr>
      <w:r w:rsidRPr="00511540">
        <w:rPr>
          <w:rFonts w:ascii="Book Antiqua" w:hAnsi="Book Antiqua"/>
          <w:color w:val="000000"/>
          <w:kern w:val="0"/>
          <w:sz w:val="24"/>
          <w:szCs w:val="24"/>
        </w:rPr>
        <w:lastRenderedPageBreak/>
        <w:t>As already mentioned, scarless surgery has been the Holy Grail of minimally invasive surgery. However, as it is difficult, if not impossible, to achieve truly scarless in current days, s</w:t>
      </w:r>
      <w:r w:rsidRPr="00511540">
        <w:rPr>
          <w:rFonts w:ascii="Book Antiqua" w:hAnsi="Book Antiqua"/>
          <w:color w:val="000000"/>
          <w:sz w:val="24"/>
          <w:szCs w:val="24"/>
        </w:rPr>
        <w:t xml:space="preserve">everal techniques of creating </w:t>
      </w:r>
      <w:r w:rsidRPr="00511540">
        <w:rPr>
          <w:rFonts w:ascii="Book Antiqua" w:hAnsi="Book Antiqua"/>
          <w:color w:val="000000"/>
          <w:kern w:val="0"/>
          <w:sz w:val="24"/>
          <w:szCs w:val="24"/>
        </w:rPr>
        <w:t>nonvisible scar</w:t>
      </w:r>
      <w:r w:rsidRPr="00511540">
        <w:rPr>
          <w:rFonts w:ascii="Book Antiqua" w:hAnsi="Book Antiqua"/>
          <w:color w:val="000000"/>
          <w:sz w:val="24"/>
          <w:szCs w:val="24"/>
        </w:rPr>
        <w:t xml:space="preserve"> have been developed, which we </w:t>
      </w:r>
      <w:r w:rsidRPr="00511540">
        <w:rPr>
          <w:rFonts w:ascii="Book Antiqua" w:hAnsi="Book Antiqua"/>
          <w:color w:val="000000"/>
          <w:kern w:val="0"/>
          <w:sz w:val="24"/>
          <w:szCs w:val="24"/>
        </w:rPr>
        <w:t xml:space="preserve">named as “Scar-hidden </w:t>
      </w:r>
      <w:r w:rsidR="00C8164F" w:rsidRPr="00511540">
        <w:rPr>
          <w:rFonts w:ascii="Book Antiqua" w:hAnsi="Book Antiqua"/>
          <w:color w:val="000000"/>
          <w:kern w:val="0"/>
          <w:sz w:val="24"/>
          <w:szCs w:val="24"/>
        </w:rPr>
        <w:t>endoscopic surgery</w:t>
      </w:r>
      <w:r w:rsidRPr="00511540">
        <w:rPr>
          <w:rFonts w:ascii="Book Antiqua" w:hAnsi="Book Antiqua"/>
          <w:color w:val="000000"/>
          <w:kern w:val="0"/>
          <w:sz w:val="24"/>
          <w:szCs w:val="24"/>
        </w:rPr>
        <w:t xml:space="preserve"> (SHES)”</w:t>
      </w:r>
      <w:r w:rsidRPr="00511540">
        <w:rPr>
          <w:rFonts w:ascii="Book Antiqua" w:hAnsi="Book Antiqua"/>
          <w:color w:val="000000"/>
          <w:sz w:val="24"/>
          <w:szCs w:val="24"/>
        </w:rPr>
        <w:t xml:space="preserve">. SHES include 2 broad categories of those techniques performed by obtaining new access to </w:t>
      </w:r>
      <w:r w:rsidRPr="00511540">
        <w:rPr>
          <w:rFonts w:ascii="Book Antiqua" w:eastAsia="AdvP6EC5" w:hAnsi="Book Antiqua"/>
          <w:color w:val="000000"/>
          <w:kern w:val="0"/>
          <w:sz w:val="24"/>
          <w:szCs w:val="24"/>
        </w:rPr>
        <w:t>peritoneal cavity</w:t>
      </w:r>
      <w:r w:rsidRPr="00511540">
        <w:rPr>
          <w:rFonts w:ascii="Book Antiqua" w:hAnsi="Book Antiqua"/>
          <w:color w:val="000000"/>
          <w:sz w:val="24"/>
          <w:szCs w:val="24"/>
        </w:rPr>
        <w:t xml:space="preserve"> and those by </w:t>
      </w:r>
      <w:r w:rsidRPr="00511540">
        <w:rPr>
          <w:rFonts w:ascii="Book Antiqua" w:hAnsi="Book Antiqua"/>
          <w:color w:val="000000"/>
          <w:kern w:val="0"/>
          <w:sz w:val="24"/>
          <w:szCs w:val="24"/>
        </w:rPr>
        <w:t>hiding scar in the anterior abdominal wall</w:t>
      </w:r>
      <w:r w:rsidRPr="00511540">
        <w:rPr>
          <w:rFonts w:ascii="Book Antiqua" w:hAnsi="Book Antiqua"/>
          <w:color w:val="000000"/>
          <w:sz w:val="24"/>
          <w:szCs w:val="24"/>
        </w:rPr>
        <w:t xml:space="preserve">. </w:t>
      </w:r>
    </w:p>
    <w:p w:rsidR="00C8164F" w:rsidRPr="00511540" w:rsidRDefault="00C8164F" w:rsidP="00D658D5">
      <w:pPr>
        <w:autoSpaceDE w:val="0"/>
        <w:autoSpaceDN w:val="0"/>
        <w:adjustRightInd w:val="0"/>
        <w:spacing w:line="360" w:lineRule="auto"/>
        <w:rPr>
          <w:rFonts w:ascii="Book Antiqua" w:hAnsi="Book Antiqua"/>
          <w:color w:val="000000"/>
          <w:sz w:val="24"/>
          <w:szCs w:val="24"/>
        </w:rPr>
      </w:pPr>
    </w:p>
    <w:p w:rsidR="00BF73CE" w:rsidRPr="00511540" w:rsidRDefault="00BF73CE" w:rsidP="00D658D5">
      <w:pPr>
        <w:autoSpaceDE w:val="0"/>
        <w:autoSpaceDN w:val="0"/>
        <w:adjustRightInd w:val="0"/>
        <w:spacing w:line="360" w:lineRule="auto"/>
        <w:rPr>
          <w:rFonts w:ascii="Book Antiqua" w:eastAsia="Times New Roman" w:hAnsi="Book Antiqua"/>
          <w:b/>
          <w:i/>
          <w:iCs/>
          <w:color w:val="000000"/>
          <w:kern w:val="0"/>
          <w:sz w:val="24"/>
          <w:szCs w:val="24"/>
        </w:rPr>
      </w:pPr>
      <w:r w:rsidRPr="00511540">
        <w:rPr>
          <w:rFonts w:ascii="Book Antiqua" w:eastAsia="Times New Roman" w:hAnsi="Book Antiqua"/>
          <w:b/>
          <w:i/>
          <w:iCs/>
          <w:color w:val="000000"/>
          <w:sz w:val="24"/>
          <w:szCs w:val="24"/>
        </w:rPr>
        <w:t xml:space="preserve">Obtain new access to </w:t>
      </w:r>
      <w:r w:rsidRPr="00511540">
        <w:rPr>
          <w:rFonts w:ascii="Book Antiqua" w:eastAsia="Times New Roman" w:hAnsi="Book Antiqua"/>
          <w:b/>
          <w:i/>
          <w:iCs/>
          <w:color w:val="000000"/>
          <w:kern w:val="0"/>
          <w:sz w:val="24"/>
          <w:szCs w:val="24"/>
        </w:rPr>
        <w:t>peritoneal cavity</w:t>
      </w:r>
    </w:p>
    <w:p w:rsidR="00BF73CE" w:rsidRPr="00511540" w:rsidRDefault="008A643B"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The use of first category</w:t>
      </w:r>
      <w:r w:rsidR="00BF73CE" w:rsidRPr="00511540">
        <w:rPr>
          <w:rFonts w:ascii="Book Antiqua" w:hAnsi="Book Antiqua"/>
          <w:color w:val="000000"/>
          <w:kern w:val="0"/>
          <w:sz w:val="24"/>
          <w:szCs w:val="24"/>
        </w:rPr>
        <w:t xml:space="preserve"> was</w:t>
      </w:r>
      <w:r w:rsidR="00BF73CE" w:rsidRPr="00511540">
        <w:rPr>
          <w:rFonts w:ascii="Book Antiqua" w:eastAsia="AdvP6EC5" w:hAnsi="Book Antiqua"/>
          <w:color w:val="000000"/>
          <w:kern w:val="0"/>
          <w:sz w:val="24"/>
          <w:szCs w:val="24"/>
        </w:rPr>
        <w:t xml:space="preserve"> represented by NOTES</w:t>
      </w:r>
      <w:r w:rsidRPr="00511540">
        <w:rPr>
          <w:rFonts w:ascii="Book Antiqua" w:eastAsia="AdvP6EC5" w:hAnsi="Book Antiqua"/>
          <w:color w:val="000000"/>
          <w:kern w:val="0"/>
          <w:sz w:val="24"/>
          <w:szCs w:val="24"/>
        </w:rPr>
        <w:t>.</w:t>
      </w:r>
      <w:r w:rsidRPr="00511540">
        <w:rPr>
          <w:rFonts w:ascii="Book Antiqua" w:hAnsi="Book Antiqua"/>
          <w:color w:val="000000"/>
          <w:kern w:val="0"/>
          <w:sz w:val="24"/>
          <w:szCs w:val="24"/>
        </w:rPr>
        <w:t xml:space="preserve"> I</w:t>
      </w:r>
      <w:r w:rsidR="00BF73CE" w:rsidRPr="00511540">
        <w:rPr>
          <w:rFonts w:ascii="Book Antiqua" w:hAnsi="Book Antiqua"/>
          <w:color w:val="000000"/>
          <w:kern w:val="0"/>
          <w:sz w:val="24"/>
          <w:szCs w:val="24"/>
        </w:rPr>
        <w:t xml:space="preserve">n its purest form, </w:t>
      </w:r>
      <w:r w:rsidRPr="00511540">
        <w:rPr>
          <w:rFonts w:ascii="Book Antiqua" w:eastAsia="AdvP6EC5" w:hAnsi="Book Antiqua"/>
          <w:color w:val="000000"/>
          <w:kern w:val="0"/>
          <w:sz w:val="24"/>
          <w:szCs w:val="24"/>
        </w:rPr>
        <w:t>NOTES</w:t>
      </w:r>
      <w:r w:rsidRPr="00511540">
        <w:rPr>
          <w:rFonts w:ascii="Book Antiqua" w:hAnsi="Book Antiqua"/>
          <w:color w:val="000000"/>
          <w:kern w:val="0"/>
          <w:sz w:val="24"/>
          <w:szCs w:val="24"/>
        </w:rPr>
        <w:t xml:space="preserve"> </w:t>
      </w:r>
      <w:r w:rsidR="00BF73CE" w:rsidRPr="00511540">
        <w:rPr>
          <w:rFonts w:ascii="Book Antiqua" w:hAnsi="Book Antiqua"/>
          <w:color w:val="000000"/>
          <w:kern w:val="0"/>
          <w:sz w:val="24"/>
          <w:szCs w:val="24"/>
        </w:rPr>
        <w:t>does n</w:t>
      </w:r>
      <w:r w:rsidR="00833BAD" w:rsidRPr="00511540">
        <w:rPr>
          <w:rFonts w:ascii="Book Antiqua" w:hAnsi="Book Antiqua"/>
          <w:color w:val="000000"/>
          <w:kern w:val="0"/>
          <w:sz w:val="24"/>
          <w:szCs w:val="24"/>
        </w:rPr>
        <w:t>ot use any transabdominal ports</w:t>
      </w:r>
      <w:r w:rsidR="00BF73CE" w:rsidRPr="00511540">
        <w:rPr>
          <w:rFonts w:ascii="Book Antiqua" w:hAnsi="Book Antiqua"/>
          <w:color w:val="000000"/>
          <w:kern w:val="0"/>
          <w:sz w:val="24"/>
          <w:szCs w:val="24"/>
        </w:rPr>
        <w:t xml:space="preserve"> </w:t>
      </w:r>
      <w:r w:rsidR="00833BAD" w:rsidRPr="00511540">
        <w:rPr>
          <w:rFonts w:ascii="Book Antiqua" w:hAnsi="Book Antiqua"/>
          <w:color w:val="000000"/>
          <w:kern w:val="0"/>
          <w:sz w:val="24"/>
          <w:szCs w:val="24"/>
        </w:rPr>
        <w:t xml:space="preserve">therefore decreased pain </w:t>
      </w:r>
      <w:r w:rsidR="00BF73CE" w:rsidRPr="00511540">
        <w:rPr>
          <w:rFonts w:ascii="Book Antiqua" w:hAnsi="Book Antiqua"/>
          <w:color w:val="000000"/>
          <w:kern w:val="0"/>
          <w:sz w:val="24"/>
          <w:szCs w:val="24"/>
        </w:rPr>
        <w:t>and eliminat</w:t>
      </w:r>
      <w:r w:rsidR="00833BAD" w:rsidRPr="00511540">
        <w:rPr>
          <w:rFonts w:ascii="Book Antiqua" w:hAnsi="Book Antiqua"/>
          <w:color w:val="000000"/>
          <w:kern w:val="0"/>
          <w:sz w:val="24"/>
          <w:szCs w:val="24"/>
        </w:rPr>
        <w:t xml:space="preserve">ed the </w:t>
      </w:r>
      <w:r w:rsidR="00BF73CE" w:rsidRPr="00511540">
        <w:rPr>
          <w:rFonts w:ascii="Book Antiqua" w:hAnsi="Book Antiqua"/>
          <w:color w:val="000000"/>
          <w:kern w:val="0"/>
          <w:sz w:val="24"/>
          <w:szCs w:val="24"/>
        </w:rPr>
        <w:t>abdominal wound morbidity. However, NOTES was hampered by difficulty in accessing anatomical sites, lack of appropriate devices and sterility, thus far been successfully performed in patients and not a truly scarless surgery.</w:t>
      </w:r>
    </w:p>
    <w:p w:rsidR="00C8164F" w:rsidRPr="00511540" w:rsidRDefault="00C8164F"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BF73CE" w:rsidP="00D658D5">
      <w:pPr>
        <w:autoSpaceDE w:val="0"/>
        <w:autoSpaceDN w:val="0"/>
        <w:adjustRightInd w:val="0"/>
        <w:spacing w:line="360" w:lineRule="auto"/>
        <w:rPr>
          <w:rFonts w:ascii="Book Antiqua" w:eastAsia="Times New Roman" w:hAnsi="Book Antiqua"/>
          <w:b/>
          <w:i/>
          <w:iCs/>
          <w:color w:val="000000"/>
          <w:kern w:val="0"/>
          <w:sz w:val="24"/>
          <w:szCs w:val="24"/>
        </w:rPr>
      </w:pPr>
      <w:r w:rsidRPr="00511540">
        <w:rPr>
          <w:rFonts w:ascii="Book Antiqua" w:eastAsia="Times New Roman" w:hAnsi="Book Antiqua"/>
          <w:b/>
          <w:i/>
          <w:iCs/>
          <w:color w:val="000000"/>
          <w:kern w:val="0"/>
          <w:sz w:val="24"/>
          <w:szCs w:val="24"/>
        </w:rPr>
        <w:t>Hide the scar in the anterior abdominal wall</w:t>
      </w: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 xml:space="preserve">The limitations of NOTES led to the concept of </w:t>
      </w:r>
      <w:r w:rsidRPr="00511540">
        <w:rPr>
          <w:rFonts w:ascii="Book Antiqua" w:hAnsi="Book Antiqua"/>
          <w:color w:val="000000"/>
          <w:sz w:val="24"/>
          <w:szCs w:val="24"/>
        </w:rPr>
        <w:t xml:space="preserve">LESS </w:t>
      </w:r>
      <w:r w:rsidRPr="00511540">
        <w:rPr>
          <w:rFonts w:ascii="Book Antiqua" w:hAnsi="Book Antiqua"/>
          <w:color w:val="000000"/>
          <w:kern w:val="0"/>
          <w:sz w:val="24"/>
          <w:szCs w:val="24"/>
        </w:rPr>
        <w:t>which also produced nonvisible scar as it hidden easily in umbilical plica. However, LESS is also more technically difficult than traditional laparoscopic surgery, due to the inherent challenges. As techniques mentioned above were fraught with problems, we attempted other approaches.</w:t>
      </w:r>
    </w:p>
    <w:p w:rsidR="00C8164F" w:rsidRPr="00511540" w:rsidRDefault="00C8164F"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b/>
          <w:bCs/>
          <w:i/>
          <w:iCs/>
          <w:color w:val="000000"/>
          <w:kern w:val="0"/>
          <w:sz w:val="24"/>
          <w:szCs w:val="24"/>
        </w:rPr>
      </w:pPr>
      <w:r w:rsidRPr="00511540">
        <w:rPr>
          <w:rFonts w:ascii="Book Antiqua" w:hAnsi="Book Antiqua"/>
          <w:b/>
          <w:bCs/>
          <w:i/>
          <w:iCs/>
          <w:color w:val="000000"/>
          <w:kern w:val="0"/>
          <w:sz w:val="24"/>
          <w:szCs w:val="24"/>
        </w:rPr>
        <w:t>Approach 1:</w:t>
      </w:r>
      <w:r w:rsidR="00FB422E" w:rsidRPr="00511540">
        <w:rPr>
          <w:rFonts w:ascii="Book Antiqua" w:hAnsi="Book Antiqua"/>
          <w:b/>
          <w:bCs/>
          <w:i/>
          <w:iCs/>
          <w:color w:val="000000"/>
          <w:kern w:val="0"/>
          <w:sz w:val="24"/>
          <w:szCs w:val="24"/>
        </w:rPr>
        <w:t xml:space="preserve"> </w:t>
      </w:r>
      <w:r w:rsidRPr="00511540">
        <w:rPr>
          <w:rFonts w:ascii="Book Antiqua" w:hAnsi="Book Antiqua"/>
          <w:b/>
          <w:bCs/>
          <w:i/>
          <w:iCs/>
          <w:color w:val="000000"/>
          <w:kern w:val="0"/>
          <w:sz w:val="24"/>
          <w:szCs w:val="24"/>
        </w:rPr>
        <w:t>Transfer the incision to the sup</w:t>
      </w:r>
      <w:r w:rsidR="00C8164F" w:rsidRPr="00511540">
        <w:rPr>
          <w:rFonts w:ascii="Book Antiqua" w:hAnsi="Book Antiqua"/>
          <w:b/>
          <w:bCs/>
          <w:i/>
          <w:iCs/>
          <w:color w:val="000000"/>
          <w:kern w:val="0"/>
          <w:sz w:val="24"/>
          <w:szCs w:val="24"/>
        </w:rPr>
        <w:t>erior margin of suprapubic hair</w:t>
      </w:r>
    </w:p>
    <w:p w:rsidR="00BF73CE" w:rsidRPr="00511540" w:rsidRDefault="00C8164F"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bCs/>
          <w:iCs/>
          <w:color w:val="000000"/>
          <w:kern w:val="0"/>
          <w:sz w:val="24"/>
          <w:szCs w:val="24"/>
        </w:rPr>
        <w:t>Surgical technique:</w:t>
      </w:r>
      <w:r w:rsidR="00833BAD" w:rsidRPr="00511540">
        <w:rPr>
          <w:rFonts w:ascii="Book Antiqua" w:hAnsi="Book Antiqua"/>
          <w:b/>
          <w:bCs/>
          <w:i/>
          <w:iCs/>
          <w:color w:val="000000"/>
          <w:kern w:val="0"/>
          <w:sz w:val="24"/>
          <w:szCs w:val="24"/>
        </w:rPr>
        <w:t xml:space="preserve"> </w:t>
      </w:r>
      <w:r w:rsidR="00BF73CE" w:rsidRPr="00511540">
        <w:rPr>
          <w:rFonts w:ascii="Book Antiqua" w:hAnsi="Book Antiqua"/>
          <w:color w:val="000000"/>
          <w:kern w:val="0"/>
          <w:sz w:val="24"/>
          <w:szCs w:val="24"/>
        </w:rPr>
        <w:t xml:space="preserve">A10-mm trocar was placed through an umbilical incision. After establishment of a pneumo-peritoneum, a 5-mm 30° laparoscope was introduced through the trocar. Two 5-mm suprapubic trocars were placed near the right and left ends of the superior margin of suprapubic hair under the guidance of the laparoscope. The laparoscope was then moved to the left side trocar. The instruments were introduced through the umbilical and the </w:t>
      </w:r>
      <w:r w:rsidR="00BF73CE" w:rsidRPr="00511540">
        <w:rPr>
          <w:rFonts w:ascii="Book Antiqua" w:hAnsi="Book Antiqua"/>
          <w:color w:val="000000"/>
          <w:kern w:val="0"/>
          <w:sz w:val="24"/>
          <w:szCs w:val="24"/>
        </w:rPr>
        <w:lastRenderedPageBreak/>
        <w:t>right side ports.</w:t>
      </w:r>
      <w:r w:rsidR="00FB422E" w:rsidRPr="00511540">
        <w:rPr>
          <w:rFonts w:ascii="Book Antiqua" w:hAnsi="Book Antiqua"/>
          <w:color w:val="000000"/>
          <w:kern w:val="0"/>
          <w:sz w:val="24"/>
          <w:szCs w:val="24"/>
        </w:rPr>
        <w:t xml:space="preserve"> </w:t>
      </w:r>
      <w:r w:rsidR="00BF73CE" w:rsidRPr="00511540">
        <w:rPr>
          <w:rFonts w:ascii="Book Antiqua" w:hAnsi="Book Antiqua"/>
          <w:color w:val="000000"/>
          <w:kern w:val="0"/>
          <w:sz w:val="24"/>
          <w:szCs w:val="24"/>
        </w:rPr>
        <w:t>(Fig</w:t>
      </w:r>
      <w:r w:rsidR="00276232" w:rsidRPr="00511540">
        <w:rPr>
          <w:rFonts w:ascii="Book Antiqua" w:hAnsi="Book Antiqua"/>
          <w:color w:val="000000"/>
          <w:kern w:val="0"/>
          <w:sz w:val="24"/>
          <w:szCs w:val="24"/>
        </w:rPr>
        <w:t>ure</w:t>
      </w:r>
      <w:r w:rsidR="00BF73CE" w:rsidRPr="00511540">
        <w:rPr>
          <w:rFonts w:ascii="Book Antiqua" w:hAnsi="Book Antiqua"/>
          <w:color w:val="000000"/>
          <w:kern w:val="0"/>
          <w:sz w:val="24"/>
          <w:szCs w:val="24"/>
        </w:rPr>
        <w:t xml:space="preserve"> 1)</w:t>
      </w:r>
    </w:p>
    <w:p w:rsidR="00276232" w:rsidRPr="00511540" w:rsidRDefault="00276232" w:rsidP="00D658D5">
      <w:pPr>
        <w:autoSpaceDE w:val="0"/>
        <w:autoSpaceDN w:val="0"/>
        <w:adjustRightInd w:val="0"/>
        <w:spacing w:line="360" w:lineRule="auto"/>
        <w:rPr>
          <w:rFonts w:ascii="Book Antiqua" w:hAnsi="Book Antiqua"/>
          <w:b/>
          <w:bCs/>
          <w:i/>
          <w:iCs/>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bCs/>
          <w:iCs/>
          <w:color w:val="000000"/>
          <w:kern w:val="0"/>
          <w:sz w:val="24"/>
          <w:szCs w:val="24"/>
        </w:rPr>
        <w:t>Advantages</w:t>
      </w:r>
      <w:r w:rsidR="00276232" w:rsidRPr="00511540">
        <w:rPr>
          <w:rFonts w:ascii="Book Antiqua" w:hAnsi="Book Antiqua"/>
          <w:b/>
          <w:bCs/>
          <w:iCs/>
          <w:color w:val="000000"/>
          <w:kern w:val="0"/>
          <w:sz w:val="24"/>
          <w:szCs w:val="24"/>
        </w:rPr>
        <w:t>:</w:t>
      </w:r>
      <w:r w:rsidRPr="00511540">
        <w:rPr>
          <w:rFonts w:ascii="Book Antiqua" w:hAnsi="Book Antiqua"/>
          <w:b/>
          <w:bCs/>
          <w:i/>
          <w:iCs/>
          <w:color w:val="000000"/>
          <w:kern w:val="0"/>
          <w:sz w:val="24"/>
          <w:szCs w:val="24"/>
        </w:rPr>
        <w:t xml:space="preserve"> </w:t>
      </w:r>
      <w:r w:rsidRPr="00511540">
        <w:rPr>
          <w:rFonts w:ascii="Book Antiqua" w:hAnsi="Book Antiqua"/>
          <w:color w:val="000000"/>
          <w:kern w:val="0"/>
          <w:sz w:val="24"/>
          <w:szCs w:val="24"/>
        </w:rPr>
        <w:t>Our research indicated that, compared with LESS, this approach characterized by no visible scar, a shorter operation time, minimal bleeding, et al, but lo</w:t>
      </w:r>
      <w:r w:rsidR="00276232" w:rsidRPr="00511540">
        <w:rPr>
          <w:rFonts w:ascii="Book Antiqua" w:hAnsi="Book Antiqua"/>
          <w:color w:val="000000"/>
          <w:kern w:val="0"/>
          <w:sz w:val="24"/>
          <w:szCs w:val="24"/>
        </w:rPr>
        <w:t>nger instruments should be used</w:t>
      </w:r>
      <w:r w:rsidRPr="00511540">
        <w:rPr>
          <w:rFonts w:ascii="Book Antiqua" w:hAnsi="Book Antiqua"/>
          <w:color w:val="000000"/>
          <w:kern w:val="0"/>
          <w:sz w:val="24"/>
          <w:szCs w:val="24"/>
          <w:vertAlign w:val="superscript"/>
        </w:rPr>
        <w:t>[11]</w:t>
      </w:r>
      <w:r w:rsidRPr="00511540">
        <w:rPr>
          <w:rFonts w:ascii="Book Antiqua" w:hAnsi="Book Antiqua"/>
          <w:color w:val="000000"/>
          <w:kern w:val="0"/>
          <w:sz w:val="24"/>
          <w:szCs w:val="24"/>
        </w:rPr>
        <w:t>.</w:t>
      </w:r>
    </w:p>
    <w:p w:rsidR="00276232" w:rsidRPr="00511540" w:rsidRDefault="00276232" w:rsidP="00D658D5">
      <w:pPr>
        <w:autoSpaceDE w:val="0"/>
        <w:autoSpaceDN w:val="0"/>
        <w:adjustRightInd w:val="0"/>
        <w:spacing w:line="360" w:lineRule="auto"/>
        <w:rPr>
          <w:rFonts w:ascii="Book Antiqua" w:hAnsi="Book Antiqua"/>
          <w:b/>
          <w:bCs/>
          <w:i/>
          <w:iCs/>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b/>
          <w:bCs/>
          <w:i/>
          <w:iCs/>
          <w:color w:val="000000"/>
          <w:kern w:val="0"/>
          <w:sz w:val="24"/>
          <w:szCs w:val="24"/>
        </w:rPr>
      </w:pPr>
      <w:r w:rsidRPr="00511540">
        <w:rPr>
          <w:rFonts w:ascii="Book Antiqua" w:hAnsi="Book Antiqua"/>
          <w:b/>
          <w:bCs/>
          <w:i/>
          <w:iCs/>
          <w:color w:val="000000"/>
          <w:kern w:val="0"/>
          <w:sz w:val="24"/>
          <w:szCs w:val="24"/>
        </w:rPr>
        <w:t>Approach 2: Transfer the incision to the tattoo (Fig</w:t>
      </w:r>
      <w:r w:rsidR="00276232" w:rsidRPr="00511540">
        <w:rPr>
          <w:rFonts w:ascii="Book Antiqua" w:hAnsi="Book Antiqua"/>
          <w:b/>
          <w:bCs/>
          <w:i/>
          <w:iCs/>
          <w:color w:val="000000"/>
          <w:kern w:val="0"/>
          <w:sz w:val="24"/>
          <w:szCs w:val="24"/>
        </w:rPr>
        <w:t>ure</w:t>
      </w:r>
      <w:r w:rsidRPr="00511540">
        <w:rPr>
          <w:rFonts w:ascii="Book Antiqua" w:hAnsi="Book Antiqua"/>
          <w:b/>
          <w:bCs/>
          <w:i/>
          <w:iCs/>
          <w:color w:val="000000"/>
          <w:kern w:val="0"/>
          <w:sz w:val="24"/>
          <w:szCs w:val="24"/>
        </w:rPr>
        <w:t xml:space="preserve"> 2) or previous operation scar (Fig</w:t>
      </w:r>
      <w:r w:rsidR="00276232" w:rsidRPr="00511540">
        <w:rPr>
          <w:rFonts w:ascii="Book Antiqua" w:hAnsi="Book Antiqua"/>
          <w:b/>
          <w:bCs/>
          <w:i/>
          <w:iCs/>
          <w:color w:val="000000"/>
          <w:kern w:val="0"/>
          <w:sz w:val="24"/>
          <w:szCs w:val="24"/>
        </w:rPr>
        <w:t>ure</w:t>
      </w:r>
      <w:r w:rsidRPr="00511540">
        <w:rPr>
          <w:rFonts w:ascii="Book Antiqua" w:hAnsi="Book Antiqua"/>
          <w:b/>
          <w:bCs/>
          <w:i/>
          <w:iCs/>
          <w:color w:val="000000"/>
          <w:kern w:val="0"/>
          <w:sz w:val="24"/>
          <w:szCs w:val="24"/>
        </w:rPr>
        <w:t xml:space="preserve"> 3</w:t>
      </w:r>
      <w:r w:rsidR="00276232" w:rsidRPr="00511540">
        <w:rPr>
          <w:rFonts w:ascii="Book Antiqua" w:hAnsi="Book Antiqua"/>
          <w:b/>
          <w:bCs/>
          <w:i/>
          <w:iCs/>
          <w:color w:val="000000"/>
          <w:kern w:val="0"/>
          <w:sz w:val="24"/>
          <w:szCs w:val="24"/>
        </w:rPr>
        <w:t>)</w:t>
      </w: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The surgical technique and advantages of this approach were the same as described in approach above. What’s different is that the two 5-mm trocars were placed near the right and left ends of the tattoo or previous operation scar.</w:t>
      </w:r>
    </w:p>
    <w:p w:rsidR="00276232" w:rsidRPr="00511540" w:rsidRDefault="00276232"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i/>
          <w:iCs/>
          <w:color w:val="000000"/>
          <w:kern w:val="0"/>
          <w:sz w:val="24"/>
          <w:szCs w:val="24"/>
        </w:rPr>
      </w:pPr>
      <w:r w:rsidRPr="00511540">
        <w:rPr>
          <w:rFonts w:ascii="Book Antiqua" w:hAnsi="Book Antiqua"/>
          <w:b/>
          <w:bCs/>
          <w:i/>
          <w:iCs/>
          <w:color w:val="000000"/>
          <w:kern w:val="0"/>
          <w:sz w:val="24"/>
          <w:szCs w:val="24"/>
        </w:rPr>
        <w:t xml:space="preserve">Approach 3: Transfer the incision to the </w:t>
      </w:r>
      <w:r w:rsidR="006D3218">
        <w:fldChar w:fldCharType="begin"/>
      </w:r>
      <w:r w:rsidR="006D3218">
        <w:instrText xml:space="preserve"> HYPERLINK "app:ds:[%E8%A7%A3%E5%89%96]%20linea%20alba" \t "_self" </w:instrText>
      </w:r>
      <w:r w:rsidR="006D3218">
        <w:fldChar w:fldCharType="separate"/>
      </w:r>
      <w:r w:rsidRPr="00511540">
        <w:rPr>
          <w:rStyle w:val="Hyperlink"/>
          <w:rFonts w:ascii="Book Antiqua" w:hAnsi="Book Antiqua"/>
          <w:b/>
          <w:bCs/>
          <w:i/>
          <w:iCs/>
          <w:color w:val="000000"/>
          <w:sz w:val="24"/>
          <w:szCs w:val="24"/>
          <w:u w:val="none"/>
        </w:rPr>
        <w:t>linea alba</w:t>
      </w:r>
      <w:r w:rsidR="006D3218">
        <w:rPr>
          <w:rStyle w:val="Hyperlink"/>
          <w:rFonts w:ascii="Book Antiqua" w:hAnsi="Book Antiqua"/>
          <w:b/>
          <w:bCs/>
          <w:i/>
          <w:iCs/>
          <w:color w:val="000000"/>
          <w:sz w:val="24"/>
          <w:szCs w:val="24"/>
          <w:u w:val="none"/>
        </w:rPr>
        <w:fldChar w:fldCharType="end"/>
      </w:r>
      <w:r w:rsidRPr="00511540">
        <w:rPr>
          <w:rStyle w:val="Hyperlink"/>
          <w:rFonts w:ascii="Book Antiqua" w:hAnsi="Book Antiqua"/>
          <w:b/>
          <w:bCs/>
          <w:i/>
          <w:iCs/>
          <w:color w:val="000000"/>
          <w:sz w:val="24"/>
          <w:szCs w:val="24"/>
          <w:u w:val="none"/>
        </w:rPr>
        <w:t xml:space="preserve"> (</w:t>
      </w:r>
      <w:r w:rsidRPr="00511540">
        <w:rPr>
          <w:rFonts w:ascii="Book Antiqua" w:hAnsi="Book Antiqua"/>
          <w:b/>
          <w:bCs/>
          <w:i/>
          <w:iCs/>
          <w:color w:val="000000"/>
          <w:kern w:val="0"/>
          <w:sz w:val="24"/>
          <w:szCs w:val="24"/>
        </w:rPr>
        <w:t>the trans</w:t>
      </w:r>
      <w:r w:rsidRPr="00511540">
        <w:rPr>
          <w:rFonts w:ascii="Book Antiqua" w:hAnsi="Book Antiqua"/>
          <w:b/>
          <w:bCs/>
          <w:i/>
          <w:iCs/>
          <w:color w:val="000000"/>
          <w:sz w:val="24"/>
          <w:szCs w:val="24"/>
        </w:rPr>
        <w:t xml:space="preserve">xiphoid-umbilical laparoscopic </w:t>
      </w:r>
      <w:r w:rsidRPr="00511540">
        <w:rPr>
          <w:rFonts w:ascii="Book Antiqua" w:hAnsi="Book Antiqua"/>
          <w:b/>
          <w:bCs/>
          <w:i/>
          <w:iCs/>
          <w:color w:val="000000"/>
          <w:kern w:val="0"/>
          <w:sz w:val="24"/>
          <w:szCs w:val="24"/>
        </w:rPr>
        <w:t>approach</w:t>
      </w:r>
      <w:r w:rsidRPr="00511540">
        <w:rPr>
          <w:rStyle w:val="Hyperlink"/>
          <w:rFonts w:ascii="Book Antiqua" w:hAnsi="Book Antiqua"/>
          <w:b/>
          <w:bCs/>
          <w:i/>
          <w:iCs/>
          <w:color w:val="000000"/>
          <w:sz w:val="24"/>
          <w:szCs w:val="24"/>
          <w:u w:val="none"/>
        </w:rPr>
        <w:t>)</w:t>
      </w:r>
      <w:r w:rsidRPr="00511540">
        <w:rPr>
          <w:rFonts w:ascii="Book Antiqua" w:hAnsi="Book Antiqua"/>
          <w:b/>
          <w:bCs/>
          <w:i/>
          <w:iCs/>
          <w:color w:val="000000"/>
          <w:kern w:val="0"/>
          <w:sz w:val="24"/>
          <w:szCs w:val="24"/>
        </w:rPr>
        <w:t>.</w:t>
      </w: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bCs/>
          <w:iCs/>
          <w:color w:val="000000"/>
          <w:kern w:val="0"/>
          <w:sz w:val="24"/>
          <w:szCs w:val="24"/>
        </w:rPr>
        <w:t>Surgical technique</w:t>
      </w:r>
      <w:r w:rsidR="00276232" w:rsidRPr="00511540">
        <w:rPr>
          <w:rFonts w:ascii="Book Antiqua" w:hAnsi="Book Antiqua"/>
          <w:b/>
          <w:bCs/>
          <w:iCs/>
          <w:color w:val="000000"/>
          <w:kern w:val="0"/>
          <w:sz w:val="24"/>
          <w:szCs w:val="24"/>
        </w:rPr>
        <w:t>:</w:t>
      </w:r>
      <w:r w:rsidR="00FB422E" w:rsidRPr="00511540">
        <w:rPr>
          <w:rFonts w:ascii="Book Antiqua" w:hAnsi="Book Antiqua"/>
          <w:b/>
          <w:bCs/>
          <w:iCs/>
          <w:color w:val="000000"/>
          <w:kern w:val="0"/>
          <w:sz w:val="24"/>
          <w:szCs w:val="24"/>
        </w:rPr>
        <w:t xml:space="preserve"> </w:t>
      </w:r>
      <w:r w:rsidRPr="00511540">
        <w:rPr>
          <w:rFonts w:ascii="Book Antiqua" w:hAnsi="Book Antiqua"/>
          <w:color w:val="000000"/>
          <w:kern w:val="0"/>
          <w:sz w:val="24"/>
          <w:szCs w:val="24"/>
        </w:rPr>
        <w:t xml:space="preserve">A 15- mm incision was made at the right side of the umbilicus; a 10-mm trocar for the optic unit and another 5-mm trocar for the grasper were inserted side by side into the incision; a 5-mm trocar for </w:t>
      </w:r>
      <w:bookmarkStart w:id="12" w:name="OLE_LINK7"/>
      <w:bookmarkStart w:id="13" w:name="OLE_LINK8"/>
      <w:r w:rsidRPr="00511540">
        <w:rPr>
          <w:rFonts w:ascii="Book Antiqua" w:hAnsi="Book Antiqua"/>
          <w:color w:val="000000"/>
          <w:kern w:val="0"/>
          <w:sz w:val="24"/>
          <w:szCs w:val="24"/>
        </w:rPr>
        <w:t>instruments (</w:t>
      </w:r>
      <w:bookmarkEnd w:id="12"/>
      <w:bookmarkEnd w:id="13"/>
      <w:r w:rsidRPr="00511540">
        <w:rPr>
          <w:rFonts w:ascii="Book Antiqua" w:hAnsi="Book Antiqua"/>
          <w:color w:val="000000"/>
          <w:kern w:val="0"/>
          <w:sz w:val="24"/>
          <w:szCs w:val="24"/>
        </w:rPr>
        <w:t>ultrasonic scalpel, grasper, electrosurgical hook knife and hem-o-lok clips) was placed 20</w:t>
      </w:r>
      <w:r w:rsidR="00276232" w:rsidRPr="00511540">
        <w:rPr>
          <w:rFonts w:ascii="Book Antiqua" w:hAnsi="Book Antiqua"/>
          <w:color w:val="000000"/>
          <w:kern w:val="0"/>
          <w:sz w:val="24"/>
          <w:szCs w:val="24"/>
        </w:rPr>
        <w:t xml:space="preserve"> mm inferior to the xiphoid</w:t>
      </w:r>
      <w:r w:rsidR="00FB422E" w:rsidRPr="00511540">
        <w:rPr>
          <w:rFonts w:ascii="Book Antiqua" w:hAnsi="Book Antiqua"/>
          <w:color w:val="000000"/>
          <w:kern w:val="0"/>
          <w:sz w:val="24"/>
          <w:szCs w:val="24"/>
        </w:rPr>
        <w:t xml:space="preserve"> </w:t>
      </w:r>
      <w:r w:rsidRPr="00511540">
        <w:rPr>
          <w:rFonts w:ascii="Book Antiqua" w:hAnsi="Book Antiqua"/>
          <w:color w:val="000000"/>
          <w:kern w:val="0"/>
          <w:sz w:val="24"/>
          <w:szCs w:val="24"/>
        </w:rPr>
        <w:t>(Fig</w:t>
      </w:r>
      <w:r w:rsidR="00276232" w:rsidRPr="00511540">
        <w:rPr>
          <w:rFonts w:ascii="Book Antiqua" w:hAnsi="Book Antiqua"/>
          <w:color w:val="000000"/>
          <w:kern w:val="0"/>
          <w:sz w:val="24"/>
          <w:szCs w:val="24"/>
        </w:rPr>
        <w:t xml:space="preserve">ure </w:t>
      </w:r>
      <w:r w:rsidRPr="00511540">
        <w:rPr>
          <w:rFonts w:ascii="Book Antiqua" w:hAnsi="Book Antiqua"/>
          <w:color w:val="000000"/>
          <w:kern w:val="0"/>
          <w:sz w:val="24"/>
          <w:szCs w:val="24"/>
        </w:rPr>
        <w:t>4)</w:t>
      </w:r>
      <w:r w:rsidR="00276232" w:rsidRPr="00511540">
        <w:rPr>
          <w:rFonts w:ascii="Book Antiqua" w:hAnsi="Book Antiqua"/>
          <w:color w:val="000000"/>
          <w:kern w:val="0"/>
          <w:sz w:val="24"/>
          <w:szCs w:val="24"/>
        </w:rPr>
        <w:t>.</w:t>
      </w:r>
    </w:p>
    <w:p w:rsidR="00276232" w:rsidRPr="00511540" w:rsidRDefault="00276232" w:rsidP="00D658D5">
      <w:pPr>
        <w:spacing w:line="360" w:lineRule="auto"/>
        <w:rPr>
          <w:rFonts w:ascii="Book Antiqua" w:hAnsi="Book Antiqua"/>
          <w:b/>
          <w:bCs/>
          <w:i/>
          <w:iCs/>
          <w:color w:val="000000"/>
          <w:kern w:val="0"/>
          <w:sz w:val="24"/>
          <w:szCs w:val="24"/>
        </w:rPr>
      </w:pPr>
    </w:p>
    <w:p w:rsidR="00BF73CE" w:rsidRPr="00511540" w:rsidRDefault="00BF73CE" w:rsidP="00D658D5">
      <w:pPr>
        <w:spacing w:line="360" w:lineRule="auto"/>
        <w:rPr>
          <w:rFonts w:ascii="Book Antiqua" w:hAnsi="Book Antiqua"/>
          <w:color w:val="000000"/>
          <w:sz w:val="24"/>
          <w:szCs w:val="24"/>
        </w:rPr>
      </w:pPr>
      <w:r w:rsidRPr="00511540">
        <w:rPr>
          <w:rFonts w:ascii="Book Antiqua" w:hAnsi="Book Antiqua"/>
          <w:b/>
          <w:bCs/>
          <w:iCs/>
          <w:color w:val="000000"/>
          <w:kern w:val="0"/>
          <w:sz w:val="24"/>
          <w:szCs w:val="24"/>
        </w:rPr>
        <w:t>Advantages</w:t>
      </w:r>
      <w:r w:rsidR="00276232" w:rsidRPr="00511540">
        <w:rPr>
          <w:rFonts w:ascii="Book Antiqua" w:hAnsi="Book Antiqua"/>
          <w:b/>
          <w:bCs/>
          <w:iCs/>
          <w:color w:val="000000"/>
          <w:kern w:val="0"/>
          <w:sz w:val="24"/>
          <w:szCs w:val="24"/>
        </w:rPr>
        <w:t>:</w:t>
      </w:r>
      <w:r w:rsidRPr="00511540">
        <w:rPr>
          <w:rFonts w:ascii="Book Antiqua" w:hAnsi="Book Antiqua"/>
          <w:b/>
          <w:bCs/>
          <w:i/>
          <w:iCs/>
          <w:color w:val="000000"/>
          <w:kern w:val="0"/>
          <w:sz w:val="24"/>
          <w:szCs w:val="24"/>
        </w:rPr>
        <w:t xml:space="preserve"> </w:t>
      </w:r>
      <w:r w:rsidRPr="00511540">
        <w:rPr>
          <w:rFonts w:ascii="Book Antiqua" w:hAnsi="Book Antiqua"/>
          <w:color w:val="000000"/>
          <w:kern w:val="0"/>
          <w:sz w:val="24"/>
          <w:szCs w:val="24"/>
        </w:rPr>
        <w:t>In our opinion, the trans</w:t>
      </w:r>
      <w:r w:rsidRPr="00511540">
        <w:rPr>
          <w:rFonts w:ascii="Book Antiqua" w:hAnsi="Book Antiqua"/>
          <w:color w:val="000000"/>
          <w:sz w:val="24"/>
          <w:szCs w:val="24"/>
        </w:rPr>
        <w:t xml:space="preserve">xiphoid-umbilical laparoscopic </w:t>
      </w:r>
      <w:r w:rsidRPr="00511540">
        <w:rPr>
          <w:rFonts w:ascii="Book Antiqua" w:hAnsi="Book Antiqua"/>
          <w:color w:val="000000"/>
          <w:kern w:val="0"/>
          <w:sz w:val="24"/>
          <w:szCs w:val="24"/>
        </w:rPr>
        <w:t xml:space="preserve">approach for laparoscopic cholecystectomy is as comfortable as the conventional techniques for laparoscopic cholecystectomy and allows the use of normal laparoscopic instruments. </w:t>
      </w:r>
      <w:r w:rsidRPr="00511540">
        <w:rPr>
          <w:rFonts w:ascii="Book Antiqua" w:hAnsi="Book Antiqua"/>
          <w:color w:val="000000"/>
          <w:sz w:val="24"/>
          <w:szCs w:val="24"/>
        </w:rPr>
        <w:t>It has an advantage over conventional three-port laparoscopic cholecystectomy in both postoperative pain and, more importantly, cosmetic outcome, without a significant learning curve or increase in operative time. It offers a realistic better approach to conventional LC for chronic benign gallbladder disease.</w:t>
      </w:r>
    </w:p>
    <w:p w:rsidR="00276232" w:rsidRPr="00511540" w:rsidRDefault="00276232" w:rsidP="00D658D5">
      <w:pPr>
        <w:spacing w:line="360" w:lineRule="auto"/>
        <w:rPr>
          <w:rFonts w:ascii="Book Antiqua" w:hAnsi="Book Antiqua"/>
          <w:color w:val="000000"/>
          <w:sz w:val="24"/>
          <w:szCs w:val="24"/>
        </w:rPr>
      </w:pP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bCs/>
          <w:i/>
          <w:iCs/>
          <w:color w:val="000000"/>
          <w:kern w:val="0"/>
          <w:sz w:val="24"/>
          <w:szCs w:val="24"/>
        </w:rPr>
        <w:lastRenderedPageBreak/>
        <w:t>Approach 4: Reduce the size of incision</w:t>
      </w:r>
      <w:r w:rsidRPr="00511540">
        <w:rPr>
          <w:rFonts w:ascii="Book Antiqua" w:hAnsi="Book Antiqua"/>
          <w:b/>
          <w:bCs/>
          <w:color w:val="000000"/>
          <w:kern w:val="0"/>
          <w:sz w:val="24"/>
          <w:szCs w:val="24"/>
        </w:rPr>
        <w:t>.</w:t>
      </w: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color w:val="000000"/>
          <w:kern w:val="0"/>
          <w:sz w:val="24"/>
          <w:szCs w:val="24"/>
        </w:rPr>
        <w:t>According to a previous study of us, the Optimized two-trocar LESS technique (a 2-mm trocar inserted for a grasper in the right upper abdomen) was found to be faster and less painful than the LESS approach and the 2-mm incision was a</w:t>
      </w:r>
      <w:r w:rsidR="00276232" w:rsidRPr="00511540">
        <w:rPr>
          <w:rFonts w:ascii="Book Antiqua" w:hAnsi="Book Antiqua"/>
          <w:color w:val="000000"/>
          <w:kern w:val="0"/>
          <w:sz w:val="24"/>
          <w:szCs w:val="24"/>
        </w:rPr>
        <w:t>lmost nonvisible post-operation</w:t>
      </w:r>
      <w:r w:rsidRPr="00511540">
        <w:rPr>
          <w:rFonts w:ascii="Book Antiqua" w:hAnsi="Book Antiqua"/>
          <w:color w:val="000000"/>
          <w:kern w:val="0"/>
          <w:sz w:val="24"/>
          <w:szCs w:val="24"/>
          <w:vertAlign w:val="superscript"/>
        </w:rPr>
        <w:t>[12]</w:t>
      </w:r>
      <w:r w:rsidRPr="00511540">
        <w:rPr>
          <w:rFonts w:ascii="Book Antiqua" w:hAnsi="Book Antiqua"/>
          <w:color w:val="000000"/>
          <w:kern w:val="0"/>
          <w:sz w:val="24"/>
          <w:szCs w:val="24"/>
        </w:rPr>
        <w:t>.</w:t>
      </w:r>
      <w:r w:rsidR="00C8624B" w:rsidRPr="00511540">
        <w:rPr>
          <w:rFonts w:ascii="Book Antiqua" w:hAnsi="Book Antiqua"/>
          <w:color w:val="000000"/>
          <w:kern w:val="0"/>
          <w:sz w:val="24"/>
          <w:szCs w:val="24"/>
        </w:rPr>
        <w:t xml:space="preserve"> </w:t>
      </w:r>
      <w:r w:rsidRPr="00511540">
        <w:rPr>
          <w:rFonts w:ascii="Book Antiqua" w:hAnsi="Book Antiqua"/>
          <w:color w:val="000000"/>
          <w:sz w:val="24"/>
          <w:szCs w:val="24"/>
        </w:rPr>
        <w:t xml:space="preserve">Under the guidance of this technique, we proposed another novel </w:t>
      </w:r>
      <w:r w:rsidRPr="00511540">
        <w:rPr>
          <w:rFonts w:ascii="Book Antiqua" w:hAnsi="Book Antiqua"/>
          <w:color w:val="000000"/>
          <w:kern w:val="0"/>
          <w:sz w:val="24"/>
          <w:szCs w:val="24"/>
        </w:rPr>
        <w:t>SHES as described below.</w:t>
      </w:r>
    </w:p>
    <w:p w:rsidR="00276232" w:rsidRPr="00511540" w:rsidRDefault="00276232" w:rsidP="00D658D5">
      <w:pPr>
        <w:autoSpaceDE w:val="0"/>
        <w:autoSpaceDN w:val="0"/>
        <w:adjustRightInd w:val="0"/>
        <w:spacing w:line="360" w:lineRule="auto"/>
        <w:rPr>
          <w:rFonts w:ascii="Book Antiqua" w:hAnsi="Book Antiqua"/>
          <w:b/>
          <w:bCs/>
          <w:i/>
          <w:iCs/>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bCs/>
          <w:iCs/>
          <w:color w:val="000000"/>
          <w:kern w:val="0"/>
          <w:sz w:val="24"/>
          <w:szCs w:val="24"/>
        </w:rPr>
        <w:t>Surgical technique</w:t>
      </w:r>
      <w:r w:rsidR="00276232" w:rsidRPr="00511540">
        <w:rPr>
          <w:rFonts w:ascii="Book Antiqua" w:hAnsi="Book Antiqua"/>
          <w:b/>
          <w:bCs/>
          <w:iCs/>
          <w:color w:val="000000"/>
          <w:kern w:val="0"/>
          <w:sz w:val="24"/>
          <w:szCs w:val="24"/>
        </w:rPr>
        <w:t>:</w:t>
      </w:r>
      <w:r w:rsidR="00FB422E" w:rsidRPr="00511540">
        <w:rPr>
          <w:rFonts w:ascii="Book Antiqua" w:hAnsi="Book Antiqua"/>
          <w:b/>
          <w:bCs/>
          <w:i/>
          <w:iCs/>
          <w:color w:val="000000"/>
          <w:kern w:val="0"/>
          <w:sz w:val="24"/>
          <w:szCs w:val="24"/>
        </w:rPr>
        <w:t xml:space="preserve"> </w:t>
      </w:r>
      <w:r w:rsidRPr="00511540">
        <w:rPr>
          <w:rFonts w:ascii="Book Antiqua" w:hAnsi="Book Antiqua"/>
          <w:color w:val="000000"/>
          <w:kern w:val="0"/>
          <w:sz w:val="24"/>
          <w:szCs w:val="24"/>
        </w:rPr>
        <w:t>A 15-mm incision was made at the right side of the umbilicus; a10-mm trocar for the optic unit and another 5-mm trocar for an ultrasonic scalpel or clips were inserted side by side into the incision. Under laparoscopy, a 2-mm needle-shape grasper was placed direct through the abdominal wall in the midclavicular line 20mm inferior to the costal margin, and electrocautery placed 20mm inferior to</w:t>
      </w:r>
      <w:r w:rsidRPr="00511540">
        <w:rPr>
          <w:rFonts w:ascii="Book Antiqua" w:hAnsi="Book Antiqua"/>
          <w:color w:val="000000"/>
          <w:sz w:val="24"/>
          <w:szCs w:val="24"/>
        </w:rPr>
        <w:t>xiphoid</w:t>
      </w:r>
      <w:r w:rsidR="00FB422E" w:rsidRPr="00511540">
        <w:rPr>
          <w:rFonts w:ascii="Book Antiqua" w:hAnsi="Book Antiqua"/>
          <w:color w:val="000000"/>
          <w:kern w:val="0"/>
          <w:sz w:val="24"/>
          <w:szCs w:val="24"/>
        </w:rPr>
        <w:t xml:space="preserve"> </w:t>
      </w:r>
      <w:r w:rsidRPr="00511540">
        <w:rPr>
          <w:rFonts w:ascii="Book Antiqua" w:hAnsi="Book Antiqua"/>
          <w:color w:val="000000"/>
          <w:kern w:val="0"/>
          <w:sz w:val="24"/>
          <w:szCs w:val="24"/>
        </w:rPr>
        <w:t>(Fig</w:t>
      </w:r>
      <w:r w:rsidR="00276232" w:rsidRPr="00511540">
        <w:rPr>
          <w:rFonts w:ascii="Book Antiqua" w:hAnsi="Book Antiqua"/>
          <w:color w:val="000000"/>
          <w:kern w:val="0"/>
          <w:sz w:val="24"/>
          <w:szCs w:val="24"/>
        </w:rPr>
        <w:t>ure</w:t>
      </w:r>
      <w:r w:rsidRPr="00511540">
        <w:rPr>
          <w:rFonts w:ascii="Book Antiqua" w:hAnsi="Book Antiqua"/>
          <w:color w:val="000000"/>
          <w:kern w:val="0"/>
          <w:sz w:val="24"/>
          <w:szCs w:val="24"/>
        </w:rPr>
        <w:t xml:space="preserve"> 5)</w:t>
      </w:r>
      <w:r w:rsidR="00276232" w:rsidRPr="00511540">
        <w:rPr>
          <w:rFonts w:ascii="Book Antiqua" w:hAnsi="Book Antiqua"/>
          <w:color w:val="000000"/>
          <w:kern w:val="0"/>
          <w:sz w:val="24"/>
          <w:szCs w:val="24"/>
        </w:rPr>
        <w:t>.</w:t>
      </w:r>
    </w:p>
    <w:p w:rsidR="00276232" w:rsidRPr="00511540" w:rsidRDefault="00276232" w:rsidP="00D658D5">
      <w:pPr>
        <w:autoSpaceDE w:val="0"/>
        <w:autoSpaceDN w:val="0"/>
        <w:adjustRightInd w:val="0"/>
        <w:spacing w:line="360" w:lineRule="auto"/>
        <w:rPr>
          <w:rFonts w:ascii="Book Antiqua" w:hAnsi="Book Antiqua"/>
          <w:b/>
          <w:bCs/>
          <w:i/>
          <w:iCs/>
          <w:color w:val="000000"/>
          <w:kern w:val="0"/>
          <w:sz w:val="24"/>
          <w:szCs w:val="24"/>
        </w:rPr>
      </w:pPr>
    </w:p>
    <w:p w:rsidR="00276232" w:rsidRPr="00511540" w:rsidRDefault="00BF73CE"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bCs/>
          <w:iCs/>
          <w:color w:val="000000"/>
          <w:kern w:val="0"/>
          <w:sz w:val="24"/>
          <w:szCs w:val="24"/>
        </w:rPr>
        <w:t>Advantages</w:t>
      </w:r>
      <w:r w:rsidR="00276232" w:rsidRPr="00511540">
        <w:rPr>
          <w:rFonts w:ascii="Book Antiqua" w:hAnsi="Book Antiqua"/>
          <w:b/>
          <w:bCs/>
          <w:iCs/>
          <w:color w:val="000000"/>
          <w:kern w:val="0"/>
          <w:sz w:val="24"/>
          <w:szCs w:val="24"/>
        </w:rPr>
        <w:t>:</w:t>
      </w:r>
      <w:r w:rsidR="00FB422E" w:rsidRPr="00511540">
        <w:rPr>
          <w:rFonts w:ascii="Book Antiqua" w:hAnsi="Book Antiqua"/>
          <w:b/>
          <w:bCs/>
          <w:i/>
          <w:iCs/>
          <w:color w:val="000000"/>
          <w:kern w:val="0"/>
          <w:sz w:val="24"/>
          <w:szCs w:val="24"/>
        </w:rPr>
        <w:t xml:space="preserve"> </w:t>
      </w:r>
      <w:r w:rsidRPr="00511540">
        <w:rPr>
          <w:rFonts w:ascii="Book Antiqua" w:hAnsi="Book Antiqua"/>
          <w:color w:val="000000"/>
          <w:kern w:val="0"/>
          <w:sz w:val="24"/>
          <w:szCs w:val="24"/>
        </w:rPr>
        <w:t xml:space="preserve">Using the 2-mm needle-shape instruments, the new technique has following advantages: </w:t>
      </w:r>
      <w:r w:rsidR="00276232" w:rsidRPr="00511540">
        <w:rPr>
          <w:rFonts w:ascii="Book Antiqua" w:hAnsi="Book Antiqua"/>
          <w:color w:val="000000"/>
          <w:kern w:val="0"/>
          <w:sz w:val="24"/>
          <w:szCs w:val="24"/>
        </w:rPr>
        <w:t>(</w:t>
      </w:r>
      <w:r w:rsidRPr="00511540">
        <w:rPr>
          <w:rFonts w:ascii="Book Antiqua" w:hAnsi="Book Antiqua"/>
          <w:color w:val="000000"/>
          <w:kern w:val="0"/>
          <w:sz w:val="24"/>
          <w:szCs w:val="24"/>
        </w:rPr>
        <w:t>1) The 2-mm grasper and electrocautery are at the normal location as the same as the traditional laparoscopic surgery. It helps to regain manipulate triangulation which not only enable performing sufficient traction of the gallbladder but also allow good mobilization of the gallbladder in order to dissect the calot’s triangle safely</w:t>
      </w:r>
      <w:r w:rsidR="00276232" w:rsidRPr="00511540">
        <w:rPr>
          <w:rFonts w:ascii="Book Antiqua" w:hAnsi="Book Antiqua"/>
          <w:color w:val="000000"/>
          <w:kern w:val="0"/>
          <w:sz w:val="24"/>
          <w:szCs w:val="24"/>
        </w:rPr>
        <w:t>;</w:t>
      </w:r>
      <w:r w:rsidRPr="00511540">
        <w:rPr>
          <w:rFonts w:ascii="Book Antiqua" w:hAnsi="Book Antiqua"/>
          <w:color w:val="000000"/>
          <w:kern w:val="0"/>
          <w:sz w:val="24"/>
          <w:szCs w:val="24"/>
        </w:rPr>
        <w:t xml:space="preserve"> </w:t>
      </w:r>
      <w:r w:rsidR="00276232" w:rsidRPr="00511540">
        <w:rPr>
          <w:rFonts w:ascii="Book Antiqua" w:hAnsi="Book Antiqua"/>
          <w:color w:val="000000"/>
          <w:kern w:val="0"/>
          <w:sz w:val="24"/>
          <w:szCs w:val="24"/>
        </w:rPr>
        <w:t>(</w:t>
      </w:r>
      <w:r w:rsidRPr="00511540">
        <w:rPr>
          <w:rFonts w:ascii="Book Antiqua" w:hAnsi="Book Antiqua"/>
          <w:color w:val="000000"/>
          <w:kern w:val="0"/>
          <w:sz w:val="24"/>
          <w:szCs w:val="24"/>
        </w:rPr>
        <w:t>2) Compared with LESS, the novel SHES was performed more feasibly and safely, with significantly shorter operation time and higher satisfactory score. Cosmesis, safety, and economy were balanced better in this new technique</w:t>
      </w:r>
      <w:r w:rsidR="00276232" w:rsidRPr="00511540">
        <w:rPr>
          <w:rFonts w:ascii="Book Antiqua" w:hAnsi="Book Antiqua"/>
          <w:color w:val="000000"/>
          <w:kern w:val="0"/>
          <w:sz w:val="24"/>
          <w:szCs w:val="24"/>
        </w:rPr>
        <w:t>; and (</w:t>
      </w:r>
      <w:r w:rsidRPr="00511540">
        <w:rPr>
          <w:rFonts w:ascii="Book Antiqua" w:hAnsi="Book Antiqua"/>
          <w:color w:val="000000"/>
          <w:kern w:val="0"/>
          <w:sz w:val="24"/>
          <w:szCs w:val="24"/>
        </w:rPr>
        <w:t>3) The scars of the new technique were hidden in the natural folds of the skin around the navel and were too small to affect cosmesis when the 2-mm puncture hole on the upper abdomen healing. Compared with conventional laparoscopic surgery, it produced better cosmetic results while the operative time was alm</w:t>
      </w:r>
      <w:r w:rsidR="00276232" w:rsidRPr="00511540">
        <w:rPr>
          <w:rFonts w:ascii="Book Antiqua" w:hAnsi="Book Antiqua"/>
          <w:color w:val="000000"/>
          <w:kern w:val="0"/>
          <w:sz w:val="24"/>
          <w:szCs w:val="24"/>
        </w:rPr>
        <w:t>ost equal according to our data</w:t>
      </w:r>
      <w:r w:rsidRPr="00511540">
        <w:rPr>
          <w:rFonts w:ascii="Book Antiqua" w:hAnsi="Book Antiqua"/>
          <w:color w:val="000000"/>
          <w:kern w:val="0"/>
          <w:sz w:val="24"/>
          <w:szCs w:val="24"/>
          <w:vertAlign w:val="superscript"/>
        </w:rPr>
        <w:t>[13]</w:t>
      </w:r>
      <w:r w:rsidRPr="00511540">
        <w:rPr>
          <w:rFonts w:ascii="Book Antiqua" w:hAnsi="Book Antiqua"/>
          <w:color w:val="000000"/>
          <w:kern w:val="0"/>
          <w:sz w:val="24"/>
          <w:szCs w:val="24"/>
        </w:rPr>
        <w:t>.</w:t>
      </w:r>
    </w:p>
    <w:p w:rsidR="00276232" w:rsidRPr="00511540" w:rsidRDefault="00276232"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276232" w:rsidP="00D658D5">
      <w:pPr>
        <w:autoSpaceDE w:val="0"/>
        <w:autoSpaceDN w:val="0"/>
        <w:adjustRightInd w:val="0"/>
        <w:spacing w:line="360" w:lineRule="auto"/>
        <w:rPr>
          <w:rFonts w:ascii="Book Antiqua" w:hAnsi="Book Antiqua" w:cs="Arial Unicode MS"/>
          <w:b/>
          <w:bCs/>
          <w:iCs/>
          <w:color w:val="000000"/>
          <w:kern w:val="0"/>
          <w:sz w:val="24"/>
          <w:szCs w:val="24"/>
        </w:rPr>
      </w:pPr>
      <w:r w:rsidRPr="00511540">
        <w:rPr>
          <w:rFonts w:ascii="Book Antiqua" w:hAnsi="Book Antiqua" w:cs="Arial Unicode MS"/>
          <w:b/>
          <w:bCs/>
          <w:iCs/>
          <w:color w:val="000000"/>
          <w:kern w:val="0"/>
          <w:sz w:val="24"/>
          <w:szCs w:val="24"/>
        </w:rPr>
        <w:t>WAY TO TRULY SCARLESS SURGERY</w:t>
      </w:r>
    </w:p>
    <w:p w:rsidR="00BF73CE" w:rsidRPr="00511540" w:rsidRDefault="00BF73CE" w:rsidP="00D658D5">
      <w:pPr>
        <w:widowControl/>
        <w:spacing w:line="360" w:lineRule="auto"/>
        <w:rPr>
          <w:rFonts w:ascii="Book Antiqua" w:hAnsi="Book Antiqua"/>
          <w:color w:val="000000"/>
          <w:kern w:val="0"/>
          <w:sz w:val="24"/>
          <w:szCs w:val="24"/>
        </w:rPr>
      </w:pPr>
      <w:r w:rsidRPr="00511540">
        <w:rPr>
          <w:rFonts w:ascii="Book Antiqua" w:hAnsi="Book Antiqua"/>
          <w:color w:val="000000"/>
          <w:sz w:val="24"/>
          <w:szCs w:val="24"/>
        </w:rPr>
        <w:lastRenderedPageBreak/>
        <w:t>According to the above analysis</w:t>
      </w:r>
      <w:r w:rsidRPr="00511540">
        <w:rPr>
          <w:rFonts w:ascii="Book Antiqua" w:hAnsi="Book Antiqua"/>
          <w:color w:val="000000"/>
          <w:kern w:val="0"/>
          <w:sz w:val="24"/>
          <w:szCs w:val="24"/>
        </w:rPr>
        <w:t>, NOTES or LESS is far from the truly scarless surgery</w:t>
      </w:r>
      <w:r w:rsidR="00B81D61" w:rsidRPr="00511540">
        <w:rPr>
          <w:rFonts w:ascii="Book Antiqua" w:hAnsi="Book Antiqua"/>
          <w:color w:val="000000"/>
          <w:kern w:val="0"/>
          <w:sz w:val="24"/>
          <w:szCs w:val="24"/>
        </w:rPr>
        <w:t xml:space="preserve"> as there were no longer follow-up, controlled and randomized studies which supported the touted benefits</w:t>
      </w:r>
      <w:r w:rsidRPr="00511540">
        <w:rPr>
          <w:rFonts w:ascii="Book Antiqua" w:hAnsi="Book Antiqua"/>
          <w:color w:val="000000"/>
          <w:kern w:val="0"/>
          <w:sz w:val="24"/>
          <w:szCs w:val="24"/>
        </w:rPr>
        <w:t xml:space="preserve">. </w:t>
      </w:r>
      <w:r w:rsidR="00E746CB" w:rsidRPr="00511540">
        <w:rPr>
          <w:rFonts w:ascii="Book Antiqua" w:hAnsi="Book Antiqua"/>
          <w:color w:val="000000"/>
          <w:kern w:val="0"/>
          <w:sz w:val="24"/>
          <w:szCs w:val="24"/>
        </w:rPr>
        <w:t>There is</w:t>
      </w:r>
      <w:r w:rsidRPr="00511540">
        <w:rPr>
          <w:rFonts w:ascii="Book Antiqua" w:hAnsi="Book Antiqua"/>
          <w:color w:val="000000"/>
          <w:kern w:val="0"/>
          <w:sz w:val="24"/>
          <w:szCs w:val="24"/>
        </w:rPr>
        <w:t xml:space="preserve"> no doubt </w:t>
      </w:r>
      <w:r w:rsidR="00E746CB" w:rsidRPr="00511540">
        <w:rPr>
          <w:rFonts w:ascii="Book Antiqua" w:hAnsi="Book Antiqua"/>
          <w:color w:val="000000"/>
          <w:kern w:val="0"/>
          <w:sz w:val="24"/>
          <w:szCs w:val="24"/>
        </w:rPr>
        <w:t xml:space="preserve">that NOTES or LESS will </w:t>
      </w:r>
      <w:r w:rsidRPr="00511540">
        <w:rPr>
          <w:rFonts w:ascii="Book Antiqua" w:hAnsi="Book Antiqua"/>
          <w:color w:val="000000"/>
          <w:kern w:val="0"/>
          <w:sz w:val="24"/>
          <w:szCs w:val="24"/>
        </w:rPr>
        <w:t>be spurred on by rapid advances in technology and better instrumentation</w:t>
      </w:r>
      <w:r w:rsidR="00E746CB" w:rsidRPr="00511540">
        <w:rPr>
          <w:rFonts w:ascii="Book Antiqua" w:hAnsi="Book Antiqua"/>
          <w:color w:val="000000"/>
          <w:kern w:val="0"/>
          <w:sz w:val="24"/>
          <w:szCs w:val="24"/>
        </w:rPr>
        <w:t>. However, when offering conventional vs investigational treatment options for patients, surgeons should be honest and balanced the safety and efficacy in their decision making.</w:t>
      </w:r>
    </w:p>
    <w:p w:rsidR="00BF73CE" w:rsidRPr="00511540" w:rsidRDefault="00BF73CE" w:rsidP="00D658D5">
      <w:pPr>
        <w:autoSpaceDE w:val="0"/>
        <w:autoSpaceDN w:val="0"/>
        <w:adjustRightInd w:val="0"/>
        <w:spacing w:line="360" w:lineRule="auto"/>
        <w:ind w:firstLineChars="200" w:firstLine="480"/>
        <w:rPr>
          <w:rFonts w:ascii="Book Antiqua" w:hAnsi="Book Antiqua"/>
          <w:color w:val="000000"/>
          <w:kern w:val="0"/>
          <w:sz w:val="24"/>
          <w:szCs w:val="24"/>
        </w:rPr>
      </w:pPr>
      <w:r w:rsidRPr="00511540">
        <w:rPr>
          <w:rFonts w:ascii="Book Antiqua" w:hAnsi="Book Antiqua"/>
          <w:color w:val="000000"/>
          <w:kern w:val="0"/>
          <w:sz w:val="24"/>
          <w:szCs w:val="24"/>
        </w:rPr>
        <w:t xml:space="preserve">In a word, what we believe is that, with the rapid development of science and technology, </w:t>
      </w:r>
      <w:r w:rsidR="00B81D61" w:rsidRPr="00511540">
        <w:rPr>
          <w:rFonts w:ascii="Book Antiqua" w:hAnsi="Book Antiqua"/>
          <w:color w:val="000000"/>
          <w:kern w:val="0"/>
          <w:sz w:val="24"/>
          <w:szCs w:val="24"/>
        </w:rPr>
        <w:t xml:space="preserve">such as the use of </w:t>
      </w:r>
      <w:r w:rsidR="00B81D61" w:rsidRPr="00511540">
        <w:rPr>
          <w:rFonts w:ascii="Book Antiqua" w:hAnsi="Book Antiqua"/>
          <w:color w:val="000000"/>
          <w:sz w:val="24"/>
          <w:szCs w:val="24"/>
        </w:rPr>
        <w:t>da Vinci Surgical System</w:t>
      </w:r>
      <w:r w:rsidR="00B81D61" w:rsidRPr="00511540">
        <w:rPr>
          <w:rFonts w:ascii="Book Antiqua" w:hAnsi="Book Antiqua"/>
          <w:color w:val="000000"/>
          <w:kern w:val="0"/>
          <w:sz w:val="24"/>
          <w:szCs w:val="24"/>
        </w:rPr>
        <w:t xml:space="preserve">, </w:t>
      </w:r>
      <w:r w:rsidRPr="00511540">
        <w:rPr>
          <w:rFonts w:ascii="Book Antiqua" w:hAnsi="Book Antiqua"/>
          <w:color w:val="000000"/>
          <w:kern w:val="0"/>
          <w:sz w:val="24"/>
          <w:szCs w:val="24"/>
        </w:rPr>
        <w:t xml:space="preserve">minimally invasive surgery </w:t>
      </w:r>
      <w:r w:rsidR="00B81D61" w:rsidRPr="00511540">
        <w:rPr>
          <w:rFonts w:ascii="Book Antiqua" w:hAnsi="Book Antiqua"/>
          <w:color w:val="000000"/>
          <w:kern w:val="0"/>
          <w:sz w:val="24"/>
          <w:szCs w:val="24"/>
        </w:rPr>
        <w:t>in the nearly future</w:t>
      </w:r>
      <w:r w:rsidRPr="00511540">
        <w:rPr>
          <w:rFonts w:ascii="Book Antiqua" w:hAnsi="Book Antiqua"/>
          <w:color w:val="000000"/>
          <w:kern w:val="0"/>
          <w:sz w:val="24"/>
          <w:szCs w:val="24"/>
        </w:rPr>
        <w:t xml:space="preserve"> will continue to bring remarkable change</w:t>
      </w:r>
      <w:r w:rsidR="00B81D61" w:rsidRPr="00511540">
        <w:rPr>
          <w:rFonts w:ascii="Book Antiqua" w:hAnsi="Book Antiqua"/>
          <w:color w:val="000000"/>
          <w:kern w:val="0"/>
          <w:sz w:val="24"/>
          <w:szCs w:val="24"/>
        </w:rPr>
        <w:t>s</w:t>
      </w:r>
      <w:r w:rsidRPr="00511540">
        <w:rPr>
          <w:rFonts w:ascii="Book Antiqua" w:hAnsi="Book Antiqua"/>
          <w:color w:val="000000"/>
          <w:kern w:val="0"/>
          <w:sz w:val="24"/>
          <w:szCs w:val="24"/>
        </w:rPr>
        <w:t xml:space="preserve"> and realize </w:t>
      </w:r>
      <w:r w:rsidR="00B81D61" w:rsidRPr="00511540">
        <w:rPr>
          <w:rFonts w:ascii="Book Antiqua" w:hAnsi="Book Antiqua"/>
          <w:color w:val="000000"/>
          <w:kern w:val="0"/>
          <w:sz w:val="24"/>
          <w:szCs w:val="24"/>
        </w:rPr>
        <w:t xml:space="preserve">the </w:t>
      </w:r>
      <w:r w:rsidRPr="00511540">
        <w:rPr>
          <w:rFonts w:ascii="Book Antiqua" w:hAnsi="Book Antiqua"/>
          <w:color w:val="000000"/>
          <w:kern w:val="0"/>
          <w:sz w:val="24"/>
          <w:szCs w:val="24"/>
        </w:rPr>
        <w:t>truly scarless surgery.</w:t>
      </w:r>
    </w:p>
    <w:p w:rsidR="00BF73CE" w:rsidRPr="00511540" w:rsidRDefault="00BF73CE" w:rsidP="00D658D5">
      <w:pPr>
        <w:autoSpaceDE w:val="0"/>
        <w:autoSpaceDN w:val="0"/>
        <w:adjustRightInd w:val="0"/>
        <w:spacing w:line="360" w:lineRule="auto"/>
        <w:rPr>
          <w:rFonts w:ascii="Book Antiqua" w:hAnsi="Book Antiqua"/>
          <w:color w:val="000000"/>
          <w:kern w:val="0"/>
          <w:sz w:val="24"/>
          <w:szCs w:val="24"/>
        </w:rPr>
      </w:pPr>
    </w:p>
    <w:p w:rsidR="00BF73CE" w:rsidRPr="00511540" w:rsidRDefault="00BF73CE" w:rsidP="00D658D5">
      <w:pPr>
        <w:autoSpaceDE w:val="0"/>
        <w:autoSpaceDN w:val="0"/>
        <w:adjustRightInd w:val="0"/>
        <w:spacing w:line="360" w:lineRule="auto"/>
        <w:rPr>
          <w:rFonts w:ascii="Book Antiqua" w:hAnsi="Book Antiqua"/>
          <w:b/>
          <w:bCs/>
          <w:color w:val="000000"/>
          <w:kern w:val="0"/>
          <w:sz w:val="24"/>
          <w:szCs w:val="24"/>
        </w:rPr>
      </w:pPr>
      <w:r w:rsidRPr="00511540">
        <w:rPr>
          <w:rFonts w:ascii="Book Antiqua" w:hAnsi="Book Antiqua"/>
          <w:b/>
          <w:bCs/>
          <w:color w:val="000000"/>
          <w:kern w:val="0"/>
          <w:sz w:val="24"/>
          <w:szCs w:val="24"/>
        </w:rPr>
        <w:t>REFERENCES</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1 </w:t>
      </w:r>
      <w:r w:rsidRPr="00511540">
        <w:rPr>
          <w:rFonts w:ascii="Book Antiqua" w:hAnsi="Book Antiqua" w:cs="宋体"/>
          <w:b/>
          <w:bCs/>
          <w:color w:val="000000"/>
          <w:kern w:val="0"/>
          <w:sz w:val="24"/>
          <w:szCs w:val="24"/>
        </w:rPr>
        <w:t>Reynolds W</w:t>
      </w:r>
      <w:r w:rsidRPr="00511540">
        <w:rPr>
          <w:rFonts w:ascii="Book Antiqua" w:hAnsi="Book Antiqua" w:cs="宋体"/>
          <w:color w:val="000000"/>
          <w:kern w:val="0"/>
          <w:sz w:val="24"/>
          <w:szCs w:val="24"/>
        </w:rPr>
        <w:t xml:space="preserve">. The first laparoscopic cholecystectomy. </w:t>
      </w:r>
      <w:r w:rsidRPr="00511540">
        <w:rPr>
          <w:rFonts w:ascii="Book Antiqua" w:hAnsi="Book Antiqua" w:cs="宋体"/>
          <w:i/>
          <w:iCs/>
          <w:color w:val="000000"/>
          <w:kern w:val="0"/>
          <w:sz w:val="24"/>
          <w:szCs w:val="24"/>
        </w:rPr>
        <w:t>JSLS</w:t>
      </w:r>
      <w:r w:rsidRPr="00511540">
        <w:rPr>
          <w:rFonts w:ascii="Book Antiqua" w:hAnsi="Book Antiqua" w:cs="宋体"/>
          <w:color w:val="000000"/>
          <w:kern w:val="0"/>
          <w:sz w:val="24"/>
          <w:szCs w:val="24"/>
        </w:rPr>
        <w:t xml:space="preserve"> 2001; </w:t>
      </w:r>
      <w:r w:rsidRPr="00511540">
        <w:rPr>
          <w:rFonts w:ascii="Book Antiqua" w:hAnsi="Book Antiqua" w:cs="宋体"/>
          <w:b/>
          <w:bCs/>
          <w:color w:val="000000"/>
          <w:kern w:val="0"/>
          <w:sz w:val="24"/>
          <w:szCs w:val="24"/>
        </w:rPr>
        <w:t>5</w:t>
      </w:r>
      <w:r w:rsidRPr="00511540">
        <w:rPr>
          <w:rFonts w:ascii="Book Antiqua" w:hAnsi="Book Antiqua" w:cs="宋体"/>
          <w:color w:val="000000"/>
          <w:kern w:val="0"/>
          <w:sz w:val="24"/>
          <w:szCs w:val="24"/>
        </w:rPr>
        <w:t>: 89-94 [PMID: 11304004]</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2 </w:t>
      </w:r>
      <w:r w:rsidRPr="00511540">
        <w:rPr>
          <w:rFonts w:ascii="Book Antiqua" w:hAnsi="Book Antiqua" w:cs="宋体"/>
          <w:b/>
          <w:bCs/>
          <w:color w:val="000000"/>
          <w:kern w:val="0"/>
          <w:sz w:val="24"/>
          <w:szCs w:val="24"/>
        </w:rPr>
        <w:t>Guillou PJ</w:t>
      </w:r>
      <w:r w:rsidRPr="00511540">
        <w:rPr>
          <w:rFonts w:ascii="Book Antiqua" w:hAnsi="Book Antiqua" w:cs="宋体"/>
          <w:color w:val="000000"/>
          <w:kern w:val="0"/>
          <w:sz w:val="24"/>
          <w:szCs w:val="24"/>
        </w:rPr>
        <w:t xml:space="preserve">, Quirke P, Thorpe H, Walker J, Jayne DG, Smith AM, Heath RM, Brown JM. Short-term endpoints of conventional versus laparoscopic-assisted surgery in patients with colorectal cancer (MRC CLASICC trial): multicentre, randomised controlled trial. </w:t>
      </w:r>
      <w:r w:rsidRPr="00511540">
        <w:rPr>
          <w:rFonts w:ascii="Book Antiqua" w:hAnsi="Book Antiqua" w:cs="宋体"/>
          <w:i/>
          <w:iCs/>
          <w:color w:val="000000"/>
          <w:kern w:val="0"/>
          <w:sz w:val="24"/>
          <w:szCs w:val="24"/>
        </w:rPr>
        <w:t>Lancet</w:t>
      </w:r>
      <w:r w:rsidRPr="00511540">
        <w:rPr>
          <w:rFonts w:ascii="Book Antiqua" w:hAnsi="Book Antiqua" w:cs="宋体"/>
          <w:color w:val="000000"/>
          <w:kern w:val="0"/>
          <w:sz w:val="24"/>
          <w:szCs w:val="24"/>
        </w:rPr>
        <w:t xml:space="preserve"> 2005; </w:t>
      </w:r>
      <w:r w:rsidRPr="00511540">
        <w:rPr>
          <w:rFonts w:ascii="Book Antiqua" w:hAnsi="Book Antiqua" w:cs="宋体"/>
          <w:b/>
          <w:bCs/>
          <w:color w:val="000000"/>
          <w:kern w:val="0"/>
          <w:sz w:val="24"/>
          <w:szCs w:val="24"/>
        </w:rPr>
        <w:t>365</w:t>
      </w:r>
      <w:r w:rsidRPr="00511540">
        <w:rPr>
          <w:rFonts w:ascii="Book Antiqua" w:hAnsi="Book Antiqua" w:cs="宋体"/>
          <w:color w:val="000000"/>
          <w:kern w:val="0"/>
          <w:sz w:val="24"/>
          <w:szCs w:val="24"/>
        </w:rPr>
        <w:t>: 1718-1726 [PMID: 15894098 DOI: 10.1016/S0140-6736(05)66545-2]</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3 </w:t>
      </w:r>
      <w:r w:rsidRPr="00511540">
        <w:rPr>
          <w:rFonts w:ascii="Book Antiqua" w:hAnsi="Book Antiqua" w:cs="宋体"/>
          <w:b/>
          <w:bCs/>
          <w:color w:val="000000"/>
          <w:kern w:val="0"/>
          <w:sz w:val="24"/>
          <w:szCs w:val="24"/>
        </w:rPr>
        <w:t>Veldkamp R</w:t>
      </w:r>
      <w:r w:rsidRPr="00511540">
        <w:rPr>
          <w:rFonts w:ascii="Book Antiqua" w:hAnsi="Book Antiqua" w:cs="宋体"/>
          <w:color w:val="000000"/>
          <w:kern w:val="0"/>
          <w:sz w:val="24"/>
          <w:szCs w:val="24"/>
        </w:rPr>
        <w:t xml:space="preserve">, Kuhry E, Hop WC, Jeekel J, Kazemier G, Bonjer HJ, Haglind E, Påhlman L, Cuesta MA, Msika S, Morino M, Lacy AM. Laparoscopic surgery versus open surgery for colon cancer: short-term outcomes of a randomised trial. </w:t>
      </w:r>
      <w:r w:rsidRPr="00511540">
        <w:rPr>
          <w:rFonts w:ascii="Book Antiqua" w:hAnsi="Book Antiqua" w:cs="宋体"/>
          <w:i/>
          <w:iCs/>
          <w:color w:val="000000"/>
          <w:kern w:val="0"/>
          <w:sz w:val="24"/>
          <w:szCs w:val="24"/>
        </w:rPr>
        <w:t>Lancet Oncol</w:t>
      </w:r>
      <w:r w:rsidRPr="00511540">
        <w:rPr>
          <w:rFonts w:ascii="Book Antiqua" w:hAnsi="Book Antiqua" w:cs="宋体"/>
          <w:color w:val="000000"/>
          <w:kern w:val="0"/>
          <w:sz w:val="24"/>
          <w:szCs w:val="24"/>
        </w:rPr>
        <w:t xml:space="preserve"> 2005; </w:t>
      </w:r>
      <w:r w:rsidRPr="00511540">
        <w:rPr>
          <w:rFonts w:ascii="Book Antiqua" w:hAnsi="Book Antiqua" w:cs="宋体"/>
          <w:b/>
          <w:bCs/>
          <w:color w:val="000000"/>
          <w:kern w:val="0"/>
          <w:sz w:val="24"/>
          <w:szCs w:val="24"/>
        </w:rPr>
        <w:t>6</w:t>
      </w:r>
      <w:r w:rsidRPr="00511540">
        <w:rPr>
          <w:rFonts w:ascii="Book Antiqua" w:hAnsi="Book Antiqua" w:cs="宋体"/>
          <w:color w:val="000000"/>
          <w:kern w:val="0"/>
          <w:sz w:val="24"/>
          <w:szCs w:val="24"/>
        </w:rPr>
        <w:t>: 477-484 [PMID: 15992696 DOI: 10.1016/S1470-2045(05)70221-7]</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4 </w:t>
      </w:r>
      <w:r w:rsidRPr="00511540">
        <w:rPr>
          <w:rFonts w:ascii="Book Antiqua" w:hAnsi="Book Antiqua" w:cs="宋体"/>
          <w:b/>
          <w:bCs/>
          <w:color w:val="000000"/>
          <w:kern w:val="0"/>
          <w:sz w:val="24"/>
          <w:szCs w:val="24"/>
        </w:rPr>
        <w:t>Kim SJ</w:t>
      </w:r>
      <w:r w:rsidRPr="00511540">
        <w:rPr>
          <w:rFonts w:ascii="Book Antiqua" w:hAnsi="Book Antiqua" w:cs="宋体"/>
          <w:color w:val="000000"/>
          <w:kern w:val="0"/>
          <w:sz w:val="24"/>
          <w:szCs w:val="24"/>
        </w:rPr>
        <w:t xml:space="preserve">, Choi BJ, Lee SC. Overview of single-port laparoscopic surgery for colorectal cancers: past, present, and the future. </w:t>
      </w:r>
      <w:r w:rsidRPr="00511540">
        <w:rPr>
          <w:rFonts w:ascii="Book Antiqua" w:hAnsi="Book Antiqua" w:cs="宋体"/>
          <w:i/>
          <w:iCs/>
          <w:color w:val="000000"/>
          <w:kern w:val="0"/>
          <w:sz w:val="24"/>
          <w:szCs w:val="24"/>
        </w:rPr>
        <w:t>World J Gastroenterol</w:t>
      </w:r>
      <w:r w:rsidRPr="00511540">
        <w:rPr>
          <w:rFonts w:ascii="Book Antiqua" w:hAnsi="Book Antiqua" w:cs="宋体"/>
          <w:color w:val="000000"/>
          <w:kern w:val="0"/>
          <w:sz w:val="24"/>
          <w:szCs w:val="24"/>
        </w:rPr>
        <w:t xml:space="preserve"> 2014; </w:t>
      </w:r>
      <w:r w:rsidRPr="00511540">
        <w:rPr>
          <w:rFonts w:ascii="Book Antiqua" w:hAnsi="Book Antiqua" w:cs="宋体"/>
          <w:b/>
          <w:bCs/>
          <w:color w:val="000000"/>
          <w:kern w:val="0"/>
          <w:sz w:val="24"/>
          <w:szCs w:val="24"/>
        </w:rPr>
        <w:t>20</w:t>
      </w:r>
      <w:r w:rsidRPr="00511540">
        <w:rPr>
          <w:rFonts w:ascii="Book Antiqua" w:hAnsi="Book Antiqua" w:cs="宋体"/>
          <w:color w:val="000000"/>
          <w:kern w:val="0"/>
          <w:sz w:val="24"/>
          <w:szCs w:val="24"/>
        </w:rPr>
        <w:t>: 997-1004 [PMID: 24574772 DOI: 10.3748/wjg.v20.i4.997]</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5 </w:t>
      </w:r>
      <w:r w:rsidRPr="00511540">
        <w:rPr>
          <w:rFonts w:ascii="Book Antiqua" w:hAnsi="Book Antiqua" w:cs="宋体"/>
          <w:b/>
          <w:bCs/>
          <w:color w:val="000000"/>
          <w:kern w:val="0"/>
          <w:sz w:val="24"/>
          <w:szCs w:val="24"/>
        </w:rPr>
        <w:t>Kalloo AN</w:t>
      </w:r>
      <w:r w:rsidRPr="00511540">
        <w:rPr>
          <w:rFonts w:ascii="Book Antiqua" w:hAnsi="Book Antiqua" w:cs="宋体"/>
          <w:color w:val="000000"/>
          <w:kern w:val="0"/>
          <w:sz w:val="24"/>
          <w:szCs w:val="24"/>
        </w:rPr>
        <w:t xml:space="preserve">, Singh VK, Jagannath SB, Niiyama H, Hill SL, Vaughn CA, Magee CA, Kantsevoy SV. Flexible transgastric peritoneoscopy: a novel </w:t>
      </w:r>
      <w:r w:rsidRPr="00511540">
        <w:rPr>
          <w:rFonts w:ascii="Book Antiqua" w:hAnsi="Book Antiqua" w:cs="宋体"/>
          <w:color w:val="000000"/>
          <w:kern w:val="0"/>
          <w:sz w:val="24"/>
          <w:szCs w:val="24"/>
        </w:rPr>
        <w:lastRenderedPageBreak/>
        <w:t xml:space="preserve">approach to diagnostic and therapeutic interventions in the peritoneal cavity. </w:t>
      </w:r>
      <w:r w:rsidRPr="00511540">
        <w:rPr>
          <w:rFonts w:ascii="Book Antiqua" w:hAnsi="Book Antiqua" w:cs="宋体"/>
          <w:i/>
          <w:iCs/>
          <w:color w:val="000000"/>
          <w:kern w:val="0"/>
          <w:sz w:val="24"/>
          <w:szCs w:val="24"/>
        </w:rPr>
        <w:t>Gastrointest Endosc</w:t>
      </w:r>
      <w:r w:rsidRPr="00511540">
        <w:rPr>
          <w:rFonts w:ascii="Book Antiqua" w:hAnsi="Book Antiqua" w:cs="宋体"/>
          <w:color w:val="000000"/>
          <w:kern w:val="0"/>
          <w:sz w:val="24"/>
          <w:szCs w:val="24"/>
        </w:rPr>
        <w:t xml:space="preserve"> 2004; </w:t>
      </w:r>
      <w:r w:rsidRPr="00511540">
        <w:rPr>
          <w:rFonts w:ascii="Book Antiqua" w:hAnsi="Book Antiqua" w:cs="宋体"/>
          <w:b/>
          <w:bCs/>
          <w:color w:val="000000"/>
          <w:kern w:val="0"/>
          <w:sz w:val="24"/>
          <w:szCs w:val="24"/>
        </w:rPr>
        <w:t>60</w:t>
      </w:r>
      <w:r w:rsidRPr="00511540">
        <w:rPr>
          <w:rFonts w:ascii="Book Antiqua" w:hAnsi="Book Antiqua" w:cs="宋体"/>
          <w:color w:val="000000"/>
          <w:kern w:val="0"/>
          <w:sz w:val="24"/>
          <w:szCs w:val="24"/>
        </w:rPr>
        <w:t>: 114-117 [PMID: 15229442 DOI: 10.1016/S0016-5107(04)01309-4]</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6 </w:t>
      </w:r>
      <w:r w:rsidRPr="00511540">
        <w:rPr>
          <w:rFonts w:ascii="Book Antiqua" w:hAnsi="Book Antiqua" w:cs="宋体"/>
          <w:b/>
          <w:bCs/>
          <w:color w:val="000000"/>
          <w:kern w:val="0"/>
          <w:sz w:val="24"/>
          <w:szCs w:val="24"/>
        </w:rPr>
        <w:t>Zhu JF</w:t>
      </w:r>
      <w:r w:rsidRPr="00511540">
        <w:rPr>
          <w:rFonts w:ascii="Book Antiqua" w:hAnsi="Book Antiqua" w:cs="宋体"/>
          <w:color w:val="000000"/>
          <w:kern w:val="0"/>
          <w:sz w:val="24"/>
          <w:szCs w:val="24"/>
        </w:rPr>
        <w:t xml:space="preserve">, Hu H, Ma YZ, Xu MZ. Totally transumbilical endoscopic cholecystectomy without visible abdominal scar using improved instruments. </w:t>
      </w:r>
      <w:r w:rsidRPr="00511540">
        <w:rPr>
          <w:rFonts w:ascii="Book Antiqua" w:hAnsi="Book Antiqua" w:cs="宋体"/>
          <w:i/>
          <w:iCs/>
          <w:color w:val="000000"/>
          <w:kern w:val="0"/>
          <w:sz w:val="24"/>
          <w:szCs w:val="24"/>
        </w:rPr>
        <w:t>Surg Endosc</w:t>
      </w:r>
      <w:r w:rsidRPr="00511540">
        <w:rPr>
          <w:rFonts w:ascii="Book Antiqua" w:hAnsi="Book Antiqua" w:cs="宋体"/>
          <w:color w:val="000000"/>
          <w:kern w:val="0"/>
          <w:sz w:val="24"/>
          <w:szCs w:val="24"/>
        </w:rPr>
        <w:t xml:space="preserve"> 2009; </w:t>
      </w:r>
      <w:r w:rsidRPr="00511540">
        <w:rPr>
          <w:rFonts w:ascii="Book Antiqua" w:hAnsi="Book Antiqua" w:cs="宋体"/>
          <w:b/>
          <w:bCs/>
          <w:color w:val="000000"/>
          <w:kern w:val="0"/>
          <w:sz w:val="24"/>
          <w:szCs w:val="24"/>
        </w:rPr>
        <w:t>23</w:t>
      </w:r>
      <w:r w:rsidRPr="00511540">
        <w:rPr>
          <w:rFonts w:ascii="Book Antiqua" w:hAnsi="Book Antiqua" w:cs="宋体"/>
          <w:color w:val="000000"/>
          <w:kern w:val="0"/>
          <w:sz w:val="24"/>
          <w:szCs w:val="24"/>
        </w:rPr>
        <w:t>: 1781-1784 [PMID: 19067062 DOI: 10.1007/s00464-008-0228-y]</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7 </w:t>
      </w:r>
      <w:r w:rsidRPr="00511540">
        <w:rPr>
          <w:rFonts w:ascii="Book Antiqua" w:hAnsi="Book Antiqua" w:cs="宋体"/>
          <w:b/>
          <w:bCs/>
          <w:color w:val="000000"/>
          <w:kern w:val="0"/>
          <w:sz w:val="24"/>
          <w:szCs w:val="24"/>
        </w:rPr>
        <w:t>Bucher P</w:t>
      </w:r>
      <w:r w:rsidRPr="00511540">
        <w:rPr>
          <w:rFonts w:ascii="Book Antiqua" w:hAnsi="Book Antiqua" w:cs="宋体"/>
          <w:color w:val="000000"/>
          <w:kern w:val="0"/>
          <w:sz w:val="24"/>
          <w:szCs w:val="24"/>
        </w:rPr>
        <w:t xml:space="preserve">, Pugin F, Morel P. Transumbilical single incision laparoscopic sigmoidectomy for benign disease. </w:t>
      </w:r>
      <w:r w:rsidRPr="00511540">
        <w:rPr>
          <w:rFonts w:ascii="Book Antiqua" w:hAnsi="Book Antiqua" w:cs="宋体"/>
          <w:i/>
          <w:iCs/>
          <w:color w:val="000000"/>
          <w:kern w:val="0"/>
          <w:sz w:val="24"/>
          <w:szCs w:val="24"/>
        </w:rPr>
        <w:t>Colorectal Dis</w:t>
      </w:r>
      <w:r w:rsidRPr="00511540">
        <w:rPr>
          <w:rFonts w:ascii="Book Antiqua" w:hAnsi="Book Antiqua" w:cs="宋体"/>
          <w:color w:val="000000"/>
          <w:kern w:val="0"/>
          <w:sz w:val="24"/>
          <w:szCs w:val="24"/>
        </w:rPr>
        <w:t xml:space="preserve"> 2010; </w:t>
      </w:r>
      <w:r w:rsidRPr="00511540">
        <w:rPr>
          <w:rFonts w:ascii="Book Antiqua" w:hAnsi="Book Antiqua" w:cs="宋体"/>
          <w:b/>
          <w:bCs/>
          <w:color w:val="000000"/>
          <w:kern w:val="0"/>
          <w:sz w:val="24"/>
          <w:szCs w:val="24"/>
        </w:rPr>
        <w:t>12</w:t>
      </w:r>
      <w:r w:rsidRPr="00511540">
        <w:rPr>
          <w:rFonts w:ascii="Book Antiqua" w:hAnsi="Book Antiqua" w:cs="宋体"/>
          <w:color w:val="000000"/>
          <w:kern w:val="0"/>
          <w:sz w:val="24"/>
          <w:szCs w:val="24"/>
        </w:rPr>
        <w:t>: 61-65 [PMID: 19320667 DOI: 10.1111/j.1463-1318.2009.01825.x]</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8 </w:t>
      </w:r>
      <w:r w:rsidRPr="00511540">
        <w:rPr>
          <w:rFonts w:ascii="Book Antiqua" w:hAnsi="Book Antiqua" w:cs="宋体"/>
          <w:b/>
          <w:bCs/>
          <w:color w:val="000000"/>
          <w:kern w:val="0"/>
          <w:sz w:val="24"/>
          <w:szCs w:val="24"/>
        </w:rPr>
        <w:t>Desai MM</w:t>
      </w:r>
      <w:r w:rsidRPr="00511540">
        <w:rPr>
          <w:rFonts w:ascii="Book Antiqua" w:hAnsi="Book Antiqua" w:cs="宋体"/>
          <w:color w:val="000000"/>
          <w:kern w:val="0"/>
          <w:sz w:val="24"/>
          <w:szCs w:val="24"/>
        </w:rPr>
        <w:t xml:space="preserve">, Gill IS. LESS is more ... but needs even more. </w:t>
      </w:r>
      <w:r w:rsidRPr="00511540">
        <w:rPr>
          <w:rFonts w:ascii="Book Antiqua" w:hAnsi="Book Antiqua" w:cs="宋体"/>
          <w:i/>
          <w:iCs/>
          <w:color w:val="000000"/>
          <w:kern w:val="0"/>
          <w:sz w:val="24"/>
          <w:szCs w:val="24"/>
        </w:rPr>
        <w:t>Eur Urol</w:t>
      </w:r>
      <w:r w:rsidRPr="00511540">
        <w:rPr>
          <w:rFonts w:ascii="Book Antiqua" w:hAnsi="Book Antiqua" w:cs="宋体"/>
          <w:color w:val="000000"/>
          <w:kern w:val="0"/>
          <w:sz w:val="24"/>
          <w:szCs w:val="24"/>
        </w:rPr>
        <w:t xml:space="preserve"> 2011; </w:t>
      </w:r>
      <w:r w:rsidRPr="00511540">
        <w:rPr>
          <w:rFonts w:ascii="Book Antiqua" w:hAnsi="Book Antiqua" w:cs="宋体"/>
          <w:b/>
          <w:bCs/>
          <w:color w:val="000000"/>
          <w:kern w:val="0"/>
          <w:sz w:val="24"/>
          <w:szCs w:val="24"/>
        </w:rPr>
        <w:t>60</w:t>
      </w:r>
      <w:r w:rsidRPr="00511540">
        <w:rPr>
          <w:rFonts w:ascii="Book Antiqua" w:hAnsi="Book Antiqua" w:cs="宋体"/>
          <w:color w:val="000000"/>
          <w:kern w:val="0"/>
          <w:sz w:val="24"/>
          <w:szCs w:val="24"/>
        </w:rPr>
        <w:t>: 1006-1007; discussion 1008-1009 [PMID: 21885182 DOI: 10.1016/j.eururo.2011.08.020]</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9 </w:t>
      </w:r>
      <w:r w:rsidRPr="00511540">
        <w:rPr>
          <w:rFonts w:ascii="Book Antiqua" w:hAnsi="Book Antiqua" w:cs="宋体"/>
          <w:b/>
          <w:bCs/>
          <w:color w:val="000000"/>
          <w:kern w:val="0"/>
          <w:sz w:val="24"/>
          <w:szCs w:val="24"/>
        </w:rPr>
        <w:t>Ross SB</w:t>
      </w:r>
      <w:r w:rsidRPr="00511540">
        <w:rPr>
          <w:rFonts w:ascii="Book Antiqua" w:hAnsi="Book Antiqua" w:cs="宋体"/>
          <w:color w:val="000000"/>
          <w:kern w:val="0"/>
          <w:sz w:val="24"/>
          <w:szCs w:val="24"/>
        </w:rPr>
        <w:t xml:space="preserve">, Hernandez JM, Sperry S, Morton CA, Vice M, Luberice K, Rosemurgy AS. Public perception of LESS surgery and NOTES. </w:t>
      </w:r>
      <w:r w:rsidRPr="00511540">
        <w:rPr>
          <w:rFonts w:ascii="Book Antiqua" w:hAnsi="Book Antiqua" w:cs="宋体"/>
          <w:i/>
          <w:iCs/>
          <w:color w:val="000000"/>
          <w:kern w:val="0"/>
          <w:sz w:val="24"/>
          <w:szCs w:val="24"/>
        </w:rPr>
        <w:t>J Gastrointest Surg</w:t>
      </w:r>
      <w:r w:rsidRPr="00511540">
        <w:rPr>
          <w:rFonts w:ascii="Book Antiqua" w:hAnsi="Book Antiqua" w:cs="宋体"/>
          <w:color w:val="000000"/>
          <w:kern w:val="0"/>
          <w:sz w:val="24"/>
          <w:szCs w:val="24"/>
        </w:rPr>
        <w:t xml:space="preserve"> 2012; </w:t>
      </w:r>
      <w:r w:rsidRPr="00511540">
        <w:rPr>
          <w:rFonts w:ascii="Book Antiqua" w:hAnsi="Book Antiqua" w:cs="宋体"/>
          <w:b/>
          <w:bCs/>
          <w:color w:val="000000"/>
          <w:kern w:val="0"/>
          <w:sz w:val="24"/>
          <w:szCs w:val="24"/>
        </w:rPr>
        <w:t>16</w:t>
      </w:r>
      <w:r w:rsidRPr="00511540">
        <w:rPr>
          <w:rFonts w:ascii="Book Antiqua" w:hAnsi="Book Antiqua" w:cs="宋体"/>
          <w:color w:val="000000"/>
          <w:kern w:val="0"/>
          <w:sz w:val="24"/>
          <w:szCs w:val="24"/>
        </w:rPr>
        <w:t>: 344-355 [PMID: 22160779 DOI: 10.1007/s11605-011-1763-8]</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10 </w:t>
      </w:r>
      <w:r w:rsidRPr="00511540">
        <w:rPr>
          <w:rFonts w:ascii="Book Antiqua" w:hAnsi="Book Antiqua" w:cs="宋体"/>
          <w:b/>
          <w:bCs/>
          <w:color w:val="000000"/>
          <w:kern w:val="0"/>
          <w:sz w:val="24"/>
          <w:szCs w:val="24"/>
        </w:rPr>
        <w:t>Tsimoyiannis EC</w:t>
      </w:r>
      <w:r w:rsidRPr="00511540">
        <w:rPr>
          <w:rFonts w:ascii="Book Antiqua" w:hAnsi="Book Antiqua" w:cs="宋体"/>
          <w:color w:val="000000"/>
          <w:kern w:val="0"/>
          <w:sz w:val="24"/>
          <w:szCs w:val="24"/>
        </w:rPr>
        <w:t xml:space="preserve">, Tsimogiannis KE, Pappas-Gogos G, Farantos C, Benetatos N, Mavridou P, Manataki A. Different pain scores in single transumbilical incision laparoscopic cholecystectomy versus classic laparoscopic cholecystectomy: a randomized controlled trial. </w:t>
      </w:r>
      <w:r w:rsidRPr="00511540">
        <w:rPr>
          <w:rFonts w:ascii="Book Antiqua" w:hAnsi="Book Antiqua" w:cs="宋体"/>
          <w:i/>
          <w:iCs/>
          <w:color w:val="000000"/>
          <w:kern w:val="0"/>
          <w:sz w:val="24"/>
          <w:szCs w:val="24"/>
        </w:rPr>
        <w:t>Surg Endosc</w:t>
      </w:r>
      <w:r w:rsidRPr="00511540">
        <w:rPr>
          <w:rFonts w:ascii="Book Antiqua" w:hAnsi="Book Antiqua" w:cs="宋体"/>
          <w:color w:val="000000"/>
          <w:kern w:val="0"/>
          <w:sz w:val="24"/>
          <w:szCs w:val="24"/>
        </w:rPr>
        <w:t xml:space="preserve"> 2010; </w:t>
      </w:r>
      <w:r w:rsidRPr="00511540">
        <w:rPr>
          <w:rFonts w:ascii="Book Antiqua" w:hAnsi="Book Antiqua" w:cs="宋体"/>
          <w:b/>
          <w:bCs/>
          <w:color w:val="000000"/>
          <w:kern w:val="0"/>
          <w:sz w:val="24"/>
          <w:szCs w:val="24"/>
        </w:rPr>
        <w:t>24</w:t>
      </w:r>
      <w:r w:rsidRPr="00511540">
        <w:rPr>
          <w:rFonts w:ascii="Book Antiqua" w:hAnsi="Book Antiqua" w:cs="宋体"/>
          <w:color w:val="000000"/>
          <w:kern w:val="0"/>
          <w:sz w:val="24"/>
          <w:szCs w:val="24"/>
        </w:rPr>
        <w:t>: 1842-1848 [PMID: 20174950 DOI: 10.1007/s00464-010-0887-3]</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11 </w:t>
      </w:r>
      <w:r w:rsidRPr="00511540">
        <w:rPr>
          <w:rFonts w:ascii="Book Antiqua" w:hAnsi="Book Antiqua" w:cs="宋体"/>
          <w:b/>
          <w:bCs/>
          <w:color w:val="000000"/>
          <w:kern w:val="0"/>
          <w:sz w:val="24"/>
          <w:szCs w:val="24"/>
        </w:rPr>
        <w:t>Hu H</w:t>
      </w:r>
      <w:r w:rsidRPr="00511540">
        <w:rPr>
          <w:rFonts w:ascii="Book Antiqua" w:hAnsi="Book Antiqua" w:cs="宋体"/>
          <w:color w:val="000000"/>
          <w:kern w:val="0"/>
          <w:sz w:val="24"/>
          <w:szCs w:val="24"/>
        </w:rPr>
        <w:t xml:space="preserve">, Zhu JF, Huang AH, Xin Y, Xu AA, Chen B. Covert laparoscopic cholecystectomy: a new minimally invasive technique. </w:t>
      </w:r>
      <w:r w:rsidRPr="00511540">
        <w:rPr>
          <w:rFonts w:ascii="Book Antiqua" w:hAnsi="Book Antiqua" w:cs="宋体"/>
          <w:i/>
          <w:iCs/>
          <w:color w:val="000000"/>
          <w:kern w:val="0"/>
          <w:sz w:val="24"/>
          <w:szCs w:val="24"/>
        </w:rPr>
        <w:t>Acta Med Okayama</w:t>
      </w:r>
      <w:r w:rsidRPr="00511540">
        <w:rPr>
          <w:rFonts w:ascii="Book Antiqua" w:hAnsi="Book Antiqua" w:cs="宋体"/>
          <w:color w:val="000000"/>
          <w:kern w:val="0"/>
          <w:sz w:val="24"/>
          <w:szCs w:val="24"/>
        </w:rPr>
        <w:t xml:space="preserve"> 2011; </w:t>
      </w:r>
      <w:r w:rsidRPr="00511540">
        <w:rPr>
          <w:rFonts w:ascii="Book Antiqua" w:hAnsi="Book Antiqua" w:cs="宋体"/>
          <w:b/>
          <w:bCs/>
          <w:color w:val="000000"/>
          <w:kern w:val="0"/>
          <w:sz w:val="24"/>
          <w:szCs w:val="24"/>
        </w:rPr>
        <w:t>65</w:t>
      </w:r>
      <w:r w:rsidRPr="00511540">
        <w:rPr>
          <w:rFonts w:ascii="Book Antiqua" w:hAnsi="Book Antiqua" w:cs="宋体"/>
          <w:color w:val="000000"/>
          <w:kern w:val="0"/>
          <w:sz w:val="24"/>
          <w:szCs w:val="24"/>
        </w:rPr>
        <w:t>: 325-328 [PMID: 22037269]</w:t>
      </w:r>
    </w:p>
    <w:p w:rsidR="00F05656" w:rsidRPr="00511540" w:rsidRDefault="00F05656" w:rsidP="00D658D5">
      <w:pPr>
        <w:widowControl/>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12 </w:t>
      </w:r>
      <w:r w:rsidRPr="00511540">
        <w:rPr>
          <w:rFonts w:ascii="Book Antiqua" w:hAnsi="Book Antiqua" w:cs="宋体"/>
          <w:b/>
          <w:bCs/>
          <w:color w:val="000000"/>
          <w:kern w:val="0"/>
          <w:sz w:val="24"/>
          <w:szCs w:val="24"/>
        </w:rPr>
        <w:t>Hu H</w:t>
      </w:r>
      <w:r w:rsidRPr="00511540">
        <w:rPr>
          <w:rFonts w:ascii="Book Antiqua" w:hAnsi="Book Antiqua" w:cs="宋体"/>
          <w:color w:val="000000"/>
          <w:kern w:val="0"/>
          <w:sz w:val="24"/>
          <w:szCs w:val="24"/>
        </w:rPr>
        <w:t xml:space="preserve">, Zhu J, Wang W, Huang A. Optimized transumbilical endoscopic cholecystectomy: a randomized comparison of two procedures. </w:t>
      </w:r>
      <w:r w:rsidRPr="00511540">
        <w:rPr>
          <w:rFonts w:ascii="Book Antiqua" w:hAnsi="Book Antiqua" w:cs="宋体"/>
          <w:i/>
          <w:iCs/>
          <w:color w:val="000000"/>
          <w:kern w:val="0"/>
          <w:sz w:val="24"/>
          <w:szCs w:val="24"/>
        </w:rPr>
        <w:t>Surg Endosc</w:t>
      </w:r>
      <w:r w:rsidRPr="00511540">
        <w:rPr>
          <w:rFonts w:ascii="Book Antiqua" w:hAnsi="Book Antiqua" w:cs="宋体"/>
          <w:color w:val="000000"/>
          <w:kern w:val="0"/>
          <w:sz w:val="24"/>
          <w:szCs w:val="24"/>
        </w:rPr>
        <w:t xml:space="preserve"> 2010; </w:t>
      </w:r>
      <w:r w:rsidRPr="00511540">
        <w:rPr>
          <w:rFonts w:ascii="Book Antiqua" w:hAnsi="Book Antiqua" w:cs="宋体"/>
          <w:b/>
          <w:bCs/>
          <w:color w:val="000000"/>
          <w:kern w:val="0"/>
          <w:sz w:val="24"/>
          <w:szCs w:val="24"/>
        </w:rPr>
        <w:t>24</w:t>
      </w:r>
      <w:r w:rsidRPr="00511540">
        <w:rPr>
          <w:rFonts w:ascii="Book Antiqua" w:hAnsi="Book Antiqua" w:cs="宋体"/>
          <w:color w:val="000000"/>
          <w:kern w:val="0"/>
          <w:sz w:val="24"/>
          <w:szCs w:val="24"/>
        </w:rPr>
        <w:t>: 1080-1084 [PMID: 19911223 DOI: 10.1007/s00464-009-0730-x]</w:t>
      </w:r>
    </w:p>
    <w:p w:rsidR="00F05656" w:rsidRPr="00511540" w:rsidRDefault="00F05656" w:rsidP="00D658D5">
      <w:pPr>
        <w:autoSpaceDE w:val="0"/>
        <w:autoSpaceDN w:val="0"/>
        <w:adjustRightInd w:val="0"/>
        <w:spacing w:line="360" w:lineRule="auto"/>
        <w:rPr>
          <w:rFonts w:ascii="Book Antiqua" w:hAnsi="Book Antiqua" w:cs="宋体"/>
          <w:color w:val="000000"/>
          <w:kern w:val="0"/>
          <w:sz w:val="24"/>
          <w:szCs w:val="24"/>
        </w:rPr>
      </w:pPr>
      <w:r w:rsidRPr="00511540">
        <w:rPr>
          <w:rFonts w:ascii="Book Antiqua" w:hAnsi="Book Antiqua" w:cs="宋体"/>
          <w:color w:val="000000"/>
          <w:kern w:val="0"/>
          <w:sz w:val="24"/>
          <w:szCs w:val="24"/>
        </w:rPr>
        <w:t xml:space="preserve">13 </w:t>
      </w:r>
      <w:r w:rsidRPr="00511540">
        <w:rPr>
          <w:rFonts w:ascii="Book Antiqua" w:hAnsi="Book Antiqua" w:cs="宋体"/>
          <w:b/>
          <w:bCs/>
          <w:color w:val="000000"/>
          <w:kern w:val="0"/>
          <w:sz w:val="24"/>
          <w:szCs w:val="24"/>
        </w:rPr>
        <w:t>Hu H</w:t>
      </w:r>
      <w:r w:rsidRPr="00511540">
        <w:rPr>
          <w:rFonts w:ascii="Book Antiqua" w:hAnsi="Book Antiqua" w:cs="宋体"/>
          <w:color w:val="000000"/>
          <w:kern w:val="0"/>
          <w:sz w:val="24"/>
          <w:szCs w:val="24"/>
        </w:rPr>
        <w:t xml:space="preserve">, Xu AA, Huang A. Towards scarless surgery: a novel laparoscopic cholecystectomy by using 2-mm needle-shape instruments without trocar. </w:t>
      </w:r>
      <w:r w:rsidRPr="00511540">
        <w:rPr>
          <w:rFonts w:ascii="Book Antiqua" w:hAnsi="Book Antiqua" w:cs="宋体"/>
          <w:i/>
          <w:iCs/>
          <w:color w:val="000000"/>
          <w:kern w:val="0"/>
          <w:sz w:val="24"/>
          <w:szCs w:val="24"/>
        </w:rPr>
        <w:t>J Laparoendosc Adv Surg Tech A</w:t>
      </w:r>
      <w:r w:rsidRPr="00511540">
        <w:rPr>
          <w:rFonts w:ascii="Book Antiqua" w:hAnsi="Book Antiqua" w:cs="宋体"/>
          <w:color w:val="000000"/>
          <w:kern w:val="0"/>
          <w:sz w:val="24"/>
          <w:szCs w:val="24"/>
        </w:rPr>
        <w:t xml:space="preserve"> 2013; </w:t>
      </w:r>
      <w:r w:rsidRPr="00511540">
        <w:rPr>
          <w:rFonts w:ascii="Book Antiqua" w:hAnsi="Book Antiqua" w:cs="宋体"/>
          <w:b/>
          <w:bCs/>
          <w:color w:val="000000"/>
          <w:kern w:val="0"/>
          <w:sz w:val="24"/>
          <w:szCs w:val="24"/>
        </w:rPr>
        <w:t>23</w:t>
      </w:r>
      <w:r w:rsidRPr="00511540">
        <w:rPr>
          <w:rFonts w:ascii="Book Antiqua" w:hAnsi="Book Antiqua" w:cs="宋体"/>
          <w:color w:val="000000"/>
          <w:kern w:val="0"/>
          <w:sz w:val="24"/>
          <w:szCs w:val="24"/>
        </w:rPr>
        <w:t xml:space="preserve">: 698-701 [PMID: 23781953 DOI: </w:t>
      </w:r>
      <w:r w:rsidRPr="00511540">
        <w:rPr>
          <w:rFonts w:ascii="Book Antiqua" w:hAnsi="Book Antiqua" w:cs="宋体"/>
          <w:color w:val="000000"/>
          <w:kern w:val="0"/>
          <w:sz w:val="24"/>
          <w:szCs w:val="24"/>
        </w:rPr>
        <w:lastRenderedPageBreak/>
        <w:t>10.1089/lap.2013.0005]</w:t>
      </w:r>
    </w:p>
    <w:p w:rsidR="00D658D5" w:rsidRPr="00511540" w:rsidRDefault="00D658D5" w:rsidP="00D658D5">
      <w:pPr>
        <w:adjustRightInd w:val="0"/>
        <w:snapToGrid w:val="0"/>
        <w:spacing w:line="360" w:lineRule="auto"/>
        <w:ind w:right="239"/>
        <w:jc w:val="right"/>
        <w:rPr>
          <w:rFonts w:ascii="Book Antiqua" w:hAnsi="Book Antiqua"/>
          <w:b/>
          <w:bCs/>
          <w:color w:val="000000"/>
          <w:sz w:val="24"/>
          <w:szCs w:val="24"/>
          <w:lang w:val="en-GB"/>
        </w:rPr>
      </w:pPr>
      <w:r w:rsidRPr="00511540">
        <w:rPr>
          <w:rStyle w:val="Strong"/>
          <w:rFonts w:ascii="Book Antiqua" w:hAnsi="Book Antiqua" w:cs="Arial"/>
          <w:noProof/>
          <w:color w:val="000000"/>
          <w:sz w:val="24"/>
          <w:szCs w:val="24"/>
          <w:lang w:val="en-GB"/>
        </w:rPr>
        <w:t>P-Reviewer:</w:t>
      </w:r>
      <w:r w:rsidRPr="00511540">
        <w:rPr>
          <w:rFonts w:ascii="Book Antiqua" w:hAnsi="Book Antiqua"/>
          <w:color w:val="000000"/>
          <w:sz w:val="24"/>
          <w:szCs w:val="24"/>
          <w:lang w:val="en-GB"/>
        </w:rPr>
        <w:t xml:space="preserve"> Nakayama Y, Waisberg J</w:t>
      </w:r>
      <w:r w:rsidRPr="00511540">
        <w:rPr>
          <w:rFonts w:ascii="Book Antiqua" w:hAnsi="Book Antiqua"/>
          <w:bCs/>
          <w:color w:val="000000"/>
          <w:sz w:val="24"/>
          <w:szCs w:val="24"/>
          <w:lang w:val="en-GB"/>
        </w:rPr>
        <w:t xml:space="preserve"> </w:t>
      </w:r>
      <w:r w:rsidRPr="00511540">
        <w:rPr>
          <w:rFonts w:ascii="Book Antiqua" w:hAnsi="Book Antiqua"/>
          <w:b/>
          <w:bCs/>
          <w:color w:val="000000"/>
          <w:sz w:val="24"/>
          <w:szCs w:val="24"/>
          <w:lang w:val="en-GB"/>
        </w:rPr>
        <w:t>S-Editor:</w:t>
      </w:r>
      <w:r w:rsidRPr="00511540">
        <w:rPr>
          <w:rFonts w:ascii="Book Antiqua" w:hAnsi="Book Antiqua"/>
          <w:bCs/>
          <w:color w:val="000000"/>
          <w:sz w:val="24"/>
          <w:szCs w:val="24"/>
          <w:lang w:val="en-GB"/>
        </w:rPr>
        <w:t xml:space="preserve"> Tian YL</w:t>
      </w:r>
    </w:p>
    <w:p w:rsidR="00D658D5" w:rsidRPr="00511540" w:rsidRDefault="00D658D5" w:rsidP="00D658D5">
      <w:pPr>
        <w:adjustRightInd w:val="0"/>
        <w:snapToGrid w:val="0"/>
        <w:spacing w:line="360" w:lineRule="auto"/>
        <w:ind w:right="239"/>
        <w:jc w:val="right"/>
        <w:rPr>
          <w:rFonts w:ascii="Book Antiqua" w:hAnsi="Book Antiqua"/>
          <w:bCs/>
          <w:color w:val="000000"/>
          <w:sz w:val="24"/>
          <w:szCs w:val="24"/>
        </w:rPr>
      </w:pPr>
      <w:r w:rsidRPr="00511540">
        <w:rPr>
          <w:rFonts w:ascii="Book Antiqua" w:hAnsi="Book Antiqua"/>
          <w:b/>
          <w:bCs/>
          <w:color w:val="000000"/>
          <w:sz w:val="24"/>
          <w:szCs w:val="24"/>
        </w:rPr>
        <w:t>L-Editor:   E-Editor:</w:t>
      </w:r>
    </w:p>
    <w:p w:rsidR="00D658D5" w:rsidRPr="00511540" w:rsidRDefault="00D658D5" w:rsidP="00D658D5">
      <w:pPr>
        <w:autoSpaceDE w:val="0"/>
        <w:autoSpaceDN w:val="0"/>
        <w:adjustRightInd w:val="0"/>
        <w:spacing w:line="360" w:lineRule="auto"/>
        <w:rPr>
          <w:rFonts w:ascii="Book Antiqua" w:hAnsi="Book Antiqua"/>
          <w:b/>
          <w:bCs/>
          <w:color w:val="000000"/>
          <w:kern w:val="0"/>
          <w:sz w:val="24"/>
          <w:szCs w:val="24"/>
        </w:rPr>
      </w:pPr>
    </w:p>
    <w:p w:rsidR="00276232" w:rsidRPr="00511540" w:rsidRDefault="00276232" w:rsidP="00D658D5">
      <w:pPr>
        <w:autoSpaceDE w:val="0"/>
        <w:autoSpaceDN w:val="0"/>
        <w:adjustRightInd w:val="0"/>
        <w:spacing w:line="360" w:lineRule="auto"/>
        <w:ind w:firstLineChars="850" w:firstLine="2040"/>
        <w:rPr>
          <w:rFonts w:ascii="Book Antiqua" w:hAnsi="Book Antiqua"/>
          <w:color w:val="000000"/>
          <w:kern w:val="0"/>
          <w:sz w:val="24"/>
          <w:szCs w:val="24"/>
        </w:rPr>
      </w:pPr>
      <w:r w:rsidRPr="00511540">
        <w:rPr>
          <w:rFonts w:ascii="Book Antiqua" w:hAnsi="Book Antiqua"/>
          <w:color w:val="000000"/>
          <w:kern w:val="0"/>
          <w:sz w:val="24"/>
          <w:szCs w:val="24"/>
        </w:rPr>
        <w:br w:type="page"/>
      </w:r>
      <w:r w:rsidR="006D3218">
        <w:rPr>
          <w:rFonts w:ascii="Book Antiqua" w:hAnsi="Book Antiqua"/>
          <w:noProof/>
          <w:color w:val="000000"/>
          <w:kern w:val="0"/>
          <w:sz w:val="24"/>
          <w:szCs w:val="24"/>
          <w:lang w:eastAsia="en-US"/>
        </w:rPr>
        <w:lastRenderedPageBreak/>
        <w:drawing>
          <wp:inline distT="0" distB="0" distL="0" distR="0">
            <wp:extent cx="2507615" cy="1765300"/>
            <wp:effectExtent l="0" t="0" r="698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black">
                    <a:xfrm>
                      <a:off x="0" y="0"/>
                      <a:ext cx="2507615" cy="1765300"/>
                    </a:xfrm>
                    <a:prstGeom prst="rect">
                      <a:avLst/>
                    </a:prstGeom>
                    <a:solidFill>
                      <a:srgbClr val="FFFFFF"/>
                    </a:solidFill>
                    <a:ln>
                      <a:noFill/>
                    </a:ln>
                  </pic:spPr>
                </pic:pic>
              </a:graphicData>
            </a:graphic>
          </wp:inline>
        </w:drawing>
      </w:r>
    </w:p>
    <w:p w:rsidR="00276232" w:rsidRPr="00511540" w:rsidRDefault="00276232" w:rsidP="00D658D5">
      <w:pPr>
        <w:autoSpaceDE w:val="0"/>
        <w:autoSpaceDN w:val="0"/>
        <w:adjustRightInd w:val="0"/>
        <w:spacing w:line="360" w:lineRule="auto"/>
        <w:rPr>
          <w:rFonts w:ascii="Book Antiqua" w:hAnsi="Book Antiqua"/>
          <w:b/>
          <w:color w:val="000000"/>
          <w:kern w:val="0"/>
          <w:sz w:val="24"/>
          <w:szCs w:val="24"/>
        </w:rPr>
      </w:pPr>
      <w:r w:rsidRPr="00511540">
        <w:rPr>
          <w:rFonts w:ascii="Book Antiqua" w:hAnsi="Book Antiqua"/>
          <w:b/>
          <w:color w:val="000000"/>
          <w:kern w:val="0"/>
          <w:sz w:val="24"/>
          <w:szCs w:val="24"/>
        </w:rPr>
        <w:t>Figure 1 Ports position of approach 1.</w:t>
      </w:r>
    </w:p>
    <w:p w:rsidR="00276232" w:rsidRPr="00511540" w:rsidRDefault="006D3218" w:rsidP="00D658D5">
      <w:pPr>
        <w:autoSpaceDE w:val="0"/>
        <w:autoSpaceDN w:val="0"/>
        <w:adjustRightInd w:val="0"/>
        <w:spacing w:line="360" w:lineRule="auto"/>
        <w:ind w:leftChars="800" w:left="1680"/>
        <w:rPr>
          <w:rFonts w:ascii="Book Antiqua" w:hAnsi="Book Antiqua"/>
          <w:color w:val="000000"/>
          <w:kern w:val="0"/>
          <w:sz w:val="24"/>
          <w:szCs w:val="24"/>
        </w:rPr>
      </w:pPr>
      <w:r>
        <w:rPr>
          <w:rFonts w:ascii="Book Antiqua" w:hAnsi="Book Antiqua"/>
          <w:noProof/>
          <w:color w:val="000000"/>
          <w:kern w:val="0"/>
          <w:sz w:val="24"/>
          <w:szCs w:val="24"/>
          <w:lang w:eastAsia="en-US"/>
        </w:rPr>
        <w:drawing>
          <wp:inline distT="0" distB="0" distL="0" distR="0">
            <wp:extent cx="2589530" cy="1955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black">
                    <a:xfrm>
                      <a:off x="0" y="0"/>
                      <a:ext cx="2589530" cy="1955800"/>
                    </a:xfrm>
                    <a:prstGeom prst="rect">
                      <a:avLst/>
                    </a:prstGeom>
                    <a:solidFill>
                      <a:srgbClr val="FFFFFF"/>
                    </a:solidFill>
                    <a:ln>
                      <a:noFill/>
                    </a:ln>
                  </pic:spPr>
                </pic:pic>
              </a:graphicData>
            </a:graphic>
          </wp:inline>
        </w:drawing>
      </w:r>
    </w:p>
    <w:p w:rsidR="00276232" w:rsidRPr="00511540" w:rsidRDefault="00276232" w:rsidP="00D658D5">
      <w:pPr>
        <w:autoSpaceDE w:val="0"/>
        <w:autoSpaceDN w:val="0"/>
        <w:adjustRightInd w:val="0"/>
        <w:spacing w:line="360" w:lineRule="auto"/>
        <w:rPr>
          <w:rFonts w:ascii="Book Antiqua" w:hAnsi="Book Antiqua"/>
          <w:b/>
          <w:color w:val="000000"/>
          <w:kern w:val="0"/>
          <w:sz w:val="24"/>
          <w:szCs w:val="24"/>
        </w:rPr>
      </w:pPr>
      <w:r w:rsidRPr="00511540">
        <w:rPr>
          <w:rFonts w:ascii="Book Antiqua" w:hAnsi="Book Antiqua"/>
          <w:b/>
          <w:color w:val="000000"/>
          <w:kern w:val="0"/>
          <w:sz w:val="24"/>
          <w:szCs w:val="24"/>
        </w:rPr>
        <w:t>Figure 2 Scars are hidden in the tattoo.</w:t>
      </w:r>
    </w:p>
    <w:p w:rsidR="00276232" w:rsidRPr="00511540" w:rsidRDefault="006D3218" w:rsidP="00D658D5">
      <w:pPr>
        <w:autoSpaceDE w:val="0"/>
        <w:autoSpaceDN w:val="0"/>
        <w:adjustRightInd w:val="0"/>
        <w:spacing w:line="360" w:lineRule="auto"/>
        <w:ind w:leftChars="800" w:left="1680"/>
        <w:rPr>
          <w:rFonts w:ascii="Book Antiqua" w:hAnsi="Book Antiqua"/>
          <w:color w:val="000000"/>
          <w:kern w:val="0"/>
          <w:sz w:val="24"/>
          <w:szCs w:val="24"/>
        </w:rPr>
      </w:pPr>
      <w:r>
        <w:rPr>
          <w:rFonts w:ascii="Book Antiqua" w:hAnsi="Book Antiqua"/>
          <w:noProof/>
          <w:color w:val="000000"/>
          <w:kern w:val="0"/>
          <w:sz w:val="24"/>
          <w:szCs w:val="24"/>
          <w:lang w:eastAsia="en-US"/>
        </w:rPr>
        <w:drawing>
          <wp:inline distT="0" distB="0" distL="0" distR="0">
            <wp:extent cx="2670810" cy="1792605"/>
            <wp:effectExtent l="0" t="0" r="0" b="107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8173"/>
                    <a:stretch>
                      <a:fillRect/>
                    </a:stretch>
                  </pic:blipFill>
                  <pic:spPr bwMode="black">
                    <a:xfrm>
                      <a:off x="0" y="0"/>
                      <a:ext cx="2670810" cy="1792605"/>
                    </a:xfrm>
                    <a:prstGeom prst="rect">
                      <a:avLst/>
                    </a:prstGeom>
                    <a:solidFill>
                      <a:srgbClr val="FFFFFF"/>
                    </a:solidFill>
                    <a:ln>
                      <a:noFill/>
                    </a:ln>
                  </pic:spPr>
                </pic:pic>
              </a:graphicData>
            </a:graphic>
          </wp:inline>
        </w:drawing>
      </w:r>
    </w:p>
    <w:p w:rsidR="00276232" w:rsidRPr="00511540" w:rsidRDefault="00276232" w:rsidP="00D658D5">
      <w:pPr>
        <w:autoSpaceDE w:val="0"/>
        <w:autoSpaceDN w:val="0"/>
        <w:adjustRightInd w:val="0"/>
        <w:spacing w:line="360" w:lineRule="auto"/>
        <w:rPr>
          <w:rFonts w:ascii="Book Antiqua" w:hAnsi="Book Antiqua"/>
          <w:b/>
          <w:color w:val="000000"/>
          <w:kern w:val="0"/>
          <w:sz w:val="24"/>
          <w:szCs w:val="24"/>
        </w:rPr>
      </w:pPr>
      <w:r w:rsidRPr="00511540">
        <w:rPr>
          <w:rFonts w:ascii="Book Antiqua" w:hAnsi="Book Antiqua"/>
          <w:b/>
          <w:color w:val="000000"/>
          <w:kern w:val="0"/>
          <w:sz w:val="24"/>
          <w:szCs w:val="24"/>
        </w:rPr>
        <w:t>Figure 3 Scars are hidden in previous operation scar.</w:t>
      </w:r>
    </w:p>
    <w:p w:rsidR="00276232" w:rsidRPr="00511540" w:rsidRDefault="006D3218" w:rsidP="00D658D5">
      <w:pPr>
        <w:autoSpaceDE w:val="0"/>
        <w:autoSpaceDN w:val="0"/>
        <w:adjustRightInd w:val="0"/>
        <w:spacing w:line="360" w:lineRule="auto"/>
        <w:ind w:firstLineChars="850" w:firstLine="2040"/>
        <w:rPr>
          <w:rFonts w:ascii="Book Antiqua" w:hAnsi="Book Antiqua"/>
          <w:color w:val="000000"/>
          <w:kern w:val="0"/>
          <w:sz w:val="24"/>
          <w:szCs w:val="24"/>
        </w:rPr>
      </w:pPr>
      <w:r>
        <w:rPr>
          <w:rFonts w:ascii="Book Antiqua" w:hAnsi="Book Antiqua"/>
          <w:noProof/>
          <w:color w:val="000000"/>
          <w:kern w:val="0"/>
          <w:sz w:val="24"/>
          <w:szCs w:val="24"/>
          <w:lang w:eastAsia="en-US"/>
        </w:rPr>
        <w:drawing>
          <wp:inline distT="0" distB="0" distL="0" distR="0">
            <wp:extent cx="2534920" cy="15665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920" cy="1566545"/>
                    </a:xfrm>
                    <a:prstGeom prst="rect">
                      <a:avLst/>
                    </a:prstGeom>
                    <a:noFill/>
                    <a:ln>
                      <a:noFill/>
                    </a:ln>
                  </pic:spPr>
                </pic:pic>
              </a:graphicData>
            </a:graphic>
          </wp:inline>
        </w:drawing>
      </w:r>
    </w:p>
    <w:p w:rsidR="00276232" w:rsidRPr="00511540" w:rsidRDefault="00276232" w:rsidP="00D658D5">
      <w:pPr>
        <w:autoSpaceDE w:val="0"/>
        <w:autoSpaceDN w:val="0"/>
        <w:adjustRightInd w:val="0"/>
        <w:spacing w:line="360" w:lineRule="auto"/>
        <w:rPr>
          <w:rFonts w:ascii="Book Antiqua" w:hAnsi="Book Antiqua"/>
          <w:color w:val="000000"/>
          <w:kern w:val="0"/>
          <w:sz w:val="24"/>
          <w:szCs w:val="24"/>
        </w:rPr>
      </w:pPr>
      <w:r w:rsidRPr="00511540">
        <w:rPr>
          <w:rFonts w:ascii="Book Antiqua" w:hAnsi="Book Antiqua"/>
          <w:b/>
          <w:color w:val="000000"/>
          <w:kern w:val="0"/>
          <w:sz w:val="24"/>
          <w:szCs w:val="24"/>
        </w:rPr>
        <w:t>Figure</w:t>
      </w:r>
      <w:r w:rsidRPr="00511540">
        <w:rPr>
          <w:rFonts w:ascii="Book Antiqua" w:hAnsi="Book Antiqua"/>
          <w:color w:val="000000"/>
          <w:kern w:val="0"/>
          <w:sz w:val="24"/>
          <w:szCs w:val="24"/>
        </w:rPr>
        <w:t xml:space="preserve"> </w:t>
      </w:r>
      <w:r w:rsidRPr="00511540">
        <w:rPr>
          <w:rFonts w:ascii="Book Antiqua" w:hAnsi="Book Antiqua"/>
          <w:b/>
          <w:color w:val="000000"/>
          <w:kern w:val="0"/>
          <w:sz w:val="24"/>
          <w:szCs w:val="24"/>
        </w:rPr>
        <w:t>4 Ports position of the trans</w:t>
      </w:r>
      <w:r w:rsidRPr="00511540">
        <w:rPr>
          <w:rFonts w:ascii="Book Antiqua" w:hAnsi="Book Antiqua"/>
          <w:b/>
          <w:color w:val="000000"/>
          <w:sz w:val="24"/>
          <w:szCs w:val="24"/>
        </w:rPr>
        <w:t xml:space="preserve">xiphoid-umbilical laparoscopic </w:t>
      </w:r>
      <w:r w:rsidRPr="00511540">
        <w:rPr>
          <w:rFonts w:ascii="Book Antiqua" w:hAnsi="Book Antiqua"/>
          <w:b/>
          <w:color w:val="000000"/>
          <w:kern w:val="0"/>
          <w:sz w:val="24"/>
          <w:szCs w:val="24"/>
        </w:rPr>
        <w:t>approach.</w:t>
      </w:r>
    </w:p>
    <w:p w:rsidR="00276232" w:rsidRPr="00511540" w:rsidRDefault="006D3218" w:rsidP="00D658D5">
      <w:pPr>
        <w:autoSpaceDE w:val="0"/>
        <w:autoSpaceDN w:val="0"/>
        <w:adjustRightInd w:val="0"/>
        <w:spacing w:line="360" w:lineRule="auto"/>
        <w:ind w:firstLineChars="800" w:firstLine="1920"/>
        <w:rPr>
          <w:rFonts w:ascii="Book Antiqua" w:hAnsi="Book Antiqua"/>
          <w:color w:val="000000"/>
          <w:kern w:val="0"/>
          <w:sz w:val="24"/>
          <w:szCs w:val="24"/>
        </w:rPr>
      </w:pPr>
      <w:r>
        <w:rPr>
          <w:rFonts w:ascii="Book Antiqua" w:hAnsi="Book Antiqua"/>
          <w:noProof/>
          <w:color w:val="000000"/>
          <w:kern w:val="0"/>
          <w:sz w:val="24"/>
          <w:szCs w:val="24"/>
          <w:lang w:eastAsia="en-US"/>
        </w:rPr>
        <w:lastRenderedPageBreak/>
        <w:drawing>
          <wp:inline distT="0" distB="0" distL="0" distR="0">
            <wp:extent cx="2670810" cy="1584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810" cy="1584325"/>
                    </a:xfrm>
                    <a:prstGeom prst="rect">
                      <a:avLst/>
                    </a:prstGeom>
                    <a:solidFill>
                      <a:srgbClr val="C0C0C0"/>
                    </a:solidFill>
                    <a:ln>
                      <a:noFill/>
                    </a:ln>
                  </pic:spPr>
                </pic:pic>
              </a:graphicData>
            </a:graphic>
          </wp:inline>
        </w:drawing>
      </w:r>
    </w:p>
    <w:p w:rsidR="00276232" w:rsidRPr="00511540" w:rsidRDefault="00276232" w:rsidP="00D658D5">
      <w:pPr>
        <w:autoSpaceDE w:val="0"/>
        <w:autoSpaceDN w:val="0"/>
        <w:adjustRightInd w:val="0"/>
        <w:spacing w:line="360" w:lineRule="auto"/>
        <w:rPr>
          <w:rFonts w:ascii="Book Antiqua" w:hAnsi="Book Antiqua"/>
          <w:b/>
          <w:color w:val="000000"/>
          <w:kern w:val="0"/>
          <w:sz w:val="24"/>
          <w:szCs w:val="24"/>
        </w:rPr>
      </w:pPr>
      <w:r w:rsidRPr="00511540">
        <w:rPr>
          <w:rFonts w:ascii="Book Antiqua" w:hAnsi="Book Antiqua"/>
          <w:b/>
          <w:color w:val="000000"/>
          <w:kern w:val="0"/>
          <w:sz w:val="24"/>
          <w:szCs w:val="24"/>
        </w:rPr>
        <w:t xml:space="preserve">Figure 5 </w:t>
      </w:r>
      <w:r w:rsidRPr="00511540">
        <w:rPr>
          <w:rFonts w:ascii="Book Antiqua" w:eastAsia="黑体" w:hAnsi="Book Antiqua"/>
          <w:b/>
          <w:color w:val="000000"/>
          <w:kern w:val="0"/>
          <w:sz w:val="24"/>
          <w:szCs w:val="24"/>
        </w:rPr>
        <w:t>Laparoscopic cholecystectomy by using 2-mm needle-shape instruments without trocar.</w:t>
      </w:r>
    </w:p>
    <w:p w:rsidR="00BF73CE" w:rsidRPr="00511540" w:rsidRDefault="00BF73CE" w:rsidP="00D658D5">
      <w:pPr>
        <w:shd w:val="clear" w:color="auto" w:fill="FFFFFF"/>
        <w:spacing w:line="360" w:lineRule="auto"/>
        <w:rPr>
          <w:rFonts w:ascii="Book Antiqua" w:hAnsi="Book Antiqua" w:cs="Arial"/>
          <w:color w:val="000000"/>
          <w:kern w:val="0"/>
          <w:sz w:val="24"/>
          <w:szCs w:val="24"/>
        </w:rPr>
      </w:pPr>
    </w:p>
    <w:sectPr w:rsidR="00BF73CE" w:rsidRPr="00511540" w:rsidSect="00121B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540" w:rsidRDefault="00511540" w:rsidP="006B57B6">
      <w:r>
        <w:separator/>
      </w:r>
    </w:p>
  </w:endnote>
  <w:endnote w:type="continuationSeparator" w:id="0">
    <w:p w:rsidR="00511540" w:rsidRDefault="00511540" w:rsidP="006B5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Book Antiqua">
    <w:panose1 w:val="02040602050305030304"/>
    <w:charset w:val="00"/>
    <w:family w:val="auto"/>
    <w:pitch w:val="variable"/>
    <w:sig w:usb0="00000003" w:usb1="00000000" w:usb2="00000000" w:usb3="00000000" w:csb0="00000001" w:csb1="00000000"/>
  </w:font>
  <w:font w:name="黑体">
    <w:altName w:val="Arial Unicode MS"/>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ArialUnicodeMS-WinCharSetFFFF-H">
    <w:altName w:val="Arial Unicode MS"/>
    <w:panose1 w:val="00000000000000000000"/>
    <w:charset w:val="86"/>
    <w:family w:val="auto"/>
    <w:notTrueType/>
    <w:pitch w:val="default"/>
    <w:sig w:usb0="00000001" w:usb1="080E0000" w:usb2="00000010" w:usb3="00000000" w:csb0="00040000" w:csb1="00000000"/>
  </w:font>
  <w:font w:name="Gulim">
    <w:altName w:val="굴림"/>
    <w:charset w:val="81"/>
    <w:family w:val="swiss"/>
    <w:pitch w:val="variable"/>
    <w:sig w:usb0="B00002AF" w:usb1="69D77CFB" w:usb2="00000030" w:usb3="00000000" w:csb0="0008009F" w:csb1="00000000"/>
  </w:font>
  <w:font w:name="AdobeSongStd-Light">
    <w:altName w:val="Arial Unicode MS"/>
    <w:panose1 w:val="00000000000000000000"/>
    <w:charset w:val="86"/>
    <w:family w:val="auto"/>
    <w:notTrueType/>
    <w:pitch w:val="default"/>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dvP6EC5">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540" w:rsidRDefault="00511540" w:rsidP="006B57B6">
      <w:r>
        <w:separator/>
      </w:r>
    </w:p>
  </w:footnote>
  <w:footnote w:type="continuationSeparator" w:id="0">
    <w:p w:rsidR="00511540" w:rsidRDefault="00511540" w:rsidP="006B57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F0C"/>
    <w:multiLevelType w:val="multilevel"/>
    <w:tmpl w:val="B09E281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598D489D"/>
    <w:multiLevelType w:val="multilevel"/>
    <w:tmpl w:val="C4D0E1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7FA65560"/>
    <w:multiLevelType w:val="hybridMultilevel"/>
    <w:tmpl w:val="93C8DAB0"/>
    <w:lvl w:ilvl="0" w:tplc="27C06B6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54E"/>
    <w:rsid w:val="000032CB"/>
    <w:rsid w:val="0001104C"/>
    <w:rsid w:val="00024C0E"/>
    <w:rsid w:val="000405E1"/>
    <w:rsid w:val="00041E3C"/>
    <w:rsid w:val="00045606"/>
    <w:rsid w:val="000464F7"/>
    <w:rsid w:val="00061021"/>
    <w:rsid w:val="00063531"/>
    <w:rsid w:val="000700A8"/>
    <w:rsid w:val="000959E8"/>
    <w:rsid w:val="000A6BA8"/>
    <w:rsid w:val="000B31A1"/>
    <w:rsid w:val="000B47C8"/>
    <w:rsid w:val="000C4530"/>
    <w:rsid w:val="000D02A8"/>
    <w:rsid w:val="000D0FA1"/>
    <w:rsid w:val="000D536C"/>
    <w:rsid w:val="00121B18"/>
    <w:rsid w:val="00137D03"/>
    <w:rsid w:val="00154945"/>
    <w:rsid w:val="00163BED"/>
    <w:rsid w:val="00182EBA"/>
    <w:rsid w:val="001B0C80"/>
    <w:rsid w:val="001B76AF"/>
    <w:rsid w:val="001C3C35"/>
    <w:rsid w:val="001C65ED"/>
    <w:rsid w:val="001D306B"/>
    <w:rsid w:val="001E3CEC"/>
    <w:rsid w:val="001F58F9"/>
    <w:rsid w:val="0021442F"/>
    <w:rsid w:val="0021503F"/>
    <w:rsid w:val="0021767E"/>
    <w:rsid w:val="00223C31"/>
    <w:rsid w:val="00240A38"/>
    <w:rsid w:val="0024207D"/>
    <w:rsid w:val="0025363C"/>
    <w:rsid w:val="00260921"/>
    <w:rsid w:val="00276232"/>
    <w:rsid w:val="002B1613"/>
    <w:rsid w:val="002B3E20"/>
    <w:rsid w:val="002B6393"/>
    <w:rsid w:val="002B7EEA"/>
    <w:rsid w:val="002D2E87"/>
    <w:rsid w:val="002D5420"/>
    <w:rsid w:val="002D6584"/>
    <w:rsid w:val="002E7E63"/>
    <w:rsid w:val="002F7292"/>
    <w:rsid w:val="00304973"/>
    <w:rsid w:val="00327930"/>
    <w:rsid w:val="0034275C"/>
    <w:rsid w:val="003501C0"/>
    <w:rsid w:val="003645E2"/>
    <w:rsid w:val="00373C53"/>
    <w:rsid w:val="003763E1"/>
    <w:rsid w:val="003A0E08"/>
    <w:rsid w:val="003C0E5A"/>
    <w:rsid w:val="003E1F07"/>
    <w:rsid w:val="003E3651"/>
    <w:rsid w:val="003E782C"/>
    <w:rsid w:val="003E7BE7"/>
    <w:rsid w:val="003F0B36"/>
    <w:rsid w:val="003F4AB7"/>
    <w:rsid w:val="00400498"/>
    <w:rsid w:val="00420BB0"/>
    <w:rsid w:val="00423F83"/>
    <w:rsid w:val="0042772C"/>
    <w:rsid w:val="004330E6"/>
    <w:rsid w:val="004676A7"/>
    <w:rsid w:val="0048142E"/>
    <w:rsid w:val="004C14B5"/>
    <w:rsid w:val="004D615D"/>
    <w:rsid w:val="004E087B"/>
    <w:rsid w:val="004F1548"/>
    <w:rsid w:val="004F23FC"/>
    <w:rsid w:val="00502E26"/>
    <w:rsid w:val="00511540"/>
    <w:rsid w:val="00517066"/>
    <w:rsid w:val="0052215B"/>
    <w:rsid w:val="00547268"/>
    <w:rsid w:val="00560F4E"/>
    <w:rsid w:val="00586126"/>
    <w:rsid w:val="005A632B"/>
    <w:rsid w:val="005C3B9D"/>
    <w:rsid w:val="00605042"/>
    <w:rsid w:val="00610CCF"/>
    <w:rsid w:val="00640B7E"/>
    <w:rsid w:val="0064279B"/>
    <w:rsid w:val="00651B1C"/>
    <w:rsid w:val="00651EA9"/>
    <w:rsid w:val="006532FD"/>
    <w:rsid w:val="00654538"/>
    <w:rsid w:val="006576BF"/>
    <w:rsid w:val="00657E4C"/>
    <w:rsid w:val="006A1494"/>
    <w:rsid w:val="006B034C"/>
    <w:rsid w:val="006B474A"/>
    <w:rsid w:val="006B57B6"/>
    <w:rsid w:val="006D27B6"/>
    <w:rsid w:val="006D2E5A"/>
    <w:rsid w:val="006D3218"/>
    <w:rsid w:val="006D3A0C"/>
    <w:rsid w:val="006E1487"/>
    <w:rsid w:val="006F3108"/>
    <w:rsid w:val="006F3506"/>
    <w:rsid w:val="006F7EFA"/>
    <w:rsid w:val="00725403"/>
    <w:rsid w:val="0072566B"/>
    <w:rsid w:val="00741D83"/>
    <w:rsid w:val="007435E4"/>
    <w:rsid w:val="00743D58"/>
    <w:rsid w:val="00763024"/>
    <w:rsid w:val="00763CB3"/>
    <w:rsid w:val="00777F2A"/>
    <w:rsid w:val="00783EFF"/>
    <w:rsid w:val="007928B0"/>
    <w:rsid w:val="007A1954"/>
    <w:rsid w:val="007B0901"/>
    <w:rsid w:val="007B21D1"/>
    <w:rsid w:val="007B656A"/>
    <w:rsid w:val="007C7C7A"/>
    <w:rsid w:val="007E2613"/>
    <w:rsid w:val="00804582"/>
    <w:rsid w:val="0080475A"/>
    <w:rsid w:val="00810CE7"/>
    <w:rsid w:val="00814101"/>
    <w:rsid w:val="00821C1C"/>
    <w:rsid w:val="0082722D"/>
    <w:rsid w:val="00827968"/>
    <w:rsid w:val="00833BAD"/>
    <w:rsid w:val="008343AE"/>
    <w:rsid w:val="00836F7F"/>
    <w:rsid w:val="00850D75"/>
    <w:rsid w:val="0085300A"/>
    <w:rsid w:val="0087154E"/>
    <w:rsid w:val="00874443"/>
    <w:rsid w:val="0087588F"/>
    <w:rsid w:val="00881BBE"/>
    <w:rsid w:val="00887D56"/>
    <w:rsid w:val="00892DD0"/>
    <w:rsid w:val="00895AE3"/>
    <w:rsid w:val="008A643B"/>
    <w:rsid w:val="008B558A"/>
    <w:rsid w:val="00906EA8"/>
    <w:rsid w:val="0091595F"/>
    <w:rsid w:val="00920950"/>
    <w:rsid w:val="0093515A"/>
    <w:rsid w:val="0095354A"/>
    <w:rsid w:val="00953CE1"/>
    <w:rsid w:val="009623C0"/>
    <w:rsid w:val="00982E9D"/>
    <w:rsid w:val="009833A1"/>
    <w:rsid w:val="00993B64"/>
    <w:rsid w:val="00996361"/>
    <w:rsid w:val="009D0737"/>
    <w:rsid w:val="009D2E15"/>
    <w:rsid w:val="009E1973"/>
    <w:rsid w:val="009F0738"/>
    <w:rsid w:val="009F408C"/>
    <w:rsid w:val="009F7CA4"/>
    <w:rsid w:val="00A12D07"/>
    <w:rsid w:val="00A20A06"/>
    <w:rsid w:val="00A20EA6"/>
    <w:rsid w:val="00A4208F"/>
    <w:rsid w:val="00A466A7"/>
    <w:rsid w:val="00A53A01"/>
    <w:rsid w:val="00A55E0B"/>
    <w:rsid w:val="00A65359"/>
    <w:rsid w:val="00A657F9"/>
    <w:rsid w:val="00A70AD0"/>
    <w:rsid w:val="00A74D64"/>
    <w:rsid w:val="00A822FB"/>
    <w:rsid w:val="00A87C1B"/>
    <w:rsid w:val="00A90479"/>
    <w:rsid w:val="00AA04B2"/>
    <w:rsid w:val="00AB4024"/>
    <w:rsid w:val="00AC530D"/>
    <w:rsid w:val="00AD0A91"/>
    <w:rsid w:val="00AD68A4"/>
    <w:rsid w:val="00AF4C6F"/>
    <w:rsid w:val="00B037B7"/>
    <w:rsid w:val="00B1312D"/>
    <w:rsid w:val="00B325D1"/>
    <w:rsid w:val="00B468F2"/>
    <w:rsid w:val="00B81D61"/>
    <w:rsid w:val="00B8238B"/>
    <w:rsid w:val="00B9558E"/>
    <w:rsid w:val="00BB1FBE"/>
    <w:rsid w:val="00BB47B2"/>
    <w:rsid w:val="00BC439D"/>
    <w:rsid w:val="00BC7BF1"/>
    <w:rsid w:val="00BD25B5"/>
    <w:rsid w:val="00BF73CE"/>
    <w:rsid w:val="00C01892"/>
    <w:rsid w:val="00C04733"/>
    <w:rsid w:val="00C277EA"/>
    <w:rsid w:val="00C44AEB"/>
    <w:rsid w:val="00C45276"/>
    <w:rsid w:val="00C475A4"/>
    <w:rsid w:val="00C479CB"/>
    <w:rsid w:val="00C54FD6"/>
    <w:rsid w:val="00C573BC"/>
    <w:rsid w:val="00C578DA"/>
    <w:rsid w:val="00C637BC"/>
    <w:rsid w:val="00C70032"/>
    <w:rsid w:val="00C711E4"/>
    <w:rsid w:val="00C733C3"/>
    <w:rsid w:val="00C8164F"/>
    <w:rsid w:val="00C8624B"/>
    <w:rsid w:val="00C87B40"/>
    <w:rsid w:val="00C9657E"/>
    <w:rsid w:val="00C97C94"/>
    <w:rsid w:val="00CA4108"/>
    <w:rsid w:val="00CB7098"/>
    <w:rsid w:val="00CD463C"/>
    <w:rsid w:val="00CE11ED"/>
    <w:rsid w:val="00D146A2"/>
    <w:rsid w:val="00D146AA"/>
    <w:rsid w:val="00D20647"/>
    <w:rsid w:val="00D30BF5"/>
    <w:rsid w:val="00D340A1"/>
    <w:rsid w:val="00D36535"/>
    <w:rsid w:val="00D469B0"/>
    <w:rsid w:val="00D658D5"/>
    <w:rsid w:val="00D67D40"/>
    <w:rsid w:val="00D764DD"/>
    <w:rsid w:val="00D80554"/>
    <w:rsid w:val="00D909D0"/>
    <w:rsid w:val="00DA6F31"/>
    <w:rsid w:val="00DA720D"/>
    <w:rsid w:val="00DC5E90"/>
    <w:rsid w:val="00DE0846"/>
    <w:rsid w:val="00DE71A0"/>
    <w:rsid w:val="00E00469"/>
    <w:rsid w:val="00E02E4F"/>
    <w:rsid w:val="00E03F61"/>
    <w:rsid w:val="00E07E2B"/>
    <w:rsid w:val="00E157FE"/>
    <w:rsid w:val="00E206EF"/>
    <w:rsid w:val="00E20B6B"/>
    <w:rsid w:val="00E276B6"/>
    <w:rsid w:val="00E429E1"/>
    <w:rsid w:val="00E478A8"/>
    <w:rsid w:val="00E5019E"/>
    <w:rsid w:val="00E559EA"/>
    <w:rsid w:val="00E71258"/>
    <w:rsid w:val="00E72AAD"/>
    <w:rsid w:val="00E746CB"/>
    <w:rsid w:val="00E81B37"/>
    <w:rsid w:val="00E835DB"/>
    <w:rsid w:val="00E83F41"/>
    <w:rsid w:val="00E9014C"/>
    <w:rsid w:val="00E920ED"/>
    <w:rsid w:val="00E93244"/>
    <w:rsid w:val="00E93DB3"/>
    <w:rsid w:val="00E9595D"/>
    <w:rsid w:val="00EA4334"/>
    <w:rsid w:val="00EE1650"/>
    <w:rsid w:val="00EF1ED1"/>
    <w:rsid w:val="00F05656"/>
    <w:rsid w:val="00F10648"/>
    <w:rsid w:val="00F25CA0"/>
    <w:rsid w:val="00F409EA"/>
    <w:rsid w:val="00F70E66"/>
    <w:rsid w:val="00F721A3"/>
    <w:rsid w:val="00F811E7"/>
    <w:rsid w:val="00F87418"/>
    <w:rsid w:val="00F90A82"/>
    <w:rsid w:val="00F92B4F"/>
    <w:rsid w:val="00F97532"/>
    <w:rsid w:val="00FB422E"/>
    <w:rsid w:val="00FB4AD8"/>
    <w:rsid w:val="00FD5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7B6"/>
    <w:pPr>
      <w:widowControl w:val="0"/>
      <w:jc w:val="both"/>
    </w:pPr>
    <w:rPr>
      <w:rFonts w:ascii="Times New Roman" w:hAnsi="Times New Roman"/>
      <w:kern w:val="2"/>
      <w:sz w:val="21"/>
      <w:szCs w:val="21"/>
    </w:rPr>
  </w:style>
  <w:style w:type="paragraph" w:styleId="Heading1">
    <w:name w:val="heading 1"/>
    <w:basedOn w:val="Normal"/>
    <w:link w:val="Heading1Char"/>
    <w:uiPriority w:val="99"/>
    <w:qFormat/>
    <w:locked/>
    <w:rsid w:val="003F0B36"/>
    <w:pPr>
      <w:widowControl/>
      <w:spacing w:before="240" w:after="120"/>
      <w:jc w:val="left"/>
      <w:outlineLvl w:val="0"/>
    </w:pPr>
    <w:rPr>
      <w:rFonts w:ascii="宋体" w:hAnsi="宋体" w:cs="宋体"/>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0B36"/>
    <w:rPr>
      <w:rFonts w:ascii="宋体" w:eastAsia="宋体" w:cs="宋体"/>
      <w:b/>
      <w:bCs/>
      <w:color w:val="000000"/>
      <w:kern w:val="36"/>
      <w:sz w:val="33"/>
      <w:szCs w:val="33"/>
    </w:rPr>
  </w:style>
  <w:style w:type="paragraph" w:styleId="Header">
    <w:name w:val="header"/>
    <w:basedOn w:val="Normal"/>
    <w:link w:val="HeaderChar"/>
    <w:uiPriority w:val="99"/>
    <w:rsid w:val="006B57B6"/>
    <w:pPr>
      <w:pBdr>
        <w:bottom w:val="single" w:sz="6" w:space="1" w:color="auto"/>
      </w:pBdr>
      <w:tabs>
        <w:tab w:val="center" w:pos="4153"/>
        <w:tab w:val="right" w:pos="8306"/>
      </w:tabs>
      <w:snapToGrid w:val="0"/>
      <w:jc w:val="center"/>
    </w:pPr>
    <w:rPr>
      <w:rFonts w:ascii="Calibri" w:hAnsi="Calibri" w:cs="Calibri"/>
      <w:kern w:val="0"/>
      <w:sz w:val="18"/>
      <w:szCs w:val="18"/>
    </w:rPr>
  </w:style>
  <w:style w:type="character" w:customStyle="1" w:styleId="HeaderChar">
    <w:name w:val="Header Char"/>
    <w:link w:val="Header"/>
    <w:uiPriority w:val="99"/>
    <w:locked/>
    <w:rsid w:val="006B57B6"/>
    <w:rPr>
      <w:sz w:val="18"/>
      <w:szCs w:val="18"/>
    </w:rPr>
  </w:style>
  <w:style w:type="paragraph" w:styleId="Footer">
    <w:name w:val="footer"/>
    <w:basedOn w:val="Normal"/>
    <w:link w:val="FooterChar"/>
    <w:uiPriority w:val="99"/>
    <w:rsid w:val="006B57B6"/>
    <w:pPr>
      <w:tabs>
        <w:tab w:val="center" w:pos="4153"/>
        <w:tab w:val="right" w:pos="8306"/>
      </w:tabs>
      <w:snapToGrid w:val="0"/>
      <w:jc w:val="left"/>
    </w:pPr>
    <w:rPr>
      <w:rFonts w:ascii="Calibri" w:hAnsi="Calibri" w:cs="Calibri"/>
      <w:kern w:val="0"/>
      <w:sz w:val="18"/>
      <w:szCs w:val="18"/>
    </w:rPr>
  </w:style>
  <w:style w:type="character" w:customStyle="1" w:styleId="FooterChar">
    <w:name w:val="Footer Char"/>
    <w:link w:val="Footer"/>
    <w:uiPriority w:val="99"/>
    <w:locked/>
    <w:rsid w:val="006B57B6"/>
    <w:rPr>
      <w:sz w:val="18"/>
      <w:szCs w:val="18"/>
    </w:rPr>
  </w:style>
  <w:style w:type="character" w:styleId="Hyperlink">
    <w:name w:val="Hyperlink"/>
    <w:uiPriority w:val="99"/>
    <w:semiHidden/>
    <w:rsid w:val="006B57B6"/>
    <w:rPr>
      <w:color w:val="auto"/>
      <w:u w:val="single"/>
    </w:rPr>
  </w:style>
  <w:style w:type="paragraph" w:styleId="NormalWeb">
    <w:name w:val="Normal (Web)"/>
    <w:basedOn w:val="Normal"/>
    <w:uiPriority w:val="99"/>
    <w:rsid w:val="00B9558E"/>
    <w:pPr>
      <w:widowControl/>
      <w:spacing w:before="100" w:beforeAutospacing="1" w:after="100" w:afterAutospacing="1"/>
      <w:jc w:val="left"/>
    </w:pPr>
    <w:rPr>
      <w:rFonts w:ascii="宋体" w:hAnsi="宋体" w:cs="宋体"/>
      <w:kern w:val="0"/>
      <w:sz w:val="24"/>
      <w:szCs w:val="24"/>
    </w:rPr>
  </w:style>
  <w:style w:type="character" w:styleId="Strong">
    <w:name w:val="Strong"/>
    <w:qFormat/>
    <w:locked/>
    <w:rsid w:val="006D2E5A"/>
    <w:rPr>
      <w:b/>
      <w:bCs/>
    </w:rPr>
  </w:style>
  <w:style w:type="character" w:customStyle="1" w:styleId="highlight2">
    <w:name w:val="highlight2"/>
    <w:rsid w:val="000A6BA8"/>
  </w:style>
  <w:style w:type="paragraph" w:customStyle="1" w:styleId="details1">
    <w:name w:val="details1"/>
    <w:basedOn w:val="Normal"/>
    <w:rsid w:val="00881BBE"/>
    <w:pPr>
      <w:widowControl/>
      <w:jc w:val="left"/>
    </w:pPr>
    <w:rPr>
      <w:rFonts w:ascii="宋体" w:hAnsi="宋体" w:cs="宋体"/>
      <w:kern w:val="0"/>
      <w:sz w:val="22"/>
      <w:szCs w:val="22"/>
    </w:rPr>
  </w:style>
  <w:style w:type="character" w:customStyle="1" w:styleId="apple-converted-space">
    <w:name w:val="apple-converted-space"/>
    <w:rsid w:val="004C14B5"/>
  </w:style>
  <w:style w:type="paragraph" w:styleId="CommentText">
    <w:name w:val="annotation text"/>
    <w:basedOn w:val="Normal"/>
    <w:link w:val="CommentTextChar"/>
    <w:unhideWhenUsed/>
    <w:rsid w:val="00276232"/>
    <w:pPr>
      <w:jc w:val="left"/>
    </w:pPr>
    <w:rPr>
      <w:rFonts w:ascii="Book Antiqua" w:hAnsi="Book Antiqua"/>
      <w:kern w:val="0"/>
      <w:sz w:val="20"/>
      <w:szCs w:val="20"/>
      <w:lang w:eastAsia="ja-JP"/>
    </w:rPr>
  </w:style>
  <w:style w:type="character" w:customStyle="1" w:styleId="CommentTextChar">
    <w:name w:val="Comment Text Char"/>
    <w:link w:val="CommentText"/>
    <w:rsid w:val="00276232"/>
    <w:rPr>
      <w:rFonts w:ascii="Book Antiqua" w:hAnsi="Book Antiqua"/>
      <w:lang w:eastAsia="ja-JP"/>
    </w:rPr>
  </w:style>
  <w:style w:type="paragraph" w:styleId="BodyTextIndent">
    <w:name w:val="Body Text Indent"/>
    <w:basedOn w:val="Normal"/>
    <w:link w:val="BodyTextIndentChar"/>
    <w:uiPriority w:val="99"/>
    <w:unhideWhenUsed/>
    <w:rsid w:val="00276232"/>
    <w:pPr>
      <w:spacing w:after="120"/>
      <w:ind w:leftChars="200" w:left="420"/>
    </w:pPr>
    <w:rPr>
      <w:rFonts w:ascii="Book Antiqua" w:hAnsi="Book Antiqua"/>
      <w:kern w:val="0"/>
      <w:sz w:val="20"/>
      <w:szCs w:val="20"/>
      <w:lang w:eastAsia="ja-JP"/>
    </w:rPr>
  </w:style>
  <w:style w:type="character" w:customStyle="1" w:styleId="BodyTextIndentChar">
    <w:name w:val="Body Text Indent Char"/>
    <w:link w:val="BodyTextIndent"/>
    <w:uiPriority w:val="99"/>
    <w:rsid w:val="00276232"/>
    <w:rPr>
      <w:rFonts w:ascii="Book Antiqua" w:hAnsi="Book Antiqua"/>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7B6"/>
    <w:pPr>
      <w:widowControl w:val="0"/>
      <w:jc w:val="both"/>
    </w:pPr>
    <w:rPr>
      <w:rFonts w:ascii="Times New Roman" w:hAnsi="Times New Roman"/>
      <w:kern w:val="2"/>
      <w:sz w:val="21"/>
      <w:szCs w:val="21"/>
    </w:rPr>
  </w:style>
  <w:style w:type="paragraph" w:styleId="Heading1">
    <w:name w:val="heading 1"/>
    <w:basedOn w:val="Normal"/>
    <w:link w:val="Heading1Char"/>
    <w:uiPriority w:val="99"/>
    <w:qFormat/>
    <w:locked/>
    <w:rsid w:val="003F0B36"/>
    <w:pPr>
      <w:widowControl/>
      <w:spacing w:before="240" w:after="120"/>
      <w:jc w:val="left"/>
      <w:outlineLvl w:val="0"/>
    </w:pPr>
    <w:rPr>
      <w:rFonts w:ascii="宋体" w:hAnsi="宋体" w:cs="宋体"/>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0B36"/>
    <w:rPr>
      <w:rFonts w:ascii="宋体" w:eastAsia="宋体" w:cs="宋体"/>
      <w:b/>
      <w:bCs/>
      <w:color w:val="000000"/>
      <w:kern w:val="36"/>
      <w:sz w:val="33"/>
      <w:szCs w:val="33"/>
    </w:rPr>
  </w:style>
  <w:style w:type="paragraph" w:styleId="Header">
    <w:name w:val="header"/>
    <w:basedOn w:val="Normal"/>
    <w:link w:val="HeaderChar"/>
    <w:uiPriority w:val="99"/>
    <w:rsid w:val="006B57B6"/>
    <w:pPr>
      <w:pBdr>
        <w:bottom w:val="single" w:sz="6" w:space="1" w:color="auto"/>
      </w:pBdr>
      <w:tabs>
        <w:tab w:val="center" w:pos="4153"/>
        <w:tab w:val="right" w:pos="8306"/>
      </w:tabs>
      <w:snapToGrid w:val="0"/>
      <w:jc w:val="center"/>
    </w:pPr>
    <w:rPr>
      <w:rFonts w:ascii="Calibri" w:hAnsi="Calibri" w:cs="Calibri"/>
      <w:kern w:val="0"/>
      <w:sz w:val="18"/>
      <w:szCs w:val="18"/>
    </w:rPr>
  </w:style>
  <w:style w:type="character" w:customStyle="1" w:styleId="HeaderChar">
    <w:name w:val="Header Char"/>
    <w:link w:val="Header"/>
    <w:uiPriority w:val="99"/>
    <w:locked/>
    <w:rsid w:val="006B57B6"/>
    <w:rPr>
      <w:sz w:val="18"/>
      <w:szCs w:val="18"/>
    </w:rPr>
  </w:style>
  <w:style w:type="paragraph" w:styleId="Footer">
    <w:name w:val="footer"/>
    <w:basedOn w:val="Normal"/>
    <w:link w:val="FooterChar"/>
    <w:uiPriority w:val="99"/>
    <w:rsid w:val="006B57B6"/>
    <w:pPr>
      <w:tabs>
        <w:tab w:val="center" w:pos="4153"/>
        <w:tab w:val="right" w:pos="8306"/>
      </w:tabs>
      <w:snapToGrid w:val="0"/>
      <w:jc w:val="left"/>
    </w:pPr>
    <w:rPr>
      <w:rFonts w:ascii="Calibri" w:hAnsi="Calibri" w:cs="Calibri"/>
      <w:kern w:val="0"/>
      <w:sz w:val="18"/>
      <w:szCs w:val="18"/>
    </w:rPr>
  </w:style>
  <w:style w:type="character" w:customStyle="1" w:styleId="FooterChar">
    <w:name w:val="Footer Char"/>
    <w:link w:val="Footer"/>
    <w:uiPriority w:val="99"/>
    <w:locked/>
    <w:rsid w:val="006B57B6"/>
    <w:rPr>
      <w:sz w:val="18"/>
      <w:szCs w:val="18"/>
    </w:rPr>
  </w:style>
  <w:style w:type="character" w:styleId="Hyperlink">
    <w:name w:val="Hyperlink"/>
    <w:uiPriority w:val="99"/>
    <w:semiHidden/>
    <w:rsid w:val="006B57B6"/>
    <w:rPr>
      <w:color w:val="auto"/>
      <w:u w:val="single"/>
    </w:rPr>
  </w:style>
  <w:style w:type="paragraph" w:styleId="NormalWeb">
    <w:name w:val="Normal (Web)"/>
    <w:basedOn w:val="Normal"/>
    <w:uiPriority w:val="99"/>
    <w:rsid w:val="00B9558E"/>
    <w:pPr>
      <w:widowControl/>
      <w:spacing w:before="100" w:beforeAutospacing="1" w:after="100" w:afterAutospacing="1"/>
      <w:jc w:val="left"/>
    </w:pPr>
    <w:rPr>
      <w:rFonts w:ascii="宋体" w:hAnsi="宋体" w:cs="宋体"/>
      <w:kern w:val="0"/>
      <w:sz w:val="24"/>
      <w:szCs w:val="24"/>
    </w:rPr>
  </w:style>
  <w:style w:type="character" w:styleId="Strong">
    <w:name w:val="Strong"/>
    <w:qFormat/>
    <w:locked/>
    <w:rsid w:val="006D2E5A"/>
    <w:rPr>
      <w:b/>
      <w:bCs/>
    </w:rPr>
  </w:style>
  <w:style w:type="character" w:customStyle="1" w:styleId="highlight2">
    <w:name w:val="highlight2"/>
    <w:rsid w:val="000A6BA8"/>
  </w:style>
  <w:style w:type="paragraph" w:customStyle="1" w:styleId="details1">
    <w:name w:val="details1"/>
    <w:basedOn w:val="Normal"/>
    <w:rsid w:val="00881BBE"/>
    <w:pPr>
      <w:widowControl/>
      <w:jc w:val="left"/>
    </w:pPr>
    <w:rPr>
      <w:rFonts w:ascii="宋体" w:hAnsi="宋体" w:cs="宋体"/>
      <w:kern w:val="0"/>
      <w:sz w:val="22"/>
      <w:szCs w:val="22"/>
    </w:rPr>
  </w:style>
  <w:style w:type="character" w:customStyle="1" w:styleId="apple-converted-space">
    <w:name w:val="apple-converted-space"/>
    <w:rsid w:val="004C14B5"/>
  </w:style>
  <w:style w:type="paragraph" w:styleId="CommentText">
    <w:name w:val="annotation text"/>
    <w:basedOn w:val="Normal"/>
    <w:link w:val="CommentTextChar"/>
    <w:unhideWhenUsed/>
    <w:rsid w:val="00276232"/>
    <w:pPr>
      <w:jc w:val="left"/>
    </w:pPr>
    <w:rPr>
      <w:rFonts w:ascii="Book Antiqua" w:hAnsi="Book Antiqua"/>
      <w:kern w:val="0"/>
      <w:sz w:val="20"/>
      <w:szCs w:val="20"/>
      <w:lang w:eastAsia="ja-JP"/>
    </w:rPr>
  </w:style>
  <w:style w:type="character" w:customStyle="1" w:styleId="CommentTextChar">
    <w:name w:val="Comment Text Char"/>
    <w:link w:val="CommentText"/>
    <w:rsid w:val="00276232"/>
    <w:rPr>
      <w:rFonts w:ascii="Book Antiqua" w:hAnsi="Book Antiqua"/>
      <w:lang w:eastAsia="ja-JP"/>
    </w:rPr>
  </w:style>
  <w:style w:type="paragraph" w:styleId="BodyTextIndent">
    <w:name w:val="Body Text Indent"/>
    <w:basedOn w:val="Normal"/>
    <w:link w:val="BodyTextIndentChar"/>
    <w:uiPriority w:val="99"/>
    <w:unhideWhenUsed/>
    <w:rsid w:val="00276232"/>
    <w:pPr>
      <w:spacing w:after="120"/>
      <w:ind w:leftChars="200" w:left="420"/>
    </w:pPr>
    <w:rPr>
      <w:rFonts w:ascii="Book Antiqua" w:hAnsi="Book Antiqua"/>
      <w:kern w:val="0"/>
      <w:sz w:val="20"/>
      <w:szCs w:val="20"/>
      <w:lang w:eastAsia="ja-JP"/>
    </w:rPr>
  </w:style>
  <w:style w:type="character" w:customStyle="1" w:styleId="BodyTextIndentChar">
    <w:name w:val="Body Text Indent Char"/>
    <w:link w:val="BodyTextIndent"/>
    <w:uiPriority w:val="99"/>
    <w:rsid w:val="00276232"/>
    <w:rPr>
      <w:rFonts w:ascii="Book Antiqua" w:hAnsi="Book Antiqu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887">
      <w:bodyDiv w:val="1"/>
      <w:marLeft w:val="0"/>
      <w:marRight w:val="0"/>
      <w:marTop w:val="0"/>
      <w:marBottom w:val="0"/>
      <w:divBdr>
        <w:top w:val="none" w:sz="0" w:space="0" w:color="auto"/>
        <w:left w:val="none" w:sz="0" w:space="0" w:color="auto"/>
        <w:bottom w:val="none" w:sz="0" w:space="0" w:color="auto"/>
        <w:right w:val="none" w:sz="0" w:space="0" w:color="auto"/>
      </w:divBdr>
      <w:divsChild>
        <w:div w:id="300311279">
          <w:marLeft w:val="0"/>
          <w:marRight w:val="1"/>
          <w:marTop w:val="0"/>
          <w:marBottom w:val="0"/>
          <w:divBdr>
            <w:top w:val="none" w:sz="0" w:space="0" w:color="auto"/>
            <w:left w:val="none" w:sz="0" w:space="0" w:color="auto"/>
            <w:bottom w:val="none" w:sz="0" w:space="0" w:color="auto"/>
            <w:right w:val="none" w:sz="0" w:space="0" w:color="auto"/>
          </w:divBdr>
          <w:divsChild>
            <w:div w:id="350575136">
              <w:marLeft w:val="0"/>
              <w:marRight w:val="0"/>
              <w:marTop w:val="0"/>
              <w:marBottom w:val="0"/>
              <w:divBdr>
                <w:top w:val="none" w:sz="0" w:space="0" w:color="auto"/>
                <w:left w:val="none" w:sz="0" w:space="0" w:color="auto"/>
                <w:bottom w:val="none" w:sz="0" w:space="0" w:color="auto"/>
                <w:right w:val="none" w:sz="0" w:space="0" w:color="auto"/>
              </w:divBdr>
              <w:divsChild>
                <w:div w:id="1836459391">
                  <w:marLeft w:val="0"/>
                  <w:marRight w:val="1"/>
                  <w:marTop w:val="0"/>
                  <w:marBottom w:val="0"/>
                  <w:divBdr>
                    <w:top w:val="none" w:sz="0" w:space="0" w:color="auto"/>
                    <w:left w:val="none" w:sz="0" w:space="0" w:color="auto"/>
                    <w:bottom w:val="none" w:sz="0" w:space="0" w:color="auto"/>
                    <w:right w:val="none" w:sz="0" w:space="0" w:color="auto"/>
                  </w:divBdr>
                  <w:divsChild>
                    <w:div w:id="1818448724">
                      <w:marLeft w:val="0"/>
                      <w:marRight w:val="0"/>
                      <w:marTop w:val="0"/>
                      <w:marBottom w:val="0"/>
                      <w:divBdr>
                        <w:top w:val="none" w:sz="0" w:space="0" w:color="auto"/>
                        <w:left w:val="none" w:sz="0" w:space="0" w:color="auto"/>
                        <w:bottom w:val="none" w:sz="0" w:space="0" w:color="auto"/>
                        <w:right w:val="none" w:sz="0" w:space="0" w:color="auto"/>
                      </w:divBdr>
                      <w:divsChild>
                        <w:div w:id="656155366">
                          <w:marLeft w:val="0"/>
                          <w:marRight w:val="0"/>
                          <w:marTop w:val="0"/>
                          <w:marBottom w:val="0"/>
                          <w:divBdr>
                            <w:top w:val="none" w:sz="0" w:space="0" w:color="auto"/>
                            <w:left w:val="none" w:sz="0" w:space="0" w:color="auto"/>
                            <w:bottom w:val="none" w:sz="0" w:space="0" w:color="auto"/>
                            <w:right w:val="none" w:sz="0" w:space="0" w:color="auto"/>
                          </w:divBdr>
                          <w:divsChild>
                            <w:div w:id="2131044913">
                              <w:marLeft w:val="0"/>
                              <w:marRight w:val="0"/>
                              <w:marTop w:val="120"/>
                              <w:marBottom w:val="360"/>
                              <w:divBdr>
                                <w:top w:val="none" w:sz="0" w:space="0" w:color="auto"/>
                                <w:left w:val="none" w:sz="0" w:space="0" w:color="auto"/>
                                <w:bottom w:val="none" w:sz="0" w:space="0" w:color="auto"/>
                                <w:right w:val="none" w:sz="0" w:space="0" w:color="auto"/>
                              </w:divBdr>
                              <w:divsChild>
                                <w:div w:id="743574936">
                                  <w:marLeft w:val="0"/>
                                  <w:marRight w:val="0"/>
                                  <w:marTop w:val="0"/>
                                  <w:marBottom w:val="0"/>
                                  <w:divBdr>
                                    <w:top w:val="none" w:sz="0" w:space="0" w:color="auto"/>
                                    <w:left w:val="none" w:sz="0" w:space="0" w:color="auto"/>
                                    <w:bottom w:val="none" w:sz="0" w:space="0" w:color="auto"/>
                                    <w:right w:val="none" w:sz="0" w:space="0" w:color="auto"/>
                                  </w:divBdr>
                                  <w:divsChild>
                                    <w:div w:id="2933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21594">
      <w:bodyDiv w:val="1"/>
      <w:marLeft w:val="0"/>
      <w:marRight w:val="0"/>
      <w:marTop w:val="0"/>
      <w:marBottom w:val="0"/>
      <w:divBdr>
        <w:top w:val="none" w:sz="0" w:space="0" w:color="auto"/>
        <w:left w:val="none" w:sz="0" w:space="0" w:color="auto"/>
        <w:bottom w:val="none" w:sz="0" w:space="0" w:color="auto"/>
        <w:right w:val="none" w:sz="0" w:space="0" w:color="auto"/>
      </w:divBdr>
      <w:divsChild>
        <w:div w:id="2097480971">
          <w:marLeft w:val="0"/>
          <w:marRight w:val="1"/>
          <w:marTop w:val="0"/>
          <w:marBottom w:val="0"/>
          <w:divBdr>
            <w:top w:val="none" w:sz="0" w:space="0" w:color="auto"/>
            <w:left w:val="none" w:sz="0" w:space="0" w:color="auto"/>
            <w:bottom w:val="none" w:sz="0" w:space="0" w:color="auto"/>
            <w:right w:val="none" w:sz="0" w:space="0" w:color="auto"/>
          </w:divBdr>
          <w:divsChild>
            <w:div w:id="1245996179">
              <w:marLeft w:val="0"/>
              <w:marRight w:val="0"/>
              <w:marTop w:val="0"/>
              <w:marBottom w:val="0"/>
              <w:divBdr>
                <w:top w:val="none" w:sz="0" w:space="0" w:color="auto"/>
                <w:left w:val="none" w:sz="0" w:space="0" w:color="auto"/>
                <w:bottom w:val="none" w:sz="0" w:space="0" w:color="auto"/>
                <w:right w:val="none" w:sz="0" w:space="0" w:color="auto"/>
              </w:divBdr>
              <w:divsChild>
                <w:div w:id="187530431">
                  <w:marLeft w:val="0"/>
                  <w:marRight w:val="1"/>
                  <w:marTop w:val="0"/>
                  <w:marBottom w:val="0"/>
                  <w:divBdr>
                    <w:top w:val="none" w:sz="0" w:space="0" w:color="auto"/>
                    <w:left w:val="none" w:sz="0" w:space="0" w:color="auto"/>
                    <w:bottom w:val="none" w:sz="0" w:space="0" w:color="auto"/>
                    <w:right w:val="none" w:sz="0" w:space="0" w:color="auto"/>
                  </w:divBdr>
                  <w:divsChild>
                    <w:div w:id="2087607980">
                      <w:marLeft w:val="0"/>
                      <w:marRight w:val="0"/>
                      <w:marTop w:val="0"/>
                      <w:marBottom w:val="0"/>
                      <w:divBdr>
                        <w:top w:val="none" w:sz="0" w:space="0" w:color="auto"/>
                        <w:left w:val="none" w:sz="0" w:space="0" w:color="auto"/>
                        <w:bottom w:val="none" w:sz="0" w:space="0" w:color="auto"/>
                        <w:right w:val="none" w:sz="0" w:space="0" w:color="auto"/>
                      </w:divBdr>
                      <w:divsChild>
                        <w:div w:id="2007242056">
                          <w:marLeft w:val="0"/>
                          <w:marRight w:val="0"/>
                          <w:marTop w:val="0"/>
                          <w:marBottom w:val="0"/>
                          <w:divBdr>
                            <w:top w:val="none" w:sz="0" w:space="0" w:color="auto"/>
                            <w:left w:val="none" w:sz="0" w:space="0" w:color="auto"/>
                            <w:bottom w:val="none" w:sz="0" w:space="0" w:color="auto"/>
                            <w:right w:val="none" w:sz="0" w:space="0" w:color="auto"/>
                          </w:divBdr>
                          <w:divsChild>
                            <w:div w:id="252785547">
                              <w:marLeft w:val="0"/>
                              <w:marRight w:val="0"/>
                              <w:marTop w:val="120"/>
                              <w:marBottom w:val="360"/>
                              <w:divBdr>
                                <w:top w:val="none" w:sz="0" w:space="0" w:color="auto"/>
                                <w:left w:val="none" w:sz="0" w:space="0" w:color="auto"/>
                                <w:bottom w:val="none" w:sz="0" w:space="0" w:color="auto"/>
                                <w:right w:val="none" w:sz="0" w:space="0" w:color="auto"/>
                              </w:divBdr>
                              <w:divsChild>
                                <w:div w:id="1375349623">
                                  <w:marLeft w:val="420"/>
                                  <w:marRight w:val="0"/>
                                  <w:marTop w:val="0"/>
                                  <w:marBottom w:val="0"/>
                                  <w:divBdr>
                                    <w:top w:val="none" w:sz="0" w:space="0" w:color="auto"/>
                                    <w:left w:val="none" w:sz="0" w:space="0" w:color="auto"/>
                                    <w:bottom w:val="none" w:sz="0" w:space="0" w:color="auto"/>
                                    <w:right w:val="none" w:sz="0" w:space="0" w:color="auto"/>
                                  </w:divBdr>
                                  <w:divsChild>
                                    <w:div w:id="1762411013">
                                      <w:marLeft w:val="0"/>
                                      <w:marRight w:val="0"/>
                                      <w:marTop w:val="34"/>
                                      <w:marBottom w:val="34"/>
                                      <w:divBdr>
                                        <w:top w:val="none" w:sz="0" w:space="0" w:color="auto"/>
                                        <w:left w:val="none" w:sz="0" w:space="0" w:color="auto"/>
                                        <w:bottom w:val="none" w:sz="0" w:space="0" w:color="auto"/>
                                        <w:right w:val="none" w:sz="0" w:space="0" w:color="auto"/>
                                      </w:divBdr>
                                    </w:div>
                                    <w:div w:id="1050155315">
                                      <w:marLeft w:val="0"/>
                                      <w:marRight w:val="0"/>
                                      <w:marTop w:val="0"/>
                                      <w:marBottom w:val="0"/>
                                      <w:divBdr>
                                        <w:top w:val="none" w:sz="0" w:space="0" w:color="auto"/>
                                        <w:left w:val="none" w:sz="0" w:space="0" w:color="auto"/>
                                        <w:bottom w:val="none" w:sz="0" w:space="0" w:color="auto"/>
                                        <w:right w:val="none" w:sz="0" w:space="0" w:color="auto"/>
                                      </w:divBdr>
                                      <w:divsChild>
                                        <w:div w:id="15965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221397">
      <w:bodyDiv w:val="1"/>
      <w:marLeft w:val="0"/>
      <w:marRight w:val="0"/>
      <w:marTop w:val="0"/>
      <w:marBottom w:val="0"/>
      <w:divBdr>
        <w:top w:val="none" w:sz="0" w:space="0" w:color="auto"/>
        <w:left w:val="none" w:sz="0" w:space="0" w:color="auto"/>
        <w:bottom w:val="none" w:sz="0" w:space="0" w:color="auto"/>
        <w:right w:val="none" w:sz="0" w:space="0" w:color="auto"/>
      </w:divBdr>
      <w:divsChild>
        <w:div w:id="230779262">
          <w:marLeft w:val="0"/>
          <w:marRight w:val="1"/>
          <w:marTop w:val="0"/>
          <w:marBottom w:val="0"/>
          <w:divBdr>
            <w:top w:val="none" w:sz="0" w:space="0" w:color="auto"/>
            <w:left w:val="none" w:sz="0" w:space="0" w:color="auto"/>
            <w:bottom w:val="none" w:sz="0" w:space="0" w:color="auto"/>
            <w:right w:val="none" w:sz="0" w:space="0" w:color="auto"/>
          </w:divBdr>
          <w:divsChild>
            <w:div w:id="1106383533">
              <w:marLeft w:val="0"/>
              <w:marRight w:val="0"/>
              <w:marTop w:val="0"/>
              <w:marBottom w:val="0"/>
              <w:divBdr>
                <w:top w:val="none" w:sz="0" w:space="0" w:color="auto"/>
                <w:left w:val="none" w:sz="0" w:space="0" w:color="auto"/>
                <w:bottom w:val="none" w:sz="0" w:space="0" w:color="auto"/>
                <w:right w:val="none" w:sz="0" w:space="0" w:color="auto"/>
              </w:divBdr>
              <w:divsChild>
                <w:div w:id="1395196609">
                  <w:marLeft w:val="0"/>
                  <w:marRight w:val="1"/>
                  <w:marTop w:val="0"/>
                  <w:marBottom w:val="0"/>
                  <w:divBdr>
                    <w:top w:val="none" w:sz="0" w:space="0" w:color="auto"/>
                    <w:left w:val="none" w:sz="0" w:space="0" w:color="auto"/>
                    <w:bottom w:val="none" w:sz="0" w:space="0" w:color="auto"/>
                    <w:right w:val="none" w:sz="0" w:space="0" w:color="auto"/>
                  </w:divBdr>
                  <w:divsChild>
                    <w:div w:id="1920598959">
                      <w:marLeft w:val="0"/>
                      <w:marRight w:val="0"/>
                      <w:marTop w:val="0"/>
                      <w:marBottom w:val="0"/>
                      <w:divBdr>
                        <w:top w:val="none" w:sz="0" w:space="0" w:color="auto"/>
                        <w:left w:val="none" w:sz="0" w:space="0" w:color="auto"/>
                        <w:bottom w:val="none" w:sz="0" w:space="0" w:color="auto"/>
                        <w:right w:val="none" w:sz="0" w:space="0" w:color="auto"/>
                      </w:divBdr>
                      <w:divsChild>
                        <w:div w:id="2128770056">
                          <w:marLeft w:val="0"/>
                          <w:marRight w:val="0"/>
                          <w:marTop w:val="0"/>
                          <w:marBottom w:val="0"/>
                          <w:divBdr>
                            <w:top w:val="none" w:sz="0" w:space="0" w:color="auto"/>
                            <w:left w:val="none" w:sz="0" w:space="0" w:color="auto"/>
                            <w:bottom w:val="none" w:sz="0" w:space="0" w:color="auto"/>
                            <w:right w:val="none" w:sz="0" w:space="0" w:color="auto"/>
                          </w:divBdr>
                          <w:divsChild>
                            <w:div w:id="865099229">
                              <w:marLeft w:val="0"/>
                              <w:marRight w:val="0"/>
                              <w:marTop w:val="120"/>
                              <w:marBottom w:val="360"/>
                              <w:divBdr>
                                <w:top w:val="none" w:sz="0" w:space="0" w:color="auto"/>
                                <w:left w:val="none" w:sz="0" w:space="0" w:color="auto"/>
                                <w:bottom w:val="none" w:sz="0" w:space="0" w:color="auto"/>
                                <w:right w:val="none" w:sz="0" w:space="0" w:color="auto"/>
                              </w:divBdr>
                              <w:divsChild>
                                <w:div w:id="1794598106">
                                  <w:marLeft w:val="0"/>
                                  <w:marRight w:val="0"/>
                                  <w:marTop w:val="0"/>
                                  <w:marBottom w:val="0"/>
                                  <w:divBdr>
                                    <w:top w:val="none" w:sz="0" w:space="0" w:color="auto"/>
                                    <w:left w:val="none" w:sz="0" w:space="0" w:color="auto"/>
                                    <w:bottom w:val="none" w:sz="0" w:space="0" w:color="auto"/>
                                    <w:right w:val="none" w:sz="0" w:space="0" w:color="auto"/>
                                  </w:divBdr>
                                  <w:divsChild>
                                    <w:div w:id="1757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916601">
      <w:bodyDiv w:val="1"/>
      <w:marLeft w:val="0"/>
      <w:marRight w:val="0"/>
      <w:marTop w:val="0"/>
      <w:marBottom w:val="0"/>
      <w:divBdr>
        <w:top w:val="none" w:sz="0" w:space="0" w:color="auto"/>
        <w:left w:val="none" w:sz="0" w:space="0" w:color="auto"/>
        <w:bottom w:val="none" w:sz="0" w:space="0" w:color="auto"/>
        <w:right w:val="none" w:sz="0" w:space="0" w:color="auto"/>
      </w:divBdr>
      <w:divsChild>
        <w:div w:id="1357803182">
          <w:marLeft w:val="0"/>
          <w:marRight w:val="1"/>
          <w:marTop w:val="0"/>
          <w:marBottom w:val="0"/>
          <w:divBdr>
            <w:top w:val="none" w:sz="0" w:space="0" w:color="auto"/>
            <w:left w:val="none" w:sz="0" w:space="0" w:color="auto"/>
            <w:bottom w:val="none" w:sz="0" w:space="0" w:color="auto"/>
            <w:right w:val="none" w:sz="0" w:space="0" w:color="auto"/>
          </w:divBdr>
          <w:divsChild>
            <w:div w:id="1104494585">
              <w:marLeft w:val="0"/>
              <w:marRight w:val="0"/>
              <w:marTop w:val="0"/>
              <w:marBottom w:val="0"/>
              <w:divBdr>
                <w:top w:val="none" w:sz="0" w:space="0" w:color="auto"/>
                <w:left w:val="none" w:sz="0" w:space="0" w:color="auto"/>
                <w:bottom w:val="none" w:sz="0" w:space="0" w:color="auto"/>
                <w:right w:val="none" w:sz="0" w:space="0" w:color="auto"/>
              </w:divBdr>
              <w:divsChild>
                <w:div w:id="767777877">
                  <w:marLeft w:val="0"/>
                  <w:marRight w:val="1"/>
                  <w:marTop w:val="0"/>
                  <w:marBottom w:val="0"/>
                  <w:divBdr>
                    <w:top w:val="none" w:sz="0" w:space="0" w:color="auto"/>
                    <w:left w:val="none" w:sz="0" w:space="0" w:color="auto"/>
                    <w:bottom w:val="none" w:sz="0" w:space="0" w:color="auto"/>
                    <w:right w:val="none" w:sz="0" w:space="0" w:color="auto"/>
                  </w:divBdr>
                  <w:divsChild>
                    <w:div w:id="1018431036">
                      <w:marLeft w:val="0"/>
                      <w:marRight w:val="0"/>
                      <w:marTop w:val="0"/>
                      <w:marBottom w:val="0"/>
                      <w:divBdr>
                        <w:top w:val="none" w:sz="0" w:space="0" w:color="auto"/>
                        <w:left w:val="none" w:sz="0" w:space="0" w:color="auto"/>
                        <w:bottom w:val="none" w:sz="0" w:space="0" w:color="auto"/>
                        <w:right w:val="none" w:sz="0" w:space="0" w:color="auto"/>
                      </w:divBdr>
                      <w:divsChild>
                        <w:div w:id="603851438">
                          <w:marLeft w:val="0"/>
                          <w:marRight w:val="0"/>
                          <w:marTop w:val="0"/>
                          <w:marBottom w:val="0"/>
                          <w:divBdr>
                            <w:top w:val="none" w:sz="0" w:space="0" w:color="auto"/>
                            <w:left w:val="none" w:sz="0" w:space="0" w:color="auto"/>
                            <w:bottom w:val="none" w:sz="0" w:space="0" w:color="auto"/>
                            <w:right w:val="none" w:sz="0" w:space="0" w:color="auto"/>
                          </w:divBdr>
                          <w:divsChild>
                            <w:div w:id="128938576">
                              <w:marLeft w:val="0"/>
                              <w:marRight w:val="0"/>
                              <w:marTop w:val="120"/>
                              <w:marBottom w:val="360"/>
                              <w:divBdr>
                                <w:top w:val="none" w:sz="0" w:space="0" w:color="auto"/>
                                <w:left w:val="none" w:sz="0" w:space="0" w:color="auto"/>
                                <w:bottom w:val="none" w:sz="0" w:space="0" w:color="auto"/>
                                <w:right w:val="none" w:sz="0" w:space="0" w:color="auto"/>
                              </w:divBdr>
                              <w:divsChild>
                                <w:div w:id="2029139298">
                                  <w:marLeft w:val="0"/>
                                  <w:marRight w:val="0"/>
                                  <w:marTop w:val="0"/>
                                  <w:marBottom w:val="0"/>
                                  <w:divBdr>
                                    <w:top w:val="none" w:sz="0" w:space="0" w:color="auto"/>
                                    <w:left w:val="none" w:sz="0" w:space="0" w:color="auto"/>
                                    <w:bottom w:val="none" w:sz="0" w:space="0" w:color="auto"/>
                                    <w:right w:val="none" w:sz="0" w:space="0" w:color="auto"/>
                                  </w:divBdr>
                                  <w:divsChild>
                                    <w:div w:id="18826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316855">
      <w:bodyDiv w:val="1"/>
      <w:marLeft w:val="0"/>
      <w:marRight w:val="0"/>
      <w:marTop w:val="0"/>
      <w:marBottom w:val="0"/>
      <w:divBdr>
        <w:top w:val="none" w:sz="0" w:space="0" w:color="auto"/>
        <w:left w:val="none" w:sz="0" w:space="0" w:color="auto"/>
        <w:bottom w:val="none" w:sz="0" w:space="0" w:color="auto"/>
        <w:right w:val="none" w:sz="0" w:space="0" w:color="auto"/>
      </w:divBdr>
      <w:divsChild>
        <w:div w:id="128522246">
          <w:marLeft w:val="0"/>
          <w:marRight w:val="1"/>
          <w:marTop w:val="0"/>
          <w:marBottom w:val="0"/>
          <w:divBdr>
            <w:top w:val="none" w:sz="0" w:space="0" w:color="auto"/>
            <w:left w:val="none" w:sz="0" w:space="0" w:color="auto"/>
            <w:bottom w:val="none" w:sz="0" w:space="0" w:color="auto"/>
            <w:right w:val="none" w:sz="0" w:space="0" w:color="auto"/>
          </w:divBdr>
          <w:divsChild>
            <w:div w:id="433474766">
              <w:marLeft w:val="0"/>
              <w:marRight w:val="0"/>
              <w:marTop w:val="0"/>
              <w:marBottom w:val="0"/>
              <w:divBdr>
                <w:top w:val="none" w:sz="0" w:space="0" w:color="auto"/>
                <w:left w:val="none" w:sz="0" w:space="0" w:color="auto"/>
                <w:bottom w:val="none" w:sz="0" w:space="0" w:color="auto"/>
                <w:right w:val="none" w:sz="0" w:space="0" w:color="auto"/>
              </w:divBdr>
              <w:divsChild>
                <w:div w:id="689572865">
                  <w:marLeft w:val="0"/>
                  <w:marRight w:val="1"/>
                  <w:marTop w:val="0"/>
                  <w:marBottom w:val="0"/>
                  <w:divBdr>
                    <w:top w:val="none" w:sz="0" w:space="0" w:color="auto"/>
                    <w:left w:val="none" w:sz="0" w:space="0" w:color="auto"/>
                    <w:bottom w:val="none" w:sz="0" w:space="0" w:color="auto"/>
                    <w:right w:val="none" w:sz="0" w:space="0" w:color="auto"/>
                  </w:divBdr>
                  <w:divsChild>
                    <w:div w:id="767772007">
                      <w:marLeft w:val="0"/>
                      <w:marRight w:val="0"/>
                      <w:marTop w:val="0"/>
                      <w:marBottom w:val="0"/>
                      <w:divBdr>
                        <w:top w:val="none" w:sz="0" w:space="0" w:color="auto"/>
                        <w:left w:val="none" w:sz="0" w:space="0" w:color="auto"/>
                        <w:bottom w:val="none" w:sz="0" w:space="0" w:color="auto"/>
                        <w:right w:val="none" w:sz="0" w:space="0" w:color="auto"/>
                      </w:divBdr>
                      <w:divsChild>
                        <w:div w:id="1874154279">
                          <w:marLeft w:val="0"/>
                          <w:marRight w:val="0"/>
                          <w:marTop w:val="0"/>
                          <w:marBottom w:val="0"/>
                          <w:divBdr>
                            <w:top w:val="none" w:sz="0" w:space="0" w:color="auto"/>
                            <w:left w:val="none" w:sz="0" w:space="0" w:color="auto"/>
                            <w:bottom w:val="none" w:sz="0" w:space="0" w:color="auto"/>
                            <w:right w:val="none" w:sz="0" w:space="0" w:color="auto"/>
                          </w:divBdr>
                          <w:divsChild>
                            <w:div w:id="956062606">
                              <w:marLeft w:val="0"/>
                              <w:marRight w:val="0"/>
                              <w:marTop w:val="120"/>
                              <w:marBottom w:val="360"/>
                              <w:divBdr>
                                <w:top w:val="none" w:sz="0" w:space="0" w:color="auto"/>
                                <w:left w:val="none" w:sz="0" w:space="0" w:color="auto"/>
                                <w:bottom w:val="none" w:sz="0" w:space="0" w:color="auto"/>
                                <w:right w:val="none" w:sz="0" w:space="0" w:color="auto"/>
                              </w:divBdr>
                              <w:divsChild>
                                <w:div w:id="192693471">
                                  <w:marLeft w:val="0"/>
                                  <w:marRight w:val="0"/>
                                  <w:marTop w:val="0"/>
                                  <w:marBottom w:val="0"/>
                                  <w:divBdr>
                                    <w:top w:val="none" w:sz="0" w:space="0" w:color="auto"/>
                                    <w:left w:val="none" w:sz="0" w:space="0" w:color="auto"/>
                                    <w:bottom w:val="none" w:sz="0" w:space="0" w:color="auto"/>
                                    <w:right w:val="none" w:sz="0" w:space="0" w:color="auto"/>
                                  </w:divBdr>
                                  <w:divsChild>
                                    <w:div w:id="9125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901799">
      <w:bodyDiv w:val="1"/>
      <w:marLeft w:val="0"/>
      <w:marRight w:val="0"/>
      <w:marTop w:val="0"/>
      <w:marBottom w:val="0"/>
      <w:divBdr>
        <w:top w:val="none" w:sz="0" w:space="0" w:color="auto"/>
        <w:left w:val="none" w:sz="0" w:space="0" w:color="auto"/>
        <w:bottom w:val="none" w:sz="0" w:space="0" w:color="auto"/>
        <w:right w:val="none" w:sz="0" w:space="0" w:color="auto"/>
      </w:divBdr>
      <w:divsChild>
        <w:div w:id="778331828">
          <w:marLeft w:val="0"/>
          <w:marRight w:val="1"/>
          <w:marTop w:val="0"/>
          <w:marBottom w:val="0"/>
          <w:divBdr>
            <w:top w:val="none" w:sz="0" w:space="0" w:color="auto"/>
            <w:left w:val="none" w:sz="0" w:space="0" w:color="auto"/>
            <w:bottom w:val="none" w:sz="0" w:space="0" w:color="auto"/>
            <w:right w:val="none" w:sz="0" w:space="0" w:color="auto"/>
          </w:divBdr>
          <w:divsChild>
            <w:div w:id="783117154">
              <w:marLeft w:val="0"/>
              <w:marRight w:val="0"/>
              <w:marTop w:val="0"/>
              <w:marBottom w:val="0"/>
              <w:divBdr>
                <w:top w:val="none" w:sz="0" w:space="0" w:color="auto"/>
                <w:left w:val="none" w:sz="0" w:space="0" w:color="auto"/>
                <w:bottom w:val="none" w:sz="0" w:space="0" w:color="auto"/>
                <w:right w:val="none" w:sz="0" w:space="0" w:color="auto"/>
              </w:divBdr>
              <w:divsChild>
                <w:div w:id="1078283494">
                  <w:marLeft w:val="0"/>
                  <w:marRight w:val="1"/>
                  <w:marTop w:val="0"/>
                  <w:marBottom w:val="0"/>
                  <w:divBdr>
                    <w:top w:val="none" w:sz="0" w:space="0" w:color="auto"/>
                    <w:left w:val="none" w:sz="0" w:space="0" w:color="auto"/>
                    <w:bottom w:val="none" w:sz="0" w:space="0" w:color="auto"/>
                    <w:right w:val="none" w:sz="0" w:space="0" w:color="auto"/>
                  </w:divBdr>
                  <w:divsChild>
                    <w:div w:id="1460957333">
                      <w:marLeft w:val="0"/>
                      <w:marRight w:val="0"/>
                      <w:marTop w:val="0"/>
                      <w:marBottom w:val="0"/>
                      <w:divBdr>
                        <w:top w:val="none" w:sz="0" w:space="0" w:color="auto"/>
                        <w:left w:val="none" w:sz="0" w:space="0" w:color="auto"/>
                        <w:bottom w:val="none" w:sz="0" w:space="0" w:color="auto"/>
                        <w:right w:val="none" w:sz="0" w:space="0" w:color="auto"/>
                      </w:divBdr>
                      <w:divsChild>
                        <w:div w:id="917444869">
                          <w:marLeft w:val="0"/>
                          <w:marRight w:val="0"/>
                          <w:marTop w:val="0"/>
                          <w:marBottom w:val="0"/>
                          <w:divBdr>
                            <w:top w:val="none" w:sz="0" w:space="0" w:color="auto"/>
                            <w:left w:val="none" w:sz="0" w:space="0" w:color="auto"/>
                            <w:bottom w:val="none" w:sz="0" w:space="0" w:color="auto"/>
                            <w:right w:val="none" w:sz="0" w:space="0" w:color="auto"/>
                          </w:divBdr>
                          <w:divsChild>
                            <w:div w:id="608127443">
                              <w:marLeft w:val="0"/>
                              <w:marRight w:val="0"/>
                              <w:marTop w:val="120"/>
                              <w:marBottom w:val="360"/>
                              <w:divBdr>
                                <w:top w:val="none" w:sz="0" w:space="0" w:color="auto"/>
                                <w:left w:val="none" w:sz="0" w:space="0" w:color="auto"/>
                                <w:bottom w:val="none" w:sz="0" w:space="0" w:color="auto"/>
                                <w:right w:val="none" w:sz="0" w:space="0" w:color="auto"/>
                              </w:divBdr>
                              <w:divsChild>
                                <w:div w:id="480388163">
                                  <w:marLeft w:val="0"/>
                                  <w:marRight w:val="0"/>
                                  <w:marTop w:val="0"/>
                                  <w:marBottom w:val="0"/>
                                  <w:divBdr>
                                    <w:top w:val="none" w:sz="0" w:space="0" w:color="auto"/>
                                    <w:left w:val="none" w:sz="0" w:space="0" w:color="auto"/>
                                    <w:bottom w:val="none" w:sz="0" w:space="0" w:color="auto"/>
                                    <w:right w:val="none" w:sz="0" w:space="0" w:color="auto"/>
                                  </w:divBdr>
                                  <w:divsChild>
                                    <w:div w:id="1704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57829">
      <w:bodyDiv w:val="1"/>
      <w:marLeft w:val="0"/>
      <w:marRight w:val="0"/>
      <w:marTop w:val="0"/>
      <w:marBottom w:val="0"/>
      <w:divBdr>
        <w:top w:val="none" w:sz="0" w:space="0" w:color="auto"/>
        <w:left w:val="none" w:sz="0" w:space="0" w:color="auto"/>
        <w:bottom w:val="none" w:sz="0" w:space="0" w:color="auto"/>
        <w:right w:val="none" w:sz="0" w:space="0" w:color="auto"/>
      </w:divBdr>
      <w:divsChild>
        <w:div w:id="1935672462">
          <w:marLeft w:val="0"/>
          <w:marRight w:val="1"/>
          <w:marTop w:val="0"/>
          <w:marBottom w:val="0"/>
          <w:divBdr>
            <w:top w:val="none" w:sz="0" w:space="0" w:color="auto"/>
            <w:left w:val="none" w:sz="0" w:space="0" w:color="auto"/>
            <w:bottom w:val="none" w:sz="0" w:space="0" w:color="auto"/>
            <w:right w:val="none" w:sz="0" w:space="0" w:color="auto"/>
          </w:divBdr>
          <w:divsChild>
            <w:div w:id="1767072224">
              <w:marLeft w:val="0"/>
              <w:marRight w:val="0"/>
              <w:marTop w:val="0"/>
              <w:marBottom w:val="0"/>
              <w:divBdr>
                <w:top w:val="none" w:sz="0" w:space="0" w:color="auto"/>
                <w:left w:val="none" w:sz="0" w:space="0" w:color="auto"/>
                <w:bottom w:val="none" w:sz="0" w:space="0" w:color="auto"/>
                <w:right w:val="none" w:sz="0" w:space="0" w:color="auto"/>
              </w:divBdr>
              <w:divsChild>
                <w:div w:id="1099987052">
                  <w:marLeft w:val="0"/>
                  <w:marRight w:val="1"/>
                  <w:marTop w:val="0"/>
                  <w:marBottom w:val="0"/>
                  <w:divBdr>
                    <w:top w:val="none" w:sz="0" w:space="0" w:color="auto"/>
                    <w:left w:val="none" w:sz="0" w:space="0" w:color="auto"/>
                    <w:bottom w:val="none" w:sz="0" w:space="0" w:color="auto"/>
                    <w:right w:val="none" w:sz="0" w:space="0" w:color="auto"/>
                  </w:divBdr>
                  <w:divsChild>
                    <w:div w:id="1073311396">
                      <w:marLeft w:val="0"/>
                      <w:marRight w:val="0"/>
                      <w:marTop w:val="0"/>
                      <w:marBottom w:val="0"/>
                      <w:divBdr>
                        <w:top w:val="none" w:sz="0" w:space="0" w:color="auto"/>
                        <w:left w:val="none" w:sz="0" w:space="0" w:color="auto"/>
                        <w:bottom w:val="none" w:sz="0" w:space="0" w:color="auto"/>
                        <w:right w:val="none" w:sz="0" w:space="0" w:color="auto"/>
                      </w:divBdr>
                      <w:divsChild>
                        <w:div w:id="93983073">
                          <w:marLeft w:val="0"/>
                          <w:marRight w:val="0"/>
                          <w:marTop w:val="0"/>
                          <w:marBottom w:val="0"/>
                          <w:divBdr>
                            <w:top w:val="none" w:sz="0" w:space="0" w:color="auto"/>
                            <w:left w:val="none" w:sz="0" w:space="0" w:color="auto"/>
                            <w:bottom w:val="none" w:sz="0" w:space="0" w:color="auto"/>
                            <w:right w:val="none" w:sz="0" w:space="0" w:color="auto"/>
                          </w:divBdr>
                          <w:divsChild>
                            <w:div w:id="2126653086">
                              <w:marLeft w:val="0"/>
                              <w:marRight w:val="0"/>
                              <w:marTop w:val="120"/>
                              <w:marBottom w:val="360"/>
                              <w:divBdr>
                                <w:top w:val="none" w:sz="0" w:space="0" w:color="auto"/>
                                <w:left w:val="none" w:sz="0" w:space="0" w:color="auto"/>
                                <w:bottom w:val="none" w:sz="0" w:space="0" w:color="auto"/>
                                <w:right w:val="none" w:sz="0" w:space="0" w:color="auto"/>
                              </w:divBdr>
                              <w:divsChild>
                                <w:div w:id="1988053514">
                                  <w:marLeft w:val="0"/>
                                  <w:marRight w:val="0"/>
                                  <w:marTop w:val="0"/>
                                  <w:marBottom w:val="0"/>
                                  <w:divBdr>
                                    <w:top w:val="none" w:sz="0" w:space="0" w:color="auto"/>
                                    <w:left w:val="none" w:sz="0" w:space="0" w:color="auto"/>
                                    <w:bottom w:val="none" w:sz="0" w:space="0" w:color="auto"/>
                                    <w:right w:val="none" w:sz="0" w:space="0" w:color="auto"/>
                                  </w:divBdr>
                                  <w:divsChild>
                                    <w:div w:id="20622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889639">
      <w:bodyDiv w:val="1"/>
      <w:marLeft w:val="0"/>
      <w:marRight w:val="0"/>
      <w:marTop w:val="0"/>
      <w:marBottom w:val="0"/>
      <w:divBdr>
        <w:top w:val="none" w:sz="0" w:space="0" w:color="auto"/>
        <w:left w:val="none" w:sz="0" w:space="0" w:color="auto"/>
        <w:bottom w:val="none" w:sz="0" w:space="0" w:color="auto"/>
        <w:right w:val="none" w:sz="0" w:space="0" w:color="auto"/>
      </w:divBdr>
    </w:div>
    <w:div w:id="1563636573">
      <w:bodyDiv w:val="1"/>
      <w:marLeft w:val="0"/>
      <w:marRight w:val="0"/>
      <w:marTop w:val="0"/>
      <w:marBottom w:val="0"/>
      <w:divBdr>
        <w:top w:val="none" w:sz="0" w:space="0" w:color="auto"/>
        <w:left w:val="none" w:sz="0" w:space="0" w:color="auto"/>
        <w:bottom w:val="none" w:sz="0" w:space="0" w:color="auto"/>
        <w:right w:val="none" w:sz="0" w:space="0" w:color="auto"/>
      </w:divBdr>
    </w:div>
    <w:div w:id="1600212555">
      <w:marLeft w:val="0"/>
      <w:marRight w:val="0"/>
      <w:marTop w:val="0"/>
      <w:marBottom w:val="0"/>
      <w:divBdr>
        <w:top w:val="none" w:sz="0" w:space="0" w:color="auto"/>
        <w:left w:val="none" w:sz="0" w:space="0" w:color="auto"/>
        <w:bottom w:val="none" w:sz="0" w:space="0" w:color="auto"/>
        <w:right w:val="none" w:sz="0" w:space="0" w:color="auto"/>
      </w:divBdr>
      <w:divsChild>
        <w:div w:id="1600212574">
          <w:marLeft w:val="0"/>
          <w:marRight w:val="1"/>
          <w:marTop w:val="0"/>
          <w:marBottom w:val="0"/>
          <w:divBdr>
            <w:top w:val="none" w:sz="0" w:space="0" w:color="auto"/>
            <w:left w:val="none" w:sz="0" w:space="0" w:color="auto"/>
            <w:bottom w:val="none" w:sz="0" w:space="0" w:color="auto"/>
            <w:right w:val="none" w:sz="0" w:space="0" w:color="auto"/>
          </w:divBdr>
          <w:divsChild>
            <w:div w:id="1600212569">
              <w:marLeft w:val="0"/>
              <w:marRight w:val="0"/>
              <w:marTop w:val="0"/>
              <w:marBottom w:val="0"/>
              <w:divBdr>
                <w:top w:val="none" w:sz="0" w:space="0" w:color="auto"/>
                <w:left w:val="none" w:sz="0" w:space="0" w:color="auto"/>
                <w:bottom w:val="none" w:sz="0" w:space="0" w:color="auto"/>
                <w:right w:val="none" w:sz="0" w:space="0" w:color="auto"/>
              </w:divBdr>
              <w:divsChild>
                <w:div w:id="1600212554">
                  <w:marLeft w:val="0"/>
                  <w:marRight w:val="1"/>
                  <w:marTop w:val="0"/>
                  <w:marBottom w:val="0"/>
                  <w:divBdr>
                    <w:top w:val="none" w:sz="0" w:space="0" w:color="auto"/>
                    <w:left w:val="none" w:sz="0" w:space="0" w:color="auto"/>
                    <w:bottom w:val="none" w:sz="0" w:space="0" w:color="auto"/>
                    <w:right w:val="none" w:sz="0" w:space="0" w:color="auto"/>
                  </w:divBdr>
                  <w:divsChild>
                    <w:div w:id="1600212570">
                      <w:marLeft w:val="0"/>
                      <w:marRight w:val="0"/>
                      <w:marTop w:val="0"/>
                      <w:marBottom w:val="0"/>
                      <w:divBdr>
                        <w:top w:val="none" w:sz="0" w:space="0" w:color="auto"/>
                        <w:left w:val="none" w:sz="0" w:space="0" w:color="auto"/>
                        <w:bottom w:val="none" w:sz="0" w:space="0" w:color="auto"/>
                        <w:right w:val="none" w:sz="0" w:space="0" w:color="auto"/>
                      </w:divBdr>
                      <w:divsChild>
                        <w:div w:id="1600212630">
                          <w:marLeft w:val="0"/>
                          <w:marRight w:val="0"/>
                          <w:marTop w:val="0"/>
                          <w:marBottom w:val="0"/>
                          <w:divBdr>
                            <w:top w:val="none" w:sz="0" w:space="0" w:color="auto"/>
                            <w:left w:val="none" w:sz="0" w:space="0" w:color="auto"/>
                            <w:bottom w:val="none" w:sz="0" w:space="0" w:color="auto"/>
                            <w:right w:val="none" w:sz="0" w:space="0" w:color="auto"/>
                          </w:divBdr>
                          <w:divsChild>
                            <w:div w:id="1600212649">
                              <w:marLeft w:val="0"/>
                              <w:marRight w:val="0"/>
                              <w:marTop w:val="120"/>
                              <w:marBottom w:val="360"/>
                              <w:divBdr>
                                <w:top w:val="none" w:sz="0" w:space="0" w:color="auto"/>
                                <w:left w:val="none" w:sz="0" w:space="0" w:color="auto"/>
                                <w:bottom w:val="none" w:sz="0" w:space="0" w:color="auto"/>
                                <w:right w:val="none" w:sz="0" w:space="0" w:color="auto"/>
                              </w:divBdr>
                              <w:divsChild>
                                <w:div w:id="1600212562">
                                  <w:marLeft w:val="0"/>
                                  <w:marRight w:val="0"/>
                                  <w:marTop w:val="0"/>
                                  <w:marBottom w:val="0"/>
                                  <w:divBdr>
                                    <w:top w:val="none" w:sz="0" w:space="0" w:color="auto"/>
                                    <w:left w:val="none" w:sz="0" w:space="0" w:color="auto"/>
                                    <w:bottom w:val="none" w:sz="0" w:space="0" w:color="auto"/>
                                    <w:right w:val="none" w:sz="0" w:space="0" w:color="auto"/>
                                  </w:divBdr>
                                </w:div>
                                <w:div w:id="16002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2556">
      <w:marLeft w:val="0"/>
      <w:marRight w:val="0"/>
      <w:marTop w:val="0"/>
      <w:marBottom w:val="0"/>
      <w:divBdr>
        <w:top w:val="none" w:sz="0" w:space="0" w:color="auto"/>
        <w:left w:val="none" w:sz="0" w:space="0" w:color="auto"/>
        <w:bottom w:val="none" w:sz="0" w:space="0" w:color="auto"/>
        <w:right w:val="none" w:sz="0" w:space="0" w:color="auto"/>
      </w:divBdr>
      <w:divsChild>
        <w:div w:id="1600212643">
          <w:marLeft w:val="0"/>
          <w:marRight w:val="1"/>
          <w:marTop w:val="0"/>
          <w:marBottom w:val="0"/>
          <w:divBdr>
            <w:top w:val="none" w:sz="0" w:space="0" w:color="auto"/>
            <w:left w:val="none" w:sz="0" w:space="0" w:color="auto"/>
            <w:bottom w:val="none" w:sz="0" w:space="0" w:color="auto"/>
            <w:right w:val="none" w:sz="0" w:space="0" w:color="auto"/>
          </w:divBdr>
          <w:divsChild>
            <w:div w:id="1600212629">
              <w:marLeft w:val="0"/>
              <w:marRight w:val="0"/>
              <w:marTop w:val="0"/>
              <w:marBottom w:val="0"/>
              <w:divBdr>
                <w:top w:val="none" w:sz="0" w:space="0" w:color="auto"/>
                <w:left w:val="none" w:sz="0" w:space="0" w:color="auto"/>
                <w:bottom w:val="none" w:sz="0" w:space="0" w:color="auto"/>
                <w:right w:val="none" w:sz="0" w:space="0" w:color="auto"/>
              </w:divBdr>
              <w:divsChild>
                <w:div w:id="1600212577">
                  <w:marLeft w:val="0"/>
                  <w:marRight w:val="1"/>
                  <w:marTop w:val="0"/>
                  <w:marBottom w:val="0"/>
                  <w:divBdr>
                    <w:top w:val="none" w:sz="0" w:space="0" w:color="auto"/>
                    <w:left w:val="none" w:sz="0" w:space="0" w:color="auto"/>
                    <w:bottom w:val="none" w:sz="0" w:space="0" w:color="auto"/>
                    <w:right w:val="none" w:sz="0" w:space="0" w:color="auto"/>
                  </w:divBdr>
                  <w:divsChild>
                    <w:div w:id="1600212585">
                      <w:marLeft w:val="0"/>
                      <w:marRight w:val="0"/>
                      <w:marTop w:val="0"/>
                      <w:marBottom w:val="0"/>
                      <w:divBdr>
                        <w:top w:val="none" w:sz="0" w:space="0" w:color="auto"/>
                        <w:left w:val="none" w:sz="0" w:space="0" w:color="auto"/>
                        <w:bottom w:val="none" w:sz="0" w:space="0" w:color="auto"/>
                        <w:right w:val="none" w:sz="0" w:space="0" w:color="auto"/>
                      </w:divBdr>
                      <w:divsChild>
                        <w:div w:id="1600212580">
                          <w:marLeft w:val="0"/>
                          <w:marRight w:val="0"/>
                          <w:marTop w:val="0"/>
                          <w:marBottom w:val="0"/>
                          <w:divBdr>
                            <w:top w:val="none" w:sz="0" w:space="0" w:color="auto"/>
                            <w:left w:val="none" w:sz="0" w:space="0" w:color="auto"/>
                            <w:bottom w:val="none" w:sz="0" w:space="0" w:color="auto"/>
                            <w:right w:val="none" w:sz="0" w:space="0" w:color="auto"/>
                          </w:divBdr>
                          <w:divsChild>
                            <w:div w:id="1600212575">
                              <w:marLeft w:val="0"/>
                              <w:marRight w:val="0"/>
                              <w:marTop w:val="120"/>
                              <w:marBottom w:val="360"/>
                              <w:divBdr>
                                <w:top w:val="none" w:sz="0" w:space="0" w:color="auto"/>
                                <w:left w:val="none" w:sz="0" w:space="0" w:color="auto"/>
                                <w:bottom w:val="none" w:sz="0" w:space="0" w:color="auto"/>
                                <w:right w:val="none" w:sz="0" w:space="0" w:color="auto"/>
                              </w:divBdr>
                              <w:divsChild>
                                <w:div w:id="1600212565">
                                  <w:marLeft w:val="0"/>
                                  <w:marRight w:val="0"/>
                                  <w:marTop w:val="0"/>
                                  <w:marBottom w:val="0"/>
                                  <w:divBdr>
                                    <w:top w:val="none" w:sz="0" w:space="0" w:color="auto"/>
                                    <w:left w:val="none" w:sz="0" w:space="0" w:color="auto"/>
                                    <w:bottom w:val="none" w:sz="0" w:space="0" w:color="auto"/>
                                    <w:right w:val="none" w:sz="0" w:space="0" w:color="auto"/>
                                  </w:divBdr>
                                </w:div>
                                <w:div w:id="16002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2566">
      <w:marLeft w:val="0"/>
      <w:marRight w:val="0"/>
      <w:marTop w:val="0"/>
      <w:marBottom w:val="0"/>
      <w:divBdr>
        <w:top w:val="none" w:sz="0" w:space="0" w:color="auto"/>
        <w:left w:val="none" w:sz="0" w:space="0" w:color="auto"/>
        <w:bottom w:val="none" w:sz="0" w:space="0" w:color="auto"/>
        <w:right w:val="none" w:sz="0" w:space="0" w:color="auto"/>
      </w:divBdr>
      <w:divsChild>
        <w:div w:id="1600212561">
          <w:marLeft w:val="0"/>
          <w:marRight w:val="1"/>
          <w:marTop w:val="0"/>
          <w:marBottom w:val="0"/>
          <w:divBdr>
            <w:top w:val="none" w:sz="0" w:space="0" w:color="auto"/>
            <w:left w:val="none" w:sz="0" w:space="0" w:color="auto"/>
            <w:bottom w:val="none" w:sz="0" w:space="0" w:color="auto"/>
            <w:right w:val="none" w:sz="0" w:space="0" w:color="auto"/>
          </w:divBdr>
          <w:divsChild>
            <w:div w:id="1600212573">
              <w:marLeft w:val="0"/>
              <w:marRight w:val="0"/>
              <w:marTop w:val="0"/>
              <w:marBottom w:val="0"/>
              <w:divBdr>
                <w:top w:val="none" w:sz="0" w:space="0" w:color="auto"/>
                <w:left w:val="none" w:sz="0" w:space="0" w:color="auto"/>
                <w:bottom w:val="none" w:sz="0" w:space="0" w:color="auto"/>
                <w:right w:val="none" w:sz="0" w:space="0" w:color="auto"/>
              </w:divBdr>
              <w:divsChild>
                <w:div w:id="1600212572">
                  <w:marLeft w:val="0"/>
                  <w:marRight w:val="1"/>
                  <w:marTop w:val="0"/>
                  <w:marBottom w:val="0"/>
                  <w:divBdr>
                    <w:top w:val="none" w:sz="0" w:space="0" w:color="auto"/>
                    <w:left w:val="none" w:sz="0" w:space="0" w:color="auto"/>
                    <w:bottom w:val="none" w:sz="0" w:space="0" w:color="auto"/>
                    <w:right w:val="none" w:sz="0" w:space="0" w:color="auto"/>
                  </w:divBdr>
                  <w:divsChild>
                    <w:div w:id="1600212564">
                      <w:marLeft w:val="0"/>
                      <w:marRight w:val="0"/>
                      <w:marTop w:val="0"/>
                      <w:marBottom w:val="0"/>
                      <w:divBdr>
                        <w:top w:val="none" w:sz="0" w:space="0" w:color="auto"/>
                        <w:left w:val="none" w:sz="0" w:space="0" w:color="auto"/>
                        <w:bottom w:val="none" w:sz="0" w:space="0" w:color="auto"/>
                        <w:right w:val="none" w:sz="0" w:space="0" w:color="auto"/>
                      </w:divBdr>
                      <w:divsChild>
                        <w:div w:id="1600212640">
                          <w:marLeft w:val="0"/>
                          <w:marRight w:val="0"/>
                          <w:marTop w:val="0"/>
                          <w:marBottom w:val="0"/>
                          <w:divBdr>
                            <w:top w:val="none" w:sz="0" w:space="0" w:color="auto"/>
                            <w:left w:val="none" w:sz="0" w:space="0" w:color="auto"/>
                            <w:bottom w:val="none" w:sz="0" w:space="0" w:color="auto"/>
                            <w:right w:val="none" w:sz="0" w:space="0" w:color="auto"/>
                          </w:divBdr>
                          <w:divsChild>
                            <w:div w:id="1600212639">
                              <w:marLeft w:val="0"/>
                              <w:marRight w:val="0"/>
                              <w:marTop w:val="120"/>
                              <w:marBottom w:val="360"/>
                              <w:divBdr>
                                <w:top w:val="none" w:sz="0" w:space="0" w:color="auto"/>
                                <w:left w:val="none" w:sz="0" w:space="0" w:color="auto"/>
                                <w:bottom w:val="none" w:sz="0" w:space="0" w:color="auto"/>
                                <w:right w:val="none" w:sz="0" w:space="0" w:color="auto"/>
                              </w:divBdr>
                              <w:divsChild>
                                <w:div w:id="1600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2576">
      <w:marLeft w:val="0"/>
      <w:marRight w:val="0"/>
      <w:marTop w:val="0"/>
      <w:marBottom w:val="0"/>
      <w:divBdr>
        <w:top w:val="none" w:sz="0" w:space="0" w:color="auto"/>
        <w:left w:val="none" w:sz="0" w:space="0" w:color="auto"/>
        <w:bottom w:val="none" w:sz="0" w:space="0" w:color="auto"/>
        <w:right w:val="none" w:sz="0" w:space="0" w:color="auto"/>
      </w:divBdr>
      <w:divsChild>
        <w:div w:id="1600212567">
          <w:marLeft w:val="0"/>
          <w:marRight w:val="1"/>
          <w:marTop w:val="0"/>
          <w:marBottom w:val="0"/>
          <w:divBdr>
            <w:top w:val="none" w:sz="0" w:space="0" w:color="auto"/>
            <w:left w:val="none" w:sz="0" w:space="0" w:color="auto"/>
            <w:bottom w:val="none" w:sz="0" w:space="0" w:color="auto"/>
            <w:right w:val="none" w:sz="0" w:space="0" w:color="auto"/>
          </w:divBdr>
          <w:divsChild>
            <w:div w:id="1600212647">
              <w:marLeft w:val="0"/>
              <w:marRight w:val="0"/>
              <w:marTop w:val="0"/>
              <w:marBottom w:val="0"/>
              <w:divBdr>
                <w:top w:val="none" w:sz="0" w:space="0" w:color="auto"/>
                <w:left w:val="none" w:sz="0" w:space="0" w:color="auto"/>
                <w:bottom w:val="none" w:sz="0" w:space="0" w:color="auto"/>
                <w:right w:val="none" w:sz="0" w:space="0" w:color="auto"/>
              </w:divBdr>
              <w:divsChild>
                <w:div w:id="1600212553">
                  <w:marLeft w:val="0"/>
                  <w:marRight w:val="1"/>
                  <w:marTop w:val="0"/>
                  <w:marBottom w:val="0"/>
                  <w:divBdr>
                    <w:top w:val="none" w:sz="0" w:space="0" w:color="auto"/>
                    <w:left w:val="none" w:sz="0" w:space="0" w:color="auto"/>
                    <w:bottom w:val="none" w:sz="0" w:space="0" w:color="auto"/>
                    <w:right w:val="none" w:sz="0" w:space="0" w:color="auto"/>
                  </w:divBdr>
                  <w:divsChild>
                    <w:div w:id="1600212583">
                      <w:marLeft w:val="0"/>
                      <w:marRight w:val="0"/>
                      <w:marTop w:val="0"/>
                      <w:marBottom w:val="0"/>
                      <w:divBdr>
                        <w:top w:val="none" w:sz="0" w:space="0" w:color="auto"/>
                        <w:left w:val="none" w:sz="0" w:space="0" w:color="auto"/>
                        <w:bottom w:val="none" w:sz="0" w:space="0" w:color="auto"/>
                        <w:right w:val="none" w:sz="0" w:space="0" w:color="auto"/>
                      </w:divBdr>
                      <w:divsChild>
                        <w:div w:id="1600212637">
                          <w:marLeft w:val="0"/>
                          <w:marRight w:val="0"/>
                          <w:marTop w:val="0"/>
                          <w:marBottom w:val="0"/>
                          <w:divBdr>
                            <w:top w:val="none" w:sz="0" w:space="0" w:color="auto"/>
                            <w:left w:val="none" w:sz="0" w:space="0" w:color="auto"/>
                            <w:bottom w:val="none" w:sz="0" w:space="0" w:color="auto"/>
                            <w:right w:val="none" w:sz="0" w:space="0" w:color="auto"/>
                          </w:divBdr>
                          <w:divsChild>
                            <w:div w:id="1600212579">
                              <w:marLeft w:val="0"/>
                              <w:marRight w:val="0"/>
                              <w:marTop w:val="120"/>
                              <w:marBottom w:val="360"/>
                              <w:divBdr>
                                <w:top w:val="none" w:sz="0" w:space="0" w:color="auto"/>
                                <w:left w:val="none" w:sz="0" w:space="0" w:color="auto"/>
                                <w:bottom w:val="none" w:sz="0" w:space="0" w:color="auto"/>
                                <w:right w:val="none" w:sz="0" w:space="0" w:color="auto"/>
                              </w:divBdr>
                              <w:divsChild>
                                <w:div w:id="16002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2588">
      <w:marLeft w:val="0"/>
      <w:marRight w:val="0"/>
      <w:marTop w:val="0"/>
      <w:marBottom w:val="0"/>
      <w:divBdr>
        <w:top w:val="none" w:sz="0" w:space="0" w:color="auto"/>
        <w:left w:val="none" w:sz="0" w:space="0" w:color="auto"/>
        <w:bottom w:val="none" w:sz="0" w:space="0" w:color="auto"/>
        <w:right w:val="none" w:sz="0" w:space="0" w:color="auto"/>
      </w:divBdr>
      <w:divsChild>
        <w:div w:id="1600212563">
          <w:marLeft w:val="0"/>
          <w:marRight w:val="1"/>
          <w:marTop w:val="0"/>
          <w:marBottom w:val="0"/>
          <w:divBdr>
            <w:top w:val="none" w:sz="0" w:space="0" w:color="auto"/>
            <w:left w:val="none" w:sz="0" w:space="0" w:color="auto"/>
            <w:bottom w:val="none" w:sz="0" w:space="0" w:color="auto"/>
            <w:right w:val="none" w:sz="0" w:space="0" w:color="auto"/>
          </w:divBdr>
          <w:divsChild>
            <w:div w:id="1600212636">
              <w:marLeft w:val="0"/>
              <w:marRight w:val="0"/>
              <w:marTop w:val="0"/>
              <w:marBottom w:val="0"/>
              <w:divBdr>
                <w:top w:val="none" w:sz="0" w:space="0" w:color="auto"/>
                <w:left w:val="none" w:sz="0" w:space="0" w:color="auto"/>
                <w:bottom w:val="none" w:sz="0" w:space="0" w:color="auto"/>
                <w:right w:val="none" w:sz="0" w:space="0" w:color="auto"/>
              </w:divBdr>
              <w:divsChild>
                <w:div w:id="1600212634">
                  <w:marLeft w:val="0"/>
                  <w:marRight w:val="1"/>
                  <w:marTop w:val="0"/>
                  <w:marBottom w:val="0"/>
                  <w:divBdr>
                    <w:top w:val="none" w:sz="0" w:space="0" w:color="auto"/>
                    <w:left w:val="none" w:sz="0" w:space="0" w:color="auto"/>
                    <w:bottom w:val="none" w:sz="0" w:space="0" w:color="auto"/>
                    <w:right w:val="none" w:sz="0" w:space="0" w:color="auto"/>
                  </w:divBdr>
                  <w:divsChild>
                    <w:div w:id="1600212581">
                      <w:marLeft w:val="0"/>
                      <w:marRight w:val="0"/>
                      <w:marTop w:val="0"/>
                      <w:marBottom w:val="0"/>
                      <w:divBdr>
                        <w:top w:val="none" w:sz="0" w:space="0" w:color="auto"/>
                        <w:left w:val="none" w:sz="0" w:space="0" w:color="auto"/>
                        <w:bottom w:val="none" w:sz="0" w:space="0" w:color="auto"/>
                        <w:right w:val="none" w:sz="0" w:space="0" w:color="auto"/>
                      </w:divBdr>
                      <w:divsChild>
                        <w:div w:id="1600212559">
                          <w:marLeft w:val="0"/>
                          <w:marRight w:val="0"/>
                          <w:marTop w:val="0"/>
                          <w:marBottom w:val="0"/>
                          <w:divBdr>
                            <w:top w:val="none" w:sz="0" w:space="0" w:color="auto"/>
                            <w:left w:val="none" w:sz="0" w:space="0" w:color="auto"/>
                            <w:bottom w:val="none" w:sz="0" w:space="0" w:color="auto"/>
                            <w:right w:val="none" w:sz="0" w:space="0" w:color="auto"/>
                          </w:divBdr>
                          <w:divsChild>
                            <w:div w:id="1600212558">
                              <w:marLeft w:val="0"/>
                              <w:marRight w:val="0"/>
                              <w:marTop w:val="120"/>
                              <w:marBottom w:val="360"/>
                              <w:divBdr>
                                <w:top w:val="none" w:sz="0" w:space="0" w:color="auto"/>
                                <w:left w:val="none" w:sz="0" w:space="0" w:color="auto"/>
                                <w:bottom w:val="none" w:sz="0" w:space="0" w:color="auto"/>
                                <w:right w:val="none" w:sz="0" w:space="0" w:color="auto"/>
                              </w:divBdr>
                              <w:divsChild>
                                <w:div w:id="16002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2598">
      <w:marLeft w:val="0"/>
      <w:marRight w:val="0"/>
      <w:marTop w:val="0"/>
      <w:marBottom w:val="0"/>
      <w:divBdr>
        <w:top w:val="none" w:sz="0" w:space="0" w:color="auto"/>
        <w:left w:val="none" w:sz="0" w:space="0" w:color="auto"/>
        <w:bottom w:val="none" w:sz="0" w:space="0" w:color="auto"/>
        <w:right w:val="none" w:sz="0" w:space="0" w:color="auto"/>
      </w:divBdr>
      <w:divsChild>
        <w:div w:id="1600212601">
          <w:marLeft w:val="0"/>
          <w:marRight w:val="0"/>
          <w:marTop w:val="0"/>
          <w:marBottom w:val="0"/>
          <w:divBdr>
            <w:top w:val="none" w:sz="0" w:space="0" w:color="auto"/>
            <w:left w:val="none" w:sz="0" w:space="0" w:color="auto"/>
            <w:bottom w:val="none" w:sz="0" w:space="0" w:color="auto"/>
            <w:right w:val="none" w:sz="0" w:space="0" w:color="auto"/>
          </w:divBdr>
          <w:divsChild>
            <w:div w:id="1600212602">
              <w:marLeft w:val="0"/>
              <w:marRight w:val="0"/>
              <w:marTop w:val="300"/>
              <w:marBottom w:val="0"/>
              <w:divBdr>
                <w:top w:val="none" w:sz="0" w:space="0" w:color="auto"/>
                <w:left w:val="none" w:sz="0" w:space="0" w:color="auto"/>
                <w:bottom w:val="none" w:sz="0" w:space="0" w:color="auto"/>
                <w:right w:val="none" w:sz="0" w:space="0" w:color="auto"/>
              </w:divBdr>
              <w:divsChild>
                <w:div w:id="1600212624">
                  <w:marLeft w:val="0"/>
                  <w:marRight w:val="0"/>
                  <w:marTop w:val="0"/>
                  <w:marBottom w:val="0"/>
                  <w:divBdr>
                    <w:top w:val="none" w:sz="0" w:space="0" w:color="auto"/>
                    <w:left w:val="none" w:sz="0" w:space="0" w:color="auto"/>
                    <w:bottom w:val="none" w:sz="0" w:space="0" w:color="auto"/>
                    <w:right w:val="none" w:sz="0" w:space="0" w:color="auto"/>
                  </w:divBdr>
                  <w:divsChild>
                    <w:div w:id="1600212604">
                      <w:marLeft w:val="0"/>
                      <w:marRight w:val="0"/>
                      <w:marTop w:val="0"/>
                      <w:marBottom w:val="150"/>
                      <w:divBdr>
                        <w:top w:val="single" w:sz="2" w:space="8" w:color="B3B3B3"/>
                        <w:left w:val="single" w:sz="6" w:space="8" w:color="B3B3B3"/>
                        <w:bottom w:val="single" w:sz="6" w:space="4" w:color="B3B3B3"/>
                        <w:right w:val="single" w:sz="6" w:space="8" w:color="B3B3B3"/>
                      </w:divBdr>
                    </w:div>
                  </w:divsChild>
                </w:div>
              </w:divsChild>
            </w:div>
          </w:divsChild>
        </w:div>
      </w:divsChild>
    </w:div>
    <w:div w:id="1600212599">
      <w:marLeft w:val="0"/>
      <w:marRight w:val="0"/>
      <w:marTop w:val="0"/>
      <w:marBottom w:val="0"/>
      <w:divBdr>
        <w:top w:val="none" w:sz="0" w:space="0" w:color="auto"/>
        <w:left w:val="none" w:sz="0" w:space="0" w:color="auto"/>
        <w:bottom w:val="none" w:sz="0" w:space="0" w:color="auto"/>
        <w:right w:val="none" w:sz="0" w:space="0" w:color="auto"/>
      </w:divBdr>
      <w:divsChild>
        <w:div w:id="1600212594">
          <w:marLeft w:val="75"/>
          <w:marRight w:val="0"/>
          <w:marTop w:val="1380"/>
          <w:marBottom w:val="0"/>
          <w:divBdr>
            <w:top w:val="none" w:sz="0" w:space="0" w:color="auto"/>
            <w:left w:val="none" w:sz="0" w:space="0" w:color="auto"/>
            <w:bottom w:val="none" w:sz="0" w:space="0" w:color="auto"/>
            <w:right w:val="none" w:sz="0" w:space="0" w:color="auto"/>
          </w:divBdr>
          <w:divsChild>
            <w:div w:id="1600212591">
              <w:marLeft w:val="0"/>
              <w:marRight w:val="0"/>
              <w:marTop w:val="0"/>
              <w:marBottom w:val="0"/>
              <w:divBdr>
                <w:top w:val="single" w:sz="6" w:space="0" w:color="000000"/>
                <w:left w:val="none" w:sz="0" w:space="0" w:color="auto"/>
                <w:bottom w:val="none" w:sz="0" w:space="0" w:color="auto"/>
                <w:right w:val="none" w:sz="0" w:space="0" w:color="auto"/>
              </w:divBdr>
              <w:divsChild>
                <w:div w:id="16002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2603">
      <w:marLeft w:val="0"/>
      <w:marRight w:val="0"/>
      <w:marTop w:val="0"/>
      <w:marBottom w:val="0"/>
      <w:divBdr>
        <w:top w:val="none" w:sz="0" w:space="0" w:color="auto"/>
        <w:left w:val="none" w:sz="0" w:space="0" w:color="auto"/>
        <w:bottom w:val="none" w:sz="0" w:space="0" w:color="auto"/>
        <w:right w:val="none" w:sz="0" w:space="0" w:color="auto"/>
      </w:divBdr>
      <w:divsChild>
        <w:div w:id="1600212600">
          <w:marLeft w:val="0"/>
          <w:marRight w:val="0"/>
          <w:marTop w:val="0"/>
          <w:marBottom w:val="0"/>
          <w:divBdr>
            <w:top w:val="none" w:sz="0" w:space="0" w:color="auto"/>
            <w:left w:val="none" w:sz="0" w:space="0" w:color="auto"/>
            <w:bottom w:val="none" w:sz="0" w:space="0" w:color="auto"/>
            <w:right w:val="none" w:sz="0" w:space="0" w:color="auto"/>
          </w:divBdr>
          <w:divsChild>
            <w:div w:id="1600212592">
              <w:marLeft w:val="0"/>
              <w:marRight w:val="0"/>
              <w:marTop w:val="300"/>
              <w:marBottom w:val="0"/>
              <w:divBdr>
                <w:top w:val="none" w:sz="0" w:space="0" w:color="auto"/>
                <w:left w:val="none" w:sz="0" w:space="0" w:color="auto"/>
                <w:bottom w:val="none" w:sz="0" w:space="0" w:color="auto"/>
                <w:right w:val="none" w:sz="0" w:space="0" w:color="auto"/>
              </w:divBdr>
              <w:divsChild>
                <w:div w:id="1600212620">
                  <w:marLeft w:val="0"/>
                  <w:marRight w:val="0"/>
                  <w:marTop w:val="0"/>
                  <w:marBottom w:val="0"/>
                  <w:divBdr>
                    <w:top w:val="none" w:sz="0" w:space="0" w:color="auto"/>
                    <w:left w:val="none" w:sz="0" w:space="0" w:color="auto"/>
                    <w:bottom w:val="none" w:sz="0" w:space="0" w:color="auto"/>
                    <w:right w:val="none" w:sz="0" w:space="0" w:color="auto"/>
                  </w:divBdr>
                  <w:divsChild>
                    <w:div w:id="1600212628">
                      <w:marLeft w:val="0"/>
                      <w:marRight w:val="0"/>
                      <w:marTop w:val="0"/>
                      <w:marBottom w:val="150"/>
                      <w:divBdr>
                        <w:top w:val="single" w:sz="2" w:space="8" w:color="B3B3B3"/>
                        <w:left w:val="single" w:sz="6" w:space="8" w:color="B3B3B3"/>
                        <w:bottom w:val="single" w:sz="6" w:space="4" w:color="B3B3B3"/>
                        <w:right w:val="single" w:sz="6" w:space="8" w:color="B3B3B3"/>
                      </w:divBdr>
                      <w:divsChild>
                        <w:div w:id="16002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12609">
      <w:marLeft w:val="0"/>
      <w:marRight w:val="0"/>
      <w:marTop w:val="0"/>
      <w:marBottom w:val="0"/>
      <w:divBdr>
        <w:top w:val="none" w:sz="0" w:space="0" w:color="auto"/>
        <w:left w:val="none" w:sz="0" w:space="0" w:color="auto"/>
        <w:bottom w:val="none" w:sz="0" w:space="0" w:color="auto"/>
        <w:right w:val="none" w:sz="0" w:space="0" w:color="auto"/>
      </w:divBdr>
      <w:divsChild>
        <w:div w:id="1600212610">
          <w:marLeft w:val="0"/>
          <w:marRight w:val="0"/>
          <w:marTop w:val="0"/>
          <w:marBottom w:val="0"/>
          <w:divBdr>
            <w:top w:val="none" w:sz="0" w:space="0" w:color="auto"/>
            <w:left w:val="none" w:sz="0" w:space="0" w:color="auto"/>
            <w:bottom w:val="none" w:sz="0" w:space="0" w:color="auto"/>
            <w:right w:val="none" w:sz="0" w:space="0" w:color="auto"/>
          </w:divBdr>
          <w:divsChild>
            <w:div w:id="1600212622">
              <w:marLeft w:val="0"/>
              <w:marRight w:val="0"/>
              <w:marTop w:val="0"/>
              <w:marBottom w:val="0"/>
              <w:divBdr>
                <w:top w:val="none" w:sz="0" w:space="0" w:color="auto"/>
                <w:left w:val="none" w:sz="0" w:space="0" w:color="auto"/>
                <w:bottom w:val="none" w:sz="0" w:space="0" w:color="auto"/>
                <w:right w:val="none" w:sz="0" w:space="0" w:color="auto"/>
              </w:divBdr>
              <w:divsChild>
                <w:div w:id="1600212611">
                  <w:marLeft w:val="0"/>
                  <w:marRight w:val="0"/>
                  <w:marTop w:val="0"/>
                  <w:marBottom w:val="0"/>
                  <w:divBdr>
                    <w:top w:val="none" w:sz="0" w:space="0" w:color="auto"/>
                    <w:left w:val="none" w:sz="0" w:space="0" w:color="auto"/>
                    <w:bottom w:val="none" w:sz="0" w:space="0" w:color="auto"/>
                    <w:right w:val="none" w:sz="0" w:space="0" w:color="auto"/>
                  </w:divBdr>
                  <w:divsChild>
                    <w:div w:id="1600212616">
                      <w:marLeft w:val="0"/>
                      <w:marRight w:val="0"/>
                      <w:marTop w:val="0"/>
                      <w:marBottom w:val="0"/>
                      <w:divBdr>
                        <w:top w:val="none" w:sz="0" w:space="0" w:color="auto"/>
                        <w:left w:val="none" w:sz="0" w:space="0" w:color="auto"/>
                        <w:bottom w:val="none" w:sz="0" w:space="0" w:color="auto"/>
                        <w:right w:val="none" w:sz="0" w:space="0" w:color="auto"/>
                      </w:divBdr>
                      <w:divsChild>
                        <w:div w:id="1600212621">
                          <w:marLeft w:val="0"/>
                          <w:marRight w:val="0"/>
                          <w:marTop w:val="0"/>
                          <w:marBottom w:val="0"/>
                          <w:divBdr>
                            <w:top w:val="none" w:sz="0" w:space="0" w:color="auto"/>
                            <w:left w:val="none" w:sz="0" w:space="0" w:color="auto"/>
                            <w:bottom w:val="none" w:sz="0" w:space="0" w:color="auto"/>
                            <w:right w:val="none" w:sz="0" w:space="0" w:color="auto"/>
                          </w:divBdr>
                          <w:divsChild>
                            <w:div w:id="1600212597">
                              <w:marLeft w:val="0"/>
                              <w:marRight w:val="0"/>
                              <w:marTop w:val="0"/>
                              <w:marBottom w:val="0"/>
                              <w:divBdr>
                                <w:top w:val="none" w:sz="0" w:space="0" w:color="auto"/>
                                <w:left w:val="none" w:sz="0" w:space="0" w:color="auto"/>
                                <w:bottom w:val="none" w:sz="0" w:space="0" w:color="auto"/>
                                <w:right w:val="none" w:sz="0" w:space="0" w:color="auto"/>
                              </w:divBdr>
                              <w:divsChild>
                                <w:div w:id="1600212605">
                                  <w:marLeft w:val="0"/>
                                  <w:marRight w:val="0"/>
                                  <w:marTop w:val="0"/>
                                  <w:marBottom w:val="0"/>
                                  <w:divBdr>
                                    <w:top w:val="none" w:sz="0" w:space="0" w:color="auto"/>
                                    <w:left w:val="none" w:sz="0" w:space="0" w:color="auto"/>
                                    <w:bottom w:val="none" w:sz="0" w:space="0" w:color="auto"/>
                                    <w:right w:val="none" w:sz="0" w:space="0" w:color="auto"/>
                                  </w:divBdr>
                                  <w:divsChild>
                                    <w:div w:id="1600212623">
                                      <w:marLeft w:val="0"/>
                                      <w:marRight w:val="0"/>
                                      <w:marTop w:val="0"/>
                                      <w:marBottom w:val="0"/>
                                      <w:divBdr>
                                        <w:top w:val="none" w:sz="0" w:space="0" w:color="auto"/>
                                        <w:left w:val="none" w:sz="0" w:space="0" w:color="auto"/>
                                        <w:bottom w:val="none" w:sz="0" w:space="0" w:color="auto"/>
                                        <w:right w:val="none" w:sz="0" w:space="0" w:color="auto"/>
                                      </w:divBdr>
                                      <w:divsChild>
                                        <w:div w:id="1600212613">
                                          <w:marLeft w:val="0"/>
                                          <w:marRight w:val="0"/>
                                          <w:marTop w:val="0"/>
                                          <w:marBottom w:val="0"/>
                                          <w:divBdr>
                                            <w:top w:val="none" w:sz="0" w:space="0" w:color="auto"/>
                                            <w:left w:val="none" w:sz="0" w:space="0" w:color="auto"/>
                                            <w:bottom w:val="none" w:sz="0" w:space="0" w:color="auto"/>
                                            <w:right w:val="none" w:sz="0" w:space="0" w:color="auto"/>
                                          </w:divBdr>
                                          <w:divsChild>
                                            <w:div w:id="1600212618">
                                              <w:marLeft w:val="0"/>
                                              <w:marRight w:val="0"/>
                                              <w:marTop w:val="0"/>
                                              <w:marBottom w:val="0"/>
                                              <w:divBdr>
                                                <w:top w:val="none" w:sz="0" w:space="0" w:color="auto"/>
                                                <w:left w:val="none" w:sz="0" w:space="0" w:color="auto"/>
                                                <w:bottom w:val="none" w:sz="0" w:space="0" w:color="auto"/>
                                                <w:right w:val="none" w:sz="0" w:space="0" w:color="auto"/>
                                              </w:divBdr>
                                              <w:divsChild>
                                                <w:div w:id="1600212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0212615">
      <w:marLeft w:val="0"/>
      <w:marRight w:val="0"/>
      <w:marTop w:val="0"/>
      <w:marBottom w:val="0"/>
      <w:divBdr>
        <w:top w:val="none" w:sz="0" w:space="0" w:color="auto"/>
        <w:left w:val="none" w:sz="0" w:space="0" w:color="auto"/>
        <w:bottom w:val="none" w:sz="0" w:space="0" w:color="auto"/>
        <w:right w:val="none" w:sz="0" w:space="0" w:color="auto"/>
      </w:divBdr>
      <w:divsChild>
        <w:div w:id="1600212606">
          <w:marLeft w:val="0"/>
          <w:marRight w:val="0"/>
          <w:marTop w:val="0"/>
          <w:marBottom w:val="0"/>
          <w:divBdr>
            <w:top w:val="none" w:sz="0" w:space="0" w:color="auto"/>
            <w:left w:val="none" w:sz="0" w:space="0" w:color="auto"/>
            <w:bottom w:val="none" w:sz="0" w:space="0" w:color="auto"/>
            <w:right w:val="none" w:sz="0" w:space="0" w:color="auto"/>
          </w:divBdr>
          <w:divsChild>
            <w:div w:id="1600212619">
              <w:marLeft w:val="0"/>
              <w:marRight w:val="0"/>
              <w:marTop w:val="0"/>
              <w:marBottom w:val="0"/>
              <w:divBdr>
                <w:top w:val="none" w:sz="0" w:space="0" w:color="auto"/>
                <w:left w:val="none" w:sz="0" w:space="0" w:color="auto"/>
                <w:bottom w:val="none" w:sz="0" w:space="0" w:color="auto"/>
                <w:right w:val="none" w:sz="0" w:space="0" w:color="auto"/>
              </w:divBdr>
              <w:divsChild>
                <w:div w:id="1600212614">
                  <w:marLeft w:val="0"/>
                  <w:marRight w:val="0"/>
                  <w:marTop w:val="0"/>
                  <w:marBottom w:val="0"/>
                  <w:divBdr>
                    <w:top w:val="none" w:sz="0" w:space="0" w:color="auto"/>
                    <w:left w:val="none" w:sz="0" w:space="0" w:color="auto"/>
                    <w:bottom w:val="none" w:sz="0" w:space="0" w:color="auto"/>
                    <w:right w:val="none" w:sz="0" w:space="0" w:color="auto"/>
                  </w:divBdr>
                  <w:divsChild>
                    <w:div w:id="1600212596">
                      <w:marLeft w:val="0"/>
                      <w:marRight w:val="0"/>
                      <w:marTop w:val="0"/>
                      <w:marBottom w:val="0"/>
                      <w:divBdr>
                        <w:top w:val="none" w:sz="0" w:space="0" w:color="auto"/>
                        <w:left w:val="none" w:sz="0" w:space="0" w:color="auto"/>
                        <w:bottom w:val="none" w:sz="0" w:space="0" w:color="auto"/>
                        <w:right w:val="none" w:sz="0" w:space="0" w:color="auto"/>
                      </w:divBdr>
                      <w:divsChild>
                        <w:div w:id="1600212607">
                          <w:marLeft w:val="0"/>
                          <w:marRight w:val="0"/>
                          <w:marTop w:val="0"/>
                          <w:marBottom w:val="0"/>
                          <w:divBdr>
                            <w:top w:val="none" w:sz="0" w:space="0" w:color="auto"/>
                            <w:left w:val="none" w:sz="0" w:space="0" w:color="auto"/>
                            <w:bottom w:val="none" w:sz="0" w:space="0" w:color="auto"/>
                            <w:right w:val="none" w:sz="0" w:space="0" w:color="auto"/>
                          </w:divBdr>
                          <w:divsChild>
                            <w:div w:id="16002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12627">
      <w:marLeft w:val="0"/>
      <w:marRight w:val="0"/>
      <w:marTop w:val="0"/>
      <w:marBottom w:val="0"/>
      <w:divBdr>
        <w:top w:val="none" w:sz="0" w:space="0" w:color="auto"/>
        <w:left w:val="none" w:sz="0" w:space="0" w:color="auto"/>
        <w:bottom w:val="none" w:sz="0" w:space="0" w:color="auto"/>
        <w:right w:val="none" w:sz="0" w:space="0" w:color="auto"/>
      </w:divBdr>
      <w:divsChild>
        <w:div w:id="1600212595">
          <w:marLeft w:val="0"/>
          <w:marRight w:val="0"/>
          <w:marTop w:val="0"/>
          <w:marBottom w:val="0"/>
          <w:divBdr>
            <w:top w:val="none" w:sz="0" w:space="0" w:color="auto"/>
            <w:left w:val="none" w:sz="0" w:space="0" w:color="auto"/>
            <w:bottom w:val="none" w:sz="0" w:space="0" w:color="auto"/>
            <w:right w:val="none" w:sz="0" w:space="0" w:color="auto"/>
          </w:divBdr>
          <w:divsChild>
            <w:div w:id="1600212612">
              <w:marLeft w:val="0"/>
              <w:marRight w:val="0"/>
              <w:marTop w:val="300"/>
              <w:marBottom w:val="0"/>
              <w:divBdr>
                <w:top w:val="none" w:sz="0" w:space="0" w:color="auto"/>
                <w:left w:val="none" w:sz="0" w:space="0" w:color="auto"/>
                <w:bottom w:val="none" w:sz="0" w:space="0" w:color="auto"/>
                <w:right w:val="none" w:sz="0" w:space="0" w:color="auto"/>
              </w:divBdr>
              <w:divsChild>
                <w:div w:id="1600212608">
                  <w:marLeft w:val="0"/>
                  <w:marRight w:val="0"/>
                  <w:marTop w:val="0"/>
                  <w:marBottom w:val="0"/>
                  <w:divBdr>
                    <w:top w:val="none" w:sz="0" w:space="0" w:color="auto"/>
                    <w:left w:val="none" w:sz="0" w:space="0" w:color="auto"/>
                    <w:bottom w:val="none" w:sz="0" w:space="0" w:color="auto"/>
                    <w:right w:val="none" w:sz="0" w:space="0" w:color="auto"/>
                  </w:divBdr>
                  <w:divsChild>
                    <w:div w:id="1600212617">
                      <w:marLeft w:val="0"/>
                      <w:marRight w:val="0"/>
                      <w:marTop w:val="0"/>
                      <w:marBottom w:val="150"/>
                      <w:divBdr>
                        <w:top w:val="single" w:sz="2" w:space="8" w:color="B3B3B3"/>
                        <w:left w:val="single" w:sz="6" w:space="8" w:color="B3B3B3"/>
                        <w:bottom w:val="single" w:sz="6" w:space="4" w:color="B3B3B3"/>
                        <w:right w:val="single" w:sz="6" w:space="8" w:color="B3B3B3"/>
                      </w:divBdr>
                    </w:div>
                  </w:divsChild>
                </w:div>
              </w:divsChild>
            </w:div>
          </w:divsChild>
        </w:div>
      </w:divsChild>
    </w:div>
    <w:div w:id="1600212632">
      <w:marLeft w:val="0"/>
      <w:marRight w:val="0"/>
      <w:marTop w:val="0"/>
      <w:marBottom w:val="0"/>
      <w:divBdr>
        <w:top w:val="none" w:sz="0" w:space="0" w:color="auto"/>
        <w:left w:val="none" w:sz="0" w:space="0" w:color="auto"/>
        <w:bottom w:val="none" w:sz="0" w:space="0" w:color="auto"/>
        <w:right w:val="none" w:sz="0" w:space="0" w:color="auto"/>
      </w:divBdr>
      <w:divsChild>
        <w:div w:id="1600212638">
          <w:marLeft w:val="0"/>
          <w:marRight w:val="1"/>
          <w:marTop w:val="0"/>
          <w:marBottom w:val="0"/>
          <w:divBdr>
            <w:top w:val="none" w:sz="0" w:space="0" w:color="auto"/>
            <w:left w:val="none" w:sz="0" w:space="0" w:color="auto"/>
            <w:bottom w:val="none" w:sz="0" w:space="0" w:color="auto"/>
            <w:right w:val="none" w:sz="0" w:space="0" w:color="auto"/>
          </w:divBdr>
          <w:divsChild>
            <w:div w:id="1600212645">
              <w:marLeft w:val="0"/>
              <w:marRight w:val="0"/>
              <w:marTop w:val="0"/>
              <w:marBottom w:val="0"/>
              <w:divBdr>
                <w:top w:val="none" w:sz="0" w:space="0" w:color="auto"/>
                <w:left w:val="none" w:sz="0" w:space="0" w:color="auto"/>
                <w:bottom w:val="none" w:sz="0" w:space="0" w:color="auto"/>
                <w:right w:val="none" w:sz="0" w:space="0" w:color="auto"/>
              </w:divBdr>
              <w:divsChild>
                <w:div w:id="1600212641">
                  <w:marLeft w:val="0"/>
                  <w:marRight w:val="1"/>
                  <w:marTop w:val="0"/>
                  <w:marBottom w:val="0"/>
                  <w:divBdr>
                    <w:top w:val="none" w:sz="0" w:space="0" w:color="auto"/>
                    <w:left w:val="none" w:sz="0" w:space="0" w:color="auto"/>
                    <w:bottom w:val="none" w:sz="0" w:space="0" w:color="auto"/>
                    <w:right w:val="none" w:sz="0" w:space="0" w:color="auto"/>
                  </w:divBdr>
                  <w:divsChild>
                    <w:div w:id="1600212631">
                      <w:marLeft w:val="0"/>
                      <w:marRight w:val="0"/>
                      <w:marTop w:val="0"/>
                      <w:marBottom w:val="0"/>
                      <w:divBdr>
                        <w:top w:val="none" w:sz="0" w:space="0" w:color="auto"/>
                        <w:left w:val="none" w:sz="0" w:space="0" w:color="auto"/>
                        <w:bottom w:val="none" w:sz="0" w:space="0" w:color="auto"/>
                        <w:right w:val="none" w:sz="0" w:space="0" w:color="auto"/>
                      </w:divBdr>
                      <w:divsChild>
                        <w:div w:id="1600212587">
                          <w:marLeft w:val="0"/>
                          <w:marRight w:val="0"/>
                          <w:marTop w:val="0"/>
                          <w:marBottom w:val="0"/>
                          <w:divBdr>
                            <w:top w:val="none" w:sz="0" w:space="0" w:color="auto"/>
                            <w:left w:val="none" w:sz="0" w:space="0" w:color="auto"/>
                            <w:bottom w:val="none" w:sz="0" w:space="0" w:color="auto"/>
                            <w:right w:val="none" w:sz="0" w:space="0" w:color="auto"/>
                          </w:divBdr>
                          <w:divsChild>
                            <w:div w:id="1600212644">
                              <w:marLeft w:val="0"/>
                              <w:marRight w:val="0"/>
                              <w:marTop w:val="120"/>
                              <w:marBottom w:val="360"/>
                              <w:divBdr>
                                <w:top w:val="none" w:sz="0" w:space="0" w:color="auto"/>
                                <w:left w:val="none" w:sz="0" w:space="0" w:color="auto"/>
                                <w:bottom w:val="none" w:sz="0" w:space="0" w:color="auto"/>
                                <w:right w:val="none" w:sz="0" w:space="0" w:color="auto"/>
                              </w:divBdr>
                              <w:divsChild>
                                <w:div w:id="16002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12633">
      <w:marLeft w:val="0"/>
      <w:marRight w:val="0"/>
      <w:marTop w:val="0"/>
      <w:marBottom w:val="0"/>
      <w:divBdr>
        <w:top w:val="none" w:sz="0" w:space="0" w:color="auto"/>
        <w:left w:val="none" w:sz="0" w:space="0" w:color="auto"/>
        <w:bottom w:val="none" w:sz="0" w:space="0" w:color="auto"/>
        <w:right w:val="none" w:sz="0" w:space="0" w:color="auto"/>
      </w:divBdr>
      <w:divsChild>
        <w:div w:id="1600212578">
          <w:marLeft w:val="0"/>
          <w:marRight w:val="1"/>
          <w:marTop w:val="0"/>
          <w:marBottom w:val="0"/>
          <w:divBdr>
            <w:top w:val="none" w:sz="0" w:space="0" w:color="auto"/>
            <w:left w:val="none" w:sz="0" w:space="0" w:color="auto"/>
            <w:bottom w:val="none" w:sz="0" w:space="0" w:color="auto"/>
            <w:right w:val="none" w:sz="0" w:space="0" w:color="auto"/>
          </w:divBdr>
          <w:divsChild>
            <w:div w:id="1600212648">
              <w:marLeft w:val="0"/>
              <w:marRight w:val="0"/>
              <w:marTop w:val="0"/>
              <w:marBottom w:val="0"/>
              <w:divBdr>
                <w:top w:val="none" w:sz="0" w:space="0" w:color="auto"/>
                <w:left w:val="none" w:sz="0" w:space="0" w:color="auto"/>
                <w:bottom w:val="none" w:sz="0" w:space="0" w:color="auto"/>
                <w:right w:val="none" w:sz="0" w:space="0" w:color="auto"/>
              </w:divBdr>
              <w:divsChild>
                <w:div w:id="1600212571">
                  <w:marLeft w:val="0"/>
                  <w:marRight w:val="1"/>
                  <w:marTop w:val="0"/>
                  <w:marBottom w:val="0"/>
                  <w:divBdr>
                    <w:top w:val="none" w:sz="0" w:space="0" w:color="auto"/>
                    <w:left w:val="none" w:sz="0" w:space="0" w:color="auto"/>
                    <w:bottom w:val="none" w:sz="0" w:space="0" w:color="auto"/>
                    <w:right w:val="none" w:sz="0" w:space="0" w:color="auto"/>
                  </w:divBdr>
                  <w:divsChild>
                    <w:div w:id="1600212557">
                      <w:marLeft w:val="0"/>
                      <w:marRight w:val="0"/>
                      <w:marTop w:val="0"/>
                      <w:marBottom w:val="0"/>
                      <w:divBdr>
                        <w:top w:val="none" w:sz="0" w:space="0" w:color="auto"/>
                        <w:left w:val="none" w:sz="0" w:space="0" w:color="auto"/>
                        <w:bottom w:val="none" w:sz="0" w:space="0" w:color="auto"/>
                        <w:right w:val="none" w:sz="0" w:space="0" w:color="auto"/>
                      </w:divBdr>
                      <w:divsChild>
                        <w:div w:id="1600212635">
                          <w:marLeft w:val="0"/>
                          <w:marRight w:val="0"/>
                          <w:marTop w:val="0"/>
                          <w:marBottom w:val="0"/>
                          <w:divBdr>
                            <w:top w:val="none" w:sz="0" w:space="0" w:color="auto"/>
                            <w:left w:val="none" w:sz="0" w:space="0" w:color="auto"/>
                            <w:bottom w:val="none" w:sz="0" w:space="0" w:color="auto"/>
                            <w:right w:val="none" w:sz="0" w:space="0" w:color="auto"/>
                          </w:divBdr>
                          <w:divsChild>
                            <w:div w:id="1600212642">
                              <w:marLeft w:val="0"/>
                              <w:marRight w:val="0"/>
                              <w:marTop w:val="120"/>
                              <w:marBottom w:val="360"/>
                              <w:divBdr>
                                <w:top w:val="none" w:sz="0" w:space="0" w:color="auto"/>
                                <w:left w:val="none" w:sz="0" w:space="0" w:color="auto"/>
                                <w:bottom w:val="none" w:sz="0" w:space="0" w:color="auto"/>
                                <w:right w:val="none" w:sz="0" w:space="0" w:color="auto"/>
                              </w:divBdr>
                              <w:divsChild>
                                <w:div w:id="16002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1791">
      <w:bodyDiv w:val="1"/>
      <w:marLeft w:val="0"/>
      <w:marRight w:val="0"/>
      <w:marTop w:val="0"/>
      <w:marBottom w:val="0"/>
      <w:divBdr>
        <w:top w:val="none" w:sz="0" w:space="0" w:color="auto"/>
        <w:left w:val="none" w:sz="0" w:space="0" w:color="auto"/>
        <w:bottom w:val="none" w:sz="0" w:space="0" w:color="auto"/>
        <w:right w:val="none" w:sz="0" w:space="0" w:color="auto"/>
      </w:divBdr>
      <w:divsChild>
        <w:div w:id="988745752">
          <w:marLeft w:val="0"/>
          <w:marRight w:val="1"/>
          <w:marTop w:val="0"/>
          <w:marBottom w:val="0"/>
          <w:divBdr>
            <w:top w:val="none" w:sz="0" w:space="0" w:color="auto"/>
            <w:left w:val="none" w:sz="0" w:space="0" w:color="auto"/>
            <w:bottom w:val="none" w:sz="0" w:space="0" w:color="auto"/>
            <w:right w:val="none" w:sz="0" w:space="0" w:color="auto"/>
          </w:divBdr>
          <w:divsChild>
            <w:div w:id="1933276647">
              <w:marLeft w:val="0"/>
              <w:marRight w:val="0"/>
              <w:marTop w:val="0"/>
              <w:marBottom w:val="0"/>
              <w:divBdr>
                <w:top w:val="none" w:sz="0" w:space="0" w:color="auto"/>
                <w:left w:val="none" w:sz="0" w:space="0" w:color="auto"/>
                <w:bottom w:val="none" w:sz="0" w:space="0" w:color="auto"/>
                <w:right w:val="none" w:sz="0" w:space="0" w:color="auto"/>
              </w:divBdr>
              <w:divsChild>
                <w:div w:id="1288317698">
                  <w:marLeft w:val="0"/>
                  <w:marRight w:val="1"/>
                  <w:marTop w:val="0"/>
                  <w:marBottom w:val="0"/>
                  <w:divBdr>
                    <w:top w:val="none" w:sz="0" w:space="0" w:color="auto"/>
                    <w:left w:val="none" w:sz="0" w:space="0" w:color="auto"/>
                    <w:bottom w:val="none" w:sz="0" w:space="0" w:color="auto"/>
                    <w:right w:val="none" w:sz="0" w:space="0" w:color="auto"/>
                  </w:divBdr>
                  <w:divsChild>
                    <w:div w:id="689718979">
                      <w:marLeft w:val="0"/>
                      <w:marRight w:val="0"/>
                      <w:marTop w:val="0"/>
                      <w:marBottom w:val="0"/>
                      <w:divBdr>
                        <w:top w:val="none" w:sz="0" w:space="0" w:color="auto"/>
                        <w:left w:val="none" w:sz="0" w:space="0" w:color="auto"/>
                        <w:bottom w:val="none" w:sz="0" w:space="0" w:color="auto"/>
                        <w:right w:val="none" w:sz="0" w:space="0" w:color="auto"/>
                      </w:divBdr>
                      <w:divsChild>
                        <w:div w:id="69619752">
                          <w:marLeft w:val="0"/>
                          <w:marRight w:val="0"/>
                          <w:marTop w:val="0"/>
                          <w:marBottom w:val="0"/>
                          <w:divBdr>
                            <w:top w:val="none" w:sz="0" w:space="0" w:color="auto"/>
                            <w:left w:val="none" w:sz="0" w:space="0" w:color="auto"/>
                            <w:bottom w:val="none" w:sz="0" w:space="0" w:color="auto"/>
                            <w:right w:val="none" w:sz="0" w:space="0" w:color="auto"/>
                          </w:divBdr>
                          <w:divsChild>
                            <w:div w:id="1108038992">
                              <w:marLeft w:val="0"/>
                              <w:marRight w:val="0"/>
                              <w:marTop w:val="120"/>
                              <w:marBottom w:val="360"/>
                              <w:divBdr>
                                <w:top w:val="none" w:sz="0" w:space="0" w:color="auto"/>
                                <w:left w:val="none" w:sz="0" w:space="0" w:color="auto"/>
                                <w:bottom w:val="none" w:sz="0" w:space="0" w:color="auto"/>
                                <w:right w:val="none" w:sz="0" w:space="0" w:color="auto"/>
                              </w:divBdr>
                              <w:divsChild>
                                <w:div w:id="12992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279486">
      <w:bodyDiv w:val="1"/>
      <w:marLeft w:val="0"/>
      <w:marRight w:val="0"/>
      <w:marTop w:val="0"/>
      <w:marBottom w:val="0"/>
      <w:divBdr>
        <w:top w:val="none" w:sz="0" w:space="0" w:color="auto"/>
        <w:left w:val="none" w:sz="0" w:space="0" w:color="auto"/>
        <w:bottom w:val="none" w:sz="0" w:space="0" w:color="auto"/>
        <w:right w:val="none" w:sz="0" w:space="0" w:color="auto"/>
      </w:divBdr>
      <w:divsChild>
        <w:div w:id="2041084663">
          <w:marLeft w:val="0"/>
          <w:marRight w:val="1"/>
          <w:marTop w:val="0"/>
          <w:marBottom w:val="0"/>
          <w:divBdr>
            <w:top w:val="none" w:sz="0" w:space="0" w:color="auto"/>
            <w:left w:val="none" w:sz="0" w:space="0" w:color="auto"/>
            <w:bottom w:val="none" w:sz="0" w:space="0" w:color="auto"/>
            <w:right w:val="none" w:sz="0" w:space="0" w:color="auto"/>
          </w:divBdr>
          <w:divsChild>
            <w:div w:id="2044859680">
              <w:marLeft w:val="0"/>
              <w:marRight w:val="0"/>
              <w:marTop w:val="0"/>
              <w:marBottom w:val="0"/>
              <w:divBdr>
                <w:top w:val="none" w:sz="0" w:space="0" w:color="auto"/>
                <w:left w:val="none" w:sz="0" w:space="0" w:color="auto"/>
                <w:bottom w:val="none" w:sz="0" w:space="0" w:color="auto"/>
                <w:right w:val="none" w:sz="0" w:space="0" w:color="auto"/>
              </w:divBdr>
              <w:divsChild>
                <w:div w:id="1053769946">
                  <w:marLeft w:val="0"/>
                  <w:marRight w:val="1"/>
                  <w:marTop w:val="0"/>
                  <w:marBottom w:val="0"/>
                  <w:divBdr>
                    <w:top w:val="none" w:sz="0" w:space="0" w:color="auto"/>
                    <w:left w:val="none" w:sz="0" w:space="0" w:color="auto"/>
                    <w:bottom w:val="none" w:sz="0" w:space="0" w:color="auto"/>
                    <w:right w:val="none" w:sz="0" w:space="0" w:color="auto"/>
                  </w:divBdr>
                  <w:divsChild>
                    <w:div w:id="2139646174">
                      <w:marLeft w:val="0"/>
                      <w:marRight w:val="0"/>
                      <w:marTop w:val="0"/>
                      <w:marBottom w:val="0"/>
                      <w:divBdr>
                        <w:top w:val="none" w:sz="0" w:space="0" w:color="auto"/>
                        <w:left w:val="none" w:sz="0" w:space="0" w:color="auto"/>
                        <w:bottom w:val="none" w:sz="0" w:space="0" w:color="auto"/>
                        <w:right w:val="none" w:sz="0" w:space="0" w:color="auto"/>
                      </w:divBdr>
                      <w:divsChild>
                        <w:div w:id="2123726570">
                          <w:marLeft w:val="0"/>
                          <w:marRight w:val="0"/>
                          <w:marTop w:val="0"/>
                          <w:marBottom w:val="0"/>
                          <w:divBdr>
                            <w:top w:val="none" w:sz="0" w:space="0" w:color="auto"/>
                            <w:left w:val="none" w:sz="0" w:space="0" w:color="auto"/>
                            <w:bottom w:val="none" w:sz="0" w:space="0" w:color="auto"/>
                            <w:right w:val="none" w:sz="0" w:space="0" w:color="auto"/>
                          </w:divBdr>
                          <w:divsChild>
                            <w:div w:id="462618951">
                              <w:marLeft w:val="0"/>
                              <w:marRight w:val="0"/>
                              <w:marTop w:val="120"/>
                              <w:marBottom w:val="360"/>
                              <w:divBdr>
                                <w:top w:val="none" w:sz="0" w:space="0" w:color="auto"/>
                                <w:left w:val="none" w:sz="0" w:space="0" w:color="auto"/>
                                <w:bottom w:val="none" w:sz="0" w:space="0" w:color="auto"/>
                                <w:right w:val="none" w:sz="0" w:space="0" w:color="auto"/>
                              </w:divBdr>
                              <w:divsChild>
                                <w:div w:id="423258937">
                                  <w:marLeft w:val="0"/>
                                  <w:marRight w:val="0"/>
                                  <w:marTop w:val="0"/>
                                  <w:marBottom w:val="0"/>
                                  <w:divBdr>
                                    <w:top w:val="none" w:sz="0" w:space="0" w:color="auto"/>
                                    <w:left w:val="none" w:sz="0" w:space="0" w:color="auto"/>
                                    <w:bottom w:val="none" w:sz="0" w:space="0" w:color="auto"/>
                                    <w:right w:val="none" w:sz="0" w:space="0" w:color="auto"/>
                                  </w:divBdr>
                                  <w:divsChild>
                                    <w:div w:id="4885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2691</Words>
  <Characters>15345</Characters>
  <Application>Microsoft Macintosh Word</Application>
  <DocSecurity>0</DocSecurity>
  <Lines>127</Lines>
  <Paragraphs>35</Paragraphs>
  <ScaleCrop>false</ScaleCrop>
  <Company>微软中国</Company>
  <LinksUpToDate>false</LinksUpToDate>
  <CharactersWithSpaces>18001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徐安安</dc:creator>
  <cp:keywords/>
  <dc:description/>
  <cp:lastModifiedBy>Na Ma</cp:lastModifiedBy>
  <cp:revision>2</cp:revision>
  <dcterms:created xsi:type="dcterms:W3CDTF">2015-04-28T16:31:00Z</dcterms:created>
  <dcterms:modified xsi:type="dcterms:W3CDTF">2015-04-28T16:31:00Z</dcterms:modified>
</cp:coreProperties>
</file>