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46" w:rsidRPr="004A055D" w:rsidRDefault="007D5E46" w:rsidP="00C04A7A">
      <w:pPr>
        <w:spacing w:line="360" w:lineRule="auto"/>
        <w:rPr>
          <w:rFonts w:ascii="Book Antiqua" w:hAnsi="Book Antiqua"/>
          <w:b/>
          <w:sz w:val="24"/>
          <w:szCs w:val="24"/>
        </w:rPr>
      </w:pPr>
      <w:bookmarkStart w:id="0" w:name="OLE_LINK319"/>
      <w:bookmarkStart w:id="1" w:name="OLE_LINK320"/>
      <w:bookmarkStart w:id="2" w:name="OLE_LINK355"/>
      <w:bookmarkStart w:id="3" w:name="OLE_LINK403"/>
      <w:r w:rsidRPr="004A055D">
        <w:rPr>
          <w:rFonts w:ascii="Book Antiqua" w:hAnsi="Book Antiqua"/>
          <w:b/>
          <w:sz w:val="24"/>
          <w:szCs w:val="24"/>
        </w:rPr>
        <w:t xml:space="preserve">Name of journal: </w:t>
      </w:r>
      <w:r w:rsidRPr="004A055D">
        <w:rPr>
          <w:rFonts w:ascii="Book Antiqua" w:hAnsi="Book Antiqua"/>
          <w:b/>
          <w:i/>
          <w:sz w:val="24"/>
          <w:szCs w:val="24"/>
        </w:rPr>
        <w:t xml:space="preserve">World Journal of </w:t>
      </w:r>
      <w:r w:rsidRPr="004A055D">
        <w:rPr>
          <w:rFonts w:ascii="Book Antiqua" w:eastAsia="宋体" w:hAnsi="Book Antiqua"/>
          <w:b/>
          <w:i/>
          <w:sz w:val="24"/>
          <w:szCs w:val="24"/>
          <w:lang w:eastAsia="zh-CN"/>
        </w:rPr>
        <w:t>S</w:t>
      </w:r>
      <w:r w:rsidRPr="004A055D">
        <w:rPr>
          <w:rFonts w:ascii="Book Antiqua" w:hAnsi="Book Antiqua"/>
          <w:b/>
          <w:i/>
          <w:sz w:val="24"/>
          <w:szCs w:val="24"/>
        </w:rPr>
        <w:t>urgical Procedures</w:t>
      </w:r>
    </w:p>
    <w:p w:rsidR="007D5E46" w:rsidRPr="004A055D" w:rsidRDefault="007D5E46" w:rsidP="00C04A7A">
      <w:pPr>
        <w:spacing w:line="360" w:lineRule="auto"/>
        <w:rPr>
          <w:rFonts w:ascii="Book Antiqua" w:eastAsia="宋体" w:hAnsi="Book Antiqua"/>
          <w:b/>
          <w:sz w:val="24"/>
          <w:szCs w:val="24"/>
          <w:lang w:eastAsia="zh-CN"/>
        </w:rPr>
      </w:pPr>
      <w:r w:rsidRPr="004A055D">
        <w:rPr>
          <w:rFonts w:ascii="Book Antiqua" w:hAnsi="Book Antiqua"/>
          <w:b/>
          <w:sz w:val="24"/>
          <w:szCs w:val="24"/>
        </w:rPr>
        <w:t xml:space="preserve">ESPS Manuscript NO: </w:t>
      </w:r>
      <w:r w:rsidRPr="004A055D">
        <w:rPr>
          <w:rFonts w:ascii="Book Antiqua" w:eastAsia="宋体" w:hAnsi="Book Antiqua"/>
          <w:b/>
          <w:sz w:val="24"/>
          <w:szCs w:val="24"/>
          <w:lang w:eastAsia="zh-CN"/>
        </w:rPr>
        <w:t>14286</w:t>
      </w:r>
    </w:p>
    <w:p w:rsidR="007D5E46" w:rsidRPr="004A055D" w:rsidRDefault="007D5E46" w:rsidP="00C04A7A">
      <w:pPr>
        <w:spacing w:line="360" w:lineRule="auto"/>
        <w:contextualSpacing/>
        <w:rPr>
          <w:rFonts w:ascii="Book Antiqua" w:eastAsia="宋体" w:hAnsi="Book Antiqua"/>
          <w:b/>
          <w:sz w:val="24"/>
          <w:szCs w:val="24"/>
          <w:lang w:eastAsia="zh-CN"/>
        </w:rPr>
      </w:pPr>
      <w:r w:rsidRPr="004A055D">
        <w:rPr>
          <w:rFonts w:ascii="Book Antiqua" w:hAnsi="Book Antiqua"/>
          <w:b/>
          <w:sz w:val="24"/>
          <w:szCs w:val="24"/>
        </w:rPr>
        <w:t xml:space="preserve">Columns: </w:t>
      </w:r>
      <w:r w:rsidR="00C04A7A" w:rsidRPr="004A055D">
        <w:rPr>
          <w:rFonts w:ascii="Book Antiqua" w:eastAsia="宋体" w:hAnsi="Book Antiqua" w:hint="eastAsia"/>
          <w:b/>
          <w:sz w:val="24"/>
          <w:szCs w:val="24"/>
          <w:lang w:eastAsia="zh-CN"/>
        </w:rPr>
        <w:t>MINI</w:t>
      </w:r>
      <w:r w:rsidRPr="004A055D">
        <w:rPr>
          <w:rFonts w:ascii="Book Antiqua" w:eastAsia="宋体" w:hAnsi="Book Antiqua"/>
          <w:b/>
          <w:sz w:val="24"/>
          <w:szCs w:val="24"/>
          <w:lang w:eastAsia="zh-CN"/>
        </w:rPr>
        <w:t>REVIEW</w:t>
      </w:r>
    </w:p>
    <w:bookmarkEnd w:id="0"/>
    <w:bookmarkEnd w:id="1"/>
    <w:bookmarkEnd w:id="2"/>
    <w:bookmarkEnd w:id="3"/>
    <w:p w:rsidR="00293782" w:rsidRPr="00281E46" w:rsidRDefault="00293782" w:rsidP="00C04A7A">
      <w:pPr>
        <w:spacing w:line="360" w:lineRule="auto"/>
        <w:contextualSpacing/>
        <w:rPr>
          <w:rFonts w:ascii="Book Antiqua" w:hAnsi="Book Antiqua" w:cs="Tahoma"/>
          <w:b/>
          <w:sz w:val="24"/>
          <w:szCs w:val="24"/>
        </w:rPr>
      </w:pPr>
    </w:p>
    <w:p w:rsidR="00293782" w:rsidRPr="00281E46" w:rsidRDefault="00293782" w:rsidP="00C04A7A">
      <w:pPr>
        <w:spacing w:line="360" w:lineRule="auto"/>
        <w:contextualSpacing/>
        <w:rPr>
          <w:rFonts w:ascii="Book Antiqua" w:hAnsi="Book Antiqua"/>
          <w:b/>
          <w:sz w:val="24"/>
          <w:szCs w:val="24"/>
        </w:rPr>
      </w:pPr>
      <w:r w:rsidRPr="00281E46">
        <w:rPr>
          <w:rFonts w:ascii="Book Antiqua" w:hAnsi="Book Antiqua"/>
          <w:b/>
          <w:sz w:val="24"/>
          <w:szCs w:val="24"/>
        </w:rPr>
        <w:t xml:space="preserve">Laparoscopic </w:t>
      </w:r>
      <w:r w:rsidR="00F33BAB" w:rsidRPr="00281E46">
        <w:rPr>
          <w:rFonts w:ascii="Book Antiqua" w:eastAsiaTheme="minorEastAsia" w:hAnsi="Book Antiqua"/>
          <w:b/>
          <w:sz w:val="24"/>
          <w:szCs w:val="24"/>
        </w:rPr>
        <w:t>liver resection</w:t>
      </w:r>
      <w:r w:rsidRPr="00281E46">
        <w:rPr>
          <w:rFonts w:ascii="Book Antiqua" w:hAnsi="Book Antiqua"/>
          <w:b/>
          <w:sz w:val="24"/>
          <w:szCs w:val="24"/>
        </w:rPr>
        <w:t xml:space="preserve"> for the treatment of hepatocellular carcinoma</w:t>
      </w:r>
    </w:p>
    <w:p w:rsidR="00293782" w:rsidRPr="00281E46" w:rsidRDefault="00293782" w:rsidP="00C04A7A">
      <w:pPr>
        <w:spacing w:line="360" w:lineRule="auto"/>
        <w:contextualSpacing/>
        <w:rPr>
          <w:rFonts w:ascii="Book Antiqua" w:hAnsi="Book Antiqua"/>
          <w:b/>
          <w:sz w:val="24"/>
          <w:szCs w:val="24"/>
        </w:rPr>
      </w:pPr>
    </w:p>
    <w:p w:rsidR="00293782" w:rsidRPr="00281E46" w:rsidRDefault="00293782" w:rsidP="00C04A7A">
      <w:pPr>
        <w:spacing w:line="360" w:lineRule="auto"/>
        <w:contextualSpacing/>
        <w:rPr>
          <w:rFonts w:ascii="Book Antiqua" w:hAnsi="Book Antiqua"/>
          <w:sz w:val="24"/>
          <w:szCs w:val="24"/>
        </w:rPr>
      </w:pPr>
      <w:r w:rsidRPr="00281E46">
        <w:rPr>
          <w:rFonts w:ascii="Book Antiqua" w:hAnsi="Book Antiqua"/>
          <w:sz w:val="24"/>
          <w:szCs w:val="24"/>
        </w:rPr>
        <w:t xml:space="preserve">Kawabe N </w:t>
      </w:r>
      <w:r w:rsidRPr="00281E46">
        <w:rPr>
          <w:rFonts w:ascii="Book Antiqua" w:hAnsi="Book Antiqua"/>
          <w:i/>
          <w:sz w:val="24"/>
          <w:szCs w:val="24"/>
        </w:rPr>
        <w:t>et al</w:t>
      </w:r>
      <w:r w:rsidRPr="00281E46">
        <w:rPr>
          <w:rFonts w:ascii="Book Antiqua" w:hAnsi="Book Antiqua"/>
          <w:sz w:val="24"/>
          <w:szCs w:val="24"/>
        </w:rPr>
        <w:t>. Laparoscopic hepatectomy for HCC</w:t>
      </w:r>
    </w:p>
    <w:p w:rsidR="00293782" w:rsidRPr="00281E46" w:rsidRDefault="00293782" w:rsidP="00C04A7A">
      <w:pPr>
        <w:spacing w:line="360" w:lineRule="auto"/>
        <w:contextualSpacing/>
        <w:rPr>
          <w:rFonts w:ascii="Book Antiqua" w:hAnsi="Book Antiqua"/>
          <w:sz w:val="24"/>
          <w:szCs w:val="24"/>
        </w:rPr>
      </w:pPr>
    </w:p>
    <w:p w:rsidR="00293782" w:rsidRPr="00281E46" w:rsidRDefault="00293782" w:rsidP="00C04A7A">
      <w:pPr>
        <w:spacing w:line="360" w:lineRule="auto"/>
        <w:contextualSpacing/>
        <w:rPr>
          <w:rFonts w:ascii="Book Antiqua" w:hAnsi="Book Antiqua"/>
          <w:sz w:val="24"/>
          <w:szCs w:val="24"/>
        </w:rPr>
      </w:pPr>
      <w:r w:rsidRPr="00281E46">
        <w:rPr>
          <w:rFonts w:ascii="Book Antiqua" w:hAnsi="Book Antiqua"/>
          <w:sz w:val="24"/>
          <w:szCs w:val="24"/>
        </w:rPr>
        <w:t>Norihiko Kawabe, Zenichi Morise, Hirokazu Tomishige, Hidetoshi Nagata, Jin Kawase, Satoshi Arakawa, Masashi Isetani</w:t>
      </w:r>
    </w:p>
    <w:p w:rsidR="00293782" w:rsidRPr="00281E46" w:rsidRDefault="00293782" w:rsidP="00C04A7A">
      <w:pPr>
        <w:spacing w:line="360" w:lineRule="auto"/>
        <w:contextualSpacing/>
        <w:rPr>
          <w:rFonts w:ascii="Book Antiqua" w:hAnsi="Book Antiqua"/>
          <w:sz w:val="24"/>
          <w:szCs w:val="24"/>
        </w:rPr>
      </w:pPr>
    </w:p>
    <w:p w:rsidR="00293782" w:rsidRPr="00281E46" w:rsidRDefault="00293782" w:rsidP="00C04A7A">
      <w:pPr>
        <w:spacing w:line="360" w:lineRule="auto"/>
        <w:contextualSpacing/>
        <w:rPr>
          <w:rFonts w:ascii="Book Antiqua" w:hAnsi="Book Antiqua"/>
          <w:sz w:val="24"/>
          <w:szCs w:val="24"/>
        </w:rPr>
      </w:pPr>
      <w:r w:rsidRPr="00281E46">
        <w:rPr>
          <w:rFonts w:ascii="Book Antiqua" w:hAnsi="Book Antiqua"/>
          <w:b/>
          <w:sz w:val="24"/>
          <w:szCs w:val="24"/>
        </w:rPr>
        <w:t>Norihiko Kawabe,</w:t>
      </w:r>
      <w:r w:rsidRPr="00281E46">
        <w:rPr>
          <w:rFonts w:ascii="Book Antiqua" w:hAnsi="Book Antiqua"/>
          <w:sz w:val="24"/>
          <w:szCs w:val="24"/>
        </w:rPr>
        <w:t xml:space="preserve"> </w:t>
      </w:r>
      <w:r w:rsidRPr="00281E46">
        <w:rPr>
          <w:rFonts w:ascii="Book Antiqua" w:hAnsi="Book Antiqua"/>
          <w:b/>
          <w:sz w:val="24"/>
          <w:szCs w:val="24"/>
        </w:rPr>
        <w:t xml:space="preserve">Zenichi Morise, Hirokazu Tomishige, Hidetoshi Nagata, Jin Kawase, Satoshi Arakawa, Masashi Isetani, </w:t>
      </w:r>
      <w:r w:rsidRPr="00281E46">
        <w:rPr>
          <w:rFonts w:ascii="Book Antiqua" w:hAnsi="Book Antiqua"/>
          <w:sz w:val="24"/>
          <w:szCs w:val="24"/>
        </w:rPr>
        <w:t>Department of Surgery, Fujita Health University School of Medicine, Banbuntane Houtokukai Hospital, Aichi, Nagoya 454-8509, Japan</w:t>
      </w:r>
    </w:p>
    <w:p w:rsidR="00293782" w:rsidRPr="00281E46" w:rsidRDefault="00293782" w:rsidP="00C04A7A">
      <w:pPr>
        <w:spacing w:line="360" w:lineRule="auto"/>
        <w:contextualSpacing/>
        <w:rPr>
          <w:rFonts w:ascii="Book Antiqua" w:hAnsi="Book Antiqua"/>
          <w:sz w:val="24"/>
          <w:szCs w:val="24"/>
        </w:rPr>
      </w:pPr>
    </w:p>
    <w:p w:rsidR="00293782" w:rsidRPr="00281E46" w:rsidRDefault="00293782" w:rsidP="00C04A7A">
      <w:pPr>
        <w:spacing w:line="360" w:lineRule="auto"/>
        <w:contextualSpacing/>
        <w:rPr>
          <w:rFonts w:ascii="Book Antiqua" w:hAnsi="Book Antiqua"/>
          <w:sz w:val="24"/>
          <w:szCs w:val="24"/>
        </w:rPr>
      </w:pPr>
      <w:r w:rsidRPr="00281E46">
        <w:rPr>
          <w:rFonts w:ascii="Book Antiqua" w:hAnsi="Book Antiqua"/>
          <w:b/>
          <w:sz w:val="24"/>
          <w:szCs w:val="24"/>
        </w:rPr>
        <w:t>Author contributions</w:t>
      </w:r>
      <w:r w:rsidRPr="00281E46">
        <w:rPr>
          <w:rFonts w:ascii="Book Antiqua" w:hAnsi="Book Antiqua"/>
          <w:sz w:val="24"/>
          <w:szCs w:val="24"/>
        </w:rPr>
        <w:t xml:space="preserve">: Kawabe N and Morise Z wrote the manuscript; Tomishige H, Nagata H, </w:t>
      </w:r>
      <w:r w:rsidR="004804B4" w:rsidRPr="00281E46">
        <w:rPr>
          <w:rFonts w:ascii="Book Antiqua" w:hAnsi="Book Antiqua"/>
          <w:sz w:val="24"/>
          <w:szCs w:val="24"/>
        </w:rPr>
        <w:t>Kawase J, Arakawa S</w:t>
      </w:r>
      <w:r w:rsidRPr="00281E46">
        <w:rPr>
          <w:rFonts w:ascii="Book Antiqua" w:hAnsi="Book Antiqua"/>
          <w:sz w:val="24"/>
          <w:szCs w:val="24"/>
        </w:rPr>
        <w:t xml:space="preserve"> and Isetani M collected the data and assisted in writing the manuscript.</w:t>
      </w:r>
    </w:p>
    <w:p w:rsidR="00293782" w:rsidRPr="00281E46" w:rsidRDefault="00293782" w:rsidP="00C04A7A">
      <w:pPr>
        <w:spacing w:line="360" w:lineRule="auto"/>
        <w:contextualSpacing/>
        <w:rPr>
          <w:rFonts w:ascii="Book Antiqua" w:eastAsia="宋体" w:hAnsi="Book Antiqua"/>
          <w:sz w:val="24"/>
          <w:szCs w:val="24"/>
          <w:lang w:eastAsia="zh-CN"/>
        </w:rPr>
      </w:pPr>
    </w:p>
    <w:p w:rsidR="007D5E46" w:rsidRPr="00281E46" w:rsidRDefault="004804B4" w:rsidP="00C04A7A">
      <w:pPr>
        <w:spacing w:line="360" w:lineRule="auto"/>
        <w:rPr>
          <w:rFonts w:ascii="Book Antiqua" w:hAnsi="Book Antiqua" w:cs="Garamond"/>
          <w:sz w:val="24"/>
          <w:szCs w:val="24"/>
        </w:rPr>
      </w:pPr>
      <w:r w:rsidRPr="00281E46">
        <w:rPr>
          <w:rFonts w:ascii="Book Antiqua" w:hAnsi="Book Antiqua" w:cs="TimesNewRomanPS-BoldItalicMT"/>
          <w:b/>
          <w:bCs/>
          <w:iCs/>
          <w:sz w:val="24"/>
          <w:szCs w:val="24"/>
        </w:rPr>
        <w:t>Conflict-of-interest:</w:t>
      </w:r>
      <w:r w:rsidR="005E6C01" w:rsidRPr="00281E46">
        <w:rPr>
          <w:rFonts w:ascii="Book Antiqua" w:hAnsi="Book Antiqua" w:cs="TimesNewRomanPS-BoldItalicMT"/>
          <w:b/>
          <w:bCs/>
          <w:iCs/>
          <w:sz w:val="24"/>
          <w:szCs w:val="24"/>
        </w:rPr>
        <w:t xml:space="preserve"> </w:t>
      </w:r>
      <w:r w:rsidR="003628D6" w:rsidRPr="00281E46">
        <w:rPr>
          <w:rFonts w:ascii="Book Antiqua" w:hAnsi="Book Antiqua" w:cs="TimesNewRomanPS-BoldItalicMT"/>
          <w:bCs/>
          <w:iCs/>
          <w:sz w:val="24"/>
          <w:szCs w:val="24"/>
        </w:rPr>
        <w:t>There is no conflict of interest that is related to this work.</w:t>
      </w:r>
    </w:p>
    <w:p w:rsidR="007D5E46" w:rsidRPr="00281E46" w:rsidRDefault="007D5E46" w:rsidP="00C04A7A">
      <w:pPr>
        <w:spacing w:line="360" w:lineRule="auto"/>
        <w:rPr>
          <w:rFonts w:ascii="Book Antiqua" w:hAnsi="Book Antiqua" w:cs="Garamond"/>
          <w:sz w:val="24"/>
          <w:szCs w:val="24"/>
        </w:rPr>
      </w:pPr>
    </w:p>
    <w:p w:rsidR="00281E46" w:rsidRPr="00281E46" w:rsidRDefault="00281E46" w:rsidP="00281E46">
      <w:pPr>
        <w:spacing w:line="360" w:lineRule="auto"/>
        <w:rPr>
          <w:rFonts w:ascii="Book Antiqua" w:hAnsi="Book Antiqua"/>
          <w:sz w:val="24"/>
          <w:szCs w:val="24"/>
        </w:rPr>
      </w:pPr>
      <w:bookmarkStart w:id="4" w:name="OLE_LINK507"/>
      <w:bookmarkStart w:id="5" w:name="OLE_LINK506"/>
      <w:bookmarkStart w:id="6" w:name="OLE_LINK496"/>
      <w:bookmarkStart w:id="7" w:name="OLE_LINK479"/>
      <w:r w:rsidRPr="00281E46">
        <w:rPr>
          <w:rFonts w:ascii="Book Antiqua" w:hAnsi="Book Antiqua"/>
          <w:b/>
          <w:sz w:val="24"/>
          <w:szCs w:val="24"/>
        </w:rPr>
        <w:t xml:space="preserve">Open-Access: </w:t>
      </w:r>
      <w:r w:rsidRPr="00281E46">
        <w:rPr>
          <w:rFonts w:ascii="Book Antiqua" w:hAnsi="Book Antiqua"/>
          <w:sz w:val="24"/>
          <w:szCs w:val="24"/>
        </w:rPr>
        <w:t xml:space="preserve">This article is an open-access article which was selected by an in-house editor and fully peer-reviewed by external reviewers. It is </w:t>
      </w:r>
      <w:r w:rsidRPr="00281E46">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81E46">
          <w:rPr>
            <w:rStyle w:val="Hyperlink"/>
            <w:rFonts w:ascii="Book Antiqua" w:hAnsi="Book Antiqua"/>
            <w:color w:val="auto"/>
            <w:sz w:val="24"/>
            <w:szCs w:val="24"/>
          </w:rPr>
          <w:t>http://creativecommons.org/licenses/by-nc/4.0/</w:t>
        </w:r>
      </w:hyperlink>
      <w:bookmarkEnd w:id="4"/>
      <w:bookmarkEnd w:id="5"/>
      <w:bookmarkEnd w:id="6"/>
      <w:bookmarkEnd w:id="7"/>
    </w:p>
    <w:p w:rsidR="004804B4" w:rsidRPr="00281E46" w:rsidRDefault="004804B4" w:rsidP="00C04A7A">
      <w:pPr>
        <w:spacing w:line="360" w:lineRule="auto"/>
        <w:contextualSpacing/>
        <w:rPr>
          <w:rFonts w:ascii="Book Antiqua" w:eastAsia="宋体" w:hAnsi="Book Antiqua"/>
          <w:sz w:val="24"/>
          <w:szCs w:val="24"/>
          <w:lang w:eastAsia="zh-CN"/>
        </w:rPr>
      </w:pPr>
    </w:p>
    <w:p w:rsidR="004804B4" w:rsidRPr="00281E46" w:rsidRDefault="004804B4" w:rsidP="00C04A7A">
      <w:pPr>
        <w:spacing w:line="360" w:lineRule="auto"/>
        <w:contextualSpacing/>
        <w:rPr>
          <w:rFonts w:ascii="Book Antiqua" w:hAnsi="Book Antiqua"/>
          <w:sz w:val="24"/>
          <w:szCs w:val="24"/>
        </w:rPr>
      </w:pPr>
      <w:r w:rsidRPr="00281E46">
        <w:rPr>
          <w:rFonts w:ascii="Book Antiqua" w:hAnsi="Book Antiqua"/>
          <w:b/>
          <w:sz w:val="24"/>
          <w:szCs w:val="24"/>
        </w:rPr>
        <w:t xml:space="preserve">Correspondence to: Zenichi Morise, MD, PhD, FACS, </w:t>
      </w:r>
      <w:r w:rsidRPr="00281E46">
        <w:rPr>
          <w:rFonts w:ascii="Book Antiqua" w:hAnsi="Book Antiqua"/>
          <w:sz w:val="24"/>
          <w:szCs w:val="24"/>
        </w:rPr>
        <w:t>Department of Surgery, Fujita Health University School of Medicine, Banbuntane Houtokukai Hospital, 3-6-10 Otobashi Nakagawa-ku, Aichi, Nagoya 454-8509, Japan.</w:t>
      </w:r>
      <w:r w:rsidRPr="00281E46" w:rsidDel="00D03E43">
        <w:rPr>
          <w:rFonts w:ascii="Book Antiqua" w:hAnsi="Book Antiqua"/>
          <w:sz w:val="24"/>
          <w:szCs w:val="24"/>
        </w:rPr>
        <w:t xml:space="preserve"> </w:t>
      </w:r>
      <w:r w:rsidRPr="00281E46">
        <w:rPr>
          <w:rFonts w:ascii="Book Antiqua" w:hAnsi="Book Antiqua"/>
          <w:sz w:val="24"/>
          <w:szCs w:val="24"/>
        </w:rPr>
        <w:t>zmorise@fujita-hu.ac.jp</w:t>
      </w:r>
    </w:p>
    <w:p w:rsidR="004804B4" w:rsidRPr="00281E46" w:rsidRDefault="004804B4" w:rsidP="00C04A7A">
      <w:pPr>
        <w:spacing w:line="360" w:lineRule="auto"/>
        <w:contextualSpacing/>
        <w:rPr>
          <w:rFonts w:ascii="Book Antiqua" w:hAnsi="Book Antiqua"/>
          <w:b/>
          <w:sz w:val="24"/>
          <w:szCs w:val="24"/>
        </w:rPr>
      </w:pPr>
    </w:p>
    <w:p w:rsidR="004804B4" w:rsidRPr="00281E46" w:rsidRDefault="004804B4" w:rsidP="00C04A7A">
      <w:pPr>
        <w:spacing w:line="360" w:lineRule="auto"/>
        <w:contextualSpacing/>
        <w:rPr>
          <w:rFonts w:ascii="Book Antiqua" w:eastAsia="宋体" w:hAnsi="Book Antiqua"/>
          <w:sz w:val="24"/>
          <w:szCs w:val="24"/>
          <w:lang w:eastAsia="zh-CN"/>
        </w:rPr>
      </w:pPr>
      <w:r w:rsidRPr="00281E46">
        <w:rPr>
          <w:rFonts w:ascii="Book Antiqua" w:hAnsi="Book Antiqua"/>
          <w:b/>
          <w:sz w:val="24"/>
          <w:szCs w:val="24"/>
        </w:rPr>
        <w:t>Telephone:</w:t>
      </w:r>
      <w:r w:rsidRPr="00281E46">
        <w:rPr>
          <w:rFonts w:ascii="Book Antiqua" w:hAnsi="Book Antiqua"/>
          <w:sz w:val="24"/>
          <w:szCs w:val="24"/>
        </w:rPr>
        <w:t xml:space="preserve"> +81-52-3235680</w:t>
      </w:r>
      <w:r w:rsidRPr="00281E46">
        <w:rPr>
          <w:rFonts w:ascii="Book Antiqua" w:hAnsi="Book Antiqua"/>
          <w:sz w:val="24"/>
          <w:szCs w:val="24"/>
        </w:rPr>
        <w:tab/>
      </w:r>
      <w:r w:rsidRPr="00281E46">
        <w:rPr>
          <w:rFonts w:ascii="Book Antiqua" w:hAnsi="Book Antiqua"/>
          <w:sz w:val="24"/>
          <w:szCs w:val="24"/>
        </w:rPr>
        <w:tab/>
      </w:r>
    </w:p>
    <w:p w:rsidR="004804B4" w:rsidRPr="00281E46" w:rsidRDefault="004804B4" w:rsidP="00C04A7A">
      <w:pPr>
        <w:spacing w:line="360" w:lineRule="auto"/>
        <w:contextualSpacing/>
        <w:rPr>
          <w:rFonts w:ascii="Book Antiqua" w:eastAsia="宋体" w:hAnsi="Book Antiqua"/>
          <w:sz w:val="24"/>
          <w:szCs w:val="24"/>
          <w:lang w:eastAsia="zh-CN"/>
        </w:rPr>
      </w:pPr>
      <w:r w:rsidRPr="00281E46">
        <w:rPr>
          <w:rFonts w:ascii="Book Antiqua" w:hAnsi="Book Antiqua"/>
          <w:b/>
          <w:sz w:val="24"/>
          <w:szCs w:val="24"/>
        </w:rPr>
        <w:t>Fax:</w:t>
      </w:r>
      <w:r w:rsidRPr="00281E46">
        <w:rPr>
          <w:rFonts w:ascii="Book Antiqua" w:hAnsi="Book Antiqua"/>
          <w:sz w:val="24"/>
          <w:szCs w:val="24"/>
        </w:rPr>
        <w:t xml:space="preserve"> +81-52-3234502</w:t>
      </w:r>
    </w:p>
    <w:p w:rsidR="004804B4" w:rsidRPr="00281E46" w:rsidRDefault="004804B4" w:rsidP="00C04A7A">
      <w:pPr>
        <w:spacing w:line="360" w:lineRule="auto"/>
        <w:contextualSpacing/>
        <w:rPr>
          <w:rFonts w:ascii="Book Antiqua" w:eastAsia="宋体" w:hAnsi="Book Antiqua"/>
          <w:sz w:val="24"/>
          <w:szCs w:val="24"/>
          <w:lang w:eastAsia="zh-CN"/>
        </w:rPr>
      </w:pPr>
    </w:p>
    <w:p w:rsidR="004804B4" w:rsidRPr="00281E46" w:rsidRDefault="004804B4" w:rsidP="00C04A7A">
      <w:pPr>
        <w:spacing w:line="360" w:lineRule="auto"/>
        <w:rPr>
          <w:rFonts w:ascii="Book Antiqua" w:hAnsi="Book Antiqua"/>
          <w:b/>
          <w:sz w:val="24"/>
          <w:szCs w:val="24"/>
        </w:rPr>
      </w:pPr>
      <w:r w:rsidRPr="00281E46">
        <w:rPr>
          <w:rFonts w:ascii="Book Antiqua" w:hAnsi="Book Antiqua"/>
          <w:b/>
          <w:sz w:val="24"/>
          <w:szCs w:val="24"/>
        </w:rPr>
        <w:t>Received:</w:t>
      </w:r>
      <w:r w:rsidRPr="00281E46">
        <w:rPr>
          <w:rFonts w:ascii="Book Antiqua" w:eastAsia="宋体" w:hAnsi="Book Antiqua"/>
          <w:b/>
          <w:sz w:val="24"/>
          <w:szCs w:val="24"/>
          <w:lang w:eastAsia="zh-CN"/>
        </w:rPr>
        <w:t xml:space="preserve"> </w:t>
      </w:r>
      <w:r w:rsidRPr="00281E46">
        <w:rPr>
          <w:rFonts w:ascii="Book Antiqua" w:eastAsia="宋体" w:hAnsi="Book Antiqua"/>
          <w:sz w:val="24"/>
          <w:szCs w:val="24"/>
          <w:lang w:eastAsia="zh-CN"/>
        </w:rPr>
        <w:t>September 27, 2014</w:t>
      </w:r>
      <w:r w:rsidRPr="00281E46">
        <w:rPr>
          <w:rFonts w:ascii="Book Antiqua" w:hAnsi="Book Antiqua"/>
          <w:sz w:val="24"/>
          <w:szCs w:val="24"/>
        </w:rPr>
        <w:t xml:space="preserve">   </w:t>
      </w:r>
    </w:p>
    <w:p w:rsidR="004804B4" w:rsidRPr="00281E46" w:rsidRDefault="004804B4" w:rsidP="00C04A7A">
      <w:pPr>
        <w:spacing w:line="360" w:lineRule="auto"/>
        <w:rPr>
          <w:rFonts w:ascii="Book Antiqua" w:hAnsi="Book Antiqua"/>
          <w:b/>
          <w:sz w:val="24"/>
          <w:szCs w:val="24"/>
        </w:rPr>
      </w:pPr>
      <w:r w:rsidRPr="00281E46">
        <w:rPr>
          <w:rFonts w:ascii="Book Antiqua" w:hAnsi="Book Antiqua"/>
          <w:b/>
          <w:sz w:val="24"/>
          <w:szCs w:val="24"/>
        </w:rPr>
        <w:t>Peer-review started:</w:t>
      </w:r>
      <w:r w:rsidRPr="00281E46">
        <w:rPr>
          <w:rFonts w:ascii="Book Antiqua" w:eastAsia="宋体" w:hAnsi="Book Antiqua"/>
          <w:sz w:val="24"/>
          <w:szCs w:val="24"/>
          <w:lang w:eastAsia="zh-CN"/>
        </w:rPr>
        <w:t xml:space="preserve"> September 28, 2014</w:t>
      </w:r>
      <w:r w:rsidRPr="00281E46">
        <w:rPr>
          <w:rFonts w:ascii="Book Antiqua" w:hAnsi="Book Antiqua"/>
          <w:sz w:val="24"/>
          <w:szCs w:val="24"/>
        </w:rPr>
        <w:t xml:space="preserve">   </w:t>
      </w:r>
    </w:p>
    <w:p w:rsidR="004804B4" w:rsidRPr="00281E46" w:rsidRDefault="004804B4" w:rsidP="00C04A7A">
      <w:pPr>
        <w:spacing w:line="360" w:lineRule="auto"/>
        <w:rPr>
          <w:rFonts w:ascii="Book Antiqua" w:eastAsia="宋体" w:hAnsi="Book Antiqua"/>
          <w:b/>
          <w:sz w:val="24"/>
          <w:szCs w:val="24"/>
          <w:lang w:eastAsia="zh-CN"/>
        </w:rPr>
      </w:pPr>
      <w:r w:rsidRPr="00281E46">
        <w:rPr>
          <w:rFonts w:ascii="Book Antiqua" w:hAnsi="Book Antiqua"/>
          <w:b/>
          <w:sz w:val="24"/>
          <w:szCs w:val="24"/>
        </w:rPr>
        <w:t>First decision:</w:t>
      </w:r>
      <w:r w:rsidRPr="00281E46">
        <w:rPr>
          <w:rFonts w:ascii="Book Antiqua" w:eastAsia="宋体" w:hAnsi="Book Antiqua"/>
          <w:b/>
          <w:sz w:val="24"/>
          <w:szCs w:val="24"/>
          <w:lang w:eastAsia="zh-CN"/>
        </w:rPr>
        <w:t xml:space="preserve"> </w:t>
      </w:r>
      <w:r w:rsidRPr="00281E46">
        <w:rPr>
          <w:rFonts w:ascii="Book Antiqua" w:eastAsia="宋体" w:hAnsi="Book Antiqua"/>
          <w:sz w:val="24"/>
          <w:szCs w:val="24"/>
          <w:lang w:eastAsia="zh-CN"/>
        </w:rPr>
        <w:t>December 17, 2014</w:t>
      </w:r>
    </w:p>
    <w:p w:rsidR="004804B4" w:rsidRPr="00281E46" w:rsidRDefault="004804B4" w:rsidP="00C04A7A">
      <w:pPr>
        <w:spacing w:line="360" w:lineRule="auto"/>
        <w:rPr>
          <w:rFonts w:ascii="Book Antiqua" w:hAnsi="Book Antiqua"/>
          <w:b/>
          <w:sz w:val="24"/>
          <w:szCs w:val="24"/>
        </w:rPr>
      </w:pPr>
      <w:r w:rsidRPr="00281E46">
        <w:rPr>
          <w:rFonts w:ascii="Book Antiqua" w:hAnsi="Book Antiqua"/>
          <w:b/>
          <w:sz w:val="24"/>
          <w:szCs w:val="24"/>
        </w:rPr>
        <w:t xml:space="preserve">Revised: </w:t>
      </w:r>
      <w:r w:rsidRPr="00281E46">
        <w:rPr>
          <w:rFonts w:ascii="Book Antiqua" w:eastAsia="宋体" w:hAnsi="Book Antiqua"/>
          <w:sz w:val="24"/>
          <w:szCs w:val="24"/>
          <w:lang w:eastAsia="zh-CN"/>
        </w:rPr>
        <w:t>December 29, 2014</w:t>
      </w:r>
      <w:r w:rsidRPr="00281E46">
        <w:rPr>
          <w:rFonts w:ascii="Book Antiqua" w:hAnsi="Book Antiqua"/>
          <w:b/>
          <w:sz w:val="24"/>
          <w:szCs w:val="24"/>
        </w:rPr>
        <w:t xml:space="preserve"> </w:t>
      </w:r>
    </w:p>
    <w:p w:rsidR="004804B4" w:rsidRPr="00281E46" w:rsidRDefault="004804B4" w:rsidP="00C04A7A">
      <w:pPr>
        <w:spacing w:line="360" w:lineRule="auto"/>
        <w:rPr>
          <w:rFonts w:ascii="Book Antiqua" w:hAnsi="Book Antiqua"/>
          <w:b/>
          <w:sz w:val="24"/>
          <w:szCs w:val="24"/>
        </w:rPr>
      </w:pPr>
      <w:r w:rsidRPr="00281E46">
        <w:rPr>
          <w:rFonts w:ascii="Book Antiqua" w:hAnsi="Book Antiqua"/>
          <w:b/>
          <w:sz w:val="24"/>
          <w:szCs w:val="24"/>
        </w:rPr>
        <w:t>Accepted:</w:t>
      </w:r>
      <w:r w:rsidR="004F1A98" w:rsidRPr="004F1A98">
        <w:t xml:space="preserve"> </w:t>
      </w:r>
      <w:bookmarkStart w:id="8" w:name="_GoBack"/>
      <w:r w:rsidR="004F1A98" w:rsidRPr="004F1A98">
        <w:rPr>
          <w:rFonts w:ascii="Book Antiqua" w:hAnsi="Book Antiqua"/>
          <w:sz w:val="24"/>
          <w:szCs w:val="24"/>
        </w:rPr>
        <w:t>Janurary 15, 2015</w:t>
      </w:r>
      <w:r w:rsidRPr="00281E46">
        <w:rPr>
          <w:rFonts w:ascii="Book Antiqua" w:hAnsi="Book Antiqua"/>
          <w:b/>
          <w:sz w:val="24"/>
          <w:szCs w:val="24"/>
        </w:rPr>
        <w:t xml:space="preserve">  </w:t>
      </w:r>
      <w:bookmarkEnd w:id="8"/>
    </w:p>
    <w:p w:rsidR="004804B4" w:rsidRPr="00281E46" w:rsidRDefault="004804B4" w:rsidP="00C04A7A">
      <w:pPr>
        <w:spacing w:line="360" w:lineRule="auto"/>
        <w:rPr>
          <w:rFonts w:ascii="Book Antiqua" w:hAnsi="Book Antiqua"/>
          <w:b/>
          <w:sz w:val="24"/>
          <w:szCs w:val="24"/>
        </w:rPr>
      </w:pPr>
      <w:r w:rsidRPr="00281E46">
        <w:rPr>
          <w:rFonts w:ascii="Book Antiqua" w:hAnsi="Book Antiqua"/>
          <w:b/>
          <w:sz w:val="24"/>
          <w:szCs w:val="24"/>
        </w:rPr>
        <w:t>Article in press:</w:t>
      </w:r>
    </w:p>
    <w:p w:rsidR="004804B4" w:rsidRPr="00281E46" w:rsidRDefault="004804B4" w:rsidP="00C04A7A">
      <w:pPr>
        <w:spacing w:line="360" w:lineRule="auto"/>
        <w:rPr>
          <w:rFonts w:ascii="Book Antiqua" w:hAnsi="Book Antiqua"/>
          <w:b/>
          <w:sz w:val="24"/>
          <w:szCs w:val="24"/>
        </w:rPr>
      </w:pPr>
      <w:r w:rsidRPr="00281E46">
        <w:rPr>
          <w:rFonts w:ascii="Book Antiqua" w:hAnsi="Book Antiqua"/>
          <w:b/>
          <w:sz w:val="24"/>
          <w:szCs w:val="24"/>
        </w:rPr>
        <w:t xml:space="preserve">Published online: </w:t>
      </w:r>
    </w:p>
    <w:p w:rsidR="009840CB" w:rsidRPr="00281E46" w:rsidRDefault="009840CB" w:rsidP="00C04A7A">
      <w:pPr>
        <w:spacing w:line="360" w:lineRule="auto"/>
        <w:contextualSpacing/>
        <w:rPr>
          <w:rFonts w:ascii="Book Antiqua" w:eastAsia="宋体" w:hAnsi="Book Antiqua"/>
          <w:sz w:val="24"/>
          <w:szCs w:val="24"/>
          <w:lang w:eastAsia="zh-CN"/>
        </w:rPr>
      </w:pPr>
    </w:p>
    <w:p w:rsidR="00293782" w:rsidRPr="00281E46" w:rsidRDefault="00293782" w:rsidP="00C04A7A">
      <w:pPr>
        <w:spacing w:line="360" w:lineRule="auto"/>
        <w:contextualSpacing/>
        <w:rPr>
          <w:rFonts w:ascii="Book Antiqua" w:hAnsi="Book Antiqua"/>
          <w:b/>
          <w:sz w:val="24"/>
          <w:szCs w:val="24"/>
        </w:rPr>
      </w:pPr>
      <w:r w:rsidRPr="00281E46">
        <w:rPr>
          <w:rFonts w:ascii="Book Antiqua" w:hAnsi="Book Antiqua"/>
          <w:b/>
          <w:sz w:val="24"/>
          <w:szCs w:val="24"/>
        </w:rPr>
        <w:t>Abstract</w:t>
      </w:r>
    </w:p>
    <w:p w:rsidR="00F33BAB" w:rsidRPr="00281E46" w:rsidRDefault="00304D41" w:rsidP="00C04A7A">
      <w:pPr>
        <w:spacing w:line="360" w:lineRule="auto"/>
        <w:rPr>
          <w:rFonts w:ascii="Book Antiqua" w:eastAsiaTheme="minorEastAsia" w:hAnsi="Book Antiqua"/>
          <w:sz w:val="24"/>
          <w:szCs w:val="24"/>
        </w:rPr>
      </w:pPr>
      <w:r w:rsidRPr="00281E46">
        <w:rPr>
          <w:rFonts w:ascii="Book Antiqua" w:hAnsi="Book Antiqua"/>
          <w:sz w:val="24"/>
          <w:szCs w:val="24"/>
        </w:rPr>
        <w:t xml:space="preserve">Accumulation of experiences </w:t>
      </w:r>
      <w:r w:rsidRPr="00281E46">
        <w:rPr>
          <w:rFonts w:ascii="Book Antiqua" w:eastAsiaTheme="minorEastAsia" w:hAnsi="Book Antiqua"/>
          <w:sz w:val="24"/>
          <w:szCs w:val="24"/>
        </w:rPr>
        <w:t>and technological advances after the first report of laparoscopic liver resection (LLR) are</w:t>
      </w:r>
      <w:r w:rsidRPr="00281E46">
        <w:rPr>
          <w:rFonts w:ascii="Book Antiqua" w:hAnsi="Book Antiqua"/>
          <w:sz w:val="24"/>
          <w:szCs w:val="24"/>
        </w:rPr>
        <w:t xml:space="preserve"> now revealing the characteristics and specific advantages of </w:t>
      </w:r>
      <w:r w:rsidRPr="00281E46">
        <w:rPr>
          <w:rFonts w:ascii="Book Antiqua" w:eastAsiaTheme="minorEastAsia" w:hAnsi="Book Antiqua"/>
          <w:sz w:val="24"/>
          <w:szCs w:val="24"/>
        </w:rPr>
        <w:t>this approach</w:t>
      </w:r>
      <w:r w:rsidRPr="00281E46">
        <w:rPr>
          <w:rFonts w:ascii="Book Antiqua" w:hAnsi="Book Antiqua"/>
          <w:sz w:val="24"/>
          <w:szCs w:val="24"/>
        </w:rPr>
        <w:t>, especially for hepatocellular carcinoma (HCC) patients with chronic liver diseases</w:t>
      </w:r>
      <w:r w:rsidRPr="00281E46">
        <w:rPr>
          <w:rFonts w:ascii="Book Antiqua" w:eastAsiaTheme="minorEastAsia" w:hAnsi="Book Antiqua"/>
          <w:sz w:val="24"/>
          <w:szCs w:val="24"/>
        </w:rPr>
        <w:t xml:space="preserve"> (CLD)</w:t>
      </w:r>
      <w:r w:rsidRPr="00281E46">
        <w:rPr>
          <w:rFonts w:ascii="Book Antiqua" w:hAnsi="Book Antiqua"/>
          <w:sz w:val="24"/>
          <w:szCs w:val="24"/>
        </w:rPr>
        <w:t>.</w:t>
      </w:r>
      <w:r w:rsidR="009840CB" w:rsidRPr="00281E46">
        <w:rPr>
          <w:rFonts w:ascii="Book Antiqua" w:eastAsia="宋体" w:hAnsi="Book Antiqua"/>
          <w:sz w:val="24"/>
          <w:szCs w:val="24"/>
          <w:lang w:eastAsia="zh-CN"/>
        </w:rPr>
        <w:t xml:space="preserve"> </w:t>
      </w:r>
      <w:r w:rsidR="008C130F" w:rsidRPr="00281E46">
        <w:rPr>
          <w:rFonts w:ascii="Book Antiqua" w:eastAsiaTheme="minorEastAsia" w:hAnsi="Book Antiqua"/>
          <w:sz w:val="24"/>
          <w:szCs w:val="24"/>
        </w:rPr>
        <w:t>I</w:t>
      </w:r>
      <w:r w:rsidR="008C130F" w:rsidRPr="00281E46">
        <w:rPr>
          <w:rFonts w:ascii="Book Antiqua" w:hAnsi="Book Antiqua"/>
          <w:sz w:val="24"/>
          <w:szCs w:val="24"/>
        </w:rPr>
        <w:t>n laparoscopic approach</w:t>
      </w:r>
      <w:r w:rsidR="00F33BAB" w:rsidRPr="00281E46">
        <w:rPr>
          <w:rFonts w:ascii="Book Antiqua" w:eastAsiaTheme="minorEastAsia" w:hAnsi="Book Antiqua"/>
          <w:sz w:val="24"/>
          <w:szCs w:val="24"/>
        </w:rPr>
        <w:t>, t</w:t>
      </w:r>
      <w:r w:rsidR="00F33BAB" w:rsidRPr="00281E46">
        <w:rPr>
          <w:rFonts w:ascii="Book Antiqua" w:hAnsi="Book Antiqua"/>
          <w:sz w:val="24"/>
          <w:szCs w:val="24"/>
        </w:rPr>
        <w:t xml:space="preserve">here are minimum needs for </w:t>
      </w:r>
      <w:r w:rsidR="009840CB" w:rsidRPr="00281E46">
        <w:rPr>
          <w:rFonts w:ascii="Book Antiqua" w:eastAsia="宋体" w:hAnsi="Book Antiqua"/>
          <w:sz w:val="24"/>
          <w:szCs w:val="24"/>
          <w:lang w:eastAsia="zh-CN"/>
        </w:rPr>
        <w:t>(</w:t>
      </w:r>
      <w:r w:rsidR="00F33BAB" w:rsidRPr="00281E46">
        <w:rPr>
          <w:rFonts w:ascii="Book Antiqua" w:hAnsi="Book Antiqua"/>
          <w:sz w:val="24"/>
          <w:szCs w:val="24"/>
        </w:rPr>
        <w:t xml:space="preserve">1) </w:t>
      </w:r>
      <w:r w:rsidR="00F33BAB" w:rsidRPr="00281E46">
        <w:rPr>
          <w:rFonts w:ascii="Book Antiqua" w:eastAsiaTheme="minorEastAsia" w:hAnsi="Book Antiqua"/>
          <w:sz w:val="24"/>
          <w:szCs w:val="24"/>
        </w:rPr>
        <w:t xml:space="preserve">laparotomy and </w:t>
      </w:r>
      <w:r w:rsidR="00F33BAB" w:rsidRPr="00281E46">
        <w:rPr>
          <w:rFonts w:ascii="Book Antiqua" w:hAnsi="Book Antiqua"/>
          <w:sz w:val="24"/>
          <w:szCs w:val="24"/>
        </w:rPr>
        <w:t>dissection of the attachments</w:t>
      </w:r>
      <w:r w:rsidRPr="00281E46">
        <w:rPr>
          <w:rFonts w:ascii="Book Antiqua" w:eastAsiaTheme="minorEastAsia" w:hAnsi="Book Antiqua"/>
          <w:sz w:val="24"/>
          <w:szCs w:val="24"/>
        </w:rPr>
        <w:t xml:space="preserve"> and </w:t>
      </w:r>
      <w:r w:rsidR="00F33BAB" w:rsidRPr="00281E46">
        <w:rPr>
          <w:rFonts w:ascii="Book Antiqua" w:hAnsi="Book Antiqua"/>
          <w:sz w:val="24"/>
          <w:szCs w:val="24"/>
        </w:rPr>
        <w:t>adhesion which may cause destructions in the collateral blood</w:t>
      </w:r>
      <w:r w:rsidRPr="00281E46">
        <w:rPr>
          <w:rFonts w:ascii="Book Antiqua" w:eastAsiaTheme="minorEastAsia" w:hAnsi="Book Antiqua"/>
          <w:sz w:val="24"/>
          <w:szCs w:val="24"/>
        </w:rPr>
        <w:t xml:space="preserve"> and </w:t>
      </w:r>
      <w:r w:rsidR="00F33BAB" w:rsidRPr="00281E46">
        <w:rPr>
          <w:rFonts w:ascii="Book Antiqua" w:hAnsi="Book Antiqua"/>
          <w:sz w:val="24"/>
          <w:szCs w:val="24"/>
        </w:rPr>
        <w:t xml:space="preserve">lymphatic flows and </w:t>
      </w:r>
      <w:r w:rsidR="009840CB" w:rsidRPr="00281E46">
        <w:rPr>
          <w:rFonts w:ascii="Book Antiqua" w:eastAsia="宋体" w:hAnsi="Book Antiqua"/>
          <w:sz w:val="24"/>
          <w:szCs w:val="24"/>
          <w:lang w:eastAsia="zh-CN"/>
        </w:rPr>
        <w:t>(</w:t>
      </w:r>
      <w:r w:rsidR="00F33BAB" w:rsidRPr="00281E46">
        <w:rPr>
          <w:rFonts w:ascii="Book Antiqua" w:hAnsi="Book Antiqua"/>
          <w:sz w:val="24"/>
          <w:szCs w:val="24"/>
        </w:rPr>
        <w:t>2) compression of the liver which may cause parenchymal damage</w:t>
      </w:r>
      <w:r w:rsidR="008C130F" w:rsidRPr="00281E46">
        <w:rPr>
          <w:rFonts w:ascii="Book Antiqua" w:eastAsiaTheme="minorEastAsia" w:hAnsi="Book Antiqua"/>
          <w:sz w:val="24"/>
          <w:szCs w:val="24"/>
        </w:rPr>
        <w:t xml:space="preserve"> for the liver resection (LR)</w:t>
      </w:r>
      <w:r w:rsidR="00F33BAB" w:rsidRPr="00281E46">
        <w:rPr>
          <w:rFonts w:ascii="Book Antiqua" w:hAnsi="Book Antiqua"/>
          <w:sz w:val="24"/>
          <w:szCs w:val="24"/>
        </w:rPr>
        <w:t xml:space="preserve">. These are especially beneficial for </w:t>
      </w:r>
      <w:r w:rsidR="008C130F" w:rsidRPr="00281E46">
        <w:rPr>
          <w:rFonts w:ascii="Book Antiqua" w:eastAsiaTheme="minorEastAsia" w:hAnsi="Book Antiqua"/>
          <w:sz w:val="24"/>
          <w:szCs w:val="24"/>
        </w:rPr>
        <w:t xml:space="preserve">the </w:t>
      </w:r>
      <w:r w:rsidR="00F33BAB" w:rsidRPr="00281E46">
        <w:rPr>
          <w:rFonts w:ascii="Book Antiqua" w:hAnsi="Book Antiqua"/>
          <w:sz w:val="24"/>
          <w:szCs w:val="24"/>
        </w:rPr>
        <w:t xml:space="preserve">patients with </w:t>
      </w:r>
      <w:r w:rsidR="00F33BAB" w:rsidRPr="00281E46">
        <w:rPr>
          <w:rFonts w:ascii="Book Antiqua" w:eastAsiaTheme="minorEastAsia" w:hAnsi="Book Antiqua"/>
          <w:sz w:val="24"/>
          <w:szCs w:val="24"/>
        </w:rPr>
        <w:t>CLD</w:t>
      </w:r>
      <w:r w:rsidR="00F33BAB" w:rsidRPr="00281E46">
        <w:rPr>
          <w:rFonts w:ascii="Book Antiqua" w:hAnsi="Book Antiqua"/>
          <w:sz w:val="24"/>
          <w:szCs w:val="24"/>
        </w:rPr>
        <w:t xml:space="preserve">. </w:t>
      </w:r>
      <w:r w:rsidRPr="00281E46">
        <w:rPr>
          <w:rFonts w:ascii="Book Antiqua" w:eastAsiaTheme="minorEastAsia" w:hAnsi="Book Antiqua"/>
          <w:sz w:val="24"/>
          <w:szCs w:val="24"/>
        </w:rPr>
        <w:t>LLR</w:t>
      </w:r>
      <w:r w:rsidR="00F33BAB" w:rsidRPr="00281E46">
        <w:rPr>
          <w:rFonts w:ascii="Book Antiqua" w:eastAsiaTheme="minorEastAsia" w:hAnsi="Book Antiqua"/>
          <w:sz w:val="24"/>
          <w:szCs w:val="24"/>
        </w:rPr>
        <w:t xml:space="preserve"> </w:t>
      </w:r>
      <w:r w:rsidR="00F33BAB" w:rsidRPr="00281E46">
        <w:rPr>
          <w:rFonts w:ascii="Book Antiqua" w:hAnsi="Book Antiqua"/>
          <w:sz w:val="24"/>
          <w:szCs w:val="24"/>
        </w:rPr>
        <w:t>results in minimal postoperative ascites</w:t>
      </w:r>
      <w:r w:rsidR="008C130F" w:rsidRPr="00281E46">
        <w:rPr>
          <w:rFonts w:ascii="Book Antiqua" w:eastAsiaTheme="minorEastAsia" w:hAnsi="Book Antiqua"/>
          <w:sz w:val="24"/>
          <w:szCs w:val="24"/>
        </w:rPr>
        <w:t xml:space="preserve"> and </w:t>
      </w:r>
      <w:r w:rsidRPr="00281E46">
        <w:rPr>
          <w:rFonts w:ascii="Book Antiqua" w:eastAsiaTheme="minorEastAsia" w:hAnsi="Book Antiqua"/>
          <w:sz w:val="24"/>
          <w:szCs w:val="24"/>
        </w:rPr>
        <w:t xml:space="preserve">the other </w:t>
      </w:r>
      <w:r w:rsidR="008C130F" w:rsidRPr="00281E46">
        <w:rPr>
          <w:rFonts w:ascii="Book Antiqua" w:hAnsi="Book Antiqua"/>
          <w:sz w:val="24"/>
          <w:szCs w:val="24"/>
        </w:rPr>
        <w:t>complications</w:t>
      </w:r>
      <w:r w:rsidR="00F33BAB" w:rsidRPr="00281E46">
        <w:rPr>
          <w:rFonts w:ascii="Book Antiqua" w:hAnsi="Book Antiqua"/>
          <w:sz w:val="24"/>
          <w:szCs w:val="24"/>
        </w:rPr>
        <w:t xml:space="preserve">, which </w:t>
      </w:r>
      <w:r w:rsidR="008C130F" w:rsidRPr="00281E46">
        <w:rPr>
          <w:rFonts w:ascii="Book Antiqua" w:hAnsi="Book Antiqua"/>
          <w:sz w:val="24"/>
          <w:szCs w:val="24"/>
        </w:rPr>
        <w:t>could potentially lead to</w:t>
      </w:r>
      <w:r w:rsidR="00F33BAB" w:rsidRPr="00281E46">
        <w:rPr>
          <w:rFonts w:ascii="Book Antiqua" w:hAnsi="Book Antiqua"/>
          <w:sz w:val="24"/>
          <w:szCs w:val="24"/>
        </w:rPr>
        <w:t xml:space="preserve"> lower</w:t>
      </w:r>
      <w:r w:rsidR="008C130F" w:rsidRPr="00281E46">
        <w:rPr>
          <w:rFonts w:ascii="Book Antiqua" w:eastAsiaTheme="minorEastAsia" w:hAnsi="Book Antiqua"/>
          <w:sz w:val="24"/>
          <w:szCs w:val="24"/>
        </w:rPr>
        <w:t>ing the</w:t>
      </w:r>
      <w:r w:rsidR="00F33BAB" w:rsidRPr="00281E46">
        <w:rPr>
          <w:rFonts w:ascii="Book Antiqua" w:hAnsi="Book Antiqua"/>
          <w:sz w:val="24"/>
          <w:szCs w:val="24"/>
        </w:rPr>
        <w:t xml:space="preserve"> risk of </w:t>
      </w:r>
      <w:r w:rsidR="008C130F" w:rsidRPr="00281E46">
        <w:rPr>
          <w:rFonts w:ascii="Book Antiqua" w:eastAsiaTheme="minorEastAsia" w:hAnsi="Book Antiqua"/>
          <w:sz w:val="24"/>
          <w:szCs w:val="24"/>
        </w:rPr>
        <w:t>fatal liver failure</w:t>
      </w:r>
      <w:r w:rsidR="00F33BAB" w:rsidRPr="00281E46">
        <w:rPr>
          <w:rFonts w:ascii="Book Antiqua" w:hAnsi="Book Antiqua"/>
          <w:sz w:val="24"/>
          <w:szCs w:val="24"/>
        </w:rPr>
        <w:t>. These characteristics</w:t>
      </w:r>
      <w:r w:rsidR="008C130F" w:rsidRPr="00281E46">
        <w:rPr>
          <w:rFonts w:ascii="Book Antiqua" w:eastAsiaTheme="minorEastAsia" w:hAnsi="Book Antiqua"/>
          <w:sz w:val="24"/>
          <w:szCs w:val="24"/>
        </w:rPr>
        <w:t xml:space="preserve"> of LLR</w:t>
      </w:r>
      <w:r w:rsidR="00F33BAB" w:rsidRPr="00281E46">
        <w:rPr>
          <w:rFonts w:ascii="Book Antiqua" w:hAnsi="Book Antiqua"/>
          <w:sz w:val="24"/>
          <w:szCs w:val="24"/>
        </w:rPr>
        <w:t xml:space="preserve"> facilitat</w:t>
      </w:r>
      <w:r w:rsidR="008C130F" w:rsidRPr="00281E46">
        <w:rPr>
          <w:rFonts w:ascii="Book Antiqua" w:eastAsiaTheme="minorEastAsia" w:hAnsi="Book Antiqua"/>
          <w:sz w:val="24"/>
          <w:szCs w:val="24"/>
        </w:rPr>
        <w:t>e</w:t>
      </w:r>
      <w:r w:rsidR="008C130F" w:rsidRPr="00281E46">
        <w:rPr>
          <w:rFonts w:ascii="Book Antiqua" w:hAnsi="Book Antiqua"/>
          <w:sz w:val="24"/>
          <w:szCs w:val="24"/>
        </w:rPr>
        <w:t xml:space="preserve"> surgical treatment</w:t>
      </w:r>
      <w:r w:rsidR="00F33BAB" w:rsidRPr="00281E46">
        <w:rPr>
          <w:rFonts w:ascii="Book Antiqua" w:hAnsi="Book Antiqua"/>
          <w:sz w:val="24"/>
          <w:szCs w:val="24"/>
        </w:rPr>
        <w:t xml:space="preserve"> </w:t>
      </w:r>
      <w:r w:rsidR="008C130F" w:rsidRPr="00281E46">
        <w:rPr>
          <w:rFonts w:ascii="Book Antiqua" w:eastAsiaTheme="minorEastAsia" w:hAnsi="Book Antiqua"/>
          <w:sz w:val="24"/>
          <w:szCs w:val="24"/>
        </w:rPr>
        <w:t>application</w:t>
      </w:r>
      <w:r w:rsidR="00F33BAB" w:rsidRPr="00281E46">
        <w:rPr>
          <w:rFonts w:ascii="Book Antiqua" w:hAnsi="Book Antiqua"/>
          <w:sz w:val="24"/>
          <w:szCs w:val="24"/>
        </w:rPr>
        <w:t xml:space="preserve"> </w:t>
      </w:r>
      <w:r w:rsidR="008C130F" w:rsidRPr="00281E46">
        <w:rPr>
          <w:rFonts w:ascii="Book Antiqua" w:eastAsiaTheme="minorEastAsia" w:hAnsi="Book Antiqua"/>
          <w:sz w:val="24"/>
          <w:szCs w:val="24"/>
        </w:rPr>
        <w:t>to the</w:t>
      </w:r>
      <w:r w:rsidR="00F33BAB" w:rsidRPr="00281E46">
        <w:rPr>
          <w:rFonts w:ascii="Book Antiqua" w:hAnsi="Book Antiqua"/>
          <w:sz w:val="24"/>
          <w:szCs w:val="24"/>
        </w:rPr>
        <w:t xml:space="preserve"> patients</w:t>
      </w:r>
      <w:r w:rsidR="008C130F" w:rsidRPr="00281E46">
        <w:rPr>
          <w:rFonts w:ascii="Book Antiqua" w:eastAsiaTheme="minorEastAsia" w:hAnsi="Book Antiqua"/>
          <w:sz w:val="24"/>
          <w:szCs w:val="24"/>
        </w:rPr>
        <w:t xml:space="preserve"> of </w:t>
      </w:r>
      <w:r w:rsidRPr="00281E46">
        <w:rPr>
          <w:rFonts w:ascii="Book Antiqua" w:eastAsiaTheme="minorEastAsia" w:hAnsi="Book Antiqua"/>
          <w:sz w:val="24"/>
          <w:szCs w:val="24"/>
        </w:rPr>
        <w:t>HCC</w:t>
      </w:r>
      <w:r w:rsidR="008C130F" w:rsidRPr="00281E46">
        <w:rPr>
          <w:rFonts w:ascii="Book Antiqua" w:eastAsiaTheme="minorEastAsia" w:hAnsi="Book Antiqua"/>
          <w:sz w:val="24"/>
          <w:szCs w:val="24"/>
        </w:rPr>
        <w:t xml:space="preserve"> with background CLD</w:t>
      </w:r>
      <w:r w:rsidR="00F33BAB" w:rsidRPr="00281E46">
        <w:rPr>
          <w:rFonts w:ascii="Book Antiqua" w:hAnsi="Book Antiqua"/>
          <w:sz w:val="24"/>
          <w:szCs w:val="24"/>
        </w:rPr>
        <w:t xml:space="preserve">. </w:t>
      </w:r>
      <w:r w:rsidR="008C130F" w:rsidRPr="00281E46">
        <w:rPr>
          <w:rFonts w:ascii="Book Antiqua" w:eastAsiaTheme="minorEastAsia" w:hAnsi="Book Antiqua"/>
          <w:sz w:val="24"/>
          <w:szCs w:val="24"/>
        </w:rPr>
        <w:t>L</w:t>
      </w:r>
      <w:r w:rsidR="009E1DFF" w:rsidRPr="00281E46">
        <w:rPr>
          <w:rFonts w:ascii="Book Antiqua" w:hAnsi="Book Antiqua"/>
          <w:sz w:val="24"/>
          <w:szCs w:val="24"/>
        </w:rPr>
        <w:t>aparoscopic approach</w:t>
      </w:r>
      <w:r w:rsidR="00F33BAB" w:rsidRPr="00281E46">
        <w:rPr>
          <w:rFonts w:ascii="Book Antiqua" w:hAnsi="Book Antiqua"/>
          <w:sz w:val="24"/>
          <w:szCs w:val="24"/>
        </w:rPr>
        <w:t xml:space="preserve"> also results in improved vision and manipulation in a small operative field under several conditions, including the cases where it is necessary to perform repeat </w:t>
      </w:r>
      <w:r w:rsidR="009E1DFF" w:rsidRPr="00281E46">
        <w:rPr>
          <w:rFonts w:ascii="Book Antiqua" w:eastAsiaTheme="minorEastAsia" w:hAnsi="Book Antiqua"/>
          <w:sz w:val="24"/>
          <w:szCs w:val="24"/>
        </w:rPr>
        <w:t>LR</w:t>
      </w:r>
      <w:r w:rsidR="00F33BAB" w:rsidRPr="00281E46">
        <w:rPr>
          <w:rFonts w:ascii="Book Antiqua" w:hAnsi="Book Antiqua"/>
          <w:sz w:val="24"/>
          <w:szCs w:val="24"/>
        </w:rPr>
        <w:t xml:space="preserve"> between adhesions. </w:t>
      </w:r>
      <w:r w:rsidR="009E1DFF" w:rsidRPr="00281E46">
        <w:rPr>
          <w:rFonts w:ascii="Book Antiqua" w:hAnsi="Book Antiqua"/>
          <w:sz w:val="24"/>
          <w:szCs w:val="24"/>
        </w:rPr>
        <w:t>These characteristics</w:t>
      </w:r>
      <w:r w:rsidR="009E1DFF" w:rsidRPr="00281E46">
        <w:rPr>
          <w:rFonts w:ascii="Book Antiqua" w:eastAsiaTheme="minorEastAsia" w:hAnsi="Book Antiqua"/>
          <w:sz w:val="24"/>
          <w:szCs w:val="24"/>
        </w:rPr>
        <w:t xml:space="preserve"> make LLR</w:t>
      </w:r>
      <w:r w:rsidR="00F33BAB" w:rsidRPr="00281E46">
        <w:rPr>
          <w:rFonts w:ascii="Book Antiqua" w:hAnsi="Book Antiqua"/>
          <w:sz w:val="24"/>
          <w:szCs w:val="24"/>
        </w:rPr>
        <w:t xml:space="preserve"> safer and more accessible </w:t>
      </w:r>
      <w:r w:rsidR="009E1DFF" w:rsidRPr="00281E46">
        <w:rPr>
          <w:rFonts w:ascii="Book Antiqua" w:eastAsiaTheme="minorEastAsia" w:hAnsi="Book Antiqua"/>
          <w:sz w:val="24"/>
          <w:szCs w:val="24"/>
        </w:rPr>
        <w:t>to the repeat treatment</w:t>
      </w:r>
      <w:r w:rsidRPr="00281E46">
        <w:rPr>
          <w:rFonts w:ascii="Book Antiqua" w:hAnsi="Book Antiqua"/>
          <w:sz w:val="24"/>
          <w:szCs w:val="24"/>
        </w:rPr>
        <w:t>, such as multicentric</w:t>
      </w:r>
      <w:r w:rsidRPr="00281E46">
        <w:rPr>
          <w:rFonts w:ascii="Book Antiqua" w:eastAsiaTheme="minorEastAsia" w:hAnsi="Book Antiqua"/>
          <w:sz w:val="24"/>
          <w:szCs w:val="24"/>
        </w:rPr>
        <w:t xml:space="preserve"> and </w:t>
      </w:r>
      <w:r w:rsidR="009E1DFF" w:rsidRPr="00281E46">
        <w:rPr>
          <w:rFonts w:ascii="Book Antiqua" w:hAnsi="Book Antiqua"/>
          <w:sz w:val="24"/>
          <w:szCs w:val="24"/>
        </w:rPr>
        <w:t>metachronous lesions in the cirrhotic liver</w:t>
      </w:r>
      <w:r w:rsidR="00F33BAB" w:rsidRPr="00281E46">
        <w:rPr>
          <w:rFonts w:ascii="Book Antiqua" w:hAnsi="Book Antiqua"/>
          <w:sz w:val="24"/>
          <w:szCs w:val="24"/>
        </w:rPr>
        <w:t xml:space="preserve">. These </w:t>
      </w:r>
      <w:r w:rsidR="009E1DFF" w:rsidRPr="00281E46">
        <w:rPr>
          <w:rFonts w:ascii="Book Antiqua" w:eastAsiaTheme="minorEastAsia" w:hAnsi="Book Antiqua"/>
          <w:sz w:val="24"/>
          <w:szCs w:val="24"/>
        </w:rPr>
        <w:t>advantages</w:t>
      </w:r>
      <w:r w:rsidR="00F33BAB" w:rsidRPr="00281E46">
        <w:rPr>
          <w:rFonts w:ascii="Book Antiqua" w:hAnsi="Book Antiqua"/>
          <w:sz w:val="24"/>
          <w:szCs w:val="24"/>
        </w:rPr>
        <w:t xml:space="preserve"> of </w:t>
      </w:r>
      <w:r w:rsidR="009E1DFF" w:rsidRPr="00281E46">
        <w:rPr>
          <w:rFonts w:ascii="Book Antiqua" w:eastAsiaTheme="minorEastAsia" w:hAnsi="Book Antiqua"/>
          <w:sz w:val="24"/>
          <w:szCs w:val="24"/>
        </w:rPr>
        <w:t>LLR</w:t>
      </w:r>
      <w:r w:rsidR="00F33BAB" w:rsidRPr="00281E46">
        <w:rPr>
          <w:rFonts w:ascii="Book Antiqua" w:hAnsi="Book Antiqua"/>
          <w:sz w:val="24"/>
          <w:szCs w:val="24"/>
        </w:rPr>
        <w:t xml:space="preserve"> indicate it is a superior method </w:t>
      </w:r>
      <w:r w:rsidR="009E1DFF" w:rsidRPr="00281E46">
        <w:rPr>
          <w:rFonts w:ascii="Book Antiqua" w:eastAsiaTheme="minorEastAsia" w:hAnsi="Book Antiqua"/>
          <w:sz w:val="24"/>
          <w:szCs w:val="24"/>
        </w:rPr>
        <w:t>than</w:t>
      </w:r>
      <w:r w:rsidR="00F33BAB" w:rsidRPr="00281E46">
        <w:rPr>
          <w:rFonts w:ascii="Book Antiqua" w:hAnsi="Book Antiqua"/>
          <w:sz w:val="24"/>
          <w:szCs w:val="24"/>
        </w:rPr>
        <w:t xml:space="preserve"> open </w:t>
      </w:r>
      <w:r w:rsidR="009E1DFF" w:rsidRPr="00281E46">
        <w:rPr>
          <w:rFonts w:ascii="Book Antiqua" w:eastAsiaTheme="minorEastAsia" w:hAnsi="Book Antiqua"/>
          <w:sz w:val="24"/>
          <w:szCs w:val="24"/>
        </w:rPr>
        <w:t>LR</w:t>
      </w:r>
      <w:r w:rsidR="00F33BAB" w:rsidRPr="00281E46">
        <w:rPr>
          <w:rFonts w:ascii="Book Antiqua" w:hAnsi="Book Antiqua"/>
          <w:sz w:val="24"/>
          <w:szCs w:val="24"/>
        </w:rPr>
        <w:t xml:space="preserve"> under certain conditions in patients </w:t>
      </w:r>
      <w:r w:rsidRPr="00281E46">
        <w:rPr>
          <w:rFonts w:ascii="Book Antiqua" w:eastAsiaTheme="minorEastAsia" w:hAnsi="Book Antiqua"/>
          <w:sz w:val="24"/>
          <w:szCs w:val="24"/>
        </w:rPr>
        <w:t>of HCC with background CLD</w:t>
      </w:r>
      <w:r w:rsidR="00F33BAB" w:rsidRPr="00281E46">
        <w:rPr>
          <w:rFonts w:ascii="Book Antiqua" w:hAnsi="Book Antiqua"/>
          <w:sz w:val="24"/>
          <w:szCs w:val="24"/>
        </w:rPr>
        <w:t>.</w:t>
      </w:r>
    </w:p>
    <w:p w:rsidR="00293782" w:rsidRPr="00281E46" w:rsidRDefault="00293782" w:rsidP="00C04A7A">
      <w:pPr>
        <w:spacing w:line="360" w:lineRule="auto"/>
        <w:rPr>
          <w:rFonts w:ascii="Book Antiqua" w:eastAsia="宋体" w:hAnsi="Book Antiqua"/>
          <w:sz w:val="24"/>
          <w:szCs w:val="24"/>
          <w:lang w:eastAsia="zh-CN"/>
        </w:rPr>
      </w:pPr>
    </w:p>
    <w:p w:rsidR="00293782" w:rsidRPr="00281E46" w:rsidRDefault="00293782" w:rsidP="00C04A7A">
      <w:pPr>
        <w:spacing w:line="360" w:lineRule="auto"/>
        <w:rPr>
          <w:rFonts w:ascii="Book Antiqua" w:hAnsi="Book Antiqua"/>
          <w:sz w:val="24"/>
          <w:szCs w:val="24"/>
        </w:rPr>
      </w:pPr>
      <w:r w:rsidRPr="00281E46">
        <w:rPr>
          <w:rFonts w:ascii="Book Antiqua" w:hAnsi="Book Antiqua"/>
          <w:b/>
          <w:sz w:val="24"/>
          <w:szCs w:val="24"/>
        </w:rPr>
        <w:t xml:space="preserve">Key words: </w:t>
      </w:r>
      <w:r w:rsidRPr="00281E46">
        <w:rPr>
          <w:rFonts w:ascii="Book Antiqua" w:hAnsi="Book Antiqua"/>
          <w:sz w:val="24"/>
          <w:szCs w:val="24"/>
        </w:rPr>
        <w:t>Laparoscopic hepatectomy; Hepatocellular carcinoma; Liver cirrhosis; Chronic liver disease; Liver Tumor; Liver resection; Repeat hepatectomy; Bridging therapy to transplantation; Ascites; Postoperative liver failure</w:t>
      </w:r>
    </w:p>
    <w:p w:rsidR="00293782" w:rsidRPr="00281E46" w:rsidRDefault="00293782" w:rsidP="00C04A7A">
      <w:pPr>
        <w:spacing w:line="360" w:lineRule="auto"/>
        <w:rPr>
          <w:rFonts w:ascii="Book Antiqua" w:eastAsia="宋体" w:hAnsi="Book Antiqua"/>
          <w:sz w:val="24"/>
          <w:szCs w:val="24"/>
          <w:lang w:eastAsia="zh-CN"/>
        </w:rPr>
      </w:pPr>
    </w:p>
    <w:p w:rsidR="009840CB" w:rsidRPr="00281E46" w:rsidRDefault="009840CB" w:rsidP="00C04A7A">
      <w:pPr>
        <w:spacing w:line="360" w:lineRule="auto"/>
        <w:rPr>
          <w:rFonts w:ascii="Book Antiqua" w:hAnsi="Book Antiqua" w:cs="Arial"/>
          <w:sz w:val="24"/>
          <w:szCs w:val="24"/>
        </w:rPr>
      </w:pPr>
      <w:proofErr w:type="gramStart"/>
      <w:r w:rsidRPr="00281E46">
        <w:rPr>
          <w:rFonts w:ascii="Book Antiqua" w:hAnsi="Book Antiqua"/>
          <w:sz w:val="24"/>
          <w:szCs w:val="24"/>
        </w:rPr>
        <w:t xml:space="preserve">© </w:t>
      </w:r>
      <w:r w:rsidRPr="00281E46">
        <w:rPr>
          <w:rFonts w:ascii="Book Antiqua" w:hAnsi="Book Antiqua" w:cs="Arial"/>
          <w:sz w:val="24"/>
          <w:szCs w:val="24"/>
        </w:rPr>
        <w:t>The Author(s) 2015.</w:t>
      </w:r>
      <w:proofErr w:type="gramEnd"/>
      <w:r w:rsidRPr="00281E46">
        <w:rPr>
          <w:rFonts w:ascii="Book Antiqua" w:hAnsi="Book Antiqua" w:cs="Arial"/>
          <w:sz w:val="24"/>
          <w:szCs w:val="24"/>
        </w:rPr>
        <w:t xml:space="preserve"> Published by Baishideng Publishing Group Inc. All rights reserved.</w:t>
      </w:r>
    </w:p>
    <w:p w:rsidR="009840CB" w:rsidRPr="00281E46" w:rsidRDefault="009840CB" w:rsidP="00C04A7A">
      <w:pPr>
        <w:spacing w:line="360" w:lineRule="auto"/>
        <w:rPr>
          <w:rFonts w:ascii="Book Antiqua" w:eastAsia="宋体" w:hAnsi="Book Antiqua"/>
          <w:sz w:val="24"/>
          <w:szCs w:val="24"/>
          <w:lang w:eastAsia="zh-CN"/>
        </w:rPr>
      </w:pPr>
    </w:p>
    <w:p w:rsidR="00304D41" w:rsidRPr="00281E46" w:rsidRDefault="00293782" w:rsidP="00C04A7A">
      <w:pPr>
        <w:spacing w:line="360" w:lineRule="auto"/>
        <w:rPr>
          <w:rFonts w:ascii="Book Antiqua" w:eastAsiaTheme="minorEastAsia" w:hAnsi="Book Antiqua"/>
          <w:sz w:val="24"/>
          <w:szCs w:val="24"/>
        </w:rPr>
      </w:pPr>
      <w:r w:rsidRPr="00281E46">
        <w:rPr>
          <w:rFonts w:ascii="Book Antiqua" w:hAnsi="Book Antiqua"/>
          <w:b/>
          <w:sz w:val="24"/>
          <w:szCs w:val="24"/>
        </w:rPr>
        <w:t>Core tip:</w:t>
      </w:r>
      <w:r w:rsidRPr="00281E46">
        <w:rPr>
          <w:rFonts w:ascii="Book Antiqua" w:hAnsi="Book Antiqua"/>
          <w:sz w:val="24"/>
          <w:szCs w:val="24"/>
        </w:rPr>
        <w:t xml:space="preserve"> </w:t>
      </w:r>
      <w:r w:rsidR="00304D41" w:rsidRPr="00281E46">
        <w:rPr>
          <w:rFonts w:ascii="Book Antiqua" w:eastAsiaTheme="minorEastAsia" w:hAnsi="Book Antiqua"/>
          <w:sz w:val="24"/>
          <w:szCs w:val="24"/>
        </w:rPr>
        <w:t>I</w:t>
      </w:r>
      <w:r w:rsidR="00304D41" w:rsidRPr="00281E46">
        <w:rPr>
          <w:rFonts w:ascii="Book Antiqua" w:hAnsi="Book Antiqua"/>
          <w:sz w:val="24"/>
          <w:szCs w:val="24"/>
        </w:rPr>
        <w:t>n laparoscopic approach</w:t>
      </w:r>
      <w:r w:rsidR="00304D41" w:rsidRPr="00281E46">
        <w:rPr>
          <w:rFonts w:ascii="Book Antiqua" w:eastAsiaTheme="minorEastAsia" w:hAnsi="Book Antiqua"/>
          <w:sz w:val="24"/>
          <w:szCs w:val="24"/>
        </w:rPr>
        <w:t>, t</w:t>
      </w:r>
      <w:r w:rsidR="00304D41" w:rsidRPr="00281E46">
        <w:rPr>
          <w:rFonts w:ascii="Book Antiqua" w:hAnsi="Book Antiqua"/>
          <w:sz w:val="24"/>
          <w:szCs w:val="24"/>
        </w:rPr>
        <w:t xml:space="preserve">here are minimum needs for </w:t>
      </w:r>
      <w:r w:rsidR="00351EBD" w:rsidRPr="00281E46">
        <w:rPr>
          <w:rFonts w:ascii="Book Antiqua" w:eastAsia="宋体" w:hAnsi="Book Antiqua"/>
          <w:sz w:val="24"/>
          <w:szCs w:val="24"/>
          <w:lang w:eastAsia="zh-CN"/>
        </w:rPr>
        <w:t>(</w:t>
      </w:r>
      <w:r w:rsidR="00304D41" w:rsidRPr="00281E46">
        <w:rPr>
          <w:rFonts w:ascii="Book Antiqua" w:hAnsi="Book Antiqua"/>
          <w:sz w:val="24"/>
          <w:szCs w:val="24"/>
        </w:rPr>
        <w:t xml:space="preserve">1) </w:t>
      </w:r>
      <w:r w:rsidR="00304D41" w:rsidRPr="00281E46">
        <w:rPr>
          <w:rFonts w:ascii="Book Antiqua" w:eastAsiaTheme="minorEastAsia" w:hAnsi="Book Antiqua"/>
          <w:sz w:val="24"/>
          <w:szCs w:val="24"/>
        </w:rPr>
        <w:t xml:space="preserve">laparotomy and </w:t>
      </w:r>
      <w:r w:rsidR="00304D41" w:rsidRPr="00281E46">
        <w:rPr>
          <w:rFonts w:ascii="Book Antiqua" w:hAnsi="Book Antiqua"/>
          <w:sz w:val="24"/>
          <w:szCs w:val="24"/>
        </w:rPr>
        <w:t>dissection of the attachments</w:t>
      </w:r>
      <w:r w:rsidR="00081DCD" w:rsidRPr="00281E46">
        <w:rPr>
          <w:rFonts w:ascii="Book Antiqua" w:eastAsiaTheme="minorEastAsia" w:hAnsi="Book Antiqua"/>
          <w:sz w:val="24"/>
          <w:szCs w:val="24"/>
        </w:rPr>
        <w:t>/</w:t>
      </w:r>
      <w:r w:rsidR="00304D41" w:rsidRPr="00281E46">
        <w:rPr>
          <w:rFonts w:ascii="Book Antiqua" w:hAnsi="Book Antiqua"/>
          <w:sz w:val="24"/>
          <w:szCs w:val="24"/>
        </w:rPr>
        <w:t>adhesion which may cause destructions in the collateral blood</w:t>
      </w:r>
      <w:r w:rsidR="00081DCD" w:rsidRPr="00281E46">
        <w:rPr>
          <w:rFonts w:ascii="Book Antiqua" w:eastAsiaTheme="minorEastAsia" w:hAnsi="Book Antiqua"/>
          <w:sz w:val="24"/>
          <w:szCs w:val="24"/>
        </w:rPr>
        <w:t>/</w:t>
      </w:r>
      <w:r w:rsidR="00304D41" w:rsidRPr="00281E46">
        <w:rPr>
          <w:rFonts w:ascii="Book Antiqua" w:hAnsi="Book Antiqua"/>
          <w:sz w:val="24"/>
          <w:szCs w:val="24"/>
        </w:rPr>
        <w:t xml:space="preserve">lymphatic flows and </w:t>
      </w:r>
      <w:r w:rsidR="00351EBD" w:rsidRPr="00281E46">
        <w:rPr>
          <w:rFonts w:ascii="Book Antiqua" w:eastAsia="宋体" w:hAnsi="Book Antiqua"/>
          <w:sz w:val="24"/>
          <w:szCs w:val="24"/>
          <w:lang w:eastAsia="zh-CN"/>
        </w:rPr>
        <w:t>(</w:t>
      </w:r>
      <w:r w:rsidR="00304D41" w:rsidRPr="00281E46">
        <w:rPr>
          <w:rFonts w:ascii="Book Antiqua" w:hAnsi="Book Antiqua"/>
          <w:sz w:val="24"/>
          <w:szCs w:val="24"/>
        </w:rPr>
        <w:t>2) compression of the liver which may cause parenchymal damage</w:t>
      </w:r>
      <w:r w:rsidR="00304D41" w:rsidRPr="00281E46">
        <w:rPr>
          <w:rFonts w:ascii="Book Antiqua" w:eastAsiaTheme="minorEastAsia" w:hAnsi="Book Antiqua"/>
          <w:sz w:val="24"/>
          <w:szCs w:val="24"/>
        </w:rPr>
        <w:t xml:space="preserve"> for liver resection (LR)</w:t>
      </w:r>
      <w:r w:rsidR="00304D41" w:rsidRPr="00281E46">
        <w:rPr>
          <w:rFonts w:ascii="Book Antiqua" w:hAnsi="Book Antiqua"/>
          <w:sz w:val="24"/>
          <w:szCs w:val="24"/>
        </w:rPr>
        <w:t xml:space="preserve">. </w:t>
      </w:r>
      <w:r w:rsidR="00081DCD" w:rsidRPr="00281E46">
        <w:rPr>
          <w:rFonts w:ascii="Book Antiqua" w:eastAsiaTheme="minorEastAsia" w:hAnsi="Book Antiqua"/>
          <w:sz w:val="24"/>
          <w:szCs w:val="24"/>
        </w:rPr>
        <w:t xml:space="preserve">Therefore, </w:t>
      </w:r>
      <w:r w:rsidR="00351EBD" w:rsidRPr="00281E46">
        <w:rPr>
          <w:rFonts w:ascii="Book Antiqua" w:eastAsiaTheme="minorEastAsia" w:hAnsi="Book Antiqua"/>
          <w:sz w:val="24"/>
          <w:szCs w:val="24"/>
        </w:rPr>
        <w:t>laparoscopic liver resection (LLR)</w:t>
      </w:r>
      <w:r w:rsidR="00304D41" w:rsidRPr="00281E46">
        <w:rPr>
          <w:rFonts w:ascii="Book Antiqua" w:eastAsiaTheme="minorEastAsia" w:hAnsi="Book Antiqua"/>
          <w:sz w:val="24"/>
          <w:szCs w:val="24"/>
        </w:rPr>
        <w:t xml:space="preserve"> </w:t>
      </w:r>
      <w:r w:rsidR="00304D41" w:rsidRPr="00281E46">
        <w:rPr>
          <w:rFonts w:ascii="Book Antiqua" w:hAnsi="Book Antiqua"/>
          <w:sz w:val="24"/>
          <w:szCs w:val="24"/>
        </w:rPr>
        <w:t>results in minimal postoperative ascites</w:t>
      </w:r>
      <w:r w:rsidR="00304D41" w:rsidRPr="00281E46">
        <w:rPr>
          <w:rFonts w:ascii="Book Antiqua" w:eastAsiaTheme="minorEastAsia" w:hAnsi="Book Antiqua"/>
          <w:sz w:val="24"/>
          <w:szCs w:val="24"/>
        </w:rPr>
        <w:t xml:space="preserve"> and </w:t>
      </w:r>
      <w:r w:rsidR="00081DCD" w:rsidRPr="00281E46">
        <w:rPr>
          <w:rFonts w:ascii="Book Antiqua" w:eastAsiaTheme="minorEastAsia" w:hAnsi="Book Antiqua"/>
          <w:sz w:val="24"/>
          <w:szCs w:val="24"/>
        </w:rPr>
        <w:t>following</w:t>
      </w:r>
      <w:r w:rsidR="00304D41" w:rsidRPr="00281E46">
        <w:rPr>
          <w:rFonts w:ascii="Book Antiqua" w:hAnsi="Book Antiqua"/>
          <w:sz w:val="24"/>
          <w:szCs w:val="24"/>
        </w:rPr>
        <w:t xml:space="preserve"> </w:t>
      </w:r>
      <w:r w:rsidR="00304D41" w:rsidRPr="00281E46">
        <w:rPr>
          <w:rFonts w:ascii="Book Antiqua" w:eastAsiaTheme="minorEastAsia" w:hAnsi="Book Antiqua"/>
          <w:sz w:val="24"/>
          <w:szCs w:val="24"/>
        </w:rPr>
        <w:t xml:space="preserve">fatal </w:t>
      </w:r>
      <w:r w:rsidR="00081DCD" w:rsidRPr="00281E46">
        <w:rPr>
          <w:rFonts w:ascii="Book Antiqua" w:eastAsiaTheme="minorEastAsia" w:hAnsi="Book Antiqua"/>
          <w:sz w:val="24"/>
          <w:szCs w:val="24"/>
        </w:rPr>
        <w:t xml:space="preserve">complications in the </w:t>
      </w:r>
      <w:r w:rsidR="00081DCD" w:rsidRPr="00281E46">
        <w:rPr>
          <w:rFonts w:ascii="Book Antiqua" w:hAnsi="Book Antiqua"/>
          <w:sz w:val="24"/>
          <w:szCs w:val="24"/>
        </w:rPr>
        <w:t xml:space="preserve">patients with </w:t>
      </w:r>
      <w:r w:rsidR="00351EBD" w:rsidRPr="00281E46">
        <w:rPr>
          <w:rFonts w:ascii="Book Antiqua" w:hAnsi="Book Antiqua"/>
          <w:sz w:val="24"/>
          <w:szCs w:val="24"/>
        </w:rPr>
        <w:t>hepatocellular carcinoma</w:t>
      </w:r>
      <w:r w:rsidR="00EF4FF9" w:rsidRPr="00281E46">
        <w:rPr>
          <w:rFonts w:ascii="Book Antiqua" w:eastAsiaTheme="minorEastAsia" w:hAnsi="Book Antiqua"/>
          <w:sz w:val="24"/>
          <w:szCs w:val="24"/>
        </w:rPr>
        <w:t xml:space="preserve"> and </w:t>
      </w:r>
      <w:r w:rsidR="00081DCD" w:rsidRPr="00281E46">
        <w:rPr>
          <w:rFonts w:ascii="Book Antiqua" w:eastAsiaTheme="minorEastAsia" w:hAnsi="Book Antiqua"/>
          <w:sz w:val="24"/>
          <w:szCs w:val="24"/>
        </w:rPr>
        <w:t>chronic liver disease</w:t>
      </w:r>
      <w:r w:rsidR="00304D41" w:rsidRPr="00281E46">
        <w:rPr>
          <w:rFonts w:ascii="Book Antiqua" w:hAnsi="Book Antiqua"/>
          <w:sz w:val="24"/>
          <w:szCs w:val="24"/>
        </w:rPr>
        <w:t>.</w:t>
      </w:r>
      <w:r w:rsidR="00351EBD" w:rsidRPr="00281E46">
        <w:rPr>
          <w:rFonts w:ascii="Book Antiqua" w:eastAsia="宋体" w:hAnsi="Book Antiqua"/>
          <w:sz w:val="24"/>
          <w:szCs w:val="24"/>
          <w:lang w:eastAsia="zh-CN"/>
        </w:rPr>
        <w:t xml:space="preserve"> </w:t>
      </w:r>
      <w:r w:rsidR="00304D41" w:rsidRPr="00281E46">
        <w:rPr>
          <w:rFonts w:ascii="Book Antiqua" w:eastAsiaTheme="minorEastAsia" w:hAnsi="Book Antiqua"/>
          <w:sz w:val="24"/>
          <w:szCs w:val="24"/>
        </w:rPr>
        <w:t>L</w:t>
      </w:r>
      <w:r w:rsidR="00304D41" w:rsidRPr="00281E46">
        <w:rPr>
          <w:rFonts w:ascii="Book Antiqua" w:hAnsi="Book Antiqua"/>
          <w:sz w:val="24"/>
          <w:szCs w:val="24"/>
        </w:rPr>
        <w:t>aparoscopic approach also results in improved vision and manipulation in a small operative field in</w:t>
      </w:r>
      <w:r w:rsidR="00081DCD" w:rsidRPr="00281E46">
        <w:rPr>
          <w:rFonts w:ascii="Book Antiqua" w:hAnsi="Book Antiqua"/>
          <w:sz w:val="24"/>
          <w:szCs w:val="24"/>
        </w:rPr>
        <w:t xml:space="preserve"> the case</w:t>
      </w:r>
      <w:r w:rsidR="00304D41" w:rsidRPr="00281E46">
        <w:rPr>
          <w:rFonts w:ascii="Book Antiqua" w:hAnsi="Book Antiqua"/>
          <w:sz w:val="24"/>
          <w:szCs w:val="24"/>
        </w:rPr>
        <w:t xml:space="preserve"> </w:t>
      </w:r>
      <w:r w:rsidR="00081DCD" w:rsidRPr="00281E46">
        <w:rPr>
          <w:rFonts w:ascii="Book Antiqua" w:eastAsiaTheme="minorEastAsia" w:hAnsi="Book Antiqua"/>
          <w:sz w:val="24"/>
          <w:szCs w:val="24"/>
        </w:rPr>
        <w:t>of</w:t>
      </w:r>
      <w:r w:rsidR="00304D41" w:rsidRPr="00281E46">
        <w:rPr>
          <w:rFonts w:ascii="Book Antiqua" w:hAnsi="Book Antiqua"/>
          <w:sz w:val="24"/>
          <w:szCs w:val="24"/>
        </w:rPr>
        <w:t xml:space="preserve"> repeat </w:t>
      </w:r>
      <w:r w:rsidR="00304D41" w:rsidRPr="00281E46">
        <w:rPr>
          <w:rFonts w:ascii="Book Antiqua" w:eastAsiaTheme="minorEastAsia" w:hAnsi="Book Antiqua"/>
          <w:sz w:val="24"/>
          <w:szCs w:val="24"/>
        </w:rPr>
        <w:t>LR</w:t>
      </w:r>
      <w:r w:rsidR="00304D41" w:rsidRPr="00281E46">
        <w:rPr>
          <w:rFonts w:ascii="Book Antiqua" w:hAnsi="Book Antiqua"/>
          <w:sz w:val="24"/>
          <w:szCs w:val="24"/>
        </w:rPr>
        <w:t xml:space="preserve"> between adhesions. These characteristics</w:t>
      </w:r>
      <w:r w:rsidR="00304D41" w:rsidRPr="00281E46">
        <w:rPr>
          <w:rFonts w:ascii="Book Antiqua" w:eastAsiaTheme="minorEastAsia" w:hAnsi="Book Antiqua"/>
          <w:sz w:val="24"/>
          <w:szCs w:val="24"/>
        </w:rPr>
        <w:t xml:space="preserve"> make LLR</w:t>
      </w:r>
      <w:r w:rsidR="00304D41" w:rsidRPr="00281E46">
        <w:rPr>
          <w:rFonts w:ascii="Book Antiqua" w:hAnsi="Book Antiqua"/>
          <w:sz w:val="24"/>
          <w:szCs w:val="24"/>
        </w:rPr>
        <w:t xml:space="preserve"> safer and more accessible </w:t>
      </w:r>
      <w:r w:rsidR="00304D41" w:rsidRPr="00281E46">
        <w:rPr>
          <w:rFonts w:ascii="Book Antiqua" w:eastAsiaTheme="minorEastAsia" w:hAnsi="Book Antiqua"/>
          <w:sz w:val="24"/>
          <w:szCs w:val="24"/>
        </w:rPr>
        <w:t>to the repeat treatment</w:t>
      </w:r>
      <w:r w:rsidR="00304D41" w:rsidRPr="00281E46">
        <w:rPr>
          <w:rFonts w:ascii="Book Antiqua" w:hAnsi="Book Antiqua"/>
          <w:sz w:val="24"/>
          <w:szCs w:val="24"/>
        </w:rPr>
        <w:t>, such as multicentric</w:t>
      </w:r>
      <w:r w:rsidR="00081DCD" w:rsidRPr="00281E46">
        <w:rPr>
          <w:rFonts w:ascii="Book Antiqua" w:eastAsiaTheme="minorEastAsia" w:hAnsi="Book Antiqua"/>
          <w:sz w:val="24"/>
          <w:szCs w:val="24"/>
        </w:rPr>
        <w:t>/</w:t>
      </w:r>
      <w:r w:rsidR="00304D41" w:rsidRPr="00281E46">
        <w:rPr>
          <w:rFonts w:ascii="Book Antiqua" w:hAnsi="Book Antiqua"/>
          <w:sz w:val="24"/>
          <w:szCs w:val="24"/>
        </w:rPr>
        <w:t xml:space="preserve">metachronous lesions in cirrhotic liver. </w:t>
      </w:r>
    </w:p>
    <w:p w:rsidR="00293782" w:rsidRPr="00281E46" w:rsidRDefault="00293782" w:rsidP="00C04A7A">
      <w:pPr>
        <w:spacing w:line="360" w:lineRule="auto"/>
        <w:rPr>
          <w:rFonts w:ascii="Book Antiqua" w:hAnsi="Book Antiqua"/>
          <w:sz w:val="24"/>
          <w:szCs w:val="24"/>
        </w:rPr>
      </w:pPr>
    </w:p>
    <w:p w:rsidR="00C04A7A" w:rsidRPr="00281E46" w:rsidRDefault="00C04A7A" w:rsidP="00C04A7A">
      <w:pPr>
        <w:spacing w:line="360" w:lineRule="auto"/>
        <w:contextualSpacing/>
        <w:rPr>
          <w:rFonts w:ascii="Book Antiqua" w:eastAsia="宋体" w:hAnsi="Book Antiqua"/>
          <w:sz w:val="24"/>
          <w:szCs w:val="24"/>
          <w:lang w:eastAsia="zh-CN"/>
        </w:rPr>
      </w:pPr>
      <w:r w:rsidRPr="00281E46">
        <w:rPr>
          <w:rFonts w:ascii="Book Antiqua" w:hAnsi="Book Antiqua"/>
          <w:sz w:val="24"/>
          <w:szCs w:val="24"/>
        </w:rPr>
        <w:t>Kawabe</w:t>
      </w:r>
      <w:r w:rsidRPr="00281E46">
        <w:rPr>
          <w:rFonts w:ascii="Book Antiqua" w:eastAsia="宋体" w:hAnsi="Book Antiqua"/>
          <w:sz w:val="24"/>
          <w:szCs w:val="24"/>
          <w:lang w:eastAsia="zh-CN"/>
        </w:rPr>
        <w:t xml:space="preserve"> N</w:t>
      </w:r>
      <w:r w:rsidRPr="00281E46">
        <w:rPr>
          <w:rFonts w:ascii="Book Antiqua" w:hAnsi="Book Antiqua"/>
          <w:sz w:val="24"/>
          <w:szCs w:val="24"/>
        </w:rPr>
        <w:t>, Morise</w:t>
      </w:r>
      <w:r w:rsidRPr="00281E46">
        <w:rPr>
          <w:rFonts w:ascii="Book Antiqua" w:eastAsia="宋体" w:hAnsi="Book Antiqua"/>
          <w:sz w:val="24"/>
          <w:szCs w:val="24"/>
          <w:lang w:eastAsia="zh-CN"/>
        </w:rPr>
        <w:t xml:space="preserve"> Z</w:t>
      </w:r>
      <w:r w:rsidRPr="00281E46">
        <w:rPr>
          <w:rFonts w:ascii="Book Antiqua" w:hAnsi="Book Antiqua"/>
          <w:sz w:val="24"/>
          <w:szCs w:val="24"/>
        </w:rPr>
        <w:t>, Tomishige</w:t>
      </w:r>
      <w:r w:rsidRPr="00281E46">
        <w:rPr>
          <w:rFonts w:ascii="Book Antiqua" w:eastAsia="宋体" w:hAnsi="Book Antiqua"/>
          <w:sz w:val="24"/>
          <w:szCs w:val="24"/>
          <w:lang w:eastAsia="zh-CN"/>
        </w:rPr>
        <w:t xml:space="preserve"> H</w:t>
      </w:r>
      <w:r w:rsidRPr="00281E46">
        <w:rPr>
          <w:rFonts w:ascii="Book Antiqua" w:hAnsi="Book Antiqua"/>
          <w:sz w:val="24"/>
          <w:szCs w:val="24"/>
        </w:rPr>
        <w:t>, Nagata</w:t>
      </w:r>
      <w:r w:rsidRPr="00281E46">
        <w:rPr>
          <w:rFonts w:ascii="Book Antiqua" w:eastAsia="宋体" w:hAnsi="Book Antiqua"/>
          <w:sz w:val="24"/>
          <w:szCs w:val="24"/>
          <w:lang w:eastAsia="zh-CN"/>
        </w:rPr>
        <w:t xml:space="preserve"> H</w:t>
      </w:r>
      <w:r w:rsidRPr="00281E46">
        <w:rPr>
          <w:rFonts w:ascii="Book Antiqua" w:hAnsi="Book Antiqua"/>
          <w:sz w:val="24"/>
          <w:szCs w:val="24"/>
        </w:rPr>
        <w:t>, Kawase</w:t>
      </w:r>
      <w:r w:rsidRPr="00281E46">
        <w:rPr>
          <w:rFonts w:ascii="Book Antiqua" w:eastAsia="宋体" w:hAnsi="Book Antiqua"/>
          <w:sz w:val="24"/>
          <w:szCs w:val="24"/>
          <w:lang w:eastAsia="zh-CN"/>
        </w:rPr>
        <w:t xml:space="preserve"> J</w:t>
      </w:r>
      <w:r w:rsidRPr="00281E46">
        <w:rPr>
          <w:rFonts w:ascii="Book Antiqua" w:hAnsi="Book Antiqua"/>
          <w:sz w:val="24"/>
          <w:szCs w:val="24"/>
        </w:rPr>
        <w:t>, Arakawa</w:t>
      </w:r>
      <w:r w:rsidRPr="00281E46">
        <w:rPr>
          <w:rFonts w:ascii="Book Antiqua" w:eastAsia="宋体" w:hAnsi="Book Antiqua"/>
          <w:sz w:val="24"/>
          <w:szCs w:val="24"/>
          <w:lang w:eastAsia="zh-CN"/>
        </w:rPr>
        <w:t xml:space="preserve"> S</w:t>
      </w:r>
      <w:r w:rsidRPr="00281E46">
        <w:rPr>
          <w:rFonts w:ascii="Book Antiqua" w:hAnsi="Book Antiqua"/>
          <w:sz w:val="24"/>
          <w:szCs w:val="24"/>
        </w:rPr>
        <w:t>, Isetani</w:t>
      </w:r>
      <w:r w:rsidRPr="00281E46">
        <w:rPr>
          <w:rFonts w:ascii="Book Antiqua" w:eastAsia="宋体" w:hAnsi="Book Antiqua"/>
          <w:sz w:val="24"/>
          <w:szCs w:val="24"/>
          <w:lang w:eastAsia="zh-CN"/>
        </w:rPr>
        <w:t xml:space="preserve"> M.</w:t>
      </w:r>
      <w:r w:rsidRPr="00281E46">
        <w:rPr>
          <w:rFonts w:ascii="Book Antiqua" w:hAnsi="Book Antiqua"/>
          <w:sz w:val="24"/>
          <w:szCs w:val="24"/>
        </w:rPr>
        <w:t xml:space="preserve"> Laparoscopic </w:t>
      </w:r>
      <w:r w:rsidRPr="00281E46">
        <w:rPr>
          <w:rFonts w:ascii="Book Antiqua" w:eastAsiaTheme="minorEastAsia" w:hAnsi="Book Antiqua"/>
          <w:sz w:val="24"/>
          <w:szCs w:val="24"/>
        </w:rPr>
        <w:t>liver resection</w:t>
      </w:r>
      <w:r w:rsidRPr="00281E46">
        <w:rPr>
          <w:rFonts w:ascii="Book Antiqua" w:hAnsi="Book Antiqua"/>
          <w:sz w:val="24"/>
          <w:szCs w:val="24"/>
        </w:rPr>
        <w:t xml:space="preserve"> for the treatment of hepatocellular carcinoma</w:t>
      </w:r>
      <w:r w:rsidRPr="00281E46">
        <w:rPr>
          <w:rFonts w:ascii="Book Antiqua" w:eastAsia="宋体" w:hAnsi="Book Antiqua"/>
          <w:sz w:val="24"/>
          <w:szCs w:val="24"/>
          <w:lang w:eastAsia="zh-CN"/>
        </w:rPr>
        <w:t xml:space="preserve">. </w:t>
      </w:r>
      <w:r w:rsidRPr="00281E46">
        <w:rPr>
          <w:rFonts w:ascii="Book Antiqua" w:hAnsi="Book Antiqua"/>
          <w:i/>
          <w:iCs/>
          <w:sz w:val="24"/>
          <w:szCs w:val="24"/>
        </w:rPr>
        <w:t>World J Surg Proced</w:t>
      </w:r>
      <w:r w:rsidRPr="00281E46">
        <w:rPr>
          <w:rFonts w:ascii="Book Antiqua" w:eastAsia="宋体" w:hAnsi="Book Antiqua"/>
          <w:i/>
          <w:iCs/>
          <w:sz w:val="24"/>
          <w:szCs w:val="24"/>
          <w:lang w:eastAsia="zh-CN"/>
        </w:rPr>
        <w:t xml:space="preserve"> </w:t>
      </w:r>
      <w:r w:rsidRPr="00281E46">
        <w:rPr>
          <w:rFonts w:ascii="Book Antiqua" w:eastAsia="宋体" w:hAnsi="Book Antiqua"/>
          <w:iCs/>
          <w:sz w:val="24"/>
          <w:szCs w:val="24"/>
          <w:lang w:eastAsia="zh-CN"/>
        </w:rPr>
        <w:t xml:space="preserve">2015; </w:t>
      </w:r>
      <w:proofErr w:type="gramStart"/>
      <w:r w:rsidRPr="00281E46">
        <w:rPr>
          <w:rFonts w:ascii="Book Antiqua" w:eastAsia="宋体" w:hAnsi="Book Antiqua"/>
          <w:iCs/>
          <w:sz w:val="24"/>
          <w:szCs w:val="24"/>
          <w:lang w:eastAsia="zh-CN"/>
        </w:rPr>
        <w:t>In</w:t>
      </w:r>
      <w:proofErr w:type="gramEnd"/>
      <w:r w:rsidRPr="00281E46">
        <w:rPr>
          <w:rFonts w:ascii="Book Antiqua" w:eastAsia="宋体" w:hAnsi="Book Antiqua"/>
          <w:iCs/>
          <w:sz w:val="24"/>
          <w:szCs w:val="24"/>
          <w:lang w:eastAsia="zh-CN"/>
        </w:rPr>
        <w:t xml:space="preserve"> press</w:t>
      </w:r>
    </w:p>
    <w:p w:rsidR="00C04A7A" w:rsidRPr="00281E46" w:rsidRDefault="00C04A7A" w:rsidP="00C04A7A">
      <w:pPr>
        <w:spacing w:line="360" w:lineRule="auto"/>
        <w:contextualSpacing/>
        <w:rPr>
          <w:rFonts w:ascii="Book Antiqua" w:eastAsia="宋体" w:hAnsi="Book Antiqua"/>
          <w:sz w:val="24"/>
          <w:szCs w:val="24"/>
          <w:lang w:eastAsia="zh-CN"/>
        </w:rPr>
      </w:pPr>
    </w:p>
    <w:p w:rsidR="00293782" w:rsidRPr="00281E46" w:rsidRDefault="00293782" w:rsidP="00C04A7A">
      <w:pPr>
        <w:spacing w:line="360" w:lineRule="auto"/>
        <w:rPr>
          <w:rFonts w:ascii="Book Antiqua" w:hAnsi="Book Antiqua"/>
          <w:sz w:val="24"/>
          <w:szCs w:val="24"/>
        </w:rPr>
      </w:pPr>
      <w:r w:rsidRPr="00281E46">
        <w:rPr>
          <w:rFonts w:ascii="Book Antiqua" w:hAnsi="Book Antiqua"/>
          <w:b/>
          <w:sz w:val="24"/>
          <w:szCs w:val="24"/>
        </w:rPr>
        <w:t>INTRODUCTION</w:t>
      </w:r>
    </w:p>
    <w:p w:rsidR="00293782" w:rsidRPr="00281E46" w:rsidRDefault="00293782" w:rsidP="00C04A7A">
      <w:pPr>
        <w:spacing w:line="360" w:lineRule="auto"/>
        <w:rPr>
          <w:rFonts w:ascii="Book Antiqua" w:hAnsi="Book Antiqua"/>
          <w:sz w:val="24"/>
          <w:szCs w:val="24"/>
        </w:rPr>
      </w:pPr>
      <w:r w:rsidRPr="00281E46">
        <w:rPr>
          <w:rFonts w:ascii="Book Antiqua" w:hAnsi="Book Antiqua"/>
          <w:sz w:val="24"/>
          <w:szCs w:val="24"/>
        </w:rPr>
        <w:t xml:space="preserve">Hepatocellular carcinoma (HCC) is the fifth most common cancer and the third most common cause of cancer-related </w:t>
      </w:r>
      <w:proofErr w:type="gramStart"/>
      <w:r w:rsidRPr="00281E46">
        <w:rPr>
          <w:rFonts w:ascii="Book Antiqua" w:hAnsi="Book Antiqua"/>
          <w:sz w:val="24"/>
          <w:szCs w:val="24"/>
        </w:rPr>
        <w:t>deaths</w:t>
      </w:r>
      <w:r w:rsidR="00C04A7A" w:rsidRPr="00281E46">
        <w:rPr>
          <w:rFonts w:ascii="Book Antiqua" w:hAnsi="Book Antiqua"/>
          <w:sz w:val="24"/>
          <w:szCs w:val="24"/>
          <w:vertAlign w:val="superscript"/>
        </w:rPr>
        <w:t>[</w:t>
      </w:r>
      <w:proofErr w:type="gramEnd"/>
      <w:r w:rsidR="00C04A7A" w:rsidRPr="00281E46">
        <w:rPr>
          <w:rFonts w:ascii="Book Antiqua" w:hAnsi="Book Antiqua"/>
          <w:sz w:val="24"/>
          <w:szCs w:val="24"/>
          <w:vertAlign w:val="superscript"/>
        </w:rPr>
        <w:t>1,</w:t>
      </w:r>
      <w:r w:rsidRPr="00281E46">
        <w:rPr>
          <w:rFonts w:ascii="Book Antiqua" w:hAnsi="Book Antiqua"/>
          <w:sz w:val="24"/>
          <w:szCs w:val="24"/>
          <w:vertAlign w:val="superscript"/>
        </w:rPr>
        <w:t>2]</w:t>
      </w:r>
      <w:r w:rsidRPr="00281E46">
        <w:rPr>
          <w:rFonts w:ascii="Book Antiqua" w:hAnsi="Book Antiqua"/>
          <w:sz w:val="24"/>
          <w:szCs w:val="24"/>
        </w:rPr>
        <w:t xml:space="preserve">. Treatment options for HCC include </w:t>
      </w:r>
      <w:r w:rsidR="00EE47D0" w:rsidRPr="00281E46">
        <w:rPr>
          <w:rFonts w:ascii="Book Antiqua" w:eastAsiaTheme="minorEastAsia" w:hAnsi="Book Antiqua"/>
          <w:sz w:val="24"/>
          <w:szCs w:val="24"/>
        </w:rPr>
        <w:t>liver</w:t>
      </w:r>
      <w:r w:rsidRPr="00281E46">
        <w:rPr>
          <w:rFonts w:ascii="Book Antiqua" w:hAnsi="Book Antiqua"/>
          <w:sz w:val="24"/>
          <w:szCs w:val="24"/>
        </w:rPr>
        <w:t xml:space="preserve"> resection</w:t>
      </w:r>
      <w:r w:rsidR="00EE47D0" w:rsidRPr="00281E46">
        <w:rPr>
          <w:rFonts w:ascii="Book Antiqua" w:eastAsiaTheme="minorEastAsia" w:hAnsi="Book Antiqua"/>
          <w:sz w:val="24"/>
          <w:szCs w:val="24"/>
        </w:rPr>
        <w:t xml:space="preserve"> (LR)</w:t>
      </w:r>
      <w:r w:rsidRPr="00281E46">
        <w:rPr>
          <w:rFonts w:ascii="Book Antiqua" w:hAnsi="Book Antiqua"/>
          <w:sz w:val="24"/>
          <w:szCs w:val="24"/>
          <w:vertAlign w:val="superscript"/>
        </w:rPr>
        <w:t>[3]</w:t>
      </w:r>
      <w:r w:rsidRPr="00281E46">
        <w:rPr>
          <w:rFonts w:ascii="Book Antiqua" w:hAnsi="Book Antiqua"/>
          <w:sz w:val="24"/>
          <w:szCs w:val="24"/>
        </w:rPr>
        <w:t xml:space="preserve">, liver </w:t>
      </w:r>
      <w:proofErr w:type="gramStart"/>
      <w:r w:rsidRPr="00281E46">
        <w:rPr>
          <w:rFonts w:ascii="Book Antiqua" w:hAnsi="Book Antiqua"/>
          <w:sz w:val="24"/>
          <w:szCs w:val="24"/>
        </w:rPr>
        <w:t>transplantation</w:t>
      </w:r>
      <w:r w:rsidRPr="00281E46">
        <w:rPr>
          <w:rFonts w:ascii="Book Antiqua" w:hAnsi="Book Antiqua"/>
          <w:sz w:val="24"/>
          <w:szCs w:val="24"/>
          <w:vertAlign w:val="superscript"/>
        </w:rPr>
        <w:t>[</w:t>
      </w:r>
      <w:proofErr w:type="gramEnd"/>
      <w:r w:rsidRPr="00281E46">
        <w:rPr>
          <w:rFonts w:ascii="Book Antiqua" w:hAnsi="Book Antiqua"/>
          <w:sz w:val="24"/>
          <w:szCs w:val="24"/>
          <w:vertAlign w:val="superscript"/>
        </w:rPr>
        <w:t>4]</w:t>
      </w:r>
      <w:r w:rsidRPr="00281E46">
        <w:rPr>
          <w:rFonts w:ascii="Book Antiqua" w:hAnsi="Book Antiqua"/>
          <w:sz w:val="24"/>
          <w:szCs w:val="24"/>
        </w:rPr>
        <w:t>, transarterial chemoembolization (TACE), and local ablation therapy</w:t>
      </w:r>
      <w:r w:rsidRPr="00281E46">
        <w:rPr>
          <w:rFonts w:ascii="Book Antiqua" w:hAnsi="Book Antiqua"/>
          <w:sz w:val="24"/>
          <w:szCs w:val="24"/>
          <w:vertAlign w:val="superscript"/>
        </w:rPr>
        <w:t>[</w:t>
      </w:r>
      <w:r w:rsidR="00C04A7A" w:rsidRPr="00281E46">
        <w:rPr>
          <w:rFonts w:ascii="Book Antiqua" w:eastAsia="宋体" w:hAnsi="Book Antiqua" w:hint="eastAsia"/>
          <w:sz w:val="24"/>
          <w:szCs w:val="24"/>
          <w:vertAlign w:val="superscript"/>
          <w:lang w:eastAsia="zh-CN"/>
        </w:rPr>
        <w:t>5</w:t>
      </w:r>
      <w:r w:rsidRPr="00281E46">
        <w:rPr>
          <w:rFonts w:ascii="Book Antiqua" w:hAnsi="Book Antiqua"/>
          <w:sz w:val="24"/>
          <w:szCs w:val="24"/>
          <w:vertAlign w:val="superscript"/>
        </w:rPr>
        <w:t>]</w:t>
      </w:r>
      <w:r w:rsidRPr="00281E46">
        <w:rPr>
          <w:rFonts w:ascii="Book Antiqua" w:hAnsi="Book Antiqua"/>
          <w:sz w:val="24"/>
          <w:szCs w:val="24"/>
        </w:rPr>
        <w:t xml:space="preserve">. Most experts think </w:t>
      </w:r>
      <w:r w:rsidR="00EE47D0" w:rsidRPr="00281E46">
        <w:rPr>
          <w:rFonts w:ascii="Book Antiqua" w:eastAsiaTheme="minorEastAsia" w:hAnsi="Book Antiqua"/>
          <w:sz w:val="24"/>
          <w:szCs w:val="24"/>
        </w:rPr>
        <w:t>LR</w:t>
      </w:r>
      <w:r w:rsidRPr="00281E46">
        <w:rPr>
          <w:rFonts w:ascii="Book Antiqua" w:hAnsi="Book Antiqua"/>
          <w:sz w:val="24"/>
          <w:szCs w:val="24"/>
        </w:rPr>
        <w:t xml:space="preserve"> and liver transplantation are the best hopes for cure. However, patients with HCC </w:t>
      </w:r>
      <w:r w:rsidR="00EE47D0" w:rsidRPr="00281E46">
        <w:rPr>
          <w:rFonts w:ascii="Book Antiqua" w:eastAsiaTheme="minorEastAsia" w:hAnsi="Book Antiqua"/>
          <w:sz w:val="24"/>
          <w:szCs w:val="24"/>
        </w:rPr>
        <w:t xml:space="preserve">usually </w:t>
      </w:r>
      <w:r w:rsidRPr="00281E46">
        <w:rPr>
          <w:rFonts w:ascii="Book Antiqua" w:hAnsi="Book Antiqua"/>
          <w:sz w:val="24"/>
          <w:szCs w:val="24"/>
        </w:rPr>
        <w:t>have underlying chronic liver disease</w:t>
      </w:r>
      <w:r w:rsidR="00EE47D0" w:rsidRPr="00281E46">
        <w:rPr>
          <w:rFonts w:ascii="Book Antiqua" w:eastAsiaTheme="minorEastAsia" w:hAnsi="Book Antiqua"/>
          <w:sz w:val="24"/>
          <w:szCs w:val="24"/>
        </w:rPr>
        <w:t xml:space="preserve"> (CLD)</w:t>
      </w:r>
      <w:r w:rsidRPr="00281E46">
        <w:rPr>
          <w:rFonts w:ascii="Book Antiqua" w:hAnsi="Book Antiqua"/>
          <w:sz w:val="24"/>
          <w:szCs w:val="24"/>
        </w:rPr>
        <w:t>, and hence are at high risk of developing significant postoperative complications and also multicentric/metachronous lesions. Although liver transplantation should be considered in patients with deteriorating liver function according to the Milan criteria</w:t>
      </w:r>
      <w:r w:rsidRPr="00281E46">
        <w:rPr>
          <w:rFonts w:ascii="Book Antiqua" w:hAnsi="Book Antiqua"/>
          <w:sz w:val="24"/>
          <w:szCs w:val="24"/>
          <w:vertAlign w:val="superscript"/>
        </w:rPr>
        <w:t>[6]</w:t>
      </w:r>
      <w:r w:rsidRPr="00281E46">
        <w:rPr>
          <w:rFonts w:ascii="Book Antiqua" w:hAnsi="Book Antiqua"/>
          <w:sz w:val="24"/>
          <w:szCs w:val="24"/>
        </w:rPr>
        <w:t xml:space="preserve">, </w:t>
      </w:r>
      <w:r w:rsidR="00EE47D0" w:rsidRPr="00281E46">
        <w:rPr>
          <w:rFonts w:ascii="Book Antiqua" w:eastAsiaTheme="minorEastAsia" w:hAnsi="Book Antiqua"/>
          <w:sz w:val="24"/>
          <w:szCs w:val="24"/>
        </w:rPr>
        <w:t>LR</w:t>
      </w:r>
      <w:r w:rsidRPr="00281E46">
        <w:rPr>
          <w:rFonts w:ascii="Book Antiqua" w:hAnsi="Book Antiqua"/>
          <w:sz w:val="24"/>
          <w:szCs w:val="24"/>
        </w:rPr>
        <w:t xml:space="preserve"> should be considered as a primary therapy in patients with well-preserved liver function</w:t>
      </w:r>
      <w:r w:rsidR="00C04A7A" w:rsidRPr="00281E46">
        <w:rPr>
          <w:rFonts w:ascii="Book Antiqua" w:hAnsi="Book Antiqua"/>
          <w:sz w:val="24"/>
          <w:szCs w:val="24"/>
          <w:vertAlign w:val="superscript"/>
        </w:rPr>
        <w:t>[7,</w:t>
      </w:r>
      <w:r w:rsidRPr="00281E46">
        <w:rPr>
          <w:rFonts w:ascii="Book Antiqua" w:hAnsi="Book Antiqua"/>
          <w:sz w:val="24"/>
          <w:szCs w:val="24"/>
          <w:vertAlign w:val="superscript"/>
        </w:rPr>
        <w:t>8]</w:t>
      </w:r>
      <w:r w:rsidRPr="00281E46">
        <w:rPr>
          <w:rFonts w:ascii="Book Antiqua" w:hAnsi="Book Antiqua"/>
          <w:sz w:val="24"/>
          <w:szCs w:val="24"/>
        </w:rPr>
        <w:t xml:space="preserve">. When considering the treatment of HCC in patients with </w:t>
      </w:r>
      <w:r w:rsidR="0084186D" w:rsidRPr="00281E46">
        <w:rPr>
          <w:rFonts w:ascii="Book Antiqua" w:eastAsiaTheme="minorEastAsia" w:hAnsi="Book Antiqua"/>
          <w:sz w:val="24"/>
          <w:szCs w:val="24"/>
        </w:rPr>
        <w:t>CLD</w:t>
      </w:r>
      <w:r w:rsidRPr="00281E46">
        <w:rPr>
          <w:rFonts w:ascii="Book Antiqua" w:hAnsi="Book Antiqua"/>
          <w:sz w:val="24"/>
          <w:szCs w:val="24"/>
        </w:rPr>
        <w:t xml:space="preserve">, the degree of invasive surgical </w:t>
      </w:r>
      <w:proofErr w:type="gramStart"/>
      <w:r w:rsidRPr="00281E46">
        <w:rPr>
          <w:rFonts w:ascii="Book Antiqua" w:hAnsi="Book Antiqua"/>
          <w:sz w:val="24"/>
          <w:szCs w:val="24"/>
        </w:rPr>
        <w:t>stress</w:t>
      </w:r>
      <w:r w:rsidR="0084186D" w:rsidRPr="00281E46">
        <w:rPr>
          <w:rFonts w:ascii="Book Antiqua" w:hAnsi="Book Antiqua"/>
          <w:sz w:val="24"/>
          <w:szCs w:val="24"/>
          <w:vertAlign w:val="superscript"/>
        </w:rPr>
        <w:t>[</w:t>
      </w:r>
      <w:proofErr w:type="gramEnd"/>
      <w:r w:rsidR="0084186D" w:rsidRPr="00281E46">
        <w:rPr>
          <w:rFonts w:ascii="Book Antiqua" w:hAnsi="Book Antiqua"/>
          <w:sz w:val="24"/>
          <w:szCs w:val="24"/>
          <w:vertAlign w:val="superscript"/>
        </w:rPr>
        <w:t>9]</w:t>
      </w:r>
      <w:r w:rsidRPr="00281E46">
        <w:rPr>
          <w:rFonts w:ascii="Book Antiqua" w:hAnsi="Book Antiqua"/>
          <w:sz w:val="24"/>
          <w:szCs w:val="24"/>
        </w:rPr>
        <w:t xml:space="preserve">, especially to the </w:t>
      </w:r>
      <w:r w:rsidR="0084186D" w:rsidRPr="00281E46">
        <w:rPr>
          <w:rFonts w:ascii="Book Antiqua" w:eastAsiaTheme="minorEastAsia" w:hAnsi="Book Antiqua"/>
          <w:sz w:val="24"/>
          <w:szCs w:val="24"/>
        </w:rPr>
        <w:t>background</w:t>
      </w:r>
      <w:r w:rsidRPr="00281E46">
        <w:rPr>
          <w:rFonts w:ascii="Book Antiqua" w:hAnsi="Book Antiqua"/>
          <w:sz w:val="24"/>
          <w:szCs w:val="24"/>
        </w:rPr>
        <w:t xml:space="preserve"> liver, should be considered in addition to the oncological effects. </w:t>
      </w:r>
      <w:r w:rsidR="0084186D" w:rsidRPr="00281E46">
        <w:rPr>
          <w:rFonts w:ascii="Book Antiqua" w:eastAsiaTheme="minorEastAsia" w:hAnsi="Book Antiqua"/>
          <w:sz w:val="24"/>
          <w:szCs w:val="24"/>
        </w:rPr>
        <w:t>P</w:t>
      </w:r>
      <w:r w:rsidRPr="00281E46">
        <w:rPr>
          <w:rFonts w:ascii="Book Antiqua" w:hAnsi="Book Antiqua"/>
          <w:sz w:val="24"/>
          <w:szCs w:val="24"/>
        </w:rPr>
        <w:t xml:space="preserve">atients </w:t>
      </w:r>
      <w:r w:rsidR="0084186D" w:rsidRPr="00281E46">
        <w:rPr>
          <w:rFonts w:ascii="Book Antiqua" w:eastAsiaTheme="minorEastAsia" w:hAnsi="Book Antiqua"/>
          <w:sz w:val="24"/>
          <w:szCs w:val="24"/>
        </w:rPr>
        <w:t xml:space="preserve">with CLD </w:t>
      </w:r>
      <w:r w:rsidRPr="00281E46">
        <w:rPr>
          <w:rFonts w:ascii="Book Antiqua" w:hAnsi="Book Antiqua"/>
          <w:sz w:val="24"/>
          <w:szCs w:val="24"/>
        </w:rPr>
        <w:t xml:space="preserve">have high </w:t>
      </w:r>
      <w:r w:rsidR="0084186D" w:rsidRPr="00281E46">
        <w:rPr>
          <w:rFonts w:ascii="Book Antiqua" w:eastAsiaTheme="minorEastAsia" w:hAnsi="Book Antiqua"/>
          <w:sz w:val="24"/>
          <w:szCs w:val="24"/>
        </w:rPr>
        <w:t xml:space="preserve">rates of </w:t>
      </w:r>
      <w:r w:rsidRPr="00281E46">
        <w:rPr>
          <w:rFonts w:ascii="Book Antiqua" w:hAnsi="Book Antiqua"/>
          <w:sz w:val="24"/>
          <w:szCs w:val="24"/>
        </w:rPr>
        <w:t xml:space="preserve">morbidity and mortality </w:t>
      </w:r>
      <w:r w:rsidR="0084186D" w:rsidRPr="00281E46">
        <w:rPr>
          <w:rFonts w:ascii="Book Antiqua" w:eastAsiaTheme="minorEastAsia" w:hAnsi="Book Antiqua"/>
          <w:sz w:val="24"/>
          <w:szCs w:val="24"/>
        </w:rPr>
        <w:t>at</w:t>
      </w:r>
      <w:r w:rsidRPr="00281E46">
        <w:rPr>
          <w:rFonts w:ascii="Book Antiqua" w:hAnsi="Book Antiqua"/>
          <w:sz w:val="24"/>
          <w:szCs w:val="24"/>
        </w:rPr>
        <w:t xml:space="preserve"> </w:t>
      </w:r>
      <w:proofErr w:type="gramStart"/>
      <w:r w:rsidRPr="00281E46">
        <w:rPr>
          <w:rFonts w:ascii="Book Antiqua" w:hAnsi="Book Antiqua"/>
          <w:sz w:val="24"/>
          <w:szCs w:val="24"/>
        </w:rPr>
        <w:t>surgery</w:t>
      </w:r>
      <w:r w:rsidRPr="00281E46">
        <w:rPr>
          <w:rFonts w:ascii="Book Antiqua" w:hAnsi="Book Antiqua"/>
          <w:sz w:val="24"/>
          <w:szCs w:val="24"/>
          <w:vertAlign w:val="superscript"/>
        </w:rPr>
        <w:t>[</w:t>
      </w:r>
      <w:proofErr w:type="gramEnd"/>
      <w:r w:rsidRPr="00281E46">
        <w:rPr>
          <w:rFonts w:ascii="Book Antiqua" w:hAnsi="Book Antiqua"/>
          <w:sz w:val="24"/>
          <w:szCs w:val="24"/>
          <w:vertAlign w:val="superscript"/>
        </w:rPr>
        <w:t>10]</w:t>
      </w:r>
      <w:r w:rsidR="0084186D" w:rsidRPr="00281E46">
        <w:rPr>
          <w:rFonts w:ascii="Book Antiqua" w:eastAsiaTheme="minorEastAsia" w:hAnsi="Book Antiqua"/>
          <w:sz w:val="24"/>
          <w:szCs w:val="24"/>
        </w:rPr>
        <w:t xml:space="preserve">, which </w:t>
      </w:r>
      <w:r w:rsidR="0084186D" w:rsidRPr="00281E46">
        <w:rPr>
          <w:rFonts w:ascii="Book Antiqua" w:hAnsi="Book Antiqua"/>
          <w:sz w:val="24"/>
          <w:szCs w:val="24"/>
        </w:rPr>
        <w:t xml:space="preserve">increase according to </w:t>
      </w:r>
      <w:r w:rsidRPr="00281E46">
        <w:rPr>
          <w:rFonts w:ascii="Book Antiqua" w:hAnsi="Book Antiqua"/>
          <w:sz w:val="24"/>
          <w:szCs w:val="24"/>
        </w:rPr>
        <w:t>Child-Pugh class of the patients</w:t>
      </w:r>
      <w:r w:rsidRPr="00281E46">
        <w:rPr>
          <w:rFonts w:ascii="Book Antiqua" w:hAnsi="Book Antiqua"/>
          <w:sz w:val="24"/>
          <w:szCs w:val="24"/>
          <w:vertAlign w:val="superscript"/>
        </w:rPr>
        <w:t>[11]</w:t>
      </w:r>
      <w:r w:rsidRPr="00281E46">
        <w:rPr>
          <w:rFonts w:ascii="Book Antiqua" w:hAnsi="Book Antiqua"/>
          <w:sz w:val="24"/>
          <w:szCs w:val="24"/>
        </w:rPr>
        <w:t xml:space="preserve">. </w:t>
      </w:r>
      <w:r w:rsidRPr="00281E46">
        <w:rPr>
          <w:rFonts w:ascii="Book Antiqua" w:hAnsi="Book Antiqua" w:cs="Arial"/>
          <w:sz w:val="24"/>
          <w:szCs w:val="24"/>
        </w:rPr>
        <w:t xml:space="preserve">Even limited open </w:t>
      </w:r>
      <w:r w:rsidR="0084186D" w:rsidRPr="00281E46">
        <w:rPr>
          <w:rFonts w:ascii="Book Antiqua" w:eastAsiaTheme="minorEastAsia" w:hAnsi="Book Antiqua" w:cs="Arial"/>
          <w:sz w:val="24"/>
          <w:szCs w:val="24"/>
        </w:rPr>
        <w:t>LR</w:t>
      </w:r>
      <w:r w:rsidRPr="00281E46">
        <w:rPr>
          <w:rFonts w:ascii="Book Antiqua" w:hAnsi="Book Antiqua" w:cs="Arial"/>
          <w:sz w:val="24"/>
          <w:szCs w:val="24"/>
        </w:rPr>
        <w:t xml:space="preserve"> often develops refractory ascites, which leads to fatal </w:t>
      </w:r>
      <w:r w:rsidR="0084186D" w:rsidRPr="00281E46">
        <w:rPr>
          <w:rFonts w:ascii="Book Antiqua" w:eastAsiaTheme="minorEastAsia" w:hAnsi="Book Antiqua" w:cs="Arial"/>
          <w:sz w:val="24"/>
          <w:szCs w:val="24"/>
        </w:rPr>
        <w:t xml:space="preserve">liver failure in </w:t>
      </w:r>
      <w:r w:rsidR="0084186D" w:rsidRPr="00281E46">
        <w:rPr>
          <w:rFonts w:ascii="Book Antiqua" w:hAnsi="Book Antiqua" w:cs="Arial"/>
          <w:sz w:val="24"/>
          <w:szCs w:val="24"/>
        </w:rPr>
        <w:t xml:space="preserve">severe </w:t>
      </w:r>
      <w:r w:rsidR="0084186D" w:rsidRPr="00281E46">
        <w:rPr>
          <w:rFonts w:ascii="Book Antiqua" w:eastAsiaTheme="minorEastAsia" w:hAnsi="Book Antiqua" w:cs="Arial"/>
          <w:sz w:val="24"/>
          <w:szCs w:val="24"/>
        </w:rPr>
        <w:t>CLD</w:t>
      </w:r>
      <w:r w:rsidR="00C04A7A" w:rsidRPr="00281E46">
        <w:rPr>
          <w:rFonts w:ascii="Book Antiqua" w:hAnsi="Book Antiqua" w:cs="Arial"/>
          <w:sz w:val="24"/>
          <w:szCs w:val="24"/>
        </w:rPr>
        <w:t xml:space="preserve"> </w:t>
      </w:r>
      <w:proofErr w:type="gramStart"/>
      <w:r w:rsidR="00C04A7A" w:rsidRPr="00281E46">
        <w:rPr>
          <w:rFonts w:ascii="Book Antiqua" w:hAnsi="Book Antiqua" w:cs="Arial"/>
          <w:sz w:val="24"/>
          <w:szCs w:val="24"/>
        </w:rPr>
        <w:t>patients</w:t>
      </w:r>
      <w:r w:rsidR="00C04A7A" w:rsidRPr="00281E46">
        <w:rPr>
          <w:rFonts w:ascii="Book Antiqua" w:hAnsi="Book Antiqua"/>
          <w:sz w:val="24"/>
          <w:szCs w:val="24"/>
          <w:vertAlign w:val="superscript"/>
        </w:rPr>
        <w:t>[</w:t>
      </w:r>
      <w:proofErr w:type="gramEnd"/>
      <w:r w:rsidR="00C04A7A" w:rsidRPr="00281E46">
        <w:rPr>
          <w:rFonts w:ascii="Book Antiqua" w:hAnsi="Book Antiqua"/>
          <w:sz w:val="24"/>
          <w:szCs w:val="24"/>
          <w:vertAlign w:val="superscript"/>
        </w:rPr>
        <w:t>12,</w:t>
      </w:r>
      <w:r w:rsidRPr="00281E46">
        <w:rPr>
          <w:rFonts w:ascii="Book Antiqua" w:hAnsi="Book Antiqua"/>
          <w:sz w:val="24"/>
          <w:szCs w:val="24"/>
          <w:vertAlign w:val="superscript"/>
        </w:rPr>
        <w:t>13]</w:t>
      </w:r>
      <w:r w:rsidRPr="00281E46">
        <w:rPr>
          <w:rFonts w:ascii="Book Antiqua" w:hAnsi="Book Antiqua"/>
          <w:sz w:val="24"/>
          <w:szCs w:val="24"/>
        </w:rPr>
        <w:t xml:space="preserve">. </w:t>
      </w:r>
    </w:p>
    <w:p w:rsidR="00293782" w:rsidRPr="00281E46" w:rsidRDefault="00293782" w:rsidP="00C04A7A">
      <w:pPr>
        <w:spacing w:line="360" w:lineRule="auto"/>
        <w:ind w:firstLineChars="100" w:firstLine="240"/>
        <w:rPr>
          <w:rFonts w:ascii="Book Antiqua" w:hAnsi="Book Antiqua"/>
          <w:sz w:val="24"/>
          <w:szCs w:val="24"/>
        </w:rPr>
      </w:pPr>
      <w:r w:rsidRPr="00281E46">
        <w:rPr>
          <w:rFonts w:ascii="Book Antiqua" w:hAnsi="Book Antiqua"/>
          <w:sz w:val="24"/>
          <w:szCs w:val="24"/>
        </w:rPr>
        <w:t xml:space="preserve">In Japan, criteria </w:t>
      </w:r>
      <w:r w:rsidR="0084186D" w:rsidRPr="00281E46">
        <w:rPr>
          <w:rFonts w:ascii="Book Antiqua" w:hAnsi="Book Antiqua"/>
          <w:sz w:val="24"/>
          <w:szCs w:val="24"/>
        </w:rPr>
        <w:t xml:space="preserve">is based on three parameters </w:t>
      </w:r>
      <w:r w:rsidRPr="00281E46">
        <w:rPr>
          <w:rFonts w:ascii="Book Antiqua" w:hAnsi="Book Antiqua"/>
          <w:sz w:val="24"/>
          <w:szCs w:val="24"/>
        </w:rPr>
        <w:t xml:space="preserve">for selecting patient eligibility for </w:t>
      </w:r>
      <w:r w:rsidR="0084186D" w:rsidRPr="00281E46">
        <w:rPr>
          <w:rFonts w:ascii="Book Antiqua" w:eastAsiaTheme="minorEastAsia" w:hAnsi="Book Antiqua"/>
          <w:sz w:val="24"/>
          <w:szCs w:val="24"/>
        </w:rPr>
        <w:t>LR</w:t>
      </w:r>
      <w:r w:rsidRPr="00281E46">
        <w:rPr>
          <w:rFonts w:ascii="Book Antiqua" w:hAnsi="Book Antiqua"/>
          <w:sz w:val="24"/>
          <w:szCs w:val="24"/>
        </w:rPr>
        <w:t>: (1) the presence or absence of ascites; (2) total serum bilirubin level; and (3) indocyanine green retention rate at 15 minutes (ICG R15)</w:t>
      </w:r>
      <w:r w:rsidRPr="00281E46">
        <w:rPr>
          <w:rFonts w:ascii="Book Antiqua" w:hAnsi="Book Antiqua"/>
          <w:sz w:val="24"/>
          <w:szCs w:val="24"/>
          <w:vertAlign w:val="superscript"/>
        </w:rPr>
        <w:t>[14]</w:t>
      </w:r>
      <w:r w:rsidRPr="00281E46">
        <w:rPr>
          <w:rFonts w:ascii="Book Antiqua" w:hAnsi="Book Antiqua"/>
          <w:sz w:val="24"/>
          <w:szCs w:val="24"/>
        </w:rPr>
        <w:t xml:space="preserve">. </w:t>
      </w:r>
      <w:r w:rsidR="00DC5EAB" w:rsidRPr="00281E46">
        <w:rPr>
          <w:rFonts w:ascii="Book Antiqua" w:eastAsiaTheme="minorEastAsia" w:hAnsi="Book Antiqua"/>
          <w:sz w:val="24"/>
          <w:szCs w:val="24"/>
        </w:rPr>
        <w:t>Although there are other treatment options for HCC</w:t>
      </w:r>
      <w:r w:rsidRPr="00281E46">
        <w:rPr>
          <w:rFonts w:ascii="Book Antiqua" w:hAnsi="Book Antiqua"/>
          <w:sz w:val="24"/>
          <w:szCs w:val="24"/>
        </w:rPr>
        <w:t>, local ablation therapy</w:t>
      </w:r>
      <w:r w:rsidR="00DC5EAB" w:rsidRPr="00281E46">
        <w:rPr>
          <w:rFonts w:ascii="Book Antiqua" w:eastAsiaTheme="minorEastAsia" w:hAnsi="Book Antiqua"/>
          <w:sz w:val="24"/>
          <w:szCs w:val="24"/>
        </w:rPr>
        <w:t xml:space="preserve"> and</w:t>
      </w:r>
      <w:r w:rsidRPr="00281E46">
        <w:rPr>
          <w:rFonts w:ascii="Book Antiqua" w:hAnsi="Book Antiqua"/>
          <w:sz w:val="24"/>
          <w:szCs w:val="24"/>
        </w:rPr>
        <w:t xml:space="preserve"> TACE</w:t>
      </w:r>
      <w:r w:rsidR="00DC5EAB" w:rsidRPr="00281E46">
        <w:rPr>
          <w:rFonts w:ascii="Book Antiqua" w:eastAsiaTheme="minorEastAsia" w:hAnsi="Book Antiqua"/>
          <w:sz w:val="24"/>
          <w:szCs w:val="24"/>
        </w:rPr>
        <w:t>,</w:t>
      </w:r>
      <w:r w:rsidRPr="00281E46">
        <w:rPr>
          <w:rFonts w:ascii="Book Antiqua" w:hAnsi="Book Antiqua"/>
          <w:sz w:val="24"/>
          <w:szCs w:val="24"/>
        </w:rPr>
        <w:t xml:space="preserve"> depending on the tumor condition</w:t>
      </w:r>
      <w:r w:rsidR="00DC5EAB" w:rsidRPr="00281E46">
        <w:rPr>
          <w:rFonts w:ascii="Book Antiqua" w:hAnsi="Book Antiqua"/>
          <w:sz w:val="24"/>
          <w:szCs w:val="24"/>
        </w:rPr>
        <w:t xml:space="preserve"> and the liver function</w:t>
      </w:r>
      <w:r w:rsidRPr="00281E46">
        <w:rPr>
          <w:rFonts w:ascii="Book Antiqua" w:hAnsi="Book Antiqua"/>
          <w:sz w:val="24"/>
          <w:szCs w:val="24"/>
        </w:rPr>
        <w:t xml:space="preserve">, a large number of </w:t>
      </w:r>
      <w:r w:rsidR="00DC5EAB" w:rsidRPr="00281E46">
        <w:rPr>
          <w:rFonts w:ascii="Book Antiqua" w:hAnsi="Book Antiqua"/>
          <w:sz w:val="24"/>
          <w:szCs w:val="24"/>
        </w:rPr>
        <w:t xml:space="preserve">patients with severe </w:t>
      </w:r>
      <w:r w:rsidR="00DC5EAB" w:rsidRPr="00281E46">
        <w:rPr>
          <w:rFonts w:ascii="Book Antiqua" w:eastAsiaTheme="minorEastAsia" w:hAnsi="Book Antiqua"/>
          <w:sz w:val="24"/>
          <w:szCs w:val="24"/>
        </w:rPr>
        <w:t>CLD</w:t>
      </w:r>
      <w:r w:rsidRPr="00281E46">
        <w:rPr>
          <w:rFonts w:ascii="Book Antiqua" w:hAnsi="Book Antiqua"/>
          <w:sz w:val="24"/>
          <w:szCs w:val="24"/>
        </w:rPr>
        <w:t xml:space="preserve"> are </w:t>
      </w:r>
      <w:r w:rsidR="00DC5EAB" w:rsidRPr="00281E46">
        <w:rPr>
          <w:rFonts w:ascii="Book Antiqua" w:eastAsiaTheme="minorEastAsia" w:hAnsi="Book Antiqua"/>
          <w:sz w:val="24"/>
          <w:szCs w:val="24"/>
        </w:rPr>
        <w:t xml:space="preserve">still </w:t>
      </w:r>
      <w:r w:rsidRPr="00281E46">
        <w:rPr>
          <w:rFonts w:ascii="Book Antiqua" w:hAnsi="Book Antiqua"/>
          <w:sz w:val="24"/>
          <w:szCs w:val="24"/>
        </w:rPr>
        <w:t xml:space="preserve">not able to undergo those treatment modalities. This is especially true </w:t>
      </w:r>
      <w:r w:rsidR="00DC5EAB" w:rsidRPr="00281E46">
        <w:rPr>
          <w:rFonts w:ascii="Book Antiqua" w:eastAsiaTheme="minorEastAsia" w:hAnsi="Book Antiqua"/>
          <w:sz w:val="24"/>
          <w:szCs w:val="24"/>
        </w:rPr>
        <w:t>in the condition of</w:t>
      </w:r>
      <w:r w:rsidRPr="00281E46">
        <w:rPr>
          <w:rFonts w:ascii="Book Antiqua" w:hAnsi="Book Antiqua"/>
          <w:sz w:val="24"/>
          <w:szCs w:val="24"/>
        </w:rPr>
        <w:t xml:space="preserve"> patients that need repeat treatments for multicentric metachronous lesions occurring in chronic impaired liver. For those patients, “less invasive” </w:t>
      </w:r>
      <w:r w:rsidR="00DC5EAB" w:rsidRPr="00281E46">
        <w:rPr>
          <w:rFonts w:ascii="Book Antiqua" w:eastAsiaTheme="minorEastAsia" w:hAnsi="Book Antiqua"/>
          <w:sz w:val="24"/>
          <w:szCs w:val="24"/>
        </w:rPr>
        <w:t>laparoscopic LR (LLR)</w:t>
      </w:r>
      <w:r w:rsidRPr="00281E46">
        <w:rPr>
          <w:rFonts w:ascii="Book Antiqua" w:hAnsi="Book Antiqua"/>
          <w:sz w:val="24"/>
          <w:szCs w:val="24"/>
        </w:rPr>
        <w:t xml:space="preserve"> may provide a good option. </w:t>
      </w:r>
    </w:p>
    <w:p w:rsidR="00293782" w:rsidRPr="00281E46" w:rsidRDefault="00293782" w:rsidP="00C04A7A">
      <w:pPr>
        <w:spacing w:line="360" w:lineRule="auto"/>
        <w:ind w:firstLineChars="100" w:firstLine="240"/>
        <w:rPr>
          <w:rFonts w:ascii="Book Antiqua" w:hAnsi="Book Antiqua"/>
          <w:sz w:val="24"/>
          <w:szCs w:val="24"/>
        </w:rPr>
      </w:pPr>
      <w:r w:rsidRPr="00281E46">
        <w:rPr>
          <w:rFonts w:ascii="Book Antiqua" w:hAnsi="Book Antiqua"/>
          <w:sz w:val="24"/>
          <w:szCs w:val="24"/>
        </w:rPr>
        <w:t>Since the ﬁrst successful report of laparoscopic liver wedge resection in 1992</w:t>
      </w:r>
      <w:r w:rsidRPr="00281E46">
        <w:rPr>
          <w:rFonts w:ascii="Book Antiqua" w:hAnsi="Book Antiqua"/>
          <w:sz w:val="24"/>
          <w:szCs w:val="24"/>
          <w:vertAlign w:val="superscript"/>
        </w:rPr>
        <w:t>[15]</w:t>
      </w:r>
      <w:r w:rsidRPr="00281E46">
        <w:rPr>
          <w:rFonts w:ascii="Book Antiqua" w:hAnsi="Book Antiqua"/>
          <w:sz w:val="24"/>
          <w:szCs w:val="24"/>
        </w:rPr>
        <w:t xml:space="preserve">, </w:t>
      </w:r>
      <w:r w:rsidR="00387E99" w:rsidRPr="00281E46">
        <w:rPr>
          <w:rFonts w:ascii="Book Antiqua" w:eastAsiaTheme="minorEastAsia" w:hAnsi="Book Antiqua"/>
          <w:sz w:val="24"/>
          <w:szCs w:val="24"/>
        </w:rPr>
        <w:t>LLR</w:t>
      </w:r>
      <w:r w:rsidRPr="00281E46">
        <w:rPr>
          <w:rFonts w:ascii="Book Antiqua" w:hAnsi="Book Antiqua"/>
          <w:sz w:val="24"/>
          <w:szCs w:val="24"/>
        </w:rPr>
        <w:t xml:space="preserve"> is thought to be a “less invasive” procedure than open </w:t>
      </w:r>
      <w:r w:rsidR="00387E99" w:rsidRPr="00281E46">
        <w:rPr>
          <w:rFonts w:ascii="Book Antiqua" w:eastAsiaTheme="minorEastAsia" w:hAnsi="Book Antiqua"/>
          <w:sz w:val="24"/>
          <w:szCs w:val="24"/>
        </w:rPr>
        <w:t>LR (OLR)</w:t>
      </w:r>
      <w:r w:rsidRPr="00281E46">
        <w:rPr>
          <w:rFonts w:ascii="Book Antiqua" w:hAnsi="Book Antiqua"/>
          <w:sz w:val="24"/>
          <w:szCs w:val="24"/>
          <w:vertAlign w:val="superscript"/>
        </w:rPr>
        <w:t>[16]</w:t>
      </w:r>
      <w:r w:rsidRPr="00281E46">
        <w:rPr>
          <w:rFonts w:ascii="Book Antiqua" w:hAnsi="Book Antiqua"/>
          <w:sz w:val="24"/>
          <w:szCs w:val="24"/>
        </w:rPr>
        <w:t xml:space="preserve">. In a comprehensive meta-analysis study, </w:t>
      </w:r>
      <w:r w:rsidR="00387E99" w:rsidRPr="00281E46">
        <w:rPr>
          <w:rFonts w:ascii="Book Antiqua" w:eastAsiaTheme="minorEastAsia" w:hAnsi="Book Antiqua"/>
          <w:sz w:val="24"/>
          <w:szCs w:val="24"/>
        </w:rPr>
        <w:t>LLR</w:t>
      </w:r>
      <w:r w:rsidRPr="00281E46">
        <w:rPr>
          <w:rFonts w:ascii="Book Antiqua" w:hAnsi="Book Antiqua"/>
          <w:sz w:val="24"/>
          <w:szCs w:val="24"/>
        </w:rPr>
        <w:t xml:space="preserve"> was compared to </w:t>
      </w:r>
      <w:r w:rsidR="00387E99" w:rsidRPr="00281E46">
        <w:rPr>
          <w:rFonts w:ascii="Book Antiqua" w:eastAsiaTheme="minorEastAsia" w:hAnsi="Book Antiqua"/>
          <w:sz w:val="24"/>
          <w:szCs w:val="24"/>
        </w:rPr>
        <w:t>OLR</w:t>
      </w:r>
      <w:r w:rsidRPr="00281E46">
        <w:rPr>
          <w:rFonts w:ascii="Book Antiqua" w:hAnsi="Book Antiqua"/>
          <w:sz w:val="24"/>
          <w:szCs w:val="24"/>
        </w:rPr>
        <w:t xml:space="preserve"> in 1678 patients across 26 studies. While it is associated with longer operating times and no differences in oncological outcomes, it is advantageous in several aspects</w:t>
      </w:r>
      <w:r w:rsidR="00387E99" w:rsidRPr="00281E46">
        <w:rPr>
          <w:rFonts w:ascii="Book Antiqua" w:eastAsiaTheme="minorEastAsia" w:hAnsi="Book Antiqua"/>
          <w:sz w:val="24"/>
          <w:szCs w:val="24"/>
        </w:rPr>
        <w:t>, such as</w:t>
      </w:r>
      <w:r w:rsidRPr="00281E46">
        <w:rPr>
          <w:rFonts w:ascii="Book Antiqua" w:hAnsi="Book Antiqua"/>
          <w:sz w:val="24"/>
          <w:szCs w:val="24"/>
        </w:rPr>
        <w:t xml:space="preserve"> reduced </w:t>
      </w:r>
      <w:r w:rsidR="00387E99" w:rsidRPr="00281E46">
        <w:rPr>
          <w:rFonts w:ascii="Book Antiqua" w:eastAsiaTheme="minorEastAsia" w:hAnsi="Book Antiqua"/>
          <w:sz w:val="24"/>
          <w:szCs w:val="24"/>
        </w:rPr>
        <w:t>amount of bleeding</w:t>
      </w:r>
      <w:r w:rsidRPr="00281E46">
        <w:rPr>
          <w:rFonts w:ascii="Book Antiqua" w:hAnsi="Book Antiqua"/>
          <w:sz w:val="24"/>
          <w:szCs w:val="24"/>
        </w:rPr>
        <w:t xml:space="preserve">, decreased </w:t>
      </w:r>
      <w:r w:rsidR="00387E99" w:rsidRPr="00281E46">
        <w:rPr>
          <w:rFonts w:ascii="Book Antiqua" w:eastAsiaTheme="minorEastAsia" w:hAnsi="Book Antiqua"/>
          <w:sz w:val="24"/>
          <w:szCs w:val="24"/>
        </w:rPr>
        <w:t>time of application of Pringle’s maneuver</w:t>
      </w:r>
      <w:r w:rsidRPr="00281E46">
        <w:rPr>
          <w:rFonts w:ascii="Book Antiqua" w:hAnsi="Book Antiqua"/>
          <w:sz w:val="24"/>
          <w:szCs w:val="24"/>
        </w:rPr>
        <w:t>, decrease</w:t>
      </w:r>
      <w:r w:rsidR="00387E99" w:rsidRPr="00281E46">
        <w:rPr>
          <w:rFonts w:ascii="Book Antiqua" w:eastAsiaTheme="minorEastAsia" w:hAnsi="Book Antiqua"/>
          <w:sz w:val="24"/>
          <w:szCs w:val="24"/>
        </w:rPr>
        <w:t>s</w:t>
      </w:r>
      <w:r w:rsidRPr="00281E46">
        <w:rPr>
          <w:rFonts w:ascii="Book Antiqua" w:hAnsi="Book Antiqua"/>
          <w:sz w:val="24"/>
          <w:szCs w:val="24"/>
        </w:rPr>
        <w:t xml:space="preserve"> in </w:t>
      </w:r>
      <w:r w:rsidR="00387E99" w:rsidRPr="00281E46">
        <w:rPr>
          <w:rFonts w:ascii="Book Antiqua" w:eastAsiaTheme="minorEastAsia" w:hAnsi="Book Antiqua"/>
          <w:sz w:val="24"/>
          <w:szCs w:val="24"/>
        </w:rPr>
        <w:t>morbidity rate</w:t>
      </w:r>
      <w:r w:rsidRPr="00281E46">
        <w:rPr>
          <w:rFonts w:ascii="Book Antiqua" w:hAnsi="Book Antiqua"/>
          <w:sz w:val="24"/>
          <w:szCs w:val="24"/>
        </w:rPr>
        <w:t>, and shorter hospital stay</w:t>
      </w:r>
      <w:r w:rsidRPr="00281E46">
        <w:rPr>
          <w:rFonts w:ascii="Book Antiqua" w:hAnsi="Book Antiqua"/>
          <w:sz w:val="24"/>
          <w:szCs w:val="24"/>
          <w:vertAlign w:val="superscript"/>
        </w:rPr>
        <w:t>[17]</w:t>
      </w:r>
      <w:r w:rsidRPr="00281E46">
        <w:rPr>
          <w:rFonts w:ascii="Book Antiqua" w:hAnsi="Book Antiqua"/>
          <w:sz w:val="24"/>
          <w:szCs w:val="24"/>
        </w:rPr>
        <w:t xml:space="preserve">. Recent technological development of devices and accumulation of experiences have facilitated the expansion of </w:t>
      </w:r>
      <w:r w:rsidR="00387E99" w:rsidRPr="00281E46">
        <w:rPr>
          <w:rFonts w:ascii="Book Antiqua" w:eastAsiaTheme="minorEastAsia" w:hAnsi="Book Antiqua"/>
          <w:sz w:val="24"/>
          <w:szCs w:val="24"/>
        </w:rPr>
        <w:t>LLR</w:t>
      </w:r>
      <w:r w:rsidRPr="00281E46">
        <w:rPr>
          <w:rFonts w:ascii="Book Antiqua" w:hAnsi="Book Antiqua"/>
          <w:sz w:val="24"/>
          <w:szCs w:val="24"/>
        </w:rPr>
        <w:t xml:space="preserve"> </w:t>
      </w:r>
      <w:proofErr w:type="gramStart"/>
      <w:r w:rsidRPr="00281E46">
        <w:rPr>
          <w:rFonts w:ascii="Book Antiqua" w:hAnsi="Book Antiqua"/>
          <w:sz w:val="24"/>
          <w:szCs w:val="24"/>
        </w:rPr>
        <w:t>indication</w:t>
      </w:r>
      <w:r w:rsidR="00C04A7A" w:rsidRPr="00281E46">
        <w:rPr>
          <w:rFonts w:ascii="Book Antiqua" w:hAnsi="Book Antiqua"/>
          <w:sz w:val="24"/>
          <w:szCs w:val="24"/>
          <w:vertAlign w:val="superscript"/>
        </w:rPr>
        <w:t>[</w:t>
      </w:r>
      <w:proofErr w:type="gramEnd"/>
      <w:r w:rsidR="00C04A7A" w:rsidRPr="00281E46">
        <w:rPr>
          <w:rFonts w:ascii="Book Antiqua" w:hAnsi="Book Antiqua"/>
          <w:sz w:val="24"/>
          <w:szCs w:val="24"/>
          <w:vertAlign w:val="superscript"/>
        </w:rPr>
        <w:t>18,</w:t>
      </w:r>
      <w:r w:rsidRPr="00281E46">
        <w:rPr>
          <w:rFonts w:ascii="Book Antiqua" w:hAnsi="Book Antiqua"/>
          <w:sz w:val="24"/>
          <w:szCs w:val="24"/>
          <w:vertAlign w:val="superscript"/>
        </w:rPr>
        <w:t>19]</w:t>
      </w:r>
      <w:r w:rsidRPr="00281E46">
        <w:rPr>
          <w:rFonts w:ascii="Book Antiqua" w:hAnsi="Book Antiqua"/>
          <w:sz w:val="24"/>
          <w:szCs w:val="24"/>
        </w:rPr>
        <w:t xml:space="preserve">. In addition to common advantages of laparoscopic </w:t>
      </w:r>
      <w:proofErr w:type="gramStart"/>
      <w:r w:rsidRPr="00281E46">
        <w:rPr>
          <w:rFonts w:ascii="Book Antiqua" w:hAnsi="Book Antiqua"/>
          <w:sz w:val="24"/>
          <w:szCs w:val="24"/>
        </w:rPr>
        <w:t>surgery</w:t>
      </w:r>
      <w:r w:rsidRPr="00281E46">
        <w:rPr>
          <w:rFonts w:ascii="Book Antiqua" w:hAnsi="Book Antiqua"/>
          <w:sz w:val="24"/>
          <w:szCs w:val="24"/>
          <w:vertAlign w:val="superscript"/>
        </w:rPr>
        <w:t>[</w:t>
      </w:r>
      <w:proofErr w:type="gramEnd"/>
      <w:r w:rsidRPr="00281E46">
        <w:rPr>
          <w:rFonts w:ascii="Book Antiqua" w:hAnsi="Book Antiqua"/>
          <w:sz w:val="24"/>
          <w:szCs w:val="24"/>
          <w:vertAlign w:val="superscript"/>
        </w:rPr>
        <w:t>20]</w:t>
      </w:r>
      <w:r w:rsidRPr="00281E46">
        <w:rPr>
          <w:rFonts w:ascii="Book Antiqua" w:hAnsi="Book Antiqua"/>
          <w:sz w:val="24"/>
          <w:szCs w:val="24"/>
        </w:rPr>
        <w:t xml:space="preserve">, accumulation of experiences is now revealing specific advantages of </w:t>
      </w:r>
      <w:r w:rsidR="00387E99" w:rsidRPr="00281E46">
        <w:rPr>
          <w:rFonts w:ascii="Book Antiqua" w:eastAsiaTheme="minorEastAsia" w:hAnsi="Book Antiqua"/>
          <w:sz w:val="24"/>
          <w:szCs w:val="24"/>
        </w:rPr>
        <w:t>LLR</w:t>
      </w:r>
      <w:r w:rsidRPr="00281E46">
        <w:rPr>
          <w:rFonts w:ascii="Book Antiqua" w:hAnsi="Book Antiqua"/>
          <w:sz w:val="24"/>
          <w:szCs w:val="24"/>
        </w:rPr>
        <w:t>, especially for HCC</w:t>
      </w:r>
      <w:r w:rsidR="00EF4FF9" w:rsidRPr="00281E46">
        <w:rPr>
          <w:rFonts w:ascii="Book Antiqua" w:eastAsiaTheme="minorEastAsia" w:hAnsi="Book Antiqua"/>
          <w:sz w:val="24"/>
          <w:szCs w:val="24"/>
        </w:rPr>
        <w:t xml:space="preserve"> and </w:t>
      </w:r>
      <w:r w:rsidR="00387E99" w:rsidRPr="00281E46">
        <w:rPr>
          <w:rFonts w:ascii="Book Antiqua" w:eastAsiaTheme="minorEastAsia" w:hAnsi="Book Antiqua"/>
          <w:sz w:val="24"/>
          <w:szCs w:val="24"/>
        </w:rPr>
        <w:t>CLD</w:t>
      </w:r>
      <w:r w:rsidRPr="00281E46">
        <w:rPr>
          <w:rFonts w:ascii="Book Antiqua" w:hAnsi="Book Antiqua"/>
          <w:sz w:val="24"/>
          <w:szCs w:val="24"/>
        </w:rPr>
        <w:t xml:space="preserve"> patients. </w:t>
      </w:r>
    </w:p>
    <w:p w:rsidR="00293782" w:rsidRPr="00281E46" w:rsidRDefault="00293782" w:rsidP="00C04A7A">
      <w:pPr>
        <w:spacing w:line="360" w:lineRule="auto"/>
        <w:ind w:firstLineChars="100" w:firstLine="240"/>
        <w:rPr>
          <w:rFonts w:ascii="Book Antiqua" w:hAnsi="Book Antiqua"/>
          <w:sz w:val="24"/>
          <w:szCs w:val="24"/>
        </w:rPr>
      </w:pPr>
      <w:r w:rsidRPr="00281E46">
        <w:rPr>
          <w:rFonts w:ascii="Book Antiqua" w:hAnsi="Book Antiqua"/>
          <w:sz w:val="24"/>
          <w:szCs w:val="24"/>
        </w:rPr>
        <w:t xml:space="preserve">The characteristics and advantages of </w:t>
      </w:r>
      <w:r w:rsidR="00387E99" w:rsidRPr="00281E46">
        <w:rPr>
          <w:rFonts w:ascii="Book Antiqua" w:eastAsiaTheme="minorEastAsia" w:hAnsi="Book Antiqua"/>
          <w:sz w:val="24"/>
          <w:szCs w:val="24"/>
        </w:rPr>
        <w:t>LLR</w:t>
      </w:r>
      <w:r w:rsidRPr="00281E46">
        <w:rPr>
          <w:rFonts w:ascii="Book Antiqua" w:hAnsi="Book Antiqua"/>
          <w:sz w:val="24"/>
          <w:szCs w:val="24"/>
        </w:rPr>
        <w:t xml:space="preserve"> for HCC patients are discussed in this </w:t>
      </w:r>
      <w:r w:rsidR="00387E99" w:rsidRPr="00281E46">
        <w:rPr>
          <w:rFonts w:ascii="Book Antiqua" w:eastAsiaTheme="minorEastAsia" w:hAnsi="Book Antiqua"/>
          <w:sz w:val="24"/>
          <w:szCs w:val="24"/>
        </w:rPr>
        <w:t>review</w:t>
      </w:r>
      <w:r w:rsidRPr="00281E46">
        <w:rPr>
          <w:rFonts w:ascii="Book Antiqua" w:hAnsi="Book Antiqua"/>
          <w:sz w:val="24"/>
          <w:szCs w:val="24"/>
        </w:rPr>
        <w:t>.</w:t>
      </w:r>
    </w:p>
    <w:p w:rsidR="00293782" w:rsidRPr="00281E46" w:rsidRDefault="00293782" w:rsidP="00C04A7A">
      <w:pPr>
        <w:spacing w:line="360" w:lineRule="auto"/>
        <w:rPr>
          <w:rFonts w:ascii="Book Antiqua" w:hAnsi="Book Antiqua"/>
          <w:sz w:val="24"/>
          <w:szCs w:val="24"/>
        </w:rPr>
      </w:pPr>
    </w:p>
    <w:p w:rsidR="00293782" w:rsidRPr="00281E46" w:rsidRDefault="00FF6D7F" w:rsidP="00C04A7A">
      <w:pPr>
        <w:spacing w:line="360" w:lineRule="auto"/>
        <w:rPr>
          <w:rFonts w:ascii="Book Antiqua" w:hAnsi="Book Antiqua"/>
          <w:b/>
          <w:sz w:val="24"/>
          <w:szCs w:val="24"/>
        </w:rPr>
      </w:pPr>
      <w:r w:rsidRPr="00281E46">
        <w:rPr>
          <w:rFonts w:ascii="Book Antiqua" w:eastAsiaTheme="minorEastAsia" w:hAnsi="Book Antiqua"/>
          <w:b/>
          <w:sz w:val="24"/>
          <w:szCs w:val="24"/>
        </w:rPr>
        <w:t>LLR</w:t>
      </w:r>
      <w:r w:rsidR="00293782" w:rsidRPr="00281E46">
        <w:rPr>
          <w:rFonts w:ascii="Book Antiqua" w:hAnsi="Book Antiqua"/>
          <w:b/>
          <w:sz w:val="24"/>
          <w:szCs w:val="24"/>
        </w:rPr>
        <w:t xml:space="preserve"> FOR HCC PATIENTS: AN OVERVIEW</w:t>
      </w:r>
    </w:p>
    <w:p w:rsidR="00293782" w:rsidRPr="00281E46" w:rsidRDefault="00FF6D7F" w:rsidP="00C04A7A">
      <w:pPr>
        <w:spacing w:line="360" w:lineRule="auto"/>
        <w:rPr>
          <w:rFonts w:ascii="Book Antiqua" w:hAnsi="Book Antiqua"/>
          <w:sz w:val="24"/>
          <w:szCs w:val="24"/>
        </w:rPr>
      </w:pPr>
      <w:r w:rsidRPr="00281E46">
        <w:rPr>
          <w:rFonts w:ascii="Book Antiqua" w:eastAsiaTheme="minorEastAsia" w:hAnsi="Book Antiqua"/>
          <w:sz w:val="24"/>
          <w:szCs w:val="24"/>
        </w:rPr>
        <w:t>LLR</w:t>
      </w:r>
      <w:r w:rsidR="00293782" w:rsidRPr="00281E46">
        <w:rPr>
          <w:rFonts w:ascii="Book Antiqua" w:hAnsi="Book Antiqua"/>
          <w:sz w:val="24"/>
          <w:szCs w:val="24"/>
        </w:rPr>
        <w:t xml:space="preserve"> may be particularly advantageous for cirrhotic patients, given the potential for lower levels of parietal and hepatic injury</w:t>
      </w:r>
      <w:r w:rsidRPr="00281E46">
        <w:rPr>
          <w:rFonts w:ascii="Book Antiqua" w:eastAsiaTheme="minorEastAsia" w:hAnsi="Book Antiqua"/>
          <w:sz w:val="24"/>
          <w:szCs w:val="24"/>
        </w:rPr>
        <w:t xml:space="preserve">, which leads to </w:t>
      </w:r>
      <w:r w:rsidR="00293782" w:rsidRPr="00281E46">
        <w:rPr>
          <w:rFonts w:ascii="Book Antiqua" w:hAnsi="Book Antiqua"/>
          <w:sz w:val="24"/>
          <w:szCs w:val="24"/>
        </w:rPr>
        <w:t>the preservation of venous</w:t>
      </w:r>
      <w:r w:rsidRPr="00281E46">
        <w:rPr>
          <w:rFonts w:ascii="Book Antiqua" w:eastAsiaTheme="minorEastAsia" w:hAnsi="Book Antiqua"/>
          <w:sz w:val="24"/>
          <w:szCs w:val="24"/>
        </w:rPr>
        <w:t>/</w:t>
      </w:r>
      <w:r w:rsidR="00293782" w:rsidRPr="00281E46">
        <w:rPr>
          <w:rFonts w:ascii="Book Antiqua" w:hAnsi="Book Antiqua"/>
          <w:sz w:val="24"/>
          <w:szCs w:val="24"/>
        </w:rPr>
        <w:t xml:space="preserve">lymphatic collateral circulation. </w:t>
      </w:r>
      <w:r w:rsidRPr="00281E46">
        <w:rPr>
          <w:rFonts w:ascii="Book Antiqua" w:eastAsiaTheme="minorEastAsia" w:hAnsi="Book Antiqua"/>
          <w:sz w:val="24"/>
          <w:szCs w:val="24"/>
        </w:rPr>
        <w:t>Several studies have shown the</w:t>
      </w:r>
      <w:r w:rsidR="00293782" w:rsidRPr="00281E46">
        <w:rPr>
          <w:rFonts w:ascii="Book Antiqua" w:hAnsi="Book Antiqua"/>
          <w:sz w:val="24"/>
          <w:szCs w:val="24"/>
        </w:rPr>
        <w:t xml:space="preserve"> safety and feasibility and its short-term benefits </w:t>
      </w:r>
      <w:r w:rsidRPr="00281E46">
        <w:rPr>
          <w:rFonts w:ascii="Book Antiqua" w:eastAsiaTheme="minorEastAsia" w:hAnsi="Book Antiqua"/>
          <w:sz w:val="24"/>
          <w:szCs w:val="24"/>
        </w:rPr>
        <w:t xml:space="preserve">of LLR </w:t>
      </w:r>
      <w:r w:rsidR="00293782" w:rsidRPr="00281E46">
        <w:rPr>
          <w:rFonts w:ascii="Book Antiqua" w:hAnsi="Book Antiqua"/>
          <w:sz w:val="24"/>
          <w:szCs w:val="24"/>
        </w:rPr>
        <w:t>for HCC</w:t>
      </w:r>
      <w:r w:rsidR="00EF4FF9" w:rsidRPr="00281E46">
        <w:rPr>
          <w:rFonts w:ascii="Book Antiqua" w:eastAsiaTheme="minorEastAsia" w:hAnsi="Book Antiqua"/>
          <w:sz w:val="24"/>
          <w:szCs w:val="24"/>
        </w:rPr>
        <w:t xml:space="preserve"> </w:t>
      </w:r>
      <w:proofErr w:type="gramStart"/>
      <w:r w:rsidR="00625657" w:rsidRPr="00281E46">
        <w:rPr>
          <w:rFonts w:ascii="Book Antiqua" w:hAnsi="Book Antiqua"/>
          <w:sz w:val="24"/>
          <w:szCs w:val="24"/>
        </w:rPr>
        <w:t>patients</w:t>
      </w:r>
      <w:r w:rsidR="00293782" w:rsidRPr="00281E46">
        <w:rPr>
          <w:rFonts w:ascii="Book Antiqua" w:hAnsi="Book Antiqua"/>
          <w:sz w:val="24"/>
          <w:szCs w:val="24"/>
          <w:vertAlign w:val="superscript"/>
        </w:rPr>
        <w:t>[</w:t>
      </w:r>
      <w:proofErr w:type="gramEnd"/>
      <w:r w:rsidR="00293782" w:rsidRPr="00281E46">
        <w:rPr>
          <w:rFonts w:ascii="Book Antiqua" w:hAnsi="Book Antiqua"/>
          <w:sz w:val="24"/>
          <w:szCs w:val="24"/>
          <w:vertAlign w:val="superscript"/>
        </w:rPr>
        <w:t>21-28]</w:t>
      </w:r>
      <w:r w:rsidR="00293782" w:rsidRPr="00281E46">
        <w:rPr>
          <w:rFonts w:ascii="Book Antiqua" w:hAnsi="Book Antiqua"/>
          <w:sz w:val="24"/>
          <w:szCs w:val="24"/>
        </w:rPr>
        <w:t xml:space="preserve">. To date, several </w:t>
      </w:r>
      <w:proofErr w:type="gramStart"/>
      <w:r w:rsidR="00293782" w:rsidRPr="00281E46">
        <w:rPr>
          <w:rFonts w:ascii="Book Antiqua" w:hAnsi="Book Antiqua"/>
          <w:sz w:val="24"/>
          <w:szCs w:val="24"/>
        </w:rPr>
        <w:t>studies</w:t>
      </w:r>
      <w:r w:rsidR="00293782" w:rsidRPr="00281E46">
        <w:rPr>
          <w:rFonts w:ascii="Book Antiqua" w:hAnsi="Book Antiqua"/>
          <w:sz w:val="24"/>
          <w:szCs w:val="24"/>
          <w:vertAlign w:val="superscript"/>
        </w:rPr>
        <w:t>[</w:t>
      </w:r>
      <w:proofErr w:type="gramEnd"/>
      <w:r w:rsidR="00293782" w:rsidRPr="00281E46">
        <w:rPr>
          <w:rFonts w:ascii="Book Antiqua" w:hAnsi="Book Antiqua"/>
          <w:sz w:val="24"/>
          <w:szCs w:val="24"/>
          <w:vertAlign w:val="superscript"/>
        </w:rPr>
        <w:t>29-33]</w:t>
      </w:r>
      <w:r w:rsidR="00B43371" w:rsidRPr="00281E46">
        <w:rPr>
          <w:rFonts w:ascii="Book Antiqua" w:hAnsi="Book Antiqua"/>
          <w:sz w:val="24"/>
          <w:szCs w:val="24"/>
        </w:rPr>
        <w:t xml:space="preserve">, in which the groups of laparoscopic and open </w:t>
      </w:r>
      <w:r w:rsidRPr="00281E46">
        <w:rPr>
          <w:rFonts w:ascii="Book Antiqua" w:eastAsiaTheme="minorEastAsia" w:hAnsi="Book Antiqua"/>
          <w:sz w:val="24"/>
          <w:szCs w:val="24"/>
        </w:rPr>
        <w:t>LR</w:t>
      </w:r>
      <w:r w:rsidR="00B43371" w:rsidRPr="00281E46">
        <w:rPr>
          <w:rFonts w:ascii="Book Antiqua" w:hAnsi="Book Antiqua"/>
          <w:sz w:val="24"/>
          <w:szCs w:val="24"/>
        </w:rPr>
        <w:t xml:space="preserve"> in comparison had comparable background liver condition, </w:t>
      </w:r>
      <w:r w:rsidR="00293782" w:rsidRPr="00281E46">
        <w:rPr>
          <w:rFonts w:ascii="Book Antiqua" w:hAnsi="Book Antiqua"/>
          <w:sz w:val="24"/>
          <w:szCs w:val="24"/>
        </w:rPr>
        <w:t xml:space="preserve">have investigated the major differences between </w:t>
      </w:r>
      <w:r w:rsidRPr="00281E46">
        <w:rPr>
          <w:rFonts w:ascii="Book Antiqua" w:eastAsiaTheme="minorEastAsia" w:hAnsi="Book Antiqua"/>
          <w:sz w:val="24"/>
          <w:szCs w:val="24"/>
        </w:rPr>
        <w:t>the groups</w:t>
      </w:r>
      <w:r w:rsidR="00293782" w:rsidRPr="00281E46">
        <w:rPr>
          <w:rFonts w:ascii="Book Antiqua" w:hAnsi="Book Antiqua"/>
          <w:sz w:val="24"/>
          <w:szCs w:val="24"/>
        </w:rPr>
        <w:t xml:space="preserve"> (</w:t>
      </w:r>
      <w:r w:rsidR="00C04A7A" w:rsidRPr="00281E46">
        <w:rPr>
          <w:rFonts w:ascii="Book Antiqua" w:hAnsi="Book Antiqua"/>
          <w:sz w:val="24"/>
          <w:szCs w:val="24"/>
        </w:rPr>
        <w:t>Table</w:t>
      </w:r>
      <w:r w:rsidR="00293782" w:rsidRPr="00281E46">
        <w:rPr>
          <w:rFonts w:ascii="Book Antiqua" w:hAnsi="Book Antiqua"/>
          <w:sz w:val="24"/>
          <w:szCs w:val="24"/>
        </w:rPr>
        <w:t xml:space="preserve"> 1)</w:t>
      </w:r>
      <w:r w:rsidR="00C04A7A" w:rsidRPr="00281E46">
        <w:rPr>
          <w:rFonts w:ascii="Book Antiqua" w:hAnsi="Book Antiqua"/>
          <w:sz w:val="24"/>
          <w:szCs w:val="24"/>
          <w:vertAlign w:val="superscript"/>
        </w:rPr>
        <w:t>[29,</w:t>
      </w:r>
      <w:r w:rsidR="00293782" w:rsidRPr="00281E46">
        <w:rPr>
          <w:rFonts w:ascii="Book Antiqua" w:hAnsi="Book Antiqua"/>
          <w:sz w:val="24"/>
          <w:szCs w:val="24"/>
          <w:vertAlign w:val="superscript"/>
        </w:rPr>
        <w:t>34-41]</w:t>
      </w:r>
      <w:r w:rsidR="00293782" w:rsidRPr="00281E46">
        <w:rPr>
          <w:rFonts w:ascii="Book Antiqua" w:hAnsi="Book Antiqua"/>
          <w:sz w:val="24"/>
          <w:szCs w:val="24"/>
        </w:rPr>
        <w:t>. Favorable short-term results, including fewer incidences of ascites and liver failure, and shorter hospital stays, correlate with the laparoscopic procedure</w:t>
      </w:r>
      <w:r w:rsidR="00B43371" w:rsidRPr="00281E46">
        <w:rPr>
          <w:rFonts w:ascii="Book Antiqua" w:hAnsi="Book Antiqua"/>
          <w:sz w:val="24"/>
          <w:szCs w:val="24"/>
        </w:rPr>
        <w:t xml:space="preserve"> without the compromise of overall surviva</w:t>
      </w:r>
      <w:r w:rsidR="00A91257" w:rsidRPr="00281E46">
        <w:rPr>
          <w:rFonts w:ascii="Book Antiqua" w:eastAsiaTheme="minorEastAsia" w:hAnsi="Book Antiqua"/>
          <w:sz w:val="24"/>
          <w:szCs w:val="24"/>
        </w:rPr>
        <w:t>l</w:t>
      </w:r>
      <w:r w:rsidR="003628D6" w:rsidRPr="00281E46">
        <w:rPr>
          <w:rFonts w:ascii="Book Antiqua" w:hAnsi="Book Antiqua"/>
          <w:sz w:val="24"/>
          <w:szCs w:val="24"/>
        </w:rPr>
        <w:t xml:space="preserve"> (</w:t>
      </w:r>
      <w:r w:rsidR="00C04A7A" w:rsidRPr="00281E46">
        <w:rPr>
          <w:rFonts w:ascii="Book Antiqua" w:hAnsi="Book Antiqua"/>
          <w:sz w:val="24"/>
          <w:szCs w:val="24"/>
        </w:rPr>
        <w:t>Table</w:t>
      </w:r>
      <w:r w:rsidR="003628D6" w:rsidRPr="00281E46">
        <w:rPr>
          <w:rFonts w:ascii="Book Antiqua" w:hAnsi="Book Antiqua"/>
          <w:sz w:val="24"/>
          <w:szCs w:val="24"/>
        </w:rPr>
        <w:t xml:space="preserve"> 1)</w:t>
      </w:r>
      <w:r w:rsidR="00293782" w:rsidRPr="00281E46">
        <w:rPr>
          <w:rFonts w:ascii="Book Antiqua" w:hAnsi="Book Antiqua"/>
          <w:sz w:val="24"/>
          <w:szCs w:val="24"/>
        </w:rPr>
        <w:t xml:space="preserve">. </w:t>
      </w:r>
      <w:r w:rsidR="00A91257" w:rsidRPr="00281E46">
        <w:rPr>
          <w:rFonts w:ascii="Book Antiqua" w:eastAsiaTheme="minorEastAsia" w:hAnsi="Book Antiqua"/>
          <w:sz w:val="24"/>
          <w:szCs w:val="24"/>
        </w:rPr>
        <w:t>In addition to</w:t>
      </w:r>
      <w:r w:rsidR="00293782" w:rsidRPr="00281E46">
        <w:rPr>
          <w:rFonts w:ascii="Book Antiqua" w:hAnsi="Book Antiqua" w:cs="Arial"/>
          <w:sz w:val="24"/>
          <w:szCs w:val="24"/>
        </w:rPr>
        <w:t xml:space="preserve"> usual advantages of laparoscopic surgery</w:t>
      </w:r>
      <w:r w:rsidR="00293782" w:rsidRPr="00281E46">
        <w:rPr>
          <w:rFonts w:ascii="Book Antiqua" w:hAnsi="Book Antiqua"/>
          <w:sz w:val="24"/>
          <w:szCs w:val="24"/>
        </w:rPr>
        <w:t xml:space="preserve">, </w:t>
      </w:r>
      <w:r w:rsidR="00A91257" w:rsidRPr="00281E46">
        <w:rPr>
          <w:rFonts w:ascii="Book Antiqua" w:eastAsiaTheme="minorEastAsia" w:hAnsi="Book Antiqua"/>
          <w:sz w:val="24"/>
          <w:szCs w:val="24"/>
        </w:rPr>
        <w:t>LLR</w:t>
      </w:r>
      <w:r w:rsidR="00293782" w:rsidRPr="00281E46">
        <w:rPr>
          <w:rFonts w:ascii="Book Antiqua" w:hAnsi="Book Antiqua"/>
          <w:sz w:val="24"/>
          <w:szCs w:val="24"/>
        </w:rPr>
        <w:t xml:space="preserve"> has the advantage of minimal ascites, due to </w:t>
      </w:r>
      <w:r w:rsidR="00A91257" w:rsidRPr="00281E46">
        <w:rPr>
          <w:rFonts w:ascii="Book Antiqua" w:eastAsiaTheme="minorEastAsia" w:hAnsi="Book Antiqua"/>
          <w:sz w:val="24"/>
          <w:szCs w:val="24"/>
        </w:rPr>
        <w:t>lower damage on</w:t>
      </w:r>
      <w:r w:rsidR="00293782" w:rsidRPr="00281E46">
        <w:rPr>
          <w:rFonts w:ascii="Book Antiqua" w:hAnsi="Book Antiqua"/>
          <w:sz w:val="24"/>
          <w:szCs w:val="24"/>
        </w:rPr>
        <w:t xml:space="preserve"> venous</w:t>
      </w:r>
      <w:r w:rsidR="00A91257" w:rsidRPr="00281E46">
        <w:rPr>
          <w:rFonts w:ascii="Book Antiqua" w:eastAsiaTheme="minorEastAsia" w:hAnsi="Book Antiqua"/>
          <w:sz w:val="24"/>
          <w:szCs w:val="24"/>
        </w:rPr>
        <w:t>/</w:t>
      </w:r>
      <w:r w:rsidR="00293782" w:rsidRPr="00281E46">
        <w:rPr>
          <w:rFonts w:ascii="Book Antiqua" w:hAnsi="Book Antiqua"/>
          <w:sz w:val="24"/>
          <w:szCs w:val="24"/>
        </w:rPr>
        <w:t xml:space="preserve">lymphatic collateral circulation, which leads to lower risk of fatal liver failure. This feature </w:t>
      </w:r>
      <w:r w:rsidR="00A91257" w:rsidRPr="00281E46">
        <w:rPr>
          <w:rFonts w:ascii="Book Antiqua" w:eastAsiaTheme="minorEastAsia" w:hAnsi="Book Antiqua"/>
          <w:sz w:val="24"/>
          <w:szCs w:val="24"/>
        </w:rPr>
        <w:t xml:space="preserve">of LLR </w:t>
      </w:r>
      <w:r w:rsidR="00293782" w:rsidRPr="00281E46">
        <w:rPr>
          <w:rFonts w:ascii="Book Antiqua" w:hAnsi="Book Antiqua"/>
          <w:sz w:val="24"/>
          <w:szCs w:val="24"/>
        </w:rPr>
        <w:t xml:space="preserve">could be </w:t>
      </w:r>
      <w:r w:rsidR="00A91257" w:rsidRPr="00281E46">
        <w:rPr>
          <w:rFonts w:ascii="Book Antiqua" w:eastAsiaTheme="minorEastAsia" w:hAnsi="Book Antiqua"/>
          <w:sz w:val="24"/>
          <w:szCs w:val="24"/>
        </w:rPr>
        <w:t xml:space="preserve">one of </w:t>
      </w:r>
      <w:r w:rsidR="00293782" w:rsidRPr="00281E46">
        <w:rPr>
          <w:rFonts w:ascii="Book Antiqua" w:hAnsi="Book Antiqua"/>
          <w:sz w:val="24"/>
          <w:szCs w:val="24"/>
        </w:rPr>
        <w:t xml:space="preserve">the most remarkable specific </w:t>
      </w:r>
      <w:proofErr w:type="gramStart"/>
      <w:r w:rsidR="00293782" w:rsidRPr="00281E46">
        <w:rPr>
          <w:rFonts w:ascii="Book Antiqua" w:hAnsi="Book Antiqua"/>
          <w:sz w:val="24"/>
          <w:szCs w:val="24"/>
        </w:rPr>
        <w:t>advantage</w:t>
      </w:r>
      <w:proofErr w:type="gramEnd"/>
      <w:r w:rsidR="00293782" w:rsidRPr="00281E46">
        <w:rPr>
          <w:rFonts w:ascii="Book Antiqua" w:hAnsi="Book Antiqua"/>
          <w:sz w:val="24"/>
          <w:szCs w:val="24"/>
        </w:rPr>
        <w:t xml:space="preserve">. </w:t>
      </w:r>
    </w:p>
    <w:p w:rsidR="00293782" w:rsidRPr="00281E46" w:rsidRDefault="00A91257" w:rsidP="00C04A7A">
      <w:pPr>
        <w:spacing w:line="360" w:lineRule="auto"/>
        <w:ind w:firstLineChars="100" w:firstLine="240"/>
        <w:rPr>
          <w:rFonts w:ascii="Book Antiqua" w:hAnsi="Book Antiqua"/>
          <w:sz w:val="24"/>
          <w:szCs w:val="24"/>
        </w:rPr>
      </w:pPr>
      <w:r w:rsidRPr="00281E46">
        <w:rPr>
          <w:rFonts w:ascii="Book Antiqua" w:eastAsiaTheme="minorEastAsia" w:hAnsi="Book Antiqua"/>
          <w:sz w:val="24"/>
          <w:szCs w:val="24"/>
        </w:rPr>
        <w:t>When p</w:t>
      </w:r>
      <w:r w:rsidR="00293782" w:rsidRPr="00281E46">
        <w:rPr>
          <w:rFonts w:ascii="Book Antiqua" w:hAnsi="Book Antiqua"/>
          <w:sz w:val="24"/>
          <w:szCs w:val="24"/>
        </w:rPr>
        <w:t xml:space="preserve">atients undergo </w:t>
      </w:r>
      <w:r w:rsidRPr="00281E46">
        <w:rPr>
          <w:rFonts w:ascii="Book Antiqua" w:eastAsiaTheme="minorEastAsia" w:hAnsi="Book Antiqua"/>
          <w:sz w:val="24"/>
          <w:szCs w:val="24"/>
        </w:rPr>
        <w:t>LR, they</w:t>
      </w:r>
      <w:r w:rsidR="00293782" w:rsidRPr="00281E46">
        <w:rPr>
          <w:rFonts w:ascii="Book Antiqua" w:hAnsi="Book Antiqua"/>
          <w:sz w:val="24"/>
          <w:szCs w:val="24"/>
        </w:rPr>
        <w:t xml:space="preserve"> are exposed three types of stresses: (1) general, whole-body surgical stress; (2) reduced liver function due to resected liver volume; an</w:t>
      </w:r>
      <w:r w:rsidRPr="00281E46">
        <w:rPr>
          <w:rFonts w:ascii="Book Antiqua" w:hAnsi="Book Antiqua"/>
          <w:sz w:val="24"/>
          <w:szCs w:val="24"/>
        </w:rPr>
        <w:t xml:space="preserve">d (3) surgery-induced injury </w:t>
      </w:r>
      <w:r w:rsidRPr="00281E46">
        <w:rPr>
          <w:rFonts w:ascii="Book Antiqua" w:eastAsiaTheme="minorEastAsia" w:hAnsi="Book Antiqua"/>
          <w:sz w:val="24"/>
          <w:szCs w:val="24"/>
        </w:rPr>
        <w:t>to the</w:t>
      </w:r>
      <w:r w:rsidR="00293782" w:rsidRPr="00281E46">
        <w:rPr>
          <w:rFonts w:ascii="Book Antiqua" w:hAnsi="Book Antiqua"/>
          <w:sz w:val="24"/>
          <w:szCs w:val="24"/>
        </w:rPr>
        <w:t xml:space="preserve"> environment around the liver caused by laparotomy and mobilization of the liver and </w:t>
      </w:r>
      <w:r w:rsidRPr="00281E46">
        <w:rPr>
          <w:rFonts w:ascii="Book Antiqua" w:eastAsiaTheme="minorEastAsia" w:hAnsi="Book Antiqua"/>
          <w:sz w:val="24"/>
          <w:szCs w:val="24"/>
        </w:rPr>
        <w:t xml:space="preserve">to the </w:t>
      </w:r>
      <w:r w:rsidRPr="00281E46">
        <w:rPr>
          <w:rFonts w:ascii="Book Antiqua" w:hAnsi="Book Antiqua"/>
          <w:sz w:val="24"/>
          <w:szCs w:val="24"/>
        </w:rPr>
        <w:t xml:space="preserve">liver parenchyma </w:t>
      </w:r>
      <w:r w:rsidR="00293782" w:rsidRPr="00281E46">
        <w:rPr>
          <w:rFonts w:ascii="Book Antiqua" w:hAnsi="Book Antiqua"/>
          <w:sz w:val="24"/>
          <w:szCs w:val="24"/>
        </w:rPr>
        <w:t xml:space="preserve">caused by compression of the liver. Reduction of </w:t>
      </w:r>
      <w:r w:rsidRPr="00281E46">
        <w:rPr>
          <w:rFonts w:ascii="Book Antiqua" w:eastAsiaTheme="minorEastAsia" w:hAnsi="Book Antiqua"/>
          <w:sz w:val="24"/>
          <w:szCs w:val="24"/>
        </w:rPr>
        <w:t>the third</w:t>
      </w:r>
      <w:r w:rsidR="00293782" w:rsidRPr="00281E46">
        <w:rPr>
          <w:rFonts w:ascii="Book Antiqua" w:hAnsi="Book Antiqua"/>
          <w:sz w:val="24"/>
          <w:szCs w:val="24"/>
        </w:rPr>
        <w:t xml:space="preserve"> injury with </w:t>
      </w:r>
      <w:r w:rsidRPr="00281E46">
        <w:rPr>
          <w:rFonts w:ascii="Book Antiqua" w:eastAsiaTheme="minorEastAsia" w:hAnsi="Book Antiqua"/>
          <w:sz w:val="24"/>
          <w:szCs w:val="24"/>
        </w:rPr>
        <w:t>LLR</w:t>
      </w:r>
      <w:r w:rsidR="00293782" w:rsidRPr="00281E46">
        <w:rPr>
          <w:rFonts w:ascii="Book Antiqua" w:hAnsi="Book Antiqua"/>
          <w:sz w:val="24"/>
          <w:szCs w:val="24"/>
        </w:rPr>
        <w:t xml:space="preserve"> lowers the risk of </w:t>
      </w:r>
      <w:r w:rsidRPr="00281E46">
        <w:rPr>
          <w:rFonts w:ascii="Book Antiqua" w:eastAsiaTheme="minorEastAsia" w:hAnsi="Book Antiqua"/>
          <w:sz w:val="24"/>
          <w:szCs w:val="24"/>
        </w:rPr>
        <w:t xml:space="preserve">fatal </w:t>
      </w:r>
      <w:r w:rsidR="00293782" w:rsidRPr="00281E46">
        <w:rPr>
          <w:rFonts w:ascii="Book Antiqua" w:hAnsi="Book Antiqua"/>
          <w:sz w:val="24"/>
          <w:szCs w:val="24"/>
        </w:rPr>
        <w:t xml:space="preserve">complications for patients with severe </w:t>
      </w:r>
      <w:r w:rsidRPr="00281E46">
        <w:rPr>
          <w:rFonts w:ascii="Book Antiqua" w:eastAsiaTheme="minorEastAsia" w:hAnsi="Book Antiqua"/>
          <w:sz w:val="24"/>
          <w:szCs w:val="24"/>
        </w:rPr>
        <w:t>CLD</w:t>
      </w:r>
      <w:r w:rsidR="00293782" w:rsidRPr="00281E46">
        <w:rPr>
          <w:rFonts w:ascii="Book Antiqua" w:hAnsi="Book Antiqua"/>
          <w:sz w:val="24"/>
          <w:szCs w:val="24"/>
        </w:rPr>
        <w:t xml:space="preserve">. </w:t>
      </w:r>
    </w:p>
    <w:p w:rsidR="00293782" w:rsidRPr="00281E46" w:rsidRDefault="00293782" w:rsidP="00C04A7A">
      <w:pPr>
        <w:spacing w:line="360" w:lineRule="auto"/>
        <w:ind w:firstLineChars="100" w:firstLine="240"/>
        <w:rPr>
          <w:rFonts w:ascii="Book Antiqua" w:hAnsi="Book Antiqua"/>
          <w:sz w:val="24"/>
          <w:szCs w:val="24"/>
        </w:rPr>
      </w:pPr>
      <w:r w:rsidRPr="00281E46">
        <w:rPr>
          <w:rFonts w:ascii="Book Antiqua" w:hAnsi="Book Antiqua"/>
          <w:sz w:val="24"/>
          <w:szCs w:val="24"/>
        </w:rPr>
        <w:t xml:space="preserve">We also experienced that HCC patients with severe </w:t>
      </w:r>
      <w:r w:rsidR="00A91257" w:rsidRPr="00281E46">
        <w:rPr>
          <w:rFonts w:ascii="Book Antiqua" w:eastAsiaTheme="minorEastAsia" w:hAnsi="Book Antiqua"/>
          <w:sz w:val="24"/>
          <w:szCs w:val="24"/>
        </w:rPr>
        <w:t>CLD</w:t>
      </w:r>
      <w:r w:rsidRPr="00281E46">
        <w:rPr>
          <w:rFonts w:ascii="Book Antiqua" w:hAnsi="Book Antiqua"/>
          <w:sz w:val="24"/>
          <w:szCs w:val="24"/>
        </w:rPr>
        <w:t xml:space="preserve"> (Child-Pugh class B/C and ICG R15 of ≥ 40%) who underwent </w:t>
      </w:r>
      <w:r w:rsidR="00A91257" w:rsidRPr="00281E46">
        <w:rPr>
          <w:rFonts w:ascii="Book Antiqua" w:eastAsiaTheme="minorEastAsia" w:hAnsi="Book Antiqua"/>
          <w:sz w:val="24"/>
          <w:szCs w:val="24"/>
        </w:rPr>
        <w:t>LLR</w:t>
      </w:r>
      <w:r w:rsidRPr="00281E46">
        <w:rPr>
          <w:rFonts w:ascii="Book Antiqua" w:hAnsi="Book Antiqua"/>
          <w:sz w:val="24"/>
          <w:szCs w:val="24"/>
        </w:rPr>
        <w:t xml:space="preserve"> </w:t>
      </w:r>
      <w:r w:rsidR="00A91257" w:rsidRPr="00281E46">
        <w:rPr>
          <w:rFonts w:ascii="Book Antiqua" w:eastAsiaTheme="minorEastAsia" w:hAnsi="Book Antiqua"/>
          <w:sz w:val="24"/>
          <w:szCs w:val="24"/>
        </w:rPr>
        <w:t>had</w:t>
      </w:r>
      <w:r w:rsidRPr="00281E46">
        <w:rPr>
          <w:rFonts w:ascii="Book Antiqua" w:hAnsi="Book Antiqua"/>
          <w:sz w:val="24"/>
          <w:szCs w:val="24"/>
        </w:rPr>
        <w:t xml:space="preserve"> favorable and comparable </w:t>
      </w:r>
      <w:r w:rsidR="00645284" w:rsidRPr="00281E46">
        <w:rPr>
          <w:rFonts w:ascii="Book Antiqua" w:eastAsiaTheme="minorEastAsia" w:hAnsi="Book Antiqua"/>
          <w:sz w:val="24"/>
          <w:szCs w:val="24"/>
        </w:rPr>
        <w:t xml:space="preserve">perioperative outcomes </w:t>
      </w:r>
      <w:r w:rsidRPr="00281E46">
        <w:rPr>
          <w:rFonts w:ascii="Book Antiqua" w:hAnsi="Book Antiqua"/>
          <w:sz w:val="24"/>
          <w:szCs w:val="24"/>
        </w:rPr>
        <w:t xml:space="preserve">to patients with mild/moderate </w:t>
      </w:r>
      <w:proofErr w:type="gramStart"/>
      <w:r w:rsidR="00645284" w:rsidRPr="00281E46">
        <w:rPr>
          <w:rFonts w:ascii="Book Antiqua" w:eastAsiaTheme="minorEastAsia" w:hAnsi="Book Antiqua"/>
          <w:sz w:val="24"/>
          <w:szCs w:val="24"/>
        </w:rPr>
        <w:t>CLD</w:t>
      </w:r>
      <w:r w:rsidRPr="00281E46">
        <w:rPr>
          <w:rFonts w:ascii="Book Antiqua" w:hAnsi="Book Antiqua"/>
          <w:sz w:val="24"/>
          <w:szCs w:val="24"/>
          <w:vertAlign w:val="superscript"/>
        </w:rPr>
        <w:t>[</w:t>
      </w:r>
      <w:proofErr w:type="gramEnd"/>
      <w:r w:rsidRPr="00281E46">
        <w:rPr>
          <w:rFonts w:ascii="Book Antiqua" w:hAnsi="Book Antiqua"/>
          <w:sz w:val="24"/>
          <w:szCs w:val="24"/>
          <w:vertAlign w:val="superscript"/>
        </w:rPr>
        <w:t>42]</w:t>
      </w:r>
      <w:r w:rsidRPr="00281E46">
        <w:rPr>
          <w:rFonts w:ascii="Book Antiqua" w:hAnsi="Book Antiqua"/>
          <w:sz w:val="24"/>
          <w:szCs w:val="24"/>
        </w:rPr>
        <w:t>. As of June 2014, 53 patients with HCC</w:t>
      </w:r>
      <w:r w:rsidR="00EF4FF9" w:rsidRPr="00281E46">
        <w:rPr>
          <w:rFonts w:ascii="Book Antiqua" w:eastAsiaTheme="minorEastAsia" w:hAnsi="Book Antiqua"/>
          <w:sz w:val="24"/>
          <w:szCs w:val="24"/>
        </w:rPr>
        <w:t xml:space="preserve"> and </w:t>
      </w:r>
      <w:r w:rsidR="00645284" w:rsidRPr="00281E46">
        <w:rPr>
          <w:rFonts w:ascii="Book Antiqua" w:eastAsiaTheme="minorEastAsia" w:hAnsi="Book Antiqua"/>
          <w:sz w:val="24"/>
          <w:szCs w:val="24"/>
        </w:rPr>
        <w:t>CLD</w:t>
      </w:r>
      <w:r w:rsidRPr="00281E46">
        <w:rPr>
          <w:rFonts w:ascii="Book Antiqua" w:hAnsi="Book Antiqua"/>
          <w:sz w:val="24"/>
          <w:szCs w:val="24"/>
        </w:rPr>
        <w:t xml:space="preserve"> underwent </w:t>
      </w:r>
      <w:r w:rsidR="00645284" w:rsidRPr="00281E46">
        <w:rPr>
          <w:rFonts w:ascii="Book Antiqua" w:eastAsiaTheme="minorEastAsia" w:hAnsi="Book Antiqua"/>
          <w:sz w:val="24"/>
          <w:szCs w:val="24"/>
        </w:rPr>
        <w:t>LLR</w:t>
      </w:r>
      <w:r w:rsidRPr="00281E46">
        <w:rPr>
          <w:rFonts w:ascii="Book Antiqua" w:hAnsi="Book Antiqua"/>
          <w:sz w:val="24"/>
          <w:szCs w:val="24"/>
        </w:rPr>
        <w:t xml:space="preserve"> in our hospital. Nine out of 53 patients had severe </w:t>
      </w:r>
      <w:r w:rsidR="00645284" w:rsidRPr="00281E46">
        <w:rPr>
          <w:rFonts w:ascii="Book Antiqua" w:eastAsiaTheme="minorEastAsia" w:hAnsi="Book Antiqua"/>
          <w:sz w:val="24"/>
          <w:szCs w:val="24"/>
        </w:rPr>
        <w:t>CLD</w:t>
      </w:r>
      <w:r w:rsidRPr="00281E46">
        <w:rPr>
          <w:rFonts w:ascii="Book Antiqua" w:hAnsi="Book Antiqua"/>
          <w:sz w:val="24"/>
          <w:szCs w:val="24"/>
        </w:rPr>
        <w:t xml:space="preserve"> (Child-Pugh class B/C and ICG R15 of ≥ 40%). These nine and 41 patients (Child-Pugh class A and ICG R15 of 10.1</w:t>
      </w:r>
      <w:r w:rsidR="00C04A7A" w:rsidRPr="00281E46">
        <w:rPr>
          <w:rFonts w:ascii="Book Antiqua" w:eastAsia="宋体" w:hAnsi="Book Antiqua" w:hint="eastAsia"/>
          <w:sz w:val="24"/>
          <w:szCs w:val="24"/>
          <w:lang w:eastAsia="zh-CN"/>
        </w:rPr>
        <w:t>%</w:t>
      </w:r>
      <w:r w:rsidRPr="00281E46">
        <w:rPr>
          <w:rFonts w:ascii="Book Antiqua" w:hAnsi="Book Antiqua"/>
          <w:sz w:val="24"/>
          <w:szCs w:val="24"/>
        </w:rPr>
        <w:t xml:space="preserve">-27.4%; three patients were excluded from analysis because of concomitant combined surgery) were compared in </w:t>
      </w:r>
      <w:r w:rsidR="00645284" w:rsidRPr="00281E46">
        <w:rPr>
          <w:rFonts w:ascii="Book Antiqua" w:eastAsiaTheme="minorEastAsia" w:hAnsi="Book Antiqua"/>
          <w:sz w:val="24"/>
          <w:szCs w:val="24"/>
        </w:rPr>
        <w:t>short-tem outcomes</w:t>
      </w:r>
      <w:r w:rsidRPr="00281E46">
        <w:rPr>
          <w:rFonts w:ascii="Book Antiqua" w:hAnsi="Book Antiqua"/>
          <w:sz w:val="24"/>
          <w:szCs w:val="24"/>
        </w:rPr>
        <w:t>. The results, such as operative bl</w:t>
      </w:r>
      <w:r w:rsidR="00645284" w:rsidRPr="00281E46">
        <w:rPr>
          <w:rFonts w:ascii="Book Antiqua" w:eastAsiaTheme="minorEastAsia" w:hAnsi="Book Antiqua"/>
          <w:sz w:val="24"/>
          <w:szCs w:val="24"/>
        </w:rPr>
        <w:t>eeding</w:t>
      </w:r>
      <w:r w:rsidRPr="00281E46">
        <w:rPr>
          <w:rFonts w:ascii="Book Antiqua" w:hAnsi="Book Antiqua"/>
          <w:sz w:val="24"/>
          <w:szCs w:val="24"/>
        </w:rPr>
        <w:t xml:space="preserve">, day </w:t>
      </w:r>
      <w:r w:rsidR="00645284" w:rsidRPr="00281E46">
        <w:rPr>
          <w:rFonts w:ascii="Book Antiqua" w:eastAsiaTheme="minorEastAsia" w:hAnsi="Book Antiqua"/>
          <w:sz w:val="24"/>
          <w:szCs w:val="24"/>
        </w:rPr>
        <w:t xml:space="preserve">of </w:t>
      </w:r>
      <w:r w:rsidRPr="00281E46">
        <w:rPr>
          <w:rFonts w:ascii="Book Antiqua" w:hAnsi="Book Antiqua"/>
          <w:sz w:val="24"/>
          <w:szCs w:val="24"/>
        </w:rPr>
        <w:t xml:space="preserve">oral </w:t>
      </w:r>
      <w:r w:rsidR="00645284" w:rsidRPr="00281E46">
        <w:rPr>
          <w:rFonts w:ascii="Book Antiqua" w:eastAsiaTheme="minorEastAsia" w:hAnsi="Book Antiqua"/>
          <w:sz w:val="24"/>
          <w:szCs w:val="24"/>
        </w:rPr>
        <w:t>intake restored</w:t>
      </w:r>
      <w:r w:rsidRPr="00281E46">
        <w:rPr>
          <w:rFonts w:ascii="Book Antiqua" w:hAnsi="Book Antiqua"/>
          <w:sz w:val="24"/>
          <w:szCs w:val="24"/>
        </w:rPr>
        <w:t xml:space="preserve">, </w:t>
      </w:r>
      <w:r w:rsidR="00645284" w:rsidRPr="00281E46">
        <w:rPr>
          <w:rFonts w:ascii="Book Antiqua" w:eastAsiaTheme="minorEastAsia" w:hAnsi="Book Antiqua"/>
          <w:sz w:val="24"/>
          <w:szCs w:val="24"/>
        </w:rPr>
        <w:t>postoperative</w:t>
      </w:r>
      <w:r w:rsidRPr="00281E46">
        <w:rPr>
          <w:rFonts w:ascii="Book Antiqua" w:hAnsi="Book Antiqua"/>
          <w:sz w:val="24"/>
          <w:szCs w:val="24"/>
        </w:rPr>
        <w:t xml:space="preserve"> drain discharge, morbidity and mortality, were comparable in the groups. Among these nine patients, one underwent living-related liver transplantation 20 mo after hepatectomy. </w:t>
      </w:r>
    </w:p>
    <w:p w:rsidR="00293782" w:rsidRPr="00281E46" w:rsidRDefault="00293782" w:rsidP="00C04A7A">
      <w:pPr>
        <w:spacing w:line="360" w:lineRule="auto"/>
        <w:ind w:firstLineChars="100" w:firstLine="240"/>
        <w:rPr>
          <w:rFonts w:ascii="Book Antiqua" w:hAnsi="Book Antiqua"/>
          <w:sz w:val="24"/>
          <w:szCs w:val="24"/>
        </w:rPr>
      </w:pPr>
      <w:r w:rsidRPr="00281E46">
        <w:rPr>
          <w:rFonts w:ascii="Book Antiqua" w:hAnsi="Book Antiqua"/>
          <w:sz w:val="24"/>
          <w:szCs w:val="24"/>
        </w:rPr>
        <w:t>This extensive review of the literature in combination with our experiences indicate</w:t>
      </w:r>
      <w:r w:rsidR="00EF4FF9" w:rsidRPr="00281E46">
        <w:rPr>
          <w:rFonts w:ascii="Book Antiqua" w:eastAsiaTheme="minorEastAsia" w:hAnsi="Book Antiqua"/>
          <w:sz w:val="24"/>
          <w:szCs w:val="24"/>
        </w:rPr>
        <w:t>s</w:t>
      </w:r>
      <w:r w:rsidRPr="00281E46">
        <w:rPr>
          <w:rFonts w:ascii="Book Antiqua" w:hAnsi="Book Antiqua"/>
          <w:sz w:val="24"/>
          <w:szCs w:val="24"/>
        </w:rPr>
        <w:t xml:space="preserve"> that </w:t>
      </w:r>
      <w:r w:rsidR="00EF4FF9" w:rsidRPr="00281E46">
        <w:rPr>
          <w:rFonts w:ascii="Book Antiqua" w:eastAsiaTheme="minorEastAsia" w:hAnsi="Book Antiqua"/>
          <w:sz w:val="24"/>
          <w:szCs w:val="24"/>
        </w:rPr>
        <w:t>LLR</w:t>
      </w:r>
      <w:r w:rsidRPr="00281E46">
        <w:rPr>
          <w:rFonts w:ascii="Book Antiqua" w:hAnsi="Book Antiqua"/>
          <w:sz w:val="24"/>
          <w:szCs w:val="24"/>
        </w:rPr>
        <w:t xml:space="preserve"> is the better therapeutic option for severe </w:t>
      </w:r>
      <w:r w:rsidR="00645284" w:rsidRPr="00281E46">
        <w:rPr>
          <w:rFonts w:ascii="Book Antiqua" w:eastAsiaTheme="minorEastAsia" w:hAnsi="Book Antiqua"/>
          <w:sz w:val="24"/>
          <w:szCs w:val="24"/>
        </w:rPr>
        <w:t>CLD</w:t>
      </w:r>
      <w:r w:rsidRPr="00281E46">
        <w:rPr>
          <w:rFonts w:ascii="Book Antiqua" w:hAnsi="Book Antiqua"/>
          <w:sz w:val="24"/>
          <w:szCs w:val="24"/>
        </w:rPr>
        <w:t xml:space="preserve"> patients with tumors on the surface of the liver</w:t>
      </w:r>
      <w:r w:rsidR="00645284" w:rsidRPr="00281E46">
        <w:rPr>
          <w:rFonts w:ascii="Book Antiqua" w:eastAsiaTheme="minorEastAsia" w:hAnsi="Book Antiqua"/>
          <w:sz w:val="24"/>
          <w:szCs w:val="24"/>
        </w:rPr>
        <w:t>,</w:t>
      </w:r>
      <w:r w:rsidRPr="00281E46">
        <w:rPr>
          <w:rFonts w:ascii="Book Antiqua" w:hAnsi="Book Antiqua"/>
          <w:sz w:val="24"/>
          <w:szCs w:val="24"/>
        </w:rPr>
        <w:t xml:space="preserve"> especially after repeat treatments. </w:t>
      </w:r>
      <w:r w:rsidR="00645284" w:rsidRPr="00281E46">
        <w:rPr>
          <w:rFonts w:ascii="Book Antiqua" w:eastAsiaTheme="minorEastAsia" w:hAnsi="Book Antiqua"/>
          <w:sz w:val="24"/>
          <w:szCs w:val="24"/>
        </w:rPr>
        <w:t xml:space="preserve">LLR </w:t>
      </w:r>
      <w:r w:rsidR="00645284" w:rsidRPr="00281E46">
        <w:rPr>
          <w:rFonts w:ascii="Book Antiqua" w:hAnsi="Book Antiqua"/>
          <w:sz w:val="24"/>
          <w:szCs w:val="24"/>
        </w:rPr>
        <w:t xml:space="preserve">for severe </w:t>
      </w:r>
      <w:r w:rsidR="00645284" w:rsidRPr="00281E46">
        <w:rPr>
          <w:rFonts w:ascii="Book Antiqua" w:eastAsiaTheme="minorEastAsia" w:hAnsi="Book Antiqua"/>
          <w:sz w:val="24"/>
          <w:szCs w:val="24"/>
        </w:rPr>
        <w:t>CLD</w:t>
      </w:r>
      <w:r w:rsidR="00645284" w:rsidRPr="00281E46">
        <w:rPr>
          <w:rFonts w:ascii="Book Antiqua" w:hAnsi="Book Antiqua"/>
          <w:sz w:val="24"/>
          <w:szCs w:val="24"/>
        </w:rPr>
        <w:t xml:space="preserve"> patients</w:t>
      </w:r>
      <w:r w:rsidRPr="00281E46">
        <w:rPr>
          <w:rFonts w:ascii="Book Antiqua" w:hAnsi="Book Antiqua"/>
          <w:sz w:val="24"/>
          <w:szCs w:val="24"/>
        </w:rPr>
        <w:t xml:space="preserve"> may also prove to be an advantageous option in bridging therapy to liver transplantation.</w:t>
      </w:r>
    </w:p>
    <w:p w:rsidR="00293782" w:rsidRPr="00281E46" w:rsidRDefault="00293782" w:rsidP="00C04A7A">
      <w:pPr>
        <w:spacing w:line="360" w:lineRule="auto"/>
        <w:rPr>
          <w:rFonts w:ascii="Book Antiqua" w:hAnsi="Book Antiqua"/>
          <w:sz w:val="24"/>
          <w:szCs w:val="24"/>
        </w:rPr>
      </w:pPr>
    </w:p>
    <w:p w:rsidR="00293782" w:rsidRPr="00281E46" w:rsidRDefault="00645284" w:rsidP="00C04A7A">
      <w:pPr>
        <w:spacing w:line="360" w:lineRule="auto"/>
        <w:rPr>
          <w:rFonts w:ascii="Book Antiqua" w:hAnsi="Book Antiqua"/>
          <w:b/>
          <w:sz w:val="24"/>
          <w:szCs w:val="24"/>
        </w:rPr>
      </w:pPr>
      <w:r w:rsidRPr="00281E46">
        <w:rPr>
          <w:rFonts w:ascii="Book Antiqua" w:eastAsiaTheme="minorEastAsia" w:hAnsi="Book Antiqua"/>
          <w:b/>
          <w:sz w:val="24"/>
          <w:szCs w:val="24"/>
        </w:rPr>
        <w:t>LLR</w:t>
      </w:r>
      <w:r w:rsidR="00293782" w:rsidRPr="00281E46">
        <w:rPr>
          <w:rFonts w:ascii="Book Antiqua" w:hAnsi="Book Antiqua"/>
          <w:b/>
          <w:sz w:val="24"/>
          <w:szCs w:val="24"/>
        </w:rPr>
        <w:t xml:space="preserve"> FOR HCC PATIENTS: ADVANTAGES AND DISADVANTAGES IN TECHNICAL ASPECTS</w:t>
      </w:r>
    </w:p>
    <w:p w:rsidR="00293782" w:rsidRPr="00281E46" w:rsidRDefault="00293782" w:rsidP="00C04A7A">
      <w:pPr>
        <w:spacing w:line="360" w:lineRule="auto"/>
        <w:rPr>
          <w:rFonts w:ascii="Book Antiqua" w:hAnsi="Book Antiqua"/>
          <w:sz w:val="24"/>
          <w:szCs w:val="24"/>
        </w:rPr>
      </w:pPr>
      <w:r w:rsidRPr="00281E46">
        <w:rPr>
          <w:rFonts w:ascii="Book Antiqua" w:hAnsi="Book Antiqua"/>
          <w:sz w:val="24"/>
          <w:szCs w:val="24"/>
        </w:rPr>
        <w:t xml:space="preserve">At the introduction of </w:t>
      </w:r>
      <w:r w:rsidR="00EF4FF9" w:rsidRPr="00281E46">
        <w:rPr>
          <w:rFonts w:ascii="Book Antiqua" w:eastAsiaTheme="minorEastAsia" w:hAnsi="Book Antiqua"/>
          <w:sz w:val="24"/>
          <w:szCs w:val="24"/>
        </w:rPr>
        <w:t>LLR</w:t>
      </w:r>
      <w:r w:rsidRPr="00281E46">
        <w:rPr>
          <w:rFonts w:ascii="Book Antiqua" w:hAnsi="Book Antiqua"/>
          <w:sz w:val="24"/>
          <w:szCs w:val="24"/>
        </w:rPr>
        <w:t xml:space="preserve"> in 1997, we selected the patients who could undergo adequate oncological </w:t>
      </w:r>
      <w:r w:rsidR="00EF4FF9" w:rsidRPr="00281E46">
        <w:rPr>
          <w:rFonts w:ascii="Book Antiqua" w:eastAsiaTheme="minorEastAsia" w:hAnsi="Book Antiqua"/>
          <w:sz w:val="24"/>
          <w:szCs w:val="24"/>
        </w:rPr>
        <w:t>LLR</w:t>
      </w:r>
      <w:r w:rsidRPr="00281E46">
        <w:rPr>
          <w:rFonts w:ascii="Book Antiqua" w:hAnsi="Book Antiqua"/>
          <w:sz w:val="24"/>
          <w:szCs w:val="24"/>
        </w:rPr>
        <w:t xml:space="preserve"> for cancers. The indication of </w:t>
      </w:r>
      <w:r w:rsidR="00EF4FF9" w:rsidRPr="00281E46">
        <w:rPr>
          <w:rFonts w:ascii="Book Antiqua" w:eastAsiaTheme="minorEastAsia" w:hAnsi="Book Antiqua"/>
          <w:sz w:val="24"/>
          <w:szCs w:val="24"/>
        </w:rPr>
        <w:t>LLR</w:t>
      </w:r>
      <w:r w:rsidRPr="00281E46">
        <w:rPr>
          <w:rFonts w:ascii="Book Antiqua" w:hAnsi="Book Antiqua"/>
          <w:sz w:val="24"/>
          <w:szCs w:val="24"/>
        </w:rPr>
        <w:t xml:space="preserve"> had been gradually extended from liver surface partial resection to large anatomical resection (right/left hepatectomy and posterior/anterior/median sect</w:t>
      </w:r>
      <w:r w:rsidR="00EF4FF9" w:rsidRPr="00281E46">
        <w:rPr>
          <w:rFonts w:ascii="Book Antiqua" w:eastAsiaTheme="minorEastAsia" w:hAnsi="Book Antiqua"/>
          <w:sz w:val="24"/>
          <w:szCs w:val="24"/>
        </w:rPr>
        <w:t>ion</w:t>
      </w:r>
      <w:r w:rsidRPr="00281E46">
        <w:rPr>
          <w:rFonts w:ascii="Book Antiqua" w:hAnsi="Book Antiqua"/>
          <w:sz w:val="24"/>
          <w:szCs w:val="24"/>
        </w:rPr>
        <w:t xml:space="preserve">ectomy). The inclusion criteria are now a tumor size less than 15 cm without severe adhesion, invasion to major vessels, or a need for reconstruction of vessels or biliary tract. </w:t>
      </w:r>
    </w:p>
    <w:p w:rsidR="00293782" w:rsidRPr="00281E46" w:rsidRDefault="00293782" w:rsidP="00C04A7A">
      <w:pPr>
        <w:spacing w:line="360" w:lineRule="auto"/>
        <w:ind w:firstLineChars="100" w:firstLine="240"/>
        <w:rPr>
          <w:rFonts w:ascii="Book Antiqua" w:hAnsi="Book Antiqua"/>
          <w:sz w:val="24"/>
          <w:szCs w:val="24"/>
        </w:rPr>
      </w:pPr>
      <w:r w:rsidRPr="00281E46">
        <w:rPr>
          <w:rFonts w:ascii="Book Antiqua" w:hAnsi="Book Antiqua"/>
          <w:sz w:val="24"/>
          <w:szCs w:val="24"/>
        </w:rPr>
        <w:t xml:space="preserve">As of June 2014, we have performed 53 of </w:t>
      </w:r>
      <w:r w:rsidR="00645284" w:rsidRPr="00281E46">
        <w:rPr>
          <w:rFonts w:ascii="Book Antiqua" w:eastAsiaTheme="minorEastAsia" w:hAnsi="Book Antiqua"/>
          <w:sz w:val="24"/>
          <w:szCs w:val="24"/>
        </w:rPr>
        <w:t>LLR</w:t>
      </w:r>
      <w:r w:rsidRPr="00281E46">
        <w:rPr>
          <w:rFonts w:ascii="Book Antiqua" w:hAnsi="Book Antiqua"/>
          <w:sz w:val="24"/>
          <w:szCs w:val="24"/>
        </w:rPr>
        <w:t xml:space="preserve"> for HCC</w:t>
      </w:r>
      <w:r w:rsidR="00EF4FF9" w:rsidRPr="00281E46">
        <w:rPr>
          <w:rFonts w:ascii="Book Antiqua" w:eastAsiaTheme="minorEastAsia" w:hAnsi="Book Antiqua"/>
          <w:sz w:val="24"/>
          <w:szCs w:val="24"/>
        </w:rPr>
        <w:t xml:space="preserve"> and </w:t>
      </w:r>
      <w:r w:rsidR="00645284" w:rsidRPr="00281E46">
        <w:rPr>
          <w:rFonts w:ascii="Book Antiqua" w:eastAsiaTheme="minorEastAsia" w:hAnsi="Book Antiqua"/>
          <w:sz w:val="24"/>
          <w:szCs w:val="24"/>
        </w:rPr>
        <w:t>CLD</w:t>
      </w:r>
      <w:r w:rsidRPr="00281E46">
        <w:rPr>
          <w:rFonts w:ascii="Book Antiqua" w:hAnsi="Book Antiqua"/>
          <w:sz w:val="24"/>
          <w:szCs w:val="24"/>
        </w:rPr>
        <w:t xml:space="preserve"> </w:t>
      </w:r>
      <w:r w:rsidR="00645284" w:rsidRPr="00281E46">
        <w:rPr>
          <w:rFonts w:ascii="Book Antiqua" w:eastAsiaTheme="minorEastAsia" w:hAnsi="Book Antiqua"/>
          <w:sz w:val="24"/>
          <w:szCs w:val="24"/>
        </w:rPr>
        <w:t>patients</w:t>
      </w:r>
      <w:r w:rsidRPr="00281E46">
        <w:rPr>
          <w:rFonts w:ascii="Book Antiqua" w:hAnsi="Book Antiqua"/>
          <w:sz w:val="24"/>
          <w:szCs w:val="24"/>
        </w:rPr>
        <w:t>, including 17 cases of anatomical resections and 9 cases of repeat hepatectomy (including 1 patient of 4</w:t>
      </w:r>
      <w:r w:rsidRPr="00281E46">
        <w:rPr>
          <w:rFonts w:ascii="Book Antiqua" w:hAnsi="Book Antiqua"/>
          <w:sz w:val="24"/>
          <w:szCs w:val="24"/>
          <w:vertAlign w:val="superscript"/>
        </w:rPr>
        <w:t>th</w:t>
      </w:r>
      <w:r w:rsidRPr="00281E46">
        <w:rPr>
          <w:rFonts w:ascii="Book Antiqua" w:hAnsi="Book Antiqua"/>
          <w:sz w:val="24"/>
          <w:szCs w:val="24"/>
        </w:rPr>
        <w:t xml:space="preserve"> laparoscopic hepatectomy). There was no operative-mortality and the rate of morbidity (Clavien-Dindo Grade II or above) was 17.0%. Tumor numbers are 1-4 and sizes are 0.8-14.5 cm. The median of their operating time and blood loss was 315 min and 100 mL. From these and the other experiences, we propose advantages and disadvantages of </w:t>
      </w:r>
      <w:r w:rsidR="00645284" w:rsidRPr="00281E46">
        <w:rPr>
          <w:rFonts w:ascii="Book Antiqua" w:eastAsiaTheme="minorEastAsia" w:hAnsi="Book Antiqua"/>
          <w:sz w:val="24"/>
          <w:szCs w:val="24"/>
        </w:rPr>
        <w:t>LLR</w:t>
      </w:r>
      <w:r w:rsidRPr="00281E46">
        <w:rPr>
          <w:rFonts w:ascii="Book Antiqua" w:hAnsi="Book Antiqua"/>
          <w:sz w:val="24"/>
          <w:szCs w:val="24"/>
        </w:rPr>
        <w:t xml:space="preserve"> in technical aspects</w:t>
      </w:r>
      <w:r w:rsidRPr="00281E46">
        <w:rPr>
          <w:rFonts w:ascii="Book Antiqua" w:hAnsi="Book Antiqua"/>
          <w:b/>
          <w:sz w:val="24"/>
          <w:szCs w:val="24"/>
        </w:rPr>
        <w:t xml:space="preserve">, </w:t>
      </w:r>
      <w:r w:rsidRPr="00281E46">
        <w:rPr>
          <w:rFonts w:ascii="Book Antiqua" w:hAnsi="Book Antiqua"/>
          <w:sz w:val="24"/>
          <w:szCs w:val="24"/>
        </w:rPr>
        <w:t xml:space="preserve">listed in Table 2. </w:t>
      </w:r>
    </w:p>
    <w:p w:rsidR="00293782" w:rsidRPr="00281E46" w:rsidRDefault="00293782" w:rsidP="00C04A7A">
      <w:pPr>
        <w:spacing w:line="360" w:lineRule="auto"/>
        <w:ind w:firstLineChars="100" w:firstLine="240"/>
        <w:rPr>
          <w:rFonts w:ascii="Book Antiqua" w:eastAsia="宋体" w:hAnsi="Book Antiqua"/>
          <w:sz w:val="24"/>
          <w:szCs w:val="24"/>
          <w:lang w:eastAsia="zh-CN"/>
        </w:rPr>
      </w:pPr>
      <w:r w:rsidRPr="00281E46">
        <w:rPr>
          <w:rFonts w:ascii="Book Antiqua" w:hAnsi="Book Antiqua"/>
          <w:sz w:val="24"/>
          <w:szCs w:val="24"/>
        </w:rPr>
        <w:t xml:space="preserve">The subphrenic space is the cage with the liver inside. In the laparoscopic approach of </w:t>
      </w:r>
      <w:r w:rsidR="00645284" w:rsidRPr="00281E46">
        <w:rPr>
          <w:rFonts w:ascii="Book Antiqua" w:eastAsiaTheme="minorEastAsia" w:hAnsi="Book Antiqua"/>
          <w:sz w:val="24"/>
          <w:szCs w:val="24"/>
        </w:rPr>
        <w:t>LR</w:t>
      </w:r>
      <w:r w:rsidRPr="00281E46">
        <w:rPr>
          <w:rFonts w:ascii="Book Antiqua" w:hAnsi="Book Antiqua"/>
          <w:sz w:val="24"/>
          <w:szCs w:val="24"/>
        </w:rPr>
        <w:t>, a laparoscope and forceps are entering into the cage directly from caudal direction and obtain a good vision</w:t>
      </w:r>
      <w:r w:rsidR="00EF4FF9" w:rsidRPr="00281E46">
        <w:rPr>
          <w:rFonts w:ascii="Book Antiqua" w:eastAsiaTheme="minorEastAsia" w:hAnsi="Book Antiqua"/>
          <w:sz w:val="24"/>
          <w:szCs w:val="24"/>
        </w:rPr>
        <w:t>/</w:t>
      </w:r>
      <w:r w:rsidRPr="00281E46">
        <w:rPr>
          <w:rFonts w:ascii="Book Antiqua" w:hAnsi="Book Antiqua"/>
          <w:sz w:val="24"/>
          <w:szCs w:val="24"/>
        </w:rPr>
        <w:t>manipulation</w:t>
      </w:r>
      <w:r w:rsidR="00645284" w:rsidRPr="00281E46">
        <w:rPr>
          <w:rFonts w:ascii="Book Antiqua" w:hAnsi="Book Antiqua"/>
          <w:sz w:val="24"/>
          <w:szCs w:val="24"/>
        </w:rPr>
        <w:t xml:space="preserve"> for resection</w:t>
      </w:r>
      <w:r w:rsidRPr="00281E46">
        <w:rPr>
          <w:rFonts w:ascii="Book Antiqua" w:hAnsi="Book Antiqua"/>
          <w:sz w:val="24"/>
          <w:szCs w:val="24"/>
        </w:rPr>
        <w:t xml:space="preserve"> in the small field (Figure 1). On the other hand in open approach, the cage is opened with the big subcostal incision and the liver is picked up with the dissection of retroperitoneal attachments before resection. Therefore, in the laparoscopic approach, there are minimum needs for </w:t>
      </w:r>
      <w:r w:rsidR="00C04A7A" w:rsidRPr="00281E46">
        <w:rPr>
          <w:rFonts w:ascii="Book Antiqua" w:eastAsia="宋体" w:hAnsi="Book Antiqua" w:hint="eastAsia"/>
          <w:sz w:val="24"/>
          <w:szCs w:val="24"/>
          <w:lang w:eastAsia="zh-CN"/>
        </w:rPr>
        <w:t>(</w:t>
      </w:r>
      <w:r w:rsidRPr="00281E46">
        <w:rPr>
          <w:rFonts w:ascii="Book Antiqua" w:hAnsi="Book Antiqua"/>
          <w:sz w:val="24"/>
          <w:szCs w:val="24"/>
        </w:rPr>
        <w:t>1) dissection of the attachments/adhesions which may cause destructions of the collateral blood and lymphatic flows</w:t>
      </w:r>
      <w:r w:rsidR="00C04A7A" w:rsidRPr="00281E46">
        <w:rPr>
          <w:rFonts w:ascii="Book Antiqua" w:eastAsia="宋体" w:hAnsi="Book Antiqua" w:hint="eastAsia"/>
          <w:sz w:val="24"/>
          <w:szCs w:val="24"/>
          <w:lang w:eastAsia="zh-CN"/>
        </w:rPr>
        <w:t xml:space="preserve"> </w:t>
      </w:r>
      <w:r w:rsidR="00C04A7A" w:rsidRPr="00281E46">
        <w:rPr>
          <w:rFonts w:ascii="Book Antiqua" w:eastAsia="宋体" w:hAnsi="Book Antiqua"/>
          <w:sz w:val="24"/>
          <w:szCs w:val="24"/>
          <w:lang w:eastAsia="zh-CN"/>
        </w:rPr>
        <w:t>and</w:t>
      </w:r>
      <w:r w:rsidRPr="00281E46">
        <w:rPr>
          <w:rFonts w:ascii="Book Antiqua" w:hAnsi="Book Antiqua"/>
          <w:sz w:val="24"/>
          <w:szCs w:val="24"/>
        </w:rPr>
        <w:t xml:space="preserve"> </w:t>
      </w:r>
      <w:r w:rsidR="00C04A7A" w:rsidRPr="00281E46">
        <w:rPr>
          <w:rFonts w:ascii="Book Antiqua" w:eastAsia="宋体" w:hAnsi="Book Antiqua" w:hint="eastAsia"/>
          <w:sz w:val="24"/>
          <w:szCs w:val="24"/>
          <w:lang w:eastAsia="zh-CN"/>
        </w:rPr>
        <w:t>(</w:t>
      </w:r>
      <w:r w:rsidRPr="00281E46">
        <w:rPr>
          <w:rFonts w:ascii="Book Antiqua" w:hAnsi="Book Antiqua"/>
          <w:sz w:val="24"/>
          <w:szCs w:val="24"/>
        </w:rPr>
        <w:t xml:space="preserve">2) compression of the liver which may cause parenchymal damage, in addition to the minimum abdominal wall incision. There characteristics lead to two advantages especially beneficial for HCC patients with </w:t>
      </w:r>
      <w:r w:rsidR="00645284" w:rsidRPr="00281E46">
        <w:rPr>
          <w:rFonts w:ascii="Book Antiqua" w:eastAsiaTheme="minorEastAsia" w:hAnsi="Book Antiqua"/>
          <w:sz w:val="24"/>
          <w:szCs w:val="24"/>
        </w:rPr>
        <w:t>CLD</w:t>
      </w:r>
      <w:r w:rsidR="00C04A7A" w:rsidRPr="00281E46">
        <w:rPr>
          <w:rFonts w:ascii="Book Antiqua" w:eastAsia="宋体" w:hAnsi="Book Antiqua" w:hint="eastAsia"/>
          <w:sz w:val="24"/>
          <w:szCs w:val="24"/>
          <w:lang w:eastAsia="zh-CN"/>
        </w:rPr>
        <w:t xml:space="preserve">: (1) </w:t>
      </w:r>
      <w:r w:rsidRPr="00281E46">
        <w:rPr>
          <w:rFonts w:ascii="Book Antiqua" w:hAnsi="Book Antiqua"/>
          <w:sz w:val="24"/>
          <w:szCs w:val="24"/>
        </w:rPr>
        <w:t xml:space="preserve">Advantageous for repeat procedures: Repeat </w:t>
      </w:r>
      <w:r w:rsidR="002276A4" w:rsidRPr="00281E46">
        <w:rPr>
          <w:rFonts w:ascii="Book Antiqua" w:eastAsiaTheme="minorEastAsia" w:hAnsi="Book Antiqua"/>
          <w:sz w:val="24"/>
          <w:szCs w:val="24"/>
        </w:rPr>
        <w:t>LLR</w:t>
      </w:r>
      <w:r w:rsidRPr="00281E46">
        <w:rPr>
          <w:rFonts w:ascii="Book Antiqua" w:hAnsi="Book Antiqua"/>
          <w:sz w:val="24"/>
          <w:szCs w:val="24"/>
        </w:rPr>
        <w:t xml:space="preserve"> for patients with </w:t>
      </w:r>
      <w:r w:rsidR="002276A4" w:rsidRPr="00281E46">
        <w:rPr>
          <w:rFonts w:ascii="Book Antiqua" w:eastAsiaTheme="minorEastAsia" w:hAnsi="Book Antiqua"/>
          <w:sz w:val="24"/>
          <w:szCs w:val="24"/>
        </w:rPr>
        <w:t>CLD</w:t>
      </w:r>
      <w:r w:rsidRPr="00281E46">
        <w:rPr>
          <w:rFonts w:ascii="Book Antiqua" w:hAnsi="Book Antiqua"/>
          <w:sz w:val="24"/>
          <w:szCs w:val="24"/>
        </w:rPr>
        <w:t xml:space="preserve"> and </w:t>
      </w:r>
      <w:r w:rsidR="002276A4" w:rsidRPr="00281E46">
        <w:rPr>
          <w:rFonts w:ascii="Book Antiqua" w:eastAsiaTheme="minorEastAsia" w:hAnsi="Book Antiqua"/>
          <w:sz w:val="24"/>
          <w:szCs w:val="24"/>
        </w:rPr>
        <w:t>repeat lesions</w:t>
      </w:r>
      <w:r w:rsidRPr="00281E46">
        <w:rPr>
          <w:rFonts w:ascii="Book Antiqua" w:hAnsi="Book Antiqua"/>
          <w:sz w:val="24"/>
          <w:szCs w:val="24"/>
        </w:rPr>
        <w:t xml:space="preserve"> was feasible and safe. The procedure resulted in less adhesion and good vision</w:t>
      </w:r>
      <w:r w:rsidR="002276A4" w:rsidRPr="00281E46">
        <w:rPr>
          <w:rFonts w:ascii="Book Antiqua" w:eastAsiaTheme="minorEastAsia" w:hAnsi="Book Antiqua"/>
          <w:sz w:val="24"/>
          <w:szCs w:val="24"/>
        </w:rPr>
        <w:t>/</w:t>
      </w:r>
      <w:r w:rsidRPr="00281E46">
        <w:rPr>
          <w:rFonts w:ascii="Book Antiqua" w:hAnsi="Book Antiqua"/>
          <w:sz w:val="24"/>
          <w:szCs w:val="24"/>
        </w:rPr>
        <w:t>manipulation in the small area between adhesions</w:t>
      </w:r>
      <w:r w:rsidR="00C04A7A" w:rsidRPr="00281E46">
        <w:rPr>
          <w:rFonts w:ascii="Book Antiqua" w:eastAsia="宋体" w:hAnsi="Book Antiqua" w:hint="eastAsia"/>
          <w:sz w:val="24"/>
          <w:szCs w:val="24"/>
          <w:lang w:eastAsia="zh-CN"/>
        </w:rPr>
        <w:t xml:space="preserve">; and (2) </w:t>
      </w:r>
      <w:r w:rsidRPr="00281E46">
        <w:rPr>
          <w:rFonts w:ascii="Book Antiqua" w:hAnsi="Book Antiqua"/>
          <w:sz w:val="24"/>
          <w:szCs w:val="24"/>
        </w:rPr>
        <w:t>Minimal invasion due to good vision and manipulation in small operative fields (a minimum need for extended dissection of attachments and adhesions): With adequate port arrangement and positioning of patients</w:t>
      </w:r>
      <w:r w:rsidR="00C04A7A" w:rsidRPr="00281E46">
        <w:rPr>
          <w:rFonts w:ascii="Book Antiqua" w:hAnsi="Book Antiqua"/>
          <w:sz w:val="24"/>
          <w:szCs w:val="24"/>
          <w:vertAlign w:val="superscript"/>
        </w:rPr>
        <w:t>[41,</w:t>
      </w:r>
      <w:r w:rsidRPr="00281E46">
        <w:rPr>
          <w:rFonts w:ascii="Book Antiqua" w:hAnsi="Book Antiqua"/>
          <w:sz w:val="24"/>
          <w:szCs w:val="24"/>
          <w:vertAlign w:val="superscript"/>
        </w:rPr>
        <w:t>42]</w:t>
      </w:r>
      <w:r w:rsidRPr="00281E46">
        <w:rPr>
          <w:rFonts w:ascii="Book Antiqua" w:hAnsi="Book Antiqua"/>
          <w:sz w:val="24"/>
          <w:szCs w:val="24"/>
        </w:rPr>
        <w:t>, the manipulation in the small operative field is facilitated by good vision of the peri-inferior vena cava (IVC) area, subphrenic space, the area next to the attachment of retro-peritoneum, and the area between the adhesions. Therefore, there is a minimum need for dissection</w:t>
      </w:r>
      <w:r w:rsidR="00EF4FF9" w:rsidRPr="00281E46">
        <w:rPr>
          <w:rFonts w:ascii="Book Antiqua" w:eastAsiaTheme="minorEastAsia" w:hAnsi="Book Antiqua"/>
          <w:sz w:val="24"/>
          <w:szCs w:val="24"/>
        </w:rPr>
        <w:t>/</w:t>
      </w:r>
      <w:r w:rsidRPr="00281E46">
        <w:rPr>
          <w:rFonts w:ascii="Book Antiqua" w:hAnsi="Book Antiqua"/>
          <w:sz w:val="24"/>
          <w:szCs w:val="24"/>
        </w:rPr>
        <w:t xml:space="preserve">adhesiolysis that could cause destructions of the collateral blood and lymphatic flows. </w:t>
      </w:r>
    </w:p>
    <w:p w:rsidR="00293782" w:rsidRPr="00281E46" w:rsidRDefault="00293782" w:rsidP="00C04A7A">
      <w:pPr>
        <w:spacing w:line="360" w:lineRule="auto"/>
        <w:rPr>
          <w:rFonts w:ascii="Book Antiqua" w:hAnsi="Book Antiqua"/>
          <w:sz w:val="24"/>
          <w:szCs w:val="24"/>
        </w:rPr>
      </w:pPr>
    </w:p>
    <w:p w:rsidR="00293782" w:rsidRPr="00281E46" w:rsidRDefault="00293782" w:rsidP="00C04A7A">
      <w:pPr>
        <w:spacing w:line="360" w:lineRule="auto"/>
        <w:rPr>
          <w:rFonts w:ascii="Book Antiqua" w:hAnsi="Book Antiqua"/>
          <w:b/>
          <w:sz w:val="24"/>
          <w:szCs w:val="24"/>
        </w:rPr>
      </w:pPr>
      <w:r w:rsidRPr="00281E46">
        <w:rPr>
          <w:rFonts w:ascii="Book Antiqua" w:hAnsi="Book Antiqua"/>
          <w:b/>
          <w:sz w:val="24"/>
          <w:szCs w:val="24"/>
        </w:rPr>
        <w:t>CONCLUSION</w:t>
      </w:r>
    </w:p>
    <w:p w:rsidR="00293782" w:rsidRPr="00281E46" w:rsidRDefault="00293782" w:rsidP="00C04A7A">
      <w:pPr>
        <w:spacing w:line="360" w:lineRule="auto"/>
        <w:rPr>
          <w:rFonts w:ascii="Book Antiqua" w:hAnsi="Book Antiqua"/>
          <w:sz w:val="24"/>
          <w:szCs w:val="24"/>
        </w:rPr>
      </w:pPr>
      <w:r w:rsidRPr="00281E46">
        <w:rPr>
          <w:rFonts w:ascii="Book Antiqua" w:hAnsi="Book Antiqua"/>
          <w:sz w:val="24"/>
          <w:szCs w:val="24"/>
        </w:rPr>
        <w:t xml:space="preserve">There are minimum needs in laparoscopic approach for </w:t>
      </w:r>
      <w:r w:rsidR="00C04A7A" w:rsidRPr="00281E46">
        <w:rPr>
          <w:rFonts w:ascii="Book Antiqua" w:eastAsia="宋体" w:hAnsi="Book Antiqua" w:hint="eastAsia"/>
          <w:sz w:val="24"/>
          <w:szCs w:val="24"/>
          <w:lang w:eastAsia="zh-CN"/>
        </w:rPr>
        <w:t>(</w:t>
      </w:r>
      <w:r w:rsidRPr="00281E46">
        <w:rPr>
          <w:rFonts w:ascii="Book Antiqua" w:hAnsi="Book Antiqua"/>
          <w:sz w:val="24"/>
          <w:szCs w:val="24"/>
        </w:rPr>
        <w:t xml:space="preserve">1) </w:t>
      </w:r>
      <w:r w:rsidR="002276A4" w:rsidRPr="00281E46">
        <w:rPr>
          <w:rFonts w:ascii="Book Antiqua" w:eastAsiaTheme="minorEastAsia" w:hAnsi="Book Antiqua"/>
          <w:sz w:val="24"/>
          <w:szCs w:val="24"/>
        </w:rPr>
        <w:t xml:space="preserve">laparotomy and </w:t>
      </w:r>
      <w:r w:rsidRPr="00281E46">
        <w:rPr>
          <w:rFonts w:ascii="Book Antiqua" w:hAnsi="Book Antiqua"/>
          <w:sz w:val="24"/>
          <w:szCs w:val="24"/>
        </w:rPr>
        <w:t xml:space="preserve">dissection of the attachments/adhesion which may cause destructions in the collateral blood/lymphatic flows and </w:t>
      </w:r>
      <w:r w:rsidR="00C04A7A" w:rsidRPr="00281E46">
        <w:rPr>
          <w:rFonts w:ascii="Book Antiqua" w:eastAsia="宋体" w:hAnsi="Book Antiqua" w:hint="eastAsia"/>
          <w:sz w:val="24"/>
          <w:szCs w:val="24"/>
          <w:lang w:eastAsia="zh-CN"/>
        </w:rPr>
        <w:t>(</w:t>
      </w:r>
      <w:r w:rsidRPr="00281E46">
        <w:rPr>
          <w:rFonts w:ascii="Book Antiqua" w:hAnsi="Book Antiqua"/>
          <w:sz w:val="24"/>
          <w:szCs w:val="24"/>
        </w:rPr>
        <w:t xml:space="preserve">2) compression of the liver which may cause parenchymal damage in laparoscopic approach. These are especially beneficial for </w:t>
      </w:r>
      <w:r w:rsidR="002276A4" w:rsidRPr="00281E46">
        <w:rPr>
          <w:rFonts w:ascii="Book Antiqua" w:eastAsiaTheme="minorEastAsia" w:hAnsi="Book Antiqua"/>
          <w:sz w:val="24"/>
          <w:szCs w:val="24"/>
        </w:rPr>
        <w:t>CLD</w:t>
      </w:r>
      <w:r w:rsidRPr="00281E46">
        <w:rPr>
          <w:rFonts w:ascii="Book Antiqua" w:hAnsi="Book Antiqua"/>
          <w:sz w:val="24"/>
          <w:szCs w:val="24"/>
        </w:rPr>
        <w:t xml:space="preserve"> patients. </w:t>
      </w:r>
      <w:r w:rsidR="002276A4" w:rsidRPr="00281E46">
        <w:rPr>
          <w:rFonts w:ascii="Book Antiqua" w:eastAsiaTheme="minorEastAsia" w:hAnsi="Book Antiqua"/>
          <w:sz w:val="24"/>
          <w:szCs w:val="24"/>
        </w:rPr>
        <w:t>LLR</w:t>
      </w:r>
      <w:r w:rsidRPr="00281E46">
        <w:rPr>
          <w:rFonts w:ascii="Book Antiqua" w:hAnsi="Book Antiqua"/>
          <w:sz w:val="24"/>
          <w:szCs w:val="24"/>
        </w:rPr>
        <w:t xml:space="preserve"> results in minimal postoperative ascites</w:t>
      </w:r>
      <w:r w:rsidR="002276A4" w:rsidRPr="00281E46">
        <w:rPr>
          <w:rFonts w:ascii="Book Antiqua" w:hAnsi="Book Antiqua"/>
          <w:sz w:val="24"/>
          <w:szCs w:val="24"/>
        </w:rPr>
        <w:t xml:space="preserve">, which </w:t>
      </w:r>
      <w:r w:rsidR="002276A4" w:rsidRPr="00281E46">
        <w:rPr>
          <w:rFonts w:ascii="Book Antiqua" w:eastAsiaTheme="minorEastAsia" w:hAnsi="Book Antiqua"/>
          <w:sz w:val="24"/>
          <w:szCs w:val="24"/>
        </w:rPr>
        <w:t xml:space="preserve">could potentially </w:t>
      </w:r>
      <w:r w:rsidR="002276A4" w:rsidRPr="00281E46">
        <w:rPr>
          <w:rFonts w:ascii="Book Antiqua" w:hAnsi="Book Antiqua"/>
          <w:sz w:val="24"/>
          <w:szCs w:val="24"/>
        </w:rPr>
        <w:t>lead</w:t>
      </w:r>
      <w:r w:rsidRPr="00281E46">
        <w:rPr>
          <w:rFonts w:ascii="Book Antiqua" w:hAnsi="Book Antiqua"/>
          <w:sz w:val="24"/>
          <w:szCs w:val="24"/>
        </w:rPr>
        <w:t xml:space="preserve"> to lower risk of </w:t>
      </w:r>
      <w:r w:rsidR="002276A4" w:rsidRPr="00281E46">
        <w:rPr>
          <w:rFonts w:ascii="Book Antiqua" w:eastAsiaTheme="minorEastAsia" w:hAnsi="Book Antiqua"/>
          <w:sz w:val="24"/>
          <w:szCs w:val="24"/>
        </w:rPr>
        <w:t>fatal</w:t>
      </w:r>
      <w:r w:rsidRPr="00281E46">
        <w:rPr>
          <w:rFonts w:ascii="Book Antiqua" w:hAnsi="Book Antiqua"/>
          <w:sz w:val="24"/>
          <w:szCs w:val="24"/>
        </w:rPr>
        <w:t xml:space="preserve"> complications. These characteristics</w:t>
      </w:r>
      <w:r w:rsidR="002276A4" w:rsidRPr="00281E46">
        <w:rPr>
          <w:rFonts w:ascii="Book Antiqua" w:eastAsiaTheme="minorEastAsia" w:hAnsi="Book Antiqua"/>
          <w:sz w:val="24"/>
          <w:szCs w:val="24"/>
        </w:rPr>
        <w:t xml:space="preserve"> of LLR</w:t>
      </w:r>
      <w:r w:rsidRPr="00281E46">
        <w:rPr>
          <w:rFonts w:ascii="Book Antiqua" w:hAnsi="Book Antiqua"/>
          <w:sz w:val="24"/>
          <w:szCs w:val="24"/>
        </w:rPr>
        <w:t xml:space="preserve"> facilitat</w:t>
      </w:r>
      <w:r w:rsidR="002276A4" w:rsidRPr="00281E46">
        <w:rPr>
          <w:rFonts w:ascii="Book Antiqua" w:eastAsiaTheme="minorEastAsia" w:hAnsi="Book Antiqua"/>
          <w:sz w:val="24"/>
          <w:szCs w:val="24"/>
        </w:rPr>
        <w:t>e the</w:t>
      </w:r>
      <w:r w:rsidRPr="00281E46">
        <w:rPr>
          <w:rFonts w:ascii="Book Antiqua" w:hAnsi="Book Antiqua"/>
          <w:sz w:val="24"/>
          <w:szCs w:val="24"/>
        </w:rPr>
        <w:t xml:space="preserve"> surgical treatments for </w:t>
      </w:r>
      <w:r w:rsidR="002276A4" w:rsidRPr="00281E46">
        <w:rPr>
          <w:rFonts w:ascii="Book Antiqua" w:eastAsiaTheme="minorEastAsia" w:hAnsi="Book Antiqua"/>
          <w:sz w:val="24"/>
          <w:szCs w:val="24"/>
        </w:rPr>
        <w:t>HCC/CLD</w:t>
      </w:r>
      <w:r w:rsidRPr="00281E46">
        <w:rPr>
          <w:rFonts w:ascii="Book Antiqua" w:hAnsi="Book Antiqua"/>
          <w:sz w:val="24"/>
          <w:szCs w:val="24"/>
        </w:rPr>
        <w:t xml:space="preserve"> patients. </w:t>
      </w:r>
    </w:p>
    <w:p w:rsidR="00293782" w:rsidRPr="00281E46" w:rsidRDefault="002276A4" w:rsidP="00C04A7A">
      <w:pPr>
        <w:spacing w:line="360" w:lineRule="auto"/>
        <w:ind w:firstLineChars="100" w:firstLine="240"/>
        <w:rPr>
          <w:rFonts w:ascii="Book Antiqua" w:hAnsi="Book Antiqua"/>
          <w:sz w:val="24"/>
          <w:szCs w:val="24"/>
        </w:rPr>
      </w:pPr>
      <w:r w:rsidRPr="00281E46">
        <w:rPr>
          <w:rFonts w:ascii="Book Antiqua" w:eastAsiaTheme="minorEastAsia" w:hAnsi="Book Antiqua"/>
          <w:sz w:val="24"/>
          <w:szCs w:val="24"/>
        </w:rPr>
        <w:t>LLR</w:t>
      </w:r>
      <w:r w:rsidR="00293782" w:rsidRPr="00281E46">
        <w:rPr>
          <w:rFonts w:ascii="Book Antiqua" w:hAnsi="Book Antiqua"/>
          <w:sz w:val="24"/>
          <w:szCs w:val="24"/>
        </w:rPr>
        <w:t xml:space="preserve"> also results in improved vision and manipulation in a small operative field under several conditions, including the cases where it is necessary to perform repeat hepatectomy between adhesions, such as multicentric/metachronous lesions in the cirrhotic liver. </w:t>
      </w:r>
      <w:r w:rsidR="009923E3" w:rsidRPr="00281E46">
        <w:rPr>
          <w:rFonts w:ascii="Book Antiqua" w:eastAsiaTheme="minorEastAsia" w:hAnsi="Book Antiqua"/>
          <w:sz w:val="24"/>
          <w:szCs w:val="24"/>
        </w:rPr>
        <w:t>These characteristics</w:t>
      </w:r>
      <w:r w:rsidR="00293782" w:rsidRPr="00281E46">
        <w:rPr>
          <w:rFonts w:ascii="Book Antiqua" w:hAnsi="Book Antiqua"/>
          <w:sz w:val="24"/>
          <w:szCs w:val="24"/>
        </w:rPr>
        <w:t xml:space="preserve"> could </w:t>
      </w:r>
      <w:r w:rsidR="009923E3" w:rsidRPr="00281E46">
        <w:rPr>
          <w:rFonts w:ascii="Book Antiqua" w:eastAsiaTheme="minorEastAsia" w:hAnsi="Book Antiqua"/>
          <w:sz w:val="24"/>
          <w:szCs w:val="24"/>
        </w:rPr>
        <w:t>make LLR</w:t>
      </w:r>
      <w:r w:rsidR="00293782" w:rsidRPr="00281E46">
        <w:rPr>
          <w:rFonts w:ascii="Book Antiqua" w:hAnsi="Book Antiqua"/>
          <w:sz w:val="24"/>
          <w:szCs w:val="24"/>
        </w:rPr>
        <w:t xml:space="preserve"> a safer and more accessible approach for patients</w:t>
      </w:r>
      <w:r w:rsidR="009923E3" w:rsidRPr="00281E46">
        <w:rPr>
          <w:rFonts w:ascii="Book Antiqua" w:eastAsiaTheme="minorEastAsia" w:hAnsi="Book Antiqua"/>
          <w:sz w:val="24"/>
          <w:szCs w:val="24"/>
        </w:rPr>
        <w:t xml:space="preserve"> with repeat treatments</w:t>
      </w:r>
      <w:r w:rsidR="00293782" w:rsidRPr="00281E46">
        <w:rPr>
          <w:rFonts w:ascii="Book Antiqua" w:hAnsi="Book Antiqua"/>
          <w:sz w:val="24"/>
          <w:szCs w:val="24"/>
        </w:rPr>
        <w:t xml:space="preserve">. </w:t>
      </w:r>
    </w:p>
    <w:p w:rsidR="00293782" w:rsidRPr="00281E46" w:rsidRDefault="00293782" w:rsidP="00C04A7A">
      <w:pPr>
        <w:spacing w:line="360" w:lineRule="auto"/>
        <w:ind w:firstLineChars="100" w:firstLine="240"/>
        <w:rPr>
          <w:rFonts w:ascii="Book Antiqua" w:hAnsi="Book Antiqua"/>
          <w:sz w:val="24"/>
          <w:szCs w:val="24"/>
        </w:rPr>
      </w:pPr>
      <w:r w:rsidRPr="00281E46">
        <w:rPr>
          <w:rFonts w:ascii="Book Antiqua" w:hAnsi="Book Antiqua"/>
          <w:sz w:val="24"/>
          <w:szCs w:val="24"/>
        </w:rPr>
        <w:t xml:space="preserve">These </w:t>
      </w:r>
      <w:r w:rsidR="009923E3" w:rsidRPr="00281E46">
        <w:rPr>
          <w:rFonts w:ascii="Book Antiqua" w:eastAsiaTheme="minorEastAsia" w:hAnsi="Book Antiqua"/>
          <w:sz w:val="24"/>
          <w:szCs w:val="24"/>
        </w:rPr>
        <w:t>advantage</w:t>
      </w:r>
      <w:r w:rsidRPr="00281E46">
        <w:rPr>
          <w:rFonts w:ascii="Book Antiqua" w:hAnsi="Book Antiqua"/>
          <w:sz w:val="24"/>
          <w:szCs w:val="24"/>
        </w:rPr>
        <w:t xml:space="preserve">s of </w:t>
      </w:r>
      <w:r w:rsidR="009923E3" w:rsidRPr="00281E46">
        <w:rPr>
          <w:rFonts w:ascii="Book Antiqua" w:eastAsiaTheme="minorEastAsia" w:hAnsi="Book Antiqua"/>
          <w:sz w:val="24"/>
          <w:szCs w:val="24"/>
        </w:rPr>
        <w:t>LLR</w:t>
      </w:r>
      <w:r w:rsidRPr="00281E46">
        <w:rPr>
          <w:rFonts w:ascii="Book Antiqua" w:hAnsi="Book Antiqua"/>
          <w:sz w:val="24"/>
          <w:szCs w:val="24"/>
        </w:rPr>
        <w:t xml:space="preserve"> indicate it is a superior method when compared to </w:t>
      </w:r>
      <w:r w:rsidR="009923E3" w:rsidRPr="00281E46">
        <w:rPr>
          <w:rFonts w:ascii="Book Antiqua" w:eastAsiaTheme="minorEastAsia" w:hAnsi="Book Antiqua"/>
          <w:sz w:val="24"/>
          <w:szCs w:val="24"/>
        </w:rPr>
        <w:t>OLR</w:t>
      </w:r>
      <w:r w:rsidRPr="00281E46">
        <w:rPr>
          <w:rFonts w:ascii="Book Antiqua" w:hAnsi="Book Antiqua"/>
          <w:sz w:val="24"/>
          <w:szCs w:val="24"/>
        </w:rPr>
        <w:t xml:space="preserve"> under certain conditions in patients with HCC</w:t>
      </w:r>
      <w:r w:rsidR="00EF4FF9" w:rsidRPr="00281E46">
        <w:rPr>
          <w:rFonts w:ascii="Book Antiqua" w:eastAsiaTheme="minorEastAsia" w:hAnsi="Book Antiqua"/>
          <w:sz w:val="24"/>
          <w:szCs w:val="24"/>
        </w:rPr>
        <w:t xml:space="preserve"> and </w:t>
      </w:r>
      <w:r w:rsidR="009923E3" w:rsidRPr="00281E46">
        <w:rPr>
          <w:rFonts w:ascii="Book Antiqua" w:eastAsiaTheme="minorEastAsia" w:hAnsi="Book Antiqua"/>
          <w:sz w:val="24"/>
          <w:szCs w:val="24"/>
        </w:rPr>
        <w:t>CLD</w:t>
      </w:r>
      <w:r w:rsidRPr="00281E46">
        <w:rPr>
          <w:rFonts w:ascii="Book Antiqua" w:hAnsi="Book Antiqua"/>
          <w:sz w:val="24"/>
          <w:szCs w:val="24"/>
        </w:rPr>
        <w:t>.</w:t>
      </w:r>
    </w:p>
    <w:p w:rsidR="00C04A7A" w:rsidRPr="00281E46" w:rsidRDefault="00C04A7A" w:rsidP="00C04A7A">
      <w:pPr>
        <w:spacing w:line="360" w:lineRule="auto"/>
        <w:rPr>
          <w:rFonts w:ascii="Book Antiqua" w:eastAsia="宋体" w:hAnsi="Book Antiqua"/>
          <w:b/>
          <w:sz w:val="24"/>
          <w:szCs w:val="24"/>
          <w:lang w:eastAsia="zh-CN"/>
        </w:rPr>
      </w:pPr>
    </w:p>
    <w:p w:rsidR="00293782" w:rsidRPr="00281E46" w:rsidRDefault="00293782" w:rsidP="00625657">
      <w:pPr>
        <w:spacing w:line="360" w:lineRule="auto"/>
        <w:rPr>
          <w:rFonts w:ascii="Book Antiqua" w:eastAsia="仿宋_GB2312" w:hAnsi="Book Antiqua"/>
          <w:b/>
          <w:sz w:val="24"/>
          <w:szCs w:val="24"/>
          <w:lang w:eastAsia="zh-CN"/>
        </w:rPr>
      </w:pPr>
      <w:r w:rsidRPr="00281E46">
        <w:rPr>
          <w:rFonts w:ascii="Book Antiqua" w:eastAsia="仿宋_GB2312" w:hAnsi="Book Antiqua"/>
          <w:b/>
          <w:sz w:val="24"/>
          <w:szCs w:val="24"/>
        </w:rPr>
        <w:t>REFERENCES</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proofErr w:type="gramStart"/>
      <w:r w:rsidRPr="00281E46">
        <w:rPr>
          <w:rFonts w:ascii="Book Antiqua" w:eastAsia="仿宋_GB2312" w:hAnsi="Book Antiqua" w:cs="宋体"/>
          <w:kern w:val="0"/>
          <w:sz w:val="24"/>
          <w:szCs w:val="24"/>
          <w:lang w:eastAsia="zh-CN"/>
        </w:rPr>
        <w:t>1 </w:t>
      </w:r>
      <w:r w:rsidRPr="00281E46">
        <w:rPr>
          <w:rFonts w:ascii="Book Antiqua" w:eastAsia="仿宋_GB2312" w:hAnsi="Book Antiqua" w:cs="宋体"/>
          <w:b/>
          <w:bCs/>
          <w:kern w:val="0"/>
          <w:sz w:val="24"/>
          <w:szCs w:val="24"/>
          <w:lang w:eastAsia="zh-CN"/>
        </w:rPr>
        <w:t>El-Serag HB</w:t>
      </w:r>
      <w:r w:rsidRPr="00281E46">
        <w:rPr>
          <w:rFonts w:ascii="Book Antiqua" w:eastAsia="仿宋_GB2312" w:hAnsi="Book Antiqua" w:cs="宋体"/>
          <w:kern w:val="0"/>
          <w:sz w:val="24"/>
          <w:szCs w:val="24"/>
          <w:lang w:eastAsia="zh-CN"/>
        </w:rPr>
        <w:t>, Rudolph KL.</w:t>
      </w:r>
      <w:proofErr w:type="gramEnd"/>
      <w:r w:rsidRPr="00281E46">
        <w:rPr>
          <w:rFonts w:ascii="Book Antiqua" w:eastAsia="仿宋_GB2312" w:hAnsi="Book Antiqua" w:cs="宋体"/>
          <w:kern w:val="0"/>
          <w:sz w:val="24"/>
          <w:szCs w:val="24"/>
          <w:lang w:eastAsia="zh-CN"/>
        </w:rPr>
        <w:t xml:space="preserve"> Hepatocellular carcinoma: epidemiology and molecular carcinogenesis. </w:t>
      </w:r>
      <w:r w:rsidRPr="00281E46">
        <w:rPr>
          <w:rFonts w:ascii="Book Antiqua" w:eastAsia="仿宋_GB2312" w:hAnsi="Book Antiqua" w:cs="宋体"/>
          <w:i/>
          <w:iCs/>
          <w:kern w:val="0"/>
          <w:sz w:val="24"/>
          <w:szCs w:val="24"/>
          <w:lang w:eastAsia="zh-CN"/>
        </w:rPr>
        <w:t>Gastroenterology</w:t>
      </w:r>
      <w:r w:rsidRPr="00281E46">
        <w:rPr>
          <w:rFonts w:ascii="Book Antiqua" w:eastAsia="仿宋_GB2312" w:hAnsi="Book Antiqua" w:cs="宋体"/>
          <w:kern w:val="0"/>
          <w:sz w:val="24"/>
          <w:szCs w:val="24"/>
          <w:lang w:eastAsia="zh-CN"/>
        </w:rPr>
        <w:t> 2007; </w:t>
      </w:r>
      <w:r w:rsidRPr="00281E46">
        <w:rPr>
          <w:rFonts w:ascii="Book Antiqua" w:eastAsia="仿宋_GB2312" w:hAnsi="Book Antiqua" w:cs="宋体"/>
          <w:b/>
          <w:bCs/>
          <w:kern w:val="0"/>
          <w:sz w:val="24"/>
          <w:szCs w:val="24"/>
          <w:lang w:eastAsia="zh-CN"/>
        </w:rPr>
        <w:t>132</w:t>
      </w:r>
      <w:r w:rsidRPr="00281E46">
        <w:rPr>
          <w:rFonts w:ascii="Book Antiqua" w:eastAsia="仿宋_GB2312" w:hAnsi="Book Antiqua" w:cs="宋体"/>
          <w:kern w:val="0"/>
          <w:sz w:val="24"/>
          <w:szCs w:val="24"/>
          <w:lang w:eastAsia="zh-CN"/>
        </w:rPr>
        <w:t>: 2557-2576 [PMID: 17570226 DOI: 10.1053/j.gastro.2007.04.061]</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2 </w:t>
      </w:r>
      <w:r w:rsidRPr="00281E46">
        <w:rPr>
          <w:rFonts w:ascii="Book Antiqua" w:eastAsia="仿宋_GB2312" w:hAnsi="Book Antiqua" w:cs="宋体"/>
          <w:b/>
          <w:bCs/>
          <w:kern w:val="0"/>
          <w:sz w:val="24"/>
          <w:szCs w:val="24"/>
          <w:lang w:eastAsia="zh-CN"/>
        </w:rPr>
        <w:t>Schütte K</w:t>
      </w:r>
      <w:r w:rsidRPr="00281E46">
        <w:rPr>
          <w:rFonts w:ascii="Book Antiqua" w:eastAsia="仿宋_GB2312" w:hAnsi="Book Antiqua" w:cs="宋体"/>
          <w:kern w:val="0"/>
          <w:sz w:val="24"/>
          <w:szCs w:val="24"/>
          <w:lang w:eastAsia="zh-CN"/>
        </w:rPr>
        <w:t>, Bornschein J, Malfertheiner P. Hepatocellular carcinoma--epidemiological trends and risk factors. </w:t>
      </w:r>
      <w:r w:rsidRPr="00281E46">
        <w:rPr>
          <w:rFonts w:ascii="Book Antiqua" w:eastAsia="仿宋_GB2312" w:hAnsi="Book Antiqua" w:cs="宋体"/>
          <w:i/>
          <w:iCs/>
          <w:kern w:val="0"/>
          <w:sz w:val="24"/>
          <w:szCs w:val="24"/>
          <w:lang w:eastAsia="zh-CN"/>
        </w:rPr>
        <w:t>Dig Dis</w:t>
      </w:r>
      <w:r w:rsidRPr="00281E46">
        <w:rPr>
          <w:rFonts w:ascii="Book Antiqua" w:eastAsia="仿宋_GB2312" w:hAnsi="Book Antiqua" w:cs="宋体"/>
          <w:kern w:val="0"/>
          <w:sz w:val="24"/>
          <w:szCs w:val="24"/>
          <w:lang w:eastAsia="zh-CN"/>
        </w:rPr>
        <w:t> 2009; </w:t>
      </w:r>
      <w:r w:rsidRPr="00281E46">
        <w:rPr>
          <w:rFonts w:ascii="Book Antiqua" w:eastAsia="仿宋_GB2312" w:hAnsi="Book Antiqua" w:cs="宋体"/>
          <w:b/>
          <w:bCs/>
          <w:kern w:val="0"/>
          <w:sz w:val="24"/>
          <w:szCs w:val="24"/>
          <w:lang w:eastAsia="zh-CN"/>
        </w:rPr>
        <w:t>27</w:t>
      </w:r>
      <w:r w:rsidRPr="00281E46">
        <w:rPr>
          <w:rFonts w:ascii="Book Antiqua" w:eastAsia="仿宋_GB2312" w:hAnsi="Book Antiqua" w:cs="宋体"/>
          <w:kern w:val="0"/>
          <w:sz w:val="24"/>
          <w:szCs w:val="24"/>
          <w:lang w:eastAsia="zh-CN"/>
        </w:rPr>
        <w:t>: 80-92 [PMID: 19546545 DOI: 10.1159/000218339]</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3 </w:t>
      </w:r>
      <w:r w:rsidRPr="00281E46">
        <w:rPr>
          <w:rFonts w:ascii="Book Antiqua" w:eastAsia="仿宋_GB2312" w:hAnsi="Book Antiqua" w:cs="宋体"/>
          <w:b/>
          <w:bCs/>
          <w:kern w:val="0"/>
          <w:sz w:val="24"/>
          <w:szCs w:val="24"/>
          <w:lang w:eastAsia="zh-CN"/>
        </w:rPr>
        <w:t>Capussotti L</w:t>
      </w:r>
      <w:r w:rsidRPr="00281E46">
        <w:rPr>
          <w:rFonts w:ascii="Book Antiqua" w:eastAsia="仿宋_GB2312" w:hAnsi="Book Antiqua" w:cs="宋体"/>
          <w:kern w:val="0"/>
          <w:sz w:val="24"/>
          <w:szCs w:val="24"/>
          <w:lang w:eastAsia="zh-CN"/>
        </w:rPr>
        <w:t>, Ferrero A, Viganò L, Polastri R, Tabone M. Liver resection for HCC with cirrhosis: surgical perspectives out of EASL/AASLD guidelines. </w:t>
      </w:r>
      <w:r w:rsidRPr="00281E46">
        <w:rPr>
          <w:rFonts w:ascii="Book Antiqua" w:eastAsia="仿宋_GB2312" w:hAnsi="Book Antiqua" w:cs="宋体"/>
          <w:i/>
          <w:iCs/>
          <w:kern w:val="0"/>
          <w:sz w:val="24"/>
          <w:szCs w:val="24"/>
          <w:lang w:eastAsia="zh-CN"/>
        </w:rPr>
        <w:t>Eur J Surg Oncol</w:t>
      </w:r>
      <w:r w:rsidRPr="00281E46">
        <w:rPr>
          <w:rFonts w:ascii="Book Antiqua" w:eastAsia="仿宋_GB2312" w:hAnsi="Book Antiqua" w:cs="宋体"/>
          <w:kern w:val="0"/>
          <w:sz w:val="24"/>
          <w:szCs w:val="24"/>
          <w:lang w:eastAsia="zh-CN"/>
        </w:rPr>
        <w:t> 2009; </w:t>
      </w:r>
      <w:r w:rsidRPr="00281E46">
        <w:rPr>
          <w:rFonts w:ascii="Book Antiqua" w:eastAsia="仿宋_GB2312" w:hAnsi="Book Antiqua" w:cs="宋体"/>
          <w:b/>
          <w:bCs/>
          <w:kern w:val="0"/>
          <w:sz w:val="24"/>
          <w:szCs w:val="24"/>
          <w:lang w:eastAsia="zh-CN"/>
        </w:rPr>
        <w:t>35</w:t>
      </w:r>
      <w:r w:rsidRPr="00281E46">
        <w:rPr>
          <w:rFonts w:ascii="Book Antiqua" w:eastAsia="仿宋_GB2312" w:hAnsi="Book Antiqua" w:cs="宋体"/>
          <w:kern w:val="0"/>
          <w:sz w:val="24"/>
          <w:szCs w:val="24"/>
          <w:lang w:eastAsia="zh-CN"/>
        </w:rPr>
        <w:t>: 11-15 [PMID: 17689043 DOI: 10.1016/j.ejso.2007.06.005]</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4 </w:t>
      </w:r>
      <w:r w:rsidRPr="00281E46">
        <w:rPr>
          <w:rFonts w:ascii="Book Antiqua" w:eastAsia="仿宋_GB2312" w:hAnsi="Book Antiqua" w:cs="宋体"/>
          <w:b/>
          <w:bCs/>
          <w:kern w:val="0"/>
          <w:sz w:val="24"/>
          <w:szCs w:val="24"/>
          <w:lang w:eastAsia="zh-CN"/>
        </w:rPr>
        <w:t>Hwang S</w:t>
      </w:r>
      <w:r w:rsidRPr="00281E46">
        <w:rPr>
          <w:rFonts w:ascii="Book Antiqua" w:eastAsia="仿宋_GB2312" w:hAnsi="Book Antiqua" w:cs="宋体"/>
          <w:kern w:val="0"/>
          <w:sz w:val="24"/>
          <w:szCs w:val="24"/>
          <w:lang w:eastAsia="zh-CN"/>
        </w:rPr>
        <w:t>, Lee SG, Belghiti J. Liver transplantation for HCC: its role: Eastern and Western perspectives. </w:t>
      </w:r>
      <w:r w:rsidRPr="00281E46">
        <w:rPr>
          <w:rFonts w:ascii="Book Antiqua" w:eastAsia="仿宋_GB2312" w:hAnsi="Book Antiqua" w:cs="宋体"/>
          <w:i/>
          <w:iCs/>
          <w:kern w:val="0"/>
          <w:sz w:val="24"/>
          <w:szCs w:val="24"/>
          <w:lang w:eastAsia="zh-CN"/>
        </w:rPr>
        <w:t>J Hepatobiliary Pancreat Sci</w:t>
      </w:r>
      <w:r w:rsidRPr="00281E46">
        <w:rPr>
          <w:rFonts w:ascii="Book Antiqua" w:eastAsia="仿宋_GB2312" w:hAnsi="Book Antiqua" w:cs="宋体"/>
          <w:kern w:val="0"/>
          <w:sz w:val="24"/>
          <w:szCs w:val="24"/>
          <w:lang w:eastAsia="zh-CN"/>
        </w:rPr>
        <w:t> 2010; </w:t>
      </w:r>
      <w:r w:rsidRPr="00281E46">
        <w:rPr>
          <w:rFonts w:ascii="Book Antiqua" w:eastAsia="仿宋_GB2312" w:hAnsi="Book Antiqua" w:cs="宋体"/>
          <w:b/>
          <w:bCs/>
          <w:kern w:val="0"/>
          <w:sz w:val="24"/>
          <w:szCs w:val="24"/>
          <w:lang w:eastAsia="zh-CN"/>
        </w:rPr>
        <w:t>17</w:t>
      </w:r>
      <w:r w:rsidRPr="00281E46">
        <w:rPr>
          <w:rFonts w:ascii="Book Antiqua" w:eastAsia="仿宋_GB2312" w:hAnsi="Book Antiqua" w:cs="宋体"/>
          <w:kern w:val="0"/>
          <w:sz w:val="24"/>
          <w:szCs w:val="24"/>
          <w:lang w:eastAsia="zh-CN"/>
        </w:rPr>
        <w:t>: 443-448 [PMID: 19885638 DOI: 10.1007/s00534-009-0241-0]</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5 </w:t>
      </w:r>
      <w:r w:rsidRPr="00281E46">
        <w:rPr>
          <w:rFonts w:ascii="Book Antiqua" w:eastAsia="仿宋_GB2312" w:hAnsi="Book Antiqua" w:cs="宋体"/>
          <w:b/>
          <w:bCs/>
          <w:kern w:val="0"/>
          <w:sz w:val="24"/>
          <w:szCs w:val="24"/>
          <w:lang w:eastAsia="zh-CN"/>
        </w:rPr>
        <w:t>Lau WY</w:t>
      </w:r>
      <w:r w:rsidRPr="00281E46">
        <w:rPr>
          <w:rFonts w:ascii="Book Antiqua" w:eastAsia="仿宋_GB2312" w:hAnsi="Book Antiqua" w:cs="宋体"/>
          <w:kern w:val="0"/>
          <w:sz w:val="24"/>
          <w:szCs w:val="24"/>
          <w:lang w:eastAsia="zh-CN"/>
        </w:rPr>
        <w:t>, Leung TW, Yu SC, Ho SK. Percutaneous local ablative therapy for hepatocellular carcinoma: a review and look into the future. </w:t>
      </w:r>
      <w:r w:rsidRPr="00281E46">
        <w:rPr>
          <w:rFonts w:ascii="Book Antiqua" w:eastAsia="仿宋_GB2312" w:hAnsi="Book Antiqua" w:cs="宋体"/>
          <w:i/>
          <w:iCs/>
          <w:kern w:val="0"/>
          <w:sz w:val="24"/>
          <w:szCs w:val="24"/>
          <w:lang w:eastAsia="zh-CN"/>
        </w:rPr>
        <w:t>Ann Surg</w:t>
      </w:r>
      <w:r w:rsidRPr="00281E46">
        <w:rPr>
          <w:rFonts w:ascii="Book Antiqua" w:eastAsia="仿宋_GB2312" w:hAnsi="Book Antiqua" w:cs="宋体"/>
          <w:kern w:val="0"/>
          <w:sz w:val="24"/>
          <w:szCs w:val="24"/>
          <w:lang w:eastAsia="zh-CN"/>
        </w:rPr>
        <w:t> 2003; </w:t>
      </w:r>
      <w:r w:rsidRPr="00281E46">
        <w:rPr>
          <w:rFonts w:ascii="Book Antiqua" w:eastAsia="仿宋_GB2312" w:hAnsi="Book Antiqua" w:cs="宋体"/>
          <w:b/>
          <w:bCs/>
          <w:kern w:val="0"/>
          <w:sz w:val="24"/>
          <w:szCs w:val="24"/>
          <w:lang w:eastAsia="zh-CN"/>
        </w:rPr>
        <w:t>237</w:t>
      </w:r>
      <w:r w:rsidRPr="00281E46">
        <w:rPr>
          <w:rFonts w:ascii="Book Antiqua" w:eastAsia="仿宋_GB2312" w:hAnsi="Book Antiqua" w:cs="宋体"/>
          <w:kern w:val="0"/>
          <w:sz w:val="24"/>
          <w:szCs w:val="24"/>
          <w:lang w:eastAsia="zh-CN"/>
        </w:rPr>
        <w:t>: 171-179 [PMID: 12560774 DOI: 10.1097/01.SLA.0000048443.71734.BF]</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6 </w:t>
      </w:r>
      <w:r w:rsidRPr="00281E46">
        <w:rPr>
          <w:rFonts w:ascii="Book Antiqua" w:eastAsia="仿宋_GB2312" w:hAnsi="Book Antiqua" w:cs="宋体"/>
          <w:b/>
          <w:bCs/>
          <w:kern w:val="0"/>
          <w:sz w:val="24"/>
          <w:szCs w:val="24"/>
          <w:lang w:eastAsia="zh-CN"/>
        </w:rPr>
        <w:t>Mazzaferro V</w:t>
      </w:r>
      <w:r w:rsidRPr="00281E46">
        <w:rPr>
          <w:rFonts w:ascii="Book Antiqua" w:eastAsia="仿宋_GB2312" w:hAnsi="Book Antiqua" w:cs="宋体"/>
          <w:kern w:val="0"/>
          <w:sz w:val="24"/>
          <w:szCs w:val="24"/>
          <w:lang w:eastAsia="zh-CN"/>
        </w:rPr>
        <w:t>, Regalia E, Doci R, Andreola S, Pulvirenti A, Bozzetti F, Montalto F, Ammatuna M, Morabito A, Gennari L. Liver transplantation for the treatment of small hepatocellular carcinomas in patients with cirrhosis. </w:t>
      </w:r>
      <w:r w:rsidRPr="00281E46">
        <w:rPr>
          <w:rFonts w:ascii="Book Antiqua" w:eastAsia="仿宋_GB2312" w:hAnsi="Book Antiqua" w:cs="宋体"/>
          <w:i/>
          <w:iCs/>
          <w:kern w:val="0"/>
          <w:sz w:val="24"/>
          <w:szCs w:val="24"/>
          <w:lang w:eastAsia="zh-CN"/>
        </w:rPr>
        <w:t>N Engl J Med</w:t>
      </w:r>
      <w:r w:rsidRPr="00281E46">
        <w:rPr>
          <w:rFonts w:ascii="Book Antiqua" w:eastAsia="仿宋_GB2312" w:hAnsi="Book Antiqua" w:cs="宋体"/>
          <w:kern w:val="0"/>
          <w:sz w:val="24"/>
          <w:szCs w:val="24"/>
          <w:lang w:eastAsia="zh-CN"/>
        </w:rPr>
        <w:t> 1996; </w:t>
      </w:r>
      <w:r w:rsidRPr="00281E46">
        <w:rPr>
          <w:rFonts w:ascii="Book Antiqua" w:eastAsia="仿宋_GB2312" w:hAnsi="Book Antiqua" w:cs="宋体"/>
          <w:b/>
          <w:bCs/>
          <w:kern w:val="0"/>
          <w:sz w:val="24"/>
          <w:szCs w:val="24"/>
          <w:lang w:eastAsia="zh-CN"/>
        </w:rPr>
        <w:t>334</w:t>
      </w:r>
      <w:r w:rsidRPr="00281E46">
        <w:rPr>
          <w:rFonts w:ascii="Book Antiqua" w:eastAsia="仿宋_GB2312" w:hAnsi="Book Antiqua" w:cs="宋体"/>
          <w:kern w:val="0"/>
          <w:sz w:val="24"/>
          <w:szCs w:val="24"/>
          <w:lang w:eastAsia="zh-CN"/>
        </w:rPr>
        <w:t>: 693-699 [PMID: 8594428]</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7 </w:t>
      </w:r>
      <w:r w:rsidRPr="00281E46">
        <w:rPr>
          <w:rFonts w:ascii="Book Antiqua" w:eastAsia="仿宋_GB2312" w:hAnsi="Book Antiqua" w:cs="宋体"/>
          <w:b/>
          <w:bCs/>
          <w:kern w:val="0"/>
          <w:sz w:val="24"/>
          <w:szCs w:val="24"/>
          <w:lang w:eastAsia="zh-CN"/>
        </w:rPr>
        <w:t>Ryder SD</w:t>
      </w:r>
      <w:r w:rsidRPr="00281E46">
        <w:rPr>
          <w:rFonts w:ascii="Book Antiqua" w:eastAsia="仿宋_GB2312" w:hAnsi="Book Antiqua" w:cs="宋体"/>
          <w:kern w:val="0"/>
          <w:sz w:val="24"/>
          <w:szCs w:val="24"/>
          <w:lang w:eastAsia="zh-CN"/>
        </w:rPr>
        <w:t>. Guidelines for the diagnosis and treatment of hepatocellular carcinoma (HCC) in adults. </w:t>
      </w:r>
      <w:r w:rsidRPr="00281E46">
        <w:rPr>
          <w:rFonts w:ascii="Book Antiqua" w:eastAsia="仿宋_GB2312" w:hAnsi="Book Antiqua" w:cs="宋体"/>
          <w:i/>
          <w:iCs/>
          <w:kern w:val="0"/>
          <w:sz w:val="24"/>
          <w:szCs w:val="24"/>
          <w:lang w:eastAsia="zh-CN"/>
        </w:rPr>
        <w:t>Gut</w:t>
      </w:r>
      <w:r w:rsidRPr="00281E46">
        <w:rPr>
          <w:rFonts w:ascii="Book Antiqua" w:eastAsia="仿宋_GB2312" w:hAnsi="Book Antiqua" w:cs="宋体"/>
          <w:kern w:val="0"/>
          <w:sz w:val="24"/>
          <w:szCs w:val="24"/>
          <w:lang w:eastAsia="zh-CN"/>
        </w:rPr>
        <w:t> 2003; </w:t>
      </w:r>
      <w:r w:rsidRPr="00281E46">
        <w:rPr>
          <w:rFonts w:ascii="Book Antiqua" w:eastAsia="仿宋_GB2312" w:hAnsi="Book Antiqua" w:cs="宋体"/>
          <w:b/>
          <w:bCs/>
          <w:kern w:val="0"/>
          <w:sz w:val="24"/>
          <w:szCs w:val="24"/>
          <w:lang w:eastAsia="zh-CN"/>
        </w:rPr>
        <w:t xml:space="preserve">52 </w:t>
      </w:r>
      <w:r w:rsidRPr="00281E46">
        <w:rPr>
          <w:rFonts w:ascii="Book Antiqua" w:eastAsia="仿宋_GB2312" w:hAnsi="Book Antiqua" w:cs="宋体"/>
          <w:bCs/>
          <w:kern w:val="0"/>
          <w:sz w:val="24"/>
          <w:szCs w:val="24"/>
          <w:lang w:eastAsia="zh-CN"/>
        </w:rPr>
        <w:t>Suppl 3</w:t>
      </w:r>
      <w:r w:rsidRPr="00281E46">
        <w:rPr>
          <w:rFonts w:ascii="Book Antiqua" w:eastAsia="仿宋_GB2312" w:hAnsi="Book Antiqua" w:cs="宋体"/>
          <w:kern w:val="0"/>
          <w:sz w:val="24"/>
          <w:szCs w:val="24"/>
          <w:lang w:eastAsia="zh-CN"/>
        </w:rPr>
        <w:t>: iii1-iii8 [PMID: 12692148 DOI: 10.1136/gut.52.suppl_3.iii1]</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8 </w:t>
      </w:r>
      <w:r w:rsidRPr="00281E46">
        <w:rPr>
          <w:rFonts w:ascii="Book Antiqua" w:eastAsia="仿宋_GB2312" w:hAnsi="Book Antiqua" w:cs="宋体"/>
          <w:b/>
          <w:bCs/>
          <w:kern w:val="0"/>
          <w:sz w:val="24"/>
          <w:szCs w:val="24"/>
          <w:lang w:eastAsia="zh-CN"/>
        </w:rPr>
        <w:t>Cha CH</w:t>
      </w:r>
      <w:r w:rsidRPr="00281E46">
        <w:rPr>
          <w:rFonts w:ascii="Book Antiqua" w:eastAsia="仿宋_GB2312" w:hAnsi="Book Antiqua" w:cs="宋体"/>
          <w:kern w:val="0"/>
          <w:sz w:val="24"/>
          <w:szCs w:val="24"/>
          <w:lang w:eastAsia="zh-CN"/>
        </w:rPr>
        <w:t xml:space="preserve">, Ruo L, Fong Y, Jarnagin WR, Shia J, Blumgart LH, DeMatteo RP. </w:t>
      </w:r>
      <w:proofErr w:type="gramStart"/>
      <w:r w:rsidRPr="00281E46">
        <w:rPr>
          <w:rFonts w:ascii="Book Antiqua" w:eastAsia="仿宋_GB2312" w:hAnsi="Book Antiqua" w:cs="宋体"/>
          <w:kern w:val="0"/>
          <w:sz w:val="24"/>
          <w:szCs w:val="24"/>
          <w:lang w:eastAsia="zh-CN"/>
        </w:rPr>
        <w:t>Resection of hepatocellular carcinoma in patients otherwise eligible for transplantation.</w:t>
      </w:r>
      <w:proofErr w:type="gramEnd"/>
      <w:r w:rsidRPr="00281E46">
        <w:rPr>
          <w:rFonts w:ascii="Book Antiqua" w:eastAsia="仿宋_GB2312" w:hAnsi="Book Antiqua" w:cs="宋体"/>
          <w:kern w:val="0"/>
          <w:sz w:val="24"/>
          <w:szCs w:val="24"/>
          <w:lang w:eastAsia="zh-CN"/>
        </w:rPr>
        <w:t> </w:t>
      </w:r>
      <w:r w:rsidRPr="00281E46">
        <w:rPr>
          <w:rFonts w:ascii="Book Antiqua" w:eastAsia="仿宋_GB2312" w:hAnsi="Book Antiqua" w:cs="宋体"/>
          <w:i/>
          <w:iCs/>
          <w:kern w:val="0"/>
          <w:sz w:val="24"/>
          <w:szCs w:val="24"/>
          <w:lang w:eastAsia="zh-CN"/>
        </w:rPr>
        <w:t>Ann Surg</w:t>
      </w:r>
      <w:r w:rsidRPr="00281E46">
        <w:rPr>
          <w:rFonts w:ascii="Book Antiqua" w:eastAsia="仿宋_GB2312" w:hAnsi="Book Antiqua" w:cs="宋体"/>
          <w:kern w:val="0"/>
          <w:sz w:val="24"/>
          <w:szCs w:val="24"/>
          <w:lang w:eastAsia="zh-CN"/>
        </w:rPr>
        <w:t> 2003; </w:t>
      </w:r>
      <w:r w:rsidRPr="00281E46">
        <w:rPr>
          <w:rFonts w:ascii="Book Antiqua" w:eastAsia="仿宋_GB2312" w:hAnsi="Book Antiqua" w:cs="宋体"/>
          <w:b/>
          <w:bCs/>
          <w:kern w:val="0"/>
          <w:sz w:val="24"/>
          <w:szCs w:val="24"/>
          <w:lang w:eastAsia="zh-CN"/>
        </w:rPr>
        <w:t>238</w:t>
      </w:r>
      <w:r w:rsidRPr="00281E46">
        <w:rPr>
          <w:rFonts w:ascii="Book Antiqua" w:eastAsia="仿宋_GB2312" w:hAnsi="Book Antiqua" w:cs="宋体"/>
          <w:kern w:val="0"/>
          <w:sz w:val="24"/>
          <w:szCs w:val="24"/>
          <w:lang w:eastAsia="zh-CN"/>
        </w:rPr>
        <w:t>: 315-21; discussion 321-3 [PMID: 14501497]</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proofErr w:type="gramStart"/>
      <w:r w:rsidRPr="00281E46">
        <w:rPr>
          <w:rFonts w:ascii="Book Antiqua" w:eastAsia="仿宋_GB2312" w:hAnsi="Book Antiqua" w:cs="宋体"/>
          <w:kern w:val="0"/>
          <w:sz w:val="24"/>
          <w:szCs w:val="24"/>
          <w:lang w:eastAsia="zh-CN"/>
        </w:rPr>
        <w:t>9 </w:t>
      </w:r>
      <w:r w:rsidRPr="00281E46">
        <w:rPr>
          <w:rFonts w:ascii="Book Antiqua" w:eastAsia="仿宋_GB2312" w:hAnsi="Book Antiqua" w:cs="宋体"/>
          <w:b/>
          <w:bCs/>
          <w:kern w:val="0"/>
          <w:sz w:val="24"/>
          <w:szCs w:val="24"/>
          <w:lang w:eastAsia="zh-CN"/>
        </w:rPr>
        <w:t>Hoeper MM</w:t>
      </w:r>
      <w:r w:rsidRPr="00281E46">
        <w:rPr>
          <w:rFonts w:ascii="Book Antiqua" w:eastAsia="仿宋_GB2312" w:hAnsi="Book Antiqua" w:cs="宋体"/>
          <w:kern w:val="0"/>
          <w:sz w:val="24"/>
          <w:szCs w:val="24"/>
          <w:lang w:eastAsia="zh-CN"/>
        </w:rPr>
        <w:t>, Krowka MJ, Strassburg CP. Portopulmonary hypertension and hepatopulmonary syndrome.</w:t>
      </w:r>
      <w:proofErr w:type="gramEnd"/>
      <w:r w:rsidRPr="00281E46">
        <w:rPr>
          <w:rFonts w:ascii="Book Antiqua" w:eastAsia="仿宋_GB2312" w:hAnsi="Book Antiqua" w:cs="宋体"/>
          <w:kern w:val="0"/>
          <w:sz w:val="24"/>
          <w:szCs w:val="24"/>
          <w:lang w:eastAsia="zh-CN"/>
        </w:rPr>
        <w:t> </w:t>
      </w:r>
      <w:r w:rsidRPr="00281E46">
        <w:rPr>
          <w:rFonts w:ascii="Book Antiqua" w:eastAsia="仿宋_GB2312" w:hAnsi="Book Antiqua" w:cs="宋体"/>
          <w:i/>
          <w:iCs/>
          <w:kern w:val="0"/>
          <w:sz w:val="24"/>
          <w:szCs w:val="24"/>
          <w:lang w:eastAsia="zh-CN"/>
        </w:rPr>
        <w:t>Lancet</w:t>
      </w:r>
      <w:r w:rsidRPr="00281E46">
        <w:rPr>
          <w:rFonts w:ascii="Book Antiqua" w:eastAsia="仿宋_GB2312" w:hAnsi="Book Antiqua" w:cs="宋体"/>
          <w:kern w:val="0"/>
          <w:sz w:val="24"/>
          <w:szCs w:val="24"/>
          <w:lang w:eastAsia="zh-CN"/>
        </w:rPr>
        <w:t> 2004; </w:t>
      </w:r>
      <w:r w:rsidRPr="00281E46">
        <w:rPr>
          <w:rFonts w:ascii="Book Antiqua" w:eastAsia="仿宋_GB2312" w:hAnsi="Book Antiqua" w:cs="宋体"/>
          <w:b/>
          <w:bCs/>
          <w:kern w:val="0"/>
          <w:sz w:val="24"/>
          <w:szCs w:val="24"/>
          <w:lang w:eastAsia="zh-CN"/>
        </w:rPr>
        <w:t>363</w:t>
      </w:r>
      <w:r w:rsidRPr="00281E46">
        <w:rPr>
          <w:rFonts w:ascii="Book Antiqua" w:eastAsia="仿宋_GB2312" w:hAnsi="Book Antiqua" w:cs="宋体"/>
          <w:kern w:val="0"/>
          <w:sz w:val="24"/>
          <w:szCs w:val="24"/>
          <w:lang w:eastAsia="zh-CN"/>
        </w:rPr>
        <w:t>: 1461-1468 [PMID: 15121411 DOI: 10.1016/S0140-6736(04)16107-2]</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10 </w:t>
      </w:r>
      <w:r w:rsidRPr="00281E46">
        <w:rPr>
          <w:rFonts w:ascii="Book Antiqua" w:eastAsia="仿宋_GB2312" w:hAnsi="Book Antiqua" w:cs="宋体"/>
          <w:b/>
          <w:bCs/>
          <w:kern w:val="0"/>
          <w:sz w:val="24"/>
          <w:szCs w:val="24"/>
          <w:lang w:eastAsia="zh-CN"/>
        </w:rPr>
        <w:t>Ziser A</w:t>
      </w:r>
      <w:r w:rsidRPr="00281E46">
        <w:rPr>
          <w:rFonts w:ascii="Book Antiqua" w:eastAsia="仿宋_GB2312" w:hAnsi="Book Antiqua" w:cs="宋体"/>
          <w:kern w:val="0"/>
          <w:sz w:val="24"/>
          <w:szCs w:val="24"/>
          <w:lang w:eastAsia="zh-CN"/>
        </w:rPr>
        <w:t xml:space="preserve">, Plevak DJ, Wiesner RH, Rakela J, Offord KP, Brown DL. </w:t>
      </w:r>
      <w:proofErr w:type="gramStart"/>
      <w:r w:rsidRPr="00281E46">
        <w:rPr>
          <w:rFonts w:ascii="Book Antiqua" w:eastAsia="仿宋_GB2312" w:hAnsi="Book Antiqua" w:cs="宋体"/>
          <w:kern w:val="0"/>
          <w:sz w:val="24"/>
          <w:szCs w:val="24"/>
          <w:lang w:eastAsia="zh-CN"/>
        </w:rPr>
        <w:t>Morbidity and mortality in cirrhotic patients undergoing anesthesia and surgery.</w:t>
      </w:r>
      <w:proofErr w:type="gramEnd"/>
      <w:r w:rsidRPr="00281E46">
        <w:rPr>
          <w:rFonts w:ascii="Book Antiqua" w:eastAsia="仿宋_GB2312" w:hAnsi="Book Antiqua" w:cs="宋体"/>
          <w:kern w:val="0"/>
          <w:sz w:val="24"/>
          <w:szCs w:val="24"/>
          <w:lang w:eastAsia="zh-CN"/>
        </w:rPr>
        <w:t> </w:t>
      </w:r>
      <w:r w:rsidRPr="00281E46">
        <w:rPr>
          <w:rFonts w:ascii="Book Antiqua" w:eastAsia="仿宋_GB2312" w:hAnsi="Book Antiqua" w:cs="宋体"/>
          <w:i/>
          <w:iCs/>
          <w:kern w:val="0"/>
          <w:sz w:val="24"/>
          <w:szCs w:val="24"/>
          <w:lang w:eastAsia="zh-CN"/>
        </w:rPr>
        <w:t>Anesthesiology</w:t>
      </w:r>
      <w:r w:rsidRPr="00281E46">
        <w:rPr>
          <w:rFonts w:ascii="Book Antiqua" w:eastAsia="仿宋_GB2312" w:hAnsi="Book Antiqua" w:cs="宋体"/>
          <w:kern w:val="0"/>
          <w:sz w:val="24"/>
          <w:szCs w:val="24"/>
          <w:lang w:eastAsia="zh-CN"/>
        </w:rPr>
        <w:t> 1999; </w:t>
      </w:r>
      <w:r w:rsidRPr="00281E46">
        <w:rPr>
          <w:rFonts w:ascii="Book Antiqua" w:eastAsia="仿宋_GB2312" w:hAnsi="Book Antiqua" w:cs="宋体"/>
          <w:b/>
          <w:bCs/>
          <w:kern w:val="0"/>
          <w:sz w:val="24"/>
          <w:szCs w:val="24"/>
          <w:lang w:eastAsia="zh-CN"/>
        </w:rPr>
        <w:t>90</w:t>
      </w:r>
      <w:r w:rsidRPr="00281E46">
        <w:rPr>
          <w:rFonts w:ascii="Book Antiqua" w:eastAsia="仿宋_GB2312" w:hAnsi="Book Antiqua" w:cs="宋体"/>
          <w:kern w:val="0"/>
          <w:sz w:val="24"/>
          <w:szCs w:val="24"/>
          <w:lang w:eastAsia="zh-CN"/>
        </w:rPr>
        <w:t>: 42-53 [PMID: 9915311 DOI: 10.1097/00000542-199901000-00008]</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11 </w:t>
      </w:r>
      <w:r w:rsidRPr="00281E46">
        <w:rPr>
          <w:rFonts w:ascii="Book Antiqua" w:eastAsia="仿宋_GB2312" w:hAnsi="Book Antiqua" w:cs="宋体"/>
          <w:b/>
          <w:bCs/>
          <w:kern w:val="0"/>
          <w:sz w:val="24"/>
          <w:szCs w:val="24"/>
          <w:lang w:eastAsia="zh-CN"/>
        </w:rPr>
        <w:t>Mansour A</w:t>
      </w:r>
      <w:r w:rsidRPr="00281E46">
        <w:rPr>
          <w:rFonts w:ascii="Book Antiqua" w:eastAsia="仿宋_GB2312" w:hAnsi="Book Antiqua" w:cs="宋体"/>
          <w:kern w:val="0"/>
          <w:sz w:val="24"/>
          <w:szCs w:val="24"/>
          <w:lang w:eastAsia="zh-CN"/>
        </w:rPr>
        <w:t>, Watson W, Shayani V, Pickleman J. Abdominal operations in patients with cirrhosis: still a major surgical challenge. </w:t>
      </w:r>
      <w:r w:rsidRPr="00281E46">
        <w:rPr>
          <w:rFonts w:ascii="Book Antiqua" w:eastAsia="仿宋_GB2312" w:hAnsi="Book Antiqua" w:cs="宋体"/>
          <w:i/>
          <w:iCs/>
          <w:kern w:val="0"/>
          <w:sz w:val="24"/>
          <w:szCs w:val="24"/>
          <w:lang w:eastAsia="zh-CN"/>
        </w:rPr>
        <w:t>Surgery</w:t>
      </w:r>
      <w:r w:rsidRPr="00281E46">
        <w:rPr>
          <w:rFonts w:ascii="Book Antiqua" w:eastAsia="仿宋_GB2312" w:hAnsi="Book Antiqua" w:cs="宋体"/>
          <w:kern w:val="0"/>
          <w:sz w:val="24"/>
          <w:szCs w:val="24"/>
          <w:lang w:eastAsia="zh-CN"/>
        </w:rPr>
        <w:t> 1997; </w:t>
      </w:r>
      <w:r w:rsidRPr="00281E46">
        <w:rPr>
          <w:rFonts w:ascii="Book Antiqua" w:eastAsia="仿宋_GB2312" w:hAnsi="Book Antiqua" w:cs="宋体"/>
          <w:b/>
          <w:bCs/>
          <w:kern w:val="0"/>
          <w:sz w:val="24"/>
          <w:szCs w:val="24"/>
          <w:lang w:eastAsia="zh-CN"/>
        </w:rPr>
        <w:t>122</w:t>
      </w:r>
      <w:r w:rsidRPr="00281E46">
        <w:rPr>
          <w:rFonts w:ascii="Book Antiqua" w:eastAsia="仿宋_GB2312" w:hAnsi="Book Antiqua" w:cs="宋体"/>
          <w:kern w:val="0"/>
          <w:sz w:val="24"/>
          <w:szCs w:val="24"/>
          <w:lang w:eastAsia="zh-CN"/>
        </w:rPr>
        <w:t>: 730-7</w:t>
      </w:r>
      <w:r w:rsidRPr="00281E46">
        <w:rPr>
          <w:rFonts w:ascii="Book Antiqua" w:eastAsia="仿宋_GB2312" w:hAnsi="Book Antiqua" w:cs="宋体" w:hint="eastAsia"/>
          <w:kern w:val="0"/>
          <w:sz w:val="24"/>
          <w:szCs w:val="24"/>
          <w:lang w:eastAsia="zh-CN"/>
        </w:rPr>
        <w:t>3</w:t>
      </w:r>
      <w:r w:rsidRPr="00281E46">
        <w:rPr>
          <w:rFonts w:ascii="Book Antiqua" w:eastAsia="仿宋_GB2312" w:hAnsi="Book Antiqua" w:cs="宋体"/>
          <w:kern w:val="0"/>
          <w:sz w:val="24"/>
          <w:szCs w:val="24"/>
          <w:lang w:eastAsia="zh-CN"/>
        </w:rPr>
        <w:t>5; discussion 730-7</w:t>
      </w:r>
      <w:r w:rsidRPr="00281E46">
        <w:rPr>
          <w:rFonts w:ascii="Book Antiqua" w:eastAsia="仿宋_GB2312" w:hAnsi="Book Antiqua" w:cs="宋体" w:hint="eastAsia"/>
          <w:kern w:val="0"/>
          <w:sz w:val="24"/>
          <w:szCs w:val="24"/>
          <w:lang w:eastAsia="zh-CN"/>
        </w:rPr>
        <w:t>3</w:t>
      </w:r>
      <w:r w:rsidRPr="00281E46">
        <w:rPr>
          <w:rFonts w:ascii="Book Antiqua" w:eastAsia="仿宋_GB2312" w:hAnsi="Book Antiqua" w:cs="宋体"/>
          <w:kern w:val="0"/>
          <w:sz w:val="24"/>
          <w:szCs w:val="24"/>
          <w:lang w:eastAsia="zh-CN"/>
        </w:rPr>
        <w:t>5 [PMID: 9347849 DOI: 10.1016/S0039-6060(97)90080-5]</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12 </w:t>
      </w:r>
      <w:r w:rsidRPr="00281E46">
        <w:rPr>
          <w:rFonts w:ascii="Book Antiqua" w:eastAsia="仿宋_GB2312" w:hAnsi="Book Antiqua" w:cs="宋体"/>
          <w:b/>
          <w:bCs/>
          <w:kern w:val="0"/>
          <w:sz w:val="24"/>
          <w:szCs w:val="24"/>
          <w:lang w:eastAsia="zh-CN"/>
        </w:rPr>
        <w:t>Belghiti J</w:t>
      </w:r>
      <w:r w:rsidRPr="00281E46">
        <w:rPr>
          <w:rFonts w:ascii="Book Antiqua" w:eastAsia="仿宋_GB2312" w:hAnsi="Book Antiqua" w:cs="宋体"/>
          <w:kern w:val="0"/>
          <w:sz w:val="24"/>
          <w:szCs w:val="24"/>
          <w:lang w:eastAsia="zh-CN"/>
        </w:rPr>
        <w:t>, Hiramatsu K, Benoist S, Massault P, Sauvanet A, Farges O. Seven hundred forty-seven hepatectomies in the 1990s: an update to evaluate the actual risk of liver resection. </w:t>
      </w:r>
      <w:r w:rsidRPr="00281E46">
        <w:rPr>
          <w:rFonts w:ascii="Book Antiqua" w:eastAsia="仿宋_GB2312" w:hAnsi="Book Antiqua" w:cs="宋体"/>
          <w:i/>
          <w:iCs/>
          <w:kern w:val="0"/>
          <w:sz w:val="24"/>
          <w:szCs w:val="24"/>
          <w:lang w:eastAsia="zh-CN"/>
        </w:rPr>
        <w:t>J Am Coll Surg</w:t>
      </w:r>
      <w:r w:rsidRPr="00281E46">
        <w:rPr>
          <w:rFonts w:ascii="Book Antiqua" w:eastAsia="仿宋_GB2312" w:hAnsi="Book Antiqua" w:cs="宋体"/>
          <w:kern w:val="0"/>
          <w:sz w:val="24"/>
          <w:szCs w:val="24"/>
          <w:lang w:eastAsia="zh-CN"/>
        </w:rPr>
        <w:t> 2000; </w:t>
      </w:r>
      <w:r w:rsidRPr="00281E46">
        <w:rPr>
          <w:rFonts w:ascii="Book Antiqua" w:eastAsia="仿宋_GB2312" w:hAnsi="Book Antiqua" w:cs="宋体"/>
          <w:b/>
          <w:bCs/>
          <w:kern w:val="0"/>
          <w:sz w:val="24"/>
          <w:szCs w:val="24"/>
          <w:lang w:eastAsia="zh-CN"/>
        </w:rPr>
        <w:t>191</w:t>
      </w:r>
      <w:r w:rsidRPr="00281E46">
        <w:rPr>
          <w:rFonts w:ascii="Book Antiqua" w:eastAsia="仿宋_GB2312" w:hAnsi="Book Antiqua" w:cs="宋体"/>
          <w:kern w:val="0"/>
          <w:sz w:val="24"/>
          <w:szCs w:val="24"/>
          <w:lang w:eastAsia="zh-CN"/>
        </w:rPr>
        <w:t>: 38-46 [PMID: 10898182 DOI: 10.1016/S1072-7515(00)00261-1]</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13 </w:t>
      </w:r>
      <w:r w:rsidRPr="00281E46">
        <w:rPr>
          <w:rFonts w:ascii="Book Antiqua" w:eastAsia="仿宋_GB2312" w:hAnsi="Book Antiqua" w:cs="宋体"/>
          <w:b/>
          <w:bCs/>
          <w:kern w:val="0"/>
          <w:sz w:val="24"/>
          <w:szCs w:val="24"/>
          <w:lang w:eastAsia="zh-CN"/>
        </w:rPr>
        <w:t>Lai EC</w:t>
      </w:r>
      <w:r w:rsidRPr="00281E46">
        <w:rPr>
          <w:rFonts w:ascii="Book Antiqua" w:eastAsia="仿宋_GB2312" w:hAnsi="Book Antiqua" w:cs="宋体"/>
          <w:kern w:val="0"/>
          <w:sz w:val="24"/>
          <w:szCs w:val="24"/>
          <w:lang w:eastAsia="zh-CN"/>
        </w:rPr>
        <w:t xml:space="preserve">, Fan ST, Lo CM, Chu KM, Liu CL, Wong J. Hepatic resection for hepatocellular carcinoma. </w:t>
      </w:r>
      <w:proofErr w:type="gramStart"/>
      <w:r w:rsidRPr="00281E46">
        <w:rPr>
          <w:rFonts w:ascii="Book Antiqua" w:eastAsia="仿宋_GB2312" w:hAnsi="Book Antiqua" w:cs="宋体"/>
          <w:kern w:val="0"/>
          <w:sz w:val="24"/>
          <w:szCs w:val="24"/>
          <w:lang w:eastAsia="zh-CN"/>
        </w:rPr>
        <w:t>An audit of 343 patients.</w:t>
      </w:r>
      <w:proofErr w:type="gramEnd"/>
      <w:r w:rsidRPr="00281E46">
        <w:rPr>
          <w:rFonts w:ascii="Book Antiqua" w:eastAsia="仿宋_GB2312" w:hAnsi="Book Antiqua" w:cs="宋体"/>
          <w:kern w:val="0"/>
          <w:sz w:val="24"/>
          <w:szCs w:val="24"/>
          <w:lang w:eastAsia="zh-CN"/>
        </w:rPr>
        <w:t> </w:t>
      </w:r>
      <w:r w:rsidRPr="00281E46">
        <w:rPr>
          <w:rFonts w:ascii="Book Antiqua" w:eastAsia="仿宋_GB2312" w:hAnsi="Book Antiqua" w:cs="宋体"/>
          <w:i/>
          <w:iCs/>
          <w:kern w:val="0"/>
          <w:sz w:val="24"/>
          <w:szCs w:val="24"/>
          <w:lang w:eastAsia="zh-CN"/>
        </w:rPr>
        <w:t>Ann Surg</w:t>
      </w:r>
      <w:r w:rsidRPr="00281E46">
        <w:rPr>
          <w:rFonts w:ascii="Book Antiqua" w:eastAsia="仿宋_GB2312" w:hAnsi="Book Antiqua" w:cs="宋体"/>
          <w:kern w:val="0"/>
          <w:sz w:val="24"/>
          <w:szCs w:val="24"/>
          <w:lang w:eastAsia="zh-CN"/>
        </w:rPr>
        <w:t> 1995; </w:t>
      </w:r>
      <w:r w:rsidRPr="00281E46">
        <w:rPr>
          <w:rFonts w:ascii="Book Antiqua" w:eastAsia="仿宋_GB2312" w:hAnsi="Book Antiqua" w:cs="宋体"/>
          <w:b/>
          <w:bCs/>
          <w:kern w:val="0"/>
          <w:sz w:val="24"/>
          <w:szCs w:val="24"/>
          <w:lang w:eastAsia="zh-CN"/>
        </w:rPr>
        <w:t>221</w:t>
      </w:r>
      <w:r w:rsidRPr="00281E46">
        <w:rPr>
          <w:rFonts w:ascii="Book Antiqua" w:eastAsia="仿宋_GB2312" w:hAnsi="Book Antiqua" w:cs="宋体"/>
          <w:kern w:val="0"/>
          <w:sz w:val="24"/>
          <w:szCs w:val="24"/>
          <w:lang w:eastAsia="zh-CN"/>
        </w:rPr>
        <w:t>: 291-298 [PMID: 7717783 DOI: 10.1097/00000658-199503000-00012]</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14 </w:t>
      </w:r>
      <w:r w:rsidRPr="00281E46">
        <w:rPr>
          <w:rFonts w:ascii="Book Antiqua" w:eastAsia="仿宋_GB2312" w:hAnsi="Book Antiqua" w:cs="宋体"/>
          <w:b/>
          <w:bCs/>
          <w:kern w:val="0"/>
          <w:sz w:val="24"/>
          <w:szCs w:val="24"/>
          <w:lang w:eastAsia="zh-CN"/>
        </w:rPr>
        <w:t>Torzilli G</w:t>
      </w:r>
      <w:r w:rsidRPr="00281E46">
        <w:rPr>
          <w:rFonts w:ascii="Book Antiqua" w:eastAsia="仿宋_GB2312" w:hAnsi="Book Antiqua" w:cs="宋体"/>
          <w:kern w:val="0"/>
          <w:sz w:val="24"/>
          <w:szCs w:val="24"/>
          <w:lang w:eastAsia="zh-CN"/>
        </w:rPr>
        <w:t xml:space="preserve">, Makuuchi M, Inoue K, Takayama T, Sakamoto Y, Sugawara Y, Kubota K, Zucchi A. No-mortality liver resection for hepatocellular carcinoma in cirrhotic and noncirrhotic patients: is there a way? </w:t>
      </w:r>
      <w:proofErr w:type="gramStart"/>
      <w:r w:rsidRPr="00281E46">
        <w:rPr>
          <w:rFonts w:ascii="Book Antiqua" w:eastAsia="仿宋_GB2312" w:hAnsi="Book Antiqua" w:cs="宋体"/>
          <w:kern w:val="0"/>
          <w:sz w:val="24"/>
          <w:szCs w:val="24"/>
          <w:lang w:eastAsia="zh-CN"/>
        </w:rPr>
        <w:t>A prospective analysis of our approach.</w:t>
      </w:r>
      <w:proofErr w:type="gramEnd"/>
      <w:r w:rsidRPr="00281E46">
        <w:rPr>
          <w:rFonts w:ascii="Book Antiqua" w:eastAsia="仿宋_GB2312" w:hAnsi="Book Antiqua" w:cs="宋体"/>
          <w:kern w:val="0"/>
          <w:sz w:val="24"/>
          <w:szCs w:val="24"/>
          <w:lang w:eastAsia="zh-CN"/>
        </w:rPr>
        <w:t> </w:t>
      </w:r>
      <w:r w:rsidRPr="00281E46">
        <w:rPr>
          <w:rFonts w:ascii="Book Antiqua" w:eastAsia="仿宋_GB2312" w:hAnsi="Book Antiqua" w:cs="宋体"/>
          <w:i/>
          <w:iCs/>
          <w:kern w:val="0"/>
          <w:sz w:val="24"/>
          <w:szCs w:val="24"/>
          <w:lang w:eastAsia="zh-CN"/>
        </w:rPr>
        <w:t>Arch Surg</w:t>
      </w:r>
      <w:r w:rsidRPr="00281E46">
        <w:rPr>
          <w:rFonts w:ascii="Book Antiqua" w:eastAsia="仿宋_GB2312" w:hAnsi="Book Antiqua" w:cs="宋体"/>
          <w:kern w:val="0"/>
          <w:sz w:val="24"/>
          <w:szCs w:val="24"/>
          <w:lang w:eastAsia="zh-CN"/>
        </w:rPr>
        <w:t> 1999; </w:t>
      </w:r>
      <w:r w:rsidRPr="00281E46">
        <w:rPr>
          <w:rFonts w:ascii="Book Antiqua" w:eastAsia="仿宋_GB2312" w:hAnsi="Book Antiqua" w:cs="宋体"/>
          <w:b/>
          <w:bCs/>
          <w:kern w:val="0"/>
          <w:sz w:val="24"/>
          <w:szCs w:val="24"/>
          <w:lang w:eastAsia="zh-CN"/>
        </w:rPr>
        <w:t>134</w:t>
      </w:r>
      <w:r w:rsidRPr="00281E46">
        <w:rPr>
          <w:rFonts w:ascii="Book Antiqua" w:eastAsia="仿宋_GB2312" w:hAnsi="Book Antiqua" w:cs="宋体"/>
          <w:kern w:val="0"/>
          <w:sz w:val="24"/>
          <w:szCs w:val="24"/>
          <w:lang w:eastAsia="zh-CN"/>
        </w:rPr>
        <w:t>: 984-992 [PMID: 10487594 DOI: 10.1001/archsurg.134.9.984]</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proofErr w:type="gramStart"/>
      <w:r w:rsidRPr="00281E46">
        <w:rPr>
          <w:rFonts w:ascii="Book Antiqua" w:eastAsia="仿宋_GB2312" w:hAnsi="Book Antiqua" w:cs="宋体"/>
          <w:kern w:val="0"/>
          <w:sz w:val="24"/>
          <w:szCs w:val="24"/>
          <w:lang w:eastAsia="zh-CN"/>
        </w:rPr>
        <w:t xml:space="preserve">15 </w:t>
      </w:r>
      <w:r w:rsidRPr="00281E46">
        <w:rPr>
          <w:rFonts w:ascii="Book Antiqua" w:eastAsia="仿宋_GB2312" w:hAnsi="Book Antiqua" w:cs="宋体"/>
          <w:b/>
          <w:kern w:val="0"/>
          <w:sz w:val="24"/>
          <w:szCs w:val="24"/>
          <w:lang w:eastAsia="zh-CN"/>
        </w:rPr>
        <w:t>Gagner M</w:t>
      </w:r>
      <w:r w:rsidRPr="00281E46">
        <w:rPr>
          <w:rFonts w:ascii="Book Antiqua" w:eastAsia="仿宋_GB2312" w:hAnsi="Book Antiqua" w:cs="宋体"/>
          <w:kern w:val="0"/>
          <w:sz w:val="24"/>
          <w:szCs w:val="24"/>
          <w:lang w:eastAsia="zh-CN"/>
        </w:rPr>
        <w:t>, Rheault M, Dubuc J. Laparoscopic partial hepatectomy for liver tumor.</w:t>
      </w:r>
      <w:proofErr w:type="gramEnd"/>
      <w:r w:rsidRPr="00281E46">
        <w:rPr>
          <w:rFonts w:ascii="Book Antiqua" w:eastAsia="仿宋_GB2312" w:hAnsi="Book Antiqua" w:cs="宋体"/>
          <w:kern w:val="0"/>
          <w:sz w:val="24"/>
          <w:szCs w:val="24"/>
          <w:lang w:eastAsia="zh-CN"/>
        </w:rPr>
        <w:t xml:space="preserve"> </w:t>
      </w:r>
      <w:r w:rsidRPr="00281E46">
        <w:rPr>
          <w:rFonts w:ascii="Book Antiqua" w:eastAsia="仿宋_GB2312" w:hAnsi="Book Antiqua" w:cs="宋体"/>
          <w:i/>
          <w:kern w:val="0"/>
          <w:sz w:val="24"/>
          <w:szCs w:val="24"/>
          <w:lang w:eastAsia="zh-CN"/>
        </w:rPr>
        <w:t>Surg Endosc</w:t>
      </w:r>
      <w:r w:rsidRPr="00281E46">
        <w:rPr>
          <w:rFonts w:ascii="Book Antiqua" w:eastAsia="仿宋_GB2312" w:hAnsi="Book Antiqua" w:cs="宋体"/>
          <w:kern w:val="0"/>
          <w:sz w:val="24"/>
          <w:szCs w:val="24"/>
          <w:lang w:eastAsia="zh-CN"/>
        </w:rPr>
        <w:t xml:space="preserve"> 1992;</w:t>
      </w:r>
      <w:r w:rsidRPr="00281E46">
        <w:rPr>
          <w:rFonts w:ascii="Book Antiqua" w:eastAsia="仿宋_GB2312" w:hAnsi="Book Antiqua" w:cs="宋体"/>
          <w:b/>
          <w:kern w:val="0"/>
          <w:sz w:val="24"/>
          <w:szCs w:val="24"/>
          <w:lang w:eastAsia="zh-CN"/>
        </w:rPr>
        <w:t xml:space="preserve"> 6</w:t>
      </w:r>
      <w:r w:rsidRPr="00281E46">
        <w:rPr>
          <w:rFonts w:ascii="Book Antiqua" w:eastAsia="仿宋_GB2312" w:hAnsi="Book Antiqua" w:cs="宋体"/>
          <w:kern w:val="0"/>
          <w:sz w:val="24"/>
          <w:szCs w:val="24"/>
          <w:lang w:eastAsia="zh-CN"/>
        </w:rPr>
        <w:t>: 97-98</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16 </w:t>
      </w:r>
      <w:r w:rsidRPr="00281E46">
        <w:rPr>
          <w:rFonts w:ascii="Book Antiqua" w:eastAsia="仿宋_GB2312" w:hAnsi="Book Antiqua" w:cs="宋体"/>
          <w:b/>
          <w:bCs/>
          <w:kern w:val="0"/>
          <w:sz w:val="24"/>
          <w:szCs w:val="24"/>
          <w:lang w:eastAsia="zh-CN"/>
        </w:rPr>
        <w:t>Kaneko H</w:t>
      </w:r>
      <w:r w:rsidRPr="00281E46">
        <w:rPr>
          <w:rFonts w:ascii="Book Antiqua" w:eastAsia="仿宋_GB2312" w:hAnsi="Book Antiqua" w:cs="宋体"/>
          <w:kern w:val="0"/>
          <w:sz w:val="24"/>
          <w:szCs w:val="24"/>
          <w:lang w:eastAsia="zh-CN"/>
        </w:rPr>
        <w:t>, Tsuchiya M, Otsuka Y, Yajima S, Minagawa T, Watanabe M, Tamura A. Laparoscopic hepatectomy for hepatocellular carcinoma in cirrhotic patients. </w:t>
      </w:r>
      <w:r w:rsidRPr="00281E46">
        <w:rPr>
          <w:rFonts w:ascii="Book Antiqua" w:eastAsia="仿宋_GB2312" w:hAnsi="Book Antiqua" w:cs="宋体"/>
          <w:i/>
          <w:iCs/>
          <w:kern w:val="0"/>
          <w:sz w:val="24"/>
          <w:szCs w:val="24"/>
          <w:lang w:eastAsia="zh-CN"/>
        </w:rPr>
        <w:t>J Hepatobiliary Pancreat Surg</w:t>
      </w:r>
      <w:r w:rsidRPr="00281E46">
        <w:rPr>
          <w:rFonts w:ascii="Book Antiqua" w:eastAsia="仿宋_GB2312" w:hAnsi="Book Antiqua" w:cs="宋体"/>
          <w:kern w:val="0"/>
          <w:sz w:val="24"/>
          <w:szCs w:val="24"/>
          <w:lang w:eastAsia="zh-CN"/>
        </w:rPr>
        <w:t> 2009; </w:t>
      </w:r>
      <w:r w:rsidRPr="00281E46">
        <w:rPr>
          <w:rFonts w:ascii="Book Antiqua" w:eastAsia="仿宋_GB2312" w:hAnsi="Book Antiqua" w:cs="宋体"/>
          <w:b/>
          <w:bCs/>
          <w:kern w:val="0"/>
          <w:sz w:val="24"/>
          <w:szCs w:val="24"/>
          <w:lang w:eastAsia="zh-CN"/>
        </w:rPr>
        <w:t>16</w:t>
      </w:r>
      <w:r w:rsidRPr="00281E46">
        <w:rPr>
          <w:rFonts w:ascii="Book Antiqua" w:eastAsia="仿宋_GB2312" w:hAnsi="Book Antiqua" w:cs="宋体"/>
          <w:kern w:val="0"/>
          <w:sz w:val="24"/>
          <w:szCs w:val="24"/>
          <w:lang w:eastAsia="zh-CN"/>
        </w:rPr>
        <w:t>: 433-438 [PMID: 19458892 DOI: 10.1007/s00534-009-0123-5]</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proofErr w:type="gramStart"/>
      <w:r w:rsidRPr="00281E46">
        <w:rPr>
          <w:rFonts w:ascii="Book Antiqua" w:eastAsia="仿宋_GB2312" w:hAnsi="Book Antiqua" w:cs="宋体"/>
          <w:kern w:val="0"/>
          <w:sz w:val="24"/>
          <w:szCs w:val="24"/>
          <w:lang w:eastAsia="zh-CN"/>
        </w:rPr>
        <w:t>17 </w:t>
      </w:r>
      <w:r w:rsidRPr="00281E46">
        <w:rPr>
          <w:rFonts w:ascii="Book Antiqua" w:eastAsia="仿宋_GB2312" w:hAnsi="Book Antiqua" w:cs="宋体"/>
          <w:b/>
          <w:bCs/>
          <w:kern w:val="0"/>
          <w:sz w:val="24"/>
          <w:szCs w:val="24"/>
          <w:lang w:eastAsia="zh-CN"/>
        </w:rPr>
        <w:t>Mirnezami R</w:t>
      </w:r>
      <w:r w:rsidRPr="00281E46">
        <w:rPr>
          <w:rFonts w:ascii="Book Antiqua" w:eastAsia="仿宋_GB2312" w:hAnsi="Book Antiqua" w:cs="宋体"/>
          <w:kern w:val="0"/>
          <w:sz w:val="24"/>
          <w:szCs w:val="24"/>
          <w:lang w:eastAsia="zh-CN"/>
        </w:rPr>
        <w:t>, Mirnezami AH, Chandrakumaran K, Abu Hilal M, Pearce NW, Primrose JN, Sutcliffe RP.</w:t>
      </w:r>
      <w:proofErr w:type="gramEnd"/>
      <w:r w:rsidRPr="00281E46">
        <w:rPr>
          <w:rFonts w:ascii="Book Antiqua" w:eastAsia="仿宋_GB2312" w:hAnsi="Book Antiqua" w:cs="宋体"/>
          <w:kern w:val="0"/>
          <w:sz w:val="24"/>
          <w:szCs w:val="24"/>
          <w:lang w:eastAsia="zh-CN"/>
        </w:rPr>
        <w:t xml:space="preserve"> Short- and long-term outcomes after laparoscopic and open hepatic resection: systematic review and meta-analysis. </w:t>
      </w:r>
      <w:r w:rsidRPr="00281E46">
        <w:rPr>
          <w:rFonts w:ascii="Book Antiqua" w:eastAsia="仿宋_GB2312" w:hAnsi="Book Antiqua" w:cs="宋体"/>
          <w:i/>
          <w:iCs/>
          <w:kern w:val="0"/>
          <w:sz w:val="24"/>
          <w:szCs w:val="24"/>
          <w:lang w:eastAsia="zh-CN"/>
        </w:rPr>
        <w:t>HPB (Oxford)</w:t>
      </w:r>
      <w:r w:rsidRPr="00281E46">
        <w:rPr>
          <w:rFonts w:ascii="Book Antiqua" w:eastAsia="仿宋_GB2312" w:hAnsi="Book Antiqua" w:cs="宋体"/>
          <w:kern w:val="0"/>
          <w:sz w:val="24"/>
          <w:szCs w:val="24"/>
          <w:lang w:eastAsia="zh-CN"/>
        </w:rPr>
        <w:t> 2011; </w:t>
      </w:r>
      <w:r w:rsidRPr="00281E46">
        <w:rPr>
          <w:rFonts w:ascii="Book Antiqua" w:eastAsia="仿宋_GB2312" w:hAnsi="Book Antiqua" w:cs="宋体"/>
          <w:b/>
          <w:bCs/>
          <w:kern w:val="0"/>
          <w:sz w:val="24"/>
          <w:szCs w:val="24"/>
          <w:lang w:eastAsia="zh-CN"/>
        </w:rPr>
        <w:t>13</w:t>
      </w:r>
      <w:r w:rsidRPr="00281E46">
        <w:rPr>
          <w:rFonts w:ascii="Book Antiqua" w:eastAsia="仿宋_GB2312" w:hAnsi="Book Antiqua" w:cs="宋体"/>
          <w:kern w:val="0"/>
          <w:sz w:val="24"/>
          <w:szCs w:val="24"/>
          <w:lang w:eastAsia="zh-CN"/>
        </w:rPr>
        <w:t>: 295-308 [PMID: 21492329]</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18 </w:t>
      </w:r>
      <w:r w:rsidRPr="00281E46">
        <w:rPr>
          <w:rFonts w:ascii="Book Antiqua" w:eastAsia="仿宋_GB2312" w:hAnsi="Book Antiqua" w:cs="宋体"/>
          <w:b/>
          <w:bCs/>
          <w:kern w:val="0"/>
          <w:sz w:val="24"/>
          <w:szCs w:val="24"/>
          <w:lang w:eastAsia="zh-CN"/>
        </w:rPr>
        <w:t>Buell JF</w:t>
      </w:r>
      <w:r w:rsidRPr="00281E46">
        <w:rPr>
          <w:rFonts w:ascii="Book Antiqua" w:eastAsia="仿宋_GB2312" w:hAnsi="Book Antiqua" w:cs="宋体"/>
          <w:kern w:val="0"/>
          <w:sz w:val="24"/>
          <w:szCs w:val="24"/>
          <w:lang w:eastAsia="zh-CN"/>
        </w:rPr>
        <w:t>, Cherqui D, Geller DA, O'Rourke N, Iannitti D, Dagher I, Koffron AJ, Thomas M, Gayet B, Han HS, Wakabayashi G, Belli G, Kaneko H, Ker CG, Scatton O, Laurent A, Abdalla EK, Chaudhury P, Dutson E, Gamblin C, D'Angelica M, Nagorney D, Testa G, Labow D, Manas D, Poon RT, Nelson H, Martin R, Clary B, Pinson WC, Martinie J, Vauthey JN, Goldstein R, Roayaie S, Barlet D, Espat J, Abecassis M, Rees M, Fong Y, McMasters KM, Broelsch C, Busuttil R, Belghiti J, Strasberg S, Chari RS. The international position on laparoscopic liver surgery: The Louisville Statement, 2008. </w:t>
      </w:r>
      <w:r w:rsidRPr="00281E46">
        <w:rPr>
          <w:rFonts w:ascii="Book Antiqua" w:eastAsia="仿宋_GB2312" w:hAnsi="Book Antiqua" w:cs="宋体"/>
          <w:i/>
          <w:iCs/>
          <w:kern w:val="0"/>
          <w:sz w:val="24"/>
          <w:szCs w:val="24"/>
          <w:lang w:eastAsia="zh-CN"/>
        </w:rPr>
        <w:t>Ann Surg</w:t>
      </w:r>
      <w:r w:rsidRPr="00281E46">
        <w:rPr>
          <w:rFonts w:ascii="Book Antiqua" w:eastAsia="仿宋_GB2312" w:hAnsi="Book Antiqua" w:cs="宋体"/>
          <w:kern w:val="0"/>
          <w:sz w:val="24"/>
          <w:szCs w:val="24"/>
          <w:lang w:eastAsia="zh-CN"/>
        </w:rPr>
        <w:t> 2009; </w:t>
      </w:r>
      <w:r w:rsidRPr="00281E46">
        <w:rPr>
          <w:rFonts w:ascii="Book Antiqua" w:eastAsia="仿宋_GB2312" w:hAnsi="Book Antiqua" w:cs="宋体"/>
          <w:b/>
          <w:bCs/>
          <w:kern w:val="0"/>
          <w:sz w:val="24"/>
          <w:szCs w:val="24"/>
          <w:lang w:eastAsia="zh-CN"/>
        </w:rPr>
        <w:t>250</w:t>
      </w:r>
      <w:r w:rsidRPr="00281E46">
        <w:rPr>
          <w:rFonts w:ascii="Book Antiqua" w:eastAsia="仿宋_GB2312" w:hAnsi="Book Antiqua" w:cs="宋体"/>
          <w:kern w:val="0"/>
          <w:sz w:val="24"/>
          <w:szCs w:val="24"/>
          <w:lang w:eastAsia="zh-CN"/>
        </w:rPr>
        <w:t>: 825-830 [PMID: 19916210 DOI: 10.1097/SLA.0b013e3181b3b2d8]</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19 </w:t>
      </w:r>
      <w:r w:rsidRPr="00281E46">
        <w:rPr>
          <w:rFonts w:ascii="Book Antiqua" w:eastAsia="仿宋_GB2312" w:hAnsi="Book Antiqua" w:cs="宋体"/>
          <w:b/>
          <w:bCs/>
          <w:kern w:val="0"/>
          <w:sz w:val="24"/>
          <w:szCs w:val="24"/>
          <w:lang w:eastAsia="zh-CN"/>
        </w:rPr>
        <w:t>Tsuchiya M</w:t>
      </w:r>
      <w:r w:rsidRPr="00281E46">
        <w:rPr>
          <w:rFonts w:ascii="Book Antiqua" w:eastAsia="仿宋_GB2312" w:hAnsi="Book Antiqua" w:cs="宋体"/>
          <w:kern w:val="0"/>
          <w:sz w:val="24"/>
          <w:szCs w:val="24"/>
          <w:lang w:eastAsia="zh-CN"/>
        </w:rPr>
        <w:t>, Otsuka Y, Tamura A, Nitta H, Sasaki A, Wakabayashi G, Kaneko H. Status of endoscopic liver surgery in Japan: a questionnaire survey conducted by the Japanese Endoscopic Liver Surgery Study Group. </w:t>
      </w:r>
      <w:r w:rsidRPr="00281E46">
        <w:rPr>
          <w:rFonts w:ascii="Book Antiqua" w:eastAsia="仿宋_GB2312" w:hAnsi="Book Antiqua" w:cs="宋体"/>
          <w:i/>
          <w:iCs/>
          <w:kern w:val="0"/>
          <w:sz w:val="24"/>
          <w:szCs w:val="24"/>
          <w:lang w:eastAsia="zh-CN"/>
        </w:rPr>
        <w:t>J Hepatobiliary Pancreat Surg</w:t>
      </w:r>
      <w:r w:rsidRPr="00281E46">
        <w:rPr>
          <w:rFonts w:ascii="Book Antiqua" w:eastAsia="仿宋_GB2312" w:hAnsi="Book Antiqua" w:cs="宋体"/>
          <w:kern w:val="0"/>
          <w:sz w:val="24"/>
          <w:szCs w:val="24"/>
          <w:lang w:eastAsia="zh-CN"/>
        </w:rPr>
        <w:t> 2009; </w:t>
      </w:r>
      <w:r w:rsidRPr="00281E46">
        <w:rPr>
          <w:rFonts w:ascii="Book Antiqua" w:eastAsia="仿宋_GB2312" w:hAnsi="Book Antiqua" w:cs="宋体"/>
          <w:b/>
          <w:bCs/>
          <w:kern w:val="0"/>
          <w:sz w:val="24"/>
          <w:szCs w:val="24"/>
          <w:lang w:eastAsia="zh-CN"/>
        </w:rPr>
        <w:t>16</w:t>
      </w:r>
      <w:r w:rsidRPr="00281E46">
        <w:rPr>
          <w:rFonts w:ascii="Book Antiqua" w:eastAsia="仿宋_GB2312" w:hAnsi="Book Antiqua" w:cs="宋体"/>
          <w:kern w:val="0"/>
          <w:sz w:val="24"/>
          <w:szCs w:val="24"/>
          <w:lang w:eastAsia="zh-CN"/>
        </w:rPr>
        <w:t>: 405-409 [PMID: 19458895 DOI: 10.1007/s00534-009-0119-1]</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20 </w:t>
      </w:r>
      <w:r w:rsidRPr="00281E46">
        <w:rPr>
          <w:rFonts w:ascii="Book Antiqua" w:eastAsia="仿宋_GB2312" w:hAnsi="Book Antiqua" w:cs="宋体"/>
          <w:b/>
          <w:bCs/>
          <w:kern w:val="0"/>
          <w:sz w:val="24"/>
          <w:szCs w:val="24"/>
          <w:lang w:eastAsia="zh-CN"/>
        </w:rPr>
        <w:t>Viganò L</w:t>
      </w:r>
      <w:r w:rsidRPr="00281E46">
        <w:rPr>
          <w:rFonts w:ascii="Book Antiqua" w:eastAsia="仿宋_GB2312" w:hAnsi="Book Antiqua" w:cs="宋体"/>
          <w:kern w:val="0"/>
          <w:sz w:val="24"/>
          <w:szCs w:val="24"/>
          <w:lang w:eastAsia="zh-CN"/>
        </w:rPr>
        <w:t>, Tayar C, Laurent A, Cherqui D. Laparoscopic liver resection: a systematic review. </w:t>
      </w:r>
      <w:r w:rsidRPr="00281E46">
        <w:rPr>
          <w:rFonts w:ascii="Book Antiqua" w:eastAsia="仿宋_GB2312" w:hAnsi="Book Antiqua" w:cs="宋体"/>
          <w:i/>
          <w:iCs/>
          <w:kern w:val="0"/>
          <w:sz w:val="24"/>
          <w:szCs w:val="24"/>
          <w:lang w:eastAsia="zh-CN"/>
        </w:rPr>
        <w:t>J Hepatobiliary Pancreat Surg</w:t>
      </w:r>
      <w:r w:rsidRPr="00281E46">
        <w:rPr>
          <w:rFonts w:ascii="Book Antiqua" w:eastAsia="仿宋_GB2312" w:hAnsi="Book Antiqua" w:cs="宋体"/>
          <w:kern w:val="0"/>
          <w:sz w:val="24"/>
          <w:szCs w:val="24"/>
          <w:lang w:eastAsia="zh-CN"/>
        </w:rPr>
        <w:t> 2009; </w:t>
      </w:r>
      <w:r w:rsidRPr="00281E46">
        <w:rPr>
          <w:rFonts w:ascii="Book Antiqua" w:eastAsia="仿宋_GB2312" w:hAnsi="Book Antiqua" w:cs="宋体"/>
          <w:b/>
          <w:bCs/>
          <w:kern w:val="0"/>
          <w:sz w:val="24"/>
          <w:szCs w:val="24"/>
          <w:lang w:eastAsia="zh-CN"/>
        </w:rPr>
        <w:t>16</w:t>
      </w:r>
      <w:r w:rsidRPr="00281E46">
        <w:rPr>
          <w:rFonts w:ascii="Book Antiqua" w:eastAsia="仿宋_GB2312" w:hAnsi="Book Antiqua" w:cs="宋体"/>
          <w:kern w:val="0"/>
          <w:sz w:val="24"/>
          <w:szCs w:val="24"/>
          <w:lang w:eastAsia="zh-CN"/>
        </w:rPr>
        <w:t>: 410-421 [PMID: 19495556 DOI: 10.1007/s00534-009-0120-8]</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proofErr w:type="gramStart"/>
      <w:r w:rsidRPr="00281E46">
        <w:rPr>
          <w:rFonts w:ascii="Book Antiqua" w:eastAsia="仿宋_GB2312" w:hAnsi="Book Antiqua" w:cs="宋体"/>
          <w:kern w:val="0"/>
          <w:sz w:val="24"/>
          <w:szCs w:val="24"/>
          <w:lang w:eastAsia="zh-CN"/>
        </w:rPr>
        <w:t xml:space="preserve">21 </w:t>
      </w:r>
      <w:r w:rsidRPr="00281E46">
        <w:rPr>
          <w:rFonts w:ascii="Book Antiqua" w:eastAsia="仿宋_GB2312" w:hAnsi="Book Antiqua" w:cs="宋体"/>
          <w:b/>
          <w:kern w:val="0"/>
          <w:sz w:val="24"/>
          <w:szCs w:val="24"/>
          <w:lang w:eastAsia="zh-CN"/>
        </w:rPr>
        <w:t>Morise Z</w:t>
      </w:r>
      <w:r w:rsidRPr="00281E46">
        <w:rPr>
          <w:rFonts w:ascii="Book Antiqua" w:eastAsia="仿宋_GB2312" w:hAnsi="Book Antiqua" w:cs="宋体"/>
          <w:kern w:val="0"/>
          <w:sz w:val="24"/>
          <w:szCs w:val="24"/>
          <w:lang w:eastAsia="zh-CN"/>
        </w:rPr>
        <w:t>. Pure laparoscopic hepatectomy for HCC patients.</w:t>
      </w:r>
      <w:proofErr w:type="gramEnd"/>
      <w:r w:rsidRPr="00281E46">
        <w:rPr>
          <w:rFonts w:ascii="Book Antiqua" w:eastAsia="仿宋_GB2312" w:hAnsi="Book Antiqua" w:cs="宋体"/>
          <w:kern w:val="0"/>
          <w:sz w:val="24"/>
          <w:szCs w:val="24"/>
          <w:lang w:eastAsia="zh-CN"/>
        </w:rPr>
        <w:t xml:space="preserve"> In: Lau WY. Hepatocellular Carcinoma - Clinical Research. Zagreb, Croatia: InTech 2012: 183-196 </w:t>
      </w:r>
      <w:r w:rsidRPr="00281E46">
        <w:rPr>
          <w:rFonts w:ascii="Book Antiqua" w:eastAsia="仿宋_GB2312" w:hAnsi="Book Antiqua" w:cs="宋体" w:hint="eastAsia"/>
          <w:kern w:val="0"/>
          <w:sz w:val="24"/>
          <w:szCs w:val="24"/>
          <w:lang w:eastAsia="zh-CN"/>
        </w:rPr>
        <w:t>[</w:t>
      </w:r>
      <w:r w:rsidRPr="00281E46">
        <w:rPr>
          <w:rFonts w:ascii="Book Antiqua" w:eastAsia="仿宋_GB2312" w:hAnsi="Book Antiqua" w:cs="宋体"/>
          <w:kern w:val="0"/>
          <w:sz w:val="24"/>
          <w:szCs w:val="24"/>
          <w:lang w:eastAsia="zh-CN"/>
        </w:rPr>
        <w:t>DOI: 10.5772/27568</w:t>
      </w:r>
      <w:r w:rsidRPr="00281E46">
        <w:rPr>
          <w:rFonts w:ascii="Book Antiqua" w:eastAsia="仿宋_GB2312" w:hAnsi="Book Antiqua" w:cs="宋体" w:hint="eastAsia"/>
          <w:kern w:val="0"/>
          <w:sz w:val="24"/>
          <w:szCs w:val="24"/>
          <w:lang w:eastAsia="zh-CN"/>
        </w:rPr>
        <w:t>]</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22 </w:t>
      </w:r>
      <w:r w:rsidRPr="00281E46">
        <w:rPr>
          <w:rFonts w:ascii="Book Antiqua" w:eastAsia="仿宋_GB2312" w:hAnsi="Book Antiqua" w:cs="宋体"/>
          <w:b/>
          <w:bCs/>
          <w:kern w:val="0"/>
          <w:sz w:val="24"/>
          <w:szCs w:val="24"/>
          <w:lang w:eastAsia="zh-CN"/>
        </w:rPr>
        <w:t>Chen HY</w:t>
      </w:r>
      <w:r w:rsidRPr="00281E46">
        <w:rPr>
          <w:rFonts w:ascii="Book Antiqua" w:eastAsia="仿宋_GB2312" w:hAnsi="Book Antiqua" w:cs="宋体"/>
          <w:kern w:val="0"/>
          <w:sz w:val="24"/>
          <w:szCs w:val="24"/>
          <w:lang w:eastAsia="zh-CN"/>
        </w:rPr>
        <w:t xml:space="preserve">, Juan CC, Ker CG. </w:t>
      </w:r>
      <w:proofErr w:type="gramStart"/>
      <w:r w:rsidRPr="00281E46">
        <w:rPr>
          <w:rFonts w:ascii="Book Antiqua" w:eastAsia="仿宋_GB2312" w:hAnsi="Book Antiqua" w:cs="宋体"/>
          <w:kern w:val="0"/>
          <w:sz w:val="24"/>
          <w:szCs w:val="24"/>
          <w:lang w:eastAsia="zh-CN"/>
        </w:rPr>
        <w:t>Laparoscopic liver surgery for patients with hepatocellular carcinoma.</w:t>
      </w:r>
      <w:proofErr w:type="gramEnd"/>
      <w:r w:rsidRPr="00281E46">
        <w:rPr>
          <w:rFonts w:ascii="Book Antiqua" w:eastAsia="仿宋_GB2312" w:hAnsi="Book Antiqua" w:cs="宋体"/>
          <w:kern w:val="0"/>
          <w:sz w:val="24"/>
          <w:szCs w:val="24"/>
          <w:lang w:eastAsia="zh-CN"/>
        </w:rPr>
        <w:t> </w:t>
      </w:r>
      <w:r w:rsidRPr="00281E46">
        <w:rPr>
          <w:rFonts w:ascii="Book Antiqua" w:eastAsia="仿宋_GB2312" w:hAnsi="Book Antiqua" w:cs="宋体"/>
          <w:i/>
          <w:iCs/>
          <w:kern w:val="0"/>
          <w:sz w:val="24"/>
          <w:szCs w:val="24"/>
          <w:lang w:eastAsia="zh-CN"/>
        </w:rPr>
        <w:t>Ann Surg Oncol</w:t>
      </w:r>
      <w:r w:rsidRPr="00281E46">
        <w:rPr>
          <w:rFonts w:ascii="Book Antiqua" w:eastAsia="仿宋_GB2312" w:hAnsi="Book Antiqua" w:cs="宋体"/>
          <w:kern w:val="0"/>
          <w:sz w:val="24"/>
          <w:szCs w:val="24"/>
          <w:lang w:eastAsia="zh-CN"/>
        </w:rPr>
        <w:t> 2008; </w:t>
      </w:r>
      <w:r w:rsidRPr="00281E46">
        <w:rPr>
          <w:rFonts w:ascii="Book Antiqua" w:eastAsia="仿宋_GB2312" w:hAnsi="Book Antiqua" w:cs="宋体"/>
          <w:b/>
          <w:bCs/>
          <w:kern w:val="0"/>
          <w:sz w:val="24"/>
          <w:szCs w:val="24"/>
          <w:lang w:eastAsia="zh-CN"/>
        </w:rPr>
        <w:t>15</w:t>
      </w:r>
      <w:r w:rsidRPr="00281E46">
        <w:rPr>
          <w:rFonts w:ascii="Book Antiqua" w:eastAsia="仿宋_GB2312" w:hAnsi="Book Antiqua" w:cs="宋体"/>
          <w:kern w:val="0"/>
          <w:sz w:val="24"/>
          <w:szCs w:val="24"/>
          <w:lang w:eastAsia="zh-CN"/>
        </w:rPr>
        <w:t>: 800-806 [PMID: 18165879 DOI: 10.1245/s10434-007-9749-1]</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23 </w:t>
      </w:r>
      <w:r w:rsidRPr="00281E46">
        <w:rPr>
          <w:rFonts w:ascii="Book Antiqua" w:eastAsia="仿宋_GB2312" w:hAnsi="Book Antiqua" w:cs="宋体"/>
          <w:b/>
          <w:bCs/>
          <w:kern w:val="0"/>
          <w:sz w:val="24"/>
          <w:szCs w:val="24"/>
          <w:lang w:eastAsia="zh-CN"/>
        </w:rPr>
        <w:t>Dagher I</w:t>
      </w:r>
      <w:r w:rsidRPr="00281E46">
        <w:rPr>
          <w:rFonts w:ascii="Book Antiqua" w:eastAsia="仿宋_GB2312" w:hAnsi="Book Antiqua" w:cs="宋体"/>
          <w:kern w:val="0"/>
          <w:sz w:val="24"/>
          <w:szCs w:val="24"/>
          <w:lang w:eastAsia="zh-CN"/>
        </w:rPr>
        <w:t>, Lainas P, Carloni A, Caillard C, Champault A, Smadja C, Franco D. Laparoscopic liver resection for hepatocellular carcinoma. </w:t>
      </w:r>
      <w:r w:rsidRPr="00281E46">
        <w:rPr>
          <w:rFonts w:ascii="Book Antiqua" w:eastAsia="仿宋_GB2312" w:hAnsi="Book Antiqua" w:cs="宋体"/>
          <w:i/>
          <w:iCs/>
          <w:kern w:val="0"/>
          <w:sz w:val="24"/>
          <w:szCs w:val="24"/>
          <w:lang w:eastAsia="zh-CN"/>
        </w:rPr>
        <w:t>Surg Endosc</w:t>
      </w:r>
      <w:r w:rsidRPr="00281E46">
        <w:rPr>
          <w:rFonts w:ascii="Book Antiqua" w:eastAsia="仿宋_GB2312" w:hAnsi="Book Antiqua" w:cs="宋体"/>
          <w:kern w:val="0"/>
          <w:sz w:val="24"/>
          <w:szCs w:val="24"/>
          <w:lang w:eastAsia="zh-CN"/>
        </w:rPr>
        <w:t> 2008; </w:t>
      </w:r>
      <w:r w:rsidRPr="00281E46">
        <w:rPr>
          <w:rFonts w:ascii="Book Antiqua" w:eastAsia="仿宋_GB2312" w:hAnsi="Book Antiqua" w:cs="宋体"/>
          <w:b/>
          <w:bCs/>
          <w:kern w:val="0"/>
          <w:sz w:val="24"/>
          <w:szCs w:val="24"/>
          <w:lang w:eastAsia="zh-CN"/>
        </w:rPr>
        <w:t>22</w:t>
      </w:r>
      <w:r w:rsidRPr="00281E46">
        <w:rPr>
          <w:rFonts w:ascii="Book Antiqua" w:eastAsia="仿宋_GB2312" w:hAnsi="Book Antiqua" w:cs="宋体"/>
          <w:kern w:val="0"/>
          <w:sz w:val="24"/>
          <w:szCs w:val="24"/>
          <w:lang w:eastAsia="zh-CN"/>
        </w:rPr>
        <w:t>: 372-378 [PMID: 17704878 DOI: 10.1007/s00464-007-9487-2]</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24 </w:t>
      </w:r>
      <w:r w:rsidRPr="00281E46">
        <w:rPr>
          <w:rFonts w:ascii="Book Antiqua" w:eastAsia="仿宋_GB2312" w:hAnsi="Book Antiqua" w:cs="宋体"/>
          <w:b/>
          <w:bCs/>
          <w:kern w:val="0"/>
          <w:sz w:val="24"/>
          <w:szCs w:val="24"/>
          <w:lang w:eastAsia="zh-CN"/>
        </w:rPr>
        <w:t>Kaneko H</w:t>
      </w:r>
      <w:r w:rsidRPr="00281E46">
        <w:rPr>
          <w:rFonts w:ascii="Book Antiqua" w:eastAsia="仿宋_GB2312" w:hAnsi="Book Antiqua" w:cs="宋体"/>
          <w:kern w:val="0"/>
          <w:sz w:val="24"/>
          <w:szCs w:val="24"/>
          <w:lang w:eastAsia="zh-CN"/>
        </w:rPr>
        <w:t>, Takagi S, Otsuka Y, Tsuchiya M, Tamura A, Katagiri T, Maeda T, Shiba T. Laparoscopic liver resection of hepatocellular carcinoma. </w:t>
      </w:r>
      <w:r w:rsidRPr="00281E46">
        <w:rPr>
          <w:rFonts w:ascii="Book Antiqua" w:eastAsia="仿宋_GB2312" w:hAnsi="Book Antiqua" w:cs="宋体"/>
          <w:i/>
          <w:iCs/>
          <w:kern w:val="0"/>
          <w:sz w:val="24"/>
          <w:szCs w:val="24"/>
          <w:lang w:eastAsia="zh-CN"/>
        </w:rPr>
        <w:t>Am J Surg</w:t>
      </w:r>
      <w:r w:rsidRPr="00281E46">
        <w:rPr>
          <w:rFonts w:ascii="Book Antiqua" w:eastAsia="仿宋_GB2312" w:hAnsi="Book Antiqua" w:cs="宋体"/>
          <w:kern w:val="0"/>
          <w:sz w:val="24"/>
          <w:szCs w:val="24"/>
          <w:lang w:eastAsia="zh-CN"/>
        </w:rPr>
        <w:t> 2005; </w:t>
      </w:r>
      <w:r w:rsidRPr="00281E46">
        <w:rPr>
          <w:rFonts w:ascii="Book Antiqua" w:eastAsia="仿宋_GB2312" w:hAnsi="Book Antiqua" w:cs="宋体"/>
          <w:b/>
          <w:bCs/>
          <w:kern w:val="0"/>
          <w:sz w:val="24"/>
          <w:szCs w:val="24"/>
          <w:lang w:eastAsia="zh-CN"/>
        </w:rPr>
        <w:t>189</w:t>
      </w:r>
      <w:r w:rsidRPr="00281E46">
        <w:rPr>
          <w:rFonts w:ascii="Book Antiqua" w:eastAsia="仿宋_GB2312" w:hAnsi="Book Antiqua" w:cs="宋体"/>
          <w:kern w:val="0"/>
          <w:sz w:val="24"/>
          <w:szCs w:val="24"/>
          <w:lang w:eastAsia="zh-CN"/>
        </w:rPr>
        <w:t>: 190-194 [PMID: 15720988 DOI: 10.1016/j.amjsurg.2004.09.010]</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25 </w:t>
      </w:r>
      <w:r w:rsidRPr="00281E46">
        <w:rPr>
          <w:rFonts w:ascii="Book Antiqua" w:eastAsia="仿宋_GB2312" w:hAnsi="Book Antiqua" w:cs="宋体"/>
          <w:b/>
          <w:bCs/>
          <w:kern w:val="0"/>
          <w:sz w:val="24"/>
          <w:szCs w:val="24"/>
          <w:lang w:eastAsia="zh-CN"/>
        </w:rPr>
        <w:t>Cherqui D</w:t>
      </w:r>
      <w:r w:rsidRPr="00281E46">
        <w:rPr>
          <w:rFonts w:ascii="Book Antiqua" w:eastAsia="仿宋_GB2312" w:hAnsi="Book Antiqua" w:cs="宋体"/>
          <w:kern w:val="0"/>
          <w:sz w:val="24"/>
          <w:szCs w:val="24"/>
          <w:lang w:eastAsia="zh-CN"/>
        </w:rPr>
        <w:t>, Laurent A, Tayar C, Chang S, Van Nhieu JT, Loriau J, Karoui M, Duvoux C, Dhumeaux D, Fagniez PL. Laparoscopic liver resection for peripheral hepatocellular carcinoma in patients with chronic liver disease: midterm results and perspectives. </w:t>
      </w:r>
      <w:r w:rsidRPr="00281E46">
        <w:rPr>
          <w:rFonts w:ascii="Book Antiqua" w:eastAsia="仿宋_GB2312" w:hAnsi="Book Antiqua" w:cs="宋体"/>
          <w:i/>
          <w:iCs/>
          <w:kern w:val="0"/>
          <w:sz w:val="24"/>
          <w:szCs w:val="24"/>
          <w:lang w:eastAsia="zh-CN"/>
        </w:rPr>
        <w:t>Ann Surg</w:t>
      </w:r>
      <w:r w:rsidRPr="00281E46">
        <w:rPr>
          <w:rFonts w:ascii="Book Antiqua" w:eastAsia="仿宋_GB2312" w:hAnsi="Book Antiqua" w:cs="宋体"/>
          <w:kern w:val="0"/>
          <w:sz w:val="24"/>
          <w:szCs w:val="24"/>
          <w:lang w:eastAsia="zh-CN"/>
        </w:rPr>
        <w:t> 2006; </w:t>
      </w:r>
      <w:r w:rsidRPr="00281E46">
        <w:rPr>
          <w:rFonts w:ascii="Book Antiqua" w:eastAsia="仿宋_GB2312" w:hAnsi="Book Antiqua" w:cs="宋体"/>
          <w:b/>
          <w:bCs/>
          <w:kern w:val="0"/>
          <w:sz w:val="24"/>
          <w:szCs w:val="24"/>
          <w:lang w:eastAsia="zh-CN"/>
        </w:rPr>
        <w:t>243</w:t>
      </w:r>
      <w:r w:rsidRPr="00281E46">
        <w:rPr>
          <w:rFonts w:ascii="Book Antiqua" w:eastAsia="仿宋_GB2312" w:hAnsi="Book Antiqua" w:cs="宋体"/>
          <w:kern w:val="0"/>
          <w:sz w:val="24"/>
          <w:szCs w:val="24"/>
          <w:lang w:eastAsia="zh-CN"/>
        </w:rPr>
        <w:t>: 499-506 [PMID: 16552201 DOI: 10.1097/01.sla.0000206017.29651.99]</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26 </w:t>
      </w:r>
      <w:r w:rsidRPr="00281E46">
        <w:rPr>
          <w:rFonts w:ascii="Book Antiqua" w:eastAsia="仿宋_GB2312" w:hAnsi="Book Antiqua" w:cs="宋体"/>
          <w:b/>
          <w:bCs/>
          <w:kern w:val="0"/>
          <w:sz w:val="24"/>
          <w:szCs w:val="24"/>
          <w:lang w:eastAsia="zh-CN"/>
        </w:rPr>
        <w:t>Shimada M</w:t>
      </w:r>
      <w:r w:rsidRPr="00281E46">
        <w:rPr>
          <w:rFonts w:ascii="Book Antiqua" w:eastAsia="仿宋_GB2312" w:hAnsi="Book Antiqua" w:cs="宋体"/>
          <w:kern w:val="0"/>
          <w:sz w:val="24"/>
          <w:szCs w:val="24"/>
          <w:lang w:eastAsia="zh-CN"/>
        </w:rPr>
        <w:t>, Hashizume M, Maehara S, Tsujita E, Rikimaru T, Yamashita Y, Tanaka S, Adachi E, Sugimachi K. Laparoscopic hepatectomy for hepatocellular carcinoma. </w:t>
      </w:r>
      <w:r w:rsidRPr="00281E46">
        <w:rPr>
          <w:rFonts w:ascii="Book Antiqua" w:eastAsia="仿宋_GB2312" w:hAnsi="Book Antiqua" w:cs="宋体"/>
          <w:i/>
          <w:iCs/>
          <w:kern w:val="0"/>
          <w:sz w:val="24"/>
          <w:szCs w:val="24"/>
          <w:lang w:eastAsia="zh-CN"/>
        </w:rPr>
        <w:t>Surg Endosc</w:t>
      </w:r>
      <w:r w:rsidRPr="00281E46">
        <w:rPr>
          <w:rFonts w:ascii="Book Antiqua" w:eastAsia="仿宋_GB2312" w:hAnsi="Book Antiqua" w:cs="宋体"/>
          <w:kern w:val="0"/>
          <w:sz w:val="24"/>
          <w:szCs w:val="24"/>
          <w:lang w:eastAsia="zh-CN"/>
        </w:rPr>
        <w:t> 2001; </w:t>
      </w:r>
      <w:r w:rsidRPr="00281E46">
        <w:rPr>
          <w:rFonts w:ascii="Book Antiqua" w:eastAsia="仿宋_GB2312" w:hAnsi="Book Antiqua" w:cs="宋体"/>
          <w:b/>
          <w:bCs/>
          <w:kern w:val="0"/>
          <w:sz w:val="24"/>
          <w:szCs w:val="24"/>
          <w:lang w:eastAsia="zh-CN"/>
        </w:rPr>
        <w:t>15</w:t>
      </w:r>
      <w:r w:rsidRPr="00281E46">
        <w:rPr>
          <w:rFonts w:ascii="Book Antiqua" w:eastAsia="仿宋_GB2312" w:hAnsi="Book Antiqua" w:cs="宋体"/>
          <w:kern w:val="0"/>
          <w:sz w:val="24"/>
          <w:szCs w:val="24"/>
          <w:lang w:eastAsia="zh-CN"/>
        </w:rPr>
        <w:t>: 541-544 [PMID: 11591936 DOI: 10.1007/s004640080099]</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27 </w:t>
      </w:r>
      <w:r w:rsidRPr="00281E46">
        <w:rPr>
          <w:rFonts w:ascii="Book Antiqua" w:eastAsia="仿宋_GB2312" w:hAnsi="Book Antiqua" w:cs="宋体"/>
          <w:b/>
          <w:bCs/>
          <w:kern w:val="0"/>
          <w:sz w:val="24"/>
          <w:szCs w:val="24"/>
          <w:lang w:eastAsia="zh-CN"/>
        </w:rPr>
        <w:t>Sarpel U</w:t>
      </w:r>
      <w:r w:rsidRPr="00281E46">
        <w:rPr>
          <w:rFonts w:ascii="Book Antiqua" w:eastAsia="仿宋_GB2312" w:hAnsi="Book Antiqua" w:cs="宋体"/>
          <w:kern w:val="0"/>
          <w:sz w:val="24"/>
          <w:szCs w:val="24"/>
          <w:lang w:eastAsia="zh-CN"/>
        </w:rPr>
        <w:t>, Hefti MM, Wisnievsky JP, Roayaie S, Schwartz ME, Labow DM. Outcome for patients treated with laparoscopic versus open resection of hepatocellular carcinoma: case-matched analysis. </w:t>
      </w:r>
      <w:r w:rsidRPr="00281E46">
        <w:rPr>
          <w:rFonts w:ascii="Book Antiqua" w:eastAsia="仿宋_GB2312" w:hAnsi="Book Antiqua" w:cs="宋体"/>
          <w:i/>
          <w:iCs/>
          <w:kern w:val="0"/>
          <w:sz w:val="24"/>
          <w:szCs w:val="24"/>
          <w:lang w:eastAsia="zh-CN"/>
        </w:rPr>
        <w:t>Ann Surg Oncol</w:t>
      </w:r>
      <w:r w:rsidRPr="00281E46">
        <w:rPr>
          <w:rFonts w:ascii="Book Antiqua" w:eastAsia="仿宋_GB2312" w:hAnsi="Book Antiqua" w:cs="宋体"/>
          <w:kern w:val="0"/>
          <w:sz w:val="24"/>
          <w:szCs w:val="24"/>
          <w:lang w:eastAsia="zh-CN"/>
        </w:rPr>
        <w:t> 2009; </w:t>
      </w:r>
      <w:r w:rsidRPr="00281E46">
        <w:rPr>
          <w:rFonts w:ascii="Book Antiqua" w:eastAsia="仿宋_GB2312" w:hAnsi="Book Antiqua" w:cs="宋体"/>
          <w:b/>
          <w:bCs/>
          <w:kern w:val="0"/>
          <w:sz w:val="24"/>
          <w:szCs w:val="24"/>
          <w:lang w:eastAsia="zh-CN"/>
        </w:rPr>
        <w:t>16</w:t>
      </w:r>
      <w:r w:rsidRPr="00281E46">
        <w:rPr>
          <w:rFonts w:ascii="Book Antiqua" w:eastAsia="仿宋_GB2312" w:hAnsi="Book Antiqua" w:cs="宋体"/>
          <w:kern w:val="0"/>
          <w:sz w:val="24"/>
          <w:szCs w:val="24"/>
          <w:lang w:eastAsia="zh-CN"/>
        </w:rPr>
        <w:t>: 1572-1577 [PMID: 19259738 DOI: 10.1245/s10434-009-0414-8]</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28 </w:t>
      </w:r>
      <w:r w:rsidRPr="00281E46">
        <w:rPr>
          <w:rFonts w:ascii="Book Antiqua" w:eastAsia="仿宋_GB2312" w:hAnsi="Book Antiqua" w:cs="宋体"/>
          <w:b/>
          <w:bCs/>
          <w:kern w:val="0"/>
          <w:sz w:val="24"/>
          <w:szCs w:val="24"/>
          <w:lang w:eastAsia="zh-CN"/>
        </w:rPr>
        <w:t>Hu BS</w:t>
      </w:r>
      <w:r w:rsidRPr="00281E46">
        <w:rPr>
          <w:rFonts w:ascii="Book Antiqua" w:eastAsia="仿宋_GB2312" w:hAnsi="Book Antiqua" w:cs="宋体"/>
          <w:kern w:val="0"/>
          <w:sz w:val="24"/>
          <w:szCs w:val="24"/>
          <w:lang w:eastAsia="zh-CN"/>
        </w:rPr>
        <w:t xml:space="preserve">, Chen K, Tan HM, Ding XM, Tan JW. </w:t>
      </w:r>
      <w:proofErr w:type="gramStart"/>
      <w:r w:rsidRPr="00281E46">
        <w:rPr>
          <w:rFonts w:ascii="Book Antiqua" w:eastAsia="仿宋_GB2312" w:hAnsi="Book Antiqua" w:cs="宋体"/>
          <w:kern w:val="0"/>
          <w:sz w:val="24"/>
          <w:szCs w:val="24"/>
          <w:lang w:eastAsia="zh-CN"/>
        </w:rPr>
        <w:t>Comparison of laparoscopic vs open liver lobectomy (segmentectomy) for hepatocellular carcinoma.</w:t>
      </w:r>
      <w:proofErr w:type="gramEnd"/>
      <w:r w:rsidRPr="00281E46">
        <w:rPr>
          <w:rFonts w:ascii="Book Antiqua" w:eastAsia="仿宋_GB2312" w:hAnsi="Book Antiqua" w:cs="宋体"/>
          <w:kern w:val="0"/>
          <w:sz w:val="24"/>
          <w:szCs w:val="24"/>
          <w:lang w:eastAsia="zh-CN"/>
        </w:rPr>
        <w:t> </w:t>
      </w:r>
      <w:r w:rsidRPr="00281E46">
        <w:rPr>
          <w:rFonts w:ascii="Book Antiqua" w:eastAsia="仿宋_GB2312" w:hAnsi="Book Antiqua" w:cs="宋体"/>
          <w:i/>
          <w:iCs/>
          <w:kern w:val="0"/>
          <w:sz w:val="24"/>
          <w:szCs w:val="24"/>
          <w:lang w:eastAsia="zh-CN"/>
        </w:rPr>
        <w:t>World J Gastroenterol</w:t>
      </w:r>
      <w:r w:rsidRPr="00281E46">
        <w:rPr>
          <w:rFonts w:ascii="Book Antiqua" w:eastAsia="仿宋_GB2312" w:hAnsi="Book Antiqua" w:cs="宋体"/>
          <w:kern w:val="0"/>
          <w:sz w:val="24"/>
          <w:szCs w:val="24"/>
          <w:lang w:eastAsia="zh-CN"/>
        </w:rPr>
        <w:t> 2011; </w:t>
      </w:r>
      <w:r w:rsidRPr="00281E46">
        <w:rPr>
          <w:rFonts w:ascii="Book Antiqua" w:eastAsia="仿宋_GB2312" w:hAnsi="Book Antiqua" w:cs="宋体"/>
          <w:b/>
          <w:bCs/>
          <w:kern w:val="0"/>
          <w:sz w:val="24"/>
          <w:szCs w:val="24"/>
          <w:lang w:eastAsia="zh-CN"/>
        </w:rPr>
        <w:t>17</w:t>
      </w:r>
      <w:r w:rsidRPr="00281E46">
        <w:rPr>
          <w:rFonts w:ascii="Book Antiqua" w:eastAsia="仿宋_GB2312" w:hAnsi="Book Antiqua" w:cs="宋体"/>
          <w:kern w:val="0"/>
          <w:sz w:val="24"/>
          <w:szCs w:val="24"/>
          <w:lang w:eastAsia="zh-CN"/>
        </w:rPr>
        <w:t>: 4725-4728 [PMID: 22180716 DOI: 10.3748/wjg.v17.i42.4725]</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29 </w:t>
      </w:r>
      <w:r w:rsidRPr="00281E46">
        <w:rPr>
          <w:rFonts w:ascii="Book Antiqua" w:eastAsia="仿宋_GB2312" w:hAnsi="Book Antiqua" w:cs="宋体"/>
          <w:b/>
          <w:bCs/>
          <w:kern w:val="0"/>
          <w:sz w:val="24"/>
          <w:szCs w:val="24"/>
          <w:lang w:eastAsia="zh-CN"/>
        </w:rPr>
        <w:t>Ker CG</w:t>
      </w:r>
      <w:r w:rsidRPr="00281E46">
        <w:rPr>
          <w:rFonts w:ascii="Book Antiqua" w:eastAsia="仿宋_GB2312" w:hAnsi="Book Antiqua" w:cs="宋体"/>
          <w:kern w:val="0"/>
          <w:sz w:val="24"/>
          <w:szCs w:val="24"/>
          <w:lang w:eastAsia="zh-CN"/>
        </w:rPr>
        <w:t>, Chen JS, Kuo KK, Chuang SC, Wang SJ, Chang WC, Lee KT, Chen HY, Juan CC. Liver Surgery for Hepatocellular Carcinoma: Laparoscopic versus Open Approach. </w:t>
      </w:r>
      <w:r w:rsidRPr="00281E46">
        <w:rPr>
          <w:rFonts w:ascii="Book Antiqua" w:eastAsia="仿宋_GB2312" w:hAnsi="Book Antiqua" w:cs="宋体"/>
          <w:i/>
          <w:iCs/>
          <w:kern w:val="0"/>
          <w:sz w:val="24"/>
          <w:szCs w:val="24"/>
          <w:lang w:eastAsia="zh-CN"/>
        </w:rPr>
        <w:t>Int J Hepatol</w:t>
      </w:r>
      <w:r w:rsidRPr="00281E46">
        <w:rPr>
          <w:rFonts w:ascii="Book Antiqua" w:eastAsia="仿宋_GB2312" w:hAnsi="Book Antiqua" w:cs="宋体"/>
          <w:kern w:val="0"/>
          <w:sz w:val="24"/>
          <w:szCs w:val="24"/>
          <w:lang w:eastAsia="zh-CN"/>
        </w:rPr>
        <w:t> 2011; </w:t>
      </w:r>
      <w:r w:rsidRPr="00281E46">
        <w:rPr>
          <w:rFonts w:ascii="Book Antiqua" w:eastAsia="仿宋_GB2312" w:hAnsi="Book Antiqua" w:cs="宋体"/>
          <w:b/>
          <w:bCs/>
          <w:kern w:val="0"/>
          <w:sz w:val="24"/>
          <w:szCs w:val="24"/>
          <w:lang w:eastAsia="zh-CN"/>
        </w:rPr>
        <w:t>2011</w:t>
      </w:r>
      <w:r w:rsidRPr="00281E46">
        <w:rPr>
          <w:rFonts w:ascii="Book Antiqua" w:eastAsia="仿宋_GB2312" w:hAnsi="Book Antiqua" w:cs="宋体"/>
          <w:kern w:val="0"/>
          <w:sz w:val="24"/>
          <w:szCs w:val="24"/>
          <w:lang w:eastAsia="zh-CN"/>
        </w:rPr>
        <w:t>: 596792 [PMID: 21994865]</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30 </w:t>
      </w:r>
      <w:r w:rsidRPr="00281E46">
        <w:rPr>
          <w:rFonts w:ascii="Book Antiqua" w:eastAsia="仿宋_GB2312" w:hAnsi="Book Antiqua" w:cs="宋体"/>
          <w:b/>
          <w:bCs/>
          <w:kern w:val="0"/>
          <w:sz w:val="24"/>
          <w:szCs w:val="24"/>
          <w:lang w:eastAsia="zh-CN"/>
        </w:rPr>
        <w:t>Endo Y</w:t>
      </w:r>
      <w:r w:rsidRPr="00281E46">
        <w:rPr>
          <w:rFonts w:ascii="Book Antiqua" w:eastAsia="仿宋_GB2312" w:hAnsi="Book Antiqua" w:cs="宋体"/>
          <w:kern w:val="0"/>
          <w:sz w:val="24"/>
          <w:szCs w:val="24"/>
          <w:lang w:eastAsia="zh-CN"/>
        </w:rPr>
        <w:t xml:space="preserve">, Ohta M, Sasaki A, Kai S, Eguchi H, Iwaki K, Shibata K, Kitano S. </w:t>
      </w:r>
      <w:proofErr w:type="gramStart"/>
      <w:r w:rsidRPr="00281E46">
        <w:rPr>
          <w:rFonts w:ascii="Book Antiqua" w:eastAsia="仿宋_GB2312" w:hAnsi="Book Antiqua" w:cs="宋体"/>
          <w:kern w:val="0"/>
          <w:sz w:val="24"/>
          <w:szCs w:val="24"/>
          <w:lang w:eastAsia="zh-CN"/>
        </w:rPr>
        <w:t>A comparative study of the long-term outcomes after laparoscopy-assisted and open left lateral hepatectomy for hepatocellular carcinoma.</w:t>
      </w:r>
      <w:proofErr w:type="gramEnd"/>
      <w:r w:rsidRPr="00281E46">
        <w:rPr>
          <w:rFonts w:ascii="Book Antiqua" w:eastAsia="仿宋_GB2312" w:hAnsi="Book Antiqua" w:cs="宋体"/>
          <w:kern w:val="0"/>
          <w:sz w:val="24"/>
          <w:szCs w:val="24"/>
          <w:lang w:eastAsia="zh-CN"/>
        </w:rPr>
        <w:t> </w:t>
      </w:r>
      <w:r w:rsidRPr="00281E46">
        <w:rPr>
          <w:rFonts w:ascii="Book Antiqua" w:eastAsia="仿宋_GB2312" w:hAnsi="Book Antiqua" w:cs="宋体"/>
          <w:i/>
          <w:iCs/>
          <w:kern w:val="0"/>
          <w:sz w:val="24"/>
          <w:szCs w:val="24"/>
          <w:lang w:eastAsia="zh-CN"/>
        </w:rPr>
        <w:t>Surg Laparosc Endosc Percutan Tech</w:t>
      </w:r>
      <w:r w:rsidRPr="00281E46">
        <w:rPr>
          <w:rFonts w:ascii="Book Antiqua" w:eastAsia="仿宋_GB2312" w:hAnsi="Book Antiqua" w:cs="宋体"/>
          <w:kern w:val="0"/>
          <w:sz w:val="24"/>
          <w:szCs w:val="24"/>
          <w:lang w:eastAsia="zh-CN"/>
        </w:rPr>
        <w:t> 2009; </w:t>
      </w:r>
      <w:r w:rsidRPr="00281E46">
        <w:rPr>
          <w:rFonts w:ascii="Book Antiqua" w:eastAsia="仿宋_GB2312" w:hAnsi="Book Antiqua" w:cs="宋体"/>
          <w:b/>
          <w:bCs/>
          <w:kern w:val="0"/>
          <w:sz w:val="24"/>
          <w:szCs w:val="24"/>
          <w:lang w:eastAsia="zh-CN"/>
        </w:rPr>
        <w:t>19</w:t>
      </w:r>
      <w:r w:rsidRPr="00281E46">
        <w:rPr>
          <w:rFonts w:ascii="Book Antiqua" w:eastAsia="仿宋_GB2312" w:hAnsi="Book Antiqua" w:cs="宋体"/>
          <w:kern w:val="0"/>
          <w:sz w:val="24"/>
          <w:szCs w:val="24"/>
          <w:lang w:eastAsia="zh-CN"/>
        </w:rPr>
        <w:t>: e171-e174 [PMID: 19851245 DOI: 10.1097/SLE.0b013e3181bc4091]</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31 </w:t>
      </w:r>
      <w:r w:rsidRPr="00281E46">
        <w:rPr>
          <w:rFonts w:ascii="Book Antiqua" w:eastAsia="仿宋_GB2312" w:hAnsi="Book Antiqua" w:cs="宋体"/>
          <w:b/>
          <w:bCs/>
          <w:kern w:val="0"/>
          <w:sz w:val="24"/>
          <w:szCs w:val="24"/>
          <w:lang w:eastAsia="zh-CN"/>
        </w:rPr>
        <w:t>Nguyen KT</w:t>
      </w:r>
      <w:r w:rsidRPr="00281E46">
        <w:rPr>
          <w:rFonts w:ascii="Book Antiqua" w:eastAsia="仿宋_GB2312" w:hAnsi="Book Antiqua" w:cs="宋体"/>
          <w:kern w:val="0"/>
          <w:sz w:val="24"/>
          <w:szCs w:val="24"/>
          <w:lang w:eastAsia="zh-CN"/>
        </w:rPr>
        <w:t>, Marsh JW, Tsung A, Steel JJ, Gamblin TC, Geller DA. Comparative benefits of laparoscopic vs open hepatic resection: a critical appraisal. </w:t>
      </w:r>
      <w:r w:rsidRPr="00281E46">
        <w:rPr>
          <w:rFonts w:ascii="Book Antiqua" w:eastAsia="仿宋_GB2312" w:hAnsi="Book Antiqua" w:cs="宋体"/>
          <w:i/>
          <w:iCs/>
          <w:kern w:val="0"/>
          <w:sz w:val="24"/>
          <w:szCs w:val="24"/>
          <w:lang w:eastAsia="zh-CN"/>
        </w:rPr>
        <w:t>Arch Surg</w:t>
      </w:r>
      <w:r w:rsidRPr="00281E46">
        <w:rPr>
          <w:rFonts w:ascii="Book Antiqua" w:eastAsia="仿宋_GB2312" w:hAnsi="Book Antiqua" w:cs="宋体"/>
          <w:kern w:val="0"/>
          <w:sz w:val="24"/>
          <w:szCs w:val="24"/>
          <w:lang w:eastAsia="zh-CN"/>
        </w:rPr>
        <w:t> 2011; </w:t>
      </w:r>
      <w:r w:rsidRPr="00281E46">
        <w:rPr>
          <w:rFonts w:ascii="Book Antiqua" w:eastAsia="仿宋_GB2312" w:hAnsi="Book Antiqua" w:cs="宋体"/>
          <w:b/>
          <w:bCs/>
          <w:kern w:val="0"/>
          <w:sz w:val="24"/>
          <w:szCs w:val="24"/>
          <w:lang w:eastAsia="zh-CN"/>
        </w:rPr>
        <w:t>146</w:t>
      </w:r>
      <w:r w:rsidRPr="00281E46">
        <w:rPr>
          <w:rFonts w:ascii="Book Antiqua" w:eastAsia="仿宋_GB2312" w:hAnsi="Book Antiqua" w:cs="宋体"/>
          <w:kern w:val="0"/>
          <w:sz w:val="24"/>
          <w:szCs w:val="24"/>
          <w:lang w:eastAsia="zh-CN"/>
        </w:rPr>
        <w:t>: 348-356 [PMID: 21079109 DOI: 10.1001/archsurg.2010.248]</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32 </w:t>
      </w:r>
      <w:r w:rsidRPr="00281E46">
        <w:rPr>
          <w:rFonts w:ascii="Book Antiqua" w:eastAsia="仿宋_GB2312" w:hAnsi="Book Antiqua" w:cs="宋体"/>
          <w:b/>
          <w:bCs/>
          <w:kern w:val="0"/>
          <w:sz w:val="24"/>
          <w:szCs w:val="24"/>
          <w:lang w:eastAsia="zh-CN"/>
        </w:rPr>
        <w:t>Laurent A</w:t>
      </w:r>
      <w:r w:rsidRPr="00281E46">
        <w:rPr>
          <w:rFonts w:ascii="Book Antiqua" w:eastAsia="仿宋_GB2312" w:hAnsi="Book Antiqua" w:cs="宋体"/>
          <w:kern w:val="0"/>
          <w:sz w:val="24"/>
          <w:szCs w:val="24"/>
          <w:lang w:eastAsia="zh-CN"/>
        </w:rPr>
        <w:t>, Cherqui D, Lesurtel M, Brunetti F, Tayar C, Fagniez PL. Laparoscopic liver resection for subcapsular hepatocellular carcinoma complicating chronic liver disease. </w:t>
      </w:r>
      <w:r w:rsidRPr="00281E46">
        <w:rPr>
          <w:rFonts w:ascii="Book Antiqua" w:eastAsia="仿宋_GB2312" w:hAnsi="Book Antiqua" w:cs="宋体"/>
          <w:i/>
          <w:iCs/>
          <w:kern w:val="0"/>
          <w:sz w:val="24"/>
          <w:szCs w:val="24"/>
          <w:lang w:eastAsia="zh-CN"/>
        </w:rPr>
        <w:t>Arch Surg</w:t>
      </w:r>
      <w:r w:rsidRPr="00281E46">
        <w:rPr>
          <w:rFonts w:ascii="Book Antiqua" w:eastAsia="仿宋_GB2312" w:hAnsi="Book Antiqua" w:cs="宋体"/>
          <w:kern w:val="0"/>
          <w:sz w:val="24"/>
          <w:szCs w:val="24"/>
          <w:lang w:eastAsia="zh-CN"/>
        </w:rPr>
        <w:t> 2003; </w:t>
      </w:r>
      <w:r w:rsidRPr="00281E46">
        <w:rPr>
          <w:rFonts w:ascii="Book Antiqua" w:eastAsia="仿宋_GB2312" w:hAnsi="Book Antiqua" w:cs="宋体"/>
          <w:b/>
          <w:bCs/>
          <w:kern w:val="0"/>
          <w:sz w:val="24"/>
          <w:szCs w:val="24"/>
          <w:lang w:eastAsia="zh-CN"/>
        </w:rPr>
        <w:t>138</w:t>
      </w:r>
      <w:r w:rsidRPr="00281E46">
        <w:rPr>
          <w:rFonts w:ascii="Book Antiqua" w:eastAsia="仿宋_GB2312" w:hAnsi="Book Antiqua" w:cs="宋体"/>
          <w:kern w:val="0"/>
          <w:sz w:val="24"/>
          <w:szCs w:val="24"/>
          <w:lang w:eastAsia="zh-CN"/>
        </w:rPr>
        <w:t>: 763-79; discussion 769 [PMID: 12860758 DOI: 10.1001/archsurg.138.7.763]</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33 </w:t>
      </w:r>
      <w:r w:rsidRPr="00281E46">
        <w:rPr>
          <w:rFonts w:ascii="Book Antiqua" w:eastAsia="仿宋_GB2312" w:hAnsi="Book Antiqua" w:cs="宋体"/>
          <w:b/>
          <w:bCs/>
          <w:kern w:val="0"/>
          <w:sz w:val="24"/>
          <w:szCs w:val="24"/>
          <w:lang w:eastAsia="zh-CN"/>
        </w:rPr>
        <w:t>Belli G</w:t>
      </w:r>
      <w:r w:rsidRPr="00281E46">
        <w:rPr>
          <w:rFonts w:ascii="Book Antiqua" w:eastAsia="仿宋_GB2312" w:hAnsi="Book Antiqua" w:cs="宋体"/>
          <w:kern w:val="0"/>
          <w:sz w:val="24"/>
          <w:szCs w:val="24"/>
          <w:lang w:eastAsia="zh-CN"/>
        </w:rPr>
        <w:t>, Fantini C, D'Agostino A, Cioffi L, Langella S, Russolillo N, Belli A. Laparoscopic versus open liver resection for hepatocellular carcinoma in patients with histologically proven cirrhosis: short- and middle-term results. </w:t>
      </w:r>
      <w:r w:rsidRPr="00281E46">
        <w:rPr>
          <w:rFonts w:ascii="Book Antiqua" w:eastAsia="仿宋_GB2312" w:hAnsi="Book Antiqua" w:cs="宋体"/>
          <w:i/>
          <w:iCs/>
          <w:kern w:val="0"/>
          <w:sz w:val="24"/>
          <w:szCs w:val="24"/>
          <w:lang w:eastAsia="zh-CN"/>
        </w:rPr>
        <w:t>Surg Endosc</w:t>
      </w:r>
      <w:r w:rsidRPr="00281E46">
        <w:rPr>
          <w:rFonts w:ascii="Book Antiqua" w:eastAsia="仿宋_GB2312" w:hAnsi="Book Antiqua" w:cs="宋体"/>
          <w:kern w:val="0"/>
          <w:sz w:val="24"/>
          <w:szCs w:val="24"/>
          <w:lang w:eastAsia="zh-CN"/>
        </w:rPr>
        <w:t> 2007; </w:t>
      </w:r>
      <w:r w:rsidRPr="00281E46">
        <w:rPr>
          <w:rFonts w:ascii="Book Antiqua" w:eastAsia="仿宋_GB2312" w:hAnsi="Book Antiqua" w:cs="宋体"/>
          <w:b/>
          <w:bCs/>
          <w:kern w:val="0"/>
          <w:sz w:val="24"/>
          <w:szCs w:val="24"/>
          <w:lang w:eastAsia="zh-CN"/>
        </w:rPr>
        <w:t>21</w:t>
      </w:r>
      <w:r w:rsidRPr="00281E46">
        <w:rPr>
          <w:rFonts w:ascii="Book Antiqua" w:eastAsia="仿宋_GB2312" w:hAnsi="Book Antiqua" w:cs="宋体"/>
          <w:kern w:val="0"/>
          <w:sz w:val="24"/>
          <w:szCs w:val="24"/>
          <w:lang w:eastAsia="zh-CN"/>
        </w:rPr>
        <w:t>: 2004-2011 [PMID: 17705086 DOI: 10.1007/s00464-007-9503-6]</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34 </w:t>
      </w:r>
      <w:r w:rsidRPr="00281E46">
        <w:rPr>
          <w:rFonts w:ascii="Book Antiqua" w:eastAsia="仿宋_GB2312" w:hAnsi="Book Antiqua" w:cs="宋体"/>
          <w:b/>
          <w:bCs/>
          <w:kern w:val="0"/>
          <w:sz w:val="24"/>
          <w:szCs w:val="24"/>
          <w:lang w:eastAsia="zh-CN"/>
        </w:rPr>
        <w:t>Lai EC</w:t>
      </w:r>
      <w:r w:rsidRPr="00281E46">
        <w:rPr>
          <w:rFonts w:ascii="Book Antiqua" w:eastAsia="仿宋_GB2312" w:hAnsi="Book Antiqua" w:cs="宋体"/>
          <w:kern w:val="0"/>
          <w:sz w:val="24"/>
          <w:szCs w:val="24"/>
          <w:lang w:eastAsia="zh-CN"/>
        </w:rPr>
        <w:t>, Tang CN, Ha JP, Li MK. Laparoscopic liver resection for hepatocellular carcinoma: ten-year experience in a single center. </w:t>
      </w:r>
      <w:r w:rsidRPr="00281E46">
        <w:rPr>
          <w:rFonts w:ascii="Book Antiqua" w:eastAsia="仿宋_GB2312" w:hAnsi="Book Antiqua" w:cs="宋体"/>
          <w:i/>
          <w:iCs/>
          <w:kern w:val="0"/>
          <w:sz w:val="24"/>
          <w:szCs w:val="24"/>
          <w:lang w:eastAsia="zh-CN"/>
        </w:rPr>
        <w:t>Arch Surg</w:t>
      </w:r>
      <w:r w:rsidRPr="00281E46">
        <w:rPr>
          <w:rFonts w:ascii="Book Antiqua" w:eastAsia="仿宋_GB2312" w:hAnsi="Book Antiqua" w:cs="宋体"/>
          <w:kern w:val="0"/>
          <w:sz w:val="24"/>
          <w:szCs w:val="24"/>
          <w:lang w:eastAsia="zh-CN"/>
        </w:rPr>
        <w:t> 2009; </w:t>
      </w:r>
      <w:r w:rsidRPr="00281E46">
        <w:rPr>
          <w:rFonts w:ascii="Book Antiqua" w:eastAsia="仿宋_GB2312" w:hAnsi="Book Antiqua" w:cs="宋体"/>
          <w:b/>
          <w:bCs/>
          <w:kern w:val="0"/>
          <w:sz w:val="24"/>
          <w:szCs w:val="24"/>
          <w:lang w:eastAsia="zh-CN"/>
        </w:rPr>
        <w:t>144</w:t>
      </w:r>
      <w:r w:rsidRPr="00281E46">
        <w:rPr>
          <w:rFonts w:ascii="Book Antiqua" w:eastAsia="仿宋_GB2312" w:hAnsi="Book Antiqua" w:cs="宋体"/>
          <w:kern w:val="0"/>
          <w:sz w:val="24"/>
          <w:szCs w:val="24"/>
          <w:lang w:eastAsia="zh-CN"/>
        </w:rPr>
        <w:t>: 143-17; discussion 148 [PMID: 19221325 DOI: 10.1001/archsurg.2008.536]</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35 </w:t>
      </w:r>
      <w:r w:rsidRPr="00281E46">
        <w:rPr>
          <w:rFonts w:ascii="Book Antiqua" w:eastAsia="仿宋_GB2312" w:hAnsi="Book Antiqua" w:cs="宋体"/>
          <w:b/>
          <w:bCs/>
          <w:kern w:val="0"/>
          <w:sz w:val="24"/>
          <w:szCs w:val="24"/>
          <w:lang w:eastAsia="zh-CN"/>
        </w:rPr>
        <w:t>Aldrighetti L</w:t>
      </w:r>
      <w:r w:rsidRPr="00281E46">
        <w:rPr>
          <w:rFonts w:ascii="Book Antiqua" w:eastAsia="仿宋_GB2312" w:hAnsi="Book Antiqua" w:cs="宋体"/>
          <w:kern w:val="0"/>
          <w:sz w:val="24"/>
          <w:szCs w:val="24"/>
          <w:lang w:eastAsia="zh-CN"/>
        </w:rPr>
        <w:t>, Guzzetti E, Pulitanò C, Cipriani F, Catena M, Paganelli M, Ferla G. Case-matched analysis of totally laparoscopic versus open liver resection for HCC: short and middle term results. </w:t>
      </w:r>
      <w:r w:rsidRPr="00281E46">
        <w:rPr>
          <w:rFonts w:ascii="Book Antiqua" w:eastAsia="仿宋_GB2312" w:hAnsi="Book Antiqua" w:cs="宋体"/>
          <w:i/>
          <w:iCs/>
          <w:kern w:val="0"/>
          <w:sz w:val="24"/>
          <w:szCs w:val="24"/>
          <w:lang w:eastAsia="zh-CN"/>
        </w:rPr>
        <w:t>J Surg Oncol</w:t>
      </w:r>
      <w:r w:rsidRPr="00281E46">
        <w:rPr>
          <w:rFonts w:ascii="Book Antiqua" w:eastAsia="仿宋_GB2312" w:hAnsi="Book Antiqua" w:cs="宋体"/>
          <w:kern w:val="0"/>
          <w:sz w:val="24"/>
          <w:szCs w:val="24"/>
          <w:lang w:eastAsia="zh-CN"/>
        </w:rPr>
        <w:t> 2010; </w:t>
      </w:r>
      <w:r w:rsidRPr="00281E46">
        <w:rPr>
          <w:rFonts w:ascii="Book Antiqua" w:eastAsia="仿宋_GB2312" w:hAnsi="Book Antiqua" w:cs="宋体"/>
          <w:b/>
          <w:bCs/>
          <w:kern w:val="0"/>
          <w:sz w:val="24"/>
          <w:szCs w:val="24"/>
          <w:lang w:eastAsia="zh-CN"/>
        </w:rPr>
        <w:t>102</w:t>
      </w:r>
      <w:r w:rsidRPr="00281E46">
        <w:rPr>
          <w:rFonts w:ascii="Book Antiqua" w:eastAsia="仿宋_GB2312" w:hAnsi="Book Antiqua" w:cs="宋体"/>
          <w:kern w:val="0"/>
          <w:sz w:val="24"/>
          <w:szCs w:val="24"/>
          <w:lang w:eastAsia="zh-CN"/>
        </w:rPr>
        <w:t>: 82-86 [PMID: 20578084 DOI: 10.1002/jso.21541]</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36 </w:t>
      </w:r>
      <w:r w:rsidRPr="00281E46">
        <w:rPr>
          <w:rFonts w:ascii="Book Antiqua" w:eastAsia="仿宋_GB2312" w:hAnsi="Book Antiqua" w:cs="宋体"/>
          <w:b/>
          <w:bCs/>
          <w:kern w:val="0"/>
          <w:sz w:val="24"/>
          <w:szCs w:val="24"/>
          <w:lang w:eastAsia="zh-CN"/>
        </w:rPr>
        <w:t>Tranchart H</w:t>
      </w:r>
      <w:r w:rsidRPr="00281E46">
        <w:rPr>
          <w:rFonts w:ascii="Book Antiqua" w:eastAsia="仿宋_GB2312" w:hAnsi="Book Antiqua" w:cs="宋体"/>
          <w:kern w:val="0"/>
          <w:sz w:val="24"/>
          <w:szCs w:val="24"/>
          <w:lang w:eastAsia="zh-CN"/>
        </w:rPr>
        <w:t>, Di Giuro G, Lainas P, Roudie J, Agostini H, Franco D, Dagher I. Laparoscopic resection for hepatocellular carcinoma: a matched-pair comparative study. </w:t>
      </w:r>
      <w:r w:rsidRPr="00281E46">
        <w:rPr>
          <w:rFonts w:ascii="Book Antiqua" w:eastAsia="仿宋_GB2312" w:hAnsi="Book Antiqua" w:cs="宋体"/>
          <w:i/>
          <w:iCs/>
          <w:kern w:val="0"/>
          <w:sz w:val="24"/>
          <w:szCs w:val="24"/>
          <w:lang w:eastAsia="zh-CN"/>
        </w:rPr>
        <w:t>Surg Endosc</w:t>
      </w:r>
      <w:r w:rsidRPr="00281E46">
        <w:rPr>
          <w:rFonts w:ascii="Book Antiqua" w:eastAsia="仿宋_GB2312" w:hAnsi="Book Antiqua" w:cs="宋体"/>
          <w:kern w:val="0"/>
          <w:sz w:val="24"/>
          <w:szCs w:val="24"/>
          <w:lang w:eastAsia="zh-CN"/>
        </w:rPr>
        <w:t> 2010; </w:t>
      </w:r>
      <w:r w:rsidRPr="00281E46">
        <w:rPr>
          <w:rFonts w:ascii="Book Antiqua" w:eastAsia="仿宋_GB2312" w:hAnsi="Book Antiqua" w:cs="宋体"/>
          <w:b/>
          <w:bCs/>
          <w:kern w:val="0"/>
          <w:sz w:val="24"/>
          <w:szCs w:val="24"/>
          <w:lang w:eastAsia="zh-CN"/>
        </w:rPr>
        <w:t>24</w:t>
      </w:r>
      <w:r w:rsidRPr="00281E46">
        <w:rPr>
          <w:rFonts w:ascii="Book Antiqua" w:eastAsia="仿宋_GB2312" w:hAnsi="Book Antiqua" w:cs="宋体"/>
          <w:kern w:val="0"/>
          <w:sz w:val="24"/>
          <w:szCs w:val="24"/>
          <w:lang w:eastAsia="zh-CN"/>
        </w:rPr>
        <w:t>: 1170-1176 [PMID: 19915908 DOI: 10.1007/s00464-009-0745-3]</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37 </w:t>
      </w:r>
      <w:r w:rsidRPr="00281E46">
        <w:rPr>
          <w:rFonts w:ascii="Book Antiqua" w:eastAsia="仿宋_GB2312" w:hAnsi="Book Antiqua" w:cs="宋体"/>
          <w:b/>
          <w:bCs/>
          <w:kern w:val="0"/>
          <w:sz w:val="24"/>
          <w:szCs w:val="24"/>
          <w:lang w:eastAsia="zh-CN"/>
        </w:rPr>
        <w:t>Kim HH</w:t>
      </w:r>
      <w:r w:rsidRPr="00281E46">
        <w:rPr>
          <w:rFonts w:ascii="Book Antiqua" w:eastAsia="仿宋_GB2312" w:hAnsi="Book Antiqua" w:cs="宋体"/>
          <w:kern w:val="0"/>
          <w:sz w:val="24"/>
          <w:szCs w:val="24"/>
          <w:lang w:eastAsia="zh-CN"/>
        </w:rPr>
        <w:t>, Park EK, Seoung JS, Hur YH, Koh YS, Kim JC, Cho CK, Kim HJ. Liver resection for hepatocellular carcinoma: case-matched analysis of laparoscopic versus open resection. </w:t>
      </w:r>
      <w:r w:rsidRPr="00281E46">
        <w:rPr>
          <w:rFonts w:ascii="Book Antiqua" w:eastAsia="仿宋_GB2312" w:hAnsi="Book Antiqua" w:cs="宋体"/>
          <w:i/>
          <w:iCs/>
          <w:kern w:val="0"/>
          <w:sz w:val="24"/>
          <w:szCs w:val="24"/>
          <w:lang w:eastAsia="zh-CN"/>
        </w:rPr>
        <w:t>J Korean Surg Soc</w:t>
      </w:r>
      <w:r w:rsidRPr="00281E46">
        <w:rPr>
          <w:rFonts w:ascii="Book Antiqua" w:eastAsia="仿宋_GB2312" w:hAnsi="Book Antiqua" w:cs="宋体"/>
          <w:kern w:val="0"/>
          <w:sz w:val="24"/>
          <w:szCs w:val="24"/>
          <w:lang w:eastAsia="zh-CN"/>
        </w:rPr>
        <w:t> 2011; </w:t>
      </w:r>
      <w:r w:rsidRPr="00281E46">
        <w:rPr>
          <w:rFonts w:ascii="Book Antiqua" w:eastAsia="仿宋_GB2312" w:hAnsi="Book Antiqua" w:cs="宋体"/>
          <w:b/>
          <w:bCs/>
          <w:kern w:val="0"/>
          <w:sz w:val="24"/>
          <w:szCs w:val="24"/>
          <w:lang w:eastAsia="zh-CN"/>
        </w:rPr>
        <w:t>80</w:t>
      </w:r>
      <w:r w:rsidRPr="00281E46">
        <w:rPr>
          <w:rFonts w:ascii="Book Antiqua" w:eastAsia="仿宋_GB2312" w:hAnsi="Book Antiqua" w:cs="宋体"/>
          <w:kern w:val="0"/>
          <w:sz w:val="24"/>
          <w:szCs w:val="24"/>
          <w:lang w:eastAsia="zh-CN"/>
        </w:rPr>
        <w:t>: 412-419 [PMID: 22066068 DOI: 10.4174/jkss.2011.80.6.412]</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38 </w:t>
      </w:r>
      <w:r w:rsidRPr="00281E46">
        <w:rPr>
          <w:rFonts w:ascii="Book Antiqua" w:eastAsia="仿宋_GB2312" w:hAnsi="Book Antiqua" w:cs="宋体"/>
          <w:b/>
          <w:bCs/>
          <w:kern w:val="0"/>
          <w:sz w:val="24"/>
          <w:szCs w:val="24"/>
          <w:lang w:eastAsia="zh-CN"/>
        </w:rPr>
        <w:t>Lee KF</w:t>
      </w:r>
      <w:r w:rsidRPr="00281E46">
        <w:rPr>
          <w:rFonts w:ascii="Book Antiqua" w:eastAsia="仿宋_GB2312" w:hAnsi="Book Antiqua" w:cs="宋体"/>
          <w:kern w:val="0"/>
          <w:sz w:val="24"/>
          <w:szCs w:val="24"/>
          <w:lang w:eastAsia="zh-CN"/>
        </w:rPr>
        <w:t>, Chong CN, Wong J, Cheung YS, Wong J, Lai P. Long-term results of laparoscopic hepatectomy versus open hepatectomy for hepatocellular carcinoma: a case-matched analysis. </w:t>
      </w:r>
      <w:r w:rsidRPr="00281E46">
        <w:rPr>
          <w:rFonts w:ascii="Book Antiqua" w:eastAsia="仿宋_GB2312" w:hAnsi="Book Antiqua" w:cs="宋体"/>
          <w:i/>
          <w:iCs/>
          <w:kern w:val="0"/>
          <w:sz w:val="24"/>
          <w:szCs w:val="24"/>
          <w:lang w:eastAsia="zh-CN"/>
        </w:rPr>
        <w:t>World J Surg</w:t>
      </w:r>
      <w:r w:rsidRPr="00281E46">
        <w:rPr>
          <w:rFonts w:ascii="Book Antiqua" w:eastAsia="仿宋_GB2312" w:hAnsi="Book Antiqua" w:cs="宋体"/>
          <w:kern w:val="0"/>
          <w:sz w:val="24"/>
          <w:szCs w:val="24"/>
          <w:lang w:eastAsia="zh-CN"/>
        </w:rPr>
        <w:t> 2011; </w:t>
      </w:r>
      <w:r w:rsidRPr="00281E46">
        <w:rPr>
          <w:rFonts w:ascii="Book Antiqua" w:eastAsia="仿宋_GB2312" w:hAnsi="Book Antiqua" w:cs="宋体"/>
          <w:b/>
          <w:bCs/>
          <w:kern w:val="0"/>
          <w:sz w:val="24"/>
          <w:szCs w:val="24"/>
          <w:lang w:eastAsia="zh-CN"/>
        </w:rPr>
        <w:t>35</w:t>
      </w:r>
      <w:r w:rsidRPr="00281E46">
        <w:rPr>
          <w:rFonts w:ascii="Book Antiqua" w:eastAsia="仿宋_GB2312" w:hAnsi="Book Antiqua" w:cs="宋体"/>
          <w:kern w:val="0"/>
          <w:sz w:val="24"/>
          <w:szCs w:val="24"/>
          <w:lang w:eastAsia="zh-CN"/>
        </w:rPr>
        <w:t>: 2268-2274 [PMID: 21842300 DOI: 10.1007/s00268-011-1212-6]</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39 </w:t>
      </w:r>
      <w:r w:rsidRPr="00281E46">
        <w:rPr>
          <w:rFonts w:ascii="Book Antiqua" w:eastAsia="仿宋_GB2312" w:hAnsi="Book Antiqua" w:cs="宋体"/>
          <w:b/>
          <w:bCs/>
          <w:kern w:val="0"/>
          <w:sz w:val="24"/>
          <w:szCs w:val="24"/>
          <w:lang w:eastAsia="zh-CN"/>
        </w:rPr>
        <w:t>Truant S</w:t>
      </w:r>
      <w:r w:rsidRPr="00281E46">
        <w:rPr>
          <w:rFonts w:ascii="Book Antiqua" w:eastAsia="仿宋_GB2312" w:hAnsi="Book Antiqua" w:cs="宋体"/>
          <w:kern w:val="0"/>
          <w:sz w:val="24"/>
          <w:szCs w:val="24"/>
          <w:lang w:eastAsia="zh-CN"/>
        </w:rPr>
        <w:t>, Bouras AF, Hebbar M, Boleslawski E, Fromont G, Dharancy S, Leteurtre E, Zerbib P, Pruvot FR. Laparoscopic resection vs. open liver resection for peripheral hepatocellular carcinoma in patients with chronic liver disease: a case-matched study. </w:t>
      </w:r>
      <w:r w:rsidRPr="00281E46">
        <w:rPr>
          <w:rFonts w:ascii="Book Antiqua" w:eastAsia="仿宋_GB2312" w:hAnsi="Book Antiqua" w:cs="宋体"/>
          <w:i/>
          <w:iCs/>
          <w:kern w:val="0"/>
          <w:sz w:val="24"/>
          <w:szCs w:val="24"/>
          <w:lang w:eastAsia="zh-CN"/>
        </w:rPr>
        <w:t>Surg Endosc</w:t>
      </w:r>
      <w:r w:rsidRPr="00281E46">
        <w:rPr>
          <w:rFonts w:ascii="Book Antiqua" w:eastAsia="仿宋_GB2312" w:hAnsi="Book Antiqua" w:cs="宋体"/>
          <w:kern w:val="0"/>
          <w:sz w:val="24"/>
          <w:szCs w:val="24"/>
          <w:lang w:eastAsia="zh-CN"/>
        </w:rPr>
        <w:t> 2011; </w:t>
      </w:r>
      <w:r w:rsidRPr="00281E46">
        <w:rPr>
          <w:rFonts w:ascii="Book Antiqua" w:eastAsia="仿宋_GB2312" w:hAnsi="Book Antiqua" w:cs="宋体"/>
          <w:b/>
          <w:bCs/>
          <w:kern w:val="0"/>
          <w:sz w:val="24"/>
          <w:szCs w:val="24"/>
          <w:lang w:eastAsia="zh-CN"/>
        </w:rPr>
        <w:t>25</w:t>
      </w:r>
      <w:r w:rsidRPr="00281E46">
        <w:rPr>
          <w:rFonts w:ascii="Book Antiqua" w:eastAsia="仿宋_GB2312" w:hAnsi="Book Antiqua" w:cs="宋体"/>
          <w:kern w:val="0"/>
          <w:sz w:val="24"/>
          <w:szCs w:val="24"/>
          <w:lang w:eastAsia="zh-CN"/>
        </w:rPr>
        <w:t>: 3668-3677 [PMID: 21688080 DOI: 10.1007/s00464-011-1775-1]</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40 </w:t>
      </w:r>
      <w:r w:rsidRPr="00281E46">
        <w:rPr>
          <w:rFonts w:ascii="Book Antiqua" w:eastAsia="仿宋_GB2312" w:hAnsi="Book Antiqua" w:cs="宋体"/>
          <w:b/>
          <w:bCs/>
          <w:kern w:val="0"/>
          <w:sz w:val="24"/>
          <w:szCs w:val="24"/>
          <w:lang w:eastAsia="zh-CN"/>
        </w:rPr>
        <w:t>Kanazawa A</w:t>
      </w:r>
      <w:r w:rsidRPr="00281E46">
        <w:rPr>
          <w:rFonts w:ascii="Book Antiqua" w:eastAsia="仿宋_GB2312" w:hAnsi="Book Antiqua" w:cs="宋体"/>
          <w:kern w:val="0"/>
          <w:sz w:val="24"/>
          <w:szCs w:val="24"/>
          <w:lang w:eastAsia="zh-CN"/>
        </w:rPr>
        <w:t>, Tsukamoto T, Shimizu S, Kodai S, Yamazoe S, Yamamoto S, Kubo S. Impact of laparoscopic liver resection for hepatocellular carcinoma with F4-liver cirrhosis. </w:t>
      </w:r>
      <w:r w:rsidRPr="00281E46">
        <w:rPr>
          <w:rFonts w:ascii="Book Antiqua" w:eastAsia="仿宋_GB2312" w:hAnsi="Book Antiqua" w:cs="宋体"/>
          <w:i/>
          <w:iCs/>
          <w:kern w:val="0"/>
          <w:sz w:val="24"/>
          <w:szCs w:val="24"/>
          <w:lang w:eastAsia="zh-CN"/>
        </w:rPr>
        <w:t>Surg Endosc</w:t>
      </w:r>
      <w:r w:rsidRPr="00281E46">
        <w:rPr>
          <w:rFonts w:ascii="Book Antiqua" w:eastAsia="仿宋_GB2312" w:hAnsi="Book Antiqua" w:cs="宋体"/>
          <w:kern w:val="0"/>
          <w:sz w:val="24"/>
          <w:szCs w:val="24"/>
          <w:lang w:eastAsia="zh-CN"/>
        </w:rPr>
        <w:t> 2013; </w:t>
      </w:r>
      <w:r w:rsidRPr="00281E46">
        <w:rPr>
          <w:rFonts w:ascii="Book Antiqua" w:eastAsia="仿宋_GB2312" w:hAnsi="Book Antiqua" w:cs="宋体"/>
          <w:b/>
          <w:bCs/>
          <w:kern w:val="0"/>
          <w:sz w:val="24"/>
          <w:szCs w:val="24"/>
          <w:lang w:eastAsia="zh-CN"/>
        </w:rPr>
        <w:t>27</w:t>
      </w:r>
      <w:r w:rsidRPr="00281E46">
        <w:rPr>
          <w:rFonts w:ascii="Book Antiqua" w:eastAsia="仿宋_GB2312" w:hAnsi="Book Antiqua" w:cs="宋体"/>
          <w:kern w:val="0"/>
          <w:sz w:val="24"/>
          <w:szCs w:val="24"/>
          <w:lang w:eastAsia="zh-CN"/>
        </w:rPr>
        <w:t>: 2592-2597 [PMID: 23392977 DOI: 10.1007/s00464-013-2795-9]</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41 </w:t>
      </w:r>
      <w:r w:rsidRPr="00281E46">
        <w:rPr>
          <w:rFonts w:ascii="Book Antiqua" w:eastAsia="仿宋_GB2312" w:hAnsi="Book Antiqua" w:cs="宋体"/>
          <w:b/>
          <w:bCs/>
          <w:kern w:val="0"/>
          <w:sz w:val="24"/>
          <w:szCs w:val="24"/>
          <w:lang w:eastAsia="zh-CN"/>
        </w:rPr>
        <w:t>Cheung TT</w:t>
      </w:r>
      <w:r w:rsidRPr="00281E46">
        <w:rPr>
          <w:rFonts w:ascii="Book Antiqua" w:eastAsia="仿宋_GB2312" w:hAnsi="Book Antiqua" w:cs="宋体"/>
          <w:kern w:val="0"/>
          <w:sz w:val="24"/>
          <w:szCs w:val="24"/>
          <w:lang w:eastAsia="zh-CN"/>
        </w:rPr>
        <w:t>, Poon RT, Yuen WK, Chok KS, Jenkins CR, Chan SC, Fan ST, Lo CM. Long-term survival analysis of pure laparoscopic versus open hepatectomy for hepatocellular carcinoma in patients with cirrhosis: a single-center experience. </w:t>
      </w:r>
      <w:r w:rsidRPr="00281E46">
        <w:rPr>
          <w:rFonts w:ascii="Book Antiqua" w:eastAsia="仿宋_GB2312" w:hAnsi="Book Antiqua" w:cs="宋体"/>
          <w:i/>
          <w:iCs/>
          <w:kern w:val="0"/>
          <w:sz w:val="24"/>
          <w:szCs w:val="24"/>
          <w:lang w:eastAsia="zh-CN"/>
        </w:rPr>
        <w:t>Ann Surg</w:t>
      </w:r>
      <w:r w:rsidRPr="00281E46">
        <w:rPr>
          <w:rFonts w:ascii="Book Antiqua" w:eastAsia="仿宋_GB2312" w:hAnsi="Book Antiqua" w:cs="宋体"/>
          <w:kern w:val="0"/>
          <w:sz w:val="24"/>
          <w:szCs w:val="24"/>
          <w:lang w:eastAsia="zh-CN"/>
        </w:rPr>
        <w:t> 2013; </w:t>
      </w:r>
      <w:r w:rsidRPr="00281E46">
        <w:rPr>
          <w:rFonts w:ascii="Book Antiqua" w:eastAsia="仿宋_GB2312" w:hAnsi="Book Antiqua" w:cs="宋体"/>
          <w:b/>
          <w:bCs/>
          <w:kern w:val="0"/>
          <w:sz w:val="24"/>
          <w:szCs w:val="24"/>
          <w:lang w:eastAsia="zh-CN"/>
        </w:rPr>
        <w:t>257</w:t>
      </w:r>
      <w:r w:rsidRPr="00281E46">
        <w:rPr>
          <w:rFonts w:ascii="Book Antiqua" w:eastAsia="仿宋_GB2312" w:hAnsi="Book Antiqua" w:cs="宋体"/>
          <w:kern w:val="0"/>
          <w:sz w:val="24"/>
          <w:szCs w:val="24"/>
          <w:lang w:eastAsia="zh-CN"/>
        </w:rPr>
        <w:t>: 506-511 [PMID: 23299521 DOI: 10.1097/SLA.0b013e31827b947a]</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42 </w:t>
      </w:r>
      <w:r w:rsidRPr="00281E46">
        <w:rPr>
          <w:rFonts w:ascii="Book Antiqua" w:eastAsia="仿宋_GB2312" w:hAnsi="Book Antiqua" w:cs="宋体"/>
          <w:b/>
          <w:bCs/>
          <w:kern w:val="0"/>
          <w:sz w:val="24"/>
          <w:szCs w:val="24"/>
          <w:lang w:eastAsia="zh-CN"/>
        </w:rPr>
        <w:t>Morise Z</w:t>
      </w:r>
      <w:r w:rsidRPr="00281E46">
        <w:rPr>
          <w:rFonts w:ascii="Book Antiqua" w:eastAsia="仿宋_GB2312" w:hAnsi="Book Antiqua" w:cs="宋体"/>
          <w:kern w:val="0"/>
          <w:sz w:val="24"/>
          <w:szCs w:val="24"/>
          <w:lang w:eastAsia="zh-CN"/>
        </w:rPr>
        <w:t>, Sugioka A, Kawabe N, Umemoto S, Nagata H, Ohshima H, Kawase J, Arakawa S, Yoshida R. Pure laparoscopic hepatectomy for hepatocellular carcinoma patients with severe liver cirrhosis. </w:t>
      </w:r>
      <w:r w:rsidRPr="00281E46">
        <w:rPr>
          <w:rFonts w:ascii="Book Antiqua" w:eastAsia="仿宋_GB2312" w:hAnsi="Book Antiqua" w:cs="宋体"/>
          <w:i/>
          <w:iCs/>
          <w:kern w:val="0"/>
          <w:sz w:val="24"/>
          <w:szCs w:val="24"/>
          <w:lang w:eastAsia="zh-CN"/>
        </w:rPr>
        <w:t>Asian J Endosc Surg</w:t>
      </w:r>
      <w:r w:rsidRPr="00281E46">
        <w:rPr>
          <w:rFonts w:ascii="Book Antiqua" w:eastAsia="仿宋_GB2312" w:hAnsi="Book Antiqua" w:cs="宋体"/>
          <w:kern w:val="0"/>
          <w:sz w:val="24"/>
          <w:szCs w:val="24"/>
          <w:lang w:eastAsia="zh-CN"/>
        </w:rPr>
        <w:t> 2011; </w:t>
      </w:r>
      <w:r w:rsidRPr="00281E46">
        <w:rPr>
          <w:rFonts w:ascii="Book Antiqua" w:eastAsia="仿宋_GB2312" w:hAnsi="Book Antiqua" w:cs="宋体"/>
          <w:b/>
          <w:bCs/>
          <w:kern w:val="0"/>
          <w:sz w:val="24"/>
          <w:szCs w:val="24"/>
          <w:lang w:eastAsia="zh-CN"/>
        </w:rPr>
        <w:t>4</w:t>
      </w:r>
      <w:r w:rsidRPr="00281E46">
        <w:rPr>
          <w:rFonts w:ascii="Book Antiqua" w:eastAsia="仿宋_GB2312" w:hAnsi="Book Antiqua" w:cs="宋体"/>
          <w:kern w:val="0"/>
          <w:sz w:val="24"/>
          <w:szCs w:val="24"/>
          <w:lang w:eastAsia="zh-CN"/>
        </w:rPr>
        <w:t>: 143-146 [PMID: 22776279 DOI: 10.1111/j.1758-5910.2011.00081.x]</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43 </w:t>
      </w:r>
      <w:r w:rsidRPr="00281E46">
        <w:rPr>
          <w:rFonts w:ascii="Book Antiqua" w:eastAsia="仿宋_GB2312" w:hAnsi="Book Antiqua" w:cs="宋体"/>
          <w:b/>
          <w:bCs/>
          <w:kern w:val="0"/>
          <w:sz w:val="24"/>
          <w:szCs w:val="24"/>
          <w:lang w:eastAsia="zh-CN"/>
        </w:rPr>
        <w:t>Tomishige H</w:t>
      </w:r>
      <w:r w:rsidRPr="00281E46">
        <w:rPr>
          <w:rFonts w:ascii="Book Antiqua" w:eastAsia="仿宋_GB2312" w:hAnsi="Book Antiqua" w:cs="宋体"/>
          <w:kern w:val="0"/>
          <w:sz w:val="24"/>
          <w:szCs w:val="24"/>
          <w:lang w:eastAsia="zh-CN"/>
        </w:rPr>
        <w:t>, Morise Z, Kawabe N, Nagata H, Ohshima H, Kawase J, Arakawa S, Yoshida R, Isetani M. Caudal approach to pure laparoscopic posterior sectionectomy under the laparoscopy-specific view. </w:t>
      </w:r>
      <w:r w:rsidRPr="00281E46">
        <w:rPr>
          <w:rFonts w:ascii="Book Antiqua" w:eastAsia="仿宋_GB2312" w:hAnsi="Book Antiqua" w:cs="宋体"/>
          <w:i/>
          <w:iCs/>
          <w:kern w:val="0"/>
          <w:sz w:val="24"/>
          <w:szCs w:val="24"/>
          <w:lang w:eastAsia="zh-CN"/>
        </w:rPr>
        <w:t>World J Gastrointest Surg</w:t>
      </w:r>
      <w:r w:rsidRPr="00281E46">
        <w:rPr>
          <w:rFonts w:ascii="Book Antiqua" w:eastAsia="仿宋_GB2312" w:hAnsi="Book Antiqua" w:cs="宋体"/>
          <w:kern w:val="0"/>
          <w:sz w:val="24"/>
          <w:szCs w:val="24"/>
          <w:lang w:eastAsia="zh-CN"/>
        </w:rPr>
        <w:t> 2013; </w:t>
      </w:r>
      <w:r w:rsidRPr="00281E46">
        <w:rPr>
          <w:rFonts w:ascii="Book Antiqua" w:eastAsia="仿宋_GB2312" w:hAnsi="Book Antiqua" w:cs="宋体"/>
          <w:b/>
          <w:bCs/>
          <w:kern w:val="0"/>
          <w:sz w:val="24"/>
          <w:szCs w:val="24"/>
          <w:lang w:eastAsia="zh-CN"/>
        </w:rPr>
        <w:t>5</w:t>
      </w:r>
      <w:r w:rsidRPr="00281E46">
        <w:rPr>
          <w:rFonts w:ascii="Book Antiqua" w:eastAsia="仿宋_GB2312" w:hAnsi="Book Antiqua" w:cs="宋体"/>
          <w:kern w:val="0"/>
          <w:sz w:val="24"/>
          <w:szCs w:val="24"/>
          <w:lang w:eastAsia="zh-CN"/>
        </w:rPr>
        <w:t>: 173-177 [PMID: 23977419]</w:t>
      </w:r>
    </w:p>
    <w:p w:rsidR="00625657" w:rsidRPr="00281E46" w:rsidRDefault="00625657" w:rsidP="00625657">
      <w:pPr>
        <w:widowControl/>
        <w:spacing w:line="360" w:lineRule="auto"/>
        <w:rPr>
          <w:rFonts w:ascii="Book Antiqua" w:eastAsia="仿宋_GB2312" w:hAnsi="Book Antiqua" w:cs="宋体"/>
          <w:kern w:val="0"/>
          <w:sz w:val="24"/>
          <w:szCs w:val="24"/>
          <w:lang w:eastAsia="zh-CN"/>
        </w:rPr>
      </w:pPr>
      <w:r w:rsidRPr="00281E46">
        <w:rPr>
          <w:rFonts w:ascii="Book Antiqua" w:eastAsia="仿宋_GB2312" w:hAnsi="Book Antiqua" w:cs="宋体"/>
          <w:kern w:val="0"/>
          <w:sz w:val="24"/>
          <w:szCs w:val="24"/>
          <w:lang w:eastAsia="zh-CN"/>
        </w:rPr>
        <w:t>44 </w:t>
      </w:r>
      <w:r w:rsidRPr="00281E46">
        <w:rPr>
          <w:rFonts w:ascii="Book Antiqua" w:eastAsia="仿宋_GB2312" w:hAnsi="Book Antiqua" w:cs="宋体"/>
          <w:b/>
          <w:bCs/>
          <w:kern w:val="0"/>
          <w:sz w:val="24"/>
          <w:szCs w:val="24"/>
          <w:lang w:eastAsia="zh-CN"/>
        </w:rPr>
        <w:t>Ikeda T</w:t>
      </w:r>
      <w:r w:rsidRPr="00281E46">
        <w:rPr>
          <w:rFonts w:ascii="Book Antiqua" w:eastAsia="仿宋_GB2312" w:hAnsi="Book Antiqua" w:cs="宋体"/>
          <w:kern w:val="0"/>
          <w:sz w:val="24"/>
          <w:szCs w:val="24"/>
          <w:lang w:eastAsia="zh-CN"/>
        </w:rPr>
        <w:t>, Yonemura Y, Ueda N, Kabashima A, Shirabe K, Taketomi A, Yoshizumi T, Uchiyama H, Harada N, Ijichi H, Kakeji Y, Morita M, Tsujitani S, Maehara Y. Pure laparoscopic right hepatectomy in the semi-prone position using the intrahepatic Glissonian approach and a modified hanging maneuver to minimize intraoperative bleeding. </w:t>
      </w:r>
      <w:r w:rsidRPr="00281E46">
        <w:rPr>
          <w:rFonts w:ascii="Book Antiqua" w:eastAsia="仿宋_GB2312" w:hAnsi="Book Antiqua" w:cs="宋体"/>
          <w:i/>
          <w:iCs/>
          <w:kern w:val="0"/>
          <w:sz w:val="24"/>
          <w:szCs w:val="24"/>
          <w:lang w:eastAsia="zh-CN"/>
        </w:rPr>
        <w:t>Surg Today</w:t>
      </w:r>
      <w:r w:rsidRPr="00281E46">
        <w:rPr>
          <w:rFonts w:ascii="Book Antiqua" w:eastAsia="仿宋_GB2312" w:hAnsi="Book Antiqua" w:cs="宋体"/>
          <w:kern w:val="0"/>
          <w:sz w:val="24"/>
          <w:szCs w:val="24"/>
          <w:lang w:eastAsia="zh-CN"/>
        </w:rPr>
        <w:t> 2011; </w:t>
      </w:r>
      <w:r w:rsidRPr="00281E46">
        <w:rPr>
          <w:rFonts w:ascii="Book Antiqua" w:eastAsia="仿宋_GB2312" w:hAnsi="Book Antiqua" w:cs="宋体"/>
          <w:b/>
          <w:bCs/>
          <w:kern w:val="0"/>
          <w:sz w:val="24"/>
          <w:szCs w:val="24"/>
          <w:lang w:eastAsia="zh-CN"/>
        </w:rPr>
        <w:t>41</w:t>
      </w:r>
      <w:r w:rsidRPr="00281E46">
        <w:rPr>
          <w:rFonts w:ascii="Book Antiqua" w:eastAsia="仿宋_GB2312" w:hAnsi="Book Antiqua" w:cs="宋体"/>
          <w:kern w:val="0"/>
          <w:sz w:val="24"/>
          <w:szCs w:val="24"/>
          <w:lang w:eastAsia="zh-CN"/>
        </w:rPr>
        <w:t>: 1592-1598 [PMID: 21969190 DOI: 10.1007/s00595-010-4479-6]</w:t>
      </w:r>
    </w:p>
    <w:p w:rsidR="00C04A7A" w:rsidRPr="00281E46" w:rsidRDefault="00C04A7A" w:rsidP="00625657">
      <w:pPr>
        <w:spacing w:line="360" w:lineRule="auto"/>
        <w:rPr>
          <w:rFonts w:ascii="Book Antiqua" w:eastAsia="仿宋_GB2312" w:hAnsi="Book Antiqua"/>
          <w:b/>
          <w:sz w:val="24"/>
          <w:szCs w:val="24"/>
          <w:lang w:eastAsia="zh-CN"/>
        </w:rPr>
      </w:pPr>
    </w:p>
    <w:p w:rsidR="00C04A7A" w:rsidRPr="00281E46" w:rsidRDefault="00C04A7A" w:rsidP="00625657">
      <w:pPr>
        <w:pStyle w:val="PlainText"/>
        <w:spacing w:line="360" w:lineRule="auto"/>
        <w:jc w:val="right"/>
        <w:rPr>
          <w:rFonts w:ascii="Book Antiqua" w:eastAsia="仿宋_GB2312" w:hAnsi="Book Antiqua"/>
          <w:b/>
          <w:sz w:val="24"/>
          <w:szCs w:val="24"/>
        </w:rPr>
      </w:pPr>
      <w:r w:rsidRPr="00281E46">
        <w:rPr>
          <w:rFonts w:ascii="Book Antiqua" w:eastAsia="仿宋_GB2312" w:hAnsi="Book Antiqua"/>
          <w:b/>
          <w:sz w:val="24"/>
          <w:szCs w:val="24"/>
        </w:rPr>
        <w:t xml:space="preserve">P-Reviewer: </w:t>
      </w:r>
      <w:r w:rsidR="007E1852" w:rsidRPr="00281E46">
        <w:rPr>
          <w:rFonts w:ascii="Book Antiqua" w:eastAsia="仿宋_GB2312" w:hAnsi="Book Antiqua" w:cs="Tahoma"/>
          <w:sz w:val="24"/>
          <w:szCs w:val="24"/>
        </w:rPr>
        <w:t xml:space="preserve">Pan Q </w:t>
      </w:r>
      <w:r w:rsidRPr="00281E46">
        <w:rPr>
          <w:rFonts w:ascii="Book Antiqua" w:eastAsia="仿宋_GB2312" w:hAnsi="Book Antiqua"/>
          <w:b/>
          <w:sz w:val="24"/>
          <w:szCs w:val="24"/>
        </w:rPr>
        <w:t xml:space="preserve">S-Editor: </w:t>
      </w:r>
      <w:r w:rsidRPr="00281E46">
        <w:rPr>
          <w:rFonts w:ascii="Book Antiqua" w:eastAsia="仿宋_GB2312" w:hAnsi="Book Antiqua"/>
          <w:sz w:val="24"/>
          <w:szCs w:val="24"/>
        </w:rPr>
        <w:t>Ji FF</w:t>
      </w:r>
      <w:r w:rsidRPr="00281E46">
        <w:rPr>
          <w:rFonts w:ascii="Book Antiqua" w:eastAsia="仿宋_GB2312" w:hAnsi="Book Antiqua"/>
          <w:b/>
          <w:sz w:val="24"/>
          <w:szCs w:val="24"/>
        </w:rPr>
        <w:t xml:space="preserve"> L-Editor: E-Editor:</w:t>
      </w:r>
    </w:p>
    <w:p w:rsidR="00C04A7A" w:rsidRPr="00281E46" w:rsidRDefault="00C04A7A" w:rsidP="00C04A7A">
      <w:pPr>
        <w:spacing w:line="360" w:lineRule="auto"/>
        <w:rPr>
          <w:rFonts w:ascii="Book Antiqua" w:eastAsia="宋体" w:hAnsi="Book Antiqua"/>
          <w:b/>
          <w:bCs/>
          <w:sz w:val="24"/>
          <w:szCs w:val="24"/>
          <w:lang w:eastAsia="zh-CN"/>
        </w:rPr>
      </w:pPr>
    </w:p>
    <w:p w:rsidR="00293782" w:rsidRPr="00281E46" w:rsidRDefault="00293782" w:rsidP="00C04A7A">
      <w:pPr>
        <w:spacing w:line="360" w:lineRule="auto"/>
        <w:rPr>
          <w:rFonts w:ascii="Book Antiqua" w:eastAsia="宋体" w:hAnsi="Book Antiqua"/>
          <w:b/>
          <w:bCs/>
          <w:sz w:val="24"/>
          <w:szCs w:val="24"/>
          <w:lang w:eastAsia="zh-CN"/>
        </w:rPr>
      </w:pPr>
    </w:p>
    <w:p w:rsidR="00293782" w:rsidRPr="00281E46" w:rsidRDefault="00293782" w:rsidP="00C04A7A">
      <w:pPr>
        <w:spacing w:line="360" w:lineRule="auto"/>
        <w:rPr>
          <w:rFonts w:ascii="Book Antiqua" w:eastAsia="宋体" w:hAnsi="Book Antiqua"/>
          <w:b/>
          <w:bCs/>
          <w:sz w:val="24"/>
          <w:szCs w:val="24"/>
          <w:lang w:eastAsia="zh-CN"/>
        </w:rPr>
      </w:pPr>
    </w:p>
    <w:p w:rsidR="005E6C01" w:rsidRPr="00281E46" w:rsidRDefault="005E6C01" w:rsidP="00C04A7A">
      <w:pPr>
        <w:spacing w:line="360" w:lineRule="auto"/>
        <w:rPr>
          <w:rFonts w:ascii="Book Antiqua" w:hAnsi="Book Antiqua"/>
          <w:b/>
          <w:bCs/>
          <w:sz w:val="24"/>
          <w:szCs w:val="24"/>
        </w:rPr>
        <w:sectPr w:rsidR="005E6C01" w:rsidRPr="00281E46" w:rsidSect="006117AF">
          <w:pgSz w:w="11906" w:h="16838"/>
          <w:pgMar w:top="1985" w:right="1701" w:bottom="1701" w:left="1701" w:header="851" w:footer="992" w:gutter="0"/>
          <w:cols w:space="425"/>
          <w:docGrid w:type="lines" w:linePitch="360"/>
        </w:sectPr>
      </w:pPr>
    </w:p>
    <w:p w:rsidR="008A21D7" w:rsidRPr="00281E46" w:rsidRDefault="00C04A7A" w:rsidP="00C04A7A">
      <w:pPr>
        <w:spacing w:line="360" w:lineRule="auto"/>
        <w:rPr>
          <w:rFonts w:ascii="Book Antiqua" w:hAnsi="Book Antiqua"/>
          <w:b/>
          <w:sz w:val="24"/>
          <w:szCs w:val="24"/>
        </w:rPr>
      </w:pPr>
      <w:r w:rsidRPr="00281E46">
        <w:rPr>
          <w:rFonts w:ascii="Book Antiqua" w:hAnsi="Book Antiqua"/>
          <w:b/>
          <w:bCs/>
          <w:sz w:val="24"/>
          <w:szCs w:val="24"/>
        </w:rPr>
        <w:t>Table 1</w:t>
      </w:r>
      <w:r w:rsidR="008A21D7" w:rsidRPr="00281E46">
        <w:rPr>
          <w:rFonts w:ascii="Book Antiqua" w:hAnsi="Book Antiqua"/>
          <w:b/>
          <w:sz w:val="24"/>
          <w:szCs w:val="24"/>
        </w:rPr>
        <w:t xml:space="preserve"> Recent </w:t>
      </w:r>
      <w:proofErr w:type="gramStart"/>
      <w:r w:rsidR="008A21D7" w:rsidRPr="00281E46">
        <w:rPr>
          <w:rFonts w:ascii="Book Antiqua" w:hAnsi="Book Antiqua"/>
          <w:b/>
          <w:sz w:val="24"/>
          <w:szCs w:val="24"/>
        </w:rPr>
        <w:t>reports</w:t>
      </w:r>
      <w:proofErr w:type="gramEnd"/>
      <w:r w:rsidR="008A21D7" w:rsidRPr="00281E46">
        <w:rPr>
          <w:rFonts w:ascii="Book Antiqua" w:hAnsi="Book Antiqua"/>
          <w:b/>
          <w:sz w:val="24"/>
          <w:szCs w:val="24"/>
        </w:rPr>
        <w:t xml:space="preserve"> of laparoscopic</w:t>
      </w:r>
      <w:r w:rsidRPr="00281E46">
        <w:rPr>
          <w:rFonts w:ascii="Book Antiqua" w:hAnsi="Book Antiqua"/>
          <w:b/>
          <w:sz w:val="24"/>
          <w:szCs w:val="24"/>
        </w:rPr>
        <w:t xml:space="preserve"> and open liver resction</w:t>
      </w:r>
      <w:r w:rsidR="008A21D7" w:rsidRPr="00281E46">
        <w:rPr>
          <w:rFonts w:ascii="Book Antiqua" w:hAnsi="Book Antiqua"/>
          <w:b/>
          <w:sz w:val="24"/>
          <w:szCs w:val="24"/>
        </w:rPr>
        <w:t xml:space="preserve"> comparative studies for </w:t>
      </w:r>
      <w:r w:rsidRPr="00281E46">
        <w:rPr>
          <w:rFonts w:ascii="Book Antiqua" w:hAnsi="Book Antiqua"/>
          <w:b/>
          <w:sz w:val="24"/>
          <w:szCs w:val="24"/>
        </w:rPr>
        <w:t>hepatocellular carcinoma</w:t>
      </w:r>
    </w:p>
    <w:p w:rsidR="008A21D7" w:rsidRPr="00281E46" w:rsidRDefault="008A21D7" w:rsidP="00C04A7A">
      <w:pPr>
        <w:spacing w:line="360" w:lineRule="auto"/>
        <w:rPr>
          <w:rFonts w:ascii="Book Antiqua" w:hAnsi="Book Antiqua"/>
          <w:b/>
          <w:sz w:val="24"/>
          <w:szCs w:val="24"/>
        </w:rPr>
      </w:pPr>
    </w:p>
    <w:tbl>
      <w:tblPr>
        <w:tblW w:w="23346" w:type="dxa"/>
        <w:tblLayout w:type="fixed"/>
        <w:tblCellMar>
          <w:left w:w="99" w:type="dxa"/>
          <w:right w:w="99" w:type="dxa"/>
        </w:tblCellMar>
        <w:tblLook w:val="0000" w:firstRow="0" w:lastRow="0" w:firstColumn="0" w:lastColumn="0" w:noHBand="0" w:noVBand="0"/>
      </w:tblPr>
      <w:tblGrid>
        <w:gridCol w:w="4068"/>
        <w:gridCol w:w="1418"/>
        <w:gridCol w:w="1417"/>
        <w:gridCol w:w="1418"/>
        <w:gridCol w:w="1417"/>
        <w:gridCol w:w="1276"/>
        <w:gridCol w:w="1276"/>
        <w:gridCol w:w="1843"/>
        <w:gridCol w:w="1842"/>
        <w:gridCol w:w="1701"/>
        <w:gridCol w:w="1701"/>
        <w:gridCol w:w="1985"/>
        <w:gridCol w:w="1984"/>
      </w:tblGrid>
      <w:tr w:rsidR="00281E46" w:rsidRPr="00281E46" w:rsidTr="00E17C72">
        <w:trPr>
          <w:cantSplit/>
        </w:trPr>
        <w:tc>
          <w:tcPr>
            <w:tcW w:w="4068" w:type="dxa"/>
            <w:tcBorders>
              <w:top w:val="single" w:sz="4" w:space="0" w:color="auto"/>
            </w:tcBorders>
          </w:tcPr>
          <w:p w:rsidR="005A765F" w:rsidRPr="00281E46" w:rsidRDefault="00C04A7A" w:rsidP="00C04A7A">
            <w:pPr>
              <w:spacing w:line="360" w:lineRule="auto"/>
              <w:rPr>
                <w:rFonts w:ascii="Book Antiqua" w:eastAsia="宋体" w:hAnsi="Book Antiqua"/>
                <w:b/>
                <w:bCs/>
                <w:sz w:val="24"/>
                <w:szCs w:val="24"/>
                <w:lang w:eastAsia="zh-CN"/>
              </w:rPr>
            </w:pPr>
            <w:r w:rsidRPr="00281E46">
              <w:rPr>
                <w:rFonts w:ascii="Book Antiqua" w:eastAsia="宋体" w:hAnsi="Book Antiqua" w:hint="eastAsia"/>
                <w:b/>
                <w:bCs/>
                <w:sz w:val="24"/>
                <w:szCs w:val="24"/>
                <w:lang w:eastAsia="zh-CN"/>
              </w:rPr>
              <w:t>Ref.</w:t>
            </w:r>
          </w:p>
        </w:tc>
        <w:tc>
          <w:tcPr>
            <w:tcW w:w="2835" w:type="dxa"/>
            <w:gridSpan w:val="2"/>
            <w:tcBorders>
              <w:top w:val="single" w:sz="4" w:space="0" w:color="auto"/>
            </w:tcBorders>
          </w:tcPr>
          <w:p w:rsidR="005A765F" w:rsidRPr="00281E46" w:rsidRDefault="005A765F" w:rsidP="00C04A7A">
            <w:pPr>
              <w:spacing w:line="360" w:lineRule="auto"/>
              <w:rPr>
                <w:rFonts w:ascii="Book Antiqua" w:hAnsi="Book Antiqua"/>
                <w:b/>
                <w:bCs/>
                <w:sz w:val="24"/>
                <w:szCs w:val="24"/>
              </w:rPr>
            </w:pPr>
            <w:r w:rsidRPr="00281E46">
              <w:rPr>
                <w:rFonts w:ascii="Book Antiqua" w:hAnsi="Book Antiqua"/>
                <w:b/>
                <w:bCs/>
                <w:sz w:val="24"/>
                <w:szCs w:val="24"/>
              </w:rPr>
              <w:t xml:space="preserve">% of LC </w:t>
            </w:r>
            <w:r w:rsidR="00A62A12" w:rsidRPr="00281E46">
              <w:rPr>
                <w:rFonts w:ascii="Book Antiqua" w:hAnsi="Book Antiqua"/>
                <w:b/>
                <w:bCs/>
                <w:sz w:val="24"/>
                <w:szCs w:val="24"/>
              </w:rPr>
              <w:t>p</w:t>
            </w:r>
            <w:r w:rsidRPr="00281E46">
              <w:rPr>
                <w:rFonts w:ascii="Book Antiqua" w:hAnsi="Book Antiqua"/>
                <w:b/>
                <w:bCs/>
                <w:sz w:val="24"/>
                <w:szCs w:val="24"/>
              </w:rPr>
              <w:t>atients</w:t>
            </w:r>
          </w:p>
        </w:tc>
        <w:tc>
          <w:tcPr>
            <w:tcW w:w="2835" w:type="dxa"/>
            <w:gridSpan w:val="2"/>
            <w:tcBorders>
              <w:top w:val="single" w:sz="4" w:space="0" w:color="auto"/>
            </w:tcBorders>
          </w:tcPr>
          <w:p w:rsidR="005A765F" w:rsidRPr="00281E46" w:rsidRDefault="005A765F" w:rsidP="00C04A7A">
            <w:pPr>
              <w:spacing w:line="360" w:lineRule="auto"/>
              <w:rPr>
                <w:rFonts w:ascii="Book Antiqua" w:hAnsi="Book Antiqua"/>
                <w:b/>
                <w:bCs/>
                <w:sz w:val="24"/>
                <w:szCs w:val="24"/>
              </w:rPr>
            </w:pPr>
            <w:r w:rsidRPr="00281E46">
              <w:rPr>
                <w:rFonts w:ascii="Book Antiqua" w:hAnsi="Book Antiqua"/>
                <w:b/>
                <w:bCs/>
                <w:sz w:val="24"/>
                <w:szCs w:val="24"/>
              </w:rPr>
              <w:t>Ascites</w:t>
            </w:r>
          </w:p>
        </w:tc>
        <w:tc>
          <w:tcPr>
            <w:tcW w:w="2552" w:type="dxa"/>
            <w:gridSpan w:val="2"/>
            <w:tcBorders>
              <w:top w:val="single" w:sz="4" w:space="0" w:color="auto"/>
            </w:tcBorders>
          </w:tcPr>
          <w:p w:rsidR="005A765F" w:rsidRPr="00281E46" w:rsidRDefault="005A765F" w:rsidP="00C04A7A">
            <w:pPr>
              <w:spacing w:line="360" w:lineRule="auto"/>
              <w:rPr>
                <w:rFonts w:ascii="Book Antiqua" w:hAnsi="Book Antiqua"/>
                <w:b/>
                <w:bCs/>
                <w:sz w:val="24"/>
                <w:szCs w:val="24"/>
              </w:rPr>
            </w:pPr>
            <w:r w:rsidRPr="00281E46">
              <w:rPr>
                <w:rFonts w:ascii="Book Antiqua" w:hAnsi="Book Antiqua"/>
                <w:b/>
                <w:bCs/>
                <w:sz w:val="24"/>
                <w:szCs w:val="24"/>
              </w:rPr>
              <w:t>Liver failure</w:t>
            </w:r>
          </w:p>
        </w:tc>
        <w:tc>
          <w:tcPr>
            <w:tcW w:w="3685" w:type="dxa"/>
            <w:gridSpan w:val="2"/>
            <w:tcBorders>
              <w:top w:val="single" w:sz="4" w:space="0" w:color="auto"/>
            </w:tcBorders>
          </w:tcPr>
          <w:p w:rsidR="005A765F" w:rsidRPr="00281E46" w:rsidRDefault="005A765F" w:rsidP="00C04A7A">
            <w:pPr>
              <w:spacing w:line="360" w:lineRule="auto"/>
              <w:rPr>
                <w:rFonts w:ascii="Book Antiqua" w:hAnsi="Book Antiqua"/>
                <w:b/>
                <w:bCs/>
                <w:sz w:val="24"/>
                <w:szCs w:val="24"/>
              </w:rPr>
            </w:pPr>
            <w:r w:rsidRPr="00281E46">
              <w:rPr>
                <w:rFonts w:ascii="Book Antiqua" w:hAnsi="Book Antiqua"/>
                <w:b/>
                <w:bCs/>
                <w:sz w:val="24"/>
                <w:szCs w:val="24"/>
              </w:rPr>
              <w:t xml:space="preserve">Hospital stay </w:t>
            </w:r>
          </w:p>
          <w:p w:rsidR="005A765F" w:rsidRPr="00281E46" w:rsidRDefault="005A765F" w:rsidP="00A62A12">
            <w:pPr>
              <w:spacing w:line="360" w:lineRule="auto"/>
              <w:rPr>
                <w:rFonts w:ascii="Book Antiqua" w:hAnsi="Book Antiqua"/>
                <w:b/>
                <w:bCs/>
                <w:sz w:val="24"/>
                <w:szCs w:val="24"/>
              </w:rPr>
            </w:pPr>
            <w:r w:rsidRPr="00281E46">
              <w:rPr>
                <w:rFonts w:ascii="Book Antiqua" w:hAnsi="Book Antiqua"/>
                <w:b/>
                <w:bCs/>
                <w:sz w:val="24"/>
                <w:szCs w:val="24"/>
              </w:rPr>
              <w:t>(d, mean</w:t>
            </w:r>
            <w:r w:rsidRPr="00281E46">
              <w:rPr>
                <w:rFonts w:ascii="Book Antiqua" w:hAnsi="Book Antiqua"/>
                <w:sz w:val="24"/>
                <w:szCs w:val="24"/>
              </w:rPr>
              <w:t xml:space="preserve"> </w:t>
            </w:r>
            <w:r w:rsidRPr="00281E46">
              <w:rPr>
                <w:rFonts w:ascii="Book Antiqua" w:hAnsi="Book Antiqua"/>
                <w:b/>
                <w:bCs/>
                <w:sz w:val="24"/>
                <w:szCs w:val="24"/>
              </w:rPr>
              <w:t>±</w:t>
            </w:r>
            <w:r w:rsidRPr="00281E46">
              <w:rPr>
                <w:rFonts w:ascii="Book Antiqua" w:hAnsi="Book Antiqua"/>
                <w:bCs/>
                <w:sz w:val="24"/>
                <w:szCs w:val="24"/>
              </w:rPr>
              <w:t xml:space="preserve"> </w:t>
            </w:r>
            <w:r w:rsidRPr="00281E46">
              <w:rPr>
                <w:rFonts w:ascii="Book Antiqua" w:hAnsi="Book Antiqua"/>
                <w:b/>
                <w:bCs/>
                <w:sz w:val="24"/>
                <w:szCs w:val="24"/>
              </w:rPr>
              <w:t>SD)</w:t>
            </w:r>
          </w:p>
        </w:tc>
        <w:tc>
          <w:tcPr>
            <w:tcW w:w="3402" w:type="dxa"/>
            <w:gridSpan w:val="2"/>
            <w:tcBorders>
              <w:top w:val="single" w:sz="4" w:space="0" w:color="auto"/>
            </w:tcBorders>
          </w:tcPr>
          <w:p w:rsidR="005A765F" w:rsidRPr="00281E46" w:rsidRDefault="005A765F" w:rsidP="00C04A7A">
            <w:pPr>
              <w:spacing w:line="360" w:lineRule="auto"/>
              <w:rPr>
                <w:rFonts w:ascii="Book Antiqua" w:hAnsi="Book Antiqua"/>
                <w:b/>
                <w:bCs/>
                <w:sz w:val="24"/>
                <w:szCs w:val="24"/>
              </w:rPr>
            </w:pPr>
            <w:r w:rsidRPr="00281E46">
              <w:rPr>
                <w:rFonts w:ascii="Book Antiqua" w:hAnsi="Book Antiqua"/>
                <w:b/>
                <w:bCs/>
                <w:sz w:val="24"/>
                <w:szCs w:val="24"/>
              </w:rPr>
              <w:t>Mortality</w:t>
            </w:r>
          </w:p>
        </w:tc>
        <w:tc>
          <w:tcPr>
            <w:tcW w:w="3969" w:type="dxa"/>
            <w:gridSpan w:val="2"/>
            <w:tcBorders>
              <w:top w:val="single" w:sz="4" w:space="0" w:color="auto"/>
            </w:tcBorders>
          </w:tcPr>
          <w:p w:rsidR="005A765F" w:rsidRPr="00281E46" w:rsidRDefault="00A62A12" w:rsidP="00C04A7A">
            <w:pPr>
              <w:spacing w:line="360" w:lineRule="auto"/>
              <w:rPr>
                <w:rFonts w:ascii="Book Antiqua" w:hAnsi="Book Antiqua"/>
                <w:b/>
                <w:bCs/>
                <w:sz w:val="24"/>
                <w:szCs w:val="24"/>
              </w:rPr>
            </w:pPr>
            <w:r w:rsidRPr="00281E46">
              <w:rPr>
                <w:rFonts w:ascii="Book Antiqua" w:hAnsi="Book Antiqua"/>
                <w:b/>
                <w:bCs/>
                <w:sz w:val="24"/>
                <w:szCs w:val="24"/>
              </w:rPr>
              <w:t>Overall survival (5-y</w:t>
            </w:r>
            <w:r w:rsidR="005A765F" w:rsidRPr="00281E46">
              <w:rPr>
                <w:rFonts w:ascii="Book Antiqua" w:hAnsi="Book Antiqua"/>
                <w:b/>
                <w:bCs/>
                <w:sz w:val="24"/>
                <w:szCs w:val="24"/>
              </w:rPr>
              <w:t>r, %)</w:t>
            </w:r>
          </w:p>
        </w:tc>
      </w:tr>
      <w:tr w:rsidR="00281E46" w:rsidRPr="00281E46" w:rsidTr="008D109A">
        <w:tc>
          <w:tcPr>
            <w:tcW w:w="4068" w:type="dxa"/>
            <w:tcBorders>
              <w:bottom w:val="single" w:sz="4" w:space="0" w:color="auto"/>
            </w:tcBorders>
          </w:tcPr>
          <w:p w:rsidR="00C04A7A" w:rsidRPr="00281E46" w:rsidRDefault="00C04A7A" w:rsidP="00C04A7A">
            <w:pPr>
              <w:spacing w:line="360" w:lineRule="auto"/>
              <w:rPr>
                <w:rFonts w:ascii="Book Antiqua" w:hAnsi="Book Antiqua"/>
                <w:b/>
                <w:bCs/>
                <w:sz w:val="24"/>
                <w:szCs w:val="24"/>
              </w:rPr>
            </w:pPr>
          </w:p>
        </w:tc>
        <w:tc>
          <w:tcPr>
            <w:tcW w:w="1418" w:type="dxa"/>
            <w:tcBorders>
              <w:bottom w:val="single" w:sz="4" w:space="0" w:color="auto"/>
            </w:tcBorders>
          </w:tcPr>
          <w:p w:rsidR="00C04A7A" w:rsidRPr="00281E46" w:rsidRDefault="00C04A7A" w:rsidP="00C04A7A">
            <w:pPr>
              <w:spacing w:line="360" w:lineRule="auto"/>
              <w:rPr>
                <w:rFonts w:ascii="Book Antiqua" w:hAnsi="Book Antiqua"/>
                <w:b/>
                <w:bCs/>
                <w:sz w:val="24"/>
                <w:szCs w:val="24"/>
              </w:rPr>
            </w:pPr>
            <w:r w:rsidRPr="00281E46">
              <w:rPr>
                <w:rFonts w:ascii="Book Antiqua" w:hAnsi="Book Antiqua"/>
                <w:b/>
                <w:sz w:val="24"/>
                <w:szCs w:val="24"/>
              </w:rPr>
              <w:t>LLR</w:t>
            </w:r>
          </w:p>
        </w:tc>
        <w:tc>
          <w:tcPr>
            <w:tcW w:w="1417" w:type="dxa"/>
            <w:tcBorders>
              <w:bottom w:val="single" w:sz="4" w:space="0" w:color="auto"/>
            </w:tcBorders>
          </w:tcPr>
          <w:p w:rsidR="00C04A7A" w:rsidRPr="00281E46" w:rsidRDefault="00C04A7A" w:rsidP="00C04A7A">
            <w:pPr>
              <w:spacing w:line="360" w:lineRule="auto"/>
              <w:rPr>
                <w:rFonts w:ascii="Book Antiqua" w:hAnsi="Book Antiqua"/>
                <w:b/>
                <w:bCs/>
                <w:sz w:val="24"/>
                <w:szCs w:val="24"/>
              </w:rPr>
            </w:pPr>
            <w:r w:rsidRPr="00281E46">
              <w:rPr>
                <w:rFonts w:ascii="Book Antiqua" w:hAnsi="Book Antiqua"/>
                <w:b/>
                <w:sz w:val="24"/>
                <w:szCs w:val="24"/>
              </w:rPr>
              <w:t>OLR</w:t>
            </w:r>
          </w:p>
        </w:tc>
        <w:tc>
          <w:tcPr>
            <w:tcW w:w="1418" w:type="dxa"/>
            <w:tcBorders>
              <w:bottom w:val="single" w:sz="4" w:space="0" w:color="auto"/>
            </w:tcBorders>
          </w:tcPr>
          <w:p w:rsidR="00C04A7A" w:rsidRPr="00281E46" w:rsidRDefault="00C04A7A" w:rsidP="00C04A7A">
            <w:pPr>
              <w:spacing w:line="360" w:lineRule="auto"/>
              <w:rPr>
                <w:rFonts w:ascii="Book Antiqua" w:hAnsi="Book Antiqua"/>
                <w:b/>
                <w:bCs/>
                <w:sz w:val="24"/>
                <w:szCs w:val="24"/>
              </w:rPr>
            </w:pPr>
            <w:r w:rsidRPr="00281E46">
              <w:rPr>
                <w:rFonts w:ascii="Book Antiqua" w:hAnsi="Book Antiqua"/>
                <w:b/>
                <w:sz w:val="24"/>
                <w:szCs w:val="24"/>
              </w:rPr>
              <w:t>LLR</w:t>
            </w:r>
          </w:p>
        </w:tc>
        <w:tc>
          <w:tcPr>
            <w:tcW w:w="1417" w:type="dxa"/>
            <w:tcBorders>
              <w:bottom w:val="single" w:sz="4" w:space="0" w:color="auto"/>
            </w:tcBorders>
          </w:tcPr>
          <w:p w:rsidR="00C04A7A" w:rsidRPr="00281E46" w:rsidRDefault="00C04A7A" w:rsidP="00C04A7A">
            <w:pPr>
              <w:spacing w:line="360" w:lineRule="auto"/>
              <w:rPr>
                <w:rFonts w:ascii="Book Antiqua" w:hAnsi="Book Antiqua"/>
                <w:b/>
                <w:bCs/>
                <w:sz w:val="24"/>
                <w:szCs w:val="24"/>
              </w:rPr>
            </w:pPr>
            <w:r w:rsidRPr="00281E46">
              <w:rPr>
                <w:rFonts w:ascii="Book Antiqua" w:hAnsi="Book Antiqua"/>
                <w:b/>
                <w:sz w:val="24"/>
                <w:szCs w:val="24"/>
              </w:rPr>
              <w:t>OLR</w:t>
            </w:r>
          </w:p>
        </w:tc>
        <w:tc>
          <w:tcPr>
            <w:tcW w:w="1276" w:type="dxa"/>
            <w:tcBorders>
              <w:bottom w:val="single" w:sz="4" w:space="0" w:color="auto"/>
            </w:tcBorders>
          </w:tcPr>
          <w:p w:rsidR="00C04A7A" w:rsidRPr="00281E46" w:rsidRDefault="00C04A7A" w:rsidP="00C04A7A">
            <w:pPr>
              <w:spacing w:line="360" w:lineRule="auto"/>
              <w:rPr>
                <w:rFonts w:ascii="Book Antiqua" w:hAnsi="Book Antiqua"/>
                <w:b/>
                <w:bCs/>
                <w:sz w:val="24"/>
                <w:szCs w:val="24"/>
              </w:rPr>
            </w:pPr>
            <w:r w:rsidRPr="00281E46">
              <w:rPr>
                <w:rFonts w:ascii="Book Antiqua" w:hAnsi="Book Antiqua"/>
                <w:b/>
                <w:sz w:val="24"/>
                <w:szCs w:val="24"/>
              </w:rPr>
              <w:t>LLR</w:t>
            </w:r>
          </w:p>
        </w:tc>
        <w:tc>
          <w:tcPr>
            <w:tcW w:w="1276" w:type="dxa"/>
            <w:tcBorders>
              <w:bottom w:val="single" w:sz="4" w:space="0" w:color="auto"/>
            </w:tcBorders>
          </w:tcPr>
          <w:p w:rsidR="00C04A7A" w:rsidRPr="00281E46" w:rsidRDefault="00C04A7A" w:rsidP="00C04A7A">
            <w:pPr>
              <w:spacing w:line="360" w:lineRule="auto"/>
              <w:rPr>
                <w:rFonts w:ascii="Book Antiqua" w:hAnsi="Book Antiqua"/>
                <w:b/>
                <w:bCs/>
                <w:sz w:val="24"/>
                <w:szCs w:val="24"/>
              </w:rPr>
            </w:pPr>
            <w:r w:rsidRPr="00281E46">
              <w:rPr>
                <w:rFonts w:ascii="Book Antiqua" w:hAnsi="Book Antiqua"/>
                <w:b/>
                <w:sz w:val="24"/>
                <w:szCs w:val="24"/>
              </w:rPr>
              <w:t>OLR</w:t>
            </w:r>
          </w:p>
        </w:tc>
        <w:tc>
          <w:tcPr>
            <w:tcW w:w="1843" w:type="dxa"/>
            <w:tcBorders>
              <w:bottom w:val="single" w:sz="4" w:space="0" w:color="auto"/>
            </w:tcBorders>
          </w:tcPr>
          <w:p w:rsidR="00C04A7A" w:rsidRPr="00281E46" w:rsidRDefault="00C04A7A" w:rsidP="00C04A7A">
            <w:pPr>
              <w:spacing w:line="360" w:lineRule="auto"/>
              <w:rPr>
                <w:rFonts w:ascii="Book Antiqua" w:hAnsi="Book Antiqua"/>
                <w:b/>
                <w:bCs/>
                <w:sz w:val="24"/>
                <w:szCs w:val="24"/>
              </w:rPr>
            </w:pPr>
            <w:r w:rsidRPr="00281E46">
              <w:rPr>
                <w:rFonts w:ascii="Book Antiqua" w:hAnsi="Book Antiqua"/>
                <w:b/>
                <w:sz w:val="24"/>
                <w:szCs w:val="24"/>
              </w:rPr>
              <w:t>LLR</w:t>
            </w:r>
          </w:p>
        </w:tc>
        <w:tc>
          <w:tcPr>
            <w:tcW w:w="1842" w:type="dxa"/>
            <w:tcBorders>
              <w:bottom w:val="single" w:sz="4" w:space="0" w:color="auto"/>
            </w:tcBorders>
          </w:tcPr>
          <w:p w:rsidR="00C04A7A" w:rsidRPr="00281E46" w:rsidRDefault="00C04A7A" w:rsidP="00C04A7A">
            <w:pPr>
              <w:spacing w:line="360" w:lineRule="auto"/>
              <w:rPr>
                <w:rFonts w:ascii="Book Antiqua" w:hAnsi="Book Antiqua"/>
                <w:b/>
                <w:bCs/>
                <w:sz w:val="24"/>
                <w:szCs w:val="24"/>
              </w:rPr>
            </w:pPr>
            <w:r w:rsidRPr="00281E46">
              <w:rPr>
                <w:rFonts w:ascii="Book Antiqua" w:hAnsi="Book Antiqua"/>
                <w:b/>
                <w:sz w:val="24"/>
                <w:szCs w:val="24"/>
              </w:rPr>
              <w:t>OLR</w:t>
            </w:r>
          </w:p>
        </w:tc>
        <w:tc>
          <w:tcPr>
            <w:tcW w:w="1701" w:type="dxa"/>
            <w:tcBorders>
              <w:bottom w:val="single" w:sz="4" w:space="0" w:color="auto"/>
            </w:tcBorders>
          </w:tcPr>
          <w:p w:rsidR="00C04A7A" w:rsidRPr="00281E46" w:rsidRDefault="00C04A7A" w:rsidP="00C04A7A">
            <w:pPr>
              <w:spacing w:line="360" w:lineRule="auto"/>
              <w:rPr>
                <w:rFonts w:ascii="Book Antiqua" w:hAnsi="Book Antiqua"/>
                <w:b/>
                <w:bCs/>
                <w:sz w:val="24"/>
                <w:szCs w:val="24"/>
              </w:rPr>
            </w:pPr>
            <w:r w:rsidRPr="00281E46">
              <w:rPr>
                <w:rFonts w:ascii="Book Antiqua" w:hAnsi="Book Antiqua"/>
                <w:b/>
                <w:sz w:val="24"/>
                <w:szCs w:val="24"/>
              </w:rPr>
              <w:t>LLR</w:t>
            </w:r>
          </w:p>
        </w:tc>
        <w:tc>
          <w:tcPr>
            <w:tcW w:w="1701" w:type="dxa"/>
            <w:tcBorders>
              <w:bottom w:val="single" w:sz="4" w:space="0" w:color="auto"/>
            </w:tcBorders>
          </w:tcPr>
          <w:p w:rsidR="00C04A7A" w:rsidRPr="00281E46" w:rsidRDefault="00C04A7A" w:rsidP="00C04A7A">
            <w:pPr>
              <w:spacing w:line="360" w:lineRule="auto"/>
              <w:rPr>
                <w:rFonts w:ascii="Book Antiqua" w:hAnsi="Book Antiqua"/>
                <w:b/>
                <w:bCs/>
                <w:sz w:val="24"/>
                <w:szCs w:val="24"/>
              </w:rPr>
            </w:pPr>
            <w:r w:rsidRPr="00281E46">
              <w:rPr>
                <w:rFonts w:ascii="Book Antiqua" w:hAnsi="Book Antiqua"/>
                <w:b/>
                <w:sz w:val="24"/>
                <w:szCs w:val="24"/>
              </w:rPr>
              <w:t>OLR</w:t>
            </w:r>
          </w:p>
        </w:tc>
        <w:tc>
          <w:tcPr>
            <w:tcW w:w="1985" w:type="dxa"/>
            <w:tcBorders>
              <w:bottom w:val="single" w:sz="4" w:space="0" w:color="auto"/>
            </w:tcBorders>
          </w:tcPr>
          <w:p w:rsidR="00C04A7A" w:rsidRPr="00281E46" w:rsidRDefault="00C04A7A" w:rsidP="00C04A7A">
            <w:pPr>
              <w:spacing w:line="360" w:lineRule="auto"/>
              <w:rPr>
                <w:rFonts w:ascii="Book Antiqua" w:hAnsi="Book Antiqua"/>
                <w:b/>
                <w:bCs/>
                <w:sz w:val="24"/>
                <w:szCs w:val="24"/>
              </w:rPr>
            </w:pPr>
            <w:r w:rsidRPr="00281E46">
              <w:rPr>
                <w:rFonts w:ascii="Book Antiqua" w:hAnsi="Book Antiqua"/>
                <w:b/>
                <w:sz w:val="24"/>
                <w:szCs w:val="24"/>
              </w:rPr>
              <w:t>LLR</w:t>
            </w:r>
          </w:p>
        </w:tc>
        <w:tc>
          <w:tcPr>
            <w:tcW w:w="1984" w:type="dxa"/>
            <w:tcBorders>
              <w:bottom w:val="single" w:sz="4" w:space="0" w:color="auto"/>
            </w:tcBorders>
          </w:tcPr>
          <w:p w:rsidR="00C04A7A" w:rsidRPr="00281E46" w:rsidRDefault="00C04A7A" w:rsidP="00C04A7A">
            <w:pPr>
              <w:spacing w:line="360" w:lineRule="auto"/>
              <w:rPr>
                <w:rFonts w:ascii="Book Antiqua" w:hAnsi="Book Antiqua"/>
                <w:b/>
                <w:bCs/>
                <w:sz w:val="24"/>
                <w:szCs w:val="24"/>
              </w:rPr>
            </w:pPr>
            <w:r w:rsidRPr="00281E46">
              <w:rPr>
                <w:rFonts w:ascii="Book Antiqua" w:hAnsi="Book Antiqua"/>
                <w:b/>
                <w:sz w:val="24"/>
                <w:szCs w:val="24"/>
              </w:rPr>
              <w:t>OLR</w:t>
            </w:r>
          </w:p>
        </w:tc>
      </w:tr>
      <w:tr w:rsidR="00281E46" w:rsidRPr="00281E46" w:rsidTr="00C021CC">
        <w:tc>
          <w:tcPr>
            <w:tcW w:w="4068" w:type="dxa"/>
          </w:tcPr>
          <w:p w:rsidR="00C04A7A" w:rsidRPr="00281E46" w:rsidRDefault="00C04A7A" w:rsidP="00C04A7A">
            <w:pPr>
              <w:spacing w:line="360" w:lineRule="auto"/>
              <w:rPr>
                <w:rFonts w:ascii="Book Antiqua" w:eastAsia="宋体" w:hAnsi="Book Antiqua"/>
                <w:i/>
                <w:sz w:val="24"/>
                <w:szCs w:val="24"/>
                <w:u w:val="single"/>
                <w:lang w:eastAsia="zh-CN"/>
              </w:rPr>
            </w:pPr>
            <w:r w:rsidRPr="00281E46">
              <w:rPr>
                <w:rFonts w:ascii="Book Antiqua" w:hAnsi="Book Antiqua"/>
                <w:sz w:val="24"/>
                <w:szCs w:val="24"/>
              </w:rPr>
              <w:t>Lai</w:t>
            </w:r>
            <w:r w:rsidRPr="00281E46">
              <w:rPr>
                <w:rFonts w:ascii="Book Antiqua" w:eastAsia="宋体" w:hAnsi="Book Antiqua" w:hint="eastAsia"/>
                <w:sz w:val="24"/>
                <w:szCs w:val="24"/>
                <w:lang w:eastAsia="zh-CN"/>
              </w:rPr>
              <w:t xml:space="preserve"> </w:t>
            </w:r>
            <w:r w:rsidRPr="00281E46">
              <w:rPr>
                <w:rFonts w:ascii="Book Antiqua" w:eastAsia="宋体" w:hAnsi="Book Antiqua" w:hint="eastAsia"/>
                <w:i/>
                <w:sz w:val="24"/>
                <w:szCs w:val="24"/>
                <w:lang w:eastAsia="zh-CN"/>
              </w:rPr>
              <w:t>et al</w:t>
            </w:r>
            <w:r w:rsidRPr="00281E46">
              <w:rPr>
                <w:rFonts w:ascii="Book Antiqua" w:hAnsi="Book Antiqua"/>
                <w:sz w:val="24"/>
                <w:szCs w:val="24"/>
                <w:vertAlign w:val="superscript"/>
              </w:rPr>
              <w:t>[34]</w:t>
            </w:r>
            <w:r w:rsidRPr="00281E46">
              <w:rPr>
                <w:rFonts w:ascii="Book Antiqua" w:eastAsia="宋体" w:hAnsi="Book Antiqua" w:hint="eastAsia"/>
                <w:i/>
                <w:sz w:val="24"/>
                <w:szCs w:val="24"/>
                <w:u w:val="single"/>
                <w:lang w:eastAsia="zh-CN"/>
              </w:rPr>
              <w:t xml:space="preserve"> </w:t>
            </w:r>
            <w:r w:rsidRPr="00281E46">
              <w:rPr>
                <w:rFonts w:ascii="Book Antiqua" w:hAnsi="Book Antiqua"/>
                <w:sz w:val="24"/>
                <w:szCs w:val="24"/>
              </w:rPr>
              <w:t xml:space="preserve">2009   </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92</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93.94</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276"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276"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843"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842"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701"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0/25</w:t>
            </w:r>
          </w:p>
        </w:tc>
        <w:tc>
          <w:tcPr>
            <w:tcW w:w="1701"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1/33</w:t>
            </w:r>
          </w:p>
        </w:tc>
        <w:tc>
          <w:tcPr>
            <w:tcW w:w="1985" w:type="dxa"/>
            <w:tcBorders>
              <w:left w:val="nil"/>
            </w:tcBorders>
          </w:tcPr>
          <w:p w:rsidR="00C04A7A" w:rsidRPr="00281E46" w:rsidRDefault="00A62A12" w:rsidP="00C04A7A">
            <w:pPr>
              <w:spacing w:line="360" w:lineRule="auto"/>
              <w:rPr>
                <w:rFonts w:ascii="Book Antiqua" w:hAnsi="Book Antiqua"/>
                <w:sz w:val="24"/>
                <w:szCs w:val="24"/>
              </w:rPr>
            </w:pPr>
            <w:r w:rsidRPr="00281E46">
              <w:rPr>
                <w:rFonts w:ascii="Book Antiqua" w:hAnsi="Book Antiqua"/>
                <w:sz w:val="24"/>
                <w:szCs w:val="24"/>
              </w:rPr>
              <w:t>60 (3-y</w:t>
            </w:r>
            <w:r w:rsidR="00C04A7A" w:rsidRPr="00281E46">
              <w:rPr>
                <w:rFonts w:ascii="Book Antiqua" w:hAnsi="Book Antiqua"/>
                <w:sz w:val="24"/>
                <w:szCs w:val="24"/>
              </w:rPr>
              <w:t>r)</w:t>
            </w:r>
          </w:p>
        </w:tc>
        <w:tc>
          <w:tcPr>
            <w:tcW w:w="1984"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r>
      <w:tr w:rsidR="00281E46" w:rsidRPr="00281E46" w:rsidTr="0051734C">
        <w:trPr>
          <w:trHeight w:val="311"/>
        </w:trPr>
        <w:tc>
          <w:tcPr>
            <w:tcW w:w="406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Aldrighetti</w:t>
            </w:r>
            <w:r w:rsidRPr="00281E46">
              <w:rPr>
                <w:rFonts w:ascii="Book Antiqua" w:eastAsia="宋体" w:hAnsi="Book Antiqua" w:hint="eastAsia"/>
                <w:sz w:val="24"/>
                <w:szCs w:val="24"/>
                <w:lang w:eastAsia="zh-CN"/>
              </w:rPr>
              <w:t xml:space="preserve"> </w:t>
            </w:r>
            <w:r w:rsidRPr="00281E46">
              <w:rPr>
                <w:rFonts w:ascii="Book Antiqua" w:eastAsia="宋体" w:hAnsi="Book Antiqua" w:hint="eastAsia"/>
                <w:i/>
                <w:sz w:val="24"/>
                <w:szCs w:val="24"/>
                <w:lang w:eastAsia="zh-CN"/>
              </w:rPr>
              <w:t>et al</w:t>
            </w:r>
            <w:r w:rsidRPr="00281E46">
              <w:rPr>
                <w:rFonts w:ascii="Book Antiqua" w:hAnsi="Book Antiqua"/>
                <w:sz w:val="24"/>
                <w:szCs w:val="24"/>
                <w:vertAlign w:val="superscript"/>
              </w:rPr>
              <w:t>[35]</w:t>
            </w:r>
            <w:r w:rsidRPr="00281E46">
              <w:rPr>
                <w:rFonts w:ascii="Book Antiqua" w:hAnsi="Book Antiqua"/>
                <w:sz w:val="24"/>
                <w:szCs w:val="24"/>
              </w:rPr>
              <w:t xml:space="preserve"> 2010   </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56.25</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56.25</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0/16</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1/16</w:t>
            </w:r>
          </w:p>
        </w:tc>
        <w:tc>
          <w:tcPr>
            <w:tcW w:w="1276"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276"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843"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 xml:space="preserve">6.3 </w:t>
            </w:r>
            <w:r w:rsidRPr="00281E46">
              <w:rPr>
                <w:rFonts w:ascii="Book Antiqua" w:hAnsi="Book Antiqua"/>
                <w:bCs/>
                <w:sz w:val="24"/>
                <w:szCs w:val="24"/>
              </w:rPr>
              <w:t xml:space="preserve">± </w:t>
            </w:r>
            <w:r w:rsidRPr="00281E46">
              <w:rPr>
                <w:rFonts w:ascii="Book Antiqua" w:hAnsi="Book Antiqua"/>
                <w:sz w:val="24"/>
                <w:szCs w:val="24"/>
              </w:rPr>
              <w:t>1.7</w:t>
            </w:r>
          </w:p>
        </w:tc>
        <w:tc>
          <w:tcPr>
            <w:tcW w:w="1842"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 xml:space="preserve">9 </w:t>
            </w:r>
            <w:r w:rsidRPr="00281E46">
              <w:rPr>
                <w:rFonts w:ascii="Book Antiqua" w:hAnsi="Book Antiqua"/>
                <w:bCs/>
                <w:sz w:val="24"/>
                <w:szCs w:val="24"/>
              </w:rPr>
              <w:t xml:space="preserve">± </w:t>
            </w:r>
            <w:r w:rsidRPr="00281E46">
              <w:rPr>
                <w:rFonts w:ascii="Book Antiqua" w:hAnsi="Book Antiqua"/>
                <w:sz w:val="24"/>
                <w:szCs w:val="24"/>
              </w:rPr>
              <w:t>3.8</w:t>
            </w:r>
          </w:p>
        </w:tc>
        <w:tc>
          <w:tcPr>
            <w:tcW w:w="1701"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0/16</w:t>
            </w:r>
          </w:p>
        </w:tc>
        <w:tc>
          <w:tcPr>
            <w:tcW w:w="1701"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0/16</w:t>
            </w:r>
          </w:p>
        </w:tc>
        <w:tc>
          <w:tcPr>
            <w:tcW w:w="3969" w:type="dxa"/>
            <w:gridSpan w:val="2"/>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(no significant difference )</w:t>
            </w:r>
          </w:p>
        </w:tc>
      </w:tr>
      <w:tr w:rsidR="00281E46" w:rsidRPr="00281E46" w:rsidTr="0090362D">
        <w:tc>
          <w:tcPr>
            <w:tcW w:w="406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Tranchart</w:t>
            </w:r>
            <w:r w:rsidRPr="00281E46">
              <w:rPr>
                <w:rFonts w:ascii="Book Antiqua" w:eastAsia="宋体" w:hAnsi="Book Antiqua" w:hint="eastAsia"/>
                <w:sz w:val="24"/>
                <w:szCs w:val="24"/>
                <w:lang w:eastAsia="zh-CN"/>
              </w:rPr>
              <w:t xml:space="preserve"> </w:t>
            </w:r>
            <w:r w:rsidRPr="00281E46">
              <w:rPr>
                <w:rFonts w:ascii="Book Antiqua" w:eastAsia="宋体" w:hAnsi="Book Antiqua" w:hint="eastAsia"/>
                <w:i/>
                <w:sz w:val="24"/>
                <w:szCs w:val="24"/>
                <w:lang w:eastAsia="zh-CN"/>
              </w:rPr>
              <w:t>et al</w:t>
            </w:r>
            <w:r w:rsidRPr="00281E46">
              <w:rPr>
                <w:rFonts w:ascii="Book Antiqua" w:hAnsi="Book Antiqua"/>
                <w:sz w:val="24"/>
                <w:szCs w:val="24"/>
                <w:vertAlign w:val="superscript"/>
              </w:rPr>
              <w:t>[36]</w:t>
            </w:r>
            <w:r w:rsidRPr="00281E46">
              <w:rPr>
                <w:rFonts w:ascii="Book Antiqua" w:hAnsi="Book Antiqua"/>
                <w:sz w:val="24"/>
                <w:szCs w:val="24"/>
              </w:rPr>
              <w:t xml:space="preserve"> 2010   </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73.81</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80.95</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3/42</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11/42</w:t>
            </w:r>
          </w:p>
        </w:tc>
        <w:tc>
          <w:tcPr>
            <w:tcW w:w="1276"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0/36</w:t>
            </w:r>
          </w:p>
        </w:tc>
        <w:tc>
          <w:tcPr>
            <w:tcW w:w="1276"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4/53</w:t>
            </w:r>
          </w:p>
        </w:tc>
        <w:tc>
          <w:tcPr>
            <w:tcW w:w="1843"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 xml:space="preserve">6.7 </w:t>
            </w:r>
            <w:r w:rsidRPr="00281E46">
              <w:rPr>
                <w:rFonts w:ascii="Book Antiqua" w:hAnsi="Book Antiqua"/>
                <w:bCs/>
                <w:sz w:val="24"/>
                <w:szCs w:val="24"/>
              </w:rPr>
              <w:t xml:space="preserve">± </w:t>
            </w:r>
            <w:r w:rsidRPr="00281E46">
              <w:rPr>
                <w:rFonts w:ascii="Book Antiqua" w:hAnsi="Book Antiqua"/>
                <w:sz w:val="24"/>
                <w:szCs w:val="24"/>
              </w:rPr>
              <w:t>5.9</w:t>
            </w:r>
          </w:p>
        </w:tc>
        <w:tc>
          <w:tcPr>
            <w:tcW w:w="1842"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 xml:space="preserve">9.6 </w:t>
            </w:r>
            <w:r w:rsidRPr="00281E46">
              <w:rPr>
                <w:rFonts w:ascii="Book Antiqua" w:hAnsi="Book Antiqua"/>
                <w:bCs/>
                <w:sz w:val="24"/>
                <w:szCs w:val="24"/>
              </w:rPr>
              <w:t xml:space="preserve">± </w:t>
            </w:r>
            <w:r w:rsidRPr="00281E46">
              <w:rPr>
                <w:rFonts w:ascii="Book Antiqua" w:hAnsi="Book Antiqua"/>
                <w:sz w:val="24"/>
                <w:szCs w:val="24"/>
              </w:rPr>
              <w:t>3.4</w:t>
            </w:r>
          </w:p>
        </w:tc>
        <w:tc>
          <w:tcPr>
            <w:tcW w:w="1701"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1/42</w:t>
            </w:r>
          </w:p>
        </w:tc>
        <w:tc>
          <w:tcPr>
            <w:tcW w:w="1701"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1/42</w:t>
            </w:r>
          </w:p>
        </w:tc>
        <w:tc>
          <w:tcPr>
            <w:tcW w:w="1985"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59.5</w:t>
            </w:r>
          </w:p>
        </w:tc>
        <w:tc>
          <w:tcPr>
            <w:tcW w:w="1984"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47.4</w:t>
            </w:r>
          </w:p>
        </w:tc>
      </w:tr>
      <w:tr w:rsidR="00281E46" w:rsidRPr="00281E46" w:rsidTr="000C6080">
        <w:tc>
          <w:tcPr>
            <w:tcW w:w="406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Kim</w:t>
            </w:r>
            <w:r w:rsidRPr="00281E46">
              <w:rPr>
                <w:rFonts w:ascii="Book Antiqua" w:eastAsia="宋体" w:hAnsi="Book Antiqua" w:hint="eastAsia"/>
                <w:sz w:val="24"/>
                <w:szCs w:val="24"/>
                <w:lang w:eastAsia="zh-CN"/>
              </w:rPr>
              <w:t xml:space="preserve"> </w:t>
            </w:r>
            <w:r w:rsidRPr="00281E46">
              <w:rPr>
                <w:rFonts w:ascii="Book Antiqua" w:eastAsia="宋体" w:hAnsi="Book Antiqua" w:hint="eastAsia"/>
                <w:i/>
                <w:sz w:val="24"/>
                <w:szCs w:val="24"/>
                <w:lang w:eastAsia="zh-CN"/>
              </w:rPr>
              <w:t>et al</w:t>
            </w:r>
            <w:r w:rsidRPr="00281E46">
              <w:rPr>
                <w:rFonts w:ascii="Book Antiqua" w:hAnsi="Book Antiqua"/>
                <w:sz w:val="24"/>
                <w:szCs w:val="24"/>
                <w:vertAlign w:val="superscript"/>
              </w:rPr>
              <w:t>[37]</w:t>
            </w:r>
            <w:r w:rsidRPr="00281E46">
              <w:rPr>
                <w:rFonts w:ascii="Book Antiqua" w:hAnsi="Book Antiqua"/>
                <w:sz w:val="24"/>
                <w:szCs w:val="24"/>
              </w:rPr>
              <w:t xml:space="preserve"> 2011   </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92.31</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86.21</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0/26</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1/29</w:t>
            </w:r>
          </w:p>
        </w:tc>
        <w:tc>
          <w:tcPr>
            <w:tcW w:w="1276"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276"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843"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 xml:space="preserve">11.08 </w:t>
            </w:r>
            <w:r w:rsidRPr="00281E46">
              <w:rPr>
                <w:rFonts w:ascii="Book Antiqua" w:hAnsi="Book Antiqua"/>
                <w:bCs/>
                <w:sz w:val="24"/>
                <w:szCs w:val="24"/>
              </w:rPr>
              <w:t xml:space="preserve">± </w:t>
            </w:r>
            <w:r w:rsidRPr="00281E46">
              <w:rPr>
                <w:rFonts w:ascii="Book Antiqua" w:hAnsi="Book Antiqua"/>
                <w:sz w:val="24"/>
                <w:szCs w:val="24"/>
              </w:rPr>
              <w:t>4.96</w:t>
            </w:r>
          </w:p>
        </w:tc>
        <w:tc>
          <w:tcPr>
            <w:tcW w:w="1842"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 xml:space="preserve">16.1 </w:t>
            </w:r>
            <w:r w:rsidRPr="00281E46">
              <w:rPr>
                <w:rFonts w:ascii="Book Antiqua" w:hAnsi="Book Antiqua"/>
                <w:bCs/>
                <w:sz w:val="24"/>
                <w:szCs w:val="24"/>
              </w:rPr>
              <w:t xml:space="preserve">± </w:t>
            </w:r>
            <w:r w:rsidRPr="00281E46">
              <w:rPr>
                <w:rFonts w:ascii="Book Antiqua" w:hAnsi="Book Antiqua"/>
                <w:sz w:val="24"/>
                <w:szCs w:val="24"/>
              </w:rPr>
              <w:t>10.7</w:t>
            </w:r>
          </w:p>
        </w:tc>
        <w:tc>
          <w:tcPr>
            <w:tcW w:w="1701"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0/26</w:t>
            </w:r>
          </w:p>
        </w:tc>
        <w:tc>
          <w:tcPr>
            <w:tcW w:w="1701"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0/29</w:t>
            </w:r>
          </w:p>
        </w:tc>
        <w:tc>
          <w:tcPr>
            <w:tcW w:w="1985" w:type="dxa"/>
            <w:tcBorders>
              <w:left w:val="nil"/>
            </w:tcBorders>
          </w:tcPr>
          <w:p w:rsidR="00C04A7A" w:rsidRPr="00281E46" w:rsidRDefault="00A62A12" w:rsidP="00C04A7A">
            <w:pPr>
              <w:spacing w:line="360" w:lineRule="auto"/>
              <w:rPr>
                <w:rFonts w:ascii="Book Antiqua" w:hAnsi="Book Antiqua"/>
                <w:sz w:val="24"/>
                <w:szCs w:val="24"/>
              </w:rPr>
            </w:pPr>
            <w:r w:rsidRPr="00281E46">
              <w:rPr>
                <w:rFonts w:ascii="Book Antiqua" w:hAnsi="Book Antiqua"/>
                <w:sz w:val="24"/>
                <w:szCs w:val="24"/>
              </w:rPr>
              <w:t>84.6 (2-y</w:t>
            </w:r>
            <w:r w:rsidR="00C04A7A" w:rsidRPr="00281E46">
              <w:rPr>
                <w:rFonts w:ascii="Book Antiqua" w:hAnsi="Book Antiqua"/>
                <w:sz w:val="24"/>
                <w:szCs w:val="24"/>
              </w:rPr>
              <w:t>r RFS)</w:t>
            </w:r>
          </w:p>
        </w:tc>
        <w:tc>
          <w:tcPr>
            <w:tcW w:w="1984" w:type="dxa"/>
            <w:tcBorders>
              <w:left w:val="nil"/>
            </w:tcBorders>
          </w:tcPr>
          <w:p w:rsidR="00C04A7A" w:rsidRPr="00281E46" w:rsidRDefault="00A62A12" w:rsidP="00C04A7A">
            <w:pPr>
              <w:spacing w:line="360" w:lineRule="auto"/>
              <w:rPr>
                <w:rFonts w:ascii="Book Antiqua" w:hAnsi="Book Antiqua"/>
                <w:b/>
                <w:sz w:val="24"/>
                <w:szCs w:val="24"/>
              </w:rPr>
            </w:pPr>
            <w:r w:rsidRPr="00281E46">
              <w:rPr>
                <w:rFonts w:ascii="Book Antiqua" w:hAnsi="Book Antiqua"/>
                <w:sz w:val="24"/>
                <w:szCs w:val="24"/>
              </w:rPr>
              <w:t>82.8 (2-y</w:t>
            </w:r>
            <w:r w:rsidR="00C04A7A" w:rsidRPr="00281E46">
              <w:rPr>
                <w:rFonts w:ascii="Book Antiqua" w:hAnsi="Book Antiqua"/>
                <w:sz w:val="24"/>
                <w:szCs w:val="24"/>
              </w:rPr>
              <w:t>r RFS)</w:t>
            </w:r>
          </w:p>
        </w:tc>
      </w:tr>
      <w:tr w:rsidR="00281E46" w:rsidRPr="00281E46" w:rsidTr="00FD493A">
        <w:tc>
          <w:tcPr>
            <w:tcW w:w="406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Lee</w:t>
            </w:r>
            <w:r w:rsidRPr="00281E46">
              <w:rPr>
                <w:rFonts w:ascii="Book Antiqua" w:eastAsia="宋体" w:hAnsi="Book Antiqua" w:hint="eastAsia"/>
                <w:sz w:val="24"/>
                <w:szCs w:val="24"/>
                <w:lang w:eastAsia="zh-CN"/>
              </w:rPr>
              <w:t xml:space="preserve"> </w:t>
            </w:r>
            <w:r w:rsidRPr="00281E46">
              <w:rPr>
                <w:rFonts w:ascii="Book Antiqua" w:eastAsia="宋体" w:hAnsi="Book Antiqua" w:hint="eastAsia"/>
                <w:i/>
                <w:sz w:val="24"/>
                <w:szCs w:val="24"/>
                <w:lang w:eastAsia="zh-CN"/>
              </w:rPr>
              <w:t>et al</w:t>
            </w:r>
            <w:r w:rsidRPr="00281E46">
              <w:rPr>
                <w:rFonts w:ascii="Book Antiqua" w:hAnsi="Book Antiqua"/>
                <w:sz w:val="24"/>
                <w:szCs w:val="24"/>
                <w:vertAlign w:val="superscript"/>
              </w:rPr>
              <w:t>[38]</w:t>
            </w:r>
            <w:r w:rsidRPr="00281E46">
              <w:rPr>
                <w:rFonts w:ascii="Book Antiqua" w:hAnsi="Book Antiqua"/>
                <w:sz w:val="24"/>
                <w:szCs w:val="24"/>
              </w:rPr>
              <w:t xml:space="preserve"> 2011   </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84.85</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64</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0/33</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2/50</w:t>
            </w:r>
          </w:p>
        </w:tc>
        <w:tc>
          <w:tcPr>
            <w:tcW w:w="1276"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276"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843"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842"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701"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0/33</w:t>
            </w:r>
          </w:p>
        </w:tc>
        <w:tc>
          <w:tcPr>
            <w:tcW w:w="1701"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0/50</w:t>
            </w:r>
          </w:p>
        </w:tc>
        <w:tc>
          <w:tcPr>
            <w:tcW w:w="1985"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76.0</w:t>
            </w:r>
          </w:p>
        </w:tc>
        <w:tc>
          <w:tcPr>
            <w:tcW w:w="1984"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76.1</w:t>
            </w:r>
          </w:p>
        </w:tc>
      </w:tr>
      <w:tr w:rsidR="00281E46" w:rsidRPr="00281E46" w:rsidTr="0064315F">
        <w:tc>
          <w:tcPr>
            <w:tcW w:w="406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Truant</w:t>
            </w:r>
            <w:r w:rsidRPr="00281E46">
              <w:rPr>
                <w:rFonts w:ascii="Book Antiqua" w:eastAsia="宋体" w:hAnsi="Book Antiqua" w:hint="eastAsia"/>
                <w:sz w:val="24"/>
                <w:szCs w:val="24"/>
                <w:lang w:eastAsia="zh-CN"/>
              </w:rPr>
              <w:t xml:space="preserve"> </w:t>
            </w:r>
            <w:r w:rsidRPr="00281E46">
              <w:rPr>
                <w:rFonts w:ascii="Book Antiqua" w:eastAsia="宋体" w:hAnsi="Book Antiqua" w:hint="eastAsia"/>
                <w:i/>
                <w:sz w:val="24"/>
                <w:szCs w:val="24"/>
                <w:lang w:eastAsia="zh-CN"/>
              </w:rPr>
              <w:t>et al</w:t>
            </w:r>
            <w:r w:rsidRPr="00281E46">
              <w:rPr>
                <w:rFonts w:ascii="Book Antiqua" w:hAnsi="Book Antiqua"/>
                <w:sz w:val="24"/>
                <w:szCs w:val="24"/>
                <w:vertAlign w:val="superscript"/>
              </w:rPr>
              <w:t>[39]</w:t>
            </w:r>
            <w:r w:rsidRPr="00281E46">
              <w:rPr>
                <w:rFonts w:ascii="Book Antiqua" w:eastAsia="宋体" w:hAnsi="Book Antiqua" w:hint="eastAsia"/>
                <w:sz w:val="24"/>
                <w:szCs w:val="24"/>
                <w:lang w:eastAsia="zh-CN"/>
              </w:rPr>
              <w:t xml:space="preserve"> </w:t>
            </w:r>
            <w:r w:rsidRPr="00281E46">
              <w:rPr>
                <w:rFonts w:ascii="Book Antiqua" w:hAnsi="Book Antiqua"/>
                <w:sz w:val="24"/>
                <w:szCs w:val="24"/>
              </w:rPr>
              <w:t xml:space="preserve">2011   </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100</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100</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5/36</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12/53</w:t>
            </w:r>
          </w:p>
        </w:tc>
        <w:tc>
          <w:tcPr>
            <w:tcW w:w="1276"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276"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843"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 xml:space="preserve">6.5 </w:t>
            </w:r>
            <w:r w:rsidRPr="00281E46">
              <w:rPr>
                <w:rFonts w:ascii="Book Antiqua" w:hAnsi="Book Antiqua"/>
                <w:bCs/>
                <w:sz w:val="24"/>
                <w:szCs w:val="24"/>
              </w:rPr>
              <w:t xml:space="preserve">± </w:t>
            </w:r>
            <w:r w:rsidRPr="00281E46">
              <w:rPr>
                <w:rFonts w:ascii="Book Antiqua" w:hAnsi="Book Antiqua"/>
                <w:sz w:val="24"/>
                <w:szCs w:val="24"/>
              </w:rPr>
              <w:t>2.7</w:t>
            </w:r>
          </w:p>
        </w:tc>
        <w:tc>
          <w:tcPr>
            <w:tcW w:w="1842"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 xml:space="preserve">9.5 </w:t>
            </w:r>
            <w:r w:rsidRPr="00281E46">
              <w:rPr>
                <w:rFonts w:ascii="Book Antiqua" w:hAnsi="Book Antiqua"/>
                <w:bCs/>
                <w:sz w:val="24"/>
                <w:szCs w:val="24"/>
              </w:rPr>
              <w:t xml:space="preserve">± </w:t>
            </w:r>
            <w:r w:rsidRPr="00281E46">
              <w:rPr>
                <w:rFonts w:ascii="Book Antiqua" w:hAnsi="Book Antiqua"/>
                <w:sz w:val="24"/>
                <w:szCs w:val="24"/>
              </w:rPr>
              <w:t>4.8</w:t>
            </w:r>
          </w:p>
        </w:tc>
        <w:tc>
          <w:tcPr>
            <w:tcW w:w="1701"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0/36</w:t>
            </w:r>
          </w:p>
        </w:tc>
        <w:tc>
          <w:tcPr>
            <w:tcW w:w="1701"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4/53</w:t>
            </w:r>
          </w:p>
        </w:tc>
        <w:tc>
          <w:tcPr>
            <w:tcW w:w="1985"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70</w:t>
            </w:r>
          </w:p>
        </w:tc>
        <w:tc>
          <w:tcPr>
            <w:tcW w:w="1984"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46</w:t>
            </w:r>
          </w:p>
        </w:tc>
      </w:tr>
      <w:tr w:rsidR="00281E46" w:rsidRPr="00281E46" w:rsidTr="00090F6C">
        <w:tc>
          <w:tcPr>
            <w:tcW w:w="406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Ker</w:t>
            </w:r>
            <w:r w:rsidRPr="00281E46">
              <w:rPr>
                <w:rFonts w:ascii="Book Antiqua" w:eastAsia="宋体" w:hAnsi="Book Antiqua" w:hint="eastAsia"/>
                <w:sz w:val="24"/>
                <w:szCs w:val="24"/>
                <w:lang w:eastAsia="zh-CN"/>
              </w:rPr>
              <w:t xml:space="preserve"> </w:t>
            </w:r>
            <w:r w:rsidRPr="00281E46">
              <w:rPr>
                <w:rFonts w:ascii="Book Antiqua" w:eastAsia="宋体" w:hAnsi="Book Antiqua" w:hint="eastAsia"/>
                <w:i/>
                <w:sz w:val="24"/>
                <w:szCs w:val="24"/>
                <w:lang w:eastAsia="zh-CN"/>
              </w:rPr>
              <w:t>et al</w:t>
            </w:r>
            <w:r w:rsidRPr="00281E46">
              <w:rPr>
                <w:rFonts w:ascii="Book Antiqua" w:hAnsi="Book Antiqua"/>
                <w:sz w:val="24"/>
                <w:szCs w:val="24"/>
                <w:vertAlign w:val="superscript"/>
              </w:rPr>
              <w:t>[29]</w:t>
            </w:r>
            <w:r w:rsidRPr="00281E46">
              <w:rPr>
                <w:rFonts w:ascii="Book Antiqua" w:eastAsia="宋体" w:hAnsi="Book Antiqua" w:hint="eastAsia"/>
                <w:sz w:val="24"/>
                <w:szCs w:val="24"/>
                <w:lang w:eastAsia="zh-CN"/>
              </w:rPr>
              <w:t xml:space="preserve"> </w:t>
            </w:r>
            <w:r w:rsidRPr="00281E46">
              <w:rPr>
                <w:rFonts w:ascii="Book Antiqua" w:hAnsi="Book Antiqua"/>
                <w:sz w:val="24"/>
                <w:szCs w:val="24"/>
              </w:rPr>
              <w:t xml:space="preserve">2011   </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2/116</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26/208</w:t>
            </w:r>
          </w:p>
        </w:tc>
        <w:tc>
          <w:tcPr>
            <w:tcW w:w="1276"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276"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843"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 xml:space="preserve">6.2 </w:t>
            </w:r>
            <w:r w:rsidRPr="00281E46">
              <w:rPr>
                <w:rFonts w:ascii="Book Antiqua" w:hAnsi="Book Antiqua"/>
                <w:bCs/>
                <w:sz w:val="24"/>
                <w:szCs w:val="24"/>
              </w:rPr>
              <w:t xml:space="preserve">± </w:t>
            </w:r>
            <w:r w:rsidRPr="00281E46">
              <w:rPr>
                <w:rFonts w:ascii="Book Antiqua" w:hAnsi="Book Antiqua"/>
                <w:sz w:val="24"/>
                <w:szCs w:val="24"/>
              </w:rPr>
              <w:t>3</w:t>
            </w:r>
          </w:p>
        </w:tc>
        <w:tc>
          <w:tcPr>
            <w:tcW w:w="1842"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 xml:space="preserve">12.4 </w:t>
            </w:r>
            <w:r w:rsidRPr="00281E46">
              <w:rPr>
                <w:rFonts w:ascii="Book Antiqua" w:hAnsi="Book Antiqua"/>
                <w:bCs/>
                <w:sz w:val="24"/>
                <w:szCs w:val="24"/>
              </w:rPr>
              <w:t xml:space="preserve">± </w:t>
            </w:r>
            <w:r w:rsidRPr="00281E46">
              <w:rPr>
                <w:rFonts w:ascii="Book Antiqua" w:hAnsi="Book Antiqua"/>
                <w:sz w:val="24"/>
                <w:szCs w:val="24"/>
              </w:rPr>
              <w:t>6.8</w:t>
            </w:r>
          </w:p>
        </w:tc>
        <w:tc>
          <w:tcPr>
            <w:tcW w:w="1701"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0/116</w:t>
            </w:r>
          </w:p>
        </w:tc>
        <w:tc>
          <w:tcPr>
            <w:tcW w:w="1701"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6/208</w:t>
            </w:r>
          </w:p>
        </w:tc>
        <w:tc>
          <w:tcPr>
            <w:tcW w:w="1985"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62.2</w:t>
            </w:r>
          </w:p>
        </w:tc>
        <w:tc>
          <w:tcPr>
            <w:tcW w:w="1984"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71.8</w:t>
            </w:r>
          </w:p>
        </w:tc>
      </w:tr>
      <w:tr w:rsidR="00281E46" w:rsidRPr="00281E46" w:rsidTr="00DA5E7A">
        <w:tc>
          <w:tcPr>
            <w:tcW w:w="406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Kanazawa</w:t>
            </w:r>
            <w:r w:rsidRPr="00281E46">
              <w:rPr>
                <w:rFonts w:ascii="Book Antiqua" w:eastAsia="宋体" w:hAnsi="Book Antiqua" w:hint="eastAsia"/>
                <w:sz w:val="24"/>
                <w:szCs w:val="24"/>
                <w:lang w:eastAsia="zh-CN"/>
              </w:rPr>
              <w:t xml:space="preserve"> </w:t>
            </w:r>
            <w:r w:rsidRPr="00281E46">
              <w:rPr>
                <w:rFonts w:ascii="Book Antiqua" w:eastAsia="宋体" w:hAnsi="Book Antiqua" w:hint="eastAsia"/>
                <w:i/>
                <w:sz w:val="24"/>
                <w:szCs w:val="24"/>
                <w:lang w:eastAsia="zh-CN"/>
              </w:rPr>
              <w:t>et al</w:t>
            </w:r>
            <w:r w:rsidRPr="00281E46">
              <w:rPr>
                <w:rFonts w:ascii="Book Antiqua" w:hAnsi="Book Antiqua"/>
                <w:sz w:val="24"/>
                <w:szCs w:val="24"/>
                <w:vertAlign w:val="superscript"/>
              </w:rPr>
              <w:t>[40]</w:t>
            </w:r>
            <w:r w:rsidRPr="00281E46">
              <w:rPr>
                <w:rFonts w:ascii="Book Antiqua" w:eastAsia="宋体" w:hAnsi="Book Antiqua" w:hint="eastAsia"/>
                <w:sz w:val="24"/>
                <w:szCs w:val="24"/>
                <w:lang w:eastAsia="zh-CN"/>
              </w:rPr>
              <w:t xml:space="preserve"> </w:t>
            </w:r>
            <w:r w:rsidRPr="00281E46">
              <w:rPr>
                <w:rFonts w:ascii="Book Antiqua" w:hAnsi="Book Antiqua"/>
                <w:sz w:val="24"/>
                <w:szCs w:val="24"/>
              </w:rPr>
              <w:t xml:space="preserve">2013   </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100</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100</w:t>
            </w:r>
          </w:p>
        </w:tc>
        <w:tc>
          <w:tcPr>
            <w:tcW w:w="1418"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3/28</w:t>
            </w:r>
          </w:p>
        </w:tc>
        <w:tc>
          <w:tcPr>
            <w:tcW w:w="1417"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18/28</w:t>
            </w:r>
          </w:p>
        </w:tc>
        <w:tc>
          <w:tcPr>
            <w:tcW w:w="1276"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0/28</w:t>
            </w:r>
          </w:p>
        </w:tc>
        <w:tc>
          <w:tcPr>
            <w:tcW w:w="1276"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0/28</w:t>
            </w:r>
          </w:p>
        </w:tc>
        <w:tc>
          <w:tcPr>
            <w:tcW w:w="1843" w:type="dxa"/>
          </w:tcPr>
          <w:p w:rsidR="00C04A7A" w:rsidRPr="00281E46" w:rsidRDefault="00C04A7A" w:rsidP="00A62A12">
            <w:pPr>
              <w:spacing w:line="360" w:lineRule="auto"/>
              <w:rPr>
                <w:rFonts w:ascii="Book Antiqua" w:eastAsia="宋体" w:hAnsi="Book Antiqua"/>
                <w:sz w:val="24"/>
                <w:szCs w:val="24"/>
                <w:lang w:eastAsia="zh-CN"/>
              </w:rPr>
            </w:pPr>
            <w:r w:rsidRPr="00281E46">
              <w:rPr>
                <w:rFonts w:ascii="Book Antiqua" w:hAnsi="Book Antiqua"/>
                <w:sz w:val="24"/>
                <w:szCs w:val="24"/>
              </w:rPr>
              <w:t>10 (6-25)</w:t>
            </w:r>
            <w:r w:rsidR="00A62A12" w:rsidRPr="00281E46">
              <w:rPr>
                <w:rFonts w:ascii="Book Antiqua" w:eastAsia="宋体" w:hAnsi="Book Antiqua" w:hint="eastAsia"/>
                <w:sz w:val="24"/>
                <w:szCs w:val="24"/>
                <w:vertAlign w:val="superscript"/>
                <w:lang w:eastAsia="zh-CN"/>
              </w:rPr>
              <w:t>1</w:t>
            </w:r>
          </w:p>
        </w:tc>
        <w:tc>
          <w:tcPr>
            <w:tcW w:w="1842"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19 (8-49)</w:t>
            </w:r>
            <w:r w:rsidR="00A62A12" w:rsidRPr="00281E46">
              <w:rPr>
                <w:rFonts w:ascii="Book Antiqua" w:eastAsia="宋体" w:hAnsi="Book Antiqua" w:hint="eastAsia"/>
                <w:sz w:val="24"/>
                <w:szCs w:val="24"/>
                <w:vertAlign w:val="superscript"/>
                <w:lang w:eastAsia="zh-CN"/>
              </w:rPr>
              <w:t>1</w:t>
            </w:r>
          </w:p>
        </w:tc>
        <w:tc>
          <w:tcPr>
            <w:tcW w:w="1701" w:type="dxa"/>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0/28</w:t>
            </w:r>
          </w:p>
        </w:tc>
        <w:tc>
          <w:tcPr>
            <w:tcW w:w="1701"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0/28</w:t>
            </w:r>
          </w:p>
        </w:tc>
        <w:tc>
          <w:tcPr>
            <w:tcW w:w="1985"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984" w:type="dxa"/>
            <w:tcBorders>
              <w:left w:val="nil"/>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r>
      <w:tr w:rsidR="00C04A7A" w:rsidRPr="00281E46" w:rsidTr="00921F2A">
        <w:tc>
          <w:tcPr>
            <w:tcW w:w="4068" w:type="dxa"/>
            <w:tcBorders>
              <w:bottom w:val="single" w:sz="8" w:space="0" w:color="auto"/>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Cheung</w:t>
            </w:r>
            <w:r w:rsidRPr="00281E46">
              <w:rPr>
                <w:rFonts w:ascii="Book Antiqua" w:eastAsia="宋体" w:hAnsi="Book Antiqua" w:hint="eastAsia"/>
                <w:sz w:val="24"/>
                <w:szCs w:val="24"/>
                <w:lang w:eastAsia="zh-CN"/>
              </w:rPr>
              <w:t xml:space="preserve"> </w:t>
            </w:r>
            <w:r w:rsidRPr="00281E46">
              <w:rPr>
                <w:rFonts w:ascii="Book Antiqua" w:eastAsia="宋体" w:hAnsi="Book Antiqua" w:hint="eastAsia"/>
                <w:i/>
                <w:sz w:val="24"/>
                <w:szCs w:val="24"/>
                <w:lang w:eastAsia="zh-CN"/>
              </w:rPr>
              <w:t>et al</w:t>
            </w:r>
            <w:r w:rsidRPr="00281E46">
              <w:rPr>
                <w:rFonts w:ascii="Book Antiqua" w:hAnsi="Book Antiqua"/>
                <w:sz w:val="24"/>
                <w:szCs w:val="24"/>
                <w:vertAlign w:val="superscript"/>
              </w:rPr>
              <w:t>[41]</w:t>
            </w:r>
            <w:r w:rsidRPr="00281E46">
              <w:rPr>
                <w:rFonts w:ascii="Book Antiqua" w:eastAsia="宋体" w:hAnsi="Book Antiqua" w:hint="eastAsia"/>
                <w:sz w:val="24"/>
                <w:szCs w:val="24"/>
                <w:lang w:eastAsia="zh-CN"/>
              </w:rPr>
              <w:t xml:space="preserve"> </w:t>
            </w:r>
            <w:r w:rsidRPr="00281E46">
              <w:rPr>
                <w:rFonts w:ascii="Book Antiqua" w:hAnsi="Book Antiqua"/>
                <w:sz w:val="24"/>
                <w:szCs w:val="24"/>
              </w:rPr>
              <w:t xml:space="preserve">2013   </w:t>
            </w:r>
          </w:p>
        </w:tc>
        <w:tc>
          <w:tcPr>
            <w:tcW w:w="1418" w:type="dxa"/>
            <w:tcBorders>
              <w:bottom w:val="single" w:sz="8" w:space="0" w:color="auto"/>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87.5</w:t>
            </w:r>
          </w:p>
        </w:tc>
        <w:tc>
          <w:tcPr>
            <w:tcW w:w="1417" w:type="dxa"/>
            <w:tcBorders>
              <w:bottom w:val="single" w:sz="8" w:space="0" w:color="auto"/>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71.9</w:t>
            </w:r>
          </w:p>
        </w:tc>
        <w:tc>
          <w:tcPr>
            <w:tcW w:w="1418" w:type="dxa"/>
            <w:tcBorders>
              <w:bottom w:val="single" w:sz="8" w:space="0" w:color="auto"/>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0/32</w:t>
            </w:r>
          </w:p>
        </w:tc>
        <w:tc>
          <w:tcPr>
            <w:tcW w:w="1417" w:type="dxa"/>
            <w:tcBorders>
              <w:bottom w:val="single" w:sz="8" w:space="0" w:color="auto"/>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1/64</w:t>
            </w:r>
          </w:p>
        </w:tc>
        <w:tc>
          <w:tcPr>
            <w:tcW w:w="1276" w:type="dxa"/>
            <w:tcBorders>
              <w:bottom w:val="single" w:sz="4" w:space="0" w:color="auto"/>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276" w:type="dxa"/>
            <w:tcBorders>
              <w:left w:val="nil"/>
              <w:bottom w:val="single" w:sz="8" w:space="0" w:color="auto"/>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NA</w:t>
            </w:r>
          </w:p>
        </w:tc>
        <w:tc>
          <w:tcPr>
            <w:tcW w:w="1843" w:type="dxa"/>
            <w:tcBorders>
              <w:bottom w:val="single" w:sz="8" w:space="0" w:color="auto"/>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4 (2-16)</w:t>
            </w:r>
            <w:r w:rsidR="00A62A12" w:rsidRPr="00281E46">
              <w:rPr>
                <w:rFonts w:ascii="Book Antiqua" w:eastAsia="宋体" w:hAnsi="Book Antiqua" w:hint="eastAsia"/>
                <w:sz w:val="24"/>
                <w:szCs w:val="24"/>
                <w:vertAlign w:val="superscript"/>
                <w:lang w:eastAsia="zh-CN"/>
              </w:rPr>
              <w:t>1</w:t>
            </w:r>
          </w:p>
        </w:tc>
        <w:tc>
          <w:tcPr>
            <w:tcW w:w="1842" w:type="dxa"/>
            <w:tcBorders>
              <w:left w:val="nil"/>
              <w:bottom w:val="single" w:sz="8" w:space="0" w:color="auto"/>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7 (4-42)</w:t>
            </w:r>
            <w:r w:rsidR="00A62A12" w:rsidRPr="00281E46">
              <w:rPr>
                <w:rFonts w:ascii="Book Antiqua" w:eastAsia="宋体" w:hAnsi="Book Antiqua" w:hint="eastAsia"/>
                <w:sz w:val="24"/>
                <w:szCs w:val="24"/>
                <w:vertAlign w:val="superscript"/>
                <w:lang w:eastAsia="zh-CN"/>
              </w:rPr>
              <w:t>1</w:t>
            </w:r>
          </w:p>
        </w:tc>
        <w:tc>
          <w:tcPr>
            <w:tcW w:w="1701" w:type="dxa"/>
            <w:tcBorders>
              <w:bottom w:val="single" w:sz="8" w:space="0" w:color="auto"/>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2/32</w:t>
            </w:r>
          </w:p>
        </w:tc>
        <w:tc>
          <w:tcPr>
            <w:tcW w:w="1701" w:type="dxa"/>
            <w:tcBorders>
              <w:left w:val="nil"/>
              <w:bottom w:val="single" w:sz="8" w:space="0" w:color="auto"/>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12/64</w:t>
            </w:r>
          </w:p>
        </w:tc>
        <w:tc>
          <w:tcPr>
            <w:tcW w:w="1985" w:type="dxa"/>
            <w:tcBorders>
              <w:left w:val="nil"/>
              <w:bottom w:val="single" w:sz="8" w:space="0" w:color="auto"/>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76.6</w:t>
            </w:r>
          </w:p>
        </w:tc>
        <w:tc>
          <w:tcPr>
            <w:tcW w:w="1984" w:type="dxa"/>
            <w:tcBorders>
              <w:left w:val="nil"/>
              <w:bottom w:val="single" w:sz="8" w:space="0" w:color="auto"/>
            </w:tcBorders>
          </w:tcPr>
          <w:p w:rsidR="00C04A7A" w:rsidRPr="00281E46" w:rsidRDefault="00C04A7A" w:rsidP="00C04A7A">
            <w:pPr>
              <w:spacing w:line="360" w:lineRule="auto"/>
              <w:rPr>
                <w:rFonts w:ascii="Book Antiqua" w:hAnsi="Book Antiqua"/>
                <w:sz w:val="24"/>
                <w:szCs w:val="24"/>
              </w:rPr>
            </w:pPr>
            <w:r w:rsidRPr="00281E46">
              <w:rPr>
                <w:rFonts w:ascii="Book Antiqua" w:hAnsi="Book Antiqua"/>
                <w:sz w:val="24"/>
                <w:szCs w:val="24"/>
              </w:rPr>
              <w:t>57.0</w:t>
            </w:r>
          </w:p>
        </w:tc>
      </w:tr>
    </w:tbl>
    <w:p w:rsidR="008A21D7" w:rsidRPr="00281E46" w:rsidRDefault="008A21D7" w:rsidP="00C04A7A">
      <w:pPr>
        <w:spacing w:line="360" w:lineRule="auto"/>
        <w:rPr>
          <w:rFonts w:ascii="Book Antiqua" w:hAnsi="Book Antiqua"/>
          <w:sz w:val="24"/>
          <w:szCs w:val="24"/>
        </w:rPr>
      </w:pPr>
    </w:p>
    <w:p w:rsidR="008A21D7" w:rsidRPr="00281E46" w:rsidRDefault="00A62A12" w:rsidP="00A62A12">
      <w:pPr>
        <w:widowControl/>
        <w:spacing w:line="360" w:lineRule="auto"/>
        <w:rPr>
          <w:rFonts w:ascii="Book Antiqua" w:eastAsia="宋体" w:hAnsi="Book Antiqua"/>
          <w:sz w:val="24"/>
          <w:szCs w:val="24"/>
          <w:lang w:eastAsia="zh-CN"/>
        </w:rPr>
      </w:pPr>
      <w:proofErr w:type="gramStart"/>
      <w:r w:rsidRPr="00281E46">
        <w:rPr>
          <w:rFonts w:ascii="Book Antiqua" w:eastAsia="宋体" w:hAnsi="Book Antiqua" w:hint="eastAsia"/>
          <w:sz w:val="24"/>
          <w:szCs w:val="24"/>
          <w:vertAlign w:val="superscript"/>
          <w:lang w:eastAsia="zh-CN"/>
        </w:rPr>
        <w:t>1</w:t>
      </w:r>
      <w:r w:rsidRPr="00281E46">
        <w:rPr>
          <w:rFonts w:ascii="Book Antiqua" w:hAnsi="Book Antiqua"/>
          <w:sz w:val="24"/>
          <w:szCs w:val="24"/>
        </w:rPr>
        <w:t>Median (range)</w:t>
      </w:r>
      <w:r w:rsidRPr="00281E46">
        <w:rPr>
          <w:rFonts w:ascii="Book Antiqua" w:eastAsia="宋体" w:hAnsi="Book Antiqua" w:hint="eastAsia"/>
          <w:sz w:val="24"/>
          <w:szCs w:val="24"/>
          <w:lang w:eastAsia="zh-CN"/>
        </w:rPr>
        <w:t>.</w:t>
      </w:r>
      <w:proofErr w:type="gramEnd"/>
      <w:r w:rsidRPr="00281E46">
        <w:rPr>
          <w:rFonts w:ascii="Book Antiqua" w:eastAsia="宋体" w:hAnsi="Book Antiqua" w:hint="eastAsia"/>
          <w:sz w:val="24"/>
          <w:szCs w:val="24"/>
          <w:lang w:eastAsia="zh-CN"/>
        </w:rPr>
        <w:t xml:space="preserve"> </w:t>
      </w:r>
      <w:r w:rsidR="00E17C72" w:rsidRPr="00281E46">
        <w:rPr>
          <w:rFonts w:ascii="Book Antiqua" w:hAnsi="Book Antiqua"/>
          <w:sz w:val="24"/>
          <w:szCs w:val="24"/>
        </w:rPr>
        <w:t xml:space="preserve">LC: </w:t>
      </w:r>
      <w:r w:rsidRPr="00281E46">
        <w:rPr>
          <w:rFonts w:ascii="Book Antiqua" w:hAnsi="Book Antiqua"/>
          <w:sz w:val="24"/>
          <w:szCs w:val="24"/>
        </w:rPr>
        <w:t>L</w:t>
      </w:r>
      <w:r w:rsidR="00E17C72" w:rsidRPr="00281E46">
        <w:rPr>
          <w:rFonts w:ascii="Book Antiqua" w:hAnsi="Book Antiqua"/>
          <w:sz w:val="24"/>
          <w:szCs w:val="24"/>
        </w:rPr>
        <w:t>iver cirrhosis</w:t>
      </w:r>
      <w:r w:rsidRPr="00281E46">
        <w:rPr>
          <w:rFonts w:ascii="Book Antiqua" w:eastAsia="宋体" w:hAnsi="Book Antiqua" w:hint="eastAsia"/>
          <w:sz w:val="24"/>
          <w:szCs w:val="24"/>
          <w:lang w:eastAsia="zh-CN"/>
        </w:rPr>
        <w:t>;</w:t>
      </w:r>
      <w:r w:rsidR="00E17C72" w:rsidRPr="00281E46">
        <w:rPr>
          <w:rFonts w:ascii="Book Antiqua" w:hAnsi="Book Antiqua"/>
          <w:sz w:val="24"/>
          <w:szCs w:val="24"/>
        </w:rPr>
        <w:t xml:space="preserve"> </w:t>
      </w:r>
      <w:r w:rsidR="008A21D7" w:rsidRPr="00281E46">
        <w:rPr>
          <w:rFonts w:ascii="Book Antiqua" w:hAnsi="Book Antiqua"/>
          <w:sz w:val="24"/>
          <w:szCs w:val="24"/>
        </w:rPr>
        <w:t xml:space="preserve">NA: </w:t>
      </w:r>
      <w:r w:rsidRPr="00281E46">
        <w:rPr>
          <w:rFonts w:ascii="Book Antiqua" w:hAnsi="Book Antiqua"/>
          <w:sz w:val="24"/>
          <w:szCs w:val="24"/>
        </w:rPr>
        <w:t>N</w:t>
      </w:r>
      <w:r w:rsidR="008A21D7" w:rsidRPr="00281E46">
        <w:rPr>
          <w:rFonts w:ascii="Book Antiqua" w:hAnsi="Book Antiqua"/>
          <w:sz w:val="24"/>
          <w:szCs w:val="24"/>
        </w:rPr>
        <w:t>ot available</w:t>
      </w:r>
      <w:r w:rsidRPr="00281E46">
        <w:rPr>
          <w:rFonts w:ascii="Book Antiqua" w:eastAsia="宋体" w:hAnsi="Book Antiqua" w:hint="eastAsia"/>
          <w:sz w:val="24"/>
          <w:szCs w:val="24"/>
          <w:lang w:eastAsia="zh-CN"/>
        </w:rPr>
        <w:t>;</w:t>
      </w:r>
      <w:r w:rsidR="00E17C72" w:rsidRPr="00281E46">
        <w:rPr>
          <w:rFonts w:ascii="Book Antiqua" w:hAnsi="Book Antiqua"/>
          <w:sz w:val="24"/>
          <w:szCs w:val="24"/>
        </w:rPr>
        <w:t xml:space="preserve"> RFS: </w:t>
      </w:r>
      <w:r w:rsidRPr="00281E46">
        <w:rPr>
          <w:rFonts w:ascii="Book Antiqua" w:hAnsi="Book Antiqua"/>
          <w:sz w:val="24"/>
          <w:szCs w:val="24"/>
        </w:rPr>
        <w:t>R</w:t>
      </w:r>
      <w:r w:rsidR="00E17C72" w:rsidRPr="00281E46">
        <w:rPr>
          <w:rFonts w:ascii="Book Antiqua" w:hAnsi="Book Antiqua"/>
          <w:sz w:val="24"/>
          <w:szCs w:val="24"/>
        </w:rPr>
        <w:t>ecurrence free survival</w:t>
      </w:r>
      <w:r w:rsidRPr="00281E46">
        <w:rPr>
          <w:rFonts w:ascii="Book Antiqua" w:eastAsia="宋体" w:hAnsi="Book Antiqua" w:hint="eastAsia"/>
          <w:sz w:val="24"/>
          <w:szCs w:val="24"/>
          <w:lang w:eastAsia="zh-CN"/>
        </w:rPr>
        <w:t>;</w:t>
      </w:r>
      <w:r w:rsidRPr="00281E46">
        <w:rPr>
          <w:rFonts w:ascii="Book Antiqua" w:eastAsiaTheme="minorEastAsia" w:hAnsi="Book Antiqua"/>
          <w:sz w:val="24"/>
          <w:szCs w:val="24"/>
        </w:rPr>
        <w:t xml:space="preserve"> LLR</w:t>
      </w:r>
      <w:r w:rsidRPr="00281E46">
        <w:rPr>
          <w:rFonts w:ascii="Book Antiqua" w:eastAsia="宋体" w:hAnsi="Book Antiqua" w:hint="eastAsia"/>
          <w:sz w:val="24"/>
          <w:szCs w:val="24"/>
          <w:lang w:eastAsia="zh-CN"/>
        </w:rPr>
        <w:t>:</w:t>
      </w:r>
      <w:r w:rsidRPr="00281E46">
        <w:rPr>
          <w:rFonts w:ascii="Book Antiqua" w:eastAsiaTheme="minorEastAsia" w:hAnsi="Book Antiqua"/>
          <w:sz w:val="24"/>
          <w:szCs w:val="24"/>
        </w:rPr>
        <w:t xml:space="preserve"> Laparoscopic liver resection</w:t>
      </w:r>
      <w:r w:rsidRPr="00281E46">
        <w:rPr>
          <w:rFonts w:ascii="Book Antiqua" w:eastAsia="宋体" w:hAnsi="Book Antiqua" w:hint="eastAsia"/>
          <w:sz w:val="24"/>
          <w:szCs w:val="24"/>
          <w:lang w:eastAsia="zh-CN"/>
        </w:rPr>
        <w:t>;</w:t>
      </w:r>
      <w:r w:rsidRPr="00281E46">
        <w:rPr>
          <w:rFonts w:ascii="Book Antiqua" w:hAnsi="Book Antiqua"/>
          <w:sz w:val="24"/>
          <w:szCs w:val="24"/>
        </w:rPr>
        <w:t xml:space="preserve"> </w:t>
      </w:r>
      <w:r w:rsidRPr="00281E46">
        <w:rPr>
          <w:rFonts w:ascii="Book Antiqua" w:eastAsia="宋体" w:hAnsi="Book Antiqua" w:hint="eastAsia"/>
          <w:sz w:val="24"/>
          <w:szCs w:val="24"/>
          <w:lang w:eastAsia="zh-CN"/>
        </w:rPr>
        <w:t xml:space="preserve">OLR: </w:t>
      </w:r>
      <w:r w:rsidRPr="00281E46">
        <w:rPr>
          <w:rFonts w:ascii="Book Antiqua" w:hAnsi="Book Antiqua"/>
          <w:sz w:val="24"/>
          <w:szCs w:val="24"/>
        </w:rPr>
        <w:t xml:space="preserve">Open </w:t>
      </w:r>
      <w:r w:rsidRPr="00281E46">
        <w:rPr>
          <w:rFonts w:ascii="Book Antiqua" w:eastAsiaTheme="minorEastAsia" w:hAnsi="Book Antiqua"/>
          <w:sz w:val="24"/>
          <w:szCs w:val="24"/>
        </w:rPr>
        <w:t>LR</w:t>
      </w:r>
      <w:r w:rsidRPr="00281E46">
        <w:rPr>
          <w:rFonts w:ascii="Book Antiqua" w:eastAsia="宋体" w:hAnsi="Book Antiqua" w:hint="eastAsia"/>
          <w:sz w:val="24"/>
          <w:szCs w:val="24"/>
          <w:lang w:eastAsia="zh-CN"/>
        </w:rPr>
        <w:t>.</w:t>
      </w:r>
    </w:p>
    <w:p w:rsidR="00925D29" w:rsidRPr="00281E46" w:rsidRDefault="00925D29" w:rsidP="00C04A7A">
      <w:pPr>
        <w:widowControl/>
        <w:spacing w:line="360" w:lineRule="auto"/>
        <w:rPr>
          <w:rFonts w:ascii="Book Antiqua" w:hAnsi="Book Antiqua"/>
          <w:sz w:val="24"/>
          <w:szCs w:val="24"/>
        </w:rPr>
      </w:pPr>
      <w:r w:rsidRPr="00281E46">
        <w:rPr>
          <w:rFonts w:ascii="Book Antiqua" w:hAnsi="Book Antiqua"/>
          <w:sz w:val="24"/>
          <w:szCs w:val="24"/>
        </w:rPr>
        <w:br w:type="page"/>
      </w:r>
    </w:p>
    <w:p w:rsidR="001522AD" w:rsidRPr="00281E46" w:rsidRDefault="001522AD" w:rsidP="00C04A7A">
      <w:pPr>
        <w:widowControl/>
        <w:spacing w:line="360" w:lineRule="auto"/>
        <w:rPr>
          <w:rFonts w:ascii="Book Antiqua" w:hAnsi="Book Antiqua"/>
          <w:b/>
          <w:bCs/>
          <w:sz w:val="24"/>
          <w:szCs w:val="24"/>
        </w:rPr>
        <w:sectPr w:rsidR="001522AD" w:rsidRPr="00281E46" w:rsidSect="005A765F">
          <w:pgSz w:w="25345" w:h="11907" w:orient="landscape"/>
          <w:pgMar w:top="720" w:right="720" w:bottom="720" w:left="720" w:header="851" w:footer="992" w:gutter="0"/>
          <w:cols w:space="425"/>
          <w:docGrid w:type="lines" w:linePitch="360"/>
        </w:sectPr>
      </w:pPr>
    </w:p>
    <w:p w:rsidR="003509B8" w:rsidRPr="00281E46" w:rsidRDefault="00775EF8" w:rsidP="00C04A7A">
      <w:pPr>
        <w:widowControl/>
        <w:spacing w:line="360" w:lineRule="auto"/>
        <w:rPr>
          <w:rFonts w:ascii="Book Antiqua" w:hAnsi="Book Antiqua"/>
          <w:b/>
          <w:bCs/>
          <w:sz w:val="24"/>
          <w:szCs w:val="24"/>
        </w:rPr>
      </w:pPr>
      <w:r w:rsidRPr="00281E46">
        <w:rPr>
          <w:rFonts w:ascii="Book Antiqua" w:hAnsi="Book Antiqua"/>
          <w:b/>
          <w:bCs/>
          <w:sz w:val="24"/>
          <w:szCs w:val="24"/>
        </w:rPr>
        <w:t>Table 2</w:t>
      </w:r>
      <w:r w:rsidR="003509B8" w:rsidRPr="00281E46">
        <w:rPr>
          <w:rFonts w:ascii="Book Antiqua" w:hAnsi="Book Antiqua"/>
          <w:b/>
          <w:bCs/>
          <w:sz w:val="24"/>
          <w:szCs w:val="24"/>
        </w:rPr>
        <w:t xml:space="preserve"> A</w:t>
      </w:r>
      <w:r w:rsidR="003509B8" w:rsidRPr="00281E46">
        <w:rPr>
          <w:rFonts w:ascii="Book Antiqua" w:hAnsi="Book Antiqua"/>
          <w:b/>
          <w:sz w:val="24"/>
          <w:szCs w:val="24"/>
        </w:rPr>
        <w:t>dvantages and disadvantages of laparoscopic liver res</w:t>
      </w:r>
      <w:r w:rsidR="006B001F" w:rsidRPr="00281E46">
        <w:rPr>
          <w:rFonts w:ascii="Book Antiqua" w:hAnsi="Book Antiqua"/>
          <w:b/>
          <w:sz w:val="24"/>
          <w:szCs w:val="24"/>
        </w:rPr>
        <w:t>e</w:t>
      </w:r>
      <w:r w:rsidR="003509B8" w:rsidRPr="00281E46">
        <w:rPr>
          <w:rFonts w:ascii="Book Antiqua" w:hAnsi="Book Antiqua"/>
          <w:b/>
          <w:sz w:val="24"/>
          <w:szCs w:val="24"/>
        </w:rPr>
        <w:t>ction</w:t>
      </w:r>
      <w:r w:rsidRPr="00281E46">
        <w:rPr>
          <w:rFonts w:ascii="Book Antiqua" w:eastAsia="宋体" w:hAnsi="Book Antiqua" w:hint="eastAsia"/>
          <w:b/>
          <w:sz w:val="24"/>
          <w:szCs w:val="24"/>
          <w:lang w:eastAsia="zh-CN"/>
        </w:rPr>
        <w:t xml:space="preserve"> </w:t>
      </w:r>
      <w:r w:rsidR="003509B8" w:rsidRPr="00281E46">
        <w:rPr>
          <w:rFonts w:ascii="Book Antiqua" w:hAnsi="Book Antiqua"/>
          <w:b/>
          <w:sz w:val="24"/>
          <w:szCs w:val="24"/>
        </w:rPr>
        <w:t xml:space="preserve">in technical </w:t>
      </w:r>
      <w:r w:rsidR="00FE5A4B" w:rsidRPr="00281E46">
        <w:rPr>
          <w:rFonts w:ascii="Book Antiqua" w:hAnsi="Book Antiqua"/>
          <w:b/>
          <w:sz w:val="24"/>
          <w:szCs w:val="24"/>
        </w:rPr>
        <w:t>aspects</w:t>
      </w:r>
    </w:p>
    <w:p w:rsidR="003509B8" w:rsidRPr="00281E46" w:rsidRDefault="00010EFE" w:rsidP="00C04A7A">
      <w:pPr>
        <w:widowControl/>
        <w:pBdr>
          <w:top w:val="single" w:sz="4" w:space="1" w:color="auto"/>
          <w:bottom w:val="single" w:sz="4" w:space="1" w:color="auto"/>
        </w:pBdr>
        <w:spacing w:line="360" w:lineRule="auto"/>
        <w:rPr>
          <w:rFonts w:ascii="Book Antiqua" w:hAnsi="Book Antiqua"/>
          <w:b/>
          <w:sz w:val="24"/>
          <w:szCs w:val="24"/>
        </w:rPr>
      </w:pPr>
      <w:r w:rsidRPr="00281E46">
        <w:rPr>
          <w:rFonts w:ascii="Book Antiqua" w:hAnsi="Book Antiqua"/>
          <w:b/>
          <w:sz w:val="24"/>
          <w:szCs w:val="24"/>
        </w:rPr>
        <w:t>A</w:t>
      </w:r>
      <w:r w:rsidR="00775EF8" w:rsidRPr="00281E46">
        <w:rPr>
          <w:rFonts w:ascii="Book Antiqua" w:hAnsi="Book Antiqua"/>
          <w:b/>
          <w:sz w:val="24"/>
          <w:szCs w:val="24"/>
        </w:rPr>
        <w:t>dvantages</w:t>
      </w:r>
    </w:p>
    <w:p w:rsidR="003509B8" w:rsidRPr="00281E46" w:rsidRDefault="00010EFE" w:rsidP="00775EF8">
      <w:pPr>
        <w:pStyle w:val="ListParagraph"/>
        <w:widowControl/>
        <w:spacing w:line="360" w:lineRule="auto"/>
        <w:ind w:leftChars="0" w:left="0"/>
        <w:rPr>
          <w:rFonts w:ascii="Book Antiqua" w:hAnsi="Book Antiqua"/>
          <w:b/>
          <w:sz w:val="24"/>
          <w:szCs w:val="24"/>
        </w:rPr>
      </w:pPr>
      <w:r w:rsidRPr="00281E46">
        <w:rPr>
          <w:rFonts w:ascii="Book Antiqua" w:hAnsi="Book Antiqua"/>
          <w:b/>
          <w:sz w:val="24"/>
          <w:szCs w:val="24"/>
        </w:rPr>
        <w:t>Good view and manipulation in a small operative field-Minimum damages on the environment around the liver</w:t>
      </w:r>
    </w:p>
    <w:p w:rsidR="00010EFE" w:rsidRPr="00281E46" w:rsidRDefault="00010EFE" w:rsidP="00775EF8">
      <w:pPr>
        <w:pStyle w:val="ListParagraph"/>
        <w:widowControl/>
        <w:spacing w:line="360" w:lineRule="auto"/>
        <w:ind w:leftChars="0" w:left="0"/>
        <w:rPr>
          <w:rFonts w:ascii="Book Antiqua" w:hAnsi="Book Antiqua"/>
          <w:b/>
          <w:sz w:val="24"/>
          <w:szCs w:val="24"/>
        </w:rPr>
      </w:pPr>
      <w:r w:rsidRPr="00281E46">
        <w:rPr>
          <w:rFonts w:ascii="Book Antiqua" w:hAnsi="Book Antiqua"/>
          <w:b/>
          <w:sz w:val="24"/>
          <w:szCs w:val="24"/>
        </w:rPr>
        <w:t>Meticulous manipulation under magnified view</w:t>
      </w:r>
    </w:p>
    <w:p w:rsidR="00010EFE" w:rsidRPr="00281E46" w:rsidRDefault="00010EFE" w:rsidP="00775EF8">
      <w:pPr>
        <w:pStyle w:val="ListParagraph"/>
        <w:widowControl/>
        <w:spacing w:line="360" w:lineRule="auto"/>
        <w:ind w:leftChars="0" w:left="0"/>
        <w:rPr>
          <w:rFonts w:ascii="Book Antiqua" w:hAnsi="Book Antiqua"/>
          <w:b/>
          <w:sz w:val="24"/>
          <w:szCs w:val="24"/>
        </w:rPr>
      </w:pPr>
      <w:r w:rsidRPr="00281E46">
        <w:rPr>
          <w:rFonts w:ascii="Book Antiqua" w:hAnsi="Book Antiqua"/>
          <w:b/>
          <w:sz w:val="24"/>
          <w:szCs w:val="24"/>
        </w:rPr>
        <w:t>Less adhesion after surgery</w:t>
      </w:r>
    </w:p>
    <w:p w:rsidR="00010EFE" w:rsidRPr="00281E46" w:rsidRDefault="00010EFE" w:rsidP="00775EF8">
      <w:pPr>
        <w:pStyle w:val="ListParagraph"/>
        <w:widowControl/>
        <w:spacing w:line="360" w:lineRule="auto"/>
        <w:ind w:leftChars="0" w:left="0"/>
        <w:rPr>
          <w:rFonts w:ascii="Book Antiqua" w:hAnsi="Book Antiqua"/>
          <w:b/>
          <w:sz w:val="24"/>
          <w:szCs w:val="24"/>
        </w:rPr>
      </w:pPr>
      <w:r w:rsidRPr="00281E46">
        <w:rPr>
          <w:rFonts w:ascii="Book Antiqua" w:hAnsi="Book Antiqua"/>
          <w:b/>
          <w:sz w:val="24"/>
          <w:szCs w:val="24"/>
        </w:rPr>
        <w:t>Good view in the dorsal area of the liver around inferior vena cava</w:t>
      </w:r>
    </w:p>
    <w:p w:rsidR="00352289" w:rsidRPr="00281E46" w:rsidRDefault="00010EFE" w:rsidP="00775EF8">
      <w:pPr>
        <w:pStyle w:val="ListParagraph"/>
        <w:widowControl/>
        <w:spacing w:line="360" w:lineRule="auto"/>
        <w:ind w:leftChars="0" w:left="0"/>
        <w:rPr>
          <w:rFonts w:ascii="Book Antiqua" w:hAnsi="Book Antiqua"/>
          <w:b/>
          <w:sz w:val="24"/>
          <w:szCs w:val="24"/>
        </w:rPr>
      </w:pPr>
      <w:r w:rsidRPr="00281E46">
        <w:rPr>
          <w:rFonts w:ascii="Book Antiqua" w:hAnsi="Book Antiqua"/>
          <w:b/>
          <w:sz w:val="24"/>
          <w:szCs w:val="24"/>
        </w:rPr>
        <w:t xml:space="preserve">Dissection and handling </w:t>
      </w:r>
      <w:r w:rsidR="00EE03F7" w:rsidRPr="00281E46">
        <w:rPr>
          <w:rFonts w:ascii="Book Antiqua" w:hAnsi="Book Antiqua"/>
          <w:b/>
          <w:sz w:val="24"/>
          <w:szCs w:val="24"/>
        </w:rPr>
        <w:t>organ</w:t>
      </w:r>
      <w:r w:rsidR="009D6F37" w:rsidRPr="00281E46">
        <w:rPr>
          <w:rFonts w:ascii="Book Antiqua" w:hAnsi="Book Antiqua"/>
          <w:b/>
          <w:sz w:val="24"/>
          <w:szCs w:val="24"/>
        </w:rPr>
        <w:t>s</w:t>
      </w:r>
      <w:r w:rsidR="00EE03F7" w:rsidRPr="00281E46">
        <w:rPr>
          <w:rFonts w:ascii="Book Antiqua" w:hAnsi="Book Antiqua"/>
          <w:b/>
          <w:sz w:val="24"/>
          <w:szCs w:val="24"/>
        </w:rPr>
        <w:t>/tumor</w:t>
      </w:r>
      <w:r w:rsidR="009D6F37" w:rsidRPr="00281E46">
        <w:rPr>
          <w:rFonts w:ascii="Book Antiqua" w:hAnsi="Book Antiqua"/>
          <w:b/>
          <w:sz w:val="24"/>
          <w:szCs w:val="24"/>
        </w:rPr>
        <w:t>s</w:t>
      </w:r>
      <w:r w:rsidR="00EE03F7" w:rsidRPr="00281E46">
        <w:rPr>
          <w:rFonts w:ascii="Book Antiqua" w:hAnsi="Book Antiqua"/>
          <w:b/>
          <w:sz w:val="24"/>
          <w:szCs w:val="24"/>
        </w:rPr>
        <w:t xml:space="preserve"> </w:t>
      </w:r>
      <w:r w:rsidR="00352289" w:rsidRPr="00281E46">
        <w:rPr>
          <w:rFonts w:ascii="Book Antiqua" w:hAnsi="Book Antiqua"/>
          <w:b/>
          <w:sz w:val="24"/>
          <w:szCs w:val="24"/>
        </w:rPr>
        <w:t>using</w:t>
      </w:r>
      <w:r w:rsidR="00EE03F7" w:rsidRPr="00281E46">
        <w:rPr>
          <w:rFonts w:ascii="Book Antiqua" w:hAnsi="Book Antiqua"/>
          <w:b/>
          <w:sz w:val="24"/>
          <w:szCs w:val="24"/>
        </w:rPr>
        <w:t xml:space="preserve"> postural change and the gravity</w:t>
      </w:r>
      <w:r w:rsidR="00352289" w:rsidRPr="00281E46">
        <w:rPr>
          <w:rFonts w:ascii="Book Antiqua" w:hAnsi="Book Antiqua"/>
          <w:b/>
          <w:sz w:val="24"/>
          <w:szCs w:val="24"/>
        </w:rPr>
        <w:t xml:space="preserve"> with the maintenance of similar view by the laparoscopic </w:t>
      </w:r>
      <w:proofErr w:type="gramStart"/>
      <w:r w:rsidR="00352289" w:rsidRPr="00281E46">
        <w:rPr>
          <w:rFonts w:ascii="Book Antiqua" w:hAnsi="Book Antiqua"/>
          <w:b/>
          <w:sz w:val="24"/>
          <w:szCs w:val="24"/>
        </w:rPr>
        <w:t>adjustment</w:t>
      </w:r>
      <w:r w:rsidR="009D6F37" w:rsidRPr="00281E46">
        <w:rPr>
          <w:rFonts w:ascii="Book Antiqua" w:hAnsi="Book Antiqua"/>
          <w:b/>
          <w:sz w:val="24"/>
          <w:szCs w:val="24"/>
        </w:rPr>
        <w:t>s</w:t>
      </w:r>
      <w:r w:rsidR="00775EF8" w:rsidRPr="00281E46">
        <w:rPr>
          <w:rFonts w:ascii="Book Antiqua" w:eastAsia="宋体" w:hAnsi="Book Antiqua" w:hint="eastAsia"/>
          <w:b/>
          <w:sz w:val="24"/>
          <w:szCs w:val="24"/>
          <w:vertAlign w:val="superscript"/>
          <w:lang w:eastAsia="zh-CN"/>
        </w:rPr>
        <w:t>[</w:t>
      </w:r>
      <w:proofErr w:type="gramEnd"/>
      <w:r w:rsidR="00775EF8" w:rsidRPr="00281E46">
        <w:rPr>
          <w:rFonts w:ascii="Book Antiqua" w:eastAsia="宋体" w:hAnsi="Book Antiqua" w:hint="eastAsia"/>
          <w:b/>
          <w:sz w:val="24"/>
          <w:szCs w:val="24"/>
          <w:vertAlign w:val="superscript"/>
          <w:lang w:eastAsia="zh-CN"/>
        </w:rPr>
        <w:t>43,44]</w:t>
      </w:r>
      <w:r w:rsidR="006B001F" w:rsidRPr="00281E46">
        <w:rPr>
          <w:rFonts w:ascii="Book Antiqua" w:hAnsi="Book Antiqua"/>
          <w:b/>
          <w:sz w:val="24"/>
          <w:szCs w:val="24"/>
        </w:rPr>
        <w:t xml:space="preserve"> </w:t>
      </w:r>
    </w:p>
    <w:p w:rsidR="003509B8" w:rsidRPr="00281E46" w:rsidRDefault="00352289" w:rsidP="00775EF8">
      <w:pPr>
        <w:pStyle w:val="ListParagraph"/>
        <w:widowControl/>
        <w:pBdr>
          <w:bottom w:val="single" w:sz="4" w:space="1" w:color="auto"/>
        </w:pBdr>
        <w:spacing w:line="360" w:lineRule="auto"/>
        <w:ind w:leftChars="0" w:left="0"/>
        <w:rPr>
          <w:rFonts w:ascii="Book Antiqua" w:hAnsi="Book Antiqua"/>
          <w:b/>
          <w:sz w:val="24"/>
          <w:szCs w:val="24"/>
        </w:rPr>
      </w:pPr>
      <w:r w:rsidRPr="00281E46">
        <w:rPr>
          <w:rFonts w:ascii="Book Antiqua" w:hAnsi="Book Antiqua"/>
          <w:b/>
          <w:sz w:val="24"/>
          <w:szCs w:val="24"/>
        </w:rPr>
        <w:t>Less venous bleeding under t</w:t>
      </w:r>
      <w:r w:rsidR="006B001F" w:rsidRPr="00281E46">
        <w:rPr>
          <w:rFonts w:ascii="Book Antiqua" w:hAnsi="Book Antiqua"/>
          <w:b/>
          <w:sz w:val="24"/>
          <w:szCs w:val="24"/>
        </w:rPr>
        <w:t>he pneumo-peritoneal pressure</w:t>
      </w:r>
    </w:p>
    <w:p w:rsidR="001522AD" w:rsidRPr="00281E46" w:rsidRDefault="001522AD" w:rsidP="00C04A7A">
      <w:pPr>
        <w:widowControl/>
        <w:spacing w:line="360" w:lineRule="auto"/>
        <w:rPr>
          <w:rFonts w:ascii="Book Antiqua" w:hAnsi="Book Antiqua"/>
          <w:b/>
          <w:sz w:val="24"/>
          <w:szCs w:val="24"/>
        </w:rPr>
      </w:pPr>
    </w:p>
    <w:p w:rsidR="003509B8" w:rsidRPr="00281E46" w:rsidRDefault="009D6F37" w:rsidP="00C04A7A">
      <w:pPr>
        <w:widowControl/>
        <w:pBdr>
          <w:top w:val="single" w:sz="4" w:space="1" w:color="auto"/>
          <w:bottom w:val="single" w:sz="4" w:space="1" w:color="auto"/>
        </w:pBdr>
        <w:spacing w:line="360" w:lineRule="auto"/>
        <w:rPr>
          <w:rFonts w:ascii="Book Antiqua" w:hAnsi="Book Antiqua"/>
          <w:b/>
          <w:sz w:val="24"/>
          <w:szCs w:val="24"/>
        </w:rPr>
      </w:pPr>
      <w:r w:rsidRPr="00281E46">
        <w:rPr>
          <w:rFonts w:ascii="Book Antiqua" w:hAnsi="Book Antiqua"/>
          <w:b/>
          <w:sz w:val="24"/>
          <w:szCs w:val="24"/>
        </w:rPr>
        <w:t>D</w:t>
      </w:r>
      <w:r w:rsidR="00775EF8" w:rsidRPr="00281E46">
        <w:rPr>
          <w:rFonts w:ascii="Book Antiqua" w:hAnsi="Book Antiqua"/>
          <w:b/>
          <w:sz w:val="24"/>
          <w:szCs w:val="24"/>
        </w:rPr>
        <w:t>isadvantages</w:t>
      </w:r>
    </w:p>
    <w:p w:rsidR="003509B8" w:rsidRPr="00281E46" w:rsidRDefault="009D6F37" w:rsidP="00775EF8">
      <w:pPr>
        <w:pStyle w:val="ListParagraph"/>
        <w:widowControl/>
        <w:spacing w:line="360" w:lineRule="auto"/>
        <w:ind w:leftChars="0" w:left="0"/>
        <w:rPr>
          <w:rFonts w:ascii="Book Antiqua" w:hAnsi="Book Antiqua"/>
          <w:b/>
          <w:sz w:val="24"/>
          <w:szCs w:val="24"/>
        </w:rPr>
      </w:pPr>
      <w:r w:rsidRPr="00281E46">
        <w:rPr>
          <w:rFonts w:ascii="Book Antiqua" w:hAnsi="Book Antiqua"/>
          <w:b/>
          <w:sz w:val="24"/>
          <w:szCs w:val="24"/>
        </w:rPr>
        <w:t>Restrictions on the movements of forceps</w:t>
      </w:r>
    </w:p>
    <w:p w:rsidR="003509B8" w:rsidRPr="00281E46" w:rsidRDefault="009D6F37" w:rsidP="00775EF8">
      <w:pPr>
        <w:pStyle w:val="ListParagraph"/>
        <w:widowControl/>
        <w:spacing w:line="360" w:lineRule="auto"/>
        <w:ind w:leftChars="0" w:left="0"/>
        <w:rPr>
          <w:rFonts w:ascii="Book Antiqua" w:hAnsi="Book Antiqua"/>
          <w:b/>
          <w:sz w:val="24"/>
          <w:szCs w:val="24"/>
        </w:rPr>
      </w:pPr>
      <w:r w:rsidRPr="00281E46">
        <w:rPr>
          <w:rFonts w:ascii="Book Antiqua" w:hAnsi="Book Antiqua"/>
          <w:b/>
          <w:sz w:val="24"/>
          <w:szCs w:val="24"/>
        </w:rPr>
        <w:t>Difficulties of handling large-sized/volume organs and tumors</w:t>
      </w:r>
    </w:p>
    <w:p w:rsidR="003509B8" w:rsidRPr="00281E46" w:rsidRDefault="009D6F37" w:rsidP="004F1A98">
      <w:pPr>
        <w:widowControl/>
        <w:spacing w:line="360" w:lineRule="auto"/>
        <w:ind w:firstLineChars="100" w:firstLine="260"/>
        <w:rPr>
          <w:rFonts w:ascii="Book Antiqua" w:hAnsi="Book Antiqua"/>
          <w:b/>
          <w:sz w:val="24"/>
          <w:szCs w:val="24"/>
        </w:rPr>
      </w:pPr>
      <w:r w:rsidRPr="00281E46">
        <w:rPr>
          <w:rFonts w:ascii="Book Antiqua" w:hAnsi="Book Antiqua"/>
          <w:b/>
          <w:sz w:val="24"/>
          <w:szCs w:val="24"/>
        </w:rPr>
        <w:t>These should be conquered with port arrangements and dissection and handling organs/tumors using postural change and the gravity</w:t>
      </w:r>
    </w:p>
    <w:p w:rsidR="003509B8" w:rsidRPr="00281E46" w:rsidRDefault="003509B8" w:rsidP="00C04A7A">
      <w:pPr>
        <w:widowControl/>
        <w:spacing w:line="360" w:lineRule="auto"/>
        <w:rPr>
          <w:rFonts w:ascii="Book Antiqua" w:hAnsi="Book Antiqua"/>
          <w:b/>
          <w:sz w:val="24"/>
          <w:szCs w:val="24"/>
        </w:rPr>
      </w:pPr>
    </w:p>
    <w:p w:rsidR="003509B8" w:rsidRPr="00281E46" w:rsidRDefault="009D6F37" w:rsidP="00775EF8">
      <w:pPr>
        <w:pStyle w:val="ListParagraph"/>
        <w:widowControl/>
        <w:spacing w:line="360" w:lineRule="auto"/>
        <w:ind w:leftChars="0" w:left="0"/>
        <w:rPr>
          <w:rFonts w:ascii="Book Antiqua" w:hAnsi="Book Antiqua"/>
          <w:b/>
          <w:sz w:val="24"/>
          <w:szCs w:val="24"/>
        </w:rPr>
      </w:pPr>
      <w:r w:rsidRPr="00281E46">
        <w:rPr>
          <w:rFonts w:ascii="Book Antiqua" w:hAnsi="Book Antiqua"/>
          <w:b/>
          <w:sz w:val="24"/>
          <w:szCs w:val="24"/>
        </w:rPr>
        <w:t>Lack of tactile sensation</w:t>
      </w:r>
    </w:p>
    <w:p w:rsidR="003509B8" w:rsidRPr="00281E46" w:rsidRDefault="009D6F37" w:rsidP="00775EF8">
      <w:pPr>
        <w:pStyle w:val="ListParagraph"/>
        <w:widowControl/>
        <w:spacing w:line="360" w:lineRule="auto"/>
        <w:ind w:leftChars="0" w:left="0"/>
        <w:rPr>
          <w:rFonts w:ascii="Book Antiqua" w:hAnsi="Book Antiqua"/>
          <w:b/>
          <w:sz w:val="24"/>
          <w:szCs w:val="24"/>
        </w:rPr>
      </w:pPr>
      <w:r w:rsidRPr="00281E46">
        <w:rPr>
          <w:rFonts w:ascii="Book Antiqua" w:hAnsi="Book Antiqua"/>
          <w:b/>
          <w:sz w:val="24"/>
          <w:szCs w:val="24"/>
        </w:rPr>
        <w:t>Lack of overview of whole operative field</w:t>
      </w:r>
    </w:p>
    <w:p w:rsidR="003509B8" w:rsidRPr="00281E46" w:rsidRDefault="009D6F37" w:rsidP="004F1A98">
      <w:pPr>
        <w:widowControl/>
        <w:pBdr>
          <w:bottom w:val="single" w:sz="4" w:space="1" w:color="auto"/>
        </w:pBdr>
        <w:spacing w:line="360" w:lineRule="auto"/>
        <w:ind w:firstLineChars="100" w:firstLine="260"/>
        <w:rPr>
          <w:rFonts w:ascii="Book Antiqua" w:hAnsi="Book Antiqua"/>
          <w:b/>
          <w:sz w:val="24"/>
          <w:szCs w:val="24"/>
        </w:rPr>
      </w:pPr>
      <w:r w:rsidRPr="00281E46">
        <w:rPr>
          <w:rFonts w:ascii="Book Antiqua" w:hAnsi="Book Antiqua"/>
          <w:b/>
          <w:sz w:val="24"/>
          <w:szCs w:val="24"/>
        </w:rPr>
        <w:t>These easily lead to disorientation during surgery and should be conquered with preoperative (MDCT) simulation plus intraoperative US navigation</w:t>
      </w:r>
    </w:p>
    <w:p w:rsidR="00487E09" w:rsidRPr="00281E46" w:rsidRDefault="00487E09" w:rsidP="00C04A7A">
      <w:pPr>
        <w:widowControl/>
        <w:spacing w:line="360" w:lineRule="auto"/>
        <w:rPr>
          <w:rFonts w:ascii="Book Antiqua" w:eastAsia="宋体" w:hAnsi="Book Antiqua"/>
          <w:sz w:val="24"/>
          <w:szCs w:val="24"/>
          <w:lang w:eastAsia="zh-CN"/>
        </w:rPr>
      </w:pPr>
      <w:r w:rsidRPr="00281E46">
        <w:rPr>
          <w:rFonts w:ascii="Book Antiqua" w:hAnsi="Book Antiqua"/>
          <w:noProof/>
          <w:sz w:val="24"/>
          <w:szCs w:val="24"/>
          <w:lang w:eastAsia="en-US"/>
        </w:rPr>
        <w:drawing>
          <wp:inline distT="0" distB="0" distL="0" distR="0" wp14:anchorId="640E4B9D" wp14:editId="1377BD53">
            <wp:extent cx="5367833" cy="4025757"/>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f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3449" cy="4029969"/>
                    </a:xfrm>
                    <a:prstGeom prst="rect">
                      <a:avLst/>
                    </a:prstGeom>
                  </pic:spPr>
                </pic:pic>
              </a:graphicData>
            </a:graphic>
          </wp:inline>
        </w:drawing>
      </w:r>
    </w:p>
    <w:p w:rsidR="00953867" w:rsidRPr="00281E46" w:rsidRDefault="00953867" w:rsidP="00C04A7A">
      <w:pPr>
        <w:widowControl/>
        <w:spacing w:line="360" w:lineRule="auto"/>
        <w:rPr>
          <w:rFonts w:ascii="Book Antiqua" w:hAnsi="Book Antiqua"/>
          <w:sz w:val="24"/>
          <w:szCs w:val="24"/>
        </w:rPr>
      </w:pPr>
    </w:p>
    <w:p w:rsidR="00953867" w:rsidRPr="00281E46" w:rsidRDefault="00953867" w:rsidP="00C04A7A">
      <w:pPr>
        <w:widowControl/>
        <w:spacing w:line="360" w:lineRule="auto"/>
        <w:rPr>
          <w:rFonts w:ascii="Book Antiqua" w:eastAsia="宋体" w:hAnsi="Book Antiqua"/>
          <w:b/>
          <w:sz w:val="24"/>
          <w:szCs w:val="24"/>
          <w:lang w:eastAsia="zh-CN"/>
        </w:rPr>
      </w:pPr>
      <w:r w:rsidRPr="00281E46">
        <w:rPr>
          <w:rFonts w:ascii="Book Antiqua" w:hAnsi="Book Antiqua"/>
          <w:b/>
          <w:sz w:val="24"/>
          <w:szCs w:val="24"/>
        </w:rPr>
        <w:t>F</w:t>
      </w:r>
      <w:r w:rsidR="00775EF8" w:rsidRPr="00281E46">
        <w:rPr>
          <w:rFonts w:ascii="Book Antiqua" w:hAnsi="Book Antiqua"/>
          <w:b/>
          <w:sz w:val="24"/>
          <w:szCs w:val="24"/>
        </w:rPr>
        <w:t>igure</w:t>
      </w:r>
      <w:r w:rsidRPr="00281E46">
        <w:rPr>
          <w:rFonts w:ascii="Book Antiqua" w:hAnsi="Book Antiqua"/>
          <w:b/>
          <w:sz w:val="24"/>
          <w:szCs w:val="24"/>
        </w:rPr>
        <w:t xml:space="preserve"> </w:t>
      </w:r>
      <w:r w:rsidR="00775EF8" w:rsidRPr="00281E46">
        <w:rPr>
          <w:rFonts w:ascii="Book Antiqua" w:eastAsia="宋体" w:hAnsi="Book Antiqua" w:hint="eastAsia"/>
          <w:b/>
          <w:sz w:val="24"/>
          <w:szCs w:val="24"/>
          <w:lang w:eastAsia="zh-CN"/>
        </w:rPr>
        <w:t xml:space="preserve">1 </w:t>
      </w:r>
      <w:proofErr w:type="gramStart"/>
      <w:r w:rsidRPr="00281E46">
        <w:rPr>
          <w:rFonts w:ascii="Book Antiqua" w:hAnsi="Book Antiqua"/>
          <w:b/>
          <w:sz w:val="24"/>
          <w:szCs w:val="24"/>
        </w:rPr>
        <w:t>The</w:t>
      </w:r>
      <w:proofErr w:type="gramEnd"/>
      <w:r w:rsidRPr="00281E46">
        <w:rPr>
          <w:rFonts w:ascii="Book Antiqua" w:hAnsi="Book Antiqua"/>
          <w:b/>
          <w:sz w:val="24"/>
          <w:szCs w:val="24"/>
        </w:rPr>
        <w:t xml:space="preserve"> subphrenic space is the cage with the liver inside.</w:t>
      </w:r>
      <w:r w:rsidRPr="00281E46">
        <w:rPr>
          <w:rFonts w:ascii="Book Antiqua" w:hAnsi="Book Antiqua"/>
          <w:sz w:val="24"/>
          <w:szCs w:val="24"/>
        </w:rPr>
        <w:t xml:space="preserve"> In the laparoscopic approach of hepatectomy, a laparoscope and forceps are entering into the cage directly from caudal direction and obtain a good vision and manipulation in the small operative field for resection. </w:t>
      </w:r>
    </w:p>
    <w:sectPr w:rsidR="00953867" w:rsidRPr="00281E46" w:rsidSect="001522AD">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62" w:rsidRDefault="00630262" w:rsidP="00C3049A">
      <w:r>
        <w:separator/>
      </w:r>
    </w:p>
  </w:endnote>
  <w:endnote w:type="continuationSeparator" w:id="0">
    <w:p w:rsidR="00630262" w:rsidRDefault="00630262" w:rsidP="00C3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仿宋_GB2312">
    <w:altName w:val="Arial Unicode MS"/>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62" w:rsidRDefault="00630262" w:rsidP="00C3049A">
      <w:r>
        <w:separator/>
      </w:r>
    </w:p>
  </w:footnote>
  <w:footnote w:type="continuationSeparator" w:id="0">
    <w:p w:rsidR="00630262" w:rsidRDefault="00630262" w:rsidP="00C304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858"/>
    <w:multiLevelType w:val="hybridMultilevel"/>
    <w:tmpl w:val="EBD04C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3957C1"/>
    <w:multiLevelType w:val="hybridMultilevel"/>
    <w:tmpl w:val="AA424B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0128D1"/>
    <w:multiLevelType w:val="hybridMultilevel"/>
    <w:tmpl w:val="2AF08C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06405C"/>
    <w:multiLevelType w:val="hybridMultilevel"/>
    <w:tmpl w:val="A23ED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441834"/>
    <w:multiLevelType w:val="hybridMultilevel"/>
    <w:tmpl w:val="7B9C92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D7"/>
    <w:rsid w:val="00010EFE"/>
    <w:rsid w:val="00081DCD"/>
    <w:rsid w:val="001138E7"/>
    <w:rsid w:val="001441FD"/>
    <w:rsid w:val="001522AD"/>
    <w:rsid w:val="00170C62"/>
    <w:rsid w:val="00225674"/>
    <w:rsid w:val="002276A4"/>
    <w:rsid w:val="00281E46"/>
    <w:rsid w:val="00293782"/>
    <w:rsid w:val="00304D41"/>
    <w:rsid w:val="003509B8"/>
    <w:rsid w:val="00351EBD"/>
    <w:rsid w:val="00352289"/>
    <w:rsid w:val="003628D6"/>
    <w:rsid w:val="00387E99"/>
    <w:rsid w:val="003C5F35"/>
    <w:rsid w:val="004804B4"/>
    <w:rsid w:val="00487E09"/>
    <w:rsid w:val="004A055D"/>
    <w:rsid w:val="004A0B7F"/>
    <w:rsid w:val="004F1A98"/>
    <w:rsid w:val="00577B9B"/>
    <w:rsid w:val="005A765F"/>
    <w:rsid w:val="005E6C01"/>
    <w:rsid w:val="006117AF"/>
    <w:rsid w:val="006159D0"/>
    <w:rsid w:val="00625657"/>
    <w:rsid w:val="00630262"/>
    <w:rsid w:val="00645284"/>
    <w:rsid w:val="006B001F"/>
    <w:rsid w:val="007134C8"/>
    <w:rsid w:val="00755F54"/>
    <w:rsid w:val="00775EF8"/>
    <w:rsid w:val="00780CBF"/>
    <w:rsid w:val="007D5E46"/>
    <w:rsid w:val="007E1852"/>
    <w:rsid w:val="00840DCE"/>
    <w:rsid w:val="0084186D"/>
    <w:rsid w:val="00853580"/>
    <w:rsid w:val="008A21D7"/>
    <w:rsid w:val="008B2644"/>
    <w:rsid w:val="008C130F"/>
    <w:rsid w:val="00925D29"/>
    <w:rsid w:val="00953867"/>
    <w:rsid w:val="009840CB"/>
    <w:rsid w:val="009923E3"/>
    <w:rsid w:val="009D53BB"/>
    <w:rsid w:val="009D6F37"/>
    <w:rsid w:val="009E1DFF"/>
    <w:rsid w:val="009E2AFB"/>
    <w:rsid w:val="00A458FD"/>
    <w:rsid w:val="00A62A12"/>
    <w:rsid w:val="00A91257"/>
    <w:rsid w:val="00AC2F5B"/>
    <w:rsid w:val="00AD77AA"/>
    <w:rsid w:val="00B43371"/>
    <w:rsid w:val="00B72022"/>
    <w:rsid w:val="00BC2DF0"/>
    <w:rsid w:val="00BF7091"/>
    <w:rsid w:val="00C04A7A"/>
    <w:rsid w:val="00C3049A"/>
    <w:rsid w:val="00D04B0D"/>
    <w:rsid w:val="00D918E2"/>
    <w:rsid w:val="00DC5EAB"/>
    <w:rsid w:val="00E17C72"/>
    <w:rsid w:val="00E55781"/>
    <w:rsid w:val="00EB2642"/>
    <w:rsid w:val="00ED6E9E"/>
    <w:rsid w:val="00EE03F7"/>
    <w:rsid w:val="00EE47D0"/>
    <w:rsid w:val="00EF4FF9"/>
    <w:rsid w:val="00F33BAB"/>
    <w:rsid w:val="00FA3DEB"/>
    <w:rsid w:val="00FC5E82"/>
    <w:rsid w:val="00FE5A4B"/>
    <w:rsid w:val="00FF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D7"/>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2DF0"/>
    <w:rPr>
      <w:color w:val="FF0000"/>
      <w:u w:val="single"/>
    </w:rPr>
  </w:style>
  <w:style w:type="paragraph" w:styleId="Header">
    <w:name w:val="header"/>
    <w:basedOn w:val="Normal"/>
    <w:link w:val="Char"/>
    <w:uiPriority w:val="99"/>
    <w:unhideWhenUsed/>
    <w:rsid w:val="00C3049A"/>
    <w:pPr>
      <w:tabs>
        <w:tab w:val="center" w:pos="4252"/>
        <w:tab w:val="right" w:pos="8504"/>
      </w:tabs>
      <w:snapToGrid w:val="0"/>
    </w:pPr>
  </w:style>
  <w:style w:type="character" w:customStyle="1" w:styleId="Char">
    <w:name w:val="页眉 Char"/>
    <w:basedOn w:val="DefaultParagraphFont"/>
    <w:link w:val="Header"/>
    <w:uiPriority w:val="99"/>
    <w:rsid w:val="00C3049A"/>
    <w:rPr>
      <w:rFonts w:ascii="Century" w:eastAsia="MS Mincho" w:hAnsi="Century" w:cs="Times New Roman"/>
    </w:rPr>
  </w:style>
  <w:style w:type="paragraph" w:styleId="Footer">
    <w:name w:val="footer"/>
    <w:basedOn w:val="Normal"/>
    <w:link w:val="Char0"/>
    <w:uiPriority w:val="99"/>
    <w:unhideWhenUsed/>
    <w:rsid w:val="00C3049A"/>
    <w:pPr>
      <w:tabs>
        <w:tab w:val="center" w:pos="4252"/>
        <w:tab w:val="right" w:pos="8504"/>
      </w:tabs>
      <w:snapToGrid w:val="0"/>
    </w:pPr>
  </w:style>
  <w:style w:type="character" w:customStyle="1" w:styleId="Char0">
    <w:name w:val="页脚 Char"/>
    <w:basedOn w:val="DefaultParagraphFont"/>
    <w:link w:val="Footer"/>
    <w:uiPriority w:val="99"/>
    <w:rsid w:val="00C3049A"/>
    <w:rPr>
      <w:rFonts w:ascii="Century" w:eastAsia="MS Mincho" w:hAnsi="Century" w:cs="Times New Roman"/>
    </w:rPr>
  </w:style>
  <w:style w:type="paragraph" w:styleId="BalloonText">
    <w:name w:val="Balloon Text"/>
    <w:basedOn w:val="Normal"/>
    <w:link w:val="Char1"/>
    <w:uiPriority w:val="99"/>
    <w:semiHidden/>
    <w:unhideWhenUsed/>
    <w:rsid w:val="00010EFE"/>
    <w:rPr>
      <w:rFonts w:asciiTheme="majorHAnsi" w:eastAsiaTheme="majorEastAsia" w:hAnsiTheme="majorHAnsi" w:cstheme="majorBidi"/>
      <w:sz w:val="18"/>
      <w:szCs w:val="18"/>
    </w:rPr>
  </w:style>
  <w:style w:type="character" w:customStyle="1" w:styleId="Char1">
    <w:name w:val="批注框文本 Char"/>
    <w:basedOn w:val="DefaultParagraphFont"/>
    <w:link w:val="BalloonText"/>
    <w:uiPriority w:val="99"/>
    <w:semiHidden/>
    <w:rsid w:val="00010EFE"/>
    <w:rPr>
      <w:rFonts w:asciiTheme="majorHAnsi" w:eastAsiaTheme="majorEastAsia" w:hAnsiTheme="majorHAnsi" w:cstheme="majorBidi"/>
      <w:sz w:val="18"/>
      <w:szCs w:val="18"/>
    </w:rPr>
  </w:style>
  <w:style w:type="paragraph" w:styleId="ListParagraph">
    <w:name w:val="List Paragraph"/>
    <w:basedOn w:val="Normal"/>
    <w:uiPriority w:val="34"/>
    <w:qFormat/>
    <w:rsid w:val="00010EFE"/>
    <w:pPr>
      <w:ind w:leftChars="400" w:left="840"/>
    </w:pPr>
  </w:style>
  <w:style w:type="character" w:styleId="CommentReference">
    <w:name w:val="annotation reference"/>
    <w:basedOn w:val="DefaultParagraphFont"/>
    <w:uiPriority w:val="99"/>
    <w:semiHidden/>
    <w:unhideWhenUsed/>
    <w:rsid w:val="007D5E46"/>
    <w:rPr>
      <w:sz w:val="21"/>
      <w:szCs w:val="21"/>
    </w:rPr>
  </w:style>
  <w:style w:type="paragraph" w:styleId="CommentText">
    <w:name w:val="annotation text"/>
    <w:basedOn w:val="Normal"/>
    <w:link w:val="Char2"/>
    <w:uiPriority w:val="99"/>
    <w:semiHidden/>
    <w:unhideWhenUsed/>
    <w:rsid w:val="007D5E46"/>
    <w:pPr>
      <w:jc w:val="left"/>
    </w:pPr>
  </w:style>
  <w:style w:type="character" w:customStyle="1" w:styleId="Char2">
    <w:name w:val="批注文字 Char"/>
    <w:basedOn w:val="DefaultParagraphFont"/>
    <w:link w:val="CommentText"/>
    <w:uiPriority w:val="99"/>
    <w:semiHidden/>
    <w:rsid w:val="007D5E46"/>
    <w:rPr>
      <w:rFonts w:ascii="Century" w:eastAsia="MS Mincho" w:hAnsi="Century" w:cs="Times New Roman"/>
    </w:rPr>
  </w:style>
  <w:style w:type="paragraph" w:styleId="CommentSubject">
    <w:name w:val="annotation subject"/>
    <w:basedOn w:val="CommentText"/>
    <w:next w:val="CommentText"/>
    <w:link w:val="Char3"/>
    <w:uiPriority w:val="99"/>
    <w:semiHidden/>
    <w:unhideWhenUsed/>
    <w:rsid w:val="007D5E46"/>
    <w:rPr>
      <w:b/>
      <w:bCs/>
    </w:rPr>
  </w:style>
  <w:style w:type="character" w:customStyle="1" w:styleId="Char3">
    <w:name w:val="批注主题 Char"/>
    <w:basedOn w:val="Char2"/>
    <w:link w:val="CommentSubject"/>
    <w:uiPriority w:val="99"/>
    <w:semiHidden/>
    <w:rsid w:val="007D5E46"/>
    <w:rPr>
      <w:rFonts w:ascii="Century" w:eastAsia="MS Mincho" w:hAnsi="Century" w:cs="Times New Roman"/>
      <w:b/>
      <w:bCs/>
    </w:rPr>
  </w:style>
  <w:style w:type="paragraph" w:styleId="Revision">
    <w:name w:val="Revision"/>
    <w:hidden/>
    <w:uiPriority w:val="99"/>
    <w:semiHidden/>
    <w:rsid w:val="007D5E46"/>
    <w:rPr>
      <w:rFonts w:ascii="Century" w:eastAsia="MS Mincho" w:hAnsi="Century" w:cs="Times New Roman"/>
    </w:rPr>
  </w:style>
  <w:style w:type="paragraph" w:styleId="PlainText">
    <w:name w:val="Plain Text"/>
    <w:basedOn w:val="Normal"/>
    <w:link w:val="PlainTextChar"/>
    <w:rsid w:val="00C04A7A"/>
    <w:rPr>
      <w:rFonts w:ascii="宋体" w:eastAsia="宋体" w:hAnsi="Courier New" w:cs="Courier New"/>
      <w:szCs w:val="21"/>
      <w:lang w:eastAsia="zh-CN"/>
    </w:rPr>
  </w:style>
  <w:style w:type="character" w:customStyle="1" w:styleId="PlainTextChar">
    <w:name w:val="Plain Text Char"/>
    <w:basedOn w:val="DefaultParagraphFont"/>
    <w:link w:val="PlainText"/>
    <w:rsid w:val="00C04A7A"/>
    <w:rPr>
      <w:rFonts w:ascii="宋体" w:eastAsia="宋体" w:hAnsi="Courier New" w:cs="Courier New"/>
      <w:szCs w:val="21"/>
      <w:lang w:eastAsia="zh-CN"/>
    </w:rPr>
  </w:style>
  <w:style w:type="character" w:customStyle="1" w:styleId="apple-converted-space">
    <w:name w:val="apple-converted-space"/>
    <w:basedOn w:val="DefaultParagraphFont"/>
    <w:rsid w:val="006256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D7"/>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2DF0"/>
    <w:rPr>
      <w:color w:val="FF0000"/>
      <w:u w:val="single"/>
    </w:rPr>
  </w:style>
  <w:style w:type="paragraph" w:styleId="Header">
    <w:name w:val="header"/>
    <w:basedOn w:val="Normal"/>
    <w:link w:val="Char"/>
    <w:uiPriority w:val="99"/>
    <w:unhideWhenUsed/>
    <w:rsid w:val="00C3049A"/>
    <w:pPr>
      <w:tabs>
        <w:tab w:val="center" w:pos="4252"/>
        <w:tab w:val="right" w:pos="8504"/>
      </w:tabs>
      <w:snapToGrid w:val="0"/>
    </w:pPr>
  </w:style>
  <w:style w:type="character" w:customStyle="1" w:styleId="Char">
    <w:name w:val="页眉 Char"/>
    <w:basedOn w:val="DefaultParagraphFont"/>
    <w:link w:val="Header"/>
    <w:uiPriority w:val="99"/>
    <w:rsid w:val="00C3049A"/>
    <w:rPr>
      <w:rFonts w:ascii="Century" w:eastAsia="MS Mincho" w:hAnsi="Century" w:cs="Times New Roman"/>
    </w:rPr>
  </w:style>
  <w:style w:type="paragraph" w:styleId="Footer">
    <w:name w:val="footer"/>
    <w:basedOn w:val="Normal"/>
    <w:link w:val="Char0"/>
    <w:uiPriority w:val="99"/>
    <w:unhideWhenUsed/>
    <w:rsid w:val="00C3049A"/>
    <w:pPr>
      <w:tabs>
        <w:tab w:val="center" w:pos="4252"/>
        <w:tab w:val="right" w:pos="8504"/>
      </w:tabs>
      <w:snapToGrid w:val="0"/>
    </w:pPr>
  </w:style>
  <w:style w:type="character" w:customStyle="1" w:styleId="Char0">
    <w:name w:val="页脚 Char"/>
    <w:basedOn w:val="DefaultParagraphFont"/>
    <w:link w:val="Footer"/>
    <w:uiPriority w:val="99"/>
    <w:rsid w:val="00C3049A"/>
    <w:rPr>
      <w:rFonts w:ascii="Century" w:eastAsia="MS Mincho" w:hAnsi="Century" w:cs="Times New Roman"/>
    </w:rPr>
  </w:style>
  <w:style w:type="paragraph" w:styleId="BalloonText">
    <w:name w:val="Balloon Text"/>
    <w:basedOn w:val="Normal"/>
    <w:link w:val="Char1"/>
    <w:uiPriority w:val="99"/>
    <w:semiHidden/>
    <w:unhideWhenUsed/>
    <w:rsid w:val="00010EFE"/>
    <w:rPr>
      <w:rFonts w:asciiTheme="majorHAnsi" w:eastAsiaTheme="majorEastAsia" w:hAnsiTheme="majorHAnsi" w:cstheme="majorBidi"/>
      <w:sz w:val="18"/>
      <w:szCs w:val="18"/>
    </w:rPr>
  </w:style>
  <w:style w:type="character" w:customStyle="1" w:styleId="Char1">
    <w:name w:val="批注框文本 Char"/>
    <w:basedOn w:val="DefaultParagraphFont"/>
    <w:link w:val="BalloonText"/>
    <w:uiPriority w:val="99"/>
    <w:semiHidden/>
    <w:rsid w:val="00010EFE"/>
    <w:rPr>
      <w:rFonts w:asciiTheme="majorHAnsi" w:eastAsiaTheme="majorEastAsia" w:hAnsiTheme="majorHAnsi" w:cstheme="majorBidi"/>
      <w:sz w:val="18"/>
      <w:szCs w:val="18"/>
    </w:rPr>
  </w:style>
  <w:style w:type="paragraph" w:styleId="ListParagraph">
    <w:name w:val="List Paragraph"/>
    <w:basedOn w:val="Normal"/>
    <w:uiPriority w:val="34"/>
    <w:qFormat/>
    <w:rsid w:val="00010EFE"/>
    <w:pPr>
      <w:ind w:leftChars="400" w:left="840"/>
    </w:pPr>
  </w:style>
  <w:style w:type="character" w:styleId="CommentReference">
    <w:name w:val="annotation reference"/>
    <w:basedOn w:val="DefaultParagraphFont"/>
    <w:uiPriority w:val="99"/>
    <w:semiHidden/>
    <w:unhideWhenUsed/>
    <w:rsid w:val="007D5E46"/>
    <w:rPr>
      <w:sz w:val="21"/>
      <w:szCs w:val="21"/>
    </w:rPr>
  </w:style>
  <w:style w:type="paragraph" w:styleId="CommentText">
    <w:name w:val="annotation text"/>
    <w:basedOn w:val="Normal"/>
    <w:link w:val="Char2"/>
    <w:uiPriority w:val="99"/>
    <w:semiHidden/>
    <w:unhideWhenUsed/>
    <w:rsid w:val="007D5E46"/>
    <w:pPr>
      <w:jc w:val="left"/>
    </w:pPr>
  </w:style>
  <w:style w:type="character" w:customStyle="1" w:styleId="Char2">
    <w:name w:val="批注文字 Char"/>
    <w:basedOn w:val="DefaultParagraphFont"/>
    <w:link w:val="CommentText"/>
    <w:uiPriority w:val="99"/>
    <w:semiHidden/>
    <w:rsid w:val="007D5E46"/>
    <w:rPr>
      <w:rFonts w:ascii="Century" w:eastAsia="MS Mincho" w:hAnsi="Century" w:cs="Times New Roman"/>
    </w:rPr>
  </w:style>
  <w:style w:type="paragraph" w:styleId="CommentSubject">
    <w:name w:val="annotation subject"/>
    <w:basedOn w:val="CommentText"/>
    <w:next w:val="CommentText"/>
    <w:link w:val="Char3"/>
    <w:uiPriority w:val="99"/>
    <w:semiHidden/>
    <w:unhideWhenUsed/>
    <w:rsid w:val="007D5E46"/>
    <w:rPr>
      <w:b/>
      <w:bCs/>
    </w:rPr>
  </w:style>
  <w:style w:type="character" w:customStyle="1" w:styleId="Char3">
    <w:name w:val="批注主题 Char"/>
    <w:basedOn w:val="Char2"/>
    <w:link w:val="CommentSubject"/>
    <w:uiPriority w:val="99"/>
    <w:semiHidden/>
    <w:rsid w:val="007D5E46"/>
    <w:rPr>
      <w:rFonts w:ascii="Century" w:eastAsia="MS Mincho" w:hAnsi="Century" w:cs="Times New Roman"/>
      <w:b/>
      <w:bCs/>
    </w:rPr>
  </w:style>
  <w:style w:type="paragraph" w:styleId="Revision">
    <w:name w:val="Revision"/>
    <w:hidden/>
    <w:uiPriority w:val="99"/>
    <w:semiHidden/>
    <w:rsid w:val="007D5E46"/>
    <w:rPr>
      <w:rFonts w:ascii="Century" w:eastAsia="MS Mincho" w:hAnsi="Century" w:cs="Times New Roman"/>
    </w:rPr>
  </w:style>
  <w:style w:type="paragraph" w:styleId="PlainText">
    <w:name w:val="Plain Text"/>
    <w:basedOn w:val="Normal"/>
    <w:link w:val="PlainTextChar"/>
    <w:rsid w:val="00C04A7A"/>
    <w:rPr>
      <w:rFonts w:ascii="宋体" w:eastAsia="宋体" w:hAnsi="Courier New" w:cs="Courier New"/>
      <w:szCs w:val="21"/>
      <w:lang w:eastAsia="zh-CN"/>
    </w:rPr>
  </w:style>
  <w:style w:type="character" w:customStyle="1" w:styleId="PlainTextChar">
    <w:name w:val="Plain Text Char"/>
    <w:basedOn w:val="DefaultParagraphFont"/>
    <w:link w:val="PlainText"/>
    <w:rsid w:val="00C04A7A"/>
    <w:rPr>
      <w:rFonts w:ascii="宋体" w:eastAsia="宋体" w:hAnsi="Courier New" w:cs="Courier New"/>
      <w:szCs w:val="21"/>
      <w:lang w:eastAsia="zh-CN"/>
    </w:rPr>
  </w:style>
  <w:style w:type="character" w:customStyle="1" w:styleId="apple-converted-space">
    <w:name w:val="apple-converted-space"/>
    <w:basedOn w:val="DefaultParagraphFont"/>
    <w:rsid w:val="0062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6644">
      <w:bodyDiv w:val="1"/>
      <w:marLeft w:val="0"/>
      <w:marRight w:val="0"/>
      <w:marTop w:val="0"/>
      <w:marBottom w:val="0"/>
      <w:divBdr>
        <w:top w:val="none" w:sz="0" w:space="0" w:color="auto"/>
        <w:left w:val="none" w:sz="0" w:space="0" w:color="auto"/>
        <w:bottom w:val="none" w:sz="0" w:space="0" w:color="auto"/>
        <w:right w:val="none" w:sz="0" w:space="0" w:color="auto"/>
      </w:divBdr>
      <w:divsChild>
        <w:div w:id="1839998699">
          <w:marLeft w:val="0"/>
          <w:marRight w:val="0"/>
          <w:marTop w:val="0"/>
          <w:marBottom w:val="0"/>
          <w:divBdr>
            <w:top w:val="none" w:sz="0" w:space="0" w:color="auto"/>
            <w:left w:val="none" w:sz="0" w:space="0" w:color="auto"/>
            <w:bottom w:val="none" w:sz="0" w:space="0" w:color="auto"/>
            <w:right w:val="none" w:sz="0" w:space="0" w:color="auto"/>
          </w:divBdr>
        </w:div>
        <w:div w:id="103772731">
          <w:marLeft w:val="0"/>
          <w:marRight w:val="0"/>
          <w:marTop w:val="0"/>
          <w:marBottom w:val="0"/>
          <w:divBdr>
            <w:top w:val="none" w:sz="0" w:space="0" w:color="auto"/>
            <w:left w:val="none" w:sz="0" w:space="0" w:color="auto"/>
            <w:bottom w:val="none" w:sz="0" w:space="0" w:color="auto"/>
            <w:right w:val="none" w:sz="0" w:space="0" w:color="auto"/>
          </w:divBdr>
        </w:div>
        <w:div w:id="1563755443">
          <w:marLeft w:val="0"/>
          <w:marRight w:val="0"/>
          <w:marTop w:val="0"/>
          <w:marBottom w:val="0"/>
          <w:divBdr>
            <w:top w:val="none" w:sz="0" w:space="0" w:color="auto"/>
            <w:left w:val="none" w:sz="0" w:space="0" w:color="auto"/>
            <w:bottom w:val="none" w:sz="0" w:space="0" w:color="auto"/>
            <w:right w:val="none" w:sz="0" w:space="0" w:color="auto"/>
          </w:divBdr>
        </w:div>
        <w:div w:id="1728600152">
          <w:marLeft w:val="0"/>
          <w:marRight w:val="0"/>
          <w:marTop w:val="0"/>
          <w:marBottom w:val="0"/>
          <w:divBdr>
            <w:top w:val="none" w:sz="0" w:space="0" w:color="auto"/>
            <w:left w:val="none" w:sz="0" w:space="0" w:color="auto"/>
            <w:bottom w:val="none" w:sz="0" w:space="0" w:color="auto"/>
            <w:right w:val="none" w:sz="0" w:space="0" w:color="auto"/>
          </w:divBdr>
        </w:div>
        <w:div w:id="1563058616">
          <w:marLeft w:val="0"/>
          <w:marRight w:val="0"/>
          <w:marTop w:val="0"/>
          <w:marBottom w:val="0"/>
          <w:divBdr>
            <w:top w:val="none" w:sz="0" w:space="0" w:color="auto"/>
            <w:left w:val="none" w:sz="0" w:space="0" w:color="auto"/>
            <w:bottom w:val="none" w:sz="0" w:space="0" w:color="auto"/>
            <w:right w:val="none" w:sz="0" w:space="0" w:color="auto"/>
          </w:divBdr>
        </w:div>
        <w:div w:id="1879048518">
          <w:marLeft w:val="0"/>
          <w:marRight w:val="0"/>
          <w:marTop w:val="0"/>
          <w:marBottom w:val="0"/>
          <w:divBdr>
            <w:top w:val="none" w:sz="0" w:space="0" w:color="auto"/>
            <w:left w:val="none" w:sz="0" w:space="0" w:color="auto"/>
            <w:bottom w:val="none" w:sz="0" w:space="0" w:color="auto"/>
            <w:right w:val="none" w:sz="0" w:space="0" w:color="auto"/>
          </w:divBdr>
        </w:div>
        <w:div w:id="1921089174">
          <w:marLeft w:val="0"/>
          <w:marRight w:val="0"/>
          <w:marTop w:val="0"/>
          <w:marBottom w:val="0"/>
          <w:divBdr>
            <w:top w:val="none" w:sz="0" w:space="0" w:color="auto"/>
            <w:left w:val="none" w:sz="0" w:space="0" w:color="auto"/>
            <w:bottom w:val="none" w:sz="0" w:space="0" w:color="auto"/>
            <w:right w:val="none" w:sz="0" w:space="0" w:color="auto"/>
          </w:divBdr>
        </w:div>
        <w:div w:id="1806966786">
          <w:marLeft w:val="0"/>
          <w:marRight w:val="0"/>
          <w:marTop w:val="0"/>
          <w:marBottom w:val="0"/>
          <w:divBdr>
            <w:top w:val="none" w:sz="0" w:space="0" w:color="auto"/>
            <w:left w:val="none" w:sz="0" w:space="0" w:color="auto"/>
            <w:bottom w:val="none" w:sz="0" w:space="0" w:color="auto"/>
            <w:right w:val="none" w:sz="0" w:space="0" w:color="auto"/>
          </w:divBdr>
        </w:div>
        <w:div w:id="76094400">
          <w:marLeft w:val="0"/>
          <w:marRight w:val="0"/>
          <w:marTop w:val="0"/>
          <w:marBottom w:val="0"/>
          <w:divBdr>
            <w:top w:val="none" w:sz="0" w:space="0" w:color="auto"/>
            <w:left w:val="none" w:sz="0" w:space="0" w:color="auto"/>
            <w:bottom w:val="none" w:sz="0" w:space="0" w:color="auto"/>
            <w:right w:val="none" w:sz="0" w:space="0" w:color="auto"/>
          </w:divBdr>
        </w:div>
        <w:div w:id="619923979">
          <w:marLeft w:val="0"/>
          <w:marRight w:val="0"/>
          <w:marTop w:val="0"/>
          <w:marBottom w:val="0"/>
          <w:divBdr>
            <w:top w:val="none" w:sz="0" w:space="0" w:color="auto"/>
            <w:left w:val="none" w:sz="0" w:space="0" w:color="auto"/>
            <w:bottom w:val="none" w:sz="0" w:space="0" w:color="auto"/>
            <w:right w:val="none" w:sz="0" w:space="0" w:color="auto"/>
          </w:divBdr>
        </w:div>
        <w:div w:id="418210527">
          <w:marLeft w:val="0"/>
          <w:marRight w:val="0"/>
          <w:marTop w:val="0"/>
          <w:marBottom w:val="0"/>
          <w:divBdr>
            <w:top w:val="none" w:sz="0" w:space="0" w:color="auto"/>
            <w:left w:val="none" w:sz="0" w:space="0" w:color="auto"/>
            <w:bottom w:val="none" w:sz="0" w:space="0" w:color="auto"/>
            <w:right w:val="none" w:sz="0" w:space="0" w:color="auto"/>
          </w:divBdr>
        </w:div>
        <w:div w:id="788401070">
          <w:marLeft w:val="0"/>
          <w:marRight w:val="0"/>
          <w:marTop w:val="0"/>
          <w:marBottom w:val="0"/>
          <w:divBdr>
            <w:top w:val="none" w:sz="0" w:space="0" w:color="auto"/>
            <w:left w:val="none" w:sz="0" w:space="0" w:color="auto"/>
            <w:bottom w:val="none" w:sz="0" w:space="0" w:color="auto"/>
            <w:right w:val="none" w:sz="0" w:space="0" w:color="auto"/>
          </w:divBdr>
        </w:div>
        <w:div w:id="729226436">
          <w:marLeft w:val="0"/>
          <w:marRight w:val="0"/>
          <w:marTop w:val="0"/>
          <w:marBottom w:val="0"/>
          <w:divBdr>
            <w:top w:val="none" w:sz="0" w:space="0" w:color="auto"/>
            <w:left w:val="none" w:sz="0" w:space="0" w:color="auto"/>
            <w:bottom w:val="none" w:sz="0" w:space="0" w:color="auto"/>
            <w:right w:val="none" w:sz="0" w:space="0" w:color="auto"/>
          </w:divBdr>
        </w:div>
        <w:div w:id="457795539">
          <w:marLeft w:val="0"/>
          <w:marRight w:val="0"/>
          <w:marTop w:val="0"/>
          <w:marBottom w:val="0"/>
          <w:divBdr>
            <w:top w:val="none" w:sz="0" w:space="0" w:color="auto"/>
            <w:left w:val="none" w:sz="0" w:space="0" w:color="auto"/>
            <w:bottom w:val="none" w:sz="0" w:space="0" w:color="auto"/>
            <w:right w:val="none" w:sz="0" w:space="0" w:color="auto"/>
          </w:divBdr>
        </w:div>
        <w:div w:id="687416118">
          <w:marLeft w:val="0"/>
          <w:marRight w:val="0"/>
          <w:marTop w:val="0"/>
          <w:marBottom w:val="0"/>
          <w:divBdr>
            <w:top w:val="none" w:sz="0" w:space="0" w:color="auto"/>
            <w:left w:val="none" w:sz="0" w:space="0" w:color="auto"/>
            <w:bottom w:val="none" w:sz="0" w:space="0" w:color="auto"/>
            <w:right w:val="none" w:sz="0" w:space="0" w:color="auto"/>
          </w:divBdr>
        </w:div>
        <w:div w:id="1903904740">
          <w:marLeft w:val="0"/>
          <w:marRight w:val="0"/>
          <w:marTop w:val="0"/>
          <w:marBottom w:val="0"/>
          <w:divBdr>
            <w:top w:val="none" w:sz="0" w:space="0" w:color="auto"/>
            <w:left w:val="none" w:sz="0" w:space="0" w:color="auto"/>
            <w:bottom w:val="none" w:sz="0" w:space="0" w:color="auto"/>
            <w:right w:val="none" w:sz="0" w:space="0" w:color="auto"/>
          </w:divBdr>
        </w:div>
        <w:div w:id="547451575">
          <w:marLeft w:val="0"/>
          <w:marRight w:val="0"/>
          <w:marTop w:val="0"/>
          <w:marBottom w:val="0"/>
          <w:divBdr>
            <w:top w:val="none" w:sz="0" w:space="0" w:color="auto"/>
            <w:left w:val="none" w:sz="0" w:space="0" w:color="auto"/>
            <w:bottom w:val="none" w:sz="0" w:space="0" w:color="auto"/>
            <w:right w:val="none" w:sz="0" w:space="0" w:color="auto"/>
          </w:divBdr>
        </w:div>
        <w:div w:id="1973558121">
          <w:marLeft w:val="0"/>
          <w:marRight w:val="0"/>
          <w:marTop w:val="0"/>
          <w:marBottom w:val="0"/>
          <w:divBdr>
            <w:top w:val="none" w:sz="0" w:space="0" w:color="auto"/>
            <w:left w:val="none" w:sz="0" w:space="0" w:color="auto"/>
            <w:bottom w:val="none" w:sz="0" w:space="0" w:color="auto"/>
            <w:right w:val="none" w:sz="0" w:space="0" w:color="auto"/>
          </w:divBdr>
        </w:div>
        <w:div w:id="174733092">
          <w:marLeft w:val="0"/>
          <w:marRight w:val="0"/>
          <w:marTop w:val="0"/>
          <w:marBottom w:val="0"/>
          <w:divBdr>
            <w:top w:val="none" w:sz="0" w:space="0" w:color="auto"/>
            <w:left w:val="none" w:sz="0" w:space="0" w:color="auto"/>
            <w:bottom w:val="none" w:sz="0" w:space="0" w:color="auto"/>
            <w:right w:val="none" w:sz="0" w:space="0" w:color="auto"/>
          </w:divBdr>
        </w:div>
        <w:div w:id="131020813">
          <w:marLeft w:val="0"/>
          <w:marRight w:val="0"/>
          <w:marTop w:val="0"/>
          <w:marBottom w:val="0"/>
          <w:divBdr>
            <w:top w:val="none" w:sz="0" w:space="0" w:color="auto"/>
            <w:left w:val="none" w:sz="0" w:space="0" w:color="auto"/>
            <w:bottom w:val="none" w:sz="0" w:space="0" w:color="auto"/>
            <w:right w:val="none" w:sz="0" w:space="0" w:color="auto"/>
          </w:divBdr>
        </w:div>
        <w:div w:id="1518345830">
          <w:marLeft w:val="0"/>
          <w:marRight w:val="0"/>
          <w:marTop w:val="0"/>
          <w:marBottom w:val="0"/>
          <w:divBdr>
            <w:top w:val="none" w:sz="0" w:space="0" w:color="auto"/>
            <w:left w:val="none" w:sz="0" w:space="0" w:color="auto"/>
            <w:bottom w:val="none" w:sz="0" w:space="0" w:color="auto"/>
            <w:right w:val="none" w:sz="0" w:space="0" w:color="auto"/>
          </w:divBdr>
        </w:div>
        <w:div w:id="771899447">
          <w:marLeft w:val="0"/>
          <w:marRight w:val="0"/>
          <w:marTop w:val="0"/>
          <w:marBottom w:val="0"/>
          <w:divBdr>
            <w:top w:val="none" w:sz="0" w:space="0" w:color="auto"/>
            <w:left w:val="none" w:sz="0" w:space="0" w:color="auto"/>
            <w:bottom w:val="none" w:sz="0" w:space="0" w:color="auto"/>
            <w:right w:val="none" w:sz="0" w:space="0" w:color="auto"/>
          </w:divBdr>
        </w:div>
        <w:div w:id="354159747">
          <w:marLeft w:val="0"/>
          <w:marRight w:val="0"/>
          <w:marTop w:val="0"/>
          <w:marBottom w:val="0"/>
          <w:divBdr>
            <w:top w:val="none" w:sz="0" w:space="0" w:color="auto"/>
            <w:left w:val="none" w:sz="0" w:space="0" w:color="auto"/>
            <w:bottom w:val="none" w:sz="0" w:space="0" w:color="auto"/>
            <w:right w:val="none" w:sz="0" w:space="0" w:color="auto"/>
          </w:divBdr>
        </w:div>
        <w:div w:id="187766595">
          <w:marLeft w:val="0"/>
          <w:marRight w:val="0"/>
          <w:marTop w:val="0"/>
          <w:marBottom w:val="0"/>
          <w:divBdr>
            <w:top w:val="none" w:sz="0" w:space="0" w:color="auto"/>
            <w:left w:val="none" w:sz="0" w:space="0" w:color="auto"/>
            <w:bottom w:val="none" w:sz="0" w:space="0" w:color="auto"/>
            <w:right w:val="none" w:sz="0" w:space="0" w:color="auto"/>
          </w:divBdr>
        </w:div>
        <w:div w:id="2013482187">
          <w:marLeft w:val="0"/>
          <w:marRight w:val="0"/>
          <w:marTop w:val="0"/>
          <w:marBottom w:val="0"/>
          <w:divBdr>
            <w:top w:val="none" w:sz="0" w:space="0" w:color="auto"/>
            <w:left w:val="none" w:sz="0" w:space="0" w:color="auto"/>
            <w:bottom w:val="none" w:sz="0" w:space="0" w:color="auto"/>
            <w:right w:val="none" w:sz="0" w:space="0" w:color="auto"/>
          </w:divBdr>
        </w:div>
        <w:div w:id="669875040">
          <w:marLeft w:val="0"/>
          <w:marRight w:val="0"/>
          <w:marTop w:val="0"/>
          <w:marBottom w:val="0"/>
          <w:divBdr>
            <w:top w:val="none" w:sz="0" w:space="0" w:color="auto"/>
            <w:left w:val="none" w:sz="0" w:space="0" w:color="auto"/>
            <w:bottom w:val="none" w:sz="0" w:space="0" w:color="auto"/>
            <w:right w:val="none" w:sz="0" w:space="0" w:color="auto"/>
          </w:divBdr>
        </w:div>
        <w:div w:id="1343319413">
          <w:marLeft w:val="0"/>
          <w:marRight w:val="0"/>
          <w:marTop w:val="0"/>
          <w:marBottom w:val="0"/>
          <w:divBdr>
            <w:top w:val="none" w:sz="0" w:space="0" w:color="auto"/>
            <w:left w:val="none" w:sz="0" w:space="0" w:color="auto"/>
            <w:bottom w:val="none" w:sz="0" w:space="0" w:color="auto"/>
            <w:right w:val="none" w:sz="0" w:space="0" w:color="auto"/>
          </w:divBdr>
        </w:div>
        <w:div w:id="1414476096">
          <w:marLeft w:val="0"/>
          <w:marRight w:val="0"/>
          <w:marTop w:val="0"/>
          <w:marBottom w:val="0"/>
          <w:divBdr>
            <w:top w:val="none" w:sz="0" w:space="0" w:color="auto"/>
            <w:left w:val="none" w:sz="0" w:space="0" w:color="auto"/>
            <w:bottom w:val="none" w:sz="0" w:space="0" w:color="auto"/>
            <w:right w:val="none" w:sz="0" w:space="0" w:color="auto"/>
          </w:divBdr>
        </w:div>
        <w:div w:id="1996298176">
          <w:marLeft w:val="0"/>
          <w:marRight w:val="0"/>
          <w:marTop w:val="0"/>
          <w:marBottom w:val="0"/>
          <w:divBdr>
            <w:top w:val="none" w:sz="0" w:space="0" w:color="auto"/>
            <w:left w:val="none" w:sz="0" w:space="0" w:color="auto"/>
            <w:bottom w:val="none" w:sz="0" w:space="0" w:color="auto"/>
            <w:right w:val="none" w:sz="0" w:space="0" w:color="auto"/>
          </w:divBdr>
        </w:div>
        <w:div w:id="701398635">
          <w:marLeft w:val="0"/>
          <w:marRight w:val="0"/>
          <w:marTop w:val="0"/>
          <w:marBottom w:val="0"/>
          <w:divBdr>
            <w:top w:val="none" w:sz="0" w:space="0" w:color="auto"/>
            <w:left w:val="none" w:sz="0" w:space="0" w:color="auto"/>
            <w:bottom w:val="none" w:sz="0" w:space="0" w:color="auto"/>
            <w:right w:val="none" w:sz="0" w:space="0" w:color="auto"/>
          </w:divBdr>
        </w:div>
        <w:div w:id="179587770">
          <w:marLeft w:val="0"/>
          <w:marRight w:val="0"/>
          <w:marTop w:val="0"/>
          <w:marBottom w:val="0"/>
          <w:divBdr>
            <w:top w:val="none" w:sz="0" w:space="0" w:color="auto"/>
            <w:left w:val="none" w:sz="0" w:space="0" w:color="auto"/>
            <w:bottom w:val="none" w:sz="0" w:space="0" w:color="auto"/>
            <w:right w:val="none" w:sz="0" w:space="0" w:color="auto"/>
          </w:divBdr>
        </w:div>
        <w:div w:id="1488128602">
          <w:marLeft w:val="0"/>
          <w:marRight w:val="0"/>
          <w:marTop w:val="0"/>
          <w:marBottom w:val="0"/>
          <w:divBdr>
            <w:top w:val="none" w:sz="0" w:space="0" w:color="auto"/>
            <w:left w:val="none" w:sz="0" w:space="0" w:color="auto"/>
            <w:bottom w:val="none" w:sz="0" w:space="0" w:color="auto"/>
            <w:right w:val="none" w:sz="0" w:space="0" w:color="auto"/>
          </w:divBdr>
        </w:div>
        <w:div w:id="811286297">
          <w:marLeft w:val="0"/>
          <w:marRight w:val="0"/>
          <w:marTop w:val="0"/>
          <w:marBottom w:val="0"/>
          <w:divBdr>
            <w:top w:val="none" w:sz="0" w:space="0" w:color="auto"/>
            <w:left w:val="none" w:sz="0" w:space="0" w:color="auto"/>
            <w:bottom w:val="none" w:sz="0" w:space="0" w:color="auto"/>
            <w:right w:val="none" w:sz="0" w:space="0" w:color="auto"/>
          </w:divBdr>
        </w:div>
        <w:div w:id="875233408">
          <w:marLeft w:val="0"/>
          <w:marRight w:val="0"/>
          <w:marTop w:val="0"/>
          <w:marBottom w:val="0"/>
          <w:divBdr>
            <w:top w:val="none" w:sz="0" w:space="0" w:color="auto"/>
            <w:left w:val="none" w:sz="0" w:space="0" w:color="auto"/>
            <w:bottom w:val="none" w:sz="0" w:space="0" w:color="auto"/>
            <w:right w:val="none" w:sz="0" w:space="0" w:color="auto"/>
          </w:divBdr>
        </w:div>
        <w:div w:id="870344551">
          <w:marLeft w:val="0"/>
          <w:marRight w:val="0"/>
          <w:marTop w:val="0"/>
          <w:marBottom w:val="0"/>
          <w:divBdr>
            <w:top w:val="none" w:sz="0" w:space="0" w:color="auto"/>
            <w:left w:val="none" w:sz="0" w:space="0" w:color="auto"/>
            <w:bottom w:val="none" w:sz="0" w:space="0" w:color="auto"/>
            <w:right w:val="none" w:sz="0" w:space="0" w:color="auto"/>
          </w:divBdr>
        </w:div>
        <w:div w:id="1936933003">
          <w:marLeft w:val="0"/>
          <w:marRight w:val="0"/>
          <w:marTop w:val="0"/>
          <w:marBottom w:val="0"/>
          <w:divBdr>
            <w:top w:val="none" w:sz="0" w:space="0" w:color="auto"/>
            <w:left w:val="none" w:sz="0" w:space="0" w:color="auto"/>
            <w:bottom w:val="none" w:sz="0" w:space="0" w:color="auto"/>
            <w:right w:val="none" w:sz="0" w:space="0" w:color="auto"/>
          </w:divBdr>
        </w:div>
        <w:div w:id="526260100">
          <w:marLeft w:val="0"/>
          <w:marRight w:val="0"/>
          <w:marTop w:val="0"/>
          <w:marBottom w:val="0"/>
          <w:divBdr>
            <w:top w:val="none" w:sz="0" w:space="0" w:color="auto"/>
            <w:left w:val="none" w:sz="0" w:space="0" w:color="auto"/>
            <w:bottom w:val="none" w:sz="0" w:space="0" w:color="auto"/>
            <w:right w:val="none" w:sz="0" w:space="0" w:color="auto"/>
          </w:divBdr>
        </w:div>
        <w:div w:id="1102341411">
          <w:marLeft w:val="0"/>
          <w:marRight w:val="0"/>
          <w:marTop w:val="0"/>
          <w:marBottom w:val="0"/>
          <w:divBdr>
            <w:top w:val="none" w:sz="0" w:space="0" w:color="auto"/>
            <w:left w:val="none" w:sz="0" w:space="0" w:color="auto"/>
            <w:bottom w:val="none" w:sz="0" w:space="0" w:color="auto"/>
            <w:right w:val="none" w:sz="0" w:space="0" w:color="auto"/>
          </w:divBdr>
        </w:div>
        <w:div w:id="514920880">
          <w:marLeft w:val="0"/>
          <w:marRight w:val="0"/>
          <w:marTop w:val="0"/>
          <w:marBottom w:val="0"/>
          <w:divBdr>
            <w:top w:val="none" w:sz="0" w:space="0" w:color="auto"/>
            <w:left w:val="none" w:sz="0" w:space="0" w:color="auto"/>
            <w:bottom w:val="none" w:sz="0" w:space="0" w:color="auto"/>
            <w:right w:val="none" w:sz="0" w:space="0" w:color="auto"/>
          </w:divBdr>
        </w:div>
        <w:div w:id="249855427">
          <w:marLeft w:val="0"/>
          <w:marRight w:val="0"/>
          <w:marTop w:val="0"/>
          <w:marBottom w:val="0"/>
          <w:divBdr>
            <w:top w:val="none" w:sz="0" w:space="0" w:color="auto"/>
            <w:left w:val="none" w:sz="0" w:space="0" w:color="auto"/>
            <w:bottom w:val="none" w:sz="0" w:space="0" w:color="auto"/>
            <w:right w:val="none" w:sz="0" w:space="0" w:color="auto"/>
          </w:divBdr>
        </w:div>
        <w:div w:id="1573858140">
          <w:marLeft w:val="0"/>
          <w:marRight w:val="0"/>
          <w:marTop w:val="0"/>
          <w:marBottom w:val="0"/>
          <w:divBdr>
            <w:top w:val="none" w:sz="0" w:space="0" w:color="auto"/>
            <w:left w:val="none" w:sz="0" w:space="0" w:color="auto"/>
            <w:bottom w:val="none" w:sz="0" w:space="0" w:color="auto"/>
            <w:right w:val="none" w:sz="0" w:space="0" w:color="auto"/>
          </w:divBdr>
        </w:div>
        <w:div w:id="1997345456">
          <w:marLeft w:val="0"/>
          <w:marRight w:val="0"/>
          <w:marTop w:val="0"/>
          <w:marBottom w:val="0"/>
          <w:divBdr>
            <w:top w:val="none" w:sz="0" w:space="0" w:color="auto"/>
            <w:left w:val="none" w:sz="0" w:space="0" w:color="auto"/>
            <w:bottom w:val="none" w:sz="0" w:space="0" w:color="auto"/>
            <w:right w:val="none" w:sz="0" w:space="0" w:color="auto"/>
          </w:divBdr>
        </w:div>
        <w:div w:id="133567623">
          <w:marLeft w:val="0"/>
          <w:marRight w:val="0"/>
          <w:marTop w:val="0"/>
          <w:marBottom w:val="0"/>
          <w:divBdr>
            <w:top w:val="none" w:sz="0" w:space="0" w:color="auto"/>
            <w:left w:val="none" w:sz="0" w:space="0" w:color="auto"/>
            <w:bottom w:val="none" w:sz="0" w:space="0" w:color="auto"/>
            <w:right w:val="none" w:sz="0" w:space="0" w:color="auto"/>
          </w:divBdr>
        </w:div>
        <w:div w:id="50895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4169</Words>
  <Characters>23764</Characters>
  <Application>Microsoft Macintosh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zmorise</dc:creator>
  <cp:lastModifiedBy>NA MA</cp:lastModifiedBy>
  <cp:revision>2</cp:revision>
  <cp:lastPrinted>2014-12-20T02:29:00Z</cp:lastPrinted>
  <dcterms:created xsi:type="dcterms:W3CDTF">2015-01-16T16:16:00Z</dcterms:created>
  <dcterms:modified xsi:type="dcterms:W3CDTF">2015-01-16T16:16:00Z</dcterms:modified>
</cp:coreProperties>
</file>