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EB" w:rsidRPr="007122EB" w:rsidRDefault="007122EB" w:rsidP="007122EB">
      <w:pPr>
        <w:pStyle w:val="Body"/>
        <w:spacing w:line="360" w:lineRule="auto"/>
        <w:jc w:val="both"/>
        <w:rPr>
          <w:rFonts w:ascii="Book Antiqua" w:hAnsi="Book Antiqua"/>
          <w:b/>
          <w:bCs/>
          <w:sz w:val="24"/>
          <w:szCs w:val="24"/>
          <w:lang w:eastAsia="zh-CN"/>
        </w:rPr>
      </w:pPr>
      <w:r w:rsidRPr="007122EB">
        <w:rPr>
          <w:rFonts w:ascii="Book Antiqua" w:hAnsi="Book Antiqua"/>
          <w:b/>
          <w:bCs/>
          <w:sz w:val="24"/>
          <w:szCs w:val="24"/>
          <w:lang w:eastAsia="zh-CN"/>
        </w:rPr>
        <w:t>Name of journal: World Journal of Gastrointestinal Endoscopy</w:t>
      </w:r>
    </w:p>
    <w:p w:rsidR="007122EB" w:rsidRPr="007122EB" w:rsidRDefault="007122EB" w:rsidP="007122EB">
      <w:pPr>
        <w:pStyle w:val="Body"/>
        <w:spacing w:line="360" w:lineRule="auto"/>
        <w:jc w:val="both"/>
        <w:rPr>
          <w:rFonts w:ascii="Book Antiqua" w:hAnsi="Book Antiqua"/>
          <w:b/>
          <w:bCs/>
          <w:sz w:val="24"/>
          <w:szCs w:val="24"/>
          <w:lang w:eastAsia="zh-CN"/>
        </w:rPr>
      </w:pPr>
      <w:r w:rsidRPr="007122EB">
        <w:rPr>
          <w:rFonts w:ascii="Book Antiqua" w:hAnsi="Book Antiqua"/>
          <w:b/>
          <w:bCs/>
          <w:sz w:val="24"/>
          <w:szCs w:val="24"/>
          <w:lang w:eastAsia="zh-CN"/>
        </w:rPr>
        <w:t xml:space="preserve">ESPS Manuscript NO: </w:t>
      </w:r>
      <w:r>
        <w:rPr>
          <w:rFonts w:ascii="Book Antiqua" w:hAnsi="Book Antiqua" w:hint="eastAsia"/>
          <w:b/>
          <w:bCs/>
          <w:sz w:val="24"/>
          <w:szCs w:val="24"/>
          <w:lang w:eastAsia="zh-CN"/>
        </w:rPr>
        <w:t>14691</w:t>
      </w:r>
    </w:p>
    <w:p w:rsidR="007122EB" w:rsidRDefault="007122EB" w:rsidP="007122EB">
      <w:pPr>
        <w:pStyle w:val="Body"/>
        <w:spacing w:line="360" w:lineRule="auto"/>
        <w:jc w:val="both"/>
        <w:rPr>
          <w:rFonts w:ascii="Book Antiqua" w:hAnsi="Book Antiqua"/>
          <w:b/>
          <w:bCs/>
          <w:sz w:val="24"/>
          <w:szCs w:val="24"/>
          <w:lang w:eastAsia="zh-CN"/>
        </w:rPr>
      </w:pPr>
      <w:r w:rsidRPr="007122EB">
        <w:rPr>
          <w:rFonts w:ascii="Book Antiqua" w:hAnsi="Book Antiqua"/>
          <w:b/>
          <w:bCs/>
          <w:sz w:val="24"/>
          <w:szCs w:val="24"/>
          <w:lang w:eastAsia="zh-CN"/>
        </w:rPr>
        <w:t>Columns:</w:t>
      </w:r>
      <w:r>
        <w:rPr>
          <w:rFonts w:ascii="Book Antiqua" w:hAnsi="Book Antiqua" w:hint="eastAsia"/>
          <w:b/>
          <w:bCs/>
          <w:sz w:val="24"/>
          <w:szCs w:val="24"/>
          <w:lang w:eastAsia="zh-CN"/>
        </w:rPr>
        <w:t xml:space="preserve"> Minireviews</w:t>
      </w:r>
    </w:p>
    <w:p w:rsidR="007122EB" w:rsidRDefault="007122EB" w:rsidP="007122EB">
      <w:pPr>
        <w:pStyle w:val="Body"/>
        <w:spacing w:line="360" w:lineRule="auto"/>
        <w:jc w:val="both"/>
        <w:rPr>
          <w:rFonts w:ascii="Book Antiqua" w:hAnsi="Book Antiqua"/>
          <w:b/>
          <w:bCs/>
          <w:sz w:val="24"/>
          <w:szCs w:val="24"/>
          <w:lang w:eastAsia="zh-CN"/>
        </w:rPr>
      </w:pPr>
    </w:p>
    <w:p w:rsidR="003429AA" w:rsidRPr="007122EB" w:rsidRDefault="00FB147D" w:rsidP="007122EB">
      <w:pPr>
        <w:pStyle w:val="Body"/>
        <w:spacing w:line="360" w:lineRule="auto"/>
        <w:jc w:val="both"/>
        <w:rPr>
          <w:rFonts w:ascii="Book Antiqua" w:eastAsia="Book Antiqua" w:hAnsi="Book Antiqua" w:cs="Book Antiqua"/>
          <w:b/>
          <w:bCs/>
          <w:sz w:val="24"/>
          <w:szCs w:val="24"/>
        </w:rPr>
      </w:pPr>
      <w:r w:rsidRPr="007122EB">
        <w:rPr>
          <w:rFonts w:ascii="Book Antiqua" w:hAnsi="Book Antiqua"/>
          <w:b/>
          <w:bCs/>
          <w:sz w:val="24"/>
          <w:szCs w:val="24"/>
        </w:rPr>
        <w:t xml:space="preserve">Endoscopic </w:t>
      </w:r>
      <w:r w:rsidR="007122EB" w:rsidRPr="007122EB">
        <w:rPr>
          <w:rFonts w:ascii="Book Antiqua" w:hAnsi="Book Antiqua"/>
          <w:b/>
          <w:bCs/>
          <w:sz w:val="24"/>
          <w:szCs w:val="24"/>
        </w:rPr>
        <w:t>management of bariatric complications: A review and updat</w:t>
      </w:r>
      <w:r w:rsidRPr="007122EB">
        <w:rPr>
          <w:rFonts w:ascii="Book Antiqua" w:hAnsi="Book Antiqua"/>
          <w:b/>
          <w:bCs/>
          <w:sz w:val="24"/>
          <w:szCs w:val="24"/>
        </w:rPr>
        <w:t>e</w:t>
      </w:r>
    </w:p>
    <w:p w:rsidR="003429AA" w:rsidRPr="007122EB" w:rsidRDefault="003429AA" w:rsidP="007122EB">
      <w:pPr>
        <w:pStyle w:val="Body"/>
        <w:spacing w:line="360" w:lineRule="auto"/>
        <w:jc w:val="both"/>
        <w:rPr>
          <w:rFonts w:ascii="Book Antiqua" w:eastAsia="Book Antiqua" w:hAnsi="Book Antiqua" w:cs="Book Antiqua"/>
          <w:b/>
          <w:bCs/>
          <w:sz w:val="24"/>
          <w:szCs w:val="24"/>
        </w:rPr>
      </w:pPr>
    </w:p>
    <w:p w:rsidR="003429AA" w:rsidRDefault="00FB147D" w:rsidP="007122EB">
      <w:pPr>
        <w:pStyle w:val="Body"/>
        <w:spacing w:line="360" w:lineRule="auto"/>
        <w:jc w:val="both"/>
        <w:rPr>
          <w:rFonts w:ascii="Book Antiqua" w:hAnsi="Book Antiqua"/>
          <w:sz w:val="24"/>
          <w:szCs w:val="24"/>
          <w:lang w:eastAsia="zh-CN"/>
        </w:rPr>
      </w:pPr>
      <w:r w:rsidRPr="007122EB">
        <w:rPr>
          <w:rFonts w:ascii="Book Antiqua" w:hAnsi="Book Antiqua"/>
          <w:sz w:val="24"/>
          <w:szCs w:val="24"/>
        </w:rPr>
        <w:t xml:space="preserve">Walsh C et </w:t>
      </w:r>
      <w:r w:rsidRPr="007122EB">
        <w:rPr>
          <w:rFonts w:ascii="Book Antiqua" w:hAnsi="Book Antiqua"/>
          <w:i/>
          <w:iCs/>
          <w:sz w:val="24"/>
          <w:szCs w:val="24"/>
        </w:rPr>
        <w:t>al.</w:t>
      </w:r>
      <w:r w:rsidRPr="007122EB">
        <w:rPr>
          <w:rFonts w:ascii="Book Antiqua" w:hAnsi="Book Antiqua"/>
          <w:sz w:val="24"/>
          <w:szCs w:val="24"/>
        </w:rPr>
        <w:t xml:space="preserve"> Endoscopic Management of Bariatric Complications</w:t>
      </w:r>
    </w:p>
    <w:p w:rsidR="007122EB" w:rsidRPr="007122EB" w:rsidRDefault="007122EB" w:rsidP="007122EB">
      <w:pPr>
        <w:pStyle w:val="Body"/>
        <w:spacing w:line="360" w:lineRule="auto"/>
        <w:jc w:val="both"/>
        <w:rPr>
          <w:rFonts w:ascii="Book Antiqua" w:eastAsia="Book Antiqua" w:hAnsi="Book Antiqua" w:cs="Book Antiqua"/>
          <w:b/>
          <w:bCs/>
          <w:sz w:val="24"/>
          <w:szCs w:val="24"/>
          <w:lang w:eastAsia="zh-CN"/>
        </w:rPr>
      </w:pPr>
    </w:p>
    <w:p w:rsidR="00D60493" w:rsidRPr="00D60493" w:rsidRDefault="00D60493" w:rsidP="007122EB">
      <w:pPr>
        <w:pStyle w:val="Body"/>
        <w:spacing w:line="360" w:lineRule="auto"/>
        <w:jc w:val="both"/>
        <w:rPr>
          <w:rFonts w:ascii="Book Antiqua" w:hAnsi="Book Antiqua"/>
          <w:bCs/>
          <w:sz w:val="24"/>
          <w:szCs w:val="24"/>
          <w:lang w:eastAsia="zh-CN"/>
        </w:rPr>
      </w:pPr>
      <w:r w:rsidRPr="00D60493">
        <w:rPr>
          <w:rFonts w:ascii="Book Antiqua" w:hAnsi="Book Antiqua"/>
          <w:bCs/>
          <w:sz w:val="24"/>
          <w:szCs w:val="24"/>
          <w:lang w:eastAsia="zh-CN"/>
        </w:rPr>
        <w:t>Caolan Walsh, Shahzeer Karmali</w:t>
      </w:r>
    </w:p>
    <w:p w:rsidR="00D60493" w:rsidRDefault="00D60493" w:rsidP="007122EB">
      <w:pPr>
        <w:pStyle w:val="Body"/>
        <w:spacing w:line="360" w:lineRule="auto"/>
        <w:jc w:val="both"/>
        <w:rPr>
          <w:rFonts w:ascii="Book Antiqua" w:hAnsi="Book Antiqua"/>
          <w:b/>
          <w:bCs/>
          <w:sz w:val="24"/>
          <w:szCs w:val="24"/>
          <w:lang w:eastAsia="zh-CN"/>
        </w:rPr>
      </w:pPr>
    </w:p>
    <w:p w:rsidR="00D60493" w:rsidRDefault="00FB147D" w:rsidP="007122EB">
      <w:pPr>
        <w:pStyle w:val="Body"/>
        <w:spacing w:line="360" w:lineRule="auto"/>
        <w:jc w:val="both"/>
        <w:rPr>
          <w:rFonts w:ascii="Book Antiqua" w:hAnsi="Book Antiqua"/>
          <w:sz w:val="24"/>
          <w:szCs w:val="24"/>
          <w:lang w:eastAsia="zh-CN"/>
        </w:rPr>
      </w:pPr>
      <w:r w:rsidRPr="007122EB">
        <w:rPr>
          <w:rFonts w:ascii="Book Antiqua" w:hAnsi="Book Antiqua"/>
          <w:b/>
          <w:bCs/>
          <w:sz w:val="24"/>
          <w:szCs w:val="24"/>
        </w:rPr>
        <w:t xml:space="preserve">Caolan Walsh, </w:t>
      </w:r>
      <w:r w:rsidRPr="007122EB">
        <w:rPr>
          <w:rFonts w:ascii="Book Antiqua" w:hAnsi="Book Antiqua"/>
          <w:sz w:val="24"/>
          <w:szCs w:val="24"/>
        </w:rPr>
        <w:t>Department of Surgery, Dalhousie University, Halifax, Nova Scotia, B3H 2Y9, Canada</w:t>
      </w:r>
    </w:p>
    <w:p w:rsidR="00D60493" w:rsidRDefault="00D60493" w:rsidP="007122EB">
      <w:pPr>
        <w:pStyle w:val="Body"/>
        <w:spacing w:line="360" w:lineRule="auto"/>
        <w:jc w:val="both"/>
        <w:rPr>
          <w:rFonts w:ascii="Book Antiqua" w:hAnsi="Book Antiqua"/>
          <w:b/>
          <w:bCs/>
          <w:sz w:val="24"/>
          <w:szCs w:val="24"/>
          <w:lang w:eastAsia="zh-CN"/>
        </w:rPr>
      </w:pPr>
    </w:p>
    <w:p w:rsidR="00C33C46" w:rsidRPr="007122EB" w:rsidRDefault="00FB147D" w:rsidP="00D60493">
      <w:pPr>
        <w:pStyle w:val="Body"/>
        <w:spacing w:line="360" w:lineRule="auto"/>
        <w:jc w:val="both"/>
        <w:rPr>
          <w:rFonts w:ascii="Book Antiqua" w:hAnsi="Book Antiqua"/>
          <w:sz w:val="24"/>
          <w:szCs w:val="24"/>
        </w:rPr>
      </w:pPr>
      <w:r w:rsidRPr="007122EB">
        <w:rPr>
          <w:rFonts w:ascii="Book Antiqua" w:hAnsi="Book Antiqua"/>
          <w:b/>
          <w:bCs/>
          <w:sz w:val="24"/>
          <w:szCs w:val="24"/>
        </w:rPr>
        <w:t xml:space="preserve">Shahzeer Karmali, </w:t>
      </w:r>
      <w:r w:rsidRPr="007122EB">
        <w:rPr>
          <w:rFonts w:ascii="Book Antiqua" w:hAnsi="Book Antiqua"/>
          <w:sz w:val="24"/>
          <w:szCs w:val="24"/>
        </w:rPr>
        <w:t>Centre for the Advancement of Minimally Invasive Surgery, Royal Alexandra Hospital, Edmonton, Alberta, T5H 3V9, Canada</w:t>
      </w:r>
    </w:p>
    <w:p w:rsidR="00D60493" w:rsidRDefault="00D60493" w:rsidP="00D60493">
      <w:pPr>
        <w:pStyle w:val="Body"/>
        <w:spacing w:line="360" w:lineRule="auto"/>
        <w:jc w:val="both"/>
        <w:rPr>
          <w:rFonts w:ascii="Book Antiqua" w:hAnsi="Book Antiqua"/>
          <w:b/>
          <w:sz w:val="24"/>
          <w:lang w:eastAsia="zh-CN"/>
        </w:rPr>
      </w:pPr>
    </w:p>
    <w:p w:rsidR="003429AA" w:rsidRDefault="00D60493" w:rsidP="00D60493">
      <w:pPr>
        <w:pStyle w:val="Body"/>
        <w:spacing w:line="360" w:lineRule="auto"/>
        <w:jc w:val="both"/>
        <w:rPr>
          <w:rFonts w:ascii="Book Antiqua" w:hAnsi="Book Antiqua"/>
          <w:b/>
          <w:sz w:val="24"/>
          <w:lang w:eastAsia="zh-CN"/>
        </w:rPr>
      </w:pPr>
      <w:r w:rsidRPr="0077673F">
        <w:rPr>
          <w:rFonts w:ascii="Book Antiqua" w:hAnsi="Book Antiqua"/>
          <w:b/>
          <w:sz w:val="24"/>
        </w:rPr>
        <w:t>Author contributions:</w:t>
      </w:r>
      <w:r w:rsidRPr="00D60493">
        <w:rPr>
          <w:rFonts w:ascii="Book Antiqua" w:hAnsi="Book Antiqua"/>
          <w:sz w:val="24"/>
          <w:szCs w:val="24"/>
        </w:rPr>
        <w:t xml:space="preserve"> </w:t>
      </w:r>
      <w:r w:rsidRPr="007122EB">
        <w:rPr>
          <w:rFonts w:ascii="Book Antiqua" w:hAnsi="Book Antiqua"/>
          <w:sz w:val="24"/>
          <w:szCs w:val="24"/>
        </w:rPr>
        <w:t>Walsh C</w:t>
      </w:r>
      <w:r>
        <w:rPr>
          <w:rFonts w:ascii="Book Antiqua" w:hAnsi="Book Antiqua" w:hint="eastAsia"/>
          <w:sz w:val="24"/>
          <w:szCs w:val="24"/>
          <w:lang w:eastAsia="zh-CN"/>
        </w:rPr>
        <w:t xml:space="preserve"> and </w:t>
      </w:r>
      <w:r w:rsidRPr="00D60493">
        <w:rPr>
          <w:rFonts w:ascii="Book Antiqua" w:hAnsi="Book Antiqua"/>
          <w:bCs/>
          <w:sz w:val="24"/>
          <w:szCs w:val="24"/>
          <w:lang w:eastAsia="zh-CN"/>
        </w:rPr>
        <w:t>Karmali</w:t>
      </w:r>
      <w:r w:rsidRPr="00D60493">
        <w:rPr>
          <w:rFonts w:ascii="Book Antiqua" w:hAnsi="Book Antiqua" w:hint="eastAsia"/>
          <w:bCs/>
          <w:sz w:val="24"/>
          <w:szCs w:val="24"/>
          <w:lang w:eastAsia="zh-CN"/>
        </w:rPr>
        <w:t xml:space="preserve"> S </w:t>
      </w:r>
      <w:r w:rsidRPr="00D60493">
        <w:rPr>
          <w:rFonts w:ascii="Book Antiqua" w:hAnsi="Book Antiqua" w:cs="Tahoma"/>
          <w:spacing w:val="-5"/>
          <w:sz w:val="24"/>
          <w:szCs w:val="24"/>
        </w:rPr>
        <w:t>solely contributed to this paper</w:t>
      </w:r>
      <w:r w:rsidRPr="00D60493">
        <w:rPr>
          <w:rFonts w:ascii="Book Antiqua" w:hAnsi="Book Antiqua" w:cs="Tahoma" w:hint="eastAsia"/>
          <w:spacing w:val="-5"/>
          <w:sz w:val="24"/>
          <w:szCs w:val="24"/>
          <w:lang w:eastAsia="zh-CN"/>
        </w:rPr>
        <w:t>.</w:t>
      </w:r>
    </w:p>
    <w:p w:rsidR="00D60493" w:rsidRDefault="00D60493" w:rsidP="00D60493">
      <w:pPr>
        <w:pStyle w:val="Body"/>
        <w:spacing w:line="360" w:lineRule="auto"/>
        <w:jc w:val="both"/>
        <w:rPr>
          <w:rFonts w:ascii="Book Antiqua" w:hAnsi="Book Antiqua"/>
          <w:b/>
          <w:sz w:val="24"/>
          <w:lang w:eastAsia="zh-CN"/>
        </w:rPr>
      </w:pPr>
    </w:p>
    <w:p w:rsidR="00D60493" w:rsidRPr="00D60493" w:rsidRDefault="00D60493" w:rsidP="00D60493">
      <w:pPr>
        <w:spacing w:line="360" w:lineRule="auto"/>
        <w:jc w:val="both"/>
        <w:rPr>
          <w:rFonts w:ascii="Book Antiqua" w:hAnsi="Book Antiqua"/>
          <w:lang w:eastAsia="zh-CN"/>
        </w:rPr>
      </w:pPr>
      <w:r w:rsidRPr="00037ABD">
        <w:rPr>
          <w:rFonts w:ascii="Book Antiqua" w:hAnsi="Book Antiqua"/>
          <w:b/>
        </w:rPr>
        <w:t>Conflict-of-interest</w:t>
      </w:r>
      <w:r>
        <w:rPr>
          <w:rFonts w:ascii="Book Antiqua" w:hAnsi="Book Antiqua" w:hint="eastAsia"/>
          <w:b/>
        </w:rPr>
        <w:t xml:space="preserve">: </w:t>
      </w:r>
      <w:r w:rsidRPr="00D60493">
        <w:rPr>
          <w:rFonts w:ascii="Book Antiqua" w:hAnsi="Book Antiqua" w:hint="eastAsia"/>
          <w:lang w:eastAsia="zh-CN"/>
        </w:rPr>
        <w:t>None.</w:t>
      </w:r>
    </w:p>
    <w:p w:rsidR="00D60493" w:rsidRPr="00665E0C" w:rsidRDefault="00D60493" w:rsidP="00D60493">
      <w:pPr>
        <w:spacing w:line="360" w:lineRule="auto"/>
        <w:jc w:val="both"/>
        <w:rPr>
          <w:rFonts w:ascii="Book Antiqua" w:hAnsi="Book Antiqua"/>
          <w:b/>
        </w:rPr>
      </w:pPr>
    </w:p>
    <w:p w:rsidR="00D60493" w:rsidRPr="00665E0C" w:rsidRDefault="00D60493" w:rsidP="00D60493">
      <w:pPr>
        <w:pStyle w:val="CommentText"/>
        <w:adjustRightInd w:val="0"/>
        <w:snapToGrid w:val="0"/>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60493" w:rsidRDefault="00D60493" w:rsidP="00D60493">
      <w:pPr>
        <w:pStyle w:val="CommentText"/>
        <w:adjustRightInd w:val="0"/>
        <w:snapToGrid w:val="0"/>
        <w:spacing w:line="360" w:lineRule="auto"/>
        <w:jc w:val="both"/>
        <w:rPr>
          <w:rFonts w:ascii="Book Antiqua" w:eastAsia="Times New Roman" w:hAnsi="Book Antiqua" w:cs="Gulim"/>
          <w:b/>
          <w:color w:val="000000"/>
          <w:sz w:val="24"/>
          <w:szCs w:val="24"/>
          <w:lang w:val="en-US" w:eastAsia="zh-CN"/>
        </w:rPr>
      </w:pPr>
    </w:p>
    <w:p w:rsidR="003429AA" w:rsidRPr="00D60493" w:rsidRDefault="00D60493" w:rsidP="00551035">
      <w:pPr>
        <w:pStyle w:val="Body"/>
        <w:spacing w:line="360" w:lineRule="auto"/>
        <w:jc w:val="both"/>
        <w:rPr>
          <w:rFonts w:ascii="Book Antiqua" w:eastAsia="Book Antiqua" w:hAnsi="Book Antiqua" w:cs="Book Antiqua"/>
          <w:b/>
          <w:bCs/>
          <w:sz w:val="24"/>
          <w:szCs w:val="24"/>
          <w:lang w:eastAsia="zh-CN"/>
        </w:rPr>
      </w:pPr>
      <w:r w:rsidRPr="001A7A03">
        <w:rPr>
          <w:rFonts w:ascii="Book Antiqua" w:hAnsi="Book Antiqua"/>
          <w:b/>
          <w:sz w:val="24"/>
        </w:rPr>
        <w:t>Correspondence to:</w:t>
      </w:r>
      <w:r>
        <w:rPr>
          <w:rFonts w:ascii="Book Antiqua" w:hAnsi="Book Antiqua" w:cs="Book Antiqua" w:hint="eastAsia"/>
          <w:b/>
          <w:bCs/>
          <w:sz w:val="24"/>
          <w:szCs w:val="24"/>
          <w:lang w:eastAsia="zh-CN"/>
        </w:rPr>
        <w:t xml:space="preserve"> </w:t>
      </w:r>
      <w:r w:rsidR="00FB147D" w:rsidRPr="007122EB">
        <w:rPr>
          <w:rFonts w:ascii="Book Antiqua" w:hAnsi="Book Antiqua"/>
          <w:b/>
          <w:bCs/>
          <w:sz w:val="24"/>
          <w:szCs w:val="24"/>
        </w:rPr>
        <w:t xml:space="preserve">Caolan Walsh, MD, </w:t>
      </w:r>
      <w:r w:rsidR="00FB147D" w:rsidRPr="007122EB">
        <w:rPr>
          <w:rFonts w:ascii="Book Antiqua" w:hAnsi="Book Antiqua"/>
          <w:sz w:val="24"/>
          <w:szCs w:val="24"/>
        </w:rPr>
        <w:t xml:space="preserve">Department of Surgery, </w:t>
      </w:r>
      <w:r w:rsidRPr="007122EB">
        <w:rPr>
          <w:rFonts w:ascii="Book Antiqua" w:hAnsi="Book Antiqua"/>
          <w:sz w:val="24"/>
          <w:szCs w:val="24"/>
        </w:rPr>
        <w:t xml:space="preserve">Dalhousie University, </w:t>
      </w:r>
      <w:r w:rsidR="00FB147D" w:rsidRPr="007122EB">
        <w:rPr>
          <w:rFonts w:ascii="Book Antiqua" w:hAnsi="Book Antiqua"/>
          <w:sz w:val="24"/>
          <w:szCs w:val="24"/>
        </w:rPr>
        <w:t xml:space="preserve">Victoria General Site, 1276 South Park Street, Room 849, Halifax, Nova Scotia, B3H 2Y9, Canada. </w:t>
      </w:r>
      <w:r w:rsidRPr="007122EB">
        <w:rPr>
          <w:rFonts w:ascii="Book Antiqua" w:hAnsi="Book Antiqua"/>
          <w:sz w:val="24"/>
          <w:szCs w:val="24"/>
        </w:rPr>
        <w:t>caolan.walsh</w:t>
      </w:r>
      <w:r w:rsidR="009A101F" w:rsidRPr="007122EB">
        <w:rPr>
          <w:rFonts w:ascii="Book Antiqua" w:hAnsi="Book Antiqua"/>
          <w:sz w:val="24"/>
          <w:szCs w:val="24"/>
        </w:rPr>
        <w:t>@dal.ca</w:t>
      </w:r>
    </w:p>
    <w:p w:rsidR="00D60493" w:rsidRDefault="00D60493" w:rsidP="00551035">
      <w:pPr>
        <w:pStyle w:val="Body"/>
        <w:spacing w:line="360" w:lineRule="auto"/>
        <w:jc w:val="both"/>
        <w:rPr>
          <w:rFonts w:ascii="Book Antiqua" w:hAnsi="Book Antiqua" w:cs="Times New Roman"/>
          <w:color w:val="auto"/>
          <w:sz w:val="24"/>
          <w:szCs w:val="24"/>
          <w:lang w:eastAsia="zh-CN"/>
        </w:rPr>
      </w:pPr>
      <w:r w:rsidRPr="00D60493">
        <w:rPr>
          <w:rFonts w:ascii="Book Antiqua" w:hAnsi="Book Antiqua" w:cs="Times New Roman"/>
          <w:b/>
          <w:color w:val="auto"/>
          <w:sz w:val="24"/>
          <w:szCs w:val="24"/>
          <w:lang w:eastAsia="zh-CN"/>
        </w:rPr>
        <w:lastRenderedPageBreak/>
        <w:t>Telephone:</w:t>
      </w:r>
      <w:r w:rsidRPr="00D60493">
        <w:rPr>
          <w:rFonts w:ascii="Book Antiqua" w:hAnsi="Book Antiqua" w:cs="Times New Roman"/>
          <w:color w:val="auto"/>
          <w:sz w:val="24"/>
          <w:szCs w:val="24"/>
          <w:lang w:eastAsia="zh-CN"/>
        </w:rPr>
        <w:t xml:space="preserve"> +1-902-4737624 </w:t>
      </w:r>
    </w:p>
    <w:p w:rsidR="00286C5B" w:rsidRPr="00D60493" w:rsidRDefault="00D60493" w:rsidP="00551035">
      <w:pPr>
        <w:pStyle w:val="Body"/>
        <w:spacing w:line="360" w:lineRule="auto"/>
        <w:jc w:val="both"/>
        <w:rPr>
          <w:rFonts w:ascii="Book Antiqua" w:hAnsi="Book Antiqua" w:cs="Times New Roman"/>
          <w:color w:val="auto"/>
          <w:sz w:val="24"/>
          <w:szCs w:val="24"/>
          <w:lang w:eastAsia="zh-CN"/>
        </w:rPr>
      </w:pPr>
      <w:r w:rsidRPr="00D60493">
        <w:rPr>
          <w:rFonts w:ascii="Book Antiqua" w:hAnsi="Book Antiqua" w:cs="Times New Roman"/>
          <w:b/>
          <w:color w:val="auto"/>
          <w:sz w:val="24"/>
          <w:szCs w:val="24"/>
          <w:lang w:eastAsia="zh-CN"/>
        </w:rPr>
        <w:t>Fax:</w:t>
      </w:r>
      <w:r w:rsidRPr="00D60493">
        <w:rPr>
          <w:rFonts w:ascii="Book Antiqua" w:hAnsi="Book Antiqua" w:cs="Times New Roman"/>
          <w:color w:val="auto"/>
          <w:sz w:val="24"/>
          <w:szCs w:val="24"/>
          <w:lang w:eastAsia="zh-CN"/>
        </w:rPr>
        <w:t xml:space="preserve"> +1-902-4737639</w:t>
      </w:r>
    </w:p>
    <w:p w:rsidR="00D60493" w:rsidRDefault="00D60493" w:rsidP="00551035">
      <w:pPr>
        <w:spacing w:line="360" w:lineRule="auto"/>
        <w:rPr>
          <w:rFonts w:ascii="Book Antiqua" w:hAnsi="Book Antiqua"/>
          <w:b/>
          <w:lang w:eastAsia="zh-CN"/>
        </w:rPr>
      </w:pPr>
    </w:p>
    <w:p w:rsidR="00D60493" w:rsidRPr="00D60493" w:rsidRDefault="00D60493" w:rsidP="00551035">
      <w:pPr>
        <w:spacing w:line="360" w:lineRule="auto"/>
        <w:rPr>
          <w:rFonts w:ascii="Book Antiqua" w:hAnsi="Book Antiqua"/>
          <w:lang w:eastAsia="zh-CN"/>
        </w:rPr>
      </w:pPr>
      <w:r>
        <w:rPr>
          <w:rFonts w:ascii="Book Antiqua" w:hAnsi="Book Antiqua"/>
          <w:b/>
        </w:rPr>
        <w:t xml:space="preserve">Received: </w:t>
      </w:r>
      <w:r w:rsidRPr="00D60493">
        <w:rPr>
          <w:rFonts w:ascii="Book Antiqua" w:hAnsi="Book Antiqua" w:hint="eastAsia"/>
          <w:lang w:eastAsia="zh-CN"/>
        </w:rPr>
        <w:t>October 20, 2014</w:t>
      </w:r>
    </w:p>
    <w:p w:rsidR="00D60493" w:rsidRDefault="00D60493" w:rsidP="00551035">
      <w:pPr>
        <w:spacing w:line="360" w:lineRule="auto"/>
        <w:rPr>
          <w:rFonts w:ascii="Book Antiqua" w:hAnsi="Book Antiqua"/>
          <w:b/>
        </w:rPr>
      </w:pPr>
      <w:r w:rsidRPr="009659DA">
        <w:rPr>
          <w:rFonts w:ascii="Book Antiqua" w:hAnsi="Book Antiqua" w:hint="eastAsia"/>
          <w:b/>
        </w:rPr>
        <w:t>Peer-review started</w:t>
      </w:r>
      <w:r>
        <w:rPr>
          <w:rFonts w:ascii="Book Antiqua" w:hAnsi="Book Antiqua"/>
          <w:b/>
        </w:rPr>
        <w:t>:</w:t>
      </w:r>
      <w:r w:rsidRPr="00D60493">
        <w:rPr>
          <w:rFonts w:ascii="Book Antiqua" w:hAnsi="Book Antiqua" w:hint="eastAsia"/>
          <w:lang w:eastAsia="zh-CN"/>
        </w:rPr>
        <w:t xml:space="preserve"> October 20, 2014</w:t>
      </w:r>
    </w:p>
    <w:p w:rsidR="00D60493" w:rsidRPr="00D60493" w:rsidRDefault="00D60493" w:rsidP="00551035">
      <w:pPr>
        <w:spacing w:line="360" w:lineRule="auto"/>
        <w:rPr>
          <w:rFonts w:ascii="Book Antiqua" w:hAnsi="Book Antiqua"/>
          <w:lang w:eastAsia="zh-CN"/>
        </w:rPr>
      </w:pPr>
      <w:r w:rsidRPr="009659DA">
        <w:rPr>
          <w:rFonts w:ascii="Book Antiqua" w:hAnsi="Book Antiqua"/>
          <w:b/>
        </w:rPr>
        <w:t>First decision:</w:t>
      </w:r>
      <w:r>
        <w:rPr>
          <w:rFonts w:ascii="Book Antiqua" w:hAnsi="Book Antiqua" w:hint="eastAsia"/>
          <w:b/>
          <w:lang w:eastAsia="zh-CN"/>
        </w:rPr>
        <w:t xml:space="preserve"> </w:t>
      </w:r>
      <w:r w:rsidRPr="00D60493">
        <w:rPr>
          <w:rFonts w:ascii="Book Antiqua" w:hAnsi="Book Antiqua" w:hint="eastAsia"/>
          <w:lang w:eastAsia="zh-CN"/>
        </w:rPr>
        <w:t>November 27, 2014</w:t>
      </w:r>
    </w:p>
    <w:p w:rsidR="00D60493" w:rsidRPr="00D60493" w:rsidRDefault="00D60493" w:rsidP="00551035">
      <w:pPr>
        <w:spacing w:line="360" w:lineRule="auto"/>
        <w:rPr>
          <w:rFonts w:ascii="Book Antiqua" w:hAnsi="Book Antiqua"/>
          <w:lang w:eastAsia="zh-CN"/>
        </w:rPr>
      </w:pPr>
      <w:r>
        <w:rPr>
          <w:rFonts w:ascii="Book Antiqua" w:hAnsi="Book Antiqua"/>
          <w:b/>
        </w:rPr>
        <w:t xml:space="preserve">Revised: </w:t>
      </w:r>
      <w:r w:rsidRPr="00D60493">
        <w:rPr>
          <w:rFonts w:ascii="Book Antiqua" w:hAnsi="Book Antiqua" w:hint="eastAsia"/>
          <w:lang w:eastAsia="zh-CN"/>
        </w:rPr>
        <w:t>December 6, 2014</w:t>
      </w:r>
    </w:p>
    <w:p w:rsidR="00D60493" w:rsidRDefault="00D60493" w:rsidP="00551035">
      <w:pPr>
        <w:spacing w:line="360" w:lineRule="auto"/>
        <w:rPr>
          <w:rFonts w:ascii="Book Antiqua" w:hAnsi="Book Antiqua"/>
          <w:b/>
        </w:rPr>
      </w:pPr>
      <w:r>
        <w:rPr>
          <w:rFonts w:ascii="Book Antiqua" w:hAnsi="Book Antiqua"/>
          <w:b/>
        </w:rPr>
        <w:t xml:space="preserve">Accepted: </w:t>
      </w:r>
      <w:r w:rsidR="00267B95" w:rsidRPr="00267B95">
        <w:rPr>
          <w:rFonts w:ascii="Book Antiqua" w:hAnsi="Book Antiqua"/>
        </w:rPr>
        <w:t>February 10, 2015</w:t>
      </w:r>
    </w:p>
    <w:p w:rsidR="00D60493" w:rsidRDefault="00D60493" w:rsidP="00551035">
      <w:pPr>
        <w:spacing w:line="360" w:lineRule="auto"/>
        <w:rPr>
          <w:rFonts w:ascii="Book Antiqua" w:hAnsi="Book Antiqua"/>
          <w:b/>
        </w:rPr>
      </w:pPr>
      <w:r w:rsidRPr="009659DA">
        <w:rPr>
          <w:rFonts w:ascii="Book Antiqua" w:hAnsi="Book Antiqua"/>
          <w:b/>
        </w:rPr>
        <w:t>Article in press:</w:t>
      </w:r>
      <w:bookmarkStart w:id="4" w:name="_GoBack"/>
      <w:bookmarkEnd w:id="4"/>
    </w:p>
    <w:p w:rsidR="00D60493" w:rsidRDefault="00D60493" w:rsidP="00551035">
      <w:pPr>
        <w:spacing w:line="360" w:lineRule="auto"/>
        <w:rPr>
          <w:rFonts w:ascii="Book Antiqua" w:hAnsi="Book Antiqua"/>
          <w:b/>
        </w:rPr>
      </w:pPr>
      <w:r>
        <w:rPr>
          <w:rFonts w:ascii="Book Antiqua" w:hAnsi="Book Antiqua"/>
          <w:b/>
        </w:rPr>
        <w:t xml:space="preserve">Published online: </w:t>
      </w:r>
    </w:p>
    <w:p w:rsidR="00D60493" w:rsidRDefault="00D60493" w:rsidP="00551035">
      <w:pPr>
        <w:pStyle w:val="Body"/>
        <w:spacing w:line="360" w:lineRule="auto"/>
        <w:jc w:val="both"/>
        <w:rPr>
          <w:rFonts w:ascii="Book Antiqua" w:hAnsi="Book Antiqua" w:cs="Book Antiqua"/>
          <w:b/>
          <w:bCs/>
          <w:sz w:val="24"/>
          <w:szCs w:val="24"/>
          <w:lang w:eastAsia="zh-CN"/>
        </w:rPr>
      </w:pPr>
    </w:p>
    <w:p w:rsidR="003429AA" w:rsidRPr="007122EB" w:rsidRDefault="00FB147D" w:rsidP="00551035">
      <w:pPr>
        <w:pStyle w:val="Body"/>
        <w:spacing w:line="360" w:lineRule="auto"/>
        <w:jc w:val="both"/>
        <w:rPr>
          <w:rFonts w:ascii="Book Antiqua" w:eastAsia="Book Antiqua" w:hAnsi="Book Antiqua" w:cs="Book Antiqua"/>
          <w:b/>
          <w:bCs/>
          <w:sz w:val="24"/>
          <w:szCs w:val="24"/>
        </w:rPr>
      </w:pPr>
      <w:r w:rsidRPr="007122EB">
        <w:rPr>
          <w:rFonts w:ascii="Book Antiqua" w:hAnsi="Book Antiqua"/>
          <w:b/>
          <w:bCs/>
          <w:sz w:val="24"/>
          <w:szCs w:val="24"/>
        </w:rPr>
        <w:t>A</w:t>
      </w:r>
      <w:r w:rsidR="007122EB" w:rsidRPr="007122EB">
        <w:rPr>
          <w:rFonts w:ascii="Book Antiqua" w:hAnsi="Book Antiqua"/>
          <w:b/>
          <w:bCs/>
          <w:sz w:val="24"/>
          <w:szCs w:val="24"/>
        </w:rPr>
        <w:t xml:space="preserve">bstract </w:t>
      </w:r>
    </w:p>
    <w:p w:rsidR="003429AA" w:rsidRPr="007122EB" w:rsidRDefault="00FB147D" w:rsidP="00551035">
      <w:pPr>
        <w:pStyle w:val="Body"/>
        <w:spacing w:line="360" w:lineRule="auto"/>
        <w:jc w:val="both"/>
        <w:rPr>
          <w:rFonts w:ascii="Book Antiqua" w:eastAsia="Book Antiqua" w:hAnsi="Book Antiqua" w:cs="Book Antiqua"/>
          <w:sz w:val="24"/>
          <w:szCs w:val="24"/>
        </w:rPr>
      </w:pPr>
      <w:r w:rsidRPr="007122EB">
        <w:rPr>
          <w:rFonts w:ascii="Book Antiqua" w:hAnsi="Book Antiqua"/>
          <w:sz w:val="24"/>
          <w:szCs w:val="24"/>
        </w:rPr>
        <w:t>With over a third of Americans being considered obese, bariatric procedures have now become the most performed operation be general surgeons in the United States. The most common operations are the Laparoscopic Roux-en-Y Gastric Bypass (LRYGB), the Laparoscopic Sleeve Gastrectomy (LSG), and the Laparoscopic Adjustable Gas</w:t>
      </w:r>
      <w:r w:rsidR="00D60493">
        <w:rPr>
          <w:rFonts w:ascii="Book Antiqua" w:hAnsi="Book Antiqua"/>
          <w:sz w:val="24"/>
          <w:szCs w:val="24"/>
        </w:rPr>
        <w:t>tric Band (LAGB). With over 340</w:t>
      </w:r>
      <w:r w:rsidRPr="007122EB">
        <w:rPr>
          <w:rFonts w:ascii="Book Antiqua" w:hAnsi="Book Antiqua"/>
          <w:sz w:val="24"/>
          <w:szCs w:val="24"/>
        </w:rPr>
        <w:t>000 bariatric procedures preformed worldwide in 2011, the absolute number of complications related to these operations is also increasing. Complications, although few, can be life threatening. One of the most dreaded acute complication is the anastomotic/staple line leak. If left undiagnosed or untreated they can lead to sepsis, multi organ failure, and death. Smaller or contained leaks can develop into fistulas. Although most patients with an acute anastomotic leak return to the operating room, there has been a trend to manage the stable patient with an endoscopic stent. They offer an advantage by creating a barrier between enteric content and the leak, and will allow the patients to resume enteral feeding much earlier. Fistulas are a complex and chronic complication wi</w:t>
      </w:r>
      <w:r w:rsidR="00F0245B" w:rsidRPr="007122EB">
        <w:rPr>
          <w:rFonts w:ascii="Book Antiqua" w:hAnsi="Book Antiqua"/>
          <w:sz w:val="24"/>
          <w:szCs w:val="24"/>
        </w:rPr>
        <w:t>th high morbidity and mortality</w:t>
      </w:r>
      <w:r w:rsidRPr="007122EB">
        <w:rPr>
          <w:rFonts w:ascii="Book Antiqua" w:hAnsi="Book Antiqua"/>
          <w:sz w:val="24"/>
          <w:szCs w:val="24"/>
        </w:rPr>
        <w:t>.</w:t>
      </w:r>
      <w:r w:rsidR="00F0245B" w:rsidRPr="007122EB">
        <w:rPr>
          <w:rFonts w:ascii="Book Antiqua" w:hAnsi="Book Antiqua"/>
          <w:sz w:val="24"/>
          <w:szCs w:val="24"/>
        </w:rPr>
        <w:t xml:space="preserve"> Postoperative bleeding although rare may also be treated locally with endoscopy. Stenosis is a more frequent late complication and is best-managed with endoscopic therapy. Stents may not heal every fistula or stenosis, however they may prevent certain patients the need for additional revisional surgery.</w:t>
      </w:r>
    </w:p>
    <w:p w:rsidR="00FB147D" w:rsidRDefault="00FB147D" w:rsidP="00551035">
      <w:pPr>
        <w:pStyle w:val="Body"/>
        <w:spacing w:line="360" w:lineRule="auto"/>
        <w:jc w:val="both"/>
        <w:rPr>
          <w:rFonts w:ascii="Book Antiqua" w:hAnsi="Book Antiqua" w:cs="Book Antiqua"/>
          <w:b/>
          <w:bCs/>
          <w:sz w:val="24"/>
          <w:szCs w:val="24"/>
          <w:lang w:eastAsia="zh-CN"/>
        </w:rPr>
      </w:pPr>
    </w:p>
    <w:p w:rsidR="007122EB" w:rsidRPr="007122EB" w:rsidRDefault="007122EB" w:rsidP="00551035">
      <w:pPr>
        <w:pStyle w:val="Body"/>
        <w:spacing w:line="360" w:lineRule="auto"/>
        <w:jc w:val="both"/>
        <w:rPr>
          <w:rFonts w:ascii="Book Antiqua" w:eastAsia="Book Antiqua" w:hAnsi="Book Antiqua" w:cs="Book Antiqua"/>
          <w:b/>
          <w:bCs/>
          <w:sz w:val="24"/>
          <w:szCs w:val="24"/>
        </w:rPr>
      </w:pPr>
      <w:r w:rsidRPr="007122EB">
        <w:rPr>
          <w:rFonts w:ascii="Book Antiqua" w:hAnsi="Book Antiqua"/>
          <w:b/>
          <w:bCs/>
          <w:sz w:val="24"/>
          <w:szCs w:val="24"/>
        </w:rPr>
        <w:t>Key</w:t>
      </w:r>
      <w:r>
        <w:rPr>
          <w:rFonts w:ascii="Book Antiqua" w:hAnsi="Book Antiqua"/>
          <w:b/>
          <w:bCs/>
          <w:sz w:val="24"/>
          <w:szCs w:val="24"/>
          <w:lang w:eastAsia="zh-CN"/>
        </w:rPr>
        <w:t xml:space="preserve"> </w:t>
      </w:r>
      <w:r w:rsidRPr="007122EB">
        <w:rPr>
          <w:rFonts w:ascii="Book Antiqua" w:hAnsi="Book Antiqua"/>
          <w:b/>
          <w:bCs/>
          <w:sz w:val="24"/>
          <w:szCs w:val="24"/>
        </w:rPr>
        <w:t>words</w:t>
      </w:r>
      <w:r>
        <w:rPr>
          <w:rFonts w:ascii="Book Antiqua" w:hAnsi="Book Antiqua" w:hint="eastAsia"/>
          <w:b/>
          <w:bCs/>
          <w:sz w:val="24"/>
          <w:szCs w:val="24"/>
          <w:lang w:eastAsia="zh-CN"/>
        </w:rPr>
        <w:t>:</w:t>
      </w:r>
      <w:r w:rsidRPr="007122EB">
        <w:rPr>
          <w:rFonts w:ascii="Book Antiqua" w:eastAsia="Book Antiqua" w:hAnsi="Book Antiqua" w:cs="Book Antiqua"/>
          <w:b/>
          <w:bCs/>
          <w:sz w:val="24"/>
          <w:szCs w:val="24"/>
        </w:rPr>
        <w:t xml:space="preserve"> </w:t>
      </w:r>
      <w:r w:rsidRPr="007122EB">
        <w:rPr>
          <w:rFonts w:ascii="Book Antiqua" w:hAnsi="Book Antiqua"/>
          <w:sz w:val="24"/>
          <w:szCs w:val="24"/>
        </w:rPr>
        <w:t>Bariatric surgery</w:t>
      </w:r>
      <w:r w:rsidR="00D60493">
        <w:rPr>
          <w:rFonts w:ascii="Book Antiqua" w:hAnsi="Book Antiqua" w:hint="eastAsia"/>
          <w:sz w:val="24"/>
          <w:szCs w:val="24"/>
          <w:lang w:eastAsia="zh-CN"/>
        </w:rPr>
        <w:t>;</w:t>
      </w:r>
      <w:r w:rsidRPr="007122EB">
        <w:rPr>
          <w:rFonts w:ascii="Book Antiqua" w:hAnsi="Book Antiqua"/>
          <w:sz w:val="24"/>
          <w:szCs w:val="24"/>
        </w:rPr>
        <w:t xml:space="preserve"> </w:t>
      </w:r>
      <w:r w:rsidR="00D60493" w:rsidRPr="007122EB">
        <w:rPr>
          <w:rFonts w:ascii="Book Antiqua" w:hAnsi="Book Antiqua"/>
          <w:sz w:val="24"/>
          <w:szCs w:val="24"/>
        </w:rPr>
        <w:t>B</w:t>
      </w:r>
      <w:r w:rsidRPr="007122EB">
        <w:rPr>
          <w:rFonts w:ascii="Book Antiqua" w:hAnsi="Book Antiqua"/>
          <w:sz w:val="24"/>
          <w:szCs w:val="24"/>
        </w:rPr>
        <w:t>ariatric complications</w:t>
      </w:r>
      <w:r w:rsidR="00D60493">
        <w:rPr>
          <w:rFonts w:ascii="Book Antiqua" w:hAnsi="Book Antiqua" w:hint="eastAsia"/>
          <w:sz w:val="24"/>
          <w:szCs w:val="24"/>
          <w:lang w:eastAsia="zh-CN"/>
        </w:rPr>
        <w:t>;</w:t>
      </w:r>
      <w:r w:rsidRPr="007122EB">
        <w:rPr>
          <w:rFonts w:ascii="Book Antiqua" w:hAnsi="Book Antiqua"/>
          <w:sz w:val="24"/>
          <w:szCs w:val="24"/>
        </w:rPr>
        <w:t xml:space="preserve"> </w:t>
      </w:r>
      <w:r w:rsidR="00D60493" w:rsidRPr="007122EB">
        <w:rPr>
          <w:rFonts w:ascii="Book Antiqua" w:hAnsi="Book Antiqua"/>
          <w:sz w:val="24"/>
          <w:szCs w:val="24"/>
        </w:rPr>
        <w:t>E</w:t>
      </w:r>
      <w:r w:rsidRPr="007122EB">
        <w:rPr>
          <w:rFonts w:ascii="Book Antiqua" w:hAnsi="Book Antiqua"/>
          <w:sz w:val="24"/>
          <w:szCs w:val="24"/>
        </w:rPr>
        <w:t>ndoscopic treatment</w:t>
      </w:r>
      <w:r w:rsidR="00D60493">
        <w:rPr>
          <w:rFonts w:ascii="Book Antiqua" w:hAnsi="Book Antiqua" w:hint="eastAsia"/>
          <w:sz w:val="24"/>
          <w:szCs w:val="24"/>
          <w:lang w:eastAsia="zh-CN"/>
        </w:rPr>
        <w:t>;</w:t>
      </w:r>
      <w:r w:rsidRPr="007122EB">
        <w:rPr>
          <w:rFonts w:ascii="Book Antiqua" w:hAnsi="Book Antiqua"/>
          <w:sz w:val="24"/>
          <w:szCs w:val="24"/>
        </w:rPr>
        <w:t xml:space="preserve"> Sleeve gastrectomy</w:t>
      </w:r>
      <w:r w:rsidR="00D60493">
        <w:rPr>
          <w:rFonts w:ascii="Book Antiqua" w:hAnsi="Book Antiqua" w:hint="eastAsia"/>
          <w:sz w:val="24"/>
          <w:szCs w:val="24"/>
          <w:lang w:eastAsia="zh-CN"/>
        </w:rPr>
        <w:t>;</w:t>
      </w:r>
      <w:r w:rsidRPr="007122EB">
        <w:rPr>
          <w:rFonts w:ascii="Book Antiqua" w:hAnsi="Book Antiqua"/>
          <w:sz w:val="24"/>
          <w:szCs w:val="24"/>
        </w:rPr>
        <w:t xml:space="preserve"> Roux-en-Y gastric bypass</w:t>
      </w:r>
      <w:r w:rsidR="00D60493">
        <w:rPr>
          <w:rFonts w:ascii="Book Antiqua" w:hAnsi="Book Antiqua" w:hint="eastAsia"/>
          <w:sz w:val="24"/>
          <w:szCs w:val="24"/>
          <w:lang w:eastAsia="zh-CN"/>
        </w:rPr>
        <w:t>;</w:t>
      </w:r>
      <w:r w:rsidRPr="007122EB">
        <w:rPr>
          <w:rFonts w:ascii="Book Antiqua" w:hAnsi="Book Antiqua"/>
          <w:sz w:val="24"/>
          <w:szCs w:val="24"/>
        </w:rPr>
        <w:t xml:space="preserve"> </w:t>
      </w:r>
      <w:r w:rsidR="00D60493" w:rsidRPr="007122EB">
        <w:rPr>
          <w:rFonts w:ascii="Book Antiqua" w:hAnsi="Book Antiqua"/>
          <w:sz w:val="24"/>
          <w:szCs w:val="24"/>
        </w:rPr>
        <w:t>A</w:t>
      </w:r>
      <w:r w:rsidRPr="007122EB">
        <w:rPr>
          <w:rFonts w:ascii="Book Antiqua" w:hAnsi="Book Antiqua"/>
          <w:sz w:val="24"/>
          <w:szCs w:val="24"/>
        </w:rPr>
        <w:t>nastomotic leak</w:t>
      </w:r>
      <w:r w:rsidR="00D60493">
        <w:rPr>
          <w:rFonts w:ascii="Book Antiqua" w:hAnsi="Book Antiqua" w:hint="eastAsia"/>
          <w:sz w:val="24"/>
          <w:szCs w:val="24"/>
          <w:lang w:eastAsia="zh-CN"/>
        </w:rPr>
        <w:t>;</w:t>
      </w:r>
      <w:r w:rsidRPr="007122EB">
        <w:rPr>
          <w:rFonts w:ascii="Book Antiqua" w:hAnsi="Book Antiqua"/>
          <w:sz w:val="24"/>
          <w:szCs w:val="24"/>
        </w:rPr>
        <w:t xml:space="preserve"> </w:t>
      </w:r>
      <w:r w:rsidR="00D60493" w:rsidRPr="007122EB">
        <w:rPr>
          <w:rFonts w:ascii="Book Antiqua" w:hAnsi="Book Antiqua"/>
          <w:sz w:val="24"/>
          <w:szCs w:val="24"/>
        </w:rPr>
        <w:t>S</w:t>
      </w:r>
      <w:r w:rsidRPr="007122EB">
        <w:rPr>
          <w:rFonts w:ascii="Book Antiqua" w:hAnsi="Book Antiqua"/>
          <w:sz w:val="24"/>
          <w:szCs w:val="24"/>
        </w:rPr>
        <w:t xml:space="preserve">elf-expanding metal stent </w:t>
      </w:r>
    </w:p>
    <w:p w:rsidR="00D60493" w:rsidRDefault="00D60493" w:rsidP="00551035">
      <w:pPr>
        <w:pStyle w:val="Body"/>
        <w:spacing w:line="360" w:lineRule="auto"/>
        <w:jc w:val="both"/>
        <w:rPr>
          <w:rFonts w:ascii="Book Antiqua" w:hAnsi="Book Antiqua"/>
          <w:bCs/>
          <w:color w:val="auto"/>
          <w:sz w:val="24"/>
          <w:szCs w:val="24"/>
          <w:lang w:eastAsia="zh-CN"/>
        </w:rPr>
      </w:pPr>
    </w:p>
    <w:p w:rsidR="007122EB" w:rsidRPr="00D60493" w:rsidRDefault="00D60493" w:rsidP="00551035">
      <w:pPr>
        <w:pStyle w:val="Body"/>
        <w:spacing w:line="360" w:lineRule="auto"/>
        <w:jc w:val="both"/>
        <w:rPr>
          <w:rFonts w:ascii="Book Antiqua" w:hAnsi="Book Antiqua"/>
          <w:bCs/>
          <w:color w:val="auto"/>
          <w:sz w:val="24"/>
          <w:szCs w:val="24"/>
          <w:lang w:eastAsia="zh-CN"/>
        </w:rPr>
      </w:pPr>
      <w:proofErr w:type="gramStart"/>
      <w:r w:rsidRPr="00D60493">
        <w:rPr>
          <w:rFonts w:ascii="Book Antiqua" w:hAnsi="Book Antiqua"/>
          <w:b/>
          <w:bCs/>
          <w:color w:val="auto"/>
          <w:sz w:val="24"/>
          <w:szCs w:val="24"/>
        </w:rPr>
        <w:t>© The Author(s) 2015.</w:t>
      </w:r>
      <w:proofErr w:type="gramEnd"/>
      <w:r w:rsidRPr="00D60493">
        <w:rPr>
          <w:rFonts w:ascii="Book Antiqua" w:hAnsi="Book Antiqua"/>
          <w:b/>
          <w:bCs/>
          <w:color w:val="auto"/>
          <w:sz w:val="24"/>
          <w:szCs w:val="24"/>
        </w:rPr>
        <w:t xml:space="preserve"> </w:t>
      </w:r>
      <w:r w:rsidRPr="00D60493">
        <w:rPr>
          <w:rFonts w:ascii="Book Antiqua" w:hAnsi="Book Antiqua"/>
          <w:bCs/>
          <w:color w:val="auto"/>
          <w:sz w:val="24"/>
          <w:szCs w:val="24"/>
        </w:rPr>
        <w:t>Published by Baishideng Publishing Group Inc. All rights reserved.</w:t>
      </w:r>
    </w:p>
    <w:p w:rsidR="00D60493" w:rsidRPr="007122EB" w:rsidRDefault="00D60493" w:rsidP="00551035">
      <w:pPr>
        <w:pStyle w:val="Body"/>
        <w:spacing w:line="360" w:lineRule="auto"/>
        <w:jc w:val="both"/>
        <w:rPr>
          <w:rFonts w:ascii="Book Antiqua" w:hAnsi="Book Antiqua" w:cs="Book Antiqua"/>
          <w:b/>
          <w:bCs/>
          <w:sz w:val="24"/>
          <w:szCs w:val="24"/>
          <w:lang w:eastAsia="zh-CN"/>
        </w:rPr>
      </w:pPr>
    </w:p>
    <w:p w:rsidR="00E00296" w:rsidRPr="007122EB" w:rsidRDefault="00C33C46" w:rsidP="00551035">
      <w:pPr>
        <w:pStyle w:val="Body"/>
        <w:spacing w:line="360" w:lineRule="auto"/>
        <w:jc w:val="both"/>
        <w:rPr>
          <w:rFonts w:ascii="Book Antiqua" w:eastAsia="Book Antiqua" w:hAnsi="Book Antiqua" w:cs="Book Antiqua"/>
          <w:bCs/>
          <w:sz w:val="24"/>
          <w:szCs w:val="24"/>
        </w:rPr>
      </w:pPr>
      <w:r w:rsidRPr="007122EB">
        <w:rPr>
          <w:rFonts w:ascii="Book Antiqua" w:eastAsia="Book Antiqua" w:hAnsi="Book Antiqua" w:cs="Book Antiqua"/>
          <w:b/>
          <w:bCs/>
          <w:sz w:val="24"/>
          <w:szCs w:val="24"/>
        </w:rPr>
        <w:t xml:space="preserve">Core </w:t>
      </w:r>
      <w:r w:rsidR="007122EB">
        <w:rPr>
          <w:rFonts w:ascii="Book Antiqua" w:hAnsi="Book Antiqua" w:cs="Book Antiqua" w:hint="eastAsia"/>
          <w:b/>
          <w:bCs/>
          <w:sz w:val="24"/>
          <w:szCs w:val="24"/>
          <w:lang w:eastAsia="zh-CN"/>
        </w:rPr>
        <w:t>t</w:t>
      </w:r>
      <w:r w:rsidRPr="007122EB">
        <w:rPr>
          <w:rFonts w:ascii="Book Antiqua" w:eastAsia="Book Antiqua" w:hAnsi="Book Antiqua" w:cs="Book Antiqua"/>
          <w:b/>
          <w:bCs/>
          <w:sz w:val="24"/>
          <w:szCs w:val="24"/>
        </w:rPr>
        <w:t>ip</w:t>
      </w:r>
      <w:r w:rsidR="007122EB">
        <w:rPr>
          <w:rFonts w:ascii="Book Antiqua" w:hAnsi="Book Antiqua" w:cs="Book Antiqua" w:hint="eastAsia"/>
          <w:b/>
          <w:bCs/>
          <w:sz w:val="24"/>
          <w:szCs w:val="24"/>
          <w:lang w:eastAsia="zh-CN"/>
        </w:rPr>
        <w:t xml:space="preserve">: </w:t>
      </w:r>
      <w:r w:rsidRPr="007122EB">
        <w:rPr>
          <w:rFonts w:ascii="Book Antiqua" w:eastAsia="Book Antiqua" w:hAnsi="Book Antiqua" w:cs="Book Antiqua"/>
          <w:bCs/>
          <w:sz w:val="24"/>
          <w:szCs w:val="24"/>
        </w:rPr>
        <w:t>The majority of general surgeons and all bariatric surgeons will</w:t>
      </w:r>
      <w:r w:rsidR="00E00296" w:rsidRPr="007122EB">
        <w:rPr>
          <w:rFonts w:ascii="Book Antiqua" w:eastAsia="Book Antiqua" w:hAnsi="Book Antiqua" w:cs="Book Antiqua"/>
          <w:bCs/>
          <w:sz w:val="24"/>
          <w:szCs w:val="24"/>
        </w:rPr>
        <w:t xml:space="preserve"> be faced with complications related to bariatric surgery. Understanding the new anatomy and most frequent complications is paramount to treating these patients appropriately. The use of endoscopic self-expanding stents alone or in combination with an operation can stabilize and occasionally completely heal anastomotic leaks and fistulas. </w:t>
      </w:r>
      <w:r w:rsidR="00F0245B" w:rsidRPr="007122EB">
        <w:rPr>
          <w:rFonts w:ascii="Book Antiqua" w:eastAsia="Book Antiqua" w:hAnsi="Book Antiqua" w:cs="Book Antiqua"/>
          <w:bCs/>
          <w:sz w:val="24"/>
          <w:szCs w:val="24"/>
        </w:rPr>
        <w:t>Endoscopy can also be useful in</w:t>
      </w:r>
      <w:r w:rsidR="00AA6E84" w:rsidRPr="007122EB">
        <w:rPr>
          <w:rFonts w:ascii="Book Antiqua" w:eastAsia="Book Antiqua" w:hAnsi="Book Antiqua" w:cs="Book Antiqua"/>
          <w:bCs/>
          <w:sz w:val="24"/>
          <w:szCs w:val="24"/>
        </w:rPr>
        <w:t xml:space="preserve"> the</w:t>
      </w:r>
      <w:r w:rsidR="00F0245B" w:rsidRPr="007122EB">
        <w:rPr>
          <w:rFonts w:ascii="Book Antiqua" w:eastAsia="Book Antiqua" w:hAnsi="Book Antiqua" w:cs="Book Antiqua"/>
          <w:bCs/>
          <w:sz w:val="24"/>
          <w:szCs w:val="24"/>
        </w:rPr>
        <w:t xml:space="preserve"> diagnos</w:t>
      </w:r>
      <w:r w:rsidR="00AA6E84" w:rsidRPr="007122EB">
        <w:rPr>
          <w:rFonts w:ascii="Book Antiqua" w:eastAsia="Book Antiqua" w:hAnsi="Book Antiqua" w:cs="Book Antiqua"/>
          <w:bCs/>
          <w:sz w:val="24"/>
          <w:szCs w:val="24"/>
        </w:rPr>
        <w:t>is</w:t>
      </w:r>
      <w:r w:rsidR="00F0245B" w:rsidRPr="007122EB">
        <w:rPr>
          <w:rFonts w:ascii="Book Antiqua" w:eastAsia="Book Antiqua" w:hAnsi="Book Antiqua" w:cs="Book Antiqua"/>
          <w:bCs/>
          <w:sz w:val="24"/>
          <w:szCs w:val="24"/>
        </w:rPr>
        <w:t xml:space="preserve"> and trea</w:t>
      </w:r>
      <w:r w:rsidR="00AA6E84" w:rsidRPr="007122EB">
        <w:rPr>
          <w:rFonts w:ascii="Book Antiqua" w:eastAsia="Book Antiqua" w:hAnsi="Book Antiqua" w:cs="Book Antiqua"/>
          <w:bCs/>
          <w:sz w:val="24"/>
          <w:szCs w:val="24"/>
        </w:rPr>
        <w:t>tment of</w:t>
      </w:r>
      <w:r w:rsidR="00F0245B" w:rsidRPr="007122EB">
        <w:rPr>
          <w:rFonts w:ascii="Book Antiqua" w:eastAsia="Book Antiqua" w:hAnsi="Book Antiqua" w:cs="Book Antiqua"/>
          <w:bCs/>
          <w:sz w:val="24"/>
          <w:szCs w:val="24"/>
        </w:rPr>
        <w:t xml:space="preserve"> bleeding, stenosis, and ulcerations. </w:t>
      </w:r>
      <w:r w:rsidR="00E00296" w:rsidRPr="007122EB">
        <w:rPr>
          <w:rFonts w:ascii="Book Antiqua" w:eastAsia="Book Antiqua" w:hAnsi="Book Antiqua" w:cs="Book Antiqua"/>
          <w:bCs/>
          <w:sz w:val="24"/>
          <w:szCs w:val="24"/>
        </w:rPr>
        <w:t xml:space="preserve">This review will summarize the current literature </w:t>
      </w:r>
      <w:r w:rsidR="003C0B2F" w:rsidRPr="007122EB">
        <w:rPr>
          <w:rFonts w:ascii="Book Antiqua" w:eastAsia="Book Antiqua" w:hAnsi="Book Antiqua" w:cs="Book Antiqua"/>
          <w:bCs/>
          <w:sz w:val="24"/>
          <w:szCs w:val="24"/>
        </w:rPr>
        <w:t>on</w:t>
      </w:r>
      <w:r w:rsidR="00E00296" w:rsidRPr="007122EB">
        <w:rPr>
          <w:rFonts w:ascii="Book Antiqua" w:eastAsia="Book Antiqua" w:hAnsi="Book Antiqua" w:cs="Book Antiqua"/>
          <w:bCs/>
          <w:sz w:val="24"/>
          <w:szCs w:val="24"/>
        </w:rPr>
        <w:t xml:space="preserve"> endoscop</w:t>
      </w:r>
      <w:r w:rsidR="003C0B2F" w:rsidRPr="007122EB">
        <w:rPr>
          <w:rFonts w:ascii="Book Antiqua" w:eastAsia="Book Antiqua" w:hAnsi="Book Antiqua" w:cs="Book Antiqua"/>
          <w:bCs/>
          <w:sz w:val="24"/>
          <w:szCs w:val="24"/>
        </w:rPr>
        <w:t>y</w:t>
      </w:r>
      <w:r w:rsidR="00E00296" w:rsidRPr="007122EB">
        <w:rPr>
          <w:rFonts w:ascii="Book Antiqua" w:eastAsia="Book Antiqua" w:hAnsi="Book Antiqua" w:cs="Book Antiqua"/>
          <w:bCs/>
          <w:sz w:val="24"/>
          <w:szCs w:val="24"/>
        </w:rPr>
        <w:t xml:space="preserve"> for bariatric complications. </w:t>
      </w:r>
    </w:p>
    <w:p w:rsidR="00E00296" w:rsidRDefault="00E00296" w:rsidP="00551035">
      <w:pPr>
        <w:pStyle w:val="Body"/>
        <w:spacing w:line="360" w:lineRule="auto"/>
        <w:jc w:val="both"/>
        <w:rPr>
          <w:rFonts w:ascii="Book Antiqua" w:hAnsi="Book Antiqua" w:cs="Book Antiqua"/>
          <w:bCs/>
          <w:sz w:val="24"/>
          <w:szCs w:val="24"/>
          <w:lang w:eastAsia="zh-CN"/>
        </w:rPr>
      </w:pPr>
    </w:p>
    <w:p w:rsidR="00D60493" w:rsidRPr="007122EB" w:rsidRDefault="00D60493" w:rsidP="00551035">
      <w:pPr>
        <w:pStyle w:val="Body"/>
        <w:spacing w:line="360" w:lineRule="auto"/>
        <w:jc w:val="both"/>
        <w:rPr>
          <w:rFonts w:ascii="Book Antiqua" w:eastAsia="Book Antiqua" w:hAnsi="Book Antiqua" w:cs="Book Antiqua"/>
          <w:b/>
          <w:bCs/>
          <w:sz w:val="24"/>
          <w:szCs w:val="24"/>
          <w:lang w:eastAsia="zh-CN"/>
        </w:rPr>
      </w:pPr>
      <w:r w:rsidRPr="00D60493">
        <w:rPr>
          <w:rFonts w:ascii="Book Antiqua" w:hAnsi="Book Antiqua"/>
          <w:bCs/>
          <w:sz w:val="24"/>
          <w:szCs w:val="24"/>
          <w:lang w:eastAsia="zh-CN"/>
        </w:rPr>
        <w:t>Walsh</w:t>
      </w:r>
      <w:r w:rsidRPr="00D60493">
        <w:rPr>
          <w:rFonts w:ascii="Book Antiqua" w:hAnsi="Book Antiqua" w:hint="eastAsia"/>
          <w:bCs/>
          <w:sz w:val="24"/>
          <w:szCs w:val="24"/>
          <w:lang w:eastAsia="zh-CN"/>
        </w:rPr>
        <w:t xml:space="preserve"> C</w:t>
      </w:r>
      <w:r w:rsidRPr="00D60493">
        <w:rPr>
          <w:rFonts w:ascii="Book Antiqua" w:hAnsi="Book Antiqua"/>
          <w:bCs/>
          <w:sz w:val="24"/>
          <w:szCs w:val="24"/>
          <w:lang w:eastAsia="zh-CN"/>
        </w:rPr>
        <w:t>, Karmali</w:t>
      </w:r>
      <w:r w:rsidRPr="00D60493">
        <w:rPr>
          <w:rFonts w:ascii="Book Antiqua" w:hAnsi="Book Antiqua" w:hint="eastAsia"/>
          <w:bCs/>
          <w:sz w:val="24"/>
          <w:szCs w:val="24"/>
          <w:lang w:eastAsia="zh-CN"/>
        </w:rPr>
        <w:t xml:space="preserve"> S. </w:t>
      </w:r>
      <w:r w:rsidRPr="00D60493">
        <w:rPr>
          <w:rFonts w:ascii="Book Antiqua" w:hAnsi="Book Antiqua"/>
          <w:bCs/>
          <w:sz w:val="24"/>
          <w:szCs w:val="24"/>
        </w:rPr>
        <w:t>Endoscopic management of bariatric complications: A review and update</w:t>
      </w:r>
      <w:r w:rsidRPr="00D60493">
        <w:rPr>
          <w:rFonts w:ascii="Book Antiqua" w:hAnsi="Book Antiqua" w:hint="eastAsia"/>
          <w:bCs/>
          <w:sz w:val="24"/>
          <w:szCs w:val="24"/>
          <w:lang w:eastAsia="zh-CN"/>
        </w:rPr>
        <w:t xml:space="preserve">. </w:t>
      </w:r>
      <w:r w:rsidRPr="00C341A0">
        <w:rPr>
          <w:rFonts w:ascii="Book Antiqua" w:hAnsi="Book Antiqua"/>
          <w:i/>
          <w:iCs/>
          <w:sz w:val="24"/>
          <w:szCs w:val="24"/>
        </w:rPr>
        <w:t>World J Gastrointest Endosc</w:t>
      </w:r>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D60493" w:rsidRPr="00D60493" w:rsidRDefault="00D60493" w:rsidP="00551035">
      <w:pPr>
        <w:pStyle w:val="Body"/>
        <w:spacing w:line="360" w:lineRule="auto"/>
        <w:jc w:val="both"/>
        <w:rPr>
          <w:rFonts w:ascii="Book Antiqua" w:hAnsi="Book Antiqua" w:cs="Book Antiqua"/>
          <w:bCs/>
          <w:sz w:val="24"/>
          <w:szCs w:val="24"/>
          <w:lang w:eastAsia="zh-CN"/>
        </w:rPr>
      </w:pPr>
    </w:p>
    <w:p w:rsidR="003429AA" w:rsidRPr="007122EB" w:rsidRDefault="007122EB" w:rsidP="00551035">
      <w:pPr>
        <w:pStyle w:val="Body"/>
        <w:spacing w:line="360" w:lineRule="auto"/>
        <w:jc w:val="both"/>
        <w:rPr>
          <w:rFonts w:ascii="Book Antiqua" w:hAnsi="Book Antiqua" w:cs="Book Antiqua"/>
          <w:b/>
          <w:bCs/>
          <w:sz w:val="24"/>
          <w:szCs w:val="24"/>
          <w:lang w:eastAsia="zh-CN"/>
        </w:rPr>
      </w:pPr>
      <w:r w:rsidRPr="007122EB">
        <w:rPr>
          <w:rFonts w:ascii="Book Antiqua" w:hAnsi="Book Antiqua"/>
          <w:b/>
          <w:bCs/>
          <w:sz w:val="24"/>
          <w:szCs w:val="24"/>
        </w:rPr>
        <w:t>INTRODUCTION</w:t>
      </w:r>
    </w:p>
    <w:p w:rsidR="003429AA" w:rsidRPr="00551035" w:rsidRDefault="00FB147D" w:rsidP="00551035">
      <w:pPr>
        <w:pStyle w:val="Body"/>
        <w:spacing w:line="360" w:lineRule="auto"/>
        <w:jc w:val="both"/>
        <w:rPr>
          <w:rFonts w:ascii="Book Antiqua" w:hAnsi="Book Antiqua" w:cs="Book Antiqua"/>
          <w:sz w:val="24"/>
          <w:szCs w:val="24"/>
          <w:lang w:eastAsia="zh-CN"/>
        </w:rPr>
      </w:pPr>
      <w:r w:rsidRPr="007122EB">
        <w:rPr>
          <w:rFonts w:ascii="Book Antiqua" w:hAnsi="Book Antiqua"/>
          <w:sz w:val="24"/>
          <w:szCs w:val="24"/>
        </w:rPr>
        <w:t>Obesity is a complex and chronic disease that is attributed to a combination of genetics and environmental factors. In the United States in 2011-2012, 69% of adults aged over 20 were considered overweight, 35.1% were obese, and 6.8% were morbidly obese. Similar trend are also seen in children (2-19 years) with obesity rate of 16.9% during the same period</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&lt;EndNote&gt;&lt;Cite&gt;&lt;Author&gt;Ogden C, Carroll M, Kit B, Flegal K&lt;/Author&gt;&lt;Year&gt;2014&lt;/Year&gt;&lt;RecNum&gt;54&lt;/RecNum&gt;&lt;DisplayText&gt;[1]&lt;/DisplayText&gt;&lt;record&gt;&lt;database name="My EndNote Library.enl" path="/Users/Caolan/Documents/My EndNote Library.enl"&gt;My EndNote Library.enl&lt;/database&gt;&lt;source-app name="EndNote" version="17.2"&gt;EndNote&lt;/source-app&gt;&lt;rec-number&gt;54&lt;/rec-number&gt;&lt;foreign-keys&gt;&lt;key app="EN" db-id="w2fwzerf29tpzper02nvar2mxdxf0affwe9z"&gt;54&lt;/key&gt;&lt;/foreign-keys&gt;&lt;ref-type name="Journal Article"&gt;17&lt;/ref-type&gt;&lt;contributors&gt;&lt;authors&gt;&lt;author&gt;&lt;style face="normal" font="default" size="100%"&gt;Ogden C, Carroll M, Kit B, Flegal K&lt;/style&gt;&lt;/author&gt;&lt;/authors&gt;&lt;/contributors&gt;&lt;titles&gt;&lt;title&gt;&lt;style face="normal" font="default" size="100%"&gt;Prevalence of Childhood and Adult Obesity in the United States, 2011-2012&lt;/style&gt;&lt;/title&gt;&lt;secondary-title&gt;&lt;style face="normal" font="default" size="100%"&gt;JAMA&lt;/style&gt;&lt;/secondary-title&gt;&lt;/titles&gt;&lt;periodical&gt;&lt;full-title&gt;&lt;style face="normal" font="default" size="100%"&gt;JAMA&lt;/style&gt;&lt;/full-title&gt;&lt;/periodical&gt;&lt;pages&gt;&lt;style face="normal" font="default" size="100%"&gt;806-814&lt;/style&gt;&lt;/pages&gt;&lt;volume&gt;&lt;style face="normal" font="default" size="100%"&gt;311&lt;/style&gt;&lt;/volume&gt;&lt;number&gt;&lt;style face="normal" font="default" size="100%"&gt;8&lt;/style&gt;&lt;/number&gt;&lt;dates&gt;&lt;year&gt;&lt;style face="normal" font="default" size="100%"&gt;2014&lt;/style&gt;&lt;/year&gt;&lt;/dates&gt;&lt;urls&gt;&lt;/urls&gt;&lt;/record&gt;&lt;/Cite&gt;&lt;/EndNote&gt;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[1]</w:t>
      </w:r>
      <w:r w:rsidR="0022573F" w:rsidRPr="007122EB">
        <w:rPr>
          <w:rFonts w:ascii="Book Antiqua" w:eastAsia="Book Antiqua" w:hAnsi="Book Antiqua" w:cs="Book Antiqua"/>
          <w:sz w:val="24"/>
          <w:szCs w:val="24"/>
          <w:vertAlign w:val="superscript"/>
        </w:rPr>
        <w:fldChar w:fldCharType="end"/>
      </w:r>
      <w:r w:rsidR="00E00296" w:rsidRPr="007122EB">
        <w:rPr>
          <w:rFonts w:ascii="Book Antiqua" w:eastAsia="Book Antiqua" w:hAnsi="Book Antiqua" w:cs="Book Antiqua"/>
          <w:sz w:val="24"/>
          <w:szCs w:val="24"/>
        </w:rPr>
        <w:t>.</w:t>
      </w:r>
      <w:r w:rsidRPr="007122EB">
        <w:rPr>
          <w:rFonts w:ascii="Book Antiqua" w:hAnsi="Book Antiqua"/>
          <w:sz w:val="24"/>
          <w:szCs w:val="24"/>
        </w:rPr>
        <w:t xml:space="preserve"> It is the second leading cause of preventable death in the United States, second only by smoking. The gap between these two has be diminishing and obesity is thought to over</w:t>
      </w:r>
      <w:r w:rsidR="00E00296" w:rsidRPr="007122EB">
        <w:rPr>
          <w:rFonts w:ascii="Book Antiqua" w:hAnsi="Book Antiqua"/>
          <w:sz w:val="24"/>
          <w:szCs w:val="24"/>
        </w:rPr>
        <w:t>take smoking in the near future</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&lt;EndNote&gt;&lt;Cite&gt;&lt;Author&gt;Mokdad A, Marks J, Stroup D, Gerberding J&lt;/Author&gt;&lt;Year&gt;2004&lt;/Year&gt;&lt;RecNum&gt;55&lt;/RecNum&gt;&lt;DisplayText&gt;[2]&lt;/DisplayText&gt;&lt;record&gt;&lt;database name="My EndNote Library.enl" path="/Users/Caolan/Documents/My EndNote Library.enl"&gt;My EndNote Library.enl&lt;/database&gt;&lt;source-app name="EndNote" version="17.2"&gt;EndNote&lt;/source-app&gt;&lt;rec-number&gt;55&lt;/rec-number&gt;&lt;foreign-keys&gt;&lt;key app="EN" db-id="w2fwzerf29tpzper02nvar2mxdxf0affwe9z"&gt;55&lt;/key&gt;&lt;/foreign-keys&gt;&lt;ref-type name="Journal Article"&gt;17&lt;/ref-type&gt;&lt;contributors&gt;&lt;authors&gt;&lt;author&gt;&lt;style face="normal" font="default" size="100%"&gt;Mokdad A, Marks J, Stroup D, Gerberding J&lt;/style&gt;&lt;/author&gt;&lt;/authors&gt;&lt;/contributors&gt;&lt;titles&gt;&lt;title&gt;&lt;style face="normal" font="default" size="100%"&gt;Actual Causes of Death in the United States, 2000&lt;/style&gt;&lt;/title&gt;&lt;secondary-title&gt;&lt;style face="normal" font="default" size="100%"&gt;JAMA&lt;/style&gt;&lt;/secondary-title&gt;&lt;/titles&gt;&lt;periodical&gt;&lt;full-title&gt;&lt;style face="normal" font="default" size="100%"&gt;JAMA&lt;/style&gt;&lt;/full-title&gt;&lt;/periodical&gt;&lt;pages&gt;&lt;style face="normal" font="default" size="100%"&gt;1238-1245&lt;/style&gt;&lt;/pages&gt;&lt;volume&gt;&lt;style face="normal" font="default" size="100%"&gt;291&lt;/style&gt;&lt;/volume&gt;&lt;number&gt;&lt;style face="normal" font="default" size="100%"&gt;10&lt;/style&gt;&lt;/number&gt;&lt;dates&gt;&lt;year&gt;&lt;style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[2]</w:t>
      </w:r>
      <w:r w:rsidR="0022573F" w:rsidRPr="007122EB">
        <w:rPr>
          <w:rFonts w:ascii="Book Antiqua" w:eastAsia="Book Antiqua" w:hAnsi="Book Antiqua" w:cs="Book Antiqua"/>
          <w:sz w:val="24"/>
          <w:szCs w:val="24"/>
          <w:vertAlign w:val="superscript"/>
        </w:rPr>
        <w:fldChar w:fldCharType="end"/>
      </w:r>
      <w:r w:rsidR="00E00296" w:rsidRPr="007122EB">
        <w:rPr>
          <w:rFonts w:ascii="Book Antiqua" w:hAnsi="Book Antiqua"/>
          <w:sz w:val="24"/>
          <w:szCs w:val="24"/>
        </w:rPr>
        <w:t xml:space="preserve">. </w:t>
      </w:r>
      <w:r w:rsidRPr="007122EB">
        <w:rPr>
          <w:rFonts w:ascii="Book Antiqua" w:hAnsi="Book Antiqua"/>
          <w:sz w:val="24"/>
          <w:szCs w:val="24"/>
        </w:rPr>
        <w:t>Although lifestyle modifications have g</w:t>
      </w:r>
      <w:r w:rsidR="00551035">
        <w:rPr>
          <w:rFonts w:ascii="Book Antiqua" w:hAnsi="Book Antiqua"/>
          <w:sz w:val="24"/>
          <w:szCs w:val="24"/>
        </w:rPr>
        <w:t>ood short term results (1 year)</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&lt;EndNote&gt;&lt;Cite&gt;&lt;Author&gt;Martins C, Strømmen M, Stavne OA, Nossum R, Mårvik R, Kulseng B.&lt;/Author&gt;&lt;Year&gt;2011&lt;/Year&gt;&lt;DisplayText&gt;[3]&lt;/DisplayText&gt;&lt;record&gt;&lt;database name="My EndNote Library.enl" path="/Users/Caolan/Documents/My EndNote Library.enl"&gt;My EndNote Library.enl&lt;/database&gt;&lt;source-app name="EndNote" version="17.2"&gt;EndNote&lt;/source-app&gt;&lt;rec-number&gt;57&lt;/rec-number&gt;&lt;foreign-keys&gt;&lt;key app="EN" db-id="w2fwzerf29tpzper02nvar2mxdxf0affwe9z"&gt;57&lt;/key&gt;&lt;/foreign-keys&gt;&lt;ref-type name="Journal Article"&gt;17&lt;/ref-type&gt;&lt;contributors&gt;&lt;authors&gt;&lt;author&gt;&lt;style face="normal" font="default" size="100%"&gt;Martins C, Strømmen M, Stavne OA, Nossum R, Mårvik R, Kulseng B.&lt;/style&gt;&lt;/author&gt;&lt;/authors&gt;&lt;/contributors&gt;&lt;titles&gt;&lt;title&gt;&lt;style face="normal" font="default" size="100%"&gt;Bariatric surgery versus lifestyle interventions for morbid obesity--changes in body weight, risk factors and comorbidities at 1 year&lt;/style&gt;&lt;/title&gt;&lt;secondary-title&gt;&lt;style face="normal" font="default" size="100%"&gt;Obes Surg&lt;/style&gt;&lt;/secondary-title&gt;&lt;/titles&gt;&lt;periodical&gt;&lt;full-title&gt;&lt;style face="normal" font="default" size="100%"&gt;Obes Surg&lt;/style&gt;&lt;/full-title&gt;&lt;/periodical&gt;&lt;pages&gt;&lt;style face="normal" font="default" size="100%"&gt;841-9&lt;/style&gt;&lt;/pages&gt;&lt;volume&gt;&lt;style face="normal" font="default" size="100%"&gt;21&lt;/style&gt;&lt;/volume&gt;&lt;number&gt;&lt;style face="normal" font="default" size="100%"&gt;7&lt;/style&gt;&lt;/number&gt;&lt;dates&gt;&lt;year&gt;&lt;style face="normal" font="default" size="100%"&gt;2011&lt;/style&gt;&lt;/year&gt;&lt;/dates&gt;&lt;urls&gt;&lt;/urls&gt;&lt;/record&gt;&lt;/Cite&gt;&lt;/EndNote&gt;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[3]</w:t>
      </w:r>
      <w:r w:rsidR="0022573F" w:rsidRPr="007122EB">
        <w:rPr>
          <w:rFonts w:ascii="Book Antiqua" w:eastAsia="Book Antiqua" w:hAnsi="Book Antiqua" w:cs="Book Antiqua"/>
          <w:sz w:val="24"/>
          <w:szCs w:val="24"/>
          <w:vertAlign w:val="superscript"/>
        </w:rPr>
        <w:fldChar w:fldCharType="end"/>
      </w:r>
      <w:r w:rsidRPr="007122EB">
        <w:rPr>
          <w:rFonts w:ascii="Book Antiqua" w:hAnsi="Book Antiqua"/>
          <w:sz w:val="24"/>
          <w:szCs w:val="24"/>
        </w:rPr>
        <w:t>, longer follow up has demonstrated a significant advantage to patients who have undergone a bariatric procedure</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&lt;EndNote&gt;&lt;Cite&gt;&lt;Author&gt;Sjöström L, Lindroos AK, Peltonen M, et al&lt;/Author&gt;&lt;Year&gt;2004&lt;/Year&gt;&lt;DisplayText&gt;[4]&lt;/DisplayText&gt;&lt;record&gt;&lt;database name="My EndNote Library.enl" path="/Users/Caolan/Documents/My EndNote Library.enl"&gt;My EndNote Library.enl&lt;/database&gt;&lt;source-app name="EndNote" version="17.2"&gt;EndNote&lt;/source-app&gt;&lt;rec-number&gt;56&lt;/rec-number&gt;&lt;foreign-keys&gt;&lt;key app="EN" db-id="w2fwzerf29tpzper02nvar2mxdxf0affwe9z"&gt;56&lt;/key&gt;&lt;/foreign-keys&gt;&lt;ref-type name="Journal Article"&gt;17&lt;/ref-type&gt;&lt;contributors&gt;&lt;authors&gt;&lt;author&gt;&lt;style face="normal" font="default" size="100%"&gt;Sjöström L, Lindroos AK, Peltonen M, et al&lt;/style&gt;&lt;/author&gt;&lt;/authors&gt;&lt;/contributors&gt;&lt;titles&gt;&lt;title&gt;&lt;style face="normal" font="default" size="100%"&gt;Lifestyle, Diabetes, and Cardiovascular Risk Factors 10 Years after Bariatric Surgery&lt;/style&gt;&lt;/title&gt;&lt;secondary-title&gt;&lt;style face="normal" font="default" size="100%"&gt;N Eng J Med&lt;/style&gt;&lt;/secondary-title&gt;&lt;/titles&gt;&lt;periodical&gt;&lt;full-title&gt;&lt;style face="normal" font="default" size="100%"&gt;N Eng J Med&lt;/style&gt;&lt;/full-title&gt;&lt;/periodical&gt;&lt;pages&gt;&lt;style face="normal" font="default" size="100%"&gt;2683-2693&lt;/style&gt;&lt;/pages&gt;&lt;volume&gt;&lt;style face="normal" font="default" size="100%"&gt;351&lt;/style&gt;&lt;/volume&gt;&lt;number&gt;&lt;style face="normal" font="default" size="100%"&gt;26&lt;/style&gt;&lt;/number&gt;&lt;dates&gt;&lt;year&gt;&lt;style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[4]</w:t>
      </w:r>
      <w:r w:rsidR="0022573F" w:rsidRPr="007122EB">
        <w:rPr>
          <w:rFonts w:ascii="Book Antiqua" w:eastAsia="Book Antiqua" w:hAnsi="Book Antiqua" w:cs="Book Antiqua"/>
          <w:sz w:val="24"/>
          <w:szCs w:val="24"/>
          <w:vertAlign w:val="superscript"/>
        </w:rPr>
        <w:fldChar w:fldCharType="end"/>
      </w:r>
      <w:r w:rsidR="00E00296" w:rsidRPr="007122EB">
        <w:rPr>
          <w:rFonts w:ascii="Book Antiqua" w:eastAsia="Book Antiqua" w:hAnsi="Book Antiqua" w:cs="Book Antiqua"/>
          <w:sz w:val="24"/>
          <w:szCs w:val="24"/>
        </w:rPr>
        <w:t>.</w:t>
      </w:r>
      <w:r w:rsidRPr="007122EB">
        <w:rPr>
          <w:rFonts w:ascii="Book Antiqua" w:hAnsi="Book Antiqua"/>
          <w:sz w:val="24"/>
          <w:szCs w:val="24"/>
        </w:rPr>
        <w:t xml:space="preserve"> The number of bariatric procedure performed worldwide in 2011 is estimated at 340 768. The most commonly performed operations are the Roux-en-Y Gastric Bypass </w:t>
      </w:r>
      <w:r w:rsidR="00551035">
        <w:rPr>
          <w:rFonts w:ascii="Book Antiqua" w:hAnsi="Book Antiqua" w:hint="eastAsia"/>
          <w:sz w:val="24"/>
          <w:szCs w:val="24"/>
          <w:lang w:eastAsia="zh-CN"/>
        </w:rPr>
        <w:t>[</w:t>
      </w:r>
      <w:r w:rsidRPr="007122EB">
        <w:rPr>
          <w:rFonts w:ascii="Book Antiqua" w:hAnsi="Book Antiqua"/>
          <w:sz w:val="24"/>
          <w:szCs w:val="24"/>
        </w:rPr>
        <w:t>RYGB (46.6%)</w:t>
      </w:r>
      <w:r w:rsidR="00551035">
        <w:rPr>
          <w:rFonts w:ascii="Book Antiqua" w:hAnsi="Book Antiqua" w:hint="eastAsia"/>
          <w:sz w:val="24"/>
          <w:szCs w:val="24"/>
          <w:lang w:eastAsia="zh-CN"/>
        </w:rPr>
        <w:t>]</w:t>
      </w:r>
      <w:r w:rsidRPr="007122EB">
        <w:rPr>
          <w:rFonts w:ascii="Book Antiqua" w:hAnsi="Book Antiqua"/>
          <w:sz w:val="24"/>
          <w:szCs w:val="24"/>
        </w:rPr>
        <w:t xml:space="preserve">, Sleeve Gastrectomy </w:t>
      </w:r>
      <w:r w:rsidR="00551035">
        <w:rPr>
          <w:rFonts w:ascii="Book Antiqua" w:hAnsi="Book Antiqua" w:hint="eastAsia"/>
          <w:sz w:val="24"/>
          <w:szCs w:val="24"/>
          <w:lang w:eastAsia="zh-CN"/>
        </w:rPr>
        <w:t>[</w:t>
      </w:r>
      <w:r w:rsidRPr="007122EB">
        <w:rPr>
          <w:rFonts w:ascii="Book Antiqua" w:hAnsi="Book Antiqua"/>
          <w:sz w:val="24"/>
          <w:szCs w:val="24"/>
        </w:rPr>
        <w:t>SG (27.8%)</w:t>
      </w:r>
      <w:r w:rsidR="00551035">
        <w:rPr>
          <w:rFonts w:ascii="Book Antiqua" w:hAnsi="Book Antiqua" w:hint="eastAsia"/>
          <w:sz w:val="24"/>
          <w:szCs w:val="24"/>
          <w:lang w:eastAsia="zh-CN"/>
        </w:rPr>
        <w:t>]</w:t>
      </w:r>
      <w:r w:rsidRPr="007122EB">
        <w:rPr>
          <w:rFonts w:ascii="Book Antiqua" w:hAnsi="Book Antiqua"/>
          <w:sz w:val="24"/>
          <w:szCs w:val="24"/>
        </w:rPr>
        <w:t xml:space="preserve">, Bilio-pancreatic Diversion with Duodenal-Switch </w:t>
      </w:r>
      <w:r w:rsidR="00551035">
        <w:rPr>
          <w:rFonts w:ascii="Book Antiqua" w:hAnsi="Book Antiqua" w:hint="eastAsia"/>
          <w:sz w:val="24"/>
          <w:szCs w:val="24"/>
          <w:lang w:eastAsia="zh-CN"/>
        </w:rPr>
        <w:t>[</w:t>
      </w:r>
      <w:r w:rsidRPr="007122EB">
        <w:rPr>
          <w:rFonts w:ascii="Book Antiqua" w:hAnsi="Book Antiqua"/>
          <w:sz w:val="24"/>
          <w:szCs w:val="24"/>
        </w:rPr>
        <w:t>BPD/DS (2.2%)</w:t>
      </w:r>
      <w:r w:rsidR="00551035">
        <w:rPr>
          <w:rFonts w:ascii="Book Antiqua" w:hAnsi="Book Antiqua" w:hint="eastAsia"/>
          <w:sz w:val="24"/>
          <w:szCs w:val="24"/>
          <w:lang w:eastAsia="zh-CN"/>
        </w:rPr>
        <w:t>]</w:t>
      </w:r>
      <w:r w:rsidRPr="007122EB">
        <w:rPr>
          <w:rFonts w:ascii="Book Antiqua" w:hAnsi="Book Antiqua"/>
          <w:sz w:val="24"/>
          <w:szCs w:val="24"/>
        </w:rPr>
        <w:t xml:space="preserve">, and the Adjustable Gastric Band </w:t>
      </w:r>
      <w:r w:rsidR="00551035">
        <w:rPr>
          <w:rFonts w:ascii="Book Antiqua" w:hAnsi="Book Antiqua" w:hint="eastAsia"/>
          <w:sz w:val="24"/>
          <w:szCs w:val="24"/>
          <w:lang w:eastAsia="zh-CN"/>
        </w:rPr>
        <w:t>[</w:t>
      </w:r>
      <w:r w:rsidRPr="007122EB">
        <w:rPr>
          <w:rFonts w:ascii="Book Antiqua" w:hAnsi="Book Antiqua"/>
          <w:sz w:val="24"/>
          <w:szCs w:val="24"/>
        </w:rPr>
        <w:t>AGB (17.8%)</w:t>
      </w:r>
      <w:r w:rsidR="00551035">
        <w:rPr>
          <w:rFonts w:ascii="Book Antiqua" w:hAnsi="Book Antiqua" w:hint="eastAsia"/>
          <w:sz w:val="24"/>
          <w:szCs w:val="24"/>
          <w:lang w:eastAsia="zh-CN"/>
        </w:rPr>
        <w:t>]</w:t>
      </w:r>
      <w:r w:rsidR="0022573F" w:rsidRPr="007122EB">
        <w:rPr>
          <w:rFonts w:ascii="Book Antiqua" w:eastAsia="Book Antiqua" w:hAnsi="Book Antiqua" w:cs="Book Antiqua"/>
          <w:sz w:val="24"/>
          <w:szCs w:val="24"/>
        </w:rPr>
        <w:fldChar w:fldCharType="begin"/>
      </w:r>
      <w:r w:rsidRPr="007122EB">
        <w:rPr>
          <w:rFonts w:ascii="Book Antiqua" w:eastAsia="Book Antiqua" w:hAnsi="Book Antiqua" w:cs="Book Antiqua"/>
          <w:sz w:val="24"/>
          <w:szCs w:val="24"/>
        </w:rPr>
        <w:instrText xml:space="preserve"> ADDIN EN.CITE &lt;EndNote&gt;&lt;Cite&gt;&lt;Author&gt;Buchwald H, Oien DM&lt;/Author&gt;&lt;Year&gt;2013&lt;/Year&gt;&lt;RecNum&gt;59&lt;/RecNum&gt;&lt;DisplayText&gt;[5]&lt;/DisplayText&gt;&lt;record&gt;&lt;database name="My EndNote Library.enl" path="/Users/Caolan/Documents/My EndNote Library.enl"&gt;My EndNote Library.enl&lt;/database&gt;&lt;source-app name="EndNote" version="17.2"&gt;EndNote&lt;/source-app&gt;&lt;rec-number&gt;59&lt;/rec-number&gt;&lt;foreign-keys&gt;&lt;key app="EN" db-id="w2fwzerf29tpzper02nvar2mxdxf0affwe9z"&gt;59&lt;/key&gt;&lt;/foreign-keys&gt;&lt;ref-type name="Journal Article"&gt;17&lt;/ref-type&gt;&lt;contributors&gt;&lt;authors&gt;&lt;author&gt;&lt;style face="normal" font="default" size="100%"&gt;Buchwald H, Oien DM&lt;/style&gt;&lt;/author&gt;&lt;/authors&gt;&lt;/contributors&gt;&lt;titles&gt;&lt;title&gt;&lt;style face="normal" font="default" size="100%"&gt;Metabolic/bariatric surgery worldwide 2011&lt;/style&gt;&lt;/title&gt;&lt;secondary-title&gt;&lt;style face="normal" font="default" size="100%"&gt;Obes Surg&lt;/style&gt;&lt;/secondary-title&gt;&lt;/titles&gt;&lt;periodical&gt;&lt;full-title&gt;&lt;style face="normal" font="default" size="100%"&gt;Obes Surg&lt;/style&gt;&lt;/full-title&gt;&lt;/periodical&gt;&lt;pages&gt;&lt;style face="normal" font="default" size="100%"&gt;427-436&lt;/style&gt;&lt;/pages&gt;&lt;number&gt;&lt;style face="normal" font="default" size="100%"&gt;4&lt;/style&gt;&lt;/number&gt;&lt;dates&gt;&lt;year&gt;&lt;style face="normal" font="default" size="100%"&gt;2013&lt;/style&gt;&lt;/year&gt;&lt;/dates&gt;&lt;urls&gt;&lt;/urls&gt;&lt;/record&gt;&lt;/Cite&gt;&lt;/EndNote&gt;</w:instrText>
      </w:r>
      <w:r w:rsidR="0022573F" w:rsidRPr="007122EB">
        <w:rPr>
          <w:rFonts w:ascii="Book Antiqua" w:eastAsia="Book Antiqua" w:hAnsi="Book Antiqua" w:cs="Book Antiqua"/>
          <w:sz w:val="24"/>
          <w:szCs w:val="24"/>
        </w:rPr>
        <w:fldChar w:fldCharType="separate"/>
      </w:r>
      <w:r w:rsidRPr="007122EB">
        <w:rPr>
          <w:rFonts w:ascii="Book Antiqua" w:hAnsi="Book Antiqua"/>
          <w:sz w:val="24"/>
          <w:szCs w:val="24"/>
          <w:vertAlign w:val="superscript"/>
        </w:rPr>
        <w:t>[5]</w:t>
      </w:r>
      <w:r w:rsidR="0022573F" w:rsidRPr="007122EB">
        <w:rPr>
          <w:rFonts w:ascii="Book Antiqua" w:eastAsia="Book Antiqua" w:hAnsi="Book Antiqua" w:cs="Book Antiqua"/>
          <w:sz w:val="24"/>
          <w:szCs w:val="24"/>
        </w:rPr>
        <w:fldChar w:fldCharType="end"/>
      </w:r>
      <w:r w:rsidR="00E00296" w:rsidRPr="007122EB">
        <w:rPr>
          <w:rFonts w:ascii="Book Antiqua" w:eastAsia="Book Antiqua" w:hAnsi="Book Antiqua" w:cs="Book Antiqua"/>
          <w:sz w:val="24"/>
          <w:szCs w:val="24"/>
        </w:rPr>
        <w:t>.</w:t>
      </w:r>
      <w:r w:rsidRPr="007122EB">
        <w:rPr>
          <w:rFonts w:ascii="Book Antiqua" w:hAnsi="Book Antiqua"/>
          <w:sz w:val="24"/>
          <w:szCs w:val="24"/>
        </w:rPr>
        <w:t xml:space="preserve"> Over 90% these procedure are performed laparoscopically. The mean percentage of excess weight loss is 61.6%, 57%</w:t>
      </w:r>
      <w:r w:rsidR="00551035">
        <w:rPr>
          <w:rFonts w:ascii="Book Antiqua" w:hAnsi="Book Antiqua"/>
          <w:sz w:val="24"/>
          <w:szCs w:val="24"/>
        </w:rPr>
        <w:t>, 70.1%, and 47.5% respectively</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&lt;EndNote&gt;&lt;Cite&gt;&lt;Author&gt;Buchwald H, Avidor Y, Braunwald E, Jensen M, Pories W, Fahrbach K, Schoelles K&lt;/Author&gt;&lt;Year&gt;2004&lt;/Year&gt;&lt;RecNum&gt;58&lt;/RecNum&gt;&lt;DisplayText&gt;[6, 7]&lt;/DisplayText&gt;&lt;record&gt;&lt;database name="My EndNote Library.enl" path="/Users/Caolan/Documents/My EndNote Library.enl"&gt;My EndNote Library.enl&lt;/database&gt;&lt;source-app name="EndNote" version="17.2"&gt;EndNote&lt;/source-app&gt;&lt;rec-number&gt;58&lt;/rec-number&gt;&lt;foreign-keys&gt;&lt;key app="EN" db-id="w2fwzerf29tpzper02nvar2mxdxf0affwe9z"&gt;58&lt;/key&gt;&lt;/foreign-keys&gt;&lt;ref-type name="Journal Article"&gt;17&lt;/ref-type&gt;&lt;contributors&gt;&lt;authors&gt;&lt;author&gt;&lt;style face="normal" font="default" size="100%"&gt;Buchwald H, Avidor Y, Braunwald E, Jensen M, Pories W, Fahrbach K, Schoelles K&lt;/style&gt;&lt;/author&gt;&lt;/authors&gt;&lt;/contributors&gt;&lt;titles&gt;&lt;title&gt;&lt;style face="normal" font="default" size="100%"&gt;Bariatric Surgery: A Systematic Review and Meta-analysis&lt;/style&gt;&lt;/title&gt;&lt;secondary-title&gt;&lt;style face="normal" font="default" size="100%"&gt;JAMA&lt;/style&gt;&lt;/secondary-title&gt;&lt;/titles&gt;&lt;periodical&gt;&lt;full-title&gt;&lt;style face="normal" font="default" size="100%"&gt;JAMA&lt;/style&gt;&lt;/full-title&gt;&lt;/periodical&gt;&lt;pages&gt;&lt;style face="normal" font="default" size="100%"&gt;1724-1737&lt;/style&gt;&lt;/pages&gt;&lt;volume&gt;&lt;style face="normal" font="default" size="100%"&gt;292&lt;/style&gt;&lt;/volume&gt;&lt;number&gt;&lt;style face="normal" font="default" size="100%"&gt;14&lt;/style&gt;&lt;/number&gt;&lt;dates&gt;&lt;year&gt;&lt;style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[6,</w:t>
      </w:r>
      <w:r w:rsidRPr="007122EB">
        <w:rPr>
          <w:rFonts w:ascii="Book Antiqua" w:hAnsi="Book Antiqua"/>
          <w:sz w:val="24"/>
          <w:szCs w:val="24"/>
          <w:vertAlign w:val="superscript"/>
        </w:rPr>
        <w:t>7]</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00731754" w:rsidRPr="007122EB">
        <w:rPr>
          <w:rFonts w:ascii="Book Antiqua" w:eastAsia="Book Antiqua" w:hAnsi="Book Antiqua" w:cs="Book Antiqua"/>
          <w:sz w:val="24"/>
          <w:szCs w:val="24"/>
        </w:rPr>
        <w:t xml:space="preserve"> </w:t>
      </w:r>
      <w:r w:rsidR="00731754" w:rsidRPr="007122EB">
        <w:rPr>
          <w:rFonts w:ascii="Book Antiqua" w:hAnsi="Book Antiqua"/>
          <w:sz w:val="24"/>
          <w:szCs w:val="24"/>
        </w:rPr>
        <w:t xml:space="preserve">With an </w:t>
      </w:r>
      <w:r w:rsidRPr="007122EB">
        <w:rPr>
          <w:rFonts w:ascii="Book Antiqua" w:hAnsi="Book Antiqua"/>
          <w:sz w:val="24"/>
          <w:szCs w:val="24"/>
        </w:rPr>
        <w:t>increas</w:t>
      </w:r>
      <w:r w:rsidR="00731754" w:rsidRPr="007122EB">
        <w:rPr>
          <w:rFonts w:ascii="Book Antiqua" w:hAnsi="Book Antiqua"/>
          <w:sz w:val="24"/>
          <w:szCs w:val="24"/>
        </w:rPr>
        <w:t>e in</w:t>
      </w:r>
      <w:r w:rsidRPr="007122EB">
        <w:rPr>
          <w:rFonts w:ascii="Book Antiqua" w:hAnsi="Book Antiqua"/>
          <w:sz w:val="24"/>
          <w:szCs w:val="24"/>
        </w:rPr>
        <w:t xml:space="preserve"> the number of procedure being performed worldwide, a</w:t>
      </w:r>
      <w:r w:rsidR="00731754" w:rsidRPr="007122EB">
        <w:rPr>
          <w:rFonts w:ascii="Book Antiqua" w:hAnsi="Book Antiqua"/>
          <w:sz w:val="24"/>
          <w:szCs w:val="24"/>
        </w:rPr>
        <w:t>s will the complications. These</w:t>
      </w:r>
      <w:r w:rsidRPr="007122EB">
        <w:rPr>
          <w:rFonts w:ascii="Book Antiqua" w:hAnsi="Book Antiqua"/>
          <w:sz w:val="24"/>
          <w:szCs w:val="24"/>
        </w:rPr>
        <w:t xml:space="preserve"> can be divided into intraoperative, perioperative, and late. The two latter can be further subd</w:t>
      </w:r>
      <w:r w:rsidR="00551035">
        <w:rPr>
          <w:rFonts w:ascii="Book Antiqua" w:hAnsi="Book Antiqua"/>
          <w:sz w:val="24"/>
          <w:szCs w:val="24"/>
        </w:rPr>
        <w:t>ivided into local and systemic</w:t>
      </w:r>
      <w:r w:rsidR="00551035">
        <w:rPr>
          <w:rFonts w:ascii="Book Antiqua" w:hAnsi="Book Antiqua" w:hint="eastAsia"/>
          <w:sz w:val="24"/>
          <w:szCs w:val="24"/>
          <w:lang w:eastAsia="zh-CN"/>
        </w:rPr>
        <w:t xml:space="preserve"> (</w:t>
      </w:r>
      <w:r w:rsidRPr="007122EB">
        <w:rPr>
          <w:rFonts w:ascii="Book Antiqua" w:hAnsi="Book Antiqua"/>
          <w:sz w:val="24"/>
          <w:szCs w:val="24"/>
        </w:rPr>
        <w:t>Table 1</w:t>
      </w:r>
      <w:r w:rsidR="00551035">
        <w:rPr>
          <w:rFonts w:ascii="Book Antiqua" w:hAnsi="Book Antiqua" w:hint="eastAsia"/>
          <w:sz w:val="24"/>
          <w:szCs w:val="24"/>
          <w:lang w:eastAsia="zh-CN"/>
        </w:rPr>
        <w:t>)</w:t>
      </w:r>
      <w:r w:rsidRPr="007122EB">
        <w:rPr>
          <w:rFonts w:ascii="Book Antiqua" w:hAnsi="Book Antiqua"/>
          <w:sz w:val="24"/>
          <w:szCs w:val="24"/>
        </w:rPr>
        <w:t xml:space="preserve">. </w:t>
      </w:r>
      <w:r w:rsidR="00B6641F" w:rsidRPr="007122EB">
        <w:rPr>
          <w:rFonts w:ascii="Book Antiqua" w:hAnsi="Book Antiqua"/>
          <w:sz w:val="24"/>
          <w:szCs w:val="24"/>
        </w:rPr>
        <w:t>The sleeve gastrectomy is noteworthy as is does not create any mesenteric defects</w:t>
      </w:r>
      <w:r w:rsidR="005D099A" w:rsidRPr="007122EB">
        <w:rPr>
          <w:rFonts w:ascii="Book Antiqua" w:hAnsi="Book Antiqua"/>
          <w:sz w:val="24"/>
          <w:szCs w:val="24"/>
        </w:rPr>
        <w:t>,</w:t>
      </w:r>
      <w:r w:rsidR="00B6641F" w:rsidRPr="007122EB">
        <w:rPr>
          <w:rFonts w:ascii="Book Antiqua" w:hAnsi="Book Antiqua"/>
          <w:sz w:val="24"/>
          <w:szCs w:val="24"/>
        </w:rPr>
        <w:t xml:space="preserve"> thus the potential for internal hernia is eliminated.</w:t>
      </w:r>
    </w:p>
    <w:p w:rsidR="003429AA" w:rsidRPr="007122EB" w:rsidRDefault="00FB147D" w:rsidP="00551035">
      <w:pPr>
        <w:pStyle w:val="Body"/>
        <w:spacing w:line="360" w:lineRule="auto"/>
        <w:ind w:firstLineChars="100" w:firstLine="240"/>
        <w:jc w:val="both"/>
        <w:rPr>
          <w:rFonts w:ascii="Book Antiqua" w:eastAsia="Book Antiqua" w:hAnsi="Book Antiqua" w:cs="Book Antiqua"/>
          <w:sz w:val="24"/>
          <w:szCs w:val="24"/>
        </w:rPr>
      </w:pPr>
      <w:r w:rsidRPr="007122EB">
        <w:rPr>
          <w:rFonts w:ascii="Book Antiqua" w:hAnsi="Book Antiqua"/>
          <w:sz w:val="24"/>
          <w:szCs w:val="24"/>
        </w:rPr>
        <w:t xml:space="preserve">Perioperative complications, although rare, are life threatening and must be diagnosed and treated promptly. Many of the clinical signs and symptoms are vague and subtle and can easily be overlooked. Late complications, although less life threatening, can be a diagnostic dilemma. Endoscopy is an excellent first line tool and may be </w:t>
      </w:r>
      <w:r w:rsidR="005D099A" w:rsidRPr="007122EB">
        <w:rPr>
          <w:rFonts w:ascii="Book Antiqua" w:hAnsi="Book Antiqua"/>
          <w:sz w:val="24"/>
          <w:szCs w:val="24"/>
        </w:rPr>
        <w:t>simultaneously diagnostic and therapeutic</w:t>
      </w:r>
      <w:r w:rsidRPr="007122EB">
        <w:rPr>
          <w:rFonts w:ascii="Book Antiqua" w:hAnsi="Book Antiqua"/>
          <w:sz w:val="24"/>
          <w:szCs w:val="24"/>
        </w:rPr>
        <w:t xml:space="preserve">. We will explore the pathophysiology, incidence and management of anastomotic/staple line leak, fistulas, stenosis, ulcers, and bleeding. </w:t>
      </w:r>
    </w:p>
    <w:p w:rsidR="003429AA" w:rsidRPr="00551035" w:rsidRDefault="003429AA" w:rsidP="00551035">
      <w:pPr>
        <w:pStyle w:val="Body"/>
        <w:spacing w:line="360" w:lineRule="auto"/>
        <w:jc w:val="both"/>
        <w:rPr>
          <w:rFonts w:ascii="Book Antiqua" w:hAnsi="Book Antiqua" w:cs="Book Antiqua"/>
          <w:b/>
          <w:bCs/>
          <w:sz w:val="24"/>
          <w:szCs w:val="24"/>
          <w:lang w:eastAsia="zh-CN"/>
        </w:rPr>
      </w:pPr>
    </w:p>
    <w:p w:rsidR="003429AA" w:rsidRPr="00551035" w:rsidRDefault="00551035" w:rsidP="00551035">
      <w:pPr>
        <w:pStyle w:val="Body"/>
        <w:spacing w:line="360" w:lineRule="auto"/>
        <w:jc w:val="both"/>
        <w:rPr>
          <w:rFonts w:ascii="Book Antiqua" w:hAnsi="Book Antiqua" w:cs="Book Antiqua"/>
          <w:b/>
          <w:bCs/>
          <w:sz w:val="24"/>
          <w:szCs w:val="24"/>
          <w:lang w:eastAsia="zh-CN"/>
        </w:rPr>
      </w:pPr>
      <w:r w:rsidRPr="007122EB">
        <w:rPr>
          <w:rFonts w:ascii="Book Antiqua" w:hAnsi="Book Antiqua"/>
          <w:b/>
          <w:bCs/>
          <w:sz w:val="24"/>
          <w:szCs w:val="24"/>
        </w:rPr>
        <w:t>ANASTOMOTIC AND STAPLE LINE LEAKS</w:t>
      </w:r>
    </w:p>
    <w:p w:rsidR="003429AA" w:rsidRPr="00551035" w:rsidRDefault="00FB147D" w:rsidP="00551035">
      <w:pPr>
        <w:pStyle w:val="Body"/>
        <w:spacing w:line="360" w:lineRule="auto"/>
        <w:jc w:val="both"/>
        <w:rPr>
          <w:rFonts w:ascii="Book Antiqua" w:hAnsi="Book Antiqua" w:cs="Book Antiqua"/>
          <w:sz w:val="24"/>
          <w:szCs w:val="24"/>
          <w:lang w:eastAsia="zh-CN"/>
        </w:rPr>
      </w:pPr>
      <w:r w:rsidRPr="007122EB">
        <w:rPr>
          <w:rFonts w:ascii="Book Antiqua" w:hAnsi="Book Antiqua"/>
          <w:sz w:val="24"/>
          <w:szCs w:val="24"/>
        </w:rPr>
        <w:t>Leaks occur when there is discontinuity of tissue apposition at the site where the tissue has been stapled and divided. It is generally felt that leaks within 48 h are caused by a technical failure. This can be a result of stapler misfire, wrong staple size for the tissue, or tissue trauma. Leaks occurring after several days are more likely due to tissue ischemia cause by tension on the anastomosis, distal bowel obstruction, or hematoma. In both situations, the intraluminal pressure exceeds the strength of the staple line</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&lt;EndNote&gt;&lt;Cite&gt;&lt;Author&gt;Baker R, Foote J, Kemmeter P, Brady R, Vroegop T, Serveld M&lt;/Author&gt;&lt;Year&gt;2004&lt;/Year&gt;&lt;RecNum&gt;34&lt;/RecNum&gt;&lt;DisplayText&gt;[8]&lt;/DisplayText&gt;&lt;record&gt;&lt;database name="My EndNote Library.enl" path="/Users/Caolan/Documents/My EndNote Library.enl"&gt;My EndNote Library.enl&lt;/database&gt;&lt;source-app name="EndNote" version="17.2"&gt;EndNote&lt;/source-app&gt;&lt;rec-number&gt;34&lt;/rec-number&gt;&lt;foreign-keys&gt;&lt;key app="EN" db-id="w2fwzerf29tpzper02nvar2mxdxf0affwe9z"&gt;34&lt;/key&gt;&lt;/foreign-keys&gt;&lt;ref-type name="Journal Article"&gt;17&lt;/ref-type&gt;&lt;contributors&gt;&lt;authors&gt;&lt;author&gt;&lt;style face="normal" font="default" size="100%"&gt;Baker R, Foote J, Kemmeter P, Brady R, Vroegop T, Serveld M&lt;/style&gt;&lt;/author&gt;&lt;/authors&gt;&lt;/contributors&gt;&lt;titles&gt;&lt;title&gt;&lt;style face="normal" font="default" size="100%"&gt;The science of stapling and leaks&lt;/style&gt;&lt;/title&gt;&lt;secondary-title&gt;&lt;style face="normal" font="default" size="100%"&gt;Obes Surg&lt;/style&gt;&lt;/secondary-title&gt;&lt;/titles&gt;&lt;periodical&gt;&lt;full-title&gt;&lt;style face="normal" font="default" size="100%"&gt;Obes Surg&lt;/style&gt;&lt;/full-title&gt;&lt;/periodical&gt;&lt;volume&gt;&lt;style face="normal" font="default" size="100%"&gt;14&lt;/style&gt;&lt;/volume&gt;&lt;number&gt;&lt;style face="normal" font="default" size="100%"&gt;1290-1298&lt;/style&gt;&lt;/number&gt;&lt;dates&gt;&lt;year&gt;&lt;style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[8]</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Pr="007122EB">
        <w:rPr>
          <w:rFonts w:ascii="Book Antiqua" w:hAnsi="Book Antiqua"/>
          <w:sz w:val="24"/>
          <w:szCs w:val="24"/>
        </w:rPr>
        <w:t xml:space="preserve"> Risk factors for leaks are increased age, male gender, sleep apnea (SA), and reversional surgery</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&lt;EndNote&gt;&lt;Cite&gt;&lt;Author&gt;Fernandez AZ Jr, DeMaria EJ, Tichansky DS, Kellum JM, Wolfe LG, Meador J, Sugerman HJ.&lt;/Author&gt;&lt;Year&gt;2004&lt;/Year&gt;&lt;RecNum&gt;60&lt;/RecNum&gt;&lt;DisplayText&gt;[9]&lt;/DisplayText&gt;&lt;record&gt;&lt;database name="My EndNote Library.enl" path="/Users/Caolan/Documents/My EndNote Library.enl"&gt;My EndNote Library.enl&lt;/database&gt;&lt;source-app name="EndNote" version="17.2"&gt;EndNote&lt;/source-app&gt;&lt;rec-number&gt;60&lt;/rec-number&gt;&lt;foreign-keys&gt;&lt;key app="EN" db-id="w2fwzerf29tpzper02nvar2mxdxf0affwe9z"&gt;60&lt;/key&gt;&lt;/foreign-keys&gt;&lt;ref-type name="Journal Article"&gt;17&lt;/ref-type&gt;&lt;contributors&gt;&lt;authors&gt;&lt;author&gt;&lt;style face="normal" font="default" size="100%"&gt;Fernandez AZ Jr, DeMaria EJ, Tichansky DS, Kellum JM, Wolfe LG, Meador J, Sugerman HJ.&lt;/style&gt;&lt;/author&gt;&lt;/authors&gt;&lt;/contributors&gt;&lt;titles&gt;&lt;title&gt;&lt;style face="normal" font="default" size="100%"&gt;Experience with over 3,000 open and laparoscopic bariatric procedures: multivariate analysis of factors related to leak and resultant mortality&lt;/style&gt;&lt;/title&gt;&lt;secondary-title&gt;&lt;style face="normal" font="default" size="100%"&gt;Surg Endosc&lt;/style&gt;&lt;/secondary-title&gt;&lt;/titles&gt;&lt;periodical&gt;&lt;full-title&gt;&lt;style face="normal" font="default" size="100%"&gt;Surg Endosc&lt;/style&gt;&lt;/full-title&gt;&lt;abbr-1&gt;&lt;style face="normal" font="default" size="100%"&gt;Surgical endoscopy&lt;/style&gt;&lt;/abbr-1&gt;&lt;/periodical&gt;&lt;pages&gt;&lt;style face="normal" font="default" size="100%"&gt;193-7&lt;/style&gt;&lt;/pages&gt;&lt;volume&gt;&lt;style face="normal" font="default" size="100%"&gt;18&lt;/style&gt;&lt;/volume&gt;&lt;number&gt;&lt;style face="normal" font="default" size="100%"&gt;2&lt;/style&gt;&lt;/number&gt;&lt;dates&gt;&lt;year&gt;&lt;style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[9]</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Pr="007122EB">
        <w:rPr>
          <w:rFonts w:ascii="Book Antiqua" w:hAnsi="Book Antiqua"/>
          <w:sz w:val="24"/>
          <w:szCs w:val="24"/>
        </w:rPr>
        <w:t xml:space="preserve"> The incidence of leaks after RYGB has been as high as 8.3%, however most recent data would suggest the incidence to be closer to 1.1%</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&lt;EndNote&gt;&lt;Cite&gt;&lt;Author&gt;Podnos YD, Jimenez JC, Wilson SE, et al&lt;/Author&gt;&lt;Year&gt;2003&lt;/Year&gt;&lt;RecNum&gt;36&lt;/RecNum&gt;&lt;DisplayText&gt;[8, 10, 11]&lt;/DisplayText&gt;&lt;record&gt;&lt;database name="My EndNote Library.enl" path="/Users/Caolan/Documents/My EndNote Library.enl"&gt;My EndNote Library.enl&lt;/database&gt;&lt;source-app name="EndNote" version="17.2"&gt;EndNote&lt;/source-app&gt;&lt;rec-number&gt;36&lt;/rec-number&gt;&lt;foreign-keys&gt;&lt;key app="EN" db-id="w2fwzerf29tpzper02nvar2mxdxf0affwe9z"&gt;36&lt;/key&gt;&lt;/foreign-keys&gt;&lt;ref-type name="Journal Article"&gt;17&lt;/ref-type&gt;&lt;contributors&gt;&lt;authors&gt;&lt;author&gt;&lt;style face="normal" font="default" size="100%"&gt;Podnos YD, Jimenez JC, Wilson SE, et al&lt;/style&gt;&lt;/author&gt;&lt;/authors&gt;&lt;/contributors&gt;&lt;titles&gt;&lt;title&gt;&lt;style face="normal" font="default" size="100%"&gt;Complications after laparoscopic gastric bypass: a review of 3464 cases&lt;/style&gt;&lt;/title&gt;&lt;secondary-title&gt;&lt;style face="normal" font="default" size="100%"&gt;Arch Surg&lt;/style&gt;&lt;/secondary-title&gt;&lt;/titles&gt;&lt;periodical&gt;&lt;full-title&gt;&lt;style face="normal" font="default" size="100%"&gt;Arch Surg&lt;/style&gt;&lt;/full-title&gt;&lt;/periodical&gt;&lt;pages&gt;&lt;style face="normal" font="default" size="100%"&gt;1252-6&lt;/style&gt;&lt;/pages&gt;&lt;volume&gt;&lt;style face="normal" font="default" size="100%"&gt;15&lt;/style&gt;&lt;/volume&gt;&lt;dates&gt;&lt;year&gt;&lt;style face="normal" font="default" size="100%"&gt;2003&lt;/style&gt;&lt;/year&gt;&lt;/dates&gt;&lt;urls&gt;&lt;/urls&gt;&lt;/record&gt;&lt;/Cite&gt;&lt;/EndNote&gt;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[8,10,</w:t>
      </w:r>
      <w:r w:rsidRPr="007122EB">
        <w:rPr>
          <w:rFonts w:ascii="Book Antiqua" w:hAnsi="Book Antiqua"/>
          <w:sz w:val="24"/>
          <w:szCs w:val="24"/>
          <w:vertAlign w:val="superscript"/>
        </w:rPr>
        <w:t>11]</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Pr="007122EB">
        <w:rPr>
          <w:rFonts w:ascii="Book Antiqua" w:hAnsi="Book Antiqua"/>
          <w:sz w:val="24"/>
          <w:szCs w:val="24"/>
        </w:rPr>
        <w:t xml:space="preserve"> The most common sites for anastomotic leak in the Roux-en-Y gastric bypass is the gastrojejunal anastmosis (GJA) 42.2</w:t>
      </w:r>
      <w:r w:rsidR="00551035">
        <w:rPr>
          <w:rFonts w:ascii="Book Antiqua" w:hAnsi="Book Antiqua" w:hint="eastAsia"/>
          <w:sz w:val="24"/>
          <w:szCs w:val="24"/>
          <w:lang w:eastAsia="zh-CN"/>
        </w:rPr>
        <w:t>%</w:t>
      </w:r>
      <w:r w:rsidRPr="007122EB">
        <w:rPr>
          <w:rFonts w:ascii="Book Antiqua" w:hAnsi="Book Antiqua"/>
          <w:sz w:val="24"/>
          <w:szCs w:val="24"/>
        </w:rPr>
        <w:t>-67.8%, gastric pouch 10.2%, excluded stomach 3.4%, jejunojenual anastomosis 5.5</w:t>
      </w:r>
      <w:r w:rsidR="00551035">
        <w:rPr>
          <w:rFonts w:ascii="Book Antiqua" w:hAnsi="Book Antiqua" w:hint="eastAsia"/>
          <w:sz w:val="24"/>
          <w:szCs w:val="24"/>
          <w:lang w:eastAsia="zh-CN"/>
        </w:rPr>
        <w:t>%</w:t>
      </w:r>
      <w:r w:rsidRPr="007122EB">
        <w:rPr>
          <w:rFonts w:ascii="Book Antiqua" w:hAnsi="Book Antiqua"/>
          <w:sz w:val="24"/>
          <w:szCs w:val="24"/>
        </w:rPr>
        <w:t>-7.8%, or in a combination or these sites in 14%</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&lt;EndNote&gt;&lt;Cite&gt;&lt;Author&gt;Ballesta C, Berindoague R, Cabrera M, et al&lt;/Author&gt;&lt;Year&gt;2008&lt;/Year&gt;&lt;RecNum&gt;32&lt;/RecNum&gt;&lt;DisplayText&gt;[11, 12]&lt;/DisplayText&gt;&lt;record&gt;&lt;database name="My EndNote Library.enl" path="/Users/Caolan/Documents/My EndNote Library.enl"&gt;My EndNote Library.enl&lt;/database&gt;&lt;source-app name="EndNote" version="17.2"&gt;EndNote&lt;/source-app&gt;&lt;rec-number&gt;32&lt;/rec-number&gt;&lt;foreign-keys&gt;&lt;key app="EN" db-id="w2fwzerf29tpzper02nvar2mxdxf0affwe9z"&gt;32&lt;/key&gt;&lt;/foreign-keys&gt;&lt;ref-type name="Journal Article"&gt;17&lt;/ref-type&gt;&lt;contributors&gt;&lt;authors&gt;&lt;author&gt;&lt;style face="normal" font="default" size="100%"&gt;Ballesta C, Berindoague R, Cabrera M, et al&lt;/style&gt;&lt;/author&gt;&lt;/authors&gt;&lt;/contributors&gt;&lt;titles&gt;&lt;title&gt;&lt;style face="normal" font="default" size="100%"&gt;Management of anastomotic leaks after laparoscopic Roux-en-Y gastric bypass&lt;/style&gt;&lt;/title&gt;&lt;secondary-title&gt;&lt;style face="normal" font="default" size="100%"&gt;Obes Surg&lt;/style&gt;&lt;/secondary-title&gt;&lt;/titles&gt;&lt;periodical&gt;&lt;full-title&gt;&lt;style face="normal" font="default" size="100%"&gt;Obes Surg&lt;/style&gt;&lt;/full-title&gt;&lt;/periodical&gt;&lt;pages&gt;&lt;style face="normal" font="default" size="100%"&gt;632-630&lt;/style&gt;&lt;/pages&gt;&lt;number&gt;&lt;style face="normal" font="default" size="100%"&gt;8&lt;/style&gt;&lt;/number&gt;&lt;dates&gt;&lt;year&gt;&lt;style face="normal" font="default" size="100%"&gt;2008&lt;/style&gt;&lt;/year&gt;&lt;/dates&gt;&lt;urls&gt;&lt;/urls&gt;&lt;/record&gt;&lt;/Cite&gt;&lt;/EndNote&gt;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[11,</w:t>
      </w:r>
      <w:r w:rsidRPr="007122EB">
        <w:rPr>
          <w:rFonts w:ascii="Book Antiqua" w:hAnsi="Book Antiqua"/>
          <w:sz w:val="24"/>
          <w:szCs w:val="24"/>
          <w:vertAlign w:val="superscript"/>
        </w:rPr>
        <w:t>12]</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Pr="007122EB">
        <w:rPr>
          <w:rFonts w:ascii="Book Antiqua" w:hAnsi="Book Antiqua"/>
          <w:sz w:val="24"/>
          <w:szCs w:val="24"/>
        </w:rPr>
        <w:t xml:space="preserve"> As for sleeve gastrectomies, the most common location of staple line leak (SLL) is the proximal third of the stomach occurring at the level of the cardiac notch in approximately 75</w:t>
      </w:r>
      <w:r w:rsidR="00551035">
        <w:rPr>
          <w:rFonts w:ascii="Book Antiqua" w:hAnsi="Book Antiqua" w:hint="eastAsia"/>
          <w:sz w:val="24"/>
          <w:szCs w:val="24"/>
          <w:lang w:eastAsia="zh-CN"/>
        </w:rPr>
        <w:t>%</w:t>
      </w:r>
      <w:r w:rsidRPr="007122EB">
        <w:rPr>
          <w:rFonts w:ascii="Book Antiqua" w:hAnsi="Book Antiqua"/>
          <w:sz w:val="24"/>
          <w:szCs w:val="24"/>
        </w:rPr>
        <w:t>-87.5%</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&lt;EndNote&gt;&lt;Cite&gt;&lt;Author&gt;Burgos AM, Braghetto I, Csendes A, et al&lt;/Author&gt;&lt;Year&gt;2009&lt;/Year&gt;&lt;RecNum&gt;63&lt;/RecNum&gt;&lt;DisplayText&gt;[13, 14]&lt;/DisplayText&gt;&lt;record&gt;&lt;database name="My EndNote Library.enl" path="/Users/Caolan/Documents/My EndNote Library.enl"&gt;My EndNote Library.enl&lt;/database&gt;&lt;source-app name="EndNote" version="17.2"&gt;EndNote&lt;/source-app&gt;&lt;rec-number&gt;63&lt;/rec-number&gt;&lt;foreign-keys&gt;&lt;key app="EN" db-id="w2fwzerf29tpzper02nvar2mxdxf0affwe9z"&gt;63&lt;/key&gt;&lt;/foreign-keys&gt;&lt;ref-type name="Journal Article"&gt;17&lt;/ref-type&gt;&lt;contributors&gt;&lt;authors&gt;&lt;author&gt;&lt;style face="normal" font="default" size="100%"&gt;Burgos AM, Braghetto I, Csendes A, et al&lt;/style&gt;&lt;/author&gt;&lt;/authors&gt;&lt;/contributors&gt;&lt;titles&gt;&lt;title&gt;&lt;style face="normal" font="default" size="100%"&gt;Gastric leaks after sleeve gastrectomy: a multicenter experience with 2,834 patients&lt;/style&gt;&lt;/title&gt;&lt;secondary-title&gt;&lt;style face="normal" font="default" size="100%"&gt;Obes Surg&lt;/style&gt;&lt;/secondary-title&gt;&lt;/titles&gt;&lt;periodical&gt;&lt;full-title&gt;&lt;style face="normal" font="default" size="100%"&gt;Obes Surg&lt;/style&gt;&lt;/full-title&gt;&lt;/periodical&gt;&lt;pages&gt;&lt;style face="normal" font="default" size="100%"&gt;1672-1677&lt;/style&gt;&lt;/pages&gt;&lt;number&gt;&lt;style face="normal" font="default" size="100%"&gt;19&lt;/style&gt;&lt;/number&gt;&lt;dates&gt;&lt;year&gt;&lt;style face="normal" font="default" size="100%"&gt;2009&lt;/style&gt;&lt;/year&gt;&lt;/dates&gt;&lt;urls&gt;&lt;/urls&gt;&lt;/record&gt;&lt;/Cite&gt;&lt;/EndNote&gt;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[13,</w:t>
      </w:r>
      <w:r w:rsidRPr="007122EB">
        <w:rPr>
          <w:rFonts w:ascii="Book Antiqua" w:hAnsi="Book Antiqua"/>
          <w:sz w:val="24"/>
          <w:szCs w:val="24"/>
          <w:vertAlign w:val="superscript"/>
        </w:rPr>
        <w:t>14]</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Pr="007122EB">
        <w:rPr>
          <w:rFonts w:ascii="Book Antiqua" w:hAnsi="Book Antiqua"/>
          <w:sz w:val="24"/>
          <w:szCs w:val="24"/>
        </w:rPr>
        <w:t xml:space="preserve"> Overall leak rate-related mortality is low (0.6%) in RYGB, however leak associated mortality is significantly higher (14.7</w:t>
      </w:r>
      <w:r w:rsidR="00551035">
        <w:rPr>
          <w:rFonts w:ascii="Book Antiqua" w:hAnsi="Book Antiqua" w:hint="eastAsia"/>
          <w:sz w:val="24"/>
          <w:szCs w:val="24"/>
          <w:lang w:eastAsia="zh-CN"/>
        </w:rPr>
        <w:t>%</w:t>
      </w:r>
      <w:r w:rsidRPr="007122EB">
        <w:rPr>
          <w:rFonts w:ascii="Book Antiqua" w:hAnsi="Book Antiqua"/>
          <w:sz w:val="24"/>
          <w:szCs w:val="24"/>
        </w:rPr>
        <w:t>-17%)</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&lt;EndNote&gt;&lt;Cite&gt;&lt;Author&gt;Fernandez AZ Jr, DeMaria EJ, Tichansky DS, Kellum JM, Wolfe LG, Meador J, Sugerman HJ.&lt;/Author&gt;&lt;Year&gt;2004&lt;/Year&gt;&lt;RecNum&gt;60&lt;/RecNum&gt;&lt;DisplayText&gt;[9, 15]&lt;/DisplayText&gt;&lt;record&gt;&lt;database name="My EndNote Library.enl" path="/Users/Caolan/Documents/My EndNote Library.enl"&gt;My EndNote Library.enl&lt;/database&gt;&lt;source-app name="EndNote" version="17.2"&gt;EndNote&lt;/source-app&gt;&lt;rec-number&gt;60&lt;/rec-number&gt;&lt;foreign-keys&gt;&lt;key app="EN" db-id="w2fwzerf29tpzper02nvar2mxdxf0affwe9z"&gt;60&lt;/key&gt;&lt;/foreign-keys&gt;&lt;ref-type name="Journal Article"&gt;17&lt;/ref-type&gt;&lt;contributors&gt;&lt;authors&gt;&lt;author&gt;&lt;style face="normal" font="default" size="100%"&gt;Fernandez AZ Jr, DeMaria EJ, Tichansky DS, Kellum JM, Wolfe LG, Meador J, Sugerman HJ.&lt;/style&gt;&lt;/author&gt;&lt;/authors&gt;&lt;/contributors&gt;&lt;titles&gt;&lt;title&gt;&lt;style face="normal" font="default" size="100%"&gt;Experience with over 3,000 open and laparoscopic bariatric procedures: multivariate analysis of factors related to leak and resultant mortality&lt;/style&gt;&lt;/title&gt;&lt;secondary-title&gt;&lt;style face="normal" font="default" size="100%"&gt;Surg Endosc&lt;/style&gt;&lt;/secondary-title&gt;&lt;/titles&gt;&lt;periodical&gt;&lt;full-title&gt;&lt;style face="normal" font="default" size="100%"&gt;Surg Endosc&lt;/style&gt;&lt;/full-title&gt;&lt;abbr-1&gt;&lt;style face="normal" font="default" size="100%"&gt;Surgical endoscopy&lt;/style&gt;&lt;/abbr-1&gt;&lt;/periodical&gt;&lt;pages&gt;&lt;style face="normal" font="default" size="100%"&gt;193-7&lt;/style&gt;&lt;/pages&gt;&lt;volume&gt;&lt;style face="normal" font="default" size="100%"&gt;18&lt;/style&gt;&lt;/volume&gt;&lt;number&gt;&lt;style face="normal" font="default" size="100%"&gt;2&lt;/style&gt;&lt;/number&gt;&lt;dates&gt;&lt;year&gt;&lt;style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[9,</w:t>
      </w:r>
      <w:r w:rsidRPr="007122EB">
        <w:rPr>
          <w:rFonts w:ascii="Book Antiqua" w:hAnsi="Book Antiqua"/>
          <w:sz w:val="24"/>
          <w:szCs w:val="24"/>
          <w:vertAlign w:val="superscript"/>
        </w:rPr>
        <w:t>15]</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Pr="007122EB">
        <w:rPr>
          <w:rFonts w:ascii="Book Antiqua" w:hAnsi="Book Antiqua"/>
          <w:sz w:val="24"/>
          <w:szCs w:val="24"/>
        </w:rPr>
        <w:t xml:space="preserve"> The results are similar in the sleeve gastrectomy population with an incidence of 1</w:t>
      </w:r>
      <w:r w:rsidR="00551035">
        <w:rPr>
          <w:rFonts w:ascii="Book Antiqua" w:hAnsi="Book Antiqua" w:hint="eastAsia"/>
          <w:sz w:val="24"/>
          <w:szCs w:val="24"/>
          <w:lang w:eastAsia="zh-CN"/>
        </w:rPr>
        <w:t>%</w:t>
      </w:r>
      <w:r w:rsidRPr="007122EB">
        <w:rPr>
          <w:rFonts w:ascii="Book Antiqua" w:hAnsi="Book Antiqua"/>
          <w:sz w:val="24"/>
          <w:szCs w:val="24"/>
        </w:rPr>
        <w:t>-2.7%</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&lt;EndNote&gt;&lt;Cite&gt;&lt;Author&gt;Clinical Issues Committee of American Society for Metabolic and Bariatric Surgery&lt;/Author&gt;&lt;Year&gt;2009&lt;/Year&gt;&lt;RecNum&gt;35&lt;/RecNum&gt;&lt;DisplayText&gt;[14, 16-18]&lt;/DisplayText&gt;&lt;record&gt;&lt;database name="My EndNote Library.enl" path="/Users/Caolan/Documents/My EndNote Library.enl"&gt;My EndNote Library.enl&lt;/database&gt;&lt;source-app name="EndNote" version="17.2"&gt;EndNote&lt;/source-app&gt;&lt;rec-number&gt;35&lt;/rec-number&gt;&lt;foreign-keys&gt;&lt;key app="EN" db-id="w2fwzerf29tpzper02nvar2mxdxf0affwe9z"&gt;35&lt;/key&gt;&lt;/foreign-keys&gt;&lt;ref-type name="Journal Article"&gt;17&lt;/ref-type&gt;&lt;contributors&gt;&lt;authors&gt;&lt;author&gt;&lt;style face="normal" font="default" size="100%"&gt;Clinical Issues Committee of American Society for Metabolic and Bariatric Surgery&lt;/style&gt;&lt;/author&gt;&lt;/authors&gt;&lt;/contributors&gt;&lt;titles&gt;&lt;title&gt;&lt;style face="normal" font="default" size="100%"&gt;Updated position statement on sleeve gastrectomy as a bariatric procedure&lt;/style&gt;&lt;/title&gt;&lt;secondary-title&gt;&lt;style face="normal" font="default" size="100%"&gt;Surg Obes Relat Dis&lt;/style&gt;&lt;/secondary-title&gt;&lt;/titles&gt;&lt;periodical&gt;&lt;full-title&gt;&lt;style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Surgery&lt;/style&gt;&lt;/abbr-1&gt;&lt;/periodical&gt;&lt;volume&gt;&lt;style face="normal" font="default" size="100%"&gt;11.004&lt;/style&gt;&lt;/volume&gt;&lt;dates&gt;&lt;year&gt;&lt;style face="normal" font="default" size="100%"&gt;2009&lt;/style&gt;&lt;/year&gt;&lt;/dates&gt;&lt;urls&gt;&lt;/urls&gt;&lt;/record&gt;&lt;/Cite&gt;&lt;/EndNote&gt;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[14,16-18]</w:t>
      </w:r>
      <w:r w:rsidR="0022573F" w:rsidRPr="007122EB">
        <w:rPr>
          <w:rFonts w:ascii="Book Antiqua" w:eastAsia="Book Antiqua" w:hAnsi="Book Antiqua" w:cs="Book Antiqua"/>
          <w:sz w:val="24"/>
          <w:szCs w:val="24"/>
          <w:vertAlign w:val="superscript"/>
        </w:rPr>
        <w:fldChar w:fldCharType="end"/>
      </w:r>
      <w:r w:rsidRPr="007122EB">
        <w:rPr>
          <w:rFonts w:ascii="Book Antiqua" w:hAnsi="Book Antiqua"/>
          <w:sz w:val="24"/>
          <w:szCs w:val="24"/>
        </w:rPr>
        <w:t>, overall leak-related mortality 0.14%, and leak associated mortality 9%</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&lt;EndNote&gt;&lt;Cite&gt;&lt;Author&gt;Sakran N, Goitein D, Raziel A, Keidar A, Beglaibter N, Grinbaum R, Matter I, Alfici R, Mahajna A, Waksman I, Shimonov M, Assalia A.&lt;/Author&gt;&lt;Year&gt;2013&lt;/Year&gt;&lt;RecNum&gt;62&lt;/RecNum&gt;&lt;DisplayText&gt;[14]&lt;/DisplayText&gt;&lt;record&gt;&lt;database name="My EndNote Library.enl" path="/Users/Caolan/Documents/My EndNote Library.enl"&gt;My EndNote Library.enl&lt;/database&gt;&lt;source-app name="EndNote" version="17.2"&gt;EndNote&lt;/source-app&gt;&lt;rec-number&gt;62&lt;/rec-number&gt;&lt;foreign-keys&gt;&lt;key app="EN" db-id="w2fwzerf29tpzper02nvar2mxdxf0affwe9z"&gt;62&lt;/key&gt;&lt;/foreign-keys&gt;&lt;ref-type name="Journal Article"&gt;17&lt;/ref-type&gt;&lt;contributors&gt;&lt;authors&gt;&lt;author&gt;&lt;style face="normal" font="default" size="100%"&gt;Sakran N, Goitein D, Raziel A, Keidar A, Beglaibter N, Grinbaum R, Matter I, Alfici R, Mahajna A, Waksman I, Shimonov M, Assalia A.&lt;/style&gt;&lt;/author&gt;&lt;/authors&gt;&lt;/contributors&gt;&lt;titles&gt;&lt;title&gt;&lt;style face="normal" font="default" size="100%"&gt;Gastric leaks after sleeve gastrectomy: a multicenter experience with 2,834 patients&lt;/style&gt;&lt;/title&gt;&lt;secondary-title&gt;&lt;style face="normal" font="default" size="100%"&gt;Surg Endosc&lt;/style&gt;&lt;/secondary-title&gt;&lt;/titles&gt;&lt;periodical&gt;&lt;full-title&gt;&lt;style face="normal" font="default" size="100%"&gt;Surg Endosc&lt;/style&gt;&lt;/full-title&gt;&lt;abbr-1&gt;&lt;style face="normal" font="default" size="100%"&gt;Surgical endoscopy&lt;/style&gt;&lt;/abbr-1&gt;&lt;/periodical&gt;&lt;pages&gt;&lt;style face="normal" font="default" size="100%"&gt;240-5&lt;/style&gt;&lt;/pages&gt;&lt;volume&gt;&lt;style face="normal" font="default" size="100%"&gt;27&lt;/style&gt;&lt;/volume&gt;&lt;number&gt;&lt;style face="normal" font="default" size="100%"&gt;1&lt;/style&gt;&lt;/number&gt;&lt;dates&gt;&lt;year&gt;&lt;style face="normal" font="default" size="100%"&gt;2013&lt;/style&gt;&lt;/year&gt;&lt;/dates&gt;&lt;urls&gt;&lt;/urls&gt;&lt;/record&gt;&lt;/Cite&gt;&lt;/EndNote&gt;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[14]</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00551035">
        <w:rPr>
          <w:rFonts w:ascii="Book Antiqua" w:hAnsi="Book Antiqua" w:cs="Book Antiqua" w:hint="eastAsia"/>
          <w:sz w:val="24"/>
          <w:szCs w:val="24"/>
          <w:lang w:eastAsia="zh-CN"/>
        </w:rPr>
        <w:t xml:space="preserve"> </w:t>
      </w:r>
    </w:p>
    <w:p w:rsidR="003429AA" w:rsidRPr="00551035" w:rsidRDefault="00FB147D" w:rsidP="00551035">
      <w:pPr>
        <w:pStyle w:val="Body"/>
        <w:spacing w:line="360" w:lineRule="auto"/>
        <w:ind w:firstLineChars="100" w:firstLine="240"/>
        <w:jc w:val="both"/>
        <w:rPr>
          <w:rFonts w:ascii="Book Antiqua" w:hAnsi="Book Antiqua" w:cs="Book Antiqua"/>
          <w:sz w:val="24"/>
          <w:szCs w:val="24"/>
          <w:lang w:eastAsia="zh-CN"/>
        </w:rPr>
      </w:pPr>
      <w:r w:rsidRPr="007122EB">
        <w:rPr>
          <w:rFonts w:ascii="Book Antiqua" w:hAnsi="Book Antiqua"/>
          <w:sz w:val="24"/>
          <w:szCs w:val="24"/>
        </w:rPr>
        <w:t>Anastomotic leaks can be classified as acute &lt;</w:t>
      </w:r>
      <w:r w:rsidR="00551035">
        <w:rPr>
          <w:rFonts w:ascii="Book Antiqua" w:hAnsi="Book Antiqua" w:hint="eastAsia"/>
          <w:sz w:val="24"/>
          <w:szCs w:val="24"/>
          <w:lang w:eastAsia="zh-CN"/>
        </w:rPr>
        <w:t xml:space="preserve"> </w:t>
      </w:r>
      <w:r w:rsidRPr="007122EB">
        <w:rPr>
          <w:rFonts w:ascii="Book Antiqua" w:hAnsi="Book Antiqua"/>
          <w:sz w:val="24"/>
          <w:szCs w:val="24"/>
        </w:rPr>
        <w:t>7 d</w:t>
      </w:r>
      <w:r w:rsidR="00551035">
        <w:rPr>
          <w:rFonts w:ascii="Book Antiqua" w:hAnsi="Book Antiqua"/>
          <w:sz w:val="24"/>
          <w:szCs w:val="24"/>
        </w:rPr>
        <w:t>, early 1-6 w</w:t>
      </w:r>
      <w:r w:rsidRPr="007122EB">
        <w:rPr>
          <w:rFonts w:ascii="Book Antiqua" w:hAnsi="Book Antiqua"/>
          <w:sz w:val="24"/>
          <w:szCs w:val="24"/>
        </w:rPr>
        <w:t>k</w:t>
      </w:r>
      <w:r w:rsidR="00551035">
        <w:rPr>
          <w:rFonts w:ascii="Book Antiqua" w:hAnsi="Book Antiqua"/>
          <w:sz w:val="24"/>
          <w:szCs w:val="24"/>
        </w:rPr>
        <w:t>, late 6-12 w</w:t>
      </w:r>
      <w:r w:rsidRPr="007122EB">
        <w:rPr>
          <w:rFonts w:ascii="Book Antiqua" w:hAnsi="Book Antiqua"/>
          <w:sz w:val="24"/>
          <w:szCs w:val="24"/>
        </w:rPr>
        <w:t>k, chronic &gt;</w:t>
      </w:r>
      <w:r w:rsidR="00551035">
        <w:rPr>
          <w:rFonts w:ascii="Book Antiqua" w:hAnsi="Book Antiqua" w:hint="eastAsia"/>
          <w:sz w:val="24"/>
          <w:szCs w:val="24"/>
          <w:lang w:eastAsia="zh-CN"/>
        </w:rPr>
        <w:t xml:space="preserve"> </w:t>
      </w:r>
      <w:r w:rsidR="00551035">
        <w:rPr>
          <w:rFonts w:ascii="Book Antiqua" w:hAnsi="Book Antiqua"/>
          <w:sz w:val="24"/>
          <w:szCs w:val="24"/>
        </w:rPr>
        <w:t>12 wk</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&lt;EndNote&gt;&lt;Cite&gt;&lt;Author&gt;Rosenthal, R. J.&lt;/Author&gt;&lt;Year&gt;2012&lt;/Year&gt;&lt;RecNum&gt;23&lt;/RecNum&gt;&lt;DisplayText&gt;[17]&lt;/DisplayText&gt;&lt;record&gt;&lt;database name="My EndNote Library.enl" path="/Users/Caolan/Documents/My EndNote Library.enl"&gt;My EndNote Library.enl&lt;/database&gt;&lt;source-app name="EndNote" version="17.2"&gt;EndNote&lt;/source-app&gt;&lt;rec-number&gt;23&lt;/rec-number&gt;&lt;foreign-keys&gt;&lt;key app="EN" db-id="w2fwzerf29tpzper02nvar2mxdxf0affwe9z"&gt;23&lt;/key&gt;&lt;key app="ENWeb" db-id=""&gt;0&lt;/key&gt;&lt;/foreign-keys&gt;&lt;ref-type name="Journal Article"&gt;17&lt;/ref-type&gt;&lt;contributors&gt;&lt;authors&gt;&lt;author&gt;&lt;style face="normal" font="default" size="100%"&gt;Rosenthal, R. J.&lt;/style&gt;&lt;/author&gt;&lt;author&gt;&lt;style face="normal" font="default" size="100%"&gt;International Sleeve Gastrectomy Expert, Panel&lt;/style&gt;&lt;/author&gt;&lt;author&gt;&lt;style face="normal" font="default" size="100%"&gt;Diaz, A. A.&lt;/style&gt;&lt;/author&gt;&lt;author&gt;&lt;style face="normal" font="default" size="100%"&gt;Arvidsson, D.&lt;/style&gt;&lt;/author&gt;&lt;author&gt;&lt;style face="normal" font="default" size="100%"&gt;Baker, R. S.&lt;/style&gt;&lt;/author&gt;&lt;author&gt;&lt;style face="normal" font="default" size="100%"&gt;Basso, N.&lt;/style&gt;&lt;/author&gt;&lt;author&gt;&lt;style face="normal" font="default" size="100%"&gt;Bellanger, D.&lt;/style&gt;&lt;/author&gt;&lt;author&gt;&lt;style face="normal" font="default" size="100%"&gt;Boza, C.&lt;/style&gt;&lt;/author&gt;&lt;author&gt;&lt;style face="normal" font="default" size="100%"&gt;El Mourad, H.&lt;/style&gt;&lt;/author&gt;&lt;author&gt;&lt;style face="normal" font="default" size="100%"&gt;France, M.&lt;/style&gt;&lt;/author&gt;&lt;author&gt;&lt;style face="normal" font="default" size="100%"&gt;Gagner, M.&lt;/style&gt;&lt;/author&gt;&lt;author&gt;&lt;style face="normal" font="default" size="100%"&gt;Galvao-Neto, M.&lt;/style&gt;&lt;/author&gt;&lt;author&gt;&lt;style face="normal" font="default" size="100%"&gt;Higa, K. D.&lt;/style&gt;&lt;/author&gt;&lt;author&gt;&lt;style face="normal" font="default" size="100%"&gt;Himpens, J.&lt;/style&gt;&lt;/author&gt;&lt;author&gt;&lt;style face="normal" font="default" size="100%"&gt;Hutchinson, C. M.&lt;/style&gt;&lt;/author&gt;&lt;author&gt;&lt;style face="normal" font="default" size="100%"&gt;Jacobs, M.&lt;/style&gt;&lt;/author&gt;&lt;author&gt;&lt;style face="normal" font="default" size="100%"&gt;Jorgensen, J. O.&lt;/style&gt;&lt;/author&gt;&lt;author&gt;&lt;style face="normal" font="default" size="100%"&gt;Jossart, G.&lt;/style&gt;&lt;/author&gt;&lt;author&gt;&lt;style face="normal" font="default" size="100%"&gt;Lakdawala, M.&lt;/style&gt;&lt;/author&gt;&lt;author&gt;&lt;style face="normal" font="default" size="100%"&gt;Nguyen, N. T.&lt;/style&gt;&lt;/author&gt;&lt;author&gt;&lt;style face="normal" font="default" size="100%"&gt;Nocca, D.&lt;/style&gt;&lt;/author&gt;&lt;author&gt;&lt;style face="normal" font="default" size="100%"&gt;Prager, G.&lt;/style&gt;&lt;/author&gt;&lt;author&gt;&lt;style face="normal" font="default" size="100%"&gt;Pomp, A.&lt;/style&gt;&lt;/author&gt;&lt;author&gt;&lt;style face="normal" font="default" size="100%"&gt;Ramos, A. C.&lt;/style&gt;&lt;/author&gt;&lt;author&gt;&lt;style face="normal" font="default" size="100%"&gt;Rosenthal, R. J.&lt;/style&gt;&lt;/author&gt;&lt;author&gt;&lt;style face="normal" font="default" size="100%"&gt;Shah, S.&lt;/style&gt;&lt;/author&gt;&lt;author&gt;&lt;style face="normal" font="default" size="100%"&gt;Vix, M.&lt;/style&gt;&lt;/author&gt;&lt;author&gt;&lt;style face="normal" font="default" size="100%"&gt;Wittgrove, A.&lt;/style&gt;&lt;/author&gt;&lt;author&gt;&lt;style face="normal" font="default" size="100%"&gt;Zundel, N.&lt;/style&gt;&lt;/author&gt;&lt;/authors&gt;&lt;/contributors&gt;&lt;auth-address&gt;&lt;style face="normal" font="default" size="100%"&gt;Department of Surgery, Section of Minimally Invasive Surgery, Cleveland Clinic Florida, 2950 Cleveland Clinic Boulevard, Weston, FL 33331, USA. rosentr@ccf.org&lt;/style&gt;&lt;/auth-address&gt;&lt;titles&gt;&lt;title&gt;&lt;style face="normal" font="default" size="100%"&gt;International Sleeve Gastrectomy Expert Panel Consensus Statement: best practice guidelines based on experience of &amp;gt;12,000 cases&lt;/style&gt;&lt;/title&gt;&lt;secondary-title&gt;&lt;style face="normal" font="default" size="100%"&gt;Surg Obes Relat Dis&lt;/style&gt;&lt;/secondary-title&gt;&lt;alt-title&gt;&lt;style face="normal" font="default" size="100%"&gt;Surgery for obesity and related diseases : official journal of the American Society for Bariatric Surgery&lt;/style&gt;&lt;/alt-title&gt;&lt;/titles&gt;&lt;periodical&gt;&lt;full-title&gt;&lt;style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Surgery&lt;/style&gt;&lt;/abbr-1&gt;&lt;/periodical&gt;&lt;alt-periodical&gt;&lt;full-title&gt;&lt;style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Surgery&lt;/style&gt;&lt;/abbr-1&gt;&lt;/alt-periodical&gt;&lt;pages&gt;&lt;style face="normal" font="default" size="100%"&gt;8-19&lt;/style&gt;&lt;/pages&gt;&lt;volume&gt;&lt;style face="normal" font="default" size="100%"&gt;8&lt;/style&gt;&lt;/volume&gt;&lt;number&gt;&lt;style face="normal" font="default" size="100%"&gt;1&lt;/style&gt;&lt;/number&gt;&lt;keywords&gt;&lt;keyword&gt;&lt;style face="normal" font="default" size="100%"&gt;Adult&lt;/style&gt;&lt;/keyword&gt;&lt;keyword&gt;&lt;style face="normal" font="default" size="100%"&gt;Evidence-Based Medicine&lt;/style&gt;&lt;/keyword&gt;&lt;keyword&gt;&lt;style face="normal" font="default" size="100%"&gt;Female&lt;/style&gt;&lt;/keyword&gt;&lt;keyword&gt;&lt;style face="normal" font="default" size="100%"&gt;Gastrectomy/*standards&lt;/style&gt;&lt;/keyword&gt;&lt;keyword&gt;&lt;style face="normal" font="default" size="100%"&gt;Humans&lt;/style&gt;&lt;/keyword&gt;&lt;keyword&gt;&lt;style face="normal" font="default" size="100%"&gt;Laparoscopy/*standards&lt;/style&gt;&lt;/keyword&gt;&lt;keyword&gt;&lt;style face="normal" font="default" size="100%"&gt;Male&lt;/style&gt;&lt;/keyword&gt;&lt;keyword&gt;&lt;style face="normal" font="default" size="100%"&gt;Middle Aged&lt;/style&gt;&lt;/keyword&gt;&lt;keyword&gt;&lt;style face="normal" font="default" size="100%"&gt;Physician's Practice Patterns/statistics &amp;amp; numerical data&lt;/style&gt;&lt;/keyword&gt;&lt;keyword&gt;&lt;style face="normal" font="default" size="100%"&gt;Postoperative Complications/prevention &amp;amp; control&lt;/style&gt;&lt;/keyword&gt;&lt;keyword&gt;&lt;style face="normal" font="default" size="100%"&gt;*Practice Guidelines as Topic&lt;/style&gt;&lt;/keyword&gt;&lt;keyword&gt;&lt;style face="normal" font="default" size="100%"&gt;Questionnaires&lt;/style&gt;&lt;/keyword&gt;&lt;/keywords&gt;&lt;dates&gt;&lt;year&gt;&lt;style face="normal" font="default" size="100%"&gt;2012&lt;/style&gt;&lt;/year&gt;&lt;pub-dates&gt;&lt;date&gt;&lt;style face="normal" font="default" size="100%"&gt;Jan-Feb&lt;/style&gt;&lt;/date&gt;&lt;/pub-dates&gt;&lt;/dates&gt;&lt;isbn&gt;&lt;style face="normal" font="default" size="100%"&gt;1878-7533 (Electronic)</w:instrText>
      </w:r>
      <w:r w:rsidRPr="007122EB">
        <w:rPr>
          <w:rFonts w:ascii="Book Antiqua" w:eastAsia="Book Antiqua" w:hAnsi="Book Antiqua" w:cs="Book Antiqua"/>
          <w:sz w:val="24"/>
          <w:szCs w:val="24"/>
          <w:vertAlign w:val="superscript"/>
        </w:rPr>
        <w:br/>
        <w:instrText>1550-7289 (Linking)&lt;/style&gt;&lt;/isbn&gt;&lt;accession-num&gt;&lt;style face="normal" font="default" size="100%"&gt;22248433&lt;/style&gt;&lt;/accession-num&gt;&lt;abstract&gt;&lt;style face="normal" font="default" size="100%"&gt;BACKGROUND: Laparoscopic sleeve gastrectomy (LSG) is an emerging surgical approach, but 1 that has seen a surge in popularity because of its perceived technical simplicity, feasibility, and good outcomes. An international expert panel was convened in Coral Gables, Florida on March 25 and 26, 2011, with the purpose of providing best practice guidelines through consensus regarding the performance of LSG. The panel comprised 24 centers and represented 11 countries, spanning all major regions of the world and all 6 populated continents, with a collective experience of &amp;gt;12,000 cases. It was thought prudent to hold an expert consensus meeting of some of the surgeons across the globe who have performed the largest volume of cases to discuss and provide consensus on the indications, contraindications, and procedural aspects of LSG. The panel undertook this consensus effort to help the surgical community improve the efficacy, lower the complication rates, and move toward adoption of standardized techniques and measures. The meeting took place at on-site meeting facilities, Biltmore Hotel, Coral Gables, Florida. METHODS: Expert panelists were invited to participate according to their publications, knowledge and experience, and identification as surgeons who had performed &amp;gt;500 cases. The topics for consensus encompassed patient selection, contraindications, surgical technique, and the prevention and management of complications. The responses were calculated and defined as achieving consensus (&amp;gt;/=70% agreement) or no consensus (&amp;lt;70% agreement). RESULTS: Full consensus was obtained for the essential aspects of the indications and contraindications, surgical technique, management, and prevention of complications. Consensus was achieved for 69 key questions. CONCLUSION: The present consensus report represents the best practice guidelines for the performance of LSG, with recommendations in the 3 aforementioned areas. This report and its findings support a first effort toward the standardization of techniques and adoption of working recommendations formulated according to expert experience.&lt;/style&gt;&lt;/abstract&gt;&lt;notes&gt;&lt;style face="normal" font="default" size="100%"&gt;Rosenthal, Raul J</w:instrText>
      </w:r>
      <w:r w:rsidRPr="007122EB">
        <w:rPr>
          <w:rFonts w:ascii="Book Antiqua" w:eastAsia="Book Antiqua" w:hAnsi="Book Antiqua" w:cs="Book Antiqua"/>
          <w:sz w:val="24"/>
          <w:szCs w:val="24"/>
          <w:vertAlign w:val="superscript"/>
        </w:rPr>
        <w:br/>
        <w:instrText>Diaz, Alberto Aceves</w:instrText>
      </w:r>
      <w:r w:rsidRPr="007122EB">
        <w:rPr>
          <w:rFonts w:ascii="Book Antiqua" w:eastAsia="Book Antiqua" w:hAnsi="Book Antiqua" w:cs="Book Antiqua"/>
          <w:sz w:val="24"/>
          <w:szCs w:val="24"/>
          <w:vertAlign w:val="superscript"/>
        </w:rPr>
        <w:br/>
        <w:instrText>Arvidsson, Dag</w:instrText>
      </w:r>
      <w:r w:rsidRPr="007122EB">
        <w:rPr>
          <w:rFonts w:ascii="Book Antiqua" w:eastAsia="Book Antiqua" w:hAnsi="Book Antiqua" w:cs="Book Antiqua"/>
          <w:sz w:val="24"/>
          <w:szCs w:val="24"/>
          <w:vertAlign w:val="superscript"/>
        </w:rPr>
        <w:br/>
        <w:instrText>Baker, Randal S</w:instrText>
      </w:r>
      <w:r w:rsidRPr="007122EB">
        <w:rPr>
          <w:rFonts w:ascii="Book Antiqua" w:eastAsia="Book Antiqua" w:hAnsi="Book Antiqua" w:cs="Book Antiqua"/>
          <w:sz w:val="24"/>
          <w:szCs w:val="24"/>
          <w:vertAlign w:val="superscript"/>
        </w:rPr>
        <w:br/>
        <w:instrText>Basso, Nicola</w:instrText>
      </w:r>
      <w:r w:rsidRPr="007122EB">
        <w:rPr>
          <w:rFonts w:ascii="Book Antiqua" w:eastAsia="Book Antiqua" w:hAnsi="Book Antiqua" w:cs="Book Antiqua"/>
          <w:sz w:val="24"/>
          <w:szCs w:val="24"/>
          <w:vertAlign w:val="superscript"/>
        </w:rPr>
        <w:br/>
        <w:instrText>Bellanger, Drake</w:instrText>
      </w:r>
      <w:r w:rsidRPr="007122EB">
        <w:rPr>
          <w:rFonts w:ascii="Book Antiqua" w:eastAsia="Book Antiqua" w:hAnsi="Book Antiqua" w:cs="Book Antiqua"/>
          <w:sz w:val="24"/>
          <w:szCs w:val="24"/>
          <w:vertAlign w:val="superscript"/>
        </w:rPr>
        <w:br/>
        <w:instrText>Boza, Camilo</w:instrText>
      </w:r>
      <w:r w:rsidRPr="007122EB">
        <w:rPr>
          <w:rFonts w:ascii="Book Antiqua" w:eastAsia="Book Antiqua" w:hAnsi="Book Antiqua" w:cs="Book Antiqua"/>
          <w:sz w:val="24"/>
          <w:szCs w:val="24"/>
          <w:vertAlign w:val="superscript"/>
        </w:rPr>
        <w:br/>
        <w:instrText>El Mourad, Haicam</w:instrText>
      </w:r>
      <w:r w:rsidRPr="007122EB">
        <w:rPr>
          <w:rFonts w:ascii="Book Antiqua" w:eastAsia="Book Antiqua" w:hAnsi="Book Antiqua" w:cs="Book Antiqua"/>
          <w:sz w:val="24"/>
          <w:szCs w:val="24"/>
          <w:vertAlign w:val="superscript"/>
        </w:rPr>
        <w:br/>
        <w:instrText>France, Michael</w:instrText>
      </w:r>
      <w:r w:rsidRPr="007122EB">
        <w:rPr>
          <w:rFonts w:ascii="Book Antiqua" w:eastAsia="Book Antiqua" w:hAnsi="Book Antiqua" w:cs="Book Antiqua"/>
          <w:sz w:val="24"/>
          <w:szCs w:val="24"/>
          <w:vertAlign w:val="superscript"/>
        </w:rPr>
        <w:br/>
        <w:instrText>Gagner, Michel</w:instrText>
      </w:r>
      <w:r w:rsidRPr="007122EB">
        <w:rPr>
          <w:rFonts w:ascii="Book Antiqua" w:eastAsia="Book Antiqua" w:hAnsi="Book Antiqua" w:cs="Book Antiqua"/>
          <w:sz w:val="24"/>
          <w:szCs w:val="24"/>
          <w:vertAlign w:val="superscript"/>
        </w:rPr>
        <w:br/>
        <w:instrText>Galvao-Neto, Manoel</w:instrText>
      </w:r>
      <w:r w:rsidRPr="007122EB">
        <w:rPr>
          <w:rFonts w:ascii="Book Antiqua" w:eastAsia="Book Antiqua" w:hAnsi="Book Antiqua" w:cs="Book Antiqua"/>
          <w:sz w:val="24"/>
          <w:szCs w:val="24"/>
          <w:vertAlign w:val="superscript"/>
        </w:rPr>
        <w:br/>
        <w:instrText>Higa, Kelvin D</w:instrText>
      </w:r>
      <w:r w:rsidRPr="007122EB">
        <w:rPr>
          <w:rFonts w:ascii="Book Antiqua" w:eastAsia="Book Antiqua" w:hAnsi="Book Antiqua" w:cs="Book Antiqua"/>
          <w:sz w:val="24"/>
          <w:szCs w:val="24"/>
          <w:vertAlign w:val="superscript"/>
        </w:rPr>
        <w:br/>
        <w:instrText>Himpens, Jacques</w:instrText>
      </w:r>
      <w:r w:rsidRPr="007122EB">
        <w:rPr>
          <w:rFonts w:ascii="Book Antiqua" w:eastAsia="Book Antiqua" w:hAnsi="Book Antiqua" w:cs="Book Antiqua"/>
          <w:sz w:val="24"/>
          <w:szCs w:val="24"/>
          <w:vertAlign w:val="superscript"/>
        </w:rPr>
        <w:br/>
        <w:instrText>Hutchinson, Colleen M</w:instrText>
      </w:r>
      <w:r w:rsidRPr="007122EB">
        <w:rPr>
          <w:rFonts w:ascii="Book Antiqua" w:eastAsia="Book Antiqua" w:hAnsi="Book Antiqua" w:cs="Book Antiqua"/>
          <w:sz w:val="24"/>
          <w:szCs w:val="24"/>
          <w:vertAlign w:val="superscript"/>
        </w:rPr>
        <w:br/>
        <w:instrText>Jacobs, Moises</w:instrText>
      </w:r>
      <w:r w:rsidRPr="007122EB">
        <w:rPr>
          <w:rFonts w:ascii="Book Antiqua" w:eastAsia="Book Antiqua" w:hAnsi="Book Antiqua" w:cs="Book Antiqua"/>
          <w:sz w:val="24"/>
          <w:szCs w:val="24"/>
          <w:vertAlign w:val="superscript"/>
        </w:rPr>
        <w:br/>
        <w:instrText>Jorgensen, John O</w:instrText>
      </w:r>
      <w:r w:rsidRPr="007122EB">
        <w:rPr>
          <w:rFonts w:ascii="Book Antiqua" w:eastAsia="Book Antiqua" w:hAnsi="Book Antiqua" w:cs="Book Antiqua"/>
          <w:sz w:val="24"/>
          <w:szCs w:val="24"/>
          <w:vertAlign w:val="superscript"/>
        </w:rPr>
        <w:br/>
        <w:instrText>Jossart, Gregg</w:instrText>
      </w:r>
      <w:r w:rsidRPr="007122EB">
        <w:rPr>
          <w:rFonts w:ascii="Book Antiqua" w:eastAsia="Book Antiqua" w:hAnsi="Book Antiqua" w:cs="Book Antiqua"/>
          <w:sz w:val="24"/>
          <w:szCs w:val="24"/>
          <w:vertAlign w:val="superscript"/>
        </w:rPr>
        <w:br/>
        <w:instrText>Lakdawala, Muffazal</w:instrText>
      </w:r>
      <w:r w:rsidRPr="007122EB">
        <w:rPr>
          <w:rFonts w:ascii="Book Antiqua" w:eastAsia="Book Antiqua" w:hAnsi="Book Antiqua" w:cs="Book Antiqua"/>
          <w:sz w:val="24"/>
          <w:szCs w:val="24"/>
          <w:vertAlign w:val="superscript"/>
        </w:rPr>
        <w:br/>
        <w:instrText>Nguyen, Ninh T</w:instrText>
      </w:r>
      <w:r w:rsidRPr="007122EB">
        <w:rPr>
          <w:rFonts w:ascii="Book Antiqua" w:eastAsia="Book Antiqua" w:hAnsi="Book Antiqua" w:cs="Book Antiqua"/>
          <w:sz w:val="24"/>
          <w:szCs w:val="24"/>
          <w:vertAlign w:val="superscript"/>
        </w:rPr>
        <w:br/>
        <w:instrText>Nocca, David</w:instrText>
      </w:r>
      <w:r w:rsidRPr="007122EB">
        <w:rPr>
          <w:rFonts w:ascii="Book Antiqua" w:eastAsia="Book Antiqua" w:hAnsi="Book Antiqua" w:cs="Book Antiqua"/>
          <w:sz w:val="24"/>
          <w:szCs w:val="24"/>
          <w:vertAlign w:val="superscript"/>
        </w:rPr>
        <w:br/>
        <w:instrText>Prager, Gerhard</w:instrText>
      </w:r>
      <w:r w:rsidRPr="007122EB">
        <w:rPr>
          <w:rFonts w:ascii="Book Antiqua" w:eastAsia="Book Antiqua" w:hAnsi="Book Antiqua" w:cs="Book Antiqua"/>
          <w:sz w:val="24"/>
          <w:szCs w:val="24"/>
          <w:vertAlign w:val="superscript"/>
        </w:rPr>
        <w:br/>
        <w:instrText>Pomp, Alfons</w:instrText>
      </w:r>
      <w:r w:rsidRPr="007122EB">
        <w:rPr>
          <w:rFonts w:ascii="Book Antiqua" w:eastAsia="Book Antiqua" w:hAnsi="Book Antiqua" w:cs="Book Antiqua"/>
          <w:sz w:val="24"/>
          <w:szCs w:val="24"/>
          <w:vertAlign w:val="superscript"/>
        </w:rPr>
        <w:br/>
        <w:instrText>Ramos, Almino Cardoso</w:instrText>
      </w:r>
      <w:r w:rsidRPr="007122EB">
        <w:rPr>
          <w:rFonts w:ascii="Book Antiqua" w:eastAsia="Book Antiqua" w:hAnsi="Book Antiqua" w:cs="Book Antiqua"/>
          <w:sz w:val="24"/>
          <w:szCs w:val="24"/>
          <w:vertAlign w:val="superscript"/>
        </w:rPr>
        <w:br/>
        <w:instrText>Shah, Shashank</w:instrText>
      </w:r>
      <w:r w:rsidRPr="007122EB">
        <w:rPr>
          <w:rFonts w:ascii="Book Antiqua" w:eastAsia="Book Antiqua" w:hAnsi="Book Antiqua" w:cs="Book Antiqua"/>
          <w:sz w:val="24"/>
          <w:szCs w:val="24"/>
          <w:vertAlign w:val="superscript"/>
        </w:rPr>
        <w:br/>
        <w:instrText>Vix, Michel</w:instrText>
      </w:r>
      <w:r w:rsidRPr="007122EB">
        <w:rPr>
          <w:rFonts w:ascii="Book Antiqua" w:eastAsia="Book Antiqua" w:hAnsi="Book Antiqua" w:cs="Book Antiqua"/>
          <w:sz w:val="24"/>
          <w:szCs w:val="24"/>
          <w:vertAlign w:val="superscript"/>
        </w:rPr>
        <w:br/>
        <w:instrText>Wittgrove, Alan</w:instrText>
      </w:r>
      <w:r w:rsidRPr="007122EB">
        <w:rPr>
          <w:rFonts w:ascii="Book Antiqua" w:eastAsia="Book Antiqua" w:hAnsi="Book Antiqua" w:cs="Book Antiqua"/>
          <w:sz w:val="24"/>
          <w:szCs w:val="24"/>
          <w:vertAlign w:val="superscript"/>
        </w:rPr>
        <w:br/>
        <w:instrText>Zundel, Natan</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Consensus Development Conference</w:instrText>
      </w:r>
      <w:r w:rsidRPr="007122EB">
        <w:rPr>
          <w:rFonts w:ascii="Book Antiqua" w:eastAsia="Book Antiqua" w:hAnsi="Book Antiqua" w:cs="Book Antiqua"/>
          <w:sz w:val="24"/>
          <w:szCs w:val="24"/>
          <w:vertAlign w:val="superscript"/>
        </w:rPr>
        <w:br/>
        <w:instrText>Research Support, Non-U.S. Gov't</w:instrText>
      </w:r>
      <w:r w:rsidRPr="007122EB">
        <w:rPr>
          <w:rFonts w:ascii="Book Antiqua" w:eastAsia="Book Antiqua" w:hAnsi="Book Antiqua" w:cs="Book Antiqua"/>
          <w:sz w:val="24"/>
          <w:szCs w:val="24"/>
          <w:vertAlign w:val="superscript"/>
        </w:rPr>
        <w:br/>
        <w:instrText>2012/01/18 06:00</w:instrText>
      </w:r>
      <w:r w:rsidRPr="007122EB">
        <w:rPr>
          <w:rFonts w:ascii="Book Antiqua" w:eastAsia="Book Antiqua" w:hAnsi="Book Antiqua" w:cs="Book Antiqua"/>
          <w:sz w:val="24"/>
          <w:szCs w:val="24"/>
          <w:vertAlign w:val="superscript"/>
        </w:rPr>
        <w:br/>
        <w:instrText>Surg Obes Relat Dis. 2012 Jan-Feb;8(1):8-19. doi: 10.1016/j.soard.2011.10.019. Epub 2011 Nov 10.&lt;/style&gt;&lt;/notes&gt;&lt;urls&gt;&lt;related-urls&gt;&lt;url&gt;&lt;style face="normal" font="default" size="100%"&gt;http://www.ncbi.nlm.nih.gov/pubmed/22248433&lt;/style&gt;&lt;/url&gt;&lt;/related-urls&gt;&lt;pdf-urls&gt;&lt;url&gt;internal-pdf://3616831742/[2011] 22248433_ International Sleeve Gastrect.pdf&lt;/url&gt;&lt;/pdf-urls&gt;&lt;/urls&gt;&lt;electronic-resource-num&gt;&lt;style face="normal" font="default" size="100%"&gt;10.1016/j.soard.2011.10.019&lt;/style&gt;&lt;/electronic-resource-num&gt;&lt;/record&gt;&lt;/Cite&gt;&lt;/EndNote&gt;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[17]</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Pr="007122EB">
        <w:rPr>
          <w:rFonts w:ascii="Book Antiqua" w:hAnsi="Book Antiqua"/>
          <w:sz w:val="24"/>
          <w:szCs w:val="24"/>
        </w:rPr>
        <w:t xml:space="preserve"> Regardless of the time at which the anastomotic leak occurs, a thorough clinical assessment must me performed. Diagnosis of these leaks can be quite difficult with the most commonly found abnormality being sustained tachycardia &gt;</w:t>
      </w:r>
      <w:r w:rsidR="00551035">
        <w:rPr>
          <w:rFonts w:ascii="Book Antiqua" w:hAnsi="Book Antiqua" w:hint="eastAsia"/>
          <w:sz w:val="24"/>
          <w:szCs w:val="24"/>
          <w:lang w:eastAsia="zh-CN"/>
        </w:rPr>
        <w:t xml:space="preserve"> </w:t>
      </w:r>
      <w:r w:rsidRPr="007122EB">
        <w:rPr>
          <w:rFonts w:ascii="Book Antiqua" w:hAnsi="Book Antiqua"/>
          <w:sz w:val="24"/>
          <w:szCs w:val="24"/>
        </w:rPr>
        <w:t>120 bpm</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&lt;EndNote&gt;&lt;Cite&gt;&lt;Author&gt;Gonzalez, R.&lt;/Author&gt;&lt;Year&gt;2007&lt;/Year&gt;&lt;RecNum&gt;38&lt;/RecNum&gt;&lt;DisplayText&gt;[19, 20]&lt;/DisplayText&gt;&lt;record&gt;&lt;database name="My EndNote Library.enl" path="/Users/Caolan/Documents/My EndNote Library.enl"&gt;My EndNote Library.enl&lt;/database&gt;&lt;source-app name="EndNote" version="17.2"&gt;EndNote&lt;/source-app&gt;&lt;rec-number&gt;38&lt;/rec-number&gt;&lt;foreign-keys&gt;&lt;key app="EN" db-id="w2fwzerf29tpzper02nvar2mxdxf0affwe9z"&gt;38&lt;/key&gt;&lt;key app="ENWeb" db-id=""&gt;0&lt;/key&gt;&lt;/foreign-keys&gt;&lt;ref-type name="Journal Article"&gt;17&lt;/ref-type&gt;&lt;contributors&gt;&lt;authors&gt;&lt;author&gt;&lt;style face="normal" font="default" size="100%"&gt;Gonzalez, R.&lt;/style&gt;&lt;/author&gt;&lt;author&gt;&lt;style face="normal" font="default" size="100%"&gt;Sarr, M. G.&lt;/style&gt;&lt;/author&gt;&lt;author&gt;&lt;style face="normal" font="default" size="100%"&gt;Smith, C. D.&lt;/style&gt;&lt;/author&gt;&lt;author&gt;&lt;style face="normal" font="default" size="100%"&gt;Baghai, M.&lt;/style&gt;&lt;/author&gt;&lt;author&gt;&lt;style face="normal" font="default" size="100%"&gt;Kendrick, M.&lt;/style&gt;&lt;/author&gt;&lt;author&gt;&lt;style face="normal" font="default" size="100%"&gt;Szomstein, S.&lt;/style&gt;&lt;/author&gt;&lt;author&gt;&lt;style face="normal" font="default" size="100%"&gt;Rosenthal, R.&lt;/style&gt;&lt;/author&gt;&lt;author&gt;&lt;style face="normal" font="default" size="100%"&gt;Murr, M. M.&lt;/style&gt;&lt;/author&gt;&lt;/authors&gt;&lt;/contributors&gt;&lt;auth-address&gt;&lt;style face="normal" font="default" size="100%"&gt;Interdisciplinary Obesity Treatment Group, Department of Surgery, University of South Florida Health Sciences Center, Tampa, FL 33601, USA.&lt;/style&gt;&lt;/auth-address&gt;&lt;titles&gt;&lt;title&gt;&lt;style face="normal" font="default" size="100%"&gt;Diagnosis and contemporary management of anastomotic leaks after gastric bypass for obesity&lt;/style&gt;&lt;/title&gt;&lt;secondary-title&gt;&lt;style face="normal" font="default" size="100%"&gt;J Am Coll Surg&lt;/style&gt;&lt;/secondary-title&gt;&lt;alt-title&gt;&lt;style face="normal" font="default" size="100%"&gt;Journal of the American College of Surgeons&lt;/style&gt;&lt;/alt-title&gt;&lt;/titles&gt;&lt;periodical&gt;&lt;full-title&gt;&lt;style face="normal" font="default" size="100%"&gt;J Am Coll Surg&lt;/style&gt;&lt;/full-title&gt;&lt;abbr-1&gt;&lt;style face="normal" font="default" size="100%"&gt;Journal of the American College of Surgeons&lt;/style&gt;&lt;/abbr-1&gt;&lt;/periodical&gt;&lt;alt-periodical&gt;&lt;full-title&gt;&lt;style face="normal" font="default" size="100%"&gt;J Am Coll Surg&lt;/style&gt;&lt;/full-title&gt;&lt;abbr-1&gt;&lt;style face="normal" font="default" size="100%"&gt;Journal of the American College of Surgeons&lt;/style&gt;&lt;/abbr-1&gt;&lt;/alt-periodical&gt;&lt;pages&gt;&lt;style face="normal" font="default" size="100%"&gt;47-55&lt;/style&gt;&lt;/pages&gt;&lt;volume&gt;&lt;style face="normal" font="default" size="100%"&gt;204&lt;/style&gt;&lt;/volume&gt;&lt;number&gt;&lt;style face="normal" font="default" size="100%"&gt;1&lt;/style&gt;&lt;/number&gt;&lt;keywords&gt;&lt;keyword&gt;&lt;style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size="100%"&gt;Female&lt;/style&gt;&lt;/keyword&gt;&lt;keyword&gt;&lt;style face="normal" font="default" size="100%"&gt;Follow-Up Studies&lt;/style&gt;&lt;/keyword&gt;&lt;keyword&gt;&lt;style face="normal" font="default" size="100%"&gt;Gastric Bypass/*adverse effects&lt;/style&gt;&lt;/keyword&gt;&lt;keyword&gt;&lt;style face="normal" font="default" size="100%"&gt;Humans&lt;/style&gt;&lt;/keyword&gt;&lt;keyword&gt;&lt;style face="normal" font="default" size="100%"&gt;Laparoscopy&lt;/style&gt;&lt;/keyword&gt;&lt;keyword&gt;&lt;style face="normal" font="default" size="100%"&gt;Male&lt;/style&gt;&lt;/keyword&gt;&lt;keyword&gt;&lt;style face="normal" font="default" size="100%"&gt;Middle Aged&lt;/style&gt;&lt;/keyword&gt;&lt;keyword&gt;&lt;style face="normal" font="default" size="100%"&gt;Obesity/*surgery&lt;/style&gt;&lt;/keyword&gt;&lt;keyword&gt;&lt;style face="normal" font="default" size="100%"&gt;Postoperative Complications/*diagnosis/*surgery&lt;/style&gt;&lt;/keyword&gt;&lt;keyword&gt;&lt;style face="normal" font="default" size="100%"&gt;Prognosis&lt;/style&gt;&lt;/keyword&gt;&lt;keyword&gt;&lt;style face="normal" font="default" size="100%"&gt;Prospective Studies&lt;/style&gt;&lt;/keyword&gt;&lt;keyword&gt;&lt;style face="normal" font="default" size="100%"&gt;Reoperation&lt;/style&gt;&lt;/keyword&gt;&lt;keyword&gt;&lt;style face="normal" font="default" size="100%"&gt;Tomography, X-Ray Computed&lt;/style&gt;&lt;/keyword&gt;&lt;/keywords&gt;&lt;dates&gt;&lt;year&gt;&lt;style face="normal" font="default" size="100%"&gt;2007&lt;/style&gt;&lt;/year&gt;&lt;pub-dates&gt;&lt;date&gt;&lt;style face="normal" font="default" size="100%"&gt;Jan&lt;/style&gt;&lt;/date&gt;&lt;/pub-dates&gt;&lt;/dates&gt;&lt;isbn&gt;&lt;style face="normal" font="default" size="100%"&gt;1072-7515 (Print)</w:instrText>
      </w:r>
      <w:r w:rsidRPr="007122EB">
        <w:rPr>
          <w:rFonts w:ascii="Book Antiqua" w:eastAsia="Book Antiqua" w:hAnsi="Book Antiqua" w:cs="Book Antiqua"/>
          <w:sz w:val="24"/>
          <w:szCs w:val="24"/>
          <w:vertAlign w:val="superscript"/>
        </w:rPr>
        <w:br/>
        <w:instrText>1072-7515 (Linking)&lt;/style&gt;&lt;/isbn&gt;&lt;accession-num&gt;&lt;style face="normal" font="default" size="100%"&gt;17189112&lt;/style&gt;&lt;/accession-num&gt;&lt;abstract&gt;&lt;style face="normal" font="default" size="100%"&gt;BACKGROUND: Anastomotic leaks are a dreaded complication of bariatric surgery. The objective of this study was to describe the clinical presentation and outcomes of treatment in patients who develop anastomotic leaks after Roux-en-Y gastric bypass for obesity. STUDY DESIGN: Prospectively collected data on 3,018 consecutive patients who underwent Roux-en-Y gastric bypass in 4 tertiary referral centers were reviewed. RESULTS: Sixty-three patients (2.1%) developed anastomotic leaks (open, 2.1%; laparoscopic, 2.1%) at a median of 3 days (range 0 to 28 days) after Roux-en-Y gastric bypass. Symptoms and signs included tachycardia (72%), fever (63%), or abdominal pain (54%). Upper gastrointestinal series and CT demonstrated leaks in only 17 of 56 (30%) and 28 of 50 (56%) patients, respectively; when done jointly, both studies were negative in 30% of patients. The 68 anastomotic leaks occurred at the gastrojejunostomy (49%), excluded stomach (25%), jejunojejunostomy (13%), gastric pouch (9%), and uncertain location (4%). Forty patients (63%) required 58 reoperations for drainage of intraabdominal collections (55%), repair of anastomotic defects (34%), or revision of the leaking anastomosis (11%), with an overall morbidity of 53% and mortality of 10%. Nonoperative treatment was successful in 23 of 26 patients, with an overall morbidity of 61% and no mortality (p=NS versus operative). Operative treatment was more common in patients with hypotension or oliguria (p &amp;lt; 0.01). CONCLUSIONS: Lack of specificity in clinical presentation and imaging studies make diagnosing anastomotic leaks challenging, so operative exploration should be part of the diagnostic algorithm. Nonoperative treatment is safe and effective in a subset of patients who exhibit stable hemodynamic parameters and are known to have controlled leaks.&lt;/style&gt;&lt;/abstract&gt;&lt;notes&gt;&lt;style face="normal" font="default" size="100%"&gt;Gonzalez, Rodrigo</w:instrText>
      </w:r>
      <w:r w:rsidRPr="007122EB">
        <w:rPr>
          <w:rFonts w:ascii="Book Antiqua" w:eastAsia="Book Antiqua" w:hAnsi="Book Antiqua" w:cs="Book Antiqua"/>
          <w:sz w:val="24"/>
          <w:szCs w:val="24"/>
          <w:vertAlign w:val="superscript"/>
        </w:rPr>
        <w:br/>
        <w:instrText>Sarr, Michael G</w:instrText>
      </w:r>
      <w:r w:rsidRPr="007122EB">
        <w:rPr>
          <w:rFonts w:ascii="Book Antiqua" w:eastAsia="Book Antiqua" w:hAnsi="Book Antiqua" w:cs="Book Antiqua"/>
          <w:sz w:val="24"/>
          <w:szCs w:val="24"/>
          <w:vertAlign w:val="superscript"/>
        </w:rPr>
        <w:br/>
        <w:instrText>Smith, C Daniel</w:instrText>
      </w:r>
      <w:r w:rsidRPr="007122EB">
        <w:rPr>
          <w:rFonts w:ascii="Book Antiqua" w:eastAsia="Book Antiqua" w:hAnsi="Book Antiqua" w:cs="Book Antiqua"/>
          <w:sz w:val="24"/>
          <w:szCs w:val="24"/>
          <w:vertAlign w:val="superscript"/>
        </w:rPr>
        <w:br/>
        <w:instrText>Baghai, Mercedeh</w:instrText>
      </w:r>
      <w:r w:rsidRPr="007122EB">
        <w:rPr>
          <w:rFonts w:ascii="Book Antiqua" w:eastAsia="Book Antiqua" w:hAnsi="Book Antiqua" w:cs="Book Antiqua"/>
          <w:sz w:val="24"/>
          <w:szCs w:val="24"/>
          <w:vertAlign w:val="superscript"/>
        </w:rPr>
        <w:br/>
        <w:instrText>Kendrick, Michael</w:instrText>
      </w:r>
      <w:r w:rsidRPr="007122EB">
        <w:rPr>
          <w:rFonts w:ascii="Book Antiqua" w:eastAsia="Book Antiqua" w:hAnsi="Book Antiqua" w:cs="Book Antiqua"/>
          <w:sz w:val="24"/>
          <w:szCs w:val="24"/>
          <w:vertAlign w:val="superscript"/>
        </w:rPr>
        <w:br/>
        <w:instrText>Szomstein, Samuel</w:instrText>
      </w:r>
      <w:r w:rsidRPr="007122EB">
        <w:rPr>
          <w:rFonts w:ascii="Book Antiqua" w:eastAsia="Book Antiqua" w:hAnsi="Book Antiqua" w:cs="Book Antiqua"/>
          <w:sz w:val="24"/>
          <w:szCs w:val="24"/>
          <w:vertAlign w:val="superscript"/>
        </w:rPr>
        <w:br/>
        <w:instrText>Rosenthal, Raul</w:instrText>
      </w:r>
      <w:r w:rsidRPr="007122EB">
        <w:rPr>
          <w:rFonts w:ascii="Book Antiqua" w:eastAsia="Book Antiqua" w:hAnsi="Book Antiqua" w:cs="Book Antiqua"/>
          <w:sz w:val="24"/>
          <w:szCs w:val="24"/>
          <w:vertAlign w:val="superscript"/>
        </w:rPr>
        <w:br/>
        <w:instrText>Murr, Michel M</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Multicenter Study</w:instrText>
      </w:r>
      <w:r w:rsidRPr="007122EB">
        <w:rPr>
          <w:rFonts w:ascii="Book Antiqua" w:eastAsia="Book Antiqua" w:hAnsi="Book Antiqua" w:cs="Book Antiqua"/>
          <w:sz w:val="24"/>
          <w:szCs w:val="24"/>
          <w:vertAlign w:val="superscript"/>
        </w:rPr>
        <w:br/>
        <w:instrText>2006/12/26 09:00</w:instrText>
      </w:r>
      <w:r w:rsidRPr="007122EB">
        <w:rPr>
          <w:rFonts w:ascii="Book Antiqua" w:eastAsia="Book Antiqua" w:hAnsi="Book Antiqua" w:cs="Book Antiqua"/>
          <w:sz w:val="24"/>
          <w:szCs w:val="24"/>
          <w:vertAlign w:val="superscript"/>
        </w:rPr>
        <w:br/>
        <w:instrText>J Am Coll Surg. 2007 Jan;204(1):47-55. Epub 2006 Nov 17.&lt;/style&gt;&lt;/notes&gt;&lt;urls&gt;&lt;related-urls&gt;&lt;url&gt;&lt;style face="normal" font="default" size="100%"&gt;http://www.ncbi.nlm.nih.gov/pubmed/17189112&lt;/style&gt;&lt;/url&gt;&lt;/related-urls&gt;&lt;pdf-urls&gt;&lt;url&gt;internal-pdf://3829176424/[2007] Diagnosis and Contemprary Management of.pdf&lt;/url&gt;&lt;/pdf-urls&gt;&lt;/urls&gt;&lt;electronic-resource-num&gt;&lt;style face="normal" font="default" size="100%"&gt;10.1016/j.jamcollsurg.2006.09.023&lt;/style&gt;&lt;/electronic-resource-num&gt;&lt;/record&gt;&lt;/Cite&gt;&lt;/EndNote&gt;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[19,</w:t>
      </w:r>
      <w:r w:rsidRPr="007122EB">
        <w:rPr>
          <w:rFonts w:ascii="Book Antiqua" w:hAnsi="Book Antiqua"/>
          <w:sz w:val="24"/>
          <w:szCs w:val="24"/>
          <w:vertAlign w:val="superscript"/>
        </w:rPr>
        <w:t>20]</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Pr="007122EB">
        <w:rPr>
          <w:rFonts w:ascii="Book Antiqua" w:hAnsi="Book Antiqua"/>
          <w:sz w:val="24"/>
          <w:szCs w:val="24"/>
        </w:rPr>
        <w:t xml:space="preserve"> Other symptoms that have been reported are abdominal pain, use of more analgesics than expected, no ambulation within 2</w:t>
      </w:r>
      <w:r w:rsidR="00551035">
        <w:rPr>
          <w:rFonts w:ascii="Book Antiqua" w:hAnsi="Book Antiqua" w:hint="eastAsia"/>
          <w:sz w:val="24"/>
          <w:szCs w:val="24"/>
          <w:lang w:eastAsia="zh-CN"/>
        </w:rPr>
        <w:t xml:space="preserve"> </w:t>
      </w:r>
      <w:r w:rsidRPr="007122EB">
        <w:rPr>
          <w:rFonts w:ascii="Book Antiqua" w:hAnsi="Book Antiqua"/>
          <w:sz w:val="24"/>
          <w:szCs w:val="24"/>
        </w:rPr>
        <w:t>h of surgery, and shortness of breath</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&lt;EndNote&gt;&lt;Cite&gt;&lt;Author&gt;Jacobsen, H. J.&lt;/Author&gt;&lt;Year&gt;2014&lt;/Year&gt;&lt;RecNum&gt;24&lt;/RecNum&gt;&lt;DisplayText&gt;[11]&lt;/DisplayText&gt;&lt;record&gt;&lt;database name="My EndNote Library.enl" path="/Users/Caolan/Documents/My EndNote Library.enl"&gt;My EndNote Library.enl&lt;/database&gt;&lt;source-app name="EndNote" version="17.2"&gt;EndNote&lt;/source-app&gt;&lt;rec-number&gt;24&lt;/rec-number&gt;&lt;foreign-keys&gt;&lt;key app="EN" db-id="w2fwzerf29tpzper02nvar2mxdxf0affwe9z"&gt;24&lt;/key&gt;&lt;key app="ENWeb" db-id=""&gt;0&lt;/key&gt;&lt;/foreign-keys&gt;&lt;ref-type name="Journal Article"&gt;17&lt;/ref-type&gt;&lt;contributors&gt;&lt;authors&gt;&lt;author&gt;&lt;style face="normal" font="default" size="100%"&gt;Jacobsen, H. J.&lt;/style&gt;&lt;/author&gt;&lt;author&gt;&lt;style face="normal" font="default" size="100%"&gt;Nergard, B. J.&lt;/style&gt;&lt;/author&gt;&lt;author&gt;&lt;style face="normal" font="default" size="100%"&gt;Leifsson, B. G.&lt;/style&gt;&lt;/author&gt;&lt;author&gt;&lt;style face="normal" font="default" size="100%"&gt;Frederiksen, S. G.&lt;/style&gt;&lt;/author&gt;&lt;author&gt;&lt;style face="normal" font="default" size="100%"&gt;Agajahni, E.&lt;/style&gt;&lt;/author&gt;&lt;author&gt;&lt;style face="normal" font="default" size="100%"&gt;Ekelund, M.&lt;/style&gt;&lt;/author&gt;&lt;author&gt;&lt;style face="normal" font="default" size="100%"&gt;Hedenbro, J.&lt;/style&gt;&lt;/author&gt;&lt;author&gt;&lt;style face="normal" font="default" size="100%"&gt;Gislason, H.&lt;/style&gt;&lt;/author&gt;&lt;/authors&gt;&lt;/contributors&gt;&lt;auth-address&gt;&lt;style face="normal" font="default" size="100%"&gt;Department of Surgery, Aleris Hospital, Aleris Obesity, Oslo, Norway; Department of Aleris Obesity Skane, Kristianstad, Sweden.&lt;/style&gt;&lt;/auth-address&gt;&lt;titles&gt;&lt;title&gt;&lt;style face="normal" font="default" size="100%"&gt;Management of suspected anastomotic leak after bariatric laparoscopic Roux-en-y gastric bypass&lt;/style&gt;&lt;/title&gt;&lt;secondary-title&gt;&lt;style face="normal" font="default" size="100%"&gt;Br J Surg&lt;/style&gt;&lt;/secondary-title&gt;&lt;alt-title&gt;&lt;style face="normal" font="default" size="100%"&gt;The British journal of surgery&lt;/style&gt;&lt;/alt-title&gt;&lt;/titles&gt;&lt;periodical&gt;&lt;full-title&gt;&lt;style face="normal" font="default" size="100%"&gt;Br J Surg&lt;/style&gt;&lt;/full-title&gt;&lt;abbr-1&gt;&lt;style face="normal" font="default" size="100%"&gt;The British journal of surgery&lt;/style&gt;&lt;/abbr-1&gt;&lt;/periodical&gt;&lt;alt-periodical&gt;&lt;full-title&gt;&lt;style face="normal" font="default" size="100%"&gt;Br J Surg&lt;/style&gt;&lt;/full-title&gt;&lt;abbr-1&gt;&lt;style face="normal" font="default" size="100%"&gt;The British journal of surgery&lt;/style&gt;&lt;/abbr-1&gt;&lt;/alt-periodical&gt;&lt;pages&gt;&lt;style face="normal" font="default" size="100%"&gt;417-23&lt;/style&gt;&lt;/pages&gt;&lt;volume&gt;&lt;style face="normal" font="default" size="100%"&gt;101&lt;/style&gt;&lt;/volume&gt;&lt;number&gt;&lt;style face="normal" font="default" size="100%"&gt;4&lt;/style&gt;&lt;/number&gt;&lt;keywords&gt;&lt;keyword&gt;&lt;style face="normal" font="default" size="100%"&gt;Adolescent&lt;/style&gt;&lt;/keyword&gt;&lt;keyword&gt;&lt;style face="normal" font="default" size="100%"&gt;Adult&lt;/style&gt;&lt;/keyword&gt;&lt;keyword&gt;&lt;style face="normal" font="default" size="100%"&gt;Aged&lt;/style&gt;&lt;/keyword&gt;&lt;keyword&gt;&lt;style face="normal" font="default" size="100%"&gt;Anastomosis, Roux-en-Y/*adverse effects&lt;/style&gt;&lt;/keyword&gt;&lt;keyword&gt;&lt;style face="normal" font="default" size="100%"&gt;Anastomotic Leak/etiology/*surgery&lt;/style&gt;&lt;/keyword&gt;&lt;keyword&gt;&lt;style face="normal" font="default" size="100%"&gt;Female&lt;/style&gt;&lt;/keyword&gt;&lt;keyword&gt;&lt;style face="normal" font="default" size="100%"&gt;Humans&lt;/style&gt;&lt;/keyword&gt;&lt;keyword&gt;&lt;style face="normal" font="default" size="100%"&gt;Intensive Care/statistics &amp;amp; numerical data&lt;/style&gt;&lt;/keyword&gt;&lt;keyword&gt;&lt;style face="normal" font="default" size="100%"&gt;Laparoscopy/*adverse effects&lt;/style&gt;&lt;/keyword&gt;&lt;keyword&gt;&lt;style face="normal" font="default" size="100%"&gt;Length of Stay/statistics &amp;amp; numerical data&lt;/style&gt;&lt;/keyword&gt;&lt;keyword&gt;&lt;style face="normal" font="default" size="100%"&gt;Male&lt;/style&gt;&lt;/keyword&gt;&lt;keyword&gt;&lt;style face="normal" font="default" size="100%"&gt;Middle Aged&lt;/style&gt;&lt;/keyword&gt;&lt;keyword&gt;&lt;style face="normal" font="default" size="100%"&gt;Obesity, Morbid/*surgery&lt;/style&gt;&lt;/keyword&gt;&lt;keyword&gt;&lt;style face="normal" font="default" size="100%"&gt;Prospective Studies&lt;/style&gt;&lt;/keyword&gt;&lt;keyword&gt;&lt;style face="normal" font="default" size="100%"&gt;Reoperation/methods&lt;/style&gt;&lt;/keyword&gt;&lt;keyword&gt;&lt;style face="normal" font="default" size="100%"&gt;Treatment Outcome&lt;/style&gt;&lt;/keyword&gt;&lt;keyword&gt;&lt;style face="normal" font="default" size="100%"&gt;Young Adult&lt;/style&gt;&lt;/keyword&gt;&lt;/keywords&gt;&lt;dates&gt;&lt;year&gt;&lt;style face="normal" font="default" size="100%"&gt;2014&lt;/style&gt;&lt;/year&gt;&lt;pub-dates&gt;&lt;date&gt;&lt;style face="normal" font="default" size="100%"&gt;Mar&lt;/style&gt;&lt;/date&gt;&lt;/pub-dates&gt;&lt;/dates&gt;&lt;isbn&gt;&lt;style face="normal" font="default" size="100%"&gt;1365-2168 (Electronic)</w:instrText>
      </w:r>
      <w:r w:rsidRPr="007122EB">
        <w:rPr>
          <w:rFonts w:ascii="Book Antiqua" w:eastAsia="Book Antiqua" w:hAnsi="Book Antiqua" w:cs="Book Antiqua"/>
          <w:sz w:val="24"/>
          <w:szCs w:val="24"/>
          <w:vertAlign w:val="superscript"/>
        </w:rPr>
        <w:br/>
        <w:instrText>0007-1323 (Linking)&lt;/style&gt;&lt;/isbn&gt;&lt;accession-num&gt;&lt;style face="normal" font="default" size="100%"&gt;24536012&lt;/style&gt;&lt;/accession-num&gt;&lt;abstract&gt;&lt;style face="normal" font="default" size="100%"&gt;BACKGROUND: Anastomotic leak is one of the most serious complications following bariatric laparoscopic Roux-en-Y gastric bypass (LRYGB), and associated with high morbidity rates and prolonged hospital stay. Timely management is of utmost importance for the clinical outcome. This study evaluated the approach to suspected leakage in a high-volume bariatric surgery unit. METHODS: All consecutive patients who underwent LRYGB performed by the same team of surgeons were registered prospectively in a clinical database from September 2005 to June 2012. Suspected leaks were identified based on either clinical suspicion and/or associated laboratory values, or by a complication severity grade of at least II using the Clavien-Dindo score. RESULTS: A total of 6030 patients underwent LRYGB during the study period. The leakage rate was 1.1 per cent (64 patients). Forty-five leaks (70 per cent) were treated surgically and 19 (30 per cent) conservatively. Eight (13 per cent) of 64 patients needed intensive care and the mortality rate was 3 per cent (2 of 64). Early leaks (developing in 5 days or fewer after LRYGB) were treated by suture of the defect in 20 of 22 patients and/or operative drainage in 13. Late leaks (after 5 days) were managed with operative drainage in 19 of 23 patients and insertion of a gastrostomy tube in 15. Patients who underwent surgical treatment early after the symptoms of leakage developed had a shorter hospital stay than those who had symptoms for more than 24 h before reoperation (12.5 versus 24.4 days respectively; P &amp;lt; 0.001). CONCLUSION: Clinical suspicion of an anastomotic leak should prompt an aggressive surgical approach without undue delay. Early operative treatment was associated with shorter hospital stay. Delays in treatment, including patient delay, after symptom development were associated with adverse outcomes.&lt;/style&gt;&lt;/abstract&gt;&lt;notes&gt;&lt;style face="normal" font="default" size="100%"&gt;Jacobsen, H J</w:instrText>
      </w:r>
      <w:r w:rsidRPr="007122EB">
        <w:rPr>
          <w:rFonts w:ascii="Book Antiqua" w:eastAsia="Book Antiqua" w:hAnsi="Book Antiqua" w:cs="Book Antiqua"/>
          <w:sz w:val="24"/>
          <w:szCs w:val="24"/>
          <w:vertAlign w:val="superscript"/>
        </w:rPr>
        <w:br/>
        <w:instrText>Nergard, B J</w:instrText>
      </w:r>
      <w:r w:rsidRPr="007122EB">
        <w:rPr>
          <w:rFonts w:ascii="Book Antiqua" w:eastAsia="Book Antiqua" w:hAnsi="Book Antiqua" w:cs="Book Antiqua"/>
          <w:sz w:val="24"/>
          <w:szCs w:val="24"/>
          <w:vertAlign w:val="superscript"/>
        </w:rPr>
        <w:br/>
        <w:instrText>Leifsson, B G</w:instrText>
      </w:r>
      <w:r w:rsidRPr="007122EB">
        <w:rPr>
          <w:rFonts w:ascii="Book Antiqua" w:eastAsia="Book Antiqua" w:hAnsi="Book Antiqua" w:cs="Book Antiqua"/>
          <w:sz w:val="24"/>
          <w:szCs w:val="24"/>
          <w:vertAlign w:val="superscript"/>
        </w:rPr>
        <w:br/>
        <w:instrText>Frederiksen, S G</w:instrText>
      </w:r>
      <w:r w:rsidRPr="007122EB">
        <w:rPr>
          <w:rFonts w:ascii="Book Antiqua" w:eastAsia="Book Antiqua" w:hAnsi="Book Antiqua" w:cs="Book Antiqua"/>
          <w:sz w:val="24"/>
          <w:szCs w:val="24"/>
          <w:vertAlign w:val="superscript"/>
        </w:rPr>
        <w:br/>
        <w:instrText>Agajahni, E</w:instrText>
      </w:r>
      <w:r w:rsidRPr="007122EB">
        <w:rPr>
          <w:rFonts w:ascii="Book Antiqua" w:eastAsia="Book Antiqua" w:hAnsi="Book Antiqua" w:cs="Book Antiqua"/>
          <w:sz w:val="24"/>
          <w:szCs w:val="24"/>
          <w:vertAlign w:val="superscript"/>
        </w:rPr>
        <w:br/>
        <w:instrText>Ekelund, M</w:instrText>
      </w:r>
      <w:r w:rsidRPr="007122EB">
        <w:rPr>
          <w:rFonts w:ascii="Book Antiqua" w:eastAsia="Book Antiqua" w:hAnsi="Book Antiqua" w:cs="Book Antiqua"/>
          <w:sz w:val="24"/>
          <w:szCs w:val="24"/>
          <w:vertAlign w:val="superscript"/>
        </w:rPr>
        <w:br/>
        <w:instrText>Hedenbro, J</w:instrText>
      </w:r>
      <w:r w:rsidRPr="007122EB">
        <w:rPr>
          <w:rFonts w:ascii="Book Antiqua" w:eastAsia="Book Antiqua" w:hAnsi="Book Antiqua" w:cs="Book Antiqua"/>
          <w:sz w:val="24"/>
          <w:szCs w:val="24"/>
          <w:vertAlign w:val="superscript"/>
        </w:rPr>
        <w:br/>
        <w:instrText>Gislason, H</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England</w:instrText>
      </w:r>
      <w:r w:rsidRPr="007122EB">
        <w:rPr>
          <w:rFonts w:ascii="Book Antiqua" w:eastAsia="Book Antiqua" w:hAnsi="Book Antiqua" w:cs="Book Antiqua"/>
          <w:sz w:val="24"/>
          <w:szCs w:val="24"/>
          <w:vertAlign w:val="superscript"/>
        </w:rPr>
        <w:br/>
        <w:instrText>2014/02/19 06:00</w:instrText>
      </w:r>
      <w:r w:rsidRPr="007122EB">
        <w:rPr>
          <w:rFonts w:ascii="Book Antiqua" w:eastAsia="Book Antiqua" w:hAnsi="Book Antiqua" w:cs="Book Antiqua"/>
          <w:sz w:val="24"/>
          <w:szCs w:val="24"/>
          <w:vertAlign w:val="superscript"/>
        </w:rPr>
        <w:br/>
        <w:instrText>Br J Surg. 2014 Mar;101(4):417-23. doi: 10.1002/bjs.9388.&lt;/style&gt;&lt;/notes&gt;&lt;urls&gt;&lt;related-urls&gt;&lt;url&gt;&lt;style face="normal" font="default" size="100%"&gt;http://www.ncbi.nlm.nih.gov/pubmed/24536012&lt;/style&gt;&lt;/url&gt;&lt;/related-urls&gt;&lt;pdf-urls&gt;&lt;url&gt;internal-pdf://2040651434/[2013] 24536012_ Management of suspected anast.pdf&lt;/url&gt;&lt;/pdf-urls&gt;&lt;/urls&gt;&lt;custom2&gt;&lt;style face="normal" font="default" size="100%"&gt;4163000&lt;/style&gt;&lt;/custom2&gt;&lt;electronic-resource-num&gt;&lt;style face="normal" font="default" size="100%"&gt;10.1002/bjs.9388&lt;/style&gt;&lt;/electronic-resource-num&gt;&lt;/record&gt;&lt;/Cite&gt;&lt;/EndNote&gt;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[11]</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Pr="007122EB">
        <w:rPr>
          <w:rFonts w:ascii="Book Antiqua" w:hAnsi="Book Antiqua"/>
          <w:sz w:val="24"/>
          <w:szCs w:val="24"/>
        </w:rPr>
        <w:t xml:space="preserve"> Lab</w:t>
      </w:r>
      <w:r w:rsidR="005D099A" w:rsidRPr="007122EB">
        <w:rPr>
          <w:rFonts w:ascii="Book Antiqua" w:hAnsi="Book Antiqua"/>
          <w:sz w:val="24"/>
          <w:szCs w:val="24"/>
        </w:rPr>
        <w:t>oratory abnormalities may show</w:t>
      </w:r>
      <w:r w:rsidRPr="007122EB">
        <w:rPr>
          <w:rFonts w:ascii="Book Antiqua" w:hAnsi="Book Antiqua"/>
          <w:sz w:val="24"/>
          <w:szCs w:val="24"/>
        </w:rPr>
        <w:t xml:space="preserve"> leukocytosis or </w:t>
      </w:r>
      <w:r w:rsidR="005D099A" w:rsidRPr="007122EB">
        <w:rPr>
          <w:rFonts w:ascii="Book Antiqua" w:hAnsi="Book Antiqua"/>
          <w:sz w:val="24"/>
          <w:szCs w:val="24"/>
        </w:rPr>
        <w:t xml:space="preserve">an </w:t>
      </w:r>
      <w:r w:rsidRPr="007122EB">
        <w:rPr>
          <w:rFonts w:ascii="Book Antiqua" w:hAnsi="Book Antiqua"/>
          <w:sz w:val="24"/>
          <w:szCs w:val="24"/>
        </w:rPr>
        <w:t>elevated CRP, although these are not always present. The use of an upper gastrointestinal series with water-soluble contrast or computed tomography may confirm the diagnosis, however these tests should not delay a return to the operating room. Most surgeons (86%) would take the patient to the OR with an unconfined and persistently symptomatic patient</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&lt;EndNote&gt;&lt;Cite&gt;&lt;Author&gt;Rosenthal, R. J.&lt;/Author&gt;&lt;Year&gt;2012&lt;/Year&gt;&lt;RecNum&gt;23&lt;/RecNum&gt;&lt;DisplayText&gt;[17]&lt;/DisplayText&gt;&lt;record&gt;&lt;database name="My EndNote Library.enl" path="/Users/Caolan/Documents/My EndNote Library.enl"&gt;My EndNote Library.enl&lt;/database&gt;&lt;source-app name="EndNote" version="17.2"&gt;EndNote&lt;/source-app&gt;&lt;rec-number&gt;23&lt;/rec-number&gt;&lt;foreign-keys&gt;&lt;key app="EN" db-id="w2fwzerf29tpzper02nvar2mxdxf0affwe9z"&gt;23&lt;/key&gt;&lt;key app="ENWeb" db-id=""&gt;0&lt;/key&gt;&lt;/foreign-keys&gt;&lt;ref-type name="Journal Article"&gt;17&lt;/ref-type&gt;&lt;contributors&gt;&lt;authors&gt;&lt;author&gt;&lt;style face="normal" font="default" size="100%"&gt;Rosenthal, R. J.&lt;/style&gt;&lt;/author&gt;&lt;author&gt;&lt;style face="normal" font="default" size="100%"&gt;International Sleeve Gastrectomy Expert, Panel&lt;/style&gt;&lt;/author&gt;&lt;author&gt;&lt;style face="normal" font="default" size="100%"&gt;Diaz, A. A.&lt;/style&gt;&lt;/author&gt;&lt;author&gt;&lt;style face="normal" font="default" size="100%"&gt;Arvidsson, D.&lt;/style&gt;&lt;/author&gt;&lt;author&gt;&lt;style face="normal" font="default" size="100%"&gt;Baker, R. S.&lt;/style&gt;&lt;/author&gt;&lt;author&gt;&lt;style face="normal" font="default" size="100%"&gt;Basso, N.&lt;/style&gt;&lt;/author&gt;&lt;author&gt;&lt;style face="normal" font="default" size="100%"&gt;Bellanger, D.&lt;/style&gt;&lt;/author&gt;&lt;author&gt;&lt;style face="normal" font="default" size="100%"&gt;Boza, C.&lt;/style&gt;&lt;/author&gt;&lt;author&gt;&lt;style face="normal" font="default" size="100%"&gt;El Mourad, H.&lt;/style&gt;&lt;/author&gt;&lt;author&gt;&lt;style face="normal" font="default" size="100%"&gt;France, M.&lt;/style&gt;&lt;/author&gt;&lt;author&gt;&lt;style face="normal" font="default" size="100%"&gt;Gagner, M.&lt;/style&gt;&lt;/author&gt;&lt;author&gt;&lt;style face="normal" font="default" size="100%"&gt;Galvao-Neto, M.&lt;/style&gt;&lt;/author&gt;&lt;author&gt;&lt;style face="normal" font="default" size="100%"&gt;Higa, K. D.&lt;/style&gt;&lt;/author&gt;&lt;author&gt;&lt;style face="normal" font="default" size="100%"&gt;Himpens, J.&lt;/style&gt;&lt;/author&gt;&lt;author&gt;&lt;style face="normal" font="default" size="100%"&gt;Hutchinson, C. M.&lt;/style&gt;&lt;/author&gt;&lt;author&gt;&lt;style face="normal" font="default" size="100%"&gt;Jacobs, M.&lt;/style&gt;&lt;/author&gt;&lt;author&gt;&lt;style face="normal" font="default" size="100%"&gt;Jorgensen, J. O.&lt;/style&gt;&lt;/author&gt;&lt;author&gt;&lt;style face="normal" font="default" size="100%"&gt;Jossart, G.&lt;/style&gt;&lt;/author&gt;&lt;author&gt;&lt;style face="normal" font="default" size="100%"&gt;Lakdawala, M.&lt;/style&gt;&lt;/author&gt;&lt;author&gt;&lt;style face="normal" font="default" size="100%"&gt;Nguyen, N. T.&lt;/style&gt;&lt;/author&gt;&lt;author&gt;&lt;style face="normal" font="default" size="100%"&gt;Nocca, D.&lt;/style&gt;&lt;/author&gt;&lt;author&gt;&lt;style face="normal" font="default" size="100%"&gt;Prager, G.&lt;/style&gt;&lt;/author&gt;&lt;author&gt;&lt;style face="normal" font="default" size="100%"&gt;Pomp, A.&lt;/style&gt;&lt;/author&gt;&lt;author&gt;&lt;style face="normal" font="default" size="100%"&gt;Ramos, A. C.&lt;/style&gt;&lt;/author&gt;&lt;author&gt;&lt;style face="normal" font="default" size="100%"&gt;Rosenthal, R. J.&lt;/style&gt;&lt;/author&gt;&lt;author&gt;&lt;style face="normal" font="default" size="100%"&gt;Shah, S.&lt;/style&gt;&lt;/author&gt;&lt;author&gt;&lt;style face="normal" font="default" size="100%"&gt;Vix, M.&lt;/style&gt;&lt;/author&gt;&lt;author&gt;&lt;style face="normal" font="default" size="100%"&gt;Wittgrove, A.&lt;/style&gt;&lt;/author&gt;&lt;author&gt;&lt;style face="normal" font="default" size="100%"&gt;Zundel, N.&lt;/style&gt;&lt;/author&gt;&lt;/authors&gt;&lt;/contributors&gt;&lt;auth-address&gt;&lt;style face="normal" font="default" size="100%"&gt;Department of Surgery, Section of Minimally Invasive Surgery, Cleveland Clinic Florida, 2950 Cleveland Clinic Boulevard, Weston, FL 33331, USA. rosentr@ccf.org&lt;/style&gt;&lt;/auth-address&gt;&lt;titles&gt;&lt;title&gt;&lt;style face="normal" font="default" size="100%"&gt;International Sleeve Gastrectomy Expert Panel Consensus Statement: best practice guidelines based on experience of &amp;gt;12,000 cases&lt;/style&gt;&lt;/title&gt;&lt;secondary-title&gt;&lt;style face="normal" font="default" size="100%"&gt;Surg Obes Relat Dis&lt;/style&gt;&lt;/secondary-title&gt;&lt;alt-title&gt;&lt;style face="normal" font="default" size="100%"&gt;Surgery for obesity and related diseases : official journal of the American Society for Bariatric Surgery&lt;/style&gt;&lt;/alt-title&gt;&lt;/titles&gt;&lt;periodical&gt;&lt;full-title&gt;&lt;style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Surgery&lt;/style&gt;&lt;/abbr-1&gt;&lt;/periodical&gt;&lt;alt-periodical&gt;&lt;full-title&gt;&lt;style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Surgery&lt;/style&gt;&lt;/abbr-1&gt;&lt;/alt-periodical&gt;&lt;pages&gt;&lt;style face="normal" font="default" size="100%"&gt;8-19&lt;/style&gt;&lt;/pages&gt;&lt;volume&gt;&lt;style face="normal" font="default" size="100%"&gt;8&lt;/style&gt;&lt;/volume&gt;&lt;number&gt;&lt;style face="normal" font="default" size="100%"&gt;1&lt;/style&gt;&lt;/number&gt;&lt;keywords&gt;&lt;keyword&gt;&lt;style face="normal" font="default" size="100%"&gt;Adult&lt;/style&gt;&lt;/keyword&gt;&lt;keyword&gt;&lt;style face="normal" font="default" size="100%"&gt;Evidence-Based Medicine&lt;/style&gt;&lt;/keyword&gt;&lt;keyword&gt;&lt;style face="normal" font="default" size="100%"&gt;Female&lt;/style&gt;&lt;/keyword&gt;&lt;keyword&gt;&lt;style face="normal" font="default" size="100%"&gt;Gastrectomy/*standards&lt;/style&gt;&lt;/keyword&gt;&lt;keyword&gt;&lt;style face="normal" font="default" size="100%"&gt;Humans&lt;/style&gt;&lt;/keyword&gt;&lt;keyword&gt;&lt;style face="normal" font="default" size="100%"&gt;Laparoscopy/*standards&lt;/style&gt;&lt;/keyword&gt;&lt;keyword&gt;&lt;style face="normal" font="default" size="100%"&gt;Male&lt;/style&gt;&lt;/keyword&gt;&lt;keyword&gt;&lt;style face="normal" font="default" size="100%"&gt;Middle Aged&lt;/style&gt;&lt;/keyword&gt;&lt;keyword&gt;&lt;style face="normal" font="default" size="100%"&gt;Physician's Practice Patterns/statistics &amp;amp; numerical data&lt;/style&gt;&lt;/keyword&gt;&lt;keyword&gt;&lt;style face="normal" font="default" size="100%"&gt;Postoperative Complications/prevention &amp;amp; control&lt;/style&gt;&lt;/keyword&gt;&lt;keyword&gt;&lt;style face="normal" font="default" size="100%"&gt;*Practice Guidelines as Topic&lt;/style&gt;&lt;/keyword&gt;&lt;keyword&gt;&lt;style face="normal" font="default" size="100%"&gt;Questionnaires&lt;/style&gt;&lt;/keyword&gt;&lt;/keywords&gt;&lt;dates&gt;&lt;year&gt;&lt;style face="normal" font="default" size="100%"&gt;2012&lt;/style&gt;&lt;/year&gt;&lt;pub-dates&gt;&lt;date&gt;&lt;style face="normal" font="default" size="100%"&gt;Jan-Feb&lt;/style&gt;&lt;/date&gt;&lt;/pub-dates&gt;&lt;/dates&gt;&lt;isbn&gt;&lt;style face="normal" font="default" size="100%"&gt;1878-7533 (Electronic)</w:instrText>
      </w:r>
      <w:r w:rsidRPr="007122EB">
        <w:rPr>
          <w:rFonts w:ascii="Book Antiqua" w:eastAsia="Book Antiqua" w:hAnsi="Book Antiqua" w:cs="Book Antiqua"/>
          <w:sz w:val="24"/>
          <w:szCs w:val="24"/>
          <w:vertAlign w:val="superscript"/>
        </w:rPr>
        <w:br/>
        <w:instrText>1550-7289 (Linking)&lt;/style&gt;&lt;/isbn&gt;&lt;accession-num&gt;&lt;style face="normal" font="default" size="100%"&gt;22248433&lt;/style&gt;&lt;/accession-num&gt;&lt;abstract&gt;&lt;style face="normal" font="default" size="100%"&gt;BACKGROUND: Laparoscopic sleeve gastrectomy (LSG) is an emerging surgical approach, but 1 that has seen a surge in popularity because of its perceived technical simplicity, feasibility, and good outcomes. An international expert panel was convened in Coral Gables, Florida on March 25 and 26, 2011, with the purpose of providing best practice guidelines through consensus regarding the performance of LSG. The panel comprised 24 centers and represented 11 countries, spanning all major regions of the world and all 6 populated continents, with a collective experience of &amp;gt;12,000 cases. It was thought prudent to hold an expert consensus meeting of some of the surgeons across the globe who have performed the largest volume of cases to discuss and provide consensus on the indications, contraindications, and procedural aspects of LSG. The panel undertook this consensus effort to help the surgical community improve the efficacy, lower the complication rates, and move toward adoption of standardized techniques and measures. The meeting took place at on-site meeting facilities, Biltmore Hotel, Coral Gables, Florida. METHODS: Expert panelists were invited to participate according to their publications, knowledge and experience, and identification as surgeons who had performed &amp;gt;500 cases. The topics for consensus encompassed patient selection, contraindications, surgical technique, and the prevention and management of complications. The responses were calculated and defined as achieving consensus (&amp;gt;/=70% agreement) or no consensus (&amp;lt;70% agreement). RESULTS: Full consensus was obtained for the essential aspects of the indications and contraindications, surgical technique, management, and prevention of complications. Consensus was achieved for 69 key questions. CONCLUSION: The present consensus report represents the best practice guidelines for the performance of LSG, with recommendations in the 3 aforementioned areas. This report and its findings support a first effort toward the standardization of techniques and adoption of working recommendations formulated according to expert experience.&lt;/style&gt;&lt;/abstract&gt;&lt;notes&gt;&lt;style face="normal" font="default" size="100%"&gt;Rosenthal, Raul J</w:instrText>
      </w:r>
      <w:r w:rsidRPr="007122EB">
        <w:rPr>
          <w:rFonts w:ascii="Book Antiqua" w:eastAsia="Book Antiqua" w:hAnsi="Book Antiqua" w:cs="Book Antiqua"/>
          <w:sz w:val="24"/>
          <w:szCs w:val="24"/>
          <w:vertAlign w:val="superscript"/>
        </w:rPr>
        <w:br/>
        <w:instrText>Diaz, Alberto Aceves</w:instrText>
      </w:r>
      <w:r w:rsidRPr="007122EB">
        <w:rPr>
          <w:rFonts w:ascii="Book Antiqua" w:eastAsia="Book Antiqua" w:hAnsi="Book Antiqua" w:cs="Book Antiqua"/>
          <w:sz w:val="24"/>
          <w:szCs w:val="24"/>
          <w:vertAlign w:val="superscript"/>
        </w:rPr>
        <w:br/>
        <w:instrText>Arvidsson, Dag</w:instrText>
      </w:r>
      <w:r w:rsidRPr="007122EB">
        <w:rPr>
          <w:rFonts w:ascii="Book Antiqua" w:eastAsia="Book Antiqua" w:hAnsi="Book Antiqua" w:cs="Book Antiqua"/>
          <w:sz w:val="24"/>
          <w:szCs w:val="24"/>
          <w:vertAlign w:val="superscript"/>
        </w:rPr>
        <w:br/>
        <w:instrText>Baker, Randal S</w:instrText>
      </w:r>
      <w:r w:rsidRPr="007122EB">
        <w:rPr>
          <w:rFonts w:ascii="Book Antiqua" w:eastAsia="Book Antiqua" w:hAnsi="Book Antiqua" w:cs="Book Antiqua"/>
          <w:sz w:val="24"/>
          <w:szCs w:val="24"/>
          <w:vertAlign w:val="superscript"/>
        </w:rPr>
        <w:br/>
        <w:instrText>Basso, Nicola</w:instrText>
      </w:r>
      <w:r w:rsidRPr="007122EB">
        <w:rPr>
          <w:rFonts w:ascii="Book Antiqua" w:eastAsia="Book Antiqua" w:hAnsi="Book Antiqua" w:cs="Book Antiqua"/>
          <w:sz w:val="24"/>
          <w:szCs w:val="24"/>
          <w:vertAlign w:val="superscript"/>
        </w:rPr>
        <w:br/>
        <w:instrText>Bellanger, Drake</w:instrText>
      </w:r>
      <w:r w:rsidRPr="007122EB">
        <w:rPr>
          <w:rFonts w:ascii="Book Antiqua" w:eastAsia="Book Antiqua" w:hAnsi="Book Antiqua" w:cs="Book Antiqua"/>
          <w:sz w:val="24"/>
          <w:szCs w:val="24"/>
          <w:vertAlign w:val="superscript"/>
        </w:rPr>
        <w:br/>
        <w:instrText>Boza, Camilo</w:instrText>
      </w:r>
      <w:r w:rsidRPr="007122EB">
        <w:rPr>
          <w:rFonts w:ascii="Book Antiqua" w:eastAsia="Book Antiqua" w:hAnsi="Book Antiqua" w:cs="Book Antiqua"/>
          <w:sz w:val="24"/>
          <w:szCs w:val="24"/>
          <w:vertAlign w:val="superscript"/>
        </w:rPr>
        <w:br/>
        <w:instrText>El Mourad, Haicam</w:instrText>
      </w:r>
      <w:r w:rsidRPr="007122EB">
        <w:rPr>
          <w:rFonts w:ascii="Book Antiqua" w:eastAsia="Book Antiqua" w:hAnsi="Book Antiqua" w:cs="Book Antiqua"/>
          <w:sz w:val="24"/>
          <w:szCs w:val="24"/>
          <w:vertAlign w:val="superscript"/>
        </w:rPr>
        <w:br/>
        <w:instrText>France, Michael</w:instrText>
      </w:r>
      <w:r w:rsidRPr="007122EB">
        <w:rPr>
          <w:rFonts w:ascii="Book Antiqua" w:eastAsia="Book Antiqua" w:hAnsi="Book Antiqua" w:cs="Book Antiqua"/>
          <w:sz w:val="24"/>
          <w:szCs w:val="24"/>
          <w:vertAlign w:val="superscript"/>
        </w:rPr>
        <w:br/>
        <w:instrText>Gagner, Michel</w:instrText>
      </w:r>
      <w:r w:rsidRPr="007122EB">
        <w:rPr>
          <w:rFonts w:ascii="Book Antiqua" w:eastAsia="Book Antiqua" w:hAnsi="Book Antiqua" w:cs="Book Antiqua"/>
          <w:sz w:val="24"/>
          <w:szCs w:val="24"/>
          <w:vertAlign w:val="superscript"/>
        </w:rPr>
        <w:br/>
        <w:instrText>Galvao-Neto, Manoel</w:instrText>
      </w:r>
      <w:r w:rsidRPr="007122EB">
        <w:rPr>
          <w:rFonts w:ascii="Book Antiqua" w:eastAsia="Book Antiqua" w:hAnsi="Book Antiqua" w:cs="Book Antiqua"/>
          <w:sz w:val="24"/>
          <w:szCs w:val="24"/>
          <w:vertAlign w:val="superscript"/>
        </w:rPr>
        <w:br/>
        <w:instrText>Higa, Kelvin D</w:instrText>
      </w:r>
      <w:r w:rsidRPr="007122EB">
        <w:rPr>
          <w:rFonts w:ascii="Book Antiqua" w:eastAsia="Book Antiqua" w:hAnsi="Book Antiqua" w:cs="Book Antiqua"/>
          <w:sz w:val="24"/>
          <w:szCs w:val="24"/>
          <w:vertAlign w:val="superscript"/>
        </w:rPr>
        <w:br/>
        <w:instrText>Himpens, Jacques</w:instrText>
      </w:r>
      <w:r w:rsidRPr="007122EB">
        <w:rPr>
          <w:rFonts w:ascii="Book Antiqua" w:eastAsia="Book Antiqua" w:hAnsi="Book Antiqua" w:cs="Book Antiqua"/>
          <w:sz w:val="24"/>
          <w:szCs w:val="24"/>
          <w:vertAlign w:val="superscript"/>
        </w:rPr>
        <w:br/>
        <w:instrText>Hutchinson, Colleen M</w:instrText>
      </w:r>
      <w:r w:rsidRPr="007122EB">
        <w:rPr>
          <w:rFonts w:ascii="Book Antiqua" w:eastAsia="Book Antiqua" w:hAnsi="Book Antiqua" w:cs="Book Antiqua"/>
          <w:sz w:val="24"/>
          <w:szCs w:val="24"/>
          <w:vertAlign w:val="superscript"/>
        </w:rPr>
        <w:br/>
        <w:instrText>Jacobs, Moises</w:instrText>
      </w:r>
      <w:r w:rsidRPr="007122EB">
        <w:rPr>
          <w:rFonts w:ascii="Book Antiqua" w:eastAsia="Book Antiqua" w:hAnsi="Book Antiqua" w:cs="Book Antiqua"/>
          <w:sz w:val="24"/>
          <w:szCs w:val="24"/>
          <w:vertAlign w:val="superscript"/>
        </w:rPr>
        <w:br/>
        <w:instrText>Jorgensen, John O</w:instrText>
      </w:r>
      <w:r w:rsidRPr="007122EB">
        <w:rPr>
          <w:rFonts w:ascii="Book Antiqua" w:eastAsia="Book Antiqua" w:hAnsi="Book Antiqua" w:cs="Book Antiqua"/>
          <w:sz w:val="24"/>
          <w:szCs w:val="24"/>
          <w:vertAlign w:val="superscript"/>
        </w:rPr>
        <w:br/>
        <w:instrText>Jossart, Gregg</w:instrText>
      </w:r>
      <w:r w:rsidRPr="007122EB">
        <w:rPr>
          <w:rFonts w:ascii="Book Antiqua" w:eastAsia="Book Antiqua" w:hAnsi="Book Antiqua" w:cs="Book Antiqua"/>
          <w:sz w:val="24"/>
          <w:szCs w:val="24"/>
          <w:vertAlign w:val="superscript"/>
        </w:rPr>
        <w:br/>
        <w:instrText>Lakdawala, Muffazal</w:instrText>
      </w:r>
      <w:r w:rsidRPr="007122EB">
        <w:rPr>
          <w:rFonts w:ascii="Book Antiqua" w:eastAsia="Book Antiqua" w:hAnsi="Book Antiqua" w:cs="Book Antiqua"/>
          <w:sz w:val="24"/>
          <w:szCs w:val="24"/>
          <w:vertAlign w:val="superscript"/>
        </w:rPr>
        <w:br/>
        <w:instrText>Nguyen, Ninh T</w:instrText>
      </w:r>
      <w:r w:rsidRPr="007122EB">
        <w:rPr>
          <w:rFonts w:ascii="Book Antiqua" w:eastAsia="Book Antiqua" w:hAnsi="Book Antiqua" w:cs="Book Antiqua"/>
          <w:sz w:val="24"/>
          <w:szCs w:val="24"/>
          <w:vertAlign w:val="superscript"/>
        </w:rPr>
        <w:br/>
        <w:instrText>Nocca, David</w:instrText>
      </w:r>
      <w:r w:rsidRPr="007122EB">
        <w:rPr>
          <w:rFonts w:ascii="Book Antiqua" w:eastAsia="Book Antiqua" w:hAnsi="Book Antiqua" w:cs="Book Antiqua"/>
          <w:sz w:val="24"/>
          <w:szCs w:val="24"/>
          <w:vertAlign w:val="superscript"/>
        </w:rPr>
        <w:br/>
        <w:instrText>Prager, Gerhard</w:instrText>
      </w:r>
      <w:r w:rsidRPr="007122EB">
        <w:rPr>
          <w:rFonts w:ascii="Book Antiqua" w:eastAsia="Book Antiqua" w:hAnsi="Book Antiqua" w:cs="Book Antiqua"/>
          <w:sz w:val="24"/>
          <w:szCs w:val="24"/>
          <w:vertAlign w:val="superscript"/>
        </w:rPr>
        <w:br/>
        <w:instrText>Pomp, Alfons</w:instrText>
      </w:r>
      <w:r w:rsidRPr="007122EB">
        <w:rPr>
          <w:rFonts w:ascii="Book Antiqua" w:eastAsia="Book Antiqua" w:hAnsi="Book Antiqua" w:cs="Book Antiqua"/>
          <w:sz w:val="24"/>
          <w:szCs w:val="24"/>
          <w:vertAlign w:val="superscript"/>
        </w:rPr>
        <w:br/>
        <w:instrText>Ramos, Almino Cardoso</w:instrText>
      </w:r>
      <w:r w:rsidRPr="007122EB">
        <w:rPr>
          <w:rFonts w:ascii="Book Antiqua" w:eastAsia="Book Antiqua" w:hAnsi="Book Antiqua" w:cs="Book Antiqua"/>
          <w:sz w:val="24"/>
          <w:szCs w:val="24"/>
          <w:vertAlign w:val="superscript"/>
        </w:rPr>
        <w:br/>
        <w:instrText>Shah, Shashank</w:instrText>
      </w:r>
      <w:r w:rsidRPr="007122EB">
        <w:rPr>
          <w:rFonts w:ascii="Book Antiqua" w:eastAsia="Book Antiqua" w:hAnsi="Book Antiqua" w:cs="Book Antiqua"/>
          <w:sz w:val="24"/>
          <w:szCs w:val="24"/>
          <w:vertAlign w:val="superscript"/>
        </w:rPr>
        <w:br/>
        <w:instrText>Vix, Michel</w:instrText>
      </w:r>
      <w:r w:rsidRPr="007122EB">
        <w:rPr>
          <w:rFonts w:ascii="Book Antiqua" w:eastAsia="Book Antiqua" w:hAnsi="Book Antiqua" w:cs="Book Antiqua"/>
          <w:sz w:val="24"/>
          <w:szCs w:val="24"/>
          <w:vertAlign w:val="superscript"/>
        </w:rPr>
        <w:br/>
        <w:instrText>Wittgrove, Alan</w:instrText>
      </w:r>
      <w:r w:rsidRPr="007122EB">
        <w:rPr>
          <w:rFonts w:ascii="Book Antiqua" w:eastAsia="Book Antiqua" w:hAnsi="Book Antiqua" w:cs="Book Antiqua"/>
          <w:sz w:val="24"/>
          <w:szCs w:val="24"/>
          <w:vertAlign w:val="superscript"/>
        </w:rPr>
        <w:br/>
        <w:instrText>Zundel, Natan</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Consensus Development Conference</w:instrText>
      </w:r>
      <w:r w:rsidRPr="007122EB">
        <w:rPr>
          <w:rFonts w:ascii="Book Antiqua" w:eastAsia="Book Antiqua" w:hAnsi="Book Antiqua" w:cs="Book Antiqua"/>
          <w:sz w:val="24"/>
          <w:szCs w:val="24"/>
          <w:vertAlign w:val="superscript"/>
        </w:rPr>
        <w:br/>
        <w:instrText>Research Support, Non-U.S. Gov't</w:instrText>
      </w:r>
      <w:r w:rsidRPr="007122EB">
        <w:rPr>
          <w:rFonts w:ascii="Book Antiqua" w:eastAsia="Book Antiqua" w:hAnsi="Book Antiqua" w:cs="Book Antiqua"/>
          <w:sz w:val="24"/>
          <w:szCs w:val="24"/>
          <w:vertAlign w:val="superscript"/>
        </w:rPr>
        <w:br/>
        <w:instrText>2012/01/18 06:00</w:instrText>
      </w:r>
      <w:r w:rsidRPr="007122EB">
        <w:rPr>
          <w:rFonts w:ascii="Book Antiqua" w:eastAsia="Book Antiqua" w:hAnsi="Book Antiqua" w:cs="Book Antiqua"/>
          <w:sz w:val="24"/>
          <w:szCs w:val="24"/>
          <w:vertAlign w:val="superscript"/>
        </w:rPr>
        <w:br/>
        <w:instrText>Surg Obes Relat Dis. 2012 Jan-Feb;8(1):8-19. doi: 10.1016/j.soard.2011.10.019. Epub 2011 Nov 10.&lt;/style&gt;&lt;/notes&gt;&lt;urls&gt;&lt;related-urls&gt;&lt;url&gt;&lt;style face="normal" font="default" size="100%"&gt;http://www.ncbi.nlm.nih.gov/pubmed/22248433&lt;/style&gt;&lt;/url&gt;&lt;/related-urls&gt;&lt;pdf-urls&gt;&lt;url&gt;internal-pdf://3616831742/[2011] 22248433_ International Sleeve Gastrect.pdf&lt;/url&gt;&lt;/pdf-urls&gt;&lt;/urls&gt;&lt;electronic-resource-num&gt;&lt;style face="normal" font="default" size="100%"&gt;10.1016/j.soard.2011.10.019&lt;/style&gt;&lt;/electronic-resource-num&gt;&lt;/record&gt;&lt;/Cite&gt;&lt;/EndNote&gt;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[17]</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Pr="007122EB">
        <w:rPr>
          <w:rFonts w:ascii="Book Antiqua" w:hAnsi="Book Antiqua"/>
          <w:sz w:val="24"/>
          <w:szCs w:val="24"/>
        </w:rPr>
        <w:t xml:space="preserve"> The majority (39</w:t>
      </w:r>
      <w:r w:rsidR="00551035">
        <w:rPr>
          <w:rFonts w:ascii="Book Antiqua" w:hAnsi="Book Antiqua" w:hint="eastAsia"/>
          <w:sz w:val="24"/>
          <w:szCs w:val="24"/>
          <w:lang w:eastAsia="zh-CN"/>
        </w:rPr>
        <w:t>%</w:t>
      </w:r>
      <w:r w:rsidRPr="007122EB">
        <w:rPr>
          <w:rFonts w:ascii="Book Antiqua" w:hAnsi="Book Antiqua"/>
          <w:sz w:val="24"/>
          <w:szCs w:val="24"/>
        </w:rPr>
        <w:t>-81%) of patients with acute or early anastomotic leaks wi</w:t>
      </w:r>
      <w:r w:rsidR="008A6790" w:rsidRPr="007122EB">
        <w:rPr>
          <w:rFonts w:ascii="Book Antiqua" w:hAnsi="Book Antiqua"/>
          <w:sz w:val="24"/>
          <w:szCs w:val="24"/>
        </w:rPr>
        <w:t>ll ultimately return the the OR</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&lt;EndNote&gt;&lt;Cite&gt;&lt;Author&gt;Gonzalez, R.&lt;/Author&gt;&lt;Year&gt;2007&lt;/Year&gt;&lt;RecNum&gt;38&lt;/RecNum&gt;&lt;DisplayText&gt;[11, 12, 19, 20]&lt;/DisplayText&gt;&lt;record&gt;&lt;database name="My EndNote Library.enl" path="/Users/Caolan/Documents/My EndNote Library.enl"&gt;My EndNote Library.enl&lt;/database&gt;&lt;source-app name="EndNote" version="17.2"&gt;EndNote&lt;/source-app&gt;&lt;rec-number&gt;38&lt;/rec-number&gt;&lt;foreign-keys&gt;&lt;key app="EN" db-id="w2fwzerf29tpzper02nvar2mxdxf0affwe9z"&gt;38&lt;/key&gt;&lt;key app="ENWeb" db-id=""&gt;0&lt;/key&gt;&lt;/foreign-keys&gt;&lt;ref-type name="Journal Article"&gt;17&lt;/ref-type&gt;&lt;contributors&gt;&lt;authors&gt;&lt;author&gt;&lt;style face="normal" font="default" size="100%"&gt;Gonzalez, R.&lt;/style&gt;&lt;/author&gt;&lt;author&gt;&lt;style face="normal" font="default" size="100%"&gt;Sarr, M. G.&lt;/style&gt;&lt;/author&gt;&lt;author&gt;&lt;style face="normal" font="default" size="100%"&gt;Smith, C. D.&lt;/style&gt;&lt;/author&gt;&lt;author&gt;&lt;style face="normal" font="default" size="100%"&gt;Baghai, M.&lt;/style&gt;&lt;/author&gt;&lt;author&gt;&lt;style face="normal" font="default" size="100%"&gt;Kendrick, M.&lt;/style&gt;&lt;/author&gt;&lt;author&gt;&lt;style face="normal" font="default" size="100%"&gt;Szomstein, S.&lt;/style&gt;&lt;/author&gt;&lt;author&gt;&lt;style face="normal" font="default" size="100%"&gt;Rosenthal, R.&lt;/style&gt;&lt;/author&gt;&lt;author&gt;&lt;style face="normal" font="default" size="100%"&gt;Murr, M. M.&lt;/style&gt;&lt;/author&gt;&lt;/authors&gt;&lt;/contributors&gt;&lt;auth-address&gt;&lt;style face="normal" font="default" size="100%"&gt;Interdisciplinary Obesity Treatment Group, Department of Surgery, University of South Florida Health Sciences Center, Tampa, FL 33601, USA.&lt;/style&gt;&lt;/auth-address&gt;&lt;titles&gt;&lt;title&gt;&lt;style face="normal" font="default" size="100%"&gt;Diagnosis and contemporary management of anastomotic leaks after gastric bypass for obesity&lt;/style&gt;&lt;/title&gt;&lt;secondary-title&gt;&lt;style face="normal" font="default" size="100%"&gt;J Am Coll Surg&lt;/style&gt;&lt;/secondary-title&gt;&lt;alt-title&gt;&lt;style face="normal" font="default" size="100%"&gt;Journal of the American College of Surgeons&lt;/style&gt;&lt;/alt-title&gt;&lt;/titles&gt;&lt;periodical&gt;&lt;full-title&gt;&lt;style face="normal" font="default" size="100%"&gt;J Am Coll Surg&lt;/style&gt;&lt;/full-title&gt;&lt;abbr-1&gt;&lt;style face="normal" font="default" size="100%"&gt;Journal of the American College of Surgeons&lt;/style&gt;&lt;/abbr-1&gt;&lt;/periodical&gt;&lt;alt-periodical&gt;&lt;full-title&gt;&lt;style face="normal" font="default" size="100%"&gt;J Am Coll Surg&lt;/style&gt;&lt;/full-title&gt;&lt;abbr-1&gt;&lt;style face="normal" font="default" size="100%"&gt;Journal of the American College of Surgeons&lt;/style&gt;&lt;/abbr-1&gt;&lt;/alt-periodical&gt;&lt;pages&gt;&lt;style face="normal" font="default" size="100%"&gt;47-55&lt;/style&gt;&lt;/pages&gt;&lt;volume&gt;&lt;style face="normal" font="default" size="100%"&gt;204&lt;/style&gt;&lt;/volume&gt;&lt;number&gt;&lt;style face="normal" font="default" size="100%"&gt;1&lt;/style&gt;&lt;/number&gt;&lt;keywords&gt;&lt;keyword&gt;&lt;style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size="100%"&gt;Female&lt;/style&gt;&lt;/keyword&gt;&lt;keyword&gt;&lt;style face="normal" font="default" size="100%"&gt;Follow-Up Studies&lt;/style&gt;&lt;/keyword&gt;&lt;keyword&gt;&lt;style face="normal" font="default" size="100%"&gt;Gastric Bypass/*adverse effects&lt;/style&gt;&lt;/keyword&gt;&lt;keyword&gt;&lt;style face="normal" font="default" size="100%"&gt;Humans&lt;/style&gt;&lt;/keyword&gt;&lt;keyword&gt;&lt;style face="normal" font="default" size="100%"&gt;Laparoscopy&lt;/style&gt;&lt;/keyword&gt;&lt;keyword&gt;&lt;style face="normal" font="default" size="100%"&gt;Male&lt;/style&gt;&lt;/keyword&gt;&lt;keyword&gt;&lt;style face="normal" font="default" size="100%"&gt;Middle Aged&lt;/style&gt;&lt;/keyword&gt;&lt;keyword&gt;&lt;style face="normal" font="default" size="100%"&gt;Obesity/*surgery&lt;/style&gt;&lt;/keyword&gt;&lt;keyword&gt;&lt;style face="normal" font="default" size="100%"&gt;Postoperative Complications/*diagnosis/*surgery&lt;/style&gt;&lt;/keyword&gt;&lt;keyword&gt;&lt;style face="normal" font="default" size="100%"&gt;Prognosis&lt;/style&gt;&lt;/keyword&gt;&lt;keyword&gt;&lt;style face="normal" font="default" size="100%"&gt;Prospective Studies&lt;/style&gt;&lt;/keyword&gt;&lt;keyword&gt;&lt;style face="normal" font="default" size="100%"&gt;Reoperation&lt;/style&gt;&lt;/keyword&gt;&lt;keyword&gt;&lt;style face="normal" font="default" size="100%"&gt;Tomography, X-Ray Computed&lt;/style&gt;&lt;/keyword&gt;&lt;/keywords&gt;&lt;dates&gt;&lt;year&gt;&lt;style face="normal" font="default" size="100%"&gt;2007&lt;/style&gt;&lt;/year&gt;&lt;pub-dates&gt;&lt;date&gt;&lt;style face="normal" font="default" size="100%"&gt;Jan&lt;/style&gt;&lt;/date&gt;&lt;/pub-dates&gt;&lt;/dates&gt;&lt;isbn&gt;&lt;style face="normal" font="default" size="100%"&gt;1072-7515 (Print) 1072-7515 (Linking)&lt;/style&gt;&lt;/isbn&gt;&lt;accession-num&gt;&lt;style face="normal" font="default" size="100%"&gt;17189112&lt;/style&gt;&lt;/accession-num&gt;&lt;abstract&gt;&lt;style face="normal" font="default" size="100%"&gt;BACKGROUND: Anastomotic leaks are a dreaded complication of bariatric surgery. The objective of this study was to describe the clinical presentation and outcomes of treatment in patients who develop anastomotic leaks after Roux-en-Y gastric bypass for obesity. STUDY DESIGN: Prospectively collected data on 3,018 consecutive patients who underwent Roux-en-Y gastric bypass in 4 tertiary referral centers were reviewed. RESULTS: Sixty-three patients (2.1%) developed anastomotic leaks (open, 2.1%; laparoscopic, 2.1%) at a median of 3 days (range 0 to 28 days) after Roux-en-Y gastric bypass. Symptoms and signs included tachycardia (72%), fever (63%), or abdominal pain (54%). Upper gastrointestinal series and CT demonstrated leaks in only 17 of 56 (30%) and 28 of 50 (56%) patients, respectively; when done jointly, both studies were negative in 30% of patients. The 68 anastomotic leaks occurred at the gastrojejunostomy (49%), excluded stomach (25%), jejunojejunostomy (13%), gastric pouch (9%), and uncertain location (4%). Forty patients (63%) required 58 reoperations for drainage of intraabdominal collections (55%), repair of anastomotic defects (34%), or revision of the leaking anastomosis (11%), with an overall morbidity of 53% and mortality of 10%. Nonoperative treatment was successful in 23 of 26 patients, with an overall morbidity of 61% and no mortality (p=NS versus operative). Operative treatment was more common in patients with hypotension or oliguria (p &amp;lt; 0.01). CONCLUSIONS: Lack of specificity in clinical presentation and imaging studies make diagnosing anastomotic leaks challenging, so operative exploration should be part of the diagnostic algorithm. Nonoperative treatment is safe and effective in a subset of patients who exhibit stable hemodynamic parameters and are known to have controlled leaks.&lt;/style&gt;&lt;/abstract&gt;&lt;notes&gt;&lt;style face="normal" font="default" size="100%"&gt;Gonzalez, Rodrigo Sarr, Michael G Smith, C Daniel Baghai, Mercedeh Kendrick, Michael Szomstein, Samuel Rosenthal, Raul Murr, Michel M eng Multicenter Study 2006/12/26 09:00 J Am Coll Surg. 2007 Jan;204(1):47-55. Epub 2006 Nov 17.&lt;/style&gt;&lt;/notes&gt;&lt;urls&gt;&lt;related-urls&gt;&lt;url&gt;&lt;style face="normal" font="default" size="100%"&gt;http://www.ncbi.nlm.nih.gov/pubmed/17189112&lt;/style&gt;&lt;/url&gt;&lt;/related-urls&gt;&lt;pdf-urls&gt;&lt;url&gt;internal-pdf://3829176424/[2007] Diagnosis and Contemprary Management of.pdf&lt;/url&gt;&lt;/pdf-urls&gt;&lt;/urls&gt;&lt;electronic-resource-num&gt;&lt;style face="normal" font="default" size="100%"&gt;10.1016/j.jamcollsurg.2006.09.023&lt;/style&gt;&lt;/electronic-resource-num&gt;&lt;/record&gt;&lt;/Cite&gt;&lt;/EndNote&gt;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[11,12,</w:t>
      </w:r>
      <w:r w:rsidRPr="007122EB">
        <w:rPr>
          <w:rFonts w:ascii="Book Antiqua" w:hAnsi="Book Antiqua"/>
          <w:sz w:val="24"/>
          <w:szCs w:val="24"/>
          <w:vertAlign w:val="superscript"/>
        </w:rPr>
        <w:t>19,20]</w:t>
      </w:r>
      <w:r w:rsidR="0022573F" w:rsidRPr="007122EB">
        <w:rPr>
          <w:rFonts w:ascii="Book Antiqua" w:eastAsia="Book Antiqua" w:hAnsi="Book Antiqua" w:cs="Book Antiqua"/>
          <w:sz w:val="24"/>
          <w:szCs w:val="24"/>
          <w:vertAlign w:val="superscript"/>
        </w:rPr>
        <w:fldChar w:fldCharType="end"/>
      </w:r>
      <w:r w:rsidRPr="007122EB">
        <w:rPr>
          <w:rFonts w:ascii="Book Antiqua" w:hAnsi="Book Antiqua"/>
          <w:sz w:val="24"/>
          <w:szCs w:val="24"/>
        </w:rPr>
        <w:t>. In the subgroup of patients who have minimal symptoms, are hemodynamically stable, and have a contained leak, conservative management may be warranted. Traditionally this management was NPO status, broad-spectrum antibiotics, percutaneous drains, and parenteral nutrition</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&lt;EndNote&gt;&lt;Cite&gt;&lt;Author&gt;Jacobsen, H. J.&lt;/Author&gt;&lt;Year&gt;2014&lt;/Year&gt;&lt;RecNum&gt;24&lt;/RecNum&gt;&lt;DisplayText&gt;[11]&lt;/DisplayText&gt;&lt;record&gt;&lt;database name="My EndNote Library.enl" path="/Users/Caolan/Documents/My EndNote Library.enl"&gt;My EndNote Library.enl&lt;/database&gt;&lt;source-app name="EndNote" version="17.2"&gt;EndNote&lt;/source-app&gt;&lt;rec-number&gt;24&lt;/rec-number&gt;&lt;foreign-keys&gt;&lt;key app="EN" db-id="w2fwzerf29tpzper02nvar2mxdxf0affwe9z"&gt;24&lt;/key&gt;&lt;key app="ENWeb" db-id=""&gt;0&lt;/key&gt;&lt;/foreign-keys&gt;&lt;ref-type name="Journal Article"&gt;17&lt;/ref-type&gt;&lt;contributors&gt;&lt;authors&gt;&lt;author&gt;&lt;style face="normal" font="default" size="100%"&gt;Jacobsen, H. J.&lt;/style&gt;&lt;/author&gt;&lt;author&gt;&lt;style face="normal" font="default" size="100%"&gt;Nergard, B. J.&lt;/style&gt;&lt;/author&gt;&lt;author&gt;&lt;style face="normal" font="default" size="100%"&gt;Leifsson, B. G.&lt;/style&gt;&lt;/author&gt;&lt;author&gt;&lt;style face="normal" font="default" size="100%"&gt;Frederiksen, S. G.&lt;/style&gt;&lt;/author&gt;&lt;author&gt;&lt;style face="normal" font="default" size="100%"&gt;Agajahni, E.&lt;/style&gt;&lt;/author&gt;&lt;author&gt;&lt;style face="normal" font="default" size="100%"&gt;Ekelund, M.&lt;/style&gt;&lt;/author&gt;&lt;author&gt;&lt;style face="normal" font="default" size="100%"&gt;Hedenbro, J.&lt;/style&gt;&lt;/author&gt;&lt;author&gt;&lt;style face="normal" font="default" size="100%"&gt;Gislason, H.&lt;/style&gt;&lt;/author&gt;&lt;/authors&gt;&lt;/contributors&gt;&lt;auth-address&gt;&lt;style face="normal" font="default" size="100%"&gt;Department of Surgery, Aleris Hospital, Aleris Obesity, Oslo, Norway; Department of Aleris Obesity Skane, Kristianstad, Sweden.&lt;/style&gt;&lt;/auth-address&gt;&lt;titles&gt;&lt;title&gt;&lt;style face="normal" font="default" size="100%"&gt;Management of suspected anastomotic leak after bariatric laparoscopic Roux-en-y gastric bypass&lt;/style&gt;&lt;/title&gt;&lt;secondary-title&gt;&lt;style face="normal" font="default" size="100%"&gt;Br J Surg&lt;/style&gt;&lt;/secondary-title&gt;&lt;alt-title&gt;&lt;style face="normal" font="default" size="100%"&gt;The British journal of surgery&lt;/style&gt;&lt;/alt-title&gt;&lt;/titles&gt;&lt;periodical&gt;&lt;full-title&gt;&lt;style face="normal" font="default" size="100%"&gt;Br J Surg&lt;/style&gt;&lt;/full-title&gt;&lt;abbr-1&gt;&lt;style face="normal" font="default" size="100%"&gt;The British journal of surgery&lt;/style&gt;&lt;/abbr-1&gt;&lt;/periodical&gt;&lt;alt-periodical&gt;&lt;full-title&gt;&lt;style face="normal" font="default" size="100%"&gt;Br J Surg&lt;/style&gt;&lt;/full-title&gt;&lt;abbr-1&gt;&lt;style face="normal" font="default" size="100%"&gt;The British journal of surgery&lt;/style&gt;&lt;/abbr-1&gt;&lt;/alt-periodical&gt;&lt;pages&gt;&lt;style face="normal" font="default" size="100%"&gt;417-23&lt;/style&gt;&lt;/pages&gt;&lt;volume&gt;&lt;style face="normal" font="default" size="100%"&gt;101&lt;/style&gt;&lt;/volume&gt;&lt;number&gt;&lt;style face="normal" font="default" size="100%"&gt;4&lt;/style&gt;&lt;/number&gt;&lt;keywords&gt;&lt;keyword&gt;&lt;style face="normal" font="default" size="100%"&gt;Adolescent&lt;/style&gt;&lt;/keyword&gt;&lt;keyword&gt;&lt;style face="normal" font="default" size="100%"&gt;Adult&lt;/style&gt;&lt;/keyword&gt;&lt;keyword&gt;&lt;style face="normal" font="default" size="100%"&gt;Aged&lt;/style&gt;&lt;/keyword&gt;&lt;keyword&gt;&lt;style face="normal" font="default" size="100%"&gt;Anastomosis, Roux-en-Y/*adverse effects&lt;/style&gt;&lt;/keyword&gt;&lt;keyword&gt;&lt;style face="normal" font="default" size="100%"&gt;Anastomotic Leak/etiology/*surgery&lt;/style&gt;&lt;/keyword&gt;&lt;keyword&gt;&lt;style face="normal" font="default" size="100%"&gt;Female&lt;/style&gt;&lt;/keyword&gt;&lt;keyword&gt;&lt;style face="normal" font="default" size="100%"&gt;Humans&lt;/style&gt;&lt;/keyword&gt;&lt;keyword&gt;&lt;style face="normal" font="default" size="100%"&gt;Intensive Care/statistics &amp;amp; numerical data&lt;/style&gt;&lt;/keyword&gt;&lt;keyword&gt;&lt;style face="normal" font="default" size="100%"&gt;Laparoscopy/*adverse effects&lt;/style&gt;&lt;/keyword&gt;&lt;keyword&gt;&lt;style face="normal" font="default" size="100%"&gt;Length of Stay/statistics &amp;amp; numerical data&lt;/style&gt;&lt;/keyword&gt;&lt;keyword&gt;&lt;style face="normal" font="default" size="100%"&gt;Male&lt;/style&gt;&lt;/keyword&gt;&lt;keyword&gt;&lt;style face="normal" font="default" size="100%"&gt;Middle Aged&lt;/style&gt;&lt;/keyword&gt;&lt;keyword&gt;&lt;style face="normal" font="default" size="100%"&gt;Obesity, Morbid/*surgery&lt;/style&gt;&lt;/keyword&gt;&lt;keyword&gt;&lt;style face="normal" font="default" size="100%"&gt;Prospective Studies&lt;/style&gt;&lt;/keyword&gt;&lt;keyword&gt;&lt;style face="normal" font="default" size="100%"&gt;Reoperation/methods&lt;/style&gt;&lt;/keyword&gt;&lt;keyword&gt;&lt;style face="normal" font="default" size="100%"&gt;Treatment Outcome&lt;/style&gt;&lt;/keyword&gt;&lt;keyword&gt;&lt;style face="normal" font="default" size="100%"&gt;Young Adult&lt;/style&gt;&lt;/keyword&gt;&lt;/keywords&gt;&lt;dates&gt;&lt;year&gt;&lt;style face="normal" font="default" size="100%"&gt;2014&lt;/style&gt;&lt;/year&gt;&lt;pub-dates&gt;&lt;date&gt;&lt;style face="normal" font="default" size="100%"&gt;Mar&lt;/style&gt;&lt;/date&gt;&lt;/pub-dates&gt;&lt;/dates&gt;&lt;isbn&gt;&lt;style face="normal" font="default" size="100%"&gt;1365-2168 (Electronic)</w:instrText>
      </w:r>
      <w:r w:rsidRPr="007122EB">
        <w:rPr>
          <w:rFonts w:ascii="Book Antiqua" w:eastAsia="Book Antiqua" w:hAnsi="Book Antiqua" w:cs="Book Antiqua"/>
          <w:sz w:val="24"/>
          <w:szCs w:val="24"/>
          <w:vertAlign w:val="superscript"/>
        </w:rPr>
        <w:br/>
        <w:instrText>0007-1323 (Linking)&lt;/style&gt;&lt;/isbn&gt;&lt;accession-num&gt;&lt;style face="normal" font="default" size="100%"&gt;24536012&lt;/style&gt;&lt;/accession-num&gt;&lt;abstract&gt;&lt;style face="normal" font="default" size="100%"&gt;BACKGROUND: Anastomotic leak is one of the most serious complications following bariatric laparoscopic Roux-en-Y gastric bypass (LRYGB), and associated with high morbidity rates and prolonged hospital stay. Timely management is of utmost importance for the clinical outcome. This study evaluated the approach to suspected leakage in a high-volume bariatric surgery unit. METHODS: All consecutive patients who underwent LRYGB performed by the same team of surgeons were registered prospectively in a clinical database from September 2005 to June 2012. Suspected leaks were identified based on either clinical suspicion and/or associated laboratory values, or by a complication severity grade of at least II using the Clavien-Dindo score. RESULTS: A total of 6030 patients underwent LRYGB during the study period. The leakage rate was 1.1 per cent (64 patients). Forty-five leaks (70 per cent) were treated surgically and 19 (30 per cent) conservatively. Eight (13 per cent) of 64 patients needed intensive care and the mortality rate was 3 per cent (2 of 64). Early leaks (developing in 5 days or fewer after LRYGB) were treated by suture of the defect in 20 of 22 patients and/or operative drainage in 13. Late leaks (after 5 days) were managed with operative drainage in 19 of 23 patients and insertion of a gastrostomy tube in 15. Patients who underwent surgical treatment early after the symptoms of leakage developed had a shorter hospital stay than those who had symptoms for more than 24 h before reoperation (12.5 versus 24.4 days respectively; P &amp;lt; 0.001). CONCLUSION: Clinical suspicion of an anastomotic leak should prompt an aggressive surgical approach without undue delay. Early operative treatment was associated with shorter hospital stay. Delays in treatment, including patient delay, after symptom development were associated with adverse outcomes.&lt;/style&gt;&lt;/abstract&gt;&lt;notes&gt;&lt;style face="normal" font="default" size="100%"&gt;Jacobsen, H J</w:instrText>
      </w:r>
      <w:r w:rsidRPr="007122EB">
        <w:rPr>
          <w:rFonts w:ascii="Book Antiqua" w:eastAsia="Book Antiqua" w:hAnsi="Book Antiqua" w:cs="Book Antiqua"/>
          <w:sz w:val="24"/>
          <w:szCs w:val="24"/>
          <w:vertAlign w:val="superscript"/>
        </w:rPr>
        <w:br/>
        <w:instrText>Nergard, B J</w:instrText>
      </w:r>
      <w:r w:rsidRPr="007122EB">
        <w:rPr>
          <w:rFonts w:ascii="Book Antiqua" w:eastAsia="Book Antiqua" w:hAnsi="Book Antiqua" w:cs="Book Antiqua"/>
          <w:sz w:val="24"/>
          <w:szCs w:val="24"/>
          <w:vertAlign w:val="superscript"/>
        </w:rPr>
        <w:br/>
        <w:instrText>Leifsson, B G</w:instrText>
      </w:r>
      <w:r w:rsidRPr="007122EB">
        <w:rPr>
          <w:rFonts w:ascii="Book Antiqua" w:eastAsia="Book Antiqua" w:hAnsi="Book Antiqua" w:cs="Book Antiqua"/>
          <w:sz w:val="24"/>
          <w:szCs w:val="24"/>
          <w:vertAlign w:val="superscript"/>
        </w:rPr>
        <w:br/>
        <w:instrText>Frederiksen, S G</w:instrText>
      </w:r>
      <w:r w:rsidRPr="007122EB">
        <w:rPr>
          <w:rFonts w:ascii="Book Antiqua" w:eastAsia="Book Antiqua" w:hAnsi="Book Antiqua" w:cs="Book Antiqua"/>
          <w:sz w:val="24"/>
          <w:szCs w:val="24"/>
          <w:vertAlign w:val="superscript"/>
        </w:rPr>
        <w:br/>
        <w:instrText>Agajahni, E</w:instrText>
      </w:r>
      <w:r w:rsidRPr="007122EB">
        <w:rPr>
          <w:rFonts w:ascii="Book Antiqua" w:eastAsia="Book Antiqua" w:hAnsi="Book Antiqua" w:cs="Book Antiqua"/>
          <w:sz w:val="24"/>
          <w:szCs w:val="24"/>
          <w:vertAlign w:val="superscript"/>
        </w:rPr>
        <w:br/>
        <w:instrText>Ekelund, M</w:instrText>
      </w:r>
      <w:r w:rsidRPr="007122EB">
        <w:rPr>
          <w:rFonts w:ascii="Book Antiqua" w:eastAsia="Book Antiqua" w:hAnsi="Book Antiqua" w:cs="Book Antiqua"/>
          <w:sz w:val="24"/>
          <w:szCs w:val="24"/>
          <w:vertAlign w:val="superscript"/>
        </w:rPr>
        <w:br/>
        <w:instrText>Hedenbro, J</w:instrText>
      </w:r>
      <w:r w:rsidRPr="007122EB">
        <w:rPr>
          <w:rFonts w:ascii="Book Antiqua" w:eastAsia="Book Antiqua" w:hAnsi="Book Antiqua" w:cs="Book Antiqua"/>
          <w:sz w:val="24"/>
          <w:szCs w:val="24"/>
          <w:vertAlign w:val="superscript"/>
        </w:rPr>
        <w:br/>
        <w:instrText>Gislason, H</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England</w:instrText>
      </w:r>
      <w:r w:rsidRPr="007122EB">
        <w:rPr>
          <w:rFonts w:ascii="Book Antiqua" w:eastAsia="Book Antiqua" w:hAnsi="Book Antiqua" w:cs="Book Antiqua"/>
          <w:sz w:val="24"/>
          <w:szCs w:val="24"/>
          <w:vertAlign w:val="superscript"/>
        </w:rPr>
        <w:br/>
        <w:instrText>2014/02/19 06:00</w:instrText>
      </w:r>
      <w:r w:rsidRPr="007122EB">
        <w:rPr>
          <w:rFonts w:ascii="Book Antiqua" w:eastAsia="Book Antiqua" w:hAnsi="Book Antiqua" w:cs="Book Antiqua"/>
          <w:sz w:val="24"/>
          <w:szCs w:val="24"/>
          <w:vertAlign w:val="superscript"/>
        </w:rPr>
        <w:br/>
        <w:instrText>Br J Surg. 2014 Mar;101(4):417-23. doi: 10.1002/bjs.9388.&lt;/style&gt;&lt;/notes&gt;&lt;urls&gt;&lt;related-urls&gt;&lt;url&gt;&lt;style face="normal" font="default" size="100%"&gt;http://www.ncbi.nlm.nih.gov/pubmed/24536012&lt;/style&gt;&lt;/url&gt;&lt;/related-urls&gt;&lt;pdf-urls&gt;&lt;url&gt;internal-pdf://2040651434/[2013] 24536012_ Management of suspected anast.pdf&lt;/url&gt;&lt;/pdf-urls&gt;&lt;/urls&gt;&lt;custom2&gt;&lt;style face="normal" font="default" size="100%"&gt;4163000&lt;/style&gt;&lt;/custom2&gt;&lt;electronic-resource-num&gt;&lt;style face="normal" font="default" size="100%"&gt;10.1002/bjs.9388&lt;/style&gt;&lt;/electronic-resource-num&gt;&lt;/record&gt;&lt;/Cite&gt;&lt;/EndNote&gt;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[11]</w:t>
      </w:r>
      <w:r w:rsidR="0022573F" w:rsidRPr="007122EB">
        <w:rPr>
          <w:rFonts w:ascii="Book Antiqua" w:eastAsia="Book Antiqua" w:hAnsi="Book Antiqua" w:cs="Book Antiqua"/>
          <w:sz w:val="24"/>
          <w:szCs w:val="24"/>
          <w:vertAlign w:val="superscript"/>
        </w:rPr>
        <w:fldChar w:fldCharType="end"/>
      </w:r>
      <w:r w:rsidR="008A6790" w:rsidRPr="007122EB">
        <w:rPr>
          <w:rFonts w:ascii="Book Antiqua" w:eastAsia="Book Antiqua" w:hAnsi="Book Antiqua" w:cs="Book Antiqua"/>
          <w:sz w:val="24"/>
          <w:szCs w:val="24"/>
        </w:rPr>
        <w:t>.</w:t>
      </w:r>
      <w:r w:rsidRPr="007122EB">
        <w:rPr>
          <w:rFonts w:ascii="Book Antiqua" w:hAnsi="Book Antiqua"/>
          <w:sz w:val="24"/>
          <w:szCs w:val="24"/>
        </w:rPr>
        <w:t xml:space="preserve"> </w:t>
      </w:r>
    </w:p>
    <w:p w:rsidR="003429AA" w:rsidRPr="007122EB" w:rsidRDefault="00FB147D" w:rsidP="00551035">
      <w:pPr>
        <w:pStyle w:val="Body"/>
        <w:spacing w:line="360" w:lineRule="auto"/>
        <w:ind w:firstLineChars="100" w:firstLine="240"/>
        <w:jc w:val="both"/>
        <w:rPr>
          <w:rFonts w:ascii="Book Antiqua" w:eastAsia="Book Antiqua" w:hAnsi="Book Antiqua" w:cs="Book Antiqua"/>
          <w:sz w:val="24"/>
          <w:szCs w:val="24"/>
        </w:rPr>
      </w:pPr>
      <w:r w:rsidRPr="007122EB">
        <w:rPr>
          <w:rFonts w:ascii="Book Antiqua" w:hAnsi="Book Antiqua"/>
          <w:sz w:val="24"/>
          <w:szCs w:val="24"/>
        </w:rPr>
        <w:t>Endoscopic stents were initially designed as a tool of palliation for obstructing esophageal, gastric, and colorectal cancer. Some of the first published data for using stents across an anastomotic leak was in the thoracic population after esophageal resections. Leak rates as well as mortality after re-operation in this population was much higher therefore prompting a more conservative solution</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&lt;EndNote&gt;&lt;Cite&gt;&lt;Author&gt;Hunerbein, Michael&lt;/Author&gt;&lt;Year&gt;2004&lt;/Year&gt;&lt;RecNum&gt;1&lt;/RecNum&gt;&lt;DisplayText&gt;[21]&lt;/DisplayText&gt;&lt;record&gt;&lt;database name="My EndNote Library.enl" path="/Users/Caolan/Documents/My EndNote Library.enl"&gt;My EndNote Library.enl&lt;/database&gt;&lt;source-app name="EndNote" version="17.2"&gt;EndNote&lt;/source-app&gt;&lt;rec-number&gt;1&lt;/rec-number&gt;&lt;foreign-keys&gt;&lt;key app="EN" db-id="w2fwzerf29tpzper02nvar2mxdxf0affwe9z"&gt;1&lt;/key&gt;&lt;key app="ENWeb" db-id=""&gt;0&lt;/key&gt;&lt;/foreign-keys&gt;&lt;ref-type name="Journal Article"&gt;17&lt;/ref-type&gt;&lt;contributors&gt;&lt;authors&gt;&lt;author&gt;&lt;style face="normal" font="default" size="100%"&gt;Hunerbein, Michael&lt;/style&gt;&lt;/author&gt;&lt;author&gt;&lt;style face="normal" font="default" size="100%"&gt;Stroszczynski, Christian&lt;/style&gt;&lt;/author&gt;&lt;author&gt;&lt;style face="normal" font="default" size="100%"&gt;Moesta, Kurt T.&lt;/style&gt;&lt;/author&gt;&lt;author&gt;&lt;style face="normal" font="default" size="100%"&gt;Schlag, Peter M.&lt;/style&gt;&lt;/author&gt;&lt;/authors&gt;&lt;/contributors&gt;&lt;titles&gt;&lt;title&gt;&lt;style face="normal" font="default" size="100%"&gt;Treatment of Thoracic Anastomotic Leaks After Esophagectomy With Self-expanding Plastic Stents&lt;/style&gt;&lt;/title&gt;&lt;secondary-title&gt;&lt;style face="normal" font="default" size="100%"&gt;Annals of Surgery&lt;/style&gt;&lt;/secondary-title&gt;&lt;/titles&gt;&lt;periodical&gt;&lt;full-title&gt;&lt;style face="normal" font="default" size="100%"&gt;Annals of Surgery&lt;/style&gt;&lt;/full-title&gt;&lt;/periodical&gt;&lt;pages&gt;&lt;style face="normal" font="default" size="100%"&gt;801-807&lt;/style&gt;&lt;/pages&gt;&lt;volume&gt;&lt;style face="normal" font="default" size="100%"&gt;240&lt;/style&gt;&lt;/volume&gt;&lt;number&gt;&lt;style face="normal" font="default" size="100%"&gt;5&lt;/style&gt;&lt;/number&gt;&lt;dates&gt;&lt;year&gt;&lt;style face="normal" font="default" size="100%"&gt;2004&lt;/style&gt;&lt;/year&gt;&lt;/dates&gt;&lt;isbn&gt;&lt;style face="normal" font="default" size="100%"&gt;0003-4932&lt;/style&gt;&lt;/isbn&gt;&lt;urls&gt;&lt;pdf-urls&gt;&lt;url&gt;internal-pdf://3829176425/[2004] 15492561_ Treatment of thoracic anastom.pdf&lt;/url&gt;&lt;url&gt;internal-pdf://0719885386/[2006] 17015217 _ Self-expandable metal stents.pdf&lt;/url&gt;&lt;url&gt;internal-pdf://3172686010/[2006] 17611917_ Endotherapy including tempora.pdf&lt;/url&gt;&lt;url&gt;internal-pdf://2044897763/[2007] 17196440 _ Use of Polyflex stents in tr.pdf&lt;/url&gt;&lt;url&gt;internal-pdf://0304089172/[2008] 18471727_ Use of endoscopic stents to t.pdf&lt;/url&gt;&lt;url&gt;internal-pdf://2442186215/[2008] 18722820_ Management of Anastomotic lea.pdf&lt;/url&gt;&lt;url&gt;internal-pdf://2426206510/[2011] 21295637_ An endoscopic strategy for ma.pdf&lt;/url&gt;&lt;url&gt;internal-pdf://1101513929/[2011] 22248433_ International Sleeve Gastrect.pdf&lt;/url&gt;&lt;url&gt;internal-pdf://3516616717/[2013] 24536012_ Management of suspected anast.pdf&lt;/url&gt;&lt;url&gt;internal-pdf://0628175011/[2013] 24680763_ The role of endoscopic stents.pdf&lt;/url&gt;&lt;url&gt;internal-pdf://3006968069/[2013] 24752161_ Management of Staple Line Lea.pdf&lt;/url&gt;&lt;url&gt;internal-pdf://1734575198/[2013] Edoscopic Management of Complications A.pdf&lt;/url&gt;&lt;url&gt;internal-pdf://1129566413/[2014] 24609701_ Role of Endoscopic Stents and.pdf&lt;/url&gt;&lt;url&gt;internal-pdf://4059243604/[2014] 24819496_ State of the Art Sleeve Gastr.pdf&lt;/url&gt;&lt;url&gt;internal-pdf://3130390644/[2014] 24910561_ Clinical Management of Patien.pdf&lt;/url&gt;&lt;url&gt;internal-pdf://4084960732/[2006] 17015217 _ Self-expandable metal stent1.pdf&lt;/url&gt;&lt;/pdf-urls&gt;&lt;/urls&gt;&lt;electronic-resource-num&gt;&lt;style face="normal" font="default" size="100%"&gt;10.1097/01.sla.0000143122.76666.ae&lt;/style&gt;&lt;/electronic-resource-num&gt;&lt;/record&gt;&lt;/Cite&gt;&lt;/EndNote&gt;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[21]</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Most endoscopic stents used today are covered self-expanding metal stents (SEMS), partially covered self-expanding metal stents, and covered self-expanding plastic stents (SEPS)</w:t>
      </w:r>
      <w:r w:rsidR="00551035">
        <w:rPr>
          <w:rFonts w:ascii="Book Antiqua" w:hAnsi="Book Antiqua" w:hint="eastAsia"/>
          <w:sz w:val="24"/>
          <w:szCs w:val="24"/>
          <w:lang w:eastAsia="zh-CN"/>
        </w:rPr>
        <w:t xml:space="preserve"> </w:t>
      </w:r>
      <w:r w:rsidR="007023E7" w:rsidRPr="007122EB">
        <w:rPr>
          <w:rFonts w:ascii="Book Antiqua" w:hAnsi="Book Antiqua"/>
          <w:sz w:val="24"/>
          <w:szCs w:val="24"/>
        </w:rPr>
        <w:t>(Figure 1)</w:t>
      </w:r>
      <w:r w:rsidRPr="007122EB">
        <w:rPr>
          <w:rFonts w:ascii="Book Antiqua" w:hAnsi="Book Antiqua"/>
          <w:sz w:val="24"/>
          <w:szCs w:val="24"/>
        </w:rPr>
        <w:t>. These stents will provide a barrier between endoluminal bacteria and the acidic enteric content and the anastomotic disruption. Having an intraluminal device that will keep the anastomosis patent may also prevent wound contraction and the subsequent development of stenosis. The presence of these stents also confers the advantage of early enteral feeding. Healing success is defined as radiological confirmation of no leak after removal of stent. Stents are successful in 80</w:t>
      </w:r>
      <w:r w:rsidR="00551035">
        <w:rPr>
          <w:rFonts w:ascii="Book Antiqua" w:hAnsi="Book Antiqua" w:hint="eastAsia"/>
          <w:sz w:val="24"/>
          <w:szCs w:val="24"/>
          <w:lang w:eastAsia="zh-CN"/>
        </w:rPr>
        <w:t>%</w:t>
      </w:r>
      <w:r w:rsidRPr="007122EB">
        <w:rPr>
          <w:rFonts w:ascii="Book Antiqua" w:hAnsi="Book Antiqua"/>
          <w:sz w:val="24"/>
          <w:szCs w:val="24"/>
        </w:rPr>
        <w:t xml:space="preserve">-94% of acute anastomotic leaks with stents left in place ranging from a mean of 41 d to 3.2 </w:t>
      </w:r>
      <w:proofErr w:type="gramStart"/>
      <w:r w:rsidRPr="007122EB">
        <w:rPr>
          <w:rFonts w:ascii="Book Antiqua" w:hAnsi="Book Antiqua"/>
          <w:sz w:val="24"/>
          <w:szCs w:val="24"/>
        </w:rPr>
        <w:t>mo</w:t>
      </w:r>
      <w:proofErr w:type="gramEnd"/>
      <w:r w:rsidRPr="007122EB">
        <w:rPr>
          <w:rFonts w:ascii="Book Antiqua" w:hAnsi="Book Antiqua"/>
          <w:sz w:val="24"/>
          <w:szCs w:val="24"/>
        </w:rPr>
        <w:t>. Most patient may resume an oral liquid diet within 1-3 d. The most common side effects of the stent are early satiety, nausea, epi</w:t>
      </w:r>
      <w:r w:rsidR="006253B6" w:rsidRPr="007122EB">
        <w:rPr>
          <w:rFonts w:ascii="Book Antiqua" w:hAnsi="Book Antiqua"/>
          <w:sz w:val="24"/>
          <w:szCs w:val="24"/>
        </w:rPr>
        <w:t>gastric pain, and hypersialosis</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&lt;EndNote&gt;&lt;Cite&gt;&lt;Author&gt;Salinas A, Baptista A, Santiago E, Antor M, Salinas H.&lt;/Author&gt;&lt;Year&gt;2006&lt;/Year&gt;&lt;RecNum&gt;65&lt;/RecNum&gt;&lt;DisplayText&gt;[22-24]&lt;/DisplayText&gt;&lt;record&gt;&lt;database name="My EndNote Library.enl" path="/Users/Caolan/Documents/My EndNote Library.enl"&gt;My EndNote Library.enl&lt;/database&gt;&lt;source-app name="EndNote" version="17.2"&gt;EndNote&lt;/source-app&gt;&lt;rec-number&gt;65&lt;/rec-number&gt;&lt;foreign-keys&gt;&lt;key app="EN" db-id="w2fwzerf29tpzper02nvar2mxdxf0affwe9z"&gt;65&lt;/key&gt;&lt;/foreign-keys&gt;&lt;ref-type name="Journal Article"&gt;17&lt;/ref-type&gt;&lt;contributors&gt;&lt;authors&gt;&lt;author&gt;&lt;style face="normal" font="default" size="100%"&gt;Salinas A, Baptista A, Santiago E, Antor M, Salinas H.&lt;/style&gt;&lt;/author&gt;&lt;/authors&gt;&lt;/contributors&gt;&lt;titles&gt;&lt;title&gt;&lt;style face="normal" font="default" size="100%"&gt;Self-expandable metal stents to treat gastric leaks&lt;/style&gt;&lt;/title&gt;&lt;secondary-title&gt;&lt;style face="normal" font="default" size="100%"&gt;Surg Obes Relat Dis&lt;/style&gt;&lt;/secondary-title&gt;&lt;/titles&gt;&lt;periodical&gt;&lt;full-title&gt;&lt;style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Surgery&lt;/style&gt;&lt;/abbr-1&gt;&lt;/periodical&gt;&lt;pages&gt;&lt;style face="normal" font="default" size="100%"&gt;570-2&lt;/style&gt;&lt;/pages&gt;&lt;volume&gt;&lt;style face="normal" font="default" size="100%"&gt;2&lt;/style&gt;&lt;/volume&gt;&lt;number&gt;&lt;style face="normal" font="default" size="100%"&gt;5&lt;/style&gt;&lt;/number&gt;&lt;dates&gt;&lt;year&gt;&lt;style face="normal" font="default" size="100%"&gt;2006&lt;/style&gt;&lt;/year&gt;&lt;/dates&gt;&lt;urls&gt;&lt;/urls&gt;&lt;/record&gt;&lt;/Cite&gt;&lt;/EndNote&gt;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[22-24]</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In a recent international expert panel consensus i</w:t>
      </w:r>
      <w:r w:rsidR="00551035">
        <w:rPr>
          <w:rFonts w:ascii="Book Antiqua" w:hAnsi="Book Antiqua"/>
          <w:sz w:val="24"/>
          <w:szCs w:val="24"/>
        </w:rPr>
        <w:t>ncluding 24 centres and over 12</w:t>
      </w:r>
      <w:r w:rsidRPr="007122EB">
        <w:rPr>
          <w:rFonts w:ascii="Book Antiqua" w:hAnsi="Book Antiqua"/>
          <w:sz w:val="24"/>
          <w:szCs w:val="24"/>
        </w:rPr>
        <w:t>000 cases of LSG, 93% of responders found the use of a stent for and acute proximal leak is a valid treatment option</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&lt;EndNote&gt;&lt;Cite&gt;&lt;Author&gt;Rosenthal, R. J.&lt;/Author&gt;&lt;Year&gt;2012&lt;/Year&gt;&lt;RecNum&gt;23&lt;/RecNum&gt;&lt;DisplayText&gt;[17]&lt;/DisplayText&gt;&lt;record&gt;&lt;database name="My EndNote Library.enl" path="/Users/Caolan/Documents/My EndNote Library.enl"&gt;My EndNote Library.enl&lt;/database&gt;&lt;source-app name="EndNote" version="17.2"&gt;EndNote&lt;/source-app&gt;&lt;rec-number&gt;23&lt;/rec-number&gt;&lt;foreign-keys&gt;&lt;key app="EN" db-id="w2fwzerf29tpzper02nvar2mxdxf0affwe9z"&gt;23&lt;/key&gt;&lt;key app="ENWeb" db-id=""&gt;0&lt;/key&gt;&lt;/foreign-keys&gt;&lt;ref-type name="Journal Article"&gt;17&lt;/ref-type&gt;&lt;contributors&gt;&lt;authors&gt;&lt;author&gt;&lt;style face="normal" font="default" size="100%"&gt;Rosenthal, R. J.&lt;/style&gt;&lt;/author&gt;&lt;author&gt;&lt;style face="normal" font="default" size="100%"&gt;International Sleeve Gastrectomy Expert, Panel&lt;/style&gt;&lt;/author&gt;&lt;author&gt;&lt;style face="normal" font="default" size="100%"&gt;Diaz, A. A.&lt;/style&gt;&lt;/author&gt;&lt;author&gt;&lt;style face="normal" font="default" size="100%"&gt;Arvidsson, D.&lt;/style&gt;&lt;/author&gt;&lt;author&gt;&lt;style face="normal" font="default" size="100%"&gt;Baker, R. S.&lt;/style&gt;&lt;/author&gt;&lt;author&gt;&lt;style face="normal" font="default" size="100%"&gt;Basso, N.&lt;/style&gt;&lt;/author&gt;&lt;author&gt;&lt;style face="normal" font="default" size="100%"&gt;Bellanger, D.&lt;/style&gt;&lt;/author&gt;&lt;author&gt;&lt;style face="normal" font="default" size="100%"&gt;Boza, C.&lt;/style&gt;&lt;/author&gt;&lt;author&gt;&lt;style face="normal" font="default" size="100%"&gt;El Mourad, H.&lt;/style&gt;&lt;/author&gt;&lt;author&gt;&lt;style face="normal" font="default" size="100%"&gt;France, M.&lt;/style&gt;&lt;/author&gt;&lt;author&gt;&lt;style face="normal" font="default" size="100%"&gt;Gagner, M.&lt;/style&gt;&lt;/author&gt;&lt;author&gt;&lt;style face="normal" font="default" size="100%"&gt;Galvao-Neto, M.&lt;/style&gt;&lt;/author&gt;&lt;author&gt;&lt;style face="normal" font="default" size="100%"&gt;Higa, K. D.&lt;/style&gt;&lt;/author&gt;&lt;author&gt;&lt;style face="normal" font="default" size="100%"&gt;Himpens, J.&lt;/style&gt;&lt;/author&gt;&lt;author&gt;&lt;style face="normal" font="default" size="100%"&gt;Hutchinson, C. M.&lt;/style&gt;&lt;/author&gt;&lt;author&gt;&lt;style face="normal" font="default" size="100%"&gt;Jacobs, M.&lt;/style&gt;&lt;/author&gt;&lt;author&gt;&lt;style face="normal" font="default" size="100%"&gt;Jorgensen, J. O.&lt;/style&gt;&lt;/author&gt;&lt;author&gt;&lt;style face="normal" font="default" size="100%"&gt;Jossart, G.&lt;/style&gt;&lt;/author&gt;&lt;author&gt;&lt;style face="normal" font="default" size="100%"&gt;Lakdawala, M.&lt;/style&gt;&lt;/author&gt;&lt;author&gt;&lt;style face="normal" font="default" size="100%"&gt;Nguyen, N. T.&lt;/style&gt;&lt;/author&gt;&lt;author&gt;&lt;style face="normal" font="default" size="100%"&gt;Nocca, D.&lt;/style&gt;&lt;/author&gt;&lt;author&gt;&lt;style face="normal" font="default" size="100%"&gt;Prager, G.&lt;/style&gt;&lt;/author&gt;&lt;author&gt;&lt;style face="normal" font="default" size="100%"&gt;Pomp, A.&lt;/style&gt;&lt;/author&gt;&lt;author&gt;&lt;style face="normal" font="default" size="100%"&gt;Ramos, A. C.&lt;/style&gt;&lt;/author&gt;&lt;author&gt;&lt;style face="normal" font="default" size="100%"&gt;Rosenthal, R. J.&lt;/style&gt;&lt;/author&gt;&lt;author&gt;&lt;style face="normal" font="default" size="100%"&gt;Shah, S.&lt;/style&gt;&lt;/author&gt;&lt;author&gt;&lt;style face="normal" font="default" size="100%"&gt;Vix, M.&lt;/style&gt;&lt;/author&gt;&lt;author&gt;&lt;style face="normal" font="default" size="100%"&gt;Wittgrove, A.&lt;/style&gt;&lt;/author&gt;&lt;author&gt;&lt;style face="normal" font="default" size="100%"&gt;Zundel, N.&lt;/style&gt;&lt;/author&gt;&lt;/authors&gt;&lt;/contributors&gt;&lt;auth-address&gt;&lt;style face="normal" font="default" size="100%"&gt;Department of Surgery, Section of Minimally Invasive Surgery, Cleveland Clinic Florida, 2950 Cleveland Clinic Boulevard, Weston, FL 33331, USA. rosentr@ccf.org&lt;/style&gt;&lt;/auth-address&gt;&lt;titles&gt;&lt;title&gt;&lt;style face="normal" font="default" size="100%"&gt;International Sleeve Gastrectomy Expert Panel Consensus Statement: best practice guidelines based on experience of &amp;gt;12,000 cases&lt;/style&gt;&lt;/title&gt;&lt;secondary-title&gt;&lt;style face="normal" font="default" size="100%"&gt;Surg Obes Relat Dis&lt;/style&gt;&lt;/secondary-title&gt;&lt;alt-title&gt;&lt;style face="normal" font="default" size="100%"&gt;Surgery for obesity and related diseases : official journal of the American Society for Bariatric Surgery&lt;/style&gt;&lt;/alt-title&gt;&lt;/titles&gt;&lt;periodical&gt;&lt;full-title&gt;&lt;style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Surgery&lt;/style&gt;&lt;/abbr-1&gt;&lt;/periodical&gt;&lt;alt-periodical&gt;&lt;full-title&gt;&lt;style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Surgery&lt;/style&gt;&lt;/abbr-1&gt;&lt;/alt-periodical&gt;&lt;pages&gt;&lt;style face="normal" font="default" size="100%"&gt;8-19&lt;/style&gt;&lt;/pages&gt;&lt;volume&gt;&lt;style face="normal" font="default" size="100%"&gt;8&lt;/style&gt;&lt;/volume&gt;&lt;number&gt;&lt;style face="normal" font="default" size="100%"&gt;1&lt;/style&gt;&lt;/number&gt;&lt;keywords&gt;&lt;keyword&gt;&lt;style face="normal" font="default" size="100%"&gt;Adult&lt;/style&gt;&lt;/keyword&gt;&lt;keyword&gt;&lt;style face="normal" font="default" size="100%"&gt;Evidence-Based Medicine&lt;/style&gt;&lt;/keyword&gt;&lt;keyword&gt;&lt;style face="normal" font="default" size="100%"&gt;Female&lt;/style&gt;&lt;/keyword&gt;&lt;keyword&gt;&lt;style face="normal" font="default" size="100%"&gt;Gastrectomy/*standards&lt;/style&gt;&lt;/keyword&gt;&lt;keyword&gt;&lt;style face="normal" font="default" size="100%"&gt;Humans&lt;/style&gt;&lt;/keyword&gt;&lt;keyword&gt;&lt;style face="normal" font="default" size="100%"&gt;Laparoscopy/*standards&lt;/style&gt;&lt;/keyword&gt;&lt;keyword&gt;&lt;style face="normal" font="default" size="100%"&gt;Male&lt;/style&gt;&lt;/keyword&gt;&lt;keyword&gt;&lt;style face="normal" font="default" size="100%"&gt;Middle Aged&lt;/style&gt;&lt;/keyword&gt;&lt;keyword&gt;&lt;style face="normal" font="default" size="100%"&gt;Physician's Practice Patterns/statistics &amp;amp; numerical data&lt;/style&gt;&lt;/keyword&gt;&lt;keyword&gt;&lt;style face="normal" font="default" size="100%"&gt;Postoperative Complications/prevention &amp;amp; control&lt;/style&gt;&lt;/keyword&gt;&lt;keyword&gt;&lt;style face="normal" font="default" size="100%"&gt;*Practice Guidelines as Topic&lt;/style&gt;&lt;/keyword&gt;&lt;keyword&gt;&lt;style face="normal" font="default" size="100%"&gt;Questionnaires&lt;/style&gt;&lt;/keyword&gt;&lt;/keywords&gt;&lt;dates&gt;&lt;year&gt;&lt;style face="normal" font="default" size="100%"&gt;2012&lt;/style&gt;&lt;/year&gt;&lt;pub-dates&gt;&lt;date&gt;&lt;style face="normal" font="default" size="100%"&gt;Jan-Feb&lt;/style&gt;&lt;/date&gt;&lt;/pub-dates&gt;&lt;/dates&gt;&lt;isbn&gt;&lt;style face="normal" font="default" size="100%"&gt;1878-7533 (Electronic)</w:instrText>
      </w:r>
      <w:r w:rsidRPr="007122EB">
        <w:rPr>
          <w:rFonts w:ascii="Book Antiqua" w:eastAsia="Book Antiqua" w:hAnsi="Book Antiqua" w:cs="Book Antiqua"/>
          <w:sz w:val="24"/>
          <w:szCs w:val="24"/>
          <w:vertAlign w:val="superscript"/>
        </w:rPr>
        <w:br/>
        <w:instrText>1550-7289 (Linking)&lt;/style&gt;&lt;/isbn&gt;&lt;accession-num&gt;&lt;style face="normal" font="default" size="100%"&gt;22248433&lt;/style&gt;&lt;/accession-num&gt;&lt;abstract&gt;&lt;style face="normal" font="default" size="100%"&gt;BACKGROUND: Laparoscopic sleeve gastrectomy (LSG) is an emerging surgical approach, but 1 that has seen a surge in popularity because of its perceived technical simplicity, feasibility, and good outcomes. An international expert panel was convened in Coral Gables, Florida on March 25 and 26, 2011, with the purpose of providing best practice guidelines through consensus regarding the performance of LSG. The panel comprised 24 centers and represented 11 countries, spanning all major regions of the world and all 6 populated continents, with a collective experience of &amp;gt;12,000 cases. It was thought prudent to hold an expert consensus meeting of some of the surgeons across the globe who have performed the largest volume of cases to discuss and provide consensus on the indications, contraindications, and procedural aspects of LSG. The panel undertook this consensus effort to help the surgical community improve the efficacy, lower the complication rates, and move toward adoption of standardized techniques and measures. The meeting took place at on-site meeting facilities, Biltmore Hotel, Coral Gables, Florida. METHODS: Expert panelists were invited to participate according to their publications, knowledge and experience, and identification as surgeons who had performed &amp;gt;500 cases. The topics for consensus encompassed patient selection, contraindications, surgical technique, and the prevention and management of complications. The responses were calculated and defined as achieving consensus (&amp;gt;/=70% agreement) or no consensus (&amp;lt;70% agreement). RESULTS: Full consensus was obtained for the essential aspects of the indications and contraindications, surgical technique, management, and prevention of complications. Consensus was achieved for 69 key questions. CONCLUSION: The present consensus report represents the best practice guidelines for the performance of LSG, with recommendations in the 3 aforementioned areas. This report and its findings support a first effort toward the standardization of techniques and adoption of working recommendations formulated according to expert experience.&lt;/style&gt;&lt;/abstract&gt;&lt;notes&gt;&lt;style face="normal" font="default" size="100%"&gt;Rosenthal, Raul J</w:instrText>
      </w:r>
      <w:r w:rsidRPr="007122EB">
        <w:rPr>
          <w:rFonts w:ascii="Book Antiqua" w:eastAsia="Book Antiqua" w:hAnsi="Book Antiqua" w:cs="Book Antiqua"/>
          <w:sz w:val="24"/>
          <w:szCs w:val="24"/>
          <w:vertAlign w:val="superscript"/>
        </w:rPr>
        <w:br/>
        <w:instrText>Diaz, Alberto Aceves</w:instrText>
      </w:r>
      <w:r w:rsidRPr="007122EB">
        <w:rPr>
          <w:rFonts w:ascii="Book Antiqua" w:eastAsia="Book Antiqua" w:hAnsi="Book Antiqua" w:cs="Book Antiqua"/>
          <w:sz w:val="24"/>
          <w:szCs w:val="24"/>
          <w:vertAlign w:val="superscript"/>
        </w:rPr>
        <w:br/>
        <w:instrText>Arvidsson, Dag</w:instrText>
      </w:r>
      <w:r w:rsidRPr="007122EB">
        <w:rPr>
          <w:rFonts w:ascii="Book Antiqua" w:eastAsia="Book Antiqua" w:hAnsi="Book Antiqua" w:cs="Book Antiqua"/>
          <w:sz w:val="24"/>
          <w:szCs w:val="24"/>
          <w:vertAlign w:val="superscript"/>
        </w:rPr>
        <w:br/>
        <w:instrText>Baker, Randal S</w:instrText>
      </w:r>
      <w:r w:rsidRPr="007122EB">
        <w:rPr>
          <w:rFonts w:ascii="Book Antiqua" w:eastAsia="Book Antiqua" w:hAnsi="Book Antiqua" w:cs="Book Antiqua"/>
          <w:sz w:val="24"/>
          <w:szCs w:val="24"/>
          <w:vertAlign w:val="superscript"/>
        </w:rPr>
        <w:br/>
        <w:instrText>Basso, Nicola</w:instrText>
      </w:r>
      <w:r w:rsidRPr="007122EB">
        <w:rPr>
          <w:rFonts w:ascii="Book Antiqua" w:eastAsia="Book Antiqua" w:hAnsi="Book Antiqua" w:cs="Book Antiqua"/>
          <w:sz w:val="24"/>
          <w:szCs w:val="24"/>
          <w:vertAlign w:val="superscript"/>
        </w:rPr>
        <w:br/>
        <w:instrText>Bellanger, Drake</w:instrText>
      </w:r>
      <w:r w:rsidRPr="007122EB">
        <w:rPr>
          <w:rFonts w:ascii="Book Antiqua" w:eastAsia="Book Antiqua" w:hAnsi="Book Antiqua" w:cs="Book Antiqua"/>
          <w:sz w:val="24"/>
          <w:szCs w:val="24"/>
          <w:vertAlign w:val="superscript"/>
        </w:rPr>
        <w:br/>
        <w:instrText>Boza, Camilo</w:instrText>
      </w:r>
      <w:r w:rsidRPr="007122EB">
        <w:rPr>
          <w:rFonts w:ascii="Book Antiqua" w:eastAsia="Book Antiqua" w:hAnsi="Book Antiqua" w:cs="Book Antiqua"/>
          <w:sz w:val="24"/>
          <w:szCs w:val="24"/>
          <w:vertAlign w:val="superscript"/>
        </w:rPr>
        <w:br/>
        <w:instrText>El Mourad, Haicam</w:instrText>
      </w:r>
      <w:r w:rsidRPr="007122EB">
        <w:rPr>
          <w:rFonts w:ascii="Book Antiqua" w:eastAsia="Book Antiqua" w:hAnsi="Book Antiqua" w:cs="Book Antiqua"/>
          <w:sz w:val="24"/>
          <w:szCs w:val="24"/>
          <w:vertAlign w:val="superscript"/>
        </w:rPr>
        <w:br/>
        <w:instrText>France, Michael</w:instrText>
      </w:r>
      <w:r w:rsidRPr="007122EB">
        <w:rPr>
          <w:rFonts w:ascii="Book Antiqua" w:eastAsia="Book Antiqua" w:hAnsi="Book Antiqua" w:cs="Book Antiqua"/>
          <w:sz w:val="24"/>
          <w:szCs w:val="24"/>
          <w:vertAlign w:val="superscript"/>
        </w:rPr>
        <w:br/>
        <w:instrText>Gagner, Michel</w:instrText>
      </w:r>
      <w:r w:rsidRPr="007122EB">
        <w:rPr>
          <w:rFonts w:ascii="Book Antiqua" w:eastAsia="Book Antiqua" w:hAnsi="Book Antiqua" w:cs="Book Antiqua"/>
          <w:sz w:val="24"/>
          <w:szCs w:val="24"/>
          <w:vertAlign w:val="superscript"/>
        </w:rPr>
        <w:br/>
        <w:instrText>Galvao-Neto, Manoel</w:instrText>
      </w:r>
      <w:r w:rsidRPr="007122EB">
        <w:rPr>
          <w:rFonts w:ascii="Book Antiqua" w:eastAsia="Book Antiqua" w:hAnsi="Book Antiqua" w:cs="Book Antiqua"/>
          <w:sz w:val="24"/>
          <w:szCs w:val="24"/>
          <w:vertAlign w:val="superscript"/>
        </w:rPr>
        <w:br/>
        <w:instrText>Higa, Kelvin D</w:instrText>
      </w:r>
      <w:r w:rsidRPr="007122EB">
        <w:rPr>
          <w:rFonts w:ascii="Book Antiqua" w:eastAsia="Book Antiqua" w:hAnsi="Book Antiqua" w:cs="Book Antiqua"/>
          <w:sz w:val="24"/>
          <w:szCs w:val="24"/>
          <w:vertAlign w:val="superscript"/>
        </w:rPr>
        <w:br/>
        <w:instrText>Himpens, Jacques</w:instrText>
      </w:r>
      <w:r w:rsidRPr="007122EB">
        <w:rPr>
          <w:rFonts w:ascii="Book Antiqua" w:eastAsia="Book Antiqua" w:hAnsi="Book Antiqua" w:cs="Book Antiqua"/>
          <w:sz w:val="24"/>
          <w:szCs w:val="24"/>
          <w:vertAlign w:val="superscript"/>
        </w:rPr>
        <w:br/>
        <w:instrText>Hutchinson, Colleen M</w:instrText>
      </w:r>
      <w:r w:rsidRPr="007122EB">
        <w:rPr>
          <w:rFonts w:ascii="Book Antiqua" w:eastAsia="Book Antiqua" w:hAnsi="Book Antiqua" w:cs="Book Antiqua"/>
          <w:sz w:val="24"/>
          <w:szCs w:val="24"/>
          <w:vertAlign w:val="superscript"/>
        </w:rPr>
        <w:br/>
        <w:instrText>Jacobs, Moises</w:instrText>
      </w:r>
      <w:r w:rsidRPr="007122EB">
        <w:rPr>
          <w:rFonts w:ascii="Book Antiqua" w:eastAsia="Book Antiqua" w:hAnsi="Book Antiqua" w:cs="Book Antiqua"/>
          <w:sz w:val="24"/>
          <w:szCs w:val="24"/>
          <w:vertAlign w:val="superscript"/>
        </w:rPr>
        <w:br/>
        <w:instrText>Jorgensen, John O</w:instrText>
      </w:r>
      <w:r w:rsidRPr="007122EB">
        <w:rPr>
          <w:rFonts w:ascii="Book Antiqua" w:eastAsia="Book Antiqua" w:hAnsi="Book Antiqua" w:cs="Book Antiqua"/>
          <w:sz w:val="24"/>
          <w:szCs w:val="24"/>
          <w:vertAlign w:val="superscript"/>
        </w:rPr>
        <w:br/>
        <w:instrText>Jossart, Gregg</w:instrText>
      </w:r>
      <w:r w:rsidRPr="007122EB">
        <w:rPr>
          <w:rFonts w:ascii="Book Antiqua" w:eastAsia="Book Antiqua" w:hAnsi="Book Antiqua" w:cs="Book Antiqua"/>
          <w:sz w:val="24"/>
          <w:szCs w:val="24"/>
          <w:vertAlign w:val="superscript"/>
        </w:rPr>
        <w:br/>
        <w:instrText>Lakdawala, Muffazal</w:instrText>
      </w:r>
      <w:r w:rsidRPr="007122EB">
        <w:rPr>
          <w:rFonts w:ascii="Book Antiqua" w:eastAsia="Book Antiqua" w:hAnsi="Book Antiqua" w:cs="Book Antiqua"/>
          <w:sz w:val="24"/>
          <w:szCs w:val="24"/>
          <w:vertAlign w:val="superscript"/>
        </w:rPr>
        <w:br/>
        <w:instrText>Nguyen, Ninh T</w:instrText>
      </w:r>
      <w:r w:rsidRPr="007122EB">
        <w:rPr>
          <w:rFonts w:ascii="Book Antiqua" w:eastAsia="Book Antiqua" w:hAnsi="Book Antiqua" w:cs="Book Antiqua"/>
          <w:sz w:val="24"/>
          <w:szCs w:val="24"/>
          <w:vertAlign w:val="superscript"/>
        </w:rPr>
        <w:br/>
        <w:instrText>Nocca, David</w:instrText>
      </w:r>
      <w:r w:rsidRPr="007122EB">
        <w:rPr>
          <w:rFonts w:ascii="Book Antiqua" w:eastAsia="Book Antiqua" w:hAnsi="Book Antiqua" w:cs="Book Antiqua"/>
          <w:sz w:val="24"/>
          <w:szCs w:val="24"/>
          <w:vertAlign w:val="superscript"/>
        </w:rPr>
        <w:br/>
        <w:instrText>Prager, Gerhard</w:instrText>
      </w:r>
      <w:r w:rsidRPr="007122EB">
        <w:rPr>
          <w:rFonts w:ascii="Book Antiqua" w:eastAsia="Book Antiqua" w:hAnsi="Book Antiqua" w:cs="Book Antiqua"/>
          <w:sz w:val="24"/>
          <w:szCs w:val="24"/>
          <w:vertAlign w:val="superscript"/>
        </w:rPr>
        <w:br/>
        <w:instrText>Pomp, Alfons</w:instrText>
      </w:r>
      <w:r w:rsidRPr="007122EB">
        <w:rPr>
          <w:rFonts w:ascii="Book Antiqua" w:eastAsia="Book Antiqua" w:hAnsi="Book Antiqua" w:cs="Book Antiqua"/>
          <w:sz w:val="24"/>
          <w:szCs w:val="24"/>
          <w:vertAlign w:val="superscript"/>
        </w:rPr>
        <w:br/>
        <w:instrText>Ramos, Almino Cardoso</w:instrText>
      </w:r>
      <w:r w:rsidRPr="007122EB">
        <w:rPr>
          <w:rFonts w:ascii="Book Antiqua" w:eastAsia="Book Antiqua" w:hAnsi="Book Antiqua" w:cs="Book Antiqua"/>
          <w:sz w:val="24"/>
          <w:szCs w:val="24"/>
          <w:vertAlign w:val="superscript"/>
        </w:rPr>
        <w:br/>
        <w:instrText>Shah, Shashank</w:instrText>
      </w:r>
      <w:r w:rsidRPr="007122EB">
        <w:rPr>
          <w:rFonts w:ascii="Book Antiqua" w:eastAsia="Book Antiqua" w:hAnsi="Book Antiqua" w:cs="Book Antiqua"/>
          <w:sz w:val="24"/>
          <w:szCs w:val="24"/>
          <w:vertAlign w:val="superscript"/>
        </w:rPr>
        <w:br/>
        <w:instrText>Vix, Michel</w:instrText>
      </w:r>
      <w:r w:rsidRPr="007122EB">
        <w:rPr>
          <w:rFonts w:ascii="Book Antiqua" w:eastAsia="Book Antiqua" w:hAnsi="Book Antiqua" w:cs="Book Antiqua"/>
          <w:sz w:val="24"/>
          <w:szCs w:val="24"/>
          <w:vertAlign w:val="superscript"/>
        </w:rPr>
        <w:br/>
        <w:instrText>Wittgrove, Alan</w:instrText>
      </w:r>
      <w:r w:rsidRPr="007122EB">
        <w:rPr>
          <w:rFonts w:ascii="Book Antiqua" w:eastAsia="Book Antiqua" w:hAnsi="Book Antiqua" w:cs="Book Antiqua"/>
          <w:sz w:val="24"/>
          <w:szCs w:val="24"/>
          <w:vertAlign w:val="superscript"/>
        </w:rPr>
        <w:br/>
        <w:instrText>Zundel, Natan</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Consensus Development Conference</w:instrText>
      </w:r>
      <w:r w:rsidRPr="007122EB">
        <w:rPr>
          <w:rFonts w:ascii="Book Antiqua" w:eastAsia="Book Antiqua" w:hAnsi="Book Antiqua" w:cs="Book Antiqua"/>
          <w:sz w:val="24"/>
          <w:szCs w:val="24"/>
          <w:vertAlign w:val="superscript"/>
        </w:rPr>
        <w:br/>
        <w:instrText>Research Support, Non-U.S. Gov't</w:instrText>
      </w:r>
      <w:r w:rsidRPr="007122EB">
        <w:rPr>
          <w:rFonts w:ascii="Book Antiqua" w:eastAsia="Book Antiqua" w:hAnsi="Book Antiqua" w:cs="Book Antiqua"/>
          <w:sz w:val="24"/>
          <w:szCs w:val="24"/>
          <w:vertAlign w:val="superscript"/>
        </w:rPr>
        <w:br/>
        <w:instrText>2012/01/18 06:00</w:instrText>
      </w:r>
      <w:r w:rsidRPr="007122EB">
        <w:rPr>
          <w:rFonts w:ascii="Book Antiqua" w:eastAsia="Book Antiqua" w:hAnsi="Book Antiqua" w:cs="Book Antiqua"/>
          <w:sz w:val="24"/>
          <w:szCs w:val="24"/>
          <w:vertAlign w:val="superscript"/>
        </w:rPr>
        <w:br/>
        <w:instrText>Surg Obes Relat Dis. 2012 Jan-Feb;8(1):8-19. doi: 10.1016/j.soard.2011.10.019. Epub 2011 Nov 10.&lt;/style&gt;&lt;/notes&gt;&lt;urls&gt;&lt;related-urls&gt;&lt;url&gt;&lt;style face="normal" font="default" size="100%"&gt;http://www.ncbi.nlm.nih.gov/pubmed/22248433&lt;/style&gt;&lt;/url&gt;&lt;/related-urls&gt;&lt;pdf-urls&gt;&lt;url&gt;internal-pdf://3616831742/[2011] 22248433_ International Sleeve Gastrect.pdf&lt;/url&gt;&lt;/pdf-urls&gt;&lt;/urls&gt;&lt;electronic-resource-num&gt;&lt;style face="normal" font="default" size="100%"&gt;10.1016/j.soard.2011.10.019&lt;/style&gt;&lt;/electronic-resource-num&gt;&lt;/record&gt;&lt;/Cite&gt;&lt;/EndNote&gt;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[17]</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The most frequent complication of stent placement is stent migration seen in 16.9</w:t>
      </w:r>
      <w:r w:rsidR="00551035">
        <w:rPr>
          <w:rFonts w:ascii="Book Antiqua" w:hAnsi="Book Antiqua" w:hint="eastAsia"/>
          <w:sz w:val="24"/>
          <w:szCs w:val="24"/>
          <w:lang w:eastAsia="zh-CN"/>
        </w:rPr>
        <w:t>%</w:t>
      </w:r>
      <w:r w:rsidRPr="007122EB">
        <w:rPr>
          <w:rFonts w:ascii="Book Antiqua" w:hAnsi="Book Antiqua"/>
          <w:sz w:val="24"/>
          <w:szCs w:val="24"/>
        </w:rPr>
        <w:t>-59%</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&lt;EndNote&gt;&lt;Cite&gt;&lt;Author&gt;Bege, T.&lt;/Author&gt;&lt;Year&gt;2011&lt;/Year&gt;&lt;RecNum&gt;22&lt;/RecNum&gt;&lt;DisplayText&gt;[25]&lt;/DisplayText&gt;&lt;record&gt;&lt;database name="My EndNote Library.enl" path="/Users/Caolan/Documents/My EndNote Library.enl"&gt;My EndNote Library.enl&lt;/database&gt;&lt;source-app name="EndNote" version="17.2"&gt;EndNote&lt;/source-app&gt;&lt;rec-number&gt;22&lt;/rec-number&gt;&lt;foreign-keys&gt;&lt;key app="EN" db-id="w2fwzerf29tpzper02nvar2mxdxf0affwe9z"&gt;22&lt;/key&gt;&lt;key app="ENWeb" db-id=""&gt;0&lt;/key&gt;&lt;/foreign-keys&gt;&lt;ref-type name="Journal Article"&gt;17&lt;/ref-type&gt;&lt;contributors&gt;&lt;authors&gt;&lt;author&gt;&lt;style face="normal" font="default" size="100%"&gt;Bege, T.&lt;/style&gt;&lt;/author&gt;&lt;author&gt;&lt;style face="normal" font="default" size="100%"&gt;Emungania, O.&lt;/style&gt;&lt;/author&gt;&lt;author&gt;&lt;style face="normal" font="default" size="100%"&gt;Vitton, V.&lt;/style&gt;&lt;/author&gt;&lt;author&gt;&lt;style face="normal" font="default" size="100%"&gt;Ah-Soune, P.&lt;/style&gt;&lt;/author&gt;&lt;author&gt;&lt;style face="normal" font="default" size="100%"&gt;Nocca, D.&lt;/style&gt;&lt;/author&gt;&lt;author&gt;&lt;style face="normal" font="default" size="100%"&gt;Noel, P.&lt;/style&gt;&lt;/author&gt;&lt;author&gt;&lt;style face="normal" font="default" size="100%"&gt;Bradjanian, S.&lt;/style&gt;&lt;/author&gt;&lt;author&gt;&lt;style face="normal" font="default" size="100%"&gt;Berdah, S. V.&lt;/style&gt;&lt;/author&gt;&lt;author&gt;&lt;style face="normal" font="default" size="100%"&gt;Brunet, C.&lt;/style&gt;&lt;/author&gt;&lt;author&gt;&lt;style face="normal" font="default" size="100%"&gt;Grimaud, J. C.&lt;/style&gt;&lt;/author&gt;&lt;author&gt;&lt;style face="normal" font="default" size="100%"&gt;Barthet, M.&lt;/style&gt;&lt;/author&gt;&lt;/authors&gt;&lt;/contributors&gt;&lt;auth-address&gt;&lt;style face="normal" font="default" size="100%"&gt;Department of Gastroenterology and Hepatology, North Hospital, Marseille, France.&lt;/style&gt;&lt;/auth-address&gt;&lt;titles&gt;&lt;title&gt;&lt;style face="normal" font="default" size="100%"&gt;An endoscopic strategy for management of anastomotic complications from bariatric surgery: a prospective study&lt;/style&gt;&lt;/title&gt;&lt;secondary-title&gt;&lt;style face="normal" font="default" size="100%"&gt;Gastrointest Endosc&lt;/style&gt;&lt;/secondary-title&gt;&lt;alt-title&gt;&lt;style face="normal" font="default" size="100%"&gt;Gastrointestinal endoscopy&lt;/style&gt;&lt;/alt-title&gt;&lt;/titles&gt;&lt;periodical&gt;&lt;full-title&gt;&lt;style face="normal" font="default" size="100%"&gt;Gastrointest Endosc&lt;/style&gt;&lt;/full-title&gt;&lt;abbr-1&gt;&lt;style face="normal" font="default" size="100%"&gt;Gastrointestinal endoscopy&lt;/style&gt;&lt;/abbr-1&gt;&lt;/periodical&gt;&lt;alt-periodical&gt;&lt;full-title&gt;&lt;style face="normal" font="default" size="100%"&gt;Gastrointest Endosc&lt;/style&gt;&lt;/full-title&gt;&lt;abbr-1&gt;&lt;style face="normal" font="default" size="100%"&gt;Gastrointestinal endoscopy&lt;/style&gt;&lt;/abbr-1&gt;&lt;/alt-periodical&gt;&lt;pages&gt;&lt;style face="normal" font="default" size="100%"&gt;238-44&lt;/style&gt;&lt;/pages&gt;&lt;volume&gt;&lt;style face="normal" font="default" size="100%"&gt;73&lt;/style&gt;&lt;/volume&gt;&lt;number&gt;&lt;style face="normal" font="default" size="100%"&gt;2&lt;/style&gt;&lt;/number&gt;&lt;keywords&gt;&lt;keyword&gt;&lt;style face="normal" font="default" size="100%"&gt;Adult&lt;/style&gt;&lt;/keyword&gt;&lt;keyword&gt;&lt;style face="normal" font="default" size="100%"&gt;Anastomotic Leak/etiology/*surgery&lt;/style&gt;&lt;/keyword&gt;&lt;keyword&gt;&lt;style face="normal" font="default" size="100%"&gt;Bariatric Surgery/*adverse effects&lt;/style&gt;&lt;/keyword&gt;&lt;keyword&gt;&lt;style face="normal" font="default" size="100%"&gt;Endoscopy, Gastrointestinal/*standards&lt;/style&gt;&lt;/keyword&gt;&lt;keyword&gt;&lt;style face="normal" font="default" size="100%"&gt;Female&lt;/style&gt;&lt;/keyword&gt;&lt;keyword&gt;&lt;style face="normal" font="default" size="100%"&gt;Humans&lt;/style&gt;&lt;/keyword&gt;&lt;keyword&gt;&lt;style face="normal" font="default" size="100%"&gt;Intestinal Fistula/etiology/*surgery&lt;/style&gt;&lt;/keyword&gt;&lt;keyword&gt;&lt;style face="normal" font="default" size="100%"&gt;Male&lt;/style&gt;&lt;/keyword&gt;&lt;keyword&gt;&lt;style face="normal" font="default" size="100%"&gt;Middle Aged&lt;/style&gt;&lt;/keyword&gt;&lt;keyword&gt;&lt;style face="normal" font="default" size="100%"&gt;Obesity, Morbid/surgery&lt;/style&gt;&lt;/keyword&gt;&lt;keyword&gt;&lt;style face="normal" font="default" size="100%"&gt;*Practice Guidelines as Topic&lt;/style&gt;&lt;/keyword&gt;&lt;keyword&gt;&lt;style face="normal" font="default" size="100%"&gt;Prospective Studies&lt;/style&gt;&lt;/keyword&gt;&lt;keyword&gt;&lt;style face="normal" font="default" size="100%"&gt;Treatment Outcome&lt;/style&gt;&lt;/keyword&gt;&lt;keyword&gt;&lt;style face="normal" font="default" size="100%"&gt;Young Adult&lt;/style&gt;&lt;/keyword&gt;&lt;/keywords&gt;&lt;dates&gt;&lt;year&gt;&lt;style face="normal" font="default" size="100%"&gt;2011&lt;/style&gt;&lt;/year&gt;&lt;pub-dates&gt;&lt;date&gt;&lt;style face="normal" font="default" size="100%"&gt;Feb&lt;/style&gt;&lt;/date&gt;&lt;/pub-dates&gt;&lt;/dates&gt;&lt;isbn&gt;&lt;style face="normal" font="default" size="100%"&gt;1097-6779 (Electronic)</w:instrText>
      </w:r>
      <w:r w:rsidRPr="007122EB">
        <w:rPr>
          <w:rFonts w:ascii="Book Antiqua" w:eastAsia="Book Antiqua" w:hAnsi="Book Antiqua" w:cs="Book Antiqua"/>
          <w:sz w:val="24"/>
          <w:szCs w:val="24"/>
          <w:vertAlign w:val="superscript"/>
        </w:rPr>
        <w:br/>
        <w:instrText>0016-5107 (Linking)&lt;/style&gt;&lt;/isbn&gt;&lt;accession-num&gt;&lt;style face="normal" font="default" size="100%"&gt;21295637&lt;/style&gt;&lt;/accession-num&gt;&lt;abstract&gt;&lt;style face="normal" font="default" size="100%"&gt;BACKGROUND: Treatment of anastomotic fistulas after bariatric surgery is difficult, and they are often associated with additional surgery, sepsis, and prolonged non-oral feeding. OBJECTIVE: To assess a new, totally endoscopic strategy to manage anastomotic fistulas. DESIGN: Prospective study. SETTING: Tertiary-care university hospital. PATIENTS: This study involved 27 consecutive patients from July 2007 to December 2009. INTERVENTION: This strategy involved successive procedures for endoscopic drainage of the residual cavity, diversion of the fistula with a stent, and then closure of the residual orifice with surgical clips or sealant. MAIN OUTCOME MEASUREMENTS: Technical success, mortality and morbidity, migration of the stent. RESULTS: Multiple or complex fistulas were present in 16 cases (59%). Endoscopic drainage (nasal-fistula drain or necrosectomy) was used in 19 cases (70%). Diversion by a covered colorectal stent was used in 22 patients (81%). To close the residual or initial opening, wound clips and glue (cyanoacrylate) were used in 15 cases (55%). Neither mortality nor severe morbidity occurred. Migration of the stent occurred in 13 cases (59%) and was treated by replacement with either a longer stent or with 2 nested stents. The mean time until resolution of fistula was 86 days from the start of endoscopic management, with a mean of 4.4 endoscopies per patient. LIMITATIONS: Moderate sample size, nonrandomized study. CONCLUSION: An entirely endoscopic approach to the management of anastomosing fistulas that develop after bariatric surgery--using sequential drainage, sutures, and diversion by stents--achieved resolution of the fistulas with minimal morbidity.&lt;/style&gt;&lt;/abstract&gt;&lt;notes&gt;&lt;style face="normal" font="default" size="100%"&gt;Bege, Thierry</w:instrText>
      </w:r>
      <w:r w:rsidRPr="007122EB">
        <w:rPr>
          <w:rFonts w:ascii="Book Antiqua" w:eastAsia="Book Antiqua" w:hAnsi="Book Antiqua" w:cs="Book Antiqua"/>
          <w:sz w:val="24"/>
          <w:szCs w:val="24"/>
          <w:vertAlign w:val="superscript"/>
        </w:rPr>
        <w:br/>
        <w:instrText>Emungania, Olivier</w:instrText>
      </w:r>
      <w:r w:rsidRPr="007122EB">
        <w:rPr>
          <w:rFonts w:ascii="Book Antiqua" w:eastAsia="Book Antiqua" w:hAnsi="Book Antiqua" w:cs="Book Antiqua"/>
          <w:sz w:val="24"/>
          <w:szCs w:val="24"/>
          <w:vertAlign w:val="superscript"/>
        </w:rPr>
        <w:br/>
        <w:instrText>Vitton, Veronique</w:instrText>
      </w:r>
      <w:r w:rsidRPr="007122EB">
        <w:rPr>
          <w:rFonts w:ascii="Book Antiqua" w:eastAsia="Book Antiqua" w:hAnsi="Book Antiqua" w:cs="Book Antiqua"/>
          <w:sz w:val="24"/>
          <w:szCs w:val="24"/>
          <w:vertAlign w:val="superscript"/>
        </w:rPr>
        <w:br/>
        <w:instrText>Ah-Soune, Philippe</w:instrText>
      </w:r>
      <w:r w:rsidRPr="007122EB">
        <w:rPr>
          <w:rFonts w:ascii="Book Antiqua" w:eastAsia="Book Antiqua" w:hAnsi="Book Antiqua" w:cs="Book Antiqua"/>
          <w:sz w:val="24"/>
          <w:szCs w:val="24"/>
          <w:vertAlign w:val="superscript"/>
        </w:rPr>
        <w:br/>
        <w:instrText>Nocca, David</w:instrText>
      </w:r>
      <w:r w:rsidRPr="007122EB">
        <w:rPr>
          <w:rFonts w:ascii="Book Antiqua" w:eastAsia="Book Antiqua" w:hAnsi="Book Antiqua" w:cs="Book Antiqua"/>
          <w:sz w:val="24"/>
          <w:szCs w:val="24"/>
          <w:vertAlign w:val="superscript"/>
        </w:rPr>
        <w:br/>
        <w:instrText>Noel, Patrick</w:instrText>
      </w:r>
      <w:r w:rsidRPr="007122EB">
        <w:rPr>
          <w:rFonts w:ascii="Book Antiqua" w:eastAsia="Book Antiqua" w:hAnsi="Book Antiqua" w:cs="Book Antiqua"/>
          <w:sz w:val="24"/>
          <w:szCs w:val="24"/>
          <w:vertAlign w:val="superscript"/>
        </w:rPr>
        <w:br/>
        <w:instrText>Bradjanian, Sarah</w:instrText>
      </w:r>
      <w:r w:rsidRPr="007122EB">
        <w:rPr>
          <w:rFonts w:ascii="Book Antiqua" w:eastAsia="Book Antiqua" w:hAnsi="Book Antiqua" w:cs="Book Antiqua"/>
          <w:sz w:val="24"/>
          <w:szCs w:val="24"/>
          <w:vertAlign w:val="superscript"/>
        </w:rPr>
        <w:br/>
        <w:instrText>Berdah, Stephane V</w:instrText>
      </w:r>
      <w:r w:rsidRPr="007122EB">
        <w:rPr>
          <w:rFonts w:ascii="Book Antiqua" w:eastAsia="Book Antiqua" w:hAnsi="Book Antiqua" w:cs="Book Antiqua"/>
          <w:sz w:val="24"/>
          <w:szCs w:val="24"/>
          <w:vertAlign w:val="superscript"/>
        </w:rPr>
        <w:br/>
        <w:instrText>Brunet, Christian</w:instrText>
      </w:r>
      <w:r w:rsidRPr="007122EB">
        <w:rPr>
          <w:rFonts w:ascii="Book Antiqua" w:eastAsia="Book Antiqua" w:hAnsi="Book Antiqua" w:cs="Book Antiqua"/>
          <w:sz w:val="24"/>
          <w:szCs w:val="24"/>
          <w:vertAlign w:val="superscript"/>
        </w:rPr>
        <w:br/>
        <w:instrText>Grimaud, Jean-Charles</w:instrText>
      </w:r>
      <w:r w:rsidRPr="007122EB">
        <w:rPr>
          <w:rFonts w:ascii="Book Antiqua" w:eastAsia="Book Antiqua" w:hAnsi="Book Antiqua" w:cs="Book Antiqua"/>
          <w:sz w:val="24"/>
          <w:szCs w:val="24"/>
          <w:vertAlign w:val="superscript"/>
        </w:rPr>
        <w:br/>
        <w:instrText>Barthet, Marc</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Comparative Study</w:instrText>
      </w:r>
      <w:r w:rsidRPr="007122EB">
        <w:rPr>
          <w:rFonts w:ascii="Book Antiqua" w:eastAsia="Book Antiqua" w:hAnsi="Book Antiqua" w:cs="Book Antiqua"/>
          <w:sz w:val="24"/>
          <w:szCs w:val="24"/>
          <w:vertAlign w:val="superscript"/>
        </w:rPr>
        <w:br/>
        <w:instrText>2011/02/08 06:00</w:instrText>
      </w:r>
      <w:r w:rsidRPr="007122EB">
        <w:rPr>
          <w:rFonts w:ascii="Book Antiqua" w:eastAsia="Book Antiqua" w:hAnsi="Book Antiqua" w:cs="Book Antiqua"/>
          <w:sz w:val="24"/>
          <w:szCs w:val="24"/>
          <w:vertAlign w:val="superscript"/>
        </w:rPr>
        <w:br/>
        <w:instrText>Gastrointest Endosc. 2011 Feb;73(2):238-44. doi: 10.1016/j.gie.2010.10.010.&lt;/style&gt;&lt;/notes&gt;&lt;urls&gt;&lt;related-urls&gt;&lt;url&gt;&lt;style face="normal" font="default" size="100%"&gt;http://www.ncbi.nlm.nih.gov/pubmed/21295637&lt;/style&gt;&lt;/url&gt;&lt;/related-urls&gt;&lt;pdf-urls&gt;&lt;url&gt;internal-pdf://0943947739/[2011] 21295637_ An endoscopic strategy for ma.pdf&lt;/url&gt;&lt;/pdf-urls&gt;&lt;/urls&gt;&lt;electronic-resource-num&gt;&lt;style face="normal" font="default" size="100%"&gt;10.1016/j.gie.2010.10.010&lt;/style&gt;&lt;/electronic-resource-num&gt;&lt;/record&gt;&lt;/Cite&gt;&lt;/EndNote&gt;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[25]</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Most migrations are only a few centimetres, however this is enough to uncover the leak. The stents may also migrate distally with most passing per rectum. Only a few</w:t>
      </w:r>
      <w:r w:rsidR="00D60493">
        <w:rPr>
          <w:rFonts w:ascii="Book Antiqua" w:hAnsi="Book Antiqua"/>
          <w:sz w:val="24"/>
          <w:szCs w:val="24"/>
        </w:rPr>
        <w:t xml:space="preserve"> </w:t>
      </w:r>
      <w:r w:rsidRPr="007122EB">
        <w:rPr>
          <w:rFonts w:ascii="Book Antiqua" w:hAnsi="Book Antiqua"/>
          <w:sz w:val="24"/>
          <w:szCs w:val="24"/>
        </w:rPr>
        <w:t xml:space="preserve">require an elective operation for stent retrieval. </w:t>
      </w:r>
      <w:r w:rsidR="00973144" w:rsidRPr="007122EB">
        <w:rPr>
          <w:rFonts w:ascii="Book Antiqua" w:hAnsi="Book Antiqua"/>
          <w:sz w:val="24"/>
          <w:szCs w:val="24"/>
        </w:rPr>
        <w:t>An u</w:t>
      </w:r>
      <w:r w:rsidRPr="007122EB">
        <w:rPr>
          <w:rFonts w:ascii="Book Antiqua" w:hAnsi="Book Antiqua"/>
          <w:sz w:val="24"/>
          <w:szCs w:val="24"/>
        </w:rPr>
        <w:t>rgent OR for erosion through the gastrointestinal wall and laceration of a blood vessel has also been described. Partially covered SEMS, larger diameter (18-22</w:t>
      </w:r>
      <w:r w:rsidR="00551035">
        <w:rPr>
          <w:rFonts w:ascii="Book Antiqua" w:hAnsi="Book Antiqua" w:hint="eastAsia"/>
          <w:sz w:val="24"/>
          <w:szCs w:val="24"/>
          <w:lang w:eastAsia="zh-CN"/>
        </w:rPr>
        <w:t xml:space="preserve"> </w:t>
      </w:r>
      <w:r w:rsidRPr="007122EB">
        <w:rPr>
          <w:rFonts w:ascii="Book Antiqua" w:hAnsi="Book Antiqua"/>
          <w:sz w:val="24"/>
          <w:szCs w:val="24"/>
        </w:rPr>
        <w:t>mm), and longer length (15</w:t>
      </w:r>
      <w:r w:rsidR="00551035">
        <w:rPr>
          <w:rFonts w:ascii="Book Antiqua" w:hAnsi="Book Antiqua" w:hint="eastAsia"/>
          <w:sz w:val="24"/>
          <w:szCs w:val="24"/>
          <w:lang w:eastAsia="zh-CN"/>
        </w:rPr>
        <w:t xml:space="preserve"> </w:t>
      </w:r>
      <w:r w:rsidRPr="007122EB">
        <w:rPr>
          <w:rFonts w:ascii="Book Antiqua" w:hAnsi="Book Antiqua"/>
          <w:sz w:val="24"/>
          <w:szCs w:val="24"/>
        </w:rPr>
        <w:t>cm) seem to have the least potential to migrate. The procedure of stent placement is most commonly performed in the operating room under general anesthesia with edotracheal intubation. The endoscope is use to identify the location of the leak and mark the location with radio-opaque clips. A guide-wire is also placed through the Roux limb. Under fluoroscopy, the stent deployment system is positioned across the leak and released. The length of the procedu</w:t>
      </w:r>
      <w:r w:rsidR="006253B6" w:rsidRPr="007122EB">
        <w:rPr>
          <w:rFonts w:ascii="Book Antiqua" w:hAnsi="Book Antiqua"/>
          <w:sz w:val="24"/>
          <w:szCs w:val="24"/>
        </w:rPr>
        <w:t>re can range from 23-47 min</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&lt;EndNote&gt;&lt;Cite&gt;&lt;Author&gt;Eisendrath, P.&lt;/Author&gt;&lt;Year&gt;2007&lt;/Year&gt;&lt;RecNum&gt;19&lt;/RecNum&gt;&lt;DisplayText&gt;[24, 26, 27]&lt;/DisplayText&gt;&lt;record&gt;&lt;database name="My EndNote Library.enl" path="/Users/Caolan/Documents/My EndNote Library.enl"&gt;My EndNote Library.enl&lt;/database&gt;&lt;source-app name="EndNote" version="17.2"&gt;EndNote&lt;/source-app&gt;&lt;rec-number&gt;19&lt;/rec-number&gt;&lt;foreign-keys&gt;&lt;key app="EN" db-id="w2fwzerf29tpzper02nvar2mxdxf0affwe9z"&gt;19&lt;/key&gt;&lt;key app="ENWeb" db-id=""&gt;0&lt;/key&gt;&lt;/foreign-keys&gt;&lt;ref-type name="Journal Article"&gt;17&lt;/ref-type&gt;&lt;contributors&gt;&lt;authors&gt;&lt;author&gt;&lt;style face="normal" font="default" size="100%"&gt;Eisendrath, P.&lt;/style&gt;&lt;/author&gt;&lt;author&gt;&lt;style face="normal" font="default" size="100%"&gt;Cremer, M.&lt;/style&gt;&lt;/author&gt;&lt;author&gt;&lt;style face="normal" font="default" size="100%"&gt;Himpens, J.&lt;/style&gt;&lt;/author&gt;&lt;author&gt;&lt;style face="normal" font="default" size="100%"&gt;Cadiere, G. B.&lt;/style&gt;&lt;/author&gt;&lt;author&gt;&lt;style face="normal" font="default" size="100%"&gt;Le Moine, O.&lt;/style&gt;&lt;/author&gt;&lt;author&gt;&lt;style face="normal" font="default" size="100%"&gt;Deviere, J.&lt;/style&gt;&lt;/author&gt;&lt;/authors&gt;&lt;/contributors&gt;&lt;auth-address&gt;&lt;style face="normal" font="default" size="100%"&gt;Medical Surgical Department of Gastroenterology and Hepatopancreatology, Erasme Hospital, UniversitA libre de Bruxelles (U.L.B.), Brussels, Belgium. peisendr@ulb.ac.be&lt;/style&gt;&lt;/auth-address&gt;&lt;titles&gt;&lt;title&gt;&lt;style face="normal" font="default" size="100%"&gt;Endotherapy including temporary stenting of fistulas of the upper gastrointestinal tract after laparoscopic bariatric surgery&lt;/style&gt;&lt;/title&gt;&lt;secondary-title&gt;&lt;style face="normal" font="default" size="100%"&gt;Endoscopy&lt;/style&gt;&lt;/secondary-title&gt;&lt;alt-title&gt;&lt;style face="normal" font="default" size="100%"&gt;Endoscopy&lt;/style&gt;&lt;/alt-title&gt;&lt;/titles&gt;&lt;periodical&gt;&lt;full-title&gt;&lt;style face="normal" font="default" size="100%"&gt;Endoscopy&lt;/style&gt;&lt;/full-title&gt;&lt;abbr-1&gt;&lt;style face="normal" font="default" size="100%"&gt;Endoscopy&lt;/style&gt;&lt;/abbr-1&gt;&lt;/periodical&gt;&lt;alt-periodical&gt;&lt;full-title&gt;&lt;style face="normal" font="default" size="100%"&gt;Endoscopy&lt;/style&gt;&lt;/full-title&gt;&lt;abbr-1&gt;&lt;style face="normal" font="default" size="100%"&gt;Endoscopy&lt;/style&gt;&lt;/abbr-1&gt;&lt;/alt-periodical&gt;&lt;pages&gt;&lt;style face="normal" font="default" size="100%"&gt;625-30&lt;/style&gt;&lt;/pages&gt;&lt;volume&gt;&lt;style face="normal" font="default" size="100%"&gt;39&lt;/style&gt;&lt;/volume&gt;&lt;number&gt;&lt;style face="normal" font="default" size="100%"&gt;7&lt;/style&gt;&lt;/number&gt;&lt;keywords&gt;&lt;keyword&gt;&lt;style face="normal" font="default" size="100%"&gt;Adult&lt;/style&gt;&lt;/keyword&gt;&lt;keyword&gt;&lt;style face="normal" font="default" size="100%"&gt;Bariatric Surgery/adverse effects/*methods&lt;/style&gt;&lt;/keyword&gt;&lt;keyword&gt;&lt;style face="normal" font="default" size="100%"&gt;*Coated Materials, Biocompatible&lt;/style&gt;&lt;/keyword&gt;&lt;keyword&gt;&lt;style face="normal" font="default" size="100%"&gt;Device Removal&lt;/style&gt;&lt;/keyword&gt;&lt;keyword&gt;&lt;style face="normal" font="default" size="100%"&gt;Endoscopy, Gastrointestinal/*methods&lt;/style&gt;&lt;/keyword&gt;&lt;keyword&gt;&lt;style face="normal" font="default" size="100%"&gt;Female&lt;/style&gt;&lt;/keyword&gt;&lt;keyword&gt;&lt;style face="normal" font="default" size="100%"&gt;Follow-Up Studies&lt;/style&gt;&lt;/keyword&gt;&lt;keyword&gt;&lt;style face="normal" font="default" size="100%"&gt;Gastric Fistula/etiology/radiography/*surgery&lt;/style&gt;&lt;/keyword&gt;&lt;keyword&gt;&lt;style face="normal" font="default" size="100%"&gt;Humans&lt;/style&gt;&lt;/keyword&gt;&lt;keyword&gt;&lt;style face="normal" font="default" size="100%"&gt;Laparoscopy/*adverse effects&lt;/style&gt;&lt;/keyword&gt;&lt;keyword&gt;&lt;style face="normal" font="default" size="100%"&gt;Male&lt;/style&gt;&lt;/keyword&gt;&lt;keyword&gt;&lt;style face="normal" font="default" size="100%"&gt;Middle Aged&lt;/style&gt;&lt;/keyword&gt;&lt;keyword&gt;&lt;style face="normal" font="default" size="100%"&gt;Obesity, Morbid/surgery&lt;/style&gt;&lt;/keyword&gt;&lt;keyword&gt;&lt;style face="normal" font="default" size="100%"&gt;Postoperative Complications&lt;/style&gt;&lt;/keyword&gt;&lt;keyword&gt;&lt;style face="normal" font="default" size="100%"&gt;Prosthesis Implantation/*instrumentation&lt;/style&gt;&lt;/keyword&gt;&lt;keyword&gt;&lt;style face="normal" font="default" size="100%"&gt;Reoperation&lt;/style&gt;&lt;/keyword&gt;&lt;keyword&gt;&lt;style face="normal" font="default" size="100%"&gt;Retrospective Studies&lt;/style&gt;&lt;/keyword&gt;&lt;keyword&gt;&lt;style face="normal" font="default" size="100%"&gt;*Stents&lt;/style&gt;&lt;/keyword&gt;&lt;keyword&gt;&lt;style face="normal" font="default" size="100%"&gt;Treatment Outcome&lt;/style&gt;&lt;/keyword&gt;&lt;/keywords&gt;&lt;dates&gt;&lt;year&gt;&lt;style face="normal" font="default" size="100%"&gt;2007&lt;/style&gt;&lt;/year&gt;&lt;pub-dates&gt;&lt;date&gt;&lt;style face="normal" font="default" size="100%"&gt;Jul&lt;/style&gt;&lt;/date&gt;&lt;/pub-dates&gt;&lt;/dates&gt;&lt;isbn&gt;&lt;style face="normal" font="default" size="100%"&gt;1438-8812 (Electronic)</w:instrText>
      </w:r>
      <w:r w:rsidRPr="007122EB">
        <w:rPr>
          <w:rFonts w:ascii="Book Antiqua" w:eastAsia="Book Antiqua" w:hAnsi="Book Antiqua" w:cs="Book Antiqua"/>
          <w:sz w:val="24"/>
          <w:szCs w:val="24"/>
          <w:vertAlign w:val="superscript"/>
        </w:rPr>
        <w:br/>
        <w:instrText>0013-726X (Linking)&lt;/style&gt;&lt;/isbn&gt;&lt;accession-num&gt;&lt;style face="normal" font="default" size="100%"&gt;17611917&lt;/style&gt;&lt;/accession-num&gt;&lt;abstract&gt;&lt;style face="normal" font="default" size="100%"&gt;BACKGROUND: Reoperations for complications of bariatric surgery are associated with high morbidity and mortality. It is not known whether endoscopic treatment may reduce reoperation rates. METHODS: Twenty-one patients underwent endoscopic treatment for persisting large anastomotic leaks before considering redo surgery. Eight patients had a gastric bypass, eight had a sleeve gastrectomy combined with a duodenal switch (SDS), four had a sleeve gastrectomy alone, and one had a Scopinaro procedure (biliopancreatic diversion). Fistulas were gastrocutaneous in 15 patients, duodenocutaneous in 2, gastroperitoneal in 3, and gastrobronchial in 1. Partially covered self-expanding metal stents (SEMSs) were used, followed by additional endoscopic procedures if the SEMS failed. SEMSs were removed by traction alone or by insertion of a self-expanding plastic stent (SEPS) followed by extraction of both stents together. RESULTS: SEMS insertion led to 62 % (13/21) primary closures. Complementary endoscopic treatment led to 4 secondary closures. Total success rate was 81 % (17/21). Three patients in whom SEMSs failed underwent reoperation but died during postoperative follow-up; one patient died from pulmonary embolism before SEMS extraction. The success rates of endotherapy were 100 % (8/8) in the gastric bypass group, 62.5 % (5/8) in the SDS group, 75 % (3/4) in the sleeve gastrectomy group, and 100 % (1/1) for the Scopinaro procedure. Gastrocutaneous fistulas on sleeve sutures were successfully treated in 60 % of cases (6/10), while other anastomotic fistulas were successfully treated in 100 % of cases (11/11) ( P = 0.0351). CONCLUSIONS: Endoscopic treatment using SEMSs for complications of bariatric surgery is feasible. Healing of severe leaks was obtained in 81 % (17/21) of patients, avoiding high-risk reintervention. Gastrocutaneous fistulas on a sleeve suture are the most difficult condition to treat.&lt;/style&gt;&lt;/abstract&gt;&lt;notes&gt;&lt;style face="normal" font="default" size="100%"&gt;Eisendrath, P</w:instrText>
      </w:r>
      <w:r w:rsidRPr="007122EB">
        <w:rPr>
          <w:rFonts w:ascii="Book Antiqua" w:eastAsia="Book Antiqua" w:hAnsi="Book Antiqua" w:cs="Book Antiqua"/>
          <w:sz w:val="24"/>
          <w:szCs w:val="24"/>
          <w:vertAlign w:val="superscript"/>
        </w:rPr>
        <w:br/>
        <w:instrText>Cremer, M</w:instrText>
      </w:r>
      <w:r w:rsidRPr="007122EB">
        <w:rPr>
          <w:rFonts w:ascii="Book Antiqua" w:eastAsia="Book Antiqua" w:hAnsi="Book Antiqua" w:cs="Book Antiqua"/>
          <w:sz w:val="24"/>
          <w:szCs w:val="24"/>
          <w:vertAlign w:val="superscript"/>
        </w:rPr>
        <w:br/>
        <w:instrText>Himpens, J</w:instrText>
      </w:r>
      <w:r w:rsidRPr="007122EB">
        <w:rPr>
          <w:rFonts w:ascii="Book Antiqua" w:eastAsia="Book Antiqua" w:hAnsi="Book Antiqua" w:cs="Book Antiqua"/>
          <w:sz w:val="24"/>
          <w:szCs w:val="24"/>
          <w:vertAlign w:val="superscript"/>
        </w:rPr>
        <w:br/>
        <w:instrText>Cadiere, G-B</w:instrText>
      </w:r>
      <w:r w:rsidRPr="007122EB">
        <w:rPr>
          <w:rFonts w:ascii="Book Antiqua" w:eastAsia="Book Antiqua" w:hAnsi="Book Antiqua" w:cs="Book Antiqua"/>
          <w:sz w:val="24"/>
          <w:szCs w:val="24"/>
          <w:vertAlign w:val="superscript"/>
        </w:rPr>
        <w:br/>
        <w:instrText>Le Moine, O</w:instrText>
      </w:r>
      <w:r w:rsidRPr="007122EB">
        <w:rPr>
          <w:rFonts w:ascii="Book Antiqua" w:eastAsia="Book Antiqua" w:hAnsi="Book Antiqua" w:cs="Book Antiqua"/>
          <w:sz w:val="24"/>
          <w:szCs w:val="24"/>
          <w:vertAlign w:val="superscript"/>
        </w:rPr>
        <w:br/>
        <w:instrText>Deviere, J</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Germany</w:instrText>
      </w:r>
      <w:r w:rsidRPr="007122EB">
        <w:rPr>
          <w:rFonts w:ascii="Book Antiqua" w:eastAsia="Book Antiqua" w:hAnsi="Book Antiqua" w:cs="Book Antiqua"/>
          <w:sz w:val="24"/>
          <w:szCs w:val="24"/>
          <w:vertAlign w:val="superscript"/>
        </w:rPr>
        <w:br/>
        <w:instrText>2007/07/06 09:00</w:instrText>
      </w:r>
      <w:r w:rsidRPr="007122EB">
        <w:rPr>
          <w:rFonts w:ascii="Book Antiqua" w:eastAsia="Book Antiqua" w:hAnsi="Book Antiqua" w:cs="Book Antiqua"/>
          <w:sz w:val="24"/>
          <w:szCs w:val="24"/>
          <w:vertAlign w:val="superscript"/>
        </w:rPr>
        <w:br/>
        <w:instrText>Endoscopy. 2007 Jul;39(7):625-30.&lt;/style&gt;&lt;/notes&gt;&lt;urls&gt;&lt;related-urls&gt;&lt;url&gt;&lt;style face="normal" font="default" size="100%"&gt;http://www.ncbi.nlm.nih.gov/pubmed/17611917&lt;/style&gt;&lt;/url&gt;&lt;/related-urls&gt;&lt;pdf-urls&gt;&lt;url&gt;internal-pdf://0945117276/[2006] 17611917_ Endotherapy including tempora.pdf&lt;/url&gt;&lt;/pdf-urls&gt;&lt;/urls&gt;&lt;electronic-resource-num&gt;&lt;style face="normal" font="default" size="100%"&gt;10.1055/s-2007-966533&lt;/style&gt;&lt;/electronic-resource-num&gt;&lt;/record&gt;&lt;/Cite&gt;&lt;/EndNote&gt;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[24,26,</w:t>
      </w:r>
      <w:r w:rsidRPr="007122EB">
        <w:rPr>
          <w:rFonts w:ascii="Book Antiqua" w:hAnsi="Book Antiqua"/>
          <w:sz w:val="24"/>
          <w:szCs w:val="24"/>
          <w:vertAlign w:val="superscript"/>
        </w:rPr>
        <w:t>27]</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Endoscopic extraction is easiest with fully covered SEMS or SEPS. They can be grasped with large toothed graspers and extracted with firm steady pressure. Partially covered SEMS may have tissue ingrowth at either end. Two common techniques from removal </w:t>
      </w:r>
      <w:r w:rsidR="00973144" w:rsidRPr="007122EB">
        <w:rPr>
          <w:rFonts w:ascii="Book Antiqua" w:hAnsi="Book Antiqua"/>
          <w:sz w:val="24"/>
          <w:szCs w:val="24"/>
        </w:rPr>
        <w:t>are</w:t>
      </w:r>
      <w:r w:rsidRPr="007122EB">
        <w:rPr>
          <w:rFonts w:ascii="Book Antiqua" w:hAnsi="Book Antiqua"/>
          <w:sz w:val="24"/>
          <w:szCs w:val="24"/>
        </w:rPr>
        <w:t xml:space="preserve"> argon plasma coagulation (APC) and insertion of SEPS within the SEMS to induce tissue necrosis and easy extraction at a later date.</w:t>
      </w:r>
    </w:p>
    <w:p w:rsidR="003429AA" w:rsidRPr="007122EB" w:rsidRDefault="003429AA" w:rsidP="00551035">
      <w:pPr>
        <w:pStyle w:val="Body"/>
        <w:spacing w:line="360" w:lineRule="auto"/>
        <w:jc w:val="both"/>
        <w:rPr>
          <w:rFonts w:ascii="Book Antiqua" w:eastAsia="Book Antiqua" w:hAnsi="Book Antiqua" w:cs="Book Antiqua"/>
          <w:b/>
          <w:bCs/>
          <w:sz w:val="24"/>
          <w:szCs w:val="24"/>
        </w:rPr>
      </w:pPr>
    </w:p>
    <w:p w:rsidR="003429AA" w:rsidRPr="00551035" w:rsidRDefault="00551035" w:rsidP="007122EB">
      <w:pPr>
        <w:pStyle w:val="Body"/>
        <w:spacing w:line="360" w:lineRule="auto"/>
        <w:jc w:val="both"/>
        <w:rPr>
          <w:rFonts w:ascii="Book Antiqua" w:hAnsi="Book Antiqua" w:cs="Book Antiqua"/>
          <w:b/>
          <w:bCs/>
          <w:sz w:val="24"/>
          <w:szCs w:val="24"/>
          <w:lang w:eastAsia="zh-CN"/>
        </w:rPr>
      </w:pPr>
      <w:r w:rsidRPr="007122EB">
        <w:rPr>
          <w:rFonts w:ascii="Book Antiqua" w:hAnsi="Book Antiqua"/>
          <w:b/>
          <w:bCs/>
          <w:sz w:val="24"/>
          <w:szCs w:val="24"/>
        </w:rPr>
        <w:t>BLEEDING</w:t>
      </w:r>
    </w:p>
    <w:p w:rsidR="003429AA" w:rsidRPr="00551035" w:rsidRDefault="00FB147D" w:rsidP="007122EB">
      <w:pPr>
        <w:pStyle w:val="Body"/>
        <w:spacing w:line="360" w:lineRule="auto"/>
        <w:jc w:val="both"/>
        <w:rPr>
          <w:rFonts w:ascii="Book Antiqua" w:hAnsi="Book Antiqua" w:cs="Book Antiqua"/>
          <w:sz w:val="24"/>
          <w:szCs w:val="24"/>
          <w:lang w:eastAsia="zh-CN"/>
        </w:rPr>
      </w:pPr>
      <w:r w:rsidRPr="007122EB">
        <w:rPr>
          <w:rFonts w:ascii="Book Antiqua" w:hAnsi="Book Antiqua"/>
          <w:sz w:val="24"/>
          <w:szCs w:val="24"/>
        </w:rPr>
        <w:t xml:space="preserve">Early bleeding after surgery can be intraluminal or extraluminal. The most frequent site of bleeding is the site of the anastomosic of staple lines. A risk factor for early bleeding is the presence of diabetes mellitus. The minority of bleeds will require </w:t>
      </w:r>
      <w:r w:rsidR="00973144" w:rsidRPr="007122EB">
        <w:rPr>
          <w:rFonts w:ascii="Book Antiqua" w:hAnsi="Book Antiqua"/>
          <w:sz w:val="24"/>
          <w:szCs w:val="24"/>
        </w:rPr>
        <w:t xml:space="preserve">an </w:t>
      </w:r>
      <w:r w:rsidRPr="007122EB">
        <w:rPr>
          <w:rFonts w:ascii="Book Antiqua" w:hAnsi="Book Antiqua"/>
          <w:sz w:val="24"/>
          <w:szCs w:val="24"/>
        </w:rPr>
        <w:t xml:space="preserve">intervention more </w:t>
      </w:r>
      <w:r w:rsidR="00973144" w:rsidRPr="007122EB">
        <w:rPr>
          <w:rFonts w:ascii="Book Antiqua" w:hAnsi="Book Antiqua"/>
          <w:sz w:val="24"/>
          <w:szCs w:val="24"/>
        </w:rPr>
        <w:t xml:space="preserve">involved </w:t>
      </w:r>
      <w:r w:rsidRPr="007122EB">
        <w:rPr>
          <w:rFonts w:ascii="Book Antiqua" w:hAnsi="Book Antiqua"/>
          <w:sz w:val="24"/>
          <w:szCs w:val="24"/>
        </w:rPr>
        <w:t>than</w:t>
      </w:r>
      <w:r w:rsidR="00973144" w:rsidRPr="007122EB">
        <w:rPr>
          <w:rFonts w:ascii="Book Antiqua" w:hAnsi="Book Antiqua"/>
          <w:sz w:val="24"/>
          <w:szCs w:val="24"/>
        </w:rPr>
        <w:t xml:space="preserve"> a simple </w:t>
      </w:r>
      <w:r w:rsidRPr="007122EB">
        <w:rPr>
          <w:rFonts w:ascii="Book Antiqua" w:hAnsi="Book Antiqua"/>
          <w:sz w:val="24"/>
          <w:szCs w:val="24"/>
        </w:rPr>
        <w:t>blood transfusion, and even fewer</w:t>
      </w:r>
      <w:r w:rsidR="006253B6" w:rsidRPr="007122EB">
        <w:rPr>
          <w:rFonts w:ascii="Book Antiqua" w:hAnsi="Book Antiqua"/>
          <w:sz w:val="24"/>
          <w:szCs w:val="24"/>
        </w:rPr>
        <w:t xml:space="preserve"> will require reoperation (21%)</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&lt;EndNote&gt;&lt;Cite&gt;&lt;Author&gt;Rabl C, Peeva S, Prado K, et al&lt;/Author&gt;&lt;Year&gt;2011&lt;/Year&gt;&lt;RecNum&gt;72&lt;/RecNum&gt;&lt;DisplayText&gt;[28]&lt;/DisplayText&gt;&lt;record&gt;&lt;database name="My EndNote Library.enl" path="/Users/Caolan/Documents/My EndNote Library.enl"&gt;My EndNote Library.enl&lt;/database&gt;&lt;source-app name="EndNote" version="17.2"&gt;EndNote&lt;/source-app&gt;&lt;rec-number&gt;72&lt;/rec-number&gt;&lt;foreign-keys&gt;&lt;key app="EN" db-id="w2fwzerf29tpzper02nvar2mxdxf0affwe9z"&gt;72&lt;/key&gt;&lt;/foreign-keys&gt;&lt;ref-type name="Journal Article"&gt;17&lt;/ref-type&gt;&lt;contributors&gt;&lt;authors&gt;&lt;author&gt;&lt;style face="normal" font="default" size="100%"&gt;Rabl C, Peeva S, Prado K, et al&lt;/style&gt;&lt;/author&gt;&lt;/authors&gt;&lt;/contributors&gt;&lt;titles&gt;&lt;title&gt;&lt;style face="normal" font="default" size="100%"&gt;Early and late abdominal bleeding after Roux-en-Y gastric bypass: sources and tailored therapeutic strategies&lt;/style&gt;&lt;/title&gt;&lt;secondary-title&gt;&lt;style face="normal" font="default" size="100%"&gt;Obes Surg&lt;/style&gt;&lt;/secondary-title&gt;&lt;/titles&gt;&lt;periodical&gt;&lt;full-title&gt;&lt;style face="normal" font="default" size="100%"&gt;Obes Surg&lt;/style&gt;&lt;/full-title&gt;&lt;/periodical&gt;&lt;pages&gt;&lt;style face="normal" font="default" size="100%"&gt;413-420&lt;/style&gt;&lt;/pages&gt;&lt;number&gt;&lt;style face="normal" font="default" size="100%"&gt;21&lt;/style&gt;&lt;/number&gt;&lt;dates&gt;&lt;year&gt;&lt;style face="normal" font="default" size="100%"&gt;2011&lt;/style&gt;&lt;/year&gt;&lt;/dates&gt;&lt;urls&gt;&lt;/urls&gt;&lt;/record&gt;&lt;/Cite&gt;&lt;/EndNote&gt;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[28]</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Bleeding </w:t>
      </w:r>
      <w:r w:rsidR="00973144" w:rsidRPr="007122EB">
        <w:rPr>
          <w:rFonts w:ascii="Book Antiqua" w:hAnsi="Book Antiqua"/>
          <w:sz w:val="24"/>
          <w:szCs w:val="24"/>
        </w:rPr>
        <w:t>is most often</w:t>
      </w:r>
      <w:r w:rsidRPr="007122EB">
        <w:rPr>
          <w:rFonts w:ascii="Book Antiqua" w:hAnsi="Book Antiqua"/>
          <w:sz w:val="24"/>
          <w:szCs w:val="24"/>
        </w:rPr>
        <w:t xml:space="preserve"> diagnosed with a </w:t>
      </w:r>
      <w:r w:rsidR="00973144" w:rsidRPr="007122EB">
        <w:rPr>
          <w:rFonts w:ascii="Book Antiqua" w:hAnsi="Book Antiqua"/>
          <w:sz w:val="24"/>
          <w:szCs w:val="24"/>
        </w:rPr>
        <w:t>postoperative</w:t>
      </w:r>
      <w:r w:rsidRPr="007122EB">
        <w:rPr>
          <w:rFonts w:ascii="Book Antiqua" w:hAnsi="Book Antiqua"/>
          <w:sz w:val="24"/>
          <w:szCs w:val="24"/>
        </w:rPr>
        <w:t xml:space="preserve"> decrease in he</w:t>
      </w:r>
      <w:r w:rsidR="00973144" w:rsidRPr="007122EB">
        <w:rPr>
          <w:rFonts w:ascii="Book Antiqua" w:hAnsi="Book Antiqua"/>
          <w:sz w:val="24"/>
          <w:szCs w:val="24"/>
        </w:rPr>
        <w:t>moglobin.</w:t>
      </w:r>
      <w:r w:rsidRPr="007122EB">
        <w:rPr>
          <w:rFonts w:ascii="Book Antiqua" w:hAnsi="Book Antiqua"/>
          <w:sz w:val="24"/>
          <w:szCs w:val="24"/>
        </w:rPr>
        <w:t xml:space="preserve"> </w:t>
      </w:r>
      <w:r w:rsidR="00973144" w:rsidRPr="007122EB">
        <w:rPr>
          <w:rFonts w:ascii="Book Antiqua" w:hAnsi="Book Antiqua"/>
          <w:sz w:val="24"/>
          <w:szCs w:val="24"/>
        </w:rPr>
        <w:t xml:space="preserve">Uncommon clinical findings are </w:t>
      </w:r>
      <w:r w:rsidRPr="007122EB">
        <w:rPr>
          <w:rFonts w:ascii="Book Antiqua" w:hAnsi="Book Antiqua"/>
          <w:sz w:val="24"/>
          <w:szCs w:val="24"/>
        </w:rPr>
        <w:t xml:space="preserve">hemoptysis, </w:t>
      </w:r>
      <w:r w:rsidR="00973144" w:rsidRPr="007122EB">
        <w:rPr>
          <w:rFonts w:ascii="Book Antiqua" w:hAnsi="Book Antiqua"/>
          <w:sz w:val="24"/>
          <w:szCs w:val="24"/>
        </w:rPr>
        <w:t>bright red blood pre rectum (BRBPR)</w:t>
      </w:r>
      <w:r w:rsidRPr="007122EB">
        <w:rPr>
          <w:rFonts w:ascii="Book Antiqua" w:hAnsi="Book Antiqua"/>
          <w:sz w:val="24"/>
          <w:szCs w:val="24"/>
        </w:rPr>
        <w:t>, or melena. A patient with hemodynamic instability, a distended or tender abdomen, or falling hemoglobin should be managed with an expeditious return to the operating room.</w:t>
      </w:r>
    </w:p>
    <w:p w:rsidR="003429AA" w:rsidRPr="007122EB" w:rsidRDefault="00FB147D" w:rsidP="00551035">
      <w:pPr>
        <w:pStyle w:val="Body"/>
        <w:spacing w:line="360" w:lineRule="auto"/>
        <w:ind w:firstLineChars="100" w:firstLine="240"/>
        <w:jc w:val="both"/>
        <w:rPr>
          <w:rFonts w:ascii="Book Antiqua" w:eastAsia="Book Antiqua" w:hAnsi="Book Antiqua" w:cs="Book Antiqua"/>
          <w:sz w:val="24"/>
          <w:szCs w:val="24"/>
        </w:rPr>
      </w:pPr>
      <w:r w:rsidRPr="007122EB">
        <w:rPr>
          <w:rFonts w:ascii="Book Antiqua" w:hAnsi="Book Antiqua"/>
          <w:sz w:val="24"/>
          <w:szCs w:val="24"/>
        </w:rPr>
        <w:t>The gastroscope may be used may be used cautiously in the early post op with minimal air insufflation to avoid undue tension on the fresh anastomosis. The use of endoclips</w:t>
      </w:r>
      <w:r w:rsidR="007023E7" w:rsidRPr="007122EB">
        <w:rPr>
          <w:rFonts w:ascii="Book Antiqua" w:hAnsi="Book Antiqua"/>
          <w:sz w:val="24"/>
          <w:szCs w:val="24"/>
        </w:rPr>
        <w:t xml:space="preserve"> (Figure 2) </w:t>
      </w:r>
      <w:r w:rsidRPr="007122EB">
        <w:rPr>
          <w:rFonts w:ascii="Book Antiqua" w:hAnsi="Book Antiqua"/>
          <w:sz w:val="24"/>
          <w:szCs w:val="24"/>
        </w:rPr>
        <w:t>alone or in combination with epinephrine is preferred to electrocautery</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&lt;EndNote&gt;&lt;Cite&gt;&lt;Author&gt;Kumar, N.&lt;/Author&gt;&lt;Year&gt;2013&lt;/Year&gt;&lt;RecNum&gt;14&lt;/RecNum&gt;&lt;DisplayText&gt;[29]&lt;/DisplayText&gt;&lt;record&gt;&lt;database name="My EndNote Library.enl" path="/Users/Caolan/Documents/My EndNote Library.enl"&gt;My EndNote Library.enl&lt;/database&gt;&lt;source-app name="EndNote" version="17.2"&gt;EndNote&lt;/source-app&gt;&lt;rec-number&gt;14&lt;/rec-number&gt;&lt;foreign-keys&gt;&lt;key app="EN" db-id="w2fwzerf29tpzper02nvar2mxdxf0affwe9z"&gt;14&lt;/key&gt;&lt;key app="ENWeb" db-id=""&gt;0&lt;/key&gt;&lt;/foreign-keys&gt;&lt;ref-type name="Journal Article"&gt;17&lt;/ref-type&gt;&lt;contributors&gt;&lt;authors&gt;&lt;author&gt;&lt;style face="normal" font="default" size="100%"&gt;Kumar, N.&lt;/style&gt;&lt;/author&gt;&lt;author&gt;&lt;style face="normal" font="default" size="100%"&gt;Thompson, C. C.&lt;/style&gt;&lt;/author&gt;&lt;/authors&gt;&lt;/contributors&gt;&lt;auth-address&gt;&lt;style face="normal" font="default" size="100%"&gt;Division of Gastroenterology, Brigham and Women's Hospital, Boston, Massachusetts 02115, USA. nitinkumar.101@gmail.com&lt;/style&gt;&lt;/auth-address&gt;&lt;titles&gt;&lt;title&gt;&lt;style face="normal" font="default" size="100%"&gt;Endoscopic management of complications after gastrointestinal weight loss surgery&lt;/style&gt;&lt;/title&gt;&lt;secondary-title&gt;&lt;style face="normal" font="default" size="100%"&gt;Clin Gastroenterol Hepatol&lt;/style&gt;&lt;/secondary-title&gt;&lt;alt-title&gt;&lt;style face="normal" font="default" size="100%"&gt;Clinical gastroenterology and hepatology : the official clinical practice journal of the American Gastroenterological Association&lt;/style&gt;&lt;/alt-title&gt;&lt;/titles&gt;&lt;periodical&gt;&lt;full-title&gt;&lt;style face="normal" font="default" size="100%"&gt;Clin Gastroenterol Hepatol&lt;/style&gt;&lt;/full-title&gt;&lt;abbr-1&gt;&lt;style face="normal" font="default" size="100%"&gt;Clinical gastroenterology and hepatology : the official clinical practice journal of the American Gastroenterological Association&lt;/style&gt;&lt;/abbr-1&gt;&lt;/periodical&gt;&lt;alt-periodical&gt;&lt;full-title&gt;&lt;style face="normal" font="default" size="100%"&gt;Clin Gastroenterol Hepatol&lt;/style&gt;&lt;/full-title&gt;&lt;abbr-1&gt;&lt;style face="normal" font="default" size="100%"&gt;Clinical gastroenterology and hepatology : the official clinical practice journal of the American Gastroenterological Association&lt;/style&gt;&lt;/abbr-1&gt;&lt;/alt-periodical&gt;&lt;pages&gt;&lt;style face="normal" font="default" size="100%"&gt;343-53&lt;/style&gt;&lt;/pages&gt;&lt;volume&gt;&lt;style face="normal" font="default" size="100%"&gt;11&lt;/style&gt;&lt;/volume&gt;&lt;number&gt;&lt;style face="normal" font="default" size="100%"&gt;4&lt;/style&gt;&lt;/number&gt;&lt;keywords&gt;&lt;keyword&gt;&lt;style face="normal" font="default" size="100%"&gt;Bariatric Surgery/*utilization&lt;/style&gt;&lt;/keyword&gt;&lt;keyword&gt;&lt;style face="normal" font="default" size="100%"&gt;Endoscopy/*methods&lt;/style&gt;&lt;/keyword&gt;&lt;keyword&gt;&lt;style face="normal" font="default" size="100%"&gt;Gastrointestinal Diseases/*diagnosis&lt;/style&gt;&lt;/keyword&gt;&lt;keyword&gt;&lt;style face="normal" font="default" size="100%"&gt;Gastrointestinal Tract/*anatomy &amp;amp; histology&lt;/style&gt;&lt;/keyword&gt;&lt;keyword&gt;&lt;style face="normal" font="default" size="100%"&gt;Humans&lt;/style&gt;&lt;/keyword&gt;&lt;keyword&gt;&lt;style face="normal" font="default" size="100%"&gt;Obesity/*therapy&lt;/style&gt;&lt;/keyword&gt;&lt;/keywords&gt;&lt;dates&gt;&lt;year&gt;&lt;style face="normal" font="default" size="100%"&gt;2013&lt;/style&gt;&lt;/year&gt;&lt;pub-dates&gt;&lt;date&gt;&lt;style face="normal" font="default" size="100%"&gt;Apr&lt;/style&gt;&lt;/date&gt;&lt;/pub-dates&gt;&lt;/dates&gt;&lt;isbn&gt;&lt;style face="normal" font="default" size="100%"&gt;1542-7714 (Electronic)</w:instrText>
      </w:r>
      <w:r w:rsidRPr="007122EB">
        <w:rPr>
          <w:rFonts w:ascii="Book Antiqua" w:eastAsia="Book Antiqua" w:hAnsi="Book Antiqua" w:cs="Book Antiqua"/>
          <w:sz w:val="24"/>
          <w:szCs w:val="24"/>
          <w:vertAlign w:val="superscript"/>
        </w:rPr>
        <w:br/>
        <w:instrText>1542-3565 (Linking)&lt;/style&gt;&lt;/isbn&gt;&lt;accession-num&gt;&lt;style face="normal" font="default" size="100%"&gt;23142331&lt;/style&gt;&lt;/accession-num&gt;&lt;abstract&gt;&lt;style face="normal" font="default" size="100%"&gt;As more patients undergo bariatric surgery, gastroenterologists will increasingly encounter variant postsurgical anatomies and postoperative complications. We discuss the diagnosis and management of bleeding, ulcers, foreign bodies, stenoses, leaks, fistulas, pancreaticobiliary diseases, weight regain, and dilated outlets.&lt;/style&gt;&lt;/abstract&gt;&lt;notes&gt;&lt;style face="normal" font="default" size="100%"&gt;Kumar, Nitin</w:instrText>
      </w:r>
      <w:r w:rsidRPr="007122EB">
        <w:rPr>
          <w:rFonts w:ascii="Book Antiqua" w:eastAsia="Book Antiqua" w:hAnsi="Book Antiqua" w:cs="Book Antiqua"/>
          <w:sz w:val="24"/>
          <w:szCs w:val="24"/>
          <w:vertAlign w:val="superscript"/>
        </w:rPr>
        <w:br/>
        <w:instrText>Thompson, Christopher C</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Review</w:instrText>
      </w:r>
      <w:r w:rsidRPr="007122EB">
        <w:rPr>
          <w:rFonts w:ascii="Book Antiqua" w:eastAsia="Book Antiqua" w:hAnsi="Book Antiqua" w:cs="Book Antiqua"/>
          <w:sz w:val="24"/>
          <w:szCs w:val="24"/>
          <w:vertAlign w:val="superscript"/>
        </w:rPr>
        <w:br/>
        <w:instrText>2012/11/13 06:00</w:instrText>
      </w:r>
      <w:r w:rsidRPr="007122EB">
        <w:rPr>
          <w:rFonts w:ascii="Book Antiqua" w:eastAsia="Book Antiqua" w:hAnsi="Book Antiqua" w:cs="Book Antiqua"/>
          <w:sz w:val="24"/>
          <w:szCs w:val="24"/>
          <w:vertAlign w:val="superscript"/>
        </w:rPr>
        <w:br/>
        <w:instrText>Clin Gastroenterol Hepatol. 2013 Apr;11(4):343-53. doi: 10.1016/j.cgh.2012.10.043. Epub 2012 Nov 7.&lt;/style&gt;&lt;/notes&gt;&lt;urls&gt;&lt;related-urls&gt;&lt;url&gt;&lt;style face="normal" font="default" size="100%"&gt;http://www.ncbi.nlm.nih.gov/pubmed/23142331&lt;/style&gt;&lt;/url&gt;&lt;/related-urls&gt;&lt;pdf-urls&gt;&lt;url&gt;internal-pdf://4146382462/[2013] Edoscopic Management of Complications A.pdf&lt;/url&gt;&lt;url&gt;internal-pdf://2550207934/[2013] Edoscopic Management of Complications 1.pdf&lt;/url&gt;&lt;/pdf-urls&gt;&lt;/urls&gt;&lt;electronic-resource-num&gt;&lt;style face="normal" font="default" size="100%"&gt;10.1016/j.cgh.2012.10.043&lt;/style&gt;&lt;/electronic-resource-num&gt;&lt;/record&gt;&lt;/Cite&gt;&lt;/EndNote&gt;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[29]</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p>
    <w:p w:rsidR="003429AA" w:rsidRPr="007122EB" w:rsidRDefault="003429AA" w:rsidP="007122EB">
      <w:pPr>
        <w:pStyle w:val="Body"/>
        <w:spacing w:line="360" w:lineRule="auto"/>
        <w:jc w:val="both"/>
        <w:rPr>
          <w:rFonts w:ascii="Book Antiqua" w:eastAsia="Book Antiqua" w:hAnsi="Book Antiqua" w:cs="Book Antiqua"/>
          <w:sz w:val="24"/>
          <w:szCs w:val="24"/>
        </w:rPr>
      </w:pPr>
    </w:p>
    <w:p w:rsidR="003429AA" w:rsidRPr="00551035" w:rsidRDefault="00551035" w:rsidP="007122EB">
      <w:pPr>
        <w:pStyle w:val="Body"/>
        <w:spacing w:line="360" w:lineRule="auto"/>
        <w:jc w:val="both"/>
        <w:rPr>
          <w:rFonts w:ascii="Book Antiqua" w:hAnsi="Book Antiqua" w:cs="Book Antiqua"/>
          <w:b/>
          <w:bCs/>
          <w:sz w:val="24"/>
          <w:szCs w:val="24"/>
          <w:lang w:eastAsia="zh-CN"/>
        </w:rPr>
      </w:pPr>
      <w:r w:rsidRPr="007122EB">
        <w:rPr>
          <w:rFonts w:ascii="Book Antiqua" w:hAnsi="Book Antiqua"/>
          <w:b/>
          <w:bCs/>
          <w:sz w:val="24"/>
          <w:szCs w:val="24"/>
        </w:rPr>
        <w:t>FISTULAS</w:t>
      </w:r>
    </w:p>
    <w:p w:rsidR="003429AA" w:rsidRPr="007122EB" w:rsidRDefault="00FB147D" w:rsidP="007122EB">
      <w:pPr>
        <w:pStyle w:val="Body"/>
        <w:spacing w:line="360" w:lineRule="auto"/>
        <w:jc w:val="both"/>
        <w:rPr>
          <w:rFonts w:ascii="Book Antiqua" w:eastAsia="Book Antiqua" w:hAnsi="Book Antiqua" w:cs="Book Antiqua"/>
          <w:sz w:val="24"/>
          <w:szCs w:val="24"/>
        </w:rPr>
      </w:pPr>
      <w:r w:rsidRPr="007122EB">
        <w:rPr>
          <w:rFonts w:ascii="Book Antiqua" w:hAnsi="Book Antiqua"/>
          <w:sz w:val="24"/>
          <w:szCs w:val="24"/>
        </w:rPr>
        <w:t xml:space="preserve">Anastomotic disruption with a more indolent and contained leak may ultimately form a fistula. </w:t>
      </w:r>
      <w:r w:rsidR="00C26FCF" w:rsidRPr="007122EB">
        <w:rPr>
          <w:rFonts w:ascii="Book Antiqua" w:hAnsi="Book Antiqua"/>
          <w:sz w:val="24"/>
          <w:szCs w:val="24"/>
        </w:rPr>
        <w:t>A t</w:t>
      </w:r>
      <w:r w:rsidRPr="007122EB">
        <w:rPr>
          <w:rFonts w:ascii="Book Antiqua" w:hAnsi="Book Antiqua"/>
          <w:sz w:val="24"/>
          <w:szCs w:val="24"/>
        </w:rPr>
        <w:t>heory</w:t>
      </w:r>
      <w:r w:rsidR="00C26FCF" w:rsidRPr="007122EB">
        <w:rPr>
          <w:rFonts w:ascii="Book Antiqua" w:hAnsi="Book Antiqua"/>
          <w:sz w:val="24"/>
          <w:szCs w:val="24"/>
        </w:rPr>
        <w:t xml:space="preserve"> for the formation of a gastrogastric fistula</w:t>
      </w:r>
      <w:r w:rsidRPr="007122EB">
        <w:rPr>
          <w:rFonts w:ascii="Book Antiqua" w:hAnsi="Book Antiqua"/>
          <w:sz w:val="24"/>
          <w:szCs w:val="24"/>
        </w:rPr>
        <w:t xml:space="preserve"> is an incomplete transection of the ga</w:t>
      </w:r>
      <w:r w:rsidR="00C26FCF" w:rsidRPr="007122EB">
        <w:rPr>
          <w:rFonts w:ascii="Book Antiqua" w:hAnsi="Book Antiqua"/>
          <w:sz w:val="24"/>
          <w:szCs w:val="24"/>
        </w:rPr>
        <w:t>stric pouch and gastric remnant</w:t>
      </w:r>
      <w:r w:rsidRPr="007122EB">
        <w:rPr>
          <w:rFonts w:ascii="Book Antiqua" w:hAnsi="Book Antiqua"/>
          <w:sz w:val="24"/>
          <w:szCs w:val="24"/>
        </w:rPr>
        <w:t>. The most common locations of an enteric fistula after bariatric surgery are gastrogastric, gastrocutaneous, duodenocutaneous, gastroperitoneal, and more rarely gastro-bronchial</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&lt;EndNote&gt;&lt;Cite&gt;&lt;Author&gt;Baker R, Foote J, Kemmeter P, Brady R, Vroegop T, Serveld M&lt;/Author&gt;&lt;Year&gt;2004&lt;/Year&gt;&lt;RecNum&gt;34&lt;/RecNum&gt;&lt;DisplayText&gt;[8, 26, 30]&lt;/DisplayText&gt;&lt;record&gt;&lt;database name="My EndNote Library.enl" path="/Users/Caolan/Documents/My EndNote Library.enl"&gt;My EndNote Library.enl&lt;/database&gt;&lt;source-app name="EndNote" version="17.2"&gt;EndNote&lt;/source-app&gt;&lt;rec-number&gt;34&lt;/rec-number&gt;&lt;foreign-keys&gt;&lt;key app="EN" db-id="w2fwzerf29tpzper02nvar2mxdxf0affwe9z"&gt;34&lt;/key&gt;&lt;/foreign-keys&gt;&lt;ref-type name="Journal Article"&gt;17&lt;/ref-type&gt;&lt;contributors&gt;&lt;authors&gt;&lt;author&gt;&lt;style face="normal" font="default" size="100%"&gt;Baker R, Foote J, Kemmeter P, Brady R, Vroegop T, Serveld M&lt;/style&gt;&lt;/author&gt;&lt;/authors&gt;&lt;/contributors&gt;&lt;titles&gt;&lt;title&gt;&lt;style face="normal" font="default" size="100%"&gt;The science of stapling and leaks&lt;/style&gt;&lt;/title&gt;&lt;secondary-title&gt;&lt;style face="normal" font="default" size="100%"&gt;Obes Surg&lt;/style&gt;&lt;/secondary-title&gt;&lt;/titles&gt;&lt;periodical&gt;&lt;full-title&gt;&lt;style face="normal" font="default" size="100%"&gt;Obes Surg&lt;/style&gt;&lt;/full-title&gt;&lt;/periodical&gt;&lt;volume&gt;&lt;style face="normal" font="default" size="100%"&gt;14&lt;/style&gt;&lt;/volume&gt;&lt;number&gt;&lt;style face="normal" font="default" size="100%"&gt;1290-1298&lt;/style&gt;&lt;/number&gt;&lt;dates&gt;&lt;year&gt;&lt;style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[8,26,</w:t>
      </w:r>
      <w:r w:rsidRPr="007122EB">
        <w:rPr>
          <w:rFonts w:ascii="Book Antiqua" w:hAnsi="Book Antiqua"/>
          <w:sz w:val="24"/>
          <w:szCs w:val="24"/>
          <w:vertAlign w:val="superscript"/>
        </w:rPr>
        <w:t>30]</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The incidence of gastric fistulas after bariatric surgery has not been well described, it may be in the order of 14.2% after an anastomotic leak</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&lt;EndNote&gt;&lt;Cite&gt;&lt;Author&gt;Gonzalez, R.&lt;/Author&gt;&lt;Year&gt;2007&lt;/Year&gt;&lt;RecNum&gt;38&lt;/RecNum&gt;&lt;DisplayText&gt;[19]&lt;/DisplayText&gt;&lt;record&gt;&lt;database name="My EndNote Library.enl" path="/Users/Caolan/Documents/My EndNote Library.enl"&gt;My EndNote Library.enl&lt;/database&gt;&lt;source-app name="EndNote" version="17.2"&gt;EndNote&lt;/source-app&gt;&lt;rec-number&gt;38&lt;/rec-number&gt;&lt;foreign-keys&gt;&lt;key app="EN" db-id="w2fwzerf29tpzper02nvar2mxdxf0affwe9z"&gt;38&lt;/key&gt;&lt;key app="ENWeb" db-id=""&gt;0&lt;/key&gt;&lt;/foreign-keys&gt;&lt;ref-type name="Journal Article"&gt;17&lt;/ref-type&gt;&lt;contributors&gt;&lt;authors&gt;&lt;author&gt;&lt;style face="normal" font="default" size="100%"&gt;Gonzalez, R.&lt;/style&gt;&lt;/author&gt;&lt;author&gt;&lt;style face="normal" font="default" size="100%"&gt;Sarr, M. G.&lt;/style&gt;&lt;/author&gt;&lt;author&gt;&lt;style face="normal" font="default" size="100%"&gt;Smith, C. D.&lt;/style&gt;&lt;/author&gt;&lt;author&gt;&lt;style face="normal" font="default" size="100%"&gt;Baghai, M.&lt;/style&gt;&lt;/author&gt;&lt;author&gt;&lt;style face="normal" font="default" size="100%"&gt;Kendrick, M.&lt;/style&gt;&lt;/author&gt;&lt;author&gt;&lt;style face="normal" font="default" size="100%"&gt;Szomstein, S.&lt;/style&gt;&lt;/author&gt;&lt;author&gt;&lt;style face="normal" font="default" size="100%"&gt;Rosenthal, R.&lt;/style&gt;&lt;/author&gt;&lt;author&gt;&lt;style face="normal" font="default" size="100%"&gt;Murr, M. M.&lt;/style&gt;&lt;/author&gt;&lt;/authors&gt;&lt;/contributors&gt;&lt;auth-address&gt;&lt;style face="normal" font="default" size="100%"&gt;Interdisciplinary Obesity Treatment Group, Department of Surgery, University of South Florida Health Sciences Center, Tampa, FL 33601, USA.&lt;/style&gt;&lt;/auth-address&gt;&lt;titles&gt;&lt;title&gt;&lt;style face="normal" font="default" size="100%"&gt;Diagnosis and contemporary management of anastomotic leaks after gastric bypass for obesity&lt;/style&gt;&lt;/title&gt;&lt;secondary-title&gt;&lt;style face="normal" font="default" size="100%"&gt;J Am Coll Surg&lt;/style&gt;&lt;/secondary-title&gt;&lt;alt-title&gt;&lt;style face="normal" font="default" size="100%"&gt;Journal of the American College of Surgeons&lt;/style&gt;&lt;/alt-title&gt;&lt;/titles&gt;&lt;periodical&gt;&lt;full-title&gt;&lt;style face="normal" font="default" size="100%"&gt;J Am Coll Surg&lt;/style&gt;&lt;/full-title&gt;&lt;abbr-1&gt;&lt;style face="normal" font="default" size="100%"&gt;Journal of the American College of Surgeons&lt;/style&gt;&lt;/abbr-1&gt;&lt;/periodical&gt;&lt;alt-periodical&gt;&lt;full-title&gt;&lt;style face="normal" font="default" size="100%"&gt;J Am Coll Surg&lt;/style&gt;&lt;/full-title&gt;&lt;abbr-1&gt;&lt;style face="normal" font="default" size="100%"&gt;Journal of the American College of Surgeons&lt;/style&gt;&lt;/abbr-1&gt;&lt;/alt-periodical&gt;&lt;pages&gt;&lt;style face="normal" font="default" size="100%"&gt;47-55&lt;/style&gt;&lt;/pages&gt;&lt;volume&gt;&lt;style face="normal" font="default" size="100%"&gt;204&lt;/style&gt;&lt;/volume&gt;&lt;number&gt;&lt;style face="normal" font="default" size="100%"&gt;1&lt;/style&gt;&lt;/number&gt;&lt;keywords&gt;&lt;keyword&gt;&lt;style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size="100%"&gt;Female&lt;/style&gt;&lt;/keyword&gt;&lt;keyword&gt;&lt;style face="normal" font="default" size="100%"&gt;Follow-Up Studies&lt;/style&gt;&lt;/keyword&gt;&lt;keyword&gt;&lt;style face="normal" font="default" size="100%"&gt;Gastric Bypass/*adverse effects&lt;/style&gt;&lt;/keyword&gt;&lt;keyword&gt;&lt;style face="normal" font="default" size="100%"&gt;Humans&lt;/style&gt;&lt;/keyword&gt;&lt;keyword&gt;&lt;style face="normal" font="default" size="100%"&gt;Laparoscopy&lt;/style&gt;&lt;/keyword&gt;&lt;keyword&gt;&lt;style face="normal" font="default" size="100%"&gt;Male&lt;/style&gt;&lt;/keyword&gt;&lt;keyword&gt;&lt;style face="normal" font="default" size="100%"&gt;Middle Aged&lt;/style&gt;&lt;/keyword&gt;&lt;keyword&gt;&lt;style face="normal" font="default" size="100%"&gt;Obesity/*surgery&lt;/style&gt;&lt;/keyword&gt;&lt;keyword&gt;&lt;style face="normal" font="default" size="100%"&gt;Postoperative Complications/*diagnosis/*surgery&lt;/style&gt;&lt;/keyword&gt;&lt;keyword&gt;&lt;style face="normal" font="default" size="100%"&gt;Prognosis&lt;/style&gt;&lt;/keyword&gt;&lt;keyword&gt;&lt;style face="normal" font="default" size="100%"&gt;Prospective Studies&lt;/style&gt;&lt;/keyword&gt;&lt;keyword&gt;&lt;style face="normal" font="default" size="100%"&gt;Reoperation&lt;/style&gt;&lt;/keyword&gt;&lt;keyword&gt;&lt;style face="normal" font="default" size="100%"&gt;Tomography, X-Ray Computed&lt;/style&gt;&lt;/keyword&gt;&lt;/keywords&gt;&lt;dates&gt;&lt;year&gt;&lt;style face="normal" font="default" size="100%"&gt;2007&lt;/style&gt;&lt;/year&gt;&lt;pub-dates&gt;&lt;date&gt;&lt;style face="normal" font="default" size="100%"&gt;Jan&lt;/style&gt;&lt;/date&gt;&lt;/pub-dates&gt;&lt;/dates&gt;&lt;isbn&gt;&lt;style face="normal" font="default" size="100%"&gt;1072-7515 (Print)</w:instrText>
      </w:r>
      <w:r w:rsidRPr="007122EB">
        <w:rPr>
          <w:rFonts w:ascii="Book Antiqua" w:eastAsia="Book Antiqua" w:hAnsi="Book Antiqua" w:cs="Book Antiqua"/>
          <w:sz w:val="24"/>
          <w:szCs w:val="24"/>
          <w:vertAlign w:val="superscript"/>
        </w:rPr>
        <w:br/>
        <w:instrText>1072-7515 (Linking)&lt;/style&gt;&lt;/isbn&gt;&lt;accession-num&gt;&lt;style face="normal" font="default" size="100%"&gt;17189112&lt;/style&gt;&lt;/accession-num&gt;&lt;abstract&gt;&lt;style face="normal" font="default" size="100%"&gt;BACKGROUND: Anastomotic leaks are a dreaded complication of bariatric surgery. The objective of this study was to describe the clinical presentation and outcomes of treatment in patients who develop anastomotic leaks after Roux-en-Y gastric bypass for obesity. STUDY DESIGN: Prospectively collected data on 3,018 consecutive patients who underwent Roux-en-Y gastric bypass in 4 tertiary referral centers were reviewed. RESULTS: Sixty-three patients (2.1%) developed anastomotic leaks (open, 2.1%; laparoscopic, 2.1%) at a median of 3 days (range 0 to 28 days) after Roux-en-Y gastric bypass. Symptoms and signs included tachycardia (72%), fever (63%), or abdominal pain (54%). Upper gastrointestinal series and CT demonstrated leaks in only 17 of 56 (30%) and 28 of 50 (56%) patients, respectively; when done jointly, both studies were negative in 30% of patients. The 68 anastomotic leaks occurred at the gastrojejunostomy (49%), excluded stomach (25%), jejunojejunostomy (13%), gastric pouch (9%), and uncertain location (4%). Forty patients (63%) required 58 reoperations for drainage of intraabdominal collections (55%), repair of anastomotic defects (34%), or revision of the leaking anastomosis (11%), with an overall morbidity of 53% and mortality of 10%. Nonoperative treatment was successful in 23 of 26 patients, with an overall morbidity of 61% and no mortality (p=NS versus operative). Operative treatment was more common in patients with hypotension or oliguria (p &amp;lt; 0.01). CONCLUSIONS: Lack of specificity in clinical presentation and imaging studies make diagnosing anastomotic leaks challenging, so operative exploration should be part of the diagnostic algorithm. Nonoperative treatment is safe and effective in a subset of patients who exhibit stable hemodynamic parameters and are known to have controlled leaks.&lt;/style&gt;&lt;/abstract&gt;&lt;notes&gt;&lt;style face="normal" font="default" size="100%"&gt;Gonzalez, Rodrigo</w:instrText>
      </w:r>
      <w:r w:rsidRPr="007122EB">
        <w:rPr>
          <w:rFonts w:ascii="Book Antiqua" w:eastAsia="Book Antiqua" w:hAnsi="Book Antiqua" w:cs="Book Antiqua"/>
          <w:sz w:val="24"/>
          <w:szCs w:val="24"/>
          <w:vertAlign w:val="superscript"/>
        </w:rPr>
        <w:br/>
        <w:instrText>Sarr, Michael G</w:instrText>
      </w:r>
      <w:r w:rsidRPr="007122EB">
        <w:rPr>
          <w:rFonts w:ascii="Book Antiqua" w:eastAsia="Book Antiqua" w:hAnsi="Book Antiqua" w:cs="Book Antiqua"/>
          <w:sz w:val="24"/>
          <w:szCs w:val="24"/>
          <w:vertAlign w:val="superscript"/>
        </w:rPr>
        <w:br/>
        <w:instrText>Smith, C Daniel</w:instrText>
      </w:r>
      <w:r w:rsidRPr="007122EB">
        <w:rPr>
          <w:rFonts w:ascii="Book Antiqua" w:eastAsia="Book Antiqua" w:hAnsi="Book Antiqua" w:cs="Book Antiqua"/>
          <w:sz w:val="24"/>
          <w:szCs w:val="24"/>
          <w:vertAlign w:val="superscript"/>
        </w:rPr>
        <w:br/>
        <w:instrText>Baghai, Mercedeh</w:instrText>
      </w:r>
      <w:r w:rsidRPr="007122EB">
        <w:rPr>
          <w:rFonts w:ascii="Book Antiqua" w:eastAsia="Book Antiqua" w:hAnsi="Book Antiqua" w:cs="Book Antiqua"/>
          <w:sz w:val="24"/>
          <w:szCs w:val="24"/>
          <w:vertAlign w:val="superscript"/>
        </w:rPr>
        <w:br/>
        <w:instrText>Kendrick, Michael</w:instrText>
      </w:r>
      <w:r w:rsidRPr="007122EB">
        <w:rPr>
          <w:rFonts w:ascii="Book Antiqua" w:eastAsia="Book Antiqua" w:hAnsi="Book Antiqua" w:cs="Book Antiqua"/>
          <w:sz w:val="24"/>
          <w:szCs w:val="24"/>
          <w:vertAlign w:val="superscript"/>
        </w:rPr>
        <w:br/>
        <w:instrText>Szomstein, Samuel</w:instrText>
      </w:r>
      <w:r w:rsidRPr="007122EB">
        <w:rPr>
          <w:rFonts w:ascii="Book Antiqua" w:eastAsia="Book Antiqua" w:hAnsi="Book Antiqua" w:cs="Book Antiqua"/>
          <w:sz w:val="24"/>
          <w:szCs w:val="24"/>
          <w:vertAlign w:val="superscript"/>
        </w:rPr>
        <w:br/>
        <w:instrText>Rosenthal, Raul</w:instrText>
      </w:r>
      <w:r w:rsidRPr="007122EB">
        <w:rPr>
          <w:rFonts w:ascii="Book Antiqua" w:eastAsia="Book Antiqua" w:hAnsi="Book Antiqua" w:cs="Book Antiqua"/>
          <w:sz w:val="24"/>
          <w:szCs w:val="24"/>
          <w:vertAlign w:val="superscript"/>
        </w:rPr>
        <w:br/>
        <w:instrText>Murr, Michel M</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Multicenter Study</w:instrText>
      </w:r>
      <w:r w:rsidRPr="007122EB">
        <w:rPr>
          <w:rFonts w:ascii="Book Antiqua" w:eastAsia="Book Antiqua" w:hAnsi="Book Antiqua" w:cs="Book Antiqua"/>
          <w:sz w:val="24"/>
          <w:szCs w:val="24"/>
          <w:vertAlign w:val="superscript"/>
        </w:rPr>
        <w:br/>
        <w:instrText>2006/12/26 09:00</w:instrText>
      </w:r>
      <w:r w:rsidRPr="007122EB">
        <w:rPr>
          <w:rFonts w:ascii="Book Antiqua" w:eastAsia="Book Antiqua" w:hAnsi="Book Antiqua" w:cs="Book Antiqua"/>
          <w:sz w:val="24"/>
          <w:szCs w:val="24"/>
          <w:vertAlign w:val="superscript"/>
        </w:rPr>
        <w:br/>
        <w:instrText>J Am Coll Surg. 2007 Jan;204(1):47-55. Epub 2006 Nov 17.&lt;/style&gt;&lt;/notes&gt;&lt;urls&gt;&lt;related-urls&gt;&lt;url&gt;&lt;style face="normal" font="default" size="100%"&gt;http://www.ncbi.nlm.nih.gov/pubmed/17189112&lt;/style&gt;&lt;/url&gt;&lt;/related-urls&gt;&lt;pdf-urls&gt;&lt;url&gt;internal-pdf://3829176424/[2007] Diagnosis and Contemprary Management of.pdf&lt;/url&gt;&lt;/pdf-urls&gt;&lt;/urls&gt;&lt;electronic-resource-num&gt;&lt;style face="normal" font="default" size="100%"&gt;10.1016/j.jamcollsurg.2006.09.023&lt;/style&gt;&lt;/electronic-resource-num&gt;&lt;/record&gt;&lt;/Cite&gt;&lt;/EndNote&gt;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[19]</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The presence of a fistula will increase mortality </w:t>
      </w:r>
      <w:r w:rsidR="007A3021" w:rsidRPr="007122EB">
        <w:rPr>
          <w:rFonts w:ascii="Book Antiqua" w:hAnsi="Book Antiqua"/>
          <w:sz w:val="24"/>
          <w:szCs w:val="24"/>
        </w:rPr>
        <w:t>with</w:t>
      </w:r>
      <w:r w:rsidRPr="007122EB">
        <w:rPr>
          <w:rFonts w:ascii="Book Antiqua" w:hAnsi="Book Antiqua"/>
          <w:sz w:val="24"/>
          <w:szCs w:val="24"/>
        </w:rPr>
        <w:t xml:space="preserve"> a</w:t>
      </w:r>
      <w:r w:rsidR="007A3021" w:rsidRPr="007122EB">
        <w:rPr>
          <w:rFonts w:ascii="Book Antiqua" w:hAnsi="Book Antiqua"/>
          <w:sz w:val="24"/>
          <w:szCs w:val="24"/>
        </w:rPr>
        <w:t>n</w:t>
      </w:r>
      <w:r w:rsidRPr="007122EB">
        <w:rPr>
          <w:rFonts w:ascii="Book Antiqua" w:hAnsi="Book Antiqua"/>
          <w:sz w:val="24"/>
          <w:szCs w:val="24"/>
        </w:rPr>
        <w:t xml:space="preserve"> order of magnitude of 8</w:t>
      </w:r>
      <w:r w:rsidR="00551035">
        <w:rPr>
          <w:rFonts w:ascii="Book Antiqua" w:hAnsi="Book Antiqua" w:hint="eastAsia"/>
          <w:sz w:val="24"/>
          <w:szCs w:val="24"/>
          <w:lang w:eastAsia="zh-CN"/>
        </w:rPr>
        <w:t>%</w:t>
      </w:r>
      <w:r w:rsidRPr="007122EB">
        <w:rPr>
          <w:rFonts w:ascii="Book Antiqua" w:hAnsi="Book Antiqua"/>
          <w:sz w:val="24"/>
          <w:szCs w:val="24"/>
        </w:rPr>
        <w:t>-37.5%. It will also increased morbidity associated with a prolonged hospital stay, frequent hospital/clinic visits, and home care</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&lt;EndNote&gt;&lt;Cite&gt;&lt;Author&gt;Csendes A, Burdiles P, Burgos AM, et al&lt;/Author&gt;&lt;Year&gt;2005&lt;/Year&gt;&lt;RecNum&gt;37&lt;/RecNum&gt;&lt;DisplayText&gt;[31]&lt;/DisplayText&gt;&lt;record&gt;&lt;database name="My EndNote Library.enl" path="/Users/Caolan/Documents/My EndNote Library.enl"&gt;My EndNote Library.enl&lt;/database&gt;&lt;source-app name="EndNote" version="17.2"&gt;EndNote&lt;/source-app&gt;&lt;rec-number&gt;37&lt;/rec-number&gt;&lt;foreign-keys&gt;&lt;key app="EN" db-id="w2fwzerf29tpzper02nvar2mxdxf0affwe9z"&gt;37&lt;/key&gt;&lt;/foreign-keys&gt;&lt;ref-type name="Journal Article"&gt;17&lt;/ref-type&gt;&lt;contributors&gt;&lt;authors&gt;&lt;author&gt;&lt;style face="normal" font="default" size="100%"&gt;Csendes A, Burdiles P, Burgos AM, et al&lt;/style&gt;&lt;/author&gt;&lt;/authors&gt;&lt;/contributors&gt;&lt;titles&gt;&lt;title&gt;&lt;style face="normal" font="default" size="100%"&gt;Conservative management of anastomotic leaks after 557 open gastric bypasses&lt;/style&gt;&lt;/title&gt;&lt;secondary-title&gt;&lt;style face="normal" font="default" size="100%"&gt;Obes Surg&lt;/style&gt;&lt;/secondary-title&gt;&lt;/titles&gt;&lt;periodical&gt;&lt;full-title&gt;&lt;style face="normal" font="default" size="100%"&gt;Obes Surg&lt;/style&gt;&lt;/full-title&gt;&lt;/periodical&gt;&lt;pages&gt;&lt;style face="normal" font="default" size="100%"&gt;1252-6&lt;/style&gt;&lt;/pages&gt;&lt;number&gt;&lt;style face="normal" font="default" size="100%"&gt;15&lt;/style&gt;&lt;/number&gt;&lt;dates&gt;&lt;year&gt;&lt;style face="normal" font="default" size="100%"&gt;2005&lt;/style&gt;&lt;/year&gt;&lt;/dates&gt;&lt;urls&gt;&lt;/urls&gt;&lt;/record&gt;&lt;/Cite&gt;&lt;/EndNote&gt;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[31]</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Success after stenting has been much less favourable than in the acute leaks. The success ranges from 19%-81%</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&lt;EndNote&gt;&lt;Cite&gt;&lt;Author&gt;Eisendrath, P.&lt;/Author&gt;&lt;Year&gt;2007&lt;/Year&gt;&lt;RecNum&gt;19&lt;/RecNum&gt;&lt;DisplayText&gt;[19, 26, 32]&lt;/DisplayText&gt;&lt;record&gt;&lt;database name="My EndNote Library.enl" path="/Users/Caolan/Documents/My EndNote Library.enl"&gt;My EndNote Library.enl&lt;/database&gt;&lt;source-app name="EndNote" version="17.2"&gt;EndNote&lt;/source-app&gt;&lt;rec-number&gt;19&lt;/rec-number&gt;&lt;foreign-keys&gt;&lt;key app="EN" db-id="w2fwzerf29tpzper02nvar2mxdxf0affwe9z"&gt;19&lt;/key&gt;&lt;key app="ENWeb" db-id=""&gt;0&lt;/key&gt;&lt;/foreign-keys&gt;&lt;ref-type name="Journal Article"&gt;17&lt;/ref-type&gt;&lt;contributors&gt;&lt;authors&gt;&lt;author&gt;&lt;style face="normal" font="default" size="100%"&gt;Eisendrath, P.&lt;/style&gt;&lt;/author&gt;&lt;author&gt;&lt;style face="normal" font="default" size="100%"&gt;Cremer, M.&lt;/style&gt;&lt;/author&gt;&lt;author&gt;&lt;style face="normal" font="default" size="100%"&gt;Himpens, J.&lt;/style&gt;&lt;/author&gt;&lt;author&gt;&lt;style face="normal" font="default" size="100%"&gt;Cadiere, G. B.&lt;/style&gt;&lt;/author&gt;&lt;author&gt;&lt;style face="normal" font="default" size="100%"&gt;Le Moine, O.&lt;/style&gt;&lt;/author&gt;&lt;author&gt;&lt;style face="normal" font="default" size="100%"&gt;Deviere, J.&lt;/style&gt;&lt;/author&gt;&lt;/authors&gt;&lt;/contributors&gt;&lt;auth-address&gt;&lt;style face="normal" font="default" size="100%"&gt;Medical Surgical Department of Gastroenterology and Hepatopancreatology, Erasme Hospital, UniversitA libre de Bruxelles (U.L.B.), Brussels, Belgium. peisendr@ulb.ac.be&lt;/style&gt;&lt;/auth-address&gt;&lt;titles&gt;&lt;title&gt;&lt;style face="normal" font="default" size="100%"&gt;Endotherapy including temporary stenting of fistulas of the upper gastrointestinal tract after laparoscopic bariatric surgery&lt;/style&gt;&lt;/title&gt;&lt;secondary-title&gt;&lt;style face="normal" font="default" size="100%"&gt;Endoscopy&lt;/style&gt;&lt;/secondary-title&gt;&lt;alt-title&gt;&lt;style face="normal" font="default" size="100%"&gt;Endoscopy&lt;/style&gt;&lt;/alt-title&gt;&lt;/titles&gt;&lt;periodical&gt;&lt;full-title&gt;&lt;style face="normal" font="default" size="100%"&gt;Endoscopy&lt;/style&gt;&lt;/full-title&gt;&lt;abbr-1&gt;&lt;style face="normal" font="default" size="100%"&gt;Endoscopy&lt;/style&gt;&lt;/abbr-1&gt;&lt;/periodical&gt;&lt;alt-periodical&gt;&lt;full-title&gt;&lt;style face="normal" font="default" size="100%"&gt;Endoscopy&lt;/style&gt;&lt;/full-title&gt;&lt;abbr-1&gt;&lt;style face="normal" font="default" size="100%"&gt;Endoscopy&lt;/style&gt;&lt;/abbr-1&gt;&lt;/alt-periodical&gt;&lt;pages&gt;&lt;style face="normal" font="default" size="100%"&gt;625-30&lt;/style&gt;&lt;/pages&gt;&lt;volume&gt;&lt;style face="normal" font="default" size="100%"&gt;39&lt;/style&gt;&lt;/volume&gt;&lt;number&gt;&lt;style face="normal" font="default" size="100%"&gt;7&lt;/style&gt;&lt;/number&gt;&lt;keywords&gt;&lt;keyword&gt;&lt;style face="normal" font="default" size="100%"&gt;Adult&lt;/style&gt;&lt;/keyword&gt;&lt;keyword&gt;&lt;style face="normal" font="default" size="100%"&gt;Bariatric Surgery/adverse effects/*methods&lt;/style&gt;&lt;/keyword&gt;&lt;keyword&gt;&lt;style face="normal" font="default" size="100%"&gt;*Coated Materials, Biocompatible&lt;/style&gt;&lt;/keyword&gt;&lt;keyword&gt;&lt;style face="normal" font="default" size="100%"&gt;Device Removal&lt;/style&gt;&lt;/keyword&gt;&lt;keyword&gt;&lt;style face="normal" font="default" size="100%"&gt;Endoscopy, Gastrointestinal/*methods&lt;/style&gt;&lt;/keyword&gt;&lt;keyword&gt;&lt;style face="normal" font="default" size="100%"&gt;Female&lt;/style&gt;&lt;/keyword&gt;&lt;keyword&gt;&lt;style face="normal" font="default" size="100%"&gt;Follow-Up Studies&lt;/style&gt;&lt;/keyword&gt;&lt;keyword&gt;&lt;style face="normal" font="default" size="100%"&gt;Gastric Fistula/etiology/radiography/*surgery&lt;/style&gt;&lt;/keyword&gt;&lt;keyword&gt;&lt;style face="normal" font="default" size="100%"&gt;Humans&lt;/style&gt;&lt;/keyword&gt;&lt;keyword&gt;&lt;style face="normal" font="default" size="100%"&gt;Laparoscopy/*adverse effects&lt;/style&gt;&lt;/keyword&gt;&lt;keyword&gt;&lt;style face="normal" font="default" size="100%"&gt;Male&lt;/style&gt;&lt;/keyword&gt;&lt;keyword&gt;&lt;style face="normal" font="default" size="100%"&gt;Middle Aged&lt;/style&gt;&lt;/keyword&gt;&lt;keyword&gt;&lt;style face="normal" font="default" size="100%"&gt;Obesity, Morbid/surgery&lt;/style&gt;&lt;/keyword&gt;&lt;keyword&gt;&lt;style face="normal" font="default" size="100%"&gt;Postoperative Complications&lt;/style&gt;&lt;/keyword&gt;&lt;keyword&gt;&lt;style face="normal" font="default" size="100%"&gt;Prosthesis Implantation/*instrumentation&lt;/style&gt;&lt;/keyword&gt;&lt;keyword&gt;&lt;style face="normal" font="default" size="100%"&gt;Reoperation&lt;/style&gt;&lt;/keyword&gt;&lt;keyword&gt;&lt;style face="normal" font="default" size="100%"&gt;Retrospective Studies&lt;/style&gt;&lt;/keyword&gt;&lt;keyword&gt;&lt;style face="normal" font="default" size="100%"&gt;*Stents&lt;/style&gt;&lt;/keyword&gt;&lt;keyword&gt;&lt;style face="normal" font="default" size="100%"&gt;Treatment Outcome&lt;/style&gt;&lt;/keyword&gt;&lt;/keywords&gt;&lt;dates&gt;&lt;year&gt;&lt;style face="normal" font="default" size="100%"&gt;2007&lt;/style&gt;&lt;/year&gt;&lt;pub-dates&gt;&lt;date&gt;&lt;style face="normal" font="default" size="100%"&gt;Jul&lt;/style&gt;&lt;/date&gt;&lt;/pub-dates&gt;&lt;/dates&gt;&lt;isbn&gt;&lt;style face="normal" font="default" size="100%"&gt;1438-8812 (Electronic) 0013-726X (Linking)&lt;/style&gt;&lt;/isbn&gt;&lt;accession-num&gt;&lt;style face="normal" font="default" size="100%"&gt;17611917&lt;/style&gt;&lt;/accession-num&gt;&lt;abstract&gt;&lt;style face="normal" font="default" size="100%"&gt;BACKGROUND: Reoperations for complications of bariatric surgery are associated with high morbidity and mortality. It is not known whether endoscopic treatment may reduce reoperation rates. METHODS: Twenty-one patients underwent endoscopic treatment for persisting large anastomotic leaks before considering redo surgery. Eight patients had a gastric bypass, eight had a sleeve gastrectomy combined with a duodenal switch (SDS), four had a sleeve gastrectomy alone, and one had a Scopinaro procedure (biliopancreatic diversion). Fistulas were gastrocutaneous in 15 patients, duodenocutaneous in 2, gastroperitoneal in 3, and gastrobronchial in 1. Partially covered self-expanding metal stents (SEMSs) were used, followed by additional endoscopic procedures if the SEMS failed. SEMSs were removed by traction alone or by insertion of a self-expanding plastic stent (SEPS) followed by extraction of both stents together. RESULTS: SEMS insertion led to 62 % (13/21) primary closures. Complementary endoscopic treatment led to 4 secondary closures. Total success rate was 81 % (17/21). Three patients in whom SEMSs failed underwent reoperation but died during postoperative follow-up; one patient died from pulmonary embolism before SEMS extraction. The success rates of endotherapy were 100 % (8/8) in the gastric bypass group, 62.5 % (5/8) in the SDS group, 75 % (3/4) in the sleeve gastrectomy group, and 100 % (1/1) for the Scopinaro procedure. Gastrocutaneous fistulas on sleeve sutures were successfully treated in 60 % of cases (6/10), while other anastomotic fistulas were successfully treated in 100 % of cases (11/11) ( P = 0.0351). CONCLUSIONS: Endoscopic treatment using SEMSs for complications of bariatric surgery is feasible. Healing of severe leaks was obtained in 81 % (17/21) of patients, avoiding high-risk reintervention. Gastrocutaneous fistulas on a sleeve suture are the most difficult condition to treat.&lt;/style&gt;&lt;/abstract&gt;&lt;notes&gt;&lt;style face="normal" font="default" size="100%"&gt;Eisendrath, P Cremer, M Himpens, J Cadiere, G-B Le Moine, O Deviere, J eng Germany 2007/07/06 09:00 Endoscopy. 2007 Jul;39(7):625-30.&lt;/style&gt;&lt;/notes&gt;&lt;urls&gt;&lt;related-urls&gt;&lt;url&gt;&lt;style face="normal" font="default" size="100%"&gt;http://www.ncbi.nlm.nih.gov/pubmed/17611917&lt;/style&gt;&lt;/url&gt;&lt;/related-urls&gt;&lt;pdf-urls&gt;&lt;url&gt;internal-pdf://0945117276/[2006] 17611917_ Endotherapy including tempora.pdf&lt;/url&gt;&lt;/pdf-urls&gt;&lt;/urls&gt;&lt;electronic-resource-num&gt;&lt;style face="normal" font="default" size="100%"&gt;10.1055/s-2007-966533&lt;/style&gt;&lt;/electronic-resource-num&gt;&lt;/record&gt;&lt;/Cite&gt;&lt;/EndNote&gt;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[19,26,</w:t>
      </w:r>
      <w:r w:rsidRPr="007122EB">
        <w:rPr>
          <w:rFonts w:ascii="Book Antiqua" w:hAnsi="Book Antiqua"/>
          <w:sz w:val="24"/>
          <w:szCs w:val="24"/>
          <w:vertAlign w:val="superscript"/>
        </w:rPr>
        <w:t>32]</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During an international expert panel for LSG, 89% of centres agree that stenting has a limited utility for chronic leaks (&gt;</w:t>
      </w:r>
      <w:r w:rsidR="00551035">
        <w:rPr>
          <w:rFonts w:ascii="Book Antiqua" w:hAnsi="Book Antiqua" w:hint="eastAsia"/>
          <w:sz w:val="24"/>
          <w:szCs w:val="24"/>
          <w:lang w:eastAsia="zh-CN"/>
        </w:rPr>
        <w:t xml:space="preserve"> </w:t>
      </w:r>
      <w:r w:rsidR="00551035">
        <w:rPr>
          <w:rFonts w:ascii="Book Antiqua" w:hAnsi="Book Antiqua"/>
          <w:sz w:val="24"/>
          <w:szCs w:val="24"/>
        </w:rPr>
        <w:t>12 wk</w:t>
      </w:r>
      <w:r w:rsidRPr="007122EB">
        <w:rPr>
          <w:rFonts w:ascii="Book Antiqua" w:hAnsi="Book Antiqua"/>
          <w:sz w:val="24"/>
          <w:szCs w:val="24"/>
        </w:rPr>
        <w:t>)</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&lt;EndNote&gt;&lt;Cite&gt;&lt;Author&gt;Rosenthal, R. J.&lt;/Author&gt;&lt;Year&gt;2012&lt;/Year&gt;&lt;RecNum&gt;23&lt;/RecNum&gt;&lt;DisplayText&gt;[17]&lt;/DisplayText&gt;&lt;record&gt;&lt;database name="My EndNote Library.enl" path="/Users/Caolan/Documents/My EndNote Library.enl"&gt;My EndNote Library.enl&lt;/database&gt;&lt;source-app name="EndNote" version="17.2"&gt;EndNote&lt;/source-app&gt;&lt;rec-number&gt;23&lt;/rec-number&gt;&lt;foreign-keys&gt;&lt;key app="EN" db-id="w2fwzerf29tpzper02nvar2mxdxf0affwe9z"&gt;23&lt;/key&gt;&lt;key app="ENWeb" db-id=""&gt;0&lt;/key&gt;&lt;/foreign-keys&gt;&lt;ref-type name="Journal Article"&gt;17&lt;/ref-type&gt;&lt;contributors&gt;&lt;authors&gt;&lt;author&gt;&lt;style face="normal" font="default" size="100%"&gt;Rosenthal, R. J.&lt;/style&gt;&lt;/author&gt;&lt;author&gt;&lt;style face="normal" font="default" size="100%"&gt;International Sleeve Gastrectomy Expert, Panel&lt;/style&gt;&lt;/author&gt;&lt;author&gt;&lt;style face="normal" font="default" size="100%"&gt;Diaz, A. A.&lt;/style&gt;&lt;/author&gt;&lt;author&gt;&lt;style face="normal" font="default" size="100%"&gt;Arvidsson, D.&lt;/style&gt;&lt;/author&gt;&lt;author&gt;&lt;style face="normal" font="default" size="100%"&gt;Baker, R. S.&lt;/style&gt;&lt;/author&gt;&lt;author&gt;&lt;style face="normal" font="default" size="100%"&gt;Basso, N.&lt;/style&gt;&lt;/author&gt;&lt;author&gt;&lt;style face="normal" font="default" size="100%"&gt;Bellanger, D.&lt;/style&gt;&lt;/author&gt;&lt;author&gt;&lt;style face="normal" font="default" size="100%"&gt;Boza, C.&lt;/style&gt;&lt;/author&gt;&lt;author&gt;&lt;style face="normal" font="default" size="100%"&gt;El Mourad, H.&lt;/style&gt;&lt;/author&gt;&lt;author&gt;&lt;style face="normal" font="default" size="100%"&gt;France, M.&lt;/style&gt;&lt;/author&gt;&lt;author&gt;&lt;style face="normal" font="default" size="100%"&gt;Gagner, M.&lt;/style&gt;&lt;/author&gt;&lt;author&gt;&lt;style face="normal" font="default" size="100%"&gt;Galvao-Neto, M.&lt;/style&gt;&lt;/author&gt;&lt;author&gt;&lt;style face="normal" font="default" size="100%"&gt;Higa, K. D.&lt;/style&gt;&lt;/author&gt;&lt;author&gt;&lt;style face="normal" font="default" size="100%"&gt;Himpens, J.&lt;/style&gt;&lt;/author&gt;&lt;author&gt;&lt;style face="normal" font="default" size="100%"&gt;Hutchinson, C. M.&lt;/style&gt;&lt;/author&gt;&lt;author&gt;&lt;style face="normal" font="default" size="100%"&gt;Jacobs, M.&lt;/style&gt;&lt;/author&gt;&lt;author&gt;&lt;style face="normal" font="default" size="100%"&gt;Jorgensen, J. O.&lt;/style&gt;&lt;/author&gt;&lt;author&gt;&lt;style face="normal" font="default" size="100%"&gt;Jossart, G.&lt;/style&gt;&lt;/author&gt;&lt;author&gt;&lt;style face="normal" font="default" size="100%"&gt;Lakdawala, M.&lt;/style&gt;&lt;/author&gt;&lt;author&gt;&lt;style face="normal" font="default" size="100%"&gt;Nguyen, N. T.&lt;/style&gt;&lt;/author&gt;&lt;author&gt;&lt;style face="normal" font="default" size="100%"&gt;Nocca, D.&lt;/style&gt;&lt;/author&gt;&lt;author&gt;&lt;style face="normal" font="default" size="100%"&gt;Prager, G.&lt;/style&gt;&lt;/author&gt;&lt;author&gt;&lt;style face="normal" font="default" size="100%"&gt;Pomp, A.&lt;/style&gt;&lt;/author&gt;&lt;author&gt;&lt;style face="normal" font="default" size="100%"&gt;Ramos, A. C.&lt;/style&gt;&lt;/author&gt;&lt;author&gt;&lt;style face="normal" font="default" size="100%"&gt;Rosenthal, R. J.&lt;/style&gt;&lt;/author&gt;&lt;author&gt;&lt;style face="normal" font="default" size="100%"&gt;Shah, S.&lt;/style&gt;&lt;/author&gt;&lt;author&gt;&lt;style face="normal" font="default" size="100%"&gt;Vix, M.&lt;/style&gt;&lt;/author&gt;&lt;author&gt;&lt;style face="normal" font="default" size="100%"&gt;Wittgrove, A.&lt;/style&gt;&lt;/author&gt;&lt;author&gt;&lt;style face="normal" font="default" size="100%"&gt;Zundel, N.&lt;/style&gt;&lt;/author&gt;&lt;/authors&gt;&lt;/contributors&gt;&lt;auth-address&gt;&lt;style face="normal" font="default" size="100%"&gt;Department of Surgery, Section of Minimally Invasive Surgery, Cleveland Clinic Florida, 2950 Cleveland Clinic Boulevard, Weston, FL 33331, USA. rosentr@ccf.org&lt;/style&gt;&lt;/auth-address&gt;&lt;titles&gt;&lt;title&gt;&lt;style face="normal" font="default" size="100%"&gt;International Sleeve Gastrectomy Expert Panel Consensus Statement: best practice guidelines based on experience of &amp;gt;12,000 cases&lt;/style&gt;&lt;/title&gt;&lt;secondary-title&gt;&lt;style face="normal" font="default" size="100%"&gt;Surg Obes Relat Dis&lt;/style&gt;&lt;/secondary-title&gt;&lt;alt-title&gt;&lt;style face="normal" font="default" size="100%"&gt;Surgery for obesity and related diseases : official journal of the American Society for Bariatric Surgery&lt;/style&gt;&lt;/alt-title&gt;&lt;/titles&gt;&lt;periodical&gt;&lt;full-title&gt;&lt;style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Surgery&lt;/style&gt;&lt;/abbr-1&gt;&lt;/periodical&gt;&lt;alt-periodical&gt;&lt;full-title&gt;&lt;style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Surgery&lt;/style&gt;&lt;/abbr-1&gt;&lt;/alt-periodical&gt;&lt;pages&gt;&lt;style face="normal" font="default" size="100%"&gt;8-19&lt;/style&gt;&lt;/pages&gt;&lt;volume&gt;&lt;style face="normal" font="default" size="100%"&gt;8&lt;/style&gt;&lt;/volume&gt;&lt;number&gt;&lt;style face="normal" font="default" size="100%"&gt;1&lt;/style&gt;&lt;/number&gt;&lt;keywords&gt;&lt;keyword&gt;&lt;style face="normal" font="default" size="100%"&gt;Adult&lt;/style&gt;&lt;/keyword&gt;&lt;keyword&gt;&lt;style face="normal" font="default" size="100%"&gt;Evidence-Based Medicine&lt;/style&gt;&lt;/keyword&gt;&lt;keyword&gt;&lt;style face="normal" font="default" size="100%"&gt;Female&lt;/style&gt;&lt;/keyword&gt;&lt;keyword&gt;&lt;style face="normal" font="default" size="100%"&gt;Gastrectomy/*standards&lt;/style&gt;&lt;/keyword&gt;&lt;keyword&gt;&lt;style face="normal" font="default" size="100%"&gt;Humans&lt;/style&gt;&lt;/keyword&gt;&lt;keyword&gt;&lt;style face="normal" font="default" size="100%"&gt;Laparoscopy/*standards&lt;/style&gt;&lt;/keyword&gt;&lt;keyword&gt;&lt;style face="normal" font="default" size="100%"&gt;Male&lt;/style&gt;&lt;/keyword&gt;&lt;keyword&gt;&lt;style face="normal" font="default" size="100%"&gt;Middle Aged&lt;/style&gt;&lt;/keyword&gt;&lt;keyword&gt;&lt;style face="normal" font="default" size="100%"&gt;Physician's Practice Patterns/statistics &amp;amp; numerical data&lt;/style&gt;&lt;/keyword&gt;&lt;keyword&gt;&lt;style face="normal" font="default" size="100%"&gt;Postoperative Complications/prevention &amp;amp; control&lt;/style&gt;&lt;/keyword&gt;&lt;keyword&gt;&lt;style face="normal" font="default" size="100%"&gt;*Practice Guidelines as Topic&lt;/style&gt;&lt;/keyword&gt;&lt;keyword&gt;&lt;style face="normal" font="default" size="100%"&gt;Questionnaires&lt;/style&gt;&lt;/keyword&gt;&lt;/keywords&gt;&lt;dates&gt;&lt;year&gt;&lt;style face="normal" font="default" size="100%"&gt;2012&lt;/style&gt;&lt;/year&gt;&lt;pub-dates&gt;&lt;date&gt;&lt;style face="normal" font="default" size="100%"&gt;Jan-Feb&lt;/style&gt;&lt;/date&gt;&lt;/pub-dates&gt;&lt;/dates&gt;&lt;isbn&gt;&lt;style face="normal" font="default" size="100%"&gt;1878-7533 (Electronic)</w:instrText>
      </w:r>
      <w:r w:rsidRPr="007122EB">
        <w:rPr>
          <w:rFonts w:ascii="Book Antiqua" w:eastAsia="Book Antiqua" w:hAnsi="Book Antiqua" w:cs="Book Antiqua"/>
          <w:sz w:val="24"/>
          <w:szCs w:val="24"/>
          <w:vertAlign w:val="superscript"/>
        </w:rPr>
        <w:br/>
        <w:instrText>1550-7289 (Linking)&lt;/style&gt;&lt;/isbn&gt;&lt;accession-num&gt;&lt;style face="normal" font="default" size="100%"&gt;22248433&lt;/style&gt;&lt;/accession-num&gt;&lt;abstract&gt;&lt;style face="normal" font="default" size="100%"&gt;BACKGROUND: Laparoscopic sleeve gastrectomy (LSG) is an emerging surgical approach, but 1 that has seen a surge in popularity because of its perceived technical simplicity, feasibility, and good outcomes. An international expert panel was convened in Coral Gables, Florida on March 25 and 26, 2011, with the purpose of providing best practice guidelines through consensus regarding the performance of LSG. The panel comprised 24 centers and represented 11 countries, spanning all major regions of the world and all 6 populated continents, with a collective experience of &amp;gt;12,000 cases. It was thought prudent to hold an expert consensus meeting of some of the surgeons across the globe who have performed the largest volume of cases to discuss and provide consensus on the indications, contraindications, and procedural aspects of LSG. The panel undertook this consensus effort to help the surgical community improve the efficacy, lower the complication rates, and move toward adoption of standardized techniques and measures. The meeting took place at on-site meeting facilities, Biltmore Hotel, Coral Gables, Florida. METHODS: Expert panelists were invited to participate according to their publications, knowledge and experience, and identification as surgeons who had performed &amp;gt;500 cases. The topics for consensus encompassed patient selection, contraindications, surgical technique, and the prevention and management of complications. The responses were calculated and defined as achieving consensus (&amp;gt;/=70% agreement) or no consensus (&amp;lt;70% agreement). RESULTS: Full consensus was obtained for the essential aspects of the indications and contraindications, surgical technique, management, and prevention of complications. Consensus was achieved for 69 key questions. CONCLUSION: The present consensus report represents the best practice guidelines for the performance of LSG, with recommendations in the 3 aforementioned areas. This report and its findings support a first effort toward the standardization of techniques and adoption of working recommendations formulated according to expert experience.&lt;/style&gt;&lt;/abstract&gt;&lt;notes&gt;&lt;style face="normal" font="default" size="100%"&gt;Rosenthal, Raul J</w:instrText>
      </w:r>
      <w:r w:rsidRPr="007122EB">
        <w:rPr>
          <w:rFonts w:ascii="Book Antiqua" w:eastAsia="Book Antiqua" w:hAnsi="Book Antiqua" w:cs="Book Antiqua"/>
          <w:sz w:val="24"/>
          <w:szCs w:val="24"/>
          <w:vertAlign w:val="superscript"/>
        </w:rPr>
        <w:br/>
        <w:instrText>Diaz, Alberto Aceves</w:instrText>
      </w:r>
      <w:r w:rsidRPr="007122EB">
        <w:rPr>
          <w:rFonts w:ascii="Book Antiqua" w:eastAsia="Book Antiqua" w:hAnsi="Book Antiqua" w:cs="Book Antiqua"/>
          <w:sz w:val="24"/>
          <w:szCs w:val="24"/>
          <w:vertAlign w:val="superscript"/>
        </w:rPr>
        <w:br/>
        <w:instrText>Arvidsson, Dag</w:instrText>
      </w:r>
      <w:r w:rsidRPr="007122EB">
        <w:rPr>
          <w:rFonts w:ascii="Book Antiqua" w:eastAsia="Book Antiqua" w:hAnsi="Book Antiqua" w:cs="Book Antiqua"/>
          <w:sz w:val="24"/>
          <w:szCs w:val="24"/>
          <w:vertAlign w:val="superscript"/>
        </w:rPr>
        <w:br/>
        <w:instrText>Baker, Randal S</w:instrText>
      </w:r>
      <w:r w:rsidRPr="007122EB">
        <w:rPr>
          <w:rFonts w:ascii="Book Antiqua" w:eastAsia="Book Antiqua" w:hAnsi="Book Antiqua" w:cs="Book Antiqua"/>
          <w:sz w:val="24"/>
          <w:szCs w:val="24"/>
          <w:vertAlign w:val="superscript"/>
        </w:rPr>
        <w:br/>
        <w:instrText>Basso, Nicola</w:instrText>
      </w:r>
      <w:r w:rsidRPr="007122EB">
        <w:rPr>
          <w:rFonts w:ascii="Book Antiqua" w:eastAsia="Book Antiqua" w:hAnsi="Book Antiqua" w:cs="Book Antiqua"/>
          <w:sz w:val="24"/>
          <w:szCs w:val="24"/>
          <w:vertAlign w:val="superscript"/>
        </w:rPr>
        <w:br/>
        <w:instrText>Bellanger, Drake</w:instrText>
      </w:r>
      <w:r w:rsidRPr="007122EB">
        <w:rPr>
          <w:rFonts w:ascii="Book Antiqua" w:eastAsia="Book Antiqua" w:hAnsi="Book Antiqua" w:cs="Book Antiqua"/>
          <w:sz w:val="24"/>
          <w:szCs w:val="24"/>
          <w:vertAlign w:val="superscript"/>
        </w:rPr>
        <w:br/>
        <w:instrText>Boza, Camilo</w:instrText>
      </w:r>
      <w:r w:rsidRPr="007122EB">
        <w:rPr>
          <w:rFonts w:ascii="Book Antiqua" w:eastAsia="Book Antiqua" w:hAnsi="Book Antiqua" w:cs="Book Antiqua"/>
          <w:sz w:val="24"/>
          <w:szCs w:val="24"/>
          <w:vertAlign w:val="superscript"/>
        </w:rPr>
        <w:br/>
        <w:instrText>El Mourad, Haicam</w:instrText>
      </w:r>
      <w:r w:rsidRPr="007122EB">
        <w:rPr>
          <w:rFonts w:ascii="Book Antiqua" w:eastAsia="Book Antiqua" w:hAnsi="Book Antiqua" w:cs="Book Antiqua"/>
          <w:sz w:val="24"/>
          <w:szCs w:val="24"/>
          <w:vertAlign w:val="superscript"/>
        </w:rPr>
        <w:br/>
        <w:instrText>France, Michael</w:instrText>
      </w:r>
      <w:r w:rsidRPr="007122EB">
        <w:rPr>
          <w:rFonts w:ascii="Book Antiqua" w:eastAsia="Book Antiqua" w:hAnsi="Book Antiqua" w:cs="Book Antiqua"/>
          <w:sz w:val="24"/>
          <w:szCs w:val="24"/>
          <w:vertAlign w:val="superscript"/>
        </w:rPr>
        <w:br/>
        <w:instrText>Gagner, Michel</w:instrText>
      </w:r>
      <w:r w:rsidRPr="007122EB">
        <w:rPr>
          <w:rFonts w:ascii="Book Antiqua" w:eastAsia="Book Antiqua" w:hAnsi="Book Antiqua" w:cs="Book Antiqua"/>
          <w:sz w:val="24"/>
          <w:szCs w:val="24"/>
          <w:vertAlign w:val="superscript"/>
        </w:rPr>
        <w:br/>
        <w:instrText>Galvao-Neto, Manoel</w:instrText>
      </w:r>
      <w:r w:rsidRPr="007122EB">
        <w:rPr>
          <w:rFonts w:ascii="Book Antiqua" w:eastAsia="Book Antiqua" w:hAnsi="Book Antiqua" w:cs="Book Antiqua"/>
          <w:sz w:val="24"/>
          <w:szCs w:val="24"/>
          <w:vertAlign w:val="superscript"/>
        </w:rPr>
        <w:br/>
        <w:instrText>Higa, Kelvin D</w:instrText>
      </w:r>
      <w:r w:rsidRPr="007122EB">
        <w:rPr>
          <w:rFonts w:ascii="Book Antiqua" w:eastAsia="Book Antiqua" w:hAnsi="Book Antiqua" w:cs="Book Antiqua"/>
          <w:sz w:val="24"/>
          <w:szCs w:val="24"/>
          <w:vertAlign w:val="superscript"/>
        </w:rPr>
        <w:br/>
        <w:instrText>Himpens, Jacques</w:instrText>
      </w:r>
      <w:r w:rsidRPr="007122EB">
        <w:rPr>
          <w:rFonts w:ascii="Book Antiqua" w:eastAsia="Book Antiqua" w:hAnsi="Book Antiqua" w:cs="Book Antiqua"/>
          <w:sz w:val="24"/>
          <w:szCs w:val="24"/>
          <w:vertAlign w:val="superscript"/>
        </w:rPr>
        <w:br/>
        <w:instrText>Hutchinson, Colleen M</w:instrText>
      </w:r>
      <w:r w:rsidRPr="007122EB">
        <w:rPr>
          <w:rFonts w:ascii="Book Antiqua" w:eastAsia="Book Antiqua" w:hAnsi="Book Antiqua" w:cs="Book Antiqua"/>
          <w:sz w:val="24"/>
          <w:szCs w:val="24"/>
          <w:vertAlign w:val="superscript"/>
        </w:rPr>
        <w:br/>
        <w:instrText>Jacobs, Moises</w:instrText>
      </w:r>
      <w:r w:rsidRPr="007122EB">
        <w:rPr>
          <w:rFonts w:ascii="Book Antiqua" w:eastAsia="Book Antiqua" w:hAnsi="Book Antiqua" w:cs="Book Antiqua"/>
          <w:sz w:val="24"/>
          <w:szCs w:val="24"/>
          <w:vertAlign w:val="superscript"/>
        </w:rPr>
        <w:br/>
        <w:instrText>Jorgensen, John O</w:instrText>
      </w:r>
      <w:r w:rsidRPr="007122EB">
        <w:rPr>
          <w:rFonts w:ascii="Book Antiqua" w:eastAsia="Book Antiqua" w:hAnsi="Book Antiqua" w:cs="Book Antiqua"/>
          <w:sz w:val="24"/>
          <w:szCs w:val="24"/>
          <w:vertAlign w:val="superscript"/>
        </w:rPr>
        <w:br/>
        <w:instrText>Jossart, Gregg</w:instrText>
      </w:r>
      <w:r w:rsidRPr="007122EB">
        <w:rPr>
          <w:rFonts w:ascii="Book Antiqua" w:eastAsia="Book Antiqua" w:hAnsi="Book Antiqua" w:cs="Book Antiqua"/>
          <w:sz w:val="24"/>
          <w:szCs w:val="24"/>
          <w:vertAlign w:val="superscript"/>
        </w:rPr>
        <w:br/>
        <w:instrText>Lakdawala, Muffazal</w:instrText>
      </w:r>
      <w:r w:rsidRPr="007122EB">
        <w:rPr>
          <w:rFonts w:ascii="Book Antiqua" w:eastAsia="Book Antiqua" w:hAnsi="Book Antiqua" w:cs="Book Antiqua"/>
          <w:sz w:val="24"/>
          <w:szCs w:val="24"/>
          <w:vertAlign w:val="superscript"/>
        </w:rPr>
        <w:br/>
        <w:instrText>Nguyen, Ninh T</w:instrText>
      </w:r>
      <w:r w:rsidRPr="007122EB">
        <w:rPr>
          <w:rFonts w:ascii="Book Antiqua" w:eastAsia="Book Antiqua" w:hAnsi="Book Antiqua" w:cs="Book Antiqua"/>
          <w:sz w:val="24"/>
          <w:szCs w:val="24"/>
          <w:vertAlign w:val="superscript"/>
        </w:rPr>
        <w:br/>
        <w:instrText>Nocca, David</w:instrText>
      </w:r>
      <w:r w:rsidRPr="007122EB">
        <w:rPr>
          <w:rFonts w:ascii="Book Antiqua" w:eastAsia="Book Antiqua" w:hAnsi="Book Antiqua" w:cs="Book Antiqua"/>
          <w:sz w:val="24"/>
          <w:szCs w:val="24"/>
          <w:vertAlign w:val="superscript"/>
        </w:rPr>
        <w:br/>
        <w:instrText>Prager, Gerhard</w:instrText>
      </w:r>
      <w:r w:rsidRPr="007122EB">
        <w:rPr>
          <w:rFonts w:ascii="Book Antiqua" w:eastAsia="Book Antiqua" w:hAnsi="Book Antiqua" w:cs="Book Antiqua"/>
          <w:sz w:val="24"/>
          <w:szCs w:val="24"/>
          <w:vertAlign w:val="superscript"/>
        </w:rPr>
        <w:br/>
        <w:instrText>Pomp, Alfons</w:instrText>
      </w:r>
      <w:r w:rsidRPr="007122EB">
        <w:rPr>
          <w:rFonts w:ascii="Book Antiqua" w:eastAsia="Book Antiqua" w:hAnsi="Book Antiqua" w:cs="Book Antiqua"/>
          <w:sz w:val="24"/>
          <w:szCs w:val="24"/>
          <w:vertAlign w:val="superscript"/>
        </w:rPr>
        <w:br/>
        <w:instrText>Ramos, Almino Cardoso</w:instrText>
      </w:r>
      <w:r w:rsidRPr="007122EB">
        <w:rPr>
          <w:rFonts w:ascii="Book Antiqua" w:eastAsia="Book Antiqua" w:hAnsi="Book Antiqua" w:cs="Book Antiqua"/>
          <w:sz w:val="24"/>
          <w:szCs w:val="24"/>
          <w:vertAlign w:val="superscript"/>
        </w:rPr>
        <w:br/>
        <w:instrText>Shah, Shashank</w:instrText>
      </w:r>
      <w:r w:rsidRPr="007122EB">
        <w:rPr>
          <w:rFonts w:ascii="Book Antiqua" w:eastAsia="Book Antiqua" w:hAnsi="Book Antiqua" w:cs="Book Antiqua"/>
          <w:sz w:val="24"/>
          <w:szCs w:val="24"/>
          <w:vertAlign w:val="superscript"/>
        </w:rPr>
        <w:br/>
        <w:instrText>Vix, Michel</w:instrText>
      </w:r>
      <w:r w:rsidRPr="007122EB">
        <w:rPr>
          <w:rFonts w:ascii="Book Antiqua" w:eastAsia="Book Antiqua" w:hAnsi="Book Antiqua" w:cs="Book Antiqua"/>
          <w:sz w:val="24"/>
          <w:szCs w:val="24"/>
          <w:vertAlign w:val="superscript"/>
        </w:rPr>
        <w:br/>
        <w:instrText>Wittgrove, Alan</w:instrText>
      </w:r>
      <w:r w:rsidRPr="007122EB">
        <w:rPr>
          <w:rFonts w:ascii="Book Antiqua" w:eastAsia="Book Antiqua" w:hAnsi="Book Antiqua" w:cs="Book Antiqua"/>
          <w:sz w:val="24"/>
          <w:szCs w:val="24"/>
          <w:vertAlign w:val="superscript"/>
        </w:rPr>
        <w:br/>
        <w:instrText>Zundel, Natan</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Consensus Development Conference</w:instrText>
      </w:r>
      <w:r w:rsidRPr="007122EB">
        <w:rPr>
          <w:rFonts w:ascii="Book Antiqua" w:eastAsia="Book Antiqua" w:hAnsi="Book Antiqua" w:cs="Book Antiqua"/>
          <w:sz w:val="24"/>
          <w:szCs w:val="24"/>
          <w:vertAlign w:val="superscript"/>
        </w:rPr>
        <w:br/>
        <w:instrText>Research Support, Non-U.S. Gov't</w:instrText>
      </w:r>
      <w:r w:rsidRPr="007122EB">
        <w:rPr>
          <w:rFonts w:ascii="Book Antiqua" w:eastAsia="Book Antiqua" w:hAnsi="Book Antiqua" w:cs="Book Antiqua"/>
          <w:sz w:val="24"/>
          <w:szCs w:val="24"/>
          <w:vertAlign w:val="superscript"/>
        </w:rPr>
        <w:br/>
        <w:instrText>2012/01/18 06:00</w:instrText>
      </w:r>
      <w:r w:rsidRPr="007122EB">
        <w:rPr>
          <w:rFonts w:ascii="Book Antiqua" w:eastAsia="Book Antiqua" w:hAnsi="Book Antiqua" w:cs="Book Antiqua"/>
          <w:sz w:val="24"/>
          <w:szCs w:val="24"/>
          <w:vertAlign w:val="superscript"/>
        </w:rPr>
        <w:br/>
        <w:instrText>Surg Obes Relat Dis. 2012 Jan-Feb;8(1):8-19. doi: 10.1016/j.soard.2011.10.019. Epub 2011 Nov 10.&lt;/style&gt;&lt;/notes&gt;&lt;urls&gt;&lt;related-urls&gt;&lt;url&gt;&lt;style face="normal" font="default" size="100%"&gt;http://www.ncbi.nlm.nih.gov/pubmed/22248433&lt;/style&gt;&lt;/url&gt;&lt;/related-urls&gt;&lt;pdf-urls&gt;&lt;url&gt;internal-pdf://3616831742/[2011] 22248433_ International Sleeve Gastrect.pdf&lt;/url&gt;&lt;/pdf-urls&gt;&lt;/urls&gt;&lt;electronic-resource-num&gt;&lt;style face="normal" font="default" size="100%"&gt;10.1016/j.soard.2011.10.019&lt;/style&gt;&lt;/electronic-resource-num&gt;&lt;/record&gt;&lt;/Cite&gt;&lt;/EndNote&gt;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eastAsia="Book Antiqua" w:hAnsi="Book Antiqua" w:cs="Book Antiqua"/>
          <w:sz w:val="24"/>
          <w:szCs w:val="24"/>
          <w:vertAlign w:val="superscript"/>
        </w:rPr>
        <w:t>[17]</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B</w:t>
      </w:r>
      <w:r w:rsidR="00551035">
        <w:rPr>
          <w:rFonts w:ascii="Book Antiqua" w:hAnsi="Book Antiqua"/>
          <w:sz w:val="24"/>
          <w:szCs w:val="24"/>
          <w:lang w:val="fr-FR"/>
        </w:rPr>
        <w:t xml:space="preserve">ège </w:t>
      </w:r>
      <w:r w:rsidR="00551035" w:rsidRPr="00551035">
        <w:rPr>
          <w:rFonts w:ascii="Book Antiqua" w:hAnsi="Book Antiqua"/>
          <w:i/>
          <w:sz w:val="24"/>
          <w:szCs w:val="24"/>
          <w:lang w:val="fr-FR"/>
        </w:rPr>
        <w:t xml:space="preserve">et </w:t>
      </w:r>
      <w:proofErr w:type="gramStart"/>
      <w:r w:rsidR="00551035" w:rsidRPr="00551035">
        <w:rPr>
          <w:rFonts w:ascii="Book Antiqua" w:hAnsi="Book Antiqua"/>
          <w:i/>
          <w:sz w:val="24"/>
          <w:szCs w:val="24"/>
          <w:lang w:val="fr-FR"/>
        </w:rPr>
        <w:t>al</w:t>
      </w:r>
      <w:r w:rsidR="006253B6" w:rsidRPr="007122EB">
        <w:rPr>
          <w:rFonts w:ascii="Book Antiqua" w:hAnsi="Book Antiqua"/>
          <w:sz w:val="24"/>
          <w:szCs w:val="24"/>
          <w:vertAlign w:val="superscript"/>
          <w:lang w:val="fr-FR"/>
        </w:rPr>
        <w:t>[</w:t>
      </w:r>
      <w:proofErr w:type="gramEnd"/>
      <w:r w:rsidR="006253B6" w:rsidRPr="007122EB">
        <w:rPr>
          <w:rFonts w:ascii="Book Antiqua" w:hAnsi="Book Antiqua"/>
          <w:sz w:val="24"/>
          <w:szCs w:val="24"/>
          <w:vertAlign w:val="superscript"/>
          <w:lang w:val="fr-FR"/>
        </w:rPr>
        <w:t>25]</w:t>
      </w:r>
      <w:r w:rsidRPr="007122EB">
        <w:rPr>
          <w:rFonts w:ascii="Book Antiqua" w:hAnsi="Book Antiqua"/>
          <w:sz w:val="24"/>
          <w:szCs w:val="24"/>
          <w:lang w:val="fr-FR"/>
        </w:rPr>
        <w:t xml:space="preserve"> have described a series of interventions starting with endoscopic drainage</w:t>
      </w:r>
      <w:r w:rsidRPr="007122EB">
        <w:rPr>
          <w:rFonts w:ascii="Book Antiqua" w:hAnsi="Book Antiqua"/>
          <w:sz w:val="24"/>
          <w:szCs w:val="24"/>
        </w:rPr>
        <w:t xml:space="preserve"> and debridement (</w:t>
      </w:r>
      <w:r w:rsidR="00551035">
        <w:rPr>
          <w:rFonts w:ascii="Book Antiqua" w:hAnsi="Book Antiqua"/>
          <w:sz w:val="24"/>
          <w:szCs w:val="24"/>
        </w:rPr>
        <w:t>±</w:t>
      </w:r>
      <w:r w:rsidRPr="007122EB">
        <w:rPr>
          <w:rFonts w:ascii="Book Antiqua" w:hAnsi="Book Antiqua"/>
          <w:sz w:val="24"/>
          <w:szCs w:val="24"/>
        </w:rPr>
        <w:t xml:space="preserve"> Amikacin 500</w:t>
      </w:r>
      <w:r w:rsidR="00551035">
        <w:rPr>
          <w:rFonts w:ascii="Book Antiqua" w:hAnsi="Book Antiqua" w:hint="eastAsia"/>
          <w:sz w:val="24"/>
          <w:szCs w:val="24"/>
          <w:lang w:eastAsia="zh-CN"/>
        </w:rPr>
        <w:t xml:space="preserve"> </w:t>
      </w:r>
      <w:r w:rsidRPr="007122EB">
        <w:rPr>
          <w:rFonts w:ascii="Book Antiqua" w:hAnsi="Book Antiqua"/>
          <w:sz w:val="24"/>
          <w:szCs w:val="24"/>
        </w:rPr>
        <w:t>mg into the cavity), placement of a nasocystic tube, and placement of a plastic double-pigtail stent. A stent was inserted if the opening was more than 1 cm in diameter. The stent was secured proximally with endo-clips. If there was no resolution after six weeks, therapeutic endoscopy was performed with placement of clips and/or injection of synthetic glue (N-butyl-2-cyanoacrylate) within the fistula cavity. Success after the first intervention was 64% of patients with late le</w:t>
      </w:r>
      <w:r w:rsidR="00551035">
        <w:rPr>
          <w:rFonts w:ascii="Book Antiqua" w:hAnsi="Book Antiqua"/>
          <w:sz w:val="24"/>
          <w:szCs w:val="24"/>
        </w:rPr>
        <w:t xml:space="preserve">aks/fistulas. Eisendrath </w:t>
      </w:r>
      <w:r w:rsidR="00551035" w:rsidRPr="00551035">
        <w:rPr>
          <w:rFonts w:ascii="Book Antiqua" w:hAnsi="Book Antiqua"/>
          <w:i/>
          <w:sz w:val="24"/>
          <w:szCs w:val="24"/>
        </w:rPr>
        <w:t xml:space="preserve">et </w:t>
      </w:r>
      <w:proofErr w:type="gramStart"/>
      <w:r w:rsidR="00551035" w:rsidRPr="00551035">
        <w:rPr>
          <w:rFonts w:ascii="Book Antiqua" w:hAnsi="Book Antiqua"/>
          <w:i/>
          <w:sz w:val="24"/>
          <w:szCs w:val="24"/>
        </w:rPr>
        <w:t>al</w:t>
      </w:r>
      <w:r w:rsidR="006253B6" w:rsidRPr="007122EB">
        <w:rPr>
          <w:rFonts w:ascii="Book Antiqua" w:hAnsi="Book Antiqua"/>
          <w:sz w:val="24"/>
          <w:szCs w:val="24"/>
          <w:vertAlign w:val="superscript"/>
        </w:rPr>
        <w:t>[</w:t>
      </w:r>
      <w:proofErr w:type="gramEnd"/>
      <w:r w:rsidR="006253B6" w:rsidRPr="007122EB">
        <w:rPr>
          <w:rFonts w:ascii="Book Antiqua" w:hAnsi="Book Antiqua"/>
          <w:sz w:val="24"/>
          <w:szCs w:val="24"/>
          <w:vertAlign w:val="superscript"/>
        </w:rPr>
        <w:t>26]</w:t>
      </w:r>
      <w:r w:rsidR="006253B6" w:rsidRPr="007122EB">
        <w:rPr>
          <w:rFonts w:ascii="Book Antiqua" w:hAnsi="Book Antiqua"/>
          <w:sz w:val="24"/>
          <w:szCs w:val="24"/>
        </w:rPr>
        <w:t xml:space="preserve"> </w:t>
      </w:r>
      <w:r w:rsidRPr="007122EB">
        <w:rPr>
          <w:rFonts w:ascii="Book Antiqua" w:hAnsi="Book Antiqua"/>
          <w:sz w:val="24"/>
          <w:szCs w:val="24"/>
        </w:rPr>
        <w:t>had</w:t>
      </w:r>
      <w:r w:rsidR="007A3021" w:rsidRPr="007122EB">
        <w:rPr>
          <w:rFonts w:ascii="Book Antiqua" w:hAnsi="Book Antiqua"/>
          <w:sz w:val="24"/>
          <w:szCs w:val="24"/>
        </w:rPr>
        <w:t xml:space="preserve"> a</w:t>
      </w:r>
      <w:r w:rsidRPr="007122EB">
        <w:rPr>
          <w:rFonts w:ascii="Book Antiqua" w:hAnsi="Book Antiqua"/>
          <w:sz w:val="24"/>
          <w:szCs w:val="24"/>
        </w:rPr>
        <w:t xml:space="preserve"> 61.9</w:t>
      </w:r>
      <w:r w:rsidR="007A3021" w:rsidRPr="007122EB">
        <w:rPr>
          <w:rFonts w:ascii="Book Antiqua" w:eastAsia="Book Antiqua" w:hAnsi="Book Antiqua" w:cs="Book Antiqua"/>
          <w:sz w:val="24"/>
          <w:szCs w:val="24"/>
        </w:rPr>
        <w:t xml:space="preserve">% </w:t>
      </w:r>
      <w:r w:rsidRPr="007122EB">
        <w:rPr>
          <w:rFonts w:ascii="Book Antiqua" w:hAnsi="Book Antiqua"/>
          <w:sz w:val="24"/>
          <w:szCs w:val="24"/>
        </w:rPr>
        <w:t xml:space="preserve">success after stent alone, and </w:t>
      </w:r>
      <w:r w:rsidR="007A3021" w:rsidRPr="007122EB">
        <w:rPr>
          <w:rFonts w:ascii="Book Antiqua" w:hAnsi="Book Antiqua"/>
          <w:sz w:val="24"/>
          <w:szCs w:val="24"/>
        </w:rPr>
        <w:t>an increased</w:t>
      </w:r>
      <w:r w:rsidRPr="007122EB">
        <w:rPr>
          <w:rFonts w:ascii="Book Antiqua" w:hAnsi="Book Antiqua"/>
          <w:sz w:val="24"/>
          <w:szCs w:val="24"/>
        </w:rPr>
        <w:t xml:space="preserve"> </w:t>
      </w:r>
      <w:r w:rsidR="007A3021" w:rsidRPr="007122EB">
        <w:rPr>
          <w:rFonts w:ascii="Book Antiqua" w:hAnsi="Book Antiqua"/>
          <w:sz w:val="24"/>
          <w:szCs w:val="24"/>
        </w:rPr>
        <w:t xml:space="preserve">success rate of </w:t>
      </w:r>
      <w:r w:rsidRPr="007122EB">
        <w:rPr>
          <w:rFonts w:ascii="Book Antiqua" w:hAnsi="Book Antiqua"/>
          <w:sz w:val="24"/>
          <w:szCs w:val="24"/>
        </w:rPr>
        <w:t>80.9</w:t>
      </w:r>
      <w:r w:rsidR="007A3021" w:rsidRPr="007122EB">
        <w:rPr>
          <w:rFonts w:ascii="Book Antiqua" w:hAnsi="Book Antiqua"/>
          <w:sz w:val="24"/>
          <w:szCs w:val="24"/>
        </w:rPr>
        <w:t>% the use</w:t>
      </w:r>
      <w:r w:rsidRPr="007122EB">
        <w:rPr>
          <w:rFonts w:ascii="Book Antiqua" w:hAnsi="Book Antiqua"/>
          <w:sz w:val="24"/>
          <w:szCs w:val="24"/>
        </w:rPr>
        <w:t xml:space="preserve"> after biologic glue, </w:t>
      </w:r>
      <w:r w:rsidR="007A3021" w:rsidRPr="007122EB">
        <w:rPr>
          <w:rFonts w:ascii="Book Antiqua" w:hAnsi="Book Antiqua"/>
          <w:sz w:val="24"/>
          <w:szCs w:val="24"/>
        </w:rPr>
        <w:t>fistula plug, or clips</w:t>
      </w:r>
      <w:r w:rsidRPr="007122EB">
        <w:rPr>
          <w:rFonts w:ascii="Book Antiqua" w:hAnsi="Book Antiqua"/>
          <w:sz w:val="24"/>
          <w:szCs w:val="24"/>
        </w:rPr>
        <w:t>.</w:t>
      </w:r>
    </w:p>
    <w:p w:rsidR="003429AA" w:rsidRPr="007122EB" w:rsidRDefault="003429AA" w:rsidP="007122EB">
      <w:pPr>
        <w:pStyle w:val="Body"/>
        <w:spacing w:line="360" w:lineRule="auto"/>
        <w:jc w:val="both"/>
        <w:rPr>
          <w:rFonts w:ascii="Book Antiqua" w:eastAsia="Book Antiqua" w:hAnsi="Book Antiqua" w:cs="Book Antiqua"/>
          <w:sz w:val="24"/>
          <w:szCs w:val="24"/>
        </w:rPr>
      </w:pPr>
    </w:p>
    <w:p w:rsidR="003429AA" w:rsidRPr="00551035" w:rsidRDefault="00551035" w:rsidP="007122EB">
      <w:pPr>
        <w:pStyle w:val="Body"/>
        <w:spacing w:line="360" w:lineRule="auto"/>
        <w:jc w:val="both"/>
        <w:rPr>
          <w:rFonts w:ascii="Book Antiqua" w:hAnsi="Book Antiqua" w:cs="Book Antiqua"/>
          <w:b/>
          <w:bCs/>
          <w:sz w:val="24"/>
          <w:szCs w:val="24"/>
          <w:lang w:eastAsia="zh-CN"/>
        </w:rPr>
      </w:pPr>
      <w:r w:rsidRPr="007122EB">
        <w:rPr>
          <w:rFonts w:ascii="Book Antiqua" w:hAnsi="Book Antiqua"/>
          <w:b/>
          <w:bCs/>
          <w:sz w:val="24"/>
          <w:szCs w:val="24"/>
        </w:rPr>
        <w:t>ULCERS</w:t>
      </w:r>
    </w:p>
    <w:p w:rsidR="003429AA" w:rsidRPr="007122EB" w:rsidRDefault="00FB147D" w:rsidP="007122EB">
      <w:pPr>
        <w:pStyle w:val="Body"/>
        <w:spacing w:line="360" w:lineRule="auto"/>
        <w:jc w:val="both"/>
        <w:rPr>
          <w:rFonts w:ascii="Book Antiqua" w:eastAsia="Book Antiqua" w:hAnsi="Book Antiqua" w:cs="Book Antiqua"/>
          <w:sz w:val="24"/>
          <w:szCs w:val="24"/>
        </w:rPr>
      </w:pPr>
      <w:r w:rsidRPr="007122EB">
        <w:rPr>
          <w:rFonts w:ascii="Book Antiqua" w:hAnsi="Book Antiqua"/>
          <w:sz w:val="24"/>
          <w:szCs w:val="24"/>
        </w:rPr>
        <w:t>Marginal ulceration may be seen in 0.49%-20% after RYGB</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&lt;EndNote&gt;&lt;Cite&gt;&lt;Author&gt;Higa KD, Ho T, Boone KB.&lt;/Author&gt;&lt;Year&gt;2001&lt;/Year&gt;&lt;RecNum&gt;70&lt;/RecNum&gt;&lt;DisplayText&gt;[33-35]&lt;/DisplayText&gt;&lt;record&gt;&lt;database name="My EndNote Library.enl" path="/Users/Caolan/Documents/My EndNote Library.enl"&gt;My EndNote Library.enl&lt;/database&gt;&lt;source-app name="EndNote" version="17.2"&gt;EndNote&lt;/source-app&gt;&lt;rec-number&gt;70&lt;/rec-number&gt;&lt;foreign-keys&gt;&lt;key app="EN" db-id="w2fwzerf29tpzper02nvar2mxdxf0affwe9z"&gt;70&lt;/key&gt;&lt;/foreign-keys&gt;&lt;ref-type name="Journal Article"&gt;17&lt;/ref-type&gt;&lt;contributors&gt;&lt;authors&gt;&lt;author&gt;&lt;style face="normal" font="default" size="100%"&gt;Higa KD, Ho T, Boone KB.&lt;/style&gt;&lt;/author&gt;&lt;/authors&gt;&lt;/contributors&gt;&lt;titles&gt;&lt;title&gt;&lt;style face="normal" font="default" size="100%"&gt;Laparoscopic Roux-en-Y gastric bypass: technique and 3-year follow-up&lt;/style&gt;&lt;/title&gt;&lt;secondary-title&gt;&lt;style face="normal" font="default" size="100%"&gt;J Laparoendosc Adv Surg Tech A&lt;/style&gt;&lt;/secondary-title&gt;&lt;/titles&gt;&lt;periodical&gt;&lt;full-title&gt;&lt;style face="normal" font="default" size="100%"&gt;J Laparoendosc Adv Surg Tech A&lt;/style&gt;&lt;/full-title&gt;&lt;/periodical&gt;&lt;pages&gt;&lt;style face="normal" font="default" size="100%"&gt;377-382&lt;/style&gt;&lt;/pages&gt;&lt;volume&gt;&lt;style face="normal" font="default" size="100%"&gt;11&lt;/style&gt;&lt;/volume&gt;&lt;number&gt;&lt;style face="normal" font="default" size="100%"&gt;6&lt;/style&gt;&lt;/number&gt;&lt;dates&gt;&lt;year&gt;&lt;style face="normal" font="default" size="100%"&gt;2001&lt;/style&gt;&lt;/year&gt;&lt;/dates&gt;&lt;urls&gt;&lt;/urls&gt;&lt;/record&gt;&lt;/Cite&gt;&lt;/EndNote&gt;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[33-35]</w:t>
      </w:r>
      <w:r w:rsidR="0022573F" w:rsidRPr="007122EB">
        <w:rPr>
          <w:rFonts w:ascii="Book Antiqua" w:eastAsia="Book Antiqua" w:hAnsi="Book Antiqua" w:cs="Book Antiqua"/>
          <w:sz w:val="24"/>
          <w:szCs w:val="24"/>
          <w:vertAlign w:val="superscript"/>
        </w:rPr>
        <w:fldChar w:fldCharType="end"/>
      </w:r>
      <w:r w:rsidR="006253B6" w:rsidRPr="007122EB">
        <w:rPr>
          <w:rFonts w:ascii="Book Antiqua" w:eastAsia="Book Antiqua" w:hAnsi="Book Antiqua" w:cs="Book Antiqua"/>
          <w:sz w:val="24"/>
          <w:szCs w:val="24"/>
        </w:rPr>
        <w:t>.</w:t>
      </w:r>
      <w:r w:rsidRPr="007122EB">
        <w:rPr>
          <w:rFonts w:ascii="Book Antiqua" w:hAnsi="Book Antiqua"/>
          <w:sz w:val="24"/>
          <w:szCs w:val="24"/>
        </w:rPr>
        <w:t xml:space="preserve"> The most common symptoms include epigastric pain, nausea, vomiting, food intolerance and bleeding. It is one of the most common finding on endoscopy in patients prese</w:t>
      </w:r>
      <w:r w:rsidR="00445980" w:rsidRPr="007122EB">
        <w:rPr>
          <w:rFonts w:ascii="Book Antiqua" w:hAnsi="Book Antiqua"/>
          <w:sz w:val="24"/>
          <w:szCs w:val="24"/>
        </w:rPr>
        <w:t>nting with abdominal pain (52%)</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&lt;EndNote&gt;&lt;Cite&gt;&lt;Author&gt;Marano BJ Jr&lt;/Author&gt;&lt;Year&gt;2005&lt;/Year&gt;&lt;RecNum&gt;49&lt;/RecNum&gt;&lt;DisplayText&gt;[36]&lt;/DisplayText&gt;&lt;record&gt;&lt;database name="My EndNote Library.enl" path="/Users/Caolan/Documents/My EndNote Library.enl"&gt;My EndNote Library.enl&lt;/database&gt;&lt;source-app name="EndNote" version="17.2"&gt;EndNote&lt;/source-app&gt;&lt;rec-number&gt;49&lt;/rec-number&gt;&lt;foreign-keys&gt;&lt;key app="EN" db-id="w2fwzerf29tpzper02nvar2mxdxf0affwe9z"&gt;49&lt;/key&gt;&lt;/foreign-keys&gt;&lt;ref-type name="Journal Article"&gt;17&lt;/ref-type&gt;&lt;contributors&gt;&lt;authors&gt;&lt;author&gt;&lt;style face="normal" font="default" size="100%"&gt;Marano BJ Jr&lt;/style&gt;&lt;/author&gt;&lt;/authors&gt;&lt;/contributors&gt;&lt;titles&gt;&lt;title&gt;&lt;style face="normal" font="default" size="100%"&gt;Endoscopy after Roux-en-Y gastric bypass: a community hospital experience&lt;/style&gt;&lt;/title&gt;&lt;secondary-title&gt;&lt;style face="normal" font="default" size="100%"&gt;Obes Surg&lt;/style&gt;&lt;/secondary-title&gt;&lt;/titles&gt;&lt;periodical&gt;&lt;full-title&gt;&lt;style face="normal" font="default" size="100%"&gt;Obes Surg&lt;/style&gt;&lt;/full-title&gt;&lt;/periodical&gt;&lt;pages&gt;&lt;style face="normal" font="default" size="100%"&gt;342-345&lt;/style&gt;&lt;/pages&gt;&lt;number&gt;&lt;style face="normal" font="default" size="100%"&gt;15&lt;/style&gt;&lt;/number&gt;&lt;dates&gt;&lt;year&gt;&lt;style face="normal" font="default" size="100%"&gt;2005&lt;/style&gt;&lt;/year&gt;&lt;/dates&gt;&lt;urls&gt;&lt;/urls&gt;&lt;/record&gt;&lt;/Cite&gt;&lt;/EndNote&gt;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[36]</w:t>
      </w:r>
      <w:r w:rsidR="0022573F" w:rsidRPr="007122EB">
        <w:rPr>
          <w:rFonts w:ascii="Book Antiqua" w:eastAsia="Book Antiqua" w:hAnsi="Book Antiqua" w:cs="Book Antiqua"/>
          <w:sz w:val="24"/>
          <w:szCs w:val="24"/>
          <w:vertAlign w:val="superscript"/>
        </w:rPr>
        <w:fldChar w:fldCharType="end"/>
      </w:r>
      <w:r w:rsidR="00445980" w:rsidRPr="007122EB">
        <w:rPr>
          <w:rFonts w:ascii="Book Antiqua" w:eastAsia="Book Antiqua" w:hAnsi="Book Antiqua" w:cs="Book Antiqua"/>
          <w:sz w:val="24"/>
          <w:szCs w:val="24"/>
        </w:rPr>
        <w:t>.</w:t>
      </w:r>
      <w:r w:rsidRPr="007122EB">
        <w:rPr>
          <w:rFonts w:ascii="Book Antiqua" w:hAnsi="Book Antiqua"/>
          <w:sz w:val="24"/>
          <w:szCs w:val="24"/>
        </w:rPr>
        <w:t xml:space="preserve"> Risk factors include smoking (OR 30.6), NSAIDs (OR 11.5), diabetes (OR 5.6), ischemia, increased stomach acid, bile acid reflux,</w:t>
      </w:r>
      <w:r w:rsidR="00551035" w:rsidRPr="00551035">
        <w:rPr>
          <w:rFonts w:ascii="Book Antiqua" w:hAnsi="Book Antiqua"/>
          <w:sz w:val="24"/>
          <w:szCs w:val="24"/>
        </w:rPr>
        <w:t xml:space="preserve"> </w:t>
      </w:r>
      <w:r w:rsidR="00551035" w:rsidRPr="00551035">
        <w:rPr>
          <w:rFonts w:ascii="Book Antiqua" w:hAnsi="Book Antiqua"/>
          <w:i/>
          <w:sz w:val="24"/>
          <w:szCs w:val="24"/>
        </w:rPr>
        <w:t>Helicobacter pylori</w:t>
      </w:r>
      <w:r w:rsidRPr="00551035">
        <w:rPr>
          <w:rFonts w:ascii="Book Antiqua" w:hAnsi="Book Antiqua"/>
          <w:i/>
          <w:sz w:val="24"/>
          <w:szCs w:val="24"/>
        </w:rPr>
        <w:t xml:space="preserve"> </w:t>
      </w:r>
      <w:r w:rsidR="00551035">
        <w:rPr>
          <w:rFonts w:ascii="Book Antiqua" w:hAnsi="Book Antiqua" w:hint="eastAsia"/>
          <w:sz w:val="24"/>
          <w:szCs w:val="24"/>
          <w:lang w:eastAsia="zh-CN"/>
        </w:rPr>
        <w:t>(</w:t>
      </w:r>
      <w:r w:rsidRPr="00551035">
        <w:rPr>
          <w:rFonts w:ascii="Book Antiqua" w:hAnsi="Book Antiqua"/>
          <w:i/>
          <w:sz w:val="24"/>
          <w:szCs w:val="24"/>
        </w:rPr>
        <w:t>H.</w:t>
      </w:r>
      <w:r w:rsidR="00551035" w:rsidRPr="00551035">
        <w:rPr>
          <w:rFonts w:ascii="Book Antiqua" w:hAnsi="Book Antiqua" w:hint="eastAsia"/>
          <w:sz w:val="24"/>
          <w:szCs w:val="24"/>
        </w:rPr>
        <w:t xml:space="preserve"> </w:t>
      </w:r>
      <w:r w:rsidRPr="007122EB">
        <w:rPr>
          <w:rFonts w:ascii="Book Antiqua" w:hAnsi="Book Antiqua"/>
          <w:i/>
          <w:iCs/>
          <w:sz w:val="24"/>
          <w:szCs w:val="24"/>
        </w:rPr>
        <w:t>pylori</w:t>
      </w:r>
      <w:r w:rsidR="00551035">
        <w:rPr>
          <w:rFonts w:ascii="Book Antiqua" w:hAnsi="Book Antiqua" w:hint="eastAsia"/>
          <w:iCs/>
          <w:sz w:val="24"/>
          <w:szCs w:val="24"/>
          <w:lang w:eastAsia="zh-CN"/>
        </w:rPr>
        <w:t>)</w:t>
      </w:r>
      <w:r w:rsidRPr="007122EB">
        <w:rPr>
          <w:rFonts w:ascii="Book Antiqua" w:hAnsi="Book Antiqua"/>
          <w:sz w:val="24"/>
          <w:szCs w:val="24"/>
        </w:rPr>
        <w:t>, steroids, alcohol, and foreign body</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&lt;EndNote&gt;&lt;Cite&gt;&lt;Author&gt;Ramaswamy A, Lin E, Ramshaw BJ, et al&lt;/Author&gt;&lt;Year&gt;2004&lt;/Year&gt;&lt;RecNum&gt;52&lt;/RecNum&gt;&lt;DisplayText&gt;[35, 37-40]&lt;/DisplayText&gt;&lt;record&gt;&lt;database name="My EndNote Library.enl" path="/Users/Caolan/Documents/My EndNote Library.enl"&gt;My EndNote Library.enl&lt;/database&gt;&lt;source-app name="EndNote" version="17.2"&gt;EndNote&lt;/source-app&gt;&lt;rec-number&gt;52&lt;/rec-number&gt;&lt;foreign-keys&gt;&lt;key app="EN" db-id="w2fwzerf29tpzper02nvar2mxdxf0affwe9z"&gt;52&lt;/key&gt;&lt;/foreign-keys&gt;&lt;ref-type name="Journal Article"&gt;17&lt;/ref-type&gt;&lt;contributors&gt;&lt;authors&gt;&lt;author&gt;&lt;style face="normal" font="default" size="100%"&gt;Ramaswamy A, Lin E, Ramshaw BJ, et al&lt;/style&gt;&lt;/author&gt;&lt;/authors&gt;&lt;/contributors&gt;&lt;titles&gt;&lt;title&gt;&lt;style face="normal" font="default" size="100%"&gt;Early effects of Helicobacter pylori infection in patients undergoing bariatric surgery&lt;/style&gt;&lt;/title&gt;&lt;secondary-title&gt;&lt;style face="normal" font="default" size="100%"&gt;Arch Surg&lt;/style&gt;&lt;/secondary-title&gt;&lt;/titles&gt;&lt;periodical&gt;&lt;full-title&gt;&lt;style face="normal" font="default" size="100%"&gt;Arch Surg&lt;/style&gt;&lt;/full-title&gt;&lt;/periodical&gt;&lt;pages&gt;&lt;style face="normal" font="default" size="100%"&gt;1094-1096&lt;/style&gt;&lt;/pages&gt;&lt;number&gt;&lt;style face="normal" font="default" size="100%"&gt;139&lt;/style&gt;&lt;/number&gt;&lt;dates&gt;&lt;year&gt;&lt;style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[35,</w:t>
      </w:r>
      <w:r w:rsidRPr="007122EB">
        <w:rPr>
          <w:rFonts w:ascii="Book Antiqua" w:hAnsi="Book Antiqua"/>
          <w:sz w:val="24"/>
          <w:szCs w:val="24"/>
          <w:vertAlign w:val="superscript"/>
        </w:rPr>
        <w:t>37-40]</w:t>
      </w:r>
      <w:r w:rsidR="0022573F" w:rsidRPr="007122EB">
        <w:rPr>
          <w:rFonts w:ascii="Book Antiqua" w:eastAsia="Book Antiqua" w:hAnsi="Book Antiqua" w:cs="Book Antiqua"/>
          <w:sz w:val="24"/>
          <w:szCs w:val="24"/>
          <w:vertAlign w:val="superscript"/>
        </w:rPr>
        <w:fldChar w:fldCharType="end"/>
      </w:r>
      <w:r w:rsidR="00445980" w:rsidRPr="007122EB">
        <w:rPr>
          <w:rFonts w:ascii="Book Antiqua" w:eastAsia="Book Antiqua" w:hAnsi="Book Antiqua" w:cs="Book Antiqua"/>
          <w:sz w:val="24"/>
          <w:szCs w:val="24"/>
        </w:rPr>
        <w:t>.</w:t>
      </w:r>
      <w:r w:rsidRPr="007122EB">
        <w:rPr>
          <w:rFonts w:ascii="Book Antiqua" w:hAnsi="Book Antiqua"/>
          <w:sz w:val="24"/>
          <w:szCs w:val="24"/>
        </w:rPr>
        <w:t xml:space="preserve"> Management is largely directed to the suspected etiology. Cessation of smoking, NSAIDs, and good blood glucose control is paramount. Proton pump inhibitors taken twice daily and tapered for 3-6 </w:t>
      </w:r>
      <w:proofErr w:type="gramStart"/>
      <w:r w:rsidRPr="007122EB">
        <w:rPr>
          <w:rFonts w:ascii="Book Antiqua" w:hAnsi="Book Antiqua"/>
          <w:sz w:val="24"/>
          <w:szCs w:val="24"/>
        </w:rPr>
        <w:t>mo</w:t>
      </w:r>
      <w:proofErr w:type="gramEnd"/>
      <w:r w:rsidRPr="007122EB">
        <w:rPr>
          <w:rFonts w:ascii="Book Antiqua" w:hAnsi="Book Antiqua"/>
          <w:sz w:val="24"/>
          <w:szCs w:val="24"/>
        </w:rPr>
        <w:t xml:space="preserve"> have had good results. If sampling of gastric fluid reveals normal or alkaline pH, sucralfate four times daily may have better results</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&lt;EndNote&gt;&lt;Cite&gt;&lt;Author&gt;Rasmussen JJ, Fuller W, Ali MR&lt;/Author&gt;&lt;Year&gt;2007&lt;/Year&gt;&lt;RecNum&gt;71&lt;/RecNum&gt;&lt;DisplayText&gt;[41]&lt;/DisplayText&gt;&lt;record&gt;&lt;database name="My EndNote Library.enl" path="/Users/Caolan/Documents/My EndNote Library.enl"&gt;My EndNote Library.enl&lt;/database&gt;&lt;source-app name="EndNote" version="17.2"&gt;EndNote&lt;/source-app&gt;&lt;rec-number&gt;71&lt;/rec-number&gt;&lt;foreign-keys&gt;&lt;key app="EN" db-id="w2fwzerf29tpzper02nvar2mxdxf0affwe9z"&gt;71&lt;/key&gt;&lt;/foreign-keys&gt;&lt;ref-type name="Journal Article"&gt;17&lt;/ref-type&gt;&lt;contributors&gt;&lt;authors&gt;&lt;author&gt;&lt;style face="normal" font="default" size="100%"&gt;Rasmussen JJ, Fuller W, Ali MR&lt;/style&gt;&lt;/author&gt;&lt;/authors&gt;&lt;/contributors&gt;&lt;titles&gt;&lt;title&gt;&lt;style face="normal" font="default" size="100%"&gt;Marginal ulceration after laparoscopic gastric bypass: an analysis of predisposing factors in 260 patients&lt;/style&gt;&lt;/title&gt;&lt;secondary-title&gt;&lt;style face="normal" font="default" size="100%"&gt;Surg Endosc&lt;/style&gt;&lt;/secondary-title&gt;&lt;/titles&gt;&lt;periodical&gt;&lt;full-title&gt;&lt;style face="normal" font="default" size="100%"&gt;Surg Endosc&lt;/style&gt;&lt;/full-title&gt;&lt;abbr-1&gt;&lt;style face="normal" font="default" size="100%"&gt;Surgical endoscopy&lt;/style&gt;&lt;/abbr-1&gt;&lt;/periodical&gt;&lt;pages&gt;&lt;style face="normal" font="default" size="100%"&gt;1090-1094&lt;/style&gt;&lt;/pages&gt;&lt;number&gt;&lt;style face="normal" font="default" size="100%"&gt;21&lt;/style&gt;&lt;/number&gt;&lt;dates&gt;&lt;year&gt;&lt;style face="normal" font="default" size="100%"&gt;2007&lt;/style&gt;&lt;/year&gt;&lt;/dates&gt;&lt;urls&gt;&lt;/urls&gt;&lt;/record&gt;&lt;/Cite&gt;&lt;/EndNote&gt;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[41]</w:t>
      </w:r>
      <w:r w:rsidR="0022573F" w:rsidRPr="007122EB">
        <w:rPr>
          <w:rFonts w:ascii="Book Antiqua" w:eastAsia="Book Antiqua" w:hAnsi="Book Antiqua" w:cs="Book Antiqua"/>
          <w:sz w:val="24"/>
          <w:szCs w:val="24"/>
          <w:vertAlign w:val="superscript"/>
        </w:rPr>
        <w:fldChar w:fldCharType="end"/>
      </w:r>
      <w:r w:rsidR="00445980" w:rsidRPr="007122EB">
        <w:rPr>
          <w:rFonts w:ascii="Book Antiqua" w:eastAsia="Book Antiqua" w:hAnsi="Book Antiqua" w:cs="Book Antiqua"/>
          <w:sz w:val="24"/>
          <w:szCs w:val="24"/>
        </w:rPr>
        <w:t>.</w:t>
      </w:r>
      <w:r w:rsidRPr="007122EB">
        <w:rPr>
          <w:rFonts w:ascii="Book Antiqua" w:hAnsi="Book Antiqua"/>
          <w:sz w:val="24"/>
          <w:szCs w:val="24"/>
        </w:rPr>
        <w:t xml:space="preserve"> Biopsy proven </w:t>
      </w:r>
      <w:r w:rsidRPr="007122EB">
        <w:rPr>
          <w:rFonts w:ascii="Book Antiqua" w:hAnsi="Book Antiqua"/>
          <w:i/>
          <w:iCs/>
          <w:sz w:val="24"/>
          <w:szCs w:val="24"/>
        </w:rPr>
        <w:t>H.</w:t>
      </w:r>
      <w:r w:rsidR="00551035">
        <w:rPr>
          <w:rFonts w:ascii="Book Antiqua" w:hAnsi="Book Antiqua" w:hint="eastAsia"/>
          <w:i/>
          <w:iCs/>
          <w:sz w:val="24"/>
          <w:szCs w:val="24"/>
          <w:lang w:eastAsia="zh-CN"/>
        </w:rPr>
        <w:t xml:space="preserve"> </w:t>
      </w:r>
      <w:r w:rsidRPr="007122EB">
        <w:rPr>
          <w:rFonts w:ascii="Book Antiqua" w:hAnsi="Book Antiqua"/>
          <w:i/>
          <w:iCs/>
          <w:sz w:val="24"/>
          <w:szCs w:val="24"/>
        </w:rPr>
        <w:t>pylori</w:t>
      </w:r>
      <w:r w:rsidRPr="007122EB">
        <w:rPr>
          <w:rFonts w:ascii="Book Antiqua" w:hAnsi="Book Antiqua"/>
          <w:sz w:val="24"/>
          <w:szCs w:val="24"/>
        </w:rPr>
        <w:t xml:space="preserve"> should be treated and visible suture should be removed. Non-healing ulcers should raise the possibility of a gastrogastric fistula.</w:t>
      </w:r>
    </w:p>
    <w:p w:rsidR="003429AA" w:rsidRPr="007122EB" w:rsidRDefault="003429AA" w:rsidP="007122EB">
      <w:pPr>
        <w:pStyle w:val="Body"/>
        <w:spacing w:line="360" w:lineRule="auto"/>
        <w:jc w:val="both"/>
        <w:rPr>
          <w:rFonts w:ascii="Book Antiqua" w:eastAsia="Book Antiqua" w:hAnsi="Book Antiqua" w:cs="Book Antiqua"/>
          <w:b/>
          <w:bCs/>
          <w:sz w:val="24"/>
          <w:szCs w:val="24"/>
        </w:rPr>
      </w:pPr>
    </w:p>
    <w:p w:rsidR="003429AA" w:rsidRPr="00551035" w:rsidRDefault="00551035" w:rsidP="007122EB">
      <w:pPr>
        <w:pStyle w:val="Body"/>
        <w:spacing w:line="360" w:lineRule="auto"/>
        <w:jc w:val="both"/>
        <w:rPr>
          <w:rFonts w:ascii="Book Antiqua" w:hAnsi="Book Antiqua" w:cs="Book Antiqua"/>
          <w:b/>
          <w:bCs/>
          <w:sz w:val="24"/>
          <w:szCs w:val="24"/>
          <w:lang w:eastAsia="zh-CN"/>
        </w:rPr>
      </w:pPr>
      <w:r w:rsidRPr="007122EB">
        <w:rPr>
          <w:rFonts w:ascii="Book Antiqua" w:hAnsi="Book Antiqua"/>
          <w:b/>
          <w:bCs/>
          <w:sz w:val="24"/>
          <w:szCs w:val="24"/>
        </w:rPr>
        <w:t>STENOSIS/STRICTURE</w:t>
      </w:r>
    </w:p>
    <w:p w:rsidR="003429AA" w:rsidRPr="00551035" w:rsidRDefault="00FB147D" w:rsidP="007122EB">
      <w:pPr>
        <w:pStyle w:val="Body"/>
        <w:spacing w:line="360" w:lineRule="auto"/>
        <w:jc w:val="both"/>
        <w:rPr>
          <w:rFonts w:ascii="Book Antiqua" w:hAnsi="Book Antiqua" w:cs="Book Antiqua"/>
          <w:sz w:val="24"/>
          <w:szCs w:val="24"/>
          <w:lang w:eastAsia="zh-CN"/>
        </w:rPr>
      </w:pPr>
      <w:r w:rsidRPr="007122EB">
        <w:rPr>
          <w:rFonts w:ascii="Book Antiqua" w:hAnsi="Book Antiqua"/>
          <w:sz w:val="24"/>
          <w:szCs w:val="24"/>
        </w:rPr>
        <w:t>This late complication can present with early satiety, nausea, vomiting, dysphagia, obstruction, retrosternal or abdominal pain</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&lt;EndNote&gt;&lt;Cite&gt;&lt;Author&gt;Keith JN&lt;/Author&gt;&lt;Year&gt;2011&lt;/Year&gt;&lt;RecNum&gt;39&lt;/RecNum&gt;&lt;DisplayText&gt;[35]&lt;/DisplayText&gt;&lt;record&gt;&lt;database name="My EndNote Library.enl" path="/Users/Caolan/Documents/My EndNote Library.enl"&gt;My EndNote Library.enl&lt;/database&gt;&lt;source-app name="EndNote" version="17.2"&gt;EndNote&lt;/source-app&gt;&lt;rec-number&gt;39&lt;/rec-number&gt;&lt;foreign-keys&gt;&lt;key app="EN" db-id="w2fwzerf29tpzper02nvar2mxdxf0affwe9z"&gt;39&lt;/key&gt;&lt;/foreign-keys&gt;&lt;ref-type name="Journal Article"&gt;17&lt;/ref-type&gt;&lt;contributors&gt;&lt;authors&gt;&lt;author&gt;&lt;style face="normal" font="default" size="100%"&gt;Keith JN&lt;/style&gt;&lt;/author&gt;&lt;/authors&gt;&lt;/contributors&gt;&lt;titles&gt;&lt;title&gt;&lt;style face="normal" font="default" size="100%"&gt;Endoscopic management of common bariatric surgical complications&lt;/style&gt;&lt;/title&gt;&lt;secondary-title&gt;&lt;style face="normal" font="default" size="100%"&gt;Gastrointest Endosc Clin N Am&lt;/style&gt;&lt;/secondary-title&gt;&lt;/titles&gt;&lt;periodical&gt;&lt;full-title&gt;&lt;style face="normal" font="default" size="100%"&gt;Gastrointest Endosc Clin N Am&lt;/style&gt;&lt;/full-title&gt;&lt;/periodical&gt;&lt;pages&gt;&lt;style face="normal" font="default" size="100%"&gt;275-285&lt;/style&gt;&lt;/pages&gt;&lt;number&gt;&lt;style face="normal" font="default" size="100%"&gt;21&lt;/style&gt;&lt;/number&gt;&lt;dates&gt;&lt;year&gt;&lt;style face="normal" font="default" size="100%"&gt;2011&lt;/style&gt;&lt;/year&gt;&lt;/dates&gt;&lt;urls&gt;&lt;/urls&gt;&lt;/record&gt;&lt;/Cite&gt;&lt;/EndNote&gt;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[35]</w:t>
      </w:r>
      <w:r w:rsidR="0022573F" w:rsidRPr="007122EB">
        <w:rPr>
          <w:rFonts w:ascii="Book Antiqua" w:eastAsia="Book Antiqua" w:hAnsi="Book Antiqua" w:cs="Book Antiqua"/>
          <w:sz w:val="24"/>
          <w:szCs w:val="24"/>
          <w:vertAlign w:val="superscript"/>
        </w:rPr>
        <w:fldChar w:fldCharType="end"/>
      </w:r>
      <w:r w:rsidR="00445980" w:rsidRPr="007122EB">
        <w:rPr>
          <w:rFonts w:ascii="Book Antiqua" w:eastAsia="Book Antiqua" w:hAnsi="Book Antiqua" w:cs="Book Antiqua"/>
          <w:sz w:val="24"/>
          <w:szCs w:val="24"/>
        </w:rPr>
        <w:t>.</w:t>
      </w:r>
      <w:r w:rsidRPr="007122EB">
        <w:rPr>
          <w:rFonts w:ascii="Book Antiqua" w:hAnsi="Book Antiqua"/>
          <w:sz w:val="24"/>
          <w:szCs w:val="24"/>
        </w:rPr>
        <w:t xml:space="preserve"> These most commonly occur at the GJA and have an incidence of approximately 3</w:t>
      </w:r>
      <w:r w:rsidR="00551035">
        <w:rPr>
          <w:rFonts w:ascii="Book Antiqua" w:hAnsi="Book Antiqua" w:hint="eastAsia"/>
          <w:sz w:val="24"/>
          <w:szCs w:val="24"/>
          <w:lang w:eastAsia="zh-CN"/>
        </w:rPr>
        <w:t>%</w:t>
      </w:r>
      <w:r w:rsidRPr="007122EB">
        <w:rPr>
          <w:rFonts w:ascii="Book Antiqua" w:hAnsi="Book Antiqua"/>
          <w:sz w:val="24"/>
          <w:szCs w:val="24"/>
        </w:rPr>
        <w:t>-12%</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&lt;EndNote&gt;&lt;Cite&gt;&lt;Author&gt;Smith SC, Edwards CB, Goodman GN, et al&lt;/Author&gt;&lt;Year&gt;2004&lt;/Year&gt;&lt;RecNum&gt;42&lt;/RecNum&gt;&lt;DisplayText&gt;[42-45]&lt;/DisplayText&gt;&lt;record&gt;&lt;database name="My EndNote Library.enl" path="/Users/Caolan/Documents/My EndNote Library.enl"&gt;My EndNote Library.enl&lt;/database&gt;&lt;source-app name="EndNote" version="17.2"&gt;EndNote&lt;/source-app&gt;&lt;rec-number&gt;42&lt;/rec-number&gt;&lt;foreign-keys&gt;&lt;key app="EN" db-id="w2fwzerf29tpzper02nvar2mxdxf0affwe9z"&gt;42&lt;/key&gt;&lt;/foreign-keys&gt;&lt;ref-type name="Journal Article"&gt;17&lt;/ref-type&gt;&lt;contributors&gt;&lt;authors&gt;&lt;author&gt;&lt;style face="normal" font="default" size="100%"&gt;Smith SC, Edwards CB, Goodman GN, et al&lt;/style&gt;&lt;/author&gt;&lt;/authors&gt;&lt;/contributors&gt;&lt;titles&gt;&lt;title&gt;&lt;style face="normal" font="default" size="100%"&gt;Open vs laparoscopic Roux-en-Y gastric bypass: comparison of operative morbidity and mortality&lt;/style&gt;&lt;/title&gt;&lt;secondary-title&gt;&lt;style face="normal" font="default" size="100%"&gt;Obes Surg&lt;/style&gt;&lt;/secondary-title&gt;&lt;/titles&gt;&lt;periodical&gt;&lt;full-title&gt;&lt;style face="normal" font="default" size="100%"&gt;Obes Surg&lt;/style&gt;&lt;/full-title&gt;&lt;/periodical&gt;&lt;pages&gt;&lt;style face="normal" font="default" size="100%"&gt;73-76&lt;/style&gt;&lt;/pages&gt;&lt;number&gt;&lt;style face="normal" font="default" size="100%"&gt;14&lt;/style&gt;&lt;/number&gt;&lt;dates&gt;&lt;year&gt;&lt;style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[42-45]</w:t>
      </w:r>
      <w:r w:rsidR="0022573F" w:rsidRPr="007122EB">
        <w:rPr>
          <w:rFonts w:ascii="Book Antiqua" w:eastAsia="Book Antiqua" w:hAnsi="Book Antiqua" w:cs="Book Antiqua"/>
          <w:sz w:val="24"/>
          <w:szCs w:val="24"/>
          <w:vertAlign w:val="superscript"/>
        </w:rPr>
        <w:fldChar w:fldCharType="end"/>
      </w:r>
      <w:r w:rsidR="00445980" w:rsidRPr="007122EB">
        <w:rPr>
          <w:rFonts w:ascii="Book Antiqua" w:eastAsia="Book Antiqua" w:hAnsi="Book Antiqua" w:cs="Book Antiqua"/>
          <w:sz w:val="24"/>
          <w:szCs w:val="24"/>
        </w:rPr>
        <w:t>.</w:t>
      </w:r>
      <w:r w:rsidRPr="007122EB">
        <w:rPr>
          <w:rFonts w:ascii="Book Antiqua" w:hAnsi="Book Antiqua"/>
          <w:sz w:val="24"/>
          <w:szCs w:val="24"/>
        </w:rPr>
        <w:t xml:space="preserve"> Less frequently, stenosis can be seen at the enteroenteric anastomosis, the passage of the Roux limb through the mesocolon (Retrocolic approach only), and the Petersens defect. They mo</w:t>
      </w:r>
      <w:r w:rsidR="00551035">
        <w:rPr>
          <w:rFonts w:ascii="Book Antiqua" w:hAnsi="Book Antiqua"/>
          <w:sz w:val="24"/>
          <w:szCs w:val="24"/>
        </w:rPr>
        <w:t>st commonly present after 4-8 w</w:t>
      </w:r>
      <w:r w:rsidRPr="007122EB">
        <w:rPr>
          <w:rFonts w:ascii="Book Antiqua" w:hAnsi="Book Antiqua"/>
          <w:sz w:val="24"/>
          <w:szCs w:val="24"/>
        </w:rPr>
        <w:t>k post op</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&lt;EndNote&gt;&lt;Cite&gt;&lt;Author&gt;Go MR, Muscarella P, Needleman BJ, et al.&lt;/Author&gt;&lt;Year&gt;2004&lt;/Year&gt;&lt;RecNum&gt;67&lt;/RecNum&gt;&lt;DisplayText&gt;[46, 47]&lt;/DisplayText&gt;&lt;record&gt;&lt;database name="My EndNote Library.enl" path="/Users/Caolan/Documents/My EndNote Library.enl"&gt;My EndNote Library.enl&lt;/database&gt;&lt;source-app name="EndNote" version="17.2"&gt;EndNote&lt;/source-app&gt;&lt;rec-number&gt;67&lt;/rec-number&gt;&lt;foreign-keys&gt;&lt;key app="EN" db-id="w2fwzerf29tpzper02nvar2mxdxf0affwe9z"&gt;67&lt;/key&gt;&lt;/foreign-keys&gt;&lt;ref-type name="Journal Article"&gt;17&lt;/ref-type&gt;&lt;contributors&gt;&lt;authors&gt;&lt;author&gt;&lt;style face="normal" font="default" size="100%"&gt;Go MR, Muscarella P, Needleman BJ, et al.&lt;/style&gt;&lt;/author&gt;&lt;/authors&gt;&lt;/contributors&gt;&lt;titles&gt;&lt;title&gt;&lt;style face="normal" font="default" size="100%"&gt;Endoscopic management of stomal stenosis after Roux-en-Y gastric bypass&lt;/style&gt;&lt;/title&gt;&lt;secondary-title&gt;&lt;style face="normal" font="default" size="100%"&gt;Surg Endosc&lt;/style&gt;&lt;/secondary-title&gt;&lt;/titles&gt;&lt;periodical&gt;&lt;full-title&gt;&lt;style face="normal" font="default" size="100%"&gt;Surg Endosc&lt;/style&gt;&lt;/full-title&gt;&lt;abbr-1&gt;&lt;style face="normal" font="default" size="100%"&gt;Surgical endoscopy&lt;/style&gt;&lt;/abbr-1&gt;&lt;/periodical&gt;&lt;pages&gt;&lt;style face="normal" font="default" size="100%"&gt;56-59&lt;/style&gt;&lt;/pages&gt;&lt;number&gt;&lt;style face="normal" font="default" size="100%"&gt;18&lt;/style&gt;&lt;/number&gt;&lt;dates&gt;&lt;year&gt;&lt;style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00551035">
        <w:rPr>
          <w:rFonts w:ascii="Book Antiqua" w:hAnsi="Book Antiqua"/>
          <w:sz w:val="24"/>
          <w:szCs w:val="24"/>
          <w:vertAlign w:val="superscript"/>
        </w:rPr>
        <w:t>[46,</w:t>
      </w:r>
      <w:r w:rsidRPr="007122EB">
        <w:rPr>
          <w:rFonts w:ascii="Book Antiqua" w:hAnsi="Book Antiqua"/>
          <w:sz w:val="24"/>
          <w:szCs w:val="24"/>
          <w:vertAlign w:val="superscript"/>
        </w:rPr>
        <w:t>47]</w:t>
      </w:r>
      <w:r w:rsidR="0022573F" w:rsidRPr="007122EB">
        <w:rPr>
          <w:rFonts w:ascii="Book Antiqua" w:eastAsia="Book Antiqua" w:hAnsi="Book Antiqua" w:cs="Book Antiqua"/>
          <w:sz w:val="24"/>
          <w:szCs w:val="24"/>
          <w:vertAlign w:val="superscript"/>
        </w:rPr>
        <w:fldChar w:fldCharType="end"/>
      </w:r>
      <w:r w:rsidR="00445980" w:rsidRPr="007122EB">
        <w:rPr>
          <w:rFonts w:ascii="Book Antiqua" w:eastAsia="Book Antiqua" w:hAnsi="Book Antiqua" w:cs="Book Antiqua"/>
          <w:sz w:val="24"/>
          <w:szCs w:val="24"/>
        </w:rPr>
        <w:t>.</w:t>
      </w:r>
      <w:r w:rsidRPr="007122EB">
        <w:rPr>
          <w:rFonts w:ascii="Book Antiqua" w:hAnsi="Book Antiqua"/>
          <w:sz w:val="24"/>
          <w:szCs w:val="24"/>
        </w:rPr>
        <w:t xml:space="preserve"> GJA with a linear stapler has a lower stricture rate of 2% compared to the 21</w:t>
      </w:r>
      <w:r w:rsidR="00551035">
        <w:rPr>
          <w:rFonts w:ascii="Book Antiqua" w:hAnsi="Book Antiqua" w:hint="eastAsia"/>
          <w:sz w:val="24"/>
          <w:szCs w:val="24"/>
          <w:lang w:eastAsia="zh-CN"/>
        </w:rPr>
        <w:t xml:space="preserve"> </w:t>
      </w:r>
      <w:r w:rsidRPr="007122EB">
        <w:rPr>
          <w:rFonts w:ascii="Book Antiqua" w:hAnsi="Book Antiqua"/>
          <w:sz w:val="24"/>
          <w:szCs w:val="24"/>
        </w:rPr>
        <w:t>mm circular EEA stapler with a rate of 14%</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&lt;EndNote&gt;&lt;Cite&gt;&lt;Author&gt;Gonzalez, R.&lt;/Author&gt;&lt;Year&gt;2007&lt;/Year&gt;&lt;RecNum&gt;38&lt;/RecNum&gt;&lt;DisplayText&gt;[19]&lt;/DisplayText&gt;&lt;record&gt;&lt;database name="My EndNote Library.enl" path="/Users/Caolan/Documents/My EndNote Library.enl"&gt;My EndNote Library.enl&lt;/database&gt;&lt;source-app name="EndNote" version="17.2"&gt;EndNote&lt;/source-app&gt;&lt;rec-number&gt;38&lt;/rec-number&gt;&lt;foreign-keys&gt;&lt;key app="EN" db-id="w2fwzerf29tpzper02nvar2mxdxf0affwe9z"&gt;38&lt;/key&gt;&lt;key app="ENWeb" db-id=""&gt;0&lt;/key&gt;&lt;/foreign-keys&gt;&lt;ref-type name="Journal Article"&gt;17&lt;/ref-type&gt;&lt;contributors&gt;&lt;authors&gt;&lt;author&gt;&lt;style face="normal" font="default" size="100%"&gt;Gonzalez, R.&lt;/style&gt;&lt;/author&gt;&lt;author&gt;&lt;style face="normal" font="default" size="100%"&gt;Sarr, M. G.&lt;/style&gt;&lt;/author&gt;&lt;author&gt;&lt;style face="normal" font="default" size="100%"&gt;Smith, C. D.&lt;/style&gt;&lt;/author&gt;&lt;author&gt;&lt;style face="normal" font="default" size="100%"&gt;Baghai, M.&lt;/style&gt;&lt;/author&gt;&lt;author&gt;&lt;style face="normal" font="default" size="100%"&gt;Kendrick, M.&lt;/style&gt;&lt;/author&gt;&lt;author&gt;&lt;style face="normal" font="default" size="100%"&gt;Szomstein, S.&lt;/style&gt;&lt;/author&gt;&lt;author&gt;&lt;style face="normal" font="default" size="100%"&gt;Rosenthal, R.&lt;/style&gt;&lt;/author&gt;&lt;author&gt;&lt;style face="normal" font="default" size="100%"&gt;Murr, M. M.&lt;/style&gt;&lt;/author&gt;&lt;/authors&gt;&lt;/contributors&gt;&lt;auth-address&gt;&lt;style face="normal" font="default" size="100%"&gt;Interdisciplinary Obesity Treatment Group, Department of Surgery, University of South Florida Health Sciences Center, Tampa, FL 33601, USA.&lt;/style&gt;&lt;/auth-address&gt;&lt;titles&gt;&lt;title&gt;&lt;style face="normal" font="default" size="100%"&gt;Diagnosis and contemporary management of anastomotic leaks after gastric bypass for obesity&lt;/style&gt;&lt;/title&gt;&lt;secondary-title&gt;&lt;style face="normal" font="default" size="100%"&gt;J Am Coll Surg&lt;/style&gt;&lt;/secondary-title&gt;&lt;alt-title&gt;&lt;style face="normal" font="default" size="100%"&gt;Journal of the American College of Surgeons&lt;/style&gt;&lt;/alt-title&gt;&lt;/titles&gt;&lt;periodical&gt;&lt;full-title&gt;&lt;style face="normal" font="default" size="100%"&gt;J Am Coll Surg&lt;/style&gt;&lt;/full-title&gt;&lt;abbr-1&gt;&lt;style face="normal" font="default" size="100%"&gt;Journal of the American College of Surgeons&lt;/style&gt;&lt;/abbr-1&gt;&lt;/periodical&gt;&lt;alt-periodical&gt;&lt;full-title&gt;&lt;style face="normal" font="default" size="100%"&gt;J Am Coll Surg&lt;/style&gt;&lt;/full-title&gt;&lt;abbr-1&gt;&lt;style face="normal" font="default" size="100%"&gt;Journal of the American College of Surgeons&lt;/style&gt;&lt;/abbr-1&gt;&lt;/alt-periodical&gt;&lt;pages&gt;&lt;style face="normal" font="default" size="100%"&gt;47-55&lt;/style&gt;&lt;/pages&gt;&lt;volume&gt;&lt;style face="normal" font="default" size="100%"&gt;204&lt;/style&gt;&lt;/volume&gt;&lt;number&gt;&lt;style face="normal" font="default" size="100%"&gt;1&lt;/style&gt;&lt;/number&gt;&lt;keywords&gt;&lt;keyword&gt;&lt;style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size="100%"&gt;Female&lt;/style&gt;&lt;/keyword&gt;&lt;keyword&gt;&lt;style face="normal" font="default" size="100%"&gt;Follow-Up Studies&lt;/style&gt;&lt;/keyword&gt;&lt;keyword&gt;&lt;style face="normal" font="default" size="100%"&gt;Gastric Bypass/*adverse effects&lt;/style&gt;&lt;/keyword&gt;&lt;keyword&gt;&lt;style face="normal" font="default" size="100%"&gt;Humans&lt;/style&gt;&lt;/keyword&gt;&lt;keyword&gt;&lt;style face="normal" font="default" size="100%"&gt;Laparoscopy&lt;/style&gt;&lt;/keyword&gt;&lt;keyword&gt;&lt;style face="normal" font="default" size="100%"&gt;Male&lt;/style&gt;&lt;/keyword&gt;&lt;keyword&gt;&lt;style face="normal" font="default" size="100%"&gt;Middle Aged&lt;/style&gt;&lt;/keyword&gt;&lt;keyword&gt;&lt;style face="normal" font="default" size="100%"&gt;Obesity/*surgery&lt;/style&gt;&lt;/keyword&gt;&lt;keyword&gt;&lt;style face="normal" font="default" size="100%"&gt;Postoperative Complications/*diagnosis/*surgery&lt;/style&gt;&lt;/keyword&gt;&lt;keyword&gt;&lt;style face="normal" font="default" size="100%"&gt;Prognosis&lt;/style&gt;&lt;/keyword&gt;&lt;keyword&gt;&lt;style face="normal" font="default" size="100%"&gt;Prospective Studies&lt;/style&gt;&lt;/keyword&gt;&lt;keyword&gt;&lt;style face="normal" font="default" size="100%"&gt;Reoperation&lt;/style&gt;&lt;/keyword&gt;&lt;keyword&gt;&lt;style face="normal" font="default" size="100%"&gt;Tomography, X-Ray Computed&lt;/style&gt;&lt;/keyword&gt;&lt;/keywords&gt;&lt;dates&gt;&lt;year&gt;&lt;style face="normal" font="default" size="100%"&gt;2007&lt;/style&gt;&lt;/year&gt;&lt;pub-dates&gt;&lt;date&gt;&lt;style face="normal" font="default" size="100%"&gt;Jan&lt;/style&gt;&lt;/date&gt;&lt;/pub-dates&gt;&lt;/dates&gt;&lt;isbn&gt;&lt;style face="normal" font="default" size="100%"&gt;1072-7515 (Print)</w:instrText>
      </w:r>
      <w:r w:rsidRPr="007122EB">
        <w:rPr>
          <w:rFonts w:ascii="Book Antiqua" w:eastAsia="Book Antiqua" w:hAnsi="Book Antiqua" w:cs="Book Antiqua"/>
          <w:sz w:val="24"/>
          <w:szCs w:val="24"/>
          <w:vertAlign w:val="superscript"/>
        </w:rPr>
        <w:br/>
        <w:instrText>1072-7515 (Linking)&lt;/style&gt;&lt;/isbn&gt;&lt;accession-num&gt;&lt;style face="normal" font="default" size="100%"&gt;17189112&lt;/style&gt;&lt;/accession-num&gt;&lt;abstract&gt;&lt;style face="normal" font="default" size="100%"&gt;BACKGROUND: Anastomotic leaks are a dreaded complication of bariatric surgery. The objective of this study was to describe the clinical presentation and outcomes of treatment in patients who develop anastomotic leaks after Roux-en-Y gastric bypass for obesity. STUDY DESIGN: Prospectively collected data on 3,018 consecutive patients who underwent Roux-en-Y gastric bypass in 4 tertiary referral centers were reviewed. RESULTS: Sixty-three patients (2.1%) developed anastomotic leaks (open, 2.1%; laparoscopic, 2.1%) at a median of 3 days (range 0 to 28 days) after Roux-en-Y gastric bypass. Symptoms and signs included tachycardia (72%), fever (63%), or abdominal pain (54%). Upper gastrointestinal series and CT demonstrated leaks in only 17 of 56 (30%) and 28 of 50 (56%) patients, respectively; when done jointly, both studies were negative in 30% of patients. The 68 anastomotic leaks occurred at the gastrojejunostomy (49%), excluded stomach (25%), jejunojejunostomy (13%), gastric pouch (9%), and uncertain location (4%). Forty patients (63%) required 58 reoperations for drainage of intraabdominal collections (55%), repair of anastomotic defects (34%), or revision of the leaking anastomosis (11%), with an overall morbidity of 53% and mortality of 10%. Nonoperative treatment was successful in 23 of 26 patients, with an overall morbidity of 61% and no mortality (p=NS versus operative). Operative treatment was more common in patients with hypotension or oliguria (p &amp;lt; 0.01). CONCLUSIONS: Lack of specificity in clinical presentation and imaging studies make diagnosing anastomotic leaks challenging, so operative exploration should be part of the diagnostic algorithm. Nonoperative treatment is safe and effective in a subset of patients who exhibit stable hemodynamic parameters and are known to have controlled leaks.&lt;/style&gt;&lt;/abstract&gt;&lt;notes&gt;&lt;style face="normal" font="default" size="100%"&gt;Gonzalez, Rodrigo</w:instrText>
      </w:r>
      <w:r w:rsidRPr="007122EB">
        <w:rPr>
          <w:rFonts w:ascii="Book Antiqua" w:eastAsia="Book Antiqua" w:hAnsi="Book Antiqua" w:cs="Book Antiqua"/>
          <w:sz w:val="24"/>
          <w:szCs w:val="24"/>
          <w:vertAlign w:val="superscript"/>
        </w:rPr>
        <w:br/>
        <w:instrText>Sarr, Michael G</w:instrText>
      </w:r>
      <w:r w:rsidRPr="007122EB">
        <w:rPr>
          <w:rFonts w:ascii="Book Antiqua" w:eastAsia="Book Antiqua" w:hAnsi="Book Antiqua" w:cs="Book Antiqua"/>
          <w:sz w:val="24"/>
          <w:szCs w:val="24"/>
          <w:vertAlign w:val="superscript"/>
        </w:rPr>
        <w:br/>
        <w:instrText>Smith, C Daniel</w:instrText>
      </w:r>
      <w:r w:rsidRPr="007122EB">
        <w:rPr>
          <w:rFonts w:ascii="Book Antiqua" w:eastAsia="Book Antiqua" w:hAnsi="Book Antiqua" w:cs="Book Antiqua"/>
          <w:sz w:val="24"/>
          <w:szCs w:val="24"/>
          <w:vertAlign w:val="superscript"/>
        </w:rPr>
        <w:br/>
        <w:instrText>Baghai, Mercedeh</w:instrText>
      </w:r>
      <w:r w:rsidRPr="007122EB">
        <w:rPr>
          <w:rFonts w:ascii="Book Antiqua" w:eastAsia="Book Antiqua" w:hAnsi="Book Antiqua" w:cs="Book Antiqua"/>
          <w:sz w:val="24"/>
          <w:szCs w:val="24"/>
          <w:vertAlign w:val="superscript"/>
        </w:rPr>
        <w:br/>
        <w:instrText>Kendrick, Michael</w:instrText>
      </w:r>
      <w:r w:rsidRPr="007122EB">
        <w:rPr>
          <w:rFonts w:ascii="Book Antiqua" w:eastAsia="Book Antiqua" w:hAnsi="Book Antiqua" w:cs="Book Antiqua"/>
          <w:sz w:val="24"/>
          <w:szCs w:val="24"/>
          <w:vertAlign w:val="superscript"/>
        </w:rPr>
        <w:br/>
        <w:instrText>Szomstein, Samuel</w:instrText>
      </w:r>
      <w:r w:rsidRPr="007122EB">
        <w:rPr>
          <w:rFonts w:ascii="Book Antiqua" w:eastAsia="Book Antiqua" w:hAnsi="Book Antiqua" w:cs="Book Antiqua"/>
          <w:sz w:val="24"/>
          <w:szCs w:val="24"/>
          <w:vertAlign w:val="superscript"/>
        </w:rPr>
        <w:br/>
        <w:instrText>Rosenthal, Raul</w:instrText>
      </w:r>
      <w:r w:rsidRPr="007122EB">
        <w:rPr>
          <w:rFonts w:ascii="Book Antiqua" w:eastAsia="Book Antiqua" w:hAnsi="Book Antiqua" w:cs="Book Antiqua"/>
          <w:sz w:val="24"/>
          <w:szCs w:val="24"/>
          <w:vertAlign w:val="superscript"/>
        </w:rPr>
        <w:br/>
        <w:instrText>Murr, Michel M</w:instrText>
      </w:r>
      <w:r w:rsidRPr="007122EB">
        <w:rPr>
          <w:rFonts w:ascii="Book Antiqua" w:eastAsia="Book Antiqua" w:hAnsi="Book Antiqua" w:cs="Book Antiqua"/>
          <w:sz w:val="24"/>
          <w:szCs w:val="24"/>
          <w:vertAlign w:val="superscript"/>
        </w:rPr>
        <w:br/>
        <w:instrText>eng</w:instrText>
      </w:r>
      <w:r w:rsidRPr="007122EB">
        <w:rPr>
          <w:rFonts w:ascii="Book Antiqua" w:eastAsia="Book Antiqua" w:hAnsi="Book Antiqua" w:cs="Book Antiqua"/>
          <w:sz w:val="24"/>
          <w:szCs w:val="24"/>
          <w:vertAlign w:val="superscript"/>
        </w:rPr>
        <w:br/>
        <w:instrText>Multicenter Study</w:instrText>
      </w:r>
      <w:r w:rsidRPr="007122EB">
        <w:rPr>
          <w:rFonts w:ascii="Book Antiqua" w:eastAsia="Book Antiqua" w:hAnsi="Book Antiqua" w:cs="Book Antiqua"/>
          <w:sz w:val="24"/>
          <w:szCs w:val="24"/>
          <w:vertAlign w:val="superscript"/>
        </w:rPr>
        <w:br/>
        <w:instrText>2006/12/26 09:00</w:instrText>
      </w:r>
      <w:r w:rsidRPr="007122EB">
        <w:rPr>
          <w:rFonts w:ascii="Book Antiqua" w:eastAsia="Book Antiqua" w:hAnsi="Book Antiqua" w:cs="Book Antiqua"/>
          <w:sz w:val="24"/>
          <w:szCs w:val="24"/>
          <w:vertAlign w:val="superscript"/>
        </w:rPr>
        <w:br/>
        <w:instrText>J Am Coll Surg. 2007 Jan;204(1):47-55. Epub 2006 Nov 17.&lt;/style&gt;&lt;/notes&gt;&lt;urls&gt;&lt;related-urls&gt;&lt;url&gt;&lt;style face="normal" font="default" size="100%"&gt;http://www.ncbi.nlm.nih.gov/pubmed/17189112&lt;/style&gt;&lt;/url&gt;&lt;/related-urls&gt;&lt;pdf-urls&gt;&lt;url&gt;internal-pdf://3829176424/[2007] Diagnosis and Contemprary Management of.pdf&lt;/url&gt;&lt;/pdf-urls&gt;&lt;/urls&gt;&lt;electronic-resource-num&gt;&lt;style face="normal" font="default" size="100%"&gt;10.1016/j.jamcollsurg.2006.09.023&lt;/style&gt;&lt;/electronic-resource-num&gt;&lt;/record&gt;&lt;/Cite&gt;&lt;/EndNote&gt;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[19]</w:t>
      </w:r>
      <w:r w:rsidR="0022573F" w:rsidRPr="007122EB">
        <w:rPr>
          <w:rFonts w:ascii="Book Antiqua" w:eastAsia="Book Antiqua" w:hAnsi="Book Antiqua" w:cs="Book Antiqua"/>
          <w:sz w:val="24"/>
          <w:szCs w:val="24"/>
          <w:vertAlign w:val="superscript"/>
        </w:rPr>
        <w:fldChar w:fldCharType="end"/>
      </w:r>
      <w:r w:rsidR="00445980" w:rsidRPr="007122EB">
        <w:rPr>
          <w:rFonts w:ascii="Book Antiqua" w:eastAsia="Book Antiqua" w:hAnsi="Book Antiqua" w:cs="Book Antiqua"/>
          <w:sz w:val="24"/>
          <w:szCs w:val="24"/>
        </w:rPr>
        <w:t>.</w:t>
      </w:r>
      <w:r w:rsidRPr="007122EB">
        <w:rPr>
          <w:rFonts w:ascii="Book Antiqua" w:hAnsi="Book Antiqua"/>
          <w:sz w:val="24"/>
          <w:szCs w:val="24"/>
        </w:rPr>
        <w:t xml:space="preserve"> Risk factors include small (&lt;</w:t>
      </w:r>
      <w:r w:rsidR="00551035">
        <w:rPr>
          <w:rFonts w:ascii="Book Antiqua" w:hAnsi="Book Antiqua" w:hint="eastAsia"/>
          <w:sz w:val="24"/>
          <w:szCs w:val="24"/>
          <w:lang w:eastAsia="zh-CN"/>
        </w:rPr>
        <w:t xml:space="preserve"> </w:t>
      </w:r>
      <w:r w:rsidRPr="007122EB">
        <w:rPr>
          <w:rFonts w:ascii="Book Antiqua" w:hAnsi="Book Antiqua"/>
          <w:sz w:val="24"/>
          <w:szCs w:val="24"/>
        </w:rPr>
        <w:t>25</w:t>
      </w:r>
      <w:r w:rsidR="00551035">
        <w:rPr>
          <w:rFonts w:ascii="Book Antiqua" w:hAnsi="Book Antiqua" w:hint="eastAsia"/>
          <w:sz w:val="24"/>
          <w:szCs w:val="24"/>
          <w:lang w:eastAsia="zh-CN"/>
        </w:rPr>
        <w:t xml:space="preserve"> </w:t>
      </w:r>
      <w:r w:rsidRPr="007122EB">
        <w:rPr>
          <w:rFonts w:ascii="Book Antiqua" w:hAnsi="Book Antiqua"/>
          <w:sz w:val="24"/>
          <w:szCs w:val="24"/>
        </w:rPr>
        <w:t>mm) circular stapler and marginal ulcers. The majority (90%) of patients will be amenable to endoscopic dilatation</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&lt;EndNote&gt;&lt;Cite&gt;&lt;Author&gt;Go MR, Muscarella P, Needleman BJ, et al.&lt;/Author&gt;&lt;Year&gt;2004&lt;/Year&gt;&lt;RecNum&gt;67&lt;/RecNum&gt;&lt;DisplayText&gt;[47-49]&lt;/DisplayText&gt;&lt;record&gt;&lt;database name="My EndNote Library.enl" path="/Users/Caolan/Documents/My EndNote Library.enl"&gt;My EndNote Library.enl&lt;/database&gt;&lt;source-app name="EndNote" version="17.2"&gt;EndNote&lt;/source-app&gt;&lt;rec-number&gt;67&lt;/rec-number&gt;&lt;foreign-keys&gt;&lt;key app="EN" db-id="w2fwzerf29tpzper02nvar2mxdxf0affwe9z"&gt;67&lt;/key&gt;&lt;/foreign-keys&gt;&lt;ref-type name="Journal Article"&gt;17&lt;/ref-type&gt;&lt;contributors&gt;&lt;authors&gt;&lt;author&gt;&lt;style face="normal" font="default" size="100%"&gt;Go MR, Muscarella P, Needleman BJ, et al.&lt;/style&gt;&lt;/author&gt;&lt;/authors&gt;&lt;/contributors&gt;&lt;titles&gt;&lt;title&gt;&lt;style face="normal" font="default" size="100%"&gt;Endoscopic management of stomal stenosis after Roux-en-Y gastric bypass for morbid obesity&lt;/style&gt;&lt;/title&gt;&lt;secondary-title&gt;&lt;style face="normal" font="default" size="100%"&gt;Surg Endosc&lt;/style&gt;&lt;/secondary-title&gt;&lt;/titles&gt;&lt;periodical&gt;&lt;full-title&gt;&lt;style face="normal" font="default" size="100%"&gt;Surg Endosc&lt;/style&gt;&lt;/full-title&gt;&lt;abbr-1&gt;&lt;style face="normal" font="default" size="100%"&gt;Surgical endoscopy&lt;/style&gt;&lt;/abbr-1&gt;&lt;/periodical&gt;&lt;pages&gt;&lt;style face="normal" font="default" size="100%"&gt;56-59&lt;/style&gt;&lt;/pages&gt;&lt;number&gt;&lt;style face="normal" font="default" size="100%"&gt;18&lt;/style&gt;&lt;/number&gt;&lt;dates&gt;&lt;year&gt;&lt;style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[47-49]</w:t>
      </w:r>
      <w:r w:rsidR="0022573F" w:rsidRPr="007122EB">
        <w:rPr>
          <w:rFonts w:ascii="Book Antiqua" w:eastAsia="Book Antiqua" w:hAnsi="Book Antiqua" w:cs="Book Antiqua"/>
          <w:sz w:val="24"/>
          <w:szCs w:val="24"/>
          <w:vertAlign w:val="superscript"/>
        </w:rPr>
        <w:fldChar w:fldCharType="end"/>
      </w:r>
      <w:r w:rsidR="00445980" w:rsidRPr="007122EB">
        <w:rPr>
          <w:rFonts w:ascii="Book Antiqua" w:eastAsia="Book Antiqua" w:hAnsi="Book Antiqua" w:cs="Book Antiqua"/>
          <w:sz w:val="24"/>
          <w:szCs w:val="24"/>
        </w:rPr>
        <w:t>.</w:t>
      </w:r>
      <w:r w:rsidRPr="007122EB">
        <w:rPr>
          <w:rFonts w:ascii="Book Antiqua" w:hAnsi="Book Antiqua"/>
          <w:sz w:val="24"/>
          <w:szCs w:val="24"/>
        </w:rPr>
        <w:t xml:space="preserve"> Dilatation may be attempted</w:t>
      </w:r>
      <w:r w:rsidR="00551035">
        <w:rPr>
          <w:rFonts w:ascii="Book Antiqua" w:hAnsi="Book Antiqua"/>
          <w:sz w:val="24"/>
          <w:szCs w:val="24"/>
        </w:rPr>
        <w:t xml:space="preserve"> cautiously in as early as 4 w</w:t>
      </w:r>
      <w:r w:rsidRPr="007122EB">
        <w:rPr>
          <w:rFonts w:ascii="Book Antiqua" w:hAnsi="Book Antiqua"/>
          <w:sz w:val="24"/>
          <w:szCs w:val="24"/>
        </w:rPr>
        <w:t>k post operatively. Frequently two, three or more dilatation may be required. With conscious sedation, the endoscope is passed to the level of the GJA. The diameter of the stricture is frequently be smaller than 3</w:t>
      </w:r>
      <w:r w:rsidR="00551035">
        <w:rPr>
          <w:rFonts w:ascii="Book Antiqua" w:hAnsi="Book Antiqua" w:hint="eastAsia"/>
          <w:sz w:val="24"/>
          <w:szCs w:val="24"/>
          <w:lang w:eastAsia="zh-CN"/>
        </w:rPr>
        <w:t xml:space="preserve"> </w:t>
      </w:r>
      <w:r w:rsidRPr="007122EB">
        <w:rPr>
          <w:rFonts w:ascii="Book Antiqua" w:hAnsi="Book Antiqua"/>
          <w:sz w:val="24"/>
          <w:szCs w:val="24"/>
        </w:rPr>
        <w:t>mm and precludes passage of the endoscope. Caution must be applied when passing a guide wir</w:t>
      </w:r>
      <w:r w:rsidR="000A6FE8" w:rsidRPr="007122EB">
        <w:rPr>
          <w:rFonts w:ascii="Book Antiqua" w:hAnsi="Book Antiqua"/>
          <w:sz w:val="24"/>
          <w:szCs w:val="24"/>
        </w:rPr>
        <w:t>e and the balloon dilator through</w:t>
      </w:r>
      <w:r w:rsidRPr="007122EB">
        <w:rPr>
          <w:rFonts w:ascii="Book Antiqua" w:hAnsi="Book Antiqua"/>
          <w:sz w:val="24"/>
          <w:szCs w:val="24"/>
        </w:rPr>
        <w:t xml:space="preserve"> the stenosis blindly. If any resistance is encountered, it should raise the possibility of passage into the blind limb. The balloon dilator is passed through the structured segment until its midpoint is at the maximal level of the stenosis. The smallest balloon is used initially and the size is progressively increased with every successful dilatation. This is felt to reduce the risk of perforation reported to be 3</w:t>
      </w:r>
      <w:r w:rsidR="00551035">
        <w:rPr>
          <w:rFonts w:ascii="Book Antiqua" w:hAnsi="Book Antiqua" w:hint="eastAsia"/>
          <w:sz w:val="24"/>
          <w:szCs w:val="24"/>
          <w:lang w:eastAsia="zh-CN"/>
        </w:rPr>
        <w:t>%</w:t>
      </w:r>
      <w:r w:rsidRPr="007122EB">
        <w:rPr>
          <w:rFonts w:ascii="Book Antiqua" w:hAnsi="Book Antiqua"/>
          <w:sz w:val="24"/>
          <w:szCs w:val="24"/>
        </w:rPr>
        <w:t>-5%</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&lt;EndNote&gt;&lt;Cite&gt;&lt;Author&gt;Go MR, Muscarella P, Needleman BJ, et al.&lt;/Author&gt;&lt;Year&gt;2004&lt;/Year&gt;&lt;RecNum&gt;67&lt;/RecNum&gt;&lt;DisplayText&gt;[46]&lt;/DisplayText&gt;&lt;record&gt;&lt;database name="My EndNote Library.enl" path="/Users/Caolan/Documents/My EndNote Library.enl"&gt;My EndNote Library.enl&lt;/database&gt;&lt;source-app name="EndNote" version="17.2"&gt;EndNote&lt;/source-app&gt;&lt;rec-number&gt;67&lt;/rec-number&gt;&lt;foreign-keys&gt;&lt;key app="EN" db-id="w2fwzerf29tpzper02nvar2mxdxf0affwe9z"&gt;67&lt;/key&gt;&lt;/foreign-keys&gt;&lt;ref-type name="Journal Article"&gt;17&lt;/ref-type&gt;&lt;contributors&gt;&lt;authors&gt;&lt;author&gt;&lt;style face="normal" font="default" size="100%"&gt;Go MR, Muscarella P, Needleman BJ, et al.&lt;/style&gt;&lt;/author&gt;&lt;/authors&gt;&lt;/contributors&gt;&lt;titles&gt;&lt;title&gt;&lt;style face="normal" font="default" size="100%"&gt;Endoscopic management of stomal stenosis after Roux-en-Y gastric bypass&lt;/style&gt;&lt;/title&gt;&lt;secondary-title&gt;&lt;style face="normal" font="default" size="100%"&gt;Surg Endosc&lt;/style&gt;&lt;/secondary-title&gt;&lt;/titles&gt;&lt;periodical&gt;&lt;full-title&gt;&lt;style face="normal" font="default" size="100%"&gt;Surg Endosc&lt;/style&gt;&lt;/full-title&gt;&lt;abbr-1&gt;&lt;style face="normal" font="default" size="100%"&gt;Surgical endoscopy&lt;/style&gt;&lt;/abbr-1&gt;&lt;/periodical&gt;&lt;pages&gt;&lt;style face="normal" font="default" size="100%"&gt;56-59&lt;/style&gt;&lt;/pages&gt;&lt;number&gt;&lt;style face="normal" font="default" size="100%"&gt;18&lt;/style&gt;&lt;/number&gt;&lt;dates&gt;&lt;year&gt;&lt;style face="normal" font="default" size="100%"&gt;2004&lt;/style&gt;&lt;/year&gt;&lt;/dates&gt;&lt;urls&gt;&lt;/urls&gt;&lt;/record&gt;&lt;/Cite&gt;&lt;/EndNote&gt;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[46]</w:t>
      </w:r>
      <w:r w:rsidR="0022573F" w:rsidRPr="007122EB">
        <w:rPr>
          <w:rFonts w:ascii="Book Antiqua" w:eastAsia="Book Antiqua" w:hAnsi="Book Antiqua" w:cs="Book Antiqua"/>
          <w:sz w:val="24"/>
          <w:szCs w:val="24"/>
          <w:vertAlign w:val="superscript"/>
        </w:rPr>
        <w:fldChar w:fldCharType="end"/>
      </w:r>
      <w:r w:rsidR="00445980" w:rsidRPr="007122EB">
        <w:rPr>
          <w:rFonts w:ascii="Book Antiqua" w:eastAsia="Book Antiqua" w:hAnsi="Book Antiqua" w:cs="Book Antiqua"/>
          <w:sz w:val="24"/>
          <w:szCs w:val="24"/>
        </w:rPr>
        <w:t>.</w:t>
      </w:r>
      <w:r w:rsidRPr="007122EB">
        <w:rPr>
          <w:rFonts w:ascii="Book Antiqua" w:hAnsi="Book Antiqua"/>
          <w:sz w:val="24"/>
          <w:szCs w:val="24"/>
        </w:rPr>
        <w:t xml:space="preserve"> Dilatations of up to 15</w:t>
      </w:r>
      <w:r w:rsidR="00551035">
        <w:rPr>
          <w:rFonts w:ascii="Book Antiqua" w:hAnsi="Book Antiqua" w:hint="eastAsia"/>
          <w:sz w:val="24"/>
          <w:szCs w:val="24"/>
          <w:lang w:eastAsia="zh-CN"/>
        </w:rPr>
        <w:t xml:space="preserve"> </w:t>
      </w:r>
      <w:r w:rsidRPr="007122EB">
        <w:rPr>
          <w:rFonts w:ascii="Book Antiqua" w:hAnsi="Book Antiqua"/>
          <w:sz w:val="24"/>
          <w:szCs w:val="24"/>
        </w:rPr>
        <w:t>mm, even in the first procedure, have been shown to be safe</w:t>
      </w:r>
      <w:r w:rsidR="0022573F" w:rsidRPr="007122EB">
        <w:rPr>
          <w:rFonts w:ascii="Book Antiqua" w:eastAsia="Book Antiqua" w:hAnsi="Book Antiqua" w:cs="Book Antiqua"/>
          <w:sz w:val="24"/>
          <w:szCs w:val="24"/>
          <w:vertAlign w:val="superscript"/>
        </w:rPr>
        <w:fldChar w:fldCharType="begin"/>
      </w:r>
      <w:r w:rsidRPr="007122EB">
        <w:rPr>
          <w:rFonts w:ascii="Book Antiqua" w:eastAsia="Book Antiqua" w:hAnsi="Book Antiqua" w:cs="Book Antiqua"/>
          <w:sz w:val="24"/>
          <w:szCs w:val="24"/>
          <w:vertAlign w:val="superscript"/>
        </w:rPr>
        <w:instrText xml:space="preserve"> ADDIN EN.CITE &lt;EndNote&gt;&lt;Cite&gt;&lt;Author&gt;Espinel J, De-la-Cruz JL, Pinedo E, et al&lt;/Author&gt;&lt;Year&gt;2011&lt;/Year&gt;&lt;RecNum&gt;69&lt;/RecNum&gt;&lt;DisplayText&gt;[50]&lt;/DisplayText&gt;&lt;record&gt;&lt;database name="My EndNote Library.enl" path="/Users/Caolan/Documents/My EndNote Library.enl"&gt;My EndNote Library.enl&lt;/database&gt;&lt;source-app name="EndNote" version="17.2"&gt;EndNote&lt;/source-app&gt;&lt;rec-number&gt;69&lt;/rec-number&gt;&lt;foreign-keys&gt;&lt;key app="EN" db-id="w2fwzerf29tpzper02nvar2mxdxf0affwe9z"&gt;69&lt;/key&gt;&lt;/foreign-keys&gt;&lt;ref-type name="Journal Article"&gt;17&lt;/ref-type&gt;&lt;contributors&gt;&lt;authors&gt;&lt;author&gt;&lt;style face="normal" font="default" size="100%"&gt;Espinel J, De-la-Cruz JL, Pinedo E, et al&lt;/style&gt;&lt;/author&gt;&lt;/authors&gt;&lt;/contributors&gt;&lt;titles&gt;&lt;title&gt;&lt;style face="normal" font="default" size="100%"&gt;Stenosis in laparoscopic gastric bypass: management by endoscopic dilation without fluoroscopic guidance&lt;/style&gt;&lt;/title&gt;&lt;secondary-title&gt;&lt;style face="normal" font="default" size="100%"&gt;Rev Esp Enferm Dig&lt;/style&gt;&lt;/secondary-title&gt;&lt;/titles&gt;&lt;periodical&gt;&lt;full-title&gt;&lt;style face="normal" font="default" size="100%"&gt;Rev Esp Enferm Dig&lt;/style&gt;&lt;/full-title&gt;&lt;/periodical&gt;&lt;pages&gt;&lt;style face="normal" font="default" size="100%"&gt;508-510&lt;/style&gt;&lt;/pages&gt;&lt;number&gt;&lt;style face="normal" font="default" size="100%"&gt;103&lt;/style&gt;&lt;/number&gt;&lt;dates&gt;&lt;year&gt;&lt;style face="normal" font="default" size="100%"&gt;2011&lt;/style&gt;&lt;/year&gt;&lt;/dates&gt;&lt;urls&gt;&lt;/urls&gt;&lt;/record&gt;&lt;/Cite&gt;&lt;/EndNote&gt;</w:instrText>
      </w:r>
      <w:r w:rsidR="0022573F" w:rsidRPr="007122EB">
        <w:rPr>
          <w:rFonts w:ascii="Book Antiqua" w:eastAsia="Book Antiqua" w:hAnsi="Book Antiqua" w:cs="Book Antiqua"/>
          <w:sz w:val="24"/>
          <w:szCs w:val="24"/>
          <w:vertAlign w:val="superscript"/>
        </w:rPr>
        <w:fldChar w:fldCharType="separate"/>
      </w:r>
      <w:r w:rsidRPr="007122EB">
        <w:rPr>
          <w:rFonts w:ascii="Book Antiqua" w:hAnsi="Book Antiqua"/>
          <w:sz w:val="24"/>
          <w:szCs w:val="24"/>
          <w:vertAlign w:val="superscript"/>
        </w:rPr>
        <w:t>[50]</w:t>
      </w:r>
      <w:r w:rsidR="0022573F" w:rsidRPr="007122EB">
        <w:rPr>
          <w:rFonts w:ascii="Book Antiqua" w:eastAsia="Book Antiqua" w:hAnsi="Book Antiqua" w:cs="Book Antiqua"/>
          <w:sz w:val="24"/>
          <w:szCs w:val="24"/>
          <w:vertAlign w:val="superscript"/>
        </w:rPr>
        <w:fldChar w:fldCharType="end"/>
      </w:r>
      <w:r w:rsidR="00445980" w:rsidRPr="007122EB">
        <w:rPr>
          <w:rFonts w:ascii="Book Antiqua" w:eastAsia="Book Antiqua" w:hAnsi="Book Antiqua" w:cs="Book Antiqua"/>
          <w:sz w:val="24"/>
          <w:szCs w:val="24"/>
        </w:rPr>
        <w:t>.</w:t>
      </w:r>
      <w:r w:rsidRPr="007122EB">
        <w:rPr>
          <w:rFonts w:ascii="Book Antiqua" w:hAnsi="Book Antiqua"/>
          <w:sz w:val="24"/>
          <w:szCs w:val="24"/>
        </w:rPr>
        <w:t xml:space="preserve"> The use of stents for treating strictures that have failed dilatation ha</w:t>
      </w:r>
      <w:r w:rsidR="00551035">
        <w:rPr>
          <w:rFonts w:ascii="Book Antiqua" w:hAnsi="Book Antiqua"/>
          <w:sz w:val="24"/>
          <w:szCs w:val="24"/>
        </w:rPr>
        <w:t xml:space="preserve">s not been fruitful. Puig </w:t>
      </w:r>
      <w:r w:rsidR="00551035" w:rsidRPr="00551035">
        <w:rPr>
          <w:rFonts w:ascii="Book Antiqua" w:hAnsi="Book Antiqua"/>
          <w:i/>
          <w:sz w:val="24"/>
          <w:szCs w:val="24"/>
        </w:rPr>
        <w:t>et al</w:t>
      </w:r>
      <w:r w:rsidR="0022573F" w:rsidRPr="007122EB">
        <w:rPr>
          <w:rFonts w:ascii="Book Antiqua" w:eastAsia="Book Antiqua" w:hAnsi="Book Antiqua" w:cs="Book Antiqua"/>
          <w:sz w:val="24"/>
          <w:szCs w:val="24"/>
          <w:vertAlign w:val="superscript"/>
        </w:rPr>
        <w:fldChar w:fldCharType="begin"/>
      </w:r>
      <w:r w:rsidR="00445980" w:rsidRPr="007122EB">
        <w:rPr>
          <w:rFonts w:ascii="Book Antiqua" w:eastAsia="Book Antiqua" w:hAnsi="Book Antiqua" w:cs="Book Antiqua"/>
          <w:sz w:val="24"/>
          <w:szCs w:val="24"/>
          <w:vertAlign w:val="superscript"/>
        </w:rPr>
        <w:instrText xml:space="preserve"> ADDIN EN.CITE &lt;EndNote&gt;&lt;Cite&gt;&lt;Author&gt;Puig, C. A.&lt;/Author&gt;&lt;Year&gt;2014&lt;/Year&gt;&lt;RecNum&gt;25&lt;/RecNum&gt;&lt;DisplayText&gt;[32]&lt;/DisplayText&gt;&lt;record&gt;&lt;database name="My EndNote Library.enl" path="/Users/Caolan/Documents/My EndNote Library.enl"&gt;My EndNote Library.enl&lt;/database&gt;&lt;source-app name="EndNote" version="17.2"&gt;EndNote&lt;/source-app&gt;&lt;rec-number&gt;25&lt;/rec-number&gt;&lt;foreign-keys&gt;&lt;key app="EN" db-id="w2fwzerf29tpzper02nvar2mxdxf0affwe9z"&gt;25&lt;/key&gt;&lt;key app="ENWeb" db-id=""&gt;0&lt;/key&gt;&lt;/foreign-keys&gt;&lt;ref-type name="Journal Article"&gt;17&lt;/ref-type&gt;&lt;contributors&gt;&lt;authors&gt;&lt;author&gt;&lt;style face="normal" font="default" size="100%"&gt;Puig, C. A.&lt;/style&gt;&lt;/author&gt;&lt;author&gt;&lt;style face="normal" font="default" size="100%"&gt;Waked, T. M.&lt;/style&gt;&lt;/author&gt;&lt;author&gt;&lt;style face="normal" font="default" size="100%"&gt;Baron, T. H., Sr.&lt;/style&gt;&lt;/author&gt;&lt;author&gt;&lt;style face="normal" font="default" size="100%"&gt;Wong Kee Song, L. M.&lt;/style&gt;&lt;/author&gt;&lt;author&gt;&lt;style face="normal" font="default" size="100%"&gt;Gutierrez, J.&lt;/style&gt;&lt;/author&gt;&lt;author&gt;&lt;style face="normal" font="default" size="100%"&gt;Sarr, M. G.&lt;/style&gt;&lt;/author&gt;&lt;/authors&gt;&lt;/contributors&gt;&lt;auth-address&gt;&lt;style face="normal" font="default" size="100%"&gt;Department of Surgery, Division of Gastroenterologic and General Surgery, Mayo Clinic, Rochester, Minnesota.</w:instrText>
      </w:r>
      <w:r w:rsidR="00445980" w:rsidRPr="007122EB">
        <w:rPr>
          <w:rFonts w:ascii="Book Antiqua" w:eastAsia="Book Antiqua" w:hAnsi="Book Antiqua" w:cs="Book Antiqua"/>
          <w:sz w:val="24"/>
          <w:szCs w:val="24"/>
          <w:vertAlign w:val="superscript"/>
        </w:rPr>
        <w:br/>
        <w:instrText>Department of Medicine, Division of Gastroenterology and Hepatology, Mayo Clinic, Rochester, Minnesota.</w:instrText>
      </w:r>
      <w:r w:rsidR="00445980" w:rsidRPr="007122EB">
        <w:rPr>
          <w:rFonts w:ascii="Book Antiqua" w:eastAsia="Book Antiqua" w:hAnsi="Book Antiqua" w:cs="Book Antiqua"/>
          <w:sz w:val="24"/>
          <w:szCs w:val="24"/>
          <w:vertAlign w:val="superscript"/>
        </w:rPr>
        <w:br/>
        <w:instrText>Department of Surgery, Division of Gastroenterologic and General Surgery, Mayo Clinic, Rochester, Minnesota. Electronic address: sarr.michael@mayo.edu.&lt;/style&gt;&lt;/auth-address&gt;&lt;titles&gt;&lt;title&gt;&lt;style face="normal" font="default" size="100%"&gt;The role of endoscopic stents in the management of chronic anastomotic and staple line leaks and chronic strictures after bariatric surgery&lt;/style&gt;&lt;/title&gt;&lt;secondary-title&gt;&lt;style face="normal" font="default" size="100%"&gt;Surg Obes Relat Dis&lt;/style&gt;&lt;/secondary-title&gt;&lt;alt-title&gt;&lt;style face="normal" font="default" size="100%"&gt;Surgery for obesity and related diseases : official journal of the American Society for Bariatric Surgery&lt;/style&gt;&lt;/alt-title&gt;&lt;/titles&gt;&lt;periodical&gt;&lt;full-title&gt;&lt;style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Surgery&lt;/style&gt;&lt;/abbr-1&gt;&lt;/periodical&gt;&lt;alt-periodical&gt;&lt;full-title&gt;&lt;style face="normal" font="default" size="100%"&gt;Surg Obes Relat Dis&lt;/style&gt;&lt;/full-title&gt;&lt;abbr-1&gt;&lt;style face="normal" font="default" size="100%"&gt;Surgery for obesity and related diseases : official journal of the American Society for Bariatric Surgery&lt;/style&gt;&lt;/abbr-1&gt;&lt;/alt-periodical&gt;&lt;pages&gt;&lt;style face="normal" font="default" size="100%"&gt;613-7&lt;/style&gt;&lt;/pages&gt;&lt;volume&gt;&lt;style face="normal" font="default" size="100%"&gt;10&lt;/style&gt;&lt;/volume&gt;&lt;number&gt;&lt;style face="normal" font="default" size="100%"&gt;4&lt;/style&gt;&lt;/number&gt;&lt;dates&gt;&lt;year&gt;&lt;style face="normal" font="default" size="100%"&gt;2014&lt;/style&gt;&lt;/year&gt;&lt;pub-dates&gt;&lt;date&gt;&lt;style face="normal" font="default" size="100%"&gt;Jul-Aug&lt;/style&gt;&lt;/date&gt;&lt;/pub-dates&gt;&lt;/dates&gt;&lt;isbn&gt;&lt;style face="normal" font="default" size="100%"&gt;1878-7533 (Electronic)</w:instrText>
      </w:r>
      <w:r w:rsidR="00445980" w:rsidRPr="007122EB">
        <w:rPr>
          <w:rFonts w:ascii="Book Antiqua" w:eastAsia="Book Antiqua" w:hAnsi="Book Antiqua" w:cs="Book Antiqua"/>
          <w:sz w:val="24"/>
          <w:szCs w:val="24"/>
          <w:vertAlign w:val="superscript"/>
        </w:rPr>
        <w:br/>
        <w:instrText>1550-7289 (Linking)&lt;/style&gt;&lt;/isbn&gt;&lt;accession-num&gt;&lt;style face="normal" font="default" size="100%"&gt;24680763&lt;/style&gt;&lt;/accession-num&gt;&lt;abstract&gt;&lt;style face="normal" font="default" size="100%"&gt;BACKGROUND: The use of endoluminal stents has been proposed for the management of fistulas and anastomotic strictures after bariatric surgery. The objective of our study was to determine the success of endoscopically placed, self-expandable metal stents (SEMS) in bariatric patients specifically with either chronic persistent anastomotic or staple line leaks/fistulas or chronic, persistent anastomotic strictures. METHODS: We treated 21 patients including 5 with chronic staple line leaks/fistulas (4 from the gastric sleeve after biliopancreatic diversion with duodenal switch [BPD/DS] and 1 after removal of an eroding laparoscopic adjustable gastric band) and 16 with chronic anastomotic strictures (15 at the gastrojejunostomy after Roux-en-Y gastric bypass and 1 at the duodenoileal anastomosis after BPD/DS). Patients with early leaks or anastomotic strictures were excluded. RESULTS: All but one of these patients had been referred to our institution after chronic treatment elsewhere was unsuccessful with prior stent placement for fistulas or multiple endoscopic dilations for strictures. Their bariatric operations had been performed a mean of 386 days beforehand. Stent placement was performed successfully in all patients without complications but was successful in only 4 of 21 patients (19%)-2 with chronic fistulas and 2 with chronic anastomotic strictures. Stent migration occurred in 10 patients (47%); the migrated stents were removed/replaced endoscopically in 7 patients but required elective operative removal in 3 with concomitant correction of the leak, fistula, or anastomotic stricture; none were operated emergently. CONCLUSION: Only 4 of 21 patients with a chronic persistent leak or anastomotic stricture were treated definitively using a SEMS. Although endoluminal stents may not lead to resolution of a chronic leak or stricture, SEMS may suppress ongoing sepsis and allow patients to undergo nutritional resuscitation orally before operative correction.&lt;/style&gt;&lt;/abstract&gt;&lt;notes&gt;&lt;style face="normal" font="default" size="100%"&gt;Puig, Carlos A</w:instrText>
      </w:r>
      <w:r w:rsidR="00445980" w:rsidRPr="007122EB">
        <w:rPr>
          <w:rFonts w:ascii="Book Antiqua" w:eastAsia="Book Antiqua" w:hAnsi="Book Antiqua" w:cs="Book Antiqua"/>
          <w:sz w:val="24"/>
          <w:szCs w:val="24"/>
          <w:vertAlign w:val="superscript"/>
        </w:rPr>
        <w:br/>
        <w:instrText>Waked, Tarek M</w:instrText>
      </w:r>
      <w:r w:rsidR="00445980" w:rsidRPr="007122EB">
        <w:rPr>
          <w:rFonts w:ascii="Book Antiqua" w:eastAsia="Book Antiqua" w:hAnsi="Book Antiqua" w:cs="Book Antiqua"/>
          <w:sz w:val="24"/>
          <w:szCs w:val="24"/>
          <w:vertAlign w:val="superscript"/>
        </w:rPr>
        <w:br/>
        <w:instrText>Baron, Todd H Sr</w:instrText>
      </w:r>
      <w:r w:rsidR="00445980" w:rsidRPr="007122EB">
        <w:rPr>
          <w:rFonts w:ascii="Book Antiqua" w:eastAsia="Book Antiqua" w:hAnsi="Book Antiqua" w:cs="Book Antiqua"/>
          <w:sz w:val="24"/>
          <w:szCs w:val="24"/>
          <w:vertAlign w:val="superscript"/>
        </w:rPr>
        <w:br/>
        <w:instrText>Wong Kee Song, Louis M</w:instrText>
      </w:r>
      <w:r w:rsidR="00445980" w:rsidRPr="007122EB">
        <w:rPr>
          <w:rFonts w:ascii="Book Antiqua" w:eastAsia="Book Antiqua" w:hAnsi="Book Antiqua" w:cs="Book Antiqua"/>
          <w:sz w:val="24"/>
          <w:szCs w:val="24"/>
          <w:vertAlign w:val="superscript"/>
        </w:rPr>
        <w:br/>
        <w:instrText>Gutierrez, Jessica</w:instrText>
      </w:r>
      <w:r w:rsidR="00445980" w:rsidRPr="007122EB">
        <w:rPr>
          <w:rFonts w:ascii="Book Antiqua" w:eastAsia="Book Antiqua" w:hAnsi="Book Antiqua" w:cs="Book Antiqua"/>
          <w:sz w:val="24"/>
          <w:szCs w:val="24"/>
          <w:vertAlign w:val="superscript"/>
        </w:rPr>
        <w:br/>
        <w:instrText>Sarr, Michael G</w:instrText>
      </w:r>
      <w:r w:rsidR="00445980" w:rsidRPr="007122EB">
        <w:rPr>
          <w:rFonts w:ascii="Book Antiqua" w:eastAsia="Book Antiqua" w:hAnsi="Book Antiqua" w:cs="Book Antiqua"/>
          <w:sz w:val="24"/>
          <w:szCs w:val="24"/>
          <w:vertAlign w:val="superscript"/>
        </w:rPr>
        <w:br/>
        <w:instrText>eng</w:instrText>
      </w:r>
      <w:r w:rsidR="00445980" w:rsidRPr="007122EB">
        <w:rPr>
          <w:rFonts w:ascii="Book Antiqua" w:eastAsia="Book Antiqua" w:hAnsi="Book Antiqua" w:cs="Book Antiqua"/>
          <w:sz w:val="24"/>
          <w:szCs w:val="24"/>
          <w:vertAlign w:val="superscript"/>
        </w:rPr>
        <w:br/>
        <w:instrText>2014/04/01 06:00</w:instrText>
      </w:r>
      <w:r w:rsidR="00445980" w:rsidRPr="007122EB">
        <w:rPr>
          <w:rFonts w:ascii="Book Antiqua" w:eastAsia="Book Antiqua" w:hAnsi="Book Antiqua" w:cs="Book Antiqua"/>
          <w:sz w:val="24"/>
          <w:szCs w:val="24"/>
          <w:vertAlign w:val="superscript"/>
        </w:rPr>
        <w:br/>
        <w:instrText>Surg Obes Relat Dis. 2014 Jul-Aug;10(4):613-7. doi: 10.1016/j.soard.2013.12.018. Epub 2014 Jan 11.&lt;/style&gt;&lt;/notes&gt;&lt;urls&gt;&lt;related-urls&gt;&lt;url&gt;&lt;style face="normal" font="default" size="100%"&gt;http://www.ncbi.nlm.nih.gov/pubmed/24680763&lt;/style&gt;&lt;/url&gt;&lt;/related-urls&gt;&lt;pdf-urls&gt;&lt;url&gt;internal-pdf://1376710097/[2013] 24680763_ The role of endoscopic stents.pdf&lt;/url&gt;&lt;/pdf-urls&gt;&lt;/urls&gt;&lt;electronic-resource-num&gt;&lt;style face="normal" font="default" size="100%"&gt;10.1016/j.soard.2013.12.018&lt;/style&gt;&lt;/electronic-resource-num&gt;&lt;/record&gt;&lt;/Cite&gt;&lt;/EndNote&gt;</w:instrText>
      </w:r>
      <w:r w:rsidR="0022573F" w:rsidRPr="007122EB">
        <w:rPr>
          <w:rFonts w:ascii="Book Antiqua" w:eastAsia="Book Antiqua" w:hAnsi="Book Antiqua" w:cs="Book Antiqua"/>
          <w:sz w:val="24"/>
          <w:szCs w:val="24"/>
          <w:vertAlign w:val="superscript"/>
        </w:rPr>
        <w:fldChar w:fldCharType="separate"/>
      </w:r>
      <w:r w:rsidR="00445980" w:rsidRPr="007122EB">
        <w:rPr>
          <w:rFonts w:ascii="Book Antiqua" w:hAnsi="Book Antiqua"/>
          <w:sz w:val="24"/>
          <w:szCs w:val="24"/>
          <w:vertAlign w:val="superscript"/>
        </w:rPr>
        <w:t>[32]</w:t>
      </w:r>
      <w:r w:rsidR="0022573F" w:rsidRPr="007122EB">
        <w:rPr>
          <w:rFonts w:ascii="Book Antiqua" w:eastAsia="Book Antiqua" w:hAnsi="Book Antiqua" w:cs="Book Antiqua"/>
          <w:sz w:val="24"/>
          <w:szCs w:val="24"/>
          <w:vertAlign w:val="superscript"/>
        </w:rPr>
        <w:fldChar w:fldCharType="end"/>
      </w:r>
      <w:r w:rsidR="00445980" w:rsidRPr="007122EB">
        <w:rPr>
          <w:rFonts w:ascii="Book Antiqua" w:eastAsia="Book Antiqua" w:hAnsi="Book Antiqua" w:cs="Book Antiqua"/>
          <w:sz w:val="24"/>
          <w:szCs w:val="24"/>
          <w:vertAlign w:val="superscript"/>
        </w:rPr>
        <w:t xml:space="preserve"> </w:t>
      </w:r>
      <w:r w:rsidRPr="007122EB">
        <w:rPr>
          <w:rFonts w:ascii="Book Antiqua" w:hAnsi="Book Antiqua"/>
          <w:sz w:val="24"/>
          <w:szCs w:val="24"/>
        </w:rPr>
        <w:t>have had minimal success with only 2 of 16 patients not requiring and operative revision</w:t>
      </w:r>
      <w:r w:rsidR="00445980" w:rsidRPr="007122EB">
        <w:rPr>
          <w:rFonts w:ascii="Book Antiqua" w:eastAsia="Book Antiqua" w:hAnsi="Book Antiqua" w:cs="Book Antiqua"/>
          <w:sz w:val="24"/>
          <w:szCs w:val="24"/>
        </w:rPr>
        <w:t>.</w:t>
      </w:r>
    </w:p>
    <w:p w:rsidR="003429AA" w:rsidRPr="007122EB" w:rsidRDefault="003429AA" w:rsidP="007122EB">
      <w:pPr>
        <w:pStyle w:val="Body"/>
        <w:spacing w:line="360" w:lineRule="auto"/>
        <w:jc w:val="both"/>
        <w:rPr>
          <w:rFonts w:ascii="Book Antiqua" w:eastAsia="Book Antiqua" w:hAnsi="Book Antiqua" w:cs="Book Antiqua"/>
          <w:b/>
          <w:bCs/>
          <w:sz w:val="24"/>
          <w:szCs w:val="24"/>
        </w:rPr>
      </w:pPr>
    </w:p>
    <w:p w:rsidR="003429AA" w:rsidRPr="007122EB" w:rsidRDefault="00551035" w:rsidP="007122EB">
      <w:pPr>
        <w:pStyle w:val="Body"/>
        <w:spacing w:line="360" w:lineRule="auto"/>
        <w:jc w:val="both"/>
        <w:rPr>
          <w:rFonts w:ascii="Book Antiqua" w:eastAsia="Book Antiqua" w:hAnsi="Book Antiqua" w:cs="Book Antiqua"/>
          <w:b/>
          <w:bCs/>
          <w:sz w:val="24"/>
          <w:szCs w:val="24"/>
        </w:rPr>
      </w:pPr>
      <w:r w:rsidRPr="007122EB">
        <w:rPr>
          <w:rFonts w:ascii="Book Antiqua" w:hAnsi="Book Antiqua"/>
          <w:b/>
          <w:bCs/>
          <w:sz w:val="24"/>
          <w:szCs w:val="24"/>
        </w:rPr>
        <w:t>CONCLUSION</w:t>
      </w:r>
    </w:p>
    <w:p w:rsidR="003429AA" w:rsidRPr="007122EB" w:rsidRDefault="00FB147D" w:rsidP="007122EB">
      <w:pPr>
        <w:pStyle w:val="Body"/>
        <w:spacing w:line="360" w:lineRule="auto"/>
        <w:jc w:val="both"/>
        <w:rPr>
          <w:rFonts w:ascii="Book Antiqua" w:eastAsia="Book Antiqua" w:hAnsi="Book Antiqua" w:cs="Book Antiqua"/>
          <w:sz w:val="24"/>
          <w:szCs w:val="24"/>
        </w:rPr>
      </w:pPr>
      <w:r w:rsidRPr="007122EB">
        <w:rPr>
          <w:rFonts w:ascii="Book Antiqua" w:hAnsi="Book Antiqua"/>
          <w:sz w:val="24"/>
          <w:szCs w:val="24"/>
        </w:rPr>
        <w:t xml:space="preserve">As the number obese patients increases, as will the number bariatric procedures. We will be left with a large number of patients with complications requiring adequate diagnosis and treatment. The surgeon is expected to promptly identify and appropriately manage early and late complications. Only </w:t>
      </w:r>
      <w:r w:rsidR="00DF3CE2" w:rsidRPr="007122EB">
        <w:rPr>
          <w:rFonts w:ascii="Book Antiqua" w:hAnsi="Book Antiqua"/>
          <w:sz w:val="24"/>
          <w:szCs w:val="24"/>
        </w:rPr>
        <w:t>surgeons who have performed the</w:t>
      </w:r>
      <w:r w:rsidRPr="007122EB">
        <w:rPr>
          <w:rFonts w:ascii="Book Antiqua" w:hAnsi="Book Antiqua"/>
          <w:sz w:val="24"/>
          <w:szCs w:val="24"/>
        </w:rPr>
        <w:t xml:space="preserve"> operation</w:t>
      </w:r>
      <w:r w:rsidR="00DF3CE2" w:rsidRPr="007122EB">
        <w:rPr>
          <w:rFonts w:ascii="Book Antiqua" w:hAnsi="Book Antiqua"/>
          <w:sz w:val="24"/>
          <w:szCs w:val="24"/>
        </w:rPr>
        <w:t>s</w:t>
      </w:r>
      <w:r w:rsidRPr="007122EB">
        <w:rPr>
          <w:rFonts w:ascii="Book Antiqua" w:hAnsi="Book Antiqua"/>
          <w:sz w:val="24"/>
          <w:szCs w:val="24"/>
        </w:rPr>
        <w:t xml:space="preserve"> truly understand the new anatomy. Diagnostic and therapeutic endoscopy should be considered a first line tool in stable patients with perioperative complications such as anastomotic/staple line leaks, and bleeding. The placement of self-expanding metal or plastic stents in a patient with an anastomotic leak has shown favourable results. Late complication often present with vague complaints such as nausea, vomiting, or abdominal pain. Endoscopy is an excellent instrument for early diagnosis and treatment. SEMS, SEPS alone or in combination with metal clips, biologic glues, and biologic fistula plugs for treatment of fistulas should be considered first line therapy despite modest results. This strategy should greatly decrease the morbidity and mortality </w:t>
      </w:r>
      <w:r w:rsidR="00DF3CE2" w:rsidRPr="007122EB">
        <w:rPr>
          <w:rFonts w:ascii="Book Antiqua" w:hAnsi="Book Antiqua"/>
          <w:sz w:val="24"/>
          <w:szCs w:val="24"/>
        </w:rPr>
        <w:t>by reducing the rate of a revision</w:t>
      </w:r>
      <w:r w:rsidRPr="007122EB">
        <w:rPr>
          <w:rFonts w:ascii="Book Antiqua" w:hAnsi="Book Antiqua"/>
          <w:sz w:val="24"/>
          <w:szCs w:val="24"/>
        </w:rPr>
        <w:t xml:space="preserve"> </w:t>
      </w:r>
      <w:r w:rsidR="00DF3CE2" w:rsidRPr="007122EB">
        <w:rPr>
          <w:rFonts w:ascii="Book Antiqua" w:hAnsi="Book Antiqua"/>
          <w:sz w:val="24"/>
          <w:szCs w:val="24"/>
        </w:rPr>
        <w:t>surgery</w:t>
      </w:r>
      <w:r w:rsidRPr="007122EB">
        <w:rPr>
          <w:rFonts w:ascii="Book Antiqua" w:hAnsi="Book Antiqua"/>
          <w:sz w:val="24"/>
          <w:szCs w:val="24"/>
        </w:rPr>
        <w:t>.</w:t>
      </w:r>
    </w:p>
    <w:p w:rsidR="003429AA" w:rsidRPr="00551035" w:rsidRDefault="003429AA" w:rsidP="00551035">
      <w:pPr>
        <w:pStyle w:val="Body"/>
        <w:spacing w:line="360" w:lineRule="auto"/>
        <w:jc w:val="both"/>
        <w:rPr>
          <w:rFonts w:ascii="Book Antiqua" w:hAnsi="Book Antiqua" w:cs="Book Antiqua"/>
          <w:b/>
          <w:bCs/>
          <w:sz w:val="24"/>
          <w:szCs w:val="24"/>
          <w:lang w:eastAsia="zh-CN"/>
        </w:rPr>
      </w:pPr>
    </w:p>
    <w:p w:rsidR="00551035" w:rsidRPr="00551035" w:rsidRDefault="00551035" w:rsidP="00551035">
      <w:pPr>
        <w:pStyle w:val="Body"/>
        <w:spacing w:line="360" w:lineRule="auto"/>
        <w:jc w:val="both"/>
        <w:rPr>
          <w:rFonts w:ascii="Book Antiqua" w:hAnsi="Book Antiqua" w:cs="Book Antiqua"/>
          <w:b/>
          <w:bCs/>
          <w:sz w:val="24"/>
          <w:szCs w:val="24"/>
          <w:lang w:eastAsia="zh-CN"/>
        </w:rPr>
      </w:pPr>
      <w:r w:rsidRPr="00551035">
        <w:rPr>
          <w:rFonts w:ascii="Book Antiqua" w:hAnsi="Book Antiqua" w:cs="Book Antiqua"/>
          <w:b/>
          <w:bCs/>
          <w:sz w:val="24"/>
          <w:szCs w:val="24"/>
          <w:lang w:eastAsia="zh-CN"/>
        </w:rPr>
        <w:t>REFERENCES</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1 </w:t>
      </w:r>
      <w:r w:rsidRPr="00551035">
        <w:rPr>
          <w:rFonts w:ascii="Book Antiqua" w:eastAsia="宋体" w:hAnsi="Book Antiqua" w:cs="宋体"/>
          <w:b/>
          <w:bCs/>
          <w:color w:val="000000"/>
          <w:bdr w:val="none" w:sz="0" w:space="0" w:color="auto"/>
          <w:lang w:eastAsia="zh-CN"/>
        </w:rPr>
        <w:t>Ogden CL</w:t>
      </w:r>
      <w:r w:rsidRPr="00551035">
        <w:rPr>
          <w:rFonts w:ascii="Book Antiqua" w:eastAsia="宋体" w:hAnsi="Book Antiqua" w:cs="宋体"/>
          <w:color w:val="000000"/>
          <w:bdr w:val="none" w:sz="0" w:space="0" w:color="auto"/>
          <w:lang w:eastAsia="zh-CN"/>
        </w:rPr>
        <w:t>, Carroll MD, Kit BK, Flegal KM. Prevalence of childhood and adult obesity in the United States, 2011-2012. </w:t>
      </w:r>
      <w:r w:rsidRPr="00551035">
        <w:rPr>
          <w:rFonts w:ascii="Book Antiqua" w:eastAsia="宋体" w:hAnsi="Book Antiqua" w:cs="宋体"/>
          <w:i/>
          <w:iCs/>
          <w:color w:val="000000"/>
          <w:bdr w:val="none" w:sz="0" w:space="0" w:color="auto"/>
          <w:lang w:eastAsia="zh-CN"/>
        </w:rPr>
        <w:t>JAMA</w:t>
      </w:r>
      <w:r w:rsidRPr="00551035">
        <w:rPr>
          <w:rFonts w:ascii="Book Antiqua" w:eastAsia="宋体" w:hAnsi="Book Antiqua" w:cs="宋体"/>
          <w:color w:val="000000"/>
          <w:bdr w:val="none" w:sz="0" w:space="0" w:color="auto"/>
          <w:lang w:eastAsia="zh-CN"/>
        </w:rPr>
        <w:t> 2014; </w:t>
      </w:r>
      <w:r w:rsidRPr="00551035">
        <w:rPr>
          <w:rFonts w:ascii="Book Antiqua" w:eastAsia="宋体" w:hAnsi="Book Antiqua" w:cs="宋体"/>
          <w:b/>
          <w:bCs/>
          <w:color w:val="000000"/>
          <w:bdr w:val="none" w:sz="0" w:space="0" w:color="auto"/>
          <w:lang w:eastAsia="zh-CN"/>
        </w:rPr>
        <w:t>311</w:t>
      </w:r>
      <w:r w:rsidRPr="00551035">
        <w:rPr>
          <w:rFonts w:ascii="Book Antiqua" w:eastAsia="宋体" w:hAnsi="Book Antiqua" w:cs="宋体"/>
          <w:color w:val="000000"/>
          <w:bdr w:val="none" w:sz="0" w:space="0" w:color="auto"/>
          <w:lang w:eastAsia="zh-CN"/>
        </w:rPr>
        <w:t>: 806-814 [PMID: 24570244 DOI: 10.1001/jama.2014.732]</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2 </w:t>
      </w:r>
      <w:r w:rsidRPr="00551035">
        <w:rPr>
          <w:rFonts w:ascii="Book Antiqua" w:eastAsia="宋体" w:hAnsi="Book Antiqua" w:cs="宋体"/>
          <w:b/>
          <w:bCs/>
          <w:color w:val="000000"/>
          <w:bdr w:val="none" w:sz="0" w:space="0" w:color="auto"/>
          <w:lang w:eastAsia="zh-CN"/>
        </w:rPr>
        <w:t>Mokdad AH</w:t>
      </w:r>
      <w:r w:rsidRPr="00551035">
        <w:rPr>
          <w:rFonts w:ascii="Book Antiqua" w:eastAsia="宋体" w:hAnsi="Book Antiqua" w:cs="宋体"/>
          <w:color w:val="000000"/>
          <w:bdr w:val="none" w:sz="0" w:space="0" w:color="auto"/>
          <w:lang w:eastAsia="zh-CN"/>
        </w:rPr>
        <w:t>, Marks JS, Stroup DF, Gerberding JL. Actual causes of death in the United States, 2000. </w:t>
      </w:r>
      <w:r w:rsidRPr="00551035">
        <w:rPr>
          <w:rFonts w:ascii="Book Antiqua" w:eastAsia="宋体" w:hAnsi="Book Antiqua" w:cs="宋体"/>
          <w:i/>
          <w:iCs/>
          <w:color w:val="000000"/>
          <w:bdr w:val="none" w:sz="0" w:space="0" w:color="auto"/>
          <w:lang w:eastAsia="zh-CN"/>
        </w:rPr>
        <w:t>JAMA</w:t>
      </w:r>
      <w:r w:rsidRPr="00551035">
        <w:rPr>
          <w:rFonts w:ascii="Book Antiqua" w:eastAsia="宋体" w:hAnsi="Book Antiqua" w:cs="宋体"/>
          <w:color w:val="000000"/>
          <w:bdr w:val="none" w:sz="0" w:space="0" w:color="auto"/>
          <w:lang w:eastAsia="zh-CN"/>
        </w:rPr>
        <w:t> 2004; </w:t>
      </w:r>
      <w:r w:rsidRPr="00551035">
        <w:rPr>
          <w:rFonts w:ascii="Book Antiqua" w:eastAsia="宋体" w:hAnsi="Book Antiqua" w:cs="宋体"/>
          <w:b/>
          <w:bCs/>
          <w:color w:val="000000"/>
          <w:bdr w:val="none" w:sz="0" w:space="0" w:color="auto"/>
          <w:lang w:eastAsia="zh-CN"/>
        </w:rPr>
        <w:t>291</w:t>
      </w:r>
      <w:r w:rsidRPr="00551035">
        <w:rPr>
          <w:rFonts w:ascii="Book Antiqua" w:eastAsia="宋体" w:hAnsi="Book Antiqua" w:cs="宋体"/>
          <w:color w:val="000000"/>
          <w:bdr w:val="none" w:sz="0" w:space="0" w:color="auto"/>
          <w:lang w:eastAsia="zh-CN"/>
        </w:rPr>
        <w:t>: 1238-1245 [PMID: 15010446 DOI: 10.1001/jama.291.10.1238]</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3 </w:t>
      </w:r>
      <w:r w:rsidRPr="00551035">
        <w:rPr>
          <w:rFonts w:ascii="Book Antiqua" w:eastAsia="宋体" w:hAnsi="Book Antiqua" w:cs="宋体"/>
          <w:b/>
          <w:bCs/>
          <w:color w:val="000000"/>
          <w:bdr w:val="none" w:sz="0" w:space="0" w:color="auto"/>
          <w:lang w:eastAsia="zh-CN"/>
        </w:rPr>
        <w:t>Martins C</w:t>
      </w:r>
      <w:r w:rsidRPr="00551035">
        <w:rPr>
          <w:rFonts w:ascii="Book Antiqua" w:eastAsia="宋体" w:hAnsi="Book Antiqua" w:cs="宋体"/>
          <w:color w:val="000000"/>
          <w:bdr w:val="none" w:sz="0" w:space="0" w:color="auto"/>
          <w:lang w:eastAsia="zh-CN"/>
        </w:rPr>
        <w:t>, Strømmen M, Stavne OA, Nossum R, Mårvik R, Kulseng B. Bariatric surgery versus lifestyle interventions for morbid obesity--changes in body weight, risk factors and comorbidities at 1 year. </w:t>
      </w:r>
      <w:r w:rsidRPr="00551035">
        <w:rPr>
          <w:rFonts w:ascii="Book Antiqua" w:eastAsia="宋体" w:hAnsi="Book Antiqua" w:cs="宋体"/>
          <w:i/>
          <w:iCs/>
          <w:color w:val="000000"/>
          <w:bdr w:val="none" w:sz="0" w:space="0" w:color="auto"/>
          <w:lang w:eastAsia="zh-CN"/>
        </w:rPr>
        <w:t>Obes Surg</w:t>
      </w:r>
      <w:r w:rsidRPr="00551035">
        <w:rPr>
          <w:rFonts w:ascii="Book Antiqua" w:eastAsia="宋体" w:hAnsi="Book Antiqua" w:cs="宋体"/>
          <w:color w:val="000000"/>
          <w:bdr w:val="none" w:sz="0" w:space="0" w:color="auto"/>
          <w:lang w:eastAsia="zh-CN"/>
        </w:rPr>
        <w:t> 2011; </w:t>
      </w:r>
      <w:r w:rsidRPr="00551035">
        <w:rPr>
          <w:rFonts w:ascii="Book Antiqua" w:eastAsia="宋体" w:hAnsi="Book Antiqua" w:cs="宋体"/>
          <w:b/>
          <w:bCs/>
          <w:color w:val="000000"/>
          <w:bdr w:val="none" w:sz="0" w:space="0" w:color="auto"/>
          <w:lang w:eastAsia="zh-CN"/>
        </w:rPr>
        <w:t>21</w:t>
      </w:r>
      <w:r w:rsidRPr="00551035">
        <w:rPr>
          <w:rFonts w:ascii="Book Antiqua" w:eastAsia="宋体" w:hAnsi="Book Antiqua" w:cs="宋体"/>
          <w:color w:val="000000"/>
          <w:bdr w:val="none" w:sz="0" w:space="0" w:color="auto"/>
          <w:lang w:eastAsia="zh-CN"/>
        </w:rPr>
        <w:t>: 841-849 [PMID: 20379796 DOI: 10.1007/s11695-010-0131-1]</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4 </w:t>
      </w:r>
      <w:r w:rsidRPr="00551035">
        <w:rPr>
          <w:rFonts w:ascii="Book Antiqua" w:eastAsia="宋体" w:hAnsi="Book Antiqua" w:cs="宋体"/>
          <w:b/>
          <w:bCs/>
          <w:color w:val="000000"/>
          <w:bdr w:val="none" w:sz="0" w:space="0" w:color="auto"/>
          <w:lang w:eastAsia="zh-CN"/>
        </w:rPr>
        <w:t>Sjöström L</w:t>
      </w:r>
      <w:r w:rsidRPr="00551035">
        <w:rPr>
          <w:rFonts w:ascii="Book Antiqua" w:eastAsia="宋体" w:hAnsi="Book Antiqua" w:cs="宋体"/>
          <w:color w:val="000000"/>
          <w:bdr w:val="none" w:sz="0" w:space="0" w:color="auto"/>
          <w:lang w:eastAsia="zh-CN"/>
        </w:rPr>
        <w:t>, Lindroos AK, Peltonen M, Torgerson J, Bouchard C, Carlsson B, Dahlgren S, Larsson B, Narbro K, Sjöström CD, Sullivan M, Wedel H. Lifestyle, diabetes, and cardiovascular risk factors 10 years after bariatric surgery. </w:t>
      </w:r>
      <w:r w:rsidRPr="00551035">
        <w:rPr>
          <w:rFonts w:ascii="Book Antiqua" w:eastAsia="宋体" w:hAnsi="Book Antiqua" w:cs="宋体"/>
          <w:i/>
          <w:iCs/>
          <w:color w:val="000000"/>
          <w:bdr w:val="none" w:sz="0" w:space="0" w:color="auto"/>
          <w:lang w:eastAsia="zh-CN"/>
        </w:rPr>
        <w:t>N Engl J Med</w:t>
      </w:r>
      <w:r w:rsidRPr="00551035">
        <w:rPr>
          <w:rFonts w:ascii="Book Antiqua" w:eastAsia="宋体" w:hAnsi="Book Antiqua" w:cs="宋体"/>
          <w:color w:val="000000"/>
          <w:bdr w:val="none" w:sz="0" w:space="0" w:color="auto"/>
          <w:lang w:eastAsia="zh-CN"/>
        </w:rPr>
        <w:t> 2004; </w:t>
      </w:r>
      <w:r w:rsidRPr="00551035">
        <w:rPr>
          <w:rFonts w:ascii="Book Antiqua" w:eastAsia="宋体" w:hAnsi="Book Antiqua" w:cs="宋体"/>
          <w:b/>
          <w:bCs/>
          <w:color w:val="000000"/>
          <w:bdr w:val="none" w:sz="0" w:space="0" w:color="auto"/>
          <w:lang w:eastAsia="zh-CN"/>
        </w:rPr>
        <w:t>351</w:t>
      </w:r>
      <w:r w:rsidRPr="00551035">
        <w:rPr>
          <w:rFonts w:ascii="Book Antiqua" w:eastAsia="宋体" w:hAnsi="Book Antiqua" w:cs="宋体"/>
          <w:color w:val="000000"/>
          <w:bdr w:val="none" w:sz="0" w:space="0" w:color="auto"/>
          <w:lang w:eastAsia="zh-CN"/>
        </w:rPr>
        <w:t>: 2683-2693 [PMID: 15616203 DOI: 10.1056/NEJMoa035622]</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51035">
        <w:rPr>
          <w:rFonts w:ascii="Book Antiqua" w:eastAsia="宋体" w:hAnsi="Book Antiqua" w:cs="宋体"/>
          <w:color w:val="000000"/>
          <w:bdr w:val="none" w:sz="0" w:space="0" w:color="auto"/>
          <w:lang w:eastAsia="zh-CN"/>
        </w:rPr>
        <w:t>5 </w:t>
      </w:r>
      <w:r w:rsidRPr="00551035">
        <w:rPr>
          <w:rFonts w:ascii="Book Antiqua" w:eastAsia="宋体" w:hAnsi="Book Antiqua" w:cs="宋体"/>
          <w:b/>
          <w:bCs/>
          <w:color w:val="000000"/>
          <w:bdr w:val="none" w:sz="0" w:space="0" w:color="auto"/>
          <w:lang w:eastAsia="zh-CN"/>
        </w:rPr>
        <w:t>Buchwald H</w:t>
      </w:r>
      <w:r w:rsidRPr="00551035">
        <w:rPr>
          <w:rFonts w:ascii="Book Antiqua" w:eastAsia="宋体" w:hAnsi="Book Antiqua" w:cs="宋体"/>
          <w:color w:val="000000"/>
          <w:bdr w:val="none" w:sz="0" w:space="0" w:color="auto"/>
          <w:lang w:eastAsia="zh-CN"/>
        </w:rPr>
        <w:t>, Oien DM. Metabolic/bariatric surgery worldwide 2011.</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Obes Surg</w:t>
      </w:r>
      <w:r w:rsidRPr="00551035">
        <w:rPr>
          <w:rFonts w:ascii="Book Antiqua" w:eastAsia="宋体" w:hAnsi="Book Antiqua" w:cs="宋体"/>
          <w:color w:val="000000"/>
          <w:bdr w:val="none" w:sz="0" w:space="0" w:color="auto"/>
          <w:lang w:eastAsia="zh-CN"/>
        </w:rPr>
        <w:t> 2013; </w:t>
      </w:r>
      <w:r w:rsidRPr="00551035">
        <w:rPr>
          <w:rFonts w:ascii="Book Antiqua" w:eastAsia="宋体" w:hAnsi="Book Antiqua" w:cs="宋体"/>
          <w:b/>
          <w:bCs/>
          <w:color w:val="000000"/>
          <w:bdr w:val="none" w:sz="0" w:space="0" w:color="auto"/>
          <w:lang w:eastAsia="zh-CN"/>
        </w:rPr>
        <w:t>23</w:t>
      </w:r>
      <w:r w:rsidRPr="00551035">
        <w:rPr>
          <w:rFonts w:ascii="Book Antiqua" w:eastAsia="宋体" w:hAnsi="Book Antiqua" w:cs="宋体"/>
          <w:color w:val="000000"/>
          <w:bdr w:val="none" w:sz="0" w:space="0" w:color="auto"/>
          <w:lang w:eastAsia="zh-CN"/>
        </w:rPr>
        <w:t>: 427-436 [PMID: 23338049 DOI: 10.1007/s11695-012-0864-0]</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6 </w:t>
      </w:r>
      <w:r w:rsidRPr="00551035">
        <w:rPr>
          <w:rFonts w:ascii="Book Antiqua" w:eastAsia="宋体" w:hAnsi="Book Antiqua" w:cs="宋体"/>
          <w:b/>
          <w:bCs/>
          <w:color w:val="000000"/>
          <w:bdr w:val="none" w:sz="0" w:space="0" w:color="auto"/>
          <w:lang w:eastAsia="zh-CN"/>
        </w:rPr>
        <w:t>Buchwald H</w:t>
      </w:r>
      <w:r w:rsidRPr="00551035">
        <w:rPr>
          <w:rFonts w:ascii="Book Antiqua" w:eastAsia="宋体" w:hAnsi="Book Antiqua" w:cs="宋体"/>
          <w:color w:val="000000"/>
          <w:bdr w:val="none" w:sz="0" w:space="0" w:color="auto"/>
          <w:lang w:eastAsia="zh-CN"/>
        </w:rPr>
        <w:t>, Avidor Y, Braunwald E, Jensen MD, Pories W, Fahrbach K, Schoelles K. Bariatric surgery: a systematic review and meta-analysis. </w:t>
      </w:r>
      <w:r w:rsidRPr="00551035">
        <w:rPr>
          <w:rFonts w:ascii="Book Antiqua" w:eastAsia="宋体" w:hAnsi="Book Antiqua" w:cs="宋体"/>
          <w:i/>
          <w:iCs/>
          <w:color w:val="000000"/>
          <w:bdr w:val="none" w:sz="0" w:space="0" w:color="auto"/>
          <w:lang w:eastAsia="zh-CN"/>
        </w:rPr>
        <w:t>JAMA</w:t>
      </w:r>
      <w:r w:rsidRPr="00551035">
        <w:rPr>
          <w:rFonts w:ascii="Book Antiqua" w:eastAsia="宋体" w:hAnsi="Book Antiqua" w:cs="宋体"/>
          <w:color w:val="000000"/>
          <w:bdr w:val="none" w:sz="0" w:space="0" w:color="auto"/>
          <w:lang w:eastAsia="zh-CN"/>
        </w:rPr>
        <w:t> 2004; </w:t>
      </w:r>
      <w:r w:rsidRPr="00551035">
        <w:rPr>
          <w:rFonts w:ascii="Book Antiqua" w:eastAsia="宋体" w:hAnsi="Book Antiqua" w:cs="宋体"/>
          <w:b/>
          <w:bCs/>
          <w:color w:val="000000"/>
          <w:bdr w:val="none" w:sz="0" w:space="0" w:color="auto"/>
          <w:lang w:eastAsia="zh-CN"/>
        </w:rPr>
        <w:t>292</w:t>
      </w:r>
      <w:r w:rsidRPr="00551035">
        <w:rPr>
          <w:rFonts w:ascii="Book Antiqua" w:eastAsia="宋体" w:hAnsi="Book Antiqua" w:cs="宋体"/>
          <w:color w:val="000000"/>
          <w:bdr w:val="none" w:sz="0" w:space="0" w:color="auto"/>
          <w:lang w:eastAsia="zh-CN"/>
        </w:rPr>
        <w:t>: 1724-1737 [PMID: 15479938 DOI: 10.1001/jama.292.14.1724]</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7 </w:t>
      </w:r>
      <w:r w:rsidRPr="00551035">
        <w:rPr>
          <w:rFonts w:ascii="Book Antiqua" w:eastAsia="宋体" w:hAnsi="Book Antiqua" w:cs="宋体"/>
          <w:b/>
          <w:bCs/>
          <w:color w:val="000000"/>
          <w:bdr w:val="none" w:sz="0" w:space="0" w:color="auto"/>
          <w:lang w:eastAsia="zh-CN"/>
        </w:rPr>
        <w:t>Wölnerhanssen B</w:t>
      </w:r>
      <w:r w:rsidRPr="00551035">
        <w:rPr>
          <w:rFonts w:ascii="Book Antiqua" w:eastAsia="宋体" w:hAnsi="Book Antiqua" w:cs="宋体"/>
          <w:color w:val="000000"/>
          <w:bdr w:val="none" w:sz="0" w:space="0" w:color="auto"/>
          <w:lang w:eastAsia="zh-CN"/>
        </w:rPr>
        <w:t>, Peterli R. State of the art: sleeve gastrectomy. </w:t>
      </w:r>
      <w:r w:rsidRPr="00551035">
        <w:rPr>
          <w:rFonts w:ascii="Book Antiqua" w:eastAsia="宋体" w:hAnsi="Book Antiqua" w:cs="宋体"/>
          <w:i/>
          <w:iCs/>
          <w:color w:val="000000"/>
          <w:bdr w:val="none" w:sz="0" w:space="0" w:color="auto"/>
          <w:lang w:eastAsia="zh-CN"/>
        </w:rPr>
        <w:t>Dig Surg</w:t>
      </w:r>
      <w:r w:rsidRPr="00551035">
        <w:rPr>
          <w:rFonts w:ascii="Book Antiqua" w:eastAsia="宋体" w:hAnsi="Book Antiqua" w:cs="宋体"/>
          <w:color w:val="000000"/>
          <w:bdr w:val="none" w:sz="0" w:space="0" w:color="auto"/>
          <w:lang w:eastAsia="zh-CN"/>
        </w:rPr>
        <w:t> 2014; </w:t>
      </w:r>
      <w:r w:rsidRPr="00551035">
        <w:rPr>
          <w:rFonts w:ascii="Book Antiqua" w:eastAsia="宋体" w:hAnsi="Book Antiqua" w:cs="宋体"/>
          <w:b/>
          <w:bCs/>
          <w:color w:val="000000"/>
          <w:bdr w:val="none" w:sz="0" w:space="0" w:color="auto"/>
          <w:lang w:eastAsia="zh-CN"/>
        </w:rPr>
        <w:t>31</w:t>
      </w:r>
      <w:r w:rsidRPr="00551035">
        <w:rPr>
          <w:rFonts w:ascii="Book Antiqua" w:eastAsia="宋体" w:hAnsi="Book Antiqua" w:cs="宋体"/>
          <w:color w:val="000000"/>
          <w:bdr w:val="none" w:sz="0" w:space="0" w:color="auto"/>
          <w:lang w:eastAsia="zh-CN"/>
        </w:rPr>
        <w:t>: 40-47 [PMID: 24819496 DOI: 10.1159/000354320]</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51035">
        <w:rPr>
          <w:rFonts w:ascii="Book Antiqua" w:eastAsia="宋体" w:hAnsi="Book Antiqua" w:cs="宋体"/>
          <w:color w:val="000000"/>
          <w:bdr w:val="none" w:sz="0" w:space="0" w:color="auto"/>
          <w:lang w:eastAsia="zh-CN"/>
        </w:rPr>
        <w:t>8 </w:t>
      </w:r>
      <w:r w:rsidRPr="00551035">
        <w:rPr>
          <w:rFonts w:ascii="Book Antiqua" w:eastAsia="宋体" w:hAnsi="Book Antiqua" w:cs="宋体"/>
          <w:b/>
          <w:bCs/>
          <w:color w:val="000000"/>
          <w:bdr w:val="none" w:sz="0" w:space="0" w:color="auto"/>
          <w:lang w:eastAsia="zh-CN"/>
        </w:rPr>
        <w:t>Baker RS</w:t>
      </w:r>
      <w:r w:rsidRPr="00551035">
        <w:rPr>
          <w:rFonts w:ascii="Book Antiqua" w:eastAsia="宋体" w:hAnsi="Book Antiqua" w:cs="宋体"/>
          <w:color w:val="000000"/>
          <w:bdr w:val="none" w:sz="0" w:space="0" w:color="auto"/>
          <w:lang w:eastAsia="zh-CN"/>
        </w:rPr>
        <w:t>, Foote J, Kemmeter P, Brady R, Vroegop T, Serveld M.</w:t>
      </w:r>
      <w:proofErr w:type="gramEnd"/>
      <w:r w:rsidRPr="00551035">
        <w:rPr>
          <w:rFonts w:ascii="Book Antiqua" w:eastAsia="宋体" w:hAnsi="Book Antiqua" w:cs="宋体"/>
          <w:color w:val="000000"/>
          <w:bdr w:val="none" w:sz="0" w:space="0" w:color="auto"/>
          <w:lang w:eastAsia="zh-CN"/>
        </w:rPr>
        <w:t xml:space="preserve"> </w:t>
      </w:r>
      <w:proofErr w:type="gramStart"/>
      <w:r w:rsidRPr="00551035">
        <w:rPr>
          <w:rFonts w:ascii="Book Antiqua" w:eastAsia="宋体" w:hAnsi="Book Antiqua" w:cs="宋体"/>
          <w:color w:val="000000"/>
          <w:bdr w:val="none" w:sz="0" w:space="0" w:color="auto"/>
          <w:lang w:eastAsia="zh-CN"/>
        </w:rPr>
        <w:t>The science of stapling and leaks.</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Obes Surg</w:t>
      </w:r>
      <w:r w:rsidRPr="00551035">
        <w:rPr>
          <w:rFonts w:ascii="Book Antiqua" w:eastAsia="宋体" w:hAnsi="Book Antiqua" w:cs="宋体"/>
          <w:color w:val="000000"/>
          <w:bdr w:val="none" w:sz="0" w:space="0" w:color="auto"/>
          <w:lang w:eastAsia="zh-CN"/>
        </w:rPr>
        <w:t> </w:t>
      </w:r>
      <w:r>
        <w:rPr>
          <w:rFonts w:ascii="Book Antiqua" w:eastAsia="宋体" w:hAnsi="Book Antiqua" w:cs="宋体" w:hint="eastAsia"/>
          <w:color w:val="000000"/>
          <w:bdr w:val="none" w:sz="0" w:space="0" w:color="auto"/>
          <w:lang w:eastAsia="zh-CN"/>
        </w:rPr>
        <w:t>2004</w:t>
      </w:r>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b/>
          <w:bCs/>
          <w:color w:val="000000"/>
          <w:bdr w:val="none" w:sz="0" w:space="0" w:color="auto"/>
          <w:lang w:eastAsia="zh-CN"/>
        </w:rPr>
        <w:t>14</w:t>
      </w:r>
      <w:r w:rsidRPr="00551035">
        <w:rPr>
          <w:rFonts w:ascii="Book Antiqua" w:eastAsia="宋体" w:hAnsi="Book Antiqua" w:cs="宋体"/>
          <w:color w:val="000000"/>
          <w:bdr w:val="none" w:sz="0" w:space="0" w:color="auto"/>
          <w:lang w:eastAsia="zh-CN"/>
        </w:rPr>
        <w:t>: 1290-1298 [PMID: 15603641 DOI: 10.1381/0960892042583888]</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51035">
        <w:rPr>
          <w:rFonts w:ascii="Book Antiqua" w:eastAsia="宋体" w:hAnsi="Book Antiqua" w:cs="宋体"/>
          <w:color w:val="000000"/>
          <w:bdr w:val="none" w:sz="0" w:space="0" w:color="auto"/>
          <w:lang w:eastAsia="zh-CN"/>
        </w:rPr>
        <w:t>9 </w:t>
      </w:r>
      <w:r w:rsidRPr="00551035">
        <w:rPr>
          <w:rFonts w:ascii="Book Antiqua" w:eastAsia="宋体" w:hAnsi="Book Antiqua" w:cs="宋体"/>
          <w:b/>
          <w:bCs/>
          <w:color w:val="000000"/>
          <w:bdr w:val="none" w:sz="0" w:space="0" w:color="auto"/>
          <w:lang w:eastAsia="zh-CN"/>
        </w:rPr>
        <w:t>Fernandez AZ</w:t>
      </w:r>
      <w:r w:rsidRPr="00551035">
        <w:rPr>
          <w:rFonts w:ascii="Book Antiqua" w:eastAsia="宋体" w:hAnsi="Book Antiqua" w:cs="宋体"/>
          <w:color w:val="000000"/>
          <w:bdr w:val="none" w:sz="0" w:space="0" w:color="auto"/>
          <w:lang w:eastAsia="zh-CN"/>
        </w:rPr>
        <w:t>, DeMaria EJ, Tichansky DS, Kellum JM, Wolfe LG, Meador J, Sugerman HJ.</w:t>
      </w:r>
      <w:proofErr w:type="gramEnd"/>
      <w:r w:rsidRPr="00551035">
        <w:rPr>
          <w:rFonts w:ascii="Book Antiqua" w:eastAsia="宋体" w:hAnsi="Book Antiqua" w:cs="宋体"/>
          <w:color w:val="000000"/>
          <w:bdr w:val="none" w:sz="0" w:space="0" w:color="auto"/>
          <w:lang w:eastAsia="zh-CN"/>
        </w:rPr>
        <w:t xml:space="preserve"> Experience with over 3,000 open and laparoscopic bariatric procedures: multivariate analysis of factors related to leak and resultant mortality. </w:t>
      </w:r>
      <w:r w:rsidRPr="00551035">
        <w:rPr>
          <w:rFonts w:ascii="Book Antiqua" w:eastAsia="宋体" w:hAnsi="Book Antiqua" w:cs="宋体"/>
          <w:i/>
          <w:iCs/>
          <w:color w:val="000000"/>
          <w:bdr w:val="none" w:sz="0" w:space="0" w:color="auto"/>
          <w:lang w:eastAsia="zh-CN"/>
        </w:rPr>
        <w:t>Surg Endosc</w:t>
      </w:r>
      <w:r w:rsidRPr="00551035">
        <w:rPr>
          <w:rFonts w:ascii="Book Antiqua" w:eastAsia="宋体" w:hAnsi="Book Antiqua" w:cs="宋体"/>
          <w:color w:val="000000"/>
          <w:bdr w:val="none" w:sz="0" w:space="0" w:color="auto"/>
          <w:lang w:eastAsia="zh-CN"/>
        </w:rPr>
        <w:t> 2004; </w:t>
      </w:r>
      <w:r w:rsidRPr="00551035">
        <w:rPr>
          <w:rFonts w:ascii="Book Antiqua" w:eastAsia="宋体" w:hAnsi="Book Antiqua" w:cs="宋体"/>
          <w:b/>
          <w:bCs/>
          <w:color w:val="000000"/>
          <w:bdr w:val="none" w:sz="0" w:space="0" w:color="auto"/>
          <w:lang w:eastAsia="zh-CN"/>
        </w:rPr>
        <w:t>18</w:t>
      </w:r>
      <w:r w:rsidRPr="00551035">
        <w:rPr>
          <w:rFonts w:ascii="Book Antiqua" w:eastAsia="宋体" w:hAnsi="Book Antiqua" w:cs="宋体"/>
          <w:color w:val="000000"/>
          <w:bdr w:val="none" w:sz="0" w:space="0" w:color="auto"/>
          <w:lang w:eastAsia="zh-CN"/>
        </w:rPr>
        <w:t>: 193-197 [PMID: 14691697 DOI: 10.1007/s00464-003-8926-y]</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10 </w:t>
      </w:r>
      <w:r w:rsidRPr="00551035">
        <w:rPr>
          <w:rFonts w:ascii="Book Antiqua" w:eastAsia="宋体" w:hAnsi="Book Antiqua" w:cs="宋体"/>
          <w:b/>
          <w:bCs/>
          <w:color w:val="000000"/>
          <w:bdr w:val="none" w:sz="0" w:space="0" w:color="auto"/>
          <w:lang w:eastAsia="zh-CN"/>
        </w:rPr>
        <w:t>Podnos YD</w:t>
      </w:r>
      <w:r w:rsidRPr="00551035">
        <w:rPr>
          <w:rFonts w:ascii="Book Antiqua" w:eastAsia="宋体" w:hAnsi="Book Antiqua" w:cs="宋体"/>
          <w:color w:val="000000"/>
          <w:bdr w:val="none" w:sz="0" w:space="0" w:color="auto"/>
          <w:lang w:eastAsia="zh-CN"/>
        </w:rPr>
        <w:t>, Jimenez JC, Wilson SE, Stevens CM, Nguyen NT. Complications after laparoscopic gastric bypass: a review of 3464 cases. </w:t>
      </w:r>
      <w:r w:rsidRPr="00551035">
        <w:rPr>
          <w:rFonts w:ascii="Book Antiqua" w:eastAsia="宋体" w:hAnsi="Book Antiqua" w:cs="宋体"/>
          <w:i/>
          <w:iCs/>
          <w:color w:val="000000"/>
          <w:bdr w:val="none" w:sz="0" w:space="0" w:color="auto"/>
          <w:lang w:eastAsia="zh-CN"/>
        </w:rPr>
        <w:t>Arch Surg</w:t>
      </w:r>
      <w:r w:rsidRPr="00551035">
        <w:rPr>
          <w:rFonts w:ascii="Book Antiqua" w:eastAsia="宋体" w:hAnsi="Book Antiqua" w:cs="宋体"/>
          <w:color w:val="000000"/>
          <w:bdr w:val="none" w:sz="0" w:space="0" w:color="auto"/>
          <w:lang w:eastAsia="zh-CN"/>
        </w:rPr>
        <w:t> 2003; </w:t>
      </w:r>
      <w:r w:rsidRPr="00551035">
        <w:rPr>
          <w:rFonts w:ascii="Book Antiqua" w:eastAsia="宋体" w:hAnsi="Book Antiqua" w:cs="宋体"/>
          <w:b/>
          <w:bCs/>
          <w:color w:val="000000"/>
          <w:bdr w:val="none" w:sz="0" w:space="0" w:color="auto"/>
          <w:lang w:eastAsia="zh-CN"/>
        </w:rPr>
        <w:t>138</w:t>
      </w:r>
      <w:r w:rsidRPr="00551035">
        <w:rPr>
          <w:rFonts w:ascii="Book Antiqua" w:eastAsia="宋体" w:hAnsi="Book Antiqua" w:cs="宋体"/>
          <w:color w:val="000000"/>
          <w:bdr w:val="none" w:sz="0" w:space="0" w:color="auto"/>
          <w:lang w:eastAsia="zh-CN"/>
        </w:rPr>
        <w:t>: 957-961 [PMID: 12963651 DOI: 10.1001/archsurg.138.9.957]</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11 </w:t>
      </w:r>
      <w:r w:rsidRPr="00551035">
        <w:rPr>
          <w:rFonts w:ascii="Book Antiqua" w:eastAsia="宋体" w:hAnsi="Book Antiqua" w:cs="宋体"/>
          <w:b/>
          <w:bCs/>
          <w:color w:val="000000"/>
          <w:bdr w:val="none" w:sz="0" w:space="0" w:color="auto"/>
          <w:lang w:eastAsia="zh-CN"/>
        </w:rPr>
        <w:t>Jacobsen HJ</w:t>
      </w:r>
      <w:r w:rsidRPr="00551035">
        <w:rPr>
          <w:rFonts w:ascii="Book Antiqua" w:eastAsia="宋体" w:hAnsi="Book Antiqua" w:cs="宋体"/>
          <w:color w:val="000000"/>
          <w:bdr w:val="none" w:sz="0" w:space="0" w:color="auto"/>
          <w:lang w:eastAsia="zh-CN"/>
        </w:rPr>
        <w:t>, Nergard BJ, Leifsson BG, Frederiksen SG, Agajahni E, Ekelund M, Hedenbro J, Gislason H. Management of suspected anastomotic leak after bariatric laparoscopic Roux-en-y gastric bypass. </w:t>
      </w:r>
      <w:r w:rsidRPr="00551035">
        <w:rPr>
          <w:rFonts w:ascii="Book Antiqua" w:eastAsia="宋体" w:hAnsi="Book Antiqua" w:cs="宋体"/>
          <w:i/>
          <w:iCs/>
          <w:color w:val="000000"/>
          <w:bdr w:val="none" w:sz="0" w:space="0" w:color="auto"/>
          <w:lang w:eastAsia="zh-CN"/>
        </w:rPr>
        <w:t>Br J Surg</w:t>
      </w:r>
      <w:r w:rsidRPr="00551035">
        <w:rPr>
          <w:rFonts w:ascii="Book Antiqua" w:eastAsia="宋体" w:hAnsi="Book Antiqua" w:cs="宋体"/>
          <w:color w:val="000000"/>
          <w:bdr w:val="none" w:sz="0" w:space="0" w:color="auto"/>
          <w:lang w:eastAsia="zh-CN"/>
        </w:rPr>
        <w:t> 2014; </w:t>
      </w:r>
      <w:r w:rsidRPr="00551035">
        <w:rPr>
          <w:rFonts w:ascii="Book Antiqua" w:eastAsia="宋体" w:hAnsi="Book Antiqua" w:cs="宋体"/>
          <w:b/>
          <w:bCs/>
          <w:color w:val="000000"/>
          <w:bdr w:val="none" w:sz="0" w:space="0" w:color="auto"/>
          <w:lang w:eastAsia="zh-CN"/>
        </w:rPr>
        <w:t>101</w:t>
      </w:r>
      <w:r w:rsidRPr="00551035">
        <w:rPr>
          <w:rFonts w:ascii="Book Antiqua" w:eastAsia="宋体" w:hAnsi="Book Antiqua" w:cs="宋体"/>
          <w:color w:val="000000"/>
          <w:bdr w:val="none" w:sz="0" w:space="0" w:color="auto"/>
          <w:lang w:eastAsia="zh-CN"/>
        </w:rPr>
        <w:t>: 417-423 [PMID: 24536012 DOI: 10.1002/bjs.9388]</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12 </w:t>
      </w:r>
      <w:r w:rsidRPr="00551035">
        <w:rPr>
          <w:rFonts w:ascii="Book Antiqua" w:eastAsia="宋体" w:hAnsi="Book Antiqua" w:cs="宋体"/>
          <w:b/>
          <w:bCs/>
          <w:color w:val="000000"/>
          <w:bdr w:val="none" w:sz="0" w:space="0" w:color="auto"/>
          <w:lang w:eastAsia="zh-CN"/>
        </w:rPr>
        <w:t>Ballesta C</w:t>
      </w:r>
      <w:r w:rsidRPr="00551035">
        <w:rPr>
          <w:rFonts w:ascii="Book Antiqua" w:eastAsia="宋体" w:hAnsi="Book Antiqua" w:cs="宋体"/>
          <w:color w:val="000000"/>
          <w:bdr w:val="none" w:sz="0" w:space="0" w:color="auto"/>
          <w:lang w:eastAsia="zh-CN"/>
        </w:rPr>
        <w:t>, Berindoague R, Cabrera M, Palau M, Gonzales M. Management of anastomotic leaks after laparoscopic Roux-en-Y gastric bypass. </w:t>
      </w:r>
      <w:r w:rsidRPr="00551035">
        <w:rPr>
          <w:rFonts w:ascii="Book Antiqua" w:eastAsia="宋体" w:hAnsi="Book Antiqua" w:cs="宋体"/>
          <w:i/>
          <w:iCs/>
          <w:color w:val="000000"/>
          <w:bdr w:val="none" w:sz="0" w:space="0" w:color="auto"/>
          <w:lang w:eastAsia="zh-CN"/>
        </w:rPr>
        <w:t>Obes Surg</w:t>
      </w:r>
      <w:r w:rsidRPr="00551035">
        <w:rPr>
          <w:rFonts w:ascii="Book Antiqua" w:eastAsia="宋体" w:hAnsi="Book Antiqua" w:cs="宋体"/>
          <w:color w:val="000000"/>
          <w:bdr w:val="none" w:sz="0" w:space="0" w:color="auto"/>
          <w:lang w:eastAsia="zh-CN"/>
        </w:rPr>
        <w:t> 2008; </w:t>
      </w:r>
      <w:r w:rsidRPr="00551035">
        <w:rPr>
          <w:rFonts w:ascii="Book Antiqua" w:eastAsia="宋体" w:hAnsi="Book Antiqua" w:cs="宋体"/>
          <w:b/>
          <w:bCs/>
          <w:color w:val="000000"/>
          <w:bdr w:val="none" w:sz="0" w:space="0" w:color="auto"/>
          <w:lang w:eastAsia="zh-CN"/>
        </w:rPr>
        <w:t>18</w:t>
      </w:r>
      <w:r w:rsidRPr="00551035">
        <w:rPr>
          <w:rFonts w:ascii="Book Antiqua" w:eastAsia="宋体" w:hAnsi="Book Antiqua" w:cs="宋体"/>
          <w:color w:val="000000"/>
          <w:bdr w:val="none" w:sz="0" w:space="0" w:color="auto"/>
          <w:lang w:eastAsia="zh-CN"/>
        </w:rPr>
        <w:t>: 623-630 [PMID: 18392906 DOI: 10.1007/s11695-007-9297-6]</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13 </w:t>
      </w:r>
      <w:r w:rsidRPr="00551035">
        <w:rPr>
          <w:rFonts w:ascii="Book Antiqua" w:eastAsia="宋体" w:hAnsi="Book Antiqua" w:cs="宋体"/>
          <w:b/>
          <w:bCs/>
          <w:color w:val="000000"/>
          <w:bdr w:val="none" w:sz="0" w:space="0" w:color="auto"/>
          <w:lang w:eastAsia="zh-CN"/>
        </w:rPr>
        <w:t>Burgos AM</w:t>
      </w:r>
      <w:r w:rsidRPr="00551035">
        <w:rPr>
          <w:rFonts w:ascii="Book Antiqua" w:eastAsia="宋体" w:hAnsi="Book Antiqua" w:cs="宋体"/>
          <w:color w:val="000000"/>
          <w:bdr w:val="none" w:sz="0" w:space="0" w:color="auto"/>
          <w:lang w:eastAsia="zh-CN"/>
        </w:rPr>
        <w:t>, Braghetto I, Csendes A, Maluenda F, Korn O, Yarmuch J, Gutierrez L. Gastric leak after laparoscopic-sleeve gastrectomy for obesity. </w:t>
      </w:r>
      <w:r w:rsidRPr="00551035">
        <w:rPr>
          <w:rFonts w:ascii="Book Antiqua" w:eastAsia="宋体" w:hAnsi="Book Antiqua" w:cs="宋体"/>
          <w:i/>
          <w:iCs/>
          <w:color w:val="000000"/>
          <w:bdr w:val="none" w:sz="0" w:space="0" w:color="auto"/>
          <w:lang w:eastAsia="zh-CN"/>
        </w:rPr>
        <w:t>Obes Surg</w:t>
      </w:r>
      <w:r w:rsidRPr="00551035">
        <w:rPr>
          <w:rFonts w:ascii="Book Antiqua" w:eastAsia="宋体" w:hAnsi="Book Antiqua" w:cs="宋体"/>
          <w:color w:val="000000"/>
          <w:bdr w:val="none" w:sz="0" w:space="0" w:color="auto"/>
          <w:lang w:eastAsia="zh-CN"/>
        </w:rPr>
        <w:t> 2009; </w:t>
      </w:r>
      <w:r w:rsidRPr="00551035">
        <w:rPr>
          <w:rFonts w:ascii="Book Antiqua" w:eastAsia="宋体" w:hAnsi="Book Antiqua" w:cs="宋体"/>
          <w:b/>
          <w:bCs/>
          <w:color w:val="000000"/>
          <w:bdr w:val="none" w:sz="0" w:space="0" w:color="auto"/>
          <w:lang w:eastAsia="zh-CN"/>
        </w:rPr>
        <w:t>19</w:t>
      </w:r>
      <w:r w:rsidRPr="00551035">
        <w:rPr>
          <w:rFonts w:ascii="Book Antiqua" w:eastAsia="宋体" w:hAnsi="Book Antiqua" w:cs="宋体"/>
          <w:color w:val="000000"/>
          <w:bdr w:val="none" w:sz="0" w:space="0" w:color="auto"/>
          <w:lang w:eastAsia="zh-CN"/>
        </w:rPr>
        <w:t>: 1672-1677 [PMID: 19506979 DOI: 10.1007/s11695-009-9884-9]</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14 </w:t>
      </w:r>
      <w:r w:rsidRPr="00551035">
        <w:rPr>
          <w:rFonts w:ascii="Book Antiqua" w:eastAsia="宋体" w:hAnsi="Book Antiqua" w:cs="宋体"/>
          <w:b/>
          <w:bCs/>
          <w:color w:val="000000"/>
          <w:bdr w:val="none" w:sz="0" w:space="0" w:color="auto"/>
          <w:lang w:eastAsia="zh-CN"/>
        </w:rPr>
        <w:t>Sakran N</w:t>
      </w:r>
      <w:r w:rsidRPr="00551035">
        <w:rPr>
          <w:rFonts w:ascii="Book Antiqua" w:eastAsia="宋体" w:hAnsi="Book Antiqua" w:cs="宋体"/>
          <w:color w:val="000000"/>
          <w:bdr w:val="none" w:sz="0" w:space="0" w:color="auto"/>
          <w:lang w:eastAsia="zh-CN"/>
        </w:rPr>
        <w:t>, Goitein D, Raziel A, Keidar A, Beglaibter N, Grinbaum R, Matter I, Alfici R, Mahajna A, Waksman I, Shimonov M, Assalia A. Gastric leaks after sleeve gastrectomy: a multicenter experience with 2,834 patients. </w:t>
      </w:r>
      <w:r w:rsidRPr="00551035">
        <w:rPr>
          <w:rFonts w:ascii="Book Antiqua" w:eastAsia="宋体" w:hAnsi="Book Antiqua" w:cs="宋体"/>
          <w:i/>
          <w:iCs/>
          <w:color w:val="000000"/>
          <w:bdr w:val="none" w:sz="0" w:space="0" w:color="auto"/>
          <w:lang w:eastAsia="zh-CN"/>
        </w:rPr>
        <w:t>Surg Endosc</w:t>
      </w:r>
      <w:r w:rsidRPr="00551035">
        <w:rPr>
          <w:rFonts w:ascii="Book Antiqua" w:eastAsia="宋体" w:hAnsi="Book Antiqua" w:cs="宋体"/>
          <w:color w:val="000000"/>
          <w:bdr w:val="none" w:sz="0" w:space="0" w:color="auto"/>
          <w:lang w:eastAsia="zh-CN"/>
        </w:rPr>
        <w:t> 2013; </w:t>
      </w:r>
      <w:r w:rsidRPr="00551035">
        <w:rPr>
          <w:rFonts w:ascii="Book Antiqua" w:eastAsia="宋体" w:hAnsi="Book Antiqua" w:cs="宋体"/>
          <w:b/>
          <w:bCs/>
          <w:color w:val="000000"/>
          <w:bdr w:val="none" w:sz="0" w:space="0" w:color="auto"/>
          <w:lang w:eastAsia="zh-CN"/>
        </w:rPr>
        <w:t>27</w:t>
      </w:r>
      <w:r w:rsidRPr="00551035">
        <w:rPr>
          <w:rFonts w:ascii="Book Antiqua" w:eastAsia="宋体" w:hAnsi="Book Antiqua" w:cs="宋体"/>
          <w:color w:val="000000"/>
          <w:bdr w:val="none" w:sz="0" w:space="0" w:color="auto"/>
          <w:lang w:eastAsia="zh-CN"/>
        </w:rPr>
        <w:t>: 240-245 [PMID: 22752283 DOI: 10.1007/s00464-012-2426-x]</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15 </w:t>
      </w:r>
      <w:r w:rsidRPr="00551035">
        <w:rPr>
          <w:rFonts w:ascii="Book Antiqua" w:eastAsia="宋体" w:hAnsi="Book Antiqua" w:cs="宋体"/>
          <w:b/>
          <w:bCs/>
          <w:color w:val="000000"/>
          <w:bdr w:val="none" w:sz="0" w:space="0" w:color="auto"/>
          <w:lang w:eastAsia="zh-CN"/>
        </w:rPr>
        <w:t>Lee S</w:t>
      </w:r>
      <w:r w:rsidRPr="00551035">
        <w:rPr>
          <w:rFonts w:ascii="Book Antiqua" w:eastAsia="宋体" w:hAnsi="Book Antiqua" w:cs="宋体"/>
          <w:color w:val="000000"/>
          <w:bdr w:val="none" w:sz="0" w:space="0" w:color="auto"/>
          <w:lang w:eastAsia="zh-CN"/>
        </w:rPr>
        <w:t xml:space="preserve">, Carmody B, Wolfe L, Demaria E, Kellum JM, Sugerman H, Maher JW. </w:t>
      </w:r>
      <w:proofErr w:type="gramStart"/>
      <w:r w:rsidRPr="00551035">
        <w:rPr>
          <w:rFonts w:ascii="Book Antiqua" w:eastAsia="宋体" w:hAnsi="Book Antiqua" w:cs="宋体"/>
          <w:color w:val="000000"/>
          <w:bdr w:val="none" w:sz="0" w:space="0" w:color="auto"/>
          <w:lang w:eastAsia="zh-CN"/>
        </w:rPr>
        <w:t>Effect of location and speed of diagnosis on anastomotic leak outcomes in 3828 gastric bypass cases.</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J Gastrointest Surg</w:t>
      </w:r>
      <w:r w:rsidRPr="00551035">
        <w:rPr>
          <w:rFonts w:ascii="Book Antiqua" w:eastAsia="宋体" w:hAnsi="Book Antiqua" w:cs="宋体"/>
          <w:color w:val="000000"/>
          <w:bdr w:val="none" w:sz="0" w:space="0" w:color="auto"/>
          <w:lang w:eastAsia="zh-CN"/>
        </w:rPr>
        <w:t> 2007; </w:t>
      </w:r>
      <w:r w:rsidRPr="00551035">
        <w:rPr>
          <w:rFonts w:ascii="Book Antiqua" w:eastAsia="宋体" w:hAnsi="Book Antiqua" w:cs="宋体"/>
          <w:b/>
          <w:bCs/>
          <w:color w:val="000000"/>
          <w:bdr w:val="none" w:sz="0" w:space="0" w:color="auto"/>
          <w:lang w:eastAsia="zh-CN"/>
        </w:rPr>
        <w:t>11</w:t>
      </w:r>
      <w:r w:rsidRPr="00551035">
        <w:rPr>
          <w:rFonts w:ascii="Book Antiqua" w:eastAsia="宋体" w:hAnsi="Book Antiqua" w:cs="宋体"/>
          <w:color w:val="000000"/>
          <w:bdr w:val="none" w:sz="0" w:space="0" w:color="auto"/>
          <w:lang w:eastAsia="zh-CN"/>
        </w:rPr>
        <w:t>: 708-713 [PMID: 17562118 DOI: 10.1007/s11605-007-0085-3]</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 xml:space="preserve">16 </w:t>
      </w:r>
      <w:r w:rsidR="00745260" w:rsidRPr="007122EB">
        <w:rPr>
          <w:rFonts w:ascii="Book Antiqua" w:hAnsi="Book Antiqua"/>
        </w:rPr>
        <w:t xml:space="preserve">Clinical Issues Committee of the American Society for Metabolic and </w:t>
      </w:r>
      <w:r w:rsidR="00745260" w:rsidRPr="007122EB">
        <w:rPr>
          <w:rStyle w:val="highlight"/>
          <w:rFonts w:ascii="Book Antiqua" w:hAnsi="Book Antiqua"/>
          <w:color w:val="000000" w:themeColor="text1"/>
        </w:rPr>
        <w:t>Bariatric</w:t>
      </w:r>
      <w:r w:rsidR="00745260" w:rsidRPr="007122EB">
        <w:rPr>
          <w:rFonts w:ascii="Book Antiqua" w:hAnsi="Book Antiqua"/>
        </w:rPr>
        <w:t xml:space="preserve"> Surgery</w:t>
      </w:r>
      <w:proofErr w:type="gramStart"/>
      <w:r w:rsidR="00745260" w:rsidRPr="007122EB">
        <w:rPr>
          <w:rFonts w:ascii="Book Antiqua" w:hAnsi="Book Antiqua"/>
        </w:rPr>
        <w:t>.</w:t>
      </w:r>
      <w:r w:rsidRPr="00551035">
        <w:rPr>
          <w:rFonts w:ascii="Book Antiqua" w:eastAsia="宋体" w:hAnsi="Book Antiqua" w:cs="宋体"/>
          <w:color w:val="000000"/>
          <w:bdr w:val="none" w:sz="0" w:space="0" w:color="auto"/>
          <w:lang w:eastAsia="zh-CN"/>
        </w:rPr>
        <w:t>.</w:t>
      </w:r>
      <w:proofErr w:type="gramEnd"/>
      <w:r w:rsidRPr="00551035">
        <w:rPr>
          <w:rFonts w:ascii="Book Antiqua" w:eastAsia="宋体" w:hAnsi="Book Antiqua" w:cs="宋体"/>
          <w:color w:val="000000"/>
          <w:bdr w:val="none" w:sz="0" w:space="0" w:color="auto"/>
          <w:lang w:eastAsia="zh-CN"/>
        </w:rPr>
        <w:t xml:space="preserve"> Updated position statement on sleeve gastrectomy as a bariatric procedure. </w:t>
      </w:r>
      <w:r w:rsidRPr="00551035">
        <w:rPr>
          <w:rFonts w:ascii="Book Antiqua" w:eastAsia="宋体" w:hAnsi="Book Antiqua" w:cs="宋体"/>
          <w:i/>
          <w:iCs/>
          <w:color w:val="000000"/>
          <w:bdr w:val="none" w:sz="0" w:space="0" w:color="auto"/>
          <w:lang w:eastAsia="zh-CN"/>
        </w:rPr>
        <w:t>Surg Obes Relat Dis</w:t>
      </w:r>
      <w:r w:rsidRPr="00551035">
        <w:rPr>
          <w:rFonts w:ascii="Book Antiqua" w:eastAsia="宋体" w:hAnsi="Book Antiqua" w:cs="宋体"/>
          <w:color w:val="000000"/>
          <w:bdr w:val="none" w:sz="0" w:space="0" w:color="auto"/>
          <w:lang w:eastAsia="zh-CN"/>
        </w:rPr>
        <w:t> </w:t>
      </w:r>
      <w:r w:rsidR="00745260">
        <w:rPr>
          <w:rFonts w:ascii="Book Antiqua" w:eastAsia="宋体" w:hAnsi="Book Antiqua" w:cs="宋体" w:hint="eastAsia"/>
          <w:color w:val="000000"/>
          <w:bdr w:val="none" w:sz="0" w:space="0" w:color="auto"/>
          <w:lang w:eastAsia="zh-CN"/>
        </w:rPr>
        <w:t>2009</w:t>
      </w:r>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b/>
          <w:bCs/>
          <w:color w:val="000000"/>
          <w:bdr w:val="none" w:sz="0" w:space="0" w:color="auto"/>
          <w:lang w:eastAsia="zh-CN"/>
        </w:rPr>
        <w:t>6</w:t>
      </w:r>
      <w:r w:rsidRPr="00551035">
        <w:rPr>
          <w:rFonts w:ascii="Book Antiqua" w:eastAsia="宋体" w:hAnsi="Book Antiqua" w:cs="宋体"/>
          <w:color w:val="000000"/>
          <w:bdr w:val="none" w:sz="0" w:space="0" w:color="auto"/>
          <w:lang w:eastAsia="zh-CN"/>
        </w:rPr>
        <w:t>: 1-5 [PMID: 19939744 DOI: 10.1016/j.soard.2009.11.004]</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17 </w:t>
      </w:r>
      <w:r w:rsidRPr="00551035">
        <w:rPr>
          <w:rFonts w:ascii="Book Antiqua" w:eastAsia="宋体" w:hAnsi="Book Antiqua" w:cs="宋体"/>
          <w:b/>
          <w:bCs/>
          <w:color w:val="000000"/>
          <w:bdr w:val="none" w:sz="0" w:space="0" w:color="auto"/>
          <w:lang w:eastAsia="zh-CN"/>
        </w:rPr>
        <w:t>Rosenthal RJ</w:t>
      </w:r>
      <w:r w:rsidRPr="00551035">
        <w:rPr>
          <w:rFonts w:ascii="Book Antiqua" w:eastAsia="宋体" w:hAnsi="Book Antiqua" w:cs="宋体"/>
          <w:color w:val="000000"/>
          <w:bdr w:val="none" w:sz="0" w:space="0" w:color="auto"/>
          <w:lang w:eastAsia="zh-CN"/>
        </w:rPr>
        <w:t>, Diaz AA, Arvidsson D, Baker RS, Basso N, Bellanger D, Boza C, El Mourad H, France M, Gagner M, Galvao-Neto M, Higa KD, Himpens J, Hutchinson CM, Jacobs M, Jorgensen JO, Jossart G, Lakdawala M, Nguyen NT, Nocca D, Prager G, Pomp A, Ramos AC, Rosenthal RJ, Shah S, Vix M, Wittgrove A, Zundel N. International Sleeve Gastrectomy Expert Panel Consensus Statement: best practice guidelines based on experience of &amp; gt; 12,000 cases. </w:t>
      </w:r>
      <w:r w:rsidRPr="00551035">
        <w:rPr>
          <w:rFonts w:ascii="Book Antiqua" w:eastAsia="宋体" w:hAnsi="Book Antiqua" w:cs="宋体"/>
          <w:i/>
          <w:iCs/>
          <w:color w:val="000000"/>
          <w:bdr w:val="none" w:sz="0" w:space="0" w:color="auto"/>
          <w:lang w:eastAsia="zh-CN"/>
        </w:rPr>
        <w:t>Surg Obes Relat Dis</w:t>
      </w:r>
      <w:r w:rsidRPr="00551035">
        <w:rPr>
          <w:rFonts w:ascii="Book Antiqua" w:eastAsia="宋体" w:hAnsi="Book Antiqua" w:cs="宋体"/>
          <w:color w:val="000000"/>
          <w:bdr w:val="none" w:sz="0" w:space="0" w:color="auto"/>
          <w:lang w:eastAsia="zh-CN"/>
        </w:rPr>
        <w:t> </w:t>
      </w:r>
      <w:r>
        <w:rPr>
          <w:rFonts w:ascii="Book Antiqua" w:eastAsia="宋体" w:hAnsi="Book Antiqua" w:cs="宋体" w:hint="eastAsia"/>
          <w:color w:val="000000"/>
          <w:bdr w:val="none" w:sz="0" w:space="0" w:color="auto"/>
          <w:lang w:eastAsia="zh-CN"/>
        </w:rPr>
        <w:t>2012</w:t>
      </w:r>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b/>
          <w:bCs/>
          <w:color w:val="000000"/>
          <w:bdr w:val="none" w:sz="0" w:space="0" w:color="auto"/>
          <w:lang w:eastAsia="zh-CN"/>
        </w:rPr>
        <w:t>8</w:t>
      </w:r>
      <w:r w:rsidRPr="00551035">
        <w:rPr>
          <w:rFonts w:ascii="Book Antiqua" w:eastAsia="宋体" w:hAnsi="Book Antiqua" w:cs="宋体"/>
          <w:color w:val="000000"/>
          <w:bdr w:val="none" w:sz="0" w:space="0" w:color="auto"/>
          <w:lang w:eastAsia="zh-CN"/>
        </w:rPr>
        <w:t>: 8-19 [PMID: 22248433 DOI: 10.1016/j.soard.2011.10.019]</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18 </w:t>
      </w:r>
      <w:r w:rsidRPr="00551035">
        <w:rPr>
          <w:rFonts w:ascii="Book Antiqua" w:eastAsia="宋体" w:hAnsi="Book Antiqua" w:cs="宋体"/>
          <w:b/>
          <w:bCs/>
          <w:color w:val="000000"/>
          <w:bdr w:val="none" w:sz="0" w:space="0" w:color="auto"/>
          <w:lang w:eastAsia="zh-CN"/>
        </w:rPr>
        <w:t>Vix M</w:t>
      </w:r>
      <w:r w:rsidRPr="00551035">
        <w:rPr>
          <w:rFonts w:ascii="Book Antiqua" w:eastAsia="宋体" w:hAnsi="Book Antiqua" w:cs="宋体"/>
          <w:color w:val="000000"/>
          <w:bdr w:val="none" w:sz="0" w:space="0" w:color="auto"/>
          <w:lang w:eastAsia="zh-CN"/>
        </w:rPr>
        <w:t>, Diana M, Marx L, Callari C, Wu HS, Perretta S, Mutter D, Marescaux J. Management of staple line leaks after sleeve gastrectomy in a consecutive series of 378 patients. </w:t>
      </w:r>
      <w:r w:rsidRPr="00551035">
        <w:rPr>
          <w:rFonts w:ascii="Book Antiqua" w:eastAsia="宋体" w:hAnsi="Book Antiqua" w:cs="宋体"/>
          <w:i/>
          <w:iCs/>
          <w:color w:val="000000"/>
          <w:bdr w:val="none" w:sz="0" w:space="0" w:color="auto"/>
          <w:lang w:eastAsia="zh-CN"/>
        </w:rPr>
        <w:t>Surg Laparosc Endosc Percutan Tech</w:t>
      </w:r>
      <w:r w:rsidRPr="00551035">
        <w:rPr>
          <w:rFonts w:ascii="Book Antiqua" w:eastAsia="宋体" w:hAnsi="Book Antiqua" w:cs="宋体"/>
          <w:color w:val="000000"/>
          <w:bdr w:val="none" w:sz="0" w:space="0" w:color="auto"/>
          <w:lang w:eastAsia="zh-CN"/>
        </w:rPr>
        <w:t> 2015; </w:t>
      </w:r>
      <w:r w:rsidRPr="00551035">
        <w:rPr>
          <w:rFonts w:ascii="Book Antiqua" w:eastAsia="宋体" w:hAnsi="Book Antiqua" w:cs="宋体"/>
          <w:b/>
          <w:bCs/>
          <w:color w:val="000000"/>
          <w:bdr w:val="none" w:sz="0" w:space="0" w:color="auto"/>
          <w:lang w:eastAsia="zh-CN"/>
        </w:rPr>
        <w:t>25</w:t>
      </w:r>
      <w:r w:rsidRPr="00551035">
        <w:rPr>
          <w:rFonts w:ascii="Book Antiqua" w:eastAsia="宋体" w:hAnsi="Book Antiqua" w:cs="宋体"/>
          <w:color w:val="000000"/>
          <w:bdr w:val="none" w:sz="0" w:space="0" w:color="auto"/>
          <w:lang w:eastAsia="zh-CN"/>
        </w:rPr>
        <w:t>: 89-93 [PMID: 24752161 DOI: 10.1097/sle.0000000000000026]</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19 </w:t>
      </w:r>
      <w:r w:rsidRPr="00551035">
        <w:rPr>
          <w:rFonts w:ascii="Book Antiqua" w:eastAsia="宋体" w:hAnsi="Book Antiqua" w:cs="宋体"/>
          <w:b/>
          <w:bCs/>
          <w:color w:val="000000"/>
          <w:bdr w:val="none" w:sz="0" w:space="0" w:color="auto"/>
          <w:lang w:eastAsia="zh-CN"/>
        </w:rPr>
        <w:t>Gonzalez R</w:t>
      </w:r>
      <w:r w:rsidRPr="00551035">
        <w:rPr>
          <w:rFonts w:ascii="Book Antiqua" w:eastAsia="宋体" w:hAnsi="Book Antiqua" w:cs="宋体"/>
          <w:color w:val="000000"/>
          <w:bdr w:val="none" w:sz="0" w:space="0" w:color="auto"/>
          <w:lang w:eastAsia="zh-CN"/>
        </w:rPr>
        <w:t>, Sarr MG, Smith CD, Baghai M, Kendrick M, Szomstein S, Rosenthal R, Murr MM. Diagnosis and contemporary management of anastomotic leaks after gastric bypass for obesity. </w:t>
      </w:r>
      <w:r w:rsidRPr="00551035">
        <w:rPr>
          <w:rFonts w:ascii="Book Antiqua" w:eastAsia="宋体" w:hAnsi="Book Antiqua" w:cs="宋体"/>
          <w:i/>
          <w:iCs/>
          <w:color w:val="000000"/>
          <w:bdr w:val="none" w:sz="0" w:space="0" w:color="auto"/>
          <w:lang w:eastAsia="zh-CN"/>
        </w:rPr>
        <w:t>J Am Coll Surg</w:t>
      </w:r>
      <w:r w:rsidRPr="00551035">
        <w:rPr>
          <w:rFonts w:ascii="Book Antiqua" w:eastAsia="宋体" w:hAnsi="Book Antiqua" w:cs="宋体"/>
          <w:color w:val="000000"/>
          <w:bdr w:val="none" w:sz="0" w:space="0" w:color="auto"/>
          <w:lang w:eastAsia="zh-CN"/>
        </w:rPr>
        <w:t> 2007; </w:t>
      </w:r>
      <w:r w:rsidRPr="00551035">
        <w:rPr>
          <w:rFonts w:ascii="Book Antiqua" w:eastAsia="宋体" w:hAnsi="Book Antiqua" w:cs="宋体"/>
          <w:b/>
          <w:bCs/>
          <w:color w:val="000000"/>
          <w:bdr w:val="none" w:sz="0" w:space="0" w:color="auto"/>
          <w:lang w:eastAsia="zh-CN"/>
        </w:rPr>
        <w:t>204</w:t>
      </w:r>
      <w:r w:rsidRPr="00551035">
        <w:rPr>
          <w:rFonts w:ascii="Book Antiqua" w:eastAsia="宋体" w:hAnsi="Book Antiqua" w:cs="宋体"/>
          <w:color w:val="000000"/>
          <w:bdr w:val="none" w:sz="0" w:space="0" w:color="auto"/>
          <w:lang w:eastAsia="zh-CN"/>
        </w:rPr>
        <w:t>: 47-55 [PMID: 17189112 DOI: 10.1016/j.jamcollsurg.2006.09.023]</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20 </w:t>
      </w:r>
      <w:r w:rsidRPr="00551035">
        <w:rPr>
          <w:rFonts w:ascii="Book Antiqua" w:eastAsia="宋体" w:hAnsi="Book Antiqua" w:cs="宋体"/>
          <w:b/>
          <w:bCs/>
          <w:color w:val="000000"/>
          <w:bdr w:val="none" w:sz="0" w:space="0" w:color="auto"/>
          <w:lang w:eastAsia="zh-CN"/>
        </w:rPr>
        <w:t>Carucci LR</w:t>
      </w:r>
      <w:r w:rsidRPr="00551035">
        <w:rPr>
          <w:rFonts w:ascii="Book Antiqua" w:eastAsia="宋体" w:hAnsi="Book Antiqua" w:cs="宋体"/>
          <w:color w:val="000000"/>
          <w:bdr w:val="none" w:sz="0" w:space="0" w:color="auto"/>
          <w:lang w:eastAsia="zh-CN"/>
        </w:rPr>
        <w:t>, Conklin RC, Turner MA. Roux-en-Y gastric bypass surgery for morbid obesity: evaluation of leak into excluded stomach with upper gastrointestinal examination. </w:t>
      </w:r>
      <w:r w:rsidRPr="00551035">
        <w:rPr>
          <w:rFonts w:ascii="Book Antiqua" w:eastAsia="宋体" w:hAnsi="Book Antiqua" w:cs="宋体"/>
          <w:i/>
          <w:iCs/>
          <w:color w:val="000000"/>
          <w:bdr w:val="none" w:sz="0" w:space="0" w:color="auto"/>
          <w:lang w:eastAsia="zh-CN"/>
        </w:rPr>
        <w:t>Radiology</w:t>
      </w:r>
      <w:r w:rsidRPr="00551035">
        <w:rPr>
          <w:rFonts w:ascii="Book Antiqua" w:eastAsia="宋体" w:hAnsi="Book Antiqua" w:cs="宋体"/>
          <w:color w:val="000000"/>
          <w:bdr w:val="none" w:sz="0" w:space="0" w:color="auto"/>
          <w:lang w:eastAsia="zh-CN"/>
        </w:rPr>
        <w:t> 2008; </w:t>
      </w:r>
      <w:r w:rsidRPr="00551035">
        <w:rPr>
          <w:rFonts w:ascii="Book Antiqua" w:eastAsia="宋体" w:hAnsi="Book Antiqua" w:cs="宋体"/>
          <w:b/>
          <w:bCs/>
          <w:color w:val="000000"/>
          <w:bdr w:val="none" w:sz="0" w:space="0" w:color="auto"/>
          <w:lang w:eastAsia="zh-CN"/>
        </w:rPr>
        <w:t>248</w:t>
      </w:r>
      <w:r w:rsidRPr="00551035">
        <w:rPr>
          <w:rFonts w:ascii="Book Antiqua" w:eastAsia="宋体" w:hAnsi="Book Antiqua" w:cs="宋体"/>
          <w:color w:val="000000"/>
          <w:bdr w:val="none" w:sz="0" w:space="0" w:color="auto"/>
          <w:lang w:eastAsia="zh-CN"/>
        </w:rPr>
        <w:t>: 504-510 [PMID: 18539891]</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21 </w:t>
      </w:r>
      <w:r w:rsidRPr="00551035">
        <w:rPr>
          <w:rFonts w:ascii="Book Antiqua" w:eastAsia="宋体" w:hAnsi="Book Antiqua" w:cs="宋体"/>
          <w:b/>
          <w:bCs/>
          <w:color w:val="000000"/>
          <w:bdr w:val="none" w:sz="0" w:space="0" w:color="auto"/>
          <w:lang w:eastAsia="zh-CN"/>
        </w:rPr>
        <w:t>Hünerbein M</w:t>
      </w:r>
      <w:r w:rsidRPr="00551035">
        <w:rPr>
          <w:rFonts w:ascii="Book Antiqua" w:eastAsia="宋体" w:hAnsi="Book Antiqua" w:cs="宋体"/>
          <w:color w:val="000000"/>
          <w:bdr w:val="none" w:sz="0" w:space="0" w:color="auto"/>
          <w:lang w:eastAsia="zh-CN"/>
        </w:rPr>
        <w:t>, Stroszczynski C, Moesta KT, Schlag PM. Treatment of thoracic anastomotic leaks after esophagectomy with self-expanding plastic stents. </w:t>
      </w:r>
      <w:r w:rsidRPr="00551035">
        <w:rPr>
          <w:rFonts w:ascii="Book Antiqua" w:eastAsia="宋体" w:hAnsi="Book Antiqua" w:cs="宋体"/>
          <w:i/>
          <w:iCs/>
          <w:color w:val="000000"/>
          <w:bdr w:val="none" w:sz="0" w:space="0" w:color="auto"/>
          <w:lang w:eastAsia="zh-CN"/>
        </w:rPr>
        <w:t>Ann Surg</w:t>
      </w:r>
      <w:r w:rsidRPr="00551035">
        <w:rPr>
          <w:rFonts w:ascii="Book Antiqua" w:eastAsia="宋体" w:hAnsi="Book Antiqua" w:cs="宋体"/>
          <w:color w:val="000000"/>
          <w:bdr w:val="none" w:sz="0" w:space="0" w:color="auto"/>
          <w:lang w:eastAsia="zh-CN"/>
        </w:rPr>
        <w:t> 2004; </w:t>
      </w:r>
      <w:r w:rsidRPr="00551035">
        <w:rPr>
          <w:rFonts w:ascii="Book Antiqua" w:eastAsia="宋体" w:hAnsi="Book Antiqua" w:cs="宋体"/>
          <w:b/>
          <w:bCs/>
          <w:color w:val="000000"/>
          <w:bdr w:val="none" w:sz="0" w:space="0" w:color="auto"/>
          <w:lang w:eastAsia="zh-CN"/>
        </w:rPr>
        <w:t>240</w:t>
      </w:r>
      <w:r w:rsidRPr="00551035">
        <w:rPr>
          <w:rFonts w:ascii="Book Antiqua" w:eastAsia="宋体" w:hAnsi="Book Antiqua" w:cs="宋体"/>
          <w:color w:val="000000"/>
          <w:bdr w:val="none" w:sz="0" w:space="0" w:color="auto"/>
          <w:lang w:eastAsia="zh-CN"/>
        </w:rPr>
        <w:t>: 801-807 [PMID: 15492561 DOI: 10.1097/01.sla.0000143122.76666.ae]</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22 </w:t>
      </w:r>
      <w:r w:rsidRPr="00551035">
        <w:rPr>
          <w:rFonts w:ascii="Book Antiqua" w:eastAsia="宋体" w:hAnsi="Book Antiqua" w:cs="宋体"/>
          <w:b/>
          <w:bCs/>
          <w:color w:val="000000"/>
          <w:bdr w:val="none" w:sz="0" w:space="0" w:color="auto"/>
          <w:lang w:eastAsia="zh-CN"/>
        </w:rPr>
        <w:t>Salinas A</w:t>
      </w:r>
      <w:r w:rsidRPr="00551035">
        <w:rPr>
          <w:rFonts w:ascii="Book Antiqua" w:eastAsia="宋体" w:hAnsi="Book Antiqua" w:cs="宋体"/>
          <w:color w:val="000000"/>
          <w:bdr w:val="none" w:sz="0" w:space="0" w:color="auto"/>
          <w:lang w:eastAsia="zh-CN"/>
        </w:rPr>
        <w:t>, Baptista A, Santiago E, Antor M, Salinas H. Self-expandable metal stents to treat gastric leaks. </w:t>
      </w:r>
      <w:r w:rsidRPr="00551035">
        <w:rPr>
          <w:rFonts w:ascii="Book Antiqua" w:eastAsia="宋体" w:hAnsi="Book Antiqua" w:cs="宋体"/>
          <w:i/>
          <w:iCs/>
          <w:color w:val="000000"/>
          <w:bdr w:val="none" w:sz="0" w:space="0" w:color="auto"/>
          <w:lang w:eastAsia="zh-CN"/>
        </w:rPr>
        <w:t>Surg Obes Relat Dis</w:t>
      </w:r>
      <w:r w:rsidRPr="00551035">
        <w:rPr>
          <w:rFonts w:ascii="Book Antiqua" w:eastAsia="宋体" w:hAnsi="Book Antiqua" w:cs="宋体"/>
          <w:color w:val="000000"/>
          <w:bdr w:val="none" w:sz="0" w:space="0" w:color="auto"/>
          <w:lang w:eastAsia="zh-CN"/>
        </w:rPr>
        <w:t> </w:t>
      </w:r>
      <w:r>
        <w:rPr>
          <w:rFonts w:ascii="Book Antiqua" w:eastAsia="宋体" w:hAnsi="Book Antiqua" w:cs="宋体" w:hint="eastAsia"/>
          <w:color w:val="000000"/>
          <w:bdr w:val="none" w:sz="0" w:space="0" w:color="auto"/>
          <w:lang w:eastAsia="zh-CN"/>
        </w:rPr>
        <w:t>2006</w:t>
      </w:r>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b/>
          <w:bCs/>
          <w:color w:val="000000"/>
          <w:bdr w:val="none" w:sz="0" w:space="0" w:color="auto"/>
          <w:lang w:eastAsia="zh-CN"/>
        </w:rPr>
        <w:t>2</w:t>
      </w:r>
      <w:r w:rsidRPr="00551035">
        <w:rPr>
          <w:rFonts w:ascii="Book Antiqua" w:eastAsia="宋体" w:hAnsi="Book Antiqua" w:cs="宋体"/>
          <w:color w:val="000000"/>
          <w:bdr w:val="none" w:sz="0" w:space="0" w:color="auto"/>
          <w:lang w:eastAsia="zh-CN"/>
        </w:rPr>
        <w:t>: 570-572 [PMID: 17015217 DOI: 10.1016/j.soard.2006.08.007]</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23 </w:t>
      </w:r>
      <w:r w:rsidRPr="00551035">
        <w:rPr>
          <w:rFonts w:ascii="Book Antiqua" w:eastAsia="宋体" w:hAnsi="Book Antiqua" w:cs="宋体"/>
          <w:b/>
          <w:bCs/>
          <w:color w:val="000000"/>
          <w:bdr w:val="none" w:sz="0" w:space="0" w:color="auto"/>
          <w:lang w:eastAsia="zh-CN"/>
        </w:rPr>
        <w:t>Edwards CA</w:t>
      </w:r>
      <w:r w:rsidRPr="00551035">
        <w:rPr>
          <w:rFonts w:ascii="Book Antiqua" w:eastAsia="宋体" w:hAnsi="Book Antiqua" w:cs="宋体"/>
          <w:color w:val="000000"/>
          <w:bdr w:val="none" w:sz="0" w:space="0" w:color="auto"/>
          <w:lang w:eastAsia="zh-CN"/>
        </w:rPr>
        <w:t xml:space="preserve">, Bui TP, Astudillo JA, de la Torre RA, Miedema BW, Ramaswamy A, Fearing NM, Ramshaw BJ, Thaler K, Scott JS. </w:t>
      </w:r>
      <w:proofErr w:type="gramStart"/>
      <w:r w:rsidRPr="00551035">
        <w:rPr>
          <w:rFonts w:ascii="Book Antiqua" w:eastAsia="宋体" w:hAnsi="Book Antiqua" w:cs="宋体"/>
          <w:color w:val="000000"/>
          <w:bdr w:val="none" w:sz="0" w:space="0" w:color="auto"/>
          <w:lang w:eastAsia="zh-CN"/>
        </w:rPr>
        <w:t>Management of anastomotic leaks after Roux-en-Y bypass using self-expanding polyester stents.</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Surg Obes Relat Dis</w:t>
      </w:r>
      <w:r w:rsidRPr="00551035">
        <w:rPr>
          <w:rFonts w:ascii="Book Antiqua" w:eastAsia="宋体" w:hAnsi="Book Antiqua" w:cs="宋体"/>
          <w:color w:val="000000"/>
          <w:bdr w:val="none" w:sz="0" w:space="0" w:color="auto"/>
          <w:lang w:eastAsia="zh-CN"/>
        </w:rPr>
        <w:t> </w:t>
      </w:r>
      <w:r>
        <w:rPr>
          <w:rFonts w:ascii="Book Antiqua" w:eastAsia="宋体" w:hAnsi="Book Antiqua" w:cs="宋体" w:hint="eastAsia"/>
          <w:color w:val="000000"/>
          <w:bdr w:val="none" w:sz="0" w:space="0" w:color="auto"/>
          <w:lang w:eastAsia="zh-CN"/>
        </w:rPr>
        <w:t>2008</w:t>
      </w:r>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b/>
          <w:bCs/>
          <w:color w:val="000000"/>
          <w:bdr w:val="none" w:sz="0" w:space="0" w:color="auto"/>
          <w:lang w:eastAsia="zh-CN"/>
        </w:rPr>
        <w:t>4</w:t>
      </w:r>
      <w:r w:rsidRPr="00551035">
        <w:rPr>
          <w:rFonts w:ascii="Book Antiqua" w:eastAsia="宋体" w:hAnsi="Book Antiqua" w:cs="宋体"/>
          <w:color w:val="000000"/>
          <w:bdr w:val="none" w:sz="0" w:space="0" w:color="auto"/>
          <w:lang w:eastAsia="zh-CN"/>
        </w:rPr>
        <w:t>: 594-59; discussion 594-59; [PMID: 18722820 DOI: 10.1016/j.soard.2008.05.009]</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24 </w:t>
      </w:r>
      <w:r w:rsidRPr="00551035">
        <w:rPr>
          <w:rFonts w:ascii="Book Antiqua" w:eastAsia="宋体" w:hAnsi="Book Antiqua" w:cs="宋体"/>
          <w:b/>
          <w:bCs/>
          <w:color w:val="000000"/>
          <w:bdr w:val="none" w:sz="0" w:space="0" w:color="auto"/>
          <w:lang w:eastAsia="zh-CN"/>
        </w:rPr>
        <w:t>Puli SR</w:t>
      </w:r>
      <w:r w:rsidRPr="00551035">
        <w:rPr>
          <w:rFonts w:ascii="Book Antiqua" w:eastAsia="宋体" w:hAnsi="Book Antiqua" w:cs="宋体"/>
          <w:color w:val="000000"/>
          <w:bdr w:val="none" w:sz="0" w:space="0" w:color="auto"/>
          <w:lang w:eastAsia="zh-CN"/>
        </w:rPr>
        <w:t>, Spofford IS, Thompson CC. Use of self-expandable stents in the treatment of bariatric surgery leaks: a systematic review and meta-analysis. </w:t>
      </w:r>
      <w:r w:rsidRPr="00551035">
        <w:rPr>
          <w:rFonts w:ascii="Book Antiqua" w:eastAsia="宋体" w:hAnsi="Book Antiqua" w:cs="宋体"/>
          <w:i/>
          <w:iCs/>
          <w:color w:val="000000"/>
          <w:bdr w:val="none" w:sz="0" w:space="0" w:color="auto"/>
          <w:lang w:eastAsia="zh-CN"/>
        </w:rPr>
        <w:t>Gastrointest Endosc</w:t>
      </w:r>
      <w:r w:rsidRPr="00551035">
        <w:rPr>
          <w:rFonts w:ascii="Book Antiqua" w:eastAsia="宋体" w:hAnsi="Book Antiqua" w:cs="宋体"/>
          <w:color w:val="000000"/>
          <w:bdr w:val="none" w:sz="0" w:space="0" w:color="auto"/>
          <w:lang w:eastAsia="zh-CN"/>
        </w:rPr>
        <w:t> 2012; </w:t>
      </w:r>
      <w:r w:rsidRPr="00551035">
        <w:rPr>
          <w:rFonts w:ascii="Book Antiqua" w:eastAsia="宋体" w:hAnsi="Book Antiqua" w:cs="宋体"/>
          <w:b/>
          <w:bCs/>
          <w:color w:val="000000"/>
          <w:bdr w:val="none" w:sz="0" w:space="0" w:color="auto"/>
          <w:lang w:eastAsia="zh-CN"/>
        </w:rPr>
        <w:t>75</w:t>
      </w:r>
      <w:r w:rsidRPr="00551035">
        <w:rPr>
          <w:rFonts w:ascii="Book Antiqua" w:eastAsia="宋体" w:hAnsi="Book Antiqua" w:cs="宋体"/>
          <w:color w:val="000000"/>
          <w:bdr w:val="none" w:sz="0" w:space="0" w:color="auto"/>
          <w:lang w:eastAsia="zh-CN"/>
        </w:rPr>
        <w:t>: 287-293 [PMID: 22047699 DOI: 10.1016/j.gie.2011.09.010]</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25 </w:t>
      </w:r>
      <w:r w:rsidRPr="00551035">
        <w:rPr>
          <w:rFonts w:ascii="Book Antiqua" w:eastAsia="宋体" w:hAnsi="Book Antiqua" w:cs="宋体"/>
          <w:b/>
          <w:bCs/>
          <w:color w:val="000000"/>
          <w:bdr w:val="none" w:sz="0" w:space="0" w:color="auto"/>
          <w:lang w:eastAsia="zh-CN"/>
        </w:rPr>
        <w:t>Bège T</w:t>
      </w:r>
      <w:r w:rsidRPr="00551035">
        <w:rPr>
          <w:rFonts w:ascii="Book Antiqua" w:eastAsia="宋体" w:hAnsi="Book Antiqua" w:cs="宋体"/>
          <w:color w:val="000000"/>
          <w:bdr w:val="none" w:sz="0" w:space="0" w:color="auto"/>
          <w:lang w:eastAsia="zh-CN"/>
        </w:rPr>
        <w:t>, Emungania O, Vitton V, Ah-Soune P, Nocca D, Noël P, Bradjanian S, Berdah SV, Brunet C, Grimaud JC, Barthet M. An endoscopic strategy for management of anastomotic complications from bariatric surgery: a prospective study. </w:t>
      </w:r>
      <w:r w:rsidRPr="00551035">
        <w:rPr>
          <w:rFonts w:ascii="Book Antiqua" w:eastAsia="宋体" w:hAnsi="Book Antiqua" w:cs="宋体"/>
          <w:i/>
          <w:iCs/>
          <w:color w:val="000000"/>
          <w:bdr w:val="none" w:sz="0" w:space="0" w:color="auto"/>
          <w:lang w:eastAsia="zh-CN"/>
        </w:rPr>
        <w:t>Gastrointest Endosc</w:t>
      </w:r>
      <w:r w:rsidRPr="00551035">
        <w:rPr>
          <w:rFonts w:ascii="Book Antiqua" w:eastAsia="宋体" w:hAnsi="Book Antiqua" w:cs="宋体"/>
          <w:color w:val="000000"/>
          <w:bdr w:val="none" w:sz="0" w:space="0" w:color="auto"/>
          <w:lang w:eastAsia="zh-CN"/>
        </w:rPr>
        <w:t> 2011; </w:t>
      </w:r>
      <w:r w:rsidRPr="00551035">
        <w:rPr>
          <w:rFonts w:ascii="Book Antiqua" w:eastAsia="宋体" w:hAnsi="Book Antiqua" w:cs="宋体"/>
          <w:b/>
          <w:bCs/>
          <w:color w:val="000000"/>
          <w:bdr w:val="none" w:sz="0" w:space="0" w:color="auto"/>
          <w:lang w:eastAsia="zh-CN"/>
        </w:rPr>
        <w:t>73</w:t>
      </w:r>
      <w:r w:rsidRPr="00551035">
        <w:rPr>
          <w:rFonts w:ascii="Book Antiqua" w:eastAsia="宋体" w:hAnsi="Book Antiqua" w:cs="宋体"/>
          <w:color w:val="000000"/>
          <w:bdr w:val="none" w:sz="0" w:space="0" w:color="auto"/>
          <w:lang w:eastAsia="zh-CN"/>
        </w:rPr>
        <w:t>: 238-244 [PMID: 21295637 DOI: 10.1016/j.gie.2010.10.010]</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26 </w:t>
      </w:r>
      <w:r w:rsidRPr="00551035">
        <w:rPr>
          <w:rFonts w:ascii="Book Antiqua" w:eastAsia="宋体" w:hAnsi="Book Antiqua" w:cs="宋体"/>
          <w:b/>
          <w:bCs/>
          <w:color w:val="000000"/>
          <w:bdr w:val="none" w:sz="0" w:space="0" w:color="auto"/>
          <w:lang w:eastAsia="zh-CN"/>
        </w:rPr>
        <w:t>Eisendrath P</w:t>
      </w:r>
      <w:r w:rsidRPr="00551035">
        <w:rPr>
          <w:rFonts w:ascii="Book Antiqua" w:eastAsia="宋体" w:hAnsi="Book Antiqua" w:cs="宋体"/>
          <w:color w:val="000000"/>
          <w:bdr w:val="none" w:sz="0" w:space="0" w:color="auto"/>
          <w:lang w:eastAsia="zh-CN"/>
        </w:rPr>
        <w:t>, Cremer M, Himpens J, Cadière GB, Le Moine O, Devière J. Endotherapy including temporary stenting of fistulas of the upper gastrointestinal tract after laparoscopic bariatric surgery. </w:t>
      </w:r>
      <w:r w:rsidRPr="00551035">
        <w:rPr>
          <w:rFonts w:ascii="Book Antiqua" w:eastAsia="宋体" w:hAnsi="Book Antiqua" w:cs="宋体"/>
          <w:i/>
          <w:iCs/>
          <w:color w:val="000000"/>
          <w:bdr w:val="none" w:sz="0" w:space="0" w:color="auto"/>
          <w:lang w:eastAsia="zh-CN"/>
        </w:rPr>
        <w:t>Endoscopy</w:t>
      </w:r>
      <w:r w:rsidRPr="00551035">
        <w:rPr>
          <w:rFonts w:ascii="Book Antiqua" w:eastAsia="宋体" w:hAnsi="Book Antiqua" w:cs="宋体"/>
          <w:color w:val="000000"/>
          <w:bdr w:val="none" w:sz="0" w:space="0" w:color="auto"/>
          <w:lang w:eastAsia="zh-CN"/>
        </w:rPr>
        <w:t> 2007; </w:t>
      </w:r>
      <w:r w:rsidRPr="00551035">
        <w:rPr>
          <w:rFonts w:ascii="Book Antiqua" w:eastAsia="宋体" w:hAnsi="Book Antiqua" w:cs="宋体"/>
          <w:b/>
          <w:bCs/>
          <w:color w:val="000000"/>
          <w:bdr w:val="none" w:sz="0" w:space="0" w:color="auto"/>
          <w:lang w:eastAsia="zh-CN"/>
        </w:rPr>
        <w:t>39</w:t>
      </w:r>
      <w:r w:rsidRPr="00551035">
        <w:rPr>
          <w:rFonts w:ascii="Book Antiqua" w:eastAsia="宋体" w:hAnsi="Book Antiqua" w:cs="宋体"/>
          <w:color w:val="000000"/>
          <w:bdr w:val="none" w:sz="0" w:space="0" w:color="auto"/>
          <w:lang w:eastAsia="zh-CN"/>
        </w:rPr>
        <w:t>: 625-630 [PMID: 17611917 DOI: 10.1055/s-2007-966533]</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27 </w:t>
      </w:r>
      <w:r w:rsidRPr="00551035">
        <w:rPr>
          <w:rFonts w:ascii="Book Antiqua" w:eastAsia="宋体" w:hAnsi="Book Antiqua" w:cs="宋体"/>
          <w:b/>
          <w:bCs/>
          <w:color w:val="000000"/>
          <w:bdr w:val="none" w:sz="0" w:space="0" w:color="auto"/>
          <w:lang w:eastAsia="zh-CN"/>
        </w:rPr>
        <w:t>Eubanks S</w:t>
      </w:r>
      <w:r w:rsidRPr="00551035">
        <w:rPr>
          <w:rFonts w:ascii="Book Antiqua" w:eastAsia="宋体" w:hAnsi="Book Antiqua" w:cs="宋体"/>
          <w:color w:val="000000"/>
          <w:bdr w:val="none" w:sz="0" w:space="0" w:color="auto"/>
          <w:lang w:eastAsia="zh-CN"/>
        </w:rPr>
        <w:t xml:space="preserve">, Edwards CA, Fearing NM, Ramaswamy A, de la Torre RA, Thaler KJ, Miedema BW, Scott JS. </w:t>
      </w:r>
      <w:proofErr w:type="gramStart"/>
      <w:r w:rsidRPr="00551035">
        <w:rPr>
          <w:rFonts w:ascii="Book Antiqua" w:eastAsia="宋体" w:hAnsi="Book Antiqua" w:cs="宋体"/>
          <w:color w:val="000000"/>
          <w:bdr w:val="none" w:sz="0" w:space="0" w:color="auto"/>
          <w:lang w:eastAsia="zh-CN"/>
        </w:rPr>
        <w:t>Use of endoscopic stents to treat anastomotic complications after bariatric surgery.</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J Am Coll Surg</w:t>
      </w:r>
      <w:r w:rsidRPr="00551035">
        <w:rPr>
          <w:rFonts w:ascii="Book Antiqua" w:eastAsia="宋体" w:hAnsi="Book Antiqua" w:cs="宋体"/>
          <w:color w:val="000000"/>
          <w:bdr w:val="none" w:sz="0" w:space="0" w:color="auto"/>
          <w:lang w:eastAsia="zh-CN"/>
        </w:rPr>
        <w:t> 2008; </w:t>
      </w:r>
      <w:r w:rsidRPr="00551035">
        <w:rPr>
          <w:rFonts w:ascii="Book Antiqua" w:eastAsia="宋体" w:hAnsi="Book Antiqua" w:cs="宋体"/>
          <w:b/>
          <w:bCs/>
          <w:color w:val="000000"/>
          <w:bdr w:val="none" w:sz="0" w:space="0" w:color="auto"/>
          <w:lang w:eastAsia="zh-CN"/>
        </w:rPr>
        <w:t>206</w:t>
      </w:r>
      <w:r w:rsidRPr="00551035">
        <w:rPr>
          <w:rFonts w:ascii="Book Antiqua" w:eastAsia="宋体" w:hAnsi="Book Antiqua" w:cs="宋体"/>
          <w:color w:val="000000"/>
          <w:bdr w:val="none" w:sz="0" w:space="0" w:color="auto"/>
          <w:lang w:eastAsia="zh-CN"/>
        </w:rPr>
        <w:t>: 935-98; discussion 935-98; [PMID: 18471727 DOI: 10.1016/j.jamcollsurg.2008.02.016]</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28 </w:t>
      </w:r>
      <w:r w:rsidRPr="00551035">
        <w:rPr>
          <w:rFonts w:ascii="Book Antiqua" w:eastAsia="宋体" w:hAnsi="Book Antiqua" w:cs="宋体"/>
          <w:b/>
          <w:bCs/>
          <w:color w:val="000000"/>
          <w:bdr w:val="none" w:sz="0" w:space="0" w:color="auto"/>
          <w:lang w:eastAsia="zh-CN"/>
        </w:rPr>
        <w:t>Rabl C</w:t>
      </w:r>
      <w:r w:rsidRPr="00551035">
        <w:rPr>
          <w:rFonts w:ascii="Book Antiqua" w:eastAsia="宋体" w:hAnsi="Book Antiqua" w:cs="宋体"/>
          <w:color w:val="000000"/>
          <w:bdr w:val="none" w:sz="0" w:space="0" w:color="auto"/>
          <w:lang w:eastAsia="zh-CN"/>
        </w:rPr>
        <w:t>, Peeva S, Prado K, James AW, Rogers SJ, Posselt A, Campos GM. Early and late abdominal bleeding after Roux-en-Y gastric bypass: sources and tailored therapeutic strategies. </w:t>
      </w:r>
      <w:r w:rsidRPr="00551035">
        <w:rPr>
          <w:rFonts w:ascii="Book Antiqua" w:eastAsia="宋体" w:hAnsi="Book Antiqua" w:cs="宋体"/>
          <w:i/>
          <w:iCs/>
          <w:color w:val="000000"/>
          <w:bdr w:val="none" w:sz="0" w:space="0" w:color="auto"/>
          <w:lang w:eastAsia="zh-CN"/>
        </w:rPr>
        <w:t>Obes Surg</w:t>
      </w:r>
      <w:r w:rsidRPr="00551035">
        <w:rPr>
          <w:rFonts w:ascii="Book Antiqua" w:eastAsia="宋体" w:hAnsi="Book Antiqua" w:cs="宋体"/>
          <w:color w:val="000000"/>
          <w:bdr w:val="none" w:sz="0" w:space="0" w:color="auto"/>
          <w:lang w:eastAsia="zh-CN"/>
        </w:rPr>
        <w:t> 2011; </w:t>
      </w:r>
      <w:r w:rsidRPr="00551035">
        <w:rPr>
          <w:rFonts w:ascii="Book Antiqua" w:eastAsia="宋体" w:hAnsi="Book Antiqua" w:cs="宋体"/>
          <w:b/>
          <w:bCs/>
          <w:color w:val="000000"/>
          <w:bdr w:val="none" w:sz="0" w:space="0" w:color="auto"/>
          <w:lang w:eastAsia="zh-CN"/>
        </w:rPr>
        <w:t>21</w:t>
      </w:r>
      <w:r w:rsidRPr="00551035">
        <w:rPr>
          <w:rFonts w:ascii="Book Antiqua" w:eastAsia="宋体" w:hAnsi="Book Antiqua" w:cs="宋体"/>
          <w:color w:val="000000"/>
          <w:bdr w:val="none" w:sz="0" w:space="0" w:color="auto"/>
          <w:lang w:eastAsia="zh-CN"/>
        </w:rPr>
        <w:t>: 413-420 [PMID: 21240659 DOI: 10.1007/s11695-011-0354-9]</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51035">
        <w:rPr>
          <w:rFonts w:ascii="Book Antiqua" w:eastAsia="宋体" w:hAnsi="Book Antiqua" w:cs="宋体"/>
          <w:color w:val="000000"/>
          <w:bdr w:val="none" w:sz="0" w:space="0" w:color="auto"/>
          <w:lang w:eastAsia="zh-CN"/>
        </w:rPr>
        <w:t>29 </w:t>
      </w:r>
      <w:r w:rsidRPr="00551035">
        <w:rPr>
          <w:rFonts w:ascii="Book Antiqua" w:eastAsia="宋体" w:hAnsi="Book Antiqua" w:cs="宋体"/>
          <w:b/>
          <w:bCs/>
          <w:color w:val="000000"/>
          <w:bdr w:val="none" w:sz="0" w:space="0" w:color="auto"/>
          <w:lang w:eastAsia="zh-CN"/>
        </w:rPr>
        <w:t>Kumar N</w:t>
      </w:r>
      <w:r w:rsidRPr="00551035">
        <w:rPr>
          <w:rFonts w:ascii="Book Antiqua" w:eastAsia="宋体" w:hAnsi="Book Antiqua" w:cs="宋体"/>
          <w:color w:val="000000"/>
          <w:bdr w:val="none" w:sz="0" w:space="0" w:color="auto"/>
          <w:lang w:eastAsia="zh-CN"/>
        </w:rPr>
        <w:t>, Thompson CC. Endoscopic management of complications after gastrointestinal weight loss surgery.</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Clin Gastroenterol Hepatol</w:t>
      </w:r>
      <w:r w:rsidRPr="00551035">
        <w:rPr>
          <w:rFonts w:ascii="Book Antiqua" w:eastAsia="宋体" w:hAnsi="Book Antiqua" w:cs="宋体"/>
          <w:color w:val="000000"/>
          <w:bdr w:val="none" w:sz="0" w:space="0" w:color="auto"/>
          <w:lang w:eastAsia="zh-CN"/>
        </w:rPr>
        <w:t> 2013; </w:t>
      </w:r>
      <w:r w:rsidRPr="00551035">
        <w:rPr>
          <w:rFonts w:ascii="Book Antiqua" w:eastAsia="宋体" w:hAnsi="Book Antiqua" w:cs="宋体"/>
          <w:b/>
          <w:bCs/>
          <w:color w:val="000000"/>
          <w:bdr w:val="none" w:sz="0" w:space="0" w:color="auto"/>
          <w:lang w:eastAsia="zh-CN"/>
        </w:rPr>
        <w:t>11</w:t>
      </w:r>
      <w:r w:rsidRPr="00551035">
        <w:rPr>
          <w:rFonts w:ascii="Book Antiqua" w:eastAsia="宋体" w:hAnsi="Book Antiqua" w:cs="宋体"/>
          <w:color w:val="000000"/>
          <w:bdr w:val="none" w:sz="0" w:space="0" w:color="auto"/>
          <w:lang w:eastAsia="zh-CN"/>
        </w:rPr>
        <w:t>: 343-353 [PMID: 23142331 DOI: 10.1016/j.cgh.2012.10.043]</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30 </w:t>
      </w:r>
      <w:r w:rsidRPr="00551035">
        <w:rPr>
          <w:rFonts w:ascii="Book Antiqua" w:eastAsia="宋体" w:hAnsi="Book Antiqua" w:cs="宋体"/>
          <w:b/>
          <w:bCs/>
          <w:color w:val="000000"/>
          <w:bdr w:val="none" w:sz="0" w:space="0" w:color="auto"/>
          <w:lang w:eastAsia="zh-CN"/>
        </w:rPr>
        <w:t>Campos JM</w:t>
      </w:r>
      <w:r w:rsidRPr="00551035">
        <w:rPr>
          <w:rFonts w:ascii="Book Antiqua" w:eastAsia="宋体" w:hAnsi="Book Antiqua" w:cs="宋体"/>
          <w:color w:val="000000"/>
          <w:bdr w:val="none" w:sz="0" w:space="0" w:color="auto"/>
          <w:lang w:eastAsia="zh-CN"/>
        </w:rPr>
        <w:t>, Pereira EF, Evangelista LF, Siqueira L, Neto MG, Dib V, Falcão M, Arantes V, Awruch D, Albuquerque W, Ettinger J, Ramos A, Ferraz Á. Gastrobronchial fistula after sleeve gastrectomy and gastric bypass: endoscopic management and prevention. </w:t>
      </w:r>
      <w:r w:rsidRPr="00551035">
        <w:rPr>
          <w:rFonts w:ascii="Book Antiqua" w:eastAsia="宋体" w:hAnsi="Book Antiqua" w:cs="宋体"/>
          <w:i/>
          <w:iCs/>
          <w:color w:val="000000"/>
          <w:bdr w:val="none" w:sz="0" w:space="0" w:color="auto"/>
          <w:lang w:eastAsia="zh-CN"/>
        </w:rPr>
        <w:t>Obes Surg</w:t>
      </w:r>
      <w:r w:rsidRPr="00551035">
        <w:rPr>
          <w:rFonts w:ascii="Book Antiqua" w:eastAsia="宋体" w:hAnsi="Book Antiqua" w:cs="宋体"/>
          <w:color w:val="000000"/>
          <w:bdr w:val="none" w:sz="0" w:space="0" w:color="auto"/>
          <w:lang w:eastAsia="zh-CN"/>
        </w:rPr>
        <w:t> 2011; </w:t>
      </w:r>
      <w:r w:rsidRPr="00551035">
        <w:rPr>
          <w:rFonts w:ascii="Book Antiqua" w:eastAsia="宋体" w:hAnsi="Book Antiqua" w:cs="宋体"/>
          <w:b/>
          <w:bCs/>
          <w:color w:val="000000"/>
          <w:bdr w:val="none" w:sz="0" w:space="0" w:color="auto"/>
          <w:lang w:eastAsia="zh-CN"/>
        </w:rPr>
        <w:t>21</w:t>
      </w:r>
      <w:r w:rsidRPr="00551035">
        <w:rPr>
          <w:rFonts w:ascii="Book Antiqua" w:eastAsia="宋体" w:hAnsi="Book Antiqua" w:cs="宋体"/>
          <w:color w:val="000000"/>
          <w:bdr w:val="none" w:sz="0" w:space="0" w:color="auto"/>
          <w:lang w:eastAsia="zh-CN"/>
        </w:rPr>
        <w:t>: 1520-1529 [PMID: 21643779 DOI: 10.1007/s11695-011-0444-8]</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31 </w:t>
      </w:r>
      <w:r w:rsidRPr="00551035">
        <w:rPr>
          <w:rFonts w:ascii="Book Antiqua" w:eastAsia="宋体" w:hAnsi="Book Antiqua" w:cs="宋体"/>
          <w:b/>
          <w:bCs/>
          <w:color w:val="000000"/>
          <w:bdr w:val="none" w:sz="0" w:space="0" w:color="auto"/>
          <w:lang w:eastAsia="zh-CN"/>
        </w:rPr>
        <w:t>Csendes A</w:t>
      </w:r>
      <w:r w:rsidRPr="00551035">
        <w:rPr>
          <w:rFonts w:ascii="Book Antiqua" w:eastAsia="宋体" w:hAnsi="Book Antiqua" w:cs="宋体"/>
          <w:color w:val="000000"/>
          <w:bdr w:val="none" w:sz="0" w:space="0" w:color="auto"/>
          <w:lang w:eastAsia="zh-CN"/>
        </w:rPr>
        <w:t xml:space="preserve">, Burdiles P, Burgos AM, Maluenda F, Diaz JC. </w:t>
      </w:r>
      <w:proofErr w:type="gramStart"/>
      <w:r w:rsidRPr="00551035">
        <w:rPr>
          <w:rFonts w:ascii="Book Antiqua" w:eastAsia="宋体" w:hAnsi="Book Antiqua" w:cs="宋体"/>
          <w:color w:val="000000"/>
          <w:bdr w:val="none" w:sz="0" w:space="0" w:color="auto"/>
          <w:lang w:eastAsia="zh-CN"/>
        </w:rPr>
        <w:t>Conservative management of anastomotic leaks after 557 open gastric bypasses.</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Obes Surg</w:t>
      </w:r>
      <w:r w:rsidRPr="00551035">
        <w:rPr>
          <w:rFonts w:ascii="Book Antiqua" w:eastAsia="宋体" w:hAnsi="Book Antiqua" w:cs="宋体"/>
          <w:color w:val="000000"/>
          <w:bdr w:val="none" w:sz="0" w:space="0" w:color="auto"/>
          <w:lang w:eastAsia="zh-CN"/>
        </w:rPr>
        <w:t> 2005; </w:t>
      </w:r>
      <w:r w:rsidRPr="00551035">
        <w:rPr>
          <w:rFonts w:ascii="Book Antiqua" w:eastAsia="宋体" w:hAnsi="Book Antiqua" w:cs="宋体"/>
          <w:b/>
          <w:bCs/>
          <w:color w:val="000000"/>
          <w:bdr w:val="none" w:sz="0" w:space="0" w:color="auto"/>
          <w:lang w:eastAsia="zh-CN"/>
        </w:rPr>
        <w:t>15</w:t>
      </w:r>
      <w:r w:rsidRPr="00551035">
        <w:rPr>
          <w:rFonts w:ascii="Book Antiqua" w:eastAsia="宋体" w:hAnsi="Book Antiqua" w:cs="宋体"/>
          <w:color w:val="000000"/>
          <w:bdr w:val="none" w:sz="0" w:space="0" w:color="auto"/>
          <w:lang w:eastAsia="zh-CN"/>
        </w:rPr>
        <w:t>: 1252-1256 [PMID: 16259881 DOI: 10.1381/096089205774512410]</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32 </w:t>
      </w:r>
      <w:r w:rsidRPr="00551035">
        <w:rPr>
          <w:rFonts w:ascii="Book Antiqua" w:eastAsia="宋体" w:hAnsi="Book Antiqua" w:cs="宋体"/>
          <w:b/>
          <w:bCs/>
          <w:color w:val="000000"/>
          <w:bdr w:val="none" w:sz="0" w:space="0" w:color="auto"/>
          <w:lang w:eastAsia="zh-CN"/>
        </w:rPr>
        <w:t>Puig CA</w:t>
      </w:r>
      <w:r w:rsidRPr="00551035">
        <w:rPr>
          <w:rFonts w:ascii="Book Antiqua" w:eastAsia="宋体" w:hAnsi="Book Antiqua" w:cs="宋体"/>
          <w:color w:val="000000"/>
          <w:bdr w:val="none" w:sz="0" w:space="0" w:color="auto"/>
          <w:lang w:eastAsia="zh-CN"/>
        </w:rPr>
        <w:t xml:space="preserve">, Waked TM, Baron TH, Wong Kee Song LM, Gutierrez J, Sarr MG. </w:t>
      </w:r>
      <w:proofErr w:type="gramStart"/>
      <w:r w:rsidRPr="00551035">
        <w:rPr>
          <w:rFonts w:ascii="Book Antiqua" w:eastAsia="宋体" w:hAnsi="Book Antiqua" w:cs="宋体"/>
          <w:color w:val="000000"/>
          <w:bdr w:val="none" w:sz="0" w:space="0" w:color="auto"/>
          <w:lang w:eastAsia="zh-CN"/>
        </w:rPr>
        <w:t>The role of endoscopic stents in the management of chronic anastomotic and staple line leaks and chronic strictures after bariatric surgery.</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Surg Obes Relat Dis</w:t>
      </w:r>
      <w:r w:rsidRPr="00551035">
        <w:rPr>
          <w:rFonts w:ascii="Book Antiqua" w:eastAsia="宋体" w:hAnsi="Book Antiqua" w:cs="宋体"/>
          <w:color w:val="000000"/>
          <w:bdr w:val="none" w:sz="0" w:space="0" w:color="auto"/>
          <w:lang w:eastAsia="zh-CN"/>
        </w:rPr>
        <w:t> </w:t>
      </w:r>
      <w:r>
        <w:rPr>
          <w:rFonts w:ascii="Book Antiqua" w:eastAsia="宋体" w:hAnsi="Book Antiqua" w:cs="宋体" w:hint="eastAsia"/>
          <w:color w:val="000000"/>
          <w:bdr w:val="none" w:sz="0" w:space="0" w:color="auto"/>
          <w:lang w:eastAsia="zh-CN"/>
        </w:rPr>
        <w:t>2014</w:t>
      </w:r>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b/>
          <w:bCs/>
          <w:color w:val="000000"/>
          <w:bdr w:val="none" w:sz="0" w:space="0" w:color="auto"/>
          <w:lang w:eastAsia="zh-CN"/>
        </w:rPr>
        <w:t>10</w:t>
      </w:r>
      <w:r w:rsidRPr="00551035">
        <w:rPr>
          <w:rFonts w:ascii="Book Antiqua" w:eastAsia="宋体" w:hAnsi="Book Antiqua" w:cs="宋体"/>
          <w:color w:val="000000"/>
          <w:bdr w:val="none" w:sz="0" w:space="0" w:color="auto"/>
          <w:lang w:eastAsia="zh-CN"/>
        </w:rPr>
        <w:t>: 613-617 [PMID: 24680763 DOI: 10.1016/j.soard.2013.12.018]</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33 </w:t>
      </w:r>
      <w:r w:rsidRPr="00551035">
        <w:rPr>
          <w:rFonts w:ascii="Book Antiqua" w:eastAsia="宋体" w:hAnsi="Book Antiqua" w:cs="宋体"/>
          <w:b/>
          <w:bCs/>
          <w:color w:val="000000"/>
          <w:bdr w:val="none" w:sz="0" w:space="0" w:color="auto"/>
          <w:lang w:eastAsia="zh-CN"/>
        </w:rPr>
        <w:t>Higa KD</w:t>
      </w:r>
      <w:r w:rsidRPr="00551035">
        <w:rPr>
          <w:rFonts w:ascii="Book Antiqua" w:eastAsia="宋体" w:hAnsi="Book Antiqua" w:cs="宋体"/>
          <w:color w:val="000000"/>
          <w:bdr w:val="none" w:sz="0" w:space="0" w:color="auto"/>
          <w:lang w:eastAsia="zh-CN"/>
        </w:rPr>
        <w:t>, Ho T, Boone KB. Laparoscopic Roux-en-Y gastric bypass: technique and 3-year follow-up. </w:t>
      </w:r>
      <w:r w:rsidRPr="00551035">
        <w:rPr>
          <w:rFonts w:ascii="Book Antiqua" w:eastAsia="宋体" w:hAnsi="Book Antiqua" w:cs="宋体"/>
          <w:i/>
          <w:iCs/>
          <w:color w:val="000000"/>
          <w:bdr w:val="none" w:sz="0" w:space="0" w:color="auto"/>
          <w:lang w:eastAsia="zh-CN"/>
        </w:rPr>
        <w:t>J Laparoendosc Adv Surg Tech A</w:t>
      </w:r>
      <w:r w:rsidRPr="00551035">
        <w:rPr>
          <w:rFonts w:ascii="Book Antiqua" w:eastAsia="宋体" w:hAnsi="Book Antiqua" w:cs="宋体"/>
          <w:color w:val="000000"/>
          <w:bdr w:val="none" w:sz="0" w:space="0" w:color="auto"/>
          <w:lang w:eastAsia="zh-CN"/>
        </w:rPr>
        <w:t> 2001; </w:t>
      </w:r>
      <w:r w:rsidRPr="00551035">
        <w:rPr>
          <w:rFonts w:ascii="Book Antiqua" w:eastAsia="宋体" w:hAnsi="Book Antiqua" w:cs="宋体"/>
          <w:b/>
          <w:bCs/>
          <w:color w:val="000000"/>
          <w:bdr w:val="none" w:sz="0" w:space="0" w:color="auto"/>
          <w:lang w:eastAsia="zh-CN"/>
        </w:rPr>
        <w:t>11</w:t>
      </w:r>
      <w:r w:rsidRPr="00551035">
        <w:rPr>
          <w:rFonts w:ascii="Book Antiqua" w:eastAsia="宋体" w:hAnsi="Book Antiqua" w:cs="宋体"/>
          <w:color w:val="000000"/>
          <w:bdr w:val="none" w:sz="0" w:space="0" w:color="auto"/>
          <w:lang w:eastAsia="zh-CN"/>
        </w:rPr>
        <w:t>: 377-382 [PMID: 11814129 DOI: 10.1089/10926420152761905]</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34 </w:t>
      </w:r>
      <w:r w:rsidRPr="00551035">
        <w:rPr>
          <w:rFonts w:ascii="Book Antiqua" w:eastAsia="宋体" w:hAnsi="Book Antiqua" w:cs="宋体"/>
          <w:b/>
          <w:bCs/>
          <w:color w:val="000000"/>
          <w:bdr w:val="none" w:sz="0" w:space="0" w:color="auto"/>
          <w:lang w:eastAsia="zh-CN"/>
        </w:rPr>
        <w:t>Nguyen NT</w:t>
      </w:r>
      <w:r w:rsidRPr="00551035">
        <w:rPr>
          <w:rFonts w:ascii="Book Antiqua" w:eastAsia="宋体" w:hAnsi="Book Antiqua" w:cs="宋体"/>
          <w:color w:val="000000"/>
          <w:bdr w:val="none" w:sz="0" w:space="0" w:color="auto"/>
          <w:lang w:eastAsia="zh-CN"/>
        </w:rPr>
        <w:t>, Goldman C, Rosenquist CJ, Arango A, Cole CJ, Lee SJ, Wolfe BM. Laparoscopic versus open gastric bypass: a randomized study of outcomes, quality of life, and costs. </w:t>
      </w:r>
      <w:r w:rsidRPr="00551035">
        <w:rPr>
          <w:rFonts w:ascii="Book Antiqua" w:eastAsia="宋体" w:hAnsi="Book Antiqua" w:cs="宋体"/>
          <w:i/>
          <w:iCs/>
          <w:color w:val="000000"/>
          <w:bdr w:val="none" w:sz="0" w:space="0" w:color="auto"/>
          <w:lang w:eastAsia="zh-CN"/>
        </w:rPr>
        <w:t>Ann Surg</w:t>
      </w:r>
      <w:r w:rsidRPr="00551035">
        <w:rPr>
          <w:rFonts w:ascii="Book Antiqua" w:eastAsia="宋体" w:hAnsi="Book Antiqua" w:cs="宋体"/>
          <w:color w:val="000000"/>
          <w:bdr w:val="none" w:sz="0" w:space="0" w:color="auto"/>
          <w:lang w:eastAsia="zh-CN"/>
        </w:rPr>
        <w:t> 2001; </w:t>
      </w:r>
      <w:r w:rsidRPr="00551035">
        <w:rPr>
          <w:rFonts w:ascii="Book Antiqua" w:eastAsia="宋体" w:hAnsi="Book Antiqua" w:cs="宋体"/>
          <w:b/>
          <w:bCs/>
          <w:color w:val="000000"/>
          <w:bdr w:val="none" w:sz="0" w:space="0" w:color="auto"/>
          <w:lang w:eastAsia="zh-CN"/>
        </w:rPr>
        <w:t>234</w:t>
      </w:r>
      <w:r w:rsidRPr="00551035">
        <w:rPr>
          <w:rFonts w:ascii="Book Antiqua" w:eastAsia="宋体" w:hAnsi="Book Antiqua" w:cs="宋体"/>
          <w:color w:val="000000"/>
          <w:bdr w:val="none" w:sz="0" w:space="0" w:color="auto"/>
          <w:lang w:eastAsia="zh-CN"/>
        </w:rPr>
        <w:t>: 279-89; discussion 289-91 [PMID: 11524581 DOI: 10.1097/00000658-200109000-00002]</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51035">
        <w:rPr>
          <w:rFonts w:ascii="Book Antiqua" w:eastAsia="宋体" w:hAnsi="Book Antiqua" w:cs="宋体"/>
          <w:color w:val="000000"/>
          <w:bdr w:val="none" w:sz="0" w:space="0" w:color="auto"/>
          <w:lang w:eastAsia="zh-CN"/>
        </w:rPr>
        <w:t>35 </w:t>
      </w:r>
      <w:r w:rsidRPr="00551035">
        <w:rPr>
          <w:rFonts w:ascii="Book Antiqua" w:eastAsia="宋体" w:hAnsi="Book Antiqua" w:cs="宋体"/>
          <w:b/>
          <w:bCs/>
          <w:color w:val="000000"/>
          <w:bdr w:val="none" w:sz="0" w:space="0" w:color="auto"/>
          <w:lang w:eastAsia="zh-CN"/>
        </w:rPr>
        <w:t>Keith JN</w:t>
      </w:r>
      <w:r w:rsidRPr="00551035">
        <w:rPr>
          <w:rFonts w:ascii="Book Antiqua" w:eastAsia="宋体" w:hAnsi="Book Antiqua" w:cs="宋体"/>
          <w:color w:val="000000"/>
          <w:bdr w:val="none" w:sz="0" w:space="0" w:color="auto"/>
          <w:lang w:eastAsia="zh-CN"/>
        </w:rPr>
        <w:t>.</w:t>
      </w:r>
      <w:proofErr w:type="gramEnd"/>
      <w:r w:rsidRPr="00551035">
        <w:rPr>
          <w:rFonts w:ascii="Book Antiqua" w:eastAsia="宋体" w:hAnsi="Book Antiqua" w:cs="宋体"/>
          <w:color w:val="000000"/>
          <w:bdr w:val="none" w:sz="0" w:space="0" w:color="auto"/>
          <w:lang w:eastAsia="zh-CN"/>
        </w:rPr>
        <w:t xml:space="preserve"> </w:t>
      </w:r>
      <w:proofErr w:type="gramStart"/>
      <w:r w:rsidRPr="00551035">
        <w:rPr>
          <w:rFonts w:ascii="Book Antiqua" w:eastAsia="宋体" w:hAnsi="Book Antiqua" w:cs="宋体"/>
          <w:color w:val="000000"/>
          <w:bdr w:val="none" w:sz="0" w:space="0" w:color="auto"/>
          <w:lang w:eastAsia="zh-CN"/>
        </w:rPr>
        <w:t>Endoscopic management of common bariatric surgical complications.</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Gastrointest Endosc Clin N Am</w:t>
      </w:r>
      <w:r w:rsidRPr="00551035">
        <w:rPr>
          <w:rFonts w:ascii="Book Antiqua" w:eastAsia="宋体" w:hAnsi="Book Antiqua" w:cs="宋体"/>
          <w:color w:val="000000"/>
          <w:bdr w:val="none" w:sz="0" w:space="0" w:color="auto"/>
          <w:lang w:eastAsia="zh-CN"/>
        </w:rPr>
        <w:t> 2011; </w:t>
      </w:r>
      <w:r w:rsidRPr="00551035">
        <w:rPr>
          <w:rFonts w:ascii="Book Antiqua" w:eastAsia="宋体" w:hAnsi="Book Antiqua" w:cs="宋体"/>
          <w:b/>
          <w:bCs/>
          <w:color w:val="000000"/>
          <w:bdr w:val="none" w:sz="0" w:space="0" w:color="auto"/>
          <w:lang w:eastAsia="zh-CN"/>
        </w:rPr>
        <w:t>21</w:t>
      </w:r>
      <w:r w:rsidRPr="00551035">
        <w:rPr>
          <w:rFonts w:ascii="Book Antiqua" w:eastAsia="宋体" w:hAnsi="Book Antiqua" w:cs="宋体"/>
          <w:color w:val="000000"/>
          <w:bdr w:val="none" w:sz="0" w:space="0" w:color="auto"/>
          <w:lang w:eastAsia="zh-CN"/>
        </w:rPr>
        <w:t>: 275-285 [PMID: 21569979 DOI: 10.1016/j.giec.2011.02.007]</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51035">
        <w:rPr>
          <w:rFonts w:ascii="Book Antiqua" w:eastAsia="宋体" w:hAnsi="Book Antiqua" w:cs="宋体"/>
          <w:color w:val="000000"/>
          <w:bdr w:val="none" w:sz="0" w:space="0" w:color="auto"/>
          <w:lang w:eastAsia="zh-CN"/>
        </w:rPr>
        <w:t>36 </w:t>
      </w:r>
      <w:r w:rsidRPr="00551035">
        <w:rPr>
          <w:rFonts w:ascii="Book Antiqua" w:eastAsia="宋体" w:hAnsi="Book Antiqua" w:cs="宋体"/>
          <w:b/>
          <w:bCs/>
          <w:color w:val="000000"/>
          <w:bdr w:val="none" w:sz="0" w:space="0" w:color="auto"/>
          <w:lang w:eastAsia="zh-CN"/>
        </w:rPr>
        <w:t>Marano BJ</w:t>
      </w:r>
      <w:r w:rsidRPr="00551035">
        <w:rPr>
          <w:rFonts w:ascii="Book Antiqua" w:eastAsia="宋体" w:hAnsi="Book Antiqua" w:cs="宋体"/>
          <w:color w:val="000000"/>
          <w:bdr w:val="none" w:sz="0" w:space="0" w:color="auto"/>
          <w:lang w:eastAsia="zh-CN"/>
        </w:rPr>
        <w:t>.</w:t>
      </w:r>
      <w:proofErr w:type="gramEnd"/>
      <w:r w:rsidRPr="00551035">
        <w:rPr>
          <w:rFonts w:ascii="Book Antiqua" w:eastAsia="宋体" w:hAnsi="Book Antiqua" w:cs="宋体"/>
          <w:color w:val="000000"/>
          <w:bdr w:val="none" w:sz="0" w:space="0" w:color="auto"/>
          <w:lang w:eastAsia="zh-CN"/>
        </w:rPr>
        <w:t xml:space="preserve"> Endoscopy after Roux-en-Y gastric bypass: a community hospital experience. </w:t>
      </w:r>
      <w:r w:rsidRPr="00551035">
        <w:rPr>
          <w:rFonts w:ascii="Book Antiqua" w:eastAsia="宋体" w:hAnsi="Book Antiqua" w:cs="宋体"/>
          <w:i/>
          <w:iCs/>
          <w:color w:val="000000"/>
          <w:bdr w:val="none" w:sz="0" w:space="0" w:color="auto"/>
          <w:lang w:eastAsia="zh-CN"/>
        </w:rPr>
        <w:t>Obes Surg</w:t>
      </w:r>
      <w:r w:rsidRPr="00551035">
        <w:rPr>
          <w:rFonts w:ascii="Book Antiqua" w:eastAsia="宋体" w:hAnsi="Book Antiqua" w:cs="宋体"/>
          <w:color w:val="000000"/>
          <w:bdr w:val="none" w:sz="0" w:space="0" w:color="auto"/>
          <w:lang w:eastAsia="zh-CN"/>
        </w:rPr>
        <w:t> 2005; </w:t>
      </w:r>
      <w:r w:rsidRPr="00551035">
        <w:rPr>
          <w:rFonts w:ascii="Book Antiqua" w:eastAsia="宋体" w:hAnsi="Book Antiqua" w:cs="宋体"/>
          <w:b/>
          <w:bCs/>
          <w:color w:val="000000"/>
          <w:bdr w:val="none" w:sz="0" w:space="0" w:color="auto"/>
          <w:lang w:eastAsia="zh-CN"/>
        </w:rPr>
        <w:t>15</w:t>
      </w:r>
      <w:r w:rsidRPr="00551035">
        <w:rPr>
          <w:rFonts w:ascii="Book Antiqua" w:eastAsia="宋体" w:hAnsi="Book Antiqua" w:cs="宋体"/>
          <w:color w:val="000000"/>
          <w:bdr w:val="none" w:sz="0" w:space="0" w:color="auto"/>
          <w:lang w:eastAsia="zh-CN"/>
        </w:rPr>
        <w:t>: 342-345 [PMID: 15826466 DOI: 10.1381/0960892053576767]</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37 </w:t>
      </w:r>
      <w:r w:rsidRPr="00551035">
        <w:rPr>
          <w:rFonts w:ascii="Book Antiqua" w:eastAsia="宋体" w:hAnsi="Book Antiqua" w:cs="宋体"/>
          <w:b/>
          <w:bCs/>
          <w:color w:val="000000"/>
          <w:bdr w:val="none" w:sz="0" w:space="0" w:color="auto"/>
          <w:lang w:eastAsia="zh-CN"/>
        </w:rPr>
        <w:t>Ramaswamy A</w:t>
      </w:r>
      <w:r w:rsidRPr="00551035">
        <w:rPr>
          <w:rFonts w:ascii="Book Antiqua" w:eastAsia="宋体" w:hAnsi="Book Antiqua" w:cs="宋体"/>
          <w:color w:val="000000"/>
          <w:bdr w:val="none" w:sz="0" w:space="0" w:color="auto"/>
          <w:lang w:eastAsia="zh-CN"/>
        </w:rPr>
        <w:t xml:space="preserve">, Lin E, Ramshaw BJ, Smith CD. </w:t>
      </w:r>
      <w:proofErr w:type="gramStart"/>
      <w:r w:rsidRPr="00551035">
        <w:rPr>
          <w:rFonts w:ascii="Book Antiqua" w:eastAsia="宋体" w:hAnsi="Book Antiqua" w:cs="宋体"/>
          <w:color w:val="000000"/>
          <w:bdr w:val="none" w:sz="0" w:space="0" w:color="auto"/>
          <w:lang w:eastAsia="zh-CN"/>
        </w:rPr>
        <w:t>Early effects of Helicobacter pylori infection in patients undergoing bariatric surgery.</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Arch Surg</w:t>
      </w:r>
      <w:r w:rsidRPr="00551035">
        <w:rPr>
          <w:rFonts w:ascii="Book Antiqua" w:eastAsia="宋体" w:hAnsi="Book Antiqua" w:cs="宋体"/>
          <w:color w:val="000000"/>
          <w:bdr w:val="none" w:sz="0" w:space="0" w:color="auto"/>
          <w:lang w:eastAsia="zh-CN"/>
        </w:rPr>
        <w:t> 2004; </w:t>
      </w:r>
      <w:r w:rsidRPr="00551035">
        <w:rPr>
          <w:rFonts w:ascii="Book Antiqua" w:eastAsia="宋体" w:hAnsi="Book Antiqua" w:cs="宋体"/>
          <w:b/>
          <w:bCs/>
          <w:color w:val="000000"/>
          <w:bdr w:val="none" w:sz="0" w:space="0" w:color="auto"/>
          <w:lang w:eastAsia="zh-CN"/>
        </w:rPr>
        <w:t>139</w:t>
      </w:r>
      <w:r w:rsidRPr="00551035">
        <w:rPr>
          <w:rFonts w:ascii="Book Antiqua" w:eastAsia="宋体" w:hAnsi="Book Antiqua" w:cs="宋体"/>
          <w:color w:val="000000"/>
          <w:bdr w:val="none" w:sz="0" w:space="0" w:color="auto"/>
          <w:lang w:eastAsia="zh-CN"/>
        </w:rPr>
        <w:t>: 1094-1096 [PMID: 15492150 DOI: 10.1001/archsurg.139.10.1094]</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38 </w:t>
      </w:r>
      <w:r w:rsidRPr="00551035">
        <w:rPr>
          <w:rFonts w:ascii="Book Antiqua" w:eastAsia="宋体" w:hAnsi="Book Antiqua" w:cs="宋体"/>
          <w:b/>
          <w:bCs/>
          <w:color w:val="000000"/>
          <w:bdr w:val="none" w:sz="0" w:space="0" w:color="auto"/>
          <w:lang w:eastAsia="zh-CN"/>
        </w:rPr>
        <w:t>Hedberg J</w:t>
      </w:r>
      <w:r w:rsidRPr="00551035">
        <w:rPr>
          <w:rFonts w:ascii="Book Antiqua" w:eastAsia="宋体" w:hAnsi="Book Antiqua" w:cs="宋体"/>
          <w:color w:val="000000"/>
          <w:bdr w:val="none" w:sz="0" w:space="0" w:color="auto"/>
          <w:lang w:eastAsia="zh-CN"/>
        </w:rPr>
        <w:t>, Hedenström H, Nilsson S, Sundbom M, Gustavsson S. Role of gastric acid in stomal ulcer after gastric bypass. </w:t>
      </w:r>
      <w:r w:rsidRPr="00551035">
        <w:rPr>
          <w:rFonts w:ascii="Book Antiqua" w:eastAsia="宋体" w:hAnsi="Book Antiqua" w:cs="宋体"/>
          <w:i/>
          <w:iCs/>
          <w:color w:val="000000"/>
          <w:bdr w:val="none" w:sz="0" w:space="0" w:color="auto"/>
          <w:lang w:eastAsia="zh-CN"/>
        </w:rPr>
        <w:t>Obes Surg</w:t>
      </w:r>
      <w:r w:rsidRPr="00551035">
        <w:rPr>
          <w:rFonts w:ascii="Book Antiqua" w:eastAsia="宋体" w:hAnsi="Book Antiqua" w:cs="宋体"/>
          <w:color w:val="000000"/>
          <w:bdr w:val="none" w:sz="0" w:space="0" w:color="auto"/>
          <w:lang w:eastAsia="zh-CN"/>
        </w:rPr>
        <w:t> </w:t>
      </w:r>
      <w:r>
        <w:rPr>
          <w:rFonts w:ascii="Book Antiqua" w:eastAsia="宋体" w:hAnsi="Book Antiqua" w:cs="宋体" w:hint="eastAsia"/>
          <w:color w:val="000000"/>
          <w:bdr w:val="none" w:sz="0" w:space="0" w:color="auto"/>
          <w:lang w:eastAsia="zh-CN"/>
        </w:rPr>
        <w:t>2005</w:t>
      </w:r>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b/>
          <w:bCs/>
          <w:color w:val="000000"/>
          <w:bdr w:val="none" w:sz="0" w:space="0" w:color="auto"/>
          <w:lang w:eastAsia="zh-CN"/>
        </w:rPr>
        <w:t>15</w:t>
      </w:r>
      <w:r w:rsidRPr="00551035">
        <w:rPr>
          <w:rFonts w:ascii="Book Antiqua" w:eastAsia="宋体" w:hAnsi="Book Antiqua" w:cs="宋体"/>
          <w:color w:val="000000"/>
          <w:bdr w:val="none" w:sz="0" w:space="0" w:color="auto"/>
          <w:lang w:eastAsia="zh-CN"/>
        </w:rPr>
        <w:t>: 1375-1378 [PMID: 16354514 DOI: 10.1381/096089205774859380]</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51035">
        <w:rPr>
          <w:rFonts w:ascii="Book Antiqua" w:eastAsia="宋体" w:hAnsi="Book Antiqua" w:cs="宋体"/>
          <w:color w:val="000000"/>
          <w:bdr w:val="none" w:sz="0" w:space="0" w:color="auto"/>
          <w:lang w:eastAsia="zh-CN"/>
        </w:rPr>
        <w:t>39 </w:t>
      </w:r>
      <w:r w:rsidRPr="00551035">
        <w:rPr>
          <w:rFonts w:ascii="Book Antiqua" w:eastAsia="宋体" w:hAnsi="Book Antiqua" w:cs="宋体"/>
          <w:b/>
          <w:bCs/>
          <w:color w:val="000000"/>
          <w:bdr w:val="none" w:sz="0" w:space="0" w:color="auto"/>
          <w:lang w:eastAsia="zh-CN"/>
        </w:rPr>
        <w:t>Wilson JA</w:t>
      </w:r>
      <w:r w:rsidRPr="00551035">
        <w:rPr>
          <w:rFonts w:ascii="Book Antiqua" w:eastAsia="宋体" w:hAnsi="Book Antiqua" w:cs="宋体"/>
          <w:color w:val="000000"/>
          <w:bdr w:val="none" w:sz="0" w:space="0" w:color="auto"/>
          <w:lang w:eastAsia="zh-CN"/>
        </w:rPr>
        <w:t>, Romagnuolo J, Byrne TK, Morgan K, Wilson FA.</w:t>
      </w:r>
      <w:proofErr w:type="gramEnd"/>
      <w:r w:rsidRPr="00551035">
        <w:rPr>
          <w:rFonts w:ascii="Book Antiqua" w:eastAsia="宋体" w:hAnsi="Book Antiqua" w:cs="宋体"/>
          <w:color w:val="000000"/>
          <w:bdr w:val="none" w:sz="0" w:space="0" w:color="auto"/>
          <w:lang w:eastAsia="zh-CN"/>
        </w:rPr>
        <w:t xml:space="preserve"> Predictors of endoscopic findings after Roux-en-Y gastric bypass. </w:t>
      </w:r>
      <w:r w:rsidRPr="00551035">
        <w:rPr>
          <w:rFonts w:ascii="Book Antiqua" w:eastAsia="宋体" w:hAnsi="Book Antiqua" w:cs="宋体"/>
          <w:i/>
          <w:iCs/>
          <w:color w:val="000000"/>
          <w:bdr w:val="none" w:sz="0" w:space="0" w:color="auto"/>
          <w:lang w:eastAsia="zh-CN"/>
        </w:rPr>
        <w:t>Am J Gastroenterol</w:t>
      </w:r>
      <w:r w:rsidRPr="00551035">
        <w:rPr>
          <w:rFonts w:ascii="Book Antiqua" w:eastAsia="宋体" w:hAnsi="Book Antiqua" w:cs="宋体"/>
          <w:color w:val="000000"/>
          <w:bdr w:val="none" w:sz="0" w:space="0" w:color="auto"/>
          <w:lang w:eastAsia="zh-CN"/>
        </w:rPr>
        <w:t> 2006; </w:t>
      </w:r>
      <w:r w:rsidRPr="00551035">
        <w:rPr>
          <w:rFonts w:ascii="Book Antiqua" w:eastAsia="宋体" w:hAnsi="Book Antiqua" w:cs="宋体"/>
          <w:b/>
          <w:bCs/>
          <w:color w:val="000000"/>
          <w:bdr w:val="none" w:sz="0" w:space="0" w:color="auto"/>
          <w:lang w:eastAsia="zh-CN"/>
        </w:rPr>
        <w:t>101</w:t>
      </w:r>
      <w:r w:rsidRPr="00551035">
        <w:rPr>
          <w:rFonts w:ascii="Book Antiqua" w:eastAsia="宋体" w:hAnsi="Book Antiqua" w:cs="宋体"/>
          <w:color w:val="000000"/>
          <w:bdr w:val="none" w:sz="0" w:space="0" w:color="auto"/>
          <w:lang w:eastAsia="zh-CN"/>
        </w:rPr>
        <w:t>: 2194-2199 [PMID: 17032183 DOI: 10.1111/j.1572-0241.2006.00770.x]</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40 </w:t>
      </w:r>
      <w:r w:rsidRPr="00551035">
        <w:rPr>
          <w:rFonts w:ascii="Book Antiqua" w:eastAsia="宋体" w:hAnsi="Book Antiqua" w:cs="宋体"/>
          <w:b/>
          <w:bCs/>
          <w:color w:val="000000"/>
          <w:bdr w:val="none" w:sz="0" w:space="0" w:color="auto"/>
          <w:lang w:eastAsia="zh-CN"/>
        </w:rPr>
        <w:t>Azagury DE</w:t>
      </w:r>
      <w:r w:rsidRPr="00551035">
        <w:rPr>
          <w:rFonts w:ascii="Book Antiqua" w:eastAsia="宋体" w:hAnsi="Book Antiqua" w:cs="宋体"/>
          <w:color w:val="000000"/>
          <w:bdr w:val="none" w:sz="0" w:space="0" w:color="auto"/>
          <w:lang w:eastAsia="zh-CN"/>
        </w:rPr>
        <w:t>, Abu Dayyeh BK, Greenwalt IT, Thompson CC. Marginal ulceration after Roux-en-Y gastric bypass surgery: characteristics, risk factors, treatment, and outcomes. </w:t>
      </w:r>
      <w:r w:rsidRPr="00551035">
        <w:rPr>
          <w:rFonts w:ascii="Book Antiqua" w:eastAsia="宋体" w:hAnsi="Book Antiqua" w:cs="宋体"/>
          <w:i/>
          <w:iCs/>
          <w:color w:val="000000"/>
          <w:bdr w:val="none" w:sz="0" w:space="0" w:color="auto"/>
          <w:lang w:eastAsia="zh-CN"/>
        </w:rPr>
        <w:t>Endoscopy</w:t>
      </w:r>
      <w:r w:rsidRPr="00551035">
        <w:rPr>
          <w:rFonts w:ascii="Book Antiqua" w:eastAsia="宋体" w:hAnsi="Book Antiqua" w:cs="宋体"/>
          <w:color w:val="000000"/>
          <w:bdr w:val="none" w:sz="0" w:space="0" w:color="auto"/>
          <w:lang w:eastAsia="zh-CN"/>
        </w:rPr>
        <w:t> 2011; </w:t>
      </w:r>
      <w:r w:rsidRPr="00551035">
        <w:rPr>
          <w:rFonts w:ascii="Book Antiqua" w:eastAsia="宋体" w:hAnsi="Book Antiqua" w:cs="宋体"/>
          <w:b/>
          <w:bCs/>
          <w:color w:val="000000"/>
          <w:bdr w:val="none" w:sz="0" w:space="0" w:color="auto"/>
          <w:lang w:eastAsia="zh-CN"/>
        </w:rPr>
        <w:t>43</w:t>
      </w:r>
      <w:r w:rsidRPr="00551035">
        <w:rPr>
          <w:rFonts w:ascii="Book Antiqua" w:eastAsia="宋体" w:hAnsi="Book Antiqua" w:cs="宋体"/>
          <w:color w:val="000000"/>
          <w:bdr w:val="none" w:sz="0" w:space="0" w:color="auto"/>
          <w:lang w:eastAsia="zh-CN"/>
        </w:rPr>
        <w:t>: 950-954 [PMID: 21997722 DOI: 10.1055/s-0030-1256951]</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41 </w:t>
      </w:r>
      <w:r w:rsidRPr="00551035">
        <w:rPr>
          <w:rFonts w:ascii="Book Antiqua" w:eastAsia="宋体" w:hAnsi="Book Antiqua" w:cs="宋体"/>
          <w:b/>
          <w:bCs/>
          <w:color w:val="000000"/>
          <w:bdr w:val="none" w:sz="0" w:space="0" w:color="auto"/>
          <w:lang w:eastAsia="zh-CN"/>
        </w:rPr>
        <w:t>Rasmussen JJ</w:t>
      </w:r>
      <w:r w:rsidRPr="00551035">
        <w:rPr>
          <w:rFonts w:ascii="Book Antiqua" w:eastAsia="宋体" w:hAnsi="Book Antiqua" w:cs="宋体"/>
          <w:color w:val="000000"/>
          <w:bdr w:val="none" w:sz="0" w:space="0" w:color="auto"/>
          <w:lang w:eastAsia="zh-CN"/>
        </w:rPr>
        <w:t>, Fuller W, Ali MR. Marginal ulceration after laparoscopic gastric bypass: an analysis of predisposing factors in 260 patients. </w:t>
      </w:r>
      <w:r w:rsidRPr="00551035">
        <w:rPr>
          <w:rFonts w:ascii="Book Antiqua" w:eastAsia="宋体" w:hAnsi="Book Antiqua" w:cs="宋体"/>
          <w:i/>
          <w:iCs/>
          <w:color w:val="000000"/>
          <w:bdr w:val="none" w:sz="0" w:space="0" w:color="auto"/>
          <w:lang w:eastAsia="zh-CN"/>
        </w:rPr>
        <w:t>Surg Endosc</w:t>
      </w:r>
      <w:r w:rsidRPr="00551035">
        <w:rPr>
          <w:rFonts w:ascii="Book Antiqua" w:eastAsia="宋体" w:hAnsi="Book Antiqua" w:cs="宋体"/>
          <w:color w:val="000000"/>
          <w:bdr w:val="none" w:sz="0" w:space="0" w:color="auto"/>
          <w:lang w:eastAsia="zh-CN"/>
        </w:rPr>
        <w:t> 2007; </w:t>
      </w:r>
      <w:r w:rsidRPr="00551035">
        <w:rPr>
          <w:rFonts w:ascii="Book Antiqua" w:eastAsia="宋体" w:hAnsi="Book Antiqua" w:cs="宋体"/>
          <w:b/>
          <w:bCs/>
          <w:color w:val="000000"/>
          <w:bdr w:val="none" w:sz="0" w:space="0" w:color="auto"/>
          <w:lang w:eastAsia="zh-CN"/>
        </w:rPr>
        <w:t>21</w:t>
      </w:r>
      <w:r w:rsidRPr="00551035">
        <w:rPr>
          <w:rFonts w:ascii="Book Antiqua" w:eastAsia="宋体" w:hAnsi="Book Antiqua" w:cs="宋体"/>
          <w:color w:val="000000"/>
          <w:bdr w:val="none" w:sz="0" w:space="0" w:color="auto"/>
          <w:lang w:eastAsia="zh-CN"/>
        </w:rPr>
        <w:t>: 1090-1094 [PMID: 17514403 DOI: 10.1007/s00464-007-9285-x]</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42 </w:t>
      </w:r>
      <w:r w:rsidRPr="00551035">
        <w:rPr>
          <w:rFonts w:ascii="Book Antiqua" w:eastAsia="宋体" w:hAnsi="Book Antiqua" w:cs="宋体"/>
          <w:b/>
          <w:bCs/>
          <w:color w:val="000000"/>
          <w:bdr w:val="none" w:sz="0" w:space="0" w:color="auto"/>
          <w:lang w:eastAsia="zh-CN"/>
        </w:rPr>
        <w:t>Smith SC</w:t>
      </w:r>
      <w:r w:rsidRPr="00551035">
        <w:rPr>
          <w:rFonts w:ascii="Book Antiqua" w:eastAsia="宋体" w:hAnsi="Book Antiqua" w:cs="宋体"/>
          <w:color w:val="000000"/>
          <w:bdr w:val="none" w:sz="0" w:space="0" w:color="auto"/>
          <w:lang w:eastAsia="zh-CN"/>
        </w:rPr>
        <w:t>, Edwards CB, Goodman GN, Halversen RC, Simper SC. Open vs laparoscopic Roux-en-Y gastric bypass: comparison of operative morbidity and mortality. </w:t>
      </w:r>
      <w:r w:rsidRPr="00551035">
        <w:rPr>
          <w:rFonts w:ascii="Book Antiqua" w:eastAsia="宋体" w:hAnsi="Book Antiqua" w:cs="宋体"/>
          <w:i/>
          <w:iCs/>
          <w:color w:val="000000"/>
          <w:bdr w:val="none" w:sz="0" w:space="0" w:color="auto"/>
          <w:lang w:eastAsia="zh-CN"/>
        </w:rPr>
        <w:t>Obes Surg</w:t>
      </w:r>
      <w:r w:rsidRPr="00551035">
        <w:rPr>
          <w:rFonts w:ascii="Book Antiqua" w:eastAsia="宋体" w:hAnsi="Book Antiqua" w:cs="宋体"/>
          <w:color w:val="000000"/>
          <w:bdr w:val="none" w:sz="0" w:space="0" w:color="auto"/>
          <w:lang w:eastAsia="zh-CN"/>
        </w:rPr>
        <w:t> 2004; </w:t>
      </w:r>
      <w:r w:rsidRPr="00551035">
        <w:rPr>
          <w:rFonts w:ascii="Book Antiqua" w:eastAsia="宋体" w:hAnsi="Book Antiqua" w:cs="宋体"/>
          <w:b/>
          <w:bCs/>
          <w:color w:val="000000"/>
          <w:bdr w:val="none" w:sz="0" w:space="0" w:color="auto"/>
          <w:lang w:eastAsia="zh-CN"/>
        </w:rPr>
        <w:t>14</w:t>
      </w:r>
      <w:r w:rsidRPr="00551035">
        <w:rPr>
          <w:rFonts w:ascii="Book Antiqua" w:eastAsia="宋体" w:hAnsi="Book Antiqua" w:cs="宋体"/>
          <w:color w:val="000000"/>
          <w:bdr w:val="none" w:sz="0" w:space="0" w:color="auto"/>
          <w:lang w:eastAsia="zh-CN"/>
        </w:rPr>
        <w:t>: 73-76 [PMID: 14980037 DOI: 10.1381/096089204772787329]</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43 </w:t>
      </w:r>
      <w:r w:rsidRPr="00551035">
        <w:rPr>
          <w:rFonts w:ascii="Book Antiqua" w:eastAsia="宋体" w:hAnsi="Book Antiqua" w:cs="宋体"/>
          <w:b/>
          <w:bCs/>
          <w:color w:val="000000"/>
          <w:bdr w:val="none" w:sz="0" w:space="0" w:color="auto"/>
          <w:lang w:eastAsia="zh-CN"/>
        </w:rPr>
        <w:t>Carrodeguas L</w:t>
      </w:r>
      <w:r w:rsidRPr="00551035">
        <w:rPr>
          <w:rFonts w:ascii="Book Antiqua" w:eastAsia="宋体" w:hAnsi="Book Antiqua" w:cs="宋体"/>
          <w:color w:val="000000"/>
          <w:bdr w:val="none" w:sz="0" w:space="0" w:color="auto"/>
          <w:lang w:eastAsia="zh-CN"/>
        </w:rPr>
        <w:t>, Szomstein S, Zundel N, Lo Menzo E, Rosenthal R. Gastrojejunal anastomotic strictures following laparoscopic Roux-en-Y gastric bypass surgery: analysis of 1291 patients. </w:t>
      </w:r>
      <w:r w:rsidRPr="00551035">
        <w:rPr>
          <w:rFonts w:ascii="Book Antiqua" w:eastAsia="宋体" w:hAnsi="Book Antiqua" w:cs="宋体"/>
          <w:i/>
          <w:iCs/>
          <w:color w:val="000000"/>
          <w:bdr w:val="none" w:sz="0" w:space="0" w:color="auto"/>
          <w:lang w:eastAsia="zh-CN"/>
        </w:rPr>
        <w:t>Surg Obes Relat Dis</w:t>
      </w:r>
      <w:r w:rsidRPr="00551035">
        <w:rPr>
          <w:rFonts w:ascii="Book Antiqua" w:eastAsia="宋体" w:hAnsi="Book Antiqua" w:cs="宋体"/>
          <w:color w:val="000000"/>
          <w:bdr w:val="none" w:sz="0" w:space="0" w:color="auto"/>
          <w:lang w:eastAsia="zh-CN"/>
        </w:rPr>
        <w:t> </w:t>
      </w:r>
      <w:r>
        <w:rPr>
          <w:rFonts w:ascii="Book Antiqua" w:eastAsia="宋体" w:hAnsi="Book Antiqua" w:cs="宋体" w:hint="eastAsia"/>
          <w:color w:val="000000"/>
          <w:bdr w:val="none" w:sz="0" w:space="0" w:color="auto"/>
          <w:lang w:eastAsia="zh-CN"/>
        </w:rPr>
        <w:t>2006</w:t>
      </w:r>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b/>
          <w:bCs/>
          <w:color w:val="000000"/>
          <w:bdr w:val="none" w:sz="0" w:space="0" w:color="auto"/>
          <w:lang w:eastAsia="zh-CN"/>
        </w:rPr>
        <w:t>2</w:t>
      </w:r>
      <w:r w:rsidRPr="00551035">
        <w:rPr>
          <w:rFonts w:ascii="Book Antiqua" w:eastAsia="宋体" w:hAnsi="Book Antiqua" w:cs="宋体"/>
          <w:color w:val="000000"/>
          <w:bdr w:val="none" w:sz="0" w:space="0" w:color="auto"/>
          <w:lang w:eastAsia="zh-CN"/>
        </w:rPr>
        <w:t>: 92-97 [PMID: 16925329 DOI: 10.1016/j.soard.2005.10.014]</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44 </w:t>
      </w:r>
      <w:r w:rsidRPr="00551035">
        <w:rPr>
          <w:rFonts w:ascii="Book Antiqua" w:eastAsia="宋体" w:hAnsi="Book Antiqua" w:cs="宋体"/>
          <w:b/>
          <w:bCs/>
          <w:color w:val="000000"/>
          <w:bdr w:val="none" w:sz="0" w:space="0" w:color="auto"/>
          <w:lang w:eastAsia="zh-CN"/>
        </w:rPr>
        <w:t>Mathew A</w:t>
      </w:r>
      <w:r w:rsidRPr="00551035">
        <w:rPr>
          <w:rFonts w:ascii="Book Antiqua" w:eastAsia="宋体" w:hAnsi="Book Antiqua" w:cs="宋体"/>
          <w:color w:val="000000"/>
          <w:bdr w:val="none" w:sz="0" w:space="0" w:color="auto"/>
          <w:lang w:eastAsia="zh-CN"/>
        </w:rPr>
        <w:t xml:space="preserve">, Veliuona MA, DePalma FJ, Cooney RN. </w:t>
      </w:r>
      <w:proofErr w:type="gramStart"/>
      <w:r w:rsidRPr="00551035">
        <w:rPr>
          <w:rFonts w:ascii="Book Antiqua" w:eastAsia="宋体" w:hAnsi="Book Antiqua" w:cs="宋体"/>
          <w:color w:val="000000"/>
          <w:bdr w:val="none" w:sz="0" w:space="0" w:color="auto"/>
          <w:lang w:eastAsia="zh-CN"/>
        </w:rPr>
        <w:t>Gastrojejunal stricture after gastric bypass and efficacy of endoscopic intervention.</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Dig Dis Sci</w:t>
      </w:r>
      <w:r w:rsidRPr="00551035">
        <w:rPr>
          <w:rFonts w:ascii="Book Antiqua" w:eastAsia="宋体" w:hAnsi="Book Antiqua" w:cs="宋体"/>
          <w:color w:val="000000"/>
          <w:bdr w:val="none" w:sz="0" w:space="0" w:color="auto"/>
          <w:lang w:eastAsia="zh-CN"/>
        </w:rPr>
        <w:t> 2009; </w:t>
      </w:r>
      <w:r w:rsidRPr="00551035">
        <w:rPr>
          <w:rFonts w:ascii="Book Antiqua" w:eastAsia="宋体" w:hAnsi="Book Antiqua" w:cs="宋体"/>
          <w:b/>
          <w:bCs/>
          <w:color w:val="000000"/>
          <w:bdr w:val="none" w:sz="0" w:space="0" w:color="auto"/>
          <w:lang w:eastAsia="zh-CN"/>
        </w:rPr>
        <w:t>54</w:t>
      </w:r>
      <w:r w:rsidRPr="00551035">
        <w:rPr>
          <w:rFonts w:ascii="Book Antiqua" w:eastAsia="宋体" w:hAnsi="Book Antiqua" w:cs="宋体"/>
          <w:color w:val="000000"/>
          <w:bdr w:val="none" w:sz="0" w:space="0" w:color="auto"/>
          <w:lang w:eastAsia="zh-CN"/>
        </w:rPr>
        <w:t>: 1971-1978 [PMID: 19051026 DOI: 10.1007/s10620-008-0581-7]</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45 </w:t>
      </w:r>
      <w:r w:rsidRPr="00551035">
        <w:rPr>
          <w:rFonts w:ascii="Book Antiqua" w:eastAsia="宋体" w:hAnsi="Book Antiqua" w:cs="宋体"/>
          <w:b/>
          <w:bCs/>
          <w:color w:val="000000"/>
          <w:bdr w:val="none" w:sz="0" w:space="0" w:color="auto"/>
          <w:lang w:eastAsia="zh-CN"/>
        </w:rPr>
        <w:t>Higa K</w:t>
      </w:r>
      <w:r w:rsidRPr="00551035">
        <w:rPr>
          <w:rFonts w:ascii="Book Antiqua" w:eastAsia="宋体" w:hAnsi="Book Antiqua" w:cs="宋体"/>
          <w:color w:val="000000"/>
          <w:bdr w:val="none" w:sz="0" w:space="0" w:color="auto"/>
          <w:lang w:eastAsia="zh-CN"/>
        </w:rPr>
        <w:t>, Ho T, Tercero F, Yunus T, Boone KB. Laparoscopic Roux-en-Y gastric bypass: 10-year follow-up. </w:t>
      </w:r>
      <w:r w:rsidRPr="00551035">
        <w:rPr>
          <w:rFonts w:ascii="Book Antiqua" w:eastAsia="宋体" w:hAnsi="Book Antiqua" w:cs="宋体"/>
          <w:i/>
          <w:iCs/>
          <w:color w:val="000000"/>
          <w:bdr w:val="none" w:sz="0" w:space="0" w:color="auto"/>
          <w:lang w:eastAsia="zh-CN"/>
        </w:rPr>
        <w:t>Surg Obes Relat Dis</w:t>
      </w:r>
      <w:r w:rsidRPr="00551035">
        <w:rPr>
          <w:rFonts w:ascii="Book Antiqua" w:eastAsia="宋体" w:hAnsi="Book Antiqua" w:cs="宋体"/>
          <w:color w:val="000000"/>
          <w:bdr w:val="none" w:sz="0" w:space="0" w:color="auto"/>
          <w:lang w:eastAsia="zh-CN"/>
        </w:rPr>
        <w:t> </w:t>
      </w:r>
      <w:r>
        <w:rPr>
          <w:rFonts w:ascii="Book Antiqua" w:eastAsia="宋体" w:hAnsi="Book Antiqua" w:cs="宋体" w:hint="eastAsia"/>
          <w:color w:val="000000"/>
          <w:bdr w:val="none" w:sz="0" w:space="0" w:color="auto"/>
          <w:lang w:eastAsia="zh-CN"/>
        </w:rPr>
        <w:t>2011</w:t>
      </w:r>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b/>
          <w:bCs/>
          <w:color w:val="000000"/>
          <w:bdr w:val="none" w:sz="0" w:space="0" w:color="auto"/>
          <w:lang w:eastAsia="zh-CN"/>
        </w:rPr>
        <w:t>7</w:t>
      </w:r>
      <w:r w:rsidRPr="00551035">
        <w:rPr>
          <w:rFonts w:ascii="Book Antiqua" w:eastAsia="宋体" w:hAnsi="Book Antiqua" w:cs="宋体"/>
          <w:color w:val="000000"/>
          <w:bdr w:val="none" w:sz="0" w:space="0" w:color="auto"/>
          <w:lang w:eastAsia="zh-CN"/>
        </w:rPr>
        <w:t>: 516-525 [PMID: 21333610 DOI: 10.1016/j.soard.2010.10.019]</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46 </w:t>
      </w:r>
      <w:r w:rsidRPr="00551035">
        <w:rPr>
          <w:rFonts w:ascii="Book Antiqua" w:eastAsia="宋体" w:hAnsi="Book Antiqua" w:cs="宋体"/>
          <w:b/>
          <w:bCs/>
          <w:color w:val="000000"/>
          <w:bdr w:val="none" w:sz="0" w:space="0" w:color="auto"/>
          <w:lang w:eastAsia="zh-CN"/>
        </w:rPr>
        <w:t>Go MR</w:t>
      </w:r>
      <w:r w:rsidRPr="00551035">
        <w:rPr>
          <w:rFonts w:ascii="Book Antiqua" w:eastAsia="宋体" w:hAnsi="Book Antiqua" w:cs="宋体"/>
          <w:color w:val="000000"/>
          <w:bdr w:val="none" w:sz="0" w:space="0" w:color="auto"/>
          <w:lang w:eastAsia="zh-CN"/>
        </w:rPr>
        <w:t xml:space="preserve">, Muscarella P, Needleman BJ, Cook CH, Melvin WS. </w:t>
      </w:r>
      <w:proofErr w:type="gramStart"/>
      <w:r w:rsidRPr="00551035">
        <w:rPr>
          <w:rFonts w:ascii="Book Antiqua" w:eastAsia="宋体" w:hAnsi="Book Antiqua" w:cs="宋体"/>
          <w:color w:val="000000"/>
          <w:bdr w:val="none" w:sz="0" w:space="0" w:color="auto"/>
          <w:lang w:eastAsia="zh-CN"/>
        </w:rPr>
        <w:t>Endoscopic management of stomal stenosis after Roux-en-Y gastric bypass.</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i/>
          <w:iCs/>
          <w:color w:val="000000"/>
          <w:bdr w:val="none" w:sz="0" w:space="0" w:color="auto"/>
          <w:lang w:eastAsia="zh-CN"/>
        </w:rPr>
        <w:t>Surg Endosc</w:t>
      </w:r>
      <w:r w:rsidRPr="00551035">
        <w:rPr>
          <w:rFonts w:ascii="Book Antiqua" w:eastAsia="宋体" w:hAnsi="Book Antiqua" w:cs="宋体"/>
          <w:color w:val="000000"/>
          <w:bdr w:val="none" w:sz="0" w:space="0" w:color="auto"/>
          <w:lang w:eastAsia="zh-CN"/>
        </w:rPr>
        <w:t> 2004; </w:t>
      </w:r>
      <w:r w:rsidRPr="00551035">
        <w:rPr>
          <w:rFonts w:ascii="Book Antiqua" w:eastAsia="宋体" w:hAnsi="Book Antiqua" w:cs="宋体"/>
          <w:b/>
          <w:bCs/>
          <w:color w:val="000000"/>
          <w:bdr w:val="none" w:sz="0" w:space="0" w:color="auto"/>
          <w:lang w:eastAsia="zh-CN"/>
        </w:rPr>
        <w:t>18</w:t>
      </w:r>
      <w:r w:rsidRPr="00551035">
        <w:rPr>
          <w:rFonts w:ascii="Book Antiqua" w:eastAsia="宋体" w:hAnsi="Book Antiqua" w:cs="宋体"/>
          <w:color w:val="000000"/>
          <w:bdr w:val="none" w:sz="0" w:space="0" w:color="auto"/>
          <w:lang w:eastAsia="zh-CN"/>
        </w:rPr>
        <w:t>: 56-59 [PMID: 14625732 DOI: 10.1007/s00464-003-8919-x]</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47 </w:t>
      </w:r>
      <w:r w:rsidRPr="00551035">
        <w:rPr>
          <w:rFonts w:ascii="Book Antiqua" w:eastAsia="宋体" w:hAnsi="Book Antiqua" w:cs="宋体"/>
          <w:b/>
          <w:bCs/>
          <w:color w:val="000000"/>
          <w:bdr w:val="none" w:sz="0" w:space="0" w:color="auto"/>
          <w:lang w:eastAsia="zh-CN"/>
        </w:rPr>
        <w:t>Goitein D</w:t>
      </w:r>
      <w:r w:rsidRPr="00551035">
        <w:rPr>
          <w:rFonts w:ascii="Book Antiqua" w:eastAsia="宋体" w:hAnsi="Book Antiqua" w:cs="宋体"/>
          <w:color w:val="000000"/>
          <w:bdr w:val="none" w:sz="0" w:space="0" w:color="auto"/>
          <w:lang w:eastAsia="zh-CN"/>
        </w:rPr>
        <w:t>, Papasavas PK, Gagné D, Ahmad S, Caushaj PF. Gastrojejunal strictures following laparoscopic Roux-en-Y gastric bypass for morbid obesity. </w:t>
      </w:r>
      <w:r w:rsidRPr="00551035">
        <w:rPr>
          <w:rFonts w:ascii="Book Antiqua" w:eastAsia="宋体" w:hAnsi="Book Antiqua" w:cs="宋体"/>
          <w:i/>
          <w:iCs/>
          <w:color w:val="000000"/>
          <w:bdr w:val="none" w:sz="0" w:space="0" w:color="auto"/>
          <w:lang w:eastAsia="zh-CN"/>
        </w:rPr>
        <w:t>Surg Endosc</w:t>
      </w:r>
      <w:r w:rsidRPr="00551035">
        <w:rPr>
          <w:rFonts w:ascii="Book Antiqua" w:eastAsia="宋体" w:hAnsi="Book Antiqua" w:cs="宋体"/>
          <w:color w:val="000000"/>
          <w:bdr w:val="none" w:sz="0" w:space="0" w:color="auto"/>
          <w:lang w:eastAsia="zh-CN"/>
        </w:rPr>
        <w:t> 2005; </w:t>
      </w:r>
      <w:r w:rsidRPr="00551035">
        <w:rPr>
          <w:rFonts w:ascii="Book Antiqua" w:eastAsia="宋体" w:hAnsi="Book Antiqua" w:cs="宋体"/>
          <w:b/>
          <w:bCs/>
          <w:color w:val="000000"/>
          <w:bdr w:val="none" w:sz="0" w:space="0" w:color="auto"/>
          <w:lang w:eastAsia="zh-CN"/>
        </w:rPr>
        <w:t>19</w:t>
      </w:r>
      <w:r w:rsidRPr="00551035">
        <w:rPr>
          <w:rFonts w:ascii="Book Antiqua" w:eastAsia="宋体" w:hAnsi="Book Antiqua" w:cs="宋体"/>
          <w:color w:val="000000"/>
          <w:bdr w:val="none" w:sz="0" w:space="0" w:color="auto"/>
          <w:lang w:eastAsia="zh-CN"/>
        </w:rPr>
        <w:t>: 628-632 [PMID: 15759176 DOI: 10.1007/s00464-004-9135-z]</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48 </w:t>
      </w:r>
      <w:r w:rsidRPr="00551035">
        <w:rPr>
          <w:rFonts w:ascii="Book Antiqua" w:eastAsia="宋体" w:hAnsi="Book Antiqua" w:cs="宋体"/>
          <w:b/>
          <w:bCs/>
          <w:color w:val="000000"/>
          <w:bdr w:val="none" w:sz="0" w:space="0" w:color="auto"/>
          <w:lang w:eastAsia="zh-CN"/>
        </w:rPr>
        <w:t>Peifer KJ</w:t>
      </w:r>
      <w:r w:rsidRPr="00551035">
        <w:rPr>
          <w:rFonts w:ascii="Book Antiqua" w:eastAsia="宋体" w:hAnsi="Book Antiqua" w:cs="宋体"/>
          <w:color w:val="000000"/>
          <w:bdr w:val="none" w:sz="0" w:space="0" w:color="auto"/>
          <w:lang w:eastAsia="zh-CN"/>
        </w:rPr>
        <w:t>, Shiels AJ, Azar R, Rivera RE, Eagon JC, Jonnalagadda S. Successful endoscopic management of gastrojejunal anastomotic strictures after Roux-en-Y gastric bypass. </w:t>
      </w:r>
      <w:r w:rsidRPr="00551035">
        <w:rPr>
          <w:rFonts w:ascii="Book Antiqua" w:eastAsia="宋体" w:hAnsi="Book Antiqua" w:cs="宋体"/>
          <w:i/>
          <w:iCs/>
          <w:color w:val="000000"/>
          <w:bdr w:val="none" w:sz="0" w:space="0" w:color="auto"/>
          <w:lang w:eastAsia="zh-CN"/>
        </w:rPr>
        <w:t>Gastrointest Endosc</w:t>
      </w:r>
      <w:r w:rsidRPr="00551035">
        <w:rPr>
          <w:rFonts w:ascii="Book Antiqua" w:eastAsia="宋体" w:hAnsi="Book Antiqua" w:cs="宋体"/>
          <w:color w:val="000000"/>
          <w:bdr w:val="none" w:sz="0" w:space="0" w:color="auto"/>
          <w:lang w:eastAsia="zh-CN"/>
        </w:rPr>
        <w:t> 2007; </w:t>
      </w:r>
      <w:r w:rsidRPr="00551035">
        <w:rPr>
          <w:rFonts w:ascii="Book Antiqua" w:eastAsia="宋体" w:hAnsi="Book Antiqua" w:cs="宋体"/>
          <w:b/>
          <w:bCs/>
          <w:color w:val="000000"/>
          <w:bdr w:val="none" w:sz="0" w:space="0" w:color="auto"/>
          <w:lang w:eastAsia="zh-CN"/>
        </w:rPr>
        <w:t>66</w:t>
      </w:r>
      <w:r w:rsidRPr="00551035">
        <w:rPr>
          <w:rFonts w:ascii="Book Antiqua" w:eastAsia="宋体" w:hAnsi="Book Antiqua" w:cs="宋体"/>
          <w:color w:val="000000"/>
          <w:bdr w:val="none" w:sz="0" w:space="0" w:color="auto"/>
          <w:lang w:eastAsia="zh-CN"/>
        </w:rPr>
        <w:t>: 248-252 [PMID: 17451700 DOI: 10.1016/j.gie.2006.10.012]</w:t>
      </w:r>
    </w:p>
    <w:p w:rsidR="00551035" w:rsidRPr="00551035" w:rsidRDefault="00551035" w:rsidP="005510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51035">
        <w:rPr>
          <w:rFonts w:ascii="Book Antiqua" w:eastAsia="宋体" w:hAnsi="Book Antiqua" w:cs="宋体"/>
          <w:color w:val="000000"/>
          <w:bdr w:val="none" w:sz="0" w:space="0" w:color="auto"/>
          <w:lang w:eastAsia="zh-CN"/>
        </w:rPr>
        <w:t>49 </w:t>
      </w:r>
      <w:r w:rsidRPr="00551035">
        <w:rPr>
          <w:rFonts w:ascii="Book Antiqua" w:eastAsia="宋体" w:hAnsi="Book Antiqua" w:cs="宋体"/>
          <w:b/>
          <w:bCs/>
          <w:color w:val="000000"/>
          <w:bdr w:val="none" w:sz="0" w:space="0" w:color="auto"/>
          <w:lang w:eastAsia="zh-CN"/>
        </w:rPr>
        <w:t>Espinel J</w:t>
      </w:r>
      <w:r w:rsidRPr="00551035">
        <w:rPr>
          <w:rFonts w:ascii="Book Antiqua" w:eastAsia="宋体" w:hAnsi="Book Antiqua" w:cs="宋体"/>
          <w:color w:val="000000"/>
          <w:bdr w:val="none" w:sz="0" w:space="0" w:color="auto"/>
          <w:lang w:eastAsia="zh-CN"/>
        </w:rPr>
        <w:t>, De-la-Cruz JL, Pinedo E, Canga J, De-la-Cruz F. Stenosis in laparoscopic gastric bypass: management by endoscopic dilation without fluoroscopic guidance. </w:t>
      </w:r>
      <w:r w:rsidRPr="00551035">
        <w:rPr>
          <w:rFonts w:ascii="Book Antiqua" w:eastAsia="宋体" w:hAnsi="Book Antiqua" w:cs="宋体"/>
          <w:i/>
          <w:iCs/>
          <w:color w:val="000000"/>
          <w:bdr w:val="none" w:sz="0" w:space="0" w:color="auto"/>
          <w:lang w:eastAsia="zh-CN"/>
        </w:rPr>
        <w:t xml:space="preserve">Rev </w:t>
      </w:r>
      <w:proofErr w:type="gramStart"/>
      <w:r w:rsidRPr="00551035">
        <w:rPr>
          <w:rFonts w:ascii="Book Antiqua" w:eastAsia="宋体" w:hAnsi="Book Antiqua" w:cs="宋体"/>
          <w:i/>
          <w:iCs/>
          <w:color w:val="000000"/>
          <w:bdr w:val="none" w:sz="0" w:space="0" w:color="auto"/>
          <w:lang w:eastAsia="zh-CN"/>
        </w:rPr>
        <w:t>Esp Enferm Dig</w:t>
      </w:r>
      <w:r w:rsidRPr="00551035">
        <w:rPr>
          <w:rFonts w:ascii="Book Antiqua" w:eastAsia="宋体" w:hAnsi="Book Antiqua" w:cs="宋体"/>
          <w:color w:val="000000"/>
          <w:bdr w:val="none" w:sz="0" w:space="0" w:color="auto"/>
          <w:lang w:eastAsia="zh-CN"/>
        </w:rPr>
        <w:t> 2011</w:t>
      </w:r>
      <w:proofErr w:type="gramEnd"/>
      <w:r w:rsidRPr="00551035">
        <w:rPr>
          <w:rFonts w:ascii="Book Antiqua" w:eastAsia="宋体" w:hAnsi="Book Antiqua" w:cs="宋体"/>
          <w:color w:val="000000"/>
          <w:bdr w:val="none" w:sz="0" w:space="0" w:color="auto"/>
          <w:lang w:eastAsia="zh-CN"/>
        </w:rPr>
        <w:t>; </w:t>
      </w:r>
      <w:r w:rsidRPr="00551035">
        <w:rPr>
          <w:rFonts w:ascii="Book Antiqua" w:eastAsia="宋体" w:hAnsi="Book Antiqua" w:cs="宋体"/>
          <w:b/>
          <w:bCs/>
          <w:color w:val="000000"/>
          <w:bdr w:val="none" w:sz="0" w:space="0" w:color="auto"/>
          <w:lang w:eastAsia="zh-CN"/>
        </w:rPr>
        <w:t>103</w:t>
      </w:r>
      <w:r w:rsidRPr="00551035">
        <w:rPr>
          <w:rFonts w:ascii="Book Antiqua" w:eastAsia="宋体" w:hAnsi="Book Antiqua" w:cs="宋体"/>
          <w:color w:val="000000"/>
          <w:bdr w:val="none" w:sz="0" w:space="0" w:color="auto"/>
          <w:lang w:eastAsia="zh-CN"/>
        </w:rPr>
        <w:t>: 508-510 [PMID: 22054265 DOI: 10.4321/S1130-01082011001000002]</w:t>
      </w:r>
    </w:p>
    <w:p w:rsidR="00551035" w:rsidRDefault="00551035" w:rsidP="007122EB">
      <w:pPr>
        <w:pStyle w:val="Body"/>
        <w:spacing w:line="360" w:lineRule="auto"/>
        <w:jc w:val="both"/>
        <w:rPr>
          <w:rFonts w:ascii="Book Antiqua" w:hAnsi="Book Antiqua" w:cs="Book Antiqua"/>
          <w:b/>
          <w:bCs/>
          <w:sz w:val="24"/>
          <w:szCs w:val="24"/>
          <w:lang w:eastAsia="zh-CN"/>
        </w:rPr>
      </w:pPr>
    </w:p>
    <w:p w:rsidR="00745260" w:rsidRPr="007738C4" w:rsidRDefault="00745260" w:rsidP="00267B95">
      <w:pPr>
        <w:wordWrap w:val="0"/>
        <w:ind w:left="520" w:hangingChars="200" w:hanging="520"/>
        <w:jc w:val="right"/>
        <w:rPr>
          <w:rFonts w:ascii="Book Antiqua" w:hAnsi="Book Antiqua"/>
          <w:szCs w:val="21"/>
        </w:rPr>
      </w:pPr>
      <w:r w:rsidRPr="007738C4">
        <w:rPr>
          <w:rFonts w:ascii="Book Antiqua" w:hAnsi="Book Antiqua"/>
          <w:b/>
          <w:szCs w:val="21"/>
        </w:rPr>
        <w:t>P-Reviewer</w:t>
      </w:r>
      <w:r>
        <w:rPr>
          <w:rFonts w:ascii="Book Antiqua" w:hAnsi="Book Antiqua"/>
          <w:b/>
          <w:szCs w:val="21"/>
        </w:rPr>
        <w:t>:</w:t>
      </w:r>
      <w:r w:rsidRPr="007738C4">
        <w:rPr>
          <w:rFonts w:ascii="Book Antiqua" w:hAnsi="Book Antiqua" w:hint="eastAsia"/>
          <w:b/>
          <w:szCs w:val="21"/>
        </w:rPr>
        <w:t xml:space="preserve"> </w:t>
      </w:r>
      <w:r>
        <w:rPr>
          <w:rFonts w:ascii="Book Antiqua" w:hAnsi="Book Antiqua"/>
          <w:szCs w:val="21"/>
          <w:lang w:eastAsia="zh-CN"/>
        </w:rPr>
        <w:t>De Lusong</w:t>
      </w:r>
      <w:r w:rsidRPr="00745260">
        <w:rPr>
          <w:rFonts w:ascii="Book Antiqua" w:hAnsi="Book Antiqua"/>
          <w:szCs w:val="21"/>
          <w:lang w:eastAsia="zh-CN"/>
        </w:rPr>
        <w:t xml:space="preserve"> MAA</w:t>
      </w:r>
      <w:r w:rsidRPr="00745260">
        <w:rPr>
          <w:rFonts w:ascii="Book Antiqua" w:hAnsi="Book Antiqua" w:hint="eastAsia"/>
          <w:szCs w:val="21"/>
          <w:lang w:eastAsia="zh-CN"/>
        </w:rPr>
        <w:t xml:space="preserve">, </w:t>
      </w:r>
      <w:r>
        <w:rPr>
          <w:rFonts w:ascii="Book Antiqua" w:hAnsi="Book Antiqua"/>
          <w:szCs w:val="21"/>
          <w:lang w:eastAsia="zh-CN"/>
        </w:rPr>
        <w:t>Wang</w:t>
      </w:r>
      <w:r w:rsidRPr="00745260">
        <w:rPr>
          <w:rFonts w:ascii="Book Antiqua" w:hAnsi="Book Antiqua"/>
          <w:szCs w:val="21"/>
          <w:lang w:eastAsia="zh-CN"/>
        </w:rPr>
        <w:t xml:space="preserve"> B</w:t>
      </w:r>
      <w:r w:rsidRPr="00745260">
        <w:rPr>
          <w:rFonts w:ascii="Book Antiqua" w:hAnsi="Book Antiqua" w:hint="eastAsia"/>
          <w:szCs w:val="21"/>
          <w:lang w:eastAsia="zh-CN"/>
        </w:rPr>
        <w:t xml:space="preserve"> </w:t>
      </w:r>
      <w:r w:rsidRPr="007738C4">
        <w:rPr>
          <w:rFonts w:ascii="Book Antiqua" w:hAnsi="Book Antiqua"/>
          <w:b/>
          <w:szCs w:val="21"/>
        </w:rPr>
        <w:t>S-Editor</w:t>
      </w:r>
      <w:r>
        <w:rPr>
          <w:rFonts w:ascii="Book Antiqua" w:hAnsi="Book Antiqua"/>
          <w:b/>
          <w:szCs w:val="21"/>
        </w:rPr>
        <w:t>:</w:t>
      </w:r>
      <w:r w:rsidRPr="007738C4">
        <w:rPr>
          <w:rFonts w:ascii="Book Antiqua" w:hAnsi="Book Antiqua" w:hint="eastAsia"/>
          <w:szCs w:val="21"/>
        </w:rPr>
        <w:t xml:space="preserve"> </w:t>
      </w:r>
      <w:r>
        <w:rPr>
          <w:rFonts w:ascii="Book Antiqua"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p>
    <w:p w:rsidR="003429AA" w:rsidRPr="007122EB" w:rsidRDefault="003429AA" w:rsidP="007122EB">
      <w:pPr>
        <w:pStyle w:val="Body"/>
        <w:spacing w:line="360" w:lineRule="auto"/>
        <w:jc w:val="both"/>
        <w:rPr>
          <w:rFonts w:ascii="Book Antiqua" w:eastAsia="Book Antiqua" w:hAnsi="Book Antiqua" w:cs="Book Antiqua"/>
          <w:b/>
          <w:bCs/>
          <w:sz w:val="24"/>
          <w:szCs w:val="24"/>
        </w:rPr>
      </w:pPr>
    </w:p>
    <w:p w:rsidR="003429AA" w:rsidRPr="007122EB" w:rsidRDefault="00745260" w:rsidP="007122EB">
      <w:pPr>
        <w:pStyle w:val="Default"/>
        <w:spacing w:line="360" w:lineRule="auto"/>
        <w:jc w:val="both"/>
        <w:rPr>
          <w:sz w:val="24"/>
          <w:szCs w:val="24"/>
        </w:rPr>
      </w:pPr>
      <w:r>
        <w:rPr>
          <w:noProof/>
          <w:sz w:val="24"/>
          <w:szCs w:val="24"/>
        </w:rPr>
        <w:drawing>
          <wp:inline distT="0" distB="0" distL="0" distR="0">
            <wp:extent cx="2840567" cy="2130425"/>
            <wp:effectExtent l="0" t="0" r="0" b="0"/>
            <wp:docPr id="2" name="图片 2" descr="C:\Users\Administrator.PC--20130702KX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702KXV\Deskto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0567" cy="2130425"/>
                    </a:xfrm>
                    <a:prstGeom prst="rect">
                      <a:avLst/>
                    </a:prstGeom>
                    <a:noFill/>
                    <a:ln>
                      <a:noFill/>
                    </a:ln>
                  </pic:spPr>
                </pic:pic>
              </a:graphicData>
            </a:graphic>
          </wp:inline>
        </w:drawing>
      </w:r>
    </w:p>
    <w:p w:rsidR="003429AA" w:rsidRPr="00745260" w:rsidRDefault="003429AA" w:rsidP="007122EB">
      <w:pPr>
        <w:pStyle w:val="Default"/>
        <w:spacing w:line="360" w:lineRule="auto"/>
        <w:jc w:val="both"/>
        <w:rPr>
          <w:sz w:val="24"/>
          <w:szCs w:val="24"/>
        </w:rPr>
      </w:pPr>
    </w:p>
    <w:p w:rsidR="003429AA" w:rsidRPr="00745260" w:rsidRDefault="00745260" w:rsidP="00745260">
      <w:pPr>
        <w:pStyle w:val="Body"/>
        <w:spacing w:line="360" w:lineRule="auto"/>
        <w:jc w:val="both"/>
        <w:rPr>
          <w:rFonts w:ascii="Book Antiqua" w:hAnsi="Book Antiqua"/>
          <w:i/>
          <w:sz w:val="24"/>
          <w:szCs w:val="24"/>
          <w:lang w:eastAsia="zh-CN"/>
        </w:rPr>
      </w:pPr>
      <w:r w:rsidRPr="00745260">
        <w:rPr>
          <w:rFonts w:ascii="Book Antiqua" w:eastAsia="Book Antiqua" w:hAnsi="Book Antiqua" w:cs="Book Antiqua"/>
          <w:b/>
          <w:bCs/>
          <w:sz w:val="24"/>
          <w:szCs w:val="24"/>
        </w:rPr>
        <w:t>Figure 1</w:t>
      </w:r>
      <w:r w:rsidRPr="00745260">
        <w:rPr>
          <w:rFonts w:ascii="Book Antiqua" w:hAnsi="Book Antiqua"/>
          <w:sz w:val="24"/>
          <w:szCs w:val="24"/>
        </w:rPr>
        <w:t xml:space="preserve"> </w:t>
      </w:r>
      <w:r w:rsidRPr="00745260">
        <w:rPr>
          <w:rFonts w:ascii="Book Antiqua" w:hAnsi="Book Antiqua"/>
          <w:b/>
          <w:sz w:val="24"/>
          <w:szCs w:val="24"/>
        </w:rPr>
        <w:t>Self-expanding metal stents</w:t>
      </w:r>
      <w:r w:rsidRPr="00745260">
        <w:rPr>
          <w:rFonts w:ascii="Book Antiqua" w:hAnsi="Book Antiqua"/>
          <w:b/>
          <w:sz w:val="24"/>
          <w:szCs w:val="24"/>
          <w:lang w:eastAsia="zh-CN"/>
        </w:rPr>
        <w:t>.</w:t>
      </w:r>
      <w:r w:rsidRPr="00745260">
        <w:rPr>
          <w:rFonts w:ascii="Book Antiqua" w:hAnsi="Book Antiqua"/>
          <w:sz w:val="24"/>
          <w:szCs w:val="24"/>
          <w:lang w:eastAsia="zh-CN"/>
        </w:rPr>
        <w:t xml:space="preserve"> A: </w:t>
      </w:r>
      <w:r w:rsidR="00EA1844" w:rsidRPr="00745260">
        <w:rPr>
          <w:rFonts w:ascii="Book Antiqua" w:hAnsi="Book Antiqua"/>
          <w:sz w:val="24"/>
          <w:szCs w:val="24"/>
        </w:rPr>
        <w:t xml:space="preserve">Partially </w:t>
      </w:r>
      <w:r w:rsidRPr="00745260">
        <w:rPr>
          <w:rFonts w:ascii="Book Antiqua" w:hAnsi="Book Antiqua"/>
          <w:sz w:val="24"/>
          <w:szCs w:val="24"/>
        </w:rPr>
        <w:t>covered self-expanding metal stent</w:t>
      </w:r>
      <w:r w:rsidRPr="00745260">
        <w:rPr>
          <w:rFonts w:ascii="Book Antiqua" w:hAnsi="Book Antiqua"/>
          <w:sz w:val="24"/>
          <w:szCs w:val="24"/>
          <w:lang w:eastAsia="zh-CN"/>
        </w:rPr>
        <w:t xml:space="preserve">; B: </w:t>
      </w:r>
      <w:r w:rsidR="00EA1844" w:rsidRPr="00745260">
        <w:rPr>
          <w:rFonts w:ascii="Book Antiqua" w:hAnsi="Book Antiqua"/>
          <w:sz w:val="24"/>
          <w:szCs w:val="24"/>
        </w:rPr>
        <w:t>P</w:t>
      </w:r>
      <w:r w:rsidRPr="00745260">
        <w:rPr>
          <w:rFonts w:ascii="Book Antiqua" w:hAnsi="Book Antiqua"/>
          <w:sz w:val="24"/>
          <w:szCs w:val="24"/>
        </w:rPr>
        <w:t>artially and fully covered self-expanding metal stents</w:t>
      </w:r>
      <w:r w:rsidRPr="00745260">
        <w:rPr>
          <w:rFonts w:ascii="Book Antiqua" w:hAnsi="Book Antiqua"/>
          <w:sz w:val="24"/>
          <w:szCs w:val="24"/>
          <w:lang w:eastAsia="zh-CN"/>
        </w:rPr>
        <w:t xml:space="preserve">; C: </w:t>
      </w:r>
      <w:r w:rsidR="00EA1844" w:rsidRPr="00745260">
        <w:rPr>
          <w:rFonts w:ascii="Book Antiqua" w:hAnsi="Book Antiqua"/>
          <w:sz w:val="24"/>
          <w:szCs w:val="24"/>
        </w:rPr>
        <w:t xml:space="preserve">Fully </w:t>
      </w:r>
      <w:r w:rsidRPr="00745260">
        <w:rPr>
          <w:rFonts w:ascii="Book Antiqua" w:hAnsi="Book Antiqua"/>
          <w:sz w:val="24"/>
          <w:szCs w:val="24"/>
        </w:rPr>
        <w:t>covered self-expanding metal ste</w:t>
      </w:r>
      <w:r w:rsidR="00EA1844" w:rsidRPr="00745260">
        <w:rPr>
          <w:rFonts w:ascii="Book Antiqua" w:hAnsi="Book Antiqua"/>
          <w:sz w:val="24"/>
          <w:szCs w:val="24"/>
        </w:rPr>
        <w:t>nt</w:t>
      </w:r>
      <w:r w:rsidRPr="00745260">
        <w:rPr>
          <w:rFonts w:ascii="Book Antiqua" w:hAnsi="Book Antiqua"/>
          <w:sz w:val="24"/>
          <w:szCs w:val="24"/>
          <w:lang w:eastAsia="zh-CN"/>
        </w:rPr>
        <w:t xml:space="preserve">; D: </w:t>
      </w:r>
      <w:r w:rsidR="00EA1844" w:rsidRPr="00745260">
        <w:rPr>
          <w:rFonts w:ascii="Book Antiqua" w:hAnsi="Book Antiqua"/>
          <w:sz w:val="24"/>
          <w:szCs w:val="24"/>
        </w:rPr>
        <w:t>Self-</w:t>
      </w:r>
      <w:r w:rsidRPr="00745260">
        <w:rPr>
          <w:rFonts w:ascii="Book Antiqua" w:hAnsi="Book Antiqua"/>
          <w:sz w:val="24"/>
          <w:szCs w:val="24"/>
        </w:rPr>
        <w:t>expanding plastic sten</w:t>
      </w:r>
      <w:r w:rsidR="00EA1844" w:rsidRPr="00745260">
        <w:rPr>
          <w:rFonts w:ascii="Book Antiqua" w:hAnsi="Book Antiqua"/>
          <w:sz w:val="24"/>
          <w:szCs w:val="24"/>
        </w:rPr>
        <w:t>t</w:t>
      </w:r>
      <w:r w:rsidRPr="00745260">
        <w:rPr>
          <w:rFonts w:ascii="Book Antiqua" w:hAnsi="Book Antiqua"/>
          <w:sz w:val="24"/>
          <w:szCs w:val="24"/>
          <w:lang w:eastAsia="zh-CN"/>
        </w:rPr>
        <w:t xml:space="preserve">. </w:t>
      </w:r>
      <w:proofErr w:type="gramStart"/>
      <w:r w:rsidR="00EA1844" w:rsidRPr="00745260">
        <w:rPr>
          <w:rFonts w:ascii="Book Antiqua" w:hAnsi="Book Antiqua"/>
          <w:sz w:val="24"/>
          <w:szCs w:val="24"/>
        </w:rPr>
        <w:t>Images courtesy of BostonScientific.com and Endotek.merit.com</w:t>
      </w:r>
      <w:r w:rsidRPr="00745260">
        <w:rPr>
          <w:rFonts w:ascii="Book Antiqua" w:hAnsi="Book Antiqua"/>
          <w:sz w:val="24"/>
          <w:szCs w:val="24"/>
          <w:lang w:eastAsia="zh-CN"/>
        </w:rPr>
        <w:t>.</w:t>
      </w:r>
      <w:proofErr w:type="gramEnd"/>
    </w:p>
    <w:p w:rsidR="00445980" w:rsidRPr="007122EB" w:rsidRDefault="00445980" w:rsidP="007122EB">
      <w:pPr>
        <w:pStyle w:val="Body"/>
        <w:spacing w:line="360" w:lineRule="auto"/>
        <w:jc w:val="both"/>
        <w:rPr>
          <w:rFonts w:ascii="Book Antiqua" w:hAnsi="Book Antiqua"/>
          <w:sz w:val="24"/>
          <w:szCs w:val="24"/>
          <w:lang w:eastAsia="zh-CN"/>
        </w:rPr>
      </w:pPr>
    </w:p>
    <w:p w:rsidR="002A3953" w:rsidRPr="007122EB" w:rsidRDefault="002A3953" w:rsidP="007122EB">
      <w:pPr>
        <w:pStyle w:val="Body"/>
        <w:spacing w:line="360" w:lineRule="auto"/>
        <w:jc w:val="both"/>
        <w:rPr>
          <w:rFonts w:ascii="Book Antiqua" w:hAnsi="Book Antiqua"/>
          <w:b/>
          <w:sz w:val="24"/>
          <w:szCs w:val="24"/>
        </w:rPr>
      </w:pPr>
    </w:p>
    <w:p w:rsidR="00445980" w:rsidRPr="007122EB" w:rsidRDefault="002A3953" w:rsidP="007122EB">
      <w:pPr>
        <w:pStyle w:val="Body"/>
        <w:spacing w:line="360" w:lineRule="auto"/>
        <w:jc w:val="both"/>
        <w:rPr>
          <w:rFonts w:ascii="Book Antiqua" w:hAnsi="Book Antiqua"/>
          <w:b/>
          <w:sz w:val="24"/>
          <w:szCs w:val="24"/>
        </w:rPr>
      </w:pPr>
      <w:r w:rsidRPr="007122EB">
        <w:rPr>
          <w:rFonts w:ascii="Book Antiqua" w:hAnsi="Book Antiqua"/>
          <w:b/>
          <w:noProof/>
          <w:sz w:val="24"/>
          <w:szCs w:val="24"/>
        </w:rPr>
        <w:drawing>
          <wp:inline distT="0" distB="0" distL="0" distR="0" wp14:anchorId="2E437F51" wp14:editId="6E780A75">
            <wp:extent cx="2444750" cy="2444750"/>
            <wp:effectExtent l="0" t="0" r="0" b="0"/>
            <wp:docPr id="3" name="Picture 2" descr="::resolution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lutionclip.jpg"/>
                    <pic:cNvPicPr>
                      <a:picLocks noChangeAspect="1" noChangeArrowheads="1"/>
                    </pic:cNvPicPr>
                  </pic:nvPicPr>
                  <pic:blipFill>
                    <a:blip r:embed="rId6"/>
                    <a:srcRect/>
                    <a:stretch>
                      <a:fillRect/>
                    </a:stretch>
                  </pic:blipFill>
                  <pic:spPr bwMode="auto">
                    <a:xfrm>
                      <a:off x="0" y="0"/>
                      <a:ext cx="2443668" cy="2443668"/>
                    </a:xfrm>
                    <a:prstGeom prst="rect">
                      <a:avLst/>
                    </a:prstGeom>
                    <a:noFill/>
                    <a:ln w="9525">
                      <a:noFill/>
                      <a:miter lim="800000"/>
                      <a:headEnd/>
                      <a:tailEnd/>
                    </a:ln>
                  </pic:spPr>
                </pic:pic>
              </a:graphicData>
            </a:graphic>
          </wp:inline>
        </w:drawing>
      </w:r>
    </w:p>
    <w:p w:rsidR="002A3953" w:rsidRDefault="00745260" w:rsidP="007122EB">
      <w:pPr>
        <w:pStyle w:val="Body"/>
        <w:spacing w:line="360" w:lineRule="auto"/>
        <w:jc w:val="both"/>
        <w:rPr>
          <w:rFonts w:ascii="Book Antiqua" w:hAnsi="Book Antiqua"/>
          <w:sz w:val="24"/>
          <w:szCs w:val="24"/>
          <w:lang w:eastAsia="zh-CN"/>
        </w:rPr>
      </w:pPr>
      <w:r>
        <w:rPr>
          <w:rFonts w:ascii="Book Antiqua" w:hAnsi="Book Antiqua"/>
          <w:b/>
          <w:sz w:val="24"/>
          <w:szCs w:val="24"/>
        </w:rPr>
        <w:t>Figure 2</w:t>
      </w:r>
      <w:r>
        <w:rPr>
          <w:rFonts w:ascii="Book Antiqua" w:hAnsi="Book Antiqua" w:hint="eastAsia"/>
          <w:b/>
          <w:sz w:val="24"/>
          <w:szCs w:val="24"/>
          <w:lang w:eastAsia="zh-CN"/>
        </w:rPr>
        <w:t xml:space="preserve"> </w:t>
      </w:r>
      <w:r w:rsidR="002A3953" w:rsidRPr="00745260">
        <w:rPr>
          <w:rFonts w:ascii="Book Antiqua" w:hAnsi="Book Antiqua"/>
          <w:b/>
          <w:sz w:val="24"/>
          <w:szCs w:val="24"/>
        </w:rPr>
        <w:t xml:space="preserve">Resolution </w:t>
      </w:r>
      <w:r w:rsidRPr="00745260">
        <w:rPr>
          <w:rFonts w:ascii="Book Antiqua" w:hAnsi="Book Antiqua" w:hint="eastAsia"/>
          <w:b/>
          <w:sz w:val="24"/>
          <w:szCs w:val="24"/>
          <w:lang w:eastAsia="zh-CN"/>
        </w:rPr>
        <w:t>c</w:t>
      </w:r>
      <w:r w:rsidR="002A3953" w:rsidRPr="00745260">
        <w:rPr>
          <w:rFonts w:ascii="Book Antiqua" w:hAnsi="Book Antiqua"/>
          <w:b/>
          <w:sz w:val="24"/>
          <w:szCs w:val="24"/>
        </w:rPr>
        <w:t>lip</w:t>
      </w:r>
      <w:r w:rsidRPr="00745260">
        <w:rPr>
          <w:rFonts w:ascii="Book Antiqua" w:hAnsi="Book Antiqua" w:hint="eastAsia"/>
          <w:b/>
          <w:sz w:val="24"/>
          <w:szCs w:val="24"/>
          <w:lang w:eastAsia="zh-CN"/>
        </w:rPr>
        <w:t xml:space="preserve">. </w:t>
      </w:r>
      <w:proofErr w:type="gramStart"/>
      <w:r w:rsidR="002A3953" w:rsidRPr="00745260">
        <w:rPr>
          <w:rFonts w:ascii="Book Antiqua" w:hAnsi="Book Antiqua"/>
          <w:sz w:val="24"/>
          <w:szCs w:val="24"/>
        </w:rPr>
        <w:t>Image courtesy of BostonScientific.com</w:t>
      </w:r>
      <w:r>
        <w:rPr>
          <w:rFonts w:ascii="Book Antiqua" w:hAnsi="Book Antiqua" w:hint="eastAsia"/>
          <w:sz w:val="24"/>
          <w:szCs w:val="24"/>
          <w:lang w:eastAsia="zh-CN"/>
        </w:rPr>
        <w:t>.</w:t>
      </w:r>
      <w:proofErr w:type="gramEnd"/>
    </w:p>
    <w:p w:rsidR="00745260" w:rsidRDefault="00745260" w:rsidP="007122EB">
      <w:pPr>
        <w:pStyle w:val="Body"/>
        <w:spacing w:line="360" w:lineRule="auto"/>
        <w:jc w:val="both"/>
        <w:rPr>
          <w:rFonts w:ascii="Book Antiqua" w:eastAsia="Arial Unicode MS" w:hAnsi="Book Antiqua"/>
          <w:sz w:val="24"/>
          <w:szCs w:val="24"/>
          <w:lang w:eastAsia="zh-CN"/>
        </w:rPr>
      </w:pPr>
    </w:p>
    <w:p w:rsidR="00745260" w:rsidRPr="00745260" w:rsidRDefault="00745260" w:rsidP="007122EB">
      <w:pPr>
        <w:pStyle w:val="Body"/>
        <w:spacing w:line="360" w:lineRule="auto"/>
        <w:jc w:val="both"/>
        <w:rPr>
          <w:rFonts w:ascii="Book Antiqua" w:hAnsi="Book Antiqua"/>
          <w:b/>
          <w:i/>
          <w:sz w:val="24"/>
          <w:szCs w:val="24"/>
          <w:lang w:eastAsia="zh-CN"/>
        </w:rPr>
      </w:pPr>
      <w:r w:rsidRPr="00745260">
        <w:rPr>
          <w:rFonts w:ascii="Book Antiqua" w:eastAsia="Arial Unicode MS" w:hAnsi="Book Antiqua"/>
          <w:b/>
          <w:sz w:val="24"/>
          <w:szCs w:val="24"/>
        </w:rPr>
        <w:t xml:space="preserve">Table 1 Postoperative </w:t>
      </w:r>
      <w:r w:rsidRPr="00745260">
        <w:rPr>
          <w:rFonts w:ascii="Book Antiqua" w:eastAsia="Arial Unicode MS" w:hAnsi="Book Antiqua" w:hint="eastAsia"/>
          <w:b/>
          <w:sz w:val="24"/>
          <w:szCs w:val="24"/>
          <w:lang w:eastAsia="zh-CN"/>
        </w:rPr>
        <w:t>c</w:t>
      </w:r>
      <w:r w:rsidRPr="00745260">
        <w:rPr>
          <w:rFonts w:ascii="Book Antiqua" w:eastAsia="Arial Unicode MS" w:hAnsi="Book Antiqua"/>
          <w:b/>
          <w:sz w:val="24"/>
          <w:szCs w:val="24"/>
        </w:rPr>
        <w:t>omplications</w:t>
      </w:r>
    </w:p>
    <w:tbl>
      <w:tblPr>
        <w:tblW w:w="97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3828"/>
        <w:gridCol w:w="3704"/>
      </w:tblGrid>
      <w:tr w:rsidR="00745260" w:rsidRPr="007122EB" w:rsidTr="00745260">
        <w:trPr>
          <w:trHeight w:val="592"/>
        </w:trPr>
        <w:tc>
          <w:tcPr>
            <w:tcW w:w="2240"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745260" w:rsidRPr="007122EB" w:rsidRDefault="00745260" w:rsidP="00830299">
            <w:pPr>
              <w:spacing w:line="360" w:lineRule="auto"/>
              <w:jc w:val="both"/>
              <w:rPr>
                <w:rFonts w:ascii="Book Antiqua" w:hAnsi="Book Antiqua"/>
              </w:rPr>
            </w:pPr>
          </w:p>
        </w:tc>
        <w:tc>
          <w:tcPr>
            <w:tcW w:w="382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45260" w:rsidRPr="007122EB" w:rsidRDefault="00745260" w:rsidP="00830299">
            <w:pPr>
              <w:pStyle w:val="TableStyle2"/>
              <w:spacing w:line="360" w:lineRule="auto"/>
              <w:jc w:val="both"/>
              <w:rPr>
                <w:rFonts w:ascii="Book Antiqua" w:hAnsi="Book Antiqua"/>
              </w:rPr>
            </w:pPr>
            <w:r w:rsidRPr="007122EB">
              <w:rPr>
                <w:rFonts w:ascii="Book Antiqua" w:hAnsi="Book Antiqua"/>
              </w:rPr>
              <w:t>Local</w:t>
            </w:r>
          </w:p>
        </w:tc>
        <w:tc>
          <w:tcPr>
            <w:tcW w:w="370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5260" w:rsidRPr="007122EB" w:rsidRDefault="00745260" w:rsidP="00830299">
            <w:pPr>
              <w:pStyle w:val="TableStyle2"/>
              <w:spacing w:line="360" w:lineRule="auto"/>
              <w:jc w:val="both"/>
              <w:rPr>
                <w:rFonts w:ascii="Book Antiqua" w:hAnsi="Book Antiqua"/>
              </w:rPr>
            </w:pPr>
            <w:r w:rsidRPr="007122EB">
              <w:rPr>
                <w:rFonts w:ascii="Book Antiqua" w:hAnsi="Book Antiqua"/>
              </w:rPr>
              <w:t xml:space="preserve">Systemic </w:t>
            </w:r>
          </w:p>
        </w:tc>
      </w:tr>
      <w:tr w:rsidR="00745260" w:rsidRPr="007122EB" w:rsidTr="00745260">
        <w:trPr>
          <w:trHeight w:val="285"/>
        </w:trPr>
        <w:tc>
          <w:tcPr>
            <w:tcW w:w="2240"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745260" w:rsidRPr="007122EB" w:rsidRDefault="00745260" w:rsidP="00830299">
            <w:pPr>
              <w:pStyle w:val="TableStyle1"/>
              <w:spacing w:line="360" w:lineRule="auto"/>
              <w:jc w:val="both"/>
              <w:rPr>
                <w:rFonts w:ascii="Book Antiqua" w:hAnsi="Book Antiqua"/>
              </w:rPr>
            </w:pPr>
            <w:r w:rsidRPr="007122EB">
              <w:rPr>
                <w:rFonts w:ascii="Book Antiqua" w:hAnsi="Book Antiqua"/>
                <w:b w:val="0"/>
                <w:bCs w:val="0"/>
              </w:rPr>
              <w:t>Intraoperative</w:t>
            </w:r>
          </w:p>
        </w:tc>
        <w:tc>
          <w:tcPr>
            <w:tcW w:w="382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45260" w:rsidRPr="007122EB" w:rsidRDefault="00745260" w:rsidP="00830299">
            <w:pPr>
              <w:pStyle w:val="TableStyle2"/>
              <w:spacing w:line="360" w:lineRule="auto"/>
              <w:jc w:val="both"/>
              <w:rPr>
                <w:rFonts w:ascii="Book Antiqua" w:hAnsi="Book Antiqua"/>
              </w:rPr>
            </w:pPr>
            <w:r w:rsidRPr="007122EB">
              <w:rPr>
                <w:rFonts w:ascii="Book Antiqua" w:hAnsi="Book Antiqua"/>
              </w:rPr>
              <w:t>Iatrogenic splenectomy (0.41%)</w:t>
            </w:r>
          </w:p>
        </w:tc>
        <w:tc>
          <w:tcPr>
            <w:tcW w:w="37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5260" w:rsidRPr="007122EB" w:rsidRDefault="00745260" w:rsidP="00830299">
            <w:pPr>
              <w:spacing w:line="360" w:lineRule="auto"/>
              <w:jc w:val="both"/>
              <w:rPr>
                <w:rFonts w:ascii="Book Antiqua" w:hAnsi="Book Antiqua"/>
              </w:rPr>
            </w:pPr>
          </w:p>
        </w:tc>
      </w:tr>
      <w:tr w:rsidR="00745260" w:rsidRPr="007122EB" w:rsidTr="00745260">
        <w:trPr>
          <w:trHeight w:val="2654"/>
        </w:trPr>
        <w:tc>
          <w:tcPr>
            <w:tcW w:w="2240"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745260" w:rsidRPr="007122EB" w:rsidRDefault="00745260" w:rsidP="00830299">
            <w:pPr>
              <w:pStyle w:val="TableStyle1"/>
              <w:spacing w:line="360" w:lineRule="auto"/>
              <w:jc w:val="both"/>
              <w:rPr>
                <w:rFonts w:ascii="Book Antiqua" w:hAnsi="Book Antiqua"/>
              </w:rPr>
            </w:pPr>
            <w:r w:rsidRPr="007122EB">
              <w:rPr>
                <w:rFonts w:ascii="Book Antiqua" w:hAnsi="Book Antiqua"/>
                <w:b w:val="0"/>
                <w:bCs w:val="0"/>
              </w:rPr>
              <w:t>Perioperative</w:t>
            </w:r>
          </w:p>
        </w:tc>
        <w:tc>
          <w:tcPr>
            <w:tcW w:w="382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45260" w:rsidRPr="007122EB" w:rsidRDefault="00745260" w:rsidP="00830299">
            <w:pPr>
              <w:spacing w:line="360" w:lineRule="auto"/>
              <w:jc w:val="both"/>
              <w:rPr>
                <w:rFonts w:ascii="Book Antiqua" w:hAnsi="Book Antiqua"/>
              </w:rPr>
            </w:pPr>
            <w:r w:rsidRPr="007122EB">
              <w:rPr>
                <w:rFonts w:ascii="Book Antiqua" w:hAnsi="Book Antiqua"/>
              </w:rPr>
              <w:t>Anastomotic leak (1.1%)</w:t>
            </w:r>
          </w:p>
          <w:p w:rsidR="00745260" w:rsidRPr="007122EB" w:rsidRDefault="00745260" w:rsidP="00830299">
            <w:pPr>
              <w:spacing w:line="360" w:lineRule="auto"/>
              <w:jc w:val="both"/>
              <w:rPr>
                <w:rFonts w:ascii="Book Antiqua" w:hAnsi="Book Antiqua"/>
              </w:rPr>
            </w:pPr>
            <w:r w:rsidRPr="007122EB">
              <w:rPr>
                <w:rFonts w:ascii="Book Antiqua" w:hAnsi="Book Antiqua"/>
              </w:rPr>
              <w:t>GI Hemorrhage (2.5%)</w:t>
            </w:r>
          </w:p>
          <w:p w:rsidR="00745260" w:rsidRPr="007122EB" w:rsidRDefault="00745260" w:rsidP="00830299">
            <w:pPr>
              <w:pStyle w:val="TableStyle2"/>
              <w:spacing w:line="360" w:lineRule="auto"/>
              <w:jc w:val="both"/>
              <w:rPr>
                <w:rFonts w:ascii="Book Antiqua" w:hAnsi="Book Antiqua"/>
              </w:rPr>
            </w:pPr>
            <w:r w:rsidRPr="007122EB">
              <w:rPr>
                <w:rFonts w:ascii="Book Antiqua" w:hAnsi="Book Antiqua"/>
              </w:rPr>
              <w:t>Trocar injury (0.1%)</w:t>
            </w:r>
          </w:p>
        </w:tc>
        <w:tc>
          <w:tcPr>
            <w:tcW w:w="37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5260" w:rsidRPr="007122EB" w:rsidRDefault="00745260" w:rsidP="00830299">
            <w:pPr>
              <w:spacing w:line="360" w:lineRule="auto"/>
              <w:jc w:val="both"/>
              <w:rPr>
                <w:rFonts w:ascii="Book Antiqua" w:hAnsi="Book Antiqua"/>
              </w:rPr>
            </w:pPr>
            <w:r w:rsidRPr="007122EB">
              <w:rPr>
                <w:rFonts w:ascii="Book Antiqua" w:hAnsi="Book Antiqua"/>
              </w:rPr>
              <w:t>Deep vein thrombosis (1%)</w:t>
            </w:r>
          </w:p>
          <w:p w:rsidR="00745260" w:rsidRPr="007122EB" w:rsidRDefault="00745260" w:rsidP="00830299">
            <w:pPr>
              <w:spacing w:line="360" w:lineRule="auto"/>
              <w:jc w:val="both"/>
              <w:rPr>
                <w:rFonts w:ascii="Book Antiqua" w:hAnsi="Book Antiqua"/>
              </w:rPr>
            </w:pPr>
            <w:r w:rsidRPr="007122EB">
              <w:rPr>
                <w:rFonts w:ascii="Book Antiqua" w:hAnsi="Book Antiqua"/>
              </w:rPr>
              <w:t>Pulmonary embolism (0.5%)</w:t>
            </w:r>
          </w:p>
          <w:p w:rsidR="00745260" w:rsidRPr="007122EB" w:rsidRDefault="00745260" w:rsidP="00830299">
            <w:pPr>
              <w:spacing w:line="360" w:lineRule="auto"/>
              <w:jc w:val="both"/>
              <w:rPr>
                <w:rFonts w:ascii="Book Antiqua" w:hAnsi="Book Antiqua"/>
              </w:rPr>
            </w:pPr>
            <w:r w:rsidRPr="007122EB">
              <w:rPr>
                <w:rFonts w:ascii="Book Antiqua" w:hAnsi="Book Antiqua"/>
              </w:rPr>
              <w:t>Bowel obstruction (1.7%)</w:t>
            </w:r>
          </w:p>
          <w:p w:rsidR="00745260" w:rsidRPr="007122EB" w:rsidRDefault="00745260" w:rsidP="00830299">
            <w:pPr>
              <w:spacing w:line="360" w:lineRule="auto"/>
              <w:jc w:val="both"/>
              <w:rPr>
                <w:rFonts w:ascii="Book Antiqua" w:hAnsi="Book Antiqua"/>
              </w:rPr>
            </w:pPr>
            <w:r w:rsidRPr="007122EB">
              <w:rPr>
                <w:rFonts w:ascii="Book Antiqua" w:hAnsi="Book Antiqua"/>
              </w:rPr>
              <w:t>Wound infection (3%)</w:t>
            </w:r>
          </w:p>
          <w:p w:rsidR="00745260" w:rsidRPr="007122EB" w:rsidRDefault="00745260" w:rsidP="00830299">
            <w:pPr>
              <w:spacing w:line="360" w:lineRule="auto"/>
              <w:jc w:val="both"/>
              <w:rPr>
                <w:rFonts w:ascii="Book Antiqua" w:hAnsi="Book Antiqua"/>
              </w:rPr>
            </w:pPr>
            <w:r w:rsidRPr="007122EB">
              <w:rPr>
                <w:rFonts w:ascii="Book Antiqua" w:hAnsi="Book Antiqua"/>
              </w:rPr>
              <w:t>Pneumonia (0.2%)</w:t>
            </w:r>
          </w:p>
          <w:p w:rsidR="00745260" w:rsidRPr="007122EB" w:rsidRDefault="00745260" w:rsidP="00830299">
            <w:pPr>
              <w:spacing w:line="360" w:lineRule="auto"/>
              <w:jc w:val="both"/>
              <w:rPr>
                <w:rFonts w:ascii="Book Antiqua" w:hAnsi="Book Antiqua"/>
              </w:rPr>
            </w:pPr>
            <w:r w:rsidRPr="007122EB">
              <w:rPr>
                <w:rFonts w:ascii="Book Antiqua" w:hAnsi="Book Antiqua"/>
              </w:rPr>
              <w:t>Cardiac event</w:t>
            </w:r>
          </w:p>
          <w:p w:rsidR="00745260" w:rsidRPr="007122EB" w:rsidRDefault="00745260" w:rsidP="00830299">
            <w:pPr>
              <w:pStyle w:val="TableStyle2"/>
              <w:spacing w:line="360" w:lineRule="auto"/>
              <w:jc w:val="both"/>
              <w:rPr>
                <w:rFonts w:ascii="Book Antiqua" w:hAnsi="Book Antiqua"/>
              </w:rPr>
            </w:pPr>
            <w:r w:rsidRPr="007122EB">
              <w:rPr>
                <w:rFonts w:ascii="Book Antiqua" w:hAnsi="Book Antiqua"/>
              </w:rPr>
              <w:t>Mortality (0.2</w:t>
            </w:r>
            <w:r>
              <w:rPr>
                <w:rFonts w:ascii="Book Antiqua" w:eastAsiaTheme="minorEastAsia" w:hAnsi="Book Antiqua" w:hint="eastAsia"/>
                <w:lang w:eastAsia="zh-CN"/>
              </w:rPr>
              <w:t>%</w:t>
            </w:r>
            <w:r w:rsidRPr="007122EB">
              <w:rPr>
                <w:rFonts w:ascii="Book Antiqua" w:hAnsi="Book Antiqua"/>
              </w:rPr>
              <w:t>-1%)</w:t>
            </w:r>
          </w:p>
        </w:tc>
      </w:tr>
      <w:tr w:rsidR="00745260" w:rsidRPr="007122EB" w:rsidTr="00745260">
        <w:trPr>
          <w:trHeight w:val="1685"/>
        </w:trPr>
        <w:tc>
          <w:tcPr>
            <w:tcW w:w="2240"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745260" w:rsidRPr="007122EB" w:rsidRDefault="00745260" w:rsidP="00830299">
            <w:pPr>
              <w:pStyle w:val="TableStyle1"/>
              <w:spacing w:line="360" w:lineRule="auto"/>
              <w:jc w:val="both"/>
              <w:rPr>
                <w:rFonts w:ascii="Book Antiqua" w:hAnsi="Book Antiqua"/>
              </w:rPr>
            </w:pPr>
            <w:r w:rsidRPr="007122EB">
              <w:rPr>
                <w:rFonts w:ascii="Book Antiqua" w:hAnsi="Book Antiqua"/>
                <w:b w:val="0"/>
                <w:bCs w:val="0"/>
              </w:rPr>
              <w:t xml:space="preserve">Late </w:t>
            </w:r>
          </w:p>
        </w:tc>
        <w:tc>
          <w:tcPr>
            <w:tcW w:w="382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45260" w:rsidRPr="007122EB" w:rsidRDefault="00745260" w:rsidP="00830299">
            <w:pPr>
              <w:spacing w:line="360" w:lineRule="auto"/>
              <w:jc w:val="both"/>
              <w:rPr>
                <w:rFonts w:ascii="Book Antiqua" w:hAnsi="Book Antiqua"/>
              </w:rPr>
            </w:pPr>
            <w:r w:rsidRPr="007122EB">
              <w:rPr>
                <w:rFonts w:ascii="Book Antiqua" w:hAnsi="Book Antiqua"/>
              </w:rPr>
              <w:t>Anastomotic stricture (3</w:t>
            </w:r>
            <w:r>
              <w:rPr>
                <w:rFonts w:ascii="Book Antiqua" w:hAnsi="Book Antiqua" w:hint="eastAsia"/>
                <w:lang w:eastAsia="zh-CN"/>
              </w:rPr>
              <w:t>%</w:t>
            </w:r>
            <w:r w:rsidRPr="007122EB">
              <w:rPr>
                <w:rFonts w:ascii="Book Antiqua" w:hAnsi="Book Antiqua"/>
              </w:rPr>
              <w:t>-12%)</w:t>
            </w:r>
          </w:p>
          <w:p w:rsidR="00745260" w:rsidRPr="007122EB" w:rsidRDefault="00745260" w:rsidP="00830299">
            <w:pPr>
              <w:spacing w:line="360" w:lineRule="auto"/>
              <w:jc w:val="both"/>
              <w:rPr>
                <w:rFonts w:ascii="Book Antiqua" w:hAnsi="Book Antiqua"/>
              </w:rPr>
            </w:pPr>
            <w:r w:rsidRPr="007122EB">
              <w:rPr>
                <w:rFonts w:ascii="Book Antiqua" w:hAnsi="Book Antiqua"/>
              </w:rPr>
              <w:t>Marginal ulcer (0.5</w:t>
            </w:r>
            <w:r>
              <w:rPr>
                <w:rFonts w:ascii="Book Antiqua" w:hAnsi="Book Antiqua" w:hint="eastAsia"/>
                <w:lang w:eastAsia="zh-CN"/>
              </w:rPr>
              <w:t>%</w:t>
            </w:r>
            <w:r w:rsidRPr="007122EB">
              <w:rPr>
                <w:rFonts w:ascii="Book Antiqua" w:hAnsi="Book Antiqua"/>
              </w:rPr>
              <w:t>-20%)</w:t>
            </w:r>
          </w:p>
          <w:p w:rsidR="00745260" w:rsidRPr="007122EB" w:rsidRDefault="00745260" w:rsidP="00830299">
            <w:pPr>
              <w:pStyle w:val="TableStyle2"/>
              <w:spacing w:line="360" w:lineRule="auto"/>
              <w:jc w:val="both"/>
              <w:rPr>
                <w:rFonts w:ascii="Book Antiqua" w:hAnsi="Book Antiqua"/>
              </w:rPr>
            </w:pPr>
            <w:r w:rsidRPr="007122EB">
              <w:rPr>
                <w:rFonts w:ascii="Book Antiqua" w:hAnsi="Book Antiqua"/>
              </w:rPr>
              <w:t>“Candy Cane” syndrome</w:t>
            </w:r>
          </w:p>
          <w:p w:rsidR="00745260" w:rsidRPr="007122EB" w:rsidRDefault="00745260" w:rsidP="00830299">
            <w:pPr>
              <w:pStyle w:val="TableStyle2"/>
              <w:spacing w:line="360" w:lineRule="auto"/>
              <w:jc w:val="both"/>
              <w:rPr>
                <w:rFonts w:ascii="Book Antiqua" w:hAnsi="Book Antiqua"/>
              </w:rPr>
            </w:pPr>
            <w:r w:rsidRPr="007122EB">
              <w:rPr>
                <w:rFonts w:ascii="Book Antiqua" w:hAnsi="Book Antiqua"/>
              </w:rPr>
              <w:t>Gastroesophageal Reflux</w:t>
            </w:r>
          </w:p>
        </w:tc>
        <w:tc>
          <w:tcPr>
            <w:tcW w:w="37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5260" w:rsidRPr="007122EB" w:rsidRDefault="00745260" w:rsidP="00830299">
            <w:pPr>
              <w:spacing w:line="360" w:lineRule="auto"/>
              <w:jc w:val="both"/>
              <w:rPr>
                <w:rFonts w:ascii="Book Antiqua" w:hAnsi="Book Antiqua"/>
              </w:rPr>
            </w:pPr>
            <w:r w:rsidRPr="007122EB">
              <w:rPr>
                <w:rFonts w:ascii="Book Antiqua" w:hAnsi="Book Antiqua"/>
              </w:rPr>
              <w:t>Bowel obstruction (2.5%)</w:t>
            </w:r>
          </w:p>
          <w:p w:rsidR="00745260" w:rsidRPr="007122EB" w:rsidRDefault="00745260" w:rsidP="00830299">
            <w:pPr>
              <w:spacing w:line="360" w:lineRule="auto"/>
              <w:jc w:val="both"/>
              <w:rPr>
                <w:rFonts w:ascii="Book Antiqua" w:hAnsi="Book Antiqua"/>
              </w:rPr>
            </w:pPr>
            <w:r w:rsidRPr="007122EB">
              <w:rPr>
                <w:rFonts w:ascii="Book Antiqua" w:hAnsi="Book Antiqua"/>
              </w:rPr>
              <w:t>Incisional hernia (0.5</w:t>
            </w:r>
            <w:r>
              <w:rPr>
                <w:rFonts w:ascii="Book Antiqua" w:hAnsi="Book Antiqua" w:hint="eastAsia"/>
                <w:lang w:eastAsia="zh-CN"/>
              </w:rPr>
              <w:t>%</w:t>
            </w:r>
            <w:r w:rsidRPr="007122EB">
              <w:rPr>
                <w:rFonts w:ascii="Book Antiqua" w:hAnsi="Book Antiqua"/>
              </w:rPr>
              <w:t>-8%)</w:t>
            </w:r>
          </w:p>
          <w:p w:rsidR="00745260" w:rsidRPr="007122EB" w:rsidRDefault="00745260" w:rsidP="00830299">
            <w:pPr>
              <w:spacing w:line="360" w:lineRule="auto"/>
              <w:jc w:val="both"/>
              <w:rPr>
                <w:rFonts w:ascii="Book Antiqua" w:hAnsi="Book Antiqua"/>
              </w:rPr>
            </w:pPr>
            <w:r w:rsidRPr="007122EB">
              <w:rPr>
                <w:rFonts w:ascii="Book Antiqua" w:hAnsi="Book Antiqua"/>
              </w:rPr>
              <w:t>Internal hernia (1</w:t>
            </w:r>
            <w:r>
              <w:rPr>
                <w:rFonts w:ascii="Book Antiqua" w:hAnsi="Book Antiqua" w:hint="eastAsia"/>
                <w:lang w:eastAsia="zh-CN"/>
              </w:rPr>
              <w:t>%</w:t>
            </w:r>
            <w:r w:rsidRPr="007122EB">
              <w:rPr>
                <w:rFonts w:ascii="Book Antiqua" w:hAnsi="Book Antiqua"/>
              </w:rPr>
              <w:t>-3%)</w:t>
            </w:r>
          </w:p>
          <w:p w:rsidR="00745260" w:rsidRPr="007122EB" w:rsidRDefault="00745260" w:rsidP="00830299">
            <w:pPr>
              <w:spacing w:line="360" w:lineRule="auto"/>
              <w:jc w:val="both"/>
              <w:rPr>
                <w:rFonts w:ascii="Book Antiqua" w:hAnsi="Book Antiqua"/>
              </w:rPr>
            </w:pPr>
            <w:r w:rsidRPr="007122EB">
              <w:rPr>
                <w:rFonts w:ascii="Book Antiqua" w:hAnsi="Book Antiqua"/>
              </w:rPr>
              <w:t>Dumping syndrome (up to 30%)</w:t>
            </w:r>
          </w:p>
          <w:p w:rsidR="00745260" w:rsidRPr="007122EB" w:rsidRDefault="00745260" w:rsidP="00830299">
            <w:pPr>
              <w:spacing w:line="360" w:lineRule="auto"/>
              <w:jc w:val="both"/>
              <w:rPr>
                <w:rFonts w:ascii="Book Antiqua" w:hAnsi="Book Antiqua"/>
              </w:rPr>
            </w:pPr>
            <w:r w:rsidRPr="007122EB">
              <w:rPr>
                <w:rFonts w:ascii="Book Antiqua" w:hAnsi="Book Antiqua"/>
              </w:rPr>
              <w:t>Cholecystitis (up to 30%)</w:t>
            </w:r>
          </w:p>
          <w:p w:rsidR="00745260" w:rsidRPr="007122EB" w:rsidRDefault="00745260" w:rsidP="00830299">
            <w:pPr>
              <w:spacing w:line="360" w:lineRule="auto"/>
              <w:jc w:val="both"/>
              <w:rPr>
                <w:rFonts w:ascii="Book Antiqua" w:hAnsi="Book Antiqua"/>
              </w:rPr>
            </w:pPr>
            <w:r w:rsidRPr="007122EB">
              <w:rPr>
                <w:rFonts w:ascii="Book Antiqua" w:hAnsi="Book Antiqua"/>
              </w:rPr>
              <w:t>Anemia</w:t>
            </w:r>
          </w:p>
          <w:p w:rsidR="00745260" w:rsidRPr="007122EB" w:rsidRDefault="00745260" w:rsidP="00830299">
            <w:pPr>
              <w:pStyle w:val="TableStyle2"/>
              <w:spacing w:line="360" w:lineRule="auto"/>
              <w:jc w:val="both"/>
              <w:rPr>
                <w:rFonts w:ascii="Book Antiqua" w:hAnsi="Book Antiqua"/>
              </w:rPr>
            </w:pPr>
            <w:r w:rsidRPr="007122EB">
              <w:rPr>
                <w:rFonts w:ascii="Book Antiqua" w:hAnsi="Book Antiqua"/>
              </w:rPr>
              <w:t>Vitamin deficiencies</w:t>
            </w:r>
          </w:p>
        </w:tc>
      </w:tr>
    </w:tbl>
    <w:p w:rsidR="00745260" w:rsidRPr="00551035" w:rsidRDefault="00745260" w:rsidP="007122EB">
      <w:pPr>
        <w:pStyle w:val="Body"/>
        <w:spacing w:line="360" w:lineRule="auto"/>
        <w:jc w:val="both"/>
        <w:rPr>
          <w:rFonts w:ascii="Book Antiqua" w:hAnsi="Book Antiqua"/>
          <w:i/>
          <w:sz w:val="24"/>
          <w:szCs w:val="24"/>
          <w:lang w:eastAsia="zh-CN"/>
        </w:rPr>
      </w:pPr>
    </w:p>
    <w:sectPr w:rsidR="00745260" w:rsidRPr="00551035" w:rsidSect="003429AA">
      <w:pgSz w:w="12240" w:h="15840"/>
      <w:pgMar w:top="1440" w:right="1230" w:bottom="1440" w:left="1230" w:header="850"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AA"/>
    <w:rsid w:val="0005321B"/>
    <w:rsid w:val="00062C3F"/>
    <w:rsid w:val="00062D10"/>
    <w:rsid w:val="00063F36"/>
    <w:rsid w:val="000A6FE8"/>
    <w:rsid w:val="000B09DE"/>
    <w:rsid w:val="000E05B3"/>
    <w:rsid w:val="00165944"/>
    <w:rsid w:val="00193C73"/>
    <w:rsid w:val="001D5C3D"/>
    <w:rsid w:val="00204B5D"/>
    <w:rsid w:val="0022573F"/>
    <w:rsid w:val="00257B1F"/>
    <w:rsid w:val="00267B95"/>
    <w:rsid w:val="00276910"/>
    <w:rsid w:val="00286C5B"/>
    <w:rsid w:val="002A3953"/>
    <w:rsid w:val="002E28DB"/>
    <w:rsid w:val="002F68CC"/>
    <w:rsid w:val="003429AA"/>
    <w:rsid w:val="00386D09"/>
    <w:rsid w:val="003C0B2F"/>
    <w:rsid w:val="00427735"/>
    <w:rsid w:val="004308A2"/>
    <w:rsid w:val="00445980"/>
    <w:rsid w:val="005305AE"/>
    <w:rsid w:val="00551035"/>
    <w:rsid w:val="005D099A"/>
    <w:rsid w:val="006253B6"/>
    <w:rsid w:val="007023E7"/>
    <w:rsid w:val="007122EB"/>
    <w:rsid w:val="00731754"/>
    <w:rsid w:val="00745260"/>
    <w:rsid w:val="00792437"/>
    <w:rsid w:val="007A3021"/>
    <w:rsid w:val="007E316F"/>
    <w:rsid w:val="008A6790"/>
    <w:rsid w:val="008D58C1"/>
    <w:rsid w:val="009370EE"/>
    <w:rsid w:val="00973144"/>
    <w:rsid w:val="009A101F"/>
    <w:rsid w:val="009D07A0"/>
    <w:rsid w:val="00A336EA"/>
    <w:rsid w:val="00AA6E84"/>
    <w:rsid w:val="00AD5898"/>
    <w:rsid w:val="00B44F00"/>
    <w:rsid w:val="00B568FD"/>
    <w:rsid w:val="00B6641F"/>
    <w:rsid w:val="00BE0923"/>
    <w:rsid w:val="00C06EBD"/>
    <w:rsid w:val="00C26FCF"/>
    <w:rsid w:val="00C33C46"/>
    <w:rsid w:val="00D60493"/>
    <w:rsid w:val="00DD5323"/>
    <w:rsid w:val="00DF3CE2"/>
    <w:rsid w:val="00E00296"/>
    <w:rsid w:val="00E74B35"/>
    <w:rsid w:val="00EA1844"/>
    <w:rsid w:val="00EC2D0C"/>
    <w:rsid w:val="00F0245B"/>
    <w:rsid w:val="00F3034C"/>
    <w:rsid w:val="00FB147D"/>
    <w:rsid w:val="00FE1B5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Strong" w:qFormat="1"/>
  </w:latentStyles>
  <w:style w:type="paragraph" w:default="1" w:styleId="Normal">
    <w:name w:val="Normal"/>
    <w:rsid w:val="0034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9AA"/>
    <w:rPr>
      <w:u w:val="single"/>
    </w:rPr>
  </w:style>
  <w:style w:type="paragraph" w:customStyle="1" w:styleId="Body">
    <w:name w:val="Body"/>
    <w:rsid w:val="003429AA"/>
    <w:rPr>
      <w:rFonts w:ascii="Helvetica" w:hAnsi="Arial Unicode MS" w:cs="Arial Unicode MS"/>
      <w:color w:val="000000"/>
      <w:sz w:val="22"/>
      <w:szCs w:val="22"/>
    </w:rPr>
  </w:style>
  <w:style w:type="paragraph" w:customStyle="1" w:styleId="TableStyle1">
    <w:name w:val="Table Style 1"/>
    <w:rsid w:val="003429AA"/>
    <w:rPr>
      <w:rFonts w:ascii="Helvetica" w:eastAsia="Helvetica" w:hAnsi="Helvetica" w:cs="Helvetica"/>
      <w:b/>
      <w:bCs/>
      <w:color w:val="000000"/>
    </w:rPr>
  </w:style>
  <w:style w:type="paragraph" w:customStyle="1" w:styleId="TableStyle2">
    <w:name w:val="Table Style 2"/>
    <w:rsid w:val="003429AA"/>
    <w:rPr>
      <w:rFonts w:ascii="Helvetica" w:eastAsia="Helvetica" w:hAnsi="Helvetica" w:cs="Helvetica"/>
      <w:color w:val="000000"/>
    </w:rPr>
  </w:style>
  <w:style w:type="paragraph" w:customStyle="1" w:styleId="Default">
    <w:name w:val="Default"/>
    <w:rsid w:val="003429AA"/>
    <w:rPr>
      <w:rFonts w:ascii="Book Antiqua" w:eastAsia="Book Antiqua" w:hAnsi="Book Antiqua" w:cs="Book Antiqua"/>
      <w:color w:val="000000"/>
      <w:sz w:val="21"/>
      <w:szCs w:val="21"/>
    </w:rPr>
  </w:style>
  <w:style w:type="paragraph" w:customStyle="1" w:styleId="Heading">
    <w:name w:val="Heading"/>
    <w:next w:val="Body"/>
    <w:rsid w:val="003429AA"/>
    <w:pPr>
      <w:outlineLvl w:val="0"/>
    </w:pPr>
    <w:rPr>
      <w:rFonts w:ascii="Helvetica" w:eastAsia="Helvetica" w:hAnsi="Helvetica" w:cs="Helvetica"/>
      <w:b/>
      <w:bCs/>
      <w:color w:val="000000"/>
      <w:sz w:val="36"/>
      <w:szCs w:val="36"/>
    </w:rPr>
  </w:style>
  <w:style w:type="paragraph" w:styleId="Header">
    <w:name w:val="header"/>
    <w:basedOn w:val="Normal"/>
    <w:link w:val="HeaderChar"/>
    <w:uiPriority w:val="99"/>
    <w:semiHidden/>
    <w:unhideWhenUsed/>
    <w:rsid w:val="00C33C46"/>
    <w:pPr>
      <w:tabs>
        <w:tab w:val="center" w:pos="4320"/>
        <w:tab w:val="right" w:pos="8640"/>
      </w:tabs>
    </w:pPr>
  </w:style>
  <w:style w:type="character" w:customStyle="1" w:styleId="HeaderChar">
    <w:name w:val="Header Char"/>
    <w:basedOn w:val="DefaultParagraphFont"/>
    <w:link w:val="Header"/>
    <w:uiPriority w:val="99"/>
    <w:semiHidden/>
    <w:rsid w:val="00C33C46"/>
    <w:rPr>
      <w:sz w:val="24"/>
      <w:szCs w:val="24"/>
    </w:rPr>
  </w:style>
  <w:style w:type="paragraph" w:styleId="Footer">
    <w:name w:val="footer"/>
    <w:basedOn w:val="Normal"/>
    <w:link w:val="FooterChar"/>
    <w:uiPriority w:val="99"/>
    <w:semiHidden/>
    <w:unhideWhenUsed/>
    <w:rsid w:val="00C33C46"/>
    <w:pPr>
      <w:tabs>
        <w:tab w:val="center" w:pos="4320"/>
        <w:tab w:val="right" w:pos="8640"/>
      </w:tabs>
    </w:pPr>
  </w:style>
  <w:style w:type="character" w:customStyle="1" w:styleId="FooterChar">
    <w:name w:val="Footer Char"/>
    <w:basedOn w:val="DefaultParagraphFont"/>
    <w:link w:val="Footer"/>
    <w:uiPriority w:val="99"/>
    <w:semiHidden/>
    <w:rsid w:val="00C33C46"/>
    <w:rPr>
      <w:sz w:val="24"/>
      <w:szCs w:val="24"/>
    </w:rPr>
  </w:style>
  <w:style w:type="character" w:styleId="FollowedHyperlink">
    <w:name w:val="FollowedHyperlink"/>
    <w:basedOn w:val="DefaultParagraphFont"/>
    <w:rsid w:val="00C06EBD"/>
    <w:rPr>
      <w:color w:val="FF00FF" w:themeColor="followedHyperlink"/>
      <w:u w:val="single"/>
    </w:rPr>
  </w:style>
  <w:style w:type="character" w:customStyle="1" w:styleId="highlight">
    <w:name w:val="highlight"/>
    <w:basedOn w:val="DefaultParagraphFont"/>
    <w:rsid w:val="009D07A0"/>
  </w:style>
  <w:style w:type="paragraph" w:styleId="BalloonText">
    <w:name w:val="Balloon Text"/>
    <w:basedOn w:val="Normal"/>
    <w:link w:val="BalloonTextChar"/>
    <w:rsid w:val="007122EB"/>
    <w:rPr>
      <w:sz w:val="18"/>
      <w:szCs w:val="18"/>
    </w:rPr>
  </w:style>
  <w:style w:type="character" w:customStyle="1" w:styleId="BalloonTextChar">
    <w:name w:val="Balloon Text Char"/>
    <w:basedOn w:val="DefaultParagraphFont"/>
    <w:link w:val="BalloonText"/>
    <w:rsid w:val="007122EB"/>
    <w:rPr>
      <w:sz w:val="18"/>
      <w:szCs w:val="18"/>
    </w:rPr>
  </w:style>
  <w:style w:type="character" w:styleId="Strong">
    <w:name w:val="Strong"/>
    <w:qFormat/>
    <w:rsid w:val="00D60493"/>
    <w:rPr>
      <w:b/>
      <w:bCs/>
    </w:rPr>
  </w:style>
  <w:style w:type="paragraph" w:styleId="CommentText">
    <w:name w:val="annotation text"/>
    <w:basedOn w:val="Normal"/>
    <w:link w:val="CommentTextChar"/>
    <w:unhideWhenUsed/>
    <w:rsid w:val="00D60493"/>
    <w:pPr>
      <w:pBdr>
        <w:top w:val="none" w:sz="0" w:space="0" w:color="auto"/>
        <w:left w:val="none" w:sz="0" w:space="0" w:color="auto"/>
        <w:bottom w:val="none" w:sz="0" w:space="0" w:color="auto"/>
        <w:right w:val="none" w:sz="0" w:space="0" w:color="auto"/>
        <w:between w:val="none" w:sz="0" w:space="0" w:color="auto"/>
        <w:bar w:val="none" w:sz="0" w:color="auto"/>
      </w:pBdr>
    </w:pPr>
    <w:rPr>
      <w:rFonts w:eastAsia="宋体"/>
      <w:sz w:val="20"/>
      <w:szCs w:val="20"/>
      <w:bdr w:val="none" w:sz="0" w:space="0" w:color="auto"/>
      <w:lang w:val="fr-FR" w:eastAsia="fr-FR"/>
    </w:rPr>
  </w:style>
  <w:style w:type="character" w:customStyle="1" w:styleId="CommentTextChar">
    <w:name w:val="Comment Text Char"/>
    <w:basedOn w:val="DefaultParagraphFont"/>
    <w:link w:val="CommentText"/>
    <w:rsid w:val="00D60493"/>
    <w:rPr>
      <w:rFonts w:eastAsia="宋体"/>
      <w:sz w:val="20"/>
      <w:szCs w:val="20"/>
      <w:bdr w:val="none" w:sz="0" w:space="0" w:color="auto"/>
      <w:lang w:val="fr-FR" w:eastAsia="fr-FR"/>
    </w:rPr>
  </w:style>
  <w:style w:type="character" w:customStyle="1" w:styleId="apple-converted-space">
    <w:name w:val="apple-converted-space"/>
    <w:basedOn w:val="DefaultParagraphFont"/>
    <w:rsid w:val="005510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Strong" w:qFormat="1"/>
  </w:latentStyles>
  <w:style w:type="paragraph" w:default="1" w:styleId="Normal">
    <w:name w:val="Normal"/>
    <w:rsid w:val="0034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9AA"/>
    <w:rPr>
      <w:u w:val="single"/>
    </w:rPr>
  </w:style>
  <w:style w:type="paragraph" w:customStyle="1" w:styleId="Body">
    <w:name w:val="Body"/>
    <w:rsid w:val="003429AA"/>
    <w:rPr>
      <w:rFonts w:ascii="Helvetica" w:hAnsi="Arial Unicode MS" w:cs="Arial Unicode MS"/>
      <w:color w:val="000000"/>
      <w:sz w:val="22"/>
      <w:szCs w:val="22"/>
    </w:rPr>
  </w:style>
  <w:style w:type="paragraph" w:customStyle="1" w:styleId="TableStyle1">
    <w:name w:val="Table Style 1"/>
    <w:rsid w:val="003429AA"/>
    <w:rPr>
      <w:rFonts w:ascii="Helvetica" w:eastAsia="Helvetica" w:hAnsi="Helvetica" w:cs="Helvetica"/>
      <w:b/>
      <w:bCs/>
      <w:color w:val="000000"/>
    </w:rPr>
  </w:style>
  <w:style w:type="paragraph" w:customStyle="1" w:styleId="TableStyle2">
    <w:name w:val="Table Style 2"/>
    <w:rsid w:val="003429AA"/>
    <w:rPr>
      <w:rFonts w:ascii="Helvetica" w:eastAsia="Helvetica" w:hAnsi="Helvetica" w:cs="Helvetica"/>
      <w:color w:val="000000"/>
    </w:rPr>
  </w:style>
  <w:style w:type="paragraph" w:customStyle="1" w:styleId="Default">
    <w:name w:val="Default"/>
    <w:rsid w:val="003429AA"/>
    <w:rPr>
      <w:rFonts w:ascii="Book Antiqua" w:eastAsia="Book Antiqua" w:hAnsi="Book Antiqua" w:cs="Book Antiqua"/>
      <w:color w:val="000000"/>
      <w:sz w:val="21"/>
      <w:szCs w:val="21"/>
    </w:rPr>
  </w:style>
  <w:style w:type="paragraph" w:customStyle="1" w:styleId="Heading">
    <w:name w:val="Heading"/>
    <w:next w:val="Body"/>
    <w:rsid w:val="003429AA"/>
    <w:pPr>
      <w:outlineLvl w:val="0"/>
    </w:pPr>
    <w:rPr>
      <w:rFonts w:ascii="Helvetica" w:eastAsia="Helvetica" w:hAnsi="Helvetica" w:cs="Helvetica"/>
      <w:b/>
      <w:bCs/>
      <w:color w:val="000000"/>
      <w:sz w:val="36"/>
      <w:szCs w:val="36"/>
    </w:rPr>
  </w:style>
  <w:style w:type="paragraph" w:styleId="Header">
    <w:name w:val="header"/>
    <w:basedOn w:val="Normal"/>
    <w:link w:val="HeaderChar"/>
    <w:uiPriority w:val="99"/>
    <w:semiHidden/>
    <w:unhideWhenUsed/>
    <w:rsid w:val="00C33C46"/>
    <w:pPr>
      <w:tabs>
        <w:tab w:val="center" w:pos="4320"/>
        <w:tab w:val="right" w:pos="8640"/>
      </w:tabs>
    </w:pPr>
  </w:style>
  <w:style w:type="character" w:customStyle="1" w:styleId="HeaderChar">
    <w:name w:val="Header Char"/>
    <w:basedOn w:val="DefaultParagraphFont"/>
    <w:link w:val="Header"/>
    <w:uiPriority w:val="99"/>
    <w:semiHidden/>
    <w:rsid w:val="00C33C46"/>
    <w:rPr>
      <w:sz w:val="24"/>
      <w:szCs w:val="24"/>
    </w:rPr>
  </w:style>
  <w:style w:type="paragraph" w:styleId="Footer">
    <w:name w:val="footer"/>
    <w:basedOn w:val="Normal"/>
    <w:link w:val="FooterChar"/>
    <w:uiPriority w:val="99"/>
    <w:semiHidden/>
    <w:unhideWhenUsed/>
    <w:rsid w:val="00C33C46"/>
    <w:pPr>
      <w:tabs>
        <w:tab w:val="center" w:pos="4320"/>
        <w:tab w:val="right" w:pos="8640"/>
      </w:tabs>
    </w:pPr>
  </w:style>
  <w:style w:type="character" w:customStyle="1" w:styleId="FooterChar">
    <w:name w:val="Footer Char"/>
    <w:basedOn w:val="DefaultParagraphFont"/>
    <w:link w:val="Footer"/>
    <w:uiPriority w:val="99"/>
    <w:semiHidden/>
    <w:rsid w:val="00C33C46"/>
    <w:rPr>
      <w:sz w:val="24"/>
      <w:szCs w:val="24"/>
    </w:rPr>
  </w:style>
  <w:style w:type="character" w:styleId="FollowedHyperlink">
    <w:name w:val="FollowedHyperlink"/>
    <w:basedOn w:val="DefaultParagraphFont"/>
    <w:rsid w:val="00C06EBD"/>
    <w:rPr>
      <w:color w:val="FF00FF" w:themeColor="followedHyperlink"/>
      <w:u w:val="single"/>
    </w:rPr>
  </w:style>
  <w:style w:type="character" w:customStyle="1" w:styleId="highlight">
    <w:name w:val="highlight"/>
    <w:basedOn w:val="DefaultParagraphFont"/>
    <w:rsid w:val="009D07A0"/>
  </w:style>
  <w:style w:type="paragraph" w:styleId="BalloonText">
    <w:name w:val="Balloon Text"/>
    <w:basedOn w:val="Normal"/>
    <w:link w:val="BalloonTextChar"/>
    <w:rsid w:val="007122EB"/>
    <w:rPr>
      <w:sz w:val="18"/>
      <w:szCs w:val="18"/>
    </w:rPr>
  </w:style>
  <w:style w:type="character" w:customStyle="1" w:styleId="BalloonTextChar">
    <w:name w:val="Balloon Text Char"/>
    <w:basedOn w:val="DefaultParagraphFont"/>
    <w:link w:val="BalloonText"/>
    <w:rsid w:val="007122EB"/>
    <w:rPr>
      <w:sz w:val="18"/>
      <w:szCs w:val="18"/>
    </w:rPr>
  </w:style>
  <w:style w:type="character" w:styleId="Strong">
    <w:name w:val="Strong"/>
    <w:qFormat/>
    <w:rsid w:val="00D60493"/>
    <w:rPr>
      <w:b/>
      <w:bCs/>
    </w:rPr>
  </w:style>
  <w:style w:type="paragraph" w:styleId="CommentText">
    <w:name w:val="annotation text"/>
    <w:basedOn w:val="Normal"/>
    <w:link w:val="CommentTextChar"/>
    <w:unhideWhenUsed/>
    <w:rsid w:val="00D60493"/>
    <w:pPr>
      <w:pBdr>
        <w:top w:val="none" w:sz="0" w:space="0" w:color="auto"/>
        <w:left w:val="none" w:sz="0" w:space="0" w:color="auto"/>
        <w:bottom w:val="none" w:sz="0" w:space="0" w:color="auto"/>
        <w:right w:val="none" w:sz="0" w:space="0" w:color="auto"/>
        <w:between w:val="none" w:sz="0" w:space="0" w:color="auto"/>
        <w:bar w:val="none" w:sz="0" w:color="auto"/>
      </w:pBdr>
    </w:pPr>
    <w:rPr>
      <w:rFonts w:eastAsia="宋体"/>
      <w:sz w:val="20"/>
      <w:szCs w:val="20"/>
      <w:bdr w:val="none" w:sz="0" w:space="0" w:color="auto"/>
      <w:lang w:val="fr-FR" w:eastAsia="fr-FR"/>
    </w:rPr>
  </w:style>
  <w:style w:type="character" w:customStyle="1" w:styleId="CommentTextChar">
    <w:name w:val="Comment Text Char"/>
    <w:basedOn w:val="DefaultParagraphFont"/>
    <w:link w:val="CommentText"/>
    <w:rsid w:val="00D60493"/>
    <w:rPr>
      <w:rFonts w:eastAsia="宋体"/>
      <w:sz w:val="20"/>
      <w:szCs w:val="20"/>
      <w:bdr w:val="none" w:sz="0" w:space="0" w:color="auto"/>
      <w:lang w:val="fr-FR" w:eastAsia="fr-FR"/>
    </w:rPr>
  </w:style>
  <w:style w:type="character" w:customStyle="1" w:styleId="apple-converted-space">
    <w:name w:val="apple-converted-space"/>
    <w:basedOn w:val="DefaultParagraphFont"/>
    <w:rsid w:val="0055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280">
      <w:bodyDiv w:val="1"/>
      <w:marLeft w:val="0"/>
      <w:marRight w:val="0"/>
      <w:marTop w:val="0"/>
      <w:marBottom w:val="0"/>
      <w:divBdr>
        <w:top w:val="none" w:sz="0" w:space="0" w:color="auto"/>
        <w:left w:val="none" w:sz="0" w:space="0" w:color="auto"/>
        <w:bottom w:val="none" w:sz="0" w:space="0" w:color="auto"/>
        <w:right w:val="none" w:sz="0" w:space="0" w:color="auto"/>
      </w:divBdr>
    </w:div>
    <w:div w:id="502280489">
      <w:bodyDiv w:val="1"/>
      <w:marLeft w:val="0"/>
      <w:marRight w:val="0"/>
      <w:marTop w:val="0"/>
      <w:marBottom w:val="0"/>
      <w:divBdr>
        <w:top w:val="none" w:sz="0" w:space="0" w:color="auto"/>
        <w:left w:val="none" w:sz="0" w:space="0" w:color="auto"/>
        <w:bottom w:val="none" w:sz="0" w:space="0" w:color="auto"/>
        <w:right w:val="none" w:sz="0" w:space="0" w:color="auto"/>
      </w:divBdr>
      <w:divsChild>
        <w:div w:id="365450504">
          <w:marLeft w:val="0"/>
          <w:marRight w:val="0"/>
          <w:marTop w:val="0"/>
          <w:marBottom w:val="0"/>
          <w:divBdr>
            <w:top w:val="none" w:sz="0" w:space="0" w:color="auto"/>
            <w:left w:val="none" w:sz="0" w:space="0" w:color="auto"/>
            <w:bottom w:val="none" w:sz="0" w:space="0" w:color="auto"/>
            <w:right w:val="none" w:sz="0" w:space="0" w:color="auto"/>
          </w:divBdr>
        </w:div>
        <w:div w:id="694817420">
          <w:marLeft w:val="0"/>
          <w:marRight w:val="0"/>
          <w:marTop w:val="0"/>
          <w:marBottom w:val="0"/>
          <w:divBdr>
            <w:top w:val="none" w:sz="0" w:space="0" w:color="auto"/>
            <w:left w:val="none" w:sz="0" w:space="0" w:color="auto"/>
            <w:bottom w:val="none" w:sz="0" w:space="0" w:color="auto"/>
            <w:right w:val="none" w:sz="0" w:space="0" w:color="auto"/>
          </w:divBdr>
        </w:div>
        <w:div w:id="63113393">
          <w:marLeft w:val="0"/>
          <w:marRight w:val="0"/>
          <w:marTop w:val="0"/>
          <w:marBottom w:val="0"/>
          <w:divBdr>
            <w:top w:val="none" w:sz="0" w:space="0" w:color="auto"/>
            <w:left w:val="none" w:sz="0" w:space="0" w:color="auto"/>
            <w:bottom w:val="none" w:sz="0" w:space="0" w:color="auto"/>
            <w:right w:val="none" w:sz="0" w:space="0" w:color="auto"/>
          </w:divBdr>
        </w:div>
        <w:div w:id="1769807632">
          <w:marLeft w:val="0"/>
          <w:marRight w:val="0"/>
          <w:marTop w:val="0"/>
          <w:marBottom w:val="0"/>
          <w:divBdr>
            <w:top w:val="none" w:sz="0" w:space="0" w:color="auto"/>
            <w:left w:val="none" w:sz="0" w:space="0" w:color="auto"/>
            <w:bottom w:val="none" w:sz="0" w:space="0" w:color="auto"/>
            <w:right w:val="none" w:sz="0" w:space="0" w:color="auto"/>
          </w:divBdr>
        </w:div>
        <w:div w:id="1189950375">
          <w:marLeft w:val="0"/>
          <w:marRight w:val="0"/>
          <w:marTop w:val="0"/>
          <w:marBottom w:val="0"/>
          <w:divBdr>
            <w:top w:val="none" w:sz="0" w:space="0" w:color="auto"/>
            <w:left w:val="none" w:sz="0" w:space="0" w:color="auto"/>
            <w:bottom w:val="none" w:sz="0" w:space="0" w:color="auto"/>
            <w:right w:val="none" w:sz="0" w:space="0" w:color="auto"/>
          </w:divBdr>
        </w:div>
        <w:div w:id="409809077">
          <w:marLeft w:val="0"/>
          <w:marRight w:val="0"/>
          <w:marTop w:val="0"/>
          <w:marBottom w:val="0"/>
          <w:divBdr>
            <w:top w:val="none" w:sz="0" w:space="0" w:color="auto"/>
            <w:left w:val="none" w:sz="0" w:space="0" w:color="auto"/>
            <w:bottom w:val="none" w:sz="0" w:space="0" w:color="auto"/>
            <w:right w:val="none" w:sz="0" w:space="0" w:color="auto"/>
          </w:divBdr>
        </w:div>
        <w:div w:id="719282249">
          <w:marLeft w:val="0"/>
          <w:marRight w:val="0"/>
          <w:marTop w:val="0"/>
          <w:marBottom w:val="0"/>
          <w:divBdr>
            <w:top w:val="none" w:sz="0" w:space="0" w:color="auto"/>
            <w:left w:val="none" w:sz="0" w:space="0" w:color="auto"/>
            <w:bottom w:val="none" w:sz="0" w:space="0" w:color="auto"/>
            <w:right w:val="none" w:sz="0" w:space="0" w:color="auto"/>
          </w:divBdr>
        </w:div>
        <w:div w:id="15155916">
          <w:marLeft w:val="0"/>
          <w:marRight w:val="0"/>
          <w:marTop w:val="0"/>
          <w:marBottom w:val="0"/>
          <w:divBdr>
            <w:top w:val="none" w:sz="0" w:space="0" w:color="auto"/>
            <w:left w:val="none" w:sz="0" w:space="0" w:color="auto"/>
            <w:bottom w:val="none" w:sz="0" w:space="0" w:color="auto"/>
            <w:right w:val="none" w:sz="0" w:space="0" w:color="auto"/>
          </w:divBdr>
        </w:div>
        <w:div w:id="422265789">
          <w:marLeft w:val="0"/>
          <w:marRight w:val="0"/>
          <w:marTop w:val="0"/>
          <w:marBottom w:val="0"/>
          <w:divBdr>
            <w:top w:val="none" w:sz="0" w:space="0" w:color="auto"/>
            <w:left w:val="none" w:sz="0" w:space="0" w:color="auto"/>
            <w:bottom w:val="none" w:sz="0" w:space="0" w:color="auto"/>
            <w:right w:val="none" w:sz="0" w:space="0" w:color="auto"/>
          </w:divBdr>
        </w:div>
        <w:div w:id="1484274799">
          <w:marLeft w:val="0"/>
          <w:marRight w:val="0"/>
          <w:marTop w:val="0"/>
          <w:marBottom w:val="0"/>
          <w:divBdr>
            <w:top w:val="none" w:sz="0" w:space="0" w:color="auto"/>
            <w:left w:val="none" w:sz="0" w:space="0" w:color="auto"/>
            <w:bottom w:val="none" w:sz="0" w:space="0" w:color="auto"/>
            <w:right w:val="none" w:sz="0" w:space="0" w:color="auto"/>
          </w:divBdr>
        </w:div>
        <w:div w:id="458761728">
          <w:marLeft w:val="0"/>
          <w:marRight w:val="0"/>
          <w:marTop w:val="0"/>
          <w:marBottom w:val="0"/>
          <w:divBdr>
            <w:top w:val="none" w:sz="0" w:space="0" w:color="auto"/>
            <w:left w:val="none" w:sz="0" w:space="0" w:color="auto"/>
            <w:bottom w:val="none" w:sz="0" w:space="0" w:color="auto"/>
            <w:right w:val="none" w:sz="0" w:space="0" w:color="auto"/>
          </w:divBdr>
        </w:div>
        <w:div w:id="1920358362">
          <w:marLeft w:val="0"/>
          <w:marRight w:val="0"/>
          <w:marTop w:val="0"/>
          <w:marBottom w:val="0"/>
          <w:divBdr>
            <w:top w:val="none" w:sz="0" w:space="0" w:color="auto"/>
            <w:left w:val="none" w:sz="0" w:space="0" w:color="auto"/>
            <w:bottom w:val="none" w:sz="0" w:space="0" w:color="auto"/>
            <w:right w:val="none" w:sz="0" w:space="0" w:color="auto"/>
          </w:divBdr>
        </w:div>
        <w:div w:id="2000497855">
          <w:marLeft w:val="0"/>
          <w:marRight w:val="0"/>
          <w:marTop w:val="0"/>
          <w:marBottom w:val="0"/>
          <w:divBdr>
            <w:top w:val="none" w:sz="0" w:space="0" w:color="auto"/>
            <w:left w:val="none" w:sz="0" w:space="0" w:color="auto"/>
            <w:bottom w:val="none" w:sz="0" w:space="0" w:color="auto"/>
            <w:right w:val="none" w:sz="0" w:space="0" w:color="auto"/>
          </w:divBdr>
        </w:div>
        <w:div w:id="1064911299">
          <w:marLeft w:val="0"/>
          <w:marRight w:val="0"/>
          <w:marTop w:val="0"/>
          <w:marBottom w:val="0"/>
          <w:divBdr>
            <w:top w:val="none" w:sz="0" w:space="0" w:color="auto"/>
            <w:left w:val="none" w:sz="0" w:space="0" w:color="auto"/>
            <w:bottom w:val="none" w:sz="0" w:space="0" w:color="auto"/>
            <w:right w:val="none" w:sz="0" w:space="0" w:color="auto"/>
          </w:divBdr>
        </w:div>
        <w:div w:id="1808427835">
          <w:marLeft w:val="0"/>
          <w:marRight w:val="0"/>
          <w:marTop w:val="0"/>
          <w:marBottom w:val="0"/>
          <w:divBdr>
            <w:top w:val="none" w:sz="0" w:space="0" w:color="auto"/>
            <w:left w:val="none" w:sz="0" w:space="0" w:color="auto"/>
            <w:bottom w:val="none" w:sz="0" w:space="0" w:color="auto"/>
            <w:right w:val="none" w:sz="0" w:space="0" w:color="auto"/>
          </w:divBdr>
        </w:div>
        <w:div w:id="1716003061">
          <w:marLeft w:val="0"/>
          <w:marRight w:val="0"/>
          <w:marTop w:val="0"/>
          <w:marBottom w:val="0"/>
          <w:divBdr>
            <w:top w:val="none" w:sz="0" w:space="0" w:color="auto"/>
            <w:left w:val="none" w:sz="0" w:space="0" w:color="auto"/>
            <w:bottom w:val="none" w:sz="0" w:space="0" w:color="auto"/>
            <w:right w:val="none" w:sz="0" w:space="0" w:color="auto"/>
          </w:divBdr>
        </w:div>
        <w:div w:id="1820683240">
          <w:marLeft w:val="0"/>
          <w:marRight w:val="0"/>
          <w:marTop w:val="0"/>
          <w:marBottom w:val="0"/>
          <w:divBdr>
            <w:top w:val="none" w:sz="0" w:space="0" w:color="auto"/>
            <w:left w:val="none" w:sz="0" w:space="0" w:color="auto"/>
            <w:bottom w:val="none" w:sz="0" w:space="0" w:color="auto"/>
            <w:right w:val="none" w:sz="0" w:space="0" w:color="auto"/>
          </w:divBdr>
        </w:div>
        <w:div w:id="1199706726">
          <w:marLeft w:val="0"/>
          <w:marRight w:val="0"/>
          <w:marTop w:val="0"/>
          <w:marBottom w:val="0"/>
          <w:divBdr>
            <w:top w:val="none" w:sz="0" w:space="0" w:color="auto"/>
            <w:left w:val="none" w:sz="0" w:space="0" w:color="auto"/>
            <w:bottom w:val="none" w:sz="0" w:space="0" w:color="auto"/>
            <w:right w:val="none" w:sz="0" w:space="0" w:color="auto"/>
          </w:divBdr>
        </w:div>
        <w:div w:id="1390421078">
          <w:marLeft w:val="0"/>
          <w:marRight w:val="0"/>
          <w:marTop w:val="0"/>
          <w:marBottom w:val="0"/>
          <w:divBdr>
            <w:top w:val="none" w:sz="0" w:space="0" w:color="auto"/>
            <w:left w:val="none" w:sz="0" w:space="0" w:color="auto"/>
            <w:bottom w:val="none" w:sz="0" w:space="0" w:color="auto"/>
            <w:right w:val="none" w:sz="0" w:space="0" w:color="auto"/>
          </w:divBdr>
        </w:div>
        <w:div w:id="201138594">
          <w:marLeft w:val="0"/>
          <w:marRight w:val="0"/>
          <w:marTop w:val="0"/>
          <w:marBottom w:val="0"/>
          <w:divBdr>
            <w:top w:val="none" w:sz="0" w:space="0" w:color="auto"/>
            <w:left w:val="none" w:sz="0" w:space="0" w:color="auto"/>
            <w:bottom w:val="none" w:sz="0" w:space="0" w:color="auto"/>
            <w:right w:val="none" w:sz="0" w:space="0" w:color="auto"/>
          </w:divBdr>
        </w:div>
        <w:div w:id="1694720696">
          <w:marLeft w:val="0"/>
          <w:marRight w:val="0"/>
          <w:marTop w:val="0"/>
          <w:marBottom w:val="0"/>
          <w:divBdr>
            <w:top w:val="none" w:sz="0" w:space="0" w:color="auto"/>
            <w:left w:val="none" w:sz="0" w:space="0" w:color="auto"/>
            <w:bottom w:val="none" w:sz="0" w:space="0" w:color="auto"/>
            <w:right w:val="none" w:sz="0" w:space="0" w:color="auto"/>
          </w:divBdr>
        </w:div>
        <w:div w:id="1483160625">
          <w:marLeft w:val="0"/>
          <w:marRight w:val="0"/>
          <w:marTop w:val="0"/>
          <w:marBottom w:val="0"/>
          <w:divBdr>
            <w:top w:val="none" w:sz="0" w:space="0" w:color="auto"/>
            <w:left w:val="none" w:sz="0" w:space="0" w:color="auto"/>
            <w:bottom w:val="none" w:sz="0" w:space="0" w:color="auto"/>
            <w:right w:val="none" w:sz="0" w:space="0" w:color="auto"/>
          </w:divBdr>
        </w:div>
        <w:div w:id="787165333">
          <w:marLeft w:val="0"/>
          <w:marRight w:val="0"/>
          <w:marTop w:val="0"/>
          <w:marBottom w:val="0"/>
          <w:divBdr>
            <w:top w:val="none" w:sz="0" w:space="0" w:color="auto"/>
            <w:left w:val="none" w:sz="0" w:space="0" w:color="auto"/>
            <w:bottom w:val="none" w:sz="0" w:space="0" w:color="auto"/>
            <w:right w:val="none" w:sz="0" w:space="0" w:color="auto"/>
          </w:divBdr>
        </w:div>
        <w:div w:id="1285307831">
          <w:marLeft w:val="0"/>
          <w:marRight w:val="0"/>
          <w:marTop w:val="0"/>
          <w:marBottom w:val="0"/>
          <w:divBdr>
            <w:top w:val="none" w:sz="0" w:space="0" w:color="auto"/>
            <w:left w:val="none" w:sz="0" w:space="0" w:color="auto"/>
            <w:bottom w:val="none" w:sz="0" w:space="0" w:color="auto"/>
            <w:right w:val="none" w:sz="0" w:space="0" w:color="auto"/>
          </w:divBdr>
        </w:div>
        <w:div w:id="1078212323">
          <w:marLeft w:val="0"/>
          <w:marRight w:val="0"/>
          <w:marTop w:val="0"/>
          <w:marBottom w:val="0"/>
          <w:divBdr>
            <w:top w:val="none" w:sz="0" w:space="0" w:color="auto"/>
            <w:left w:val="none" w:sz="0" w:space="0" w:color="auto"/>
            <w:bottom w:val="none" w:sz="0" w:space="0" w:color="auto"/>
            <w:right w:val="none" w:sz="0" w:space="0" w:color="auto"/>
          </w:divBdr>
        </w:div>
        <w:div w:id="1185285779">
          <w:marLeft w:val="0"/>
          <w:marRight w:val="0"/>
          <w:marTop w:val="0"/>
          <w:marBottom w:val="0"/>
          <w:divBdr>
            <w:top w:val="none" w:sz="0" w:space="0" w:color="auto"/>
            <w:left w:val="none" w:sz="0" w:space="0" w:color="auto"/>
            <w:bottom w:val="none" w:sz="0" w:space="0" w:color="auto"/>
            <w:right w:val="none" w:sz="0" w:space="0" w:color="auto"/>
          </w:divBdr>
        </w:div>
        <w:div w:id="1057776973">
          <w:marLeft w:val="0"/>
          <w:marRight w:val="0"/>
          <w:marTop w:val="0"/>
          <w:marBottom w:val="0"/>
          <w:divBdr>
            <w:top w:val="none" w:sz="0" w:space="0" w:color="auto"/>
            <w:left w:val="none" w:sz="0" w:space="0" w:color="auto"/>
            <w:bottom w:val="none" w:sz="0" w:space="0" w:color="auto"/>
            <w:right w:val="none" w:sz="0" w:space="0" w:color="auto"/>
          </w:divBdr>
        </w:div>
        <w:div w:id="1322998997">
          <w:marLeft w:val="0"/>
          <w:marRight w:val="0"/>
          <w:marTop w:val="0"/>
          <w:marBottom w:val="0"/>
          <w:divBdr>
            <w:top w:val="none" w:sz="0" w:space="0" w:color="auto"/>
            <w:left w:val="none" w:sz="0" w:space="0" w:color="auto"/>
            <w:bottom w:val="none" w:sz="0" w:space="0" w:color="auto"/>
            <w:right w:val="none" w:sz="0" w:space="0" w:color="auto"/>
          </w:divBdr>
        </w:div>
        <w:div w:id="1764959410">
          <w:marLeft w:val="0"/>
          <w:marRight w:val="0"/>
          <w:marTop w:val="0"/>
          <w:marBottom w:val="0"/>
          <w:divBdr>
            <w:top w:val="none" w:sz="0" w:space="0" w:color="auto"/>
            <w:left w:val="none" w:sz="0" w:space="0" w:color="auto"/>
            <w:bottom w:val="none" w:sz="0" w:space="0" w:color="auto"/>
            <w:right w:val="none" w:sz="0" w:space="0" w:color="auto"/>
          </w:divBdr>
        </w:div>
        <w:div w:id="1622415108">
          <w:marLeft w:val="0"/>
          <w:marRight w:val="0"/>
          <w:marTop w:val="0"/>
          <w:marBottom w:val="0"/>
          <w:divBdr>
            <w:top w:val="none" w:sz="0" w:space="0" w:color="auto"/>
            <w:left w:val="none" w:sz="0" w:space="0" w:color="auto"/>
            <w:bottom w:val="none" w:sz="0" w:space="0" w:color="auto"/>
            <w:right w:val="none" w:sz="0" w:space="0" w:color="auto"/>
          </w:divBdr>
        </w:div>
        <w:div w:id="2141337210">
          <w:marLeft w:val="0"/>
          <w:marRight w:val="0"/>
          <w:marTop w:val="0"/>
          <w:marBottom w:val="0"/>
          <w:divBdr>
            <w:top w:val="none" w:sz="0" w:space="0" w:color="auto"/>
            <w:left w:val="none" w:sz="0" w:space="0" w:color="auto"/>
            <w:bottom w:val="none" w:sz="0" w:space="0" w:color="auto"/>
            <w:right w:val="none" w:sz="0" w:space="0" w:color="auto"/>
          </w:divBdr>
        </w:div>
        <w:div w:id="1833523882">
          <w:marLeft w:val="0"/>
          <w:marRight w:val="0"/>
          <w:marTop w:val="0"/>
          <w:marBottom w:val="0"/>
          <w:divBdr>
            <w:top w:val="none" w:sz="0" w:space="0" w:color="auto"/>
            <w:left w:val="none" w:sz="0" w:space="0" w:color="auto"/>
            <w:bottom w:val="none" w:sz="0" w:space="0" w:color="auto"/>
            <w:right w:val="none" w:sz="0" w:space="0" w:color="auto"/>
          </w:divBdr>
        </w:div>
        <w:div w:id="1346905173">
          <w:marLeft w:val="0"/>
          <w:marRight w:val="0"/>
          <w:marTop w:val="0"/>
          <w:marBottom w:val="0"/>
          <w:divBdr>
            <w:top w:val="none" w:sz="0" w:space="0" w:color="auto"/>
            <w:left w:val="none" w:sz="0" w:space="0" w:color="auto"/>
            <w:bottom w:val="none" w:sz="0" w:space="0" w:color="auto"/>
            <w:right w:val="none" w:sz="0" w:space="0" w:color="auto"/>
          </w:divBdr>
        </w:div>
        <w:div w:id="1620257872">
          <w:marLeft w:val="0"/>
          <w:marRight w:val="0"/>
          <w:marTop w:val="0"/>
          <w:marBottom w:val="0"/>
          <w:divBdr>
            <w:top w:val="none" w:sz="0" w:space="0" w:color="auto"/>
            <w:left w:val="none" w:sz="0" w:space="0" w:color="auto"/>
            <w:bottom w:val="none" w:sz="0" w:space="0" w:color="auto"/>
            <w:right w:val="none" w:sz="0" w:space="0" w:color="auto"/>
          </w:divBdr>
        </w:div>
        <w:div w:id="143085828">
          <w:marLeft w:val="0"/>
          <w:marRight w:val="0"/>
          <w:marTop w:val="0"/>
          <w:marBottom w:val="0"/>
          <w:divBdr>
            <w:top w:val="none" w:sz="0" w:space="0" w:color="auto"/>
            <w:left w:val="none" w:sz="0" w:space="0" w:color="auto"/>
            <w:bottom w:val="none" w:sz="0" w:space="0" w:color="auto"/>
            <w:right w:val="none" w:sz="0" w:space="0" w:color="auto"/>
          </w:divBdr>
        </w:div>
        <w:div w:id="763888759">
          <w:marLeft w:val="0"/>
          <w:marRight w:val="0"/>
          <w:marTop w:val="0"/>
          <w:marBottom w:val="0"/>
          <w:divBdr>
            <w:top w:val="none" w:sz="0" w:space="0" w:color="auto"/>
            <w:left w:val="none" w:sz="0" w:space="0" w:color="auto"/>
            <w:bottom w:val="none" w:sz="0" w:space="0" w:color="auto"/>
            <w:right w:val="none" w:sz="0" w:space="0" w:color="auto"/>
          </w:divBdr>
        </w:div>
        <w:div w:id="1140806004">
          <w:marLeft w:val="0"/>
          <w:marRight w:val="0"/>
          <w:marTop w:val="0"/>
          <w:marBottom w:val="0"/>
          <w:divBdr>
            <w:top w:val="none" w:sz="0" w:space="0" w:color="auto"/>
            <w:left w:val="none" w:sz="0" w:space="0" w:color="auto"/>
            <w:bottom w:val="none" w:sz="0" w:space="0" w:color="auto"/>
            <w:right w:val="none" w:sz="0" w:space="0" w:color="auto"/>
          </w:divBdr>
        </w:div>
        <w:div w:id="1704331279">
          <w:marLeft w:val="0"/>
          <w:marRight w:val="0"/>
          <w:marTop w:val="0"/>
          <w:marBottom w:val="0"/>
          <w:divBdr>
            <w:top w:val="none" w:sz="0" w:space="0" w:color="auto"/>
            <w:left w:val="none" w:sz="0" w:space="0" w:color="auto"/>
            <w:bottom w:val="none" w:sz="0" w:space="0" w:color="auto"/>
            <w:right w:val="none" w:sz="0" w:space="0" w:color="auto"/>
          </w:divBdr>
        </w:div>
        <w:div w:id="545337712">
          <w:marLeft w:val="0"/>
          <w:marRight w:val="0"/>
          <w:marTop w:val="0"/>
          <w:marBottom w:val="0"/>
          <w:divBdr>
            <w:top w:val="none" w:sz="0" w:space="0" w:color="auto"/>
            <w:left w:val="none" w:sz="0" w:space="0" w:color="auto"/>
            <w:bottom w:val="none" w:sz="0" w:space="0" w:color="auto"/>
            <w:right w:val="none" w:sz="0" w:space="0" w:color="auto"/>
          </w:divBdr>
        </w:div>
        <w:div w:id="619412139">
          <w:marLeft w:val="0"/>
          <w:marRight w:val="0"/>
          <w:marTop w:val="0"/>
          <w:marBottom w:val="0"/>
          <w:divBdr>
            <w:top w:val="none" w:sz="0" w:space="0" w:color="auto"/>
            <w:left w:val="none" w:sz="0" w:space="0" w:color="auto"/>
            <w:bottom w:val="none" w:sz="0" w:space="0" w:color="auto"/>
            <w:right w:val="none" w:sz="0" w:space="0" w:color="auto"/>
          </w:divBdr>
        </w:div>
        <w:div w:id="583800756">
          <w:marLeft w:val="0"/>
          <w:marRight w:val="0"/>
          <w:marTop w:val="0"/>
          <w:marBottom w:val="0"/>
          <w:divBdr>
            <w:top w:val="none" w:sz="0" w:space="0" w:color="auto"/>
            <w:left w:val="none" w:sz="0" w:space="0" w:color="auto"/>
            <w:bottom w:val="none" w:sz="0" w:space="0" w:color="auto"/>
            <w:right w:val="none" w:sz="0" w:space="0" w:color="auto"/>
          </w:divBdr>
        </w:div>
        <w:div w:id="1553538973">
          <w:marLeft w:val="0"/>
          <w:marRight w:val="0"/>
          <w:marTop w:val="0"/>
          <w:marBottom w:val="0"/>
          <w:divBdr>
            <w:top w:val="none" w:sz="0" w:space="0" w:color="auto"/>
            <w:left w:val="none" w:sz="0" w:space="0" w:color="auto"/>
            <w:bottom w:val="none" w:sz="0" w:space="0" w:color="auto"/>
            <w:right w:val="none" w:sz="0" w:space="0" w:color="auto"/>
          </w:divBdr>
        </w:div>
        <w:div w:id="1538616485">
          <w:marLeft w:val="0"/>
          <w:marRight w:val="0"/>
          <w:marTop w:val="0"/>
          <w:marBottom w:val="0"/>
          <w:divBdr>
            <w:top w:val="none" w:sz="0" w:space="0" w:color="auto"/>
            <w:left w:val="none" w:sz="0" w:space="0" w:color="auto"/>
            <w:bottom w:val="none" w:sz="0" w:space="0" w:color="auto"/>
            <w:right w:val="none" w:sz="0" w:space="0" w:color="auto"/>
          </w:divBdr>
        </w:div>
        <w:div w:id="790321840">
          <w:marLeft w:val="0"/>
          <w:marRight w:val="0"/>
          <w:marTop w:val="0"/>
          <w:marBottom w:val="0"/>
          <w:divBdr>
            <w:top w:val="none" w:sz="0" w:space="0" w:color="auto"/>
            <w:left w:val="none" w:sz="0" w:space="0" w:color="auto"/>
            <w:bottom w:val="none" w:sz="0" w:space="0" w:color="auto"/>
            <w:right w:val="none" w:sz="0" w:space="0" w:color="auto"/>
          </w:divBdr>
        </w:div>
        <w:div w:id="634414216">
          <w:marLeft w:val="0"/>
          <w:marRight w:val="0"/>
          <w:marTop w:val="0"/>
          <w:marBottom w:val="0"/>
          <w:divBdr>
            <w:top w:val="none" w:sz="0" w:space="0" w:color="auto"/>
            <w:left w:val="none" w:sz="0" w:space="0" w:color="auto"/>
            <w:bottom w:val="none" w:sz="0" w:space="0" w:color="auto"/>
            <w:right w:val="none" w:sz="0" w:space="0" w:color="auto"/>
          </w:divBdr>
        </w:div>
        <w:div w:id="1588148978">
          <w:marLeft w:val="0"/>
          <w:marRight w:val="0"/>
          <w:marTop w:val="0"/>
          <w:marBottom w:val="0"/>
          <w:divBdr>
            <w:top w:val="none" w:sz="0" w:space="0" w:color="auto"/>
            <w:left w:val="none" w:sz="0" w:space="0" w:color="auto"/>
            <w:bottom w:val="none" w:sz="0" w:space="0" w:color="auto"/>
            <w:right w:val="none" w:sz="0" w:space="0" w:color="auto"/>
          </w:divBdr>
        </w:div>
        <w:div w:id="1918856520">
          <w:marLeft w:val="0"/>
          <w:marRight w:val="0"/>
          <w:marTop w:val="0"/>
          <w:marBottom w:val="0"/>
          <w:divBdr>
            <w:top w:val="none" w:sz="0" w:space="0" w:color="auto"/>
            <w:left w:val="none" w:sz="0" w:space="0" w:color="auto"/>
            <w:bottom w:val="none" w:sz="0" w:space="0" w:color="auto"/>
            <w:right w:val="none" w:sz="0" w:space="0" w:color="auto"/>
          </w:divBdr>
        </w:div>
        <w:div w:id="2061124940">
          <w:marLeft w:val="0"/>
          <w:marRight w:val="0"/>
          <w:marTop w:val="0"/>
          <w:marBottom w:val="0"/>
          <w:divBdr>
            <w:top w:val="none" w:sz="0" w:space="0" w:color="auto"/>
            <w:left w:val="none" w:sz="0" w:space="0" w:color="auto"/>
            <w:bottom w:val="none" w:sz="0" w:space="0" w:color="auto"/>
            <w:right w:val="none" w:sz="0" w:space="0" w:color="auto"/>
          </w:divBdr>
        </w:div>
        <w:div w:id="562759081">
          <w:marLeft w:val="0"/>
          <w:marRight w:val="0"/>
          <w:marTop w:val="0"/>
          <w:marBottom w:val="0"/>
          <w:divBdr>
            <w:top w:val="none" w:sz="0" w:space="0" w:color="auto"/>
            <w:left w:val="none" w:sz="0" w:space="0" w:color="auto"/>
            <w:bottom w:val="none" w:sz="0" w:space="0" w:color="auto"/>
            <w:right w:val="none" w:sz="0" w:space="0" w:color="auto"/>
          </w:divBdr>
        </w:div>
      </w:divsChild>
    </w:div>
    <w:div w:id="630480001">
      <w:bodyDiv w:val="1"/>
      <w:marLeft w:val="0"/>
      <w:marRight w:val="0"/>
      <w:marTop w:val="0"/>
      <w:marBottom w:val="0"/>
      <w:divBdr>
        <w:top w:val="none" w:sz="0" w:space="0" w:color="auto"/>
        <w:left w:val="none" w:sz="0" w:space="0" w:color="auto"/>
        <w:bottom w:val="none" w:sz="0" w:space="0" w:color="auto"/>
        <w:right w:val="none" w:sz="0" w:space="0" w:color="auto"/>
      </w:divBdr>
    </w:div>
    <w:div w:id="879829048">
      <w:bodyDiv w:val="1"/>
      <w:marLeft w:val="0"/>
      <w:marRight w:val="0"/>
      <w:marTop w:val="0"/>
      <w:marBottom w:val="0"/>
      <w:divBdr>
        <w:top w:val="none" w:sz="0" w:space="0" w:color="auto"/>
        <w:left w:val="none" w:sz="0" w:space="0" w:color="auto"/>
        <w:bottom w:val="none" w:sz="0" w:space="0" w:color="auto"/>
        <w:right w:val="none" w:sz="0" w:space="0" w:color="auto"/>
      </w:divBdr>
    </w:div>
    <w:div w:id="944968384">
      <w:bodyDiv w:val="1"/>
      <w:marLeft w:val="0"/>
      <w:marRight w:val="0"/>
      <w:marTop w:val="0"/>
      <w:marBottom w:val="0"/>
      <w:divBdr>
        <w:top w:val="none" w:sz="0" w:space="0" w:color="auto"/>
        <w:left w:val="none" w:sz="0" w:space="0" w:color="auto"/>
        <w:bottom w:val="none" w:sz="0" w:space="0" w:color="auto"/>
        <w:right w:val="none" w:sz="0" w:space="0" w:color="auto"/>
      </w:divBdr>
    </w:div>
    <w:div w:id="1192450578">
      <w:bodyDiv w:val="1"/>
      <w:marLeft w:val="0"/>
      <w:marRight w:val="0"/>
      <w:marTop w:val="0"/>
      <w:marBottom w:val="0"/>
      <w:divBdr>
        <w:top w:val="none" w:sz="0" w:space="0" w:color="auto"/>
        <w:left w:val="none" w:sz="0" w:space="0" w:color="auto"/>
        <w:bottom w:val="none" w:sz="0" w:space="0" w:color="auto"/>
        <w:right w:val="none" w:sz="0" w:space="0" w:color="auto"/>
      </w:divBdr>
    </w:div>
    <w:div w:id="1359045153">
      <w:bodyDiv w:val="1"/>
      <w:marLeft w:val="0"/>
      <w:marRight w:val="0"/>
      <w:marTop w:val="0"/>
      <w:marBottom w:val="0"/>
      <w:divBdr>
        <w:top w:val="none" w:sz="0" w:space="0" w:color="auto"/>
        <w:left w:val="none" w:sz="0" w:space="0" w:color="auto"/>
        <w:bottom w:val="none" w:sz="0" w:space="0" w:color="auto"/>
        <w:right w:val="none" w:sz="0" w:space="0" w:color="auto"/>
      </w:divBdr>
    </w:div>
    <w:div w:id="1702851885">
      <w:bodyDiv w:val="1"/>
      <w:marLeft w:val="0"/>
      <w:marRight w:val="0"/>
      <w:marTop w:val="0"/>
      <w:marBottom w:val="0"/>
      <w:divBdr>
        <w:top w:val="none" w:sz="0" w:space="0" w:color="auto"/>
        <w:left w:val="none" w:sz="0" w:space="0" w:color="auto"/>
        <w:bottom w:val="none" w:sz="0" w:space="0" w:color="auto"/>
        <w:right w:val="none" w:sz="0" w:space="0" w:color="auto"/>
      </w:divBdr>
      <w:divsChild>
        <w:div w:id="866214375">
          <w:marLeft w:val="0"/>
          <w:marRight w:val="0"/>
          <w:marTop w:val="0"/>
          <w:marBottom w:val="0"/>
          <w:divBdr>
            <w:top w:val="none" w:sz="0" w:space="0" w:color="auto"/>
            <w:left w:val="none" w:sz="0" w:space="0" w:color="auto"/>
            <w:bottom w:val="none" w:sz="0" w:space="0" w:color="auto"/>
            <w:right w:val="none" w:sz="0" w:space="0" w:color="auto"/>
          </w:divBdr>
        </w:div>
        <w:div w:id="299119155">
          <w:marLeft w:val="0"/>
          <w:marRight w:val="0"/>
          <w:marTop w:val="0"/>
          <w:marBottom w:val="0"/>
          <w:divBdr>
            <w:top w:val="none" w:sz="0" w:space="0" w:color="auto"/>
            <w:left w:val="none" w:sz="0" w:space="0" w:color="auto"/>
            <w:bottom w:val="none" w:sz="0" w:space="0" w:color="auto"/>
            <w:right w:val="none" w:sz="0" w:space="0" w:color="auto"/>
          </w:divBdr>
        </w:div>
      </w:divsChild>
    </w:div>
    <w:div w:id="2146659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28087</Words>
  <Characters>160096</Characters>
  <Application>Microsoft Macintosh Word</Application>
  <DocSecurity>0</DocSecurity>
  <Lines>1334</Lines>
  <Paragraphs>375</Paragraphs>
  <ScaleCrop>false</ScaleCrop>
  <Company>微软中国</Company>
  <LinksUpToDate>false</LinksUpToDate>
  <CharactersWithSpaces>187808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Caolan Walsh</dc:creator>
  <cp:lastModifiedBy>NA MA</cp:lastModifiedBy>
  <cp:revision>2</cp:revision>
  <dcterms:created xsi:type="dcterms:W3CDTF">2015-02-11T04:46:00Z</dcterms:created>
  <dcterms:modified xsi:type="dcterms:W3CDTF">2015-02-11T04:46:00Z</dcterms:modified>
</cp:coreProperties>
</file>