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EC" w:rsidRPr="00F87E77" w:rsidRDefault="00B81FEC" w:rsidP="00F87E77">
      <w:pPr>
        <w:spacing w:line="360" w:lineRule="auto"/>
        <w:rPr>
          <w:rFonts w:ascii="Book Antiqua" w:hAnsi="Book Antiqua"/>
          <w:b/>
          <w:sz w:val="24"/>
        </w:rPr>
      </w:pPr>
      <w:r w:rsidRPr="00F87E77">
        <w:rPr>
          <w:rFonts w:ascii="Book Antiqua" w:hAnsi="Book Antiqua"/>
          <w:b/>
          <w:sz w:val="24"/>
        </w:rPr>
        <w:t>Name of journal: World Journal of Radiology</w:t>
      </w:r>
    </w:p>
    <w:p w:rsidR="00B81FEC" w:rsidRPr="00F87E77" w:rsidRDefault="00B81FEC" w:rsidP="00F87E77">
      <w:pPr>
        <w:spacing w:line="360" w:lineRule="auto"/>
        <w:rPr>
          <w:rFonts w:ascii="Book Antiqua" w:hAnsi="Book Antiqua"/>
          <w:b/>
          <w:sz w:val="24"/>
        </w:rPr>
      </w:pPr>
      <w:r w:rsidRPr="00F87E77">
        <w:rPr>
          <w:rFonts w:ascii="Book Antiqua" w:hAnsi="Book Antiqua"/>
          <w:b/>
          <w:sz w:val="24"/>
        </w:rPr>
        <w:t>ESPS Manuscript NO: 14696</w:t>
      </w:r>
    </w:p>
    <w:p w:rsidR="00B81FEC" w:rsidRPr="00F87E77" w:rsidRDefault="00B81FEC" w:rsidP="00F87E77">
      <w:pPr>
        <w:spacing w:line="360" w:lineRule="auto"/>
        <w:rPr>
          <w:rFonts w:ascii="Book Antiqua" w:hAnsi="Book Antiqua"/>
          <w:b/>
          <w:sz w:val="24"/>
        </w:rPr>
      </w:pPr>
      <w:r w:rsidRPr="00F87E77">
        <w:rPr>
          <w:rFonts w:ascii="Book Antiqua" w:hAnsi="Book Antiqua"/>
          <w:b/>
          <w:sz w:val="24"/>
        </w:rPr>
        <w:t>Columns: Review</w:t>
      </w:r>
    </w:p>
    <w:p w:rsidR="00B81FEC" w:rsidRPr="00F87E77" w:rsidRDefault="00B81FEC" w:rsidP="00F87E77">
      <w:pPr>
        <w:spacing w:line="360" w:lineRule="auto"/>
        <w:rPr>
          <w:rFonts w:ascii="Book Antiqua" w:hAnsi="Book Antiqua"/>
          <w:b/>
          <w:sz w:val="24"/>
        </w:rPr>
      </w:pPr>
    </w:p>
    <w:p w:rsidR="00BE6AC3" w:rsidRPr="00F87E77" w:rsidRDefault="008D46BB" w:rsidP="00F87E77">
      <w:pPr>
        <w:spacing w:line="360" w:lineRule="auto"/>
        <w:rPr>
          <w:rFonts w:ascii="Book Antiqua" w:hAnsi="Book Antiqua"/>
          <w:b/>
          <w:sz w:val="24"/>
        </w:rPr>
      </w:pPr>
      <w:r w:rsidRPr="00F87E77">
        <w:rPr>
          <w:rFonts w:ascii="Book Antiqua" w:hAnsi="Book Antiqua"/>
          <w:b/>
          <w:sz w:val="24"/>
        </w:rPr>
        <w:t>“To-and-Fro” waveform in the diagnosis of arterial pseudoaneurysms</w:t>
      </w:r>
    </w:p>
    <w:p w:rsidR="001A7A03" w:rsidRPr="00F87E77" w:rsidRDefault="001A7A03" w:rsidP="00F87E77">
      <w:pPr>
        <w:spacing w:line="360" w:lineRule="auto"/>
        <w:rPr>
          <w:rFonts w:ascii="Book Antiqua" w:hAnsi="Book Antiqua"/>
          <w:sz w:val="24"/>
        </w:rPr>
      </w:pPr>
    </w:p>
    <w:p w:rsidR="008D46BB" w:rsidRPr="00F87E77" w:rsidRDefault="008D46BB" w:rsidP="00F87E77">
      <w:pPr>
        <w:spacing w:line="360" w:lineRule="auto"/>
        <w:rPr>
          <w:rFonts w:ascii="Book Antiqua" w:hAnsi="Book Antiqua"/>
          <w:b/>
          <w:sz w:val="24"/>
        </w:rPr>
      </w:pPr>
      <w:r w:rsidRPr="00F87E77">
        <w:rPr>
          <w:rFonts w:ascii="Book Antiqua" w:hAnsi="Book Antiqua"/>
          <w:sz w:val="24"/>
        </w:rPr>
        <w:t>Mahmoud MZ</w:t>
      </w:r>
      <w:r w:rsidR="001A7A03" w:rsidRPr="00F87E77">
        <w:rPr>
          <w:rFonts w:ascii="Book Antiqua" w:hAnsi="Book Antiqua" w:cs="Tahoma"/>
          <w:i/>
          <w:kern w:val="0"/>
          <w:sz w:val="24"/>
        </w:rPr>
        <w:t xml:space="preserve"> et al</w:t>
      </w:r>
      <w:r w:rsidR="001A7A03" w:rsidRPr="00F87E77">
        <w:rPr>
          <w:rFonts w:ascii="Book Antiqua" w:hAnsi="Book Antiqua" w:cs="Tahoma"/>
          <w:kern w:val="0"/>
          <w:sz w:val="24"/>
        </w:rPr>
        <w:t xml:space="preserve">. </w:t>
      </w:r>
      <w:r w:rsidRPr="00F87E77">
        <w:rPr>
          <w:rFonts w:ascii="Book Antiqua" w:hAnsi="Book Antiqua"/>
          <w:sz w:val="24"/>
        </w:rPr>
        <w:t>To-and-Fro waveform in arterial pseudoaneurysms</w:t>
      </w:r>
    </w:p>
    <w:p w:rsidR="001A7A03" w:rsidRPr="00F87E77" w:rsidRDefault="001A7A03" w:rsidP="00F87E77">
      <w:pPr>
        <w:spacing w:line="360" w:lineRule="auto"/>
        <w:rPr>
          <w:rFonts w:ascii="Book Antiqua" w:hAnsi="Book Antiqua"/>
          <w:sz w:val="24"/>
        </w:rPr>
      </w:pPr>
    </w:p>
    <w:p w:rsidR="008D46BB" w:rsidRPr="00F87E77" w:rsidRDefault="008D46BB" w:rsidP="00F87E77">
      <w:pPr>
        <w:spacing w:line="360" w:lineRule="auto"/>
        <w:rPr>
          <w:rFonts w:ascii="Book Antiqua" w:hAnsi="Book Antiqua"/>
          <w:sz w:val="24"/>
        </w:rPr>
      </w:pPr>
      <w:r w:rsidRPr="00F87E77">
        <w:rPr>
          <w:rFonts w:ascii="Book Antiqua" w:hAnsi="Book Antiqua"/>
          <w:sz w:val="24"/>
        </w:rPr>
        <w:t>Mustafa Z Mahmoud, M</w:t>
      </w:r>
      <w:r w:rsidR="00151ED0" w:rsidRPr="00F87E77">
        <w:rPr>
          <w:rFonts w:ascii="Book Antiqua" w:hAnsi="Book Antiqua"/>
          <w:sz w:val="24"/>
        </w:rPr>
        <w:t>ohammed</w:t>
      </w:r>
      <w:r w:rsidRPr="00F87E77">
        <w:rPr>
          <w:rFonts w:ascii="Book Antiqua" w:hAnsi="Book Antiqua"/>
          <w:sz w:val="24"/>
        </w:rPr>
        <w:t xml:space="preserve"> Al-Saadi, </w:t>
      </w:r>
      <w:r w:rsidR="004463B6" w:rsidRPr="00F87E77">
        <w:rPr>
          <w:rFonts w:ascii="Book Antiqua" w:hAnsi="Book Antiqua"/>
          <w:sz w:val="24"/>
        </w:rPr>
        <w:t xml:space="preserve">Abdulwahab Abuderman, </w:t>
      </w:r>
      <w:r w:rsidRPr="00F87E77">
        <w:rPr>
          <w:rFonts w:ascii="Book Antiqua" w:hAnsi="Book Antiqua"/>
          <w:sz w:val="24"/>
        </w:rPr>
        <w:t>Khalid S Alzimami, M</w:t>
      </w:r>
      <w:r w:rsidR="00151ED0" w:rsidRPr="00F87E77">
        <w:rPr>
          <w:rFonts w:ascii="Book Antiqua" w:hAnsi="Book Antiqua"/>
          <w:sz w:val="24"/>
        </w:rPr>
        <w:t>ohammed</w:t>
      </w:r>
      <w:r w:rsidRPr="00F87E77">
        <w:rPr>
          <w:rFonts w:ascii="Book Antiqua" w:hAnsi="Book Antiqua"/>
          <w:sz w:val="24"/>
        </w:rPr>
        <w:t xml:space="preserve"> Alkhorayef, Babikir Almagli, Abdelmoneim Sulieman</w:t>
      </w:r>
    </w:p>
    <w:p w:rsidR="001A7A03" w:rsidRPr="00F87E77" w:rsidRDefault="001A7A03" w:rsidP="00F87E77">
      <w:pPr>
        <w:spacing w:line="360" w:lineRule="auto"/>
        <w:rPr>
          <w:rFonts w:ascii="Book Antiqua" w:hAnsi="Book Antiqua"/>
          <w:sz w:val="24"/>
        </w:rPr>
      </w:pPr>
    </w:p>
    <w:p w:rsidR="006D78C8" w:rsidRPr="00F87E77" w:rsidRDefault="006D78C8" w:rsidP="00F87E77">
      <w:pPr>
        <w:autoSpaceDE w:val="0"/>
        <w:autoSpaceDN w:val="0"/>
        <w:adjustRightInd w:val="0"/>
        <w:spacing w:line="360" w:lineRule="auto"/>
        <w:rPr>
          <w:rFonts w:ascii="Book Antiqua" w:hAnsi="Book Antiqua"/>
          <w:sz w:val="24"/>
        </w:rPr>
      </w:pPr>
      <w:r w:rsidRPr="00F87E77">
        <w:rPr>
          <w:rFonts w:ascii="Book Antiqua" w:hAnsi="Book Antiqua"/>
          <w:b/>
          <w:bCs/>
          <w:sz w:val="24"/>
        </w:rPr>
        <w:t xml:space="preserve">Mustafa Z Mahmoud, </w:t>
      </w:r>
      <w:r w:rsidR="00184900" w:rsidRPr="00184900">
        <w:rPr>
          <w:rFonts w:ascii="Book Antiqua" w:hAnsi="Book Antiqua"/>
          <w:b/>
          <w:sz w:val="24"/>
        </w:rPr>
        <w:t>Mohammed Al-Saadi</w:t>
      </w:r>
      <w:r w:rsidRPr="00F87E77">
        <w:rPr>
          <w:rFonts w:ascii="Book Antiqua" w:hAnsi="Book Antiqua"/>
          <w:b/>
          <w:bCs/>
          <w:sz w:val="24"/>
        </w:rPr>
        <w:t>, Abdelmoneim Sulieman,</w:t>
      </w:r>
      <w:r w:rsidRPr="00F87E77">
        <w:rPr>
          <w:rFonts w:ascii="Book Antiqua" w:hAnsi="Book Antiqua"/>
          <w:sz w:val="24"/>
        </w:rPr>
        <w:t xml:space="preserve"> Radiology and Medical Imaging Department, College of Applied Medical Sciences, </w:t>
      </w:r>
      <w:r w:rsidR="001805A6" w:rsidRPr="00F87E77">
        <w:rPr>
          <w:rFonts w:ascii="Book Antiqua" w:hAnsi="Book Antiqua"/>
          <w:sz w:val="24"/>
        </w:rPr>
        <w:t>Prince Sattam bin Abdulaziz</w:t>
      </w:r>
      <w:r w:rsidRPr="00F87E77">
        <w:rPr>
          <w:rFonts w:ascii="Book Antiqua" w:hAnsi="Book Antiqua"/>
          <w:sz w:val="24"/>
        </w:rPr>
        <w:t xml:space="preserve"> University, </w:t>
      </w:r>
      <w:r w:rsidR="001805A6" w:rsidRPr="00F87E77">
        <w:rPr>
          <w:rFonts w:ascii="Book Antiqua" w:hAnsi="Book Antiqua"/>
          <w:sz w:val="24"/>
        </w:rPr>
        <w:t>Al-Kharj</w:t>
      </w:r>
      <w:r w:rsidR="00184900">
        <w:rPr>
          <w:rFonts w:ascii="Book Antiqua" w:hAnsi="Book Antiqua" w:hint="eastAsia"/>
          <w:sz w:val="24"/>
        </w:rPr>
        <w:t xml:space="preserve"> </w:t>
      </w:r>
      <w:r w:rsidR="00184900" w:rsidRPr="00F87E77">
        <w:rPr>
          <w:rFonts w:ascii="Book Antiqua" w:hAnsi="Book Antiqua"/>
          <w:sz w:val="24"/>
        </w:rPr>
        <w:t xml:space="preserve">11942, </w:t>
      </w:r>
      <w:r w:rsidR="001805A6" w:rsidRPr="00F87E77">
        <w:rPr>
          <w:rFonts w:ascii="Book Antiqua" w:hAnsi="Book Antiqua"/>
          <w:sz w:val="24"/>
        </w:rPr>
        <w:t>Saudi Arabia</w:t>
      </w:r>
    </w:p>
    <w:p w:rsidR="00184900" w:rsidRDefault="00184900" w:rsidP="00F87E77">
      <w:pPr>
        <w:autoSpaceDE w:val="0"/>
        <w:autoSpaceDN w:val="0"/>
        <w:adjustRightInd w:val="0"/>
        <w:spacing w:line="360" w:lineRule="auto"/>
        <w:rPr>
          <w:rFonts w:ascii="Book Antiqua" w:hAnsi="Book Antiqua"/>
          <w:b/>
          <w:bCs/>
          <w:sz w:val="24"/>
        </w:rPr>
      </w:pPr>
    </w:p>
    <w:p w:rsidR="006D78C8" w:rsidRPr="00F87E77" w:rsidRDefault="00184900" w:rsidP="00F87E77">
      <w:pPr>
        <w:autoSpaceDE w:val="0"/>
        <w:autoSpaceDN w:val="0"/>
        <w:adjustRightInd w:val="0"/>
        <w:spacing w:line="360" w:lineRule="auto"/>
        <w:rPr>
          <w:rFonts w:ascii="Book Antiqua" w:hAnsi="Book Antiqua"/>
          <w:sz w:val="24"/>
        </w:rPr>
      </w:pPr>
      <w:r>
        <w:rPr>
          <w:rFonts w:ascii="Book Antiqua" w:hAnsi="Book Antiqua"/>
          <w:b/>
          <w:bCs/>
          <w:sz w:val="24"/>
        </w:rPr>
        <w:t>Mustafa Z</w:t>
      </w:r>
      <w:r w:rsidR="006D78C8" w:rsidRPr="00F87E77">
        <w:rPr>
          <w:rFonts w:ascii="Book Antiqua" w:hAnsi="Book Antiqua"/>
          <w:b/>
          <w:bCs/>
          <w:sz w:val="24"/>
        </w:rPr>
        <w:t xml:space="preserve"> Mahmoud,</w:t>
      </w:r>
      <w:r w:rsidR="006D78C8" w:rsidRPr="00F87E77">
        <w:rPr>
          <w:rFonts w:ascii="Book Antiqua" w:hAnsi="Book Antiqua"/>
          <w:sz w:val="24"/>
        </w:rPr>
        <w:t xml:space="preserve"> Basic Sciences Department, College of Medical Radiological Sciences, Sudan University of Science and Technology, </w:t>
      </w:r>
      <w:r w:rsidR="001805A6" w:rsidRPr="00F87E77">
        <w:rPr>
          <w:rFonts w:ascii="Book Antiqua" w:hAnsi="Book Antiqua"/>
          <w:sz w:val="24"/>
        </w:rPr>
        <w:t>Khartoum</w:t>
      </w:r>
      <w:r>
        <w:rPr>
          <w:rFonts w:ascii="Book Antiqua" w:hAnsi="Book Antiqua"/>
          <w:sz w:val="24"/>
        </w:rPr>
        <w:t>11111</w:t>
      </w:r>
      <w:r>
        <w:rPr>
          <w:rFonts w:ascii="Book Antiqua" w:hAnsi="Book Antiqua" w:hint="eastAsia"/>
          <w:sz w:val="24"/>
        </w:rPr>
        <w:t>,</w:t>
      </w:r>
      <w:r w:rsidR="001805A6" w:rsidRPr="00F87E77">
        <w:rPr>
          <w:rFonts w:ascii="Book Antiqua" w:hAnsi="Book Antiqua"/>
          <w:sz w:val="24"/>
        </w:rPr>
        <w:t xml:space="preserve"> Sudan</w:t>
      </w:r>
    </w:p>
    <w:p w:rsidR="00184900" w:rsidRDefault="00184900" w:rsidP="00F87E77">
      <w:pPr>
        <w:autoSpaceDE w:val="0"/>
        <w:autoSpaceDN w:val="0"/>
        <w:adjustRightInd w:val="0"/>
        <w:spacing w:line="360" w:lineRule="auto"/>
        <w:rPr>
          <w:rFonts w:ascii="Book Antiqua" w:hAnsi="Book Antiqua"/>
          <w:b/>
          <w:bCs/>
          <w:sz w:val="24"/>
        </w:rPr>
      </w:pPr>
    </w:p>
    <w:p w:rsidR="004463B6" w:rsidRPr="00F87E77" w:rsidRDefault="004463B6" w:rsidP="00F87E77">
      <w:pPr>
        <w:autoSpaceDE w:val="0"/>
        <w:autoSpaceDN w:val="0"/>
        <w:adjustRightInd w:val="0"/>
        <w:spacing w:line="360" w:lineRule="auto"/>
        <w:rPr>
          <w:rFonts w:ascii="Book Antiqua" w:hAnsi="Book Antiqua"/>
          <w:sz w:val="24"/>
        </w:rPr>
      </w:pPr>
      <w:r w:rsidRPr="00F87E77">
        <w:rPr>
          <w:rFonts w:ascii="Book Antiqua" w:hAnsi="Book Antiqua"/>
          <w:b/>
          <w:bCs/>
          <w:sz w:val="24"/>
        </w:rPr>
        <w:t>Abdulwahab Abuderman,</w:t>
      </w:r>
      <w:r w:rsidRPr="00F87E77">
        <w:rPr>
          <w:rFonts w:ascii="Book Antiqua" w:hAnsi="Book Antiqua"/>
          <w:sz w:val="24"/>
        </w:rPr>
        <w:t xml:space="preserve"> </w:t>
      </w:r>
      <w:r w:rsidR="001805A6" w:rsidRPr="00F87E77">
        <w:rPr>
          <w:rFonts w:ascii="Book Antiqua" w:hAnsi="Book Antiqua"/>
          <w:sz w:val="24"/>
        </w:rPr>
        <w:t>Basic Science</w:t>
      </w:r>
      <w:r w:rsidRPr="00F87E77">
        <w:rPr>
          <w:rFonts w:ascii="Book Antiqua" w:hAnsi="Book Antiqua"/>
          <w:sz w:val="24"/>
        </w:rPr>
        <w:t xml:space="preserve"> Department, College of Medicine, </w:t>
      </w:r>
      <w:r w:rsidR="001805A6" w:rsidRPr="00F87E77">
        <w:rPr>
          <w:rFonts w:ascii="Book Antiqua" w:hAnsi="Book Antiqua"/>
          <w:sz w:val="24"/>
        </w:rPr>
        <w:t>Prince Sattam bin Abdulaziz University</w:t>
      </w:r>
      <w:r w:rsidRPr="00F87E77">
        <w:rPr>
          <w:rFonts w:ascii="Book Antiqua" w:hAnsi="Book Antiqua"/>
          <w:sz w:val="24"/>
        </w:rPr>
        <w:t xml:space="preserve">, </w:t>
      </w:r>
      <w:r w:rsidR="001805A6" w:rsidRPr="00F87E77">
        <w:rPr>
          <w:rFonts w:ascii="Book Antiqua" w:hAnsi="Book Antiqua"/>
          <w:sz w:val="24"/>
        </w:rPr>
        <w:t>Al-Kharj</w:t>
      </w:r>
      <w:r w:rsidR="00184900">
        <w:rPr>
          <w:rFonts w:ascii="Book Antiqua" w:hAnsi="Book Antiqua" w:hint="eastAsia"/>
          <w:sz w:val="24"/>
        </w:rPr>
        <w:t xml:space="preserve"> </w:t>
      </w:r>
      <w:r w:rsidR="00184900">
        <w:rPr>
          <w:rFonts w:ascii="Book Antiqua" w:hAnsi="Book Antiqua"/>
          <w:sz w:val="24"/>
        </w:rPr>
        <w:t>11942,</w:t>
      </w:r>
      <w:r w:rsidR="001805A6" w:rsidRPr="00F87E77">
        <w:rPr>
          <w:rFonts w:ascii="Book Antiqua" w:hAnsi="Book Antiqua"/>
          <w:sz w:val="24"/>
        </w:rPr>
        <w:t xml:space="preserve"> Saudi Arabia</w:t>
      </w:r>
    </w:p>
    <w:p w:rsidR="00184900" w:rsidRDefault="00184900" w:rsidP="00F87E77">
      <w:pPr>
        <w:autoSpaceDE w:val="0"/>
        <w:autoSpaceDN w:val="0"/>
        <w:adjustRightInd w:val="0"/>
        <w:spacing w:line="360" w:lineRule="auto"/>
        <w:rPr>
          <w:rFonts w:ascii="Book Antiqua" w:hAnsi="Book Antiqua"/>
          <w:b/>
          <w:bCs/>
          <w:sz w:val="24"/>
        </w:rPr>
      </w:pPr>
    </w:p>
    <w:p w:rsidR="006D78C8" w:rsidRPr="00F87E77" w:rsidRDefault="00184900" w:rsidP="00F87E77">
      <w:pPr>
        <w:autoSpaceDE w:val="0"/>
        <w:autoSpaceDN w:val="0"/>
        <w:adjustRightInd w:val="0"/>
        <w:spacing w:line="360" w:lineRule="auto"/>
        <w:rPr>
          <w:rFonts w:ascii="Book Antiqua" w:hAnsi="Book Antiqua"/>
          <w:sz w:val="24"/>
        </w:rPr>
      </w:pPr>
      <w:r>
        <w:rPr>
          <w:rFonts w:ascii="Book Antiqua" w:hAnsi="Book Antiqua"/>
          <w:b/>
          <w:bCs/>
          <w:sz w:val="24"/>
        </w:rPr>
        <w:t>Khalid S</w:t>
      </w:r>
      <w:r w:rsidR="006D78C8" w:rsidRPr="00F87E77">
        <w:rPr>
          <w:rFonts w:ascii="Book Antiqua" w:hAnsi="Book Antiqua"/>
          <w:b/>
          <w:bCs/>
          <w:sz w:val="24"/>
        </w:rPr>
        <w:t xml:space="preserve"> Alzimami, </w:t>
      </w:r>
      <w:r w:rsidRPr="00184900">
        <w:rPr>
          <w:rFonts w:ascii="Book Antiqua" w:hAnsi="Book Antiqua"/>
          <w:b/>
          <w:sz w:val="24"/>
        </w:rPr>
        <w:t>Mohammed Alkhorayef,</w:t>
      </w:r>
      <w:r w:rsidR="006D78C8" w:rsidRPr="00F87E77">
        <w:rPr>
          <w:rFonts w:ascii="Book Antiqua" w:hAnsi="Book Antiqua"/>
          <w:sz w:val="24"/>
        </w:rPr>
        <w:t xml:space="preserve"> Radiological Sciences Department, College of Applied Medical Sciences, King Saud University,</w:t>
      </w:r>
      <w:r w:rsidR="001805A6" w:rsidRPr="00F87E77">
        <w:rPr>
          <w:rFonts w:ascii="Book Antiqua" w:hAnsi="Book Antiqua"/>
          <w:sz w:val="24"/>
        </w:rPr>
        <w:t xml:space="preserve"> </w:t>
      </w:r>
      <w:r w:rsidR="006D78C8" w:rsidRPr="00F87E77">
        <w:rPr>
          <w:rFonts w:ascii="Book Antiqua" w:hAnsi="Book Antiqua"/>
          <w:sz w:val="24"/>
        </w:rPr>
        <w:t>Riyadh</w:t>
      </w:r>
      <w:r>
        <w:rPr>
          <w:rFonts w:ascii="Book Antiqua" w:hAnsi="Book Antiqua" w:hint="eastAsia"/>
          <w:sz w:val="24"/>
        </w:rPr>
        <w:t xml:space="preserve"> </w:t>
      </w:r>
      <w:r w:rsidRPr="00F87E77">
        <w:rPr>
          <w:rFonts w:ascii="Book Antiqua" w:hAnsi="Book Antiqua"/>
          <w:sz w:val="24"/>
        </w:rPr>
        <w:t>11433,</w:t>
      </w:r>
      <w:r w:rsidR="006D78C8" w:rsidRPr="00F87E77">
        <w:rPr>
          <w:rFonts w:ascii="Book Antiqua" w:hAnsi="Book Antiqua"/>
          <w:sz w:val="24"/>
        </w:rPr>
        <w:t xml:space="preserve"> Saudi Arabia</w:t>
      </w:r>
    </w:p>
    <w:p w:rsidR="00184900" w:rsidRDefault="00184900" w:rsidP="00F87E77">
      <w:pPr>
        <w:autoSpaceDE w:val="0"/>
        <w:autoSpaceDN w:val="0"/>
        <w:adjustRightInd w:val="0"/>
        <w:spacing w:line="360" w:lineRule="auto"/>
        <w:rPr>
          <w:rFonts w:ascii="Book Antiqua" w:hAnsi="Book Antiqua"/>
          <w:b/>
          <w:bCs/>
          <w:sz w:val="24"/>
        </w:rPr>
      </w:pPr>
    </w:p>
    <w:p w:rsidR="006D78C8" w:rsidRPr="00F87E77" w:rsidRDefault="006D78C8" w:rsidP="00F87E77">
      <w:pPr>
        <w:autoSpaceDE w:val="0"/>
        <w:autoSpaceDN w:val="0"/>
        <w:adjustRightInd w:val="0"/>
        <w:spacing w:line="360" w:lineRule="auto"/>
        <w:rPr>
          <w:rFonts w:ascii="Book Antiqua" w:hAnsi="Book Antiqua"/>
          <w:sz w:val="24"/>
        </w:rPr>
      </w:pPr>
      <w:r w:rsidRPr="00F87E77">
        <w:rPr>
          <w:rFonts w:ascii="Book Antiqua" w:hAnsi="Book Antiqua"/>
          <w:b/>
          <w:bCs/>
          <w:sz w:val="24"/>
        </w:rPr>
        <w:t>Babikir Almagli,</w:t>
      </w:r>
      <w:r w:rsidRPr="00F87E77">
        <w:rPr>
          <w:rFonts w:ascii="Book Antiqua" w:hAnsi="Book Antiqua"/>
          <w:sz w:val="24"/>
        </w:rPr>
        <w:t xml:space="preserve"> Diagnostic Radiology Department, Faculty of Radiology and Nuclear Medicine, </w:t>
      </w:r>
      <w:r w:rsidR="00184900">
        <w:rPr>
          <w:rFonts w:ascii="Book Antiqua" w:hAnsi="Book Antiqua" w:hint="eastAsia"/>
          <w:sz w:val="24"/>
        </w:rPr>
        <w:t>t</w:t>
      </w:r>
      <w:r w:rsidRPr="00F87E77">
        <w:rPr>
          <w:rFonts w:ascii="Book Antiqua" w:hAnsi="Book Antiqua"/>
          <w:sz w:val="24"/>
        </w:rPr>
        <w:t xml:space="preserve">he National Ribat University, </w:t>
      </w:r>
      <w:r w:rsidR="001805A6" w:rsidRPr="00F87E77">
        <w:rPr>
          <w:rFonts w:ascii="Book Antiqua" w:hAnsi="Book Antiqua"/>
          <w:sz w:val="24"/>
        </w:rPr>
        <w:t>Khartoum</w:t>
      </w:r>
      <w:r w:rsidR="00184900">
        <w:rPr>
          <w:rFonts w:ascii="Book Antiqua" w:hAnsi="Book Antiqua"/>
          <w:sz w:val="24"/>
        </w:rPr>
        <w:t>1111,</w:t>
      </w:r>
      <w:r w:rsidR="001805A6" w:rsidRPr="00F87E77">
        <w:rPr>
          <w:rFonts w:ascii="Book Antiqua" w:hAnsi="Book Antiqua"/>
          <w:sz w:val="24"/>
        </w:rPr>
        <w:t xml:space="preserve"> Sudan</w:t>
      </w:r>
    </w:p>
    <w:p w:rsidR="00254DA9" w:rsidRPr="00F87E77" w:rsidRDefault="00254DA9" w:rsidP="00F87E77">
      <w:pPr>
        <w:spacing w:line="360" w:lineRule="auto"/>
        <w:rPr>
          <w:rFonts w:ascii="Book Antiqua" w:hAnsi="Book Antiqua"/>
          <w:b/>
          <w:sz w:val="24"/>
        </w:rPr>
      </w:pPr>
    </w:p>
    <w:p w:rsidR="00254DA9" w:rsidRPr="00F87E77" w:rsidRDefault="00184900" w:rsidP="00F87E77">
      <w:pPr>
        <w:spacing w:line="360" w:lineRule="auto"/>
        <w:rPr>
          <w:rFonts w:ascii="Book Antiqua" w:hAnsi="Book Antiqua"/>
          <w:sz w:val="24"/>
        </w:rPr>
      </w:pPr>
      <w:r w:rsidRPr="0077673F">
        <w:rPr>
          <w:rFonts w:ascii="Book Antiqua" w:hAnsi="Book Antiqua"/>
          <w:b/>
          <w:sz w:val="24"/>
        </w:rPr>
        <w:t>Author contributions:</w:t>
      </w:r>
      <w:r>
        <w:rPr>
          <w:rFonts w:ascii="Book Antiqua" w:hAnsi="Book Antiqua" w:hint="eastAsia"/>
          <w:b/>
          <w:sz w:val="24"/>
        </w:rPr>
        <w:t xml:space="preserve"> </w:t>
      </w:r>
      <w:r w:rsidR="00284E3F" w:rsidRPr="00F87E77">
        <w:rPr>
          <w:rFonts w:ascii="Book Antiqua" w:hAnsi="Book Antiqua"/>
          <w:sz w:val="24"/>
        </w:rPr>
        <w:t>All authors contributed to this paper.</w:t>
      </w:r>
    </w:p>
    <w:p w:rsidR="008417D4" w:rsidRPr="00F87E77" w:rsidRDefault="008417D4" w:rsidP="00F87E77">
      <w:pPr>
        <w:spacing w:line="360" w:lineRule="auto"/>
        <w:rPr>
          <w:rFonts w:ascii="Book Antiqua" w:hAnsi="Book Antiqua"/>
          <w:b/>
          <w:sz w:val="24"/>
        </w:rPr>
      </w:pPr>
    </w:p>
    <w:p w:rsidR="00254DA9" w:rsidRPr="00F87E77" w:rsidRDefault="00184900" w:rsidP="00184900">
      <w:pPr>
        <w:spacing w:line="360" w:lineRule="auto"/>
        <w:rPr>
          <w:rFonts w:ascii="Book Antiqua" w:hAnsi="Book Antiqua"/>
          <w:b/>
          <w:sz w:val="24"/>
        </w:rPr>
      </w:pPr>
      <w:r w:rsidRPr="005C3E57">
        <w:rPr>
          <w:rFonts w:ascii="Book Antiqua" w:hAnsi="Book Antiqua"/>
          <w:b/>
          <w:sz w:val="24"/>
        </w:rPr>
        <w:t>Supported by</w:t>
      </w:r>
      <w:r w:rsidR="00A3214E" w:rsidRPr="00F87E77">
        <w:rPr>
          <w:rFonts w:ascii="Book Antiqua" w:hAnsi="Book Antiqua"/>
          <w:b/>
          <w:sz w:val="24"/>
        </w:rPr>
        <w:t xml:space="preserve"> </w:t>
      </w:r>
      <w:r w:rsidR="00A3214E" w:rsidRPr="00F87E77">
        <w:rPr>
          <w:rFonts w:ascii="Book Antiqua" w:hAnsi="Book Antiqua"/>
          <w:sz w:val="24"/>
        </w:rPr>
        <w:t xml:space="preserve">College of Applied Medical Sciences Research Center and the Deanship of </w:t>
      </w:r>
      <w:r w:rsidR="00A3214E" w:rsidRPr="00F87E77">
        <w:rPr>
          <w:rFonts w:ascii="Book Antiqua" w:hAnsi="Book Antiqua"/>
          <w:sz w:val="24"/>
        </w:rPr>
        <w:lastRenderedPageBreak/>
        <w:t>Scientific Research at King Saud University, Riyadh</w:t>
      </w:r>
      <w:r w:rsidR="00A852C1">
        <w:rPr>
          <w:rFonts w:ascii="Book Antiqua" w:hAnsi="Book Antiqua" w:hint="eastAsia"/>
          <w:sz w:val="24"/>
        </w:rPr>
        <w:t>,</w:t>
      </w:r>
      <w:r w:rsidR="00A3214E" w:rsidRPr="00F87E77">
        <w:rPr>
          <w:rFonts w:ascii="Book Antiqua" w:hAnsi="Book Antiqua"/>
          <w:sz w:val="24"/>
        </w:rPr>
        <w:t xml:space="preserve"> Saudi Arabia.</w:t>
      </w:r>
    </w:p>
    <w:p w:rsidR="00184900" w:rsidRDefault="00184900" w:rsidP="00184900">
      <w:pPr>
        <w:spacing w:line="360" w:lineRule="auto"/>
        <w:rPr>
          <w:rFonts w:ascii="Book Antiqua" w:hAnsi="Book Antiqua"/>
          <w:b/>
          <w:sz w:val="24"/>
        </w:rPr>
      </w:pPr>
    </w:p>
    <w:p w:rsidR="00184900" w:rsidRPr="00184900" w:rsidRDefault="00184900" w:rsidP="00184900">
      <w:pPr>
        <w:spacing w:line="360" w:lineRule="auto"/>
        <w:rPr>
          <w:rFonts w:ascii="Book Antiqua" w:hAnsi="Book Antiqua"/>
          <w:b/>
          <w:sz w:val="24"/>
        </w:rPr>
      </w:pPr>
      <w:r w:rsidRPr="00037ABD">
        <w:rPr>
          <w:rFonts w:ascii="Book Antiqua" w:hAnsi="Book Antiqua"/>
          <w:b/>
          <w:sz w:val="24"/>
        </w:rPr>
        <w:t>Conflict-of-interest</w:t>
      </w:r>
      <w:r>
        <w:rPr>
          <w:rFonts w:ascii="Book Antiqua" w:hAnsi="Book Antiqua" w:hint="eastAsia"/>
          <w:b/>
          <w:sz w:val="24"/>
        </w:rPr>
        <w:t xml:space="preserve">: </w:t>
      </w:r>
      <w:r w:rsidRPr="00F87E77">
        <w:rPr>
          <w:rFonts w:ascii="Book Antiqua" w:eastAsia="Times New Roman" w:hAnsi="Book Antiqua"/>
          <w:sz w:val="24"/>
        </w:rPr>
        <w:t>The authors declare that there is no conflict of interest.</w:t>
      </w:r>
    </w:p>
    <w:p w:rsidR="00184900" w:rsidRPr="00665E0C" w:rsidRDefault="00184900" w:rsidP="00184900">
      <w:pPr>
        <w:spacing w:line="360" w:lineRule="auto"/>
        <w:rPr>
          <w:rFonts w:ascii="Book Antiqua" w:hAnsi="Book Antiqua"/>
          <w:b/>
          <w:sz w:val="24"/>
        </w:rPr>
      </w:pPr>
    </w:p>
    <w:p w:rsidR="00184900" w:rsidRPr="00665E0C" w:rsidRDefault="00184900" w:rsidP="00184900">
      <w:pPr>
        <w:pStyle w:val="CommentText"/>
        <w:adjustRightInd w:val="0"/>
        <w:snapToGrid w:val="0"/>
        <w:spacing w:line="360" w:lineRule="auto"/>
        <w:jc w:val="both"/>
        <w:rPr>
          <w:rFonts w:ascii="Book Antiqua" w:hAnsi="Book Antiqua"/>
          <w:sz w:val="24"/>
        </w:rPr>
      </w:pPr>
      <w:bookmarkStart w:id="0" w:name="OLE_LINK507"/>
      <w:bookmarkStart w:id="1" w:name="OLE_LINK506"/>
      <w:bookmarkStart w:id="2" w:name="OLE_LINK496"/>
      <w:bookmarkStart w:id="3" w:name="OLE_LINK479"/>
      <w:r w:rsidRPr="00665E0C">
        <w:rPr>
          <w:rFonts w:ascii="Book Antiqua" w:hAnsi="Book Antiqua"/>
          <w:b/>
          <w:sz w:val="24"/>
        </w:rPr>
        <w:t xml:space="preserve">Open-Access: </w:t>
      </w:r>
      <w:r w:rsidRPr="00665E0C">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84900" w:rsidRDefault="00184900" w:rsidP="00184900">
      <w:pPr>
        <w:pStyle w:val="CommentText"/>
        <w:adjustRightInd w:val="0"/>
        <w:snapToGrid w:val="0"/>
        <w:spacing w:line="360" w:lineRule="auto"/>
        <w:jc w:val="both"/>
        <w:rPr>
          <w:rFonts w:ascii="Book Antiqua" w:eastAsia="Times New Roman" w:hAnsi="Book Antiqua" w:cs="Gulim"/>
          <w:b/>
          <w:color w:val="000000"/>
          <w:sz w:val="24"/>
        </w:rPr>
      </w:pPr>
    </w:p>
    <w:p w:rsidR="00BE6AC3" w:rsidRPr="00184900" w:rsidRDefault="00184900" w:rsidP="00184900">
      <w:pPr>
        <w:spacing w:line="360" w:lineRule="auto"/>
        <w:rPr>
          <w:rFonts w:ascii="Book Antiqua" w:hAnsi="Book Antiqua"/>
          <w:b/>
          <w:sz w:val="24"/>
        </w:rPr>
      </w:pPr>
      <w:r w:rsidRPr="001A7A03">
        <w:rPr>
          <w:rFonts w:ascii="Book Antiqua" w:hAnsi="Book Antiqua"/>
          <w:b/>
          <w:sz w:val="24"/>
        </w:rPr>
        <w:t>Correspondence to:</w:t>
      </w:r>
      <w:r>
        <w:rPr>
          <w:rFonts w:ascii="Book Antiqua" w:hAnsi="Book Antiqua" w:hint="eastAsia"/>
          <w:b/>
          <w:sz w:val="24"/>
        </w:rPr>
        <w:t xml:space="preserve"> </w:t>
      </w:r>
      <w:r w:rsidR="004C418C" w:rsidRPr="00F87E77">
        <w:rPr>
          <w:rFonts w:ascii="Book Antiqua" w:hAnsi="Book Antiqua"/>
          <w:b/>
          <w:sz w:val="24"/>
        </w:rPr>
        <w:t>Dr. Mustafa Z Mahmoud,</w:t>
      </w:r>
      <w:r w:rsidR="004C418C" w:rsidRPr="00F87E77">
        <w:rPr>
          <w:rFonts w:ascii="Book Antiqua" w:eastAsia="Calibri" w:hAnsi="Book Antiqua" w:cstheme="majorBidi"/>
          <w:b/>
          <w:bCs/>
          <w:sz w:val="24"/>
        </w:rPr>
        <w:t xml:space="preserve"> </w:t>
      </w:r>
      <w:r w:rsidR="004C418C" w:rsidRPr="00F87E77">
        <w:rPr>
          <w:rFonts w:ascii="Book Antiqua" w:hAnsi="Book Antiqua"/>
          <w:sz w:val="24"/>
        </w:rPr>
        <w:t>Radiology and Medical Imaging Department, College of Applied Medical Sciences, Salman bin Abdulaziz University, PO Box 422, Al-Kharj 11942, Saudi Arabia</w:t>
      </w:r>
      <w:r>
        <w:rPr>
          <w:rFonts w:ascii="Book Antiqua" w:hAnsi="Book Antiqua" w:hint="eastAsia"/>
          <w:sz w:val="24"/>
        </w:rPr>
        <w:t>.</w:t>
      </w:r>
      <w:r w:rsidR="004C418C" w:rsidRPr="00F87E77">
        <w:rPr>
          <w:rFonts w:ascii="Book Antiqua" w:hAnsi="Book Antiqua"/>
          <w:sz w:val="24"/>
        </w:rPr>
        <w:t xml:space="preserve"> m.alhassen@sau.edu.sa</w:t>
      </w:r>
    </w:p>
    <w:p w:rsidR="001A7A03" w:rsidRPr="00F87E77" w:rsidRDefault="001A7A03" w:rsidP="00F87E77">
      <w:pPr>
        <w:spacing w:line="360" w:lineRule="auto"/>
        <w:rPr>
          <w:rFonts w:ascii="Book Antiqua" w:hAnsi="Book Antiqua"/>
          <w:sz w:val="24"/>
        </w:rPr>
      </w:pPr>
    </w:p>
    <w:p w:rsidR="00184900" w:rsidRDefault="00415E34" w:rsidP="00F87E77">
      <w:pPr>
        <w:spacing w:line="360" w:lineRule="auto"/>
        <w:rPr>
          <w:rFonts w:ascii="Book Antiqua" w:hAnsi="Book Antiqua"/>
          <w:sz w:val="24"/>
        </w:rPr>
      </w:pPr>
      <w:r w:rsidRPr="00184900">
        <w:rPr>
          <w:rFonts w:ascii="Book Antiqua" w:hAnsi="Book Antiqua"/>
          <w:b/>
          <w:sz w:val="24"/>
        </w:rPr>
        <w:t>Telephone</w:t>
      </w:r>
      <w:r w:rsidR="001805A6" w:rsidRPr="00184900">
        <w:rPr>
          <w:rFonts w:ascii="Book Antiqua" w:hAnsi="Book Antiqua"/>
          <w:b/>
          <w:sz w:val="24"/>
        </w:rPr>
        <w:t>:</w:t>
      </w:r>
      <w:r w:rsidRPr="00184900">
        <w:rPr>
          <w:rFonts w:ascii="Book Antiqua" w:hAnsi="Book Antiqua"/>
          <w:b/>
          <w:sz w:val="24"/>
        </w:rPr>
        <w:t xml:space="preserve"> </w:t>
      </w:r>
      <w:r w:rsidR="001805A6" w:rsidRPr="00F87E77">
        <w:rPr>
          <w:rFonts w:ascii="Book Antiqua" w:hAnsi="Book Antiqua"/>
          <w:sz w:val="24"/>
        </w:rPr>
        <w:t xml:space="preserve">+966-11-5886331 </w:t>
      </w:r>
    </w:p>
    <w:p w:rsidR="00415E34" w:rsidRPr="00F87E77" w:rsidRDefault="00184900" w:rsidP="00F87E77">
      <w:pPr>
        <w:spacing w:line="360" w:lineRule="auto"/>
        <w:rPr>
          <w:rFonts w:ascii="Book Antiqua" w:hAnsi="Book Antiqua"/>
          <w:sz w:val="24"/>
        </w:rPr>
      </w:pPr>
      <w:r w:rsidRPr="00184900">
        <w:rPr>
          <w:rFonts w:ascii="Book Antiqua" w:hAnsi="Book Antiqua" w:hint="eastAsia"/>
          <w:b/>
          <w:sz w:val="24"/>
        </w:rPr>
        <w:t>F</w:t>
      </w:r>
      <w:r w:rsidR="00415E34" w:rsidRPr="00184900">
        <w:rPr>
          <w:rFonts w:ascii="Book Antiqua" w:hAnsi="Book Antiqua"/>
          <w:b/>
          <w:sz w:val="24"/>
        </w:rPr>
        <w:t>ax</w:t>
      </w:r>
      <w:r w:rsidR="001805A6" w:rsidRPr="00184900">
        <w:rPr>
          <w:rFonts w:ascii="Book Antiqua" w:hAnsi="Book Antiqua"/>
          <w:b/>
          <w:sz w:val="24"/>
        </w:rPr>
        <w:t xml:space="preserve">: </w:t>
      </w:r>
      <w:r>
        <w:rPr>
          <w:rFonts w:ascii="Book Antiqua" w:hAnsi="Book Antiqua"/>
          <w:sz w:val="24"/>
        </w:rPr>
        <w:t>+966-11-5453852</w:t>
      </w:r>
    </w:p>
    <w:p w:rsidR="00415E34" w:rsidRPr="00F87E77" w:rsidRDefault="00415E34" w:rsidP="00F87E77">
      <w:pPr>
        <w:spacing w:line="360" w:lineRule="auto"/>
        <w:rPr>
          <w:rFonts w:ascii="Book Antiqua" w:hAnsi="Book Antiqua"/>
          <w:sz w:val="24"/>
        </w:rPr>
      </w:pPr>
    </w:p>
    <w:p w:rsidR="00184900" w:rsidRPr="00184900" w:rsidRDefault="00184900" w:rsidP="00184900">
      <w:pPr>
        <w:spacing w:line="360" w:lineRule="auto"/>
        <w:rPr>
          <w:rFonts w:ascii="Book Antiqua" w:hAnsi="Book Antiqua"/>
          <w:sz w:val="24"/>
        </w:rPr>
      </w:pPr>
      <w:r>
        <w:rPr>
          <w:rFonts w:ascii="Book Antiqua" w:hAnsi="Book Antiqua"/>
          <w:b/>
          <w:sz w:val="24"/>
        </w:rPr>
        <w:t>Received:</w:t>
      </w:r>
      <w:r>
        <w:rPr>
          <w:rFonts w:ascii="Book Antiqua" w:hAnsi="Book Antiqua" w:hint="eastAsia"/>
          <w:b/>
          <w:sz w:val="24"/>
        </w:rPr>
        <w:t xml:space="preserve"> </w:t>
      </w:r>
      <w:r w:rsidRPr="00184900">
        <w:rPr>
          <w:rFonts w:ascii="Book Antiqua" w:hAnsi="Book Antiqua" w:hint="eastAsia"/>
          <w:sz w:val="24"/>
        </w:rPr>
        <w:t>October 20, 2014</w:t>
      </w:r>
      <w:r w:rsidRPr="00184900">
        <w:rPr>
          <w:rFonts w:ascii="Book Antiqua" w:hAnsi="Book Antiqua"/>
          <w:sz w:val="24"/>
        </w:rPr>
        <w:t xml:space="preserve"> </w:t>
      </w:r>
    </w:p>
    <w:p w:rsidR="00184900" w:rsidRPr="00184900" w:rsidRDefault="00184900" w:rsidP="00184900">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Pr="00184900">
        <w:rPr>
          <w:rFonts w:ascii="Book Antiqua" w:hAnsi="Book Antiqua" w:hint="eastAsia"/>
          <w:sz w:val="24"/>
        </w:rPr>
        <w:t xml:space="preserve"> October 20, 2014</w:t>
      </w:r>
      <w:r w:rsidRPr="00184900">
        <w:rPr>
          <w:rFonts w:ascii="Book Antiqua" w:hAnsi="Book Antiqua"/>
          <w:sz w:val="24"/>
        </w:rPr>
        <w:t xml:space="preserve"> </w:t>
      </w:r>
    </w:p>
    <w:p w:rsidR="00184900" w:rsidRPr="00184900" w:rsidRDefault="00184900" w:rsidP="00184900">
      <w:pPr>
        <w:spacing w:line="360" w:lineRule="auto"/>
        <w:rPr>
          <w:rFonts w:ascii="Book Antiqua" w:hAnsi="Book Antiqua"/>
          <w:sz w:val="24"/>
        </w:rPr>
      </w:pPr>
      <w:r w:rsidRPr="009659DA">
        <w:rPr>
          <w:rFonts w:ascii="Book Antiqua" w:hAnsi="Book Antiqua"/>
          <w:b/>
          <w:sz w:val="24"/>
        </w:rPr>
        <w:t>First decision:</w:t>
      </w:r>
      <w:r>
        <w:rPr>
          <w:rFonts w:ascii="Book Antiqua" w:hAnsi="Book Antiqua" w:hint="eastAsia"/>
          <w:b/>
          <w:sz w:val="24"/>
        </w:rPr>
        <w:t xml:space="preserve"> </w:t>
      </w:r>
      <w:r w:rsidRPr="00184900">
        <w:rPr>
          <w:rFonts w:ascii="Book Antiqua" w:hAnsi="Book Antiqua" w:hint="eastAsia"/>
          <w:sz w:val="24"/>
        </w:rPr>
        <w:t>December 12, 2014</w:t>
      </w:r>
    </w:p>
    <w:p w:rsidR="00184900" w:rsidRPr="00184900" w:rsidRDefault="00184900" w:rsidP="00184900">
      <w:pPr>
        <w:spacing w:line="360" w:lineRule="auto"/>
        <w:rPr>
          <w:rFonts w:ascii="Book Antiqua" w:hAnsi="Book Antiqua"/>
          <w:sz w:val="24"/>
        </w:rPr>
      </w:pPr>
      <w:r>
        <w:rPr>
          <w:rFonts w:ascii="Book Antiqua" w:hAnsi="Book Antiqua"/>
          <w:b/>
          <w:sz w:val="24"/>
        </w:rPr>
        <w:t>Revised:</w:t>
      </w:r>
      <w:r>
        <w:rPr>
          <w:rFonts w:ascii="Book Antiqua" w:hAnsi="Book Antiqua" w:hint="eastAsia"/>
          <w:b/>
          <w:sz w:val="24"/>
        </w:rPr>
        <w:t xml:space="preserve"> </w:t>
      </w:r>
      <w:r w:rsidRPr="00184900">
        <w:rPr>
          <w:rFonts w:ascii="Book Antiqua" w:hAnsi="Book Antiqua" w:hint="eastAsia"/>
          <w:sz w:val="24"/>
        </w:rPr>
        <w:t>March 6, 2015</w:t>
      </w:r>
    </w:p>
    <w:p w:rsidR="00184900" w:rsidRDefault="00184900" w:rsidP="00184900">
      <w:pPr>
        <w:spacing w:line="360" w:lineRule="auto"/>
        <w:rPr>
          <w:rFonts w:ascii="Book Antiqua" w:hAnsi="Book Antiqua"/>
          <w:b/>
          <w:sz w:val="24"/>
        </w:rPr>
      </w:pPr>
      <w:r>
        <w:rPr>
          <w:rFonts w:ascii="Book Antiqua" w:hAnsi="Book Antiqua"/>
          <w:b/>
          <w:sz w:val="24"/>
        </w:rPr>
        <w:t>Accepted:</w:t>
      </w:r>
      <w:r w:rsidR="00757952" w:rsidRPr="00757952">
        <w:t xml:space="preserve"> </w:t>
      </w:r>
      <w:bookmarkStart w:id="4" w:name="_GoBack"/>
      <w:r w:rsidR="00757952" w:rsidRPr="00757952">
        <w:rPr>
          <w:rFonts w:ascii="Book Antiqua" w:hAnsi="Book Antiqua"/>
          <w:sz w:val="24"/>
        </w:rPr>
        <w:t>April 1, 2015</w:t>
      </w:r>
      <w:r>
        <w:rPr>
          <w:rFonts w:ascii="Book Antiqua" w:hAnsi="Book Antiqua"/>
          <w:b/>
          <w:sz w:val="24"/>
        </w:rPr>
        <w:t xml:space="preserve">  </w:t>
      </w:r>
      <w:bookmarkEnd w:id="4"/>
    </w:p>
    <w:p w:rsidR="00184900" w:rsidRDefault="00184900" w:rsidP="00184900">
      <w:pPr>
        <w:spacing w:line="360" w:lineRule="auto"/>
        <w:rPr>
          <w:rFonts w:ascii="Book Antiqua" w:hAnsi="Book Antiqua"/>
          <w:b/>
          <w:sz w:val="24"/>
        </w:rPr>
      </w:pPr>
      <w:r w:rsidRPr="009659DA">
        <w:rPr>
          <w:rFonts w:ascii="Book Antiqua" w:hAnsi="Book Antiqua"/>
          <w:b/>
          <w:sz w:val="24"/>
        </w:rPr>
        <w:t>Article in press:</w:t>
      </w:r>
    </w:p>
    <w:p w:rsidR="00415E34" w:rsidRDefault="00184900" w:rsidP="00184900">
      <w:pPr>
        <w:spacing w:line="360" w:lineRule="auto"/>
        <w:rPr>
          <w:rFonts w:ascii="Book Antiqua" w:hAnsi="Book Antiqua"/>
          <w:b/>
          <w:sz w:val="24"/>
        </w:rPr>
      </w:pPr>
      <w:r>
        <w:rPr>
          <w:rFonts w:ascii="Book Antiqua" w:hAnsi="Book Antiqua"/>
          <w:b/>
          <w:sz w:val="24"/>
        </w:rPr>
        <w:t>Published online:</w:t>
      </w:r>
    </w:p>
    <w:p w:rsidR="00184900" w:rsidRPr="00F87E77" w:rsidRDefault="00184900" w:rsidP="00184900">
      <w:pPr>
        <w:spacing w:line="360" w:lineRule="auto"/>
        <w:rPr>
          <w:rFonts w:ascii="Book Antiqua" w:hAnsi="Book Antiqua"/>
          <w:sz w:val="24"/>
        </w:rPr>
      </w:pPr>
    </w:p>
    <w:p w:rsidR="00C44A15" w:rsidRPr="00F87E77" w:rsidRDefault="00C44A15" w:rsidP="00F87E77">
      <w:pPr>
        <w:spacing w:line="360" w:lineRule="auto"/>
        <w:rPr>
          <w:rFonts w:ascii="Book Antiqua" w:hAnsi="Book Antiqua"/>
          <w:sz w:val="24"/>
        </w:rPr>
      </w:pPr>
      <w:r w:rsidRPr="00F87E77">
        <w:rPr>
          <w:rFonts w:ascii="Book Antiqua" w:hAnsi="Book Antiqua"/>
          <w:b/>
          <w:sz w:val="24"/>
        </w:rPr>
        <w:t>Abstract</w:t>
      </w:r>
    </w:p>
    <w:p w:rsidR="004C418C" w:rsidRPr="00F87E77" w:rsidRDefault="007E6F78" w:rsidP="00F87E77">
      <w:pPr>
        <w:pStyle w:val="NormalWeb"/>
        <w:spacing w:before="0" w:beforeAutospacing="0" w:after="0" w:afterAutospacing="0" w:line="360" w:lineRule="auto"/>
        <w:jc w:val="both"/>
        <w:rPr>
          <w:rFonts w:ascii="Book Antiqua" w:eastAsia="宋体" w:hAnsi="Book Antiqua"/>
          <w:kern w:val="2"/>
          <w:lang w:eastAsia="zh-CN"/>
        </w:rPr>
      </w:pPr>
      <w:r w:rsidRPr="00F87E77">
        <w:rPr>
          <w:rFonts w:ascii="Book Antiqua" w:eastAsia="宋体" w:hAnsi="Book Antiqua"/>
          <w:kern w:val="2"/>
          <w:lang w:eastAsia="zh-CN"/>
        </w:rPr>
        <w:t>Medical ultrasound imaging with Doppler plays an essential role in the diagnosis of vascular disease.</w:t>
      </w:r>
      <w:r w:rsidR="004C418C" w:rsidRPr="00F87E77">
        <w:rPr>
          <w:rFonts w:ascii="Book Antiqua" w:eastAsia="宋体" w:hAnsi="Book Antiqua"/>
          <w:kern w:val="2"/>
          <w:lang w:eastAsia="zh-CN"/>
        </w:rPr>
        <w:t xml:space="preserve"> This study intended to review the clinical use of “to-and-fro” waveform at duplex Doppler ultrasonography (DDU) in the diagnosis of pseudoaneurysms in the arterial vessels of upper and lower extremities, abdominal aorta, carotid and vertebral arteries as well as to review our personal experiences of “to-and-fro” waveform at DDU also. After receiving institutional review board approval, an inclusive literature review was carried out in order to review the scientific foundation of “to-and-fro” waveform at DDU and its clinical use in the diagnosis of pseudoaneurysms in various arterial vessels. </w:t>
      </w:r>
      <w:r w:rsidR="00E3235B" w:rsidRPr="00F87E77">
        <w:rPr>
          <w:rFonts w:ascii="Book Antiqua" w:eastAsia="宋体" w:hAnsi="Book Antiqua"/>
          <w:kern w:val="2"/>
          <w:lang w:eastAsia="zh-CN"/>
        </w:rPr>
        <w:t>Articles published in the</w:t>
      </w:r>
      <w:r w:rsidR="004C34DC" w:rsidRPr="00F87E77">
        <w:rPr>
          <w:rFonts w:ascii="Book Antiqua" w:eastAsia="宋体" w:hAnsi="Book Antiqua"/>
          <w:kern w:val="2"/>
          <w:lang w:eastAsia="zh-CN"/>
        </w:rPr>
        <w:t xml:space="preserve"> English language between 2000 and 2013 were evaluated in this review study.</w:t>
      </w:r>
      <w:r w:rsidR="004C418C" w:rsidRPr="00F87E77">
        <w:rPr>
          <w:rFonts w:ascii="Book Antiqua" w:eastAsia="宋体" w:hAnsi="Book Antiqua"/>
          <w:kern w:val="2"/>
          <w:lang w:eastAsia="zh-CN"/>
        </w:rPr>
        <w:t xml:space="preserve"> Pseudoaneurysms in arterial vessels of the upper and lower extremities, abdominal aorta, carotid and vertebral arteries characterized by an extraluminal pattern of blood flow, which shows variable echogenicity, interval complexity, and “to-and-fro” flow pattern on color Doppler ultrasonography. In these arterial vessels, Duplex US can demonstrate the degree of clotting, pseudoaneurysm communication, the blood flow patterns and velocities. </w:t>
      </w:r>
      <w:r w:rsidR="004C34DC" w:rsidRPr="00F87E77">
        <w:rPr>
          <w:rFonts w:ascii="Book Antiqua" w:eastAsia="宋体" w:hAnsi="Book Antiqua"/>
          <w:kern w:val="2"/>
          <w:lang w:eastAsia="zh-CN"/>
        </w:rPr>
        <w:t>Spectral Doppler applied to pseudoaneurysms lumen revealed systolic and diastolic turbulent blood flow with traditional “to-and-fro” waveform in the communicating channel.</w:t>
      </w:r>
      <w:r w:rsidR="004C418C" w:rsidRPr="00F87E77">
        <w:rPr>
          <w:rFonts w:ascii="Book Antiqua" w:eastAsia="宋体" w:hAnsi="Book Antiqua"/>
          <w:kern w:val="2"/>
          <w:lang w:eastAsia="zh-CN"/>
        </w:rPr>
        <w:t xml:space="preserve"> </w:t>
      </w:r>
      <w:r w:rsidR="009A7AED" w:rsidRPr="00F87E77">
        <w:rPr>
          <w:rFonts w:ascii="Book Antiqua" w:eastAsia="宋体" w:hAnsi="Book Antiqua"/>
          <w:kern w:val="2"/>
          <w:lang w:eastAsia="zh-CN"/>
        </w:rPr>
        <w:t>Accurate diagnosis of pseudoaneurysm by spectral Doppler is based on the documentation of the “to-and-fro” waveform.</w:t>
      </w:r>
      <w:r w:rsidR="004C418C" w:rsidRPr="00F87E77">
        <w:rPr>
          <w:rFonts w:ascii="Book Antiqua" w:eastAsia="宋体" w:hAnsi="Book Antiqua"/>
          <w:kern w:val="2"/>
          <w:lang w:eastAsia="zh-CN"/>
        </w:rPr>
        <w:t xml:space="preserve"> </w:t>
      </w:r>
      <w:r w:rsidR="009A7AED" w:rsidRPr="00F87E77">
        <w:rPr>
          <w:rFonts w:ascii="Book Antiqua" w:eastAsia="宋体" w:hAnsi="Book Antiqua"/>
          <w:kern w:val="2"/>
          <w:lang w:eastAsia="zh-CN"/>
        </w:rPr>
        <w:t xml:space="preserve">The size of pseudoaneurysm </w:t>
      </w:r>
      <w:r w:rsidR="00E3235B" w:rsidRPr="00F87E77">
        <w:rPr>
          <w:rFonts w:ascii="Book Antiqua" w:eastAsia="宋体" w:hAnsi="Book Antiqua"/>
          <w:kern w:val="2"/>
          <w:lang w:eastAsia="zh-CN"/>
        </w:rPr>
        <w:t>determines</w:t>
      </w:r>
      <w:r w:rsidR="009A7AED" w:rsidRPr="00F87E77">
        <w:rPr>
          <w:rFonts w:ascii="Book Antiqua" w:eastAsia="宋体" w:hAnsi="Book Antiqua"/>
          <w:kern w:val="2"/>
          <w:lang w:eastAsia="zh-CN"/>
        </w:rPr>
        <w:t xml:space="preserve"> the appropriate treatment approach as surgical or conservative.</w:t>
      </w:r>
    </w:p>
    <w:p w:rsidR="00817E6D" w:rsidRPr="00F87E77" w:rsidRDefault="00817E6D" w:rsidP="00F87E77">
      <w:pPr>
        <w:spacing w:line="360" w:lineRule="auto"/>
        <w:rPr>
          <w:rFonts w:ascii="Book Antiqua" w:hAnsi="Book Antiqua"/>
          <w:sz w:val="24"/>
        </w:rPr>
      </w:pPr>
    </w:p>
    <w:p w:rsidR="004C418C" w:rsidRPr="00F87E77" w:rsidRDefault="00BE6AC3" w:rsidP="00F87E77">
      <w:pPr>
        <w:spacing w:line="360" w:lineRule="auto"/>
        <w:rPr>
          <w:rFonts w:ascii="Book Antiqua" w:hAnsi="Book Antiqua" w:cstheme="majorBidi"/>
          <w:sz w:val="24"/>
        </w:rPr>
      </w:pPr>
      <w:r w:rsidRPr="00F87E77">
        <w:rPr>
          <w:rFonts w:ascii="Book Antiqua" w:hAnsi="Book Antiqua"/>
          <w:b/>
          <w:sz w:val="24"/>
        </w:rPr>
        <w:t>Key words:</w:t>
      </w:r>
      <w:r w:rsidRPr="00F87E77">
        <w:rPr>
          <w:rFonts w:ascii="Book Antiqua" w:hAnsi="Book Antiqua"/>
          <w:sz w:val="24"/>
        </w:rPr>
        <w:t xml:space="preserve"> </w:t>
      </w:r>
      <w:r w:rsidR="004C418C" w:rsidRPr="00F87E77">
        <w:rPr>
          <w:rFonts w:ascii="Book Antiqua" w:hAnsi="Book Antiqua"/>
          <w:sz w:val="24"/>
        </w:rPr>
        <w:t>Percutaneous thrombin injection; Pseudoaneurysm; To-and-Fro waveform; Ultrasonography; Yin-Yang sign</w:t>
      </w:r>
    </w:p>
    <w:p w:rsidR="00BE6AC3" w:rsidRPr="00F87E77" w:rsidRDefault="00BE6AC3" w:rsidP="00F87E77">
      <w:pPr>
        <w:spacing w:line="360" w:lineRule="auto"/>
        <w:rPr>
          <w:rFonts w:ascii="Book Antiqua" w:hAnsi="Book Antiqua"/>
          <w:sz w:val="24"/>
        </w:rPr>
      </w:pPr>
    </w:p>
    <w:p w:rsidR="00111110" w:rsidRPr="00184900" w:rsidRDefault="00184900" w:rsidP="00F87E77">
      <w:pPr>
        <w:spacing w:line="360" w:lineRule="auto"/>
        <w:rPr>
          <w:rFonts w:ascii="Book Antiqua" w:hAnsi="Book Antiqua"/>
          <w:bCs/>
          <w:sz w:val="24"/>
        </w:rPr>
      </w:pPr>
      <w:proofErr w:type="gramStart"/>
      <w:r w:rsidRPr="00184900">
        <w:rPr>
          <w:rFonts w:ascii="Book Antiqua" w:hAnsi="Book Antiqua"/>
          <w:b/>
          <w:bCs/>
          <w:sz w:val="24"/>
        </w:rPr>
        <w:t>© The Author(s) 2015.</w:t>
      </w:r>
      <w:proofErr w:type="gramEnd"/>
      <w:r w:rsidRPr="00184900">
        <w:rPr>
          <w:rFonts w:ascii="Book Antiqua" w:hAnsi="Book Antiqua"/>
          <w:bCs/>
          <w:sz w:val="24"/>
        </w:rPr>
        <w:t xml:space="preserve"> Published by Baishideng Publishing Group Inc. All rights reserved.</w:t>
      </w:r>
    </w:p>
    <w:p w:rsidR="00184900" w:rsidRPr="00F87E77" w:rsidRDefault="00184900" w:rsidP="00F87E77">
      <w:pPr>
        <w:spacing w:line="360" w:lineRule="auto"/>
        <w:rPr>
          <w:rFonts w:ascii="Book Antiqua" w:hAnsi="Book Antiqua"/>
          <w:b/>
          <w:sz w:val="24"/>
        </w:rPr>
      </w:pPr>
    </w:p>
    <w:p w:rsidR="00CE774C" w:rsidRPr="00F87E77" w:rsidRDefault="00111110" w:rsidP="00F87E77">
      <w:pPr>
        <w:spacing w:line="360" w:lineRule="auto"/>
        <w:rPr>
          <w:rFonts w:ascii="Book Antiqua" w:hAnsi="Book Antiqua"/>
          <w:sz w:val="24"/>
        </w:rPr>
      </w:pPr>
      <w:r w:rsidRPr="00F87E77">
        <w:rPr>
          <w:rFonts w:ascii="Book Antiqua" w:hAnsi="Book Antiqua"/>
          <w:b/>
          <w:sz w:val="24"/>
        </w:rPr>
        <w:t>Core tip:</w:t>
      </w:r>
      <w:r w:rsidRPr="00F87E77">
        <w:rPr>
          <w:rFonts w:ascii="Book Antiqua" w:hAnsi="Book Antiqua"/>
          <w:sz w:val="24"/>
        </w:rPr>
        <w:t xml:space="preserve"> </w:t>
      </w:r>
      <w:r w:rsidR="00CE774C" w:rsidRPr="00F87E77">
        <w:rPr>
          <w:rFonts w:ascii="Book Antiqua" w:hAnsi="Book Antiqua" w:cs="Arial"/>
          <w:bCs/>
          <w:sz w:val="24"/>
        </w:rPr>
        <w:t>A review of the clinical use of “to-and-fro” waveform at duplex Doppler ultrasonography (DDU) in the diagnosis of pseudoaneurysms in the arterial vessels of upper and lower extremities, abdominal aorta, carotid and vertebral arteries as well as to review our personal experiences of “to</w:t>
      </w:r>
      <w:r w:rsidR="00184900">
        <w:rPr>
          <w:rFonts w:ascii="Book Antiqua" w:hAnsi="Book Antiqua" w:cs="Arial"/>
          <w:bCs/>
          <w:sz w:val="24"/>
        </w:rPr>
        <w:t>-and-fro” waveform at DDU also.</w:t>
      </w:r>
    </w:p>
    <w:p w:rsidR="001A7A03" w:rsidRPr="00F87E77" w:rsidRDefault="001A7A03" w:rsidP="00F87E77">
      <w:pPr>
        <w:spacing w:line="360" w:lineRule="auto"/>
        <w:rPr>
          <w:rFonts w:ascii="Book Antiqua" w:hAnsi="Book Antiqua"/>
          <w:b/>
          <w:sz w:val="24"/>
        </w:rPr>
      </w:pPr>
    </w:p>
    <w:p w:rsidR="00BE6AC3" w:rsidRPr="00184900" w:rsidRDefault="00C241E2" w:rsidP="00184900">
      <w:pPr>
        <w:spacing w:line="360" w:lineRule="auto"/>
        <w:rPr>
          <w:rFonts w:ascii="Book Antiqua" w:hAnsi="Book Antiqua"/>
          <w:b/>
          <w:sz w:val="24"/>
        </w:rPr>
      </w:pPr>
      <w:r w:rsidRPr="00F87E77">
        <w:rPr>
          <w:rFonts w:ascii="Book Antiqua" w:hAnsi="Book Antiqua"/>
          <w:sz w:val="24"/>
        </w:rPr>
        <w:t>Mahmoud</w:t>
      </w:r>
      <w:r w:rsidR="00184900">
        <w:rPr>
          <w:rFonts w:ascii="Book Antiqua" w:hAnsi="Book Antiqua" w:hint="eastAsia"/>
          <w:sz w:val="24"/>
        </w:rPr>
        <w:t xml:space="preserve"> MZ</w:t>
      </w:r>
      <w:r w:rsidRPr="00F87E77">
        <w:rPr>
          <w:rFonts w:ascii="Book Antiqua" w:hAnsi="Book Antiqua"/>
          <w:sz w:val="24"/>
        </w:rPr>
        <w:t>, Al-Saadi</w:t>
      </w:r>
      <w:r w:rsidR="00184900">
        <w:rPr>
          <w:rFonts w:ascii="Book Antiqua" w:hAnsi="Book Antiqua" w:hint="eastAsia"/>
          <w:sz w:val="24"/>
        </w:rPr>
        <w:t xml:space="preserve"> M</w:t>
      </w:r>
      <w:r w:rsidRPr="00F87E77">
        <w:rPr>
          <w:rFonts w:ascii="Book Antiqua" w:hAnsi="Book Antiqua"/>
          <w:sz w:val="24"/>
        </w:rPr>
        <w:t xml:space="preserve">, </w:t>
      </w:r>
      <w:r w:rsidR="004463B6" w:rsidRPr="00F87E77">
        <w:rPr>
          <w:rFonts w:ascii="Book Antiqua" w:hAnsi="Book Antiqua"/>
          <w:sz w:val="24"/>
        </w:rPr>
        <w:t>Abuderman</w:t>
      </w:r>
      <w:r w:rsidR="00184900">
        <w:rPr>
          <w:rFonts w:ascii="Book Antiqua" w:hAnsi="Book Antiqua" w:hint="eastAsia"/>
          <w:sz w:val="24"/>
        </w:rPr>
        <w:t xml:space="preserve"> A</w:t>
      </w:r>
      <w:r w:rsidR="004463B6" w:rsidRPr="00F87E77">
        <w:rPr>
          <w:rFonts w:ascii="Book Antiqua" w:hAnsi="Book Antiqua"/>
          <w:sz w:val="24"/>
        </w:rPr>
        <w:t xml:space="preserve">, </w:t>
      </w:r>
      <w:r w:rsidRPr="00F87E77">
        <w:rPr>
          <w:rFonts w:ascii="Book Antiqua" w:hAnsi="Book Antiqua"/>
          <w:sz w:val="24"/>
        </w:rPr>
        <w:t>Alzimami</w:t>
      </w:r>
      <w:r w:rsidR="00184900">
        <w:rPr>
          <w:rFonts w:ascii="Book Antiqua" w:hAnsi="Book Antiqua" w:hint="eastAsia"/>
          <w:sz w:val="24"/>
        </w:rPr>
        <w:t xml:space="preserve"> KS</w:t>
      </w:r>
      <w:r w:rsidRPr="00F87E77">
        <w:rPr>
          <w:rFonts w:ascii="Book Antiqua" w:hAnsi="Book Antiqua"/>
          <w:sz w:val="24"/>
        </w:rPr>
        <w:t>, Alkhorayef</w:t>
      </w:r>
      <w:r w:rsidR="00184900">
        <w:rPr>
          <w:rFonts w:ascii="Book Antiqua" w:hAnsi="Book Antiqua" w:hint="eastAsia"/>
          <w:sz w:val="24"/>
        </w:rPr>
        <w:t xml:space="preserve"> M</w:t>
      </w:r>
      <w:r w:rsidRPr="00F87E77">
        <w:rPr>
          <w:rFonts w:ascii="Book Antiqua" w:hAnsi="Book Antiqua"/>
          <w:sz w:val="24"/>
        </w:rPr>
        <w:t>, Almagli</w:t>
      </w:r>
      <w:r w:rsidR="00184900">
        <w:rPr>
          <w:rFonts w:ascii="Book Antiqua" w:hAnsi="Book Antiqua" w:hint="eastAsia"/>
          <w:sz w:val="24"/>
        </w:rPr>
        <w:t xml:space="preserve"> B</w:t>
      </w:r>
      <w:r w:rsidRPr="00F87E77">
        <w:rPr>
          <w:rFonts w:ascii="Book Antiqua" w:hAnsi="Book Antiqua"/>
          <w:sz w:val="24"/>
        </w:rPr>
        <w:t>, Sulieman</w:t>
      </w:r>
      <w:r w:rsidR="00184900">
        <w:rPr>
          <w:rFonts w:ascii="Book Antiqua" w:hAnsi="Book Antiqua" w:hint="eastAsia"/>
          <w:sz w:val="24"/>
        </w:rPr>
        <w:t xml:space="preserve"> A</w:t>
      </w:r>
      <w:r w:rsidR="00BE6AC3" w:rsidRPr="00F87E77">
        <w:rPr>
          <w:rFonts w:ascii="Book Antiqua" w:hAnsi="Book Antiqua"/>
          <w:sz w:val="24"/>
        </w:rPr>
        <w:t xml:space="preserve">. </w:t>
      </w:r>
      <w:r w:rsidR="00184900" w:rsidRPr="00184900">
        <w:rPr>
          <w:rFonts w:ascii="Book Antiqua" w:hAnsi="Book Antiqua"/>
          <w:sz w:val="24"/>
        </w:rPr>
        <w:t>“To-and-Fro” waveform in the diagnosis of arterial pseudoaneurysms</w:t>
      </w:r>
      <w:r w:rsidR="00BE6AC3" w:rsidRPr="00184900">
        <w:rPr>
          <w:rFonts w:ascii="Book Antiqua" w:hAnsi="Book Antiqua"/>
          <w:sz w:val="24"/>
        </w:rPr>
        <w:t xml:space="preserve">. </w:t>
      </w:r>
      <w:r w:rsidR="005B3EDB" w:rsidRPr="00F87E77">
        <w:rPr>
          <w:rFonts w:ascii="Book Antiqua" w:hAnsi="Book Antiqua"/>
          <w:i/>
          <w:sz w:val="24"/>
        </w:rPr>
        <w:t>World J Radiol</w:t>
      </w:r>
      <w:r w:rsidR="00BE6AC3" w:rsidRPr="00F87E77">
        <w:rPr>
          <w:rFonts w:ascii="Book Antiqua" w:hAnsi="Book Antiqua"/>
          <w:i/>
          <w:sz w:val="24"/>
        </w:rPr>
        <w:t xml:space="preserve"> </w:t>
      </w:r>
      <w:r w:rsidR="00E2760B" w:rsidRPr="00F87E77">
        <w:rPr>
          <w:rFonts w:ascii="Book Antiqua" w:hAnsi="Book Antiqua"/>
          <w:sz w:val="24"/>
        </w:rPr>
        <w:t>201</w:t>
      </w:r>
      <w:r w:rsidR="00184900">
        <w:rPr>
          <w:rFonts w:ascii="Book Antiqua" w:hAnsi="Book Antiqua" w:hint="eastAsia"/>
          <w:sz w:val="24"/>
        </w:rPr>
        <w:t>5</w:t>
      </w:r>
      <w:r w:rsidR="00E2760B" w:rsidRPr="00F87E77">
        <w:rPr>
          <w:rFonts w:ascii="Book Antiqua" w:hAnsi="Book Antiqua"/>
          <w:sz w:val="24"/>
        </w:rPr>
        <w:t xml:space="preserve">; </w:t>
      </w:r>
      <w:proofErr w:type="gramStart"/>
      <w:r w:rsidR="00184900">
        <w:rPr>
          <w:rFonts w:ascii="Book Antiqua" w:hAnsi="Book Antiqua" w:hint="eastAsia"/>
          <w:sz w:val="24"/>
        </w:rPr>
        <w:t>In</w:t>
      </w:r>
      <w:proofErr w:type="gramEnd"/>
      <w:r w:rsidR="00184900">
        <w:rPr>
          <w:rFonts w:ascii="Book Antiqua" w:hAnsi="Book Antiqua" w:hint="eastAsia"/>
          <w:sz w:val="24"/>
        </w:rPr>
        <w:t xml:space="preserve"> press</w:t>
      </w:r>
    </w:p>
    <w:p w:rsidR="00184900" w:rsidRDefault="00184900" w:rsidP="00F87E77">
      <w:pPr>
        <w:spacing w:line="360" w:lineRule="auto"/>
        <w:rPr>
          <w:rFonts w:ascii="Book Antiqua" w:hAnsi="Book Antiqua"/>
          <w:b/>
          <w:sz w:val="24"/>
        </w:rPr>
      </w:pPr>
    </w:p>
    <w:p w:rsidR="00BE6AC3" w:rsidRPr="00F87E77" w:rsidRDefault="00BE6AC3" w:rsidP="00F87E77">
      <w:pPr>
        <w:spacing w:line="360" w:lineRule="auto"/>
        <w:rPr>
          <w:rFonts w:ascii="Book Antiqua" w:hAnsi="Book Antiqua"/>
          <w:b/>
          <w:sz w:val="24"/>
        </w:rPr>
      </w:pPr>
      <w:r w:rsidRPr="00F87E77">
        <w:rPr>
          <w:rFonts w:ascii="Book Antiqua" w:hAnsi="Book Antiqua"/>
          <w:b/>
          <w:sz w:val="24"/>
        </w:rPr>
        <w:t>INTRODUCTION</w:t>
      </w:r>
    </w:p>
    <w:p w:rsidR="005E0D9A" w:rsidRPr="00F87E77" w:rsidRDefault="007C176F" w:rsidP="00F87E77">
      <w:pPr>
        <w:autoSpaceDE w:val="0"/>
        <w:autoSpaceDN w:val="0"/>
        <w:adjustRightInd w:val="0"/>
        <w:spacing w:line="360" w:lineRule="auto"/>
        <w:rPr>
          <w:rFonts w:ascii="Book Antiqua" w:hAnsi="Book Antiqua"/>
          <w:sz w:val="24"/>
        </w:rPr>
      </w:pPr>
      <w:r w:rsidRPr="00F87E77">
        <w:rPr>
          <w:rFonts w:ascii="Book Antiqua" w:hAnsi="Book Antiqua"/>
          <w:sz w:val="24"/>
        </w:rPr>
        <w:t xml:space="preserve">A pseudoaneurysm is defined as an arterial wall deficiency, which leads to </w:t>
      </w:r>
      <w:r w:rsidR="00E3235B" w:rsidRPr="00F87E77">
        <w:rPr>
          <w:rFonts w:ascii="Book Antiqua" w:hAnsi="Book Antiqua"/>
          <w:sz w:val="24"/>
        </w:rPr>
        <w:t>accumulation</w:t>
      </w:r>
      <w:r w:rsidRPr="00F87E77">
        <w:rPr>
          <w:rFonts w:ascii="Book Antiqua" w:hAnsi="Book Antiqua"/>
          <w:sz w:val="24"/>
        </w:rPr>
        <w:t xml:space="preserve"> of oxygenated blood in the nearby extra-luminal region. Therefore arterial blood spread out of the vessel, forming a sac surrounding by soft tissue and compressed </w:t>
      </w:r>
      <w:proofErr w:type="gramStart"/>
      <w:r w:rsidRPr="00F87E77">
        <w:rPr>
          <w:rFonts w:ascii="Book Antiqua" w:hAnsi="Book Antiqua"/>
          <w:sz w:val="24"/>
        </w:rPr>
        <w:t>thrombus</w:t>
      </w:r>
      <w:r w:rsidR="005E0D9A" w:rsidRPr="00F87E77">
        <w:rPr>
          <w:rFonts w:ascii="Book Antiqua" w:hAnsi="Book Antiqua"/>
          <w:sz w:val="24"/>
          <w:vertAlign w:val="superscript"/>
        </w:rPr>
        <w:t>[</w:t>
      </w:r>
      <w:proofErr w:type="gramEnd"/>
      <w:r w:rsidR="005E0D9A" w:rsidRPr="00F87E77">
        <w:rPr>
          <w:rFonts w:ascii="Book Antiqua" w:hAnsi="Book Antiqua"/>
          <w:sz w:val="24"/>
          <w:vertAlign w:val="superscript"/>
        </w:rPr>
        <w:t>1]</w:t>
      </w:r>
      <w:r w:rsidR="005E0D9A" w:rsidRPr="00F87E77">
        <w:rPr>
          <w:rFonts w:ascii="Book Antiqua" w:hAnsi="Book Antiqua"/>
          <w:sz w:val="24"/>
        </w:rPr>
        <w:t xml:space="preserve">. </w:t>
      </w:r>
      <w:r w:rsidRPr="00F87E77">
        <w:rPr>
          <w:rFonts w:ascii="Book Antiqua" w:hAnsi="Book Antiqua"/>
          <w:sz w:val="24"/>
        </w:rPr>
        <w:t xml:space="preserve">Consequently, a pseudoaneurysm is formed as a result of fibrin wall formation nearby the </w:t>
      </w:r>
      <w:proofErr w:type="gramStart"/>
      <w:r w:rsidRPr="00F87E77">
        <w:rPr>
          <w:rFonts w:ascii="Book Antiqua" w:hAnsi="Book Antiqua"/>
          <w:sz w:val="24"/>
        </w:rPr>
        <w:t>swelling</w:t>
      </w:r>
      <w:r w:rsidR="005E0D9A" w:rsidRPr="00F87E77">
        <w:rPr>
          <w:rFonts w:ascii="Book Antiqua" w:hAnsi="Book Antiqua"/>
          <w:sz w:val="24"/>
          <w:vertAlign w:val="superscript"/>
        </w:rPr>
        <w:t>[</w:t>
      </w:r>
      <w:proofErr w:type="gramEnd"/>
      <w:r w:rsidR="005E0D9A" w:rsidRPr="00F87E77">
        <w:rPr>
          <w:rFonts w:ascii="Book Antiqua" w:hAnsi="Book Antiqua"/>
          <w:sz w:val="24"/>
          <w:vertAlign w:val="superscript"/>
        </w:rPr>
        <w:t>2]</w:t>
      </w:r>
      <w:r w:rsidR="005E0D9A" w:rsidRPr="00F87E77">
        <w:rPr>
          <w:rFonts w:ascii="Book Antiqua" w:hAnsi="Book Antiqua"/>
          <w:sz w:val="24"/>
        </w:rPr>
        <w:t xml:space="preserve">. </w:t>
      </w:r>
      <w:r w:rsidR="000D54D8" w:rsidRPr="00F87E77">
        <w:rPr>
          <w:rFonts w:ascii="Book Antiqua" w:hAnsi="Book Antiqua"/>
          <w:sz w:val="24"/>
        </w:rPr>
        <w:t xml:space="preserve">The basic difference of arterial aneurysm and pseudoaneurysm is that the three-layers of the arterial wall </w:t>
      </w:r>
      <w:r w:rsidR="00E3235B" w:rsidRPr="00F87E77">
        <w:rPr>
          <w:rFonts w:ascii="Book Antiqua" w:hAnsi="Book Antiqua"/>
          <w:sz w:val="24"/>
        </w:rPr>
        <w:t>don't bind</w:t>
      </w:r>
      <w:r w:rsidR="000D54D8" w:rsidRPr="00F87E77">
        <w:rPr>
          <w:rFonts w:ascii="Book Antiqua" w:hAnsi="Book Antiqua"/>
          <w:sz w:val="24"/>
        </w:rPr>
        <w:t xml:space="preserve"> the </w:t>
      </w:r>
      <w:r w:rsidR="00E3235B" w:rsidRPr="00F87E77">
        <w:rPr>
          <w:rFonts w:ascii="Book Antiqua" w:hAnsi="Book Antiqua"/>
          <w:sz w:val="24"/>
        </w:rPr>
        <w:t>later</w:t>
      </w:r>
      <w:r w:rsidR="000D54D8" w:rsidRPr="00F87E77">
        <w:rPr>
          <w:rFonts w:ascii="Book Antiqua" w:hAnsi="Book Antiqua"/>
          <w:sz w:val="24"/>
        </w:rPr>
        <w:t xml:space="preserve"> </w:t>
      </w:r>
      <w:proofErr w:type="gramStart"/>
      <w:r w:rsidR="000D54D8" w:rsidRPr="00F87E77">
        <w:rPr>
          <w:rFonts w:ascii="Book Antiqua" w:hAnsi="Book Antiqua"/>
          <w:sz w:val="24"/>
        </w:rPr>
        <w:t>one</w:t>
      </w:r>
      <w:r w:rsidR="00E3235B" w:rsidRPr="00F87E77">
        <w:rPr>
          <w:rFonts w:ascii="Book Antiqua" w:hAnsi="Book Antiqua"/>
          <w:sz w:val="24"/>
          <w:vertAlign w:val="superscript"/>
        </w:rPr>
        <w:t>[</w:t>
      </w:r>
      <w:proofErr w:type="gramEnd"/>
      <w:r w:rsidR="000D54D8" w:rsidRPr="00F87E77">
        <w:rPr>
          <w:rFonts w:ascii="Book Antiqua" w:hAnsi="Book Antiqua"/>
          <w:sz w:val="24"/>
          <w:vertAlign w:val="superscript"/>
        </w:rPr>
        <w:t>3]</w:t>
      </w:r>
      <w:r w:rsidR="005E0D9A" w:rsidRPr="00F87E77">
        <w:rPr>
          <w:rFonts w:ascii="Book Antiqua" w:hAnsi="Book Antiqua"/>
          <w:sz w:val="24"/>
        </w:rPr>
        <w:t xml:space="preserve">. </w:t>
      </w:r>
      <w:r w:rsidR="000D54D8" w:rsidRPr="00F87E77">
        <w:rPr>
          <w:rFonts w:ascii="Book Antiqua" w:hAnsi="Book Antiqua"/>
          <w:sz w:val="24"/>
        </w:rPr>
        <w:t>Pseudoaneurysms which are the most common in the femoral and radial arteries, often noticed in the groin and forearm after cardiac catheterization</w:t>
      </w:r>
      <w:r w:rsidR="005E0D9A" w:rsidRPr="00F87E77">
        <w:rPr>
          <w:rFonts w:ascii="Book Antiqua" w:hAnsi="Book Antiqua"/>
          <w:sz w:val="24"/>
        </w:rPr>
        <w:t>.</w:t>
      </w:r>
      <w:r w:rsidR="000D54D8" w:rsidRPr="00F87E77">
        <w:rPr>
          <w:rFonts w:ascii="Book Antiqua" w:hAnsi="Book Antiqua"/>
          <w:sz w:val="24"/>
        </w:rPr>
        <w:t xml:space="preserve"> Furthermore, it may </w:t>
      </w:r>
      <w:r w:rsidR="00373835" w:rsidRPr="00F87E77">
        <w:rPr>
          <w:rFonts w:ascii="Book Antiqua" w:hAnsi="Book Antiqua"/>
          <w:sz w:val="24"/>
        </w:rPr>
        <w:t>observe</w:t>
      </w:r>
      <w:r w:rsidR="000D54D8" w:rsidRPr="00F87E77">
        <w:rPr>
          <w:rFonts w:ascii="Book Antiqua" w:hAnsi="Book Antiqua"/>
          <w:sz w:val="24"/>
        </w:rPr>
        <w:t xml:space="preserve"> also after arterial punctures of blood gas analysis, after the placement of indwelling catheter or after direct arterial </w:t>
      </w:r>
      <w:proofErr w:type="gramStart"/>
      <w:r w:rsidR="000D54D8" w:rsidRPr="00F87E77">
        <w:rPr>
          <w:rFonts w:ascii="Book Antiqua" w:hAnsi="Book Antiqua"/>
          <w:sz w:val="24"/>
        </w:rPr>
        <w:t>trauma</w:t>
      </w:r>
      <w:r w:rsidR="00373835" w:rsidRPr="00F87E77">
        <w:rPr>
          <w:rFonts w:ascii="Book Antiqua" w:hAnsi="Book Antiqua"/>
          <w:sz w:val="24"/>
          <w:vertAlign w:val="superscript"/>
        </w:rPr>
        <w:t>[</w:t>
      </w:r>
      <w:proofErr w:type="gramEnd"/>
      <w:r w:rsidR="005E0D9A" w:rsidRPr="00F87E77">
        <w:rPr>
          <w:rFonts w:ascii="Book Antiqua" w:hAnsi="Book Antiqua"/>
          <w:sz w:val="24"/>
          <w:vertAlign w:val="superscript"/>
        </w:rPr>
        <w:t>2–5]</w:t>
      </w:r>
      <w:r w:rsidR="005E0D9A" w:rsidRPr="00F87E77">
        <w:rPr>
          <w:rFonts w:ascii="Book Antiqua" w:hAnsi="Book Antiqua"/>
          <w:sz w:val="24"/>
        </w:rPr>
        <w:t>.</w:t>
      </w:r>
    </w:p>
    <w:p w:rsidR="005E0D9A" w:rsidRPr="00F87E77" w:rsidRDefault="005E0D9A" w:rsidP="000F3974">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Ultrasonography (US) has been widely utilized as a noninvasive imaging modality for the investigation of vascular </w:t>
      </w:r>
      <w:proofErr w:type="gramStart"/>
      <w:r w:rsidRPr="00F87E77">
        <w:rPr>
          <w:rFonts w:ascii="Book Antiqua" w:hAnsi="Book Antiqua"/>
          <w:sz w:val="24"/>
        </w:rPr>
        <w:t>diseases</w:t>
      </w:r>
      <w:r w:rsidRPr="00F87E77">
        <w:rPr>
          <w:rFonts w:ascii="Book Antiqua" w:hAnsi="Book Antiqua"/>
          <w:sz w:val="24"/>
          <w:vertAlign w:val="superscript"/>
        </w:rPr>
        <w:t>[</w:t>
      </w:r>
      <w:proofErr w:type="gramEnd"/>
      <w:r w:rsidRPr="00F87E77">
        <w:rPr>
          <w:rFonts w:ascii="Book Antiqua" w:hAnsi="Book Antiqua"/>
          <w:sz w:val="24"/>
          <w:vertAlign w:val="superscript"/>
        </w:rPr>
        <w:t>6–9]</w:t>
      </w:r>
      <w:r w:rsidRPr="00F87E77">
        <w:rPr>
          <w:rFonts w:ascii="Book Antiqua" w:hAnsi="Book Antiqua"/>
          <w:sz w:val="24"/>
        </w:rPr>
        <w:t xml:space="preserve">. US </w:t>
      </w:r>
      <w:proofErr w:type="gramStart"/>
      <w:r w:rsidR="005D0918" w:rsidRPr="00F87E77">
        <w:rPr>
          <w:rFonts w:ascii="Book Antiqua" w:hAnsi="Book Antiqua"/>
          <w:sz w:val="24"/>
        </w:rPr>
        <w:t>which</w:t>
      </w:r>
      <w:proofErr w:type="gramEnd"/>
      <w:r w:rsidR="005D0918" w:rsidRPr="00F87E77">
        <w:rPr>
          <w:rFonts w:ascii="Book Antiqua" w:hAnsi="Book Antiqua"/>
          <w:sz w:val="24"/>
        </w:rPr>
        <w:t xml:space="preserve"> is a valuable tool for diagnosis of pseudoaneurysms has been widely utilized as a noninvasive imaging modality for investigation of vascular disease. The main advantage of US imaging is no use of ionizing radiation, cheap, and </w:t>
      </w:r>
      <w:proofErr w:type="gramStart"/>
      <w:r w:rsidR="005D0918" w:rsidRPr="00F87E77">
        <w:rPr>
          <w:rFonts w:ascii="Book Antiqua" w:hAnsi="Book Antiqua"/>
          <w:sz w:val="24"/>
        </w:rPr>
        <w:t>availability</w:t>
      </w:r>
      <w:r w:rsidRPr="00F87E77">
        <w:rPr>
          <w:rFonts w:ascii="Book Antiqua" w:hAnsi="Book Antiqua"/>
          <w:sz w:val="24"/>
          <w:vertAlign w:val="superscript"/>
        </w:rPr>
        <w:t>[</w:t>
      </w:r>
      <w:proofErr w:type="gramEnd"/>
      <w:r w:rsidRPr="00F87E77">
        <w:rPr>
          <w:rFonts w:ascii="Book Antiqua" w:hAnsi="Book Antiqua"/>
          <w:sz w:val="24"/>
          <w:vertAlign w:val="superscript"/>
        </w:rPr>
        <w:t>10,11]</w:t>
      </w:r>
      <w:r w:rsidRPr="00F87E77">
        <w:rPr>
          <w:rFonts w:ascii="Book Antiqua" w:hAnsi="Book Antiqua"/>
          <w:sz w:val="24"/>
        </w:rPr>
        <w:t xml:space="preserve">. </w:t>
      </w:r>
      <w:r w:rsidR="00AB7FAA" w:rsidRPr="00F87E77">
        <w:rPr>
          <w:rFonts w:ascii="Book Antiqua" w:hAnsi="Book Antiqua"/>
          <w:sz w:val="24"/>
        </w:rPr>
        <w:t xml:space="preserve">It has been reported that US has 94% and 97% of sensitivity and </w:t>
      </w:r>
      <w:r w:rsidR="00A0142A" w:rsidRPr="00F87E77">
        <w:rPr>
          <w:rFonts w:ascii="Book Antiqua" w:hAnsi="Book Antiqua"/>
          <w:sz w:val="24"/>
        </w:rPr>
        <w:t>specificity, respectively</w:t>
      </w:r>
      <w:r w:rsidR="00AB7FAA" w:rsidRPr="00F87E77">
        <w:rPr>
          <w:rFonts w:ascii="Book Antiqua" w:hAnsi="Book Antiqua"/>
          <w:sz w:val="24"/>
        </w:rPr>
        <w:t xml:space="preserve"> in the diagnosis of postcatheterization pseudoaneurysms, but this sensitivity is not enough to diagnose the pseudoaneurysms of the deep visceral arteries</w:t>
      </w:r>
      <w:r w:rsidR="00A0142A" w:rsidRPr="00F87E77">
        <w:rPr>
          <w:rFonts w:ascii="Book Antiqua" w:hAnsi="Book Antiqua"/>
          <w:sz w:val="24"/>
          <w:vertAlign w:val="superscript"/>
        </w:rPr>
        <w:t>[</w:t>
      </w:r>
      <w:r w:rsidR="00AB7FAA" w:rsidRPr="00F87E77">
        <w:rPr>
          <w:rFonts w:ascii="Book Antiqua" w:hAnsi="Book Antiqua"/>
          <w:sz w:val="24"/>
          <w:vertAlign w:val="superscript"/>
        </w:rPr>
        <w:t>12</w:t>
      </w:r>
      <w:r w:rsidR="00B352C7" w:rsidRPr="00F87E77">
        <w:rPr>
          <w:rFonts w:ascii="Book Antiqua" w:hAnsi="Book Antiqua"/>
          <w:sz w:val="24"/>
          <w:vertAlign w:val="superscript"/>
        </w:rPr>
        <w:t>,</w:t>
      </w:r>
      <w:r w:rsidRPr="00F87E77">
        <w:rPr>
          <w:rFonts w:ascii="Book Antiqua" w:hAnsi="Book Antiqua"/>
          <w:sz w:val="24"/>
          <w:vertAlign w:val="superscript"/>
        </w:rPr>
        <w:t>1</w:t>
      </w:r>
      <w:r w:rsidR="00B352C7" w:rsidRPr="00F87E77">
        <w:rPr>
          <w:rFonts w:ascii="Book Antiqua" w:hAnsi="Book Antiqua"/>
          <w:sz w:val="24"/>
          <w:vertAlign w:val="superscript"/>
        </w:rPr>
        <w:t>3</w:t>
      </w:r>
      <w:r w:rsidRPr="00F87E77">
        <w:rPr>
          <w:rFonts w:ascii="Book Antiqua" w:hAnsi="Book Antiqua"/>
          <w:sz w:val="24"/>
          <w:vertAlign w:val="superscript"/>
        </w:rPr>
        <w:t>]</w:t>
      </w:r>
      <w:r w:rsidRPr="00F87E77">
        <w:rPr>
          <w:rFonts w:ascii="Book Antiqua" w:hAnsi="Book Antiqua"/>
          <w:sz w:val="24"/>
        </w:rPr>
        <w:t>.</w:t>
      </w:r>
      <w:r w:rsidR="00B352C7" w:rsidRPr="00F87E77">
        <w:rPr>
          <w:rFonts w:ascii="Book Antiqua" w:hAnsi="Book Antiqua"/>
          <w:sz w:val="24"/>
        </w:rPr>
        <w:t xml:space="preserve"> The major limitation of US it is an operator dependent imaging technique, has low sensitivity in the evaluation of deep visceral </w:t>
      </w:r>
      <w:r w:rsidR="00A10698" w:rsidRPr="00F87E77">
        <w:rPr>
          <w:rFonts w:ascii="Book Antiqua" w:hAnsi="Book Antiqua"/>
          <w:sz w:val="24"/>
        </w:rPr>
        <w:t>artery</w:t>
      </w:r>
      <w:r w:rsidR="00B352C7" w:rsidRPr="00F87E77">
        <w:rPr>
          <w:rFonts w:ascii="Book Antiqua" w:hAnsi="Book Antiqua"/>
          <w:sz w:val="24"/>
        </w:rPr>
        <w:t xml:space="preserve"> pseudoaneurysm, and evaluation of vessels in trauma patient accompanied with hematoma or </w:t>
      </w:r>
      <w:proofErr w:type="gramStart"/>
      <w:r w:rsidR="00B352C7" w:rsidRPr="00F87E77">
        <w:rPr>
          <w:rFonts w:ascii="Book Antiqua" w:hAnsi="Book Antiqua"/>
          <w:sz w:val="24"/>
        </w:rPr>
        <w:t>fracture</w:t>
      </w:r>
      <w:r w:rsidR="00A10698" w:rsidRPr="00F87E77">
        <w:rPr>
          <w:rFonts w:ascii="Book Antiqua" w:hAnsi="Book Antiqua"/>
          <w:sz w:val="24"/>
          <w:vertAlign w:val="superscript"/>
        </w:rPr>
        <w:t>[</w:t>
      </w:r>
      <w:proofErr w:type="gramEnd"/>
      <w:r w:rsidR="00B352C7" w:rsidRPr="00F87E77">
        <w:rPr>
          <w:rFonts w:ascii="Book Antiqua" w:hAnsi="Book Antiqua"/>
          <w:sz w:val="24"/>
          <w:vertAlign w:val="superscript"/>
        </w:rPr>
        <w:t>14]</w:t>
      </w:r>
      <w:r w:rsidR="00B352C7" w:rsidRPr="00F87E77">
        <w:rPr>
          <w:rFonts w:ascii="Book Antiqua" w:hAnsi="Book Antiqua"/>
          <w:sz w:val="24"/>
        </w:rPr>
        <w:t>.</w:t>
      </w:r>
    </w:p>
    <w:p w:rsidR="005E0D9A" w:rsidRPr="00F87E77" w:rsidRDefault="00C072BE" w:rsidP="000F3974">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In pseudoaneurysms, Analog US images (grayscale) usually illustrate hypoechoic cystic structures nearby a supplying </w:t>
      </w:r>
      <w:proofErr w:type="gramStart"/>
      <w:r w:rsidRPr="00F87E77">
        <w:rPr>
          <w:rFonts w:ascii="Book Antiqua" w:hAnsi="Book Antiqua"/>
          <w:sz w:val="24"/>
        </w:rPr>
        <w:t>artery</w:t>
      </w:r>
      <w:r w:rsidRPr="00F87E77">
        <w:rPr>
          <w:rFonts w:ascii="Book Antiqua" w:hAnsi="Book Antiqua"/>
          <w:sz w:val="24"/>
          <w:vertAlign w:val="superscript"/>
        </w:rPr>
        <w:t>[</w:t>
      </w:r>
      <w:proofErr w:type="gramEnd"/>
      <w:r w:rsidRPr="00F87E77">
        <w:rPr>
          <w:rFonts w:ascii="Book Antiqua" w:hAnsi="Book Antiqua"/>
          <w:sz w:val="24"/>
          <w:vertAlign w:val="superscript"/>
        </w:rPr>
        <w:t>15,16]</w:t>
      </w:r>
      <w:r w:rsidRPr="00F87E77">
        <w:rPr>
          <w:rFonts w:ascii="Book Antiqua" w:hAnsi="Book Antiqua"/>
          <w:sz w:val="24"/>
        </w:rPr>
        <w:t xml:space="preserve">. Grayscale can be used to evaluate many pseudoaneurysmal findings such as the size, the number of pseudoaneurysm, and </w:t>
      </w:r>
      <w:r w:rsidR="00D12B1D" w:rsidRPr="00F87E77">
        <w:rPr>
          <w:rFonts w:ascii="Book Antiqua" w:hAnsi="Book Antiqua"/>
          <w:sz w:val="24"/>
        </w:rPr>
        <w:t>its</w:t>
      </w:r>
      <w:r w:rsidRPr="00F87E77">
        <w:rPr>
          <w:rFonts w:ascii="Book Antiqua" w:hAnsi="Book Antiqua"/>
          <w:sz w:val="24"/>
        </w:rPr>
        <w:t xml:space="preserve"> relation to the </w:t>
      </w:r>
      <w:proofErr w:type="gramStart"/>
      <w:r w:rsidRPr="00F87E77">
        <w:rPr>
          <w:rFonts w:ascii="Book Antiqua" w:hAnsi="Book Antiqua"/>
          <w:sz w:val="24"/>
        </w:rPr>
        <w:t>artery</w:t>
      </w:r>
      <w:r w:rsidR="00D12B1D" w:rsidRPr="00F87E77">
        <w:rPr>
          <w:rFonts w:ascii="Book Antiqua" w:hAnsi="Book Antiqua"/>
          <w:sz w:val="24"/>
          <w:vertAlign w:val="superscript"/>
        </w:rPr>
        <w:t>[</w:t>
      </w:r>
      <w:proofErr w:type="gramEnd"/>
      <w:r w:rsidRPr="00F87E77">
        <w:rPr>
          <w:rFonts w:ascii="Book Antiqua" w:hAnsi="Book Antiqua"/>
          <w:sz w:val="24"/>
          <w:vertAlign w:val="superscript"/>
        </w:rPr>
        <w:t>17]</w:t>
      </w:r>
      <w:r w:rsidRPr="00F87E77">
        <w:rPr>
          <w:rFonts w:ascii="Book Antiqua" w:hAnsi="Book Antiqua"/>
          <w:sz w:val="24"/>
        </w:rPr>
        <w:t xml:space="preserve">. However, grayscale is not a conclusive evidence in diagnosis pseudoaneurysm because its findings are accompanied by other clinical conditions such as hematomas and cystic masses either simple or </w:t>
      </w:r>
      <w:proofErr w:type="gramStart"/>
      <w:r w:rsidRPr="00F87E77">
        <w:rPr>
          <w:rFonts w:ascii="Book Antiqua" w:hAnsi="Book Antiqua"/>
          <w:sz w:val="24"/>
        </w:rPr>
        <w:t>complex</w:t>
      </w:r>
      <w:r w:rsidRPr="00F87E77">
        <w:rPr>
          <w:rFonts w:ascii="Book Antiqua" w:hAnsi="Book Antiqua"/>
          <w:sz w:val="24"/>
          <w:vertAlign w:val="superscript"/>
        </w:rPr>
        <w:t>[</w:t>
      </w:r>
      <w:proofErr w:type="gramEnd"/>
      <w:r w:rsidRPr="00F87E77">
        <w:rPr>
          <w:rFonts w:ascii="Book Antiqua" w:hAnsi="Book Antiqua"/>
          <w:sz w:val="24"/>
          <w:vertAlign w:val="superscript"/>
        </w:rPr>
        <w:t>1]</w:t>
      </w:r>
      <w:r w:rsidRPr="00F87E77">
        <w:rPr>
          <w:rFonts w:ascii="Book Antiqua" w:hAnsi="Book Antiqua"/>
          <w:sz w:val="24"/>
        </w:rPr>
        <w:t>.</w:t>
      </w:r>
    </w:p>
    <w:p w:rsidR="009176B4" w:rsidRPr="00F87E77" w:rsidRDefault="007E6AF8" w:rsidP="000F3974">
      <w:pPr>
        <w:spacing w:line="360" w:lineRule="auto"/>
        <w:ind w:firstLineChars="100" w:firstLine="240"/>
        <w:rPr>
          <w:rFonts w:ascii="Book Antiqua" w:hAnsi="Book Antiqua"/>
          <w:sz w:val="24"/>
        </w:rPr>
      </w:pPr>
      <w:r w:rsidRPr="00F87E77">
        <w:rPr>
          <w:rFonts w:ascii="Book Antiqua" w:hAnsi="Book Antiqua"/>
          <w:sz w:val="24"/>
        </w:rPr>
        <w:t xml:space="preserve">Therefore, Doppler US can be used to confirm the diagnosis. In addition to that, blood flow in a cystic </w:t>
      </w:r>
      <w:r w:rsidR="004762F5" w:rsidRPr="00F87E77">
        <w:rPr>
          <w:rFonts w:ascii="Book Antiqua" w:hAnsi="Book Antiqua"/>
          <w:sz w:val="24"/>
        </w:rPr>
        <w:t>structure</w:t>
      </w:r>
      <w:r w:rsidRPr="00F87E77">
        <w:rPr>
          <w:rFonts w:ascii="Book Antiqua" w:hAnsi="Book Antiqua"/>
          <w:sz w:val="24"/>
        </w:rPr>
        <w:t xml:space="preserve"> distinguished by swirling motion pattern “yin-yang sign”. Also, this type of flow can be detected in saccular aneurysm. Therefore, different</w:t>
      </w:r>
      <w:r w:rsidR="004762F5" w:rsidRPr="00F87E77">
        <w:rPr>
          <w:rFonts w:ascii="Book Antiqua" w:hAnsi="Book Antiqua"/>
          <w:sz w:val="24"/>
        </w:rPr>
        <w:t>ial</w:t>
      </w:r>
      <w:r w:rsidRPr="00F87E77">
        <w:rPr>
          <w:rFonts w:ascii="Book Antiqua" w:hAnsi="Book Antiqua"/>
          <w:sz w:val="24"/>
        </w:rPr>
        <w:t xml:space="preserve"> diagnosis is essential for pseudoaneurysm. The cornerstone of pseudoaneurysm diagnosis is dependent upon the appearance of </w:t>
      </w:r>
      <w:r w:rsidR="004762F5" w:rsidRPr="00F87E77">
        <w:rPr>
          <w:rFonts w:ascii="Book Antiqua" w:hAnsi="Book Antiqua"/>
          <w:sz w:val="24"/>
        </w:rPr>
        <w:t xml:space="preserve">the </w:t>
      </w:r>
      <w:r w:rsidRPr="00F87E77">
        <w:rPr>
          <w:rFonts w:ascii="Book Antiqua" w:hAnsi="Book Antiqua"/>
          <w:sz w:val="24"/>
        </w:rPr>
        <w:t>communicating neck between the arterial vessel and pseudoaneurysmal sac with “to-and-fro” waveform at duplex Doppler ultrasonography (DDU).</w:t>
      </w:r>
      <w:r w:rsidR="005E0D9A" w:rsidRPr="00F87E77">
        <w:rPr>
          <w:rFonts w:ascii="Book Antiqua" w:hAnsi="Book Antiqua"/>
          <w:sz w:val="24"/>
        </w:rPr>
        <w:t xml:space="preserve"> The “to” </w:t>
      </w:r>
      <w:r w:rsidRPr="00F87E77">
        <w:rPr>
          <w:rFonts w:ascii="Book Antiqua" w:hAnsi="Book Antiqua"/>
          <w:sz w:val="24"/>
        </w:rPr>
        <w:t>represents the arterial blood going into the pseudoaneurysmal sac in systolic cycle, while</w:t>
      </w:r>
      <w:r w:rsidR="005E0D9A" w:rsidRPr="00F87E77">
        <w:rPr>
          <w:rFonts w:ascii="Book Antiqua" w:hAnsi="Book Antiqua"/>
          <w:sz w:val="24"/>
        </w:rPr>
        <w:t xml:space="preserve"> “fro”</w:t>
      </w:r>
      <w:r w:rsidRPr="00F87E77">
        <w:rPr>
          <w:rFonts w:ascii="Book Antiqua" w:hAnsi="Book Antiqua"/>
          <w:sz w:val="24"/>
        </w:rPr>
        <w:t xml:space="preserve"> illustrate blood exiting the sac in diastolic </w:t>
      </w:r>
      <w:proofErr w:type="gramStart"/>
      <w:r w:rsidRPr="00F87E77">
        <w:rPr>
          <w:rFonts w:ascii="Book Antiqua" w:hAnsi="Book Antiqua"/>
          <w:sz w:val="24"/>
        </w:rPr>
        <w:t>cycle</w:t>
      </w:r>
      <w:r w:rsidR="005E0D9A" w:rsidRPr="00F87E77">
        <w:rPr>
          <w:rFonts w:ascii="Book Antiqua" w:hAnsi="Book Antiqua"/>
          <w:sz w:val="24"/>
          <w:vertAlign w:val="superscript"/>
        </w:rPr>
        <w:t>[</w:t>
      </w:r>
      <w:proofErr w:type="gramEnd"/>
      <w:r w:rsidR="005E0D9A" w:rsidRPr="00F87E77">
        <w:rPr>
          <w:rFonts w:ascii="Book Antiqua" w:hAnsi="Book Antiqua"/>
          <w:sz w:val="24"/>
          <w:vertAlign w:val="superscript"/>
        </w:rPr>
        <w:t>18]</w:t>
      </w:r>
      <w:r w:rsidR="005E0D9A" w:rsidRPr="00F87E77">
        <w:rPr>
          <w:rFonts w:ascii="Book Antiqua" w:hAnsi="Book Antiqua"/>
          <w:sz w:val="24"/>
        </w:rPr>
        <w:t>.</w:t>
      </w:r>
    </w:p>
    <w:p w:rsidR="005E0D9A" w:rsidRPr="00F87E77" w:rsidRDefault="005E0D9A" w:rsidP="000F3974">
      <w:pPr>
        <w:spacing w:line="360" w:lineRule="auto"/>
        <w:ind w:firstLineChars="100" w:firstLine="240"/>
        <w:rPr>
          <w:rFonts w:ascii="Book Antiqua" w:hAnsi="Book Antiqua"/>
          <w:sz w:val="24"/>
        </w:rPr>
      </w:pPr>
      <w:r w:rsidRPr="00F87E77">
        <w:rPr>
          <w:rFonts w:ascii="Book Antiqua" w:hAnsi="Book Antiqua"/>
          <w:sz w:val="24"/>
        </w:rPr>
        <w:t>In this article authors review the clinical use of “to-and-fro” waveform at DDU in the diagnosis of pseudoaneurysms in various arterial vessels, as well as our personal experiences of “to-and-fro” waveform at DDU in the Radiology Department of King Fahad Medical City (KFMC) at Riyadh, Saudi Arabia.</w:t>
      </w:r>
    </w:p>
    <w:p w:rsidR="00E32E5B" w:rsidRPr="00F87E77" w:rsidRDefault="00E32E5B" w:rsidP="00F87E77">
      <w:pPr>
        <w:spacing w:line="360" w:lineRule="auto"/>
        <w:rPr>
          <w:rFonts w:ascii="Book Antiqua" w:hAnsi="Book Antiqua"/>
          <w:sz w:val="24"/>
        </w:rPr>
      </w:pPr>
    </w:p>
    <w:p w:rsidR="00811E1F" w:rsidRPr="00F87E77" w:rsidRDefault="00F3498C" w:rsidP="00F87E77">
      <w:pPr>
        <w:spacing w:line="360" w:lineRule="auto"/>
        <w:rPr>
          <w:rFonts w:ascii="Book Antiqua" w:hAnsi="Book Antiqua"/>
          <w:b/>
          <w:sz w:val="24"/>
        </w:rPr>
      </w:pPr>
      <w:r w:rsidRPr="00F87E77">
        <w:rPr>
          <w:rFonts w:ascii="Book Antiqua" w:hAnsi="Book Antiqua"/>
          <w:b/>
          <w:sz w:val="24"/>
        </w:rPr>
        <w:t>LITERATURE SEARCH</w:t>
      </w:r>
    </w:p>
    <w:p w:rsidR="009B30FB" w:rsidRPr="00F87E77" w:rsidRDefault="009B30FB" w:rsidP="00F87E77">
      <w:pPr>
        <w:spacing w:line="360" w:lineRule="auto"/>
        <w:rPr>
          <w:rFonts w:ascii="Book Antiqua" w:hAnsi="Book Antiqua"/>
          <w:sz w:val="24"/>
        </w:rPr>
      </w:pPr>
      <w:r w:rsidRPr="00F87E77">
        <w:rPr>
          <w:rFonts w:ascii="Book Antiqua" w:hAnsi="Book Antiqua"/>
          <w:sz w:val="24"/>
        </w:rPr>
        <w:t>After receiving institutional review board approval, an inclusive literature review was carried out in order to review the scientific foundation of “to-and-fro” waveform at DDU and its clinical use in the diagnosis of pseudoaneurysms in various arterial vessels of the upper and lower extremities, abdominal Aorta, carotid arteries and vertebral arteries.</w:t>
      </w:r>
    </w:p>
    <w:p w:rsidR="009B30FB" w:rsidRPr="00F87E77" w:rsidRDefault="009B30FB" w:rsidP="000F3974">
      <w:pPr>
        <w:spacing w:line="360" w:lineRule="auto"/>
        <w:ind w:firstLineChars="100" w:firstLine="240"/>
        <w:rPr>
          <w:rFonts w:ascii="Book Antiqua" w:hAnsi="Book Antiqua"/>
          <w:sz w:val="24"/>
        </w:rPr>
      </w:pPr>
      <w:r w:rsidRPr="00F87E77">
        <w:rPr>
          <w:rFonts w:ascii="Book Antiqua" w:hAnsi="Book Antiqua"/>
          <w:sz w:val="24"/>
        </w:rPr>
        <w:t>The ScienceDirect, PubMed, MEDLINE, NCBI and SAGE database were searched in April 2014 for publications containing information about “to-and-fro” sign in the diagnosis of pseudoaneurysms in various arterial vessels in the title of the report. Abstracts resulting from this search were reviewed for relevance to the clinical outcomes from the procedure. Full manuscripts were retrieved and reviewed if they contained information regarding the evaluation of the evidence on the role of “to-and-fro” sign in the diagnosis of pseudoaneurysms and the published clinical literature in this field.</w:t>
      </w:r>
    </w:p>
    <w:p w:rsidR="009B30FB" w:rsidRPr="00F87E77" w:rsidRDefault="009B30FB" w:rsidP="000F3974">
      <w:pPr>
        <w:spacing w:line="360" w:lineRule="auto"/>
        <w:ind w:firstLineChars="100" w:firstLine="240"/>
        <w:rPr>
          <w:rFonts w:ascii="Book Antiqua" w:hAnsi="Book Antiqua"/>
          <w:sz w:val="24"/>
        </w:rPr>
      </w:pPr>
      <w:r w:rsidRPr="00F87E77">
        <w:rPr>
          <w:rFonts w:ascii="Book Antiqua" w:hAnsi="Book Antiqua"/>
          <w:sz w:val="24"/>
        </w:rPr>
        <w:t>Only those papers published between 2000 and 201</w:t>
      </w:r>
      <w:r w:rsidR="006B228B" w:rsidRPr="00F87E77">
        <w:rPr>
          <w:rFonts w:ascii="Book Antiqua" w:hAnsi="Book Antiqua"/>
          <w:sz w:val="24"/>
        </w:rPr>
        <w:t>3</w:t>
      </w:r>
      <w:r w:rsidRPr="00F87E77">
        <w:rPr>
          <w:rFonts w:ascii="Book Antiqua" w:hAnsi="Book Antiqua"/>
          <w:sz w:val="24"/>
        </w:rPr>
        <w:t xml:space="preserve"> were included in the outcomes analysis, and this was due to the tremendous development in this medical diagnostic specialty at the beginning of the new millennium so far. </w:t>
      </w:r>
      <w:r w:rsidR="00811E1F" w:rsidRPr="00F87E77">
        <w:rPr>
          <w:rFonts w:ascii="Book Antiqua" w:hAnsi="Book Antiqua"/>
          <w:sz w:val="24"/>
        </w:rPr>
        <w:t>Regarding place of the study or journal type in order to include all available source</w:t>
      </w:r>
      <w:r w:rsidR="00A23E48" w:rsidRPr="00F87E77">
        <w:rPr>
          <w:rFonts w:ascii="Book Antiqua" w:hAnsi="Book Antiqua"/>
          <w:sz w:val="24"/>
        </w:rPr>
        <w:t>s</w:t>
      </w:r>
      <w:r w:rsidR="00811E1F" w:rsidRPr="00F87E77">
        <w:rPr>
          <w:rFonts w:ascii="Book Antiqua" w:hAnsi="Book Antiqua"/>
          <w:sz w:val="24"/>
        </w:rPr>
        <w:t xml:space="preserve"> of experience.</w:t>
      </w:r>
    </w:p>
    <w:p w:rsidR="009B30FB" w:rsidRPr="00F87E77" w:rsidRDefault="009B30FB" w:rsidP="00F87E77">
      <w:pPr>
        <w:spacing w:line="360" w:lineRule="auto"/>
        <w:rPr>
          <w:rFonts w:ascii="Book Antiqua" w:hAnsi="Book Antiqua"/>
          <w:b/>
          <w:sz w:val="24"/>
        </w:rPr>
      </w:pPr>
    </w:p>
    <w:p w:rsidR="00FE37E9" w:rsidRPr="00F87E77" w:rsidRDefault="003B3D3E" w:rsidP="00F87E77">
      <w:pPr>
        <w:spacing w:line="360" w:lineRule="auto"/>
        <w:rPr>
          <w:rFonts w:ascii="Book Antiqua" w:hAnsi="Book Antiqua"/>
          <w:b/>
          <w:sz w:val="24"/>
        </w:rPr>
      </w:pPr>
      <w:r w:rsidRPr="00F87E77">
        <w:rPr>
          <w:rFonts w:ascii="Book Antiqua" w:hAnsi="Book Antiqua"/>
          <w:b/>
          <w:sz w:val="24"/>
        </w:rPr>
        <w:t xml:space="preserve">GENERAL SONOGRAPHIC FEATURES </w:t>
      </w:r>
      <w:r w:rsidR="00811E1F" w:rsidRPr="00F87E77">
        <w:rPr>
          <w:rFonts w:ascii="Book Antiqua" w:hAnsi="Book Antiqua"/>
          <w:b/>
          <w:sz w:val="24"/>
        </w:rPr>
        <w:t>REGARDING</w:t>
      </w:r>
      <w:r w:rsidRPr="00F87E77">
        <w:rPr>
          <w:rFonts w:ascii="Book Antiqua" w:hAnsi="Book Antiqua"/>
          <w:b/>
          <w:sz w:val="24"/>
        </w:rPr>
        <w:t xml:space="preserve"> ARTERIAL PSEUDOANEURYSMS</w:t>
      </w:r>
    </w:p>
    <w:p w:rsidR="0040702E" w:rsidRPr="00F87E77" w:rsidRDefault="00FE37E9" w:rsidP="00F87E77">
      <w:pPr>
        <w:spacing w:line="360" w:lineRule="auto"/>
        <w:rPr>
          <w:rFonts w:ascii="Book Antiqua" w:hAnsi="Book Antiqua"/>
          <w:b/>
          <w:i/>
          <w:sz w:val="24"/>
        </w:rPr>
      </w:pPr>
      <w:r w:rsidRPr="00F87E77">
        <w:rPr>
          <w:rFonts w:ascii="Book Antiqua" w:hAnsi="Book Antiqua"/>
          <w:sz w:val="24"/>
        </w:rPr>
        <w:t xml:space="preserve">US </w:t>
      </w:r>
      <w:proofErr w:type="gramStart"/>
      <w:r w:rsidRPr="00F87E77">
        <w:rPr>
          <w:rFonts w:ascii="Book Antiqua" w:hAnsi="Book Antiqua"/>
          <w:sz w:val="24"/>
        </w:rPr>
        <w:t>is</w:t>
      </w:r>
      <w:proofErr w:type="gramEnd"/>
      <w:r w:rsidRPr="00F87E77">
        <w:rPr>
          <w:rFonts w:ascii="Book Antiqua" w:hAnsi="Book Antiqua"/>
          <w:sz w:val="24"/>
        </w:rPr>
        <w:t xml:space="preserve"> a readily available imaging modality, which does not expose the patient to ionizing radiation.</w:t>
      </w:r>
      <w:r w:rsidR="0040702E" w:rsidRPr="00F87E77">
        <w:rPr>
          <w:rFonts w:ascii="Book Antiqua" w:hAnsi="Book Antiqua"/>
          <w:sz w:val="24"/>
        </w:rPr>
        <w:t xml:space="preserve"> </w:t>
      </w:r>
      <w:r w:rsidRPr="00F87E77">
        <w:rPr>
          <w:rFonts w:ascii="Book Antiqua" w:hAnsi="Book Antiqua"/>
          <w:sz w:val="24"/>
        </w:rPr>
        <w:t>Grayscale and color Doppler techniques are utilized, and standardized protocols in an accredited ultrasound</w:t>
      </w:r>
      <w:r w:rsidR="0040702E" w:rsidRPr="00F87E77">
        <w:rPr>
          <w:rFonts w:ascii="Book Antiqua" w:hAnsi="Book Antiqua"/>
          <w:b/>
          <w:i/>
          <w:sz w:val="24"/>
        </w:rPr>
        <w:t xml:space="preserve"> </w:t>
      </w:r>
      <w:r w:rsidR="0040702E" w:rsidRPr="00F87E77">
        <w:rPr>
          <w:rFonts w:ascii="Book Antiqua" w:hAnsi="Book Antiqua"/>
          <w:sz w:val="24"/>
        </w:rPr>
        <w:t xml:space="preserve">laboratory will increase the likelihood of detection of pseudoaneurysm. Grayscale is often initially performed. </w:t>
      </w:r>
      <w:r w:rsidR="00F7608D" w:rsidRPr="00F87E77">
        <w:rPr>
          <w:rFonts w:ascii="Book Antiqua" w:hAnsi="Book Antiqua"/>
          <w:sz w:val="24"/>
        </w:rPr>
        <w:t>Linear (high frequency) US probe has acceptable depth penetration</w:t>
      </w:r>
      <w:r w:rsidR="0040702E" w:rsidRPr="00F87E77">
        <w:rPr>
          <w:rFonts w:ascii="Book Antiqua" w:hAnsi="Book Antiqua"/>
          <w:sz w:val="24"/>
        </w:rPr>
        <w:t xml:space="preserve"> and visualization should be used. After a general overview of the area of concern, attention should be given to any anechoic collections or regions of </w:t>
      </w:r>
      <w:proofErr w:type="gramStart"/>
      <w:r w:rsidR="0040702E" w:rsidRPr="00F87E77">
        <w:rPr>
          <w:rFonts w:ascii="Book Antiqua" w:hAnsi="Book Antiqua"/>
          <w:sz w:val="24"/>
        </w:rPr>
        <w:t>hematoma</w:t>
      </w:r>
      <w:r w:rsidR="0040702E" w:rsidRPr="00F87E77">
        <w:rPr>
          <w:rFonts w:ascii="Book Antiqua" w:hAnsi="Book Antiqua"/>
          <w:sz w:val="24"/>
          <w:vertAlign w:val="superscript"/>
        </w:rPr>
        <w:t>[</w:t>
      </w:r>
      <w:proofErr w:type="gramEnd"/>
      <w:r w:rsidR="005113DA" w:rsidRPr="00F87E77">
        <w:rPr>
          <w:rFonts w:ascii="Book Antiqua" w:hAnsi="Book Antiqua"/>
          <w:sz w:val="24"/>
          <w:vertAlign w:val="superscript"/>
        </w:rPr>
        <w:t>1</w:t>
      </w:r>
      <w:r w:rsidR="00391646" w:rsidRPr="00F87E77">
        <w:rPr>
          <w:rFonts w:ascii="Book Antiqua" w:hAnsi="Book Antiqua"/>
          <w:sz w:val="24"/>
          <w:vertAlign w:val="superscript"/>
        </w:rPr>
        <w:t>9</w:t>
      </w:r>
      <w:r w:rsidR="0040702E" w:rsidRPr="00F87E77">
        <w:rPr>
          <w:rFonts w:ascii="Book Antiqua" w:hAnsi="Book Antiqua"/>
          <w:sz w:val="24"/>
          <w:vertAlign w:val="superscript"/>
        </w:rPr>
        <w:t>]</w:t>
      </w:r>
      <w:r w:rsidR="0040702E" w:rsidRPr="00F87E77">
        <w:rPr>
          <w:rFonts w:ascii="Book Antiqua" w:hAnsi="Book Antiqua"/>
          <w:sz w:val="24"/>
        </w:rPr>
        <w:t>.</w:t>
      </w:r>
    </w:p>
    <w:p w:rsidR="00E00FC4" w:rsidRPr="00F87E77" w:rsidRDefault="0040702E" w:rsidP="000F3974">
      <w:pPr>
        <w:spacing w:line="360" w:lineRule="auto"/>
        <w:ind w:firstLineChars="100" w:firstLine="240"/>
        <w:rPr>
          <w:rFonts w:ascii="Book Antiqua" w:hAnsi="Book Antiqua"/>
          <w:sz w:val="24"/>
        </w:rPr>
      </w:pPr>
      <w:r w:rsidRPr="00F87E77">
        <w:rPr>
          <w:rFonts w:ascii="Book Antiqua" w:hAnsi="Book Antiqua"/>
          <w:sz w:val="24"/>
        </w:rPr>
        <w:t xml:space="preserve">Color Doppler is placed </w:t>
      </w:r>
      <w:r w:rsidR="005F08A3" w:rsidRPr="00F87E77">
        <w:rPr>
          <w:rFonts w:ascii="Book Antiqua" w:hAnsi="Book Antiqua"/>
          <w:sz w:val="24"/>
        </w:rPr>
        <w:t xml:space="preserve">in </w:t>
      </w:r>
      <w:r w:rsidRPr="00F87E77">
        <w:rPr>
          <w:rFonts w:ascii="Book Antiqua" w:hAnsi="Book Antiqua"/>
          <w:sz w:val="24"/>
        </w:rPr>
        <w:t xml:space="preserve">any anechoic collection to detect flow. The flow can be characterized if the scale is properly set to avoid aliasing due to under sampling. Spectral Doppler is then performed if flow is detected to help characterize arterial versus venous flow. Spectral waveforms may be diagnostic of </w:t>
      </w:r>
      <w:r w:rsidR="00FC3633" w:rsidRPr="00F87E77">
        <w:rPr>
          <w:rFonts w:ascii="Book Antiqua" w:hAnsi="Book Antiqua"/>
          <w:sz w:val="24"/>
        </w:rPr>
        <w:t xml:space="preserve">the </w:t>
      </w:r>
      <w:r w:rsidRPr="00F87E77">
        <w:rPr>
          <w:rFonts w:ascii="Book Antiqua" w:hAnsi="Book Antiqua"/>
          <w:sz w:val="24"/>
        </w:rPr>
        <w:t xml:space="preserve">pseudoaneurysm and help to exclude arteriovenous fistula (AVF). A low wall filter may be initially used to detect slow flow, and the waveform should fill at least two-thirds of the spectral window. </w:t>
      </w:r>
      <w:r w:rsidR="00380247" w:rsidRPr="00F87E77">
        <w:rPr>
          <w:rFonts w:ascii="Book Antiqua" w:hAnsi="Book Antiqua"/>
          <w:sz w:val="24"/>
        </w:rPr>
        <w:t xml:space="preserve">In </w:t>
      </w:r>
      <w:r w:rsidRPr="00F87E77">
        <w:rPr>
          <w:rFonts w:ascii="Book Antiqua" w:hAnsi="Book Antiqua"/>
          <w:sz w:val="24"/>
        </w:rPr>
        <w:t>grayscale, a patent pseudoaneurysm appears as an anec</w:t>
      </w:r>
      <w:r w:rsidR="00C016D9" w:rsidRPr="00F87E77">
        <w:rPr>
          <w:rFonts w:ascii="Book Antiqua" w:hAnsi="Book Antiqua"/>
          <w:sz w:val="24"/>
        </w:rPr>
        <w:t xml:space="preserve">hoic rounded or ovoid structure. </w:t>
      </w:r>
      <w:r w:rsidRPr="00F87E77">
        <w:rPr>
          <w:rFonts w:ascii="Book Antiqua" w:hAnsi="Book Antiqua"/>
          <w:sz w:val="24"/>
        </w:rPr>
        <w:t>Because other fluid collections</w:t>
      </w:r>
      <w:r w:rsidR="003C1809" w:rsidRPr="00F87E77">
        <w:rPr>
          <w:rFonts w:ascii="Book Antiqua" w:hAnsi="Book Antiqua"/>
          <w:sz w:val="24"/>
        </w:rPr>
        <w:t>,</w:t>
      </w:r>
      <w:r w:rsidRPr="00F87E77">
        <w:rPr>
          <w:rFonts w:ascii="Book Antiqua" w:hAnsi="Book Antiqua"/>
          <w:sz w:val="24"/>
        </w:rPr>
        <w:t xml:space="preserve"> including cysts, seromas, or hematomas can have this appearance, color Doppler imaging is used to confirm the presence of blood flow within the pseudoaneurysm. When present, thrombus in the pseudoaneurysm appears mildly echogenic or hypoechoic without flow; it may be mural or centrally fill a portion of the p</w:t>
      </w:r>
      <w:r w:rsidR="00B77E59" w:rsidRPr="00F87E77">
        <w:rPr>
          <w:rFonts w:ascii="Book Antiqua" w:hAnsi="Book Antiqua"/>
          <w:sz w:val="24"/>
        </w:rPr>
        <w:t xml:space="preserve">seudoaneurysm </w:t>
      </w:r>
      <w:proofErr w:type="gramStart"/>
      <w:r w:rsidR="00B77E59" w:rsidRPr="00F87E77">
        <w:rPr>
          <w:rFonts w:ascii="Book Antiqua" w:hAnsi="Book Antiqua"/>
          <w:sz w:val="24"/>
        </w:rPr>
        <w:t>lumen</w:t>
      </w:r>
      <w:r w:rsidR="00E00FC4" w:rsidRPr="00F87E77">
        <w:rPr>
          <w:rFonts w:ascii="Book Antiqua" w:hAnsi="Book Antiqua"/>
          <w:sz w:val="24"/>
          <w:vertAlign w:val="superscript"/>
        </w:rPr>
        <w:t>[</w:t>
      </w:r>
      <w:proofErr w:type="gramEnd"/>
      <w:r w:rsidR="00E00FC4" w:rsidRPr="00F87E77">
        <w:rPr>
          <w:rFonts w:ascii="Book Antiqua" w:hAnsi="Book Antiqua"/>
          <w:sz w:val="24"/>
          <w:vertAlign w:val="superscript"/>
        </w:rPr>
        <w:t>1]</w:t>
      </w:r>
      <w:r w:rsidR="00B77E59" w:rsidRPr="00F87E77">
        <w:rPr>
          <w:rFonts w:ascii="Book Antiqua" w:hAnsi="Book Antiqua"/>
          <w:sz w:val="24"/>
        </w:rPr>
        <w:t>.</w:t>
      </w:r>
      <w:r w:rsidR="00E00FC4" w:rsidRPr="00F87E77">
        <w:rPr>
          <w:rFonts w:ascii="Book Antiqua" w:hAnsi="Book Antiqua"/>
          <w:sz w:val="24"/>
        </w:rPr>
        <w:t xml:space="preserve"> </w:t>
      </w:r>
      <w:r w:rsidR="00E535AE" w:rsidRPr="00F87E77">
        <w:rPr>
          <w:rFonts w:ascii="Book Antiqua" w:hAnsi="Book Antiqua"/>
          <w:sz w:val="24"/>
        </w:rPr>
        <w:t>Turbulent blood flow is illustrated by interchangeable coloring appearance, either in red or blue color.</w:t>
      </w:r>
      <w:r w:rsidRPr="00F87E77">
        <w:rPr>
          <w:rFonts w:ascii="Book Antiqua" w:hAnsi="Book Antiqua"/>
          <w:sz w:val="24"/>
        </w:rPr>
        <w:t xml:space="preserve"> If large areas of color aliasing are identified in the adjacent tissues, grayscale may help to differentiate </w:t>
      </w:r>
      <w:r w:rsidR="00247CCD" w:rsidRPr="00F87E77">
        <w:rPr>
          <w:rFonts w:ascii="Book Antiqua" w:hAnsi="Book Antiqua"/>
          <w:sz w:val="24"/>
        </w:rPr>
        <w:t>pseudoaneurysm</w:t>
      </w:r>
      <w:r w:rsidRPr="00F87E77">
        <w:rPr>
          <w:rFonts w:ascii="Book Antiqua" w:hAnsi="Book Antiqua"/>
          <w:sz w:val="24"/>
        </w:rPr>
        <w:t xml:space="preserve"> from tissue rev</w:t>
      </w:r>
      <w:r w:rsidR="00E00FC4" w:rsidRPr="00F87E77">
        <w:rPr>
          <w:rFonts w:ascii="Book Antiqua" w:hAnsi="Book Antiqua"/>
          <w:sz w:val="24"/>
        </w:rPr>
        <w:t xml:space="preserve">erberation associated with </w:t>
      </w:r>
      <w:proofErr w:type="gramStart"/>
      <w:r w:rsidR="00E00FC4" w:rsidRPr="00F87E77">
        <w:rPr>
          <w:rFonts w:ascii="Book Antiqua" w:hAnsi="Book Antiqua"/>
          <w:sz w:val="24"/>
        </w:rPr>
        <w:t>AVF</w:t>
      </w:r>
      <w:r w:rsidR="00E00FC4" w:rsidRPr="00F87E77">
        <w:rPr>
          <w:rFonts w:ascii="Book Antiqua" w:hAnsi="Book Antiqua"/>
          <w:sz w:val="24"/>
          <w:vertAlign w:val="superscript"/>
        </w:rPr>
        <w:t>[</w:t>
      </w:r>
      <w:proofErr w:type="gramEnd"/>
      <w:r w:rsidR="00E00FC4" w:rsidRPr="00F87E77">
        <w:rPr>
          <w:rFonts w:ascii="Book Antiqua" w:hAnsi="Book Antiqua"/>
          <w:sz w:val="24"/>
          <w:vertAlign w:val="superscript"/>
        </w:rPr>
        <w:t>1</w:t>
      </w:r>
      <w:r w:rsidR="00391646" w:rsidRPr="00F87E77">
        <w:rPr>
          <w:rFonts w:ascii="Book Antiqua" w:hAnsi="Book Antiqua"/>
          <w:sz w:val="24"/>
          <w:vertAlign w:val="superscript"/>
        </w:rPr>
        <w:t>9</w:t>
      </w:r>
      <w:r w:rsidR="00E00FC4" w:rsidRPr="00F87E77">
        <w:rPr>
          <w:rFonts w:ascii="Book Antiqua" w:hAnsi="Book Antiqua"/>
          <w:sz w:val="24"/>
          <w:vertAlign w:val="superscript"/>
        </w:rPr>
        <w:t>]</w:t>
      </w:r>
      <w:r w:rsidR="00E00FC4" w:rsidRPr="00F87E77">
        <w:rPr>
          <w:rFonts w:ascii="Book Antiqua" w:hAnsi="Book Antiqua"/>
          <w:sz w:val="24"/>
        </w:rPr>
        <w:t>.</w:t>
      </w:r>
    </w:p>
    <w:p w:rsidR="00B77E59" w:rsidRPr="00F87E77" w:rsidRDefault="00E00FC4" w:rsidP="000F3974">
      <w:pPr>
        <w:spacing w:line="360" w:lineRule="auto"/>
        <w:ind w:firstLineChars="100" w:firstLine="240"/>
        <w:rPr>
          <w:rFonts w:ascii="Book Antiqua" w:hAnsi="Book Antiqua"/>
          <w:sz w:val="24"/>
        </w:rPr>
      </w:pPr>
      <w:r w:rsidRPr="00F87E77">
        <w:rPr>
          <w:rFonts w:ascii="Book Antiqua" w:hAnsi="Book Antiqua"/>
          <w:sz w:val="24"/>
        </w:rPr>
        <w:t xml:space="preserve">The scientific foundation of “to-and-fro” waveform at DDU and its clinical use in the diagnosis of pseudoaneurysms in various arterial </w:t>
      </w:r>
      <w:proofErr w:type="gramStart"/>
      <w:r w:rsidRPr="00F87E77">
        <w:rPr>
          <w:rFonts w:ascii="Book Antiqua" w:hAnsi="Book Antiqua"/>
          <w:sz w:val="24"/>
        </w:rPr>
        <w:t>vessels,</w:t>
      </w:r>
      <w:proofErr w:type="gramEnd"/>
      <w:r w:rsidRPr="00F87E77">
        <w:rPr>
          <w:rFonts w:ascii="Book Antiqua" w:hAnsi="Book Antiqua"/>
          <w:sz w:val="24"/>
        </w:rPr>
        <w:t xml:space="preserve"> could be discussed on the basis that, </w:t>
      </w:r>
      <w:r w:rsidR="0060687E" w:rsidRPr="00F87E77">
        <w:rPr>
          <w:rFonts w:ascii="Book Antiqua" w:hAnsi="Book Antiqua"/>
          <w:sz w:val="24"/>
        </w:rPr>
        <w:t>the DDU monitoring will present the conventional “to-and-fro” waveform with blood flow of</w:t>
      </w:r>
      <w:r w:rsidR="00C2455B" w:rsidRPr="00F87E77">
        <w:rPr>
          <w:rFonts w:ascii="Book Antiqua" w:hAnsi="Book Antiqua"/>
          <w:sz w:val="24"/>
        </w:rPr>
        <w:t xml:space="preserve"> the</w:t>
      </w:r>
      <w:r w:rsidR="0060687E" w:rsidRPr="00F87E77">
        <w:rPr>
          <w:rFonts w:ascii="Book Antiqua" w:hAnsi="Book Antiqua"/>
          <w:sz w:val="24"/>
        </w:rPr>
        <w:t xml:space="preserve"> bidirectional pattern at the neck of pseudoaneurysm</w:t>
      </w:r>
      <w:r w:rsidR="0040702E" w:rsidRPr="00F87E77">
        <w:rPr>
          <w:rFonts w:ascii="Book Antiqua" w:hAnsi="Book Antiqua"/>
          <w:sz w:val="24"/>
        </w:rPr>
        <w:t xml:space="preserve">. Occasionally, the neck is the only patent portion of the </w:t>
      </w:r>
      <w:r w:rsidR="00247CCD" w:rsidRPr="00F87E77">
        <w:rPr>
          <w:rFonts w:ascii="Book Antiqua" w:hAnsi="Book Antiqua"/>
          <w:sz w:val="24"/>
        </w:rPr>
        <w:t>pseudoaneurysm</w:t>
      </w:r>
      <w:r w:rsidR="0040702E" w:rsidRPr="00F87E77">
        <w:rPr>
          <w:rFonts w:ascii="Book Antiqua" w:hAnsi="Book Antiqua"/>
          <w:sz w:val="24"/>
        </w:rPr>
        <w:t xml:space="preserve"> if partial thrombosis has </w:t>
      </w:r>
      <w:proofErr w:type="gramStart"/>
      <w:r w:rsidR="0040702E" w:rsidRPr="00F87E77">
        <w:rPr>
          <w:rFonts w:ascii="Book Antiqua" w:hAnsi="Book Antiqua"/>
          <w:sz w:val="24"/>
        </w:rPr>
        <w:t>occurred</w:t>
      </w:r>
      <w:r w:rsidR="0040702E" w:rsidRPr="00F87E77">
        <w:rPr>
          <w:rFonts w:ascii="Book Antiqua" w:hAnsi="Book Antiqua"/>
          <w:sz w:val="24"/>
          <w:vertAlign w:val="superscript"/>
        </w:rPr>
        <w:t>[</w:t>
      </w:r>
      <w:proofErr w:type="gramEnd"/>
      <w:r w:rsidR="004A02A5" w:rsidRPr="00F87E77">
        <w:rPr>
          <w:rFonts w:ascii="Book Antiqua" w:hAnsi="Book Antiqua"/>
          <w:sz w:val="24"/>
          <w:vertAlign w:val="superscript"/>
        </w:rPr>
        <w:t>1</w:t>
      </w:r>
      <w:r w:rsidR="00391646" w:rsidRPr="00F87E77">
        <w:rPr>
          <w:rFonts w:ascii="Book Antiqua" w:hAnsi="Book Antiqua"/>
          <w:sz w:val="24"/>
          <w:vertAlign w:val="superscript"/>
        </w:rPr>
        <w:t>9</w:t>
      </w:r>
      <w:r w:rsidR="0040702E" w:rsidRPr="00F87E77">
        <w:rPr>
          <w:rFonts w:ascii="Book Antiqua" w:hAnsi="Book Antiqua"/>
          <w:sz w:val="24"/>
          <w:vertAlign w:val="superscript"/>
        </w:rPr>
        <w:t>]</w:t>
      </w:r>
      <w:r w:rsidR="0040702E" w:rsidRPr="00F87E77">
        <w:rPr>
          <w:rFonts w:ascii="Book Antiqua" w:hAnsi="Book Antiqua"/>
          <w:sz w:val="24"/>
        </w:rPr>
        <w:t>.</w:t>
      </w:r>
    </w:p>
    <w:p w:rsidR="006A65AA" w:rsidRPr="00F87E77" w:rsidRDefault="006A65AA" w:rsidP="00F87E77">
      <w:pPr>
        <w:spacing w:line="360" w:lineRule="auto"/>
        <w:rPr>
          <w:rFonts w:ascii="Book Antiqua" w:hAnsi="Book Antiqua"/>
          <w:sz w:val="24"/>
        </w:rPr>
      </w:pPr>
    </w:p>
    <w:p w:rsidR="006A65AA" w:rsidRPr="00F87E77" w:rsidRDefault="003B3D3E" w:rsidP="00F87E77">
      <w:pPr>
        <w:spacing w:line="360" w:lineRule="auto"/>
        <w:rPr>
          <w:rFonts w:ascii="Book Antiqua" w:hAnsi="Book Antiqua"/>
          <w:b/>
          <w:sz w:val="24"/>
        </w:rPr>
      </w:pPr>
      <w:r w:rsidRPr="00F87E77">
        <w:rPr>
          <w:rFonts w:ascii="Book Antiqua" w:hAnsi="Book Antiqua"/>
          <w:b/>
          <w:sz w:val="24"/>
        </w:rPr>
        <w:t>INCIDENCE OF PSEUDOANEURYSM IN THE PERIPHERAL ARTERIES, ABDOMINAL AORTA AND NECK ARTERIES</w:t>
      </w:r>
    </w:p>
    <w:p w:rsidR="00653F37" w:rsidRPr="00F87E77" w:rsidRDefault="00F93588" w:rsidP="00F87E77">
      <w:pPr>
        <w:spacing w:line="360" w:lineRule="auto"/>
        <w:rPr>
          <w:rFonts w:ascii="Book Antiqua" w:hAnsi="Book Antiqua"/>
          <w:sz w:val="24"/>
        </w:rPr>
      </w:pPr>
      <w:r w:rsidRPr="00F87E77">
        <w:rPr>
          <w:rFonts w:ascii="Book Antiqua" w:hAnsi="Book Antiqua"/>
          <w:sz w:val="24"/>
        </w:rPr>
        <w:t xml:space="preserve">The incidence of pseudoaneurysms has increased in hospital based practice, due to the large number of </w:t>
      </w:r>
      <w:r w:rsidR="00A033DD" w:rsidRPr="00F87E77">
        <w:rPr>
          <w:rFonts w:ascii="Book Antiqua" w:hAnsi="Book Antiqua"/>
          <w:sz w:val="24"/>
        </w:rPr>
        <w:t xml:space="preserve">invasive procedures </w:t>
      </w:r>
      <w:proofErr w:type="gramStart"/>
      <w:r w:rsidR="00A033DD" w:rsidRPr="00F87E77">
        <w:rPr>
          <w:rFonts w:ascii="Book Antiqua" w:hAnsi="Book Antiqua"/>
          <w:sz w:val="24"/>
        </w:rPr>
        <w:t>performed</w:t>
      </w:r>
      <w:r w:rsidRPr="00F87E77">
        <w:rPr>
          <w:rFonts w:ascii="Book Antiqua" w:hAnsi="Book Antiqua"/>
          <w:sz w:val="24"/>
          <w:vertAlign w:val="superscript"/>
        </w:rPr>
        <w:t>[</w:t>
      </w:r>
      <w:proofErr w:type="gramEnd"/>
      <w:r w:rsidR="004A02A5" w:rsidRPr="00F87E77">
        <w:rPr>
          <w:rFonts w:ascii="Book Antiqua" w:hAnsi="Book Antiqua"/>
          <w:sz w:val="24"/>
          <w:vertAlign w:val="superscript"/>
        </w:rPr>
        <w:t>2</w:t>
      </w:r>
      <w:r w:rsidR="007D3D41" w:rsidRPr="00F87E77">
        <w:rPr>
          <w:rFonts w:ascii="Book Antiqua" w:hAnsi="Book Antiqua"/>
          <w:sz w:val="24"/>
          <w:vertAlign w:val="superscript"/>
        </w:rPr>
        <w:t>0</w:t>
      </w:r>
      <w:r w:rsidRPr="00F87E77">
        <w:rPr>
          <w:rFonts w:ascii="Book Antiqua" w:hAnsi="Book Antiqua"/>
          <w:sz w:val="24"/>
          <w:vertAlign w:val="superscript"/>
        </w:rPr>
        <w:t>]</w:t>
      </w:r>
      <w:r w:rsidRPr="00F87E77">
        <w:rPr>
          <w:rFonts w:ascii="Book Antiqua" w:hAnsi="Book Antiqua"/>
          <w:sz w:val="24"/>
        </w:rPr>
        <w:t xml:space="preserve">. </w:t>
      </w:r>
      <w:r w:rsidR="00143179" w:rsidRPr="00F87E77">
        <w:rPr>
          <w:rFonts w:ascii="Book Antiqua" w:hAnsi="Book Antiqua"/>
          <w:sz w:val="24"/>
        </w:rPr>
        <w:t>Their incidence</w:t>
      </w:r>
      <w:r w:rsidR="004A02A5" w:rsidRPr="00F87E77">
        <w:rPr>
          <w:rFonts w:ascii="Book Antiqua" w:hAnsi="Book Antiqua"/>
          <w:sz w:val="24"/>
        </w:rPr>
        <w:t xml:space="preserve"> </w:t>
      </w:r>
      <w:r w:rsidR="00143179" w:rsidRPr="00F87E77">
        <w:rPr>
          <w:rFonts w:ascii="Book Antiqua" w:hAnsi="Book Antiqua"/>
          <w:sz w:val="24"/>
        </w:rPr>
        <w:t xml:space="preserve">varies in the literature due to different definitions, methods of interrogation and presence of certain </w:t>
      </w:r>
      <w:proofErr w:type="gramStart"/>
      <w:r w:rsidR="00143179" w:rsidRPr="00F87E77">
        <w:rPr>
          <w:rFonts w:ascii="Book Antiqua" w:hAnsi="Book Antiqua"/>
          <w:sz w:val="24"/>
        </w:rPr>
        <w:t>complications</w:t>
      </w:r>
      <w:r w:rsidR="00143179" w:rsidRPr="00F87E77">
        <w:rPr>
          <w:rFonts w:ascii="Book Antiqua" w:hAnsi="Book Antiqua"/>
          <w:sz w:val="24"/>
          <w:vertAlign w:val="superscript"/>
        </w:rPr>
        <w:t>[</w:t>
      </w:r>
      <w:proofErr w:type="gramEnd"/>
      <w:r w:rsidR="007D3D41" w:rsidRPr="00F87E77">
        <w:rPr>
          <w:rFonts w:ascii="Book Antiqua" w:hAnsi="Book Antiqua"/>
          <w:sz w:val="24"/>
          <w:vertAlign w:val="superscript"/>
        </w:rPr>
        <w:t>21</w:t>
      </w:r>
      <w:r w:rsidR="00143179" w:rsidRPr="00F87E77">
        <w:rPr>
          <w:rFonts w:ascii="Book Antiqua" w:hAnsi="Book Antiqua"/>
          <w:sz w:val="24"/>
          <w:vertAlign w:val="superscript"/>
        </w:rPr>
        <w:t>]</w:t>
      </w:r>
      <w:r w:rsidR="00143179" w:rsidRPr="00F87E77">
        <w:rPr>
          <w:rFonts w:ascii="Book Antiqua" w:hAnsi="Book Antiqua"/>
          <w:sz w:val="24"/>
        </w:rPr>
        <w:t>.</w:t>
      </w:r>
      <w:bookmarkStart w:id="5" w:name="cite"/>
      <w:r w:rsidR="004A02A5" w:rsidRPr="00F87E77">
        <w:rPr>
          <w:rFonts w:ascii="Book Antiqua" w:hAnsi="Book Antiqua"/>
          <w:sz w:val="24"/>
        </w:rPr>
        <w:t xml:space="preserve"> According to medical literature, the incidence of pseudoaneurysms ranges from 0.1</w:t>
      </w:r>
      <w:r w:rsidR="000F3974">
        <w:rPr>
          <w:rFonts w:ascii="Book Antiqua" w:hAnsi="Book Antiqua" w:hint="eastAsia"/>
          <w:sz w:val="24"/>
        </w:rPr>
        <w:t>%</w:t>
      </w:r>
      <w:r w:rsidR="004A02A5" w:rsidRPr="00F87E77">
        <w:rPr>
          <w:rFonts w:ascii="Book Antiqua" w:hAnsi="Book Antiqua"/>
          <w:sz w:val="24"/>
        </w:rPr>
        <w:t xml:space="preserve"> to 6% and up to 0.5</w:t>
      </w:r>
      <w:r w:rsidR="000F3974">
        <w:rPr>
          <w:rFonts w:ascii="Book Antiqua" w:hAnsi="Book Antiqua" w:hint="eastAsia"/>
          <w:sz w:val="24"/>
        </w:rPr>
        <w:t>%</w:t>
      </w:r>
      <w:r w:rsidR="004A02A5" w:rsidRPr="00F87E77">
        <w:rPr>
          <w:rFonts w:ascii="Book Antiqua" w:hAnsi="Book Antiqua"/>
          <w:sz w:val="24"/>
        </w:rPr>
        <w:t xml:space="preserve"> to 9%</w:t>
      </w:r>
      <w:r w:rsidR="009955E7" w:rsidRPr="00F87E77">
        <w:rPr>
          <w:rFonts w:ascii="Book Antiqua" w:hAnsi="Book Antiqua"/>
          <w:sz w:val="24"/>
        </w:rPr>
        <w:t>,</w:t>
      </w:r>
      <w:r w:rsidR="004A02A5" w:rsidRPr="00F87E77">
        <w:rPr>
          <w:rFonts w:ascii="Book Antiqua" w:hAnsi="Book Antiqua"/>
          <w:sz w:val="24"/>
        </w:rPr>
        <w:t xml:space="preserve"> depending on the diagnostic or therapeutic procedure performed</w:t>
      </w:r>
      <w:r w:rsidR="004A02A5" w:rsidRPr="00F87E77">
        <w:rPr>
          <w:rFonts w:ascii="Book Antiqua" w:hAnsi="Book Antiqua"/>
          <w:sz w:val="24"/>
          <w:vertAlign w:val="superscript"/>
        </w:rPr>
        <w:t>[</w:t>
      </w:r>
      <w:r w:rsidR="008F25FB" w:rsidRPr="00F87E77">
        <w:rPr>
          <w:rFonts w:ascii="Book Antiqua" w:hAnsi="Book Antiqua"/>
          <w:sz w:val="24"/>
          <w:vertAlign w:val="superscript"/>
        </w:rPr>
        <w:t>22</w:t>
      </w:r>
      <w:r w:rsidR="004A02A5" w:rsidRPr="00F87E77">
        <w:rPr>
          <w:rFonts w:ascii="Book Antiqua" w:hAnsi="Book Antiqua"/>
          <w:sz w:val="24"/>
          <w:vertAlign w:val="superscript"/>
        </w:rPr>
        <w:t>,</w:t>
      </w:r>
      <w:r w:rsidR="008F25FB" w:rsidRPr="00F87E77">
        <w:rPr>
          <w:rFonts w:ascii="Book Antiqua" w:hAnsi="Book Antiqua"/>
          <w:sz w:val="24"/>
          <w:vertAlign w:val="superscript"/>
        </w:rPr>
        <w:t>23</w:t>
      </w:r>
      <w:r w:rsidR="004A02A5" w:rsidRPr="00F87E77">
        <w:rPr>
          <w:rFonts w:ascii="Book Antiqua" w:hAnsi="Book Antiqua"/>
          <w:sz w:val="24"/>
          <w:vertAlign w:val="superscript"/>
        </w:rPr>
        <w:t>]</w:t>
      </w:r>
      <w:r w:rsidR="004A02A5" w:rsidRPr="00F87E77">
        <w:rPr>
          <w:rFonts w:ascii="Book Antiqua" w:hAnsi="Book Antiqua"/>
          <w:sz w:val="24"/>
        </w:rPr>
        <w:t>.</w:t>
      </w:r>
    </w:p>
    <w:p w:rsidR="00050148" w:rsidRPr="00F87E77" w:rsidRDefault="00F93588" w:rsidP="000F3974">
      <w:pPr>
        <w:spacing w:line="360" w:lineRule="auto"/>
        <w:ind w:firstLineChars="100" w:firstLine="240"/>
        <w:rPr>
          <w:rFonts w:ascii="Book Antiqua" w:hAnsi="Book Antiqua"/>
          <w:sz w:val="24"/>
        </w:rPr>
      </w:pPr>
      <w:r w:rsidRPr="00F87E77">
        <w:rPr>
          <w:rFonts w:ascii="Book Antiqua" w:hAnsi="Book Antiqua"/>
          <w:sz w:val="24"/>
        </w:rPr>
        <w:t>The frequency of peripheral arter</w:t>
      </w:r>
      <w:r w:rsidR="004905A0" w:rsidRPr="00F87E77">
        <w:rPr>
          <w:rFonts w:ascii="Book Antiqua" w:hAnsi="Book Antiqua"/>
          <w:sz w:val="24"/>
        </w:rPr>
        <w:t>ies</w:t>
      </w:r>
      <w:r w:rsidRPr="00F87E77">
        <w:rPr>
          <w:rFonts w:ascii="Book Antiqua" w:hAnsi="Book Antiqua"/>
          <w:sz w:val="24"/>
        </w:rPr>
        <w:t xml:space="preserve"> pseudoaneurysms is much less in the upper extremities than in the lower extremities</w:t>
      </w:r>
      <w:r w:rsidR="004905A0" w:rsidRPr="00F87E77">
        <w:rPr>
          <w:rFonts w:ascii="Book Antiqua" w:hAnsi="Book Antiqua"/>
          <w:sz w:val="24"/>
        </w:rPr>
        <w:t xml:space="preserve"> (less than 2% of all lesions)</w:t>
      </w:r>
      <w:r w:rsidRPr="00F87E77">
        <w:rPr>
          <w:rFonts w:ascii="Book Antiqua" w:hAnsi="Book Antiqua"/>
          <w:sz w:val="24"/>
          <w:vertAlign w:val="superscript"/>
        </w:rPr>
        <w:t>[</w:t>
      </w:r>
      <w:r w:rsidR="008F25FB" w:rsidRPr="00F87E77">
        <w:rPr>
          <w:rFonts w:ascii="Book Antiqua" w:hAnsi="Book Antiqua"/>
          <w:sz w:val="24"/>
          <w:vertAlign w:val="superscript"/>
        </w:rPr>
        <w:t>24</w:t>
      </w:r>
      <w:r w:rsidR="004905A0" w:rsidRPr="00F87E77">
        <w:rPr>
          <w:rFonts w:ascii="Book Antiqua" w:hAnsi="Book Antiqua"/>
          <w:sz w:val="24"/>
          <w:vertAlign w:val="superscript"/>
        </w:rPr>
        <w:t>,</w:t>
      </w:r>
      <w:r w:rsidR="008F25FB" w:rsidRPr="00F87E77">
        <w:rPr>
          <w:rFonts w:ascii="Book Antiqua" w:hAnsi="Book Antiqua"/>
          <w:sz w:val="24"/>
          <w:vertAlign w:val="superscript"/>
        </w:rPr>
        <w:t>25</w:t>
      </w:r>
      <w:r w:rsidRPr="00F87E77">
        <w:rPr>
          <w:rFonts w:ascii="Book Antiqua" w:hAnsi="Book Antiqua"/>
          <w:sz w:val="24"/>
          <w:vertAlign w:val="superscript"/>
        </w:rPr>
        <w:t>]</w:t>
      </w:r>
      <w:r w:rsidRPr="00F87E77">
        <w:rPr>
          <w:rFonts w:ascii="Book Antiqua" w:hAnsi="Book Antiqua"/>
          <w:sz w:val="24"/>
        </w:rPr>
        <w:t>.</w:t>
      </w:r>
      <w:r w:rsidR="00050148" w:rsidRPr="00F87E77">
        <w:rPr>
          <w:rFonts w:ascii="Book Antiqua" w:hAnsi="Book Antiqua"/>
          <w:sz w:val="24"/>
        </w:rPr>
        <w:t xml:space="preserve"> </w:t>
      </w:r>
      <w:r w:rsidR="00337C95" w:rsidRPr="00F87E77">
        <w:rPr>
          <w:rFonts w:ascii="Book Antiqua" w:hAnsi="Book Antiqua"/>
          <w:sz w:val="24"/>
        </w:rPr>
        <w:t>Aortic pseudoaneurysms are rare, life</w:t>
      </w:r>
      <w:r w:rsidR="006F33C0" w:rsidRPr="00F87E77">
        <w:rPr>
          <w:rFonts w:ascii="Book Antiqua" w:hAnsi="Book Antiqua"/>
          <w:sz w:val="24"/>
        </w:rPr>
        <w:t>-</w:t>
      </w:r>
      <w:r w:rsidR="00337C95" w:rsidRPr="00F87E77">
        <w:rPr>
          <w:rFonts w:ascii="Book Antiqua" w:hAnsi="Book Antiqua"/>
          <w:sz w:val="24"/>
        </w:rPr>
        <w:t xml:space="preserve">threatening sequelae of cardiac </w:t>
      </w:r>
      <w:proofErr w:type="gramStart"/>
      <w:r w:rsidR="00337C95" w:rsidRPr="00F87E77">
        <w:rPr>
          <w:rFonts w:ascii="Book Antiqua" w:hAnsi="Book Antiqua"/>
          <w:sz w:val="24"/>
        </w:rPr>
        <w:t>surgery</w:t>
      </w:r>
      <w:r w:rsidR="00337C95" w:rsidRPr="00F87E77">
        <w:rPr>
          <w:rFonts w:ascii="Book Antiqua" w:hAnsi="Book Antiqua"/>
          <w:sz w:val="24"/>
          <w:vertAlign w:val="superscript"/>
        </w:rPr>
        <w:t>[</w:t>
      </w:r>
      <w:proofErr w:type="gramEnd"/>
      <w:r w:rsidR="00D745D8" w:rsidRPr="00F87E77">
        <w:rPr>
          <w:rFonts w:ascii="Book Antiqua" w:hAnsi="Book Antiqua"/>
          <w:sz w:val="24"/>
          <w:vertAlign w:val="superscript"/>
        </w:rPr>
        <w:t>26</w:t>
      </w:r>
      <w:r w:rsidR="00337C95" w:rsidRPr="00F87E77">
        <w:rPr>
          <w:rFonts w:ascii="Book Antiqua" w:hAnsi="Book Antiqua"/>
          <w:sz w:val="24"/>
          <w:vertAlign w:val="superscript"/>
        </w:rPr>
        <w:t>]</w:t>
      </w:r>
      <w:r w:rsidR="00337C95" w:rsidRPr="00F87E77">
        <w:rPr>
          <w:rFonts w:ascii="Book Antiqua" w:hAnsi="Book Antiqua"/>
          <w:sz w:val="24"/>
        </w:rPr>
        <w:t>.</w:t>
      </w:r>
      <w:r w:rsidR="00050148" w:rsidRPr="00F87E77">
        <w:rPr>
          <w:rFonts w:ascii="Book Antiqua" w:hAnsi="Book Antiqua"/>
          <w:sz w:val="24"/>
        </w:rPr>
        <w:t xml:space="preserve"> </w:t>
      </w:r>
      <w:r w:rsidR="00337C95" w:rsidRPr="00F87E77">
        <w:rPr>
          <w:rFonts w:ascii="Book Antiqua" w:hAnsi="Book Antiqua"/>
          <w:sz w:val="24"/>
        </w:rPr>
        <w:t>The incidence, risk factors, and natural history of aortic pseudoaneurysm are unknown,</w:t>
      </w:r>
      <w:r w:rsidR="00653F37" w:rsidRPr="00F87E77">
        <w:rPr>
          <w:rFonts w:ascii="Book Antiqua" w:hAnsi="Book Antiqua"/>
          <w:sz w:val="24"/>
        </w:rPr>
        <w:t xml:space="preserve"> </w:t>
      </w:r>
      <w:r w:rsidR="00337C95" w:rsidRPr="00F87E77">
        <w:rPr>
          <w:rFonts w:ascii="Book Antiqua" w:hAnsi="Book Antiqua"/>
          <w:sz w:val="24"/>
        </w:rPr>
        <w:t xml:space="preserve">because so few cases have been </w:t>
      </w:r>
      <w:proofErr w:type="gramStart"/>
      <w:r w:rsidR="00337C95" w:rsidRPr="00F87E77">
        <w:rPr>
          <w:rFonts w:ascii="Book Antiqua" w:hAnsi="Book Antiqua"/>
          <w:sz w:val="24"/>
        </w:rPr>
        <w:t>reported</w:t>
      </w:r>
      <w:r w:rsidR="00337C95" w:rsidRPr="00F87E77">
        <w:rPr>
          <w:rFonts w:ascii="Book Antiqua" w:hAnsi="Book Antiqua"/>
          <w:sz w:val="24"/>
          <w:vertAlign w:val="superscript"/>
        </w:rPr>
        <w:t>[</w:t>
      </w:r>
      <w:proofErr w:type="gramEnd"/>
      <w:r w:rsidR="00D745D8" w:rsidRPr="00F87E77">
        <w:rPr>
          <w:rFonts w:ascii="Book Antiqua" w:hAnsi="Book Antiqua"/>
          <w:sz w:val="24"/>
          <w:vertAlign w:val="superscript"/>
        </w:rPr>
        <w:t>27</w:t>
      </w:r>
      <w:r w:rsidR="00337C95" w:rsidRPr="00F87E77">
        <w:rPr>
          <w:rFonts w:ascii="Book Antiqua" w:hAnsi="Book Antiqua"/>
          <w:sz w:val="24"/>
          <w:vertAlign w:val="superscript"/>
        </w:rPr>
        <w:t>]</w:t>
      </w:r>
      <w:r w:rsidR="00337C95" w:rsidRPr="00F87E77">
        <w:rPr>
          <w:rFonts w:ascii="Book Antiqua" w:hAnsi="Book Antiqua"/>
          <w:sz w:val="24"/>
        </w:rPr>
        <w:t>.</w:t>
      </w:r>
      <w:r w:rsidR="00A85A2F" w:rsidRPr="00F87E77">
        <w:rPr>
          <w:rFonts w:ascii="Book Antiqua" w:hAnsi="Book Antiqua"/>
          <w:sz w:val="24"/>
        </w:rPr>
        <w:t xml:space="preserve"> Pseudoaneurysms of the abdominal aorta are rare, especially those found to be mycotic. Abdominal aorta pseudoaneurysms following trauma </w:t>
      </w:r>
      <w:r w:rsidR="00A033DD" w:rsidRPr="00F87E77">
        <w:rPr>
          <w:rFonts w:ascii="Book Antiqua" w:hAnsi="Book Antiqua"/>
          <w:sz w:val="24"/>
        </w:rPr>
        <w:t xml:space="preserve">have been reported fairly </w:t>
      </w:r>
      <w:proofErr w:type="gramStart"/>
      <w:r w:rsidR="00A033DD" w:rsidRPr="00F87E77">
        <w:rPr>
          <w:rFonts w:ascii="Book Antiqua" w:hAnsi="Book Antiqua"/>
          <w:sz w:val="24"/>
        </w:rPr>
        <w:t>often</w:t>
      </w:r>
      <w:r w:rsidR="00A85A2F" w:rsidRPr="00F87E77">
        <w:rPr>
          <w:rFonts w:ascii="Book Antiqua" w:hAnsi="Book Antiqua"/>
          <w:sz w:val="24"/>
          <w:vertAlign w:val="superscript"/>
        </w:rPr>
        <w:t>[</w:t>
      </w:r>
      <w:proofErr w:type="gramEnd"/>
      <w:r w:rsidR="00946419" w:rsidRPr="00F87E77">
        <w:rPr>
          <w:rFonts w:ascii="Book Antiqua" w:hAnsi="Book Antiqua"/>
          <w:sz w:val="24"/>
          <w:vertAlign w:val="superscript"/>
        </w:rPr>
        <w:t>28</w:t>
      </w:r>
      <w:r w:rsidR="00A85A2F" w:rsidRPr="00F87E77">
        <w:rPr>
          <w:rFonts w:ascii="Book Antiqua" w:hAnsi="Book Antiqua"/>
          <w:sz w:val="24"/>
          <w:vertAlign w:val="superscript"/>
        </w:rPr>
        <w:t>]</w:t>
      </w:r>
      <w:r w:rsidR="00A85A2F" w:rsidRPr="00F87E77">
        <w:rPr>
          <w:rFonts w:ascii="Book Antiqua" w:hAnsi="Book Antiqua"/>
          <w:sz w:val="24"/>
        </w:rPr>
        <w:t>.</w:t>
      </w:r>
      <w:r w:rsidR="00653F37" w:rsidRPr="00F87E77">
        <w:rPr>
          <w:rFonts w:ascii="Book Antiqua" w:hAnsi="Book Antiqua"/>
          <w:sz w:val="24"/>
        </w:rPr>
        <w:t xml:space="preserve"> </w:t>
      </w:r>
      <w:r w:rsidR="003F7994" w:rsidRPr="00F87E77">
        <w:rPr>
          <w:rFonts w:ascii="Book Antiqua" w:hAnsi="Book Antiqua"/>
          <w:sz w:val="24"/>
        </w:rPr>
        <w:t>Common carotid artery (CCA) pseudoaneurysms are rare and potentially lethal, and adequate treatment is warranted in order to prevent</w:t>
      </w:r>
      <w:r w:rsidR="00033111" w:rsidRPr="00F87E77">
        <w:rPr>
          <w:rFonts w:ascii="Book Antiqua" w:hAnsi="Book Antiqua"/>
          <w:sz w:val="24"/>
        </w:rPr>
        <w:t xml:space="preserve"> rupture or neurologic </w:t>
      </w:r>
      <w:proofErr w:type="gramStart"/>
      <w:r w:rsidR="00033111" w:rsidRPr="00F87E77">
        <w:rPr>
          <w:rFonts w:ascii="Book Antiqua" w:hAnsi="Book Antiqua"/>
          <w:sz w:val="24"/>
        </w:rPr>
        <w:t>sequelae</w:t>
      </w:r>
      <w:r w:rsidR="003F7994" w:rsidRPr="00F87E77">
        <w:rPr>
          <w:rFonts w:ascii="Book Antiqua" w:hAnsi="Book Antiqua"/>
          <w:sz w:val="24"/>
          <w:vertAlign w:val="superscript"/>
        </w:rPr>
        <w:t>[</w:t>
      </w:r>
      <w:proofErr w:type="gramEnd"/>
      <w:r w:rsidR="00946419" w:rsidRPr="00F87E77">
        <w:rPr>
          <w:rFonts w:ascii="Book Antiqua" w:hAnsi="Book Antiqua"/>
          <w:sz w:val="24"/>
          <w:vertAlign w:val="superscript"/>
        </w:rPr>
        <w:t>29</w:t>
      </w:r>
      <w:r w:rsidR="003F7994" w:rsidRPr="00F87E77">
        <w:rPr>
          <w:rFonts w:ascii="Book Antiqua" w:hAnsi="Book Antiqua"/>
          <w:sz w:val="24"/>
          <w:vertAlign w:val="superscript"/>
        </w:rPr>
        <w:t>]</w:t>
      </w:r>
      <w:r w:rsidR="003F7994" w:rsidRPr="00F87E77">
        <w:rPr>
          <w:rFonts w:ascii="Book Antiqua" w:hAnsi="Book Antiqua"/>
          <w:sz w:val="24"/>
        </w:rPr>
        <w:t xml:space="preserve">. </w:t>
      </w:r>
      <w:r w:rsidR="00050148" w:rsidRPr="00F87E77">
        <w:rPr>
          <w:rFonts w:ascii="Book Antiqua" w:hAnsi="Book Antiqua"/>
          <w:sz w:val="24"/>
        </w:rPr>
        <w:t>Vertebral arteries pseudoaneurysm formation after central line placement has been well documented in the literature, with an incidence rate of 0.05% to 2%</w:t>
      </w:r>
      <w:r w:rsidR="003F7994" w:rsidRPr="00F87E77">
        <w:rPr>
          <w:rFonts w:ascii="Book Antiqua" w:hAnsi="Book Antiqua"/>
          <w:sz w:val="24"/>
          <w:vertAlign w:val="superscript"/>
        </w:rPr>
        <w:t>[</w:t>
      </w:r>
      <w:r w:rsidR="00946419" w:rsidRPr="00F87E77">
        <w:rPr>
          <w:rFonts w:ascii="Book Antiqua" w:hAnsi="Book Antiqua"/>
          <w:sz w:val="24"/>
          <w:vertAlign w:val="superscript"/>
        </w:rPr>
        <w:t>30</w:t>
      </w:r>
      <w:r w:rsidR="003F7994" w:rsidRPr="00F87E77">
        <w:rPr>
          <w:rFonts w:ascii="Book Antiqua" w:hAnsi="Book Antiqua"/>
          <w:sz w:val="24"/>
          <w:vertAlign w:val="superscript"/>
        </w:rPr>
        <w:t>,</w:t>
      </w:r>
      <w:r w:rsidR="00946419" w:rsidRPr="00F87E77">
        <w:rPr>
          <w:rFonts w:ascii="Book Antiqua" w:hAnsi="Book Antiqua"/>
          <w:sz w:val="24"/>
          <w:vertAlign w:val="superscript"/>
        </w:rPr>
        <w:t>31</w:t>
      </w:r>
      <w:r w:rsidR="003F7994" w:rsidRPr="00F87E77">
        <w:rPr>
          <w:rFonts w:ascii="Book Antiqua" w:hAnsi="Book Antiqua"/>
          <w:sz w:val="24"/>
          <w:vertAlign w:val="superscript"/>
        </w:rPr>
        <w:t>]</w:t>
      </w:r>
      <w:r w:rsidR="003F7994" w:rsidRPr="00F87E77">
        <w:rPr>
          <w:rFonts w:ascii="Book Antiqua" w:hAnsi="Book Antiqua"/>
          <w:sz w:val="24"/>
        </w:rPr>
        <w:t>.</w:t>
      </w:r>
    </w:p>
    <w:bookmarkEnd w:id="5"/>
    <w:p w:rsidR="001C4834" w:rsidRPr="00F87E77" w:rsidRDefault="001C4834" w:rsidP="00F87E77">
      <w:pPr>
        <w:spacing w:line="360" w:lineRule="auto"/>
        <w:rPr>
          <w:rFonts w:ascii="Book Antiqua" w:hAnsi="Book Antiqua"/>
          <w:b/>
          <w:i/>
          <w:sz w:val="24"/>
        </w:rPr>
      </w:pPr>
    </w:p>
    <w:p w:rsidR="00A068E4" w:rsidRPr="00F87E77" w:rsidRDefault="003B3D3E" w:rsidP="00F87E77">
      <w:pPr>
        <w:spacing w:line="360" w:lineRule="auto"/>
        <w:rPr>
          <w:rFonts w:ascii="Book Antiqua" w:hAnsi="Book Antiqua"/>
          <w:b/>
          <w:sz w:val="24"/>
        </w:rPr>
      </w:pPr>
      <w:r w:rsidRPr="00F87E77">
        <w:rPr>
          <w:rFonts w:ascii="Book Antiqua" w:hAnsi="Book Antiqua"/>
          <w:b/>
          <w:sz w:val="24"/>
        </w:rPr>
        <w:t>AETIOLOGY OF PSEUDOANEURYSM IN THE PERIPHERAL ARTERIES, ABDOMINAL AORTA AND NECK ARTERIES</w:t>
      </w:r>
    </w:p>
    <w:p w:rsidR="009C20A4" w:rsidRPr="00F87E77" w:rsidRDefault="009C20A4" w:rsidP="00F87E77">
      <w:pPr>
        <w:spacing w:line="360" w:lineRule="auto"/>
        <w:rPr>
          <w:rFonts w:ascii="Book Antiqua" w:hAnsi="Book Antiqua"/>
          <w:b/>
          <w:i/>
          <w:sz w:val="24"/>
        </w:rPr>
      </w:pPr>
      <w:r w:rsidRPr="00F87E77">
        <w:rPr>
          <w:rFonts w:ascii="Book Antiqua" w:hAnsi="Book Antiqua"/>
          <w:b/>
          <w:i/>
          <w:sz w:val="24"/>
        </w:rPr>
        <w:t xml:space="preserve">Iatrogenic </w:t>
      </w:r>
      <w:r w:rsidR="00B900F6" w:rsidRPr="00F87E77">
        <w:rPr>
          <w:rFonts w:ascii="Book Antiqua" w:hAnsi="Book Antiqua"/>
          <w:b/>
          <w:i/>
          <w:sz w:val="24"/>
        </w:rPr>
        <w:t>c</w:t>
      </w:r>
      <w:r w:rsidRPr="00F87E77">
        <w:rPr>
          <w:rFonts w:ascii="Book Antiqua" w:hAnsi="Book Antiqua"/>
          <w:b/>
          <w:i/>
          <w:sz w:val="24"/>
        </w:rPr>
        <w:t>omplication</w:t>
      </w:r>
    </w:p>
    <w:p w:rsidR="00B920B6" w:rsidRPr="00F87E77" w:rsidRDefault="007E75F4" w:rsidP="00F87E77">
      <w:pPr>
        <w:spacing w:line="360" w:lineRule="auto"/>
        <w:rPr>
          <w:rFonts w:ascii="Book Antiqua" w:hAnsi="Book Antiqua"/>
          <w:sz w:val="24"/>
        </w:rPr>
      </w:pPr>
      <w:r w:rsidRPr="00F87E77">
        <w:rPr>
          <w:rFonts w:ascii="Book Antiqua" w:hAnsi="Book Antiqua"/>
          <w:sz w:val="24"/>
        </w:rPr>
        <w:t>Unintentional pseudoaneurysm due to surgical intervention for numerous medical procedure (</w:t>
      </w:r>
      <w:r w:rsidRPr="000F3974">
        <w:rPr>
          <w:rFonts w:ascii="Book Antiqua" w:hAnsi="Book Antiqua"/>
          <w:i/>
          <w:sz w:val="24"/>
        </w:rPr>
        <w:t>e.g.</w:t>
      </w:r>
      <w:r w:rsidR="000F3974">
        <w:rPr>
          <w:rFonts w:ascii="Book Antiqua" w:hAnsi="Book Antiqua" w:hint="eastAsia"/>
          <w:sz w:val="24"/>
        </w:rPr>
        <w:t>,</w:t>
      </w:r>
      <w:r w:rsidRPr="00F87E77">
        <w:rPr>
          <w:rFonts w:ascii="Book Antiqua" w:hAnsi="Book Antiqua"/>
          <w:sz w:val="24"/>
        </w:rPr>
        <w:t xml:space="preserve"> </w:t>
      </w:r>
      <w:r w:rsidR="00063FDB" w:rsidRPr="00F87E77">
        <w:rPr>
          <w:rFonts w:ascii="Book Antiqua" w:hAnsi="Book Antiqua"/>
          <w:sz w:val="24"/>
        </w:rPr>
        <w:t>P</w:t>
      </w:r>
      <w:r w:rsidRPr="00F87E77">
        <w:rPr>
          <w:rFonts w:ascii="Book Antiqua" w:hAnsi="Book Antiqua"/>
          <w:sz w:val="24"/>
        </w:rPr>
        <w:t>seudoaneurysm can be induced in femoral artery during cardiac catheterization). It account</w:t>
      </w:r>
      <w:r w:rsidR="00063FDB" w:rsidRPr="00F87E77">
        <w:rPr>
          <w:rFonts w:ascii="Book Antiqua" w:hAnsi="Book Antiqua"/>
          <w:sz w:val="24"/>
        </w:rPr>
        <w:t>s</w:t>
      </w:r>
      <w:r w:rsidRPr="00F87E77">
        <w:rPr>
          <w:rFonts w:ascii="Book Antiqua" w:hAnsi="Book Antiqua"/>
          <w:sz w:val="24"/>
        </w:rPr>
        <w:t xml:space="preserve"> up to 70</w:t>
      </w:r>
      <w:r w:rsidR="000F3974">
        <w:rPr>
          <w:rFonts w:ascii="Book Antiqua" w:hAnsi="Book Antiqua" w:hint="eastAsia"/>
          <w:sz w:val="24"/>
        </w:rPr>
        <w:t>%</w:t>
      </w:r>
      <w:r w:rsidRPr="00F87E77">
        <w:rPr>
          <w:rFonts w:ascii="Book Antiqua" w:hAnsi="Book Antiqua"/>
          <w:sz w:val="24"/>
        </w:rPr>
        <w:t xml:space="preserve">-80% of the incidence of </w:t>
      </w:r>
      <w:proofErr w:type="gramStart"/>
      <w:r w:rsidRPr="00F87E77">
        <w:rPr>
          <w:rFonts w:ascii="Book Antiqua" w:hAnsi="Book Antiqua"/>
          <w:sz w:val="24"/>
        </w:rPr>
        <w:t>pseudoaneurysms</w:t>
      </w:r>
      <w:r w:rsidR="00B920B6" w:rsidRPr="00F87E77">
        <w:rPr>
          <w:rFonts w:ascii="Book Antiqua" w:hAnsi="Book Antiqua"/>
          <w:sz w:val="24"/>
          <w:vertAlign w:val="superscript"/>
        </w:rPr>
        <w:t>[</w:t>
      </w:r>
      <w:proofErr w:type="gramEnd"/>
      <w:r w:rsidR="001C4834" w:rsidRPr="00F87E77">
        <w:rPr>
          <w:rFonts w:ascii="Book Antiqua" w:hAnsi="Book Antiqua"/>
          <w:sz w:val="24"/>
          <w:vertAlign w:val="superscript"/>
        </w:rPr>
        <w:t>32</w:t>
      </w:r>
      <w:r w:rsidR="00B920B6" w:rsidRPr="00F87E77">
        <w:rPr>
          <w:rFonts w:ascii="Book Antiqua" w:hAnsi="Book Antiqua"/>
          <w:sz w:val="24"/>
          <w:vertAlign w:val="superscript"/>
        </w:rPr>
        <w:t>]</w:t>
      </w:r>
      <w:r w:rsidR="00B920B6" w:rsidRPr="00F87E77">
        <w:rPr>
          <w:rFonts w:ascii="Book Antiqua" w:hAnsi="Book Antiqua"/>
          <w:sz w:val="24"/>
        </w:rPr>
        <w:t>.</w:t>
      </w:r>
    </w:p>
    <w:p w:rsidR="00B920B6" w:rsidRPr="00F87E77" w:rsidRDefault="00B920B6" w:rsidP="00F87E77">
      <w:pPr>
        <w:spacing w:line="360" w:lineRule="auto"/>
        <w:rPr>
          <w:rFonts w:ascii="Book Antiqua" w:hAnsi="Book Antiqua"/>
          <w:b/>
          <w:i/>
          <w:sz w:val="24"/>
        </w:rPr>
      </w:pPr>
      <w:r w:rsidRPr="00F87E77">
        <w:rPr>
          <w:rFonts w:ascii="Book Antiqua" w:hAnsi="Book Antiqua"/>
          <w:b/>
          <w:i/>
          <w:sz w:val="24"/>
        </w:rPr>
        <w:t>Trauma</w:t>
      </w:r>
    </w:p>
    <w:p w:rsidR="004804C5" w:rsidRPr="00F87E77" w:rsidRDefault="0098072A" w:rsidP="00F87E77">
      <w:pPr>
        <w:spacing w:line="360" w:lineRule="auto"/>
        <w:rPr>
          <w:rFonts w:ascii="Book Antiqua" w:hAnsi="Book Antiqua"/>
          <w:sz w:val="24"/>
        </w:rPr>
      </w:pPr>
      <w:r w:rsidRPr="00F87E77">
        <w:rPr>
          <w:rFonts w:ascii="Book Antiqua" w:hAnsi="Book Antiqua"/>
          <w:sz w:val="24"/>
        </w:rPr>
        <w:t xml:space="preserve">It had been estimated that 79% of pseudoaneurysms are traumatic in origin </w:t>
      </w:r>
      <w:r w:rsidR="00E3780F" w:rsidRPr="00F87E77">
        <w:rPr>
          <w:rFonts w:ascii="Book Antiqua" w:hAnsi="Book Antiqua"/>
          <w:sz w:val="24"/>
        </w:rPr>
        <w:t>of</w:t>
      </w:r>
      <w:r w:rsidRPr="00F87E77">
        <w:rPr>
          <w:rFonts w:ascii="Book Antiqua" w:hAnsi="Book Antiqua"/>
          <w:sz w:val="24"/>
        </w:rPr>
        <w:t xml:space="preserve"> the internal solid organs such as liver, kidneys</w:t>
      </w:r>
      <w:r w:rsidR="00B920B6" w:rsidRPr="00F87E77">
        <w:rPr>
          <w:rFonts w:ascii="Book Antiqua" w:hAnsi="Book Antiqua"/>
          <w:sz w:val="24"/>
        </w:rPr>
        <w:t xml:space="preserve">, </w:t>
      </w:r>
      <w:r w:rsidR="00033111" w:rsidRPr="00F87E77">
        <w:rPr>
          <w:rFonts w:ascii="Book Antiqua" w:hAnsi="Book Antiqua"/>
          <w:sz w:val="24"/>
        </w:rPr>
        <w:t>pancreas</w:t>
      </w:r>
      <w:r w:rsidRPr="00F87E77">
        <w:rPr>
          <w:rFonts w:ascii="Book Antiqua" w:hAnsi="Book Antiqua"/>
          <w:sz w:val="24"/>
        </w:rPr>
        <w:t xml:space="preserve">, and gastrointestinal tract of the digestive </w:t>
      </w:r>
      <w:proofErr w:type="gramStart"/>
      <w:r w:rsidRPr="00F87E77">
        <w:rPr>
          <w:rFonts w:ascii="Book Antiqua" w:hAnsi="Book Antiqua"/>
          <w:sz w:val="24"/>
        </w:rPr>
        <w:t>system</w:t>
      </w:r>
      <w:r w:rsidR="00B920B6" w:rsidRPr="00F87E77">
        <w:rPr>
          <w:rFonts w:ascii="Book Antiqua" w:hAnsi="Book Antiqua"/>
          <w:sz w:val="24"/>
          <w:vertAlign w:val="superscript"/>
        </w:rPr>
        <w:t>[</w:t>
      </w:r>
      <w:proofErr w:type="gramEnd"/>
      <w:r w:rsidR="00361282" w:rsidRPr="00F87E77">
        <w:rPr>
          <w:rFonts w:ascii="Book Antiqua" w:hAnsi="Book Antiqua"/>
          <w:sz w:val="24"/>
          <w:vertAlign w:val="superscript"/>
        </w:rPr>
        <w:t>33</w:t>
      </w:r>
      <w:r w:rsidR="00B920B6" w:rsidRPr="00F87E77">
        <w:rPr>
          <w:rFonts w:ascii="Book Antiqua" w:hAnsi="Book Antiqua"/>
          <w:sz w:val="24"/>
          <w:vertAlign w:val="superscript"/>
        </w:rPr>
        <w:t>]</w:t>
      </w:r>
      <w:r w:rsidR="00B920B6" w:rsidRPr="00F87E77">
        <w:rPr>
          <w:rFonts w:ascii="Book Antiqua" w:hAnsi="Book Antiqua"/>
          <w:sz w:val="24"/>
        </w:rPr>
        <w:t>.</w:t>
      </w:r>
    </w:p>
    <w:p w:rsidR="000F3974" w:rsidRDefault="000F3974" w:rsidP="00F87E77">
      <w:pPr>
        <w:spacing w:line="360" w:lineRule="auto"/>
        <w:rPr>
          <w:rFonts w:ascii="Book Antiqua" w:hAnsi="Book Antiqua"/>
          <w:b/>
          <w:i/>
          <w:sz w:val="24"/>
        </w:rPr>
      </w:pPr>
    </w:p>
    <w:p w:rsidR="004804C5" w:rsidRPr="00F87E77" w:rsidRDefault="004804C5" w:rsidP="00F87E77">
      <w:pPr>
        <w:spacing w:line="360" w:lineRule="auto"/>
        <w:rPr>
          <w:rFonts w:ascii="Book Antiqua" w:hAnsi="Book Antiqua"/>
          <w:sz w:val="24"/>
        </w:rPr>
      </w:pPr>
      <w:r w:rsidRPr="00F87E77">
        <w:rPr>
          <w:rFonts w:ascii="Book Antiqua" w:hAnsi="Book Antiqua"/>
          <w:b/>
          <w:i/>
          <w:sz w:val="24"/>
        </w:rPr>
        <w:t xml:space="preserve">Injury by </w:t>
      </w:r>
      <w:r w:rsidR="00B900F6" w:rsidRPr="00F87E77">
        <w:rPr>
          <w:rFonts w:ascii="Book Antiqua" w:hAnsi="Book Antiqua"/>
          <w:b/>
          <w:i/>
          <w:sz w:val="24"/>
        </w:rPr>
        <w:t>t</w:t>
      </w:r>
      <w:r w:rsidRPr="00F87E77">
        <w:rPr>
          <w:rFonts w:ascii="Book Antiqua" w:hAnsi="Book Antiqua"/>
          <w:b/>
          <w:i/>
          <w:sz w:val="24"/>
        </w:rPr>
        <w:t xml:space="preserve">umor </w:t>
      </w:r>
    </w:p>
    <w:p w:rsidR="00C016D9" w:rsidRPr="00F87E77" w:rsidRDefault="00DC3AF5" w:rsidP="00F87E77">
      <w:pPr>
        <w:spacing w:line="360" w:lineRule="auto"/>
        <w:rPr>
          <w:rFonts w:ascii="Book Antiqua" w:hAnsi="Book Antiqua"/>
          <w:sz w:val="24"/>
        </w:rPr>
      </w:pPr>
      <w:r w:rsidRPr="00F87E77">
        <w:rPr>
          <w:rFonts w:ascii="Book Antiqua" w:hAnsi="Book Antiqua"/>
          <w:sz w:val="24"/>
        </w:rPr>
        <w:t>Pseudoaneurysm can b</w:t>
      </w:r>
      <w:r w:rsidR="00C62A5C" w:rsidRPr="00F87E77">
        <w:rPr>
          <w:rFonts w:ascii="Book Antiqua" w:hAnsi="Book Antiqua"/>
          <w:sz w:val="24"/>
        </w:rPr>
        <w:t>e initiated due to blood vessel</w:t>
      </w:r>
      <w:r w:rsidRPr="00F87E77">
        <w:rPr>
          <w:rFonts w:ascii="Book Antiqua" w:hAnsi="Book Antiqua"/>
          <w:sz w:val="24"/>
        </w:rPr>
        <w:t xml:space="preserve"> erosion by an erosive tumor, either benign or malignant. This is most commonly seen in osteochondroma, neurofibromatosis, leukemia, and </w:t>
      </w:r>
      <w:proofErr w:type="gramStart"/>
      <w:r w:rsidRPr="00F87E77">
        <w:rPr>
          <w:rFonts w:ascii="Book Antiqua" w:hAnsi="Book Antiqua"/>
          <w:sz w:val="24"/>
        </w:rPr>
        <w:t>lymphoma</w:t>
      </w:r>
      <w:r w:rsidR="006D6D4F" w:rsidRPr="00F87E77">
        <w:rPr>
          <w:rFonts w:ascii="Book Antiqua" w:hAnsi="Book Antiqua"/>
          <w:sz w:val="24"/>
          <w:vertAlign w:val="superscript"/>
        </w:rPr>
        <w:t>[</w:t>
      </w:r>
      <w:proofErr w:type="gramEnd"/>
      <w:r w:rsidR="006D6D4F" w:rsidRPr="00F87E77">
        <w:rPr>
          <w:rFonts w:ascii="Book Antiqua" w:hAnsi="Book Antiqua"/>
          <w:sz w:val="24"/>
          <w:vertAlign w:val="superscript"/>
        </w:rPr>
        <w:t>34]</w:t>
      </w:r>
      <w:r w:rsidRPr="00F87E77">
        <w:rPr>
          <w:rFonts w:ascii="Book Antiqua" w:hAnsi="Book Antiqua"/>
          <w:sz w:val="24"/>
        </w:rPr>
        <w:t>.</w:t>
      </w:r>
      <w:r w:rsidR="006D6D4F" w:rsidRPr="00F87E77">
        <w:rPr>
          <w:rFonts w:ascii="Book Antiqua" w:hAnsi="Book Antiqua"/>
          <w:sz w:val="24"/>
        </w:rPr>
        <w:t xml:space="preserve"> </w:t>
      </w:r>
      <w:r w:rsidR="00536B59" w:rsidRPr="00F87E77">
        <w:rPr>
          <w:rFonts w:ascii="Book Antiqua" w:hAnsi="Book Antiqua"/>
          <w:sz w:val="24"/>
        </w:rPr>
        <w:t>Yang</w:t>
      </w:r>
      <w:r w:rsidR="006D6D4F" w:rsidRPr="00F87E77">
        <w:rPr>
          <w:rFonts w:ascii="Book Antiqua" w:hAnsi="Book Antiqua"/>
          <w:sz w:val="24"/>
        </w:rPr>
        <w:t xml:space="preserve"> </w:t>
      </w:r>
      <w:r w:rsidR="006D6D4F" w:rsidRPr="000F3974">
        <w:rPr>
          <w:rFonts w:ascii="Book Antiqua" w:hAnsi="Book Antiqua"/>
          <w:i/>
          <w:sz w:val="24"/>
        </w:rPr>
        <w:t xml:space="preserve">et </w:t>
      </w:r>
      <w:proofErr w:type="gramStart"/>
      <w:r w:rsidR="006D6D4F" w:rsidRPr="000F3974">
        <w:rPr>
          <w:rFonts w:ascii="Book Antiqua" w:hAnsi="Book Antiqua"/>
          <w:i/>
          <w:sz w:val="24"/>
        </w:rPr>
        <w:t>al</w:t>
      </w:r>
      <w:r w:rsidR="00C072BF" w:rsidRPr="00F87E77">
        <w:rPr>
          <w:rFonts w:ascii="Book Antiqua" w:hAnsi="Book Antiqua"/>
          <w:sz w:val="24"/>
          <w:vertAlign w:val="superscript"/>
        </w:rPr>
        <w:t>[</w:t>
      </w:r>
      <w:proofErr w:type="gramEnd"/>
      <w:r w:rsidR="00C072BF" w:rsidRPr="00F87E77">
        <w:rPr>
          <w:rFonts w:ascii="Book Antiqua" w:hAnsi="Book Antiqua"/>
          <w:sz w:val="24"/>
          <w:vertAlign w:val="superscript"/>
        </w:rPr>
        <w:t>35]</w:t>
      </w:r>
      <w:r w:rsidR="006D6D4F" w:rsidRPr="00F87E77">
        <w:rPr>
          <w:rFonts w:ascii="Book Antiqua" w:hAnsi="Book Antiqua"/>
          <w:sz w:val="24"/>
        </w:rPr>
        <w:t xml:space="preserve"> reported that 25% of pseudoaneurysms are caused by neoplastic aneurysms as choriocarcinoma</w:t>
      </w:r>
      <w:r w:rsidR="004804C5" w:rsidRPr="00F87E77">
        <w:rPr>
          <w:rFonts w:ascii="Book Antiqua" w:hAnsi="Book Antiqua"/>
          <w:sz w:val="24"/>
        </w:rPr>
        <w:t xml:space="preserve">. </w:t>
      </w:r>
      <w:r w:rsidR="006D6D4F" w:rsidRPr="00F87E77">
        <w:rPr>
          <w:rFonts w:ascii="Book Antiqua" w:hAnsi="Book Antiqua"/>
          <w:sz w:val="24"/>
        </w:rPr>
        <w:t xml:space="preserve">Kim </w:t>
      </w:r>
      <w:r w:rsidR="006D6D4F" w:rsidRPr="000F3974">
        <w:rPr>
          <w:rFonts w:ascii="Book Antiqua" w:hAnsi="Book Antiqua"/>
          <w:i/>
          <w:sz w:val="24"/>
        </w:rPr>
        <w:t xml:space="preserve">et </w:t>
      </w:r>
      <w:proofErr w:type="gramStart"/>
      <w:r w:rsidR="006D6D4F" w:rsidRPr="000F3974">
        <w:rPr>
          <w:rFonts w:ascii="Book Antiqua" w:hAnsi="Book Antiqua"/>
          <w:i/>
          <w:sz w:val="24"/>
        </w:rPr>
        <w:t>al</w:t>
      </w:r>
      <w:r w:rsidR="00C072BF" w:rsidRPr="00F87E77">
        <w:rPr>
          <w:rFonts w:ascii="Book Antiqua" w:hAnsi="Book Antiqua"/>
          <w:sz w:val="24"/>
          <w:vertAlign w:val="superscript"/>
        </w:rPr>
        <w:t>[</w:t>
      </w:r>
      <w:proofErr w:type="gramEnd"/>
      <w:r w:rsidR="00C072BF" w:rsidRPr="00F87E77">
        <w:rPr>
          <w:rFonts w:ascii="Book Antiqua" w:hAnsi="Book Antiqua"/>
          <w:sz w:val="24"/>
          <w:vertAlign w:val="superscript"/>
        </w:rPr>
        <w:t>36]</w:t>
      </w:r>
      <w:r w:rsidR="006D6D4F" w:rsidRPr="00F87E77">
        <w:rPr>
          <w:rFonts w:ascii="Book Antiqua" w:hAnsi="Book Antiqua"/>
          <w:sz w:val="24"/>
        </w:rPr>
        <w:t xml:space="preserve"> also reported </w:t>
      </w:r>
      <w:r w:rsidR="004804C5" w:rsidRPr="00F87E77">
        <w:rPr>
          <w:rFonts w:ascii="Book Antiqua" w:hAnsi="Book Antiqua"/>
          <w:sz w:val="24"/>
        </w:rPr>
        <w:t xml:space="preserve">leukemia and lymphoma </w:t>
      </w:r>
      <w:r w:rsidR="00D72966" w:rsidRPr="00F87E77">
        <w:rPr>
          <w:rFonts w:ascii="Book Antiqua" w:hAnsi="Book Antiqua"/>
          <w:sz w:val="24"/>
        </w:rPr>
        <w:t>as a cause</w:t>
      </w:r>
      <w:r w:rsidR="006D6D4F" w:rsidRPr="00F87E77">
        <w:rPr>
          <w:rFonts w:ascii="Book Antiqua" w:hAnsi="Book Antiqua"/>
          <w:sz w:val="24"/>
        </w:rPr>
        <w:t xml:space="preserve"> of pseudoaneurysm</w:t>
      </w:r>
      <w:r w:rsidR="00C072BF" w:rsidRPr="00F87E77">
        <w:rPr>
          <w:rFonts w:ascii="Book Antiqua" w:hAnsi="Book Antiqua"/>
          <w:sz w:val="24"/>
        </w:rPr>
        <w:t xml:space="preserve"> </w:t>
      </w:r>
      <w:r w:rsidR="00D72966" w:rsidRPr="00F87E77">
        <w:rPr>
          <w:rFonts w:ascii="Book Antiqua" w:hAnsi="Book Antiqua"/>
          <w:sz w:val="24"/>
        </w:rPr>
        <w:t>by damaging the arterial vessel</w:t>
      </w:r>
      <w:r w:rsidR="00C072BF" w:rsidRPr="00F87E77">
        <w:rPr>
          <w:rFonts w:ascii="Book Antiqua" w:hAnsi="Book Antiqua"/>
          <w:sz w:val="24"/>
        </w:rPr>
        <w:t xml:space="preserve"> wall</w:t>
      </w:r>
      <w:r w:rsidR="004804C5" w:rsidRPr="00F87E77">
        <w:rPr>
          <w:rFonts w:ascii="Book Antiqua" w:hAnsi="Book Antiqua"/>
          <w:sz w:val="24"/>
        </w:rPr>
        <w:t>.</w:t>
      </w:r>
    </w:p>
    <w:p w:rsidR="000F3974" w:rsidRDefault="000F3974" w:rsidP="00F87E77">
      <w:pPr>
        <w:spacing w:line="360" w:lineRule="auto"/>
        <w:rPr>
          <w:rFonts w:ascii="Book Antiqua" w:hAnsi="Book Antiqua"/>
          <w:b/>
          <w:i/>
          <w:sz w:val="24"/>
        </w:rPr>
      </w:pPr>
    </w:p>
    <w:p w:rsidR="00391BA9" w:rsidRPr="00F87E77" w:rsidRDefault="00391BA9" w:rsidP="00F87E77">
      <w:pPr>
        <w:spacing w:line="360" w:lineRule="auto"/>
        <w:rPr>
          <w:rFonts w:ascii="Book Antiqua" w:hAnsi="Book Antiqua"/>
          <w:b/>
          <w:i/>
          <w:sz w:val="24"/>
        </w:rPr>
      </w:pPr>
      <w:r w:rsidRPr="00F87E77">
        <w:rPr>
          <w:rFonts w:ascii="Book Antiqua" w:hAnsi="Book Antiqua"/>
          <w:b/>
          <w:i/>
          <w:sz w:val="24"/>
        </w:rPr>
        <w:t>Infection</w:t>
      </w:r>
    </w:p>
    <w:p w:rsidR="00AA4DCB" w:rsidRPr="00F87E77" w:rsidRDefault="00433DFD" w:rsidP="00F87E77">
      <w:pPr>
        <w:spacing w:line="360" w:lineRule="auto"/>
        <w:rPr>
          <w:rFonts w:ascii="Book Antiqua" w:hAnsi="Book Antiqua"/>
          <w:sz w:val="24"/>
        </w:rPr>
      </w:pPr>
      <w:r w:rsidRPr="00F87E77">
        <w:rPr>
          <w:rFonts w:ascii="Book Antiqua" w:hAnsi="Book Antiqua"/>
          <w:sz w:val="24"/>
        </w:rPr>
        <w:t xml:space="preserve">Pseudoaneurysm can be initiated by primary (wall infection) or secondary (adjacent focus) infection of blood vessels. It has been reported that pseudoaneurysms are more frequent in incidence than true aneurysms, this is because </w:t>
      </w:r>
      <w:r w:rsidR="00DF7479" w:rsidRPr="00F87E77">
        <w:rPr>
          <w:rFonts w:ascii="Book Antiqua" w:hAnsi="Book Antiqua"/>
          <w:sz w:val="24"/>
        </w:rPr>
        <w:t xml:space="preserve">the </w:t>
      </w:r>
      <w:r w:rsidRPr="00F87E77">
        <w:rPr>
          <w:rFonts w:ascii="Book Antiqua" w:hAnsi="Book Antiqua"/>
          <w:sz w:val="24"/>
        </w:rPr>
        <w:t xml:space="preserve">infection can disturb blood vessels wall more </w:t>
      </w:r>
      <w:proofErr w:type="gramStart"/>
      <w:r w:rsidRPr="00F87E77">
        <w:rPr>
          <w:rFonts w:ascii="Book Antiqua" w:hAnsi="Book Antiqua"/>
          <w:sz w:val="24"/>
        </w:rPr>
        <w:t>easily</w:t>
      </w:r>
      <w:r w:rsidR="00391BA9" w:rsidRPr="00F87E77">
        <w:rPr>
          <w:rFonts w:ascii="Book Antiqua" w:hAnsi="Book Antiqua"/>
          <w:sz w:val="24"/>
          <w:vertAlign w:val="superscript"/>
        </w:rPr>
        <w:t>[</w:t>
      </w:r>
      <w:proofErr w:type="gramEnd"/>
      <w:r w:rsidR="008555B3" w:rsidRPr="00F87E77">
        <w:rPr>
          <w:rFonts w:ascii="Book Antiqua" w:hAnsi="Book Antiqua"/>
          <w:sz w:val="24"/>
          <w:vertAlign w:val="superscript"/>
        </w:rPr>
        <w:t>37</w:t>
      </w:r>
      <w:r w:rsidR="00391BA9" w:rsidRPr="00F87E77">
        <w:rPr>
          <w:rFonts w:ascii="Book Antiqua" w:hAnsi="Book Antiqua"/>
          <w:sz w:val="24"/>
          <w:vertAlign w:val="superscript"/>
        </w:rPr>
        <w:t>]</w:t>
      </w:r>
      <w:r w:rsidR="00391BA9" w:rsidRPr="00F87E77">
        <w:rPr>
          <w:rFonts w:ascii="Book Antiqua" w:hAnsi="Book Antiqua"/>
          <w:sz w:val="24"/>
        </w:rPr>
        <w:t>.</w:t>
      </w:r>
    </w:p>
    <w:p w:rsidR="000F3974" w:rsidRDefault="000F3974" w:rsidP="00F87E77">
      <w:pPr>
        <w:spacing w:line="360" w:lineRule="auto"/>
        <w:rPr>
          <w:rFonts w:ascii="Book Antiqua" w:hAnsi="Book Antiqua"/>
          <w:b/>
          <w:i/>
          <w:sz w:val="24"/>
        </w:rPr>
      </w:pPr>
    </w:p>
    <w:p w:rsidR="00AA4DCB" w:rsidRPr="00F87E77" w:rsidRDefault="00AA4DCB" w:rsidP="00F87E77">
      <w:pPr>
        <w:spacing w:line="360" w:lineRule="auto"/>
        <w:rPr>
          <w:rFonts w:ascii="Book Antiqua" w:hAnsi="Book Antiqua"/>
          <w:b/>
          <w:i/>
          <w:sz w:val="24"/>
        </w:rPr>
      </w:pPr>
      <w:r w:rsidRPr="00F87E77">
        <w:rPr>
          <w:rFonts w:ascii="Book Antiqua" w:hAnsi="Book Antiqua"/>
          <w:b/>
          <w:i/>
          <w:sz w:val="24"/>
        </w:rPr>
        <w:t xml:space="preserve">Vasculitis and </w:t>
      </w:r>
      <w:r w:rsidR="00B900F6" w:rsidRPr="00F87E77">
        <w:rPr>
          <w:rFonts w:ascii="Book Antiqua" w:hAnsi="Book Antiqua"/>
          <w:b/>
          <w:i/>
          <w:sz w:val="24"/>
        </w:rPr>
        <w:t>i</w:t>
      </w:r>
      <w:r w:rsidRPr="00F87E77">
        <w:rPr>
          <w:rFonts w:ascii="Book Antiqua" w:hAnsi="Book Antiqua"/>
          <w:b/>
          <w:i/>
          <w:sz w:val="24"/>
        </w:rPr>
        <w:t>nflammation</w:t>
      </w:r>
    </w:p>
    <w:p w:rsidR="00A270B5" w:rsidRPr="00F87E77" w:rsidRDefault="00433DFD" w:rsidP="00F87E77">
      <w:pPr>
        <w:spacing w:line="360" w:lineRule="auto"/>
        <w:rPr>
          <w:rFonts w:ascii="Book Antiqua" w:hAnsi="Book Antiqua"/>
          <w:sz w:val="24"/>
        </w:rPr>
      </w:pPr>
      <w:r w:rsidRPr="00F87E77">
        <w:rPr>
          <w:rFonts w:ascii="Book Antiqua" w:hAnsi="Book Antiqua"/>
          <w:sz w:val="24"/>
        </w:rPr>
        <w:t xml:space="preserve">Formation of pseudoaneurysm in blood vessels is caused by destroying the elastic fibers of the media, induced by inflammation. The majority of </w:t>
      </w:r>
      <w:r w:rsidR="00EC68B4" w:rsidRPr="00F87E77">
        <w:rPr>
          <w:rFonts w:ascii="Book Antiqua" w:hAnsi="Book Antiqua"/>
          <w:sz w:val="24"/>
        </w:rPr>
        <w:t>pseudoaneurysms</w:t>
      </w:r>
      <w:r w:rsidRPr="00F87E77">
        <w:rPr>
          <w:rFonts w:ascii="Book Antiqua" w:hAnsi="Book Antiqua"/>
          <w:sz w:val="24"/>
        </w:rPr>
        <w:t xml:space="preserve"> </w:t>
      </w:r>
      <w:r w:rsidR="00EC68B4" w:rsidRPr="00F87E77">
        <w:rPr>
          <w:rFonts w:ascii="Book Antiqua" w:hAnsi="Book Antiqua"/>
          <w:sz w:val="24"/>
        </w:rPr>
        <w:t>is</w:t>
      </w:r>
      <w:r w:rsidRPr="00F87E77">
        <w:rPr>
          <w:rFonts w:ascii="Book Antiqua" w:hAnsi="Book Antiqua"/>
          <w:sz w:val="24"/>
        </w:rPr>
        <w:t xml:space="preserve"> caused by Behcet’s syndrome</w:t>
      </w:r>
      <w:r w:rsidR="00FD07BC" w:rsidRPr="00F87E77">
        <w:rPr>
          <w:rFonts w:ascii="Book Antiqua" w:hAnsi="Book Antiqua"/>
          <w:sz w:val="24"/>
        </w:rPr>
        <w:t xml:space="preserve">, while pseudoaneurysms caused by primary vasculitis are not common in </w:t>
      </w:r>
      <w:proofErr w:type="gramStart"/>
      <w:r w:rsidR="00FD07BC" w:rsidRPr="00F87E77">
        <w:rPr>
          <w:rFonts w:ascii="Book Antiqua" w:hAnsi="Book Antiqua"/>
          <w:sz w:val="24"/>
        </w:rPr>
        <w:t>incidence</w:t>
      </w:r>
      <w:r w:rsidR="00AA4DCB" w:rsidRPr="00F87E77">
        <w:rPr>
          <w:rFonts w:ascii="Book Antiqua" w:hAnsi="Book Antiqua"/>
          <w:sz w:val="24"/>
          <w:vertAlign w:val="superscript"/>
        </w:rPr>
        <w:t>[</w:t>
      </w:r>
      <w:proofErr w:type="gramEnd"/>
      <w:r w:rsidR="00C1726B" w:rsidRPr="00F87E77">
        <w:rPr>
          <w:rFonts w:ascii="Book Antiqua" w:hAnsi="Book Antiqua"/>
          <w:sz w:val="24"/>
          <w:vertAlign w:val="superscript"/>
        </w:rPr>
        <w:t>38</w:t>
      </w:r>
      <w:r w:rsidR="00AA4DCB" w:rsidRPr="00F87E77">
        <w:rPr>
          <w:rFonts w:ascii="Book Antiqua" w:hAnsi="Book Antiqua"/>
          <w:sz w:val="24"/>
          <w:vertAlign w:val="superscript"/>
        </w:rPr>
        <w:t>]</w:t>
      </w:r>
      <w:r w:rsidR="00AA4DCB" w:rsidRPr="00F87E77">
        <w:rPr>
          <w:rFonts w:ascii="Book Antiqua" w:hAnsi="Book Antiqua"/>
          <w:sz w:val="24"/>
        </w:rPr>
        <w:t>.</w:t>
      </w:r>
    </w:p>
    <w:p w:rsidR="000F3974" w:rsidRDefault="000F3974" w:rsidP="00F87E77">
      <w:pPr>
        <w:spacing w:line="360" w:lineRule="auto"/>
        <w:rPr>
          <w:rFonts w:ascii="Book Antiqua" w:hAnsi="Book Antiqua"/>
          <w:b/>
          <w:i/>
          <w:sz w:val="24"/>
        </w:rPr>
      </w:pPr>
    </w:p>
    <w:p w:rsidR="00A270B5" w:rsidRPr="00F87E77" w:rsidRDefault="00A270B5" w:rsidP="00F87E77">
      <w:pPr>
        <w:spacing w:line="360" w:lineRule="auto"/>
        <w:rPr>
          <w:rFonts w:ascii="Book Antiqua" w:hAnsi="Book Antiqua"/>
          <w:b/>
          <w:i/>
          <w:sz w:val="24"/>
        </w:rPr>
      </w:pPr>
      <w:r w:rsidRPr="00F87E77">
        <w:rPr>
          <w:rFonts w:ascii="Book Antiqua" w:hAnsi="Book Antiqua"/>
          <w:b/>
          <w:i/>
          <w:sz w:val="24"/>
        </w:rPr>
        <w:t>Atherosclerosis</w:t>
      </w:r>
    </w:p>
    <w:p w:rsidR="00A270B5" w:rsidRPr="00F87E77" w:rsidRDefault="00BE5D51" w:rsidP="00F87E77">
      <w:pPr>
        <w:spacing w:line="360" w:lineRule="auto"/>
        <w:rPr>
          <w:rFonts w:ascii="Book Antiqua" w:hAnsi="Book Antiqua"/>
          <w:sz w:val="24"/>
        </w:rPr>
      </w:pPr>
      <w:r w:rsidRPr="00F87E77">
        <w:rPr>
          <w:rFonts w:ascii="Book Antiqua" w:hAnsi="Book Antiqua"/>
          <w:sz w:val="24"/>
        </w:rPr>
        <w:t xml:space="preserve">Aortic pseudoaneurysms are caused by atherosclerotic ulcer due to disturbance of internal elastic lamina, which can lead to aortic rupture or aortic </w:t>
      </w:r>
      <w:proofErr w:type="gramStart"/>
      <w:r w:rsidRPr="00F87E77">
        <w:rPr>
          <w:rFonts w:ascii="Book Antiqua" w:hAnsi="Book Antiqua"/>
          <w:sz w:val="24"/>
        </w:rPr>
        <w:t>dissection</w:t>
      </w:r>
      <w:r w:rsidR="00A270B5" w:rsidRPr="00F87E77">
        <w:rPr>
          <w:rFonts w:ascii="Book Antiqua" w:hAnsi="Book Antiqua"/>
          <w:sz w:val="24"/>
          <w:vertAlign w:val="superscript"/>
        </w:rPr>
        <w:t>[</w:t>
      </w:r>
      <w:proofErr w:type="gramEnd"/>
      <w:r w:rsidR="000E341D" w:rsidRPr="00F87E77">
        <w:rPr>
          <w:rFonts w:ascii="Book Antiqua" w:hAnsi="Book Antiqua"/>
          <w:sz w:val="24"/>
          <w:vertAlign w:val="superscript"/>
        </w:rPr>
        <w:t>39</w:t>
      </w:r>
      <w:r w:rsidR="00A270B5" w:rsidRPr="00F87E77">
        <w:rPr>
          <w:rFonts w:ascii="Book Antiqua" w:hAnsi="Book Antiqua"/>
          <w:sz w:val="24"/>
          <w:vertAlign w:val="superscript"/>
        </w:rPr>
        <w:t>]</w:t>
      </w:r>
      <w:r w:rsidR="00A270B5" w:rsidRPr="00F87E77">
        <w:rPr>
          <w:rFonts w:ascii="Book Antiqua" w:hAnsi="Book Antiqua"/>
          <w:sz w:val="24"/>
        </w:rPr>
        <w:t>.</w:t>
      </w:r>
    </w:p>
    <w:p w:rsidR="000F3974" w:rsidRDefault="000F3974" w:rsidP="00F87E77">
      <w:pPr>
        <w:spacing w:line="360" w:lineRule="auto"/>
        <w:rPr>
          <w:rFonts w:ascii="Book Antiqua" w:hAnsi="Book Antiqua"/>
          <w:b/>
          <w:i/>
          <w:sz w:val="24"/>
        </w:rPr>
      </w:pPr>
    </w:p>
    <w:p w:rsidR="00A270B5" w:rsidRPr="00F87E77" w:rsidRDefault="00A270B5" w:rsidP="00F87E77">
      <w:pPr>
        <w:spacing w:line="360" w:lineRule="auto"/>
        <w:rPr>
          <w:rFonts w:ascii="Book Antiqua" w:hAnsi="Book Antiqua"/>
          <w:b/>
          <w:i/>
          <w:sz w:val="24"/>
        </w:rPr>
      </w:pPr>
      <w:r w:rsidRPr="00F87E77">
        <w:rPr>
          <w:rFonts w:ascii="Book Antiqua" w:hAnsi="Book Antiqua"/>
          <w:b/>
          <w:i/>
          <w:sz w:val="24"/>
        </w:rPr>
        <w:t>Infarction</w:t>
      </w:r>
    </w:p>
    <w:p w:rsidR="00EB789C" w:rsidRPr="00F87E77" w:rsidRDefault="00F84C04" w:rsidP="00F87E77">
      <w:pPr>
        <w:spacing w:line="360" w:lineRule="auto"/>
        <w:rPr>
          <w:rFonts w:ascii="Book Antiqua" w:hAnsi="Book Antiqua"/>
          <w:sz w:val="24"/>
        </w:rPr>
      </w:pPr>
      <w:r w:rsidRPr="00F87E77">
        <w:rPr>
          <w:rFonts w:ascii="Book Antiqua" w:hAnsi="Book Antiqua"/>
          <w:sz w:val="24"/>
        </w:rPr>
        <w:t>Another cause of pseudoaneurysm is infarction of the left ventricle. It occurs due to separation of the left ventricle free wall enclosed by superimposing adherent pericardium</w:t>
      </w:r>
      <w:r w:rsidR="00486501" w:rsidRPr="00F87E77">
        <w:rPr>
          <w:rFonts w:ascii="Book Antiqua" w:hAnsi="Book Antiqua"/>
          <w:sz w:val="24"/>
        </w:rPr>
        <w:t>, generated what has been named “pseudoaneurysm of the left ventricle”</w:t>
      </w:r>
      <w:r w:rsidR="00A270B5" w:rsidRPr="00F87E77">
        <w:rPr>
          <w:rFonts w:ascii="Book Antiqua" w:hAnsi="Book Antiqua"/>
          <w:sz w:val="24"/>
          <w:vertAlign w:val="superscript"/>
        </w:rPr>
        <w:t>[</w:t>
      </w:r>
      <w:r w:rsidR="005035A1" w:rsidRPr="00F87E77">
        <w:rPr>
          <w:rFonts w:ascii="Book Antiqua" w:hAnsi="Book Antiqua"/>
          <w:sz w:val="24"/>
          <w:vertAlign w:val="superscript"/>
        </w:rPr>
        <w:t>40</w:t>
      </w:r>
      <w:r w:rsidR="00A270B5" w:rsidRPr="00F87E77">
        <w:rPr>
          <w:rFonts w:ascii="Book Antiqua" w:hAnsi="Book Antiqua"/>
          <w:sz w:val="24"/>
          <w:vertAlign w:val="superscript"/>
        </w:rPr>
        <w:t>]</w:t>
      </w:r>
      <w:r w:rsidR="00A270B5" w:rsidRPr="00F87E77">
        <w:rPr>
          <w:rFonts w:ascii="Book Antiqua" w:hAnsi="Book Antiqua"/>
          <w:sz w:val="24"/>
        </w:rPr>
        <w:t>.</w:t>
      </w:r>
    </w:p>
    <w:p w:rsidR="00A270B5" w:rsidRPr="00F87E77" w:rsidRDefault="00A270B5" w:rsidP="00F87E77">
      <w:pPr>
        <w:spacing w:line="360" w:lineRule="auto"/>
        <w:rPr>
          <w:rFonts w:ascii="Book Antiqua" w:hAnsi="Book Antiqua"/>
          <w:b/>
          <w:i/>
          <w:sz w:val="24"/>
        </w:rPr>
      </w:pPr>
    </w:p>
    <w:p w:rsidR="00EC5B6F" w:rsidRPr="00F87E77" w:rsidRDefault="003B3D3E" w:rsidP="00F87E77">
      <w:pPr>
        <w:spacing w:line="360" w:lineRule="auto"/>
        <w:rPr>
          <w:rFonts w:ascii="Book Antiqua" w:hAnsi="Book Antiqua"/>
          <w:b/>
          <w:sz w:val="24"/>
        </w:rPr>
      </w:pPr>
      <w:r w:rsidRPr="00F87E77">
        <w:rPr>
          <w:rFonts w:ascii="Book Antiqua" w:hAnsi="Book Antiqua"/>
          <w:b/>
          <w:sz w:val="24"/>
        </w:rPr>
        <w:t>MANAGEMENT OF PSEUDOANEURYSM IN THE PERIPHERAL ARTERIES, ABDOMINAL AORTA AND NECK ARTERIES</w:t>
      </w:r>
    </w:p>
    <w:p w:rsidR="00EC5B6F" w:rsidRPr="00F87E77" w:rsidRDefault="001A4DDB" w:rsidP="00F87E77">
      <w:pPr>
        <w:spacing w:line="360" w:lineRule="auto"/>
        <w:rPr>
          <w:rFonts w:ascii="Book Antiqua" w:hAnsi="Book Antiqua"/>
          <w:b/>
          <w:i/>
          <w:sz w:val="24"/>
        </w:rPr>
      </w:pPr>
      <w:r w:rsidRPr="00F87E77">
        <w:rPr>
          <w:rFonts w:ascii="Book Antiqua" w:hAnsi="Book Antiqua"/>
          <w:b/>
          <w:i/>
          <w:sz w:val="24"/>
        </w:rPr>
        <w:t>Surgical approach</w:t>
      </w:r>
    </w:p>
    <w:p w:rsidR="00E033C0" w:rsidRPr="00F87E77" w:rsidRDefault="002D072B" w:rsidP="00F87E77">
      <w:pPr>
        <w:spacing w:line="360" w:lineRule="auto"/>
        <w:rPr>
          <w:rFonts w:ascii="Book Antiqua" w:hAnsi="Book Antiqua"/>
          <w:sz w:val="24"/>
        </w:rPr>
      </w:pPr>
      <w:r w:rsidRPr="00F87E77">
        <w:rPr>
          <w:rFonts w:ascii="Book Antiqua" w:hAnsi="Book Antiqua"/>
          <w:sz w:val="24"/>
        </w:rPr>
        <w:t xml:space="preserve">The gold stander of pseudoaneurysm treatment in general is surgical intervention. </w:t>
      </w:r>
      <w:r w:rsidR="00974A2F" w:rsidRPr="00F87E77">
        <w:rPr>
          <w:rFonts w:ascii="Book Antiqua" w:hAnsi="Book Antiqua"/>
          <w:sz w:val="24"/>
        </w:rPr>
        <w:t>The i</w:t>
      </w:r>
      <w:r w:rsidRPr="00F87E77">
        <w:rPr>
          <w:rFonts w:ascii="Book Antiqua" w:hAnsi="Book Antiqua"/>
          <w:sz w:val="24"/>
        </w:rPr>
        <w:t>ntervention includes arterial ligation, organectomy either partially or totally, and resection using bypass techniques.</w:t>
      </w:r>
      <w:r w:rsidR="00A37BA4" w:rsidRPr="00F87E77">
        <w:rPr>
          <w:rFonts w:ascii="Book Antiqua" w:hAnsi="Book Antiqua"/>
          <w:sz w:val="24"/>
        </w:rPr>
        <w:t xml:space="preserve"> Surgical treatment is associated with increased morbidity and mortality as compared with minimally invasive treatment options.</w:t>
      </w:r>
      <w:r w:rsidR="00331E9F" w:rsidRPr="00F87E77">
        <w:rPr>
          <w:rFonts w:ascii="Book Antiqua" w:hAnsi="Book Antiqua"/>
          <w:sz w:val="24"/>
        </w:rPr>
        <w:t xml:space="preserve"> The complications associated with surgery include bleeding, infection, lymphocele formation, radiculopathy, perioperative myocardial infarction, and </w:t>
      </w:r>
      <w:proofErr w:type="gramStart"/>
      <w:r w:rsidR="00331E9F" w:rsidRPr="00F87E77">
        <w:rPr>
          <w:rFonts w:ascii="Book Antiqua" w:hAnsi="Book Antiqua"/>
          <w:sz w:val="24"/>
        </w:rPr>
        <w:t>death</w:t>
      </w:r>
      <w:r w:rsidR="00331E9F" w:rsidRPr="00F87E77">
        <w:rPr>
          <w:rFonts w:ascii="Book Antiqua" w:hAnsi="Book Antiqua"/>
          <w:sz w:val="24"/>
          <w:vertAlign w:val="superscript"/>
        </w:rPr>
        <w:t>[</w:t>
      </w:r>
      <w:proofErr w:type="gramEnd"/>
      <w:r w:rsidR="005035A1" w:rsidRPr="00F87E77">
        <w:rPr>
          <w:rFonts w:ascii="Book Antiqua" w:hAnsi="Book Antiqua"/>
          <w:sz w:val="24"/>
          <w:vertAlign w:val="superscript"/>
        </w:rPr>
        <w:t>41</w:t>
      </w:r>
      <w:r w:rsidR="00331E9F" w:rsidRPr="00F87E77">
        <w:rPr>
          <w:rFonts w:ascii="Book Antiqua" w:hAnsi="Book Antiqua"/>
          <w:sz w:val="24"/>
          <w:vertAlign w:val="superscript"/>
        </w:rPr>
        <w:t>]</w:t>
      </w:r>
      <w:r w:rsidR="00331E9F" w:rsidRPr="00F87E77">
        <w:rPr>
          <w:rFonts w:ascii="Book Antiqua" w:hAnsi="Book Antiqua"/>
          <w:sz w:val="24"/>
        </w:rPr>
        <w:t>.</w:t>
      </w:r>
    </w:p>
    <w:p w:rsidR="003A20E2" w:rsidRDefault="003A20E2" w:rsidP="00F87E77">
      <w:pPr>
        <w:spacing w:line="360" w:lineRule="auto"/>
        <w:rPr>
          <w:rFonts w:ascii="Book Antiqua" w:hAnsi="Book Antiqua"/>
          <w:b/>
          <w:i/>
          <w:sz w:val="24"/>
        </w:rPr>
      </w:pPr>
    </w:p>
    <w:p w:rsidR="00267CF4" w:rsidRPr="00F87E77" w:rsidRDefault="00267CF4" w:rsidP="00F87E77">
      <w:pPr>
        <w:spacing w:line="360" w:lineRule="auto"/>
        <w:rPr>
          <w:rFonts w:ascii="Book Antiqua" w:hAnsi="Book Antiqua"/>
          <w:b/>
          <w:i/>
          <w:sz w:val="24"/>
        </w:rPr>
      </w:pPr>
      <w:r w:rsidRPr="00F87E77">
        <w:rPr>
          <w:rFonts w:ascii="Book Antiqua" w:hAnsi="Book Antiqua"/>
          <w:b/>
          <w:i/>
          <w:sz w:val="24"/>
        </w:rPr>
        <w:t>Endovascular approach</w:t>
      </w:r>
      <w:r w:rsidR="00970710" w:rsidRPr="00F87E77">
        <w:rPr>
          <w:rFonts w:ascii="Book Antiqua" w:hAnsi="Book Antiqua"/>
          <w:b/>
          <w:i/>
          <w:sz w:val="24"/>
        </w:rPr>
        <w:t>es</w:t>
      </w:r>
    </w:p>
    <w:p w:rsidR="00E033C0" w:rsidRPr="00F87E77" w:rsidRDefault="00267CF4" w:rsidP="00F87E77">
      <w:pPr>
        <w:spacing w:line="360" w:lineRule="auto"/>
        <w:rPr>
          <w:rFonts w:ascii="Book Antiqua" w:hAnsi="Book Antiqua"/>
          <w:sz w:val="24"/>
        </w:rPr>
      </w:pPr>
      <w:r w:rsidRPr="00F87E77">
        <w:rPr>
          <w:rFonts w:ascii="Book Antiqua" w:hAnsi="Book Antiqua"/>
          <w:sz w:val="24"/>
        </w:rPr>
        <w:t>Endo</w:t>
      </w:r>
      <w:r w:rsidR="00AF2EC0" w:rsidRPr="00F87E77">
        <w:rPr>
          <w:rFonts w:ascii="Book Antiqua" w:hAnsi="Book Antiqua"/>
          <w:sz w:val="24"/>
        </w:rPr>
        <w:t>vascular approach</w:t>
      </w:r>
      <w:r w:rsidR="00734EA1" w:rsidRPr="00F87E77">
        <w:rPr>
          <w:rFonts w:ascii="Book Antiqua" w:hAnsi="Book Antiqua"/>
          <w:sz w:val="24"/>
        </w:rPr>
        <w:t>es</w:t>
      </w:r>
      <w:r w:rsidR="00AF2EC0" w:rsidRPr="00F87E77">
        <w:rPr>
          <w:rFonts w:ascii="Book Antiqua" w:hAnsi="Book Antiqua"/>
          <w:sz w:val="24"/>
        </w:rPr>
        <w:t xml:space="preserve"> to therapy offers distinct advantage to conventional surgical repair in patients with visceral </w:t>
      </w:r>
      <w:proofErr w:type="gramStart"/>
      <w:r w:rsidR="00AF2EC0" w:rsidRPr="00F87E77">
        <w:rPr>
          <w:rFonts w:ascii="Book Antiqua" w:hAnsi="Book Antiqua"/>
          <w:sz w:val="24"/>
        </w:rPr>
        <w:t>pseudoaneurysms</w:t>
      </w:r>
      <w:r w:rsidR="00AF2EC0" w:rsidRPr="00F87E77">
        <w:rPr>
          <w:rFonts w:ascii="Book Antiqua" w:hAnsi="Book Antiqua"/>
          <w:sz w:val="24"/>
          <w:vertAlign w:val="superscript"/>
        </w:rPr>
        <w:t>[</w:t>
      </w:r>
      <w:proofErr w:type="gramEnd"/>
      <w:r w:rsidR="00676572" w:rsidRPr="00F87E77">
        <w:rPr>
          <w:rFonts w:ascii="Book Antiqua" w:hAnsi="Book Antiqua"/>
          <w:sz w:val="24"/>
          <w:vertAlign w:val="superscript"/>
        </w:rPr>
        <w:t>42</w:t>
      </w:r>
      <w:r w:rsidR="00AF2EC0" w:rsidRPr="00F87E77">
        <w:rPr>
          <w:rFonts w:ascii="Book Antiqua" w:hAnsi="Book Antiqua"/>
          <w:sz w:val="24"/>
          <w:vertAlign w:val="superscript"/>
        </w:rPr>
        <w:t>]</w:t>
      </w:r>
      <w:r w:rsidR="00AF2EC0" w:rsidRPr="00F87E77">
        <w:rPr>
          <w:rFonts w:ascii="Book Antiqua" w:hAnsi="Book Antiqua"/>
          <w:sz w:val="24"/>
        </w:rPr>
        <w:t>.</w:t>
      </w:r>
      <w:r w:rsidR="00870B32" w:rsidRPr="00F87E77">
        <w:rPr>
          <w:rFonts w:ascii="Book Antiqua" w:hAnsi="Book Antiqua"/>
          <w:sz w:val="24"/>
        </w:rPr>
        <w:t xml:space="preserve"> Several</w:t>
      </w:r>
      <w:r w:rsidR="00035102" w:rsidRPr="00F87E77">
        <w:rPr>
          <w:rFonts w:ascii="Book Antiqua" w:hAnsi="Book Antiqua"/>
          <w:sz w:val="24"/>
        </w:rPr>
        <w:t xml:space="preserve"> endovascular</w:t>
      </w:r>
      <w:r w:rsidR="00FD1193" w:rsidRPr="00F87E77">
        <w:rPr>
          <w:rFonts w:ascii="Book Antiqua" w:hAnsi="Book Antiqua"/>
          <w:sz w:val="24"/>
        </w:rPr>
        <w:t xml:space="preserve"> techniques have been described to treat pseudoaneurysms. These techniques include catheter-guided embolization with use of coils </w:t>
      </w:r>
      <w:r w:rsidR="00364E43" w:rsidRPr="00F87E77">
        <w:rPr>
          <w:rFonts w:ascii="Book Antiqua" w:hAnsi="Book Antiqua"/>
          <w:sz w:val="24"/>
        </w:rPr>
        <w:t xml:space="preserve">or detachable </w:t>
      </w:r>
      <w:proofErr w:type="gramStart"/>
      <w:r w:rsidR="00364E43" w:rsidRPr="00F87E77">
        <w:rPr>
          <w:rFonts w:ascii="Book Antiqua" w:hAnsi="Book Antiqua"/>
          <w:sz w:val="24"/>
        </w:rPr>
        <w:t>balloons</w:t>
      </w:r>
      <w:r w:rsidR="00FD1193" w:rsidRPr="00F87E77">
        <w:rPr>
          <w:rFonts w:ascii="Book Antiqua" w:hAnsi="Book Antiqua"/>
          <w:sz w:val="24"/>
          <w:vertAlign w:val="superscript"/>
        </w:rPr>
        <w:t>[</w:t>
      </w:r>
      <w:proofErr w:type="gramEnd"/>
      <w:r w:rsidR="00676572" w:rsidRPr="00F87E77">
        <w:rPr>
          <w:rFonts w:ascii="Book Antiqua" w:hAnsi="Book Antiqua"/>
          <w:sz w:val="24"/>
          <w:vertAlign w:val="superscript"/>
        </w:rPr>
        <w:t>43</w:t>
      </w:r>
      <w:r w:rsidR="000F591F" w:rsidRPr="00F87E77">
        <w:rPr>
          <w:rFonts w:ascii="Book Antiqua" w:hAnsi="Book Antiqua"/>
          <w:sz w:val="24"/>
          <w:vertAlign w:val="superscript"/>
        </w:rPr>
        <w:t>,</w:t>
      </w:r>
      <w:r w:rsidR="00676572" w:rsidRPr="00F87E77">
        <w:rPr>
          <w:rFonts w:ascii="Book Antiqua" w:hAnsi="Book Antiqua"/>
          <w:sz w:val="24"/>
          <w:vertAlign w:val="superscript"/>
        </w:rPr>
        <w:t>44</w:t>
      </w:r>
      <w:r w:rsidR="00FD1193" w:rsidRPr="00F87E77">
        <w:rPr>
          <w:rFonts w:ascii="Book Antiqua" w:hAnsi="Book Antiqua"/>
          <w:sz w:val="24"/>
          <w:vertAlign w:val="superscript"/>
        </w:rPr>
        <w:t>]</w:t>
      </w:r>
      <w:r w:rsidR="00FD1193" w:rsidRPr="00F87E77">
        <w:rPr>
          <w:rFonts w:ascii="Book Antiqua" w:hAnsi="Book Antiqua"/>
          <w:sz w:val="24"/>
        </w:rPr>
        <w:t>.</w:t>
      </w:r>
      <w:r w:rsidR="00782600" w:rsidRPr="00F87E77">
        <w:rPr>
          <w:rFonts w:ascii="Book Antiqua" w:hAnsi="Book Antiqua"/>
          <w:sz w:val="24"/>
        </w:rPr>
        <w:t xml:space="preserve"> Similar management principles are applied to management of aortic </w:t>
      </w:r>
      <w:proofErr w:type="gramStart"/>
      <w:r w:rsidR="00782600" w:rsidRPr="00F87E77">
        <w:rPr>
          <w:rFonts w:ascii="Book Antiqua" w:hAnsi="Book Antiqua"/>
          <w:sz w:val="24"/>
        </w:rPr>
        <w:t>pseudoaneurysms</w:t>
      </w:r>
      <w:r w:rsidR="00782600" w:rsidRPr="00F87E77">
        <w:rPr>
          <w:rFonts w:ascii="Book Antiqua" w:hAnsi="Book Antiqua"/>
          <w:sz w:val="24"/>
          <w:vertAlign w:val="superscript"/>
        </w:rPr>
        <w:t>[</w:t>
      </w:r>
      <w:proofErr w:type="gramEnd"/>
      <w:r w:rsidR="00676572" w:rsidRPr="00F87E77">
        <w:rPr>
          <w:rFonts w:ascii="Book Antiqua" w:hAnsi="Book Antiqua"/>
          <w:sz w:val="24"/>
          <w:vertAlign w:val="superscript"/>
        </w:rPr>
        <w:t>45</w:t>
      </w:r>
      <w:r w:rsidR="00782600" w:rsidRPr="00F87E77">
        <w:rPr>
          <w:rFonts w:ascii="Book Antiqua" w:hAnsi="Book Antiqua"/>
          <w:sz w:val="24"/>
          <w:vertAlign w:val="superscript"/>
        </w:rPr>
        <w:t>]</w:t>
      </w:r>
      <w:r w:rsidR="00782600" w:rsidRPr="00F87E77">
        <w:rPr>
          <w:rFonts w:ascii="Book Antiqua" w:hAnsi="Book Antiqua"/>
          <w:sz w:val="24"/>
        </w:rPr>
        <w:t>.</w:t>
      </w:r>
      <w:r w:rsidR="002D072B" w:rsidRPr="00F87E77">
        <w:rPr>
          <w:rFonts w:ascii="Book Antiqua" w:hAnsi="Book Antiqua"/>
          <w:sz w:val="24"/>
        </w:rPr>
        <w:t xml:space="preserve"> Compared to other techniques, endovascular procedures have lower morbidity and mortality rate in the management of pseudoaneurysm compared to surgical </w:t>
      </w:r>
      <w:proofErr w:type="gramStart"/>
      <w:r w:rsidR="002D072B" w:rsidRPr="00F87E77">
        <w:rPr>
          <w:rFonts w:ascii="Book Antiqua" w:hAnsi="Book Antiqua"/>
          <w:sz w:val="24"/>
        </w:rPr>
        <w:t>intervention</w:t>
      </w:r>
      <w:r w:rsidR="00DA74BA" w:rsidRPr="00F87E77">
        <w:rPr>
          <w:rFonts w:ascii="Book Antiqua" w:hAnsi="Book Antiqua"/>
          <w:sz w:val="24"/>
          <w:vertAlign w:val="superscript"/>
        </w:rPr>
        <w:t>[</w:t>
      </w:r>
      <w:proofErr w:type="gramEnd"/>
      <w:r w:rsidR="00DA74BA" w:rsidRPr="00F87E77">
        <w:rPr>
          <w:rFonts w:ascii="Book Antiqua" w:hAnsi="Book Antiqua"/>
          <w:sz w:val="24"/>
          <w:vertAlign w:val="superscript"/>
        </w:rPr>
        <w:t>1</w:t>
      </w:r>
      <w:r w:rsidR="006246B4" w:rsidRPr="00F87E77">
        <w:rPr>
          <w:rFonts w:ascii="Book Antiqua" w:hAnsi="Book Antiqua"/>
          <w:sz w:val="24"/>
          <w:vertAlign w:val="superscript"/>
        </w:rPr>
        <w:t>9</w:t>
      </w:r>
      <w:r w:rsidR="00DA74BA" w:rsidRPr="00F87E77">
        <w:rPr>
          <w:rFonts w:ascii="Book Antiqua" w:hAnsi="Book Antiqua"/>
          <w:sz w:val="24"/>
          <w:vertAlign w:val="superscript"/>
        </w:rPr>
        <w:t>]</w:t>
      </w:r>
      <w:r w:rsidR="00DA74BA" w:rsidRPr="00F87E77">
        <w:rPr>
          <w:rFonts w:ascii="Book Antiqua" w:hAnsi="Book Antiqua"/>
          <w:sz w:val="24"/>
        </w:rPr>
        <w:t>.</w:t>
      </w:r>
    </w:p>
    <w:p w:rsidR="003A20E2" w:rsidRDefault="003A20E2" w:rsidP="00F87E77">
      <w:pPr>
        <w:spacing w:line="360" w:lineRule="auto"/>
        <w:rPr>
          <w:rFonts w:ascii="Book Antiqua" w:hAnsi="Book Antiqua"/>
          <w:b/>
          <w:i/>
          <w:sz w:val="24"/>
        </w:rPr>
      </w:pPr>
    </w:p>
    <w:p w:rsidR="005E2091" w:rsidRPr="00F87E77" w:rsidRDefault="005E2091" w:rsidP="00F87E77">
      <w:pPr>
        <w:spacing w:line="360" w:lineRule="auto"/>
        <w:rPr>
          <w:rFonts w:ascii="Book Antiqua" w:hAnsi="Book Antiqua"/>
          <w:b/>
          <w:i/>
          <w:sz w:val="24"/>
        </w:rPr>
      </w:pPr>
      <w:r w:rsidRPr="00F87E77">
        <w:rPr>
          <w:rFonts w:ascii="Book Antiqua" w:hAnsi="Book Antiqua"/>
          <w:b/>
          <w:i/>
          <w:sz w:val="24"/>
        </w:rPr>
        <w:t>Percutaneous approach</w:t>
      </w:r>
    </w:p>
    <w:p w:rsidR="006715EE" w:rsidRPr="00F87E77" w:rsidRDefault="005E2091" w:rsidP="00F87E77">
      <w:pPr>
        <w:spacing w:line="360" w:lineRule="auto"/>
        <w:rPr>
          <w:rFonts w:ascii="Book Antiqua" w:hAnsi="Book Antiqua"/>
          <w:sz w:val="24"/>
        </w:rPr>
      </w:pPr>
      <w:r w:rsidRPr="00F87E77">
        <w:rPr>
          <w:rFonts w:ascii="Book Antiqua" w:hAnsi="Book Antiqua"/>
          <w:sz w:val="24"/>
        </w:rPr>
        <w:t>Percutaneous US</w:t>
      </w:r>
      <w:r w:rsidR="00B22B39" w:rsidRPr="00F87E77">
        <w:rPr>
          <w:rFonts w:ascii="Book Antiqua" w:hAnsi="Book Antiqua"/>
          <w:sz w:val="24"/>
        </w:rPr>
        <w:t>-</w:t>
      </w:r>
      <w:r w:rsidRPr="00F87E77">
        <w:rPr>
          <w:rFonts w:ascii="Book Antiqua" w:hAnsi="Book Antiqua"/>
          <w:sz w:val="24"/>
        </w:rPr>
        <w:t xml:space="preserve">guided thrombin injection is an important treatment option for the treatment of pseudoaneurysms. This approach </w:t>
      </w:r>
      <w:r w:rsidR="00F2214E" w:rsidRPr="00F87E77">
        <w:rPr>
          <w:rFonts w:ascii="Book Antiqua" w:hAnsi="Book Antiqua"/>
          <w:sz w:val="24"/>
        </w:rPr>
        <w:t xml:space="preserve">appears to be a safe and expeditious method for treating postcatheterization femoral pseudoaneurysms. It has significant advantages with respect to ultrasound guided compression repair or surgical </w:t>
      </w:r>
      <w:proofErr w:type="gramStart"/>
      <w:r w:rsidR="00F2214E" w:rsidRPr="00F87E77">
        <w:rPr>
          <w:rFonts w:ascii="Book Antiqua" w:hAnsi="Book Antiqua"/>
          <w:sz w:val="24"/>
        </w:rPr>
        <w:t>repair</w:t>
      </w:r>
      <w:r w:rsidR="00F2214E" w:rsidRPr="00F87E77">
        <w:rPr>
          <w:rFonts w:ascii="Book Antiqua" w:hAnsi="Book Antiqua"/>
          <w:sz w:val="24"/>
          <w:vertAlign w:val="superscript"/>
        </w:rPr>
        <w:t>[</w:t>
      </w:r>
      <w:proofErr w:type="gramEnd"/>
      <w:r w:rsidR="00F2214E" w:rsidRPr="00F87E77">
        <w:rPr>
          <w:rFonts w:ascii="Book Antiqua" w:hAnsi="Book Antiqua"/>
          <w:sz w:val="24"/>
          <w:vertAlign w:val="superscript"/>
        </w:rPr>
        <w:t>1</w:t>
      </w:r>
      <w:r w:rsidR="007B2FEA" w:rsidRPr="00F87E77">
        <w:rPr>
          <w:rFonts w:ascii="Book Antiqua" w:hAnsi="Book Antiqua"/>
          <w:sz w:val="24"/>
          <w:vertAlign w:val="superscript"/>
        </w:rPr>
        <w:t>9</w:t>
      </w:r>
      <w:r w:rsidR="00F2214E" w:rsidRPr="00F87E77">
        <w:rPr>
          <w:rFonts w:ascii="Book Antiqua" w:hAnsi="Book Antiqua"/>
          <w:sz w:val="24"/>
          <w:vertAlign w:val="superscript"/>
        </w:rPr>
        <w:t>]</w:t>
      </w:r>
      <w:r w:rsidR="00F2214E" w:rsidRPr="00F87E77">
        <w:rPr>
          <w:rFonts w:ascii="Book Antiqua" w:hAnsi="Book Antiqua"/>
          <w:sz w:val="24"/>
        </w:rPr>
        <w:t xml:space="preserve">. </w:t>
      </w:r>
      <w:r w:rsidR="008D675C" w:rsidRPr="00F87E77">
        <w:rPr>
          <w:rFonts w:ascii="Book Antiqua" w:hAnsi="Book Antiqua"/>
          <w:sz w:val="24"/>
        </w:rPr>
        <w:t xml:space="preserve">Recently, </w:t>
      </w:r>
      <w:r w:rsidR="00EA255B" w:rsidRPr="00F87E77">
        <w:rPr>
          <w:rFonts w:ascii="Book Antiqua" w:hAnsi="Book Antiqua"/>
          <w:sz w:val="24"/>
        </w:rPr>
        <w:t xml:space="preserve">the </w:t>
      </w:r>
      <w:r w:rsidR="008D675C" w:rsidRPr="00F87E77">
        <w:rPr>
          <w:rFonts w:ascii="Book Antiqua" w:hAnsi="Book Antiqua"/>
          <w:sz w:val="24"/>
        </w:rPr>
        <w:t xml:space="preserve">percutaneous thrombin injection was introduced for </w:t>
      </w:r>
      <w:r w:rsidR="00EA255B" w:rsidRPr="00F87E77">
        <w:rPr>
          <w:rFonts w:ascii="Book Antiqua" w:hAnsi="Book Antiqua"/>
          <w:sz w:val="24"/>
        </w:rPr>
        <w:t xml:space="preserve">the </w:t>
      </w:r>
      <w:r w:rsidR="008D675C" w:rsidRPr="00F87E77">
        <w:rPr>
          <w:rFonts w:ascii="Book Antiqua" w:hAnsi="Book Antiqua"/>
          <w:sz w:val="24"/>
        </w:rPr>
        <w:t xml:space="preserve">treatment of iatrogenic pseudoaneurysm of femoral </w:t>
      </w:r>
      <w:proofErr w:type="gramStart"/>
      <w:r w:rsidR="008D675C" w:rsidRPr="00F87E77">
        <w:rPr>
          <w:rFonts w:ascii="Book Antiqua" w:hAnsi="Book Antiqua"/>
          <w:sz w:val="24"/>
        </w:rPr>
        <w:t>artery</w:t>
      </w:r>
      <w:r w:rsidR="00733078" w:rsidRPr="00F87E77">
        <w:rPr>
          <w:rFonts w:ascii="Book Antiqua" w:hAnsi="Book Antiqua"/>
          <w:sz w:val="24"/>
          <w:vertAlign w:val="superscript"/>
        </w:rPr>
        <w:t>[</w:t>
      </w:r>
      <w:proofErr w:type="gramEnd"/>
      <w:r w:rsidR="006B0396" w:rsidRPr="00F87E77">
        <w:rPr>
          <w:rFonts w:ascii="Book Antiqua" w:hAnsi="Book Antiqua"/>
          <w:sz w:val="24"/>
          <w:vertAlign w:val="superscript"/>
        </w:rPr>
        <w:t>46</w:t>
      </w:r>
      <w:r w:rsidR="003A20E2">
        <w:rPr>
          <w:rFonts w:ascii="Book Antiqua" w:hAnsi="Book Antiqua" w:hint="eastAsia"/>
          <w:sz w:val="24"/>
          <w:vertAlign w:val="superscript"/>
        </w:rPr>
        <w:t>,</w:t>
      </w:r>
      <w:r w:rsidR="006B0396" w:rsidRPr="00F87E77">
        <w:rPr>
          <w:rFonts w:ascii="Book Antiqua" w:hAnsi="Book Antiqua"/>
          <w:sz w:val="24"/>
          <w:vertAlign w:val="superscript"/>
        </w:rPr>
        <w:t>47</w:t>
      </w:r>
      <w:r w:rsidR="00192EF5" w:rsidRPr="00F87E77">
        <w:rPr>
          <w:rFonts w:ascii="Book Antiqua" w:hAnsi="Book Antiqua"/>
          <w:sz w:val="24"/>
          <w:vertAlign w:val="superscript"/>
        </w:rPr>
        <w:t>]</w:t>
      </w:r>
      <w:r w:rsidR="00507924" w:rsidRPr="00F87E77">
        <w:rPr>
          <w:rFonts w:ascii="Book Antiqua" w:hAnsi="Book Antiqua"/>
          <w:sz w:val="24"/>
        </w:rPr>
        <w:t>.</w:t>
      </w:r>
    </w:p>
    <w:p w:rsidR="005E2091" w:rsidRPr="00F87E77" w:rsidRDefault="008D675C" w:rsidP="003A20E2">
      <w:pPr>
        <w:spacing w:line="360" w:lineRule="auto"/>
        <w:ind w:firstLineChars="100" w:firstLine="240"/>
        <w:rPr>
          <w:rFonts w:ascii="Book Antiqua" w:hAnsi="Book Antiqua"/>
          <w:sz w:val="24"/>
        </w:rPr>
      </w:pPr>
      <w:r w:rsidRPr="00F87E77">
        <w:rPr>
          <w:rFonts w:ascii="Book Antiqua" w:hAnsi="Book Antiqua"/>
          <w:sz w:val="24"/>
        </w:rPr>
        <w:t xml:space="preserve">In addition to that, this procedure can be used to treat arteries above the inguinal ligament and is considered as </w:t>
      </w:r>
      <w:r w:rsidR="008F0EB2" w:rsidRPr="00F87E77">
        <w:rPr>
          <w:rFonts w:ascii="Book Antiqua" w:hAnsi="Book Antiqua"/>
          <w:sz w:val="24"/>
        </w:rPr>
        <w:t xml:space="preserve">an </w:t>
      </w:r>
      <w:r w:rsidRPr="00F87E77">
        <w:rPr>
          <w:rFonts w:ascii="Book Antiqua" w:hAnsi="Book Antiqua"/>
          <w:sz w:val="24"/>
        </w:rPr>
        <w:t xml:space="preserve">alternative technique to US-guided compression in order to avoid arterial </w:t>
      </w:r>
      <w:proofErr w:type="gramStart"/>
      <w:r w:rsidRPr="00F87E77">
        <w:rPr>
          <w:rFonts w:ascii="Book Antiqua" w:hAnsi="Book Antiqua"/>
          <w:sz w:val="24"/>
        </w:rPr>
        <w:t>rupture</w:t>
      </w:r>
      <w:r w:rsidR="00C121C9" w:rsidRPr="00F87E77">
        <w:rPr>
          <w:rFonts w:ascii="Book Antiqua" w:hAnsi="Book Antiqua"/>
          <w:sz w:val="24"/>
          <w:vertAlign w:val="superscript"/>
        </w:rPr>
        <w:t>[</w:t>
      </w:r>
      <w:proofErr w:type="gramEnd"/>
      <w:r w:rsidR="00A1053B" w:rsidRPr="00F87E77">
        <w:rPr>
          <w:rFonts w:ascii="Book Antiqua" w:hAnsi="Book Antiqua"/>
          <w:sz w:val="24"/>
          <w:vertAlign w:val="superscript"/>
        </w:rPr>
        <w:t>48</w:t>
      </w:r>
      <w:r w:rsidR="00C121C9" w:rsidRPr="00F87E77">
        <w:rPr>
          <w:rFonts w:ascii="Book Antiqua" w:hAnsi="Book Antiqua"/>
          <w:sz w:val="24"/>
          <w:vertAlign w:val="superscript"/>
        </w:rPr>
        <w:t>]</w:t>
      </w:r>
      <w:r w:rsidR="00C121C9" w:rsidRPr="00F87E77">
        <w:rPr>
          <w:rFonts w:ascii="Book Antiqua" w:hAnsi="Book Antiqua"/>
          <w:sz w:val="24"/>
        </w:rPr>
        <w:t>.</w:t>
      </w:r>
      <w:r w:rsidR="00357EF7" w:rsidRPr="00F87E77">
        <w:rPr>
          <w:rFonts w:ascii="Book Antiqua" w:hAnsi="Book Antiqua"/>
          <w:sz w:val="24"/>
        </w:rPr>
        <w:t xml:space="preserve"> </w:t>
      </w:r>
      <w:r w:rsidR="00A635AC" w:rsidRPr="00F87E77">
        <w:rPr>
          <w:rFonts w:ascii="Book Antiqua" w:hAnsi="Book Antiqua"/>
          <w:sz w:val="24"/>
        </w:rPr>
        <w:t>Complications of thrombin injection are</w:t>
      </w:r>
      <w:r w:rsidR="00357EF7" w:rsidRPr="00F87E77">
        <w:rPr>
          <w:rFonts w:ascii="Book Antiqua" w:hAnsi="Book Antiqua"/>
          <w:sz w:val="24"/>
        </w:rPr>
        <w:t xml:space="preserve"> uncommon, </w:t>
      </w:r>
      <w:r w:rsidR="00F6365F" w:rsidRPr="00F87E77">
        <w:rPr>
          <w:rFonts w:ascii="Book Antiqua" w:hAnsi="Book Antiqua"/>
          <w:sz w:val="24"/>
        </w:rPr>
        <w:t xml:space="preserve">occurring </w:t>
      </w:r>
      <w:r w:rsidR="00AB6FD3" w:rsidRPr="00F87E77">
        <w:rPr>
          <w:rFonts w:ascii="Book Antiqua" w:hAnsi="Book Antiqua"/>
          <w:sz w:val="24"/>
        </w:rPr>
        <w:t>in 0</w:t>
      </w:r>
      <w:r w:rsidR="00D447AF" w:rsidRPr="00F87E77">
        <w:rPr>
          <w:rFonts w:ascii="Book Antiqua" w:hAnsi="Book Antiqua"/>
          <w:sz w:val="24"/>
        </w:rPr>
        <w:t>-</w:t>
      </w:r>
      <w:r w:rsidR="00AB6FD3" w:rsidRPr="00F87E77">
        <w:rPr>
          <w:rFonts w:ascii="Book Antiqua" w:hAnsi="Book Antiqua"/>
          <w:sz w:val="24"/>
        </w:rPr>
        <w:t xml:space="preserve">4% of </w:t>
      </w:r>
      <w:proofErr w:type="gramStart"/>
      <w:r w:rsidR="00AB6FD3" w:rsidRPr="00F87E77">
        <w:rPr>
          <w:rFonts w:ascii="Book Antiqua" w:hAnsi="Book Antiqua"/>
          <w:sz w:val="24"/>
        </w:rPr>
        <w:t>cases</w:t>
      </w:r>
      <w:r w:rsidR="00F6365F" w:rsidRPr="00F87E77">
        <w:rPr>
          <w:rFonts w:ascii="Book Antiqua" w:hAnsi="Book Antiqua"/>
          <w:sz w:val="24"/>
          <w:vertAlign w:val="superscript"/>
        </w:rPr>
        <w:t>[</w:t>
      </w:r>
      <w:proofErr w:type="gramEnd"/>
      <w:r w:rsidR="004C6BF7" w:rsidRPr="00F87E77">
        <w:rPr>
          <w:rFonts w:ascii="Book Antiqua" w:hAnsi="Book Antiqua"/>
          <w:sz w:val="24"/>
          <w:vertAlign w:val="superscript"/>
        </w:rPr>
        <w:t>12</w:t>
      </w:r>
      <w:r w:rsidR="00F6365F" w:rsidRPr="00F87E77">
        <w:rPr>
          <w:rFonts w:ascii="Book Antiqua" w:hAnsi="Book Antiqua"/>
          <w:sz w:val="24"/>
          <w:vertAlign w:val="superscript"/>
        </w:rPr>
        <w:t>]</w:t>
      </w:r>
      <w:r w:rsidR="00F6365F" w:rsidRPr="00F87E77">
        <w:rPr>
          <w:rFonts w:ascii="Book Antiqua" w:hAnsi="Book Antiqua"/>
          <w:sz w:val="24"/>
        </w:rPr>
        <w:t>.</w:t>
      </w:r>
      <w:r w:rsidR="00887D0C" w:rsidRPr="00F87E77">
        <w:rPr>
          <w:rFonts w:ascii="Book Antiqua" w:hAnsi="Book Antiqua"/>
          <w:sz w:val="24"/>
        </w:rPr>
        <w:t xml:space="preserve"> Most reported complications involve the escape of thrombin into the native circulation, causing distal </w:t>
      </w:r>
      <w:r w:rsidR="000D44C3" w:rsidRPr="00F87E77">
        <w:rPr>
          <w:rFonts w:ascii="Book Antiqua" w:hAnsi="Book Antiqua"/>
          <w:sz w:val="24"/>
        </w:rPr>
        <w:t>embolization. This occurs in as man</w:t>
      </w:r>
      <w:r w:rsidR="00AB6FD3" w:rsidRPr="00F87E77">
        <w:rPr>
          <w:rFonts w:ascii="Book Antiqua" w:hAnsi="Book Antiqua"/>
          <w:sz w:val="24"/>
        </w:rPr>
        <w:t xml:space="preserve">y as 2% of all patients </w:t>
      </w:r>
      <w:proofErr w:type="gramStart"/>
      <w:r w:rsidR="00AB6FD3" w:rsidRPr="00F87E77">
        <w:rPr>
          <w:rFonts w:ascii="Book Antiqua" w:hAnsi="Book Antiqua"/>
          <w:sz w:val="24"/>
        </w:rPr>
        <w:t>treated</w:t>
      </w:r>
      <w:r w:rsidR="000D44C3" w:rsidRPr="00F87E77">
        <w:rPr>
          <w:rFonts w:ascii="Book Antiqua" w:hAnsi="Book Antiqua"/>
          <w:sz w:val="24"/>
          <w:vertAlign w:val="superscript"/>
        </w:rPr>
        <w:t>[</w:t>
      </w:r>
      <w:proofErr w:type="gramEnd"/>
      <w:r w:rsidR="00A1053B" w:rsidRPr="00F87E77">
        <w:rPr>
          <w:rFonts w:ascii="Book Antiqua" w:hAnsi="Book Antiqua"/>
          <w:sz w:val="24"/>
          <w:vertAlign w:val="superscript"/>
        </w:rPr>
        <w:t>41</w:t>
      </w:r>
      <w:r w:rsidR="000D44C3" w:rsidRPr="00F87E77">
        <w:rPr>
          <w:rFonts w:ascii="Book Antiqua" w:hAnsi="Book Antiqua"/>
          <w:sz w:val="24"/>
          <w:vertAlign w:val="superscript"/>
        </w:rPr>
        <w:t>]</w:t>
      </w:r>
      <w:r w:rsidR="000D44C3" w:rsidRPr="00F87E77">
        <w:rPr>
          <w:rFonts w:ascii="Book Antiqua" w:hAnsi="Book Antiqua"/>
          <w:sz w:val="24"/>
        </w:rPr>
        <w:t>.</w:t>
      </w:r>
    </w:p>
    <w:p w:rsidR="003A20E2" w:rsidRDefault="003A20E2" w:rsidP="00F87E77">
      <w:pPr>
        <w:spacing w:line="360" w:lineRule="auto"/>
        <w:rPr>
          <w:rFonts w:ascii="Book Antiqua" w:hAnsi="Book Antiqua"/>
          <w:b/>
          <w:i/>
          <w:sz w:val="24"/>
        </w:rPr>
      </w:pPr>
    </w:p>
    <w:p w:rsidR="005E3481" w:rsidRPr="00F87E77" w:rsidRDefault="005E3481" w:rsidP="00F87E77">
      <w:pPr>
        <w:spacing w:line="360" w:lineRule="auto"/>
        <w:rPr>
          <w:rFonts w:ascii="Book Antiqua" w:hAnsi="Book Antiqua"/>
          <w:b/>
          <w:i/>
          <w:sz w:val="24"/>
        </w:rPr>
      </w:pPr>
      <w:r w:rsidRPr="00F87E77">
        <w:rPr>
          <w:rFonts w:ascii="Book Antiqua" w:hAnsi="Book Antiqua"/>
          <w:b/>
          <w:i/>
          <w:sz w:val="24"/>
        </w:rPr>
        <w:t>Ultrasound-guided compression</w:t>
      </w:r>
    </w:p>
    <w:p w:rsidR="00EC5B6F" w:rsidRPr="00F87E77" w:rsidRDefault="005E3481" w:rsidP="00F87E77">
      <w:pPr>
        <w:spacing w:line="360" w:lineRule="auto"/>
        <w:rPr>
          <w:rFonts w:ascii="Book Antiqua" w:hAnsi="Book Antiqua"/>
          <w:sz w:val="24"/>
        </w:rPr>
      </w:pPr>
      <w:r w:rsidRPr="00F87E77">
        <w:rPr>
          <w:rFonts w:ascii="Book Antiqua" w:hAnsi="Book Antiqua"/>
          <w:sz w:val="24"/>
        </w:rPr>
        <w:t>US-guided compression of pseudoaneurysms is a safe and cost</w:t>
      </w:r>
      <w:r w:rsidR="00AB6FD3" w:rsidRPr="00F87E77">
        <w:rPr>
          <w:rFonts w:ascii="Book Antiqua" w:hAnsi="Book Antiqua"/>
          <w:sz w:val="24"/>
        </w:rPr>
        <w:t>-</w:t>
      </w:r>
      <w:r w:rsidRPr="00F87E77">
        <w:rPr>
          <w:rFonts w:ascii="Book Antiqua" w:hAnsi="Book Antiqua"/>
          <w:sz w:val="24"/>
        </w:rPr>
        <w:t>effective method for achieving pseudoaneurysm thrombosis.</w:t>
      </w:r>
      <w:r w:rsidR="00E24C4D" w:rsidRPr="00F87E77">
        <w:rPr>
          <w:rFonts w:ascii="Book Antiqua" w:hAnsi="Book Antiqua"/>
          <w:sz w:val="24"/>
        </w:rPr>
        <w:t xml:space="preserve"> However, it has been demonstrated that the success rate is higher and procedure time is much shorter for thrombin injection compared wit</w:t>
      </w:r>
      <w:r w:rsidR="00AB6FD3" w:rsidRPr="00F87E77">
        <w:rPr>
          <w:rFonts w:ascii="Book Antiqua" w:hAnsi="Book Antiqua"/>
          <w:sz w:val="24"/>
        </w:rPr>
        <w:t xml:space="preserve">h US </w:t>
      </w:r>
      <w:proofErr w:type="gramStart"/>
      <w:r w:rsidR="00AB6FD3" w:rsidRPr="00F87E77">
        <w:rPr>
          <w:rFonts w:ascii="Book Antiqua" w:hAnsi="Book Antiqua"/>
          <w:sz w:val="24"/>
        </w:rPr>
        <w:t>compression</w:t>
      </w:r>
      <w:r w:rsidR="00E24C4D" w:rsidRPr="00F87E77">
        <w:rPr>
          <w:rFonts w:ascii="Book Antiqua" w:hAnsi="Book Antiqua"/>
          <w:sz w:val="24"/>
          <w:vertAlign w:val="superscript"/>
        </w:rPr>
        <w:t>[</w:t>
      </w:r>
      <w:proofErr w:type="gramEnd"/>
      <w:r w:rsidR="00977FB9" w:rsidRPr="00F87E77">
        <w:rPr>
          <w:rFonts w:ascii="Book Antiqua" w:hAnsi="Book Antiqua"/>
          <w:sz w:val="24"/>
          <w:vertAlign w:val="superscript"/>
        </w:rPr>
        <w:t>48</w:t>
      </w:r>
      <w:r w:rsidR="00E24C4D" w:rsidRPr="00F87E77">
        <w:rPr>
          <w:rFonts w:ascii="Book Antiqua" w:hAnsi="Book Antiqua"/>
          <w:sz w:val="24"/>
          <w:vertAlign w:val="superscript"/>
        </w:rPr>
        <w:t>]</w:t>
      </w:r>
      <w:r w:rsidR="00E24C4D" w:rsidRPr="00F87E77">
        <w:rPr>
          <w:rFonts w:ascii="Book Antiqua" w:hAnsi="Book Antiqua"/>
          <w:sz w:val="24"/>
        </w:rPr>
        <w:t>.</w:t>
      </w:r>
      <w:r w:rsidR="0041223F" w:rsidRPr="00F87E77">
        <w:rPr>
          <w:rFonts w:ascii="Book Antiqua" w:hAnsi="Book Antiqua"/>
          <w:sz w:val="24"/>
        </w:rPr>
        <w:t xml:space="preserve"> Furthermore, compression of pseudoaneurysm</w:t>
      </w:r>
      <w:r w:rsidR="00EB4DDC" w:rsidRPr="00F87E77">
        <w:rPr>
          <w:rFonts w:ascii="Book Antiqua" w:hAnsi="Book Antiqua"/>
          <w:sz w:val="24"/>
        </w:rPr>
        <w:t xml:space="preserve"> is painful to the patient and time</w:t>
      </w:r>
      <w:r w:rsidR="00AB6FD3" w:rsidRPr="00F87E77">
        <w:rPr>
          <w:rFonts w:ascii="Book Antiqua" w:hAnsi="Book Antiqua"/>
          <w:sz w:val="24"/>
        </w:rPr>
        <w:t>-</w:t>
      </w:r>
      <w:r w:rsidR="00EB4DDC" w:rsidRPr="00F87E77">
        <w:rPr>
          <w:rFonts w:ascii="Book Antiqua" w:hAnsi="Book Antiqua"/>
          <w:sz w:val="24"/>
        </w:rPr>
        <w:t>consuming for the practitioner. US</w:t>
      </w:r>
      <w:r w:rsidR="00AB6FD3" w:rsidRPr="00F87E77">
        <w:rPr>
          <w:rFonts w:ascii="Book Antiqua" w:hAnsi="Book Antiqua"/>
          <w:sz w:val="24"/>
        </w:rPr>
        <w:t>-</w:t>
      </w:r>
      <w:r w:rsidR="00EB4DDC" w:rsidRPr="00F87E77">
        <w:rPr>
          <w:rFonts w:ascii="Book Antiqua" w:hAnsi="Book Antiqua"/>
          <w:sz w:val="24"/>
        </w:rPr>
        <w:t>guided compression is more likely to fail in a patient with anticoagulation, large pseudoaneurysm size, chronic pseudoaneurysm, and longer procedure time. The incidence of complications is small</w:t>
      </w:r>
      <w:r w:rsidR="00AB6FD3" w:rsidRPr="00F87E77">
        <w:rPr>
          <w:rFonts w:ascii="Book Antiqua" w:hAnsi="Book Antiqua"/>
          <w:sz w:val="24"/>
        </w:rPr>
        <w:t xml:space="preserve"> but they occasionally do </w:t>
      </w:r>
      <w:proofErr w:type="gramStart"/>
      <w:r w:rsidR="00AB6FD3" w:rsidRPr="00F87E77">
        <w:rPr>
          <w:rFonts w:ascii="Book Antiqua" w:hAnsi="Book Antiqua"/>
          <w:sz w:val="24"/>
        </w:rPr>
        <w:t>occur</w:t>
      </w:r>
      <w:r w:rsidR="00EB4DDC" w:rsidRPr="00F87E77">
        <w:rPr>
          <w:rFonts w:ascii="Book Antiqua" w:hAnsi="Book Antiqua"/>
          <w:sz w:val="24"/>
          <w:vertAlign w:val="superscript"/>
        </w:rPr>
        <w:t>[</w:t>
      </w:r>
      <w:proofErr w:type="gramEnd"/>
      <w:r w:rsidR="00EB4DDC" w:rsidRPr="00F87E77">
        <w:rPr>
          <w:rFonts w:ascii="Book Antiqua" w:hAnsi="Book Antiqua"/>
          <w:sz w:val="24"/>
          <w:vertAlign w:val="superscript"/>
        </w:rPr>
        <w:t>1</w:t>
      </w:r>
      <w:r w:rsidR="00463489" w:rsidRPr="00F87E77">
        <w:rPr>
          <w:rFonts w:ascii="Book Antiqua" w:hAnsi="Book Antiqua"/>
          <w:sz w:val="24"/>
          <w:vertAlign w:val="superscript"/>
        </w:rPr>
        <w:t>9</w:t>
      </w:r>
      <w:r w:rsidR="00EB4DDC" w:rsidRPr="00F87E77">
        <w:rPr>
          <w:rFonts w:ascii="Book Antiqua" w:hAnsi="Book Antiqua"/>
          <w:sz w:val="24"/>
          <w:vertAlign w:val="superscript"/>
        </w:rPr>
        <w:t>]</w:t>
      </w:r>
      <w:r w:rsidR="00EB4DDC" w:rsidRPr="00F87E77">
        <w:rPr>
          <w:rFonts w:ascii="Book Antiqua" w:hAnsi="Book Antiqua"/>
          <w:sz w:val="24"/>
        </w:rPr>
        <w:t>.</w:t>
      </w:r>
    </w:p>
    <w:p w:rsidR="00213C98" w:rsidRPr="00F87E77" w:rsidRDefault="00213C98" w:rsidP="00F87E77">
      <w:pPr>
        <w:spacing w:line="360" w:lineRule="auto"/>
        <w:rPr>
          <w:rFonts w:ascii="Book Antiqua" w:hAnsi="Book Antiqua"/>
          <w:b/>
          <w:i/>
          <w:sz w:val="24"/>
        </w:rPr>
      </w:pPr>
    </w:p>
    <w:p w:rsidR="00734591" w:rsidRPr="00F87E77" w:rsidRDefault="003B3D3E" w:rsidP="00F87E77">
      <w:pPr>
        <w:spacing w:line="360" w:lineRule="auto"/>
        <w:rPr>
          <w:rFonts w:ascii="Book Antiqua" w:hAnsi="Book Antiqua"/>
          <w:b/>
          <w:i/>
          <w:sz w:val="24"/>
        </w:rPr>
      </w:pPr>
      <w:r w:rsidRPr="00F87E77">
        <w:rPr>
          <w:rFonts w:ascii="Book Antiqua" w:hAnsi="Book Antiqua"/>
          <w:b/>
          <w:sz w:val="24"/>
        </w:rPr>
        <w:t>TO-AND-FRO WAVEFORM IN PSEUDOANEURYSMS OF UPPER EXTREMITY ARTERIAL VESSELS</w:t>
      </w:r>
    </w:p>
    <w:p w:rsidR="00283095" w:rsidRPr="00F87E77" w:rsidRDefault="00734591" w:rsidP="00F87E77">
      <w:pPr>
        <w:spacing w:line="360" w:lineRule="auto"/>
        <w:rPr>
          <w:rFonts w:ascii="Book Antiqua" w:hAnsi="Book Antiqua"/>
          <w:sz w:val="24"/>
        </w:rPr>
      </w:pPr>
      <w:r w:rsidRPr="00F87E77">
        <w:rPr>
          <w:rFonts w:ascii="Book Antiqua" w:hAnsi="Book Antiqua"/>
          <w:sz w:val="24"/>
        </w:rPr>
        <w:t>The characteristic appearance of pseudoaneurysm in upper extremities arterial vessels is the extraluminal pattern of blood flow, which shows variable echogenicity, interval complexity, and “to-and-fro” flow pattern on color Doppler ultrasonography (CDUS)</w:t>
      </w:r>
      <w:r w:rsidRPr="00F87E77">
        <w:rPr>
          <w:rFonts w:ascii="Book Antiqua" w:hAnsi="Book Antiqua"/>
          <w:sz w:val="24"/>
          <w:vertAlign w:val="superscript"/>
        </w:rPr>
        <w:t>[</w:t>
      </w:r>
      <w:r w:rsidR="00570FCA" w:rsidRPr="00F87E77">
        <w:rPr>
          <w:rFonts w:ascii="Book Antiqua" w:hAnsi="Book Antiqua"/>
          <w:sz w:val="24"/>
          <w:vertAlign w:val="superscript"/>
        </w:rPr>
        <w:t>49</w:t>
      </w:r>
      <w:r w:rsidRPr="00F87E77">
        <w:rPr>
          <w:rFonts w:ascii="Book Antiqua" w:hAnsi="Book Antiqua"/>
          <w:sz w:val="24"/>
          <w:vertAlign w:val="superscript"/>
        </w:rPr>
        <w:t>,</w:t>
      </w:r>
      <w:r w:rsidR="00634CA8" w:rsidRPr="00F87E77">
        <w:rPr>
          <w:rFonts w:ascii="Book Antiqua" w:hAnsi="Book Antiqua"/>
          <w:sz w:val="24"/>
          <w:vertAlign w:val="superscript"/>
        </w:rPr>
        <w:t>5</w:t>
      </w:r>
      <w:r w:rsidR="00570FCA" w:rsidRPr="00F87E77">
        <w:rPr>
          <w:rFonts w:ascii="Book Antiqua" w:hAnsi="Book Antiqua"/>
          <w:sz w:val="24"/>
          <w:vertAlign w:val="superscript"/>
        </w:rPr>
        <w:t>0</w:t>
      </w:r>
      <w:r w:rsidRPr="00F87E77">
        <w:rPr>
          <w:rFonts w:ascii="Book Antiqua" w:hAnsi="Book Antiqua"/>
          <w:sz w:val="24"/>
          <w:vertAlign w:val="superscript"/>
        </w:rPr>
        <w:t>]</w:t>
      </w:r>
      <w:r w:rsidRPr="00F87E77">
        <w:rPr>
          <w:rFonts w:ascii="Book Antiqua" w:hAnsi="Book Antiqua"/>
          <w:sz w:val="24"/>
        </w:rPr>
        <w:t xml:space="preserve">. </w:t>
      </w:r>
      <w:r w:rsidR="00283095" w:rsidRPr="00F87E77">
        <w:rPr>
          <w:rFonts w:ascii="Book Antiqua" w:hAnsi="Book Antiqua"/>
          <w:sz w:val="24"/>
        </w:rPr>
        <w:t>It has been estimated that 2% to 3% of pseudoaneurysm</w:t>
      </w:r>
      <w:r w:rsidR="00483E69" w:rsidRPr="00F87E77">
        <w:rPr>
          <w:rFonts w:ascii="Book Antiqua" w:hAnsi="Book Antiqua"/>
          <w:sz w:val="24"/>
        </w:rPr>
        <w:t xml:space="preserve"> in Subclavian artery occur</w:t>
      </w:r>
      <w:r w:rsidRPr="00F87E77">
        <w:rPr>
          <w:rFonts w:ascii="Book Antiqua" w:hAnsi="Book Antiqua"/>
          <w:sz w:val="24"/>
        </w:rPr>
        <w:t xml:space="preserve"> due to </w:t>
      </w:r>
      <w:r w:rsidR="00283095" w:rsidRPr="00F87E77">
        <w:rPr>
          <w:rFonts w:ascii="Book Antiqua" w:hAnsi="Book Antiqua"/>
          <w:sz w:val="24"/>
        </w:rPr>
        <w:t xml:space="preserve">blunt trauma, or injuries after clavicle </w:t>
      </w:r>
      <w:proofErr w:type="gramStart"/>
      <w:r w:rsidR="00283095" w:rsidRPr="00F87E77">
        <w:rPr>
          <w:rFonts w:ascii="Book Antiqua" w:hAnsi="Book Antiqua"/>
          <w:sz w:val="24"/>
        </w:rPr>
        <w:t>fracture</w:t>
      </w:r>
      <w:r w:rsidRPr="00F87E77">
        <w:rPr>
          <w:rFonts w:ascii="Book Antiqua" w:hAnsi="Book Antiqua"/>
          <w:sz w:val="24"/>
          <w:vertAlign w:val="superscript"/>
        </w:rPr>
        <w:t>[</w:t>
      </w:r>
      <w:proofErr w:type="gramEnd"/>
      <w:r w:rsidR="0052076C" w:rsidRPr="00F87E77">
        <w:rPr>
          <w:rFonts w:ascii="Book Antiqua" w:hAnsi="Book Antiqua"/>
          <w:sz w:val="24"/>
          <w:vertAlign w:val="superscript"/>
        </w:rPr>
        <w:t>5</w:t>
      </w:r>
      <w:r w:rsidR="00570FCA" w:rsidRPr="00F87E77">
        <w:rPr>
          <w:rFonts w:ascii="Book Antiqua" w:hAnsi="Book Antiqua"/>
          <w:sz w:val="24"/>
          <w:vertAlign w:val="superscript"/>
        </w:rPr>
        <w:t>1</w:t>
      </w:r>
      <w:r w:rsidRPr="00F87E77">
        <w:rPr>
          <w:rFonts w:ascii="Book Antiqua" w:hAnsi="Book Antiqua"/>
          <w:sz w:val="24"/>
          <w:vertAlign w:val="superscript"/>
        </w:rPr>
        <w:t>]</w:t>
      </w:r>
      <w:r w:rsidRPr="00F87E77">
        <w:rPr>
          <w:rFonts w:ascii="Book Antiqua" w:hAnsi="Book Antiqua"/>
          <w:sz w:val="24"/>
        </w:rPr>
        <w:t>.</w:t>
      </w:r>
    </w:p>
    <w:p w:rsidR="00734591" w:rsidRPr="00F87E77" w:rsidRDefault="00A93835" w:rsidP="003A20E2">
      <w:pPr>
        <w:spacing w:line="360" w:lineRule="auto"/>
        <w:ind w:firstLineChars="100" w:firstLine="240"/>
        <w:rPr>
          <w:rFonts w:ascii="Book Antiqua" w:hAnsi="Book Antiqua"/>
          <w:sz w:val="24"/>
        </w:rPr>
      </w:pPr>
      <w:r w:rsidRPr="00F87E77">
        <w:rPr>
          <w:rFonts w:ascii="Book Antiqua" w:hAnsi="Book Antiqua"/>
          <w:sz w:val="24"/>
        </w:rPr>
        <w:t>Pseudoaneurysm of radial artery could be caused also as a result of bacterial infection at c</w:t>
      </w:r>
      <w:r w:rsidR="00734591" w:rsidRPr="00F87E77">
        <w:rPr>
          <w:rFonts w:ascii="Book Antiqua" w:hAnsi="Book Antiqua"/>
          <w:sz w:val="24"/>
        </w:rPr>
        <w:t>annulation</w:t>
      </w:r>
      <w:r w:rsidRPr="00F87E77">
        <w:rPr>
          <w:rFonts w:ascii="Book Antiqua" w:hAnsi="Book Antiqua"/>
          <w:sz w:val="24"/>
        </w:rPr>
        <w:t xml:space="preserve"> </w:t>
      </w:r>
      <w:proofErr w:type="gramStart"/>
      <w:r w:rsidRPr="00F87E77">
        <w:rPr>
          <w:rFonts w:ascii="Book Antiqua" w:hAnsi="Book Antiqua"/>
          <w:sz w:val="24"/>
        </w:rPr>
        <w:t>site</w:t>
      </w:r>
      <w:r w:rsidR="00734591" w:rsidRPr="00F87E77">
        <w:rPr>
          <w:rFonts w:ascii="Book Antiqua" w:hAnsi="Book Antiqua"/>
          <w:sz w:val="24"/>
          <w:vertAlign w:val="superscript"/>
        </w:rPr>
        <w:t>[</w:t>
      </w:r>
      <w:proofErr w:type="gramEnd"/>
      <w:r w:rsidR="00734591" w:rsidRPr="00F87E77">
        <w:rPr>
          <w:rFonts w:ascii="Book Antiqua" w:hAnsi="Book Antiqua"/>
          <w:sz w:val="24"/>
          <w:vertAlign w:val="superscript"/>
        </w:rPr>
        <w:t>8]</w:t>
      </w:r>
      <w:r w:rsidR="00734591" w:rsidRPr="00F87E77">
        <w:rPr>
          <w:rFonts w:ascii="Book Antiqua" w:hAnsi="Book Antiqua"/>
          <w:sz w:val="24"/>
        </w:rPr>
        <w:t xml:space="preserve">. </w:t>
      </w:r>
      <w:r w:rsidR="0078601F" w:rsidRPr="00F87E77">
        <w:rPr>
          <w:rFonts w:ascii="Book Antiqua" w:hAnsi="Book Antiqua"/>
          <w:sz w:val="24"/>
        </w:rPr>
        <w:t xml:space="preserve">It has been considered that radial artery pseudoaneurysm is a rare pathological condition accounting and incidence of </w:t>
      </w:r>
      <w:r w:rsidR="00734591" w:rsidRPr="00F87E77">
        <w:rPr>
          <w:rFonts w:ascii="Book Antiqua" w:hAnsi="Book Antiqua"/>
          <w:sz w:val="24"/>
        </w:rPr>
        <w:t>0.048%</w:t>
      </w:r>
      <w:r w:rsidR="00734591" w:rsidRPr="00F87E77">
        <w:rPr>
          <w:rFonts w:ascii="Book Antiqua" w:hAnsi="Book Antiqua"/>
          <w:sz w:val="24"/>
          <w:vertAlign w:val="superscript"/>
        </w:rPr>
        <w:t>[</w:t>
      </w:r>
      <w:r w:rsidR="00D543C0" w:rsidRPr="00F87E77">
        <w:rPr>
          <w:rFonts w:ascii="Book Antiqua" w:hAnsi="Book Antiqua"/>
          <w:sz w:val="24"/>
          <w:vertAlign w:val="superscript"/>
        </w:rPr>
        <w:t>5</w:t>
      </w:r>
      <w:r w:rsidR="00570FCA" w:rsidRPr="00F87E77">
        <w:rPr>
          <w:rFonts w:ascii="Book Antiqua" w:hAnsi="Book Antiqua"/>
          <w:sz w:val="24"/>
          <w:vertAlign w:val="superscript"/>
        </w:rPr>
        <w:t>2</w:t>
      </w:r>
      <w:r w:rsidR="00734591" w:rsidRPr="00F87E77">
        <w:rPr>
          <w:rFonts w:ascii="Book Antiqua" w:hAnsi="Book Antiqua"/>
          <w:sz w:val="24"/>
          <w:vertAlign w:val="superscript"/>
        </w:rPr>
        <w:t>]</w:t>
      </w:r>
      <w:r w:rsidR="00734591" w:rsidRPr="00F87E77">
        <w:rPr>
          <w:rFonts w:ascii="Book Antiqua" w:hAnsi="Book Antiqua"/>
          <w:sz w:val="24"/>
        </w:rPr>
        <w:t>.</w:t>
      </w:r>
    </w:p>
    <w:p w:rsidR="00734591" w:rsidRPr="00F87E77" w:rsidRDefault="00666911"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Rozen </w:t>
      </w:r>
      <w:r w:rsidRPr="003A20E2">
        <w:rPr>
          <w:rFonts w:ascii="Book Antiqua" w:hAnsi="Book Antiqua"/>
          <w:i/>
          <w:sz w:val="24"/>
        </w:rPr>
        <w:t xml:space="preserve">et </w:t>
      </w:r>
      <w:proofErr w:type="gramStart"/>
      <w:r w:rsidRPr="003A20E2">
        <w:rPr>
          <w:rFonts w:ascii="Book Antiqua" w:hAnsi="Book Antiqua"/>
          <w:i/>
          <w:sz w:val="24"/>
        </w:rPr>
        <w:t>al</w:t>
      </w:r>
      <w:r w:rsidRPr="00F87E77">
        <w:rPr>
          <w:rFonts w:ascii="Book Antiqua" w:hAnsi="Book Antiqua"/>
          <w:sz w:val="24"/>
          <w:vertAlign w:val="superscript"/>
        </w:rPr>
        <w:t>[</w:t>
      </w:r>
      <w:proofErr w:type="gramEnd"/>
      <w:r w:rsidRPr="00F87E77">
        <w:rPr>
          <w:rFonts w:ascii="Book Antiqua" w:hAnsi="Book Antiqua"/>
          <w:sz w:val="24"/>
          <w:vertAlign w:val="superscript"/>
        </w:rPr>
        <w:t>53]</w:t>
      </w:r>
      <w:r w:rsidRPr="00F87E77">
        <w:rPr>
          <w:rFonts w:ascii="Book Antiqua" w:hAnsi="Book Antiqua"/>
          <w:sz w:val="24"/>
        </w:rPr>
        <w:t xml:space="preserve"> reported that pseudoaneurysm of radial artery are a common finding in patients with anticoagulated or patient under </w:t>
      </w:r>
      <w:r w:rsidR="00734591" w:rsidRPr="00F87E77">
        <w:rPr>
          <w:rFonts w:ascii="Book Antiqua" w:hAnsi="Book Antiqua"/>
          <w:sz w:val="24"/>
        </w:rPr>
        <w:t xml:space="preserve">antiplatelet </w:t>
      </w:r>
      <w:r w:rsidRPr="00F87E77">
        <w:rPr>
          <w:rFonts w:ascii="Book Antiqua" w:hAnsi="Book Antiqua"/>
          <w:sz w:val="24"/>
        </w:rPr>
        <w:t>treatment</w:t>
      </w:r>
      <w:r w:rsidR="00734591" w:rsidRPr="00F87E77">
        <w:rPr>
          <w:rFonts w:ascii="Book Antiqua" w:hAnsi="Book Antiqua"/>
          <w:sz w:val="24"/>
        </w:rPr>
        <w:t xml:space="preserve">. </w:t>
      </w:r>
      <w:r w:rsidR="00FD5FA2" w:rsidRPr="00F87E77">
        <w:rPr>
          <w:rFonts w:ascii="Book Antiqua" w:hAnsi="Book Antiqua"/>
          <w:sz w:val="24"/>
        </w:rPr>
        <w:t>It</w:t>
      </w:r>
      <w:r w:rsidR="003A20E2">
        <w:rPr>
          <w:rFonts w:ascii="Book Antiqua" w:hAnsi="Book Antiqua"/>
          <w:sz w:val="24"/>
        </w:rPr>
        <w:t>’</w:t>
      </w:r>
      <w:r w:rsidR="00FD5FA2" w:rsidRPr="00F87E77">
        <w:rPr>
          <w:rFonts w:ascii="Book Antiqua" w:hAnsi="Book Antiqua"/>
          <w:sz w:val="24"/>
        </w:rPr>
        <w:t xml:space="preserve">s crucial to deliberate pseudoaneurysm diagnosis in any swelling that may presents swelling in order to avoid puncture or incision of the vessel because this swelling could be tender and </w:t>
      </w:r>
      <w:proofErr w:type="gramStart"/>
      <w:r w:rsidR="00FD5FA2" w:rsidRPr="00F87E77">
        <w:rPr>
          <w:rFonts w:ascii="Book Antiqua" w:hAnsi="Book Antiqua"/>
          <w:sz w:val="24"/>
        </w:rPr>
        <w:t>warm</w:t>
      </w:r>
      <w:r w:rsidR="00734591" w:rsidRPr="00F87E77">
        <w:rPr>
          <w:rFonts w:ascii="Book Antiqua" w:hAnsi="Book Antiqua"/>
          <w:sz w:val="24"/>
          <w:vertAlign w:val="superscript"/>
        </w:rPr>
        <w:t>[</w:t>
      </w:r>
      <w:proofErr w:type="gramEnd"/>
      <w:r w:rsidR="00DC443B" w:rsidRPr="00F87E77">
        <w:rPr>
          <w:rFonts w:ascii="Book Antiqua" w:hAnsi="Book Antiqua"/>
          <w:sz w:val="24"/>
          <w:vertAlign w:val="superscript"/>
        </w:rPr>
        <w:t>5</w:t>
      </w:r>
      <w:r w:rsidR="00570FCA" w:rsidRPr="00F87E77">
        <w:rPr>
          <w:rFonts w:ascii="Book Antiqua" w:hAnsi="Book Antiqua"/>
          <w:sz w:val="24"/>
          <w:vertAlign w:val="superscript"/>
        </w:rPr>
        <w:t>4</w:t>
      </w:r>
      <w:r w:rsidR="00734591" w:rsidRPr="00F87E77">
        <w:rPr>
          <w:rFonts w:ascii="Book Antiqua" w:hAnsi="Book Antiqua"/>
          <w:sz w:val="24"/>
          <w:vertAlign w:val="superscript"/>
        </w:rPr>
        <w:t>]</w:t>
      </w:r>
      <w:r w:rsidR="00734591" w:rsidRPr="00F87E77">
        <w:rPr>
          <w:rFonts w:ascii="Book Antiqua" w:hAnsi="Book Antiqua"/>
          <w:sz w:val="24"/>
        </w:rPr>
        <w:t xml:space="preserve">. </w:t>
      </w:r>
    </w:p>
    <w:p w:rsidR="00206C10" w:rsidRPr="00F87E77" w:rsidRDefault="00734591" w:rsidP="003A20E2">
      <w:pPr>
        <w:spacing w:line="360" w:lineRule="auto"/>
        <w:ind w:firstLineChars="100" w:firstLine="240"/>
        <w:rPr>
          <w:rFonts w:ascii="Book Antiqua" w:hAnsi="Book Antiqua"/>
          <w:sz w:val="24"/>
        </w:rPr>
      </w:pPr>
      <w:r w:rsidRPr="00F87E77">
        <w:rPr>
          <w:rFonts w:ascii="Book Antiqua" w:hAnsi="Book Antiqua"/>
          <w:sz w:val="24"/>
        </w:rPr>
        <w:t xml:space="preserve">Several imaging modalities may be used to detect pseudoaneurysms in upper extremity arterial vessels, including conventional arteriography, Computed tomography (CT) angiography, radionuclide angiography, and CDUS. </w:t>
      </w:r>
      <w:r w:rsidR="00940C49" w:rsidRPr="00F87E77">
        <w:rPr>
          <w:rFonts w:ascii="Book Antiqua" w:hAnsi="Book Antiqua"/>
          <w:sz w:val="24"/>
        </w:rPr>
        <w:t>US imaging is a diagnostic method</w:t>
      </w:r>
      <w:r w:rsidR="00E75A0B" w:rsidRPr="00F87E77">
        <w:rPr>
          <w:rFonts w:ascii="Book Antiqua" w:hAnsi="Book Antiqua"/>
          <w:sz w:val="24"/>
        </w:rPr>
        <w:t xml:space="preserve"> of choice</w:t>
      </w:r>
      <w:r w:rsidR="00940C49" w:rsidRPr="00F87E77">
        <w:rPr>
          <w:rFonts w:ascii="Book Antiqua" w:hAnsi="Book Antiqua"/>
          <w:sz w:val="24"/>
        </w:rPr>
        <w:t xml:space="preserve"> required to access pseudoaneurysm before US guided intervention is established</w:t>
      </w:r>
      <w:r w:rsidR="00E75A0B" w:rsidRPr="00F87E77">
        <w:rPr>
          <w:rFonts w:ascii="Book Antiqua" w:hAnsi="Book Antiqua"/>
          <w:sz w:val="24"/>
        </w:rPr>
        <w:t xml:space="preserve"> for pseudoaneurysm of radial </w:t>
      </w:r>
      <w:proofErr w:type="gramStart"/>
      <w:r w:rsidR="00E75A0B" w:rsidRPr="00F87E77">
        <w:rPr>
          <w:rFonts w:ascii="Book Antiqua" w:hAnsi="Book Antiqua"/>
          <w:sz w:val="24"/>
        </w:rPr>
        <w:t>artery</w:t>
      </w:r>
      <w:r w:rsidRPr="00F87E77">
        <w:rPr>
          <w:rFonts w:ascii="Book Antiqua" w:hAnsi="Book Antiqua"/>
          <w:sz w:val="24"/>
          <w:vertAlign w:val="superscript"/>
        </w:rPr>
        <w:t>[</w:t>
      </w:r>
      <w:proofErr w:type="gramEnd"/>
      <w:r w:rsidR="000508C5" w:rsidRPr="00F87E77">
        <w:rPr>
          <w:rFonts w:ascii="Book Antiqua" w:hAnsi="Book Antiqua"/>
          <w:sz w:val="24"/>
          <w:vertAlign w:val="superscript"/>
        </w:rPr>
        <w:t>5</w:t>
      </w:r>
      <w:r w:rsidR="00570FCA" w:rsidRPr="00F87E77">
        <w:rPr>
          <w:rFonts w:ascii="Book Antiqua" w:hAnsi="Book Antiqua"/>
          <w:sz w:val="24"/>
          <w:vertAlign w:val="superscript"/>
        </w:rPr>
        <w:t>5</w:t>
      </w:r>
      <w:r w:rsidRPr="00F87E77">
        <w:rPr>
          <w:rFonts w:ascii="Book Antiqua" w:hAnsi="Book Antiqua"/>
          <w:sz w:val="24"/>
          <w:vertAlign w:val="superscript"/>
        </w:rPr>
        <w:t>,</w:t>
      </w:r>
      <w:r w:rsidR="000508C5" w:rsidRPr="00F87E77">
        <w:rPr>
          <w:rFonts w:ascii="Book Antiqua" w:hAnsi="Book Antiqua"/>
          <w:sz w:val="24"/>
          <w:vertAlign w:val="superscript"/>
        </w:rPr>
        <w:t>5</w:t>
      </w:r>
      <w:r w:rsidR="00570FCA" w:rsidRPr="00F87E77">
        <w:rPr>
          <w:rFonts w:ascii="Book Antiqua" w:hAnsi="Book Antiqua"/>
          <w:sz w:val="24"/>
          <w:vertAlign w:val="superscript"/>
        </w:rPr>
        <w:t>6</w:t>
      </w:r>
      <w:r w:rsidRPr="00F87E77">
        <w:rPr>
          <w:rFonts w:ascii="Book Antiqua" w:hAnsi="Book Antiqua"/>
          <w:sz w:val="24"/>
          <w:vertAlign w:val="superscript"/>
        </w:rPr>
        <w:t>]</w:t>
      </w:r>
      <w:hyperlink r:id="rId9" w:anchor="bib9" w:history="1">
        <w:r w:rsidRPr="00F87E77">
          <w:rPr>
            <w:rFonts w:ascii="Book Antiqua" w:hAnsi="Book Antiqua"/>
            <w:sz w:val="24"/>
          </w:rPr>
          <w:t>.</w:t>
        </w:r>
      </w:hyperlink>
      <w:r w:rsidRPr="00F87E77">
        <w:rPr>
          <w:rFonts w:ascii="Book Antiqua" w:hAnsi="Book Antiqua"/>
          <w:sz w:val="24"/>
        </w:rPr>
        <w:t xml:space="preserve"> CDUS is </w:t>
      </w:r>
      <w:r w:rsidR="004751D4" w:rsidRPr="00F87E77">
        <w:rPr>
          <w:rFonts w:ascii="Book Antiqua" w:hAnsi="Book Antiqua"/>
          <w:sz w:val="24"/>
        </w:rPr>
        <w:t xml:space="preserve">accurate, noninvasive imaging technique, and widely available. Therefore, it can be used to diagnose pseudoaneurysm of radial artery without even a side </w:t>
      </w:r>
      <w:proofErr w:type="gramStart"/>
      <w:r w:rsidR="004751D4" w:rsidRPr="00F87E77">
        <w:rPr>
          <w:rFonts w:ascii="Book Antiqua" w:hAnsi="Book Antiqua"/>
          <w:sz w:val="24"/>
        </w:rPr>
        <w:t>effect</w:t>
      </w:r>
      <w:r w:rsidRPr="00F87E77">
        <w:rPr>
          <w:rFonts w:ascii="Book Antiqua" w:hAnsi="Book Antiqua"/>
          <w:sz w:val="24"/>
          <w:vertAlign w:val="superscript"/>
        </w:rPr>
        <w:t>[</w:t>
      </w:r>
      <w:proofErr w:type="gramEnd"/>
      <w:r w:rsidR="000508C5" w:rsidRPr="00F87E77">
        <w:rPr>
          <w:rFonts w:ascii="Book Antiqua" w:hAnsi="Book Antiqua"/>
          <w:sz w:val="24"/>
          <w:vertAlign w:val="superscript"/>
        </w:rPr>
        <w:t>5</w:t>
      </w:r>
      <w:r w:rsidR="00570FCA" w:rsidRPr="00F87E77">
        <w:rPr>
          <w:rFonts w:ascii="Book Antiqua" w:hAnsi="Book Antiqua"/>
          <w:sz w:val="24"/>
          <w:vertAlign w:val="superscript"/>
        </w:rPr>
        <w:t>1</w:t>
      </w:r>
      <w:r w:rsidRPr="00F87E77">
        <w:rPr>
          <w:rFonts w:ascii="Book Antiqua" w:hAnsi="Book Antiqua"/>
          <w:sz w:val="24"/>
          <w:vertAlign w:val="superscript"/>
        </w:rPr>
        <w:t>,</w:t>
      </w:r>
      <w:r w:rsidR="000508C5" w:rsidRPr="00F87E77">
        <w:rPr>
          <w:rFonts w:ascii="Book Antiqua" w:hAnsi="Book Antiqua"/>
          <w:sz w:val="24"/>
          <w:vertAlign w:val="superscript"/>
        </w:rPr>
        <w:t>5</w:t>
      </w:r>
      <w:r w:rsidR="00570FCA" w:rsidRPr="00F87E77">
        <w:rPr>
          <w:rFonts w:ascii="Book Antiqua" w:hAnsi="Book Antiqua"/>
          <w:sz w:val="24"/>
          <w:vertAlign w:val="superscript"/>
        </w:rPr>
        <w:t>7</w:t>
      </w:r>
      <w:r w:rsidRPr="00F87E77">
        <w:rPr>
          <w:rFonts w:ascii="Book Antiqua" w:hAnsi="Book Antiqua"/>
          <w:sz w:val="24"/>
          <w:vertAlign w:val="superscript"/>
        </w:rPr>
        <w:t>,</w:t>
      </w:r>
      <w:r w:rsidR="000508C5" w:rsidRPr="00F87E77">
        <w:rPr>
          <w:rFonts w:ascii="Book Antiqua" w:hAnsi="Book Antiqua"/>
          <w:sz w:val="24"/>
          <w:vertAlign w:val="superscript"/>
        </w:rPr>
        <w:t>5</w:t>
      </w:r>
      <w:r w:rsidR="00570FCA" w:rsidRPr="00F87E77">
        <w:rPr>
          <w:rFonts w:ascii="Book Antiqua" w:hAnsi="Book Antiqua"/>
          <w:sz w:val="24"/>
          <w:vertAlign w:val="superscript"/>
        </w:rPr>
        <w:t>8</w:t>
      </w:r>
      <w:r w:rsidRPr="00F87E77">
        <w:rPr>
          <w:rFonts w:ascii="Book Antiqua" w:hAnsi="Book Antiqua"/>
          <w:sz w:val="24"/>
          <w:vertAlign w:val="superscript"/>
        </w:rPr>
        <w:t>]</w:t>
      </w:r>
      <w:r w:rsidRPr="00F87E77">
        <w:rPr>
          <w:rFonts w:ascii="Book Antiqua" w:hAnsi="Book Antiqua"/>
          <w:sz w:val="24"/>
        </w:rPr>
        <w:t xml:space="preserve">. </w:t>
      </w:r>
      <w:r w:rsidR="00B8317B" w:rsidRPr="00F87E77">
        <w:rPr>
          <w:rFonts w:ascii="Book Antiqua" w:hAnsi="Book Antiqua"/>
          <w:sz w:val="24"/>
        </w:rPr>
        <w:t xml:space="preserve">US imaging procedure has the ability to differentiate between solid and cystic lesions adjacent to the radial artery in the wrist </w:t>
      </w:r>
      <w:proofErr w:type="gramStart"/>
      <w:r w:rsidR="00B8317B" w:rsidRPr="00F87E77">
        <w:rPr>
          <w:rFonts w:ascii="Book Antiqua" w:hAnsi="Book Antiqua"/>
          <w:sz w:val="24"/>
        </w:rPr>
        <w:t>area</w:t>
      </w:r>
      <w:r w:rsidRPr="00F87E77">
        <w:rPr>
          <w:rFonts w:ascii="Book Antiqua" w:hAnsi="Book Antiqua"/>
          <w:sz w:val="24"/>
          <w:vertAlign w:val="superscript"/>
        </w:rPr>
        <w:t>[</w:t>
      </w:r>
      <w:proofErr w:type="gramEnd"/>
      <w:r w:rsidR="000508C5" w:rsidRPr="00F87E77">
        <w:rPr>
          <w:rFonts w:ascii="Book Antiqua" w:hAnsi="Book Antiqua"/>
          <w:sz w:val="24"/>
          <w:vertAlign w:val="superscript"/>
        </w:rPr>
        <w:t>5</w:t>
      </w:r>
      <w:r w:rsidR="00570FCA" w:rsidRPr="00F87E77">
        <w:rPr>
          <w:rFonts w:ascii="Book Antiqua" w:hAnsi="Book Antiqua"/>
          <w:sz w:val="24"/>
          <w:vertAlign w:val="superscript"/>
        </w:rPr>
        <w:t>3</w:t>
      </w:r>
      <w:r w:rsidRPr="00F87E77">
        <w:rPr>
          <w:rFonts w:ascii="Book Antiqua" w:hAnsi="Book Antiqua"/>
          <w:sz w:val="24"/>
          <w:vertAlign w:val="superscript"/>
        </w:rPr>
        <w:t>]</w:t>
      </w:r>
      <w:r w:rsidRPr="00F87E77">
        <w:rPr>
          <w:rFonts w:ascii="Book Antiqua" w:hAnsi="Book Antiqua"/>
          <w:sz w:val="24"/>
        </w:rPr>
        <w:t xml:space="preserve">. </w:t>
      </w:r>
      <w:r w:rsidR="006D4C71" w:rsidRPr="00F87E77">
        <w:rPr>
          <w:rFonts w:ascii="Book Antiqua" w:hAnsi="Book Antiqua"/>
          <w:sz w:val="24"/>
        </w:rPr>
        <w:t>The s</w:t>
      </w:r>
      <w:r w:rsidR="00283E68" w:rsidRPr="00F87E77">
        <w:rPr>
          <w:rFonts w:ascii="Book Antiqua" w:hAnsi="Book Antiqua"/>
          <w:sz w:val="24"/>
        </w:rPr>
        <w:t>onographic appearance of the radial artery charact</w:t>
      </w:r>
      <w:r w:rsidR="00E876FD" w:rsidRPr="00F87E77">
        <w:rPr>
          <w:rFonts w:ascii="Book Antiqua" w:hAnsi="Book Antiqua"/>
          <w:sz w:val="24"/>
        </w:rPr>
        <w:t>e</w:t>
      </w:r>
      <w:r w:rsidR="00283E68" w:rsidRPr="00F87E77">
        <w:rPr>
          <w:rFonts w:ascii="Book Antiqua" w:hAnsi="Book Antiqua"/>
          <w:sz w:val="24"/>
        </w:rPr>
        <w:t xml:space="preserve">rized by a feature of sonolucent pulsatile </w:t>
      </w:r>
      <w:proofErr w:type="gramStart"/>
      <w:r w:rsidR="00283E68" w:rsidRPr="00F87E77">
        <w:rPr>
          <w:rFonts w:ascii="Book Antiqua" w:hAnsi="Book Antiqua"/>
          <w:sz w:val="24"/>
        </w:rPr>
        <w:t>tube</w:t>
      </w:r>
      <w:r w:rsidRPr="00F87E77">
        <w:rPr>
          <w:rFonts w:ascii="Book Antiqua" w:hAnsi="Book Antiqua"/>
          <w:sz w:val="24"/>
          <w:vertAlign w:val="superscript"/>
        </w:rPr>
        <w:t>[</w:t>
      </w:r>
      <w:proofErr w:type="gramEnd"/>
      <w:r w:rsidR="00570FCA" w:rsidRPr="00F87E77">
        <w:rPr>
          <w:rFonts w:ascii="Book Antiqua" w:hAnsi="Book Antiqua"/>
          <w:sz w:val="24"/>
          <w:vertAlign w:val="superscript"/>
        </w:rPr>
        <w:t>59</w:t>
      </w:r>
      <w:r w:rsidRPr="00F87E77">
        <w:rPr>
          <w:rFonts w:ascii="Book Antiqua" w:hAnsi="Book Antiqua"/>
          <w:sz w:val="24"/>
          <w:vertAlign w:val="superscript"/>
        </w:rPr>
        <w:t>]</w:t>
      </w:r>
      <w:r w:rsidRPr="00F87E77">
        <w:rPr>
          <w:rFonts w:ascii="Book Antiqua" w:hAnsi="Book Antiqua"/>
          <w:sz w:val="24"/>
        </w:rPr>
        <w:t xml:space="preserve">. </w:t>
      </w:r>
      <w:r w:rsidR="00270D4D" w:rsidRPr="00F87E77">
        <w:rPr>
          <w:rFonts w:ascii="Book Antiqua" w:hAnsi="Book Antiqua"/>
          <w:sz w:val="24"/>
        </w:rPr>
        <w:t xml:space="preserve">Spectral Doppler of the radial artery pseudoaneurysm is usually shown both </w:t>
      </w:r>
      <w:r w:rsidRPr="00F87E77">
        <w:rPr>
          <w:rFonts w:ascii="Book Antiqua" w:hAnsi="Book Antiqua"/>
          <w:sz w:val="24"/>
        </w:rPr>
        <w:t xml:space="preserve">“yin-yang” sign and “to-and-fro” </w:t>
      </w:r>
      <w:proofErr w:type="gramStart"/>
      <w:r w:rsidR="00270D4D" w:rsidRPr="00F87E77">
        <w:rPr>
          <w:rFonts w:ascii="Book Antiqua" w:hAnsi="Book Antiqua"/>
          <w:sz w:val="24"/>
        </w:rPr>
        <w:t>waveform</w:t>
      </w:r>
      <w:r w:rsidRPr="00F87E77">
        <w:rPr>
          <w:rFonts w:ascii="Book Antiqua" w:hAnsi="Book Antiqua"/>
          <w:sz w:val="24"/>
          <w:vertAlign w:val="superscript"/>
        </w:rPr>
        <w:t>[</w:t>
      </w:r>
      <w:proofErr w:type="gramEnd"/>
      <w:r w:rsidR="00B93933" w:rsidRPr="00F87E77">
        <w:rPr>
          <w:rFonts w:ascii="Book Antiqua" w:hAnsi="Book Antiqua"/>
          <w:sz w:val="24"/>
          <w:vertAlign w:val="superscript"/>
        </w:rPr>
        <w:t>5</w:t>
      </w:r>
      <w:r w:rsidR="00786A0B" w:rsidRPr="00F87E77">
        <w:rPr>
          <w:rFonts w:ascii="Book Antiqua" w:hAnsi="Book Antiqua"/>
          <w:sz w:val="24"/>
          <w:vertAlign w:val="superscript"/>
        </w:rPr>
        <w:t>1</w:t>
      </w:r>
      <w:r w:rsidRPr="00F87E77">
        <w:rPr>
          <w:rFonts w:ascii="Book Antiqua" w:hAnsi="Book Antiqua"/>
          <w:sz w:val="24"/>
          <w:vertAlign w:val="superscript"/>
        </w:rPr>
        <w:t>,</w:t>
      </w:r>
      <w:r w:rsidR="00B93933" w:rsidRPr="00F87E77">
        <w:rPr>
          <w:rFonts w:ascii="Book Antiqua" w:hAnsi="Book Antiqua"/>
          <w:sz w:val="24"/>
          <w:vertAlign w:val="superscript"/>
        </w:rPr>
        <w:t>5</w:t>
      </w:r>
      <w:r w:rsidR="00786A0B" w:rsidRPr="00F87E77">
        <w:rPr>
          <w:rFonts w:ascii="Book Antiqua" w:hAnsi="Book Antiqua"/>
          <w:sz w:val="24"/>
          <w:vertAlign w:val="superscript"/>
        </w:rPr>
        <w:t>7</w:t>
      </w:r>
      <w:r w:rsidRPr="00F87E77">
        <w:rPr>
          <w:rFonts w:ascii="Book Antiqua" w:hAnsi="Book Antiqua"/>
          <w:sz w:val="24"/>
          <w:vertAlign w:val="superscript"/>
        </w:rPr>
        <w:t>,</w:t>
      </w:r>
      <w:r w:rsidR="00B93933" w:rsidRPr="00F87E77">
        <w:rPr>
          <w:rFonts w:ascii="Book Antiqua" w:hAnsi="Book Antiqua"/>
          <w:sz w:val="24"/>
          <w:vertAlign w:val="superscript"/>
        </w:rPr>
        <w:t>6</w:t>
      </w:r>
      <w:r w:rsidR="00786A0B" w:rsidRPr="00F87E77">
        <w:rPr>
          <w:rFonts w:ascii="Book Antiqua" w:hAnsi="Book Antiqua"/>
          <w:sz w:val="24"/>
          <w:vertAlign w:val="superscript"/>
        </w:rPr>
        <w:t>0</w:t>
      </w:r>
      <w:r w:rsidRPr="00F87E77">
        <w:rPr>
          <w:rFonts w:ascii="Book Antiqua" w:hAnsi="Book Antiqua"/>
          <w:sz w:val="24"/>
          <w:vertAlign w:val="superscript"/>
        </w:rPr>
        <w:t>]</w:t>
      </w:r>
      <w:r w:rsidRPr="00F87E77">
        <w:rPr>
          <w:rFonts w:ascii="Book Antiqua" w:hAnsi="Book Antiqua"/>
          <w:sz w:val="24"/>
        </w:rPr>
        <w:t>.</w:t>
      </w:r>
    </w:p>
    <w:p w:rsidR="00206C10" w:rsidRPr="00F87E77" w:rsidRDefault="00206C10"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A recent report describes the attempted repair of a brachial artery pseudoaneurysm in an infant that resulted in the thrombosis of the underlying brachial artery and an emergent </w:t>
      </w:r>
      <w:proofErr w:type="gramStart"/>
      <w:r w:rsidRPr="00F87E77">
        <w:rPr>
          <w:rFonts w:ascii="Book Antiqua" w:hAnsi="Book Antiqua"/>
          <w:sz w:val="24"/>
        </w:rPr>
        <w:t>thrombectomy</w:t>
      </w:r>
      <w:r w:rsidRPr="00F87E77">
        <w:rPr>
          <w:rFonts w:ascii="Book Antiqua" w:hAnsi="Book Antiqua"/>
          <w:sz w:val="24"/>
          <w:vertAlign w:val="superscript"/>
        </w:rPr>
        <w:t>[</w:t>
      </w:r>
      <w:proofErr w:type="gramEnd"/>
      <w:r w:rsidR="009E56E9" w:rsidRPr="00F87E77">
        <w:rPr>
          <w:rFonts w:ascii="Book Antiqua" w:hAnsi="Book Antiqua"/>
          <w:sz w:val="24"/>
          <w:vertAlign w:val="superscript"/>
        </w:rPr>
        <w:t>6</w:t>
      </w:r>
      <w:r w:rsidR="00786A0B" w:rsidRPr="00F87E77">
        <w:rPr>
          <w:rFonts w:ascii="Book Antiqua" w:hAnsi="Book Antiqua"/>
          <w:sz w:val="24"/>
          <w:vertAlign w:val="superscript"/>
        </w:rPr>
        <w:t>1</w:t>
      </w:r>
      <w:r w:rsidRPr="00F87E77">
        <w:rPr>
          <w:rFonts w:ascii="Book Antiqua" w:hAnsi="Book Antiqua"/>
          <w:sz w:val="24"/>
          <w:vertAlign w:val="superscript"/>
        </w:rPr>
        <w:t>]</w:t>
      </w:r>
      <w:r w:rsidRPr="00F87E77">
        <w:rPr>
          <w:rFonts w:ascii="Book Antiqua" w:hAnsi="Book Antiqua"/>
          <w:sz w:val="24"/>
        </w:rPr>
        <w:t xml:space="preserve">. </w:t>
      </w:r>
      <w:r w:rsidR="00F61A74" w:rsidRPr="00F87E77">
        <w:rPr>
          <w:rFonts w:ascii="Book Antiqua" w:hAnsi="Book Antiqua"/>
          <w:sz w:val="24"/>
        </w:rPr>
        <w:t>The light of the fact that neonates brachi</w:t>
      </w:r>
      <w:r w:rsidR="006550F4" w:rsidRPr="00F87E77">
        <w:rPr>
          <w:rFonts w:ascii="Book Antiqua" w:hAnsi="Book Antiqua"/>
          <w:sz w:val="24"/>
        </w:rPr>
        <w:t xml:space="preserve">al artery injuries are uncommon, </w:t>
      </w:r>
      <w:r w:rsidR="00F61A74" w:rsidRPr="00F87E77">
        <w:rPr>
          <w:rFonts w:ascii="Book Antiqua" w:hAnsi="Book Antiqua"/>
          <w:sz w:val="24"/>
        </w:rPr>
        <w:t xml:space="preserve">but induced by </w:t>
      </w:r>
      <w:r w:rsidR="006550F4" w:rsidRPr="00F87E77">
        <w:rPr>
          <w:rFonts w:ascii="Book Antiqua" w:hAnsi="Book Antiqua"/>
          <w:sz w:val="24"/>
        </w:rPr>
        <w:t xml:space="preserve">a </w:t>
      </w:r>
      <w:r w:rsidR="00F61A74" w:rsidRPr="00F87E77">
        <w:rPr>
          <w:rFonts w:ascii="Book Antiqua" w:hAnsi="Book Antiqua"/>
          <w:sz w:val="24"/>
        </w:rPr>
        <w:t xml:space="preserve">brachial artery puncture. Therefore, this intervention is not recommended in </w:t>
      </w:r>
      <w:proofErr w:type="gramStart"/>
      <w:r w:rsidR="00F61A74" w:rsidRPr="00F87E77">
        <w:rPr>
          <w:rFonts w:ascii="Book Antiqua" w:hAnsi="Book Antiqua"/>
          <w:sz w:val="24"/>
        </w:rPr>
        <w:t>neonates</w:t>
      </w:r>
      <w:r w:rsidRPr="00F87E77">
        <w:rPr>
          <w:rFonts w:ascii="Book Antiqua" w:hAnsi="Book Antiqua"/>
          <w:sz w:val="24"/>
          <w:vertAlign w:val="superscript"/>
        </w:rPr>
        <w:t>[</w:t>
      </w:r>
      <w:proofErr w:type="gramEnd"/>
      <w:r w:rsidR="009E56E9" w:rsidRPr="00F87E77">
        <w:rPr>
          <w:rFonts w:ascii="Book Antiqua" w:hAnsi="Book Antiqua"/>
          <w:sz w:val="24"/>
          <w:vertAlign w:val="superscript"/>
        </w:rPr>
        <w:t>6</w:t>
      </w:r>
      <w:r w:rsidR="00786A0B" w:rsidRPr="00F87E77">
        <w:rPr>
          <w:rFonts w:ascii="Book Antiqua" w:hAnsi="Book Antiqua"/>
          <w:sz w:val="24"/>
          <w:vertAlign w:val="superscript"/>
        </w:rPr>
        <w:t>2</w:t>
      </w:r>
      <w:r w:rsidRPr="00F87E77">
        <w:rPr>
          <w:rFonts w:ascii="Book Antiqua" w:hAnsi="Book Antiqua"/>
          <w:sz w:val="24"/>
          <w:vertAlign w:val="superscript"/>
        </w:rPr>
        <w:t>]</w:t>
      </w:r>
      <w:r w:rsidRPr="00F87E77">
        <w:rPr>
          <w:rFonts w:ascii="Book Antiqua" w:hAnsi="Book Antiqua"/>
          <w:sz w:val="24"/>
        </w:rPr>
        <w:t xml:space="preserve">. </w:t>
      </w:r>
      <w:r w:rsidR="00426318" w:rsidRPr="00F87E77">
        <w:rPr>
          <w:rFonts w:ascii="Book Antiqua" w:hAnsi="Book Antiqua"/>
          <w:sz w:val="24"/>
        </w:rPr>
        <w:t>In the literature induction of brachial artery pseudoaneurysm due to v</w:t>
      </w:r>
      <w:r w:rsidRPr="00F87E77">
        <w:rPr>
          <w:rFonts w:ascii="Book Antiqua" w:hAnsi="Book Antiqua"/>
          <w:sz w:val="24"/>
        </w:rPr>
        <w:t xml:space="preserve">enipuncture </w:t>
      </w:r>
      <w:r w:rsidR="00426318" w:rsidRPr="00F87E77">
        <w:rPr>
          <w:rFonts w:ascii="Book Antiqua" w:hAnsi="Book Antiqua"/>
          <w:sz w:val="24"/>
        </w:rPr>
        <w:t xml:space="preserve">was documented in two </w:t>
      </w:r>
      <w:proofErr w:type="gramStart"/>
      <w:r w:rsidR="00426318" w:rsidRPr="00F87E77">
        <w:rPr>
          <w:rFonts w:ascii="Book Antiqua" w:hAnsi="Book Antiqua"/>
          <w:sz w:val="24"/>
        </w:rPr>
        <w:t>instances</w:t>
      </w:r>
      <w:r w:rsidRPr="00F87E77">
        <w:rPr>
          <w:rFonts w:ascii="Book Antiqua" w:hAnsi="Book Antiqua"/>
          <w:sz w:val="24"/>
          <w:vertAlign w:val="superscript"/>
        </w:rPr>
        <w:t>[</w:t>
      </w:r>
      <w:proofErr w:type="gramEnd"/>
      <w:r w:rsidR="009E56E9" w:rsidRPr="00F87E77">
        <w:rPr>
          <w:rFonts w:ascii="Book Antiqua" w:hAnsi="Book Antiqua"/>
          <w:sz w:val="24"/>
          <w:vertAlign w:val="superscript"/>
        </w:rPr>
        <w:t>6</w:t>
      </w:r>
      <w:r w:rsidR="00786A0B" w:rsidRPr="00F87E77">
        <w:rPr>
          <w:rFonts w:ascii="Book Antiqua" w:hAnsi="Book Antiqua"/>
          <w:sz w:val="24"/>
          <w:vertAlign w:val="superscript"/>
        </w:rPr>
        <w:t>3</w:t>
      </w:r>
      <w:r w:rsidRPr="00F87E77">
        <w:rPr>
          <w:rFonts w:ascii="Book Antiqua" w:hAnsi="Book Antiqua"/>
          <w:sz w:val="24"/>
          <w:vertAlign w:val="superscript"/>
        </w:rPr>
        <w:t>]</w:t>
      </w:r>
      <w:r w:rsidRPr="00F87E77">
        <w:rPr>
          <w:rFonts w:ascii="Book Antiqua" w:hAnsi="Book Antiqua"/>
          <w:sz w:val="24"/>
        </w:rPr>
        <w:t xml:space="preserve">. </w:t>
      </w:r>
      <w:r w:rsidR="008F4595" w:rsidRPr="00F87E77">
        <w:rPr>
          <w:rFonts w:ascii="Book Antiqua" w:hAnsi="Book Antiqua"/>
          <w:sz w:val="24"/>
        </w:rPr>
        <w:t xml:space="preserve">Arterial injuries can be diagnosed promptly by using </w:t>
      </w:r>
      <w:r w:rsidRPr="00F87E77">
        <w:rPr>
          <w:rFonts w:ascii="Book Antiqua" w:hAnsi="Book Antiqua"/>
          <w:sz w:val="24"/>
        </w:rPr>
        <w:t xml:space="preserve">Duplex US </w:t>
      </w:r>
      <w:r w:rsidR="008F4595" w:rsidRPr="00F87E77">
        <w:rPr>
          <w:rFonts w:ascii="Book Antiqua" w:hAnsi="Book Antiqua"/>
          <w:sz w:val="24"/>
        </w:rPr>
        <w:t>imaging technique</w:t>
      </w:r>
      <w:r w:rsidRPr="00F87E77">
        <w:rPr>
          <w:rFonts w:ascii="Book Antiqua" w:hAnsi="Book Antiqua"/>
          <w:sz w:val="24"/>
        </w:rPr>
        <w:t xml:space="preserve"> (Figure 1),</w:t>
      </w:r>
      <w:r w:rsidR="008F4595" w:rsidRPr="00F87E77">
        <w:rPr>
          <w:rFonts w:ascii="Book Antiqua" w:hAnsi="Book Antiqua"/>
          <w:sz w:val="24"/>
        </w:rPr>
        <w:t xml:space="preserve"> without any further need for </w:t>
      </w:r>
      <w:proofErr w:type="gramStart"/>
      <w:r w:rsidR="008F4595" w:rsidRPr="00F87E77">
        <w:rPr>
          <w:rFonts w:ascii="Book Antiqua" w:hAnsi="Book Antiqua"/>
          <w:sz w:val="24"/>
        </w:rPr>
        <w:t>angiography</w:t>
      </w:r>
      <w:r w:rsidRPr="00F87E77">
        <w:rPr>
          <w:rFonts w:ascii="Book Antiqua" w:hAnsi="Book Antiqua"/>
          <w:sz w:val="24"/>
          <w:vertAlign w:val="superscript"/>
        </w:rPr>
        <w:t>[</w:t>
      </w:r>
      <w:proofErr w:type="gramEnd"/>
      <w:r w:rsidR="00FF4B22" w:rsidRPr="00F87E77">
        <w:rPr>
          <w:rFonts w:ascii="Book Antiqua" w:hAnsi="Book Antiqua"/>
          <w:sz w:val="24"/>
          <w:vertAlign w:val="superscript"/>
        </w:rPr>
        <w:t>64</w:t>
      </w:r>
      <w:r w:rsidRPr="00F87E77">
        <w:rPr>
          <w:rFonts w:ascii="Book Antiqua" w:hAnsi="Book Antiqua"/>
          <w:sz w:val="24"/>
          <w:vertAlign w:val="superscript"/>
        </w:rPr>
        <w:t>,</w:t>
      </w:r>
      <w:r w:rsidR="00BC2656" w:rsidRPr="00F87E77">
        <w:rPr>
          <w:rFonts w:ascii="Book Antiqua" w:hAnsi="Book Antiqua"/>
          <w:sz w:val="24"/>
          <w:vertAlign w:val="superscript"/>
        </w:rPr>
        <w:t>6</w:t>
      </w:r>
      <w:r w:rsidR="00FF4B22" w:rsidRPr="00F87E77">
        <w:rPr>
          <w:rFonts w:ascii="Book Antiqua" w:hAnsi="Book Antiqua"/>
          <w:sz w:val="24"/>
          <w:vertAlign w:val="superscript"/>
        </w:rPr>
        <w:t>5</w:t>
      </w:r>
      <w:r w:rsidRPr="00F87E77">
        <w:rPr>
          <w:rFonts w:ascii="Book Antiqua" w:hAnsi="Book Antiqua"/>
          <w:sz w:val="24"/>
          <w:vertAlign w:val="superscript"/>
        </w:rPr>
        <w:t>]</w:t>
      </w:r>
      <w:r w:rsidRPr="00F87E77">
        <w:rPr>
          <w:rFonts w:ascii="Book Antiqua" w:hAnsi="Book Antiqua"/>
          <w:sz w:val="24"/>
        </w:rPr>
        <w:t xml:space="preserve">. Also DDU can be up to 95% to 100% sensitive for diagnosing vascular injuries in the hands of highly qualified personnel with a high index of </w:t>
      </w:r>
      <w:proofErr w:type="gramStart"/>
      <w:r w:rsidRPr="00F87E77">
        <w:rPr>
          <w:rFonts w:ascii="Book Antiqua" w:hAnsi="Book Antiqua"/>
          <w:sz w:val="24"/>
        </w:rPr>
        <w:t>suspicion</w:t>
      </w:r>
      <w:r w:rsidRPr="00F87E77">
        <w:rPr>
          <w:rFonts w:ascii="Book Antiqua" w:hAnsi="Book Antiqua"/>
          <w:sz w:val="24"/>
          <w:vertAlign w:val="superscript"/>
        </w:rPr>
        <w:t>[</w:t>
      </w:r>
      <w:proofErr w:type="gramEnd"/>
      <w:r w:rsidRPr="00F87E77">
        <w:rPr>
          <w:rFonts w:ascii="Book Antiqua" w:hAnsi="Book Antiqua"/>
          <w:sz w:val="24"/>
          <w:vertAlign w:val="superscript"/>
        </w:rPr>
        <w:t>5]</w:t>
      </w:r>
      <w:r w:rsidRPr="00F87E77">
        <w:rPr>
          <w:rFonts w:ascii="Book Antiqua" w:hAnsi="Book Antiqua"/>
          <w:sz w:val="24"/>
        </w:rPr>
        <w:t>.</w:t>
      </w:r>
    </w:p>
    <w:p w:rsidR="009E1D28" w:rsidRPr="00F87E77" w:rsidRDefault="009E1D28" w:rsidP="00F87E77">
      <w:pPr>
        <w:autoSpaceDE w:val="0"/>
        <w:autoSpaceDN w:val="0"/>
        <w:adjustRightInd w:val="0"/>
        <w:spacing w:line="360" w:lineRule="auto"/>
        <w:rPr>
          <w:rFonts w:ascii="Book Antiqua" w:hAnsi="Book Antiqua"/>
          <w:sz w:val="24"/>
        </w:rPr>
      </w:pPr>
    </w:p>
    <w:p w:rsidR="002111D9" w:rsidRPr="00F87E77" w:rsidRDefault="003B3D3E" w:rsidP="00F87E77">
      <w:pPr>
        <w:spacing w:line="360" w:lineRule="auto"/>
        <w:rPr>
          <w:rFonts w:ascii="Book Antiqua" w:hAnsi="Book Antiqua"/>
          <w:b/>
          <w:sz w:val="24"/>
        </w:rPr>
      </w:pPr>
      <w:r w:rsidRPr="00F87E77">
        <w:rPr>
          <w:rFonts w:ascii="Book Antiqua" w:hAnsi="Book Antiqua"/>
          <w:b/>
          <w:sz w:val="24"/>
        </w:rPr>
        <w:t>TO-AND-FRO WAVEFORM IN PSEUDOANEURYSMS OF LOWER EXTREMITY ARTERIAL VESSELS</w:t>
      </w:r>
    </w:p>
    <w:p w:rsidR="00954FB0" w:rsidRPr="00F87E77" w:rsidRDefault="00D43C1E" w:rsidP="00F87E77">
      <w:pPr>
        <w:autoSpaceDE w:val="0"/>
        <w:autoSpaceDN w:val="0"/>
        <w:adjustRightInd w:val="0"/>
        <w:spacing w:line="360" w:lineRule="auto"/>
        <w:rPr>
          <w:rFonts w:ascii="Book Antiqua" w:hAnsi="Book Antiqua"/>
          <w:sz w:val="24"/>
        </w:rPr>
      </w:pPr>
      <w:r w:rsidRPr="00F87E77">
        <w:rPr>
          <w:rFonts w:ascii="Book Antiqua" w:hAnsi="Book Antiqua"/>
          <w:sz w:val="24"/>
        </w:rPr>
        <w:t xml:space="preserve">The incidence of pseudoaneurysm in lower extremity arterial vessels was estimated to be ranged from </w:t>
      </w:r>
      <w:r w:rsidR="00954FB0" w:rsidRPr="00F87E77">
        <w:rPr>
          <w:rFonts w:ascii="Book Antiqua" w:hAnsi="Book Antiqua"/>
          <w:sz w:val="24"/>
        </w:rPr>
        <w:t>3.5</w:t>
      </w:r>
      <w:r w:rsidR="003A20E2">
        <w:rPr>
          <w:rFonts w:ascii="Book Antiqua" w:hAnsi="Book Antiqua" w:hint="eastAsia"/>
          <w:sz w:val="24"/>
        </w:rPr>
        <w:t>%</w:t>
      </w:r>
      <w:r w:rsidR="00BC2656" w:rsidRPr="00F87E77">
        <w:rPr>
          <w:rFonts w:ascii="Book Antiqua" w:hAnsi="Book Antiqua"/>
          <w:sz w:val="24"/>
        </w:rPr>
        <w:t>-</w:t>
      </w:r>
      <w:r w:rsidR="00954FB0" w:rsidRPr="00F87E77">
        <w:rPr>
          <w:rFonts w:ascii="Book Antiqua" w:hAnsi="Book Antiqua"/>
          <w:sz w:val="24"/>
        </w:rPr>
        <w:t xml:space="preserve">5.5% </w:t>
      </w:r>
      <w:r w:rsidRPr="00F87E77">
        <w:rPr>
          <w:rFonts w:ascii="Book Antiqua" w:hAnsi="Book Antiqua"/>
          <w:sz w:val="24"/>
        </w:rPr>
        <w:t>and 0.1</w:t>
      </w:r>
      <w:r w:rsidR="003A20E2">
        <w:rPr>
          <w:rFonts w:ascii="Book Antiqua" w:hAnsi="Book Antiqua" w:hint="eastAsia"/>
          <w:sz w:val="24"/>
        </w:rPr>
        <w:t>%</w:t>
      </w:r>
      <w:r w:rsidRPr="00F87E77">
        <w:rPr>
          <w:rFonts w:ascii="Book Antiqua" w:hAnsi="Book Antiqua"/>
          <w:sz w:val="24"/>
        </w:rPr>
        <w:t>-0</w:t>
      </w:r>
      <w:proofErr w:type="gramStart"/>
      <w:r w:rsidRPr="00F87E77">
        <w:rPr>
          <w:rFonts w:ascii="Book Antiqua" w:hAnsi="Book Antiqua"/>
          <w:sz w:val="24"/>
        </w:rPr>
        <w:t>.2</w:t>
      </w:r>
      <w:proofErr w:type="gramEnd"/>
      <w:r w:rsidRPr="00F87E77">
        <w:rPr>
          <w:rFonts w:ascii="Book Antiqua" w:hAnsi="Book Antiqua"/>
          <w:sz w:val="24"/>
        </w:rPr>
        <w:t xml:space="preserve">% of the </w:t>
      </w:r>
      <w:r w:rsidR="00EA160F" w:rsidRPr="00F87E77">
        <w:rPr>
          <w:rFonts w:ascii="Book Antiqua" w:hAnsi="Book Antiqua"/>
          <w:sz w:val="24"/>
        </w:rPr>
        <w:t>I</w:t>
      </w:r>
      <w:r w:rsidRPr="00F87E77">
        <w:rPr>
          <w:rFonts w:ascii="Book Antiqua" w:hAnsi="Book Antiqua"/>
          <w:sz w:val="24"/>
        </w:rPr>
        <w:t>nterventional examination and diagnostic radiography, in that order</w:t>
      </w:r>
      <w:r w:rsidR="00954FB0" w:rsidRPr="00F87E77">
        <w:rPr>
          <w:rFonts w:ascii="Book Antiqua" w:hAnsi="Book Antiqua"/>
          <w:sz w:val="24"/>
          <w:vertAlign w:val="superscript"/>
        </w:rPr>
        <w:t>[</w:t>
      </w:r>
      <w:r w:rsidR="0084256A" w:rsidRPr="00F87E77">
        <w:rPr>
          <w:rFonts w:ascii="Book Antiqua" w:hAnsi="Book Antiqua"/>
          <w:sz w:val="24"/>
          <w:vertAlign w:val="superscript"/>
        </w:rPr>
        <w:t>6</w:t>
      </w:r>
      <w:r w:rsidR="00FF4B22" w:rsidRPr="00F87E77">
        <w:rPr>
          <w:rFonts w:ascii="Book Antiqua" w:hAnsi="Book Antiqua"/>
          <w:sz w:val="24"/>
          <w:vertAlign w:val="superscript"/>
        </w:rPr>
        <w:t>6</w:t>
      </w:r>
      <w:r w:rsidR="00954FB0" w:rsidRPr="00F87E77">
        <w:rPr>
          <w:rFonts w:ascii="Book Antiqua" w:hAnsi="Book Antiqua"/>
          <w:sz w:val="24"/>
          <w:vertAlign w:val="superscript"/>
        </w:rPr>
        <w:t>,</w:t>
      </w:r>
      <w:r w:rsidR="0084256A" w:rsidRPr="00F87E77">
        <w:rPr>
          <w:rFonts w:ascii="Book Antiqua" w:hAnsi="Book Antiqua"/>
          <w:sz w:val="24"/>
          <w:vertAlign w:val="superscript"/>
        </w:rPr>
        <w:t>6</w:t>
      </w:r>
      <w:r w:rsidR="00FF4B22" w:rsidRPr="00F87E77">
        <w:rPr>
          <w:rFonts w:ascii="Book Antiqua" w:hAnsi="Book Antiqua"/>
          <w:sz w:val="24"/>
          <w:vertAlign w:val="superscript"/>
        </w:rPr>
        <w:t>7</w:t>
      </w:r>
      <w:r w:rsidR="00954FB0" w:rsidRPr="00F87E77">
        <w:rPr>
          <w:rFonts w:ascii="Book Antiqua" w:hAnsi="Book Antiqua"/>
          <w:sz w:val="24"/>
          <w:vertAlign w:val="superscript"/>
        </w:rPr>
        <w:t>]</w:t>
      </w:r>
      <w:r w:rsidR="00954FB0" w:rsidRPr="00F87E77">
        <w:rPr>
          <w:rFonts w:ascii="Book Antiqua" w:hAnsi="Book Antiqua"/>
          <w:sz w:val="24"/>
        </w:rPr>
        <w:t xml:space="preserve">. </w:t>
      </w:r>
      <w:r w:rsidR="001571DA" w:rsidRPr="00F87E77">
        <w:rPr>
          <w:rFonts w:ascii="Book Antiqua" w:hAnsi="Book Antiqua"/>
          <w:sz w:val="24"/>
        </w:rPr>
        <w:t>Femoral artery pseudoaneurysms are usually accompanied with a certain features of an audible “to-and-fro” pulsatile mass and touchable thrill (Figure 2). Duplex US</w:t>
      </w:r>
      <w:r w:rsidR="001E4495" w:rsidRPr="00F87E77">
        <w:rPr>
          <w:rFonts w:ascii="Book Antiqua" w:hAnsi="Book Antiqua"/>
          <w:sz w:val="24"/>
        </w:rPr>
        <w:t xml:space="preserve"> of femoral artery (Figure 3)</w:t>
      </w:r>
      <w:r w:rsidR="001571DA" w:rsidRPr="00F87E77">
        <w:rPr>
          <w:rFonts w:ascii="Book Antiqua" w:hAnsi="Book Antiqua"/>
          <w:sz w:val="24"/>
        </w:rPr>
        <w:t xml:space="preserve"> is the diagnostic method of choice for the diagnosis of </w:t>
      </w:r>
      <w:proofErr w:type="gramStart"/>
      <w:r w:rsidR="001571DA" w:rsidRPr="00F87E77">
        <w:rPr>
          <w:rFonts w:ascii="Book Antiqua" w:hAnsi="Book Antiqua"/>
          <w:sz w:val="24"/>
        </w:rPr>
        <w:t>Pseudoaneurysm</w:t>
      </w:r>
      <w:r w:rsidR="001571DA" w:rsidRPr="00F87E77">
        <w:rPr>
          <w:rFonts w:ascii="Book Antiqua" w:hAnsi="Book Antiqua"/>
          <w:sz w:val="24"/>
          <w:vertAlign w:val="superscript"/>
        </w:rPr>
        <w:t>[</w:t>
      </w:r>
      <w:proofErr w:type="gramEnd"/>
      <w:r w:rsidR="001571DA" w:rsidRPr="00F87E77">
        <w:rPr>
          <w:rFonts w:ascii="Book Antiqua" w:hAnsi="Book Antiqua"/>
          <w:sz w:val="24"/>
          <w:vertAlign w:val="superscript"/>
        </w:rPr>
        <w:t>67]</w:t>
      </w:r>
      <w:r w:rsidR="00954FB0" w:rsidRPr="00F87E77">
        <w:rPr>
          <w:rFonts w:ascii="Book Antiqua" w:hAnsi="Book Antiqua"/>
          <w:sz w:val="24"/>
        </w:rPr>
        <w:t xml:space="preserve">. </w:t>
      </w:r>
      <w:r w:rsidR="001571DA" w:rsidRPr="00F87E77">
        <w:rPr>
          <w:rFonts w:ascii="Book Antiqua" w:hAnsi="Book Antiqua"/>
          <w:sz w:val="24"/>
        </w:rPr>
        <w:t>This imaging technique can reveal the blood flow waveform, blood clotting, and the relation with the f</w:t>
      </w:r>
      <w:r w:rsidR="00954FB0" w:rsidRPr="00F87E77">
        <w:rPr>
          <w:rFonts w:ascii="Book Antiqua" w:hAnsi="Book Antiqua"/>
          <w:sz w:val="24"/>
        </w:rPr>
        <w:t xml:space="preserve">emoral </w:t>
      </w:r>
      <w:proofErr w:type="gramStart"/>
      <w:r w:rsidR="001571DA" w:rsidRPr="00F87E77">
        <w:rPr>
          <w:rFonts w:ascii="Book Antiqua" w:hAnsi="Book Antiqua"/>
          <w:sz w:val="24"/>
        </w:rPr>
        <w:t>artery</w:t>
      </w:r>
      <w:r w:rsidR="00954FB0" w:rsidRPr="00F87E77">
        <w:rPr>
          <w:rFonts w:ascii="Book Antiqua" w:hAnsi="Book Antiqua"/>
          <w:sz w:val="24"/>
          <w:vertAlign w:val="superscript"/>
        </w:rPr>
        <w:t>[</w:t>
      </w:r>
      <w:proofErr w:type="gramEnd"/>
      <w:r w:rsidR="0084256A" w:rsidRPr="00F87E77">
        <w:rPr>
          <w:rFonts w:ascii="Book Antiqua" w:hAnsi="Book Antiqua"/>
          <w:sz w:val="24"/>
          <w:vertAlign w:val="superscript"/>
        </w:rPr>
        <w:t>6</w:t>
      </w:r>
      <w:r w:rsidR="00FF4B22" w:rsidRPr="00F87E77">
        <w:rPr>
          <w:rFonts w:ascii="Book Antiqua" w:hAnsi="Book Antiqua"/>
          <w:sz w:val="24"/>
          <w:vertAlign w:val="superscript"/>
        </w:rPr>
        <w:t>7</w:t>
      </w:r>
      <w:r w:rsidR="00954FB0" w:rsidRPr="00F87E77">
        <w:rPr>
          <w:rFonts w:ascii="Book Antiqua" w:hAnsi="Book Antiqua"/>
          <w:sz w:val="24"/>
          <w:vertAlign w:val="superscript"/>
        </w:rPr>
        <w:t>]</w:t>
      </w:r>
      <w:r w:rsidR="00954FB0" w:rsidRPr="00F87E77">
        <w:rPr>
          <w:rFonts w:ascii="Book Antiqua" w:hAnsi="Book Antiqua"/>
          <w:sz w:val="24"/>
        </w:rPr>
        <w:t>.</w:t>
      </w:r>
    </w:p>
    <w:p w:rsidR="00954FB0" w:rsidRPr="00F87E77" w:rsidRDefault="007C0534"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The c</w:t>
      </w:r>
      <w:r w:rsidR="00C14CC3" w:rsidRPr="00F87E77">
        <w:rPr>
          <w:rFonts w:ascii="Book Antiqua" w:hAnsi="Book Antiqua"/>
          <w:sz w:val="24"/>
        </w:rPr>
        <w:t xml:space="preserve">ommon femoral artery is the most frequent site of </w:t>
      </w:r>
      <w:r w:rsidR="001F1C62" w:rsidRPr="00F87E77">
        <w:rPr>
          <w:rFonts w:ascii="Book Antiqua" w:hAnsi="Book Antiqua"/>
          <w:sz w:val="24"/>
        </w:rPr>
        <w:t>pseudoaneurysm</w:t>
      </w:r>
      <w:r w:rsidR="00C14CC3" w:rsidRPr="00F87E77">
        <w:rPr>
          <w:rFonts w:ascii="Book Antiqua" w:hAnsi="Book Antiqua"/>
          <w:sz w:val="24"/>
        </w:rPr>
        <w:t xml:space="preserve"> in the lower extremities</w:t>
      </w:r>
      <w:r w:rsidR="001E4495" w:rsidRPr="00F87E77">
        <w:rPr>
          <w:rFonts w:ascii="Book Antiqua" w:hAnsi="Book Antiqua"/>
          <w:sz w:val="24"/>
        </w:rPr>
        <w:t xml:space="preserve"> (Figure 4)</w:t>
      </w:r>
      <w:r w:rsidR="00C14CC3" w:rsidRPr="00F87E77">
        <w:rPr>
          <w:rFonts w:ascii="Book Antiqua" w:hAnsi="Book Antiqua"/>
          <w:sz w:val="24"/>
        </w:rPr>
        <w:t>. This can be attributed to the localization</w:t>
      </w:r>
      <w:r w:rsidR="001F1C62" w:rsidRPr="00F87E77">
        <w:rPr>
          <w:rFonts w:ascii="Book Antiqua" w:hAnsi="Book Antiqua"/>
          <w:sz w:val="24"/>
        </w:rPr>
        <w:t xml:space="preserve"> of the common femoral artery inside the neurovascular sheet and it</w:t>
      </w:r>
      <w:r w:rsidR="00F906EE" w:rsidRPr="00F87E77">
        <w:rPr>
          <w:rFonts w:ascii="Book Antiqua" w:hAnsi="Book Antiqua"/>
          <w:sz w:val="24"/>
        </w:rPr>
        <w:t>'</w:t>
      </w:r>
      <w:r w:rsidR="001F1C62" w:rsidRPr="00F87E77">
        <w:rPr>
          <w:rFonts w:ascii="Book Antiqua" w:hAnsi="Book Antiqua"/>
          <w:sz w:val="24"/>
        </w:rPr>
        <w:t xml:space="preserve">s supported by the head of the femur. Also the common femoral artery site is the place of choice to introduce cardiac catheterization. The incidence of pseudoaneurysm in the superficial femoral artery is less frequent in </w:t>
      </w:r>
      <w:r w:rsidR="001E4495" w:rsidRPr="00F87E77">
        <w:rPr>
          <w:rFonts w:ascii="Book Antiqua" w:hAnsi="Book Antiqua"/>
          <w:sz w:val="24"/>
        </w:rPr>
        <w:t xml:space="preserve">occurrence when compare with the common femoral artery because this artery is usually not selected for cardiac catheterization as a result of insufficient supportive tissue around </w:t>
      </w:r>
      <w:proofErr w:type="gramStart"/>
      <w:r w:rsidR="001E4495" w:rsidRPr="00F87E77">
        <w:rPr>
          <w:rFonts w:ascii="Book Antiqua" w:hAnsi="Book Antiqua"/>
          <w:sz w:val="24"/>
        </w:rPr>
        <w:t>it</w:t>
      </w:r>
      <w:r w:rsidR="00954FB0" w:rsidRPr="00F87E77">
        <w:rPr>
          <w:rFonts w:ascii="Book Antiqua" w:hAnsi="Book Antiqua"/>
          <w:sz w:val="24"/>
          <w:vertAlign w:val="superscript"/>
        </w:rPr>
        <w:t>[</w:t>
      </w:r>
      <w:proofErr w:type="gramEnd"/>
      <w:r w:rsidR="0084256A" w:rsidRPr="00F87E77">
        <w:rPr>
          <w:rFonts w:ascii="Book Antiqua" w:hAnsi="Book Antiqua"/>
          <w:sz w:val="24"/>
          <w:vertAlign w:val="superscript"/>
        </w:rPr>
        <w:t>6</w:t>
      </w:r>
      <w:r w:rsidR="00FF4B22" w:rsidRPr="00F87E77">
        <w:rPr>
          <w:rFonts w:ascii="Book Antiqua" w:hAnsi="Book Antiqua"/>
          <w:sz w:val="24"/>
          <w:vertAlign w:val="superscript"/>
        </w:rPr>
        <w:t>8</w:t>
      </w:r>
      <w:r w:rsidR="00954FB0" w:rsidRPr="00F87E77">
        <w:rPr>
          <w:rFonts w:ascii="Book Antiqua" w:hAnsi="Book Antiqua"/>
          <w:sz w:val="24"/>
          <w:vertAlign w:val="superscript"/>
        </w:rPr>
        <w:t>,</w:t>
      </w:r>
      <w:r w:rsidR="00FF4B22" w:rsidRPr="00F87E77">
        <w:rPr>
          <w:rFonts w:ascii="Book Antiqua" w:hAnsi="Book Antiqua"/>
          <w:sz w:val="24"/>
          <w:vertAlign w:val="superscript"/>
        </w:rPr>
        <w:t>69</w:t>
      </w:r>
      <w:r w:rsidR="00954FB0" w:rsidRPr="00F87E77">
        <w:rPr>
          <w:rFonts w:ascii="Book Antiqua" w:hAnsi="Book Antiqua"/>
          <w:sz w:val="24"/>
          <w:vertAlign w:val="superscript"/>
        </w:rPr>
        <w:t>]</w:t>
      </w:r>
      <w:r w:rsidR="00954FB0" w:rsidRPr="00F87E77">
        <w:rPr>
          <w:rFonts w:ascii="Book Antiqua" w:hAnsi="Book Antiqua"/>
          <w:sz w:val="24"/>
        </w:rPr>
        <w:t>.</w:t>
      </w:r>
    </w:p>
    <w:p w:rsidR="00D04200" w:rsidRPr="00F87E77" w:rsidRDefault="008E53FA"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Also popliteal artery is the most frequent region for pseudoaneurysm incidence because this artery is not supported by muscular tissue to shield it from dilatation and bending, compared to superficial and deep femoral </w:t>
      </w:r>
      <w:proofErr w:type="gramStart"/>
      <w:r w:rsidRPr="00F87E77">
        <w:rPr>
          <w:rFonts w:ascii="Book Antiqua" w:hAnsi="Book Antiqua"/>
          <w:sz w:val="24"/>
        </w:rPr>
        <w:t>arteries</w:t>
      </w:r>
      <w:r w:rsidR="00D04200" w:rsidRPr="00F87E77">
        <w:rPr>
          <w:rFonts w:ascii="Book Antiqua" w:hAnsi="Book Antiqua"/>
          <w:sz w:val="24"/>
          <w:vertAlign w:val="superscript"/>
        </w:rPr>
        <w:t>[</w:t>
      </w:r>
      <w:proofErr w:type="gramEnd"/>
      <w:r w:rsidR="006424A9" w:rsidRPr="00F87E77">
        <w:rPr>
          <w:rFonts w:ascii="Book Antiqua" w:hAnsi="Book Antiqua"/>
          <w:sz w:val="24"/>
          <w:vertAlign w:val="superscript"/>
        </w:rPr>
        <w:t>7</w:t>
      </w:r>
      <w:r w:rsidR="00FF4B22" w:rsidRPr="00F87E77">
        <w:rPr>
          <w:rFonts w:ascii="Book Antiqua" w:hAnsi="Book Antiqua"/>
          <w:sz w:val="24"/>
          <w:vertAlign w:val="superscript"/>
        </w:rPr>
        <w:t>0</w:t>
      </w:r>
      <w:r w:rsidR="00D04200" w:rsidRPr="00F87E77">
        <w:rPr>
          <w:rFonts w:ascii="Book Antiqua" w:hAnsi="Book Antiqua"/>
          <w:sz w:val="24"/>
          <w:vertAlign w:val="superscript"/>
        </w:rPr>
        <w:t>]</w:t>
      </w:r>
      <w:r w:rsidR="00D04200" w:rsidRPr="00F87E77">
        <w:rPr>
          <w:rFonts w:ascii="Book Antiqua" w:hAnsi="Book Antiqua"/>
          <w:sz w:val="24"/>
        </w:rPr>
        <w:t xml:space="preserve">. </w:t>
      </w:r>
      <w:r w:rsidR="000747C8" w:rsidRPr="00F87E77">
        <w:rPr>
          <w:rFonts w:ascii="Book Antiqua" w:hAnsi="Book Antiqua"/>
          <w:sz w:val="24"/>
        </w:rPr>
        <w:t xml:space="preserve">Enlarging and pulsatile mass located in the popliteal artery are the common features of aneurysmal </w:t>
      </w:r>
      <w:proofErr w:type="gramStart"/>
      <w:r w:rsidR="000747C8" w:rsidRPr="00F87E77">
        <w:rPr>
          <w:rFonts w:ascii="Book Antiqua" w:hAnsi="Book Antiqua"/>
          <w:sz w:val="24"/>
        </w:rPr>
        <w:t>lesion</w:t>
      </w:r>
      <w:r w:rsidR="00D04200" w:rsidRPr="00F87E77">
        <w:rPr>
          <w:rFonts w:ascii="Book Antiqua" w:hAnsi="Book Antiqua"/>
          <w:sz w:val="24"/>
          <w:vertAlign w:val="superscript"/>
        </w:rPr>
        <w:t>[</w:t>
      </w:r>
      <w:proofErr w:type="gramEnd"/>
      <w:r w:rsidR="000747C8" w:rsidRPr="00F87E77">
        <w:rPr>
          <w:rFonts w:ascii="Book Antiqua" w:hAnsi="Book Antiqua"/>
          <w:sz w:val="24"/>
          <w:vertAlign w:val="superscript"/>
        </w:rPr>
        <w:t>70,</w:t>
      </w:r>
      <w:r w:rsidR="006424A9" w:rsidRPr="00F87E77">
        <w:rPr>
          <w:rFonts w:ascii="Book Antiqua" w:hAnsi="Book Antiqua"/>
          <w:sz w:val="24"/>
          <w:vertAlign w:val="superscript"/>
        </w:rPr>
        <w:t>7</w:t>
      </w:r>
      <w:r w:rsidR="00FF4B22" w:rsidRPr="00F87E77">
        <w:rPr>
          <w:rFonts w:ascii="Book Antiqua" w:hAnsi="Book Antiqua"/>
          <w:sz w:val="24"/>
          <w:vertAlign w:val="superscript"/>
        </w:rPr>
        <w:t>1</w:t>
      </w:r>
      <w:r w:rsidR="00D04200" w:rsidRPr="00F87E77">
        <w:rPr>
          <w:rFonts w:ascii="Book Antiqua" w:hAnsi="Book Antiqua"/>
          <w:sz w:val="24"/>
          <w:vertAlign w:val="superscript"/>
        </w:rPr>
        <w:t>]</w:t>
      </w:r>
      <w:r w:rsidR="00D04200" w:rsidRPr="00F87E77">
        <w:rPr>
          <w:rFonts w:ascii="Book Antiqua" w:hAnsi="Book Antiqua"/>
          <w:sz w:val="24"/>
        </w:rPr>
        <w:t xml:space="preserve">. </w:t>
      </w:r>
      <w:r w:rsidR="0013268C" w:rsidRPr="00F87E77">
        <w:rPr>
          <w:rFonts w:ascii="Book Antiqua" w:hAnsi="Book Antiqua"/>
          <w:sz w:val="24"/>
        </w:rPr>
        <w:t xml:space="preserve">There are a similarity in diagnostic findings between popliteal artery mycotic pseudoaneurysm and other pseudoaneurysms on the basis of CDUS </w:t>
      </w:r>
      <w:proofErr w:type="gramStart"/>
      <w:r w:rsidR="0013268C" w:rsidRPr="00F87E77">
        <w:rPr>
          <w:rFonts w:ascii="Book Antiqua" w:hAnsi="Book Antiqua"/>
          <w:sz w:val="24"/>
        </w:rPr>
        <w:t>finding</w:t>
      </w:r>
      <w:r w:rsidR="00D04200" w:rsidRPr="00F87E77">
        <w:rPr>
          <w:rFonts w:ascii="Book Antiqua" w:hAnsi="Book Antiqua"/>
          <w:sz w:val="24"/>
          <w:vertAlign w:val="superscript"/>
        </w:rPr>
        <w:t>[</w:t>
      </w:r>
      <w:proofErr w:type="gramEnd"/>
      <w:r w:rsidR="00D04200" w:rsidRPr="00F87E77">
        <w:rPr>
          <w:rFonts w:ascii="Book Antiqua" w:hAnsi="Book Antiqua"/>
          <w:sz w:val="24"/>
          <w:vertAlign w:val="superscript"/>
        </w:rPr>
        <w:t>2,</w:t>
      </w:r>
      <w:r w:rsidR="006424A9" w:rsidRPr="00F87E77">
        <w:rPr>
          <w:rFonts w:ascii="Book Antiqua" w:hAnsi="Book Antiqua"/>
          <w:sz w:val="24"/>
          <w:vertAlign w:val="superscript"/>
        </w:rPr>
        <w:t>7</w:t>
      </w:r>
      <w:r w:rsidR="00FF4B22" w:rsidRPr="00F87E77">
        <w:rPr>
          <w:rFonts w:ascii="Book Antiqua" w:hAnsi="Book Antiqua"/>
          <w:sz w:val="24"/>
          <w:vertAlign w:val="superscript"/>
        </w:rPr>
        <w:t>2</w:t>
      </w:r>
      <w:r w:rsidR="00D04200" w:rsidRPr="00F87E77">
        <w:rPr>
          <w:rFonts w:ascii="Book Antiqua" w:hAnsi="Book Antiqua"/>
          <w:sz w:val="24"/>
          <w:vertAlign w:val="superscript"/>
        </w:rPr>
        <w:t>]</w:t>
      </w:r>
      <w:r w:rsidR="00D04200" w:rsidRPr="00F87E77">
        <w:rPr>
          <w:rFonts w:ascii="Book Antiqua" w:hAnsi="Book Antiqua"/>
          <w:sz w:val="24"/>
        </w:rPr>
        <w:t>.</w:t>
      </w:r>
    </w:p>
    <w:p w:rsidR="004C0C73" w:rsidRPr="00F87E77" w:rsidRDefault="004C0C73"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Pseudoaneurysms of the anterior tibial artery and tibioperoneal trunk are exceedingly </w:t>
      </w:r>
      <w:proofErr w:type="gramStart"/>
      <w:r w:rsidRPr="00F87E77">
        <w:rPr>
          <w:rFonts w:ascii="Book Antiqua" w:hAnsi="Book Antiqua"/>
          <w:sz w:val="24"/>
        </w:rPr>
        <w:t>rare</w:t>
      </w:r>
      <w:r w:rsidRPr="00F87E77">
        <w:rPr>
          <w:rFonts w:ascii="Book Antiqua" w:hAnsi="Book Antiqua"/>
          <w:sz w:val="24"/>
          <w:vertAlign w:val="superscript"/>
        </w:rPr>
        <w:t>[</w:t>
      </w:r>
      <w:proofErr w:type="gramEnd"/>
      <w:r w:rsidR="00D26302" w:rsidRPr="00F87E77">
        <w:rPr>
          <w:rFonts w:ascii="Book Antiqua" w:hAnsi="Book Antiqua"/>
          <w:sz w:val="24"/>
          <w:vertAlign w:val="superscript"/>
        </w:rPr>
        <w:t>7</w:t>
      </w:r>
      <w:r w:rsidR="00FF4B22" w:rsidRPr="00F87E77">
        <w:rPr>
          <w:rFonts w:ascii="Book Antiqua" w:hAnsi="Book Antiqua"/>
          <w:sz w:val="24"/>
          <w:vertAlign w:val="superscript"/>
        </w:rPr>
        <w:t>3</w:t>
      </w:r>
      <w:r w:rsidRPr="00F87E77">
        <w:rPr>
          <w:rFonts w:ascii="Book Antiqua" w:hAnsi="Book Antiqua"/>
          <w:sz w:val="24"/>
          <w:vertAlign w:val="superscript"/>
        </w:rPr>
        <w:t>,</w:t>
      </w:r>
      <w:r w:rsidR="00D26302" w:rsidRPr="00F87E77">
        <w:rPr>
          <w:rFonts w:ascii="Book Antiqua" w:hAnsi="Book Antiqua"/>
          <w:sz w:val="24"/>
          <w:vertAlign w:val="superscript"/>
        </w:rPr>
        <w:t>7</w:t>
      </w:r>
      <w:r w:rsidR="00FF4B22" w:rsidRPr="00F87E77">
        <w:rPr>
          <w:rFonts w:ascii="Book Antiqua" w:hAnsi="Book Antiqua"/>
          <w:sz w:val="24"/>
          <w:vertAlign w:val="superscript"/>
        </w:rPr>
        <w:t>4</w:t>
      </w:r>
      <w:r w:rsidRPr="00F87E77">
        <w:rPr>
          <w:rFonts w:ascii="Book Antiqua" w:hAnsi="Book Antiqua"/>
          <w:sz w:val="24"/>
          <w:vertAlign w:val="superscript"/>
        </w:rPr>
        <w:t>]</w:t>
      </w:r>
      <w:r w:rsidRPr="00F87E77">
        <w:rPr>
          <w:rFonts w:ascii="Book Antiqua" w:hAnsi="Book Antiqua"/>
          <w:sz w:val="24"/>
        </w:rPr>
        <w:t xml:space="preserve">. Owen </w:t>
      </w:r>
      <w:r w:rsidRPr="003A20E2">
        <w:rPr>
          <w:rFonts w:ascii="Book Antiqua" w:hAnsi="Book Antiqua"/>
          <w:i/>
          <w:sz w:val="24"/>
        </w:rPr>
        <w:t xml:space="preserve">et </w:t>
      </w:r>
      <w:proofErr w:type="gramStart"/>
      <w:r w:rsidRPr="003A20E2">
        <w:rPr>
          <w:rFonts w:ascii="Book Antiqua" w:hAnsi="Book Antiqua"/>
          <w:i/>
          <w:sz w:val="24"/>
        </w:rPr>
        <w:t>al</w:t>
      </w:r>
      <w:r w:rsidRPr="00F87E77">
        <w:rPr>
          <w:rFonts w:ascii="Book Antiqua" w:hAnsi="Book Antiqua"/>
          <w:sz w:val="24"/>
          <w:vertAlign w:val="superscript"/>
        </w:rPr>
        <w:t>[</w:t>
      </w:r>
      <w:proofErr w:type="gramEnd"/>
      <w:r w:rsidR="005606D3" w:rsidRPr="00F87E77">
        <w:rPr>
          <w:rFonts w:ascii="Book Antiqua" w:hAnsi="Book Antiqua"/>
          <w:sz w:val="24"/>
          <w:vertAlign w:val="superscript"/>
        </w:rPr>
        <w:t>7</w:t>
      </w:r>
      <w:r w:rsidR="00FF4B22" w:rsidRPr="00F87E77">
        <w:rPr>
          <w:rFonts w:ascii="Book Antiqua" w:hAnsi="Book Antiqua"/>
          <w:sz w:val="24"/>
          <w:vertAlign w:val="superscript"/>
        </w:rPr>
        <w:t>5</w:t>
      </w:r>
      <w:r w:rsidRPr="00F87E77">
        <w:rPr>
          <w:rFonts w:ascii="Book Antiqua" w:hAnsi="Book Antiqua"/>
          <w:sz w:val="24"/>
          <w:vertAlign w:val="superscript"/>
        </w:rPr>
        <w:t>]</w:t>
      </w:r>
      <w:r w:rsidRPr="00F87E77">
        <w:rPr>
          <w:rFonts w:ascii="Book Antiqua" w:hAnsi="Book Antiqua"/>
          <w:sz w:val="24"/>
        </w:rPr>
        <w:t xml:space="preserve"> </w:t>
      </w:r>
      <w:r w:rsidR="00754566" w:rsidRPr="00F87E77">
        <w:rPr>
          <w:rFonts w:ascii="Book Antiqua" w:hAnsi="Book Antiqua"/>
          <w:sz w:val="24"/>
        </w:rPr>
        <w:t xml:space="preserve">reported that pseudoaneurysms of </w:t>
      </w:r>
      <w:r w:rsidR="00CB2999" w:rsidRPr="00F87E77">
        <w:rPr>
          <w:rFonts w:ascii="Book Antiqua" w:hAnsi="Book Antiqua"/>
          <w:sz w:val="24"/>
        </w:rPr>
        <w:t xml:space="preserve">the </w:t>
      </w:r>
      <w:r w:rsidR="00754566" w:rsidRPr="00F87E77">
        <w:rPr>
          <w:rFonts w:ascii="Book Antiqua" w:hAnsi="Book Antiqua"/>
          <w:sz w:val="24"/>
        </w:rPr>
        <w:t xml:space="preserve">tibial arteries can be treated using percutaneous injection of thrombin and tissue adhesive. To prevent sudden incidence of a thrombosis in the native vessel, occlusion balloon can be used. An important study reported by Davis </w:t>
      </w:r>
      <w:r w:rsidR="00754566" w:rsidRPr="003A20E2">
        <w:rPr>
          <w:rFonts w:ascii="Book Antiqua" w:hAnsi="Book Antiqua"/>
          <w:i/>
          <w:sz w:val="24"/>
        </w:rPr>
        <w:t xml:space="preserve">et </w:t>
      </w:r>
      <w:proofErr w:type="gramStart"/>
      <w:r w:rsidR="00754566" w:rsidRPr="003A20E2">
        <w:rPr>
          <w:rFonts w:ascii="Book Antiqua" w:hAnsi="Book Antiqua"/>
          <w:i/>
          <w:sz w:val="24"/>
        </w:rPr>
        <w:t>al</w:t>
      </w:r>
      <w:r w:rsidR="00754566" w:rsidRPr="00F87E77">
        <w:rPr>
          <w:rFonts w:ascii="Book Antiqua" w:hAnsi="Book Antiqua"/>
          <w:sz w:val="24"/>
          <w:vertAlign w:val="superscript"/>
        </w:rPr>
        <w:t>[</w:t>
      </w:r>
      <w:proofErr w:type="gramEnd"/>
      <w:r w:rsidR="00754566" w:rsidRPr="00F87E77">
        <w:rPr>
          <w:rFonts w:ascii="Book Antiqua" w:hAnsi="Book Antiqua"/>
          <w:sz w:val="24"/>
          <w:vertAlign w:val="superscript"/>
        </w:rPr>
        <w:t>76]</w:t>
      </w:r>
      <w:r w:rsidR="00754566" w:rsidRPr="00F87E77">
        <w:rPr>
          <w:rFonts w:ascii="Book Antiqua" w:hAnsi="Book Antiqua"/>
          <w:sz w:val="24"/>
        </w:rPr>
        <w:t xml:space="preserve"> showed that pseudoaneurysm can be treated with percutaneous infection of thrombin at the posterior tibial and distal superficial femoral arteries. Pseudoaneurysm can be formed during surgical replacement of the knee joint. This can</w:t>
      </w:r>
      <w:r w:rsidR="004060D7" w:rsidRPr="00F87E77">
        <w:rPr>
          <w:rFonts w:ascii="Book Antiqua" w:hAnsi="Book Antiqua"/>
          <w:sz w:val="24"/>
        </w:rPr>
        <w:t xml:space="preserve"> </w:t>
      </w:r>
      <w:r w:rsidR="00754566" w:rsidRPr="00F87E77">
        <w:rPr>
          <w:rFonts w:ascii="Book Antiqua" w:hAnsi="Book Antiqua"/>
          <w:sz w:val="24"/>
        </w:rPr>
        <w:t>occur either direct (intra-operative) or indirect (intimal plaque disruption)</w:t>
      </w:r>
      <w:r w:rsidRPr="00F87E77">
        <w:rPr>
          <w:rFonts w:ascii="Book Antiqua" w:hAnsi="Book Antiqua"/>
          <w:sz w:val="24"/>
          <w:vertAlign w:val="superscript"/>
        </w:rPr>
        <w:t>[</w:t>
      </w:r>
      <w:r w:rsidR="00B221DC" w:rsidRPr="00F87E77">
        <w:rPr>
          <w:rFonts w:ascii="Book Antiqua" w:hAnsi="Book Antiqua"/>
          <w:sz w:val="24"/>
          <w:vertAlign w:val="superscript"/>
        </w:rPr>
        <w:t>7</w:t>
      </w:r>
      <w:r w:rsidR="00FF4B22" w:rsidRPr="00F87E77">
        <w:rPr>
          <w:rFonts w:ascii="Book Antiqua" w:hAnsi="Book Antiqua"/>
          <w:sz w:val="24"/>
          <w:vertAlign w:val="superscript"/>
        </w:rPr>
        <w:t>7</w:t>
      </w:r>
      <w:r w:rsidRPr="00F87E77">
        <w:rPr>
          <w:rFonts w:ascii="Book Antiqua" w:hAnsi="Book Antiqua"/>
          <w:sz w:val="24"/>
          <w:vertAlign w:val="superscript"/>
        </w:rPr>
        <w:t>]</w:t>
      </w:r>
      <w:r w:rsidRPr="00F87E77">
        <w:rPr>
          <w:rFonts w:ascii="Book Antiqua" w:hAnsi="Book Antiqua"/>
          <w:sz w:val="24"/>
        </w:rPr>
        <w:t>.</w:t>
      </w:r>
    </w:p>
    <w:p w:rsidR="00834117" w:rsidRPr="00F87E77" w:rsidRDefault="007B1A63"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Some studies reported that the incidence of pseudoaneurysms or aneurysms are rare in the dorsalis pedis artery and usually accompanied with </w:t>
      </w:r>
      <w:proofErr w:type="gramStart"/>
      <w:r w:rsidRPr="00F87E77">
        <w:rPr>
          <w:rFonts w:ascii="Book Antiqua" w:hAnsi="Book Antiqua"/>
          <w:sz w:val="24"/>
        </w:rPr>
        <w:t>trauma</w:t>
      </w:r>
      <w:r w:rsidR="004C0C73" w:rsidRPr="00F87E77">
        <w:rPr>
          <w:rFonts w:ascii="Book Antiqua" w:hAnsi="Book Antiqua"/>
          <w:sz w:val="24"/>
          <w:vertAlign w:val="superscript"/>
        </w:rPr>
        <w:t>[</w:t>
      </w:r>
      <w:proofErr w:type="gramEnd"/>
      <w:r w:rsidR="004018BB" w:rsidRPr="00F87E77">
        <w:rPr>
          <w:rFonts w:ascii="Book Antiqua" w:hAnsi="Book Antiqua"/>
          <w:sz w:val="24"/>
          <w:vertAlign w:val="superscript"/>
        </w:rPr>
        <w:t>7</w:t>
      </w:r>
      <w:r w:rsidR="00FF4B22" w:rsidRPr="00F87E77">
        <w:rPr>
          <w:rFonts w:ascii="Book Antiqua" w:hAnsi="Book Antiqua"/>
          <w:sz w:val="24"/>
          <w:vertAlign w:val="superscript"/>
        </w:rPr>
        <w:t>8</w:t>
      </w:r>
      <w:r w:rsidR="004C0C73" w:rsidRPr="00F87E77">
        <w:rPr>
          <w:rFonts w:ascii="Book Antiqua" w:hAnsi="Book Antiqua"/>
          <w:sz w:val="24"/>
          <w:vertAlign w:val="superscript"/>
        </w:rPr>
        <w:t>–</w:t>
      </w:r>
      <w:r w:rsidR="004018BB" w:rsidRPr="00F87E77">
        <w:rPr>
          <w:rFonts w:ascii="Book Antiqua" w:hAnsi="Book Antiqua"/>
          <w:sz w:val="24"/>
          <w:vertAlign w:val="superscript"/>
        </w:rPr>
        <w:t>8</w:t>
      </w:r>
      <w:r w:rsidR="00FF4B22" w:rsidRPr="00F87E77">
        <w:rPr>
          <w:rFonts w:ascii="Book Antiqua" w:hAnsi="Book Antiqua"/>
          <w:sz w:val="24"/>
          <w:vertAlign w:val="superscript"/>
        </w:rPr>
        <w:t>0</w:t>
      </w:r>
      <w:r w:rsidR="004C0C73" w:rsidRPr="00F87E77">
        <w:rPr>
          <w:rFonts w:ascii="Book Antiqua" w:hAnsi="Book Antiqua"/>
          <w:sz w:val="24"/>
          <w:vertAlign w:val="superscript"/>
        </w:rPr>
        <w:t>]</w:t>
      </w:r>
      <w:r w:rsidRPr="00F87E77">
        <w:rPr>
          <w:rFonts w:ascii="Book Antiqua" w:hAnsi="Book Antiqua"/>
          <w:sz w:val="24"/>
        </w:rPr>
        <w:t>.</w:t>
      </w:r>
      <w:r w:rsidR="004C0C73" w:rsidRPr="00F87E77">
        <w:rPr>
          <w:rFonts w:ascii="Book Antiqua" w:hAnsi="Book Antiqua"/>
          <w:sz w:val="24"/>
        </w:rPr>
        <w:t xml:space="preserve"> </w:t>
      </w:r>
      <w:r w:rsidRPr="00F87E77">
        <w:rPr>
          <w:rFonts w:ascii="Book Antiqua" w:hAnsi="Book Antiqua"/>
          <w:sz w:val="24"/>
        </w:rPr>
        <w:t xml:space="preserve">Surgical intervention is preferred to reduce the risk of complication, such as ischemia, arterial rupture, and </w:t>
      </w:r>
      <w:proofErr w:type="gramStart"/>
      <w:r w:rsidRPr="00F87E77">
        <w:rPr>
          <w:rFonts w:ascii="Book Antiqua" w:hAnsi="Book Antiqua"/>
          <w:sz w:val="24"/>
        </w:rPr>
        <w:t>thrombosis</w:t>
      </w:r>
      <w:r w:rsidR="004C0C73" w:rsidRPr="00F87E77">
        <w:rPr>
          <w:rFonts w:ascii="Book Antiqua" w:hAnsi="Book Antiqua"/>
          <w:sz w:val="24"/>
          <w:vertAlign w:val="superscript"/>
        </w:rPr>
        <w:t>[</w:t>
      </w:r>
      <w:proofErr w:type="gramEnd"/>
      <w:r w:rsidR="00590AE0" w:rsidRPr="00F87E77">
        <w:rPr>
          <w:rFonts w:ascii="Book Antiqua" w:hAnsi="Book Antiqua"/>
          <w:sz w:val="24"/>
          <w:vertAlign w:val="superscript"/>
        </w:rPr>
        <w:t>8</w:t>
      </w:r>
      <w:r w:rsidR="00FF4B22" w:rsidRPr="00F87E77">
        <w:rPr>
          <w:rFonts w:ascii="Book Antiqua" w:hAnsi="Book Antiqua"/>
          <w:sz w:val="24"/>
          <w:vertAlign w:val="superscript"/>
        </w:rPr>
        <w:t>0</w:t>
      </w:r>
      <w:r w:rsidR="004C0C73" w:rsidRPr="00F87E77">
        <w:rPr>
          <w:rFonts w:ascii="Book Antiqua" w:hAnsi="Book Antiqua"/>
          <w:sz w:val="24"/>
          <w:vertAlign w:val="superscript"/>
        </w:rPr>
        <w:t>,</w:t>
      </w:r>
      <w:r w:rsidR="00590AE0" w:rsidRPr="00F87E77">
        <w:rPr>
          <w:rFonts w:ascii="Book Antiqua" w:hAnsi="Book Antiqua"/>
          <w:sz w:val="24"/>
          <w:vertAlign w:val="superscript"/>
        </w:rPr>
        <w:t>8</w:t>
      </w:r>
      <w:r w:rsidR="00FF4B22" w:rsidRPr="00F87E77">
        <w:rPr>
          <w:rFonts w:ascii="Book Antiqua" w:hAnsi="Book Antiqua"/>
          <w:sz w:val="24"/>
          <w:vertAlign w:val="superscript"/>
        </w:rPr>
        <w:t>1</w:t>
      </w:r>
      <w:r w:rsidR="004C0C73" w:rsidRPr="00F87E77">
        <w:rPr>
          <w:rFonts w:ascii="Book Antiqua" w:hAnsi="Book Antiqua"/>
          <w:sz w:val="24"/>
          <w:vertAlign w:val="superscript"/>
        </w:rPr>
        <w:t>]</w:t>
      </w:r>
      <w:r w:rsidR="004C0C73" w:rsidRPr="00F87E77">
        <w:rPr>
          <w:rFonts w:ascii="Book Antiqua" w:hAnsi="Book Antiqua"/>
          <w:sz w:val="24"/>
        </w:rPr>
        <w:t>.</w:t>
      </w:r>
    </w:p>
    <w:p w:rsidR="00834117" w:rsidRPr="00F87E77" w:rsidRDefault="007B1A63"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To differentiate between </w:t>
      </w:r>
      <w:r w:rsidR="00287CC2" w:rsidRPr="00F87E77">
        <w:rPr>
          <w:rFonts w:ascii="Book Antiqua" w:hAnsi="Book Antiqua"/>
          <w:sz w:val="24"/>
        </w:rPr>
        <w:t xml:space="preserve">a </w:t>
      </w:r>
      <w:r w:rsidRPr="00F87E77">
        <w:rPr>
          <w:rFonts w:ascii="Book Antiqua" w:hAnsi="Book Antiqua"/>
          <w:sz w:val="24"/>
        </w:rPr>
        <w:t>hematoma and pseudoaneurysm in lower extremities arterial vessels, DDU can be used to establish the accurate diagnosis by demonstrat</w:t>
      </w:r>
      <w:r w:rsidR="00483C5E" w:rsidRPr="00F87E77">
        <w:rPr>
          <w:rFonts w:ascii="Book Antiqua" w:hAnsi="Book Antiqua"/>
          <w:sz w:val="24"/>
        </w:rPr>
        <w:t>ing</w:t>
      </w:r>
      <w:r w:rsidRPr="00F87E77">
        <w:rPr>
          <w:rFonts w:ascii="Book Antiqua" w:hAnsi="Book Antiqua"/>
          <w:sz w:val="24"/>
        </w:rPr>
        <w:t xml:space="preserve"> the relation between the injured artery and aneurysmal </w:t>
      </w:r>
      <w:proofErr w:type="gramStart"/>
      <w:r w:rsidRPr="00F87E77">
        <w:rPr>
          <w:rFonts w:ascii="Book Antiqua" w:hAnsi="Book Antiqua"/>
          <w:sz w:val="24"/>
        </w:rPr>
        <w:t>neck</w:t>
      </w:r>
      <w:r w:rsidR="00834117" w:rsidRPr="00F87E77">
        <w:rPr>
          <w:rFonts w:ascii="Book Antiqua" w:hAnsi="Book Antiqua"/>
          <w:sz w:val="24"/>
          <w:vertAlign w:val="superscript"/>
        </w:rPr>
        <w:t>[</w:t>
      </w:r>
      <w:proofErr w:type="gramEnd"/>
      <w:r w:rsidR="00291761" w:rsidRPr="00F87E77">
        <w:rPr>
          <w:rFonts w:ascii="Book Antiqua" w:hAnsi="Book Antiqua"/>
          <w:sz w:val="24"/>
          <w:vertAlign w:val="superscript"/>
        </w:rPr>
        <w:t>8</w:t>
      </w:r>
      <w:r w:rsidR="00FF4B22" w:rsidRPr="00F87E77">
        <w:rPr>
          <w:rFonts w:ascii="Book Antiqua" w:hAnsi="Book Antiqua"/>
          <w:sz w:val="24"/>
          <w:vertAlign w:val="superscript"/>
        </w:rPr>
        <w:t>2</w:t>
      </w:r>
      <w:r w:rsidR="00834117" w:rsidRPr="00F87E77">
        <w:rPr>
          <w:rFonts w:ascii="Book Antiqua" w:hAnsi="Book Antiqua"/>
          <w:sz w:val="24"/>
          <w:vertAlign w:val="superscript"/>
        </w:rPr>
        <w:t>]</w:t>
      </w:r>
      <w:r w:rsidR="00834117" w:rsidRPr="00F87E77">
        <w:rPr>
          <w:rFonts w:ascii="Book Antiqua" w:hAnsi="Book Antiqua"/>
          <w:sz w:val="24"/>
        </w:rPr>
        <w:t xml:space="preserve">. </w:t>
      </w:r>
      <w:r w:rsidR="00AF6EF6" w:rsidRPr="00F87E77">
        <w:rPr>
          <w:rFonts w:ascii="Book Antiqua" w:hAnsi="Book Antiqua"/>
          <w:sz w:val="24"/>
        </w:rPr>
        <w:t xml:space="preserve">In addition, triplex Doppler US can be used for diagnosis of pseudoaneurysm, by presenting </w:t>
      </w:r>
      <w:r w:rsidR="00834117" w:rsidRPr="00F87E77">
        <w:rPr>
          <w:rFonts w:ascii="Book Antiqua" w:hAnsi="Book Antiqua"/>
          <w:sz w:val="24"/>
        </w:rPr>
        <w:t xml:space="preserve">“yin-yang” </w:t>
      </w:r>
      <w:r w:rsidR="00AF6EF6" w:rsidRPr="00F87E77">
        <w:rPr>
          <w:rFonts w:ascii="Book Antiqua" w:hAnsi="Book Antiqua"/>
          <w:sz w:val="24"/>
        </w:rPr>
        <w:t xml:space="preserve">pattern. Bearing in mind that this pattern don't usually differentiate between pseudoaneurysm and pulsating </w:t>
      </w:r>
      <w:proofErr w:type="gramStart"/>
      <w:r w:rsidR="00AF6EF6" w:rsidRPr="00F87E77">
        <w:rPr>
          <w:rFonts w:ascii="Book Antiqua" w:hAnsi="Book Antiqua"/>
          <w:sz w:val="24"/>
        </w:rPr>
        <w:t>hematoma</w:t>
      </w:r>
      <w:r w:rsidR="00834117" w:rsidRPr="00F87E77">
        <w:rPr>
          <w:rFonts w:ascii="Book Antiqua" w:hAnsi="Book Antiqua"/>
          <w:sz w:val="24"/>
          <w:vertAlign w:val="superscript"/>
        </w:rPr>
        <w:t>[</w:t>
      </w:r>
      <w:proofErr w:type="gramEnd"/>
      <w:r w:rsidR="00291761" w:rsidRPr="00F87E77">
        <w:rPr>
          <w:rFonts w:ascii="Book Antiqua" w:hAnsi="Book Antiqua"/>
          <w:sz w:val="24"/>
          <w:vertAlign w:val="superscript"/>
        </w:rPr>
        <w:t>8</w:t>
      </w:r>
      <w:r w:rsidR="00FF4B22" w:rsidRPr="00F87E77">
        <w:rPr>
          <w:rFonts w:ascii="Book Antiqua" w:hAnsi="Book Antiqua"/>
          <w:sz w:val="24"/>
          <w:vertAlign w:val="superscript"/>
        </w:rPr>
        <w:t>3</w:t>
      </w:r>
      <w:r w:rsidR="00834117" w:rsidRPr="00F87E77">
        <w:rPr>
          <w:rFonts w:ascii="Book Antiqua" w:hAnsi="Book Antiqua"/>
          <w:sz w:val="24"/>
          <w:vertAlign w:val="superscript"/>
        </w:rPr>
        <w:t>]</w:t>
      </w:r>
      <w:r w:rsidR="00834117" w:rsidRPr="00F87E77">
        <w:rPr>
          <w:rFonts w:ascii="Book Antiqua" w:hAnsi="Book Antiqua"/>
          <w:sz w:val="24"/>
        </w:rPr>
        <w:t>.</w:t>
      </w:r>
    </w:p>
    <w:p w:rsidR="00BE6AC3" w:rsidRPr="00F87E77" w:rsidRDefault="00BE6AC3" w:rsidP="00F87E77">
      <w:pPr>
        <w:autoSpaceDE w:val="0"/>
        <w:autoSpaceDN w:val="0"/>
        <w:adjustRightInd w:val="0"/>
        <w:spacing w:line="360" w:lineRule="auto"/>
        <w:rPr>
          <w:rFonts w:ascii="Book Antiqua" w:hAnsi="Book Antiqua"/>
          <w:sz w:val="24"/>
        </w:rPr>
      </w:pPr>
    </w:p>
    <w:p w:rsidR="00FC63C9" w:rsidRPr="00F87E77" w:rsidRDefault="003B3D3E" w:rsidP="00F87E77">
      <w:pPr>
        <w:spacing w:line="360" w:lineRule="auto"/>
        <w:rPr>
          <w:rFonts w:ascii="Book Antiqua" w:hAnsi="Book Antiqua"/>
          <w:b/>
          <w:sz w:val="24"/>
        </w:rPr>
      </w:pPr>
      <w:r w:rsidRPr="00F87E77">
        <w:rPr>
          <w:rFonts w:ascii="Book Antiqua" w:hAnsi="Book Antiqua"/>
          <w:b/>
          <w:sz w:val="24"/>
        </w:rPr>
        <w:t>TO-AND-FRO WAVEFORM IN PSEUDOANEURYSMS OF ABDOMINAL AORTA</w:t>
      </w:r>
    </w:p>
    <w:p w:rsidR="00FC63C9" w:rsidRPr="00F87E77" w:rsidRDefault="00551249" w:rsidP="00F87E77">
      <w:pPr>
        <w:autoSpaceDE w:val="0"/>
        <w:autoSpaceDN w:val="0"/>
        <w:adjustRightInd w:val="0"/>
        <w:spacing w:line="360" w:lineRule="auto"/>
        <w:rPr>
          <w:rFonts w:ascii="Book Antiqua" w:hAnsi="Book Antiqua"/>
          <w:sz w:val="24"/>
        </w:rPr>
      </w:pPr>
      <w:r w:rsidRPr="00F87E77">
        <w:rPr>
          <w:rFonts w:ascii="Book Antiqua" w:hAnsi="Book Antiqua"/>
          <w:sz w:val="24"/>
        </w:rPr>
        <w:t xml:space="preserve">The incidence of abdominal aneurysms has been established by Ertürk </w:t>
      </w:r>
      <w:r w:rsidRPr="003A20E2">
        <w:rPr>
          <w:rFonts w:ascii="Book Antiqua" w:hAnsi="Book Antiqua"/>
          <w:i/>
          <w:sz w:val="24"/>
        </w:rPr>
        <w:t>et al</w:t>
      </w:r>
      <w:r w:rsidRPr="00F87E77">
        <w:rPr>
          <w:rFonts w:ascii="Book Antiqua" w:hAnsi="Book Antiqua"/>
          <w:sz w:val="24"/>
          <w:vertAlign w:val="superscript"/>
        </w:rPr>
        <w:t>[84]</w:t>
      </w:r>
      <w:r w:rsidRPr="00F87E77">
        <w:rPr>
          <w:rFonts w:ascii="Book Antiqua" w:hAnsi="Book Antiqua"/>
          <w:sz w:val="24"/>
        </w:rPr>
        <w:t xml:space="preserve"> to be 1% of the overall abdominal aneurysms, concluding that pseudoaneurysms of abdominal aorta has a very low incidence.</w:t>
      </w:r>
      <w:r w:rsidR="00FC63C9" w:rsidRPr="00F87E77">
        <w:rPr>
          <w:rFonts w:ascii="Book Antiqua" w:hAnsi="Book Antiqua"/>
          <w:sz w:val="24"/>
        </w:rPr>
        <w:t xml:space="preserve"> Pseudoaneurysms of the abdominal aorta are often diagnosed late or after catastrophic </w:t>
      </w:r>
      <w:proofErr w:type="gramStart"/>
      <w:r w:rsidR="00FC63C9" w:rsidRPr="00F87E77">
        <w:rPr>
          <w:rFonts w:ascii="Book Antiqua" w:hAnsi="Book Antiqua"/>
          <w:sz w:val="24"/>
        </w:rPr>
        <w:t>complications</w:t>
      </w:r>
      <w:r w:rsidR="00FC63C9" w:rsidRPr="00F87E77">
        <w:rPr>
          <w:rFonts w:ascii="Book Antiqua" w:hAnsi="Book Antiqua"/>
          <w:sz w:val="24"/>
          <w:vertAlign w:val="superscript"/>
        </w:rPr>
        <w:t>[</w:t>
      </w:r>
      <w:proofErr w:type="gramEnd"/>
      <w:r w:rsidR="00291761" w:rsidRPr="00F87E77">
        <w:rPr>
          <w:rFonts w:ascii="Book Antiqua" w:hAnsi="Book Antiqua"/>
          <w:sz w:val="24"/>
          <w:vertAlign w:val="superscript"/>
        </w:rPr>
        <w:t>8</w:t>
      </w:r>
      <w:r w:rsidR="00FF4B22" w:rsidRPr="00F87E77">
        <w:rPr>
          <w:rFonts w:ascii="Book Antiqua" w:hAnsi="Book Antiqua"/>
          <w:sz w:val="24"/>
          <w:vertAlign w:val="superscript"/>
        </w:rPr>
        <w:t>5</w:t>
      </w:r>
      <w:r w:rsidR="00FC63C9" w:rsidRPr="00F87E77">
        <w:rPr>
          <w:rFonts w:ascii="Book Antiqua" w:hAnsi="Book Antiqua"/>
          <w:sz w:val="24"/>
          <w:vertAlign w:val="superscript"/>
        </w:rPr>
        <w:t>]</w:t>
      </w:r>
      <w:r w:rsidR="00FC63C9" w:rsidRPr="00F87E77">
        <w:rPr>
          <w:rFonts w:ascii="Book Antiqua" w:hAnsi="Book Antiqua"/>
          <w:sz w:val="24"/>
        </w:rPr>
        <w:t xml:space="preserve">. </w:t>
      </w:r>
      <w:r w:rsidR="00F32961" w:rsidRPr="00F87E77">
        <w:rPr>
          <w:rFonts w:ascii="Book Antiqua" w:hAnsi="Book Antiqua"/>
          <w:sz w:val="24"/>
        </w:rPr>
        <w:t xml:space="preserve">Pseudoaneurysms of abdominal aorta caused by medical interventions, these interventions are abdominal surgery, </w:t>
      </w:r>
      <w:r w:rsidR="00BA0DE4" w:rsidRPr="00F87E77">
        <w:rPr>
          <w:rFonts w:ascii="Book Antiqua" w:hAnsi="Book Antiqua"/>
          <w:sz w:val="24"/>
        </w:rPr>
        <w:t>I</w:t>
      </w:r>
      <w:r w:rsidR="00F32961" w:rsidRPr="00F87E77">
        <w:rPr>
          <w:rFonts w:ascii="Book Antiqua" w:hAnsi="Book Antiqua"/>
          <w:sz w:val="24"/>
        </w:rPr>
        <w:t xml:space="preserve">nterventional guided by </w:t>
      </w:r>
      <w:r w:rsidR="003A20E2" w:rsidRPr="00F87E77">
        <w:rPr>
          <w:rFonts w:ascii="Book Antiqua" w:hAnsi="Book Antiqua"/>
          <w:sz w:val="24"/>
        </w:rPr>
        <w:t>X</w:t>
      </w:r>
      <w:r w:rsidR="00F32961" w:rsidRPr="00F87E77">
        <w:rPr>
          <w:rFonts w:ascii="Book Antiqua" w:hAnsi="Book Antiqua"/>
          <w:sz w:val="24"/>
        </w:rPr>
        <w:t xml:space="preserve">-ray imaging </w:t>
      </w:r>
      <w:r w:rsidR="00906F03" w:rsidRPr="00F87E77">
        <w:rPr>
          <w:rFonts w:ascii="Book Antiqua" w:hAnsi="Book Antiqua"/>
          <w:sz w:val="24"/>
        </w:rPr>
        <w:t>of</w:t>
      </w:r>
      <w:r w:rsidR="00F32961" w:rsidRPr="00F87E77">
        <w:rPr>
          <w:rFonts w:ascii="Book Antiqua" w:hAnsi="Book Antiqua"/>
          <w:sz w:val="24"/>
        </w:rPr>
        <w:t xml:space="preserve"> the abdomen, as a complication of abdominal aortic aneurysm, vasculitis, external abdominal trauma, and mycotic aneurysms. Pseudoaneurysms due to external abdominal trauma showed </w:t>
      </w:r>
      <w:r w:rsidR="003B16F7" w:rsidRPr="00F87E77">
        <w:rPr>
          <w:rFonts w:ascii="Book Antiqua" w:hAnsi="Book Antiqua"/>
          <w:sz w:val="24"/>
        </w:rPr>
        <w:t xml:space="preserve">a </w:t>
      </w:r>
      <w:r w:rsidR="00F32961" w:rsidRPr="00F87E77">
        <w:rPr>
          <w:rFonts w:ascii="Book Antiqua" w:hAnsi="Book Antiqua"/>
          <w:sz w:val="24"/>
        </w:rPr>
        <w:t xml:space="preserve">high incidence in patients treated </w:t>
      </w:r>
      <w:r w:rsidR="003B16F7" w:rsidRPr="00F87E77">
        <w:rPr>
          <w:rFonts w:ascii="Book Antiqua" w:hAnsi="Book Antiqua"/>
          <w:sz w:val="24"/>
        </w:rPr>
        <w:t>with</w:t>
      </w:r>
      <w:r w:rsidR="00F32961" w:rsidRPr="00F87E77">
        <w:rPr>
          <w:rFonts w:ascii="Book Antiqua" w:hAnsi="Book Antiqua"/>
          <w:sz w:val="24"/>
        </w:rPr>
        <w:t xml:space="preserve"> anticoagulant or </w:t>
      </w:r>
      <w:proofErr w:type="gramStart"/>
      <w:r w:rsidR="00F32961" w:rsidRPr="00F87E77">
        <w:rPr>
          <w:rFonts w:ascii="Book Antiqua" w:hAnsi="Book Antiqua"/>
          <w:sz w:val="24"/>
        </w:rPr>
        <w:t>antiplatelet</w:t>
      </w:r>
      <w:r w:rsidR="00FC63C9" w:rsidRPr="00F87E77">
        <w:rPr>
          <w:rFonts w:ascii="Book Antiqua" w:hAnsi="Book Antiqua"/>
          <w:sz w:val="24"/>
          <w:vertAlign w:val="superscript"/>
        </w:rPr>
        <w:t>[</w:t>
      </w:r>
      <w:proofErr w:type="gramEnd"/>
      <w:r w:rsidR="00291761" w:rsidRPr="00F87E77">
        <w:rPr>
          <w:rFonts w:ascii="Book Antiqua" w:hAnsi="Book Antiqua"/>
          <w:sz w:val="24"/>
          <w:vertAlign w:val="superscript"/>
        </w:rPr>
        <w:t>8</w:t>
      </w:r>
      <w:r w:rsidR="00FF4B22" w:rsidRPr="00F87E77">
        <w:rPr>
          <w:rFonts w:ascii="Book Antiqua" w:hAnsi="Book Antiqua"/>
          <w:sz w:val="24"/>
          <w:vertAlign w:val="superscript"/>
        </w:rPr>
        <w:t>6</w:t>
      </w:r>
      <w:r w:rsidR="00FC63C9" w:rsidRPr="00F87E77">
        <w:rPr>
          <w:rFonts w:ascii="Book Antiqua" w:hAnsi="Book Antiqua"/>
          <w:sz w:val="24"/>
          <w:vertAlign w:val="superscript"/>
        </w:rPr>
        <w:t>]</w:t>
      </w:r>
      <w:r w:rsidR="00FC63C9" w:rsidRPr="00F87E77">
        <w:rPr>
          <w:rFonts w:ascii="Book Antiqua" w:hAnsi="Book Antiqua"/>
          <w:sz w:val="24"/>
        </w:rPr>
        <w:t>.</w:t>
      </w:r>
    </w:p>
    <w:p w:rsidR="000D33E5" w:rsidRPr="00F87E77" w:rsidRDefault="00CD6486" w:rsidP="003A20E2">
      <w:pPr>
        <w:spacing w:line="360" w:lineRule="auto"/>
        <w:ind w:firstLineChars="100" w:firstLine="240"/>
        <w:rPr>
          <w:rFonts w:ascii="Book Antiqua" w:hAnsi="Book Antiqua"/>
          <w:sz w:val="24"/>
        </w:rPr>
      </w:pPr>
      <w:r w:rsidRPr="00F87E77">
        <w:rPr>
          <w:rFonts w:ascii="Book Antiqua" w:hAnsi="Book Antiqua"/>
          <w:sz w:val="24"/>
        </w:rPr>
        <w:t>Shanley</w:t>
      </w:r>
      <w:r w:rsidRPr="003A20E2">
        <w:rPr>
          <w:rFonts w:ascii="Book Antiqua" w:hAnsi="Book Antiqua"/>
          <w:i/>
          <w:sz w:val="24"/>
        </w:rPr>
        <w:t xml:space="preserve"> et </w:t>
      </w:r>
      <w:proofErr w:type="gramStart"/>
      <w:r w:rsidRPr="003A20E2">
        <w:rPr>
          <w:rFonts w:ascii="Book Antiqua" w:hAnsi="Book Antiqua"/>
          <w:i/>
          <w:sz w:val="24"/>
        </w:rPr>
        <w:t>al</w:t>
      </w:r>
      <w:r w:rsidRPr="00F87E77">
        <w:rPr>
          <w:rFonts w:ascii="Book Antiqua" w:hAnsi="Book Antiqua"/>
          <w:sz w:val="24"/>
          <w:vertAlign w:val="superscript"/>
        </w:rPr>
        <w:t>[</w:t>
      </w:r>
      <w:proofErr w:type="gramEnd"/>
      <w:r w:rsidRPr="00F87E77">
        <w:rPr>
          <w:rFonts w:ascii="Book Antiqua" w:hAnsi="Book Antiqua"/>
          <w:sz w:val="24"/>
          <w:vertAlign w:val="superscript"/>
        </w:rPr>
        <w:t>87]</w:t>
      </w:r>
      <w:r w:rsidRPr="00F87E77">
        <w:rPr>
          <w:rFonts w:ascii="Book Antiqua" w:hAnsi="Book Antiqua"/>
          <w:sz w:val="24"/>
        </w:rPr>
        <w:t xml:space="preserve"> reported that pseudoaneurysms could be developed in the majority of the visceral artery. </w:t>
      </w:r>
      <w:r w:rsidR="00EB0DE1" w:rsidRPr="00F87E77">
        <w:rPr>
          <w:rFonts w:ascii="Book Antiqua" w:hAnsi="Book Antiqua"/>
          <w:sz w:val="24"/>
        </w:rPr>
        <w:t>A</w:t>
      </w:r>
      <w:r w:rsidRPr="00F87E77">
        <w:rPr>
          <w:rFonts w:ascii="Book Antiqua" w:hAnsi="Book Antiqua"/>
          <w:sz w:val="24"/>
        </w:rPr>
        <w:t xml:space="preserve"> different incidence rate was noted in </w:t>
      </w:r>
      <w:r w:rsidR="002E5E81" w:rsidRPr="00F87E77">
        <w:rPr>
          <w:rFonts w:ascii="Book Antiqua" w:hAnsi="Book Antiqua"/>
          <w:sz w:val="24"/>
        </w:rPr>
        <w:t xml:space="preserve">the </w:t>
      </w:r>
      <w:r w:rsidRPr="00F87E77">
        <w:rPr>
          <w:rFonts w:ascii="Book Antiqua" w:hAnsi="Book Antiqua"/>
          <w:sz w:val="24"/>
        </w:rPr>
        <w:t>splenic artery (46%), renal artery (22%), hepatic artery (16.2%), and pancreaticoduodenal artery (1.3%)</w:t>
      </w:r>
      <w:bookmarkStart w:id="6" w:name="d6832e190"/>
      <w:bookmarkEnd w:id="6"/>
      <w:r w:rsidR="000D33E5" w:rsidRPr="00F87E77">
        <w:rPr>
          <w:rFonts w:ascii="Book Antiqua" w:hAnsi="Book Antiqua"/>
          <w:sz w:val="24"/>
          <w:vertAlign w:val="superscript"/>
        </w:rPr>
        <w:t>[88-90]</w:t>
      </w:r>
      <w:r w:rsidR="000D33E5" w:rsidRPr="00F87E77">
        <w:rPr>
          <w:rFonts w:ascii="Book Antiqua" w:hAnsi="Book Antiqua"/>
          <w:sz w:val="24"/>
        </w:rPr>
        <w:t>. Those involving the gastroduodenal artery</w:t>
      </w:r>
      <w:r w:rsidR="000C7020" w:rsidRPr="00F87E77">
        <w:rPr>
          <w:rFonts w:ascii="Book Antiqua" w:hAnsi="Book Antiqua"/>
          <w:sz w:val="24"/>
        </w:rPr>
        <w:t xml:space="preserve"> constitute just 1.5% of all published visceral artery aneurysm</w:t>
      </w:r>
      <w:r w:rsidR="00AF409E" w:rsidRPr="00F87E77">
        <w:rPr>
          <w:rFonts w:ascii="Book Antiqua" w:hAnsi="Book Antiqua"/>
          <w:sz w:val="24"/>
        </w:rPr>
        <w:t>s</w:t>
      </w:r>
      <w:r w:rsidR="000D33E5" w:rsidRPr="00F87E77">
        <w:rPr>
          <w:rFonts w:ascii="Book Antiqua" w:hAnsi="Book Antiqua"/>
          <w:sz w:val="24"/>
        </w:rPr>
        <w:t xml:space="preserve"> (VAA)</w:t>
      </w:r>
      <w:bookmarkStart w:id="7" w:name="d6832e194"/>
      <w:bookmarkEnd w:id="7"/>
      <w:r w:rsidR="000D33E5" w:rsidRPr="00F87E77">
        <w:rPr>
          <w:rFonts w:ascii="Book Antiqua" w:hAnsi="Book Antiqua"/>
          <w:sz w:val="24"/>
          <w:vertAlign w:val="superscript"/>
        </w:rPr>
        <w:t>[</w:t>
      </w:r>
      <w:r w:rsidR="00973F1B" w:rsidRPr="00F87E77">
        <w:rPr>
          <w:rFonts w:ascii="Book Antiqua" w:hAnsi="Book Antiqua"/>
          <w:sz w:val="24"/>
          <w:vertAlign w:val="superscript"/>
        </w:rPr>
        <w:t>90</w:t>
      </w:r>
      <w:r w:rsidR="000D33E5" w:rsidRPr="00F87E77">
        <w:rPr>
          <w:rFonts w:ascii="Book Antiqua" w:hAnsi="Book Antiqua"/>
          <w:sz w:val="24"/>
          <w:vertAlign w:val="superscript"/>
        </w:rPr>
        <w:t>]</w:t>
      </w:r>
      <w:r w:rsidR="000C7020" w:rsidRPr="00F87E77">
        <w:rPr>
          <w:rFonts w:ascii="Book Antiqua" w:hAnsi="Book Antiqua"/>
          <w:sz w:val="24"/>
        </w:rPr>
        <w:t>.</w:t>
      </w:r>
    </w:p>
    <w:p w:rsidR="000D33E5" w:rsidRPr="00F87E77" w:rsidRDefault="00127325" w:rsidP="003A20E2">
      <w:pPr>
        <w:spacing w:line="360" w:lineRule="auto"/>
        <w:ind w:firstLineChars="100" w:firstLine="240"/>
        <w:rPr>
          <w:rFonts w:ascii="Book Antiqua" w:hAnsi="Book Antiqua"/>
          <w:sz w:val="24"/>
        </w:rPr>
      </w:pPr>
      <w:r w:rsidRPr="00F87E77">
        <w:rPr>
          <w:rFonts w:ascii="Book Antiqua" w:hAnsi="Book Antiqua"/>
          <w:sz w:val="24"/>
        </w:rPr>
        <w:t xml:space="preserve">Pseudoaneurysms also took place as a result of </w:t>
      </w:r>
      <w:r w:rsidR="00B21DBB" w:rsidRPr="00F87E77">
        <w:rPr>
          <w:rFonts w:ascii="Book Antiqua" w:hAnsi="Book Antiqua"/>
          <w:sz w:val="24"/>
        </w:rPr>
        <w:t xml:space="preserve">a </w:t>
      </w:r>
      <w:r w:rsidRPr="00F87E77">
        <w:rPr>
          <w:rFonts w:ascii="Book Antiqua" w:hAnsi="Book Antiqua"/>
          <w:sz w:val="24"/>
        </w:rPr>
        <w:t xml:space="preserve">combination of an artery impeded with the wall of </w:t>
      </w:r>
      <w:proofErr w:type="gramStart"/>
      <w:r w:rsidRPr="00F87E77">
        <w:rPr>
          <w:rFonts w:ascii="Book Antiqua" w:hAnsi="Book Antiqua"/>
          <w:sz w:val="24"/>
        </w:rPr>
        <w:t>pseudocysts</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91]</w:t>
      </w:r>
      <w:r w:rsidR="000D33E5" w:rsidRPr="00F87E77">
        <w:rPr>
          <w:rFonts w:ascii="Book Antiqua" w:hAnsi="Book Antiqua"/>
          <w:sz w:val="24"/>
        </w:rPr>
        <w:t xml:space="preserve">. </w:t>
      </w:r>
      <w:r w:rsidR="00AC37F0" w:rsidRPr="00F87E77">
        <w:rPr>
          <w:rFonts w:ascii="Book Antiqua" w:hAnsi="Book Antiqua"/>
          <w:sz w:val="24"/>
        </w:rPr>
        <w:t>Gastroduodenal and splenic arter</w:t>
      </w:r>
      <w:r w:rsidR="004B08B0" w:rsidRPr="00F87E77">
        <w:rPr>
          <w:rFonts w:ascii="Book Antiqua" w:hAnsi="Book Antiqua"/>
          <w:sz w:val="24"/>
        </w:rPr>
        <w:t>y</w:t>
      </w:r>
      <w:r w:rsidR="00AC37F0" w:rsidRPr="00F87E77">
        <w:rPr>
          <w:rFonts w:ascii="Book Antiqua" w:hAnsi="Book Antiqua"/>
          <w:sz w:val="24"/>
        </w:rPr>
        <w:t xml:space="preserve"> pseudoaneurysm</w:t>
      </w:r>
      <w:r w:rsidR="00BC48DE" w:rsidRPr="00F87E77">
        <w:rPr>
          <w:rFonts w:ascii="Book Antiqua" w:hAnsi="Book Antiqua"/>
          <w:sz w:val="24"/>
        </w:rPr>
        <w:t>s</w:t>
      </w:r>
      <w:r w:rsidR="00AC37F0" w:rsidRPr="00F87E77">
        <w:rPr>
          <w:rFonts w:ascii="Book Antiqua" w:hAnsi="Book Antiqua"/>
          <w:sz w:val="24"/>
        </w:rPr>
        <w:t xml:space="preserve"> are</w:t>
      </w:r>
      <w:r w:rsidR="00BC48DE" w:rsidRPr="00F87E77">
        <w:rPr>
          <w:rFonts w:ascii="Book Antiqua" w:hAnsi="Book Antiqua"/>
          <w:sz w:val="24"/>
        </w:rPr>
        <w:t xml:space="preserve"> silent in </w:t>
      </w:r>
      <w:r w:rsidR="004B08B0" w:rsidRPr="00F87E77">
        <w:rPr>
          <w:rFonts w:ascii="Book Antiqua" w:hAnsi="Book Antiqua"/>
          <w:sz w:val="24"/>
        </w:rPr>
        <w:t xml:space="preserve">the </w:t>
      </w:r>
      <w:r w:rsidR="00BC48DE" w:rsidRPr="00F87E77">
        <w:rPr>
          <w:rFonts w:ascii="Book Antiqua" w:hAnsi="Book Antiqua"/>
          <w:sz w:val="24"/>
        </w:rPr>
        <w:t>major</w:t>
      </w:r>
      <w:r w:rsidR="009723FB" w:rsidRPr="00F87E77">
        <w:rPr>
          <w:rFonts w:ascii="Book Antiqua" w:hAnsi="Book Antiqua"/>
          <w:sz w:val="24"/>
        </w:rPr>
        <w:t xml:space="preserve">ity of cases, but in some cases, </w:t>
      </w:r>
      <w:r w:rsidR="00BC48DE" w:rsidRPr="00F87E77">
        <w:rPr>
          <w:rFonts w:ascii="Book Antiqua" w:hAnsi="Book Antiqua"/>
          <w:sz w:val="24"/>
        </w:rPr>
        <w:t>patient</w:t>
      </w:r>
      <w:r w:rsidR="00A56A38" w:rsidRPr="00F87E77">
        <w:rPr>
          <w:rFonts w:ascii="Book Antiqua" w:hAnsi="Book Antiqua"/>
          <w:sz w:val="24"/>
        </w:rPr>
        <w:t>s</w:t>
      </w:r>
      <w:r w:rsidR="00BC48DE" w:rsidRPr="00F87E77">
        <w:rPr>
          <w:rFonts w:ascii="Book Antiqua" w:hAnsi="Book Antiqua"/>
          <w:sz w:val="24"/>
        </w:rPr>
        <w:t xml:space="preserve"> may experience upper abdominal pain or anemia due to bleeding in </w:t>
      </w:r>
      <w:r w:rsidR="009723FB" w:rsidRPr="00F87E77">
        <w:rPr>
          <w:rFonts w:ascii="Book Antiqua" w:hAnsi="Book Antiqua"/>
          <w:sz w:val="24"/>
        </w:rPr>
        <w:t xml:space="preserve">the </w:t>
      </w:r>
      <w:r w:rsidR="00BC48DE" w:rsidRPr="00F87E77">
        <w:rPr>
          <w:rFonts w:ascii="Book Antiqua" w:hAnsi="Book Antiqua"/>
          <w:sz w:val="24"/>
        </w:rPr>
        <w:t xml:space="preserve">gastrointestinal tract or peritoneal </w:t>
      </w:r>
      <w:proofErr w:type="gramStart"/>
      <w:r w:rsidR="00BC48DE" w:rsidRPr="00F87E77">
        <w:rPr>
          <w:rFonts w:ascii="Book Antiqua" w:hAnsi="Book Antiqua"/>
          <w:sz w:val="24"/>
        </w:rPr>
        <w:t>cavity</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92]</w:t>
      </w:r>
      <w:r w:rsidR="000D33E5" w:rsidRPr="00F87E77">
        <w:rPr>
          <w:rFonts w:ascii="Book Antiqua" w:hAnsi="Book Antiqua"/>
          <w:sz w:val="24"/>
        </w:rPr>
        <w:t>.</w:t>
      </w:r>
    </w:p>
    <w:p w:rsidR="000D33E5" w:rsidRPr="00F87E77" w:rsidRDefault="007736E4" w:rsidP="003A20E2">
      <w:pPr>
        <w:spacing w:line="360" w:lineRule="auto"/>
        <w:ind w:firstLineChars="100" w:firstLine="240"/>
        <w:rPr>
          <w:rFonts w:ascii="Book Antiqua" w:hAnsi="Book Antiqua"/>
          <w:sz w:val="24"/>
        </w:rPr>
      </w:pPr>
      <w:r w:rsidRPr="00F87E77">
        <w:rPr>
          <w:rFonts w:ascii="Book Antiqua" w:hAnsi="Book Antiqua"/>
          <w:sz w:val="24"/>
        </w:rPr>
        <w:t>Pseudoaneurysms of splenic artery in different patients are caused by p</w:t>
      </w:r>
      <w:r w:rsidR="000D33E5" w:rsidRPr="00F87E77">
        <w:rPr>
          <w:rFonts w:ascii="Book Antiqua" w:hAnsi="Book Antiqua"/>
          <w:sz w:val="24"/>
        </w:rPr>
        <w:t>ancreatitis</w:t>
      </w:r>
      <w:r w:rsidRPr="00F87E77">
        <w:rPr>
          <w:rFonts w:ascii="Book Antiqua" w:hAnsi="Book Antiqua"/>
          <w:sz w:val="24"/>
        </w:rPr>
        <w:t xml:space="preserve">, either chronic or acute pancreatitis. The majority of these patients </w:t>
      </w:r>
      <w:proofErr w:type="gramStart"/>
      <w:r w:rsidR="00926127" w:rsidRPr="00F87E77">
        <w:rPr>
          <w:rFonts w:ascii="Book Antiqua" w:hAnsi="Book Antiqua"/>
          <w:sz w:val="24"/>
        </w:rPr>
        <w:t>is</w:t>
      </w:r>
      <w:proofErr w:type="gramEnd"/>
      <w:r w:rsidRPr="00F87E77">
        <w:rPr>
          <w:rFonts w:ascii="Book Antiqua" w:hAnsi="Book Antiqua"/>
          <w:sz w:val="24"/>
        </w:rPr>
        <w:t xml:space="preserve"> charact</w:t>
      </w:r>
      <w:r w:rsidR="00926127" w:rsidRPr="00F87E77">
        <w:rPr>
          <w:rFonts w:ascii="Book Antiqua" w:hAnsi="Book Antiqua"/>
          <w:sz w:val="24"/>
        </w:rPr>
        <w:t>e</w:t>
      </w:r>
      <w:r w:rsidRPr="00F87E77">
        <w:rPr>
          <w:rFonts w:ascii="Book Antiqua" w:hAnsi="Book Antiqua"/>
          <w:sz w:val="24"/>
        </w:rPr>
        <w:t>rized by a history of excessive alcohol consumption. The main cause of pseudoaneurysms formation</w:t>
      </w:r>
      <w:r w:rsidR="00C94AC3" w:rsidRPr="00F87E77">
        <w:rPr>
          <w:rFonts w:ascii="Book Antiqua" w:hAnsi="Book Antiqua"/>
          <w:sz w:val="24"/>
        </w:rPr>
        <w:t xml:space="preserve"> by the aforementioned method is due to </w:t>
      </w:r>
      <w:r w:rsidR="00FC49E5" w:rsidRPr="00F87E77">
        <w:rPr>
          <w:rFonts w:ascii="Book Antiqua" w:hAnsi="Book Antiqua"/>
          <w:sz w:val="24"/>
        </w:rPr>
        <w:t xml:space="preserve">the </w:t>
      </w:r>
      <w:r w:rsidR="00C94AC3" w:rsidRPr="00F87E77">
        <w:rPr>
          <w:rFonts w:ascii="Book Antiqua" w:hAnsi="Book Antiqua"/>
          <w:sz w:val="24"/>
        </w:rPr>
        <w:t xml:space="preserve">digestion of splenic artery by pancreatic </w:t>
      </w:r>
      <w:proofErr w:type="gramStart"/>
      <w:r w:rsidR="00C94AC3" w:rsidRPr="00F87E77">
        <w:rPr>
          <w:rFonts w:ascii="Book Antiqua" w:hAnsi="Book Antiqua"/>
          <w:sz w:val="24"/>
        </w:rPr>
        <w:t>enzymes</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93]</w:t>
      </w:r>
      <w:r w:rsidR="000D33E5" w:rsidRPr="00F87E77">
        <w:rPr>
          <w:rFonts w:ascii="Book Antiqua" w:hAnsi="Book Antiqua"/>
          <w:sz w:val="24"/>
        </w:rPr>
        <w:t xml:space="preserve">. </w:t>
      </w:r>
      <w:r w:rsidR="00502079" w:rsidRPr="00F87E77">
        <w:rPr>
          <w:rFonts w:ascii="Book Antiqua" w:hAnsi="Book Antiqua"/>
          <w:sz w:val="24"/>
        </w:rPr>
        <w:t xml:space="preserve">Pseudoaneurysm development in </w:t>
      </w:r>
      <w:r w:rsidR="00A36F98" w:rsidRPr="00F87E77">
        <w:rPr>
          <w:rFonts w:ascii="Book Antiqua" w:hAnsi="Book Antiqua"/>
          <w:sz w:val="24"/>
        </w:rPr>
        <w:t xml:space="preserve">the </w:t>
      </w:r>
      <w:r w:rsidR="00502079" w:rsidRPr="00F87E77">
        <w:rPr>
          <w:rFonts w:ascii="Book Antiqua" w:hAnsi="Book Antiqua"/>
          <w:sz w:val="24"/>
        </w:rPr>
        <w:t xml:space="preserve">splenic artery due to blunt abdominal trauma had been reported by Sugg </w:t>
      </w:r>
      <w:r w:rsidR="00502079" w:rsidRPr="003A20E2">
        <w:rPr>
          <w:rFonts w:ascii="Book Antiqua" w:hAnsi="Book Antiqua"/>
          <w:i/>
          <w:sz w:val="24"/>
        </w:rPr>
        <w:t xml:space="preserve">et </w:t>
      </w:r>
      <w:proofErr w:type="gramStart"/>
      <w:r w:rsidR="00502079" w:rsidRPr="003A20E2">
        <w:rPr>
          <w:rFonts w:ascii="Book Antiqua" w:hAnsi="Book Antiqua"/>
          <w:i/>
          <w:sz w:val="24"/>
        </w:rPr>
        <w:t>al</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94]</w:t>
      </w:r>
      <w:r w:rsidR="000D33E5" w:rsidRPr="00F87E77">
        <w:rPr>
          <w:rFonts w:ascii="Book Antiqua" w:hAnsi="Book Antiqua"/>
          <w:sz w:val="24"/>
        </w:rPr>
        <w:t xml:space="preserve">. </w:t>
      </w:r>
      <w:r w:rsidR="001D368B" w:rsidRPr="00F87E77">
        <w:rPr>
          <w:rFonts w:ascii="Book Antiqua" w:hAnsi="Book Antiqua"/>
          <w:sz w:val="24"/>
        </w:rPr>
        <w:t>Splenic artery slow blood flow is a predisposing factor of</w:t>
      </w:r>
      <w:r w:rsidR="00184900">
        <w:rPr>
          <w:rFonts w:ascii="Book Antiqua" w:hAnsi="Book Antiqua"/>
          <w:sz w:val="24"/>
        </w:rPr>
        <w:t xml:space="preserve"> </w:t>
      </w:r>
      <w:r w:rsidR="004666AE" w:rsidRPr="00F87E77">
        <w:rPr>
          <w:rFonts w:ascii="Book Antiqua" w:hAnsi="Book Antiqua"/>
          <w:sz w:val="24"/>
        </w:rPr>
        <w:t xml:space="preserve">pseudoaneurysm </w:t>
      </w:r>
      <w:r w:rsidR="001D368B" w:rsidRPr="00F87E77">
        <w:rPr>
          <w:rFonts w:ascii="Book Antiqua" w:hAnsi="Book Antiqua"/>
          <w:sz w:val="24"/>
        </w:rPr>
        <w:t>as</w:t>
      </w:r>
      <w:r w:rsidR="004666AE" w:rsidRPr="00F87E77">
        <w:rPr>
          <w:rFonts w:ascii="Book Antiqua" w:hAnsi="Book Antiqua"/>
          <w:sz w:val="24"/>
        </w:rPr>
        <w:t xml:space="preserve"> reported by Norotsky</w:t>
      </w:r>
      <w:r w:rsidR="004666AE" w:rsidRPr="003A20E2">
        <w:rPr>
          <w:rFonts w:ascii="Book Antiqua" w:hAnsi="Book Antiqua"/>
          <w:i/>
          <w:sz w:val="24"/>
        </w:rPr>
        <w:t xml:space="preserve"> et </w:t>
      </w:r>
      <w:proofErr w:type="gramStart"/>
      <w:r w:rsidR="004666AE" w:rsidRPr="003A20E2">
        <w:rPr>
          <w:rFonts w:ascii="Book Antiqua" w:hAnsi="Book Antiqua"/>
          <w:i/>
          <w:sz w:val="24"/>
        </w:rPr>
        <w:t>al</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95]</w:t>
      </w:r>
      <w:r w:rsidR="00FE0E06" w:rsidRPr="00F87E77">
        <w:rPr>
          <w:rFonts w:ascii="Book Antiqua" w:hAnsi="Book Antiqua"/>
          <w:sz w:val="24"/>
        </w:rPr>
        <w:t xml:space="preserve">. </w:t>
      </w:r>
      <w:r w:rsidR="004907EB" w:rsidRPr="00F87E77">
        <w:rPr>
          <w:rFonts w:ascii="Book Antiqua" w:hAnsi="Book Antiqua"/>
          <w:sz w:val="24"/>
        </w:rPr>
        <w:t>In recent year</w:t>
      </w:r>
      <w:r w:rsidR="009279E8" w:rsidRPr="00F87E77">
        <w:rPr>
          <w:rFonts w:ascii="Book Antiqua" w:hAnsi="Book Antiqua"/>
          <w:sz w:val="24"/>
        </w:rPr>
        <w:t>'</w:t>
      </w:r>
      <w:r w:rsidR="004907EB" w:rsidRPr="00F87E77">
        <w:rPr>
          <w:rFonts w:ascii="Book Antiqua" w:hAnsi="Book Antiqua"/>
          <w:sz w:val="24"/>
        </w:rPr>
        <w:t xml:space="preserve">s noninvasive procedure, therefore the incidence of pseudoaneurysm of splenic artery is increasing in incidence among </w:t>
      </w:r>
      <w:proofErr w:type="gramStart"/>
      <w:r w:rsidR="004907EB" w:rsidRPr="00F87E77">
        <w:rPr>
          <w:rFonts w:ascii="Book Antiqua" w:hAnsi="Book Antiqua"/>
          <w:sz w:val="24"/>
        </w:rPr>
        <w:t>patients</w:t>
      </w:r>
      <w:r w:rsidR="000D33E5" w:rsidRPr="00F87E77">
        <w:rPr>
          <w:rFonts w:ascii="Book Antiqua" w:hAnsi="Book Antiqua"/>
          <w:sz w:val="24"/>
          <w:vertAlign w:val="superscript"/>
        </w:rPr>
        <w:t>[</w:t>
      </w:r>
      <w:proofErr w:type="gramEnd"/>
      <w:r w:rsidR="000D33E5" w:rsidRPr="00F87E77">
        <w:rPr>
          <w:rFonts w:ascii="Book Antiqua" w:hAnsi="Book Antiqua"/>
          <w:sz w:val="24"/>
          <w:vertAlign w:val="superscript"/>
        </w:rPr>
        <w:t>96]</w:t>
      </w:r>
      <w:r w:rsidR="00FE0E06" w:rsidRPr="00F87E77">
        <w:rPr>
          <w:rFonts w:ascii="Book Antiqua" w:hAnsi="Book Antiqua"/>
          <w:sz w:val="24"/>
        </w:rPr>
        <w:t xml:space="preserve">. </w:t>
      </w:r>
      <w:r w:rsidR="00E0103D" w:rsidRPr="00F87E77">
        <w:rPr>
          <w:rFonts w:ascii="Book Antiqua" w:hAnsi="Book Antiqua"/>
          <w:sz w:val="24"/>
        </w:rPr>
        <w:t>It has been reported t</w:t>
      </w:r>
      <w:r w:rsidR="00415DAE" w:rsidRPr="00F87E77">
        <w:rPr>
          <w:rFonts w:ascii="Book Antiqua" w:hAnsi="Book Antiqua"/>
          <w:sz w:val="24"/>
        </w:rPr>
        <w:t>hat pseudoaneurysm may develop</w:t>
      </w:r>
      <w:r w:rsidR="00E0103D" w:rsidRPr="00F87E77">
        <w:rPr>
          <w:rFonts w:ascii="Book Antiqua" w:hAnsi="Book Antiqua"/>
          <w:sz w:val="24"/>
        </w:rPr>
        <w:t xml:space="preserve"> rarely due to peptic ulcer or as a result of iatrogenic causes. An a tiny number of patient</w:t>
      </w:r>
      <w:r w:rsidR="0047621E" w:rsidRPr="00F87E77">
        <w:rPr>
          <w:rFonts w:ascii="Book Antiqua" w:hAnsi="Book Antiqua"/>
          <w:sz w:val="24"/>
        </w:rPr>
        <w:t>s</w:t>
      </w:r>
      <w:r w:rsidR="00E0103D" w:rsidRPr="00F87E77">
        <w:rPr>
          <w:rFonts w:ascii="Book Antiqua" w:hAnsi="Book Antiqua"/>
          <w:sz w:val="24"/>
        </w:rPr>
        <w:t xml:space="preserve"> developed pseudoaneurysm in </w:t>
      </w:r>
      <w:r w:rsidR="0047621E" w:rsidRPr="00F87E77">
        <w:rPr>
          <w:rFonts w:ascii="Book Antiqua" w:hAnsi="Book Antiqua"/>
          <w:sz w:val="24"/>
        </w:rPr>
        <w:t xml:space="preserve">the </w:t>
      </w:r>
      <w:r w:rsidR="00E0103D" w:rsidRPr="00F87E77">
        <w:rPr>
          <w:rFonts w:ascii="Book Antiqua" w:hAnsi="Book Antiqua"/>
          <w:sz w:val="24"/>
        </w:rPr>
        <w:t xml:space="preserve">splenic artery without specific </w:t>
      </w:r>
      <w:proofErr w:type="gramStart"/>
      <w:r w:rsidR="00E0103D" w:rsidRPr="00F87E77">
        <w:rPr>
          <w:rFonts w:ascii="Book Antiqua" w:hAnsi="Book Antiqua"/>
          <w:sz w:val="24"/>
        </w:rPr>
        <w:t>reasons</w:t>
      </w:r>
      <w:r w:rsidR="000D33E5" w:rsidRPr="00F87E77">
        <w:rPr>
          <w:rFonts w:ascii="Book Antiqua" w:hAnsi="Book Antiqua"/>
          <w:sz w:val="24"/>
          <w:vertAlign w:val="superscript"/>
        </w:rPr>
        <w:t>[</w:t>
      </w:r>
      <w:proofErr w:type="gramEnd"/>
      <w:r w:rsidR="000B400D" w:rsidRPr="00F87E77">
        <w:rPr>
          <w:rFonts w:ascii="Book Antiqua" w:hAnsi="Book Antiqua"/>
          <w:sz w:val="24"/>
          <w:vertAlign w:val="superscript"/>
        </w:rPr>
        <w:t>10</w:t>
      </w:r>
      <w:r w:rsidR="000D33E5" w:rsidRPr="00F87E77">
        <w:rPr>
          <w:rFonts w:ascii="Book Antiqua" w:hAnsi="Book Antiqua"/>
          <w:sz w:val="24"/>
          <w:vertAlign w:val="superscript"/>
        </w:rPr>
        <w:t>]</w:t>
      </w:r>
      <w:r w:rsidR="000D33E5" w:rsidRPr="00F87E77">
        <w:rPr>
          <w:rFonts w:ascii="Book Antiqua" w:hAnsi="Book Antiqua"/>
          <w:sz w:val="24"/>
        </w:rPr>
        <w:t>.</w:t>
      </w:r>
    </w:p>
    <w:p w:rsidR="000D33E5" w:rsidRPr="00F87E77" w:rsidRDefault="000D33E5" w:rsidP="003A20E2">
      <w:pPr>
        <w:spacing w:line="360" w:lineRule="auto"/>
        <w:ind w:firstLineChars="100" w:firstLine="240"/>
        <w:rPr>
          <w:rFonts w:ascii="Book Antiqua" w:hAnsi="Book Antiqua"/>
          <w:sz w:val="24"/>
        </w:rPr>
      </w:pPr>
      <w:r w:rsidRPr="00F87E77">
        <w:rPr>
          <w:rFonts w:ascii="Book Antiqua" w:hAnsi="Book Antiqua"/>
          <w:sz w:val="24"/>
        </w:rPr>
        <w:t xml:space="preserve">False aneurysms of the gastroduodenal artery can arise from an impairment in the integrity of the arterial wall, by direct injury </w:t>
      </w:r>
      <w:r w:rsidRPr="003A20E2">
        <w:rPr>
          <w:rFonts w:ascii="Book Antiqua" w:hAnsi="Book Antiqua"/>
          <w:i/>
          <w:sz w:val="24"/>
        </w:rPr>
        <w:t>via</w:t>
      </w:r>
      <w:r w:rsidRPr="00F87E77">
        <w:rPr>
          <w:rFonts w:ascii="Book Antiqua" w:hAnsi="Book Antiqua"/>
          <w:sz w:val="24"/>
        </w:rPr>
        <w:t xml:space="preserve"> a biopsy needle, enzymatic digestion</w:t>
      </w:r>
      <w:r w:rsidR="00573F2B" w:rsidRPr="00F87E77">
        <w:rPr>
          <w:rFonts w:ascii="Book Antiqua" w:hAnsi="Book Antiqua"/>
          <w:sz w:val="24"/>
        </w:rPr>
        <w:t>,</w:t>
      </w:r>
      <w:r w:rsidRPr="00F87E77">
        <w:rPr>
          <w:rFonts w:ascii="Book Antiqua" w:hAnsi="Book Antiqua"/>
          <w:sz w:val="24"/>
        </w:rPr>
        <w:t xml:space="preserve"> as a result of p</w:t>
      </w:r>
      <w:r w:rsidR="00423A10" w:rsidRPr="00F87E77">
        <w:rPr>
          <w:rFonts w:ascii="Book Antiqua" w:hAnsi="Book Antiqua"/>
          <w:sz w:val="24"/>
        </w:rPr>
        <w:t xml:space="preserve">ancreatitis, surgery, or </w:t>
      </w:r>
      <w:proofErr w:type="gramStart"/>
      <w:r w:rsidR="00423A10" w:rsidRPr="00F87E77">
        <w:rPr>
          <w:rFonts w:ascii="Book Antiqua" w:hAnsi="Book Antiqua"/>
          <w:sz w:val="24"/>
        </w:rPr>
        <w:t>trauma</w:t>
      </w:r>
      <w:r w:rsidRPr="00F87E77">
        <w:rPr>
          <w:rFonts w:ascii="Book Antiqua" w:hAnsi="Book Antiqua"/>
          <w:sz w:val="24"/>
          <w:vertAlign w:val="superscript"/>
        </w:rPr>
        <w:t>[</w:t>
      </w:r>
      <w:proofErr w:type="gramEnd"/>
      <w:r w:rsidRPr="00F87E77">
        <w:rPr>
          <w:rFonts w:ascii="Book Antiqua" w:hAnsi="Book Antiqua"/>
          <w:sz w:val="24"/>
          <w:vertAlign w:val="superscript"/>
        </w:rPr>
        <w:t>9</w:t>
      </w:r>
      <w:r w:rsidR="00441442" w:rsidRPr="00F87E77">
        <w:rPr>
          <w:rFonts w:ascii="Book Antiqua" w:hAnsi="Book Antiqua"/>
          <w:sz w:val="24"/>
          <w:vertAlign w:val="superscript"/>
        </w:rPr>
        <w:t>7</w:t>
      </w:r>
      <w:r w:rsidRPr="00F87E77">
        <w:rPr>
          <w:rFonts w:ascii="Book Antiqua" w:hAnsi="Book Antiqua"/>
          <w:sz w:val="24"/>
          <w:vertAlign w:val="superscript"/>
        </w:rPr>
        <w:t>]</w:t>
      </w:r>
      <w:r w:rsidRPr="00F87E77">
        <w:rPr>
          <w:rFonts w:ascii="Book Antiqua" w:hAnsi="Book Antiqua"/>
          <w:sz w:val="24"/>
        </w:rPr>
        <w:t>. This defect can lead to the formation of an open communication between the lumen of the artery and its surroundings, which can have two fates. If no soft tissues surround the site of injury, hemorrhage into the peritoneal cavity can occur. The presence of surrounding soft tissue, conversely, can result in containment of the hematoma, which can be follo</w:t>
      </w:r>
      <w:r w:rsidR="00E626B6" w:rsidRPr="00F87E77">
        <w:rPr>
          <w:rFonts w:ascii="Book Antiqua" w:hAnsi="Book Antiqua"/>
          <w:sz w:val="24"/>
        </w:rPr>
        <w:t xml:space="preserve">wed by fibrosis and </w:t>
      </w:r>
      <w:proofErr w:type="gramStart"/>
      <w:r w:rsidR="00E626B6" w:rsidRPr="00F87E77">
        <w:rPr>
          <w:rFonts w:ascii="Book Antiqua" w:hAnsi="Book Antiqua"/>
          <w:sz w:val="24"/>
        </w:rPr>
        <w:t>enlargement</w:t>
      </w:r>
      <w:r w:rsidRPr="00F87E77">
        <w:rPr>
          <w:rFonts w:ascii="Book Antiqua" w:hAnsi="Book Antiqua"/>
          <w:sz w:val="24"/>
          <w:vertAlign w:val="superscript"/>
        </w:rPr>
        <w:t>[</w:t>
      </w:r>
      <w:proofErr w:type="gramEnd"/>
      <w:r w:rsidRPr="00F87E77">
        <w:rPr>
          <w:rFonts w:ascii="Book Antiqua" w:hAnsi="Book Antiqua"/>
          <w:sz w:val="24"/>
          <w:vertAlign w:val="superscript"/>
        </w:rPr>
        <w:t>9</w:t>
      </w:r>
      <w:r w:rsidR="00441442" w:rsidRPr="00F87E77">
        <w:rPr>
          <w:rFonts w:ascii="Book Antiqua" w:hAnsi="Book Antiqua"/>
          <w:sz w:val="24"/>
          <w:vertAlign w:val="superscript"/>
        </w:rPr>
        <w:t>8</w:t>
      </w:r>
      <w:r w:rsidRPr="00F87E77">
        <w:rPr>
          <w:rFonts w:ascii="Book Antiqua" w:hAnsi="Book Antiqua"/>
          <w:sz w:val="24"/>
          <w:vertAlign w:val="superscript"/>
        </w:rPr>
        <w:t>]</w:t>
      </w:r>
      <w:r w:rsidRPr="00F87E77">
        <w:rPr>
          <w:rFonts w:ascii="Book Antiqua" w:hAnsi="Book Antiqua"/>
          <w:sz w:val="24"/>
        </w:rPr>
        <w:t xml:space="preserve">. Pseudoaneurysms have been reported to spontaneous </w:t>
      </w:r>
      <w:r w:rsidR="00922209" w:rsidRPr="00F87E77">
        <w:rPr>
          <w:rFonts w:ascii="Book Antiqua" w:hAnsi="Book Antiqua"/>
          <w:sz w:val="24"/>
        </w:rPr>
        <w:t>thrombosis</w:t>
      </w:r>
      <w:r w:rsidRPr="00F87E77">
        <w:rPr>
          <w:rFonts w:ascii="Book Antiqua" w:hAnsi="Book Antiqua"/>
          <w:sz w:val="24"/>
        </w:rPr>
        <w:t>, but this is a rare event occurrin</w:t>
      </w:r>
      <w:r w:rsidR="00E626B6" w:rsidRPr="00F87E77">
        <w:rPr>
          <w:rFonts w:ascii="Book Antiqua" w:hAnsi="Book Antiqua"/>
          <w:sz w:val="24"/>
        </w:rPr>
        <w:t xml:space="preserve">g only under certain </w:t>
      </w:r>
      <w:proofErr w:type="gramStart"/>
      <w:r w:rsidR="00E626B6" w:rsidRPr="00F87E77">
        <w:rPr>
          <w:rFonts w:ascii="Book Antiqua" w:hAnsi="Book Antiqua"/>
          <w:sz w:val="24"/>
        </w:rPr>
        <w:t>conditions</w:t>
      </w:r>
      <w:r w:rsidRPr="00F87E77">
        <w:rPr>
          <w:rFonts w:ascii="Book Antiqua" w:hAnsi="Book Antiqua"/>
          <w:sz w:val="24"/>
          <w:vertAlign w:val="superscript"/>
        </w:rPr>
        <w:t>[</w:t>
      </w:r>
      <w:proofErr w:type="gramEnd"/>
      <w:r w:rsidR="00441442" w:rsidRPr="00F87E77">
        <w:rPr>
          <w:rFonts w:ascii="Book Antiqua" w:hAnsi="Book Antiqua"/>
          <w:sz w:val="24"/>
          <w:vertAlign w:val="superscript"/>
        </w:rPr>
        <w:t>99</w:t>
      </w:r>
      <w:r w:rsidRPr="00F87E77">
        <w:rPr>
          <w:rFonts w:ascii="Book Antiqua" w:hAnsi="Book Antiqua"/>
          <w:sz w:val="24"/>
          <w:vertAlign w:val="superscript"/>
        </w:rPr>
        <w:t>]</w:t>
      </w:r>
      <w:r w:rsidRPr="00F87E77">
        <w:rPr>
          <w:rFonts w:ascii="Book Antiqua" w:hAnsi="Book Antiqua"/>
          <w:sz w:val="24"/>
        </w:rPr>
        <w:t>. More often, the hematomas become unstable and rupture, being associated with</w:t>
      </w:r>
      <w:r w:rsidR="004E01E2" w:rsidRPr="00F87E77">
        <w:rPr>
          <w:rFonts w:ascii="Book Antiqua" w:hAnsi="Book Antiqua"/>
          <w:sz w:val="24"/>
        </w:rPr>
        <w:t xml:space="preserve"> a mortality rate of around 50%</w:t>
      </w:r>
      <w:r w:rsidRPr="00F87E77">
        <w:rPr>
          <w:rFonts w:ascii="Book Antiqua" w:hAnsi="Book Antiqua"/>
          <w:sz w:val="24"/>
          <w:vertAlign w:val="superscript"/>
        </w:rPr>
        <w:t>[10</w:t>
      </w:r>
      <w:r w:rsidR="00441442" w:rsidRPr="00F87E77">
        <w:rPr>
          <w:rFonts w:ascii="Book Antiqua" w:hAnsi="Book Antiqua"/>
          <w:sz w:val="24"/>
          <w:vertAlign w:val="superscript"/>
        </w:rPr>
        <w:t>0</w:t>
      </w:r>
      <w:r w:rsidRPr="00F87E77">
        <w:rPr>
          <w:rFonts w:ascii="Book Antiqua" w:hAnsi="Book Antiqua"/>
          <w:sz w:val="24"/>
          <w:vertAlign w:val="superscript"/>
        </w:rPr>
        <w:t>]</w:t>
      </w:r>
      <w:r w:rsidRPr="00F87E77">
        <w:rPr>
          <w:rFonts w:ascii="Book Antiqua" w:hAnsi="Book Antiqua"/>
          <w:sz w:val="24"/>
        </w:rPr>
        <w:t>.</w:t>
      </w:r>
    </w:p>
    <w:p w:rsidR="000D33E5" w:rsidRPr="00F87E77" w:rsidRDefault="000D33E5" w:rsidP="003A20E2">
      <w:pPr>
        <w:spacing w:line="360" w:lineRule="auto"/>
        <w:ind w:firstLineChars="100" w:firstLine="240"/>
        <w:rPr>
          <w:rFonts w:ascii="Book Antiqua" w:hAnsi="Book Antiqua"/>
          <w:sz w:val="24"/>
        </w:rPr>
      </w:pPr>
      <w:r w:rsidRPr="00F87E77">
        <w:rPr>
          <w:rFonts w:ascii="Book Antiqua" w:hAnsi="Book Antiqua"/>
          <w:sz w:val="24"/>
        </w:rPr>
        <w:t xml:space="preserve">Diagnosis of gastroduodenal and splenic pseudoaneurysm can be made with a number of imaging methods. Contrast-enhanced CT and Doppler sonography are widely used as noninvasive techniques in the diagnosis and monitoring of the </w:t>
      </w:r>
      <w:proofErr w:type="gramStart"/>
      <w:r w:rsidRPr="00F87E77">
        <w:rPr>
          <w:rFonts w:ascii="Book Antiqua" w:hAnsi="Book Antiqua"/>
          <w:sz w:val="24"/>
        </w:rPr>
        <w:t>lesion</w:t>
      </w:r>
      <w:r w:rsidRPr="00F87E77">
        <w:rPr>
          <w:rFonts w:ascii="Book Antiqua" w:hAnsi="Book Antiqua"/>
          <w:sz w:val="24"/>
          <w:vertAlign w:val="superscript"/>
        </w:rPr>
        <w:t>[</w:t>
      </w:r>
      <w:proofErr w:type="gramEnd"/>
      <w:r w:rsidRPr="00F87E77">
        <w:rPr>
          <w:rFonts w:ascii="Book Antiqua" w:hAnsi="Book Antiqua"/>
          <w:sz w:val="24"/>
          <w:vertAlign w:val="superscript"/>
        </w:rPr>
        <w:t>10</w:t>
      </w:r>
      <w:r w:rsidR="00441442" w:rsidRPr="00F87E77">
        <w:rPr>
          <w:rFonts w:ascii="Book Antiqua" w:hAnsi="Book Antiqua"/>
          <w:sz w:val="24"/>
          <w:vertAlign w:val="superscript"/>
        </w:rPr>
        <w:t>1</w:t>
      </w:r>
      <w:r w:rsidRPr="00F87E77">
        <w:rPr>
          <w:rFonts w:ascii="Book Antiqua" w:hAnsi="Book Antiqua"/>
          <w:sz w:val="24"/>
          <w:vertAlign w:val="superscript"/>
        </w:rPr>
        <w:t>,10</w:t>
      </w:r>
      <w:r w:rsidR="00441442" w:rsidRPr="00F87E77">
        <w:rPr>
          <w:rFonts w:ascii="Book Antiqua" w:hAnsi="Book Antiqua"/>
          <w:sz w:val="24"/>
          <w:vertAlign w:val="superscript"/>
        </w:rPr>
        <w:t>2</w:t>
      </w:r>
      <w:r w:rsidRPr="00F87E77">
        <w:rPr>
          <w:rFonts w:ascii="Book Antiqua" w:hAnsi="Book Antiqua"/>
          <w:sz w:val="24"/>
          <w:vertAlign w:val="superscript"/>
        </w:rPr>
        <w:t>]</w:t>
      </w:r>
      <w:r w:rsidRPr="00F87E77">
        <w:rPr>
          <w:rFonts w:ascii="Book Antiqua" w:hAnsi="Book Antiqua"/>
          <w:sz w:val="24"/>
        </w:rPr>
        <w:t xml:space="preserve">. On contrast-enhanced CT, a pseudoaneurysm appears as an eccentric mass with a well-defined region of central enhancement in the arterial phase. Doppler sonography shows a mass that generally has a well-defined, solid peripheral component composed of a thrombus and a central anechoic area of varying size. This cavity fills on color Doppler imaging and produces the typical </w:t>
      </w:r>
      <w:r w:rsidR="004E01E2" w:rsidRPr="00F87E77">
        <w:rPr>
          <w:rFonts w:ascii="Book Antiqua" w:hAnsi="Book Antiqua"/>
          <w:sz w:val="24"/>
        </w:rPr>
        <w:t>“</w:t>
      </w:r>
      <w:r w:rsidRPr="00F87E77">
        <w:rPr>
          <w:rFonts w:ascii="Book Antiqua" w:hAnsi="Book Antiqua"/>
          <w:sz w:val="24"/>
        </w:rPr>
        <w:t>yin-yang</w:t>
      </w:r>
      <w:r w:rsidR="004E01E2" w:rsidRPr="00F87E77">
        <w:rPr>
          <w:rFonts w:ascii="Book Antiqua" w:hAnsi="Book Antiqua"/>
          <w:sz w:val="24"/>
        </w:rPr>
        <w:t>”</w:t>
      </w:r>
      <w:r w:rsidRPr="00F87E77">
        <w:rPr>
          <w:rFonts w:ascii="Book Antiqua" w:hAnsi="Book Antiqua"/>
          <w:sz w:val="24"/>
        </w:rPr>
        <w:t xml:space="preserve"> pattern of pseudoaneurysms anywhere in the body. A </w:t>
      </w:r>
      <w:r w:rsidR="004E01E2" w:rsidRPr="00F87E77">
        <w:rPr>
          <w:rFonts w:ascii="Book Antiqua" w:hAnsi="Book Antiqua"/>
          <w:sz w:val="24"/>
        </w:rPr>
        <w:t>“to-and-</w:t>
      </w:r>
      <w:r w:rsidRPr="00F87E77">
        <w:rPr>
          <w:rFonts w:ascii="Book Antiqua" w:hAnsi="Book Antiqua"/>
          <w:sz w:val="24"/>
        </w:rPr>
        <w:t>fro</w:t>
      </w:r>
      <w:r w:rsidR="004E01E2" w:rsidRPr="00F87E77">
        <w:rPr>
          <w:rFonts w:ascii="Book Antiqua" w:hAnsi="Book Antiqua"/>
          <w:sz w:val="24"/>
        </w:rPr>
        <w:t>”</w:t>
      </w:r>
      <w:r w:rsidRPr="00F87E77">
        <w:rPr>
          <w:rFonts w:ascii="Book Antiqua" w:hAnsi="Book Antiqua"/>
          <w:sz w:val="24"/>
        </w:rPr>
        <w:t xml:space="preserve"> pattern at the neck of the lesion is confirmatory of a pseudoaneurysm.</w:t>
      </w:r>
    </w:p>
    <w:p w:rsidR="00FC63C9" w:rsidRPr="00F87E77" w:rsidRDefault="000D33E5"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Angiography remains the definitive modality used to diagnose, locate, and evaluate the presence of a gastroduod</w:t>
      </w:r>
      <w:r w:rsidR="009C0AE2" w:rsidRPr="00F87E77">
        <w:rPr>
          <w:rFonts w:ascii="Book Antiqua" w:hAnsi="Book Antiqua"/>
          <w:sz w:val="24"/>
        </w:rPr>
        <w:t xml:space="preserve">enal and splenic </w:t>
      </w:r>
      <w:proofErr w:type="gramStart"/>
      <w:r w:rsidR="009C0AE2" w:rsidRPr="00F87E77">
        <w:rPr>
          <w:rFonts w:ascii="Book Antiqua" w:hAnsi="Book Antiqua"/>
          <w:sz w:val="24"/>
        </w:rPr>
        <w:t>pseudoaneurysm</w:t>
      </w:r>
      <w:r w:rsidRPr="00F87E77">
        <w:rPr>
          <w:rFonts w:ascii="Book Antiqua" w:hAnsi="Book Antiqua"/>
          <w:sz w:val="24"/>
          <w:vertAlign w:val="superscript"/>
        </w:rPr>
        <w:t>[</w:t>
      </w:r>
      <w:proofErr w:type="gramEnd"/>
      <w:r w:rsidRPr="00F87E77">
        <w:rPr>
          <w:rFonts w:ascii="Book Antiqua" w:hAnsi="Book Antiqua"/>
          <w:sz w:val="24"/>
          <w:vertAlign w:val="superscript"/>
        </w:rPr>
        <w:t>10</w:t>
      </w:r>
      <w:r w:rsidR="00B8045D" w:rsidRPr="00F87E77">
        <w:rPr>
          <w:rFonts w:ascii="Book Antiqua" w:hAnsi="Book Antiqua"/>
          <w:sz w:val="24"/>
          <w:vertAlign w:val="superscript"/>
        </w:rPr>
        <w:t>1</w:t>
      </w:r>
      <w:r w:rsidRPr="00F87E77">
        <w:rPr>
          <w:rFonts w:ascii="Book Antiqua" w:hAnsi="Book Antiqua"/>
          <w:sz w:val="24"/>
          <w:vertAlign w:val="superscript"/>
        </w:rPr>
        <w:t>,10</w:t>
      </w:r>
      <w:r w:rsidR="00B8045D" w:rsidRPr="00F87E77">
        <w:rPr>
          <w:rFonts w:ascii="Book Antiqua" w:hAnsi="Book Antiqua"/>
          <w:sz w:val="24"/>
          <w:vertAlign w:val="superscript"/>
        </w:rPr>
        <w:t>2</w:t>
      </w:r>
      <w:r w:rsidRPr="00F87E77">
        <w:rPr>
          <w:rFonts w:ascii="Book Antiqua" w:hAnsi="Book Antiqua"/>
          <w:sz w:val="24"/>
          <w:vertAlign w:val="superscript"/>
        </w:rPr>
        <w:t>]</w:t>
      </w:r>
      <w:r w:rsidRPr="00F87E77">
        <w:rPr>
          <w:rFonts w:ascii="Book Antiqua" w:hAnsi="Book Antiqua"/>
          <w:sz w:val="24"/>
        </w:rPr>
        <w:t>. The advantage of this method is that it can be used in the treatment of the lesion as well. Angiography is useful in establishing confirmation of the diagnosis and in cases of an acute rupture or major gastrointestinal bl</w:t>
      </w:r>
      <w:r w:rsidR="009C0AE2" w:rsidRPr="00F87E77">
        <w:rPr>
          <w:rFonts w:ascii="Book Antiqua" w:hAnsi="Book Antiqua"/>
          <w:sz w:val="24"/>
        </w:rPr>
        <w:t xml:space="preserve">eeding requiring immediate </w:t>
      </w:r>
      <w:proofErr w:type="gramStart"/>
      <w:r w:rsidR="009C0AE2" w:rsidRPr="00F87E77">
        <w:rPr>
          <w:rFonts w:ascii="Book Antiqua" w:hAnsi="Book Antiqua"/>
          <w:sz w:val="24"/>
        </w:rPr>
        <w:t>care</w:t>
      </w:r>
      <w:r w:rsidRPr="00F87E77">
        <w:rPr>
          <w:rFonts w:ascii="Book Antiqua" w:hAnsi="Book Antiqua"/>
          <w:sz w:val="24"/>
          <w:vertAlign w:val="superscript"/>
        </w:rPr>
        <w:t>[</w:t>
      </w:r>
      <w:proofErr w:type="gramEnd"/>
      <w:r w:rsidR="00405937" w:rsidRPr="00F87E77">
        <w:rPr>
          <w:rFonts w:ascii="Book Antiqua" w:hAnsi="Book Antiqua"/>
          <w:sz w:val="24"/>
          <w:vertAlign w:val="superscript"/>
        </w:rPr>
        <w:t>93</w:t>
      </w:r>
      <w:r w:rsidRPr="00F87E77">
        <w:rPr>
          <w:rFonts w:ascii="Book Antiqua" w:hAnsi="Book Antiqua"/>
          <w:sz w:val="24"/>
          <w:vertAlign w:val="superscript"/>
        </w:rPr>
        <w:t>]</w:t>
      </w:r>
      <w:r w:rsidRPr="00F87E77">
        <w:rPr>
          <w:rFonts w:ascii="Book Antiqua" w:hAnsi="Book Antiqua"/>
          <w:sz w:val="24"/>
        </w:rPr>
        <w:t>.</w:t>
      </w:r>
      <w:r w:rsidR="00BD5BA7" w:rsidRPr="00F87E77">
        <w:rPr>
          <w:rFonts w:ascii="Book Antiqua" w:hAnsi="Book Antiqua"/>
          <w:sz w:val="24"/>
        </w:rPr>
        <w:t xml:space="preserve"> The sonographic appearance of abdominal aortic pseudoaneurysm is anechoic blood </w:t>
      </w:r>
      <w:r w:rsidR="00524A04" w:rsidRPr="00F87E77">
        <w:rPr>
          <w:rFonts w:ascii="Book Antiqua" w:hAnsi="Book Antiqua"/>
          <w:sz w:val="24"/>
        </w:rPr>
        <w:t>a</w:t>
      </w:r>
      <w:r w:rsidR="00BD5BA7" w:rsidRPr="00F87E77">
        <w:rPr>
          <w:rFonts w:ascii="Book Antiqua" w:hAnsi="Book Antiqua"/>
          <w:sz w:val="24"/>
        </w:rPr>
        <w:t xml:space="preserve">ccumulation in a sac nearby within the artery. This </w:t>
      </w:r>
      <w:r w:rsidR="00524A04" w:rsidRPr="00F87E77">
        <w:rPr>
          <w:rFonts w:ascii="Book Antiqua" w:hAnsi="Book Antiqua"/>
          <w:sz w:val="24"/>
        </w:rPr>
        <w:t>a</w:t>
      </w:r>
      <w:r w:rsidR="00BD5BA7" w:rsidRPr="00F87E77">
        <w:rPr>
          <w:rFonts w:ascii="Book Antiqua" w:hAnsi="Book Antiqua"/>
          <w:sz w:val="24"/>
        </w:rPr>
        <w:t xml:space="preserve">ccumulation can be detected by using color </w:t>
      </w:r>
      <w:proofErr w:type="gramStart"/>
      <w:r w:rsidR="00BD5BA7" w:rsidRPr="00F87E77">
        <w:rPr>
          <w:rFonts w:ascii="Book Antiqua" w:hAnsi="Book Antiqua"/>
          <w:sz w:val="24"/>
        </w:rPr>
        <w:t>Doppler</w:t>
      </w:r>
      <w:r w:rsidR="00FC63C9" w:rsidRPr="00F87E77">
        <w:rPr>
          <w:rFonts w:ascii="Book Antiqua" w:hAnsi="Book Antiqua"/>
          <w:sz w:val="24"/>
          <w:vertAlign w:val="superscript"/>
        </w:rPr>
        <w:t>[</w:t>
      </w:r>
      <w:proofErr w:type="gramEnd"/>
      <w:r w:rsidR="004F5C06" w:rsidRPr="00F87E77">
        <w:rPr>
          <w:rFonts w:ascii="Book Antiqua" w:hAnsi="Book Antiqua"/>
          <w:sz w:val="24"/>
          <w:vertAlign w:val="superscript"/>
        </w:rPr>
        <w:t>8</w:t>
      </w:r>
      <w:r w:rsidR="00FF4B22" w:rsidRPr="00F87E77">
        <w:rPr>
          <w:rFonts w:ascii="Book Antiqua" w:hAnsi="Book Antiqua"/>
          <w:sz w:val="24"/>
          <w:vertAlign w:val="superscript"/>
        </w:rPr>
        <w:t>4</w:t>
      </w:r>
      <w:r w:rsidR="00FC63C9" w:rsidRPr="00F87E77">
        <w:rPr>
          <w:rFonts w:ascii="Book Antiqua" w:hAnsi="Book Antiqua"/>
          <w:sz w:val="24"/>
          <w:vertAlign w:val="superscript"/>
        </w:rPr>
        <w:t>]</w:t>
      </w:r>
      <w:r w:rsidR="00FC63C9" w:rsidRPr="00F87E77">
        <w:rPr>
          <w:rFonts w:ascii="Book Antiqua" w:hAnsi="Book Antiqua"/>
          <w:sz w:val="24"/>
        </w:rPr>
        <w:t>.</w:t>
      </w:r>
      <w:r w:rsidR="00BC5E68" w:rsidRPr="00F87E77">
        <w:rPr>
          <w:rFonts w:ascii="Book Antiqua" w:hAnsi="Book Antiqua"/>
          <w:sz w:val="24"/>
        </w:rPr>
        <w:t xml:space="preserve"> </w:t>
      </w:r>
      <w:r w:rsidR="00025910" w:rsidRPr="00F87E77">
        <w:rPr>
          <w:rFonts w:ascii="Book Antiqua" w:hAnsi="Book Antiqua"/>
          <w:sz w:val="24"/>
        </w:rPr>
        <w:t xml:space="preserve">Sonographic examination of patient using </w:t>
      </w:r>
      <w:r w:rsidR="00BC5E68" w:rsidRPr="00F87E77">
        <w:rPr>
          <w:rFonts w:ascii="Book Antiqua" w:hAnsi="Book Antiqua"/>
          <w:sz w:val="24"/>
        </w:rPr>
        <w:t>color duplex</w:t>
      </w:r>
      <w:r w:rsidR="00025910" w:rsidRPr="00F87E77">
        <w:rPr>
          <w:rFonts w:ascii="Book Antiqua" w:hAnsi="Book Antiqua"/>
          <w:sz w:val="24"/>
        </w:rPr>
        <w:t xml:space="preserve"> Doppler revealed </w:t>
      </w:r>
      <w:r w:rsidR="00A11E90" w:rsidRPr="00F87E77">
        <w:rPr>
          <w:rFonts w:ascii="Book Antiqua" w:hAnsi="Book Antiqua"/>
          <w:sz w:val="24"/>
        </w:rPr>
        <w:t xml:space="preserve">a </w:t>
      </w:r>
      <w:r w:rsidR="00025910" w:rsidRPr="00F87E77">
        <w:rPr>
          <w:rFonts w:ascii="Book Antiqua" w:hAnsi="Book Antiqua"/>
          <w:sz w:val="24"/>
        </w:rPr>
        <w:t xml:space="preserve">pattern of turbulent flow within pseudoaneurysm illustrated in (Figure 5). Whirlwind flow and “to-and-fro” waveform are seen in the neck of pseudoaneurysm also by using pulsed </w:t>
      </w:r>
      <w:proofErr w:type="gramStart"/>
      <w:r w:rsidR="00025910" w:rsidRPr="00F87E77">
        <w:rPr>
          <w:rFonts w:ascii="Book Antiqua" w:hAnsi="Book Antiqua"/>
          <w:sz w:val="24"/>
        </w:rPr>
        <w:t>Doppler</w:t>
      </w:r>
      <w:r w:rsidR="00025910" w:rsidRPr="00F87E77">
        <w:rPr>
          <w:rFonts w:ascii="Book Antiqua" w:hAnsi="Book Antiqua"/>
          <w:sz w:val="24"/>
          <w:vertAlign w:val="superscript"/>
        </w:rPr>
        <w:t>[</w:t>
      </w:r>
      <w:proofErr w:type="gramEnd"/>
      <w:r w:rsidR="00B8045D" w:rsidRPr="00F87E77">
        <w:rPr>
          <w:rFonts w:ascii="Book Antiqua" w:hAnsi="Book Antiqua"/>
          <w:sz w:val="24"/>
          <w:vertAlign w:val="superscript"/>
        </w:rPr>
        <w:t>10</w:t>
      </w:r>
      <w:r w:rsidR="00ED6FD5" w:rsidRPr="00F87E77">
        <w:rPr>
          <w:rFonts w:ascii="Book Antiqua" w:hAnsi="Book Antiqua"/>
          <w:sz w:val="24"/>
          <w:vertAlign w:val="superscript"/>
        </w:rPr>
        <w:t>3</w:t>
      </w:r>
      <w:r w:rsidR="00025910" w:rsidRPr="00F87E77">
        <w:rPr>
          <w:rFonts w:ascii="Book Antiqua" w:hAnsi="Book Antiqua"/>
          <w:sz w:val="24"/>
          <w:vertAlign w:val="superscript"/>
        </w:rPr>
        <w:t>]</w:t>
      </w:r>
      <w:r w:rsidR="00025910" w:rsidRPr="00F87E77">
        <w:rPr>
          <w:rFonts w:ascii="Book Antiqua" w:hAnsi="Book Antiqua"/>
          <w:sz w:val="24"/>
        </w:rPr>
        <w:t>.</w:t>
      </w:r>
    </w:p>
    <w:p w:rsidR="00FC63C9" w:rsidRPr="00F87E77" w:rsidRDefault="00BC5E68"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The limitation</w:t>
      </w:r>
      <w:r w:rsidR="00B10BBF" w:rsidRPr="00F87E77">
        <w:rPr>
          <w:rFonts w:ascii="Book Antiqua" w:hAnsi="Book Antiqua"/>
          <w:sz w:val="24"/>
        </w:rPr>
        <w:t>s</w:t>
      </w:r>
      <w:r w:rsidRPr="00F87E77">
        <w:rPr>
          <w:rFonts w:ascii="Book Antiqua" w:hAnsi="Book Antiqua"/>
          <w:sz w:val="24"/>
        </w:rPr>
        <w:t xml:space="preserve"> of color duplex Doppler in the diagnosis of </w:t>
      </w:r>
      <w:r w:rsidR="00B10BBF" w:rsidRPr="00F87E77">
        <w:rPr>
          <w:rFonts w:ascii="Book Antiqua" w:hAnsi="Book Antiqua"/>
          <w:sz w:val="24"/>
        </w:rPr>
        <w:t>pseudoaneurysms</w:t>
      </w:r>
      <w:r w:rsidRPr="00F87E77">
        <w:rPr>
          <w:rFonts w:ascii="Book Antiqua" w:hAnsi="Book Antiqua"/>
          <w:sz w:val="24"/>
        </w:rPr>
        <w:t xml:space="preserve"> </w:t>
      </w:r>
      <w:r w:rsidR="00B10BBF" w:rsidRPr="00F87E77">
        <w:rPr>
          <w:rFonts w:ascii="Book Antiqua" w:hAnsi="Book Antiqua"/>
          <w:sz w:val="24"/>
        </w:rPr>
        <w:t xml:space="preserve">are obese patients and the presence of excessive gasses in the bowel. Neverless ultrasound should be used to establish preliminary </w:t>
      </w:r>
      <w:r w:rsidR="008438D2" w:rsidRPr="00F87E77">
        <w:rPr>
          <w:rFonts w:ascii="Book Antiqua" w:hAnsi="Book Antiqua"/>
          <w:sz w:val="24"/>
        </w:rPr>
        <w:t>diagnosis, e</w:t>
      </w:r>
      <w:r w:rsidR="00B10BBF" w:rsidRPr="00F87E77">
        <w:rPr>
          <w:rFonts w:ascii="Book Antiqua" w:hAnsi="Book Antiqua"/>
          <w:sz w:val="24"/>
        </w:rPr>
        <w:t xml:space="preserve">specially for patient with pulsatile abdominal </w:t>
      </w:r>
      <w:proofErr w:type="gramStart"/>
      <w:r w:rsidR="00B10BBF" w:rsidRPr="00F87E77">
        <w:rPr>
          <w:rFonts w:ascii="Book Antiqua" w:hAnsi="Book Antiqua"/>
          <w:sz w:val="24"/>
        </w:rPr>
        <w:t>masses</w:t>
      </w:r>
      <w:r w:rsidR="00FC63C9" w:rsidRPr="00F87E77">
        <w:rPr>
          <w:rFonts w:ascii="Book Antiqua" w:hAnsi="Book Antiqua"/>
          <w:sz w:val="24"/>
          <w:vertAlign w:val="superscript"/>
        </w:rPr>
        <w:t>[</w:t>
      </w:r>
      <w:proofErr w:type="gramEnd"/>
      <w:r w:rsidR="00F57E7D" w:rsidRPr="00F87E77">
        <w:rPr>
          <w:rFonts w:ascii="Book Antiqua" w:hAnsi="Book Antiqua"/>
          <w:sz w:val="24"/>
          <w:vertAlign w:val="superscript"/>
        </w:rPr>
        <w:t>8</w:t>
      </w:r>
      <w:r w:rsidR="00A62645" w:rsidRPr="00F87E77">
        <w:rPr>
          <w:rFonts w:ascii="Book Antiqua" w:hAnsi="Book Antiqua"/>
          <w:sz w:val="24"/>
          <w:vertAlign w:val="superscript"/>
        </w:rPr>
        <w:t>4</w:t>
      </w:r>
      <w:r w:rsidR="00FC63C9" w:rsidRPr="00F87E77">
        <w:rPr>
          <w:rFonts w:ascii="Book Antiqua" w:hAnsi="Book Antiqua"/>
          <w:sz w:val="24"/>
          <w:vertAlign w:val="superscript"/>
        </w:rPr>
        <w:t>,</w:t>
      </w:r>
      <w:r w:rsidR="003F763C" w:rsidRPr="00F87E77">
        <w:rPr>
          <w:rFonts w:ascii="Book Antiqua" w:hAnsi="Book Antiqua"/>
          <w:sz w:val="24"/>
          <w:vertAlign w:val="superscript"/>
        </w:rPr>
        <w:t>10</w:t>
      </w:r>
      <w:r w:rsidR="00ED6FD5" w:rsidRPr="00F87E77">
        <w:rPr>
          <w:rFonts w:ascii="Book Antiqua" w:hAnsi="Book Antiqua"/>
          <w:sz w:val="24"/>
          <w:vertAlign w:val="superscript"/>
        </w:rPr>
        <w:t>4</w:t>
      </w:r>
      <w:r w:rsidR="00FC63C9" w:rsidRPr="00F87E77">
        <w:rPr>
          <w:rFonts w:ascii="Book Antiqua" w:hAnsi="Book Antiqua"/>
          <w:sz w:val="24"/>
          <w:vertAlign w:val="superscript"/>
        </w:rPr>
        <w:t>]</w:t>
      </w:r>
      <w:r w:rsidR="00FC63C9" w:rsidRPr="00F87E77">
        <w:rPr>
          <w:rFonts w:ascii="Book Antiqua" w:hAnsi="Book Antiqua"/>
          <w:sz w:val="24"/>
        </w:rPr>
        <w:t>.</w:t>
      </w:r>
    </w:p>
    <w:p w:rsidR="005F7D8D" w:rsidRPr="00F87E77" w:rsidRDefault="005F7D8D" w:rsidP="00F87E77">
      <w:pPr>
        <w:autoSpaceDE w:val="0"/>
        <w:autoSpaceDN w:val="0"/>
        <w:adjustRightInd w:val="0"/>
        <w:spacing w:line="360" w:lineRule="auto"/>
        <w:rPr>
          <w:rFonts w:ascii="Book Antiqua" w:hAnsi="Book Antiqua"/>
          <w:sz w:val="24"/>
        </w:rPr>
      </w:pPr>
    </w:p>
    <w:p w:rsidR="005F7D8D" w:rsidRPr="00F87E77" w:rsidRDefault="003B3D3E" w:rsidP="00F87E77">
      <w:pPr>
        <w:spacing w:line="360" w:lineRule="auto"/>
        <w:rPr>
          <w:rFonts w:ascii="Book Antiqua" w:hAnsi="Book Antiqua"/>
          <w:b/>
          <w:sz w:val="24"/>
        </w:rPr>
      </w:pPr>
      <w:r w:rsidRPr="00F87E77">
        <w:rPr>
          <w:rFonts w:ascii="Book Antiqua" w:hAnsi="Book Antiqua"/>
          <w:b/>
          <w:sz w:val="24"/>
        </w:rPr>
        <w:t>TO-AND-FRO WAVEFORM IN PSEUDOANEURYSMS OF CAROTID AND VERTEBRAL ARTERIES</w:t>
      </w:r>
    </w:p>
    <w:p w:rsidR="00D96BC6" w:rsidRPr="00F87E77" w:rsidRDefault="00D96BC6" w:rsidP="00F87E77">
      <w:pPr>
        <w:autoSpaceDE w:val="0"/>
        <w:autoSpaceDN w:val="0"/>
        <w:adjustRightInd w:val="0"/>
        <w:spacing w:line="360" w:lineRule="auto"/>
        <w:rPr>
          <w:rFonts w:ascii="Book Antiqua" w:hAnsi="Book Antiqua"/>
          <w:sz w:val="24"/>
        </w:rPr>
      </w:pPr>
      <w:r w:rsidRPr="00F87E77">
        <w:rPr>
          <w:rFonts w:ascii="Book Antiqua" w:hAnsi="Book Antiqua"/>
          <w:sz w:val="24"/>
        </w:rPr>
        <w:t xml:space="preserve">Carotid and vertebral artery pseudoaneurysms are uncommon lesions that may occur as sequelae of blunt trauma, cancer or radiation necrosis, and mycotic </w:t>
      </w:r>
      <w:proofErr w:type="gramStart"/>
      <w:r w:rsidRPr="00F87E77">
        <w:rPr>
          <w:rFonts w:ascii="Book Antiqua" w:hAnsi="Book Antiqua"/>
          <w:sz w:val="24"/>
        </w:rPr>
        <w:t>infection</w:t>
      </w:r>
      <w:r w:rsidRPr="00F87E77">
        <w:rPr>
          <w:rFonts w:ascii="Book Antiqua" w:hAnsi="Book Antiqua"/>
          <w:sz w:val="24"/>
          <w:vertAlign w:val="superscript"/>
        </w:rPr>
        <w:t>[</w:t>
      </w:r>
      <w:proofErr w:type="gramEnd"/>
      <w:r w:rsidR="003F763C" w:rsidRPr="00F87E77">
        <w:rPr>
          <w:rFonts w:ascii="Book Antiqua" w:hAnsi="Book Antiqua"/>
          <w:sz w:val="24"/>
          <w:vertAlign w:val="superscript"/>
        </w:rPr>
        <w:t>10</w:t>
      </w:r>
      <w:r w:rsidR="00ED6FD5" w:rsidRPr="00F87E77">
        <w:rPr>
          <w:rFonts w:ascii="Book Antiqua" w:hAnsi="Book Antiqua"/>
          <w:sz w:val="24"/>
          <w:vertAlign w:val="superscript"/>
        </w:rPr>
        <w:t>4</w:t>
      </w:r>
      <w:r w:rsidRPr="00F87E77">
        <w:rPr>
          <w:rFonts w:ascii="Book Antiqua" w:hAnsi="Book Antiqua"/>
          <w:sz w:val="24"/>
          <w:vertAlign w:val="superscript"/>
        </w:rPr>
        <w:t>]</w:t>
      </w:r>
      <w:r w:rsidRPr="00F87E77">
        <w:rPr>
          <w:rFonts w:ascii="Book Antiqua" w:hAnsi="Book Antiqua"/>
          <w:sz w:val="24"/>
        </w:rPr>
        <w:t xml:space="preserve">. </w:t>
      </w:r>
      <w:r w:rsidR="00756AFF" w:rsidRPr="00F87E77">
        <w:rPr>
          <w:rFonts w:ascii="Book Antiqua" w:hAnsi="Book Antiqua"/>
          <w:sz w:val="24"/>
        </w:rPr>
        <w:t>Although Doppler ultrasound is a noninvasive imaging procedure, more accurate imaging modalities have been developed such as magnetic resonance angiogram or angiography. However US is the imaging method of choice</w:t>
      </w:r>
      <w:r w:rsidR="0058651E" w:rsidRPr="00F87E77">
        <w:rPr>
          <w:rFonts w:ascii="Book Antiqua" w:hAnsi="Book Antiqua"/>
          <w:sz w:val="24"/>
        </w:rPr>
        <w:t xml:space="preserve"> (Figure 6) to study the midcervical</w:t>
      </w:r>
      <w:r w:rsidR="00184900">
        <w:rPr>
          <w:rFonts w:ascii="Book Antiqua" w:hAnsi="Book Antiqua"/>
          <w:sz w:val="24"/>
        </w:rPr>
        <w:t xml:space="preserve"> </w:t>
      </w:r>
      <w:r w:rsidR="0058651E" w:rsidRPr="00F87E77">
        <w:rPr>
          <w:rFonts w:ascii="Book Antiqua" w:hAnsi="Book Antiqua"/>
          <w:sz w:val="24"/>
        </w:rPr>
        <w:t xml:space="preserve">portion of the carotid or vertebral </w:t>
      </w:r>
      <w:proofErr w:type="gramStart"/>
      <w:r w:rsidR="0058651E" w:rsidRPr="00F87E77">
        <w:rPr>
          <w:rFonts w:ascii="Book Antiqua" w:hAnsi="Book Antiqua"/>
          <w:sz w:val="24"/>
        </w:rPr>
        <w:t>arteries</w:t>
      </w:r>
      <w:r w:rsidRPr="00F87E77">
        <w:rPr>
          <w:rFonts w:ascii="Book Antiqua" w:hAnsi="Book Antiqua"/>
          <w:sz w:val="24"/>
          <w:vertAlign w:val="superscript"/>
        </w:rPr>
        <w:t>[</w:t>
      </w:r>
      <w:proofErr w:type="gramEnd"/>
      <w:r w:rsidR="00A2560C" w:rsidRPr="00F87E77">
        <w:rPr>
          <w:rFonts w:ascii="Book Antiqua" w:hAnsi="Book Antiqua"/>
          <w:sz w:val="24"/>
          <w:vertAlign w:val="superscript"/>
        </w:rPr>
        <w:t>10</w:t>
      </w:r>
      <w:r w:rsidR="00ED6FD5" w:rsidRPr="00F87E77">
        <w:rPr>
          <w:rFonts w:ascii="Book Antiqua" w:hAnsi="Book Antiqua"/>
          <w:sz w:val="24"/>
          <w:vertAlign w:val="superscript"/>
        </w:rPr>
        <w:t>5</w:t>
      </w:r>
      <w:r w:rsidRPr="00F87E77">
        <w:rPr>
          <w:rFonts w:ascii="Book Antiqua" w:hAnsi="Book Antiqua"/>
          <w:sz w:val="24"/>
          <w:vertAlign w:val="superscript"/>
        </w:rPr>
        <w:t>–</w:t>
      </w:r>
      <w:r w:rsidR="00A2560C" w:rsidRPr="00F87E77">
        <w:rPr>
          <w:rFonts w:ascii="Book Antiqua" w:hAnsi="Book Antiqua"/>
          <w:sz w:val="24"/>
          <w:vertAlign w:val="superscript"/>
        </w:rPr>
        <w:t>10</w:t>
      </w:r>
      <w:r w:rsidR="00ED6FD5" w:rsidRPr="00F87E77">
        <w:rPr>
          <w:rFonts w:ascii="Book Antiqua" w:hAnsi="Book Antiqua"/>
          <w:sz w:val="24"/>
          <w:vertAlign w:val="superscript"/>
        </w:rPr>
        <w:t>7</w:t>
      </w:r>
      <w:r w:rsidRPr="00F87E77">
        <w:rPr>
          <w:rFonts w:ascii="Book Antiqua" w:hAnsi="Book Antiqua"/>
          <w:sz w:val="24"/>
          <w:vertAlign w:val="superscript"/>
        </w:rPr>
        <w:t>]</w:t>
      </w:r>
      <w:r w:rsidRPr="00F87E77">
        <w:rPr>
          <w:rFonts w:ascii="Book Antiqua" w:hAnsi="Book Antiqua"/>
          <w:sz w:val="24"/>
        </w:rPr>
        <w:t>.</w:t>
      </w:r>
    </w:p>
    <w:p w:rsidR="00D96BC6" w:rsidRPr="00F87E77" w:rsidRDefault="00D96BC6"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The degree of confidence is high in detection carotid</w:t>
      </w:r>
      <w:r w:rsidR="00EA5693" w:rsidRPr="00F87E77">
        <w:rPr>
          <w:rFonts w:ascii="Book Antiqua" w:hAnsi="Book Antiqua"/>
          <w:sz w:val="24"/>
        </w:rPr>
        <w:t xml:space="preserve"> (mid cervical region)</w:t>
      </w:r>
      <w:r w:rsidRPr="00F87E77">
        <w:rPr>
          <w:rFonts w:ascii="Book Antiqua" w:hAnsi="Book Antiqua"/>
          <w:sz w:val="24"/>
        </w:rPr>
        <w:t xml:space="preserve"> and vertebral arter</w:t>
      </w:r>
      <w:r w:rsidR="004F4526" w:rsidRPr="00F87E77">
        <w:rPr>
          <w:rFonts w:ascii="Book Antiqua" w:hAnsi="Book Antiqua"/>
          <w:sz w:val="24"/>
        </w:rPr>
        <w:t>y</w:t>
      </w:r>
      <w:r w:rsidRPr="00F87E77">
        <w:rPr>
          <w:rFonts w:ascii="Book Antiqua" w:hAnsi="Book Antiqua"/>
          <w:sz w:val="24"/>
        </w:rPr>
        <w:t xml:space="preserve"> </w:t>
      </w:r>
      <w:r w:rsidR="00EA5693" w:rsidRPr="00F87E77">
        <w:rPr>
          <w:rFonts w:ascii="Book Antiqua" w:hAnsi="Book Antiqua"/>
          <w:sz w:val="24"/>
        </w:rPr>
        <w:t>p</w:t>
      </w:r>
      <w:r w:rsidR="005B7A82" w:rsidRPr="00F87E77">
        <w:rPr>
          <w:rFonts w:ascii="Book Antiqua" w:hAnsi="Book Antiqua"/>
          <w:sz w:val="24"/>
        </w:rPr>
        <w:t xml:space="preserve">seudoaneurysms. While the degree of confidence is low in </w:t>
      </w:r>
      <w:r w:rsidR="004F4526" w:rsidRPr="00F87E77">
        <w:rPr>
          <w:rFonts w:ascii="Book Antiqua" w:hAnsi="Book Antiqua"/>
          <w:sz w:val="24"/>
        </w:rPr>
        <w:t xml:space="preserve">the </w:t>
      </w:r>
      <w:r w:rsidR="005B7A82" w:rsidRPr="00F87E77">
        <w:rPr>
          <w:rFonts w:ascii="Book Antiqua" w:hAnsi="Book Antiqua"/>
          <w:sz w:val="24"/>
        </w:rPr>
        <w:t xml:space="preserve">detection of </w:t>
      </w:r>
      <w:r w:rsidR="004F4526" w:rsidRPr="00F87E77">
        <w:rPr>
          <w:rFonts w:ascii="Book Antiqua" w:hAnsi="Book Antiqua"/>
          <w:sz w:val="24"/>
        </w:rPr>
        <w:t xml:space="preserve">an </w:t>
      </w:r>
      <w:r w:rsidR="005B7A82" w:rsidRPr="00F87E77">
        <w:rPr>
          <w:rFonts w:ascii="Book Antiqua" w:hAnsi="Book Antiqua"/>
          <w:sz w:val="24"/>
        </w:rPr>
        <w:t xml:space="preserve">intrathoracic segment of the carotid and vertebral </w:t>
      </w:r>
      <w:proofErr w:type="gramStart"/>
      <w:r w:rsidR="005B7A82" w:rsidRPr="00F87E77">
        <w:rPr>
          <w:rFonts w:ascii="Book Antiqua" w:hAnsi="Book Antiqua"/>
          <w:sz w:val="24"/>
        </w:rPr>
        <w:t>arteries</w:t>
      </w:r>
      <w:r w:rsidRPr="00F87E77">
        <w:rPr>
          <w:rFonts w:ascii="Book Antiqua" w:hAnsi="Book Antiqua"/>
          <w:sz w:val="24"/>
          <w:vertAlign w:val="superscript"/>
        </w:rPr>
        <w:t>[</w:t>
      </w:r>
      <w:proofErr w:type="gramEnd"/>
      <w:r w:rsidR="00A2560C" w:rsidRPr="00F87E77">
        <w:rPr>
          <w:rFonts w:ascii="Book Antiqua" w:hAnsi="Book Antiqua"/>
          <w:sz w:val="24"/>
          <w:vertAlign w:val="superscript"/>
        </w:rPr>
        <w:t>1</w:t>
      </w:r>
      <w:r w:rsidR="002C26D2" w:rsidRPr="00F87E77">
        <w:rPr>
          <w:rFonts w:ascii="Book Antiqua" w:hAnsi="Book Antiqua"/>
          <w:sz w:val="24"/>
          <w:vertAlign w:val="superscript"/>
        </w:rPr>
        <w:t>0</w:t>
      </w:r>
      <w:r w:rsidR="00ED6FD5" w:rsidRPr="00F87E77">
        <w:rPr>
          <w:rFonts w:ascii="Book Antiqua" w:hAnsi="Book Antiqua"/>
          <w:sz w:val="24"/>
          <w:vertAlign w:val="superscript"/>
        </w:rPr>
        <w:t>8</w:t>
      </w:r>
      <w:r w:rsidRPr="00F87E77">
        <w:rPr>
          <w:rFonts w:ascii="Book Antiqua" w:hAnsi="Book Antiqua"/>
          <w:sz w:val="24"/>
          <w:vertAlign w:val="superscript"/>
        </w:rPr>
        <w:t>]</w:t>
      </w:r>
      <w:r w:rsidRPr="00F87E77">
        <w:rPr>
          <w:rFonts w:ascii="Book Antiqua" w:hAnsi="Book Antiqua"/>
          <w:sz w:val="24"/>
        </w:rPr>
        <w:t>.</w:t>
      </w:r>
    </w:p>
    <w:p w:rsidR="0014670D" w:rsidRPr="00F87E77" w:rsidRDefault="00742FB6" w:rsidP="003A20E2">
      <w:pPr>
        <w:autoSpaceDE w:val="0"/>
        <w:autoSpaceDN w:val="0"/>
        <w:adjustRightInd w:val="0"/>
        <w:spacing w:line="360" w:lineRule="auto"/>
        <w:ind w:firstLineChars="100" w:firstLine="240"/>
        <w:rPr>
          <w:rFonts w:ascii="Book Antiqua" w:hAnsi="Book Antiqua"/>
          <w:sz w:val="24"/>
        </w:rPr>
      </w:pPr>
      <w:r w:rsidRPr="00F87E77">
        <w:rPr>
          <w:rFonts w:ascii="Book Antiqua" w:hAnsi="Book Antiqua"/>
          <w:sz w:val="24"/>
        </w:rPr>
        <w:t xml:space="preserve">Duplex ultrasound is used </w:t>
      </w:r>
      <w:r w:rsidR="004F4526" w:rsidRPr="00F87E77">
        <w:rPr>
          <w:rFonts w:ascii="Book Antiqua" w:hAnsi="Book Antiqua"/>
          <w:sz w:val="24"/>
        </w:rPr>
        <w:t>on</w:t>
      </w:r>
      <w:r w:rsidRPr="00F87E77">
        <w:rPr>
          <w:rFonts w:ascii="Book Antiqua" w:hAnsi="Book Antiqua"/>
          <w:sz w:val="24"/>
        </w:rPr>
        <w:t xml:space="preserve"> a routine basis to evaluate atherosclerotic lesions. The main findings include dissection, occlusion, pseudoaneurysms, and intimal flaps. Nemours studies </w:t>
      </w:r>
      <w:r w:rsidR="00183F19" w:rsidRPr="00F87E77">
        <w:rPr>
          <w:rFonts w:ascii="Book Antiqua" w:hAnsi="Book Antiqua"/>
          <w:sz w:val="24"/>
        </w:rPr>
        <w:t xml:space="preserve">used DDU </w:t>
      </w:r>
      <w:r w:rsidRPr="00F87E77">
        <w:rPr>
          <w:rFonts w:ascii="Book Antiqua" w:hAnsi="Book Antiqua"/>
          <w:sz w:val="24"/>
        </w:rPr>
        <w:t>reported that around 92</w:t>
      </w:r>
      <w:r w:rsidR="003A20E2">
        <w:rPr>
          <w:rFonts w:ascii="Book Antiqua" w:hAnsi="Book Antiqua" w:hint="eastAsia"/>
          <w:sz w:val="24"/>
        </w:rPr>
        <w:t>%</w:t>
      </w:r>
      <w:r w:rsidRPr="00F87E77">
        <w:rPr>
          <w:rFonts w:ascii="Book Antiqua" w:hAnsi="Book Antiqua"/>
          <w:sz w:val="24"/>
        </w:rPr>
        <w:t>–100%</w:t>
      </w:r>
      <w:r w:rsidR="00183F19" w:rsidRPr="00F87E77">
        <w:rPr>
          <w:rFonts w:ascii="Book Antiqua" w:hAnsi="Book Antiqua"/>
          <w:sz w:val="24"/>
        </w:rPr>
        <w:t xml:space="preserve"> sensitivity in detection of arterial lesions due to neck </w:t>
      </w:r>
      <w:proofErr w:type="gramStart"/>
      <w:r w:rsidR="00183F19" w:rsidRPr="00F87E77">
        <w:rPr>
          <w:rFonts w:ascii="Book Antiqua" w:hAnsi="Book Antiqua"/>
          <w:sz w:val="24"/>
        </w:rPr>
        <w:t>trauma</w:t>
      </w:r>
      <w:r w:rsidR="00D10198" w:rsidRPr="00F87E77">
        <w:rPr>
          <w:rFonts w:ascii="Book Antiqua" w:hAnsi="Book Antiqua"/>
          <w:sz w:val="24"/>
          <w:vertAlign w:val="superscript"/>
        </w:rPr>
        <w:t>[</w:t>
      </w:r>
      <w:proofErr w:type="gramEnd"/>
      <w:r w:rsidR="003B7E94" w:rsidRPr="00F87E77">
        <w:rPr>
          <w:rFonts w:ascii="Book Antiqua" w:hAnsi="Book Antiqua"/>
          <w:sz w:val="24"/>
          <w:vertAlign w:val="superscript"/>
        </w:rPr>
        <w:t>1</w:t>
      </w:r>
      <w:r w:rsidR="00ED6FD5" w:rsidRPr="00F87E77">
        <w:rPr>
          <w:rFonts w:ascii="Book Antiqua" w:hAnsi="Book Antiqua"/>
          <w:sz w:val="24"/>
          <w:vertAlign w:val="superscript"/>
        </w:rPr>
        <w:t>09</w:t>
      </w:r>
      <w:r w:rsidR="00D10198" w:rsidRPr="00F87E77">
        <w:rPr>
          <w:rFonts w:ascii="Book Antiqua" w:hAnsi="Book Antiqua"/>
          <w:sz w:val="24"/>
          <w:vertAlign w:val="superscript"/>
        </w:rPr>
        <w:t>–</w:t>
      </w:r>
      <w:r w:rsidR="003B7E94" w:rsidRPr="00F87E77">
        <w:rPr>
          <w:rFonts w:ascii="Book Antiqua" w:hAnsi="Book Antiqua"/>
          <w:sz w:val="24"/>
          <w:vertAlign w:val="superscript"/>
        </w:rPr>
        <w:t>11</w:t>
      </w:r>
      <w:r w:rsidR="00ED6FD5" w:rsidRPr="00F87E77">
        <w:rPr>
          <w:rFonts w:ascii="Book Antiqua" w:hAnsi="Book Antiqua"/>
          <w:sz w:val="24"/>
          <w:vertAlign w:val="superscript"/>
        </w:rPr>
        <w:t>1</w:t>
      </w:r>
      <w:r w:rsidR="00D10198" w:rsidRPr="00F87E77">
        <w:rPr>
          <w:rFonts w:ascii="Book Antiqua" w:hAnsi="Book Antiqua"/>
          <w:sz w:val="24"/>
          <w:vertAlign w:val="superscript"/>
        </w:rPr>
        <w:t>]</w:t>
      </w:r>
      <w:r w:rsidR="00D10198" w:rsidRPr="00F87E77">
        <w:rPr>
          <w:rFonts w:ascii="Book Antiqua" w:hAnsi="Book Antiqua"/>
          <w:sz w:val="24"/>
        </w:rPr>
        <w:t xml:space="preserve">. </w:t>
      </w:r>
      <w:r w:rsidR="007C31D0" w:rsidRPr="00F87E77">
        <w:rPr>
          <w:rFonts w:ascii="Book Antiqua" w:hAnsi="Book Antiqua"/>
          <w:sz w:val="24"/>
        </w:rPr>
        <w:t xml:space="preserve">The contour of pseudoaneurysms affecting carotid arteries showed variable color flow, depending on the presence of </w:t>
      </w:r>
      <w:proofErr w:type="gramStart"/>
      <w:r w:rsidR="007C31D0" w:rsidRPr="00F87E77">
        <w:rPr>
          <w:rFonts w:ascii="Book Antiqua" w:hAnsi="Book Antiqua"/>
          <w:sz w:val="24"/>
        </w:rPr>
        <w:t>thrombosis</w:t>
      </w:r>
      <w:r w:rsidR="00D10198" w:rsidRPr="00F87E77">
        <w:rPr>
          <w:rFonts w:ascii="Book Antiqua" w:hAnsi="Book Antiqua"/>
          <w:sz w:val="24"/>
          <w:vertAlign w:val="superscript"/>
        </w:rPr>
        <w:t>[</w:t>
      </w:r>
      <w:proofErr w:type="gramEnd"/>
      <w:r w:rsidR="008542EC" w:rsidRPr="00F87E77">
        <w:rPr>
          <w:rFonts w:ascii="Book Antiqua" w:hAnsi="Book Antiqua"/>
          <w:sz w:val="24"/>
          <w:vertAlign w:val="superscript"/>
        </w:rPr>
        <w:t>11</w:t>
      </w:r>
      <w:r w:rsidR="00ED6FD5" w:rsidRPr="00F87E77">
        <w:rPr>
          <w:rFonts w:ascii="Book Antiqua" w:hAnsi="Book Antiqua"/>
          <w:sz w:val="24"/>
          <w:vertAlign w:val="superscript"/>
        </w:rPr>
        <w:t>2</w:t>
      </w:r>
      <w:r w:rsidR="00D10198" w:rsidRPr="00F87E77">
        <w:rPr>
          <w:rFonts w:ascii="Book Antiqua" w:hAnsi="Book Antiqua"/>
          <w:sz w:val="24"/>
          <w:vertAlign w:val="superscript"/>
        </w:rPr>
        <w:t>]</w:t>
      </w:r>
      <w:r w:rsidR="007C31D0" w:rsidRPr="00F87E77">
        <w:rPr>
          <w:rFonts w:ascii="Book Antiqua" w:hAnsi="Book Antiqua"/>
          <w:sz w:val="24"/>
        </w:rPr>
        <w:t>, while swirling blood flow and “to-and-fro” pattern is shown by spectral Doppler</w:t>
      </w:r>
      <w:r w:rsidR="00D10198" w:rsidRPr="00F87E77">
        <w:rPr>
          <w:rFonts w:ascii="Book Antiqua" w:hAnsi="Book Antiqua"/>
          <w:sz w:val="24"/>
          <w:vertAlign w:val="superscript"/>
        </w:rPr>
        <w:t>[</w:t>
      </w:r>
      <w:r w:rsidR="00CB28EC" w:rsidRPr="00F87E77">
        <w:rPr>
          <w:rFonts w:ascii="Book Antiqua" w:hAnsi="Book Antiqua"/>
          <w:sz w:val="24"/>
          <w:vertAlign w:val="superscript"/>
        </w:rPr>
        <w:t>11</w:t>
      </w:r>
      <w:r w:rsidR="00ED6FD5" w:rsidRPr="00F87E77">
        <w:rPr>
          <w:rFonts w:ascii="Book Antiqua" w:hAnsi="Book Antiqua"/>
          <w:sz w:val="24"/>
          <w:vertAlign w:val="superscript"/>
        </w:rPr>
        <w:t>3</w:t>
      </w:r>
      <w:r w:rsidR="00D10198" w:rsidRPr="00F87E77">
        <w:rPr>
          <w:rFonts w:ascii="Book Antiqua" w:hAnsi="Book Antiqua"/>
          <w:sz w:val="24"/>
          <w:vertAlign w:val="superscript"/>
        </w:rPr>
        <w:t>]</w:t>
      </w:r>
      <w:r w:rsidR="00D10198" w:rsidRPr="00F87E77">
        <w:rPr>
          <w:rFonts w:ascii="Book Antiqua" w:hAnsi="Book Antiqua"/>
          <w:sz w:val="24"/>
        </w:rPr>
        <w:t>.</w:t>
      </w:r>
      <w:r w:rsidR="0014670D" w:rsidRPr="00F87E77">
        <w:rPr>
          <w:rFonts w:ascii="Book Antiqua" w:hAnsi="Book Antiqua"/>
          <w:sz w:val="24"/>
        </w:rPr>
        <w:t xml:space="preserve"> In common carotid arteries, ultrasound is an effective means of diagnosing a pseudoaneurysm. It may also be used for serial follow the progression of these occurrences once they are diagnosed, as well as to aid in treatment in certain </w:t>
      </w:r>
      <w:proofErr w:type="gramStart"/>
      <w:r w:rsidR="0014670D" w:rsidRPr="00F87E77">
        <w:rPr>
          <w:rFonts w:ascii="Book Antiqua" w:hAnsi="Book Antiqua"/>
          <w:sz w:val="24"/>
        </w:rPr>
        <w:t>cases</w:t>
      </w:r>
      <w:r w:rsidR="0014670D" w:rsidRPr="00F87E77">
        <w:rPr>
          <w:rFonts w:ascii="Book Antiqua" w:hAnsi="Book Antiqua"/>
          <w:sz w:val="24"/>
          <w:vertAlign w:val="superscript"/>
        </w:rPr>
        <w:t>[</w:t>
      </w:r>
      <w:proofErr w:type="gramEnd"/>
      <w:r w:rsidR="00161D08" w:rsidRPr="00F87E77">
        <w:rPr>
          <w:rFonts w:ascii="Book Antiqua" w:hAnsi="Book Antiqua"/>
          <w:sz w:val="24"/>
          <w:vertAlign w:val="superscript"/>
        </w:rPr>
        <w:t>11</w:t>
      </w:r>
      <w:r w:rsidR="00ED6FD5" w:rsidRPr="00F87E77">
        <w:rPr>
          <w:rFonts w:ascii="Book Antiqua" w:hAnsi="Book Antiqua"/>
          <w:sz w:val="24"/>
          <w:vertAlign w:val="superscript"/>
        </w:rPr>
        <w:t>4</w:t>
      </w:r>
      <w:r w:rsidR="0014670D" w:rsidRPr="00F87E77">
        <w:rPr>
          <w:rFonts w:ascii="Book Antiqua" w:hAnsi="Book Antiqua"/>
          <w:sz w:val="24"/>
          <w:vertAlign w:val="superscript"/>
        </w:rPr>
        <w:t>]</w:t>
      </w:r>
      <w:r w:rsidR="0014670D" w:rsidRPr="00F87E77">
        <w:rPr>
          <w:rFonts w:ascii="Book Antiqua" w:hAnsi="Book Antiqua"/>
          <w:sz w:val="24"/>
        </w:rPr>
        <w:t xml:space="preserve">. When investigated internal carotid artery pseudoaneurysm by color Doppler it shows swirling of blood flow within the pseudoaneurysm with a communicating channel of the parent artery (yin-yang phenomenon), while pulse Doppler shows “to-and-fro” </w:t>
      </w:r>
      <w:proofErr w:type="gramStart"/>
      <w:r w:rsidR="0014670D" w:rsidRPr="00F87E77">
        <w:rPr>
          <w:rFonts w:ascii="Book Antiqua" w:hAnsi="Book Antiqua"/>
          <w:sz w:val="24"/>
        </w:rPr>
        <w:t>waveforms</w:t>
      </w:r>
      <w:r w:rsidR="0014670D" w:rsidRPr="00F87E77">
        <w:rPr>
          <w:rFonts w:ascii="Book Antiqua" w:hAnsi="Book Antiqua"/>
          <w:sz w:val="24"/>
          <w:vertAlign w:val="superscript"/>
        </w:rPr>
        <w:t>[</w:t>
      </w:r>
      <w:proofErr w:type="gramEnd"/>
      <w:r w:rsidR="00837CC2" w:rsidRPr="00F87E77">
        <w:rPr>
          <w:rFonts w:ascii="Book Antiqua" w:hAnsi="Book Antiqua"/>
          <w:sz w:val="24"/>
          <w:vertAlign w:val="superscript"/>
        </w:rPr>
        <w:t>11</w:t>
      </w:r>
      <w:r w:rsidR="00ED6FD5" w:rsidRPr="00F87E77">
        <w:rPr>
          <w:rFonts w:ascii="Book Antiqua" w:hAnsi="Book Antiqua"/>
          <w:sz w:val="24"/>
          <w:vertAlign w:val="superscript"/>
        </w:rPr>
        <w:t>5</w:t>
      </w:r>
      <w:r w:rsidR="0014670D" w:rsidRPr="00F87E77">
        <w:rPr>
          <w:rFonts w:ascii="Book Antiqua" w:hAnsi="Book Antiqua"/>
          <w:sz w:val="24"/>
          <w:vertAlign w:val="superscript"/>
        </w:rPr>
        <w:t>]</w:t>
      </w:r>
      <w:r w:rsidR="0014670D" w:rsidRPr="00F87E77">
        <w:rPr>
          <w:rFonts w:ascii="Book Antiqua" w:hAnsi="Book Antiqua"/>
          <w:sz w:val="24"/>
        </w:rPr>
        <w:t>.</w:t>
      </w:r>
    </w:p>
    <w:p w:rsidR="0014670D" w:rsidRPr="00F87E77" w:rsidRDefault="0014670D" w:rsidP="003A20E2">
      <w:pPr>
        <w:spacing w:line="360" w:lineRule="auto"/>
        <w:ind w:firstLineChars="100" w:firstLine="240"/>
        <w:rPr>
          <w:rFonts w:ascii="Book Antiqua" w:hAnsi="Book Antiqua"/>
          <w:sz w:val="24"/>
        </w:rPr>
      </w:pPr>
      <w:r w:rsidRPr="00F87E77">
        <w:rPr>
          <w:rFonts w:ascii="Book Antiqua" w:hAnsi="Book Antiqua"/>
          <w:sz w:val="24"/>
        </w:rPr>
        <w:t xml:space="preserve">Vertebral artery pseudoaneurysms typically present over the course of several days as a pulsatile mass. Duplex US is used to define the size of the pseudoaneurysms. Adequate visualization of the pseudoaneurysms neck of lesions arising vertebral arteries is limited owing to the overlying clavicle. Angiography is often indicated in order to precisely define the site of </w:t>
      </w:r>
      <w:proofErr w:type="gramStart"/>
      <w:r w:rsidRPr="00F87E77">
        <w:rPr>
          <w:rFonts w:ascii="Book Antiqua" w:hAnsi="Book Antiqua"/>
          <w:sz w:val="24"/>
        </w:rPr>
        <w:t>injury</w:t>
      </w:r>
      <w:r w:rsidRPr="00F87E77">
        <w:rPr>
          <w:rFonts w:ascii="Book Antiqua" w:hAnsi="Book Antiqua"/>
          <w:sz w:val="24"/>
          <w:vertAlign w:val="superscript"/>
        </w:rPr>
        <w:t>[</w:t>
      </w:r>
      <w:proofErr w:type="gramEnd"/>
      <w:r w:rsidR="00441442" w:rsidRPr="00F87E77">
        <w:rPr>
          <w:rFonts w:ascii="Book Antiqua" w:hAnsi="Book Antiqua"/>
          <w:sz w:val="24"/>
          <w:vertAlign w:val="superscript"/>
        </w:rPr>
        <w:t>30</w:t>
      </w:r>
      <w:r w:rsidRPr="00F87E77">
        <w:rPr>
          <w:rFonts w:ascii="Book Antiqua" w:hAnsi="Book Antiqua"/>
          <w:sz w:val="24"/>
          <w:vertAlign w:val="superscript"/>
        </w:rPr>
        <w:t>]</w:t>
      </w:r>
      <w:r w:rsidRPr="00F87E77">
        <w:rPr>
          <w:rFonts w:ascii="Book Antiqua" w:hAnsi="Book Antiqua"/>
          <w:sz w:val="24"/>
        </w:rPr>
        <w:t xml:space="preserve">. However, US examination of vertebral artery pseudoaneurysms is necessary in uncertain or difficult case from the beginning because it is convenient and sensitive in follow-up </w:t>
      </w:r>
      <w:proofErr w:type="gramStart"/>
      <w:r w:rsidRPr="00F87E77">
        <w:rPr>
          <w:rFonts w:ascii="Book Antiqua" w:hAnsi="Book Antiqua"/>
          <w:sz w:val="24"/>
        </w:rPr>
        <w:t>evaluation</w:t>
      </w:r>
      <w:r w:rsidRPr="00F87E77">
        <w:rPr>
          <w:rFonts w:ascii="Book Antiqua" w:hAnsi="Book Antiqua"/>
          <w:sz w:val="24"/>
          <w:vertAlign w:val="superscript"/>
        </w:rPr>
        <w:t>[</w:t>
      </w:r>
      <w:proofErr w:type="gramEnd"/>
      <w:r w:rsidR="00664521" w:rsidRPr="00F87E77">
        <w:rPr>
          <w:rFonts w:ascii="Book Antiqua" w:hAnsi="Book Antiqua"/>
          <w:sz w:val="24"/>
          <w:vertAlign w:val="superscript"/>
        </w:rPr>
        <w:t>11</w:t>
      </w:r>
      <w:r w:rsidR="00ED6FD5" w:rsidRPr="00F87E77">
        <w:rPr>
          <w:rFonts w:ascii="Book Antiqua" w:hAnsi="Book Antiqua"/>
          <w:sz w:val="24"/>
          <w:vertAlign w:val="superscript"/>
        </w:rPr>
        <w:t>6</w:t>
      </w:r>
      <w:r w:rsidRPr="00F87E77">
        <w:rPr>
          <w:rFonts w:ascii="Book Antiqua" w:hAnsi="Book Antiqua"/>
          <w:sz w:val="24"/>
          <w:vertAlign w:val="superscript"/>
        </w:rPr>
        <w:t>]</w:t>
      </w:r>
      <w:r w:rsidRPr="00F87E77">
        <w:rPr>
          <w:rFonts w:ascii="Book Antiqua" w:hAnsi="Book Antiqua"/>
          <w:sz w:val="24"/>
        </w:rPr>
        <w:t>.</w:t>
      </w:r>
    </w:p>
    <w:p w:rsidR="00E32E5B" w:rsidRPr="00F87E77" w:rsidRDefault="00E32E5B" w:rsidP="00F87E77">
      <w:pPr>
        <w:spacing w:line="360" w:lineRule="auto"/>
        <w:rPr>
          <w:rFonts w:ascii="Book Antiqua" w:hAnsi="Book Antiqua"/>
          <w:sz w:val="24"/>
        </w:rPr>
      </w:pPr>
    </w:p>
    <w:p w:rsidR="00BE6AC3" w:rsidRPr="00F87E77" w:rsidRDefault="000F77C3" w:rsidP="00F87E77">
      <w:pPr>
        <w:spacing w:line="360" w:lineRule="auto"/>
        <w:rPr>
          <w:rFonts w:ascii="Book Antiqua" w:hAnsi="Book Antiqua"/>
          <w:b/>
          <w:sz w:val="24"/>
        </w:rPr>
      </w:pPr>
      <w:r w:rsidRPr="00F87E77">
        <w:rPr>
          <w:rFonts w:ascii="Book Antiqua" w:hAnsi="Book Antiqua"/>
          <w:b/>
          <w:sz w:val="24"/>
        </w:rPr>
        <w:t>CONCLUSION</w:t>
      </w:r>
    </w:p>
    <w:p w:rsidR="00F03883" w:rsidRPr="00F87E77" w:rsidRDefault="00F03883" w:rsidP="00F87E77">
      <w:pPr>
        <w:spacing w:line="360" w:lineRule="auto"/>
        <w:rPr>
          <w:rFonts w:ascii="Book Antiqua" w:hAnsi="Book Antiqua"/>
          <w:sz w:val="24"/>
        </w:rPr>
      </w:pPr>
      <w:r w:rsidRPr="00F87E77">
        <w:rPr>
          <w:rFonts w:ascii="Book Antiqua" w:hAnsi="Book Antiqua"/>
          <w:sz w:val="24"/>
        </w:rPr>
        <w:t xml:space="preserve">In conclusion, </w:t>
      </w:r>
      <w:r w:rsidR="00524DD6" w:rsidRPr="00F87E77">
        <w:rPr>
          <w:rFonts w:ascii="Book Antiqua" w:hAnsi="Book Antiqua"/>
          <w:sz w:val="24"/>
        </w:rPr>
        <w:t>this review study showed that gray scale and Doppler ultrasound play a</w:t>
      </w:r>
      <w:r w:rsidR="00254265" w:rsidRPr="00F87E77">
        <w:rPr>
          <w:rFonts w:ascii="Book Antiqua" w:hAnsi="Book Antiqua"/>
          <w:sz w:val="24"/>
        </w:rPr>
        <w:t>n</w:t>
      </w:r>
      <w:r w:rsidR="00524DD6" w:rsidRPr="00F87E77">
        <w:rPr>
          <w:rFonts w:ascii="Book Antiqua" w:hAnsi="Book Antiqua"/>
          <w:sz w:val="24"/>
        </w:rPr>
        <w:t xml:space="preserve"> essential role in the diagnosis of pseudoaneurysms. The use of spectral Doppler in the diagnosis of pseudoaneurysms</w:t>
      </w:r>
      <w:r w:rsidR="00254265" w:rsidRPr="00F87E77">
        <w:rPr>
          <w:rFonts w:ascii="Book Antiqua" w:hAnsi="Book Antiqua"/>
          <w:sz w:val="24"/>
        </w:rPr>
        <w:t xml:space="preserve"> depends </w:t>
      </w:r>
      <w:r w:rsidR="00524DD6" w:rsidRPr="00F87E77">
        <w:rPr>
          <w:rFonts w:ascii="Book Antiqua" w:hAnsi="Book Antiqua"/>
          <w:sz w:val="24"/>
        </w:rPr>
        <w:t xml:space="preserve">upon the presence of “to-and-fro” waveform. </w:t>
      </w:r>
      <w:proofErr w:type="gramStart"/>
      <w:r w:rsidR="00524DD6" w:rsidRPr="00F87E77">
        <w:rPr>
          <w:rFonts w:ascii="Book Antiqua" w:hAnsi="Book Antiqua"/>
          <w:sz w:val="24"/>
        </w:rPr>
        <w:t>Incidence of arterial pseudoaneurysms are</w:t>
      </w:r>
      <w:proofErr w:type="gramEnd"/>
      <w:r w:rsidR="00524DD6" w:rsidRPr="00F87E77">
        <w:rPr>
          <w:rFonts w:ascii="Book Antiqua" w:hAnsi="Book Antiqua"/>
          <w:sz w:val="24"/>
        </w:rPr>
        <w:t xml:space="preserve"> varied in </w:t>
      </w:r>
      <w:r w:rsidR="00136ACB" w:rsidRPr="00F87E77">
        <w:rPr>
          <w:rFonts w:ascii="Book Antiqua" w:hAnsi="Book Antiqua"/>
          <w:sz w:val="24"/>
        </w:rPr>
        <w:t xml:space="preserve">the </w:t>
      </w:r>
      <w:r w:rsidR="00524DD6" w:rsidRPr="00F87E77">
        <w:rPr>
          <w:rFonts w:ascii="Book Antiqua" w:hAnsi="Book Antiqua"/>
          <w:sz w:val="24"/>
        </w:rPr>
        <w:t xml:space="preserve">different body vasculature. </w:t>
      </w:r>
      <w:r w:rsidR="007624EE" w:rsidRPr="00F87E77">
        <w:rPr>
          <w:rFonts w:ascii="Book Antiqua" w:hAnsi="Book Antiqua"/>
          <w:sz w:val="24"/>
        </w:rPr>
        <w:t>Also t</w:t>
      </w:r>
      <w:r w:rsidR="00524DD6" w:rsidRPr="00F87E77">
        <w:rPr>
          <w:rFonts w:ascii="Book Antiqua" w:hAnsi="Book Antiqua"/>
          <w:sz w:val="24"/>
        </w:rPr>
        <w:t>he choice of pseudoaneurysms treatment is size dependent.</w:t>
      </w:r>
    </w:p>
    <w:p w:rsidR="00F03883" w:rsidRPr="00F87E77" w:rsidRDefault="00F03883" w:rsidP="00F87E77">
      <w:pPr>
        <w:spacing w:line="360" w:lineRule="auto"/>
        <w:rPr>
          <w:rFonts w:ascii="Book Antiqua" w:hAnsi="Book Antiqua"/>
          <w:sz w:val="24"/>
        </w:rPr>
      </w:pPr>
    </w:p>
    <w:p w:rsidR="00F03883" w:rsidRPr="00F87E77" w:rsidRDefault="00F03883" w:rsidP="00F87E77">
      <w:pPr>
        <w:spacing w:line="360" w:lineRule="auto"/>
        <w:rPr>
          <w:rFonts w:ascii="Book Antiqua" w:hAnsi="Book Antiqua"/>
          <w:b/>
          <w:sz w:val="24"/>
        </w:rPr>
      </w:pPr>
      <w:r w:rsidRPr="00F87E77">
        <w:rPr>
          <w:rFonts w:ascii="Book Antiqua" w:hAnsi="Book Antiqua"/>
          <w:b/>
          <w:sz w:val="24"/>
        </w:rPr>
        <w:t>ACKNOWLEDGEMENTS</w:t>
      </w:r>
    </w:p>
    <w:p w:rsidR="00F03883" w:rsidRPr="004E3D10" w:rsidRDefault="00F03883" w:rsidP="004E3D10">
      <w:pPr>
        <w:spacing w:line="360" w:lineRule="auto"/>
        <w:rPr>
          <w:rFonts w:ascii="Book Antiqua" w:hAnsi="Book Antiqua"/>
          <w:sz w:val="24"/>
        </w:rPr>
      </w:pPr>
      <w:r w:rsidRPr="00F87E77">
        <w:rPr>
          <w:rFonts w:ascii="Book Antiqua" w:hAnsi="Book Antiqua"/>
          <w:sz w:val="24"/>
        </w:rPr>
        <w:t xml:space="preserve">The authors extend their appreciation to the College of Applied Medical Sciences Research Center and the Deanship of Scientific Research at King Saud University for funding this research. In addition, the authors would like to thank the staff of </w:t>
      </w:r>
      <w:r w:rsidR="00AB1D7E" w:rsidRPr="00F87E77">
        <w:rPr>
          <w:rFonts w:ascii="Book Antiqua" w:hAnsi="Book Antiqua"/>
          <w:sz w:val="24"/>
        </w:rPr>
        <w:t xml:space="preserve">the </w:t>
      </w:r>
      <w:r w:rsidRPr="004E3D10">
        <w:rPr>
          <w:rFonts w:ascii="Book Antiqua" w:hAnsi="Book Antiqua"/>
          <w:sz w:val="24"/>
        </w:rPr>
        <w:t>Radiology Department at King Fahad Medical City (KFMC) at Riyadh, Saudi Arabia for their cooperation and support during data collection for this article.</w:t>
      </w:r>
    </w:p>
    <w:p w:rsidR="003A20E2" w:rsidRPr="004E3D10" w:rsidRDefault="003A20E2" w:rsidP="004E3D10">
      <w:pPr>
        <w:spacing w:line="360" w:lineRule="auto"/>
        <w:rPr>
          <w:rFonts w:ascii="Book Antiqua" w:hAnsi="Book Antiqua"/>
          <w:b/>
          <w:sz w:val="24"/>
        </w:rPr>
      </w:pPr>
    </w:p>
    <w:p w:rsidR="00BE6AC3" w:rsidRPr="004E3D10" w:rsidRDefault="00BE6AC3" w:rsidP="004E3D10">
      <w:pPr>
        <w:spacing w:line="360" w:lineRule="auto"/>
        <w:rPr>
          <w:rFonts w:ascii="Book Antiqua" w:hAnsi="Book Antiqua"/>
          <w:b/>
          <w:sz w:val="24"/>
        </w:rPr>
      </w:pPr>
      <w:r w:rsidRPr="004E3D10">
        <w:rPr>
          <w:rFonts w:ascii="Book Antiqua" w:hAnsi="Book Antiqua"/>
          <w:b/>
          <w:sz w:val="24"/>
        </w:rPr>
        <w:t>REFERENCES</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1 </w:t>
      </w:r>
      <w:r w:rsidRPr="004E3D10">
        <w:rPr>
          <w:rFonts w:ascii="Book Antiqua" w:hAnsi="Book Antiqua" w:cs="宋体"/>
          <w:b/>
          <w:bCs/>
          <w:color w:val="000000"/>
          <w:kern w:val="0"/>
          <w:sz w:val="24"/>
        </w:rPr>
        <w:t>Saad NE</w:t>
      </w:r>
      <w:r w:rsidRPr="004E3D10">
        <w:rPr>
          <w:rFonts w:ascii="Book Antiqua" w:hAnsi="Book Antiqua" w:cs="宋体"/>
          <w:color w:val="000000"/>
          <w:kern w:val="0"/>
          <w:sz w:val="24"/>
        </w:rPr>
        <w:t>, Saad WE, Davies MG, Waldman DL, Fultz PJ, Rubens DJ.</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Pseudoaneurysms and the role of minimally invasive techniques in their management.</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Radiographics</w:t>
      </w:r>
      <w:r w:rsidRPr="004E3D10">
        <w:rPr>
          <w:rFonts w:ascii="Book Antiqua" w:hAnsi="Book Antiqua" w:cs="宋体"/>
          <w:color w:val="000000"/>
          <w:kern w:val="0"/>
          <w:sz w:val="24"/>
        </w:rPr>
        <w:t> 2005; </w:t>
      </w:r>
      <w:r w:rsidRPr="004E3D10">
        <w:rPr>
          <w:rFonts w:ascii="Book Antiqua" w:hAnsi="Book Antiqua" w:cs="宋体"/>
          <w:b/>
          <w:bCs/>
          <w:color w:val="000000"/>
          <w:kern w:val="0"/>
          <w:sz w:val="24"/>
        </w:rPr>
        <w:t>25 Suppl 1</w:t>
      </w:r>
      <w:r w:rsidRPr="004E3D10">
        <w:rPr>
          <w:rFonts w:ascii="Book Antiqua" w:hAnsi="Book Antiqua" w:cs="宋体"/>
          <w:color w:val="000000"/>
          <w:kern w:val="0"/>
          <w:sz w:val="24"/>
        </w:rPr>
        <w:t>: S173-S189 [PMID: 16227490 DOI: 10.1148/rg.25si055503]</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2 </w:t>
      </w:r>
      <w:r w:rsidRPr="004E3D10">
        <w:rPr>
          <w:rFonts w:ascii="Book Antiqua" w:hAnsi="Book Antiqua" w:cs="宋体"/>
          <w:b/>
          <w:bCs/>
          <w:color w:val="000000"/>
          <w:kern w:val="0"/>
          <w:sz w:val="24"/>
        </w:rPr>
        <w:t>Pellerito JS</w:t>
      </w:r>
      <w:r w:rsidRPr="004E3D10">
        <w:rPr>
          <w:rFonts w:ascii="Book Antiqua" w:hAnsi="Book Antiqua" w:cs="宋体"/>
          <w:color w:val="000000"/>
          <w:kern w:val="0"/>
          <w:sz w:val="24"/>
        </w:rPr>
        <w:t>, Taylor KJ.</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Doppler color imaging.</w:t>
      </w:r>
      <w:proofErr w:type="gramEnd"/>
      <w:r w:rsidRPr="004E3D10">
        <w:rPr>
          <w:rFonts w:ascii="Book Antiqua" w:hAnsi="Book Antiqua" w:cs="宋体"/>
          <w:color w:val="000000"/>
          <w:kern w:val="0"/>
          <w:sz w:val="24"/>
        </w:rPr>
        <w:t xml:space="preserve"> Peripheral arteries. </w:t>
      </w:r>
      <w:r w:rsidRPr="004E3D10">
        <w:rPr>
          <w:rFonts w:ascii="Book Antiqua" w:hAnsi="Book Antiqua" w:cs="宋体"/>
          <w:i/>
          <w:iCs/>
          <w:color w:val="000000"/>
          <w:kern w:val="0"/>
          <w:sz w:val="24"/>
        </w:rPr>
        <w:t>Clin Diagn Ultrasound</w:t>
      </w:r>
      <w:r w:rsidRPr="004E3D10">
        <w:rPr>
          <w:rFonts w:ascii="Book Antiqua" w:hAnsi="Book Antiqua" w:cs="宋体"/>
          <w:color w:val="000000"/>
          <w:kern w:val="0"/>
          <w:sz w:val="24"/>
        </w:rPr>
        <w:t> 1992; </w:t>
      </w:r>
      <w:r w:rsidRPr="004E3D10">
        <w:rPr>
          <w:rFonts w:ascii="Book Antiqua" w:hAnsi="Book Antiqua" w:cs="宋体"/>
          <w:b/>
          <w:bCs/>
          <w:color w:val="000000"/>
          <w:kern w:val="0"/>
          <w:sz w:val="24"/>
        </w:rPr>
        <w:t>27</w:t>
      </w:r>
      <w:r w:rsidRPr="004E3D10">
        <w:rPr>
          <w:rFonts w:ascii="Book Antiqua" w:hAnsi="Book Antiqua" w:cs="宋体"/>
          <w:color w:val="000000"/>
          <w:kern w:val="0"/>
          <w:sz w:val="24"/>
        </w:rPr>
        <w:t>: 97-112 [PMID: 1386746]</w:t>
      </w:r>
    </w:p>
    <w:p w:rsid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3 </w:t>
      </w:r>
      <w:r w:rsidRPr="004E3D10">
        <w:rPr>
          <w:rFonts w:ascii="Book Antiqua" w:hAnsi="Book Antiqua" w:cs="宋体"/>
          <w:b/>
          <w:color w:val="000000"/>
          <w:kern w:val="0"/>
          <w:sz w:val="24"/>
        </w:rPr>
        <w:t>Zierler RE,</w:t>
      </w:r>
      <w:r w:rsidRPr="004E3D10">
        <w:rPr>
          <w:rFonts w:ascii="Book Antiqua" w:hAnsi="Book Antiqua" w:cs="宋体"/>
          <w:color w:val="000000"/>
          <w:kern w:val="0"/>
          <w:sz w:val="24"/>
        </w:rPr>
        <w:t xml:space="preserve"> Zierler BK. Duplex sonography of lower extremity arteries.</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Semin Ultrasound CT MR</w:t>
      </w:r>
      <w:r w:rsidRPr="004E3D10">
        <w:rPr>
          <w:rFonts w:ascii="Book Antiqua" w:hAnsi="Book Antiqua" w:cs="宋体"/>
          <w:color w:val="000000"/>
          <w:kern w:val="0"/>
          <w:sz w:val="24"/>
        </w:rPr>
        <w:t xml:space="preserve"> 1997; </w:t>
      </w:r>
      <w:r w:rsidRPr="004E3D10">
        <w:rPr>
          <w:rFonts w:ascii="Book Antiqua" w:hAnsi="Book Antiqua" w:cs="宋体"/>
          <w:b/>
          <w:color w:val="000000"/>
          <w:kern w:val="0"/>
          <w:sz w:val="24"/>
        </w:rPr>
        <w:t>18:</w:t>
      </w:r>
      <w:r w:rsidRPr="004E3D10">
        <w:rPr>
          <w:rFonts w:ascii="Book Antiqua" w:hAnsi="Book Antiqua" w:cs="宋体"/>
          <w:color w:val="000000"/>
          <w:kern w:val="0"/>
          <w:sz w:val="24"/>
        </w:rPr>
        <w:t xml:space="preserve"> 39–56 [DOI: 10.1016/S0887-2171(97)90037-8]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4 </w:t>
      </w:r>
      <w:r w:rsidRPr="004E3D10">
        <w:rPr>
          <w:rFonts w:ascii="Book Antiqua" w:hAnsi="Book Antiqua" w:cs="宋体"/>
          <w:b/>
          <w:bCs/>
          <w:color w:val="000000"/>
          <w:kern w:val="0"/>
          <w:sz w:val="24"/>
        </w:rPr>
        <w:t>Pozniak MA</w:t>
      </w:r>
      <w:r w:rsidRPr="004E3D10">
        <w:rPr>
          <w:rFonts w:ascii="Book Antiqua" w:hAnsi="Book Antiqua" w:cs="宋体"/>
          <w:color w:val="000000"/>
          <w:kern w:val="0"/>
          <w:sz w:val="24"/>
        </w:rPr>
        <w:t>, Mitchell C, Ledwidge M. Radial artery pseudoaneurysm: a maneuver to decrease the risk of thrombin therapy. </w:t>
      </w:r>
      <w:r w:rsidRPr="004E3D10">
        <w:rPr>
          <w:rFonts w:ascii="Book Antiqua" w:hAnsi="Book Antiqua" w:cs="宋体"/>
          <w:i/>
          <w:iCs/>
          <w:color w:val="000000"/>
          <w:kern w:val="0"/>
          <w:sz w:val="24"/>
        </w:rPr>
        <w:t>J Ultrasound Med</w:t>
      </w:r>
      <w:r w:rsidRPr="004E3D10">
        <w:rPr>
          <w:rFonts w:ascii="Book Antiqua" w:hAnsi="Book Antiqua" w:cs="宋体"/>
          <w:color w:val="000000"/>
          <w:kern w:val="0"/>
          <w:sz w:val="24"/>
        </w:rPr>
        <w:t> 2005; </w:t>
      </w:r>
      <w:r w:rsidRPr="004E3D10">
        <w:rPr>
          <w:rFonts w:ascii="Book Antiqua" w:hAnsi="Book Antiqua" w:cs="宋体"/>
          <w:b/>
          <w:bCs/>
          <w:color w:val="000000"/>
          <w:kern w:val="0"/>
          <w:sz w:val="24"/>
        </w:rPr>
        <w:t>24</w:t>
      </w:r>
      <w:r w:rsidRPr="004E3D10">
        <w:rPr>
          <w:rFonts w:ascii="Book Antiqua" w:hAnsi="Book Antiqua" w:cs="宋体"/>
          <w:color w:val="000000"/>
          <w:kern w:val="0"/>
          <w:sz w:val="24"/>
        </w:rPr>
        <w:t>: 119-122 [PMID: 15615938]</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5 </w:t>
      </w:r>
      <w:r w:rsidRPr="004E3D10">
        <w:rPr>
          <w:rFonts w:ascii="Book Antiqua" w:hAnsi="Book Antiqua" w:cs="宋体"/>
          <w:b/>
          <w:bCs/>
          <w:color w:val="000000"/>
          <w:kern w:val="0"/>
          <w:sz w:val="24"/>
        </w:rPr>
        <w:t>Levis JT</w:t>
      </w:r>
      <w:r w:rsidRPr="004E3D10">
        <w:rPr>
          <w:rFonts w:ascii="Book Antiqua" w:hAnsi="Book Antiqua" w:cs="宋体"/>
          <w:color w:val="000000"/>
          <w:kern w:val="0"/>
          <w:sz w:val="24"/>
        </w:rPr>
        <w:t>, Garmel GM. Radial artery pseudoaneurysm formation after cat bite to the wrist.</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Ann Emerg Med</w:t>
      </w:r>
      <w:r w:rsidRPr="004E3D10">
        <w:rPr>
          <w:rFonts w:ascii="Book Antiqua" w:hAnsi="Book Antiqua" w:cs="宋体"/>
          <w:color w:val="000000"/>
          <w:kern w:val="0"/>
          <w:sz w:val="24"/>
        </w:rPr>
        <w:t> 2008; </w:t>
      </w:r>
      <w:r w:rsidRPr="004E3D10">
        <w:rPr>
          <w:rFonts w:ascii="Book Antiqua" w:hAnsi="Book Antiqua" w:cs="宋体"/>
          <w:b/>
          <w:bCs/>
          <w:color w:val="000000"/>
          <w:kern w:val="0"/>
          <w:sz w:val="24"/>
        </w:rPr>
        <w:t>51</w:t>
      </w:r>
      <w:r w:rsidRPr="004E3D10">
        <w:rPr>
          <w:rFonts w:ascii="Book Antiqua" w:hAnsi="Book Antiqua" w:cs="宋体"/>
          <w:color w:val="000000"/>
          <w:kern w:val="0"/>
          <w:sz w:val="24"/>
        </w:rPr>
        <w:t>: 668-670 [PMID: 18325629 DOI: 10.1016/j.annemergmed.2007.11.031]</w:t>
      </w:r>
    </w:p>
    <w:p w:rsid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6 </w:t>
      </w:r>
      <w:r w:rsidRPr="004E3D10">
        <w:rPr>
          <w:rFonts w:ascii="Book Antiqua" w:hAnsi="Book Antiqua" w:cs="宋体"/>
          <w:b/>
          <w:color w:val="000000"/>
          <w:kern w:val="0"/>
          <w:sz w:val="24"/>
        </w:rPr>
        <w:t xml:space="preserve">Pellerito JS. </w:t>
      </w:r>
      <w:proofErr w:type="gramStart"/>
      <w:r w:rsidRPr="004E3D10">
        <w:rPr>
          <w:rFonts w:ascii="Book Antiqua" w:hAnsi="Book Antiqua" w:cs="宋体"/>
          <w:color w:val="000000"/>
          <w:kern w:val="0"/>
          <w:sz w:val="24"/>
        </w:rPr>
        <w:t>Current approach to peripheral arterial sonography.</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 xml:space="preserve">Radiol Clin North Am </w:t>
      </w:r>
      <w:r w:rsidRPr="004E3D10">
        <w:rPr>
          <w:rFonts w:ascii="Book Antiqua" w:hAnsi="Book Antiqua" w:cs="宋体"/>
          <w:color w:val="000000"/>
          <w:kern w:val="0"/>
          <w:sz w:val="24"/>
        </w:rPr>
        <w:t xml:space="preserve">2001; </w:t>
      </w:r>
      <w:r w:rsidRPr="004E3D10">
        <w:rPr>
          <w:rFonts w:ascii="Book Antiqua" w:hAnsi="Book Antiqua" w:cs="宋体"/>
          <w:b/>
          <w:color w:val="000000"/>
          <w:kern w:val="0"/>
          <w:sz w:val="24"/>
        </w:rPr>
        <w:t xml:space="preserve">39: </w:t>
      </w:r>
      <w:r w:rsidRPr="004E3D10">
        <w:rPr>
          <w:rFonts w:ascii="Book Antiqua" w:hAnsi="Book Antiqua" w:cs="宋体"/>
          <w:color w:val="000000"/>
          <w:kern w:val="0"/>
          <w:sz w:val="24"/>
        </w:rPr>
        <w:t>553–567 [DOI: 10.1016/S0033-8389(05)70297-9]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7 </w:t>
      </w:r>
      <w:r w:rsidRPr="004E3D10">
        <w:rPr>
          <w:rFonts w:ascii="Book Antiqua" w:hAnsi="Book Antiqua" w:cs="宋体"/>
          <w:b/>
          <w:color w:val="000000"/>
          <w:kern w:val="0"/>
          <w:sz w:val="24"/>
        </w:rPr>
        <w:t>Wang HK,</w:t>
      </w:r>
      <w:r w:rsidRPr="004E3D10">
        <w:rPr>
          <w:rFonts w:ascii="Book Antiqua" w:hAnsi="Book Antiqua" w:cs="宋体"/>
          <w:color w:val="000000"/>
          <w:kern w:val="0"/>
          <w:sz w:val="24"/>
        </w:rPr>
        <w:t xml:space="preserve"> Chou YH, Chiou HJ, Chio SY, Chang CY. </w:t>
      </w:r>
      <w:proofErr w:type="gramStart"/>
      <w:r w:rsidRPr="004E3D10">
        <w:rPr>
          <w:rFonts w:ascii="Book Antiqua" w:hAnsi="Book Antiqua" w:cs="宋体"/>
          <w:color w:val="000000"/>
          <w:kern w:val="0"/>
          <w:sz w:val="24"/>
        </w:rPr>
        <w:t>B-flow ultrasonography of peripheral vascular diseases.</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J Med Ultrasound</w:t>
      </w:r>
      <w:r w:rsidRPr="004E3D10">
        <w:rPr>
          <w:rFonts w:ascii="Book Antiqua" w:hAnsi="Book Antiqua" w:cs="宋体"/>
          <w:color w:val="000000"/>
          <w:kern w:val="0"/>
          <w:sz w:val="24"/>
        </w:rPr>
        <w:t xml:space="preserve"> 2005; </w:t>
      </w:r>
      <w:r w:rsidRPr="004E3D10">
        <w:rPr>
          <w:rFonts w:ascii="Book Antiqua" w:hAnsi="Book Antiqua" w:cs="宋体"/>
          <w:b/>
          <w:color w:val="000000"/>
          <w:kern w:val="0"/>
          <w:sz w:val="24"/>
        </w:rPr>
        <w:t xml:space="preserve">13: </w:t>
      </w:r>
      <w:r w:rsidRPr="004E3D10">
        <w:rPr>
          <w:rFonts w:ascii="Book Antiqua" w:hAnsi="Book Antiqua" w:cs="宋体"/>
          <w:color w:val="000000"/>
          <w:kern w:val="0"/>
          <w:sz w:val="24"/>
        </w:rPr>
        <w:t xml:space="preserve">186–195 [DOI: 10.1016/S0929-6441(09)60108-9] </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8 </w:t>
      </w:r>
      <w:r w:rsidRPr="004E3D10">
        <w:rPr>
          <w:rFonts w:ascii="Book Antiqua" w:hAnsi="Book Antiqua" w:cs="宋体"/>
          <w:b/>
          <w:color w:val="000000"/>
          <w:kern w:val="0"/>
          <w:sz w:val="24"/>
        </w:rPr>
        <w:t>Gudena R,</w:t>
      </w:r>
      <w:r w:rsidRPr="004E3D10">
        <w:rPr>
          <w:rFonts w:ascii="Book Antiqua" w:hAnsi="Book Antiqua" w:cs="宋体"/>
          <w:color w:val="000000"/>
          <w:kern w:val="0"/>
          <w:sz w:val="24"/>
        </w:rPr>
        <w:t xml:space="preserve"> Khetan N. Swelling of volar aspect of the wrist.</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 xml:space="preserve">Postgrad Med J </w:t>
      </w:r>
      <w:r w:rsidRPr="004E3D10">
        <w:rPr>
          <w:rFonts w:ascii="Book Antiqua" w:hAnsi="Book Antiqua" w:cs="宋体"/>
          <w:color w:val="000000"/>
          <w:kern w:val="0"/>
          <w:sz w:val="24"/>
        </w:rPr>
        <w:t xml:space="preserve">2005; </w:t>
      </w:r>
      <w:r w:rsidRPr="004E3D10">
        <w:rPr>
          <w:rFonts w:ascii="Book Antiqua" w:hAnsi="Book Antiqua" w:cs="宋体"/>
          <w:b/>
          <w:color w:val="000000"/>
          <w:kern w:val="0"/>
          <w:sz w:val="24"/>
        </w:rPr>
        <w:t xml:space="preserve">81: </w:t>
      </w:r>
      <w:r w:rsidRPr="004E3D10">
        <w:rPr>
          <w:rFonts w:ascii="Book Antiqua" w:hAnsi="Book Antiqua" w:cs="宋体"/>
          <w:color w:val="000000"/>
          <w:kern w:val="0"/>
          <w:sz w:val="24"/>
        </w:rPr>
        <w:t xml:space="preserve">e9-e11 [DOI: 10.1136/pgmj.2004.028720] </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9 </w:t>
      </w:r>
      <w:r w:rsidRPr="004E3D10">
        <w:rPr>
          <w:rFonts w:ascii="Book Antiqua" w:hAnsi="Book Antiqua" w:cs="宋体"/>
          <w:b/>
          <w:color w:val="000000"/>
          <w:kern w:val="0"/>
          <w:sz w:val="24"/>
        </w:rPr>
        <w:t>Zitsman JL.</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Pseudoaneurysm after penetrating trauma in children and adolescents.</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J Pediatr Surg</w:t>
      </w:r>
      <w:r w:rsidRPr="004E3D10">
        <w:rPr>
          <w:rFonts w:ascii="Book Antiqua" w:hAnsi="Book Antiqua" w:cs="宋体"/>
          <w:color w:val="000000"/>
          <w:kern w:val="0"/>
          <w:sz w:val="24"/>
        </w:rPr>
        <w:t xml:space="preserve"> 1998;</w:t>
      </w:r>
      <w:r w:rsidRPr="004E3D10">
        <w:rPr>
          <w:rFonts w:ascii="Book Antiqua" w:hAnsi="Book Antiqua" w:cs="宋体"/>
          <w:b/>
          <w:color w:val="000000"/>
          <w:kern w:val="0"/>
          <w:sz w:val="24"/>
        </w:rPr>
        <w:t xml:space="preserve"> 33:</w:t>
      </w:r>
      <w:r w:rsidRPr="004E3D10">
        <w:rPr>
          <w:rFonts w:ascii="Book Antiqua" w:hAnsi="Book Antiqua" w:cs="宋体"/>
          <w:color w:val="000000"/>
          <w:kern w:val="0"/>
          <w:sz w:val="24"/>
        </w:rPr>
        <w:t xml:space="preserve"> 1574–1577 [DOI: 10.1016/S0022-3468(98)90504-8]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10 </w:t>
      </w:r>
      <w:r w:rsidRPr="004E3D10">
        <w:rPr>
          <w:rFonts w:ascii="Book Antiqua" w:hAnsi="Book Antiqua" w:cs="宋体"/>
          <w:b/>
          <w:color w:val="000000"/>
          <w:kern w:val="0"/>
          <w:sz w:val="24"/>
        </w:rPr>
        <w:t>Tessier DJ,</w:t>
      </w:r>
      <w:r w:rsidRPr="004E3D10">
        <w:rPr>
          <w:rFonts w:ascii="Book Antiqua" w:hAnsi="Book Antiqua" w:cs="宋体"/>
          <w:color w:val="000000"/>
          <w:kern w:val="0"/>
          <w:sz w:val="24"/>
        </w:rPr>
        <w:t xml:space="preserve"> Stone WM, Fowl RJ, Abbas MA, Andrews JC, Bower TC, Gloviczki P. Clinical features and management of splenic artery pseudoaneurysm: case series and cumulative review of literature. </w:t>
      </w:r>
      <w:r w:rsidRPr="004E3D10">
        <w:rPr>
          <w:rFonts w:ascii="Book Antiqua" w:hAnsi="Book Antiqua" w:cs="宋体"/>
          <w:i/>
          <w:color w:val="000000"/>
          <w:kern w:val="0"/>
          <w:sz w:val="24"/>
        </w:rPr>
        <w:t>J Vasc Surg</w:t>
      </w:r>
      <w:r w:rsidRPr="004E3D10">
        <w:rPr>
          <w:rFonts w:ascii="Book Antiqua" w:hAnsi="Book Antiqua" w:cs="宋体"/>
          <w:color w:val="000000"/>
          <w:kern w:val="0"/>
          <w:sz w:val="24"/>
        </w:rPr>
        <w:t xml:space="preserve"> 2003; </w:t>
      </w:r>
      <w:r w:rsidRPr="004E3D10">
        <w:rPr>
          <w:rFonts w:ascii="Book Antiqua" w:hAnsi="Book Antiqua" w:cs="宋体"/>
          <w:b/>
          <w:color w:val="000000"/>
          <w:kern w:val="0"/>
          <w:sz w:val="24"/>
        </w:rPr>
        <w:t>38:</w:t>
      </w:r>
      <w:r w:rsidRPr="004E3D10">
        <w:rPr>
          <w:rFonts w:ascii="Book Antiqua" w:hAnsi="Book Antiqua" w:cs="宋体"/>
          <w:color w:val="000000"/>
          <w:kern w:val="0"/>
          <w:sz w:val="24"/>
        </w:rPr>
        <w:t xml:space="preserve"> 969–974 [DOI: 10.1016/S0741-5214(03)00710-9]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11 </w:t>
      </w:r>
      <w:r w:rsidRPr="004E3D10">
        <w:rPr>
          <w:rFonts w:ascii="Book Antiqua" w:hAnsi="Book Antiqua" w:cs="宋体"/>
          <w:b/>
          <w:bCs/>
          <w:color w:val="000000"/>
          <w:kern w:val="0"/>
          <w:sz w:val="24"/>
        </w:rPr>
        <w:t>Katz DS</w:t>
      </w:r>
      <w:r w:rsidRPr="004E3D10">
        <w:rPr>
          <w:rFonts w:ascii="Book Antiqua" w:hAnsi="Book Antiqua" w:cs="宋体"/>
          <w:color w:val="000000"/>
          <w:kern w:val="0"/>
          <w:sz w:val="24"/>
        </w:rPr>
        <w:t>, Hon M. CT angiography of the lower extremities and aortoiliac system with a multi-detector row helical CT scanner: promise of new opportunities fulfilled.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2001; </w:t>
      </w:r>
      <w:r w:rsidRPr="004E3D10">
        <w:rPr>
          <w:rFonts w:ascii="Book Antiqua" w:hAnsi="Book Antiqua" w:cs="宋体"/>
          <w:b/>
          <w:bCs/>
          <w:color w:val="000000"/>
          <w:kern w:val="0"/>
          <w:sz w:val="24"/>
        </w:rPr>
        <w:t>221</w:t>
      </w:r>
      <w:r w:rsidRPr="004E3D10">
        <w:rPr>
          <w:rFonts w:ascii="Book Antiqua" w:hAnsi="Book Antiqua" w:cs="宋体"/>
          <w:color w:val="000000"/>
          <w:kern w:val="0"/>
          <w:sz w:val="24"/>
        </w:rPr>
        <w:t>: 7-10 [PMID: 11568315 DOI: 10.1148/radiol.2211011087]</w:t>
      </w:r>
    </w:p>
    <w:p w:rsidR="004E3D10" w:rsidRPr="004E3D10" w:rsidRDefault="004E3D10" w:rsidP="004E3D10">
      <w:pPr>
        <w:widowControl/>
        <w:spacing w:line="360" w:lineRule="auto"/>
        <w:rPr>
          <w:rFonts w:ascii="Book Antiqua" w:hAnsi="Book Antiqua" w:cs="宋体"/>
          <w:color w:val="000000"/>
          <w:kern w:val="0"/>
          <w:sz w:val="24"/>
        </w:rPr>
      </w:pPr>
      <w:r>
        <w:rPr>
          <w:rFonts w:ascii="Book Antiqua" w:hAnsi="Book Antiqua" w:cs="宋体"/>
          <w:color w:val="000000"/>
          <w:kern w:val="0"/>
          <w:sz w:val="24"/>
        </w:rPr>
        <w:t>12</w:t>
      </w:r>
      <w:r>
        <w:rPr>
          <w:rFonts w:ascii="Book Antiqua" w:hAnsi="Book Antiqua" w:cs="宋体" w:hint="eastAsia"/>
          <w:color w:val="000000"/>
          <w:kern w:val="0"/>
          <w:sz w:val="24"/>
        </w:rPr>
        <w:t xml:space="preserve"> </w:t>
      </w:r>
      <w:r w:rsidRPr="004E3D10">
        <w:rPr>
          <w:rFonts w:ascii="Book Antiqua" w:hAnsi="Book Antiqua" w:cs="宋体"/>
          <w:b/>
          <w:color w:val="000000"/>
          <w:kern w:val="0"/>
          <w:sz w:val="24"/>
        </w:rPr>
        <w:t>Morgan R,</w:t>
      </w:r>
      <w:r w:rsidRPr="004E3D10">
        <w:rPr>
          <w:rFonts w:ascii="Book Antiqua" w:hAnsi="Book Antiqua" w:cs="宋体"/>
          <w:color w:val="000000"/>
          <w:kern w:val="0"/>
          <w:sz w:val="24"/>
        </w:rPr>
        <w:t xml:space="preserve"> Belli AM. </w:t>
      </w:r>
      <w:proofErr w:type="gramStart"/>
      <w:r w:rsidRPr="004E3D10">
        <w:rPr>
          <w:rFonts w:ascii="Book Antiqua" w:hAnsi="Book Antiqua" w:cs="宋体"/>
          <w:color w:val="000000"/>
          <w:kern w:val="0"/>
          <w:sz w:val="24"/>
        </w:rPr>
        <w:t>Current treatment methods for postcatheterization pseudoaneurysms.</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J Vasc Intervent Radiol</w:t>
      </w:r>
      <w:r w:rsidRPr="004E3D10">
        <w:rPr>
          <w:rFonts w:ascii="Book Antiqua" w:hAnsi="Book Antiqua" w:cs="宋体"/>
          <w:color w:val="000000"/>
          <w:kern w:val="0"/>
          <w:sz w:val="24"/>
        </w:rPr>
        <w:t xml:space="preserve"> 2003; </w:t>
      </w:r>
      <w:r w:rsidRPr="004E3D10">
        <w:rPr>
          <w:rFonts w:ascii="Book Antiqua" w:hAnsi="Book Antiqua" w:cs="宋体"/>
          <w:b/>
          <w:color w:val="000000"/>
          <w:kern w:val="0"/>
          <w:sz w:val="24"/>
        </w:rPr>
        <w:t>14:</w:t>
      </w:r>
      <w:r w:rsidRPr="004E3D10">
        <w:rPr>
          <w:rFonts w:ascii="Book Antiqua" w:hAnsi="Book Antiqua" w:cs="宋体"/>
          <w:color w:val="000000"/>
          <w:kern w:val="0"/>
          <w:sz w:val="24"/>
        </w:rPr>
        <w:t xml:space="preserve"> 697–710 [DOI: 10.1097/01.RVI.0000071089.76348.6A] </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13 </w:t>
      </w:r>
      <w:r w:rsidRPr="004E3D10">
        <w:rPr>
          <w:rFonts w:ascii="Book Antiqua" w:hAnsi="Book Antiqua" w:cs="宋体"/>
          <w:b/>
          <w:bCs/>
          <w:color w:val="000000"/>
          <w:kern w:val="0"/>
          <w:sz w:val="24"/>
        </w:rPr>
        <w:t>Katyal S</w:t>
      </w:r>
      <w:r w:rsidRPr="004E3D10">
        <w:rPr>
          <w:rFonts w:ascii="Book Antiqua" w:hAnsi="Book Antiqua" w:cs="宋体"/>
          <w:color w:val="000000"/>
          <w:kern w:val="0"/>
          <w:sz w:val="24"/>
        </w:rPr>
        <w:t>, Oliver JH, Buck DG, Federle MP.</w:t>
      </w:r>
      <w:proofErr w:type="gramEnd"/>
      <w:r w:rsidRPr="004E3D10">
        <w:rPr>
          <w:rFonts w:ascii="Book Antiqua" w:hAnsi="Book Antiqua" w:cs="宋体"/>
          <w:color w:val="000000"/>
          <w:kern w:val="0"/>
          <w:sz w:val="24"/>
        </w:rPr>
        <w:t xml:space="preserve"> Detection of vascular complications after liver transplantation: early experience in multislice CT angiography with volume rendering.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175</w:t>
      </w:r>
      <w:r w:rsidRPr="004E3D10">
        <w:rPr>
          <w:rFonts w:ascii="Book Antiqua" w:hAnsi="Book Antiqua" w:cs="宋体"/>
          <w:color w:val="000000"/>
          <w:kern w:val="0"/>
          <w:sz w:val="24"/>
        </w:rPr>
        <w:t>: 1735-1739 [PMID: 11090412 DOI: 10.2214/ajr.175.6.1751735]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14 </w:t>
      </w:r>
      <w:r w:rsidRPr="004E3D10">
        <w:rPr>
          <w:rFonts w:ascii="Book Antiqua" w:hAnsi="Book Antiqua" w:cs="宋体"/>
          <w:b/>
          <w:bCs/>
          <w:color w:val="000000"/>
          <w:kern w:val="0"/>
          <w:sz w:val="24"/>
        </w:rPr>
        <w:t>Soto JA</w:t>
      </w:r>
      <w:r w:rsidRPr="004E3D10">
        <w:rPr>
          <w:rFonts w:ascii="Book Antiqua" w:hAnsi="Book Antiqua" w:cs="宋体"/>
          <w:color w:val="000000"/>
          <w:kern w:val="0"/>
          <w:sz w:val="24"/>
        </w:rPr>
        <w:t>, Múnera F, Morales C, Lopera JE, Holguín D, Guarín O, Castrillón G, Sanabria A, García G. Focal arterial injuries of the proximal extremities: helical CT arteriography as the initial method of diagnosis.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2001; </w:t>
      </w:r>
      <w:r w:rsidRPr="004E3D10">
        <w:rPr>
          <w:rFonts w:ascii="Book Antiqua" w:hAnsi="Book Antiqua" w:cs="宋体"/>
          <w:b/>
          <w:bCs/>
          <w:color w:val="000000"/>
          <w:kern w:val="0"/>
          <w:sz w:val="24"/>
        </w:rPr>
        <w:t>218</w:t>
      </w:r>
      <w:r w:rsidRPr="004E3D10">
        <w:rPr>
          <w:rFonts w:ascii="Book Antiqua" w:hAnsi="Book Antiqua" w:cs="宋体"/>
          <w:color w:val="000000"/>
          <w:kern w:val="0"/>
          <w:sz w:val="24"/>
        </w:rPr>
        <w:t>: 188-194 [PMID: 11152800 DOI: 10.1148/radiology.218.1.r01ja13188]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15 </w:t>
      </w:r>
      <w:r w:rsidRPr="004E3D10">
        <w:rPr>
          <w:rFonts w:ascii="Book Antiqua" w:hAnsi="Book Antiqua" w:cs="宋体"/>
          <w:b/>
          <w:bCs/>
          <w:color w:val="000000"/>
          <w:kern w:val="0"/>
          <w:sz w:val="24"/>
        </w:rPr>
        <w:t>Crossin JD</w:t>
      </w:r>
      <w:r w:rsidRPr="004E3D10">
        <w:rPr>
          <w:rFonts w:ascii="Book Antiqua" w:hAnsi="Book Antiqua" w:cs="宋体"/>
          <w:color w:val="000000"/>
          <w:kern w:val="0"/>
          <w:sz w:val="24"/>
        </w:rPr>
        <w:t>, Muradali D, Wilson SR. US of liver transplants: normal and abnormal. </w:t>
      </w:r>
      <w:r w:rsidRPr="004E3D10">
        <w:rPr>
          <w:rFonts w:ascii="Book Antiqua" w:hAnsi="Book Antiqua" w:cs="宋体"/>
          <w:i/>
          <w:iCs/>
          <w:color w:val="000000"/>
          <w:kern w:val="0"/>
          <w:sz w:val="24"/>
        </w:rPr>
        <w:t>Radiographics</w:t>
      </w:r>
      <w:r w:rsidRPr="004E3D10">
        <w:rPr>
          <w:rFonts w:ascii="Book Antiqua" w:hAnsi="Book Antiqua" w:cs="宋体"/>
          <w:color w:val="000000"/>
          <w:kern w:val="0"/>
          <w:sz w:val="24"/>
        </w:rPr>
        <w:t> </w:t>
      </w:r>
      <w:r>
        <w:rPr>
          <w:rFonts w:ascii="Book Antiqua" w:hAnsi="Book Antiqua" w:cs="宋体" w:hint="eastAsia"/>
          <w:color w:val="000000"/>
          <w:kern w:val="0"/>
          <w:sz w:val="24"/>
        </w:rPr>
        <w:t>2003</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23</w:t>
      </w:r>
      <w:r w:rsidRPr="004E3D10">
        <w:rPr>
          <w:rFonts w:ascii="Book Antiqua" w:hAnsi="Book Antiqua" w:cs="宋体"/>
          <w:color w:val="000000"/>
          <w:kern w:val="0"/>
          <w:sz w:val="24"/>
        </w:rPr>
        <w:t>: 1093-1114 [PMID: 12975502 DOI: 10.1148/rg.235035031]</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16 </w:t>
      </w:r>
      <w:r w:rsidRPr="004E3D10">
        <w:rPr>
          <w:rFonts w:ascii="Book Antiqua" w:hAnsi="Book Antiqua" w:cs="宋体"/>
          <w:b/>
          <w:bCs/>
          <w:color w:val="000000"/>
          <w:kern w:val="0"/>
          <w:sz w:val="24"/>
        </w:rPr>
        <w:t>Kwon JH</w:t>
      </w:r>
      <w:r w:rsidRPr="004E3D10">
        <w:rPr>
          <w:rFonts w:ascii="Book Antiqua" w:hAnsi="Book Antiqua" w:cs="宋体"/>
          <w:color w:val="000000"/>
          <w:kern w:val="0"/>
          <w:sz w:val="24"/>
        </w:rPr>
        <w:t>, Kim GS.</w:t>
      </w:r>
      <w:proofErr w:type="gramEnd"/>
      <w:r w:rsidRPr="004E3D10">
        <w:rPr>
          <w:rFonts w:ascii="Book Antiqua" w:hAnsi="Book Antiqua" w:cs="宋体"/>
          <w:color w:val="000000"/>
          <w:kern w:val="0"/>
          <w:sz w:val="24"/>
        </w:rPr>
        <w:t xml:space="preserve"> Obstetric iatrogenic arterial injuries of the uterus: diagnosis with US and treatment with transcatheter arterial embolization. </w:t>
      </w:r>
      <w:r w:rsidRPr="004E3D10">
        <w:rPr>
          <w:rFonts w:ascii="Book Antiqua" w:hAnsi="Book Antiqua" w:cs="宋体"/>
          <w:i/>
          <w:iCs/>
          <w:color w:val="000000"/>
          <w:kern w:val="0"/>
          <w:sz w:val="24"/>
        </w:rPr>
        <w:t>Radiographics</w:t>
      </w:r>
      <w:r w:rsidRPr="004E3D10">
        <w:rPr>
          <w:rFonts w:ascii="Book Antiqua" w:hAnsi="Book Antiqua" w:cs="宋体"/>
          <w:color w:val="000000"/>
          <w:kern w:val="0"/>
          <w:sz w:val="24"/>
        </w:rPr>
        <w:t> </w:t>
      </w:r>
      <w:r>
        <w:rPr>
          <w:rFonts w:ascii="Book Antiqua" w:hAnsi="Book Antiqua" w:cs="宋体" w:hint="eastAsia"/>
          <w:color w:val="000000"/>
          <w:kern w:val="0"/>
          <w:sz w:val="24"/>
        </w:rPr>
        <w:t>2002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22</w:t>
      </w:r>
      <w:r w:rsidRPr="004E3D10">
        <w:rPr>
          <w:rFonts w:ascii="Book Antiqua" w:hAnsi="Book Antiqua" w:cs="宋体"/>
          <w:color w:val="000000"/>
          <w:kern w:val="0"/>
          <w:sz w:val="24"/>
        </w:rPr>
        <w:t>: 35-46 [PMID: 11796896 DOI: 10.1148/radiographics.22.1.g02ja0735]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17 </w:t>
      </w:r>
      <w:r w:rsidRPr="004E3D10">
        <w:rPr>
          <w:rFonts w:ascii="Book Antiqua" w:hAnsi="Book Antiqua" w:cs="宋体"/>
          <w:b/>
          <w:bCs/>
          <w:color w:val="000000"/>
          <w:kern w:val="0"/>
          <w:sz w:val="24"/>
        </w:rPr>
        <w:t>Krüger K</w:t>
      </w:r>
      <w:r w:rsidRPr="004E3D10">
        <w:rPr>
          <w:rFonts w:ascii="Book Antiqua" w:hAnsi="Book Antiqua" w:cs="宋体"/>
          <w:color w:val="000000"/>
          <w:kern w:val="0"/>
          <w:sz w:val="24"/>
        </w:rPr>
        <w:t>, Zähringer M, Söhngen FD, Gossmann A, Schulte O, Feldmann C, Strohe D, Lackner K. Femoral pseudoaneurysms: management with percutaneous thrombin injections--success rates and effects on systemic coagulation.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226</w:t>
      </w:r>
      <w:r w:rsidRPr="004E3D10">
        <w:rPr>
          <w:rFonts w:ascii="Book Antiqua" w:hAnsi="Book Antiqua" w:cs="宋体"/>
          <w:color w:val="000000"/>
          <w:kern w:val="0"/>
          <w:sz w:val="24"/>
        </w:rPr>
        <w:t>: 452-458 [PMID: 12563139 DOI: 10.1148/radiol.2262012107]</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18 </w:t>
      </w:r>
      <w:r w:rsidRPr="004E3D10">
        <w:rPr>
          <w:rFonts w:ascii="Book Antiqua" w:hAnsi="Book Antiqua" w:cs="宋体"/>
          <w:b/>
          <w:color w:val="000000"/>
          <w:kern w:val="0"/>
          <w:sz w:val="24"/>
        </w:rPr>
        <w:t>Polak JF.</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The peripheral arteries.</w:t>
      </w:r>
      <w:proofErr w:type="gramEnd"/>
      <w:r w:rsidRPr="004E3D10">
        <w:rPr>
          <w:rFonts w:ascii="Book Antiqua" w:hAnsi="Book Antiqua" w:cs="宋体"/>
          <w:color w:val="000000"/>
          <w:kern w:val="0"/>
          <w:sz w:val="24"/>
        </w:rPr>
        <w:t xml:space="preserve"> In: Rumack CM, Wilson SR, Charboneau JW. Diagnostic ultrasound. St Louis: Mosby, 1998: 921–941</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19 </w:t>
      </w:r>
      <w:r w:rsidRPr="004E3D10">
        <w:rPr>
          <w:rFonts w:ascii="Book Antiqua" w:hAnsi="Book Antiqua" w:cs="宋体"/>
          <w:b/>
          <w:bCs/>
          <w:color w:val="000000"/>
          <w:kern w:val="0"/>
          <w:sz w:val="24"/>
        </w:rPr>
        <w:t>Kapoor BS</w:t>
      </w:r>
      <w:r w:rsidRPr="004E3D10">
        <w:rPr>
          <w:rFonts w:ascii="Book Antiqua" w:hAnsi="Book Antiqua" w:cs="宋体"/>
          <w:color w:val="000000"/>
          <w:kern w:val="0"/>
          <w:sz w:val="24"/>
        </w:rPr>
        <w:t>, Haddad HL, Saddekni S, Lockhart ME. Diagnosis and management of pseudoaneurysms: an update. </w:t>
      </w:r>
      <w:r w:rsidRPr="004E3D10">
        <w:rPr>
          <w:rFonts w:ascii="Book Antiqua" w:hAnsi="Book Antiqua" w:cs="宋体"/>
          <w:i/>
          <w:iCs/>
          <w:color w:val="000000"/>
          <w:kern w:val="0"/>
          <w:sz w:val="24"/>
        </w:rPr>
        <w:t>Curr Probl Diagn Radiol</w:t>
      </w:r>
      <w:r w:rsidRPr="004E3D10">
        <w:rPr>
          <w:rFonts w:ascii="Book Antiqua" w:hAnsi="Book Antiqua" w:cs="宋体"/>
          <w:color w:val="000000"/>
          <w:kern w:val="0"/>
          <w:sz w:val="24"/>
        </w:rPr>
        <w:t> </w:t>
      </w:r>
      <w:r>
        <w:rPr>
          <w:rFonts w:ascii="Book Antiqua" w:hAnsi="Book Antiqua" w:cs="宋体" w:hint="eastAsia"/>
          <w:color w:val="000000"/>
          <w:kern w:val="0"/>
          <w:sz w:val="24"/>
        </w:rPr>
        <w:t>2009</w:t>
      </w:r>
      <w:r w:rsidRPr="004E3D10">
        <w:rPr>
          <w:rFonts w:ascii="Book Antiqua" w:hAnsi="Book Antiqua" w:cs="宋体"/>
          <w:color w:val="000000"/>
          <w:kern w:val="0"/>
          <w:sz w:val="24"/>
        </w:rPr>
        <w:t>; </w:t>
      </w:r>
      <w:r w:rsidRPr="004E3D10">
        <w:rPr>
          <w:rFonts w:ascii="Book Antiqua" w:hAnsi="Book Antiqua" w:cs="宋体"/>
          <w:b/>
          <w:bCs/>
          <w:color w:val="000000"/>
          <w:kern w:val="0"/>
          <w:sz w:val="24"/>
        </w:rPr>
        <w:t>38</w:t>
      </w:r>
      <w:r w:rsidRPr="004E3D10">
        <w:rPr>
          <w:rFonts w:ascii="Book Antiqua" w:hAnsi="Book Antiqua" w:cs="宋体"/>
          <w:color w:val="000000"/>
          <w:kern w:val="0"/>
          <w:sz w:val="24"/>
        </w:rPr>
        <w:t>: 170-188 [PMID: 19464587 DOI: 10.1067/j.cpradiol.2008.11.001]</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20 </w:t>
      </w:r>
      <w:r w:rsidRPr="004E3D10">
        <w:rPr>
          <w:rFonts w:ascii="Book Antiqua" w:hAnsi="Book Antiqua" w:cs="宋体"/>
          <w:b/>
          <w:bCs/>
          <w:color w:val="000000"/>
          <w:kern w:val="0"/>
          <w:sz w:val="24"/>
        </w:rPr>
        <w:t>Fransson SG</w:t>
      </w:r>
      <w:r w:rsidRPr="004E3D10">
        <w:rPr>
          <w:rFonts w:ascii="Book Antiqua" w:hAnsi="Book Antiqua" w:cs="宋体"/>
          <w:color w:val="000000"/>
          <w:kern w:val="0"/>
          <w:sz w:val="24"/>
        </w:rPr>
        <w:t>, Nylander E. Vascular injury following cardiac catheterization, coronary angiography, and coronary angioplasty.</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Eur Heart J</w:t>
      </w:r>
      <w:r w:rsidRPr="004E3D10">
        <w:rPr>
          <w:rFonts w:ascii="Book Antiqua" w:hAnsi="Book Antiqua" w:cs="宋体"/>
          <w:color w:val="000000"/>
          <w:kern w:val="0"/>
          <w:sz w:val="24"/>
        </w:rPr>
        <w:t> 1994; </w:t>
      </w:r>
      <w:r w:rsidRPr="004E3D10">
        <w:rPr>
          <w:rFonts w:ascii="Book Antiqua" w:hAnsi="Book Antiqua" w:cs="宋体"/>
          <w:b/>
          <w:bCs/>
          <w:color w:val="000000"/>
          <w:kern w:val="0"/>
          <w:sz w:val="24"/>
        </w:rPr>
        <w:t>15</w:t>
      </w:r>
      <w:r w:rsidRPr="004E3D10">
        <w:rPr>
          <w:rFonts w:ascii="Book Antiqua" w:hAnsi="Book Antiqua" w:cs="宋体"/>
          <w:color w:val="000000"/>
          <w:kern w:val="0"/>
          <w:sz w:val="24"/>
        </w:rPr>
        <w:t>: 232-235 [PMID: 8005125]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21 </w:t>
      </w:r>
      <w:r w:rsidRPr="004E3D10">
        <w:rPr>
          <w:rFonts w:ascii="Book Antiqua" w:hAnsi="Book Antiqua" w:cs="宋体"/>
          <w:b/>
          <w:bCs/>
          <w:color w:val="000000"/>
          <w:kern w:val="0"/>
          <w:sz w:val="24"/>
        </w:rPr>
        <w:t>Kacila M</w:t>
      </w:r>
      <w:r w:rsidRPr="004E3D10">
        <w:rPr>
          <w:rFonts w:ascii="Book Antiqua" w:hAnsi="Book Antiqua" w:cs="宋体"/>
          <w:color w:val="000000"/>
          <w:kern w:val="0"/>
          <w:sz w:val="24"/>
        </w:rPr>
        <w:t xml:space="preserve">, Vranic H, Hadzimehmedagic A, Sehovic S, Granov N. </w:t>
      </w:r>
      <w:proofErr w:type="gramStart"/>
      <w:r w:rsidRPr="004E3D10">
        <w:rPr>
          <w:rFonts w:ascii="Book Antiqua" w:hAnsi="Book Antiqua" w:cs="宋体"/>
          <w:color w:val="000000"/>
          <w:kern w:val="0"/>
          <w:sz w:val="24"/>
        </w:rPr>
        <w:t>The frequency of complications of pseudoaneurysms after cardiac interventional diagnostic and therapeutic interventions.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Med Arh</w:t>
      </w:r>
      <w:r w:rsidRPr="004E3D10">
        <w:rPr>
          <w:rFonts w:ascii="Book Antiqua" w:hAnsi="Book Antiqua" w:cs="宋体"/>
          <w:color w:val="000000"/>
          <w:kern w:val="0"/>
          <w:sz w:val="24"/>
        </w:rPr>
        <w:t> 2011; </w:t>
      </w:r>
      <w:r w:rsidRPr="004E3D10">
        <w:rPr>
          <w:rFonts w:ascii="Book Antiqua" w:hAnsi="Book Antiqua" w:cs="宋体"/>
          <w:b/>
          <w:bCs/>
          <w:color w:val="000000"/>
          <w:kern w:val="0"/>
          <w:sz w:val="24"/>
        </w:rPr>
        <w:t>65</w:t>
      </w:r>
      <w:r w:rsidRPr="004E3D10">
        <w:rPr>
          <w:rFonts w:ascii="Book Antiqua" w:hAnsi="Book Antiqua" w:cs="宋体"/>
          <w:color w:val="000000"/>
          <w:kern w:val="0"/>
          <w:sz w:val="24"/>
        </w:rPr>
        <w:t>: 78-81 [PMID: 21585178]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22 </w:t>
      </w:r>
      <w:r w:rsidRPr="004E3D10">
        <w:rPr>
          <w:rFonts w:ascii="Book Antiqua" w:hAnsi="Book Antiqua" w:cs="宋体"/>
          <w:b/>
          <w:bCs/>
          <w:color w:val="000000"/>
          <w:kern w:val="0"/>
          <w:sz w:val="24"/>
        </w:rPr>
        <w:t>Görge G</w:t>
      </w:r>
      <w:r w:rsidRPr="004E3D10">
        <w:rPr>
          <w:rFonts w:ascii="Book Antiqua" w:hAnsi="Book Antiqua" w:cs="宋体"/>
          <w:color w:val="000000"/>
          <w:kern w:val="0"/>
          <w:sz w:val="24"/>
        </w:rPr>
        <w:t>, Kunz T, Kirstein M. [Non-surgical therapy of iatrogenic false aneurysms]. </w:t>
      </w:r>
      <w:r w:rsidRPr="004E3D10">
        <w:rPr>
          <w:rFonts w:ascii="Book Antiqua" w:hAnsi="Book Antiqua" w:cs="宋体"/>
          <w:i/>
          <w:iCs/>
          <w:color w:val="000000"/>
          <w:kern w:val="0"/>
          <w:sz w:val="24"/>
        </w:rPr>
        <w:t>Dtsch Med Wochenschr</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128</w:t>
      </w:r>
      <w:r w:rsidRPr="004E3D10">
        <w:rPr>
          <w:rFonts w:ascii="Book Antiqua" w:hAnsi="Book Antiqua" w:cs="宋体"/>
          <w:color w:val="000000"/>
          <w:kern w:val="0"/>
          <w:sz w:val="24"/>
        </w:rPr>
        <w:t>: 36-40 [PMID: 12510248 DOI: 10.1055/s-2003-36329]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23 </w:t>
      </w:r>
      <w:r w:rsidRPr="004E3D10">
        <w:rPr>
          <w:rFonts w:ascii="Book Antiqua" w:hAnsi="Book Antiqua" w:cs="宋体"/>
          <w:b/>
          <w:bCs/>
          <w:color w:val="000000"/>
          <w:kern w:val="0"/>
          <w:sz w:val="24"/>
        </w:rPr>
        <w:t>Righini M</w:t>
      </w:r>
      <w:r w:rsidRPr="004E3D10">
        <w:rPr>
          <w:rFonts w:ascii="Book Antiqua" w:hAnsi="Book Antiqua" w:cs="宋体"/>
          <w:color w:val="000000"/>
          <w:kern w:val="0"/>
          <w:sz w:val="24"/>
        </w:rPr>
        <w:t xml:space="preserve">, Quéré I, Laroche JP. </w:t>
      </w:r>
      <w:proofErr w:type="gramStart"/>
      <w:r w:rsidRPr="004E3D10">
        <w:rPr>
          <w:rFonts w:ascii="Book Antiqua" w:hAnsi="Book Antiqua" w:cs="宋体"/>
          <w:color w:val="000000"/>
          <w:kern w:val="0"/>
          <w:sz w:val="24"/>
        </w:rPr>
        <w:t>[Treatment of postcatheterization femoral false aneurysms].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J Mal Vasc</w:t>
      </w:r>
      <w:r w:rsidRPr="004E3D10">
        <w:rPr>
          <w:rFonts w:ascii="Book Antiqua" w:hAnsi="Book Antiqua" w:cs="宋体"/>
          <w:color w:val="000000"/>
          <w:kern w:val="0"/>
          <w:sz w:val="24"/>
        </w:rPr>
        <w:t> 2004; </w:t>
      </w:r>
      <w:r w:rsidRPr="004E3D10">
        <w:rPr>
          <w:rFonts w:ascii="Book Antiqua" w:hAnsi="Book Antiqua" w:cs="宋体"/>
          <w:b/>
          <w:bCs/>
          <w:color w:val="000000"/>
          <w:kern w:val="0"/>
          <w:sz w:val="24"/>
        </w:rPr>
        <w:t>29</w:t>
      </w:r>
      <w:r w:rsidRPr="004E3D10">
        <w:rPr>
          <w:rFonts w:ascii="Book Antiqua" w:hAnsi="Book Antiqua" w:cs="宋体"/>
          <w:color w:val="000000"/>
          <w:kern w:val="0"/>
          <w:sz w:val="24"/>
        </w:rPr>
        <w:t>: 63-72 [PMID: 15229401 DOI: 10.1016/S0398-0499(04)96717-0]</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24 </w:t>
      </w:r>
      <w:r w:rsidRPr="004E3D10">
        <w:rPr>
          <w:rFonts w:ascii="Book Antiqua" w:hAnsi="Book Antiqua" w:cs="宋体"/>
          <w:b/>
          <w:bCs/>
          <w:color w:val="000000"/>
          <w:kern w:val="0"/>
          <w:sz w:val="24"/>
        </w:rPr>
        <w:t>Wielenberg A</w:t>
      </w:r>
      <w:r w:rsidRPr="004E3D10">
        <w:rPr>
          <w:rFonts w:ascii="Book Antiqua" w:hAnsi="Book Antiqua" w:cs="宋体"/>
          <w:color w:val="000000"/>
          <w:kern w:val="0"/>
          <w:sz w:val="24"/>
        </w:rPr>
        <w:t>, Borge MA, Demos TC, Lomasney L, Marra G. Traumatic pseudoaneurysm of the brachial artery. </w:t>
      </w:r>
      <w:r w:rsidRPr="004E3D10">
        <w:rPr>
          <w:rFonts w:ascii="Book Antiqua" w:hAnsi="Book Antiqua" w:cs="宋体"/>
          <w:i/>
          <w:iCs/>
          <w:color w:val="000000"/>
          <w:kern w:val="0"/>
          <w:sz w:val="24"/>
        </w:rPr>
        <w:t>Orthopedics</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23</w:t>
      </w:r>
      <w:r w:rsidRPr="004E3D10">
        <w:rPr>
          <w:rFonts w:ascii="Book Antiqua" w:hAnsi="Book Antiqua" w:cs="宋体"/>
          <w:color w:val="000000"/>
          <w:kern w:val="0"/>
          <w:sz w:val="24"/>
        </w:rPr>
        <w:t>: 1250, 1322-1324 [PMID: 11144492]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25 </w:t>
      </w:r>
      <w:r w:rsidRPr="004E3D10">
        <w:rPr>
          <w:rFonts w:ascii="Book Antiqua" w:hAnsi="Book Antiqua" w:cs="宋体"/>
          <w:b/>
          <w:bCs/>
          <w:color w:val="000000"/>
          <w:kern w:val="0"/>
          <w:sz w:val="24"/>
        </w:rPr>
        <w:t>Szendro G</w:t>
      </w:r>
      <w:r w:rsidRPr="004E3D10">
        <w:rPr>
          <w:rFonts w:ascii="Book Antiqua" w:hAnsi="Book Antiqua" w:cs="宋体"/>
          <w:color w:val="000000"/>
          <w:kern w:val="0"/>
          <w:sz w:val="24"/>
        </w:rPr>
        <w:t>, Golcman L, Klimov A, Yefim C, Johnatan B, Avrahami E, Yechieli B, Yurfest S. Arterial false aneurysms and their modern management. </w:t>
      </w:r>
      <w:r w:rsidRPr="004E3D10">
        <w:rPr>
          <w:rFonts w:ascii="Book Antiqua" w:hAnsi="Book Antiqua" w:cs="宋体"/>
          <w:i/>
          <w:iCs/>
          <w:color w:val="000000"/>
          <w:kern w:val="0"/>
          <w:sz w:val="24"/>
        </w:rPr>
        <w:t>Isr Med Assoc J</w:t>
      </w:r>
      <w:r w:rsidRPr="004E3D10">
        <w:rPr>
          <w:rFonts w:ascii="Book Antiqua" w:hAnsi="Book Antiqua" w:cs="宋体"/>
          <w:color w:val="000000"/>
          <w:kern w:val="0"/>
          <w:sz w:val="24"/>
        </w:rPr>
        <w:t> 2001; </w:t>
      </w:r>
      <w:r w:rsidRPr="004E3D10">
        <w:rPr>
          <w:rFonts w:ascii="Book Antiqua" w:hAnsi="Book Antiqua" w:cs="宋体"/>
          <w:b/>
          <w:bCs/>
          <w:color w:val="000000"/>
          <w:kern w:val="0"/>
          <w:sz w:val="24"/>
        </w:rPr>
        <w:t>3</w:t>
      </w:r>
      <w:r w:rsidRPr="004E3D10">
        <w:rPr>
          <w:rFonts w:ascii="Book Antiqua" w:hAnsi="Book Antiqua" w:cs="宋体"/>
          <w:color w:val="000000"/>
          <w:kern w:val="0"/>
          <w:sz w:val="24"/>
        </w:rPr>
        <w:t>: 5-8 [PMID: 11344804]</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26 </w:t>
      </w:r>
      <w:r w:rsidRPr="004E3D10">
        <w:rPr>
          <w:rFonts w:ascii="Book Antiqua" w:hAnsi="Book Antiqua" w:cs="宋体"/>
          <w:b/>
          <w:bCs/>
          <w:color w:val="000000"/>
          <w:kern w:val="0"/>
          <w:sz w:val="24"/>
        </w:rPr>
        <w:t>Dhadwal AK</w:t>
      </w:r>
      <w:r w:rsidRPr="004E3D10">
        <w:rPr>
          <w:rFonts w:ascii="Book Antiqua" w:hAnsi="Book Antiqua" w:cs="宋体"/>
          <w:color w:val="000000"/>
          <w:kern w:val="0"/>
          <w:sz w:val="24"/>
        </w:rPr>
        <w:t>, Abrol S, Zisbrod Z, Cunningham JN. Pseudoaneurysms of the ascending aorta following coronary artery bypass surgery. </w:t>
      </w:r>
      <w:r w:rsidRPr="004E3D10">
        <w:rPr>
          <w:rFonts w:ascii="Book Antiqua" w:hAnsi="Book Antiqua" w:cs="宋体"/>
          <w:i/>
          <w:iCs/>
          <w:color w:val="000000"/>
          <w:kern w:val="0"/>
          <w:sz w:val="24"/>
        </w:rPr>
        <w:t>J Card Surg</w:t>
      </w:r>
      <w:r w:rsidRPr="004E3D10">
        <w:rPr>
          <w:rFonts w:ascii="Book Antiqua" w:hAnsi="Book Antiqua" w:cs="宋体"/>
          <w:color w:val="000000"/>
          <w:kern w:val="0"/>
          <w:sz w:val="24"/>
        </w:rPr>
        <w:t> </w:t>
      </w:r>
      <w:r>
        <w:rPr>
          <w:rFonts w:ascii="Book Antiqua" w:hAnsi="Book Antiqua" w:cs="宋体" w:hint="eastAsia"/>
          <w:color w:val="000000"/>
          <w:kern w:val="0"/>
          <w:sz w:val="24"/>
        </w:rPr>
        <w:t>2006</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21</w:t>
      </w:r>
      <w:r w:rsidRPr="004E3D10">
        <w:rPr>
          <w:rFonts w:ascii="Book Antiqua" w:hAnsi="Book Antiqua" w:cs="宋体"/>
          <w:color w:val="000000"/>
          <w:kern w:val="0"/>
          <w:sz w:val="24"/>
        </w:rPr>
        <w:t>: 221-224 [PMID: 16684045 DOI: 10.1111/j.1540-8191.2006.00220.x]</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27 </w:t>
      </w:r>
      <w:r w:rsidRPr="004E3D10">
        <w:rPr>
          <w:rFonts w:ascii="Book Antiqua" w:hAnsi="Book Antiqua" w:cs="宋体"/>
          <w:b/>
          <w:bCs/>
          <w:color w:val="000000"/>
          <w:kern w:val="0"/>
          <w:sz w:val="24"/>
        </w:rPr>
        <w:t>Garisto JD</w:t>
      </w:r>
      <w:r w:rsidRPr="004E3D10">
        <w:rPr>
          <w:rFonts w:ascii="Book Antiqua" w:hAnsi="Book Antiqua" w:cs="宋体"/>
          <w:color w:val="000000"/>
          <w:kern w:val="0"/>
          <w:sz w:val="24"/>
        </w:rPr>
        <w:t>, Medina A, Williams DB, Carrillo RG.</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Surgical management of a giant ascending aortic pseudoaneurysm.</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Tex Heart Inst J</w:t>
      </w:r>
      <w:r w:rsidRPr="004E3D10">
        <w:rPr>
          <w:rFonts w:ascii="Book Antiqua" w:hAnsi="Book Antiqua" w:cs="宋体"/>
          <w:color w:val="000000"/>
          <w:kern w:val="0"/>
          <w:sz w:val="24"/>
        </w:rPr>
        <w:t> 2010; </w:t>
      </w:r>
      <w:r w:rsidRPr="004E3D10">
        <w:rPr>
          <w:rFonts w:ascii="Book Antiqua" w:hAnsi="Book Antiqua" w:cs="宋体"/>
          <w:b/>
          <w:bCs/>
          <w:color w:val="000000"/>
          <w:kern w:val="0"/>
          <w:sz w:val="24"/>
        </w:rPr>
        <w:t>37</w:t>
      </w:r>
      <w:r w:rsidRPr="004E3D10">
        <w:rPr>
          <w:rFonts w:ascii="Book Antiqua" w:hAnsi="Book Antiqua" w:cs="宋体"/>
          <w:color w:val="000000"/>
          <w:kern w:val="0"/>
          <w:sz w:val="24"/>
        </w:rPr>
        <w:t>: 710-713 [PMID: 21224953]</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28 </w:t>
      </w:r>
      <w:r w:rsidRPr="004E3D10">
        <w:rPr>
          <w:rFonts w:ascii="Book Antiqua" w:hAnsi="Book Antiqua" w:cs="宋体"/>
          <w:b/>
          <w:bCs/>
          <w:color w:val="000000"/>
          <w:kern w:val="0"/>
          <w:sz w:val="24"/>
        </w:rPr>
        <w:t>Potts RG</w:t>
      </w:r>
      <w:r w:rsidRPr="004E3D10">
        <w:rPr>
          <w:rFonts w:ascii="Book Antiqua" w:hAnsi="Book Antiqua" w:cs="宋体"/>
          <w:color w:val="000000"/>
          <w:kern w:val="0"/>
          <w:sz w:val="24"/>
        </w:rPr>
        <w:t>, Alguire PC.</w:t>
      </w:r>
      <w:proofErr w:type="gramEnd"/>
      <w:r w:rsidRPr="004E3D10">
        <w:rPr>
          <w:rFonts w:ascii="Book Antiqua" w:hAnsi="Book Antiqua" w:cs="宋体"/>
          <w:color w:val="000000"/>
          <w:kern w:val="0"/>
          <w:sz w:val="24"/>
        </w:rPr>
        <w:t xml:space="preserve"> Pseudoaneurysm of the abdominal aorta: a case report and review of the literature. </w:t>
      </w:r>
      <w:r w:rsidRPr="004E3D10">
        <w:rPr>
          <w:rFonts w:ascii="Book Antiqua" w:hAnsi="Book Antiqua" w:cs="宋体"/>
          <w:i/>
          <w:iCs/>
          <w:color w:val="000000"/>
          <w:kern w:val="0"/>
          <w:sz w:val="24"/>
        </w:rPr>
        <w:t>Am J Med Sci</w:t>
      </w:r>
      <w:r w:rsidRPr="004E3D10">
        <w:rPr>
          <w:rFonts w:ascii="Book Antiqua" w:hAnsi="Book Antiqua" w:cs="宋体"/>
          <w:color w:val="000000"/>
          <w:kern w:val="0"/>
          <w:sz w:val="24"/>
        </w:rPr>
        <w:t> 1991; </w:t>
      </w:r>
      <w:r w:rsidRPr="004E3D10">
        <w:rPr>
          <w:rFonts w:ascii="Book Antiqua" w:hAnsi="Book Antiqua" w:cs="宋体"/>
          <w:b/>
          <w:bCs/>
          <w:color w:val="000000"/>
          <w:kern w:val="0"/>
          <w:sz w:val="24"/>
        </w:rPr>
        <w:t>301</w:t>
      </w:r>
      <w:r w:rsidRPr="004E3D10">
        <w:rPr>
          <w:rFonts w:ascii="Book Antiqua" w:hAnsi="Book Antiqua" w:cs="宋体"/>
          <w:color w:val="000000"/>
          <w:kern w:val="0"/>
          <w:sz w:val="24"/>
        </w:rPr>
        <w:t>: 265-268 [PMID: 2012114 DOI: 10.1097/00000441-199104000-00008]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29 </w:t>
      </w:r>
      <w:r w:rsidRPr="004E3D10">
        <w:rPr>
          <w:rFonts w:ascii="Book Antiqua" w:hAnsi="Book Antiqua" w:cs="宋体"/>
          <w:b/>
          <w:bCs/>
          <w:color w:val="000000"/>
          <w:kern w:val="0"/>
          <w:sz w:val="24"/>
        </w:rPr>
        <w:t>Kim HO</w:t>
      </w:r>
      <w:r w:rsidRPr="004E3D10">
        <w:rPr>
          <w:rFonts w:ascii="Book Antiqua" w:hAnsi="Book Antiqua" w:cs="宋体"/>
          <w:color w:val="000000"/>
          <w:kern w:val="0"/>
          <w:sz w:val="24"/>
        </w:rPr>
        <w:t>, Ji YB, Lee SH, Jung C, Tae K. Cases of common carotid artery pseudoaneurysm treated by stent graft. </w:t>
      </w:r>
      <w:r w:rsidRPr="004E3D10">
        <w:rPr>
          <w:rFonts w:ascii="Book Antiqua" w:hAnsi="Book Antiqua" w:cs="宋体"/>
          <w:i/>
          <w:iCs/>
          <w:color w:val="000000"/>
          <w:kern w:val="0"/>
          <w:sz w:val="24"/>
        </w:rPr>
        <w:t>Case Rep Otolaryngol</w:t>
      </w:r>
      <w:r w:rsidRPr="004E3D10">
        <w:rPr>
          <w:rFonts w:ascii="Book Antiqua" w:hAnsi="Book Antiqua" w:cs="宋体"/>
          <w:color w:val="000000"/>
          <w:kern w:val="0"/>
          <w:sz w:val="24"/>
        </w:rPr>
        <w:t> 2012; </w:t>
      </w:r>
      <w:r w:rsidRPr="004E3D10">
        <w:rPr>
          <w:rFonts w:ascii="Book Antiqua" w:hAnsi="Book Antiqua" w:cs="宋体"/>
          <w:b/>
          <w:bCs/>
          <w:color w:val="000000"/>
          <w:kern w:val="0"/>
          <w:sz w:val="24"/>
        </w:rPr>
        <w:t>2012</w:t>
      </w:r>
      <w:r w:rsidRPr="004E3D10">
        <w:rPr>
          <w:rFonts w:ascii="Book Antiqua" w:hAnsi="Book Antiqua" w:cs="宋体"/>
          <w:color w:val="000000"/>
          <w:kern w:val="0"/>
          <w:sz w:val="24"/>
        </w:rPr>
        <w:t>: 674827 [PMID: 22953119 DOI: 10.1155/2012/674827]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30 </w:t>
      </w:r>
      <w:r w:rsidRPr="004E3D10">
        <w:rPr>
          <w:rFonts w:ascii="Book Antiqua" w:hAnsi="Book Antiqua" w:cs="宋体"/>
          <w:b/>
          <w:bCs/>
          <w:color w:val="000000"/>
          <w:kern w:val="0"/>
          <w:sz w:val="24"/>
        </w:rPr>
        <w:t>Bernik TR</w:t>
      </w:r>
      <w:r w:rsidRPr="004E3D10">
        <w:rPr>
          <w:rFonts w:ascii="Book Antiqua" w:hAnsi="Book Antiqua" w:cs="宋体"/>
          <w:color w:val="000000"/>
          <w:kern w:val="0"/>
          <w:sz w:val="24"/>
        </w:rPr>
        <w:t>, Friedman SG, Scher LA, Safa T. Pseudoaneurysm of the subclavian-vertebral artery junction--case report and review of the literature. </w:t>
      </w:r>
      <w:r w:rsidRPr="004E3D10">
        <w:rPr>
          <w:rFonts w:ascii="Book Antiqua" w:hAnsi="Book Antiqua" w:cs="宋体"/>
          <w:i/>
          <w:iCs/>
          <w:color w:val="000000"/>
          <w:kern w:val="0"/>
          <w:sz w:val="24"/>
        </w:rPr>
        <w:t>Vasc Endovascular Surg</w:t>
      </w:r>
      <w:r w:rsidRPr="004E3D10">
        <w:rPr>
          <w:rFonts w:ascii="Book Antiqua" w:hAnsi="Book Antiqua" w:cs="宋体"/>
          <w:color w:val="000000"/>
          <w:kern w:val="0"/>
          <w:sz w:val="24"/>
        </w:rPr>
        <w:t> </w:t>
      </w:r>
      <w:r>
        <w:rPr>
          <w:rFonts w:ascii="Book Antiqua" w:hAnsi="Book Antiqua" w:cs="宋体" w:hint="eastAsia"/>
          <w:color w:val="000000"/>
          <w:kern w:val="0"/>
          <w:sz w:val="24"/>
        </w:rPr>
        <w:t>2002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36</w:t>
      </w:r>
      <w:r w:rsidRPr="004E3D10">
        <w:rPr>
          <w:rFonts w:ascii="Book Antiqua" w:hAnsi="Book Antiqua" w:cs="宋体"/>
          <w:color w:val="000000"/>
          <w:kern w:val="0"/>
          <w:sz w:val="24"/>
        </w:rPr>
        <w:t>: 461-464 [PMID: 12476236 DOI: 10.1177/153857440203600607]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31 </w:t>
      </w:r>
      <w:r w:rsidRPr="004E3D10">
        <w:rPr>
          <w:rFonts w:ascii="Book Antiqua" w:hAnsi="Book Antiqua" w:cs="宋体"/>
          <w:b/>
          <w:bCs/>
          <w:color w:val="000000"/>
          <w:kern w:val="0"/>
          <w:sz w:val="24"/>
        </w:rPr>
        <w:t>Cihangiroglu M</w:t>
      </w:r>
      <w:r w:rsidRPr="004E3D10">
        <w:rPr>
          <w:rFonts w:ascii="Book Antiqua" w:hAnsi="Book Antiqua" w:cs="宋体"/>
          <w:color w:val="000000"/>
          <w:kern w:val="0"/>
          <w:sz w:val="24"/>
        </w:rPr>
        <w:t>, Rahman A, Yildirim H, Burma O, Uysal H. Iatrogenic vertebral artery pseudoaneurysm: US, CT and MRI findings. </w:t>
      </w:r>
      <w:r w:rsidRPr="004E3D10">
        <w:rPr>
          <w:rFonts w:ascii="Book Antiqua" w:hAnsi="Book Antiqua" w:cs="宋体"/>
          <w:i/>
          <w:iCs/>
          <w:color w:val="000000"/>
          <w:kern w:val="0"/>
          <w:sz w:val="24"/>
        </w:rPr>
        <w:t>Eur J Radiol</w:t>
      </w:r>
      <w:r w:rsidRPr="004E3D10">
        <w:rPr>
          <w:rFonts w:ascii="Book Antiqua" w:hAnsi="Book Antiqua" w:cs="宋体"/>
          <w:color w:val="000000"/>
          <w:kern w:val="0"/>
          <w:sz w:val="24"/>
        </w:rPr>
        <w:t> 2002; </w:t>
      </w:r>
      <w:r w:rsidRPr="004E3D10">
        <w:rPr>
          <w:rFonts w:ascii="Book Antiqua" w:hAnsi="Book Antiqua" w:cs="宋体"/>
          <w:b/>
          <w:bCs/>
          <w:color w:val="000000"/>
          <w:kern w:val="0"/>
          <w:sz w:val="24"/>
        </w:rPr>
        <w:t>43</w:t>
      </w:r>
      <w:r w:rsidRPr="004E3D10">
        <w:rPr>
          <w:rFonts w:ascii="Book Antiqua" w:hAnsi="Book Antiqua" w:cs="宋体"/>
          <w:color w:val="000000"/>
          <w:kern w:val="0"/>
          <w:sz w:val="24"/>
        </w:rPr>
        <w:t>: 14-18 [PMID: 12065115 DOI: 10.1016/S0720-</w:t>
      </w:r>
      <w:proofErr w:type="gramStart"/>
      <w:r w:rsidRPr="004E3D10">
        <w:rPr>
          <w:rFonts w:ascii="Book Antiqua" w:hAnsi="Book Antiqua" w:cs="宋体"/>
          <w:color w:val="000000"/>
          <w:kern w:val="0"/>
          <w:sz w:val="24"/>
        </w:rPr>
        <w:t>048X(</w:t>
      </w:r>
      <w:proofErr w:type="gramEnd"/>
      <w:r w:rsidRPr="004E3D10">
        <w:rPr>
          <w:rFonts w:ascii="Book Antiqua" w:hAnsi="Book Antiqua" w:cs="宋体"/>
          <w:color w:val="000000"/>
          <w:kern w:val="0"/>
          <w:sz w:val="24"/>
        </w:rPr>
        <w:t>01)00451-X]</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32 </w:t>
      </w:r>
      <w:r w:rsidRPr="004E3D10">
        <w:rPr>
          <w:rFonts w:ascii="Book Antiqua" w:hAnsi="Book Antiqua" w:cs="宋体"/>
          <w:b/>
          <w:bCs/>
          <w:color w:val="000000"/>
          <w:kern w:val="0"/>
          <w:sz w:val="24"/>
        </w:rPr>
        <w:t>Franklin JA</w:t>
      </w:r>
      <w:r w:rsidRPr="004E3D10">
        <w:rPr>
          <w:rFonts w:ascii="Book Antiqua" w:hAnsi="Book Antiqua" w:cs="宋体"/>
          <w:color w:val="000000"/>
          <w:kern w:val="0"/>
          <w:sz w:val="24"/>
        </w:rPr>
        <w:t>, Brigham D, Bogey WM, Powell CS. Treatment of iatrogenic false aneurysms.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J Am Coll Surg</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197</w:t>
      </w:r>
      <w:r w:rsidRPr="004E3D10">
        <w:rPr>
          <w:rFonts w:ascii="Book Antiqua" w:hAnsi="Book Antiqua" w:cs="宋体"/>
          <w:color w:val="000000"/>
          <w:kern w:val="0"/>
          <w:sz w:val="24"/>
        </w:rPr>
        <w:t>: 293-301 [PMID: 12892815 DOI: 10.1016/S1072-7515(03)00375-2]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33 </w:t>
      </w:r>
      <w:r w:rsidRPr="004E3D10">
        <w:rPr>
          <w:rFonts w:ascii="Book Antiqua" w:hAnsi="Book Antiqua" w:cs="宋体"/>
          <w:b/>
          <w:color w:val="000000"/>
          <w:kern w:val="0"/>
          <w:sz w:val="24"/>
        </w:rPr>
        <w:t>Feliciano DV,</w:t>
      </w:r>
      <w:r w:rsidRPr="004E3D10">
        <w:rPr>
          <w:rFonts w:ascii="Book Antiqua" w:hAnsi="Book Antiqua" w:cs="宋体"/>
          <w:color w:val="000000"/>
          <w:kern w:val="0"/>
          <w:sz w:val="24"/>
        </w:rPr>
        <w:t xml:space="preserve"> Mattox KL. Traumatic aneurysms. In: Rutherford RB. Vascular surgery. Philadelphia: Saunders, 1989: 996–1003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34 </w:t>
      </w:r>
      <w:r w:rsidRPr="004E3D10">
        <w:rPr>
          <w:rFonts w:ascii="Book Antiqua" w:hAnsi="Book Antiqua" w:cs="宋体"/>
          <w:b/>
          <w:bCs/>
          <w:color w:val="000000"/>
          <w:kern w:val="0"/>
          <w:sz w:val="24"/>
        </w:rPr>
        <w:t>Smith BL</w:t>
      </w:r>
      <w:r w:rsidRPr="004E3D10">
        <w:rPr>
          <w:rFonts w:ascii="Book Antiqua" w:hAnsi="Book Antiqua" w:cs="宋体"/>
          <w:color w:val="000000"/>
          <w:kern w:val="0"/>
          <w:sz w:val="24"/>
        </w:rPr>
        <w:t>, Munschauer CE, Diamond N, Rivera F. Ruptured internal carotid aneurysm resulting from neurofibromatosis: treatment with intraluminal stent graft. </w:t>
      </w:r>
      <w:r w:rsidRPr="004E3D10">
        <w:rPr>
          <w:rFonts w:ascii="Book Antiqua" w:hAnsi="Book Antiqua" w:cs="宋体"/>
          <w:i/>
          <w:iCs/>
          <w:color w:val="000000"/>
          <w:kern w:val="0"/>
          <w:sz w:val="24"/>
        </w:rPr>
        <w:t>J Vasc Surg</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32</w:t>
      </w:r>
      <w:r w:rsidRPr="004E3D10">
        <w:rPr>
          <w:rFonts w:ascii="Book Antiqua" w:hAnsi="Book Antiqua" w:cs="宋体"/>
          <w:color w:val="000000"/>
          <w:kern w:val="0"/>
          <w:sz w:val="24"/>
        </w:rPr>
        <w:t>: 824-828 [PMID: 11013049 DOI: 10.1067/mva.2000.107769]</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35 </w:t>
      </w:r>
      <w:r w:rsidRPr="004E3D10">
        <w:rPr>
          <w:rFonts w:ascii="Book Antiqua" w:hAnsi="Book Antiqua" w:cs="宋体"/>
          <w:b/>
          <w:bCs/>
          <w:color w:val="000000"/>
          <w:kern w:val="0"/>
          <w:sz w:val="24"/>
        </w:rPr>
        <w:t>Yang DM</w:t>
      </w:r>
      <w:r w:rsidRPr="004E3D10">
        <w:rPr>
          <w:rFonts w:ascii="Book Antiqua" w:hAnsi="Book Antiqua" w:cs="宋体"/>
          <w:color w:val="000000"/>
          <w:kern w:val="0"/>
          <w:sz w:val="24"/>
        </w:rPr>
        <w:t>, Yoon MH, Kim HS, Kim HS, Shin DB.</w:t>
      </w:r>
      <w:proofErr w:type="gramEnd"/>
      <w:r w:rsidRPr="004E3D10">
        <w:rPr>
          <w:rFonts w:ascii="Book Antiqua" w:hAnsi="Book Antiqua" w:cs="宋体"/>
          <w:color w:val="000000"/>
          <w:kern w:val="0"/>
          <w:sz w:val="24"/>
        </w:rPr>
        <w:t xml:space="preserve"> Intrarenal pseudoaneurysms complicating renal choriocarcinoma metastases: treatment with coil embolization. </w:t>
      </w:r>
      <w:r w:rsidRPr="004E3D10">
        <w:rPr>
          <w:rFonts w:ascii="Book Antiqua" w:hAnsi="Book Antiqua" w:cs="宋体"/>
          <w:i/>
          <w:iCs/>
          <w:color w:val="000000"/>
          <w:kern w:val="0"/>
          <w:sz w:val="24"/>
        </w:rPr>
        <w:t>Clin Imaging</w:t>
      </w:r>
      <w:r w:rsidRPr="004E3D10">
        <w:rPr>
          <w:rFonts w:ascii="Book Antiqua" w:hAnsi="Book Antiqua" w:cs="宋体"/>
          <w:color w:val="000000"/>
          <w:kern w:val="0"/>
          <w:sz w:val="24"/>
        </w:rPr>
        <w:t> </w:t>
      </w:r>
      <w:r>
        <w:rPr>
          <w:rFonts w:ascii="Book Antiqua" w:hAnsi="Book Antiqua" w:cs="宋体" w:hint="eastAsia"/>
          <w:color w:val="000000"/>
          <w:kern w:val="0"/>
          <w:sz w:val="24"/>
        </w:rPr>
        <w:t>2000</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24</w:t>
      </w:r>
      <w:r w:rsidRPr="004E3D10">
        <w:rPr>
          <w:rFonts w:ascii="Book Antiqua" w:hAnsi="Book Antiqua" w:cs="宋体"/>
          <w:color w:val="000000"/>
          <w:kern w:val="0"/>
          <w:sz w:val="24"/>
        </w:rPr>
        <w:t>: 217-220 [PMID: 11274886 DOI: 10.1016/S0899-7071(00)00220-5]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36 </w:t>
      </w:r>
      <w:r w:rsidRPr="004E3D10">
        <w:rPr>
          <w:rFonts w:ascii="Book Antiqua" w:hAnsi="Book Antiqua" w:cs="宋体"/>
          <w:b/>
          <w:bCs/>
          <w:color w:val="000000"/>
          <w:kern w:val="0"/>
          <w:sz w:val="24"/>
        </w:rPr>
        <w:t>Kim MD</w:t>
      </w:r>
      <w:r w:rsidRPr="004E3D10">
        <w:rPr>
          <w:rFonts w:ascii="Book Antiqua" w:hAnsi="Book Antiqua" w:cs="宋体"/>
          <w:color w:val="000000"/>
          <w:kern w:val="0"/>
          <w:sz w:val="24"/>
        </w:rPr>
        <w:t>, Kim H, Kang SW, Jeong BG. Nontraumatic hepatic artery pseudoaneurysm associated with acute leukemia: a possible complication of pyogenic liver abscess. </w:t>
      </w:r>
      <w:r w:rsidRPr="004E3D10">
        <w:rPr>
          <w:rFonts w:ascii="Book Antiqua" w:hAnsi="Book Antiqua" w:cs="宋体"/>
          <w:i/>
          <w:iCs/>
          <w:color w:val="000000"/>
          <w:kern w:val="0"/>
          <w:sz w:val="24"/>
        </w:rPr>
        <w:t>Abdom Imaging</w:t>
      </w:r>
      <w:r w:rsidRPr="004E3D10">
        <w:rPr>
          <w:rFonts w:ascii="Book Antiqua" w:hAnsi="Book Antiqua" w:cs="宋体"/>
          <w:color w:val="000000"/>
          <w:kern w:val="0"/>
          <w:sz w:val="24"/>
        </w:rPr>
        <w:t> </w:t>
      </w:r>
      <w:r>
        <w:rPr>
          <w:rFonts w:ascii="Book Antiqua" w:hAnsi="Book Antiqua" w:cs="宋体" w:hint="eastAsia"/>
          <w:color w:val="000000"/>
          <w:kern w:val="0"/>
          <w:sz w:val="24"/>
        </w:rPr>
        <w:t>2002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27</w:t>
      </w:r>
      <w:r w:rsidRPr="004E3D10">
        <w:rPr>
          <w:rFonts w:ascii="Book Antiqua" w:hAnsi="Book Antiqua" w:cs="宋体"/>
          <w:color w:val="000000"/>
          <w:kern w:val="0"/>
          <w:sz w:val="24"/>
        </w:rPr>
        <w:t>: 458-460 [PMID: 12066246 DOI: 10.1007/s00261-001-0078-8]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37 </w:t>
      </w:r>
      <w:r w:rsidRPr="004E3D10">
        <w:rPr>
          <w:rFonts w:ascii="Book Antiqua" w:hAnsi="Book Antiqua" w:cs="宋体"/>
          <w:b/>
          <w:bCs/>
          <w:color w:val="000000"/>
          <w:kern w:val="0"/>
          <w:sz w:val="24"/>
        </w:rPr>
        <w:t>Gomes MN</w:t>
      </w:r>
      <w:r w:rsidRPr="004E3D10">
        <w:rPr>
          <w:rFonts w:ascii="Book Antiqua" w:hAnsi="Book Antiqua" w:cs="宋体"/>
          <w:color w:val="000000"/>
          <w:kern w:val="0"/>
          <w:sz w:val="24"/>
        </w:rPr>
        <w:t>, Choyke PL. Infected aortic aneurysms: CT diagnosis. </w:t>
      </w:r>
      <w:r w:rsidRPr="004E3D10">
        <w:rPr>
          <w:rFonts w:ascii="Book Antiqua" w:hAnsi="Book Antiqua" w:cs="宋体"/>
          <w:i/>
          <w:iCs/>
          <w:color w:val="000000"/>
          <w:kern w:val="0"/>
          <w:sz w:val="24"/>
        </w:rPr>
        <w:t>J Cardiovasc Surg (Torino)</w:t>
      </w:r>
      <w:r w:rsidRPr="004E3D10">
        <w:rPr>
          <w:rFonts w:ascii="Book Antiqua" w:hAnsi="Book Antiqua" w:cs="宋体"/>
          <w:color w:val="000000"/>
          <w:kern w:val="0"/>
          <w:sz w:val="24"/>
        </w:rPr>
        <w:t> </w:t>
      </w:r>
      <w:r>
        <w:rPr>
          <w:rFonts w:ascii="Book Antiqua" w:hAnsi="Book Antiqua" w:cs="宋体" w:hint="eastAsia"/>
          <w:color w:val="000000"/>
          <w:kern w:val="0"/>
          <w:sz w:val="24"/>
        </w:rPr>
        <w:t>1992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33</w:t>
      </w:r>
      <w:r w:rsidRPr="004E3D10">
        <w:rPr>
          <w:rFonts w:ascii="Book Antiqua" w:hAnsi="Book Antiqua" w:cs="宋体"/>
          <w:color w:val="000000"/>
          <w:kern w:val="0"/>
          <w:sz w:val="24"/>
        </w:rPr>
        <w:t>: 684-689 [PMID: 1287005]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38 </w:t>
      </w:r>
      <w:r w:rsidRPr="004E3D10">
        <w:rPr>
          <w:rFonts w:ascii="Book Antiqua" w:hAnsi="Book Antiqua" w:cs="宋体"/>
          <w:b/>
          <w:bCs/>
          <w:color w:val="000000"/>
          <w:kern w:val="0"/>
          <w:sz w:val="24"/>
        </w:rPr>
        <w:t>Ko GY</w:t>
      </w:r>
      <w:r w:rsidRPr="004E3D10">
        <w:rPr>
          <w:rFonts w:ascii="Book Antiqua" w:hAnsi="Book Antiqua" w:cs="宋体"/>
          <w:color w:val="000000"/>
          <w:kern w:val="0"/>
          <w:sz w:val="24"/>
        </w:rPr>
        <w:t>, Byun JY, Choi BG, Cho SH. The vascular manifestations of Behçet's disease: angiographic and CT findings. </w:t>
      </w:r>
      <w:r w:rsidRPr="004E3D10">
        <w:rPr>
          <w:rFonts w:ascii="Book Antiqua" w:hAnsi="Book Antiqua" w:cs="宋体"/>
          <w:i/>
          <w:iCs/>
          <w:color w:val="000000"/>
          <w:kern w:val="0"/>
          <w:sz w:val="24"/>
        </w:rPr>
        <w:t>Br J Radiol</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73</w:t>
      </w:r>
      <w:r w:rsidRPr="004E3D10">
        <w:rPr>
          <w:rFonts w:ascii="Book Antiqua" w:hAnsi="Book Antiqua" w:cs="宋体"/>
          <w:color w:val="000000"/>
          <w:kern w:val="0"/>
          <w:sz w:val="24"/>
        </w:rPr>
        <w:t>: 1270-1274 [PMID: 11205670 DOI: 10.1259/bjr.73.876.11205670]</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39 </w:t>
      </w:r>
      <w:r w:rsidRPr="004E3D10">
        <w:rPr>
          <w:rFonts w:ascii="Book Antiqua" w:hAnsi="Book Antiqua" w:cs="宋体"/>
          <w:b/>
          <w:bCs/>
          <w:color w:val="000000"/>
          <w:kern w:val="0"/>
          <w:sz w:val="24"/>
        </w:rPr>
        <w:t>Macura KJ</w:t>
      </w:r>
      <w:r w:rsidRPr="004E3D10">
        <w:rPr>
          <w:rFonts w:ascii="Book Antiqua" w:hAnsi="Book Antiqua" w:cs="宋体"/>
          <w:color w:val="000000"/>
          <w:kern w:val="0"/>
          <w:sz w:val="24"/>
        </w:rPr>
        <w:t>, Corl FM, Fishman EK, Bluemke DA. Pathogenesis in acute aortic syndromes: aortic dissection, intramural hematoma, and penetrating atherosclerotic aortic ulcer.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181</w:t>
      </w:r>
      <w:r w:rsidRPr="004E3D10">
        <w:rPr>
          <w:rFonts w:ascii="Book Antiqua" w:hAnsi="Book Antiqua" w:cs="宋体"/>
          <w:color w:val="000000"/>
          <w:kern w:val="0"/>
          <w:sz w:val="24"/>
        </w:rPr>
        <w:t>: 309-316 [PMID: 12876003 DOI: 10.2214/ajr.181.2.1810309]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40 </w:t>
      </w:r>
      <w:r w:rsidRPr="004E3D10">
        <w:rPr>
          <w:rFonts w:ascii="Book Antiqua" w:hAnsi="Book Antiqua" w:cs="宋体"/>
          <w:b/>
          <w:bCs/>
          <w:color w:val="000000"/>
          <w:kern w:val="0"/>
          <w:sz w:val="24"/>
        </w:rPr>
        <w:t>Brown SL</w:t>
      </w:r>
      <w:r w:rsidRPr="004E3D10">
        <w:rPr>
          <w:rFonts w:ascii="Book Antiqua" w:hAnsi="Book Antiqua" w:cs="宋体"/>
          <w:color w:val="000000"/>
          <w:kern w:val="0"/>
          <w:sz w:val="24"/>
        </w:rPr>
        <w:t xml:space="preserve">, Gropler RJ, Harris KM. Distinguishing left ventricular aneurysm from pseudoaneurysm. </w:t>
      </w:r>
      <w:proofErr w:type="gramStart"/>
      <w:r w:rsidRPr="004E3D10">
        <w:rPr>
          <w:rFonts w:ascii="Book Antiqua" w:hAnsi="Book Antiqua" w:cs="宋体"/>
          <w:color w:val="000000"/>
          <w:kern w:val="0"/>
          <w:sz w:val="24"/>
        </w:rPr>
        <w:t>A review of the literature.</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Chest</w:t>
      </w:r>
      <w:r w:rsidRPr="004E3D10">
        <w:rPr>
          <w:rFonts w:ascii="Book Antiqua" w:hAnsi="Book Antiqua" w:cs="宋体"/>
          <w:color w:val="000000"/>
          <w:kern w:val="0"/>
          <w:sz w:val="24"/>
        </w:rPr>
        <w:t> 1997; </w:t>
      </w:r>
      <w:r w:rsidRPr="004E3D10">
        <w:rPr>
          <w:rFonts w:ascii="Book Antiqua" w:hAnsi="Book Antiqua" w:cs="宋体"/>
          <w:b/>
          <w:bCs/>
          <w:color w:val="000000"/>
          <w:kern w:val="0"/>
          <w:sz w:val="24"/>
        </w:rPr>
        <w:t>111</w:t>
      </w:r>
      <w:r w:rsidRPr="004E3D10">
        <w:rPr>
          <w:rFonts w:ascii="Book Antiqua" w:hAnsi="Book Antiqua" w:cs="宋体"/>
          <w:color w:val="000000"/>
          <w:kern w:val="0"/>
          <w:sz w:val="24"/>
        </w:rPr>
        <w:t>: 1403-1409 [PMID: 9149600 DOI: 10.1378/chest.111.5.1403]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41 </w:t>
      </w:r>
      <w:r w:rsidRPr="004E3D10">
        <w:rPr>
          <w:rFonts w:ascii="Book Antiqua" w:hAnsi="Book Antiqua" w:cs="宋体"/>
          <w:b/>
          <w:bCs/>
          <w:color w:val="000000"/>
          <w:kern w:val="0"/>
          <w:sz w:val="24"/>
        </w:rPr>
        <w:t>La Perna L</w:t>
      </w:r>
      <w:r w:rsidRPr="004E3D10">
        <w:rPr>
          <w:rFonts w:ascii="Book Antiqua" w:hAnsi="Book Antiqua" w:cs="宋体"/>
          <w:color w:val="000000"/>
          <w:kern w:val="0"/>
          <w:sz w:val="24"/>
        </w:rPr>
        <w:t>, Olin JW, Goines D, Childs MB, Ouriel K. Ultrasound-guided thrombin injection for the treatment of postcatheterization pseudoaneurysms. </w:t>
      </w:r>
      <w:r w:rsidRPr="004E3D10">
        <w:rPr>
          <w:rFonts w:ascii="Book Antiqua" w:hAnsi="Book Antiqua" w:cs="宋体"/>
          <w:i/>
          <w:iCs/>
          <w:color w:val="000000"/>
          <w:kern w:val="0"/>
          <w:sz w:val="24"/>
        </w:rPr>
        <w:t>Circulation</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102</w:t>
      </w:r>
      <w:r w:rsidRPr="004E3D10">
        <w:rPr>
          <w:rFonts w:ascii="Book Antiqua" w:hAnsi="Book Antiqua" w:cs="宋体"/>
          <w:color w:val="000000"/>
          <w:kern w:val="0"/>
          <w:sz w:val="24"/>
        </w:rPr>
        <w:t>: 2391-2395 [PMID: 11067794 DOI: 10.1161/01.CIR.102.19.2391]</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42 </w:t>
      </w:r>
      <w:r w:rsidRPr="004E3D10">
        <w:rPr>
          <w:rFonts w:ascii="Book Antiqua" w:hAnsi="Book Antiqua" w:cs="宋体"/>
          <w:b/>
          <w:bCs/>
          <w:color w:val="000000"/>
          <w:kern w:val="0"/>
          <w:sz w:val="24"/>
        </w:rPr>
        <w:t>Tulsyan N</w:t>
      </w:r>
      <w:r w:rsidRPr="004E3D10">
        <w:rPr>
          <w:rFonts w:ascii="Book Antiqua" w:hAnsi="Book Antiqua" w:cs="宋体"/>
          <w:color w:val="000000"/>
          <w:kern w:val="0"/>
          <w:sz w:val="24"/>
        </w:rPr>
        <w:t xml:space="preserve">, Kashyap VS, Greenberg RK, Sarac TP, Clair DG, Pierce G, Ouriel K. </w:t>
      </w:r>
      <w:proofErr w:type="gramStart"/>
      <w:r w:rsidRPr="004E3D10">
        <w:rPr>
          <w:rFonts w:ascii="Book Antiqua" w:hAnsi="Book Antiqua" w:cs="宋体"/>
          <w:color w:val="000000"/>
          <w:kern w:val="0"/>
          <w:sz w:val="24"/>
        </w:rPr>
        <w:t>The endovascular management of visceral artery aneurysms and pseudoaneurysms.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J Vasc Surg</w:t>
      </w:r>
      <w:r w:rsidRPr="004E3D10">
        <w:rPr>
          <w:rFonts w:ascii="Book Antiqua" w:hAnsi="Book Antiqua" w:cs="宋体"/>
          <w:color w:val="000000"/>
          <w:kern w:val="0"/>
          <w:sz w:val="24"/>
        </w:rPr>
        <w:t> 2007; </w:t>
      </w:r>
      <w:r w:rsidRPr="004E3D10">
        <w:rPr>
          <w:rFonts w:ascii="Book Antiqua" w:hAnsi="Book Antiqua" w:cs="宋体"/>
          <w:b/>
          <w:bCs/>
          <w:color w:val="000000"/>
          <w:kern w:val="0"/>
          <w:sz w:val="24"/>
        </w:rPr>
        <w:t>45</w:t>
      </w:r>
      <w:r w:rsidRPr="004E3D10">
        <w:rPr>
          <w:rFonts w:ascii="Book Antiqua" w:hAnsi="Book Antiqua" w:cs="宋体"/>
          <w:color w:val="000000"/>
          <w:kern w:val="0"/>
          <w:sz w:val="24"/>
        </w:rPr>
        <w:t>: 276-83; discussion 283 [PMID: 17264002 DOI: 10.1016/j.jvs.2006.10.049]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43 </w:t>
      </w:r>
      <w:r w:rsidRPr="004E3D10">
        <w:rPr>
          <w:rFonts w:ascii="Book Antiqua" w:hAnsi="Book Antiqua" w:cs="宋体"/>
          <w:b/>
          <w:bCs/>
          <w:color w:val="000000"/>
          <w:kern w:val="0"/>
          <w:sz w:val="24"/>
        </w:rPr>
        <w:t>Nicholson AA</w:t>
      </w:r>
      <w:r w:rsidRPr="004E3D10">
        <w:rPr>
          <w:rFonts w:ascii="Book Antiqua" w:hAnsi="Book Antiqua" w:cs="宋体"/>
          <w:color w:val="000000"/>
          <w:kern w:val="0"/>
          <w:sz w:val="24"/>
        </w:rPr>
        <w:t>, Patel J, McPherson S, Shaw DR, Kessel D. Endovascular treatment of visceral aneurysms associated with pancreatitis and a suggested classification with therapeutic implications. </w:t>
      </w:r>
      <w:r w:rsidRPr="004E3D10">
        <w:rPr>
          <w:rFonts w:ascii="Book Antiqua" w:hAnsi="Book Antiqua" w:cs="宋体"/>
          <w:i/>
          <w:iCs/>
          <w:color w:val="000000"/>
          <w:kern w:val="0"/>
          <w:sz w:val="24"/>
        </w:rPr>
        <w:t>J Vasc Interv Radiol</w:t>
      </w:r>
      <w:r w:rsidRPr="004E3D10">
        <w:rPr>
          <w:rFonts w:ascii="Book Antiqua" w:hAnsi="Book Antiqua" w:cs="宋体"/>
          <w:color w:val="000000"/>
          <w:kern w:val="0"/>
          <w:sz w:val="24"/>
        </w:rPr>
        <w:t> 2006; </w:t>
      </w:r>
      <w:r w:rsidRPr="004E3D10">
        <w:rPr>
          <w:rFonts w:ascii="Book Antiqua" w:hAnsi="Book Antiqua" w:cs="宋体"/>
          <w:b/>
          <w:bCs/>
          <w:color w:val="000000"/>
          <w:kern w:val="0"/>
          <w:sz w:val="24"/>
        </w:rPr>
        <w:t>17</w:t>
      </w:r>
      <w:r w:rsidRPr="004E3D10">
        <w:rPr>
          <w:rFonts w:ascii="Book Antiqua" w:hAnsi="Book Antiqua" w:cs="宋体"/>
          <w:color w:val="000000"/>
          <w:kern w:val="0"/>
          <w:sz w:val="24"/>
        </w:rPr>
        <w:t>: 1279-1285 [PMID: 16923974 DOI: 10.1097/01.RVI.0000231948.08617.04]</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44 </w:t>
      </w:r>
      <w:r w:rsidRPr="004E3D10">
        <w:rPr>
          <w:rFonts w:ascii="Book Antiqua" w:hAnsi="Book Antiqua" w:cs="宋体"/>
          <w:b/>
          <w:bCs/>
          <w:color w:val="000000"/>
          <w:kern w:val="0"/>
          <w:sz w:val="24"/>
        </w:rPr>
        <w:t>Sharma RP</w:t>
      </w:r>
      <w:r w:rsidRPr="004E3D10">
        <w:rPr>
          <w:rFonts w:ascii="Book Antiqua" w:hAnsi="Book Antiqua" w:cs="宋体"/>
          <w:color w:val="000000"/>
          <w:kern w:val="0"/>
          <w:sz w:val="24"/>
        </w:rPr>
        <w:t>, Shetty PC, Burke TH, Shepard AD, Khaja F. Treatment of false aneurysm by using a detachable balloon.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1987; </w:t>
      </w:r>
      <w:r w:rsidRPr="004E3D10">
        <w:rPr>
          <w:rFonts w:ascii="Book Antiqua" w:hAnsi="Book Antiqua" w:cs="宋体"/>
          <w:b/>
          <w:bCs/>
          <w:color w:val="000000"/>
          <w:kern w:val="0"/>
          <w:sz w:val="24"/>
        </w:rPr>
        <w:t>149</w:t>
      </w:r>
      <w:r w:rsidRPr="004E3D10">
        <w:rPr>
          <w:rFonts w:ascii="Book Antiqua" w:hAnsi="Book Antiqua" w:cs="宋体"/>
          <w:color w:val="000000"/>
          <w:kern w:val="0"/>
          <w:sz w:val="24"/>
        </w:rPr>
        <w:t>: 1279-1280 [PMID: 3500621 DOI: 10.2214/ajr.149.6.1279]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45 </w:t>
      </w:r>
      <w:r w:rsidRPr="004E3D10">
        <w:rPr>
          <w:rFonts w:ascii="Book Antiqua" w:hAnsi="Book Antiqua" w:cs="宋体"/>
          <w:b/>
          <w:bCs/>
          <w:color w:val="000000"/>
          <w:kern w:val="0"/>
          <w:sz w:val="24"/>
        </w:rPr>
        <w:t>Mitchell JH</w:t>
      </w:r>
      <w:r w:rsidRPr="004E3D10">
        <w:rPr>
          <w:rFonts w:ascii="Book Antiqua" w:hAnsi="Book Antiqua" w:cs="宋体"/>
          <w:color w:val="000000"/>
          <w:kern w:val="0"/>
          <w:sz w:val="24"/>
        </w:rPr>
        <w:t>, Dougherty KG, Strickman NE, Mortazavi A, Krajcer Z. Endovascular repair of paraanastomotic aneurysms after aortic reconstruction. </w:t>
      </w:r>
      <w:r w:rsidRPr="004E3D10">
        <w:rPr>
          <w:rFonts w:ascii="Book Antiqua" w:hAnsi="Book Antiqua" w:cs="宋体"/>
          <w:i/>
          <w:iCs/>
          <w:color w:val="000000"/>
          <w:kern w:val="0"/>
          <w:sz w:val="24"/>
        </w:rPr>
        <w:t>Tex Heart Inst J</w:t>
      </w:r>
      <w:r w:rsidRPr="004E3D10">
        <w:rPr>
          <w:rFonts w:ascii="Book Antiqua" w:hAnsi="Book Antiqua" w:cs="宋体"/>
          <w:color w:val="000000"/>
          <w:kern w:val="0"/>
          <w:sz w:val="24"/>
        </w:rPr>
        <w:t> 2007; </w:t>
      </w:r>
      <w:r w:rsidRPr="004E3D10">
        <w:rPr>
          <w:rFonts w:ascii="Book Antiqua" w:hAnsi="Book Antiqua" w:cs="宋体"/>
          <w:b/>
          <w:bCs/>
          <w:color w:val="000000"/>
          <w:kern w:val="0"/>
          <w:sz w:val="24"/>
        </w:rPr>
        <w:t>34</w:t>
      </w:r>
      <w:r w:rsidRPr="004E3D10">
        <w:rPr>
          <w:rFonts w:ascii="Book Antiqua" w:hAnsi="Book Antiqua" w:cs="宋体"/>
          <w:color w:val="000000"/>
          <w:kern w:val="0"/>
          <w:sz w:val="24"/>
        </w:rPr>
        <w:t>: 148-153 [PMID: 17622359]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46 </w:t>
      </w:r>
      <w:r w:rsidRPr="004E3D10">
        <w:rPr>
          <w:rFonts w:ascii="Book Antiqua" w:hAnsi="Book Antiqua" w:cs="宋体"/>
          <w:b/>
          <w:bCs/>
          <w:color w:val="000000"/>
          <w:kern w:val="0"/>
          <w:sz w:val="24"/>
        </w:rPr>
        <w:t>Brophy DP</w:t>
      </w:r>
      <w:r w:rsidRPr="004E3D10">
        <w:rPr>
          <w:rFonts w:ascii="Book Antiqua" w:hAnsi="Book Antiqua" w:cs="宋体"/>
          <w:color w:val="000000"/>
          <w:kern w:val="0"/>
          <w:sz w:val="24"/>
        </w:rPr>
        <w:t>, Sheiman RG, Amatulle P, Akbari CM. Iatrogenic femoral pseudoaneurysms: thrombin injection after failed US-guided compression.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214</w:t>
      </w:r>
      <w:r w:rsidRPr="004E3D10">
        <w:rPr>
          <w:rFonts w:ascii="Book Antiqua" w:hAnsi="Book Antiqua" w:cs="宋体"/>
          <w:color w:val="000000"/>
          <w:kern w:val="0"/>
          <w:sz w:val="24"/>
        </w:rPr>
        <w:t>: 278-282 [PMID: 10644137 DOI: 10.1148/radiology.214.1.r00ja10278]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47 </w:t>
      </w:r>
      <w:r w:rsidRPr="004E3D10">
        <w:rPr>
          <w:rFonts w:ascii="Book Antiqua" w:hAnsi="Book Antiqua" w:cs="宋体"/>
          <w:b/>
          <w:color w:val="000000"/>
          <w:kern w:val="0"/>
          <w:sz w:val="24"/>
        </w:rPr>
        <w:t>Bydawell G.</w:t>
      </w:r>
      <w:r w:rsidRPr="004E3D10">
        <w:rPr>
          <w:rFonts w:ascii="Book Antiqua" w:hAnsi="Book Antiqua" w:cs="宋体"/>
          <w:color w:val="000000"/>
          <w:kern w:val="0"/>
          <w:sz w:val="24"/>
        </w:rPr>
        <w:t xml:space="preserve"> Percutaneous thrombin </w:t>
      </w:r>
      <w:proofErr w:type="gramStart"/>
      <w:r w:rsidRPr="004E3D10">
        <w:rPr>
          <w:rFonts w:ascii="Book Antiqua" w:hAnsi="Book Antiqua" w:cs="宋体"/>
          <w:color w:val="000000"/>
          <w:kern w:val="0"/>
          <w:sz w:val="24"/>
        </w:rPr>
        <w:t>injection</w:t>
      </w:r>
      <w:proofErr w:type="gramEnd"/>
      <w:r w:rsidRPr="004E3D10">
        <w:rPr>
          <w:rFonts w:ascii="Book Antiqua" w:hAnsi="Book Antiqua" w:cs="宋体"/>
          <w:color w:val="000000"/>
          <w:kern w:val="0"/>
          <w:sz w:val="24"/>
        </w:rPr>
        <w:t xml:space="preserve"> for pseudoaneurysm treatment.</w:t>
      </w:r>
      <w:r w:rsidRPr="004E3D10">
        <w:rPr>
          <w:rFonts w:ascii="Book Antiqua" w:hAnsi="Book Antiqua" w:cs="宋体"/>
          <w:i/>
          <w:color w:val="000000"/>
          <w:kern w:val="0"/>
          <w:sz w:val="24"/>
        </w:rPr>
        <w:t xml:space="preserve"> S Afr J Rad</w:t>
      </w:r>
      <w:r w:rsidRPr="004E3D10">
        <w:rPr>
          <w:rFonts w:ascii="Book Antiqua" w:hAnsi="Book Antiqua" w:cs="宋体"/>
          <w:color w:val="000000"/>
          <w:kern w:val="0"/>
          <w:sz w:val="24"/>
        </w:rPr>
        <w:t xml:space="preserve"> 2013; </w:t>
      </w:r>
      <w:r w:rsidRPr="004E3D10">
        <w:rPr>
          <w:rFonts w:ascii="Book Antiqua" w:hAnsi="Book Antiqua" w:cs="宋体"/>
          <w:b/>
          <w:color w:val="000000"/>
          <w:kern w:val="0"/>
          <w:sz w:val="24"/>
        </w:rPr>
        <w:t xml:space="preserve">17: </w:t>
      </w:r>
      <w:r w:rsidRPr="004E3D10">
        <w:rPr>
          <w:rFonts w:ascii="Book Antiqua" w:hAnsi="Book Antiqua" w:cs="宋体"/>
          <w:color w:val="000000"/>
          <w:kern w:val="0"/>
          <w:sz w:val="24"/>
        </w:rPr>
        <w:t xml:space="preserve">41-42 [DOI: 10.7196/SAJR.792]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48 </w:t>
      </w:r>
      <w:r w:rsidRPr="004E3D10">
        <w:rPr>
          <w:rFonts w:ascii="Book Antiqua" w:hAnsi="Book Antiqua" w:cs="宋体"/>
          <w:b/>
          <w:bCs/>
          <w:color w:val="000000"/>
          <w:kern w:val="0"/>
          <w:sz w:val="24"/>
        </w:rPr>
        <w:t>Paulson EK</w:t>
      </w:r>
      <w:r w:rsidRPr="004E3D10">
        <w:rPr>
          <w:rFonts w:ascii="Book Antiqua" w:hAnsi="Book Antiqua" w:cs="宋体"/>
          <w:color w:val="000000"/>
          <w:kern w:val="0"/>
          <w:sz w:val="24"/>
        </w:rPr>
        <w:t>, Sheafor DH, Kliewer MA, Nelson RC, Eisenberg LB, Sebastian MW, Sketch MH. Treatment of iatrogenic femoral arterial pseudoaneurysms: comparison of US-guided thrombin injection with compression repair.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215</w:t>
      </w:r>
      <w:r w:rsidRPr="004E3D10">
        <w:rPr>
          <w:rFonts w:ascii="Book Antiqua" w:hAnsi="Book Antiqua" w:cs="宋体"/>
          <w:color w:val="000000"/>
          <w:kern w:val="0"/>
          <w:sz w:val="24"/>
        </w:rPr>
        <w:t>: 403-408 [PMID: 10796916 DOI: 10.1148/radiology.215.2.r00ap35403]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49 </w:t>
      </w:r>
      <w:r w:rsidRPr="004E3D10">
        <w:rPr>
          <w:rFonts w:ascii="Book Antiqua" w:hAnsi="Book Antiqua" w:cs="宋体"/>
          <w:b/>
          <w:bCs/>
          <w:color w:val="000000"/>
          <w:kern w:val="0"/>
          <w:sz w:val="24"/>
        </w:rPr>
        <w:t>Eisenberg L</w:t>
      </w:r>
      <w:r w:rsidRPr="004E3D10">
        <w:rPr>
          <w:rFonts w:ascii="Book Antiqua" w:hAnsi="Book Antiqua" w:cs="宋体"/>
          <w:color w:val="000000"/>
          <w:kern w:val="0"/>
          <w:sz w:val="24"/>
        </w:rPr>
        <w:t>, Paulson EK, Kliewer MA, Hudson MP, DeLong DM, Carroll BA. Sonographically guided compression repair of pseudoaneurysms: further experience from a single institution.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1999; </w:t>
      </w:r>
      <w:r w:rsidRPr="004E3D10">
        <w:rPr>
          <w:rFonts w:ascii="Book Antiqua" w:hAnsi="Book Antiqua" w:cs="宋体"/>
          <w:b/>
          <w:bCs/>
          <w:color w:val="000000"/>
          <w:kern w:val="0"/>
          <w:sz w:val="24"/>
        </w:rPr>
        <w:t>173</w:t>
      </w:r>
      <w:r w:rsidRPr="004E3D10">
        <w:rPr>
          <w:rFonts w:ascii="Book Antiqua" w:hAnsi="Book Antiqua" w:cs="宋体"/>
          <w:color w:val="000000"/>
          <w:kern w:val="0"/>
          <w:sz w:val="24"/>
        </w:rPr>
        <w:t>: 1567-1573 [PMID: 10584803]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50 </w:t>
      </w:r>
      <w:r w:rsidRPr="004E3D10">
        <w:rPr>
          <w:rFonts w:ascii="Book Antiqua" w:hAnsi="Book Antiqua" w:cs="宋体"/>
          <w:b/>
          <w:color w:val="000000"/>
          <w:kern w:val="0"/>
          <w:sz w:val="24"/>
        </w:rPr>
        <w:t>Chiou HJ,</w:t>
      </w:r>
      <w:r w:rsidRPr="004E3D10">
        <w:rPr>
          <w:rFonts w:ascii="Book Antiqua" w:hAnsi="Book Antiqua" w:cs="宋体"/>
          <w:color w:val="000000"/>
          <w:kern w:val="0"/>
          <w:sz w:val="24"/>
        </w:rPr>
        <w:t xml:space="preserve"> Chou YH, Chiou SY, Wang HK. </w:t>
      </w:r>
      <w:proofErr w:type="gramStart"/>
      <w:r w:rsidRPr="004E3D10">
        <w:rPr>
          <w:rFonts w:ascii="Book Antiqua" w:hAnsi="Book Antiqua" w:cs="宋体"/>
          <w:color w:val="000000"/>
          <w:kern w:val="0"/>
          <w:sz w:val="24"/>
        </w:rPr>
        <w:t>High-resolution ultrasonography in superficial soft tissue tumors.</w:t>
      </w:r>
      <w:proofErr w:type="gramEnd"/>
      <w:r w:rsidRPr="004E3D10">
        <w:rPr>
          <w:rFonts w:ascii="Book Antiqua" w:hAnsi="Book Antiqua" w:cs="宋体"/>
          <w:color w:val="000000"/>
          <w:kern w:val="0"/>
          <w:sz w:val="24"/>
        </w:rPr>
        <w:t xml:space="preserve"> </w:t>
      </w:r>
      <w:r w:rsidRPr="004E3D10">
        <w:rPr>
          <w:rFonts w:ascii="Book Antiqua" w:hAnsi="Book Antiqua" w:cs="宋体"/>
          <w:i/>
          <w:color w:val="000000"/>
          <w:kern w:val="0"/>
          <w:sz w:val="24"/>
        </w:rPr>
        <w:t>J Med Ultrasound</w:t>
      </w:r>
      <w:r w:rsidRPr="004E3D10">
        <w:rPr>
          <w:rFonts w:ascii="Book Antiqua" w:hAnsi="Book Antiqua" w:cs="宋体"/>
          <w:color w:val="000000"/>
          <w:kern w:val="0"/>
          <w:sz w:val="24"/>
        </w:rPr>
        <w:t xml:space="preserve"> 2007; </w:t>
      </w:r>
      <w:r w:rsidRPr="004E3D10">
        <w:rPr>
          <w:rFonts w:ascii="Book Antiqua" w:hAnsi="Book Antiqua" w:cs="宋体"/>
          <w:b/>
          <w:color w:val="000000"/>
          <w:kern w:val="0"/>
          <w:sz w:val="24"/>
        </w:rPr>
        <w:t>15:</w:t>
      </w:r>
      <w:r w:rsidRPr="004E3D10">
        <w:rPr>
          <w:rFonts w:ascii="Book Antiqua" w:hAnsi="Book Antiqua" w:cs="宋体"/>
          <w:color w:val="000000"/>
          <w:kern w:val="0"/>
          <w:sz w:val="24"/>
        </w:rPr>
        <w:t xml:space="preserve"> 152–174 [DOI: 10.1016/S0929-6441(08)60033-8]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51 </w:t>
      </w:r>
      <w:r w:rsidRPr="004E3D10">
        <w:rPr>
          <w:rFonts w:ascii="Book Antiqua" w:hAnsi="Book Antiqua" w:cs="宋体"/>
          <w:b/>
          <w:bCs/>
          <w:color w:val="000000"/>
          <w:kern w:val="0"/>
          <w:sz w:val="24"/>
        </w:rPr>
        <w:t>Falk PS</w:t>
      </w:r>
      <w:r w:rsidRPr="004E3D10">
        <w:rPr>
          <w:rFonts w:ascii="Book Antiqua" w:hAnsi="Book Antiqua" w:cs="宋体"/>
          <w:color w:val="000000"/>
          <w:kern w:val="0"/>
          <w:sz w:val="24"/>
        </w:rPr>
        <w:t>, Scuderi PE, Sherertz RJ, Motsinger SM. Infected radial artery pseudoaneurysms occurring after percutaneous cannulation. </w:t>
      </w:r>
      <w:r w:rsidRPr="004E3D10">
        <w:rPr>
          <w:rFonts w:ascii="Book Antiqua" w:hAnsi="Book Antiqua" w:cs="宋体"/>
          <w:i/>
          <w:iCs/>
          <w:color w:val="000000"/>
          <w:kern w:val="0"/>
          <w:sz w:val="24"/>
        </w:rPr>
        <w:t>Chest</w:t>
      </w:r>
      <w:r w:rsidRPr="004E3D10">
        <w:rPr>
          <w:rFonts w:ascii="Book Antiqua" w:hAnsi="Book Antiqua" w:cs="宋体"/>
          <w:color w:val="000000"/>
          <w:kern w:val="0"/>
          <w:sz w:val="24"/>
        </w:rPr>
        <w:t> 1992; </w:t>
      </w:r>
      <w:r w:rsidRPr="004E3D10">
        <w:rPr>
          <w:rFonts w:ascii="Book Antiqua" w:hAnsi="Book Antiqua" w:cs="宋体"/>
          <w:b/>
          <w:bCs/>
          <w:color w:val="000000"/>
          <w:kern w:val="0"/>
          <w:sz w:val="24"/>
        </w:rPr>
        <w:t>101</w:t>
      </w:r>
      <w:r w:rsidRPr="004E3D10">
        <w:rPr>
          <w:rFonts w:ascii="Book Antiqua" w:hAnsi="Book Antiqua" w:cs="宋体"/>
          <w:color w:val="000000"/>
          <w:kern w:val="0"/>
          <w:sz w:val="24"/>
        </w:rPr>
        <w:t>: 490-495 [PMID: 1735278 DOI: 10.1378/chest.101.2.490]</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52 </w:t>
      </w:r>
      <w:r w:rsidRPr="004E3D10">
        <w:rPr>
          <w:rFonts w:ascii="Book Antiqua" w:hAnsi="Book Antiqua" w:cs="宋体"/>
          <w:b/>
          <w:bCs/>
          <w:color w:val="000000"/>
          <w:kern w:val="0"/>
          <w:sz w:val="24"/>
        </w:rPr>
        <w:t>Cozzi DA</w:t>
      </w:r>
      <w:r w:rsidRPr="004E3D10">
        <w:rPr>
          <w:rFonts w:ascii="Book Antiqua" w:hAnsi="Book Antiqua" w:cs="宋体"/>
          <w:color w:val="000000"/>
          <w:kern w:val="0"/>
          <w:sz w:val="24"/>
        </w:rPr>
        <w:t>, Morini F, Casati A, Pacilli M, Salvini V, Cozzi F. Radial artery pseudoaneurysm successfully treated by compression bandage. </w:t>
      </w:r>
      <w:r w:rsidRPr="004E3D10">
        <w:rPr>
          <w:rFonts w:ascii="Book Antiqua" w:hAnsi="Book Antiqua" w:cs="宋体"/>
          <w:i/>
          <w:iCs/>
          <w:color w:val="000000"/>
          <w:kern w:val="0"/>
          <w:sz w:val="24"/>
        </w:rPr>
        <w:t>Arch Dis Child</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88</w:t>
      </w:r>
      <w:r w:rsidRPr="004E3D10">
        <w:rPr>
          <w:rFonts w:ascii="Book Antiqua" w:hAnsi="Book Antiqua" w:cs="宋体"/>
          <w:color w:val="000000"/>
          <w:kern w:val="0"/>
          <w:sz w:val="24"/>
        </w:rPr>
        <w:t>: 165-166 [PMID: 12538327 DOI: 10.1136/adc.88.2.165]</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53 </w:t>
      </w:r>
      <w:r w:rsidRPr="004E3D10">
        <w:rPr>
          <w:rFonts w:ascii="Book Antiqua" w:hAnsi="Book Antiqua" w:cs="宋体"/>
          <w:b/>
          <w:bCs/>
          <w:color w:val="000000"/>
          <w:kern w:val="0"/>
          <w:sz w:val="24"/>
        </w:rPr>
        <w:t>Rozen G</w:t>
      </w:r>
      <w:r w:rsidRPr="004E3D10">
        <w:rPr>
          <w:rFonts w:ascii="Book Antiqua" w:hAnsi="Book Antiqua" w:cs="宋体"/>
          <w:color w:val="000000"/>
          <w:kern w:val="0"/>
          <w:sz w:val="24"/>
        </w:rPr>
        <w:t>, Samuels DR, Blank A.</w:t>
      </w:r>
      <w:proofErr w:type="gramEnd"/>
      <w:r w:rsidRPr="004E3D10">
        <w:rPr>
          <w:rFonts w:ascii="Book Antiqua" w:hAnsi="Book Antiqua" w:cs="宋体"/>
          <w:color w:val="000000"/>
          <w:kern w:val="0"/>
          <w:sz w:val="24"/>
        </w:rPr>
        <w:t xml:space="preserve"> The to and fro sign: the hallmark of pseudoaneurysm. </w:t>
      </w:r>
      <w:r w:rsidRPr="004E3D10">
        <w:rPr>
          <w:rFonts w:ascii="Book Antiqua" w:hAnsi="Book Antiqua" w:cs="宋体"/>
          <w:i/>
          <w:iCs/>
          <w:color w:val="000000"/>
          <w:kern w:val="0"/>
          <w:sz w:val="24"/>
        </w:rPr>
        <w:t>Isr Med Assoc J</w:t>
      </w:r>
      <w:r w:rsidRPr="004E3D10">
        <w:rPr>
          <w:rFonts w:ascii="Book Antiqua" w:hAnsi="Book Antiqua" w:cs="宋体"/>
          <w:color w:val="000000"/>
          <w:kern w:val="0"/>
          <w:sz w:val="24"/>
        </w:rPr>
        <w:t> 2001; </w:t>
      </w:r>
      <w:r w:rsidRPr="004E3D10">
        <w:rPr>
          <w:rFonts w:ascii="Book Antiqua" w:hAnsi="Book Antiqua" w:cs="宋体"/>
          <w:b/>
          <w:bCs/>
          <w:color w:val="000000"/>
          <w:kern w:val="0"/>
          <w:sz w:val="24"/>
        </w:rPr>
        <w:t>3</w:t>
      </w:r>
      <w:r w:rsidRPr="004E3D10">
        <w:rPr>
          <w:rFonts w:ascii="Book Antiqua" w:hAnsi="Book Antiqua" w:cs="宋体"/>
          <w:color w:val="000000"/>
          <w:kern w:val="0"/>
          <w:sz w:val="24"/>
        </w:rPr>
        <w:t>: 781-782 [PMID: 11692560]</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54 </w:t>
      </w:r>
      <w:r w:rsidRPr="004E3D10">
        <w:rPr>
          <w:rFonts w:ascii="Book Antiqua" w:hAnsi="Book Antiqua" w:cs="宋体"/>
          <w:b/>
          <w:bCs/>
          <w:color w:val="000000"/>
          <w:kern w:val="0"/>
          <w:sz w:val="24"/>
        </w:rPr>
        <w:t>Barker C</w:t>
      </w:r>
      <w:r w:rsidRPr="004E3D10">
        <w:rPr>
          <w:rFonts w:ascii="Book Antiqua" w:hAnsi="Book Antiqua" w:cs="宋体"/>
          <w:color w:val="000000"/>
          <w:kern w:val="0"/>
          <w:sz w:val="24"/>
        </w:rPr>
        <w:t>, Jefferson P, Ball DR. Portable ultrasound to diagnose true radial artery aneurysm.</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Anesth Analg</w:t>
      </w:r>
      <w:r w:rsidRPr="004E3D10">
        <w:rPr>
          <w:rFonts w:ascii="Book Antiqua" w:hAnsi="Book Antiqua" w:cs="宋体"/>
          <w:color w:val="000000"/>
          <w:kern w:val="0"/>
          <w:sz w:val="24"/>
        </w:rPr>
        <w:t> 2007; </w:t>
      </w:r>
      <w:r w:rsidRPr="004E3D10">
        <w:rPr>
          <w:rFonts w:ascii="Book Antiqua" w:hAnsi="Book Antiqua" w:cs="宋体"/>
          <w:b/>
          <w:bCs/>
          <w:color w:val="000000"/>
          <w:kern w:val="0"/>
          <w:sz w:val="24"/>
        </w:rPr>
        <w:t>105</w:t>
      </w:r>
      <w:r w:rsidRPr="004E3D10">
        <w:rPr>
          <w:rFonts w:ascii="Book Antiqua" w:hAnsi="Book Antiqua" w:cs="宋体"/>
          <w:color w:val="000000"/>
          <w:kern w:val="0"/>
          <w:sz w:val="24"/>
        </w:rPr>
        <w:t>: 890-891 [PMID: 17717274 DOI: 10.1213/01.ane.0000269691.81976.67]</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55 </w:t>
      </w:r>
      <w:r w:rsidRPr="004E3D10">
        <w:rPr>
          <w:rFonts w:ascii="Book Antiqua" w:hAnsi="Book Antiqua" w:cs="宋体"/>
          <w:b/>
          <w:bCs/>
          <w:color w:val="000000"/>
          <w:kern w:val="0"/>
          <w:sz w:val="24"/>
        </w:rPr>
        <w:t>Gooding GA</w:t>
      </w:r>
      <w:r w:rsidRPr="004E3D10">
        <w:rPr>
          <w:rFonts w:ascii="Book Antiqua" w:hAnsi="Book Antiqua" w:cs="宋体"/>
          <w:color w:val="000000"/>
          <w:kern w:val="0"/>
          <w:sz w:val="24"/>
        </w:rPr>
        <w:t>. Sonography of the radial artery at the wrist.</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1988; </w:t>
      </w:r>
      <w:r w:rsidRPr="004E3D10">
        <w:rPr>
          <w:rFonts w:ascii="Book Antiqua" w:hAnsi="Book Antiqua" w:cs="宋体"/>
          <w:b/>
          <w:bCs/>
          <w:color w:val="000000"/>
          <w:kern w:val="0"/>
          <w:sz w:val="24"/>
        </w:rPr>
        <w:t>150</w:t>
      </w:r>
      <w:r w:rsidRPr="004E3D10">
        <w:rPr>
          <w:rFonts w:ascii="Book Antiqua" w:hAnsi="Book Antiqua" w:cs="宋体"/>
          <w:color w:val="000000"/>
          <w:kern w:val="0"/>
          <w:sz w:val="24"/>
        </w:rPr>
        <w:t>: 629-631 [PMID: 3277353 DOI: 10.2214/ajr.150.3.629]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56 </w:t>
      </w:r>
      <w:r w:rsidRPr="004E3D10">
        <w:rPr>
          <w:rFonts w:ascii="Book Antiqua" w:hAnsi="Book Antiqua" w:cs="宋体"/>
          <w:b/>
          <w:color w:val="000000"/>
          <w:kern w:val="0"/>
          <w:sz w:val="24"/>
        </w:rPr>
        <w:t>Carrafiello G,</w:t>
      </w:r>
      <w:r w:rsidRPr="004E3D10">
        <w:rPr>
          <w:rFonts w:ascii="Book Antiqua" w:hAnsi="Book Antiqua" w:cs="宋体"/>
          <w:color w:val="000000"/>
          <w:kern w:val="0"/>
          <w:sz w:val="24"/>
        </w:rPr>
        <w:t xml:space="preserve"> Lagan</w:t>
      </w:r>
      <w:r w:rsidRPr="00F87E77">
        <w:rPr>
          <w:rFonts w:ascii="Book Antiqua" w:hAnsi="Book Antiqua"/>
          <w:sz w:val="24"/>
        </w:rPr>
        <w:t>à</w:t>
      </w:r>
      <w:r w:rsidRPr="004E3D10">
        <w:rPr>
          <w:rFonts w:ascii="Book Antiqua" w:hAnsi="Book Antiqua" w:cs="宋体"/>
          <w:color w:val="000000"/>
          <w:kern w:val="0"/>
          <w:sz w:val="24"/>
        </w:rPr>
        <w:t xml:space="preserve"> D, Mangini M, Recaldini C, Mandas X, Fugazzola C. Post-traumatic pseudoaneurysm of radial artery: percutaneous treatment with thrombin injection. </w:t>
      </w:r>
      <w:r w:rsidRPr="004E3D10">
        <w:rPr>
          <w:rFonts w:ascii="Book Antiqua" w:hAnsi="Book Antiqua" w:cs="宋体"/>
          <w:i/>
          <w:color w:val="000000"/>
          <w:kern w:val="0"/>
          <w:sz w:val="24"/>
        </w:rPr>
        <w:t>Injury Extra</w:t>
      </w:r>
      <w:r w:rsidRPr="004E3D10">
        <w:rPr>
          <w:rFonts w:ascii="Book Antiqua" w:hAnsi="Book Antiqua" w:cs="宋体"/>
          <w:color w:val="000000"/>
          <w:kern w:val="0"/>
          <w:sz w:val="24"/>
        </w:rPr>
        <w:t xml:space="preserve"> 2006;</w:t>
      </w:r>
      <w:r w:rsidRPr="004E3D10">
        <w:rPr>
          <w:rFonts w:ascii="Book Antiqua" w:hAnsi="Book Antiqua" w:cs="宋体"/>
          <w:b/>
          <w:color w:val="000000"/>
          <w:kern w:val="0"/>
          <w:sz w:val="24"/>
        </w:rPr>
        <w:t xml:space="preserve"> 37:</w:t>
      </w:r>
      <w:r w:rsidRPr="004E3D10">
        <w:rPr>
          <w:rFonts w:ascii="Book Antiqua" w:hAnsi="Book Antiqua" w:cs="宋体"/>
          <w:color w:val="000000"/>
          <w:kern w:val="0"/>
          <w:sz w:val="24"/>
        </w:rPr>
        <w:t xml:space="preserve"> 78–81 [DOI: 10.1016/j.injury.2005.08.012]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57 </w:t>
      </w:r>
      <w:r w:rsidRPr="004E3D10">
        <w:rPr>
          <w:rFonts w:ascii="Book Antiqua" w:hAnsi="Book Antiqua" w:cs="宋体"/>
          <w:b/>
          <w:bCs/>
          <w:color w:val="000000"/>
          <w:kern w:val="0"/>
          <w:sz w:val="24"/>
        </w:rPr>
        <w:t>Lennox A</w:t>
      </w:r>
      <w:r w:rsidRPr="004E3D10">
        <w:rPr>
          <w:rFonts w:ascii="Book Antiqua" w:hAnsi="Book Antiqua" w:cs="宋体"/>
          <w:color w:val="000000"/>
          <w:kern w:val="0"/>
          <w:sz w:val="24"/>
        </w:rPr>
        <w:t>, Griffin M, Nicolaides A, Mansfield A. Regarding "Percutaneous ultrasound guided thrombin injection: a new method for treating postcatheterization femoral pseudoaneurysms". </w:t>
      </w:r>
      <w:r w:rsidRPr="004E3D10">
        <w:rPr>
          <w:rFonts w:ascii="Book Antiqua" w:hAnsi="Book Antiqua" w:cs="宋体"/>
          <w:i/>
          <w:iCs/>
          <w:color w:val="000000"/>
          <w:kern w:val="0"/>
          <w:sz w:val="24"/>
        </w:rPr>
        <w:t>J Vasc Surg</w:t>
      </w:r>
      <w:r w:rsidRPr="004E3D10">
        <w:rPr>
          <w:rFonts w:ascii="Book Antiqua" w:hAnsi="Book Antiqua" w:cs="宋体"/>
          <w:color w:val="000000"/>
          <w:kern w:val="0"/>
          <w:sz w:val="24"/>
        </w:rPr>
        <w:t> 1998; </w:t>
      </w:r>
      <w:r w:rsidRPr="004E3D10">
        <w:rPr>
          <w:rFonts w:ascii="Book Antiqua" w:hAnsi="Book Antiqua" w:cs="宋体"/>
          <w:b/>
          <w:bCs/>
          <w:color w:val="000000"/>
          <w:kern w:val="0"/>
          <w:sz w:val="24"/>
        </w:rPr>
        <w:t>28</w:t>
      </w:r>
      <w:r w:rsidRPr="004E3D10">
        <w:rPr>
          <w:rFonts w:ascii="Book Antiqua" w:hAnsi="Book Antiqua" w:cs="宋体"/>
          <w:color w:val="000000"/>
          <w:kern w:val="0"/>
          <w:sz w:val="24"/>
        </w:rPr>
        <w:t>: 1120-1121 [PMID: 9917209 DOI: 10.1016/S0741-5214(98)70041-2]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58 </w:t>
      </w:r>
      <w:r w:rsidRPr="004E3D10">
        <w:rPr>
          <w:rFonts w:ascii="Book Antiqua" w:hAnsi="Book Antiqua" w:cs="宋体"/>
          <w:b/>
          <w:bCs/>
          <w:color w:val="000000"/>
          <w:kern w:val="0"/>
          <w:sz w:val="24"/>
        </w:rPr>
        <w:t>Davison BD</w:t>
      </w:r>
      <w:r w:rsidRPr="004E3D10">
        <w:rPr>
          <w:rFonts w:ascii="Book Antiqua" w:hAnsi="Book Antiqua" w:cs="宋体"/>
          <w:color w:val="000000"/>
          <w:kern w:val="0"/>
          <w:sz w:val="24"/>
        </w:rPr>
        <w:t>, Polak JF. Arterial injuries: a sonographic approach. </w:t>
      </w:r>
      <w:r w:rsidRPr="004E3D10">
        <w:rPr>
          <w:rFonts w:ascii="Book Antiqua" w:hAnsi="Book Antiqua" w:cs="宋体"/>
          <w:i/>
          <w:iCs/>
          <w:color w:val="000000"/>
          <w:kern w:val="0"/>
          <w:sz w:val="24"/>
        </w:rPr>
        <w:t>Radiol Clin North Am</w:t>
      </w:r>
      <w:r w:rsidRPr="004E3D10">
        <w:rPr>
          <w:rFonts w:ascii="Book Antiqua" w:hAnsi="Book Antiqua" w:cs="宋体"/>
          <w:color w:val="000000"/>
          <w:kern w:val="0"/>
          <w:sz w:val="24"/>
        </w:rPr>
        <w:t> 2004; </w:t>
      </w:r>
      <w:r w:rsidRPr="004E3D10">
        <w:rPr>
          <w:rFonts w:ascii="Book Antiqua" w:hAnsi="Book Antiqua" w:cs="宋体"/>
          <w:b/>
          <w:bCs/>
          <w:color w:val="000000"/>
          <w:kern w:val="0"/>
          <w:sz w:val="24"/>
        </w:rPr>
        <w:t>42</w:t>
      </w:r>
      <w:r w:rsidRPr="004E3D10">
        <w:rPr>
          <w:rFonts w:ascii="Book Antiqua" w:hAnsi="Book Antiqua" w:cs="宋体"/>
          <w:color w:val="000000"/>
          <w:kern w:val="0"/>
          <w:sz w:val="24"/>
        </w:rPr>
        <w:t>: 383-396 [PMID: 15136023 DOI: 10.1016/j.rcl.2004.01.007]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59 </w:t>
      </w:r>
      <w:r w:rsidRPr="004E3D10">
        <w:rPr>
          <w:rFonts w:ascii="Book Antiqua" w:hAnsi="Book Antiqua" w:cs="宋体"/>
          <w:b/>
          <w:color w:val="000000"/>
          <w:kern w:val="0"/>
          <w:sz w:val="24"/>
        </w:rPr>
        <w:t>Truong AT,</w:t>
      </w:r>
      <w:r w:rsidRPr="004E3D10">
        <w:rPr>
          <w:rFonts w:ascii="Book Antiqua" w:hAnsi="Book Antiqua" w:cs="宋体"/>
          <w:color w:val="000000"/>
          <w:kern w:val="0"/>
          <w:sz w:val="24"/>
        </w:rPr>
        <w:t xml:space="preserve"> Thakar DR. Radial artery pseudoaneurysm: a rare complication with serious risk to life and limb. </w:t>
      </w:r>
      <w:r w:rsidRPr="004E3D10">
        <w:rPr>
          <w:rFonts w:ascii="Book Antiqua" w:hAnsi="Book Antiqua" w:cs="宋体"/>
          <w:i/>
          <w:color w:val="000000"/>
          <w:kern w:val="0"/>
          <w:sz w:val="24"/>
        </w:rPr>
        <w:t>Anesthesiology</w:t>
      </w:r>
      <w:r w:rsidRPr="004E3D10">
        <w:rPr>
          <w:rFonts w:ascii="Book Antiqua" w:hAnsi="Book Antiqua" w:cs="宋体"/>
          <w:color w:val="000000"/>
          <w:kern w:val="0"/>
          <w:sz w:val="24"/>
        </w:rPr>
        <w:t xml:space="preserve"> 2013; </w:t>
      </w:r>
      <w:r w:rsidRPr="004E3D10">
        <w:rPr>
          <w:rFonts w:ascii="Book Antiqua" w:hAnsi="Book Antiqua" w:cs="宋体"/>
          <w:b/>
          <w:color w:val="000000"/>
          <w:kern w:val="0"/>
          <w:sz w:val="24"/>
        </w:rPr>
        <w:t>118:</w:t>
      </w:r>
      <w:r w:rsidRPr="004E3D10">
        <w:rPr>
          <w:rFonts w:ascii="Book Antiqua" w:hAnsi="Book Antiqua" w:cs="宋体"/>
          <w:color w:val="000000"/>
          <w:kern w:val="0"/>
          <w:sz w:val="24"/>
        </w:rPr>
        <w:t xml:space="preserve"> 188 [DOI: 10.1097/ALN.0b013e318279f925]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60 </w:t>
      </w:r>
      <w:r w:rsidRPr="004E3D10">
        <w:rPr>
          <w:rFonts w:ascii="Book Antiqua" w:hAnsi="Book Antiqua" w:cs="宋体"/>
          <w:b/>
          <w:bCs/>
          <w:color w:val="000000"/>
          <w:kern w:val="0"/>
          <w:sz w:val="24"/>
        </w:rPr>
        <w:t>Landau D</w:t>
      </w:r>
      <w:r w:rsidRPr="004E3D10">
        <w:rPr>
          <w:rFonts w:ascii="Book Antiqua" w:hAnsi="Book Antiqua" w:cs="宋体"/>
          <w:color w:val="000000"/>
          <w:kern w:val="0"/>
          <w:sz w:val="24"/>
        </w:rPr>
        <w:t>, Schreiber R, Szendro G, Golcman L. Brachial artery pseudoaneurysm in a premature infant. </w:t>
      </w:r>
      <w:r w:rsidRPr="004E3D10">
        <w:rPr>
          <w:rFonts w:ascii="Book Antiqua" w:hAnsi="Book Antiqua" w:cs="宋体"/>
          <w:i/>
          <w:iCs/>
          <w:color w:val="000000"/>
          <w:kern w:val="0"/>
          <w:sz w:val="24"/>
        </w:rPr>
        <w:t>Arch Dis Child Fetal Neonatal Ed</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88</w:t>
      </w:r>
      <w:r w:rsidRPr="004E3D10">
        <w:rPr>
          <w:rFonts w:ascii="Book Antiqua" w:hAnsi="Book Antiqua" w:cs="宋体"/>
          <w:color w:val="000000"/>
          <w:kern w:val="0"/>
          <w:sz w:val="24"/>
        </w:rPr>
        <w:t>: F152-F153 [PMID: 12598507 DOI: 10.1136/fn.88.2.F152]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61 </w:t>
      </w:r>
      <w:r w:rsidRPr="004E3D10">
        <w:rPr>
          <w:rFonts w:ascii="Book Antiqua" w:hAnsi="Book Antiqua" w:cs="宋体"/>
          <w:b/>
          <w:bCs/>
          <w:color w:val="000000"/>
          <w:kern w:val="0"/>
          <w:sz w:val="24"/>
        </w:rPr>
        <w:t>Demircin M</w:t>
      </w:r>
      <w:r w:rsidRPr="004E3D10">
        <w:rPr>
          <w:rFonts w:ascii="Book Antiqua" w:hAnsi="Book Antiqua" w:cs="宋体"/>
          <w:color w:val="000000"/>
          <w:kern w:val="0"/>
          <w:sz w:val="24"/>
        </w:rPr>
        <w:t>, Peker O, Tok M, Ozen H. False aneurysm of the brachial artery in an infant following attempted venipuncture. </w:t>
      </w:r>
      <w:r w:rsidRPr="004E3D10">
        <w:rPr>
          <w:rFonts w:ascii="Book Antiqua" w:hAnsi="Book Antiqua" w:cs="宋体"/>
          <w:i/>
          <w:iCs/>
          <w:color w:val="000000"/>
          <w:kern w:val="0"/>
          <w:sz w:val="24"/>
        </w:rPr>
        <w:t>Turk J Pediatr</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1996</w:t>
      </w:r>
      <w:r w:rsidRPr="004E3D10">
        <w:rPr>
          <w:rFonts w:ascii="Book Antiqua" w:hAnsi="Book Antiqua" w:cs="宋体"/>
          <w:color w:val="000000"/>
          <w:kern w:val="0"/>
          <w:sz w:val="24"/>
        </w:rPr>
        <w:t>; </w:t>
      </w:r>
      <w:r w:rsidRPr="004E3D10">
        <w:rPr>
          <w:rFonts w:ascii="Book Antiqua" w:hAnsi="Book Antiqua" w:cs="宋体"/>
          <w:b/>
          <w:bCs/>
          <w:color w:val="000000"/>
          <w:kern w:val="0"/>
          <w:sz w:val="24"/>
        </w:rPr>
        <w:t>38</w:t>
      </w:r>
      <w:r w:rsidRPr="004E3D10">
        <w:rPr>
          <w:rFonts w:ascii="Book Antiqua" w:hAnsi="Book Antiqua" w:cs="宋体"/>
          <w:color w:val="000000"/>
          <w:kern w:val="0"/>
          <w:sz w:val="24"/>
        </w:rPr>
        <w:t>: 389-391 [PMID: 8827913]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62 </w:t>
      </w:r>
      <w:r w:rsidRPr="004E3D10">
        <w:rPr>
          <w:rFonts w:ascii="Book Antiqua" w:hAnsi="Book Antiqua" w:cs="宋体"/>
          <w:b/>
          <w:bCs/>
          <w:color w:val="000000"/>
          <w:kern w:val="0"/>
          <w:sz w:val="24"/>
        </w:rPr>
        <w:t>Verlato F</w:t>
      </w:r>
      <w:r w:rsidRPr="004E3D10">
        <w:rPr>
          <w:rFonts w:ascii="Book Antiqua" w:hAnsi="Book Antiqua" w:cs="宋体"/>
          <w:color w:val="000000"/>
          <w:kern w:val="0"/>
          <w:sz w:val="24"/>
        </w:rPr>
        <w:t>, Zanon GF, Gamba PG, Verlato G, Rocco S, Orzali A, Camporese G, Signorini GP. Echo Doppler color flow (EDCF) evaluation of vascular pathology in pediatric age groups. </w:t>
      </w:r>
      <w:r w:rsidRPr="004E3D10">
        <w:rPr>
          <w:rFonts w:ascii="Book Antiqua" w:hAnsi="Book Antiqua" w:cs="宋体"/>
          <w:i/>
          <w:iCs/>
          <w:color w:val="000000"/>
          <w:kern w:val="0"/>
          <w:sz w:val="24"/>
        </w:rPr>
        <w:t>Int Angiol</w:t>
      </w:r>
      <w:r w:rsidRPr="004E3D10">
        <w:rPr>
          <w:rFonts w:ascii="Book Antiqua" w:hAnsi="Book Antiqua" w:cs="宋体"/>
          <w:color w:val="000000"/>
          <w:kern w:val="0"/>
          <w:sz w:val="24"/>
        </w:rPr>
        <w:t> 1996; </w:t>
      </w:r>
      <w:r w:rsidRPr="004E3D10">
        <w:rPr>
          <w:rFonts w:ascii="Book Antiqua" w:hAnsi="Book Antiqua" w:cs="宋体"/>
          <w:b/>
          <w:bCs/>
          <w:color w:val="000000"/>
          <w:kern w:val="0"/>
          <w:sz w:val="24"/>
        </w:rPr>
        <w:t>15</w:t>
      </w:r>
      <w:r w:rsidRPr="004E3D10">
        <w:rPr>
          <w:rFonts w:ascii="Book Antiqua" w:hAnsi="Book Antiqua" w:cs="宋体"/>
          <w:color w:val="000000"/>
          <w:kern w:val="0"/>
          <w:sz w:val="24"/>
        </w:rPr>
        <w:t>: 321-327 [PMID: 9127773]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63 </w:t>
      </w:r>
      <w:r w:rsidRPr="004E3D10">
        <w:rPr>
          <w:rFonts w:ascii="Book Antiqua" w:hAnsi="Book Antiqua" w:cs="宋体"/>
          <w:b/>
          <w:bCs/>
          <w:color w:val="000000"/>
          <w:kern w:val="0"/>
          <w:sz w:val="24"/>
        </w:rPr>
        <w:t>Dzepina I</w:t>
      </w:r>
      <w:r w:rsidRPr="004E3D10">
        <w:rPr>
          <w:rFonts w:ascii="Book Antiqua" w:hAnsi="Book Antiqua" w:cs="宋体"/>
          <w:color w:val="000000"/>
          <w:kern w:val="0"/>
          <w:sz w:val="24"/>
        </w:rPr>
        <w:t>, Unusic J, Mijatovic D, Bulic K. Pseudoaneurysms of the brachial artery following venipuncture in infants. </w:t>
      </w:r>
      <w:r w:rsidRPr="004E3D10">
        <w:rPr>
          <w:rFonts w:ascii="Book Antiqua" w:hAnsi="Book Antiqua" w:cs="宋体"/>
          <w:i/>
          <w:iCs/>
          <w:color w:val="000000"/>
          <w:kern w:val="0"/>
          <w:sz w:val="24"/>
        </w:rPr>
        <w:t>Pediatr Surg Int</w:t>
      </w:r>
      <w:r w:rsidRPr="004E3D10">
        <w:rPr>
          <w:rFonts w:ascii="Book Antiqua" w:hAnsi="Book Antiqua" w:cs="宋体"/>
          <w:color w:val="000000"/>
          <w:kern w:val="0"/>
          <w:sz w:val="24"/>
        </w:rPr>
        <w:t> 2004; </w:t>
      </w:r>
      <w:r w:rsidRPr="004E3D10">
        <w:rPr>
          <w:rFonts w:ascii="Book Antiqua" w:hAnsi="Book Antiqua" w:cs="宋体"/>
          <w:b/>
          <w:bCs/>
          <w:color w:val="000000"/>
          <w:kern w:val="0"/>
          <w:sz w:val="24"/>
        </w:rPr>
        <w:t>20</w:t>
      </w:r>
      <w:r w:rsidRPr="004E3D10">
        <w:rPr>
          <w:rFonts w:ascii="Book Antiqua" w:hAnsi="Book Antiqua" w:cs="宋体"/>
          <w:color w:val="000000"/>
          <w:kern w:val="0"/>
          <w:sz w:val="24"/>
        </w:rPr>
        <w:t>: 594-597 [PMID: 15338170 DOI: 10.1007/s00383-004-1238-z]</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64 </w:t>
      </w:r>
      <w:r w:rsidRPr="004E3D10">
        <w:rPr>
          <w:rFonts w:ascii="Book Antiqua" w:hAnsi="Book Antiqua" w:cs="宋体"/>
          <w:b/>
          <w:bCs/>
          <w:color w:val="000000"/>
          <w:kern w:val="0"/>
          <w:sz w:val="24"/>
        </w:rPr>
        <w:t>Gullo J</w:t>
      </w:r>
      <w:r w:rsidRPr="004E3D10">
        <w:rPr>
          <w:rFonts w:ascii="Book Antiqua" w:hAnsi="Book Antiqua" w:cs="宋体"/>
          <w:color w:val="000000"/>
          <w:kern w:val="0"/>
          <w:sz w:val="24"/>
        </w:rPr>
        <w:t>, Singletary EM, Larese S. Emergency bedside sonographic diagnosis of subclavian artery pseudoaneurysm with brachial plexopathy after clavicle fracture. </w:t>
      </w:r>
      <w:r w:rsidRPr="004E3D10">
        <w:rPr>
          <w:rFonts w:ascii="Book Antiqua" w:hAnsi="Book Antiqua" w:cs="宋体"/>
          <w:i/>
          <w:iCs/>
          <w:color w:val="000000"/>
          <w:kern w:val="0"/>
          <w:sz w:val="24"/>
        </w:rPr>
        <w:t>Ann Emerg Med</w:t>
      </w:r>
      <w:r w:rsidRPr="004E3D10">
        <w:rPr>
          <w:rFonts w:ascii="Book Antiqua" w:hAnsi="Book Antiqua" w:cs="宋体"/>
          <w:color w:val="000000"/>
          <w:kern w:val="0"/>
          <w:sz w:val="24"/>
        </w:rPr>
        <w:t> 2013; </w:t>
      </w:r>
      <w:r w:rsidRPr="004E3D10">
        <w:rPr>
          <w:rFonts w:ascii="Book Antiqua" w:hAnsi="Book Antiqua" w:cs="宋体"/>
          <w:b/>
          <w:bCs/>
          <w:color w:val="000000"/>
          <w:kern w:val="0"/>
          <w:sz w:val="24"/>
        </w:rPr>
        <w:t>61</w:t>
      </w:r>
      <w:r w:rsidRPr="004E3D10">
        <w:rPr>
          <w:rFonts w:ascii="Book Antiqua" w:hAnsi="Book Antiqua" w:cs="宋体"/>
          <w:color w:val="000000"/>
          <w:kern w:val="0"/>
          <w:sz w:val="24"/>
        </w:rPr>
        <w:t>: 204-206 [PMID: 22762908 DOI: 10.1016/j.annemergmed.2012.05.037]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65 </w:t>
      </w:r>
      <w:r w:rsidRPr="004E3D10">
        <w:rPr>
          <w:rFonts w:ascii="Book Antiqua" w:hAnsi="Book Antiqua" w:cs="宋体"/>
          <w:b/>
          <w:bCs/>
          <w:color w:val="000000"/>
          <w:kern w:val="0"/>
          <w:sz w:val="24"/>
        </w:rPr>
        <w:t>Pero T</w:t>
      </w:r>
      <w:r w:rsidRPr="004E3D10">
        <w:rPr>
          <w:rFonts w:ascii="Book Antiqua" w:hAnsi="Book Antiqua" w:cs="宋体"/>
          <w:color w:val="000000"/>
          <w:kern w:val="0"/>
          <w:sz w:val="24"/>
        </w:rPr>
        <w:t>, Herrick J. Pseudoaneurysm of the radial artery diagnosed by bedside ultrasound. </w:t>
      </w:r>
      <w:r w:rsidRPr="004E3D10">
        <w:rPr>
          <w:rFonts w:ascii="Book Antiqua" w:hAnsi="Book Antiqua" w:cs="宋体"/>
          <w:i/>
          <w:iCs/>
          <w:color w:val="000000"/>
          <w:kern w:val="0"/>
          <w:sz w:val="24"/>
        </w:rPr>
        <w:t>West J Emerg Med</w:t>
      </w:r>
      <w:r w:rsidRPr="004E3D10">
        <w:rPr>
          <w:rFonts w:ascii="Book Antiqua" w:hAnsi="Book Antiqua" w:cs="宋体"/>
          <w:color w:val="000000"/>
          <w:kern w:val="0"/>
          <w:sz w:val="24"/>
        </w:rPr>
        <w:t> 2009; </w:t>
      </w:r>
      <w:r w:rsidRPr="004E3D10">
        <w:rPr>
          <w:rFonts w:ascii="Book Antiqua" w:hAnsi="Book Antiqua" w:cs="宋体"/>
          <w:b/>
          <w:bCs/>
          <w:color w:val="000000"/>
          <w:kern w:val="0"/>
          <w:sz w:val="24"/>
        </w:rPr>
        <w:t>10</w:t>
      </w:r>
      <w:r w:rsidRPr="004E3D10">
        <w:rPr>
          <w:rFonts w:ascii="Book Antiqua" w:hAnsi="Book Antiqua" w:cs="宋体"/>
          <w:color w:val="000000"/>
          <w:kern w:val="0"/>
          <w:sz w:val="24"/>
        </w:rPr>
        <w:t>: 89-91 [PMID: 19561825]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66 </w:t>
      </w:r>
      <w:r w:rsidRPr="004E3D10">
        <w:rPr>
          <w:rFonts w:ascii="Book Antiqua" w:hAnsi="Book Antiqua" w:cs="宋体"/>
          <w:b/>
          <w:bCs/>
          <w:color w:val="000000"/>
          <w:kern w:val="0"/>
          <w:sz w:val="24"/>
        </w:rPr>
        <w:t>Goel PK</w:t>
      </w:r>
      <w:r w:rsidRPr="004E3D10">
        <w:rPr>
          <w:rFonts w:ascii="Book Antiqua" w:hAnsi="Book Antiqua" w:cs="宋体"/>
          <w:color w:val="000000"/>
          <w:kern w:val="0"/>
          <w:sz w:val="24"/>
        </w:rPr>
        <w:t>, Modi N, Baijal SS, Kathuria M, Agrawal SK. Sonographically guided thrombin injection for the treatment of femoral artery pseudoaneurysm. </w:t>
      </w:r>
      <w:r w:rsidRPr="004E3D10">
        <w:rPr>
          <w:rFonts w:ascii="Book Antiqua" w:hAnsi="Book Antiqua" w:cs="宋体"/>
          <w:i/>
          <w:iCs/>
          <w:color w:val="000000"/>
          <w:kern w:val="0"/>
          <w:sz w:val="24"/>
        </w:rPr>
        <w:t>Indian Heart J</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2003</w:t>
      </w:r>
      <w:r w:rsidRPr="004E3D10">
        <w:rPr>
          <w:rFonts w:ascii="Book Antiqua" w:hAnsi="Book Antiqua" w:cs="宋体"/>
          <w:color w:val="000000"/>
          <w:kern w:val="0"/>
          <w:sz w:val="24"/>
        </w:rPr>
        <w:t>; </w:t>
      </w:r>
      <w:r w:rsidRPr="004E3D10">
        <w:rPr>
          <w:rFonts w:ascii="Book Antiqua" w:hAnsi="Book Antiqua" w:cs="宋体"/>
          <w:b/>
          <w:bCs/>
          <w:color w:val="000000"/>
          <w:kern w:val="0"/>
          <w:sz w:val="24"/>
        </w:rPr>
        <w:t>55</w:t>
      </w:r>
      <w:r w:rsidRPr="004E3D10">
        <w:rPr>
          <w:rFonts w:ascii="Book Antiqua" w:hAnsi="Book Antiqua" w:cs="宋体"/>
          <w:color w:val="000000"/>
          <w:kern w:val="0"/>
          <w:sz w:val="24"/>
        </w:rPr>
        <w:t>: 365-367 [PMID: 14686668]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67</w:t>
      </w:r>
      <w:r w:rsidRPr="004E3D10">
        <w:rPr>
          <w:rFonts w:ascii="Book Antiqua" w:hAnsi="Book Antiqua" w:cs="宋体"/>
          <w:b/>
          <w:color w:val="000000"/>
          <w:kern w:val="0"/>
          <w:sz w:val="24"/>
        </w:rPr>
        <w:t xml:space="preserve"> Kronzon I.</w:t>
      </w:r>
      <w:r w:rsidRPr="004E3D10">
        <w:rPr>
          <w:rFonts w:ascii="Book Antiqua" w:hAnsi="Book Antiqua" w:cs="宋体"/>
          <w:color w:val="000000"/>
          <w:kern w:val="0"/>
          <w:sz w:val="24"/>
        </w:rPr>
        <w:t xml:space="preserve"> Diagnosis and treatment of iatrogenic femoral artery pseudoaneurysm: a review. </w:t>
      </w:r>
      <w:r w:rsidRPr="004E3D10">
        <w:rPr>
          <w:rFonts w:ascii="Book Antiqua" w:hAnsi="Book Antiqua" w:cs="宋体"/>
          <w:i/>
          <w:color w:val="000000"/>
          <w:kern w:val="0"/>
          <w:sz w:val="24"/>
        </w:rPr>
        <w:t>J Am Soc Echocardiogr</w:t>
      </w:r>
      <w:r w:rsidRPr="004E3D10">
        <w:rPr>
          <w:rFonts w:ascii="Book Antiqua" w:hAnsi="Book Antiqua" w:cs="宋体"/>
          <w:color w:val="000000"/>
          <w:kern w:val="0"/>
          <w:sz w:val="24"/>
        </w:rPr>
        <w:t xml:space="preserve"> 1997; </w:t>
      </w:r>
      <w:r w:rsidRPr="004E3D10">
        <w:rPr>
          <w:rFonts w:ascii="Book Antiqua" w:hAnsi="Book Antiqua" w:cs="宋体"/>
          <w:b/>
          <w:color w:val="000000"/>
          <w:kern w:val="0"/>
          <w:sz w:val="24"/>
        </w:rPr>
        <w:t>10:</w:t>
      </w:r>
      <w:r w:rsidRPr="004E3D10">
        <w:rPr>
          <w:rFonts w:ascii="Book Antiqua" w:hAnsi="Book Antiqua" w:cs="宋体"/>
          <w:color w:val="000000"/>
          <w:kern w:val="0"/>
          <w:sz w:val="24"/>
        </w:rPr>
        <w:t xml:space="preserve"> 236–245 [DOI: 10.1016/S0894-7317(97)70061-0]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68 </w:t>
      </w:r>
      <w:r w:rsidRPr="004E3D10">
        <w:rPr>
          <w:rFonts w:ascii="Book Antiqua" w:hAnsi="Book Antiqua" w:cs="宋体"/>
          <w:b/>
          <w:bCs/>
          <w:color w:val="000000"/>
          <w:kern w:val="0"/>
          <w:sz w:val="24"/>
        </w:rPr>
        <w:t>Fellmeth BD</w:t>
      </w:r>
      <w:r w:rsidRPr="004E3D10">
        <w:rPr>
          <w:rFonts w:ascii="Book Antiqua" w:hAnsi="Book Antiqua" w:cs="宋体"/>
          <w:color w:val="000000"/>
          <w:kern w:val="0"/>
          <w:sz w:val="24"/>
        </w:rPr>
        <w:t>, Roberts AC, Bookstein JJ, Freischlag JA, Forsythe JR, Buckner NK, Hye RJ. Postangiographic femoral artery injuries: nonsurgical repair with US-guided compression.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1991; </w:t>
      </w:r>
      <w:r w:rsidRPr="004E3D10">
        <w:rPr>
          <w:rFonts w:ascii="Book Antiqua" w:hAnsi="Book Antiqua" w:cs="宋体"/>
          <w:b/>
          <w:bCs/>
          <w:color w:val="000000"/>
          <w:kern w:val="0"/>
          <w:sz w:val="24"/>
        </w:rPr>
        <w:t>178</w:t>
      </w:r>
      <w:r w:rsidRPr="004E3D10">
        <w:rPr>
          <w:rFonts w:ascii="Book Antiqua" w:hAnsi="Book Antiqua" w:cs="宋体"/>
          <w:color w:val="000000"/>
          <w:kern w:val="0"/>
          <w:sz w:val="24"/>
        </w:rPr>
        <w:t>: 671-675 [PMID: 1994400 DOI: 10.1148/radiology.178.3.1994400]</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69 </w:t>
      </w:r>
      <w:r w:rsidRPr="004E3D10">
        <w:rPr>
          <w:rFonts w:ascii="Book Antiqua" w:hAnsi="Book Antiqua" w:cs="宋体"/>
          <w:b/>
          <w:bCs/>
          <w:color w:val="000000"/>
          <w:kern w:val="0"/>
          <w:sz w:val="24"/>
        </w:rPr>
        <w:t>Demirbas O</w:t>
      </w:r>
      <w:r w:rsidRPr="004E3D10">
        <w:rPr>
          <w:rFonts w:ascii="Book Antiqua" w:hAnsi="Book Antiqua" w:cs="宋体"/>
          <w:color w:val="000000"/>
          <w:kern w:val="0"/>
          <w:sz w:val="24"/>
        </w:rPr>
        <w:t>, Batyraliev T, Eksi Z, Pershukov I. Femoral pseudoaneurysm due to diagnostic or interventional angiographic procedures. </w:t>
      </w:r>
      <w:r w:rsidRPr="004E3D10">
        <w:rPr>
          <w:rFonts w:ascii="Book Antiqua" w:hAnsi="Book Antiqua" w:cs="宋体"/>
          <w:i/>
          <w:iCs/>
          <w:color w:val="000000"/>
          <w:kern w:val="0"/>
          <w:sz w:val="24"/>
        </w:rPr>
        <w:t>Angiology</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2005</w:t>
      </w:r>
      <w:r w:rsidRPr="004E3D10">
        <w:rPr>
          <w:rFonts w:ascii="Book Antiqua" w:hAnsi="Book Antiqua" w:cs="宋体"/>
          <w:color w:val="000000"/>
          <w:kern w:val="0"/>
          <w:sz w:val="24"/>
        </w:rPr>
        <w:t>; </w:t>
      </w:r>
      <w:r w:rsidRPr="004E3D10">
        <w:rPr>
          <w:rFonts w:ascii="Book Antiqua" w:hAnsi="Book Antiqua" w:cs="宋体"/>
          <w:b/>
          <w:bCs/>
          <w:color w:val="000000"/>
          <w:kern w:val="0"/>
          <w:sz w:val="24"/>
        </w:rPr>
        <w:t>56</w:t>
      </w:r>
      <w:r w:rsidRPr="004E3D10">
        <w:rPr>
          <w:rFonts w:ascii="Book Antiqua" w:hAnsi="Book Antiqua" w:cs="宋体"/>
          <w:color w:val="000000"/>
          <w:kern w:val="0"/>
          <w:sz w:val="24"/>
        </w:rPr>
        <w:t>: 553-556 [PMID: 16193193 DOI: 10.1177/000331970505600505]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70 </w:t>
      </w:r>
      <w:r w:rsidRPr="004E3D10">
        <w:rPr>
          <w:rFonts w:ascii="Book Antiqua" w:hAnsi="Book Antiqua" w:cs="宋体"/>
          <w:b/>
          <w:bCs/>
          <w:color w:val="000000"/>
          <w:kern w:val="0"/>
          <w:sz w:val="24"/>
        </w:rPr>
        <w:t>Sadler L</w:t>
      </w:r>
      <w:r w:rsidRPr="004E3D10">
        <w:rPr>
          <w:rFonts w:ascii="Book Antiqua" w:hAnsi="Book Antiqua" w:cs="宋体"/>
          <w:color w:val="000000"/>
          <w:kern w:val="0"/>
          <w:sz w:val="24"/>
        </w:rPr>
        <w:t>, Bolden RO, Lenkey JL. Diagnosis of a ruptured deep femoral artery aneurysm--a case report. </w:t>
      </w:r>
      <w:r w:rsidRPr="004E3D10">
        <w:rPr>
          <w:rFonts w:ascii="Book Antiqua" w:hAnsi="Book Antiqua" w:cs="宋体"/>
          <w:i/>
          <w:iCs/>
          <w:color w:val="000000"/>
          <w:kern w:val="0"/>
          <w:sz w:val="24"/>
        </w:rPr>
        <w:t>Angiology</w:t>
      </w:r>
      <w:r w:rsidRPr="004E3D10">
        <w:rPr>
          <w:rFonts w:ascii="Book Antiqua" w:hAnsi="Book Antiqua" w:cs="宋体"/>
          <w:color w:val="000000"/>
          <w:kern w:val="0"/>
          <w:sz w:val="24"/>
        </w:rPr>
        <w:t> 1989; </w:t>
      </w:r>
      <w:r w:rsidRPr="004E3D10">
        <w:rPr>
          <w:rFonts w:ascii="Book Antiqua" w:hAnsi="Book Antiqua" w:cs="宋体"/>
          <w:b/>
          <w:bCs/>
          <w:color w:val="000000"/>
          <w:kern w:val="0"/>
          <w:sz w:val="24"/>
        </w:rPr>
        <w:t>40</w:t>
      </w:r>
      <w:r w:rsidRPr="004E3D10">
        <w:rPr>
          <w:rFonts w:ascii="Book Antiqua" w:hAnsi="Book Antiqua" w:cs="宋体"/>
          <w:color w:val="000000"/>
          <w:kern w:val="0"/>
          <w:sz w:val="24"/>
        </w:rPr>
        <w:t>: 678-681 [PMID: 2742211 DOI: 10.1177/000331978904000711]</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71 </w:t>
      </w:r>
      <w:r w:rsidRPr="004E3D10">
        <w:rPr>
          <w:rFonts w:ascii="Book Antiqua" w:hAnsi="Book Antiqua" w:cs="宋体"/>
          <w:b/>
          <w:bCs/>
          <w:color w:val="000000"/>
          <w:kern w:val="0"/>
          <w:sz w:val="24"/>
        </w:rPr>
        <w:t>Harman M</w:t>
      </w:r>
      <w:r w:rsidRPr="004E3D10">
        <w:rPr>
          <w:rFonts w:ascii="Book Antiqua" w:hAnsi="Book Antiqua" w:cs="宋体"/>
          <w:color w:val="000000"/>
          <w:kern w:val="0"/>
          <w:sz w:val="24"/>
        </w:rPr>
        <w:t>, Irmak H, Arslan H, Arslan U, Kayan M. Popliteal artery pseudoaneurysm: a rare complication of brucellosis. </w:t>
      </w:r>
      <w:r w:rsidRPr="004E3D10">
        <w:rPr>
          <w:rFonts w:ascii="Book Antiqua" w:hAnsi="Book Antiqua" w:cs="宋体"/>
          <w:i/>
          <w:iCs/>
          <w:color w:val="000000"/>
          <w:kern w:val="0"/>
          <w:sz w:val="24"/>
        </w:rPr>
        <w:t>J Clin Ultrasound</w:t>
      </w:r>
      <w:r w:rsidRPr="004E3D10">
        <w:rPr>
          <w:rFonts w:ascii="Book Antiqua" w:hAnsi="Book Antiqua" w:cs="宋体"/>
          <w:color w:val="000000"/>
          <w:kern w:val="0"/>
          <w:sz w:val="24"/>
        </w:rPr>
        <w:t> 2004; </w:t>
      </w:r>
      <w:r w:rsidRPr="004E3D10">
        <w:rPr>
          <w:rFonts w:ascii="Book Antiqua" w:hAnsi="Book Antiqua" w:cs="宋体"/>
          <w:b/>
          <w:bCs/>
          <w:color w:val="000000"/>
          <w:kern w:val="0"/>
          <w:sz w:val="24"/>
        </w:rPr>
        <w:t>32</w:t>
      </w:r>
      <w:r w:rsidRPr="004E3D10">
        <w:rPr>
          <w:rFonts w:ascii="Book Antiqua" w:hAnsi="Book Antiqua" w:cs="宋体"/>
          <w:color w:val="000000"/>
          <w:kern w:val="0"/>
          <w:sz w:val="24"/>
        </w:rPr>
        <w:t>: 33-36 [PMID: 14705176 DOI: 10.1002/jcu.10217]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72 </w:t>
      </w:r>
      <w:r w:rsidRPr="004E3D10">
        <w:rPr>
          <w:rFonts w:ascii="Book Antiqua" w:hAnsi="Book Antiqua" w:cs="宋体"/>
          <w:b/>
          <w:bCs/>
          <w:color w:val="000000"/>
          <w:kern w:val="0"/>
          <w:sz w:val="24"/>
        </w:rPr>
        <w:t>Murashita T</w:t>
      </w:r>
      <w:r w:rsidRPr="004E3D10">
        <w:rPr>
          <w:rFonts w:ascii="Book Antiqua" w:hAnsi="Book Antiqua" w:cs="宋体"/>
          <w:color w:val="000000"/>
          <w:kern w:val="0"/>
          <w:sz w:val="24"/>
        </w:rPr>
        <w:t>, Yasuda K, Takigami T, Sakuma M, Matsui Y, Sasaki S, Shiiya N. Mycotic aneurysm of the bilateral tibioperoneal trunks associated with bacterial endocarditis: a case report. </w:t>
      </w:r>
      <w:r w:rsidRPr="004E3D10">
        <w:rPr>
          <w:rFonts w:ascii="Book Antiqua" w:hAnsi="Book Antiqua" w:cs="宋体"/>
          <w:i/>
          <w:iCs/>
          <w:color w:val="000000"/>
          <w:kern w:val="0"/>
          <w:sz w:val="24"/>
        </w:rPr>
        <w:t>Int Angiol</w:t>
      </w:r>
      <w:r w:rsidRPr="004E3D10">
        <w:rPr>
          <w:rFonts w:ascii="Book Antiqua" w:hAnsi="Book Antiqua" w:cs="宋体"/>
          <w:color w:val="000000"/>
          <w:kern w:val="0"/>
          <w:sz w:val="24"/>
        </w:rPr>
        <w:t> 1997; </w:t>
      </w:r>
      <w:r w:rsidRPr="004E3D10">
        <w:rPr>
          <w:rFonts w:ascii="Book Antiqua" w:hAnsi="Book Antiqua" w:cs="宋体"/>
          <w:b/>
          <w:bCs/>
          <w:color w:val="000000"/>
          <w:kern w:val="0"/>
          <w:sz w:val="24"/>
        </w:rPr>
        <w:t>16</w:t>
      </w:r>
      <w:r w:rsidRPr="004E3D10">
        <w:rPr>
          <w:rFonts w:ascii="Book Antiqua" w:hAnsi="Book Antiqua" w:cs="宋体"/>
          <w:color w:val="000000"/>
          <w:kern w:val="0"/>
          <w:sz w:val="24"/>
        </w:rPr>
        <w:t>: 176-179 [PMID: 9405011]</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73 </w:t>
      </w:r>
      <w:r w:rsidRPr="004E3D10">
        <w:rPr>
          <w:rFonts w:ascii="Book Antiqua" w:hAnsi="Book Antiqua" w:cs="宋体"/>
          <w:b/>
          <w:bCs/>
          <w:color w:val="000000"/>
          <w:kern w:val="0"/>
          <w:sz w:val="24"/>
        </w:rPr>
        <w:t>Cappendijk VC</w:t>
      </w:r>
      <w:r w:rsidRPr="004E3D10">
        <w:rPr>
          <w:rFonts w:ascii="Book Antiqua" w:hAnsi="Book Antiqua" w:cs="宋体"/>
          <w:color w:val="000000"/>
          <w:kern w:val="0"/>
          <w:sz w:val="24"/>
        </w:rPr>
        <w:t xml:space="preserve">, Mouthaan PJ. </w:t>
      </w:r>
      <w:proofErr w:type="gramStart"/>
      <w:r w:rsidRPr="004E3D10">
        <w:rPr>
          <w:rFonts w:ascii="Book Antiqua" w:hAnsi="Book Antiqua" w:cs="宋体"/>
          <w:color w:val="000000"/>
          <w:kern w:val="0"/>
          <w:sz w:val="24"/>
        </w:rPr>
        <w:t>A true aneurysm of the tibioperoneal trunk.</w:t>
      </w:r>
      <w:proofErr w:type="gramEnd"/>
      <w:r w:rsidRPr="004E3D10">
        <w:rPr>
          <w:rFonts w:ascii="Book Antiqua" w:hAnsi="Book Antiqua" w:cs="宋体"/>
          <w:color w:val="000000"/>
          <w:kern w:val="0"/>
          <w:sz w:val="24"/>
        </w:rPr>
        <w:t xml:space="preserve"> Case report and literature review. </w:t>
      </w:r>
      <w:r w:rsidRPr="004E3D10">
        <w:rPr>
          <w:rFonts w:ascii="Book Antiqua" w:hAnsi="Book Antiqua" w:cs="宋体"/>
          <w:i/>
          <w:iCs/>
          <w:color w:val="000000"/>
          <w:kern w:val="0"/>
          <w:sz w:val="24"/>
        </w:rPr>
        <w:t>Eur J Vasc Endovasc Surg</w:t>
      </w:r>
      <w:r w:rsidRPr="004E3D10">
        <w:rPr>
          <w:rFonts w:ascii="Book Antiqua" w:hAnsi="Book Antiqua" w:cs="宋体"/>
          <w:color w:val="000000"/>
          <w:kern w:val="0"/>
          <w:sz w:val="24"/>
        </w:rPr>
        <w:t> 1999; </w:t>
      </w:r>
      <w:r w:rsidRPr="004E3D10">
        <w:rPr>
          <w:rFonts w:ascii="Book Antiqua" w:hAnsi="Book Antiqua" w:cs="宋体"/>
          <w:b/>
          <w:bCs/>
          <w:color w:val="000000"/>
          <w:kern w:val="0"/>
          <w:sz w:val="24"/>
        </w:rPr>
        <w:t>18</w:t>
      </w:r>
      <w:r w:rsidRPr="004E3D10">
        <w:rPr>
          <w:rFonts w:ascii="Book Antiqua" w:hAnsi="Book Antiqua" w:cs="宋体"/>
          <w:color w:val="000000"/>
          <w:kern w:val="0"/>
          <w:sz w:val="24"/>
        </w:rPr>
        <w:t>: 536-537 [PMID: 10637155 DOI: 10.1053/ejvs.1999.0938]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74 </w:t>
      </w:r>
      <w:r w:rsidRPr="004E3D10">
        <w:rPr>
          <w:rFonts w:ascii="Book Antiqua" w:hAnsi="Book Antiqua" w:cs="宋体"/>
          <w:b/>
          <w:bCs/>
          <w:color w:val="000000"/>
          <w:kern w:val="0"/>
          <w:sz w:val="24"/>
        </w:rPr>
        <w:t>McKee MA</w:t>
      </w:r>
      <w:r w:rsidRPr="004E3D10">
        <w:rPr>
          <w:rFonts w:ascii="Book Antiqua" w:hAnsi="Book Antiqua" w:cs="宋体"/>
          <w:color w:val="000000"/>
          <w:kern w:val="0"/>
          <w:sz w:val="24"/>
        </w:rPr>
        <w:t xml:space="preserve">, Ballard JL. </w:t>
      </w:r>
      <w:proofErr w:type="gramStart"/>
      <w:r w:rsidRPr="004E3D10">
        <w:rPr>
          <w:rFonts w:ascii="Book Antiqua" w:hAnsi="Book Antiqua" w:cs="宋体"/>
          <w:color w:val="000000"/>
          <w:kern w:val="0"/>
          <w:sz w:val="24"/>
        </w:rPr>
        <w:t>Mycotic aneurysms of the tibioperoneal arteries.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Ann Vasc Surg</w:t>
      </w:r>
      <w:r w:rsidRPr="004E3D10">
        <w:rPr>
          <w:rFonts w:ascii="Book Antiqua" w:hAnsi="Book Antiqua" w:cs="宋体"/>
          <w:color w:val="000000"/>
          <w:kern w:val="0"/>
          <w:sz w:val="24"/>
        </w:rPr>
        <w:t> 1999; </w:t>
      </w:r>
      <w:r w:rsidRPr="004E3D10">
        <w:rPr>
          <w:rFonts w:ascii="Book Antiqua" w:hAnsi="Book Antiqua" w:cs="宋体"/>
          <w:b/>
          <w:bCs/>
          <w:color w:val="000000"/>
          <w:kern w:val="0"/>
          <w:sz w:val="24"/>
        </w:rPr>
        <w:t>13</w:t>
      </w:r>
      <w:r w:rsidRPr="004E3D10">
        <w:rPr>
          <w:rFonts w:ascii="Book Antiqua" w:hAnsi="Book Antiqua" w:cs="宋体"/>
          <w:color w:val="000000"/>
          <w:kern w:val="0"/>
          <w:sz w:val="24"/>
        </w:rPr>
        <w:t>: 188-190 [PMID: 10072460 DOI: 10.1007/s100169900240]</w:t>
      </w:r>
    </w:p>
    <w:p w:rsidR="004E3D10" w:rsidRPr="00F87E77" w:rsidRDefault="004E3D10" w:rsidP="004E3D10">
      <w:pPr>
        <w:spacing w:line="360" w:lineRule="auto"/>
        <w:rPr>
          <w:rFonts w:ascii="Book Antiqua" w:hAnsi="Book Antiqua"/>
          <w:sz w:val="24"/>
        </w:rPr>
      </w:pPr>
      <w:r w:rsidRPr="00F87E77">
        <w:rPr>
          <w:rFonts w:ascii="Book Antiqua" w:hAnsi="Book Antiqua"/>
          <w:sz w:val="24"/>
        </w:rPr>
        <w:t>75</w:t>
      </w:r>
      <w:r w:rsidRPr="00F87E77">
        <w:rPr>
          <w:rFonts w:ascii="Book Antiqua" w:hAnsi="Book Antiqua"/>
          <w:sz w:val="24"/>
        </w:rPr>
        <w:tab/>
      </w:r>
      <w:r w:rsidRPr="00F87E77">
        <w:rPr>
          <w:rFonts w:ascii="Book Antiqua" w:hAnsi="Book Antiqua"/>
          <w:b/>
          <w:bCs/>
          <w:sz w:val="24"/>
        </w:rPr>
        <w:t>Owen RJ</w:t>
      </w:r>
      <w:r w:rsidRPr="00F87E77">
        <w:rPr>
          <w:rFonts w:ascii="Book Antiqua" w:hAnsi="Book Antiqua"/>
          <w:sz w:val="24"/>
        </w:rPr>
        <w:t xml:space="preserve">, Haslam PJ, Eliott ST, Rose JD, Loose HW. Percutaneous ablation of peripheral pseudoaneurysm using thrombin: a simple and effective solution. </w:t>
      </w:r>
      <w:r w:rsidRPr="00F87E77">
        <w:rPr>
          <w:rFonts w:ascii="Book Antiqua" w:hAnsi="Book Antiqua"/>
          <w:i/>
          <w:iCs/>
          <w:sz w:val="24"/>
        </w:rPr>
        <w:t>Cardiovasc Intervent Radiol</w:t>
      </w:r>
      <w:r w:rsidRPr="00F87E77">
        <w:rPr>
          <w:rFonts w:ascii="Book Antiqua" w:hAnsi="Book Antiqua"/>
          <w:sz w:val="24"/>
        </w:rPr>
        <w:t xml:space="preserve"> 2000; </w:t>
      </w:r>
      <w:r w:rsidRPr="00F87E77">
        <w:rPr>
          <w:rFonts w:ascii="Book Antiqua" w:hAnsi="Book Antiqua"/>
          <w:b/>
          <w:bCs/>
          <w:sz w:val="24"/>
        </w:rPr>
        <w:t>23</w:t>
      </w:r>
      <w:r w:rsidRPr="00F87E77">
        <w:rPr>
          <w:rFonts w:ascii="Book Antiqua" w:hAnsi="Book Antiqua"/>
          <w:sz w:val="24"/>
        </w:rPr>
        <w:t xml:space="preserve">: 441–446 [PMID: 11232891 DOI: </w:t>
      </w:r>
      <w:r w:rsidR="00757952">
        <w:fldChar w:fldCharType="begin"/>
      </w:r>
      <w:r w:rsidR="00757952">
        <w:instrText xml:space="preserve"> HYPERLINK "http://dx.doi.org/10.1007/s002700010101" \t "_blank" </w:instrText>
      </w:r>
      <w:r w:rsidR="00757952">
        <w:fldChar w:fldCharType="separate"/>
      </w:r>
      <w:r w:rsidRPr="00F87E77">
        <w:rPr>
          <w:rFonts w:ascii="Book Antiqua" w:hAnsi="Book Antiqua"/>
          <w:sz w:val="24"/>
        </w:rPr>
        <w:t>10.1007/s002700010101</w:t>
      </w:r>
      <w:r w:rsidR="00757952">
        <w:rPr>
          <w:rFonts w:ascii="Book Antiqua" w:hAnsi="Book Antiqua"/>
          <w:sz w:val="24"/>
        </w:rPr>
        <w:fldChar w:fldCharType="end"/>
      </w:r>
      <w:r w:rsidRPr="00F87E77">
        <w:rPr>
          <w:rFonts w:ascii="Book Antiqua" w:hAnsi="Book Antiqua"/>
          <w:sz w:val="24"/>
        </w:rPr>
        <w:t>]</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76 </w:t>
      </w:r>
      <w:r w:rsidRPr="004E3D10">
        <w:rPr>
          <w:rFonts w:ascii="Book Antiqua" w:hAnsi="Book Antiqua" w:cs="宋体"/>
          <w:b/>
          <w:bCs/>
          <w:color w:val="000000"/>
          <w:kern w:val="0"/>
          <w:sz w:val="24"/>
        </w:rPr>
        <w:t>Davis KA</w:t>
      </w:r>
      <w:r w:rsidRPr="004E3D10">
        <w:rPr>
          <w:rFonts w:ascii="Book Antiqua" w:hAnsi="Book Antiqua" w:cs="宋体"/>
          <w:color w:val="000000"/>
          <w:kern w:val="0"/>
          <w:sz w:val="24"/>
        </w:rPr>
        <w:t>, Mansour MA, Kang SS, Labropoulos N, Esposito TJ, Silver GM, Reed RL.</w:t>
      </w:r>
      <w:proofErr w:type="gramEnd"/>
      <w:r w:rsidRPr="004E3D10">
        <w:rPr>
          <w:rFonts w:ascii="Book Antiqua" w:hAnsi="Book Antiqua" w:cs="宋体"/>
          <w:color w:val="000000"/>
          <w:kern w:val="0"/>
          <w:sz w:val="24"/>
        </w:rPr>
        <w:t xml:space="preserve"> Pseudoaneurysms of the extremity without fracture: treatment with percutaneous ultrasound-guided thrombin injection. </w:t>
      </w:r>
      <w:r w:rsidRPr="004E3D10">
        <w:rPr>
          <w:rFonts w:ascii="Book Antiqua" w:hAnsi="Book Antiqua" w:cs="宋体"/>
          <w:i/>
          <w:iCs/>
          <w:color w:val="000000"/>
          <w:kern w:val="0"/>
          <w:sz w:val="24"/>
        </w:rPr>
        <w:t>J Trauma</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49</w:t>
      </w:r>
      <w:r w:rsidRPr="004E3D10">
        <w:rPr>
          <w:rFonts w:ascii="Book Antiqua" w:hAnsi="Book Antiqua" w:cs="宋体"/>
          <w:color w:val="000000"/>
          <w:kern w:val="0"/>
          <w:sz w:val="24"/>
        </w:rPr>
        <w:t>: 818-821 [PMID: 11086770 DOI: 10.1097/00005373-200011000-00005]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77 </w:t>
      </w:r>
      <w:r w:rsidRPr="004E3D10">
        <w:rPr>
          <w:rFonts w:ascii="Book Antiqua" w:hAnsi="Book Antiqua" w:cs="宋体"/>
          <w:b/>
          <w:bCs/>
          <w:color w:val="000000"/>
          <w:kern w:val="0"/>
          <w:sz w:val="24"/>
        </w:rPr>
        <w:t>Law KY</w:t>
      </w:r>
      <w:r w:rsidRPr="004E3D10">
        <w:rPr>
          <w:rFonts w:ascii="Book Antiqua" w:hAnsi="Book Antiqua" w:cs="宋体"/>
          <w:color w:val="000000"/>
          <w:kern w:val="0"/>
          <w:sz w:val="24"/>
        </w:rPr>
        <w:t>, Cheung KW, Chiu KH, Antonio GE. Pseudoaneurysm of the geniculate artery following total knee arthroplasty: a report of two cases. </w:t>
      </w:r>
      <w:r w:rsidRPr="004E3D10">
        <w:rPr>
          <w:rFonts w:ascii="Book Antiqua" w:hAnsi="Book Antiqua" w:cs="宋体"/>
          <w:i/>
          <w:iCs/>
          <w:color w:val="000000"/>
          <w:kern w:val="0"/>
          <w:sz w:val="24"/>
        </w:rPr>
        <w:t>J Orthop Surg (Hong Kong)</w:t>
      </w:r>
      <w:r w:rsidRPr="004E3D10">
        <w:rPr>
          <w:rFonts w:ascii="Book Antiqua" w:hAnsi="Book Antiqua" w:cs="宋体"/>
          <w:color w:val="000000"/>
          <w:kern w:val="0"/>
          <w:sz w:val="24"/>
        </w:rPr>
        <w:t> 2007; </w:t>
      </w:r>
      <w:r w:rsidRPr="004E3D10">
        <w:rPr>
          <w:rFonts w:ascii="Book Antiqua" w:hAnsi="Book Antiqua" w:cs="宋体"/>
          <w:b/>
          <w:bCs/>
          <w:color w:val="000000"/>
          <w:kern w:val="0"/>
          <w:sz w:val="24"/>
        </w:rPr>
        <w:t>15</w:t>
      </w:r>
      <w:r w:rsidRPr="004E3D10">
        <w:rPr>
          <w:rFonts w:ascii="Book Antiqua" w:hAnsi="Book Antiqua" w:cs="宋体"/>
          <w:color w:val="000000"/>
          <w:kern w:val="0"/>
          <w:sz w:val="24"/>
        </w:rPr>
        <w:t>: 386-389 [PMID: 18162694]</w:t>
      </w:r>
    </w:p>
    <w:p w:rsid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78 </w:t>
      </w:r>
      <w:r w:rsidRPr="004E3D10">
        <w:rPr>
          <w:rFonts w:ascii="Book Antiqua" w:hAnsi="Book Antiqua" w:cs="宋体"/>
          <w:b/>
          <w:color w:val="000000"/>
          <w:kern w:val="0"/>
          <w:sz w:val="24"/>
        </w:rPr>
        <w:t xml:space="preserve">McKee TI, </w:t>
      </w:r>
      <w:r w:rsidRPr="004E3D10">
        <w:rPr>
          <w:rFonts w:ascii="Book Antiqua" w:hAnsi="Book Antiqua" w:cs="宋体"/>
          <w:color w:val="000000"/>
          <w:kern w:val="0"/>
          <w:sz w:val="24"/>
        </w:rPr>
        <w:t>Fisher JB. Dorsalis pedis artery aneurysm: case report and literature review.</w:t>
      </w:r>
      <w:r w:rsidRPr="004E3D10">
        <w:rPr>
          <w:rFonts w:ascii="Book Antiqua" w:hAnsi="Book Antiqua" w:cs="宋体"/>
          <w:i/>
          <w:color w:val="000000"/>
          <w:kern w:val="0"/>
          <w:sz w:val="24"/>
        </w:rPr>
        <w:t xml:space="preserve"> J Vasc Surg</w:t>
      </w:r>
      <w:r w:rsidRPr="004E3D10">
        <w:rPr>
          <w:rFonts w:ascii="Book Antiqua" w:hAnsi="Book Antiqua" w:cs="宋体"/>
          <w:color w:val="000000"/>
          <w:kern w:val="0"/>
          <w:sz w:val="24"/>
        </w:rPr>
        <w:t xml:space="preserve"> 2000; </w:t>
      </w:r>
      <w:r w:rsidRPr="004E3D10">
        <w:rPr>
          <w:rFonts w:ascii="Book Antiqua" w:hAnsi="Book Antiqua" w:cs="宋体"/>
          <w:b/>
          <w:color w:val="000000"/>
          <w:kern w:val="0"/>
          <w:sz w:val="24"/>
        </w:rPr>
        <w:t xml:space="preserve">31: </w:t>
      </w:r>
      <w:r w:rsidRPr="004E3D10">
        <w:rPr>
          <w:rFonts w:ascii="Book Antiqua" w:hAnsi="Book Antiqua" w:cs="宋体"/>
          <w:color w:val="000000"/>
          <w:kern w:val="0"/>
          <w:sz w:val="24"/>
        </w:rPr>
        <w:t xml:space="preserve">589–591 [DOI: 10.1067/mva.2000.102130] </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79 </w:t>
      </w:r>
      <w:r w:rsidRPr="004E3D10">
        <w:rPr>
          <w:rFonts w:ascii="Book Antiqua" w:hAnsi="Book Antiqua" w:cs="宋体"/>
          <w:b/>
          <w:bCs/>
          <w:color w:val="000000"/>
          <w:kern w:val="0"/>
          <w:sz w:val="24"/>
        </w:rPr>
        <w:t>Tempest</w:t>
      </w:r>
      <w:proofErr w:type="gramEnd"/>
      <w:r w:rsidRPr="004E3D10">
        <w:rPr>
          <w:rFonts w:ascii="Book Antiqua" w:hAnsi="Book Antiqua" w:cs="宋体"/>
          <w:b/>
          <w:bCs/>
          <w:color w:val="000000"/>
          <w:kern w:val="0"/>
          <w:sz w:val="24"/>
        </w:rPr>
        <w:t xml:space="preserve"> HV</w:t>
      </w:r>
      <w:r w:rsidRPr="004E3D10">
        <w:rPr>
          <w:rFonts w:ascii="Book Antiqua" w:hAnsi="Book Antiqua" w:cs="宋体"/>
          <w:color w:val="000000"/>
          <w:kern w:val="0"/>
          <w:sz w:val="24"/>
        </w:rPr>
        <w:t>, Wilson YG. Acute forefoot ischaemia: an unreported complication of dorsalis pedis artery aneurysm. </w:t>
      </w:r>
      <w:r w:rsidRPr="004E3D10">
        <w:rPr>
          <w:rFonts w:ascii="Book Antiqua" w:hAnsi="Book Antiqua" w:cs="宋体"/>
          <w:i/>
          <w:iCs/>
          <w:color w:val="000000"/>
          <w:kern w:val="0"/>
          <w:sz w:val="24"/>
        </w:rPr>
        <w:t>Eur J Vasc Endovasc Surg</w:t>
      </w:r>
      <w:r w:rsidRPr="004E3D10">
        <w:rPr>
          <w:rFonts w:ascii="Book Antiqua" w:hAnsi="Book Antiqua" w:cs="宋体"/>
          <w:color w:val="000000"/>
          <w:kern w:val="0"/>
          <w:sz w:val="24"/>
        </w:rPr>
        <w:t> 2001; </w:t>
      </w:r>
      <w:r w:rsidRPr="004E3D10">
        <w:rPr>
          <w:rFonts w:ascii="Book Antiqua" w:hAnsi="Book Antiqua" w:cs="宋体"/>
          <w:b/>
          <w:bCs/>
          <w:color w:val="000000"/>
          <w:kern w:val="0"/>
          <w:sz w:val="24"/>
        </w:rPr>
        <w:t>22</w:t>
      </w:r>
      <w:r w:rsidRPr="004E3D10">
        <w:rPr>
          <w:rFonts w:ascii="Book Antiqua" w:hAnsi="Book Antiqua" w:cs="宋体"/>
          <w:color w:val="000000"/>
          <w:kern w:val="0"/>
          <w:sz w:val="24"/>
        </w:rPr>
        <w:t>: 472-473 [PMID: 11735189 DOI: 10.1053/ejvs.2001.1486]</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80 </w:t>
      </w:r>
      <w:r w:rsidRPr="004E3D10">
        <w:rPr>
          <w:rFonts w:ascii="Book Antiqua" w:hAnsi="Book Antiqua" w:cs="宋体"/>
          <w:b/>
          <w:bCs/>
          <w:color w:val="000000"/>
          <w:kern w:val="0"/>
          <w:sz w:val="24"/>
        </w:rPr>
        <w:t>Taylor DT</w:t>
      </w:r>
      <w:r w:rsidRPr="004E3D10">
        <w:rPr>
          <w:rFonts w:ascii="Book Antiqua" w:hAnsi="Book Antiqua" w:cs="宋体"/>
          <w:color w:val="000000"/>
          <w:kern w:val="0"/>
          <w:sz w:val="24"/>
        </w:rPr>
        <w:t>, Mansour MA, Bergin JT, Reyes CV, Stuck RM. Aneurysm of the dorsalis pedis artery -- a case report. </w:t>
      </w:r>
      <w:r w:rsidRPr="004E3D10">
        <w:rPr>
          <w:rFonts w:ascii="Book Antiqua" w:hAnsi="Book Antiqua" w:cs="宋体"/>
          <w:i/>
          <w:iCs/>
          <w:color w:val="000000"/>
          <w:kern w:val="0"/>
          <w:sz w:val="24"/>
        </w:rPr>
        <w:t>Vasc Endovascular Surg</w:t>
      </w:r>
      <w:r w:rsidRPr="004E3D10">
        <w:rPr>
          <w:rFonts w:ascii="Book Antiqua" w:hAnsi="Book Antiqua" w:cs="宋体"/>
          <w:color w:val="000000"/>
          <w:kern w:val="0"/>
          <w:sz w:val="24"/>
        </w:rPr>
        <w:t> </w:t>
      </w:r>
      <w:r>
        <w:rPr>
          <w:rFonts w:ascii="Book Antiqua" w:hAnsi="Book Antiqua" w:cs="宋体" w:hint="eastAsia"/>
          <w:color w:val="000000"/>
          <w:kern w:val="0"/>
          <w:sz w:val="24"/>
        </w:rPr>
        <w:t>2002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36</w:t>
      </w:r>
      <w:r w:rsidRPr="004E3D10">
        <w:rPr>
          <w:rFonts w:ascii="Book Antiqua" w:hAnsi="Book Antiqua" w:cs="宋体"/>
          <w:color w:val="000000"/>
          <w:kern w:val="0"/>
          <w:sz w:val="24"/>
        </w:rPr>
        <w:t>: 241-245 [PMID: 12075392 DOI: 10.1177/153857440203600314]</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81 </w:t>
      </w:r>
      <w:r w:rsidRPr="004E3D10">
        <w:rPr>
          <w:rFonts w:ascii="Book Antiqua" w:hAnsi="Book Antiqua" w:cs="宋体"/>
          <w:b/>
          <w:bCs/>
          <w:color w:val="000000"/>
          <w:kern w:val="0"/>
          <w:sz w:val="24"/>
        </w:rPr>
        <w:t>Ozdemir H</w:t>
      </w:r>
      <w:r w:rsidRPr="004E3D10">
        <w:rPr>
          <w:rFonts w:ascii="Book Antiqua" w:hAnsi="Book Antiqua" w:cs="宋体"/>
          <w:color w:val="000000"/>
          <w:kern w:val="0"/>
          <w:sz w:val="24"/>
        </w:rPr>
        <w:t>, Mahmutyazicio</w:t>
      </w:r>
      <w:r w:rsidRPr="004E3D10">
        <w:rPr>
          <w:rFonts w:ascii="Book Antiqua" w:eastAsia="MS Mincho" w:hAnsi="Book Antiqua" w:cs="MS Mincho"/>
          <w:color w:val="000000"/>
          <w:kern w:val="0"/>
          <w:sz w:val="24"/>
        </w:rPr>
        <w:t>ğ</w:t>
      </w:r>
      <w:r w:rsidRPr="004E3D10">
        <w:rPr>
          <w:rFonts w:ascii="Book Antiqua" w:hAnsi="Book Antiqua" w:cs="宋体"/>
          <w:color w:val="000000"/>
          <w:kern w:val="0"/>
          <w:sz w:val="24"/>
        </w:rPr>
        <w:t>lu K, Ozkökeli M, Savranlar A, Ozer T, Demirel F. Pseudoaneurysm of the dorsalis pedis artery: color Doppler sonographic and angiographic findings. </w:t>
      </w:r>
      <w:r w:rsidRPr="004E3D10">
        <w:rPr>
          <w:rFonts w:ascii="Book Antiqua" w:hAnsi="Book Antiqua" w:cs="宋体"/>
          <w:i/>
          <w:iCs/>
          <w:color w:val="000000"/>
          <w:kern w:val="0"/>
          <w:sz w:val="24"/>
        </w:rPr>
        <w:t>J Clin Ultrasound</w:t>
      </w:r>
      <w:r w:rsidRPr="004E3D10">
        <w:rPr>
          <w:rFonts w:ascii="Book Antiqua" w:hAnsi="Book Antiqua" w:cs="宋体"/>
          <w:color w:val="000000"/>
          <w:kern w:val="0"/>
          <w:sz w:val="24"/>
        </w:rPr>
        <w:t> 2003; </w:t>
      </w:r>
      <w:r w:rsidRPr="004E3D10">
        <w:rPr>
          <w:rFonts w:ascii="Book Antiqua" w:hAnsi="Book Antiqua" w:cs="宋体"/>
          <w:b/>
          <w:bCs/>
          <w:color w:val="000000"/>
          <w:kern w:val="0"/>
          <w:sz w:val="24"/>
        </w:rPr>
        <w:t>31</w:t>
      </w:r>
      <w:r w:rsidRPr="004E3D10">
        <w:rPr>
          <w:rFonts w:ascii="Book Antiqua" w:hAnsi="Book Antiqua" w:cs="宋体"/>
          <w:color w:val="000000"/>
          <w:kern w:val="0"/>
          <w:sz w:val="24"/>
        </w:rPr>
        <w:t>: 283-287 [PMID: 12767024 DOI: 10.1002/jcu.10164]</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82 </w:t>
      </w:r>
      <w:r w:rsidRPr="004E3D10">
        <w:rPr>
          <w:rFonts w:ascii="Book Antiqua" w:hAnsi="Book Antiqua" w:cs="宋体"/>
          <w:b/>
          <w:bCs/>
          <w:color w:val="000000"/>
          <w:kern w:val="0"/>
          <w:sz w:val="24"/>
        </w:rPr>
        <w:t>Abu-Yousef MM</w:t>
      </w:r>
      <w:r w:rsidRPr="004E3D10">
        <w:rPr>
          <w:rFonts w:ascii="Book Antiqua" w:hAnsi="Book Antiqua" w:cs="宋体"/>
          <w:color w:val="000000"/>
          <w:kern w:val="0"/>
          <w:sz w:val="24"/>
        </w:rPr>
        <w:t>, Wiese JA, Shamma AR.</w:t>
      </w:r>
      <w:proofErr w:type="gramEnd"/>
      <w:r w:rsidRPr="004E3D10">
        <w:rPr>
          <w:rFonts w:ascii="Book Antiqua" w:hAnsi="Book Antiqua" w:cs="宋体"/>
          <w:color w:val="000000"/>
          <w:kern w:val="0"/>
          <w:sz w:val="24"/>
        </w:rPr>
        <w:t xml:space="preserve"> The "to-and-fro" sign: duplex Doppler evidence of femoral artery pseudoaneurysm.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1988; </w:t>
      </w:r>
      <w:r w:rsidRPr="004E3D10">
        <w:rPr>
          <w:rFonts w:ascii="Book Antiqua" w:hAnsi="Book Antiqua" w:cs="宋体"/>
          <w:b/>
          <w:bCs/>
          <w:color w:val="000000"/>
          <w:kern w:val="0"/>
          <w:sz w:val="24"/>
        </w:rPr>
        <w:t>150</w:t>
      </w:r>
      <w:r w:rsidRPr="004E3D10">
        <w:rPr>
          <w:rFonts w:ascii="Book Antiqua" w:hAnsi="Book Antiqua" w:cs="宋体"/>
          <w:color w:val="000000"/>
          <w:kern w:val="0"/>
          <w:sz w:val="24"/>
        </w:rPr>
        <w:t>: 632-634 [PMID: 3277354 DOI: 10.2214/ajr.150.3.632]</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83 Carroll BA, Graif M, Orron DE.</w:t>
      </w:r>
      <w:proofErr w:type="gramEnd"/>
      <w:r w:rsidRPr="004E3D10">
        <w:rPr>
          <w:rFonts w:ascii="Book Antiqua" w:hAnsi="Book Antiqua" w:cs="宋体"/>
          <w:color w:val="000000"/>
          <w:kern w:val="0"/>
          <w:sz w:val="24"/>
        </w:rPr>
        <w:t xml:space="preserve"> Vascular ultrasound. In: Kim DS, Orron DE. </w:t>
      </w:r>
      <w:proofErr w:type="gramStart"/>
      <w:r w:rsidRPr="004E3D10">
        <w:rPr>
          <w:rFonts w:ascii="Book Antiqua" w:hAnsi="Book Antiqua" w:cs="宋体"/>
          <w:color w:val="000000"/>
          <w:kern w:val="0"/>
          <w:sz w:val="24"/>
        </w:rPr>
        <w:t>Peripheral vascular imaging and intervention.</w:t>
      </w:r>
      <w:proofErr w:type="gramEnd"/>
      <w:r w:rsidRPr="004E3D10">
        <w:rPr>
          <w:rFonts w:ascii="Book Antiqua" w:hAnsi="Book Antiqua" w:cs="宋体"/>
          <w:color w:val="000000"/>
          <w:kern w:val="0"/>
          <w:sz w:val="24"/>
        </w:rPr>
        <w:t xml:space="preserve"> St. Louis: Mosby, 1992: 211–225.</w:t>
      </w:r>
    </w:p>
    <w:p w:rsidR="004E3D10" w:rsidRPr="00F87E77" w:rsidRDefault="004E3D10" w:rsidP="004E3D10">
      <w:pPr>
        <w:spacing w:line="360" w:lineRule="auto"/>
        <w:rPr>
          <w:rFonts w:ascii="Book Antiqua" w:hAnsi="Book Antiqua"/>
          <w:sz w:val="24"/>
        </w:rPr>
      </w:pPr>
      <w:r w:rsidRPr="00F87E77">
        <w:rPr>
          <w:rFonts w:ascii="Book Antiqua" w:hAnsi="Book Antiqua"/>
          <w:sz w:val="24"/>
        </w:rPr>
        <w:t xml:space="preserve">84 </w:t>
      </w:r>
      <w:r w:rsidRPr="00F87E77">
        <w:rPr>
          <w:rFonts w:ascii="Book Antiqua" w:hAnsi="Book Antiqua"/>
          <w:b/>
          <w:bCs/>
          <w:sz w:val="24"/>
        </w:rPr>
        <w:t>Ertürk H</w:t>
      </w:r>
      <w:r w:rsidRPr="00F87E77">
        <w:rPr>
          <w:rFonts w:ascii="Book Antiqua" w:hAnsi="Book Antiqua"/>
          <w:sz w:val="24"/>
        </w:rPr>
        <w:t xml:space="preserve">, Erden A, Yurdakul M, Calikoğlu U, Olçer T, Cumhur T. Pseudoaneurysm of the abdominal aorta diagnosed by color duplex Doppler sonography. </w:t>
      </w:r>
      <w:r w:rsidRPr="00F87E77">
        <w:rPr>
          <w:rFonts w:ascii="Book Antiqua" w:hAnsi="Book Antiqua"/>
          <w:i/>
          <w:iCs/>
          <w:sz w:val="24"/>
        </w:rPr>
        <w:t>J Clin Ultrasound</w:t>
      </w:r>
      <w:r w:rsidRPr="00F87E77">
        <w:rPr>
          <w:rFonts w:ascii="Book Antiqua" w:hAnsi="Book Antiqua"/>
          <w:sz w:val="24"/>
        </w:rPr>
        <w:t xml:space="preserve"> 1999; </w:t>
      </w:r>
      <w:r w:rsidRPr="00F87E77">
        <w:rPr>
          <w:rFonts w:ascii="Book Antiqua" w:hAnsi="Book Antiqua"/>
          <w:b/>
          <w:bCs/>
          <w:sz w:val="24"/>
        </w:rPr>
        <w:t>27</w:t>
      </w:r>
      <w:r w:rsidRPr="00F87E77">
        <w:rPr>
          <w:rFonts w:ascii="Book Antiqua" w:hAnsi="Book Antiqua"/>
          <w:sz w:val="24"/>
        </w:rPr>
        <w:t xml:space="preserve">: 202–205 [DOI: </w:t>
      </w:r>
      <w:r w:rsidR="00757952">
        <w:fldChar w:fldCharType="begin"/>
      </w:r>
      <w:r w:rsidR="00757952">
        <w:instrText xml:space="preserve"> HYPERLINK "http://dx.doi.org/10.1002/(SICI)1097-0096(199905)27:4%3c202::AID-JCU</w:instrText>
      </w:r>
      <w:r w:rsidR="00757952">
        <w:instrText xml:space="preserve">7%3e3.3.CO;2-5" \t "_blank" </w:instrText>
      </w:r>
      <w:r w:rsidR="00757952">
        <w:fldChar w:fldCharType="separate"/>
      </w:r>
      <w:r w:rsidRPr="00F87E77">
        <w:rPr>
          <w:rFonts w:ascii="Book Antiqua" w:hAnsi="Book Antiqua"/>
          <w:sz w:val="24"/>
        </w:rPr>
        <w:t>10.1002/(</w:t>
      </w:r>
      <w:proofErr w:type="gramStart"/>
      <w:r w:rsidRPr="00F87E77">
        <w:rPr>
          <w:rFonts w:ascii="Book Antiqua" w:hAnsi="Book Antiqua"/>
          <w:sz w:val="24"/>
        </w:rPr>
        <w:t>SICI)1097</w:t>
      </w:r>
      <w:proofErr w:type="gramEnd"/>
      <w:r w:rsidRPr="00F87E77">
        <w:rPr>
          <w:rFonts w:ascii="Book Antiqua" w:hAnsi="Book Antiqua"/>
          <w:sz w:val="24"/>
        </w:rPr>
        <w:t>-0096(199905)27:4&lt;202::AID-JCU7&gt;3.3.CO;2-5</w:t>
      </w:r>
      <w:r w:rsidR="00757952">
        <w:rPr>
          <w:rFonts w:ascii="Book Antiqua" w:hAnsi="Book Antiqua"/>
          <w:sz w:val="24"/>
        </w:rPr>
        <w:fldChar w:fldCharType="end"/>
      </w:r>
      <w:r w:rsidRPr="00F87E77">
        <w:rPr>
          <w:rFonts w:ascii="Book Antiqua" w:hAnsi="Book Antiqua"/>
          <w:sz w:val="24"/>
        </w:rPr>
        <w:t>]</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85 </w:t>
      </w:r>
      <w:r w:rsidRPr="004E3D10">
        <w:rPr>
          <w:rFonts w:ascii="Book Antiqua" w:hAnsi="Book Antiqua" w:cs="宋体"/>
          <w:b/>
          <w:bCs/>
          <w:color w:val="000000"/>
          <w:kern w:val="0"/>
          <w:sz w:val="24"/>
        </w:rPr>
        <w:t>van Herwaarden JA</w:t>
      </w:r>
      <w:r w:rsidRPr="004E3D10">
        <w:rPr>
          <w:rFonts w:ascii="Book Antiqua" w:hAnsi="Book Antiqua" w:cs="宋体"/>
          <w:color w:val="000000"/>
          <w:kern w:val="0"/>
          <w:sz w:val="24"/>
        </w:rPr>
        <w:t>, Waasdorp EJ, Bendermacher BL, van den Berg JC, Teijink JA, Moll FL. Endovascular repair of paraanastomotic aneurysms after previous open aortic prosthetic reconstruction. </w:t>
      </w:r>
      <w:r w:rsidRPr="004E3D10">
        <w:rPr>
          <w:rFonts w:ascii="Book Antiqua" w:hAnsi="Book Antiqua" w:cs="宋体"/>
          <w:i/>
          <w:iCs/>
          <w:color w:val="000000"/>
          <w:kern w:val="0"/>
          <w:sz w:val="24"/>
        </w:rPr>
        <w:t>Ann Vasc Surg</w:t>
      </w:r>
      <w:r w:rsidRPr="004E3D10">
        <w:rPr>
          <w:rFonts w:ascii="Book Antiqua" w:hAnsi="Book Antiqua" w:cs="宋体"/>
          <w:color w:val="000000"/>
          <w:kern w:val="0"/>
          <w:sz w:val="24"/>
        </w:rPr>
        <w:t> 2004; </w:t>
      </w:r>
      <w:r w:rsidRPr="004E3D10">
        <w:rPr>
          <w:rFonts w:ascii="Book Antiqua" w:hAnsi="Book Antiqua" w:cs="宋体"/>
          <w:b/>
          <w:bCs/>
          <w:color w:val="000000"/>
          <w:kern w:val="0"/>
          <w:sz w:val="24"/>
        </w:rPr>
        <w:t>18</w:t>
      </w:r>
      <w:r w:rsidRPr="004E3D10">
        <w:rPr>
          <w:rFonts w:ascii="Book Antiqua" w:hAnsi="Book Antiqua" w:cs="宋体"/>
          <w:color w:val="000000"/>
          <w:kern w:val="0"/>
          <w:sz w:val="24"/>
        </w:rPr>
        <w:t>: 280-286 [PMID: 15354628 DOI: 10.1007/s10016-004-0002-0]</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86 </w:t>
      </w:r>
      <w:r w:rsidRPr="004E3D10">
        <w:rPr>
          <w:rFonts w:ascii="Book Antiqua" w:hAnsi="Book Antiqua" w:cs="宋体"/>
          <w:b/>
          <w:bCs/>
          <w:color w:val="000000"/>
          <w:kern w:val="0"/>
          <w:sz w:val="24"/>
        </w:rPr>
        <w:t>Siegel CL</w:t>
      </w:r>
      <w:r w:rsidRPr="004E3D10">
        <w:rPr>
          <w:rFonts w:ascii="Book Antiqua" w:hAnsi="Book Antiqua" w:cs="宋体"/>
          <w:color w:val="000000"/>
          <w:kern w:val="0"/>
          <w:sz w:val="24"/>
        </w:rPr>
        <w:t>, Cohan RH. CT of abdominal aortic aneurysms.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1994; </w:t>
      </w:r>
      <w:r w:rsidRPr="004E3D10">
        <w:rPr>
          <w:rFonts w:ascii="Book Antiqua" w:hAnsi="Book Antiqua" w:cs="宋体"/>
          <w:b/>
          <w:bCs/>
          <w:color w:val="000000"/>
          <w:kern w:val="0"/>
          <w:sz w:val="24"/>
        </w:rPr>
        <w:t>163</w:t>
      </w:r>
      <w:r w:rsidRPr="004E3D10">
        <w:rPr>
          <w:rFonts w:ascii="Book Antiqua" w:hAnsi="Book Antiqua" w:cs="宋体"/>
          <w:color w:val="000000"/>
          <w:kern w:val="0"/>
          <w:sz w:val="24"/>
        </w:rPr>
        <w:t>: 17-29 [PMID: 8010207 DOI: 10.2214/ajr.163.1.8010207]</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87 </w:t>
      </w:r>
      <w:r w:rsidRPr="004E3D10">
        <w:rPr>
          <w:rFonts w:ascii="Book Antiqua" w:hAnsi="Book Antiqua" w:cs="宋体"/>
          <w:b/>
          <w:bCs/>
          <w:color w:val="000000"/>
          <w:kern w:val="0"/>
          <w:sz w:val="24"/>
        </w:rPr>
        <w:t>Shanley CJ</w:t>
      </w:r>
      <w:r w:rsidRPr="004E3D10">
        <w:rPr>
          <w:rFonts w:ascii="Book Antiqua" w:hAnsi="Book Antiqua" w:cs="宋体"/>
          <w:color w:val="000000"/>
          <w:kern w:val="0"/>
          <w:sz w:val="24"/>
        </w:rPr>
        <w:t>, Shah NL, Messina LM.</w:t>
      </w:r>
      <w:proofErr w:type="gramEnd"/>
      <w:r w:rsidRPr="004E3D10">
        <w:rPr>
          <w:rFonts w:ascii="Book Antiqua" w:hAnsi="Book Antiqua" w:cs="宋体"/>
          <w:color w:val="000000"/>
          <w:kern w:val="0"/>
          <w:sz w:val="24"/>
        </w:rPr>
        <w:t xml:space="preserve"> Uncommon splanchnic artery aneurysms: pancreaticoduodenal, gastroduodenal, superior mesenteric, inferior mesenteric, and colic. </w:t>
      </w:r>
      <w:r w:rsidRPr="004E3D10">
        <w:rPr>
          <w:rFonts w:ascii="Book Antiqua" w:hAnsi="Book Antiqua" w:cs="宋体"/>
          <w:i/>
          <w:iCs/>
          <w:color w:val="000000"/>
          <w:kern w:val="0"/>
          <w:sz w:val="24"/>
        </w:rPr>
        <w:t>Ann Vasc Surg</w:t>
      </w:r>
      <w:r w:rsidRPr="004E3D10">
        <w:rPr>
          <w:rFonts w:ascii="Book Antiqua" w:hAnsi="Book Antiqua" w:cs="宋体"/>
          <w:color w:val="000000"/>
          <w:kern w:val="0"/>
          <w:sz w:val="24"/>
        </w:rPr>
        <w:t> 1996; </w:t>
      </w:r>
      <w:r w:rsidRPr="004E3D10">
        <w:rPr>
          <w:rFonts w:ascii="Book Antiqua" w:hAnsi="Book Antiqua" w:cs="宋体"/>
          <w:b/>
          <w:bCs/>
          <w:color w:val="000000"/>
          <w:kern w:val="0"/>
          <w:sz w:val="24"/>
        </w:rPr>
        <w:t>10</w:t>
      </w:r>
      <w:r w:rsidRPr="004E3D10">
        <w:rPr>
          <w:rFonts w:ascii="Book Antiqua" w:hAnsi="Book Antiqua" w:cs="宋体"/>
          <w:color w:val="000000"/>
          <w:kern w:val="0"/>
          <w:sz w:val="24"/>
        </w:rPr>
        <w:t>: 506-515 [PMID: 8905073 DOI: 10.1007/BF02000601]</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88 </w:t>
      </w:r>
      <w:r w:rsidRPr="00C51FAB">
        <w:rPr>
          <w:rFonts w:ascii="Book Antiqua" w:hAnsi="Book Antiqua" w:cs="宋体"/>
          <w:b/>
          <w:color w:val="000000"/>
          <w:kern w:val="0"/>
          <w:sz w:val="24"/>
        </w:rPr>
        <w:t>Deterling RA Jr.</w:t>
      </w:r>
      <w:r w:rsidRPr="004E3D10">
        <w:rPr>
          <w:rFonts w:ascii="Book Antiqua" w:hAnsi="Book Antiqua" w:cs="宋体"/>
          <w:color w:val="000000"/>
          <w:kern w:val="0"/>
          <w:sz w:val="24"/>
        </w:rPr>
        <w:t xml:space="preserve"> Aneurysm of the visceral arteries.</w:t>
      </w:r>
      <w:proofErr w:type="gramEnd"/>
      <w:r w:rsidRPr="004E3D10">
        <w:rPr>
          <w:rFonts w:ascii="Book Antiqua" w:hAnsi="Book Antiqua" w:cs="宋体"/>
          <w:color w:val="000000"/>
          <w:kern w:val="0"/>
          <w:sz w:val="24"/>
        </w:rPr>
        <w:t xml:space="preserve"> </w:t>
      </w:r>
      <w:r w:rsidRPr="00C51FAB">
        <w:rPr>
          <w:rFonts w:ascii="Book Antiqua" w:hAnsi="Book Antiqua" w:cs="宋体"/>
          <w:i/>
          <w:color w:val="000000"/>
          <w:kern w:val="0"/>
          <w:sz w:val="24"/>
        </w:rPr>
        <w:t>J Cardiovasc Surg</w:t>
      </w:r>
      <w:r w:rsidRPr="004E3D10">
        <w:rPr>
          <w:rFonts w:ascii="Book Antiqua" w:hAnsi="Book Antiqua" w:cs="宋体"/>
          <w:color w:val="000000"/>
          <w:kern w:val="0"/>
          <w:sz w:val="24"/>
        </w:rPr>
        <w:t xml:space="preserve"> 1971; </w:t>
      </w:r>
      <w:r w:rsidRPr="00C51FAB">
        <w:rPr>
          <w:rFonts w:ascii="Book Antiqua" w:hAnsi="Book Antiqua" w:cs="宋体"/>
          <w:b/>
          <w:color w:val="000000"/>
          <w:kern w:val="0"/>
          <w:sz w:val="24"/>
        </w:rPr>
        <w:t>12:</w:t>
      </w:r>
      <w:r w:rsidRPr="004E3D10">
        <w:rPr>
          <w:rFonts w:ascii="Book Antiqua" w:hAnsi="Book Antiqua" w:cs="宋体"/>
          <w:color w:val="000000"/>
          <w:kern w:val="0"/>
          <w:sz w:val="24"/>
        </w:rPr>
        <w:t xml:space="preserve"> 309–322 [PMID</w:t>
      </w:r>
      <w:r w:rsidR="00C51FAB">
        <w:rPr>
          <w:rFonts w:ascii="Book Antiqua" w:hAnsi="Book Antiqua" w:cs="宋体"/>
          <w:color w:val="000000"/>
          <w:kern w:val="0"/>
          <w:sz w:val="24"/>
        </w:rPr>
        <w:t>:</w:t>
      </w:r>
      <w:r w:rsidRPr="004E3D10">
        <w:rPr>
          <w:rFonts w:ascii="Book Antiqua" w:hAnsi="Book Antiqua" w:cs="宋体"/>
          <w:color w:val="000000"/>
          <w:kern w:val="0"/>
          <w:sz w:val="24"/>
        </w:rPr>
        <w:t xml:space="preserve"> 5171538]</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89 </w:t>
      </w:r>
      <w:r w:rsidRPr="004E3D10">
        <w:rPr>
          <w:rFonts w:ascii="Book Antiqua" w:hAnsi="Book Antiqua" w:cs="宋体"/>
          <w:b/>
          <w:bCs/>
          <w:color w:val="000000"/>
          <w:kern w:val="0"/>
          <w:sz w:val="24"/>
        </w:rPr>
        <w:t>White AF</w:t>
      </w:r>
      <w:r w:rsidRPr="004E3D10">
        <w:rPr>
          <w:rFonts w:ascii="Book Antiqua" w:hAnsi="Book Antiqua" w:cs="宋体"/>
          <w:color w:val="000000"/>
          <w:kern w:val="0"/>
          <w:sz w:val="24"/>
        </w:rPr>
        <w:t>, Baum S, Buranasiri S. Aneurysms secondary to pancreatitis.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1976; </w:t>
      </w:r>
      <w:r w:rsidRPr="004E3D10">
        <w:rPr>
          <w:rFonts w:ascii="Book Antiqua" w:hAnsi="Book Antiqua" w:cs="宋体"/>
          <w:b/>
          <w:bCs/>
          <w:color w:val="000000"/>
          <w:kern w:val="0"/>
          <w:sz w:val="24"/>
        </w:rPr>
        <w:t>127</w:t>
      </w:r>
      <w:r w:rsidRPr="004E3D10">
        <w:rPr>
          <w:rFonts w:ascii="Book Antiqua" w:hAnsi="Book Antiqua" w:cs="宋体"/>
          <w:color w:val="000000"/>
          <w:kern w:val="0"/>
          <w:sz w:val="24"/>
        </w:rPr>
        <w:t>: 393-396 [PMID: 183522 DOI: 10.2214/ajr.127.3.393]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90 </w:t>
      </w:r>
      <w:r w:rsidRPr="004E3D10">
        <w:rPr>
          <w:rFonts w:ascii="Book Antiqua" w:hAnsi="Book Antiqua" w:cs="宋体"/>
          <w:b/>
          <w:bCs/>
          <w:color w:val="000000"/>
          <w:kern w:val="0"/>
          <w:sz w:val="24"/>
        </w:rPr>
        <w:t>Walter JF</w:t>
      </w:r>
      <w:r w:rsidRPr="004E3D10">
        <w:rPr>
          <w:rFonts w:ascii="Book Antiqua" w:hAnsi="Book Antiqua" w:cs="宋体"/>
          <w:color w:val="000000"/>
          <w:kern w:val="0"/>
          <w:sz w:val="24"/>
        </w:rPr>
        <w:t>, Chuang VP, Bookstein JJ, Reuter SR, Cho KJ, Pulmano CM. Angiography of massive hemorrhage secondary to pancreatic diseases. </w:t>
      </w:r>
      <w:r w:rsidRPr="004E3D10">
        <w:rPr>
          <w:rFonts w:ascii="Book Antiqua" w:hAnsi="Book Antiqua" w:cs="宋体"/>
          <w:i/>
          <w:iCs/>
          <w:color w:val="000000"/>
          <w:kern w:val="0"/>
          <w:sz w:val="24"/>
        </w:rPr>
        <w:t>Radiology</w:t>
      </w:r>
      <w:r w:rsidRPr="004E3D10">
        <w:rPr>
          <w:rFonts w:ascii="Book Antiqua" w:hAnsi="Book Antiqua" w:cs="宋体"/>
          <w:color w:val="000000"/>
          <w:kern w:val="0"/>
          <w:sz w:val="24"/>
        </w:rPr>
        <w:t> 1977; </w:t>
      </w:r>
      <w:r w:rsidRPr="004E3D10">
        <w:rPr>
          <w:rFonts w:ascii="Book Antiqua" w:hAnsi="Book Antiqua" w:cs="宋体"/>
          <w:b/>
          <w:bCs/>
          <w:color w:val="000000"/>
          <w:kern w:val="0"/>
          <w:sz w:val="24"/>
        </w:rPr>
        <w:t>124</w:t>
      </w:r>
      <w:r w:rsidRPr="004E3D10">
        <w:rPr>
          <w:rFonts w:ascii="Book Antiqua" w:hAnsi="Book Antiqua" w:cs="宋体"/>
          <w:color w:val="000000"/>
          <w:kern w:val="0"/>
          <w:sz w:val="24"/>
        </w:rPr>
        <w:t>: 337-342 [PMID: 301642 DOI: 10.1148/124.2.337]</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91</w:t>
      </w:r>
      <w:r w:rsidRPr="00C51FAB">
        <w:rPr>
          <w:rFonts w:ascii="Book Antiqua" w:hAnsi="Book Antiqua" w:cs="宋体"/>
          <w:b/>
          <w:color w:val="000000"/>
          <w:kern w:val="0"/>
          <w:sz w:val="24"/>
        </w:rPr>
        <w:t xml:space="preserve"> Friedman AC. </w:t>
      </w:r>
      <w:r w:rsidRPr="004E3D10">
        <w:rPr>
          <w:rFonts w:ascii="Book Antiqua" w:hAnsi="Book Antiqua" w:cs="宋体"/>
          <w:color w:val="000000"/>
          <w:kern w:val="0"/>
          <w:sz w:val="24"/>
        </w:rPr>
        <w:t>Radiology of the liver, biliary tract, pancreas and spleen.</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Baltimore :</w:t>
      </w:r>
      <w:proofErr w:type="gramEnd"/>
      <w:r w:rsidRPr="004E3D10">
        <w:rPr>
          <w:rFonts w:ascii="Book Antiqua" w:hAnsi="Book Antiqua" w:cs="宋体"/>
          <w:color w:val="000000"/>
          <w:kern w:val="0"/>
          <w:sz w:val="24"/>
        </w:rPr>
        <w:t xml:space="preserve"> Williams and Wilkins, 1987: 674</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 xml:space="preserve">92 </w:t>
      </w:r>
      <w:r w:rsidRPr="00C51FAB">
        <w:rPr>
          <w:rFonts w:ascii="Book Antiqua" w:hAnsi="Book Antiqua" w:cs="宋体"/>
          <w:b/>
          <w:color w:val="000000"/>
          <w:kern w:val="0"/>
          <w:sz w:val="24"/>
        </w:rPr>
        <w:t>Stanley JC,</w:t>
      </w:r>
      <w:r w:rsidRPr="004E3D10">
        <w:rPr>
          <w:rFonts w:ascii="Book Antiqua" w:hAnsi="Book Antiqua" w:cs="宋体"/>
          <w:color w:val="000000"/>
          <w:kern w:val="0"/>
          <w:sz w:val="24"/>
        </w:rPr>
        <w:t xml:space="preserve"> Zelenock GB.</w:t>
      </w:r>
      <w:proofErr w:type="gramEnd"/>
      <w:r w:rsidRPr="004E3D10">
        <w:rPr>
          <w:rFonts w:ascii="Book Antiqua" w:hAnsi="Book Antiqua" w:cs="宋体"/>
          <w:color w:val="000000"/>
          <w:kern w:val="0"/>
          <w:sz w:val="24"/>
        </w:rPr>
        <w:t xml:space="preserve"> </w:t>
      </w:r>
      <w:proofErr w:type="gramStart"/>
      <w:r w:rsidRPr="004E3D10">
        <w:rPr>
          <w:rFonts w:ascii="Book Antiqua" w:hAnsi="Book Antiqua" w:cs="宋体"/>
          <w:color w:val="000000"/>
          <w:kern w:val="0"/>
          <w:sz w:val="24"/>
        </w:rPr>
        <w:t>Splanchnic artery aneurysms.</w:t>
      </w:r>
      <w:proofErr w:type="gramEnd"/>
      <w:r w:rsidRPr="004E3D10">
        <w:rPr>
          <w:rFonts w:ascii="Book Antiqua" w:hAnsi="Book Antiqua" w:cs="宋体"/>
          <w:color w:val="000000"/>
          <w:kern w:val="0"/>
          <w:sz w:val="24"/>
        </w:rPr>
        <w:t xml:space="preserve"> In: Rutherford RB. Vascular surgery. Philadelphia: W.B. Sa</w:t>
      </w:r>
      <w:r w:rsidR="00C51FAB">
        <w:rPr>
          <w:rFonts w:ascii="Book Antiqua" w:hAnsi="Book Antiqua" w:cs="宋体"/>
          <w:color w:val="000000"/>
          <w:kern w:val="0"/>
          <w:sz w:val="24"/>
        </w:rPr>
        <w:t>unders Company; 1995: 1124–1128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93 </w:t>
      </w:r>
      <w:r w:rsidRPr="004E3D10">
        <w:rPr>
          <w:rFonts w:ascii="Book Antiqua" w:hAnsi="Book Antiqua" w:cs="宋体"/>
          <w:b/>
          <w:bCs/>
          <w:color w:val="000000"/>
          <w:kern w:val="0"/>
          <w:sz w:val="24"/>
        </w:rPr>
        <w:t>Golzarian J</w:t>
      </w:r>
      <w:r w:rsidRPr="004E3D10">
        <w:rPr>
          <w:rFonts w:ascii="Book Antiqua" w:hAnsi="Book Antiqua" w:cs="宋体"/>
          <w:color w:val="000000"/>
          <w:kern w:val="0"/>
          <w:sz w:val="24"/>
        </w:rPr>
        <w:t>, Nicaise N, Devière J, Ghysels M, Wery D, Dussaussois L, Van Gansbeke D, Struyven J. Transcatheter embolization of pseudoaneurysms complicating pancreatitis. </w:t>
      </w:r>
      <w:r w:rsidRPr="004E3D10">
        <w:rPr>
          <w:rFonts w:ascii="Book Antiqua" w:hAnsi="Book Antiqua" w:cs="宋体"/>
          <w:i/>
          <w:iCs/>
          <w:color w:val="000000"/>
          <w:kern w:val="0"/>
          <w:sz w:val="24"/>
        </w:rPr>
        <w:t>Cardiovasc Intervent Radiol</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1997</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20</w:t>
      </w:r>
      <w:r w:rsidRPr="004E3D10">
        <w:rPr>
          <w:rFonts w:ascii="Book Antiqua" w:hAnsi="Book Antiqua" w:cs="宋体"/>
          <w:color w:val="000000"/>
          <w:kern w:val="0"/>
          <w:sz w:val="24"/>
        </w:rPr>
        <w:t>: 435-440 [PMID: 9354712 DOI: 10.1007/s002709900189]</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94 </w:t>
      </w:r>
      <w:r w:rsidRPr="004E3D10">
        <w:rPr>
          <w:rFonts w:ascii="Book Antiqua" w:hAnsi="Book Antiqua" w:cs="宋体"/>
          <w:b/>
          <w:bCs/>
          <w:color w:val="000000"/>
          <w:kern w:val="0"/>
          <w:sz w:val="24"/>
        </w:rPr>
        <w:t>Sugg SL</w:t>
      </w:r>
      <w:r w:rsidRPr="004E3D10">
        <w:rPr>
          <w:rFonts w:ascii="Book Antiqua" w:hAnsi="Book Antiqua" w:cs="宋体"/>
          <w:color w:val="000000"/>
          <w:kern w:val="0"/>
          <w:sz w:val="24"/>
        </w:rPr>
        <w:t>, Gerndt SJ, Hamilton BJ, Francis IR, Taheri PA, Rodriguez JL.</w:t>
      </w:r>
      <w:proofErr w:type="gramEnd"/>
      <w:r w:rsidRPr="004E3D10">
        <w:rPr>
          <w:rFonts w:ascii="Book Antiqua" w:hAnsi="Book Antiqua" w:cs="宋体"/>
          <w:color w:val="000000"/>
          <w:kern w:val="0"/>
          <w:sz w:val="24"/>
        </w:rPr>
        <w:t xml:space="preserve"> Pseudoaneurysms of the intraparenchymal splenic artery after blunt abdominal trauma: a complication of nonoperative therapy and its management. </w:t>
      </w:r>
      <w:r w:rsidRPr="004E3D10">
        <w:rPr>
          <w:rFonts w:ascii="Book Antiqua" w:hAnsi="Book Antiqua" w:cs="宋体"/>
          <w:i/>
          <w:iCs/>
          <w:color w:val="000000"/>
          <w:kern w:val="0"/>
          <w:sz w:val="24"/>
        </w:rPr>
        <w:t>J Trauma</w:t>
      </w:r>
      <w:r w:rsidRPr="004E3D10">
        <w:rPr>
          <w:rFonts w:ascii="Book Antiqua" w:hAnsi="Book Antiqua" w:cs="宋体"/>
          <w:color w:val="000000"/>
          <w:kern w:val="0"/>
          <w:sz w:val="24"/>
        </w:rPr>
        <w:t> 1995; </w:t>
      </w:r>
      <w:r w:rsidRPr="004E3D10">
        <w:rPr>
          <w:rFonts w:ascii="Book Antiqua" w:hAnsi="Book Antiqua" w:cs="宋体"/>
          <w:b/>
          <w:bCs/>
          <w:color w:val="000000"/>
          <w:kern w:val="0"/>
          <w:sz w:val="24"/>
        </w:rPr>
        <w:t>39</w:t>
      </w:r>
      <w:r w:rsidRPr="004E3D10">
        <w:rPr>
          <w:rFonts w:ascii="Book Antiqua" w:hAnsi="Book Antiqua" w:cs="宋体"/>
          <w:color w:val="000000"/>
          <w:kern w:val="0"/>
          <w:sz w:val="24"/>
        </w:rPr>
        <w:t>: 593-595 [PMID: 7473932 DOI: 10.1097/00005373-199509000-00034]</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95 </w:t>
      </w:r>
      <w:r w:rsidRPr="004E3D10">
        <w:rPr>
          <w:rFonts w:ascii="Book Antiqua" w:hAnsi="Book Antiqua" w:cs="宋体"/>
          <w:b/>
          <w:bCs/>
          <w:color w:val="000000"/>
          <w:kern w:val="0"/>
          <w:sz w:val="24"/>
        </w:rPr>
        <w:t>Norotsky MC</w:t>
      </w:r>
      <w:r w:rsidRPr="004E3D10">
        <w:rPr>
          <w:rFonts w:ascii="Book Antiqua" w:hAnsi="Book Antiqua" w:cs="宋体"/>
          <w:color w:val="000000"/>
          <w:kern w:val="0"/>
          <w:sz w:val="24"/>
        </w:rPr>
        <w:t>, Rogers FB, Shackford SR. Delayed presentation of splenic artery pseudoaneurysms following blunt abdominal trauma: case reports. </w:t>
      </w:r>
      <w:r w:rsidRPr="004E3D10">
        <w:rPr>
          <w:rFonts w:ascii="Book Antiqua" w:hAnsi="Book Antiqua" w:cs="宋体"/>
          <w:i/>
          <w:iCs/>
          <w:color w:val="000000"/>
          <w:kern w:val="0"/>
          <w:sz w:val="24"/>
        </w:rPr>
        <w:t>J Trauma</w:t>
      </w:r>
      <w:r w:rsidRPr="004E3D10">
        <w:rPr>
          <w:rFonts w:ascii="Book Antiqua" w:hAnsi="Book Antiqua" w:cs="宋体"/>
          <w:color w:val="000000"/>
          <w:kern w:val="0"/>
          <w:sz w:val="24"/>
        </w:rPr>
        <w:t> 1995; </w:t>
      </w:r>
      <w:r w:rsidRPr="004E3D10">
        <w:rPr>
          <w:rFonts w:ascii="Book Antiqua" w:hAnsi="Book Antiqua" w:cs="宋体"/>
          <w:b/>
          <w:bCs/>
          <w:color w:val="000000"/>
          <w:kern w:val="0"/>
          <w:sz w:val="24"/>
        </w:rPr>
        <w:t>38</w:t>
      </w:r>
      <w:r w:rsidRPr="004E3D10">
        <w:rPr>
          <w:rFonts w:ascii="Book Antiqua" w:hAnsi="Book Antiqua" w:cs="宋体"/>
          <w:color w:val="000000"/>
          <w:kern w:val="0"/>
          <w:sz w:val="24"/>
        </w:rPr>
        <w:t>: 444-447 [PMID: 7897735 DOI: 10.1097/00005373-199503000-00029]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96 </w:t>
      </w:r>
      <w:r w:rsidRPr="004E3D10">
        <w:rPr>
          <w:rFonts w:ascii="Book Antiqua" w:hAnsi="Book Antiqua" w:cs="宋体"/>
          <w:b/>
          <w:bCs/>
          <w:color w:val="000000"/>
          <w:kern w:val="0"/>
          <w:sz w:val="24"/>
        </w:rPr>
        <w:t>Davis KA</w:t>
      </w:r>
      <w:r w:rsidRPr="004E3D10">
        <w:rPr>
          <w:rFonts w:ascii="Book Antiqua" w:hAnsi="Book Antiqua" w:cs="宋体"/>
          <w:color w:val="000000"/>
          <w:kern w:val="0"/>
          <w:sz w:val="24"/>
        </w:rPr>
        <w:t>, Fabian TC, Croce MA, Gavant ML, Flick PA, Minard G, Kudsk KA, Pritchard FE. Improved success in nonoperative management of blunt splenic injuries: embolization of splenic artery pseudoaneurysms. </w:t>
      </w:r>
      <w:r w:rsidRPr="004E3D10">
        <w:rPr>
          <w:rFonts w:ascii="Book Antiqua" w:hAnsi="Book Antiqua" w:cs="宋体"/>
          <w:i/>
          <w:iCs/>
          <w:color w:val="000000"/>
          <w:kern w:val="0"/>
          <w:sz w:val="24"/>
        </w:rPr>
        <w:t>J Trauma</w:t>
      </w:r>
      <w:r w:rsidRPr="004E3D10">
        <w:rPr>
          <w:rFonts w:ascii="Book Antiqua" w:hAnsi="Book Antiqua" w:cs="宋体"/>
          <w:color w:val="000000"/>
          <w:kern w:val="0"/>
          <w:sz w:val="24"/>
        </w:rPr>
        <w:t> 1998; </w:t>
      </w:r>
      <w:r w:rsidRPr="004E3D10">
        <w:rPr>
          <w:rFonts w:ascii="Book Antiqua" w:hAnsi="Book Antiqua" w:cs="宋体"/>
          <w:b/>
          <w:bCs/>
          <w:color w:val="000000"/>
          <w:kern w:val="0"/>
          <w:sz w:val="24"/>
        </w:rPr>
        <w:t>44</w:t>
      </w:r>
      <w:r w:rsidRPr="004E3D10">
        <w:rPr>
          <w:rFonts w:ascii="Book Antiqua" w:hAnsi="Book Antiqua" w:cs="宋体"/>
          <w:color w:val="000000"/>
          <w:kern w:val="0"/>
          <w:sz w:val="24"/>
        </w:rPr>
        <w:t>: 1008-113; discussion 1008-113; [PMID: 9637156 DOI: 10.1097/00005373-199806000-00013]</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97 </w:t>
      </w:r>
      <w:r w:rsidRPr="004E3D10">
        <w:rPr>
          <w:rFonts w:ascii="Book Antiqua" w:hAnsi="Book Antiqua" w:cs="宋体"/>
          <w:b/>
          <w:bCs/>
          <w:color w:val="000000"/>
          <w:kern w:val="0"/>
          <w:sz w:val="24"/>
        </w:rPr>
        <w:t>Parildar M</w:t>
      </w:r>
      <w:r w:rsidRPr="004E3D10">
        <w:rPr>
          <w:rFonts w:ascii="Book Antiqua" w:hAnsi="Book Antiqua" w:cs="宋体"/>
          <w:color w:val="000000"/>
          <w:kern w:val="0"/>
          <w:sz w:val="24"/>
        </w:rPr>
        <w:t>, Oran I, Memis A. Embolization of visceral pseudoaneurysms with platinum coils and N-butyl cyanoacrylate. </w:t>
      </w:r>
      <w:r w:rsidRPr="004E3D10">
        <w:rPr>
          <w:rFonts w:ascii="Book Antiqua" w:hAnsi="Book Antiqua" w:cs="宋体"/>
          <w:i/>
          <w:iCs/>
          <w:color w:val="000000"/>
          <w:kern w:val="0"/>
          <w:sz w:val="24"/>
        </w:rPr>
        <w:t>Abdom Imaging</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2003</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28</w:t>
      </w:r>
      <w:r w:rsidRPr="004E3D10">
        <w:rPr>
          <w:rFonts w:ascii="Book Antiqua" w:hAnsi="Book Antiqua" w:cs="宋体"/>
          <w:color w:val="000000"/>
          <w:kern w:val="0"/>
          <w:sz w:val="24"/>
        </w:rPr>
        <w:t>: 36-40 [PMID: 12483381 DOI: 10.1007/s00261-002-0021-7]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98 </w:t>
      </w:r>
      <w:r w:rsidRPr="00C51FAB">
        <w:rPr>
          <w:rFonts w:ascii="Book Antiqua" w:hAnsi="Book Antiqua" w:cs="宋体"/>
          <w:b/>
          <w:color w:val="000000"/>
          <w:kern w:val="0"/>
          <w:sz w:val="24"/>
        </w:rPr>
        <w:t>Bergan J,</w:t>
      </w:r>
      <w:r w:rsidRPr="004E3D10">
        <w:rPr>
          <w:rFonts w:ascii="Book Antiqua" w:hAnsi="Book Antiqua" w:cs="宋体"/>
          <w:color w:val="000000"/>
          <w:kern w:val="0"/>
          <w:sz w:val="24"/>
        </w:rPr>
        <w:t xml:space="preserve"> Yao J. Aneurysms: Diagnosis and Treatment. New York: Grune and Stratton, 1982</w:t>
      </w:r>
    </w:p>
    <w:p w:rsidR="004E3D10" w:rsidRPr="004E3D10" w:rsidRDefault="004E3D10" w:rsidP="004E3D10">
      <w:pPr>
        <w:widowControl/>
        <w:spacing w:line="360" w:lineRule="auto"/>
        <w:rPr>
          <w:rFonts w:ascii="Book Antiqua" w:hAnsi="Book Antiqua" w:cs="宋体"/>
          <w:color w:val="000000"/>
          <w:kern w:val="0"/>
          <w:sz w:val="24"/>
        </w:rPr>
      </w:pPr>
      <w:proofErr w:type="gramStart"/>
      <w:r w:rsidRPr="004E3D10">
        <w:rPr>
          <w:rFonts w:ascii="Book Antiqua" w:hAnsi="Book Antiqua" w:cs="宋体"/>
          <w:color w:val="000000"/>
          <w:kern w:val="0"/>
          <w:sz w:val="24"/>
        </w:rPr>
        <w:t>99 </w:t>
      </w:r>
      <w:r w:rsidRPr="004E3D10">
        <w:rPr>
          <w:rFonts w:ascii="Book Antiqua" w:hAnsi="Book Antiqua" w:cs="宋体"/>
          <w:b/>
          <w:bCs/>
          <w:color w:val="000000"/>
          <w:kern w:val="0"/>
          <w:sz w:val="24"/>
        </w:rPr>
        <w:t>Vanlangenhove P</w:t>
      </w:r>
      <w:r w:rsidRPr="004E3D10">
        <w:rPr>
          <w:rFonts w:ascii="Book Antiqua" w:hAnsi="Book Antiqua" w:cs="宋体"/>
          <w:color w:val="000000"/>
          <w:kern w:val="0"/>
          <w:sz w:val="24"/>
        </w:rPr>
        <w:t>, Defreyne L, Kunnen M. Spontaneous thrombosis of a pseudoaneurysm complicating pancreatitis.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Abdom Imaging</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1999</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24</w:t>
      </w:r>
      <w:r w:rsidRPr="004E3D10">
        <w:rPr>
          <w:rFonts w:ascii="Book Antiqua" w:hAnsi="Book Antiqua" w:cs="宋体"/>
          <w:color w:val="000000"/>
          <w:kern w:val="0"/>
          <w:sz w:val="24"/>
        </w:rPr>
        <w:t>: 491-493 [PMID: 10475934 DOI: 10.1007/s002619900546]</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100 </w:t>
      </w:r>
      <w:r w:rsidRPr="004E3D10">
        <w:rPr>
          <w:rFonts w:ascii="Book Antiqua" w:hAnsi="Book Antiqua" w:cs="宋体"/>
          <w:b/>
          <w:bCs/>
          <w:color w:val="000000"/>
          <w:kern w:val="0"/>
          <w:sz w:val="24"/>
        </w:rPr>
        <w:t>Stanley JC</w:t>
      </w:r>
      <w:r w:rsidRPr="004E3D10">
        <w:rPr>
          <w:rFonts w:ascii="Book Antiqua" w:hAnsi="Book Antiqua" w:cs="宋体"/>
          <w:color w:val="000000"/>
          <w:kern w:val="0"/>
          <w:sz w:val="24"/>
        </w:rPr>
        <w:t>, Wakefield TW, Graham LM, Whitehouse WM, Zelenock GB, Lindenauer SM. Clinical importance and management of splanchnic artery aneurysms. </w:t>
      </w:r>
      <w:r w:rsidRPr="004E3D10">
        <w:rPr>
          <w:rFonts w:ascii="Book Antiqua" w:hAnsi="Book Antiqua" w:cs="宋体"/>
          <w:i/>
          <w:iCs/>
          <w:color w:val="000000"/>
          <w:kern w:val="0"/>
          <w:sz w:val="24"/>
        </w:rPr>
        <w:t>J Vasc Surg</w:t>
      </w:r>
      <w:r w:rsidRPr="004E3D10">
        <w:rPr>
          <w:rFonts w:ascii="Book Antiqua" w:hAnsi="Book Antiqua" w:cs="宋体"/>
          <w:color w:val="000000"/>
          <w:kern w:val="0"/>
          <w:sz w:val="24"/>
        </w:rPr>
        <w:t> 1986; </w:t>
      </w:r>
      <w:r w:rsidRPr="004E3D10">
        <w:rPr>
          <w:rFonts w:ascii="Book Antiqua" w:hAnsi="Book Antiqua" w:cs="宋体"/>
          <w:b/>
          <w:bCs/>
          <w:color w:val="000000"/>
          <w:kern w:val="0"/>
          <w:sz w:val="24"/>
        </w:rPr>
        <w:t>3</w:t>
      </w:r>
      <w:r w:rsidRPr="004E3D10">
        <w:rPr>
          <w:rFonts w:ascii="Book Antiqua" w:hAnsi="Book Antiqua" w:cs="宋体"/>
          <w:color w:val="000000"/>
          <w:kern w:val="0"/>
          <w:sz w:val="24"/>
        </w:rPr>
        <w:t>: 836-840 [PMID: 3701947 DOI: 10.1016/0741-5214(86)90059-5]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101 </w:t>
      </w:r>
      <w:r w:rsidRPr="004E3D10">
        <w:rPr>
          <w:rFonts w:ascii="Book Antiqua" w:hAnsi="Book Antiqua" w:cs="宋体"/>
          <w:b/>
          <w:bCs/>
          <w:color w:val="000000"/>
          <w:kern w:val="0"/>
          <w:sz w:val="24"/>
        </w:rPr>
        <w:t>Gabelmann A</w:t>
      </w:r>
      <w:r w:rsidRPr="004E3D10">
        <w:rPr>
          <w:rFonts w:ascii="Book Antiqua" w:hAnsi="Book Antiqua" w:cs="宋体"/>
          <w:color w:val="000000"/>
          <w:kern w:val="0"/>
          <w:sz w:val="24"/>
        </w:rPr>
        <w:t xml:space="preserve">, Görich J, Merkle EM. </w:t>
      </w:r>
      <w:proofErr w:type="gramStart"/>
      <w:r w:rsidRPr="004E3D10">
        <w:rPr>
          <w:rFonts w:ascii="Book Antiqua" w:hAnsi="Book Antiqua" w:cs="宋体"/>
          <w:color w:val="000000"/>
          <w:kern w:val="0"/>
          <w:sz w:val="24"/>
        </w:rPr>
        <w:t>Endovascular treatment of visceral artery aneurysms.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J Endovasc Ther</w:t>
      </w:r>
      <w:r w:rsidRPr="004E3D10">
        <w:rPr>
          <w:rFonts w:ascii="Book Antiqua" w:hAnsi="Book Antiqua" w:cs="宋体"/>
          <w:color w:val="000000"/>
          <w:kern w:val="0"/>
          <w:sz w:val="24"/>
        </w:rPr>
        <w:t> 2002; </w:t>
      </w:r>
      <w:r w:rsidRPr="004E3D10">
        <w:rPr>
          <w:rFonts w:ascii="Book Antiqua" w:hAnsi="Book Antiqua" w:cs="宋体"/>
          <w:b/>
          <w:bCs/>
          <w:color w:val="000000"/>
          <w:kern w:val="0"/>
          <w:sz w:val="24"/>
        </w:rPr>
        <w:t>9</w:t>
      </w:r>
      <w:r w:rsidRPr="004E3D10">
        <w:rPr>
          <w:rFonts w:ascii="Book Antiqua" w:hAnsi="Book Antiqua" w:cs="宋体"/>
          <w:color w:val="000000"/>
          <w:kern w:val="0"/>
          <w:sz w:val="24"/>
        </w:rPr>
        <w:t>: 38-47 [PMID: 11958324 DOI: 10.1583/1545-1550(2002)009&lt;0038: ETOVAA&gt;2.0.CO; 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102 </w:t>
      </w:r>
      <w:r w:rsidRPr="004E3D10">
        <w:rPr>
          <w:rFonts w:ascii="Book Antiqua" w:hAnsi="Book Antiqua" w:cs="宋体"/>
          <w:b/>
          <w:bCs/>
          <w:color w:val="000000"/>
          <w:kern w:val="0"/>
          <w:sz w:val="24"/>
        </w:rPr>
        <w:t>Pilleul F</w:t>
      </w:r>
      <w:r w:rsidRPr="004E3D10">
        <w:rPr>
          <w:rFonts w:ascii="Book Antiqua" w:hAnsi="Book Antiqua" w:cs="宋体"/>
          <w:color w:val="000000"/>
          <w:kern w:val="0"/>
          <w:sz w:val="24"/>
        </w:rPr>
        <w:t>, Dugougeat F. Transcatheter embolization of splanchnic aneurysms/pseudoaneurysms: early imaging allows detection of incomplete procedure. </w:t>
      </w:r>
      <w:r w:rsidRPr="004E3D10">
        <w:rPr>
          <w:rFonts w:ascii="Book Antiqua" w:hAnsi="Book Antiqua" w:cs="宋体"/>
          <w:i/>
          <w:iCs/>
          <w:color w:val="000000"/>
          <w:kern w:val="0"/>
          <w:sz w:val="24"/>
        </w:rPr>
        <w:t>J Comput Assist Tomogr</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2002</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26</w:t>
      </w:r>
      <w:r w:rsidRPr="004E3D10">
        <w:rPr>
          <w:rFonts w:ascii="Book Antiqua" w:hAnsi="Book Antiqua" w:cs="宋体"/>
          <w:color w:val="000000"/>
          <w:kern w:val="0"/>
          <w:sz w:val="24"/>
        </w:rPr>
        <w:t>: 107-112 [PMID: 11801912 DOI: 10.1097/00004728-200201000-00016]</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103 </w:t>
      </w:r>
      <w:r w:rsidRPr="004E3D10">
        <w:rPr>
          <w:rFonts w:ascii="Book Antiqua" w:hAnsi="Book Antiqua" w:cs="宋体"/>
          <w:b/>
          <w:bCs/>
          <w:color w:val="000000"/>
          <w:kern w:val="0"/>
          <w:sz w:val="24"/>
        </w:rPr>
        <w:t>González Llorente J</w:t>
      </w:r>
      <w:r w:rsidRPr="004E3D10">
        <w:rPr>
          <w:rFonts w:ascii="Book Antiqua" w:hAnsi="Book Antiqua" w:cs="宋体"/>
          <w:color w:val="000000"/>
          <w:kern w:val="0"/>
          <w:sz w:val="24"/>
        </w:rPr>
        <w:t xml:space="preserve">, Gallego Gallego M, Martínez Arnaiz A. Chronic post-traumatic pseudoaneurysm of the abdominal aorta diagnosed by duplex Doppler ultrasonography. </w:t>
      </w:r>
      <w:proofErr w:type="gramStart"/>
      <w:r w:rsidRPr="004E3D10">
        <w:rPr>
          <w:rFonts w:ascii="Book Antiqua" w:hAnsi="Book Antiqua" w:cs="宋体"/>
          <w:color w:val="000000"/>
          <w:kern w:val="0"/>
          <w:sz w:val="24"/>
        </w:rPr>
        <w:t>A case report.</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Acta Radiol</w:t>
      </w:r>
      <w:r w:rsidRPr="004E3D10">
        <w:rPr>
          <w:rFonts w:ascii="Book Antiqua" w:hAnsi="Book Antiqua" w:cs="宋体"/>
          <w:color w:val="000000"/>
          <w:kern w:val="0"/>
          <w:sz w:val="24"/>
        </w:rPr>
        <w:t> 1997; </w:t>
      </w:r>
      <w:r w:rsidRPr="004E3D10">
        <w:rPr>
          <w:rFonts w:ascii="Book Antiqua" w:hAnsi="Book Antiqua" w:cs="宋体"/>
          <w:b/>
          <w:bCs/>
          <w:color w:val="000000"/>
          <w:kern w:val="0"/>
          <w:sz w:val="24"/>
        </w:rPr>
        <w:t>38</w:t>
      </w:r>
      <w:r w:rsidRPr="004E3D10">
        <w:rPr>
          <w:rFonts w:ascii="Book Antiqua" w:hAnsi="Book Antiqua" w:cs="宋体"/>
          <w:color w:val="000000"/>
          <w:kern w:val="0"/>
          <w:sz w:val="24"/>
        </w:rPr>
        <w:t>: 121-123 [PMID: 9059414 DOI: 10.1080/02841859709171254]</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104 </w:t>
      </w:r>
      <w:r w:rsidRPr="004E3D10">
        <w:rPr>
          <w:rFonts w:ascii="Book Antiqua" w:hAnsi="Book Antiqua" w:cs="宋体"/>
          <w:b/>
          <w:bCs/>
          <w:color w:val="000000"/>
          <w:kern w:val="0"/>
          <w:sz w:val="24"/>
        </w:rPr>
        <w:t>Chaikof EL</w:t>
      </w:r>
      <w:r w:rsidRPr="004E3D10">
        <w:rPr>
          <w:rFonts w:ascii="Book Antiqua" w:hAnsi="Book Antiqua" w:cs="宋体"/>
          <w:color w:val="000000"/>
          <w:kern w:val="0"/>
          <w:sz w:val="24"/>
        </w:rPr>
        <w:t xml:space="preserve">, Shamberger RC, Brewster DC. </w:t>
      </w:r>
      <w:proofErr w:type="gramStart"/>
      <w:r w:rsidRPr="004E3D10">
        <w:rPr>
          <w:rFonts w:ascii="Book Antiqua" w:hAnsi="Book Antiqua" w:cs="宋体"/>
          <w:color w:val="000000"/>
          <w:kern w:val="0"/>
          <w:sz w:val="24"/>
        </w:rPr>
        <w:t>Traumatic pseudoaneurysms of the abdominal aorta.</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J Trauma</w:t>
      </w:r>
      <w:r w:rsidRPr="004E3D10">
        <w:rPr>
          <w:rFonts w:ascii="Book Antiqua" w:hAnsi="Book Antiqua" w:cs="宋体"/>
          <w:color w:val="000000"/>
          <w:kern w:val="0"/>
          <w:sz w:val="24"/>
        </w:rPr>
        <w:t> 1985; </w:t>
      </w:r>
      <w:r w:rsidRPr="004E3D10">
        <w:rPr>
          <w:rFonts w:ascii="Book Antiqua" w:hAnsi="Book Antiqua" w:cs="宋体"/>
          <w:b/>
          <w:bCs/>
          <w:color w:val="000000"/>
          <w:kern w:val="0"/>
          <w:sz w:val="24"/>
        </w:rPr>
        <w:t>25</w:t>
      </w:r>
      <w:r w:rsidRPr="004E3D10">
        <w:rPr>
          <w:rFonts w:ascii="Book Antiqua" w:hAnsi="Book Antiqua" w:cs="宋体"/>
          <w:color w:val="000000"/>
          <w:kern w:val="0"/>
          <w:sz w:val="24"/>
        </w:rPr>
        <w:t>: 169-173 [PMID: 3882976 DOI: 10.1097/00005373-198502000-00018]</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105 </w:t>
      </w:r>
      <w:r w:rsidRPr="004E3D10">
        <w:rPr>
          <w:rFonts w:ascii="Book Antiqua" w:hAnsi="Book Antiqua" w:cs="宋体"/>
          <w:b/>
          <w:bCs/>
          <w:color w:val="000000"/>
          <w:kern w:val="0"/>
          <w:sz w:val="24"/>
        </w:rPr>
        <w:t>Maras D</w:t>
      </w:r>
      <w:r w:rsidRPr="004E3D10">
        <w:rPr>
          <w:rFonts w:ascii="Book Antiqua" w:hAnsi="Book Antiqua" w:cs="宋体"/>
          <w:color w:val="000000"/>
          <w:kern w:val="0"/>
          <w:sz w:val="24"/>
        </w:rPr>
        <w:t>, Lioupis C, Magoufis G, Tsamopoulos N, Moulakakis K, Andrikopoulos V. Covered stent-graft treatment of traumatic internal carotid artery pseudoaneurysms: a review. </w:t>
      </w:r>
      <w:r w:rsidRPr="004E3D10">
        <w:rPr>
          <w:rFonts w:ascii="Book Antiqua" w:hAnsi="Book Antiqua" w:cs="宋体"/>
          <w:i/>
          <w:iCs/>
          <w:color w:val="000000"/>
          <w:kern w:val="0"/>
          <w:sz w:val="24"/>
        </w:rPr>
        <w:t>Cardiovasc Intervent Radiol</w:t>
      </w:r>
      <w:r w:rsidRPr="004E3D10">
        <w:rPr>
          <w:rFonts w:ascii="Book Antiqua" w:hAnsi="Book Antiqua" w:cs="宋体"/>
          <w:color w:val="000000"/>
          <w:kern w:val="0"/>
          <w:sz w:val="24"/>
        </w:rPr>
        <w:t> </w:t>
      </w:r>
      <w:r w:rsidR="00C51FAB">
        <w:rPr>
          <w:rFonts w:ascii="Book Antiqua" w:hAnsi="Book Antiqua" w:cs="宋体" w:hint="eastAsia"/>
          <w:color w:val="000000"/>
          <w:kern w:val="0"/>
          <w:sz w:val="24"/>
        </w:rPr>
        <w:t>2006</w:t>
      </w:r>
      <w:r w:rsidRPr="004E3D10">
        <w:rPr>
          <w:rFonts w:ascii="Book Antiqua" w:hAnsi="Book Antiqua" w:cs="宋体"/>
          <w:color w:val="000000"/>
          <w:kern w:val="0"/>
          <w:sz w:val="24"/>
        </w:rPr>
        <w:t>; </w:t>
      </w:r>
      <w:r w:rsidRPr="004E3D10">
        <w:rPr>
          <w:rFonts w:ascii="Book Antiqua" w:hAnsi="Book Antiqua" w:cs="宋体"/>
          <w:b/>
          <w:bCs/>
          <w:color w:val="000000"/>
          <w:kern w:val="0"/>
          <w:sz w:val="24"/>
        </w:rPr>
        <w:t>29</w:t>
      </w:r>
      <w:r w:rsidRPr="004E3D10">
        <w:rPr>
          <w:rFonts w:ascii="Book Antiqua" w:hAnsi="Book Antiqua" w:cs="宋体"/>
          <w:color w:val="000000"/>
          <w:kern w:val="0"/>
          <w:sz w:val="24"/>
        </w:rPr>
        <w:t>: 958-968 [PMID: 16897263 DOI: 10.1007/s00270-005-0367-7]</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106 </w:t>
      </w:r>
      <w:r w:rsidRPr="004E3D10">
        <w:rPr>
          <w:rFonts w:ascii="Book Antiqua" w:hAnsi="Book Antiqua" w:cs="宋体"/>
          <w:b/>
          <w:bCs/>
          <w:color w:val="000000"/>
          <w:kern w:val="0"/>
          <w:sz w:val="24"/>
        </w:rPr>
        <w:t>Flor N</w:t>
      </w:r>
      <w:r w:rsidRPr="004E3D10">
        <w:rPr>
          <w:rFonts w:ascii="Book Antiqua" w:hAnsi="Book Antiqua" w:cs="宋体"/>
          <w:color w:val="000000"/>
          <w:kern w:val="0"/>
          <w:sz w:val="24"/>
        </w:rPr>
        <w:t>, Sardanelli F, Ghilardi G, Tentori A, Franceschelli G, Felisati G, Cornalba GP. Common carotid artery pseudoaneurysm after neck dissection: colour Doppler ultrasound and multidetector computed tomography findings. </w:t>
      </w:r>
      <w:r w:rsidRPr="004E3D10">
        <w:rPr>
          <w:rFonts w:ascii="Book Antiqua" w:hAnsi="Book Antiqua" w:cs="宋体"/>
          <w:i/>
          <w:iCs/>
          <w:color w:val="000000"/>
          <w:kern w:val="0"/>
          <w:sz w:val="24"/>
        </w:rPr>
        <w:t>J Laryngol Otol</w:t>
      </w:r>
      <w:r w:rsidRPr="004E3D10">
        <w:rPr>
          <w:rFonts w:ascii="Book Antiqua" w:hAnsi="Book Antiqua" w:cs="宋体"/>
          <w:color w:val="000000"/>
          <w:kern w:val="0"/>
          <w:sz w:val="24"/>
        </w:rPr>
        <w:t> 2007; </w:t>
      </w:r>
      <w:r w:rsidRPr="004E3D10">
        <w:rPr>
          <w:rFonts w:ascii="Book Antiqua" w:hAnsi="Book Antiqua" w:cs="宋体"/>
          <w:b/>
          <w:bCs/>
          <w:color w:val="000000"/>
          <w:kern w:val="0"/>
          <w:sz w:val="24"/>
        </w:rPr>
        <w:t>121</w:t>
      </w:r>
      <w:r w:rsidRPr="004E3D10">
        <w:rPr>
          <w:rFonts w:ascii="Book Antiqua" w:hAnsi="Book Antiqua" w:cs="宋体"/>
          <w:color w:val="000000"/>
          <w:kern w:val="0"/>
          <w:sz w:val="24"/>
        </w:rPr>
        <w:t>: 497-500 [PMID: 17140463 DOI: 10.1017/S0022215106005342]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107 </w:t>
      </w:r>
      <w:r w:rsidRPr="004E3D10">
        <w:rPr>
          <w:rFonts w:ascii="Book Antiqua" w:hAnsi="Book Antiqua" w:cs="宋体"/>
          <w:b/>
          <w:bCs/>
          <w:color w:val="000000"/>
          <w:kern w:val="0"/>
          <w:sz w:val="24"/>
        </w:rPr>
        <w:t>Nebelsieck J</w:t>
      </w:r>
      <w:r w:rsidRPr="004E3D10">
        <w:rPr>
          <w:rFonts w:ascii="Book Antiqua" w:hAnsi="Book Antiqua" w:cs="宋体"/>
          <w:color w:val="000000"/>
          <w:kern w:val="0"/>
          <w:sz w:val="24"/>
        </w:rPr>
        <w:t>, Sengelhoff C, Nassenstein I, Maintz D, Kuhlenbäumer G, Nabavi DG, Ringelstein EB, Dittrich R. Sensitivity of neurovascular ultrasound for the detection of spontaneous cervical artery dissection. </w:t>
      </w:r>
      <w:r w:rsidRPr="004E3D10">
        <w:rPr>
          <w:rFonts w:ascii="Book Antiqua" w:hAnsi="Book Antiqua" w:cs="宋体"/>
          <w:i/>
          <w:iCs/>
          <w:color w:val="000000"/>
          <w:kern w:val="0"/>
          <w:sz w:val="24"/>
        </w:rPr>
        <w:t>J Clin Neurosci</w:t>
      </w:r>
      <w:r w:rsidRPr="004E3D10">
        <w:rPr>
          <w:rFonts w:ascii="Book Antiqua" w:hAnsi="Book Antiqua" w:cs="宋体"/>
          <w:color w:val="000000"/>
          <w:kern w:val="0"/>
          <w:sz w:val="24"/>
        </w:rPr>
        <w:t> 2009; </w:t>
      </w:r>
      <w:r w:rsidRPr="004E3D10">
        <w:rPr>
          <w:rFonts w:ascii="Book Antiqua" w:hAnsi="Book Antiqua" w:cs="宋体"/>
          <w:b/>
          <w:bCs/>
          <w:color w:val="000000"/>
          <w:kern w:val="0"/>
          <w:sz w:val="24"/>
        </w:rPr>
        <w:t>16</w:t>
      </w:r>
      <w:r w:rsidRPr="004E3D10">
        <w:rPr>
          <w:rFonts w:ascii="Book Antiqua" w:hAnsi="Book Antiqua" w:cs="宋体"/>
          <w:color w:val="000000"/>
          <w:kern w:val="0"/>
          <w:sz w:val="24"/>
        </w:rPr>
        <w:t>: 79-82 [PMID: 19017557 DOI: 10.1016/j.jocn.2008.04.005]</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108 </w:t>
      </w:r>
      <w:r w:rsidRPr="00C51FAB">
        <w:rPr>
          <w:rFonts w:ascii="Book Antiqua" w:hAnsi="Book Antiqua" w:cs="宋体"/>
          <w:b/>
          <w:color w:val="000000"/>
          <w:kern w:val="0"/>
          <w:sz w:val="24"/>
        </w:rPr>
        <w:t>Kochan JP,</w:t>
      </w:r>
      <w:r w:rsidRPr="004E3D10">
        <w:rPr>
          <w:rFonts w:ascii="Book Antiqua" w:hAnsi="Book Antiqua" w:cs="宋体"/>
          <w:color w:val="000000"/>
          <w:kern w:val="0"/>
          <w:sz w:val="24"/>
        </w:rPr>
        <w:t xml:space="preserve"> Kanamalla US. Imaging in carotid and vertebral artery dissection. Medscape serial online, 2013-07-24, cited 2014-04-10; 1(1): 7 screens. Available from: URL: http: //emedicine.medscape.com/article/417341-overview#showall</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109 </w:t>
      </w:r>
      <w:r w:rsidRPr="004E3D10">
        <w:rPr>
          <w:rFonts w:ascii="Book Antiqua" w:hAnsi="Book Antiqua" w:cs="宋体"/>
          <w:b/>
          <w:bCs/>
          <w:color w:val="000000"/>
          <w:kern w:val="0"/>
          <w:sz w:val="24"/>
        </w:rPr>
        <w:t>Montalvo BM</w:t>
      </w:r>
      <w:r w:rsidRPr="004E3D10">
        <w:rPr>
          <w:rFonts w:ascii="Book Antiqua" w:hAnsi="Book Antiqua" w:cs="宋体"/>
          <w:color w:val="000000"/>
          <w:kern w:val="0"/>
          <w:sz w:val="24"/>
        </w:rPr>
        <w:t>, LeBlang SD, Nuñez DB, Ginzburg E, Klose KJ, Becerra JL, Kochan JP. Color Doppler sonography in penetrating injuries of the neck. </w:t>
      </w:r>
      <w:r w:rsidRPr="004E3D10">
        <w:rPr>
          <w:rFonts w:ascii="Book Antiqua" w:hAnsi="Book Antiqua" w:cs="宋体"/>
          <w:i/>
          <w:iCs/>
          <w:color w:val="000000"/>
          <w:kern w:val="0"/>
          <w:sz w:val="24"/>
        </w:rPr>
        <w:t>AJNR Am J Neuroradiol</w:t>
      </w:r>
      <w:r w:rsidRPr="004E3D10">
        <w:rPr>
          <w:rFonts w:ascii="Book Antiqua" w:hAnsi="Book Antiqua" w:cs="宋体"/>
          <w:color w:val="000000"/>
          <w:kern w:val="0"/>
          <w:sz w:val="24"/>
        </w:rPr>
        <w:t> 1996; </w:t>
      </w:r>
      <w:r w:rsidRPr="004E3D10">
        <w:rPr>
          <w:rFonts w:ascii="Book Antiqua" w:hAnsi="Book Antiqua" w:cs="宋体"/>
          <w:b/>
          <w:bCs/>
          <w:color w:val="000000"/>
          <w:kern w:val="0"/>
          <w:sz w:val="24"/>
        </w:rPr>
        <w:t>17</w:t>
      </w:r>
      <w:r w:rsidRPr="004E3D10">
        <w:rPr>
          <w:rFonts w:ascii="Book Antiqua" w:hAnsi="Book Antiqua" w:cs="宋体"/>
          <w:color w:val="000000"/>
          <w:kern w:val="0"/>
          <w:sz w:val="24"/>
        </w:rPr>
        <w:t>: 943-951 [PMID: 8733972]</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110 </w:t>
      </w:r>
      <w:r w:rsidRPr="00C51FAB">
        <w:rPr>
          <w:rFonts w:ascii="Book Antiqua" w:hAnsi="Book Antiqua" w:cs="宋体"/>
          <w:b/>
          <w:color w:val="000000"/>
          <w:kern w:val="0"/>
          <w:sz w:val="24"/>
        </w:rPr>
        <w:t xml:space="preserve">Ginzberg E, </w:t>
      </w:r>
      <w:r w:rsidRPr="004E3D10">
        <w:rPr>
          <w:rFonts w:ascii="Book Antiqua" w:hAnsi="Book Antiqua" w:cs="宋体"/>
          <w:color w:val="000000"/>
          <w:kern w:val="0"/>
          <w:sz w:val="24"/>
        </w:rPr>
        <w:t xml:space="preserve">Montalvo B, LeBlang S, Nunez D, Martin L. </w:t>
      </w:r>
      <w:proofErr w:type="gramStart"/>
      <w:r w:rsidRPr="004E3D10">
        <w:rPr>
          <w:rFonts w:ascii="Book Antiqua" w:hAnsi="Book Antiqua" w:cs="宋体"/>
          <w:color w:val="000000"/>
          <w:kern w:val="0"/>
          <w:sz w:val="24"/>
        </w:rPr>
        <w:t>The use of duplex ultrasonography in penetrating neck trauma.</w:t>
      </w:r>
      <w:proofErr w:type="gramEnd"/>
      <w:r w:rsidRPr="004E3D10">
        <w:rPr>
          <w:rFonts w:ascii="Book Antiqua" w:hAnsi="Book Antiqua" w:cs="宋体"/>
          <w:color w:val="000000"/>
          <w:kern w:val="0"/>
          <w:sz w:val="24"/>
        </w:rPr>
        <w:t xml:space="preserve"> </w:t>
      </w:r>
      <w:r w:rsidRPr="00C51FAB">
        <w:rPr>
          <w:rFonts w:ascii="Book Antiqua" w:hAnsi="Book Antiqua" w:cs="宋体"/>
          <w:i/>
          <w:color w:val="000000"/>
          <w:kern w:val="0"/>
          <w:sz w:val="24"/>
        </w:rPr>
        <w:t xml:space="preserve">Arch Surg </w:t>
      </w:r>
      <w:r w:rsidRPr="004E3D10">
        <w:rPr>
          <w:rFonts w:ascii="Book Antiqua" w:hAnsi="Book Antiqua" w:cs="宋体"/>
          <w:color w:val="000000"/>
          <w:kern w:val="0"/>
          <w:sz w:val="24"/>
        </w:rPr>
        <w:t xml:space="preserve">1996; </w:t>
      </w:r>
      <w:r w:rsidRPr="00C51FAB">
        <w:rPr>
          <w:rFonts w:ascii="Book Antiqua" w:hAnsi="Book Antiqua" w:cs="宋体"/>
          <w:b/>
          <w:color w:val="000000"/>
          <w:kern w:val="0"/>
          <w:sz w:val="24"/>
        </w:rPr>
        <w:t>131:</w:t>
      </w:r>
      <w:r w:rsidRPr="004E3D10">
        <w:rPr>
          <w:rFonts w:ascii="Book Antiqua" w:hAnsi="Book Antiqua" w:cs="宋体"/>
          <w:color w:val="000000"/>
          <w:kern w:val="0"/>
          <w:sz w:val="24"/>
        </w:rPr>
        <w:t xml:space="preserve"> 691–693 [DOI: 10.1001/archsurg.1996.01430190013002]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111 </w:t>
      </w:r>
      <w:r w:rsidRPr="004E3D10">
        <w:rPr>
          <w:rFonts w:ascii="Book Antiqua" w:hAnsi="Book Antiqua" w:cs="宋体"/>
          <w:b/>
          <w:bCs/>
          <w:color w:val="000000"/>
          <w:kern w:val="0"/>
          <w:sz w:val="24"/>
        </w:rPr>
        <w:t>Demetriades D</w:t>
      </w:r>
      <w:r w:rsidRPr="004E3D10">
        <w:rPr>
          <w:rFonts w:ascii="Book Antiqua" w:hAnsi="Book Antiqua" w:cs="宋体"/>
          <w:color w:val="000000"/>
          <w:kern w:val="0"/>
          <w:sz w:val="24"/>
        </w:rPr>
        <w:t>, Theodorou D, Cornwell E, Berne TV, Asensio J, Belzberg H, Velmahos G, Weaver F, Yellin A. Evaluation of penetrating injuries of the neck: prospective study of 223 patients. </w:t>
      </w:r>
      <w:r w:rsidRPr="004E3D10">
        <w:rPr>
          <w:rFonts w:ascii="Book Antiqua" w:hAnsi="Book Antiqua" w:cs="宋体"/>
          <w:i/>
          <w:iCs/>
          <w:color w:val="000000"/>
          <w:kern w:val="0"/>
          <w:sz w:val="24"/>
        </w:rPr>
        <w:t>World J Surg</w:t>
      </w:r>
      <w:r w:rsidRPr="004E3D10">
        <w:rPr>
          <w:rFonts w:ascii="Book Antiqua" w:hAnsi="Book Antiqua" w:cs="宋体"/>
          <w:color w:val="000000"/>
          <w:kern w:val="0"/>
          <w:sz w:val="24"/>
        </w:rPr>
        <w:t> 1997; </w:t>
      </w:r>
      <w:r w:rsidRPr="004E3D10">
        <w:rPr>
          <w:rFonts w:ascii="Book Antiqua" w:hAnsi="Book Antiqua" w:cs="宋体"/>
          <w:b/>
          <w:bCs/>
          <w:color w:val="000000"/>
          <w:kern w:val="0"/>
          <w:sz w:val="24"/>
        </w:rPr>
        <w:t>21</w:t>
      </w:r>
      <w:r w:rsidRPr="004E3D10">
        <w:rPr>
          <w:rFonts w:ascii="Book Antiqua" w:hAnsi="Book Antiqua" w:cs="宋体"/>
          <w:color w:val="000000"/>
          <w:kern w:val="0"/>
          <w:sz w:val="24"/>
        </w:rPr>
        <w:t>: 41-7; discussion 47-8 [PMID: 8943176 DOI: 10.1007/s002689900191]</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112 LeBlang SD, Nu-ez DB Jr, Rivas LA, Falcone S, Pogson SE. Helical computed tomographic angiography in penetrating neck trauma. Emerg Radiol 1997; 4: 200–206 [DOI: 10.1007/BF01508171]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113 </w:t>
      </w:r>
      <w:r w:rsidRPr="004E3D10">
        <w:rPr>
          <w:rFonts w:ascii="Book Antiqua" w:hAnsi="Book Antiqua" w:cs="宋体"/>
          <w:b/>
          <w:bCs/>
          <w:color w:val="000000"/>
          <w:kern w:val="0"/>
          <w:sz w:val="24"/>
        </w:rPr>
        <w:t>LeBlang SD</w:t>
      </w:r>
      <w:r w:rsidRPr="004E3D10">
        <w:rPr>
          <w:rFonts w:ascii="Book Antiqua" w:hAnsi="Book Antiqua" w:cs="宋体"/>
          <w:color w:val="000000"/>
          <w:kern w:val="0"/>
          <w:sz w:val="24"/>
        </w:rPr>
        <w:t xml:space="preserve">, Nunez DB. </w:t>
      </w:r>
      <w:proofErr w:type="gramStart"/>
      <w:r w:rsidRPr="004E3D10">
        <w:rPr>
          <w:rFonts w:ascii="Book Antiqua" w:hAnsi="Book Antiqua" w:cs="宋体"/>
          <w:color w:val="000000"/>
          <w:kern w:val="0"/>
          <w:sz w:val="24"/>
        </w:rPr>
        <w:t>Noninvasive imaging of cervical vascular injuries.</w:t>
      </w:r>
      <w:proofErr w:type="gramEnd"/>
      <w:r w:rsidRPr="004E3D10">
        <w:rPr>
          <w:rFonts w:ascii="Book Antiqua" w:hAnsi="Book Antiqua" w:cs="宋体"/>
          <w:color w:val="000000"/>
          <w:kern w:val="0"/>
          <w:sz w:val="24"/>
        </w:rPr>
        <w:t> </w:t>
      </w:r>
      <w:r w:rsidRPr="004E3D10">
        <w:rPr>
          <w:rFonts w:ascii="Book Antiqua" w:hAnsi="Book Antiqua" w:cs="宋体"/>
          <w:i/>
          <w:iCs/>
          <w:color w:val="000000"/>
          <w:kern w:val="0"/>
          <w:sz w:val="24"/>
        </w:rPr>
        <w:t>AJR Am J Roentgenol</w:t>
      </w:r>
      <w:r w:rsidRPr="004E3D10">
        <w:rPr>
          <w:rFonts w:ascii="Book Antiqua" w:hAnsi="Book Antiqua" w:cs="宋体"/>
          <w:color w:val="000000"/>
          <w:kern w:val="0"/>
          <w:sz w:val="24"/>
        </w:rPr>
        <w:t> 2000; </w:t>
      </w:r>
      <w:r w:rsidRPr="004E3D10">
        <w:rPr>
          <w:rFonts w:ascii="Book Antiqua" w:hAnsi="Book Antiqua" w:cs="宋体"/>
          <w:b/>
          <w:bCs/>
          <w:color w:val="000000"/>
          <w:kern w:val="0"/>
          <w:sz w:val="24"/>
        </w:rPr>
        <w:t>174</w:t>
      </w:r>
      <w:r w:rsidRPr="004E3D10">
        <w:rPr>
          <w:rFonts w:ascii="Book Antiqua" w:hAnsi="Book Antiqua" w:cs="宋体"/>
          <w:color w:val="000000"/>
          <w:kern w:val="0"/>
          <w:sz w:val="24"/>
        </w:rPr>
        <w:t>: 1269-1278 [PMID: 10789775 DOI: 10.2214/ajr.174.5.1741269]</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 xml:space="preserve">114 </w:t>
      </w:r>
      <w:r w:rsidRPr="00C51FAB">
        <w:rPr>
          <w:rFonts w:ascii="Book Antiqua" w:hAnsi="Book Antiqua" w:cs="宋体"/>
          <w:b/>
          <w:color w:val="000000"/>
          <w:kern w:val="0"/>
          <w:sz w:val="24"/>
        </w:rPr>
        <w:t xml:space="preserve">Scalf TC, </w:t>
      </w:r>
      <w:r w:rsidRPr="004E3D10">
        <w:rPr>
          <w:rFonts w:ascii="Book Antiqua" w:hAnsi="Book Antiqua" w:cs="宋体"/>
          <w:color w:val="000000"/>
          <w:kern w:val="0"/>
          <w:sz w:val="24"/>
        </w:rPr>
        <w:t xml:space="preserve">Drose JA. </w:t>
      </w:r>
      <w:proofErr w:type="gramStart"/>
      <w:r w:rsidRPr="004E3D10">
        <w:rPr>
          <w:rFonts w:ascii="Book Antiqua" w:hAnsi="Book Antiqua" w:cs="宋体"/>
          <w:color w:val="000000"/>
          <w:kern w:val="0"/>
          <w:sz w:val="24"/>
        </w:rPr>
        <w:t>Ultrasound diagnosis of a common carotid artery pseudoaneurysm.</w:t>
      </w:r>
      <w:proofErr w:type="gramEnd"/>
      <w:r w:rsidRPr="004E3D10">
        <w:rPr>
          <w:rFonts w:ascii="Book Antiqua" w:hAnsi="Book Antiqua" w:cs="宋体"/>
          <w:color w:val="000000"/>
          <w:kern w:val="0"/>
          <w:sz w:val="24"/>
        </w:rPr>
        <w:t xml:space="preserve"> </w:t>
      </w:r>
      <w:r w:rsidRPr="00C51FAB">
        <w:rPr>
          <w:rFonts w:ascii="Book Antiqua" w:hAnsi="Book Antiqua" w:cs="宋体"/>
          <w:i/>
          <w:color w:val="000000"/>
          <w:kern w:val="0"/>
          <w:sz w:val="24"/>
        </w:rPr>
        <w:t>J Diagn Med Sonogr</w:t>
      </w:r>
      <w:r w:rsidRPr="004E3D10">
        <w:rPr>
          <w:rFonts w:ascii="Book Antiqua" w:hAnsi="Book Antiqua" w:cs="宋体"/>
          <w:color w:val="000000"/>
          <w:kern w:val="0"/>
          <w:sz w:val="24"/>
        </w:rPr>
        <w:t xml:space="preserve"> 2000; </w:t>
      </w:r>
      <w:r w:rsidRPr="00C51FAB">
        <w:rPr>
          <w:rFonts w:ascii="Book Antiqua" w:hAnsi="Book Antiqua" w:cs="宋体"/>
          <w:b/>
          <w:color w:val="000000"/>
          <w:kern w:val="0"/>
          <w:sz w:val="24"/>
        </w:rPr>
        <w:t>16:</w:t>
      </w:r>
      <w:r w:rsidRPr="004E3D10">
        <w:rPr>
          <w:rFonts w:ascii="Book Antiqua" w:hAnsi="Book Antiqua" w:cs="宋体"/>
          <w:color w:val="000000"/>
          <w:kern w:val="0"/>
          <w:sz w:val="24"/>
        </w:rPr>
        <w:t xml:space="preserve"> 202–204 [DOI: 10.1177/875647930001600505] </w:t>
      </w:r>
    </w:p>
    <w:p w:rsidR="004E3D10" w:rsidRPr="004E3D10" w:rsidRDefault="004E3D10" w:rsidP="004E3D10">
      <w:pPr>
        <w:widowControl/>
        <w:spacing w:line="360" w:lineRule="auto"/>
        <w:rPr>
          <w:rFonts w:ascii="Book Antiqua" w:hAnsi="Book Antiqua" w:cs="宋体"/>
          <w:color w:val="000000"/>
          <w:kern w:val="0"/>
          <w:sz w:val="24"/>
        </w:rPr>
      </w:pPr>
      <w:r w:rsidRPr="004E3D10">
        <w:rPr>
          <w:rFonts w:ascii="Book Antiqua" w:hAnsi="Book Antiqua" w:cs="宋体"/>
          <w:color w:val="000000"/>
          <w:kern w:val="0"/>
          <w:sz w:val="24"/>
        </w:rPr>
        <w:t>115 </w:t>
      </w:r>
      <w:r w:rsidRPr="004E3D10">
        <w:rPr>
          <w:rFonts w:ascii="Book Antiqua" w:hAnsi="Book Antiqua" w:cs="宋体"/>
          <w:b/>
          <w:bCs/>
          <w:color w:val="000000"/>
          <w:kern w:val="0"/>
          <w:sz w:val="24"/>
        </w:rPr>
        <w:t>Ramesh A</w:t>
      </w:r>
      <w:r w:rsidRPr="004E3D10">
        <w:rPr>
          <w:rFonts w:ascii="Book Antiqua" w:hAnsi="Book Antiqua" w:cs="宋体"/>
          <w:color w:val="000000"/>
          <w:kern w:val="0"/>
          <w:sz w:val="24"/>
        </w:rPr>
        <w:t>, Muthukumarassamy R, Karthikeyan VS, Rajaraman G, Mishra S. Pseudoaneurysm of internal carotid artery after carotid body tumor excision. </w:t>
      </w:r>
      <w:r w:rsidRPr="004E3D10">
        <w:rPr>
          <w:rFonts w:ascii="Book Antiqua" w:hAnsi="Book Antiqua" w:cs="宋体"/>
          <w:i/>
          <w:iCs/>
          <w:color w:val="000000"/>
          <w:kern w:val="0"/>
          <w:sz w:val="24"/>
        </w:rPr>
        <w:t>Indian J Radiol Imaging</w:t>
      </w:r>
      <w:r w:rsidRPr="004E3D10">
        <w:rPr>
          <w:rFonts w:ascii="Book Antiqua" w:hAnsi="Book Antiqua" w:cs="宋体"/>
          <w:color w:val="000000"/>
          <w:kern w:val="0"/>
          <w:sz w:val="24"/>
        </w:rPr>
        <w:t> 2013; </w:t>
      </w:r>
      <w:r w:rsidRPr="004E3D10">
        <w:rPr>
          <w:rFonts w:ascii="Book Antiqua" w:hAnsi="Book Antiqua" w:cs="宋体"/>
          <w:b/>
          <w:bCs/>
          <w:color w:val="000000"/>
          <w:kern w:val="0"/>
          <w:sz w:val="24"/>
        </w:rPr>
        <w:t>23</w:t>
      </w:r>
      <w:r w:rsidRPr="004E3D10">
        <w:rPr>
          <w:rFonts w:ascii="Book Antiqua" w:hAnsi="Book Antiqua" w:cs="宋体"/>
          <w:color w:val="000000"/>
          <w:kern w:val="0"/>
          <w:sz w:val="24"/>
        </w:rPr>
        <w:t>: 208-211 [PMID: 24347849 DOI: 10.4103/0971-3026.120264]</w:t>
      </w:r>
    </w:p>
    <w:p w:rsidR="004E3D10" w:rsidRPr="004E3D10" w:rsidRDefault="004E3D10" w:rsidP="004E3D10">
      <w:pPr>
        <w:spacing w:line="360" w:lineRule="auto"/>
        <w:rPr>
          <w:rFonts w:ascii="Book Antiqua" w:hAnsi="Book Antiqua"/>
          <w:sz w:val="24"/>
        </w:rPr>
      </w:pPr>
      <w:r w:rsidRPr="004E3D10">
        <w:rPr>
          <w:rFonts w:ascii="Book Antiqua" w:hAnsi="Book Antiqua"/>
          <w:sz w:val="24"/>
        </w:rPr>
        <w:t>116</w:t>
      </w:r>
      <w:r w:rsidRPr="004E3D10">
        <w:rPr>
          <w:rFonts w:ascii="Book Antiqua" w:hAnsi="Book Antiqua"/>
          <w:sz w:val="24"/>
        </w:rPr>
        <w:tab/>
      </w:r>
      <w:r w:rsidRPr="004E3D10">
        <w:rPr>
          <w:rFonts w:ascii="Book Antiqua" w:hAnsi="Book Antiqua"/>
          <w:b/>
          <w:bCs/>
          <w:sz w:val="24"/>
        </w:rPr>
        <w:t>Lu CJ</w:t>
      </w:r>
      <w:r w:rsidRPr="004E3D10">
        <w:rPr>
          <w:rFonts w:ascii="Book Antiqua" w:hAnsi="Book Antiqua"/>
          <w:sz w:val="24"/>
        </w:rPr>
        <w:t xml:space="preserve">, Sun Y, Jeng JS, Huang KM, Hwang BS, Lin WH, Chen RC, Yip PK. Imaging in the diagnosis and follow-up evaluation of vertebral artery dissection. </w:t>
      </w:r>
      <w:r w:rsidRPr="004E3D10">
        <w:rPr>
          <w:rFonts w:ascii="Book Antiqua" w:hAnsi="Book Antiqua"/>
          <w:i/>
          <w:iCs/>
          <w:sz w:val="24"/>
        </w:rPr>
        <w:t>J Ultrasound Med</w:t>
      </w:r>
      <w:r w:rsidRPr="004E3D10">
        <w:rPr>
          <w:rFonts w:ascii="Book Antiqua" w:hAnsi="Book Antiqua"/>
          <w:sz w:val="24"/>
        </w:rPr>
        <w:t xml:space="preserve"> 2000; </w:t>
      </w:r>
      <w:r w:rsidRPr="004E3D10">
        <w:rPr>
          <w:rFonts w:ascii="Book Antiqua" w:hAnsi="Book Antiqua"/>
          <w:b/>
          <w:bCs/>
          <w:sz w:val="24"/>
        </w:rPr>
        <w:t>19</w:t>
      </w:r>
      <w:r w:rsidRPr="004E3D10">
        <w:rPr>
          <w:rFonts w:ascii="Book Antiqua" w:hAnsi="Book Antiqua"/>
          <w:sz w:val="24"/>
        </w:rPr>
        <w:t>: 263–270 [PMID: 10759350]</w:t>
      </w:r>
    </w:p>
    <w:p w:rsidR="003A20E2" w:rsidRDefault="003A20E2" w:rsidP="00F87E77">
      <w:pPr>
        <w:spacing w:line="360" w:lineRule="auto"/>
        <w:rPr>
          <w:rFonts w:ascii="Book Antiqua" w:hAnsi="Book Antiqua"/>
          <w:b/>
          <w:sz w:val="24"/>
        </w:rPr>
      </w:pPr>
    </w:p>
    <w:p w:rsidR="00C51FAB" w:rsidRDefault="00C51FAB" w:rsidP="00757952">
      <w:pPr>
        <w:wordWrap w:val="0"/>
        <w:ind w:left="520" w:hangingChars="200" w:hanging="520"/>
        <w:jc w:val="right"/>
        <w:rPr>
          <w:rFonts w:ascii="Book Antiqua" w:hAnsi="Book Antiqua"/>
          <w:b/>
          <w:sz w:val="24"/>
        </w:rPr>
      </w:pPr>
    </w:p>
    <w:p w:rsidR="00CD07CB" w:rsidRPr="00C51FAB" w:rsidRDefault="00C51FAB" w:rsidP="00C51FAB">
      <w:pPr>
        <w:wordWrap w:val="0"/>
        <w:spacing w:line="360" w:lineRule="auto"/>
        <w:jc w:val="right"/>
        <w:rPr>
          <w:rFonts w:ascii="Book Antiqua" w:hAnsi="Book Antiqua"/>
          <w:b/>
          <w:sz w:val="24"/>
        </w:rPr>
      </w:pPr>
      <w:r w:rsidRPr="00C51FAB">
        <w:rPr>
          <w:rFonts w:ascii="Book Antiqua" w:hAnsi="Book Antiqua"/>
          <w:b/>
          <w:sz w:val="24"/>
        </w:rPr>
        <w:t>P-</w:t>
      </w:r>
      <w:r w:rsidRPr="00C51FAB">
        <w:rPr>
          <w:rFonts w:ascii="Book Antiqua" w:hAnsi="Book Antiqua" w:hint="eastAsia"/>
          <w:b/>
          <w:sz w:val="24"/>
        </w:rPr>
        <w:t xml:space="preserve"> </w:t>
      </w:r>
      <w:r w:rsidRPr="00C51FAB">
        <w:rPr>
          <w:rFonts w:ascii="Book Antiqua" w:hAnsi="Book Antiqua"/>
          <w:b/>
          <w:sz w:val="24"/>
        </w:rPr>
        <w:t>Reviewer:</w:t>
      </w:r>
      <w:r w:rsidRPr="00C51FAB">
        <w:rPr>
          <w:rFonts w:ascii="Book Antiqua" w:hAnsi="Book Antiqua" w:hint="eastAsia"/>
          <w:b/>
          <w:sz w:val="24"/>
        </w:rPr>
        <w:t xml:space="preserve"> </w:t>
      </w:r>
      <w:r w:rsidR="00877BBA">
        <w:rPr>
          <w:rFonts w:ascii="Book Antiqua" w:hAnsi="Book Antiqua"/>
          <w:sz w:val="24"/>
        </w:rPr>
        <w:t>Aydogdu</w:t>
      </w:r>
      <w:r w:rsidR="00877BBA" w:rsidRPr="00877BBA">
        <w:rPr>
          <w:rFonts w:ascii="Book Antiqua" w:hAnsi="Book Antiqua"/>
          <w:sz w:val="24"/>
        </w:rPr>
        <w:t xml:space="preserve"> O</w:t>
      </w:r>
      <w:r w:rsidR="00877BBA" w:rsidRPr="00877BBA">
        <w:rPr>
          <w:rFonts w:ascii="Book Antiqua" w:hAnsi="Book Antiqua" w:hint="eastAsia"/>
          <w:sz w:val="24"/>
        </w:rPr>
        <w:t>,</w:t>
      </w:r>
      <w:r w:rsidR="00877BBA" w:rsidRPr="00877BBA">
        <w:rPr>
          <w:rFonts w:ascii="Book Antiqua" w:hAnsi="Book Antiqua"/>
          <w:sz w:val="24"/>
        </w:rPr>
        <w:t xml:space="preserve"> </w:t>
      </w:r>
      <w:r w:rsidR="00877BBA">
        <w:rPr>
          <w:rFonts w:ascii="Book Antiqua" w:hAnsi="Book Antiqua"/>
          <w:sz w:val="24"/>
        </w:rPr>
        <w:t>Seicean</w:t>
      </w:r>
      <w:r w:rsidR="00877BBA" w:rsidRPr="00877BBA">
        <w:rPr>
          <w:rFonts w:ascii="Book Antiqua" w:hAnsi="Book Antiqua"/>
          <w:sz w:val="24"/>
        </w:rPr>
        <w:t xml:space="preserve"> A</w:t>
      </w:r>
      <w:r w:rsidRPr="00877BBA">
        <w:rPr>
          <w:rFonts w:ascii="Book Antiqua" w:hAnsi="Book Antiqua" w:hint="eastAsia"/>
          <w:sz w:val="24"/>
        </w:rPr>
        <w:t xml:space="preserve"> </w:t>
      </w:r>
      <w:r w:rsidRPr="00C51FAB">
        <w:rPr>
          <w:rFonts w:ascii="Book Antiqua" w:hAnsi="Book Antiqua"/>
          <w:b/>
          <w:sz w:val="24"/>
        </w:rPr>
        <w:t>S-</w:t>
      </w:r>
      <w:r w:rsidRPr="00C51FAB">
        <w:rPr>
          <w:rFonts w:ascii="Book Antiqua" w:hAnsi="Book Antiqua" w:hint="eastAsia"/>
          <w:b/>
          <w:sz w:val="24"/>
        </w:rPr>
        <w:t xml:space="preserve"> </w:t>
      </w:r>
      <w:r w:rsidRPr="00C51FAB">
        <w:rPr>
          <w:rFonts w:ascii="Book Antiqua" w:hAnsi="Book Antiqua"/>
          <w:b/>
          <w:sz w:val="24"/>
        </w:rPr>
        <w:t>Editor:</w:t>
      </w:r>
      <w:r w:rsidRPr="00C51FAB">
        <w:rPr>
          <w:rFonts w:ascii="Book Antiqua" w:hAnsi="Book Antiqua" w:hint="eastAsia"/>
          <w:sz w:val="24"/>
        </w:rPr>
        <w:t xml:space="preserve"> </w:t>
      </w:r>
      <w:r>
        <w:rPr>
          <w:rFonts w:ascii="Book Antiqua" w:hAnsi="Book Antiqua" w:hint="eastAsia"/>
          <w:sz w:val="24"/>
        </w:rPr>
        <w:t>Song XX</w:t>
      </w:r>
      <w:r w:rsidRPr="00C51FAB">
        <w:rPr>
          <w:rFonts w:ascii="Book Antiqua" w:hAnsi="Book Antiqua" w:hint="eastAsia"/>
          <w:sz w:val="24"/>
        </w:rPr>
        <w:t xml:space="preserve"> </w:t>
      </w:r>
      <w:r w:rsidRPr="00C51FAB">
        <w:rPr>
          <w:rFonts w:ascii="Book Antiqua" w:hAnsi="Book Antiqua"/>
          <w:b/>
          <w:sz w:val="24"/>
        </w:rPr>
        <w:t>L</w:t>
      </w:r>
      <w:r w:rsidRPr="00C51FAB">
        <w:rPr>
          <w:rFonts w:ascii="Book Antiqua" w:hAnsi="Book Antiqua" w:hint="eastAsia"/>
          <w:b/>
          <w:sz w:val="24"/>
        </w:rPr>
        <w:t xml:space="preserve">- </w:t>
      </w:r>
      <w:r w:rsidRPr="00C51FAB">
        <w:rPr>
          <w:rFonts w:ascii="Book Antiqua" w:hAnsi="Book Antiqua"/>
          <w:b/>
          <w:sz w:val="24"/>
        </w:rPr>
        <w:t>Editor:</w:t>
      </w:r>
      <w:r w:rsidRPr="00C51FAB">
        <w:rPr>
          <w:rFonts w:ascii="Book Antiqua" w:hAnsi="Book Antiqua" w:hint="eastAsia"/>
          <w:sz w:val="24"/>
        </w:rPr>
        <w:t xml:space="preserve">  </w:t>
      </w:r>
      <w:r w:rsidRPr="00C51FAB">
        <w:rPr>
          <w:rFonts w:ascii="Book Antiqua" w:hAnsi="Book Antiqua"/>
          <w:sz w:val="24"/>
        </w:rPr>
        <w:t xml:space="preserve"> </w:t>
      </w:r>
      <w:r w:rsidRPr="00C51FAB">
        <w:rPr>
          <w:rFonts w:ascii="Book Antiqua" w:hAnsi="Book Antiqua"/>
          <w:b/>
          <w:sz w:val="24"/>
        </w:rPr>
        <w:t>E</w:t>
      </w:r>
      <w:r w:rsidRPr="00C51FAB">
        <w:rPr>
          <w:rFonts w:ascii="Book Antiqua" w:hAnsi="Book Antiqua" w:hint="eastAsia"/>
          <w:b/>
          <w:sz w:val="24"/>
        </w:rPr>
        <w:t xml:space="preserve">- </w:t>
      </w:r>
      <w:r w:rsidRPr="00C51FAB">
        <w:rPr>
          <w:rFonts w:ascii="Book Antiqua" w:hAnsi="Book Antiqua"/>
          <w:b/>
          <w:sz w:val="24"/>
        </w:rPr>
        <w:t>Editor:</w:t>
      </w:r>
    </w:p>
    <w:p w:rsidR="00CD07CB" w:rsidRPr="00B81FEC" w:rsidRDefault="00CD07CB" w:rsidP="00CD07CB">
      <w:pPr>
        <w:spacing w:line="360" w:lineRule="auto"/>
        <w:rPr>
          <w:rFonts w:ascii="Book Antiqua" w:hAnsi="Book Antiqua"/>
          <w:sz w:val="24"/>
        </w:rPr>
      </w:pPr>
    </w:p>
    <w:p w:rsidR="00CD07CB" w:rsidRPr="00B81FEC" w:rsidRDefault="00CD07CB" w:rsidP="00CD07CB">
      <w:pPr>
        <w:spacing w:line="360" w:lineRule="auto"/>
        <w:rPr>
          <w:rFonts w:ascii="Book Antiqua" w:hAnsi="Book Antiqua"/>
          <w:b/>
          <w:sz w:val="24"/>
        </w:rPr>
      </w:pPr>
      <w:r w:rsidRPr="00B81FEC">
        <w:rPr>
          <w:rFonts w:ascii="Book Antiqua" w:hAnsi="Book Antiqua"/>
          <w:b/>
          <w:noProof/>
          <w:sz w:val="24"/>
          <w:lang w:eastAsia="en-US"/>
        </w:rPr>
        <w:drawing>
          <wp:inline distT="0" distB="0" distL="0" distR="0" wp14:anchorId="6FAFD952" wp14:editId="483115C6">
            <wp:extent cx="3060000" cy="3055558"/>
            <wp:effectExtent l="19050" t="0" r="7050" b="0"/>
            <wp:docPr id="6" name="Picture 6" descr="C:\Users\stud\Desktop\صور\upper 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tud\Desktop\صور\upper 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3055558"/>
                    </a:xfrm>
                    <a:prstGeom prst="rect">
                      <a:avLst/>
                    </a:prstGeom>
                    <a:noFill/>
                    <a:ln>
                      <a:noFill/>
                    </a:ln>
                  </pic:spPr>
                </pic:pic>
              </a:graphicData>
            </a:graphic>
          </wp:inline>
        </w:drawing>
      </w:r>
    </w:p>
    <w:p w:rsidR="008667D9" w:rsidRPr="00B81FEC" w:rsidRDefault="008667D9" w:rsidP="008667D9">
      <w:pPr>
        <w:spacing w:line="360" w:lineRule="auto"/>
        <w:rPr>
          <w:rFonts w:ascii="Book Antiqua" w:hAnsi="Book Antiqua"/>
          <w:b/>
          <w:sz w:val="24"/>
        </w:rPr>
      </w:pPr>
      <w:r w:rsidRPr="00B81FEC">
        <w:rPr>
          <w:rFonts w:ascii="Book Antiqua" w:hAnsi="Book Antiqua"/>
          <w:b/>
          <w:sz w:val="24"/>
        </w:rPr>
        <w:t xml:space="preserve">Figure 1 To-and-fro spectral waveform of a pseudoaneurysm neck not </w:t>
      </w:r>
      <w:proofErr w:type="gramStart"/>
      <w:r w:rsidRPr="00B81FEC">
        <w:rPr>
          <w:rFonts w:ascii="Book Antiqua" w:hAnsi="Book Antiqua"/>
          <w:b/>
          <w:sz w:val="24"/>
        </w:rPr>
        <w:t>depicted</w:t>
      </w:r>
      <w:r w:rsidRPr="00B81FEC">
        <w:rPr>
          <w:rFonts w:ascii="Book Antiqua" w:hAnsi="Book Antiqua"/>
          <w:b/>
          <w:sz w:val="24"/>
          <w:vertAlign w:val="superscript"/>
        </w:rPr>
        <w:t>[</w:t>
      </w:r>
      <w:proofErr w:type="gramEnd"/>
      <w:r w:rsidRPr="00B81FEC">
        <w:rPr>
          <w:rFonts w:ascii="Book Antiqua" w:hAnsi="Book Antiqua"/>
          <w:b/>
          <w:sz w:val="24"/>
          <w:vertAlign w:val="superscript"/>
        </w:rPr>
        <w:t>65]</w:t>
      </w:r>
      <w:r w:rsidRPr="00B81FEC">
        <w:rPr>
          <w:rFonts w:ascii="Book Antiqua" w:hAnsi="Book Antiqua"/>
          <w:b/>
          <w:sz w:val="24"/>
        </w:rPr>
        <w:t>.</w:t>
      </w:r>
    </w:p>
    <w:p w:rsidR="00CD07CB" w:rsidRPr="00B81FEC" w:rsidRDefault="00CD07CB" w:rsidP="00CD07CB">
      <w:pPr>
        <w:spacing w:line="360" w:lineRule="auto"/>
        <w:rPr>
          <w:rFonts w:ascii="Book Antiqua" w:hAnsi="Book Antiqua"/>
          <w:b/>
          <w:sz w:val="24"/>
        </w:rPr>
      </w:pPr>
    </w:p>
    <w:p w:rsidR="00CD07CB" w:rsidRPr="00B81FEC" w:rsidRDefault="00CD07CB" w:rsidP="00CD07CB">
      <w:pPr>
        <w:spacing w:line="360" w:lineRule="auto"/>
        <w:rPr>
          <w:rFonts w:ascii="Book Antiqua" w:hAnsi="Book Antiqua"/>
          <w:sz w:val="24"/>
        </w:rPr>
      </w:pPr>
      <w:r w:rsidRPr="00B81FEC">
        <w:rPr>
          <w:rFonts w:ascii="Book Antiqua" w:hAnsi="Book Antiqua"/>
          <w:noProof/>
          <w:sz w:val="24"/>
          <w:lang w:eastAsia="en-US"/>
        </w:rPr>
        <w:drawing>
          <wp:inline distT="0" distB="0" distL="0" distR="0" wp14:anchorId="1E1D37DB" wp14:editId="61F487C0">
            <wp:extent cx="3060000" cy="3055558"/>
            <wp:effectExtent l="19050" t="0" r="7050" b="0"/>
            <wp:docPr id="1" name="Picture 1" descr="C:\Users\stud\Desktop\صور\lowe 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tud\Desktop\صور\lowe 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000" cy="3055558"/>
                    </a:xfrm>
                    <a:prstGeom prst="rect">
                      <a:avLst/>
                    </a:prstGeom>
                    <a:noFill/>
                    <a:ln>
                      <a:noFill/>
                    </a:ln>
                  </pic:spPr>
                </pic:pic>
              </a:graphicData>
            </a:graphic>
          </wp:inline>
        </w:drawing>
      </w:r>
    </w:p>
    <w:p w:rsidR="008667D9" w:rsidRPr="00B81FEC" w:rsidRDefault="008667D9" w:rsidP="008667D9">
      <w:pPr>
        <w:pStyle w:val="Caption"/>
        <w:spacing w:after="0" w:line="360" w:lineRule="auto"/>
        <w:jc w:val="both"/>
        <w:rPr>
          <w:rFonts w:ascii="Book Antiqua" w:eastAsia="宋体" w:hAnsi="Book Antiqua" w:cs="Times New Roman"/>
          <w:bCs w:val="0"/>
          <w:color w:val="auto"/>
          <w:kern w:val="2"/>
          <w:sz w:val="24"/>
          <w:szCs w:val="24"/>
          <w:lang w:eastAsia="zh-CN"/>
        </w:rPr>
      </w:pPr>
      <w:r w:rsidRPr="00B81FEC">
        <w:rPr>
          <w:rFonts w:ascii="Book Antiqua" w:eastAsia="宋体" w:hAnsi="Book Antiqua" w:cs="Times New Roman"/>
          <w:bCs w:val="0"/>
          <w:color w:val="auto"/>
          <w:kern w:val="2"/>
          <w:sz w:val="24"/>
          <w:szCs w:val="24"/>
          <w:lang w:eastAsia="zh-CN"/>
        </w:rPr>
        <w:t xml:space="preserve">Figure </w:t>
      </w:r>
      <w:r w:rsidRPr="00B81FEC">
        <w:rPr>
          <w:rFonts w:ascii="Book Antiqua" w:eastAsia="宋体" w:hAnsi="Book Antiqua" w:cs="Times New Roman"/>
          <w:bCs w:val="0"/>
          <w:color w:val="auto"/>
          <w:kern w:val="2"/>
          <w:sz w:val="24"/>
          <w:szCs w:val="24"/>
          <w:lang w:eastAsia="zh-CN"/>
        </w:rPr>
        <w:fldChar w:fldCharType="begin"/>
      </w:r>
      <w:r w:rsidRPr="00B81FEC">
        <w:rPr>
          <w:rFonts w:ascii="Book Antiqua" w:eastAsia="宋体" w:hAnsi="Book Antiqua" w:cs="Times New Roman"/>
          <w:bCs w:val="0"/>
          <w:color w:val="auto"/>
          <w:kern w:val="2"/>
          <w:sz w:val="24"/>
          <w:szCs w:val="24"/>
          <w:lang w:eastAsia="zh-CN"/>
        </w:rPr>
        <w:instrText xml:space="preserve"> SEQ Figure \* ARABIC </w:instrText>
      </w:r>
      <w:r w:rsidRPr="00B81FEC">
        <w:rPr>
          <w:rFonts w:ascii="Book Antiqua" w:eastAsia="宋体" w:hAnsi="Book Antiqua" w:cs="Times New Roman"/>
          <w:bCs w:val="0"/>
          <w:color w:val="auto"/>
          <w:kern w:val="2"/>
          <w:sz w:val="24"/>
          <w:szCs w:val="24"/>
          <w:lang w:eastAsia="zh-CN"/>
        </w:rPr>
        <w:fldChar w:fldCharType="separate"/>
      </w:r>
      <w:r w:rsidRPr="00B81FEC">
        <w:rPr>
          <w:rFonts w:ascii="Book Antiqua" w:eastAsia="宋体" w:hAnsi="Book Antiqua" w:cs="Times New Roman"/>
          <w:bCs w:val="0"/>
          <w:color w:val="auto"/>
          <w:kern w:val="2"/>
          <w:sz w:val="24"/>
          <w:szCs w:val="24"/>
          <w:lang w:eastAsia="zh-CN"/>
        </w:rPr>
        <w:t>2</w:t>
      </w:r>
      <w:r w:rsidRPr="00B81FEC">
        <w:rPr>
          <w:rFonts w:ascii="Book Antiqua" w:eastAsia="宋体" w:hAnsi="Book Antiqua" w:cs="Times New Roman"/>
          <w:bCs w:val="0"/>
          <w:color w:val="auto"/>
          <w:kern w:val="2"/>
          <w:sz w:val="24"/>
          <w:szCs w:val="24"/>
          <w:lang w:eastAsia="zh-CN"/>
        </w:rPr>
        <w:fldChar w:fldCharType="end"/>
      </w:r>
      <w:r w:rsidRPr="00B81FEC">
        <w:rPr>
          <w:rFonts w:ascii="Book Antiqua" w:eastAsia="宋体" w:hAnsi="Book Antiqua" w:cs="Times New Roman"/>
          <w:bCs w:val="0"/>
          <w:color w:val="auto"/>
          <w:kern w:val="2"/>
          <w:sz w:val="24"/>
          <w:szCs w:val="24"/>
          <w:lang w:eastAsia="zh-CN"/>
        </w:rPr>
        <w:t xml:space="preserve"> Right common femoral artery pseudoaneurysms associated with the characteristic findings of a pulsatile mass, a palpable thrill, and an audible “to-and-fro” murmur.</w:t>
      </w:r>
    </w:p>
    <w:p w:rsidR="00CD07CB" w:rsidRPr="008667D9" w:rsidRDefault="00CD07CB" w:rsidP="00CD07CB">
      <w:pPr>
        <w:spacing w:line="360" w:lineRule="auto"/>
        <w:rPr>
          <w:rFonts w:ascii="Book Antiqua" w:hAnsi="Book Antiqua"/>
          <w:b/>
          <w:sz w:val="24"/>
        </w:rPr>
      </w:pPr>
    </w:p>
    <w:p w:rsidR="00CD07CB" w:rsidRPr="00B81FEC" w:rsidRDefault="00CD07CB" w:rsidP="00CD07CB">
      <w:pPr>
        <w:spacing w:line="360" w:lineRule="auto"/>
        <w:rPr>
          <w:rFonts w:ascii="Book Antiqua" w:hAnsi="Book Antiqua"/>
          <w:b/>
          <w:sz w:val="24"/>
        </w:rPr>
      </w:pPr>
      <w:r w:rsidRPr="00B81FEC">
        <w:rPr>
          <w:rFonts w:ascii="Book Antiqua" w:hAnsi="Book Antiqua"/>
          <w:b/>
          <w:noProof/>
          <w:sz w:val="24"/>
          <w:lang w:eastAsia="en-US"/>
        </w:rPr>
        <w:drawing>
          <wp:inline distT="0" distB="0" distL="0" distR="0" wp14:anchorId="7D08BD9E" wp14:editId="535F53AD">
            <wp:extent cx="3062542" cy="3060000"/>
            <wp:effectExtent l="19050" t="0" r="4508" b="0"/>
            <wp:docPr id="2" name="Picture 3" descr="C:\Users\stud\Desktop\صور\lowe 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tud\Desktop\صور\lowe ext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2542" cy="3060000"/>
                    </a:xfrm>
                    <a:prstGeom prst="rect">
                      <a:avLst/>
                    </a:prstGeom>
                    <a:noFill/>
                    <a:ln>
                      <a:noFill/>
                    </a:ln>
                  </pic:spPr>
                </pic:pic>
              </a:graphicData>
            </a:graphic>
          </wp:inline>
        </w:drawing>
      </w:r>
    </w:p>
    <w:p w:rsidR="008667D9" w:rsidRPr="00B81FEC" w:rsidRDefault="008667D9" w:rsidP="008667D9">
      <w:pPr>
        <w:pStyle w:val="Caption"/>
        <w:spacing w:after="0" w:line="360" w:lineRule="auto"/>
        <w:jc w:val="both"/>
        <w:rPr>
          <w:rFonts w:ascii="Book Antiqua" w:eastAsia="宋体" w:hAnsi="Book Antiqua" w:cs="Times New Roman"/>
          <w:bCs w:val="0"/>
          <w:color w:val="auto"/>
          <w:kern w:val="2"/>
          <w:sz w:val="24"/>
          <w:szCs w:val="24"/>
          <w:lang w:eastAsia="zh-CN"/>
        </w:rPr>
      </w:pPr>
      <w:r w:rsidRPr="00B81FEC">
        <w:rPr>
          <w:rFonts w:ascii="Book Antiqua" w:eastAsia="宋体" w:hAnsi="Book Antiqua" w:cs="Times New Roman"/>
          <w:bCs w:val="0"/>
          <w:color w:val="auto"/>
          <w:kern w:val="2"/>
          <w:sz w:val="24"/>
          <w:szCs w:val="24"/>
          <w:lang w:eastAsia="zh-CN"/>
        </w:rPr>
        <w:t xml:space="preserve">Figure </w:t>
      </w:r>
      <w:r w:rsidRPr="00B81FEC">
        <w:rPr>
          <w:rFonts w:ascii="Book Antiqua" w:eastAsia="宋体" w:hAnsi="Book Antiqua" w:cs="Times New Roman"/>
          <w:bCs w:val="0"/>
          <w:color w:val="auto"/>
          <w:kern w:val="2"/>
          <w:sz w:val="24"/>
          <w:szCs w:val="24"/>
          <w:lang w:eastAsia="zh-CN"/>
        </w:rPr>
        <w:fldChar w:fldCharType="begin"/>
      </w:r>
      <w:r w:rsidRPr="00B81FEC">
        <w:rPr>
          <w:rFonts w:ascii="Book Antiqua" w:eastAsia="宋体" w:hAnsi="Book Antiqua" w:cs="Times New Roman"/>
          <w:bCs w:val="0"/>
          <w:color w:val="auto"/>
          <w:kern w:val="2"/>
          <w:sz w:val="24"/>
          <w:szCs w:val="24"/>
          <w:lang w:eastAsia="zh-CN"/>
        </w:rPr>
        <w:instrText xml:space="preserve"> SEQ Figure \* ARABIC </w:instrText>
      </w:r>
      <w:r w:rsidRPr="00B81FEC">
        <w:rPr>
          <w:rFonts w:ascii="Book Antiqua" w:eastAsia="宋体" w:hAnsi="Book Antiqua" w:cs="Times New Roman"/>
          <w:bCs w:val="0"/>
          <w:color w:val="auto"/>
          <w:kern w:val="2"/>
          <w:sz w:val="24"/>
          <w:szCs w:val="24"/>
          <w:lang w:eastAsia="zh-CN"/>
        </w:rPr>
        <w:fldChar w:fldCharType="separate"/>
      </w:r>
      <w:r w:rsidRPr="00B81FEC">
        <w:rPr>
          <w:rFonts w:ascii="Book Antiqua" w:eastAsia="宋体" w:hAnsi="Book Antiqua" w:cs="Times New Roman"/>
          <w:bCs w:val="0"/>
          <w:color w:val="auto"/>
          <w:kern w:val="2"/>
          <w:sz w:val="24"/>
          <w:szCs w:val="24"/>
          <w:lang w:eastAsia="zh-CN"/>
        </w:rPr>
        <w:t>3</w:t>
      </w:r>
      <w:r w:rsidRPr="00B81FEC">
        <w:rPr>
          <w:rFonts w:ascii="Book Antiqua" w:eastAsia="宋体" w:hAnsi="Book Antiqua" w:cs="Times New Roman"/>
          <w:bCs w:val="0"/>
          <w:color w:val="auto"/>
          <w:kern w:val="2"/>
          <w:sz w:val="24"/>
          <w:szCs w:val="24"/>
          <w:lang w:eastAsia="zh-CN"/>
        </w:rPr>
        <w:fldChar w:fldCharType="end"/>
      </w:r>
      <w:r w:rsidRPr="00B81FEC">
        <w:rPr>
          <w:rFonts w:ascii="Book Antiqua" w:eastAsia="宋体" w:hAnsi="Book Antiqua" w:cs="Times New Roman"/>
          <w:bCs w:val="0"/>
          <w:color w:val="auto"/>
          <w:kern w:val="2"/>
          <w:sz w:val="24"/>
          <w:szCs w:val="24"/>
          <w:lang w:eastAsia="zh-CN"/>
        </w:rPr>
        <w:t xml:space="preserve"> Pseudoaneurysm communicated with the right common femoral artery, and the blood flow patterns and velocities in the affected area.</w:t>
      </w:r>
    </w:p>
    <w:p w:rsidR="00CD07CB" w:rsidRPr="00B81FEC" w:rsidRDefault="00CD07CB" w:rsidP="00CD07CB">
      <w:pPr>
        <w:spacing w:line="360" w:lineRule="auto"/>
        <w:rPr>
          <w:rFonts w:ascii="Book Antiqua" w:hAnsi="Book Antiqua"/>
          <w:b/>
          <w:sz w:val="24"/>
        </w:rPr>
      </w:pPr>
    </w:p>
    <w:p w:rsidR="00CD07CB" w:rsidRPr="00B81FEC" w:rsidRDefault="00CD07CB" w:rsidP="00CD07CB">
      <w:pPr>
        <w:spacing w:line="360" w:lineRule="auto"/>
        <w:rPr>
          <w:rFonts w:ascii="Book Antiqua" w:hAnsi="Book Antiqua"/>
          <w:b/>
          <w:sz w:val="24"/>
        </w:rPr>
      </w:pPr>
      <w:r w:rsidRPr="00B81FEC">
        <w:rPr>
          <w:rFonts w:ascii="Book Antiqua" w:hAnsi="Book Antiqua"/>
          <w:b/>
          <w:noProof/>
          <w:sz w:val="24"/>
          <w:lang w:eastAsia="en-US"/>
        </w:rPr>
        <w:drawing>
          <wp:inline distT="0" distB="0" distL="0" distR="0" wp14:anchorId="0B1A08AA" wp14:editId="00CB1C0E">
            <wp:extent cx="3060000" cy="3055558"/>
            <wp:effectExtent l="19050" t="0" r="7050" b="0"/>
            <wp:docPr id="5" name="Picture 4" descr="C:\Users\stud\Desktop\صور\lowe ex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tud\Desktop\صور\lowe ext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0000" cy="3055558"/>
                    </a:xfrm>
                    <a:prstGeom prst="rect">
                      <a:avLst/>
                    </a:prstGeom>
                    <a:noFill/>
                    <a:ln>
                      <a:noFill/>
                    </a:ln>
                  </pic:spPr>
                </pic:pic>
              </a:graphicData>
            </a:graphic>
          </wp:inline>
        </w:drawing>
      </w:r>
    </w:p>
    <w:p w:rsidR="008667D9" w:rsidRPr="00B81FEC" w:rsidRDefault="008667D9" w:rsidP="008667D9">
      <w:pPr>
        <w:spacing w:line="360" w:lineRule="auto"/>
        <w:rPr>
          <w:rFonts w:ascii="Book Antiqua" w:hAnsi="Book Antiqua"/>
          <w:b/>
          <w:sz w:val="24"/>
        </w:rPr>
      </w:pPr>
      <w:r w:rsidRPr="00B81FEC">
        <w:rPr>
          <w:rFonts w:ascii="Book Antiqua" w:hAnsi="Book Antiqua"/>
          <w:b/>
          <w:sz w:val="24"/>
        </w:rPr>
        <w:t xml:space="preserve">Figure </w:t>
      </w:r>
      <w:r w:rsidRPr="00B81FEC">
        <w:rPr>
          <w:rFonts w:ascii="Book Antiqua" w:hAnsi="Book Antiqua"/>
          <w:b/>
          <w:sz w:val="24"/>
        </w:rPr>
        <w:fldChar w:fldCharType="begin"/>
      </w:r>
      <w:r w:rsidRPr="00B81FEC">
        <w:rPr>
          <w:rFonts w:ascii="Book Antiqua" w:hAnsi="Book Antiqua"/>
          <w:b/>
          <w:sz w:val="24"/>
        </w:rPr>
        <w:instrText xml:space="preserve"> SEQ Figure \* ARABIC </w:instrText>
      </w:r>
      <w:r w:rsidRPr="00B81FEC">
        <w:rPr>
          <w:rFonts w:ascii="Book Antiqua" w:hAnsi="Book Antiqua"/>
          <w:b/>
          <w:sz w:val="24"/>
        </w:rPr>
        <w:fldChar w:fldCharType="separate"/>
      </w:r>
      <w:r w:rsidRPr="00B81FEC">
        <w:rPr>
          <w:rFonts w:ascii="Book Antiqua" w:hAnsi="Book Antiqua"/>
          <w:b/>
          <w:sz w:val="24"/>
        </w:rPr>
        <w:t>4</w:t>
      </w:r>
      <w:r w:rsidRPr="00B81FEC">
        <w:rPr>
          <w:rFonts w:ascii="Book Antiqua" w:hAnsi="Book Antiqua"/>
          <w:b/>
          <w:sz w:val="24"/>
        </w:rPr>
        <w:fldChar w:fldCharType="end"/>
      </w:r>
      <w:r w:rsidRPr="00B81FEC">
        <w:rPr>
          <w:rFonts w:ascii="Book Antiqua" w:hAnsi="Book Antiqua"/>
          <w:b/>
          <w:sz w:val="24"/>
        </w:rPr>
        <w:t xml:space="preserve"> Spectral analysis of one of the </w:t>
      </w:r>
      <w:r w:rsidR="00877BBA">
        <w:rPr>
          <w:rFonts w:ascii="Book Antiqua" w:hAnsi="Book Antiqua" w:hint="eastAsia"/>
          <w:b/>
          <w:sz w:val="24"/>
        </w:rPr>
        <w:t>r</w:t>
      </w:r>
      <w:r w:rsidRPr="00B81FEC">
        <w:rPr>
          <w:rFonts w:ascii="Book Antiqua" w:hAnsi="Book Antiqua"/>
          <w:b/>
          <w:sz w:val="24"/>
        </w:rPr>
        <w:t>ight common femoral artery showing prominent flow with a component of reversed flow, in the region of the neck of the pseudoaneurysm.</w:t>
      </w:r>
    </w:p>
    <w:p w:rsidR="00CD07CB" w:rsidRPr="00B81FEC" w:rsidRDefault="00CD07CB" w:rsidP="00CD07CB">
      <w:pPr>
        <w:spacing w:line="360" w:lineRule="auto"/>
        <w:rPr>
          <w:rFonts w:ascii="Book Antiqua" w:hAnsi="Book Antiqua"/>
          <w:b/>
          <w:sz w:val="24"/>
        </w:rPr>
      </w:pPr>
    </w:p>
    <w:p w:rsidR="00CD07CB" w:rsidRPr="00B81FEC" w:rsidRDefault="00CD07CB" w:rsidP="00CD07CB">
      <w:pPr>
        <w:spacing w:line="360" w:lineRule="auto"/>
        <w:rPr>
          <w:rFonts w:ascii="Book Antiqua" w:hAnsi="Book Antiqua"/>
          <w:b/>
          <w:sz w:val="24"/>
        </w:rPr>
      </w:pPr>
      <w:r w:rsidRPr="00B81FEC">
        <w:rPr>
          <w:rFonts w:ascii="Book Antiqua" w:hAnsi="Book Antiqua"/>
          <w:b/>
          <w:noProof/>
          <w:sz w:val="24"/>
          <w:lang w:eastAsia="en-US"/>
        </w:rPr>
        <w:drawing>
          <wp:inline distT="0" distB="0" distL="0" distR="0" wp14:anchorId="0B0004B4" wp14:editId="1AC1290A">
            <wp:extent cx="3060000" cy="3054291"/>
            <wp:effectExtent l="19050" t="0" r="7050" b="0"/>
            <wp:docPr id="7" name="Picture 7" descr="C:\Users\stud\Desktop\صور\abdominal a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tud\Desktop\صور\abdominal aort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000" cy="3054291"/>
                    </a:xfrm>
                    <a:prstGeom prst="rect">
                      <a:avLst/>
                    </a:prstGeom>
                    <a:noFill/>
                    <a:ln>
                      <a:noFill/>
                    </a:ln>
                  </pic:spPr>
                </pic:pic>
              </a:graphicData>
            </a:graphic>
          </wp:inline>
        </w:drawing>
      </w:r>
    </w:p>
    <w:p w:rsidR="008667D9" w:rsidRPr="00877BBA" w:rsidRDefault="008667D9" w:rsidP="008667D9">
      <w:pPr>
        <w:spacing w:line="360" w:lineRule="auto"/>
        <w:rPr>
          <w:rFonts w:ascii="Book Antiqua" w:hAnsi="Book Antiqua"/>
          <w:sz w:val="24"/>
        </w:rPr>
      </w:pPr>
      <w:r w:rsidRPr="00B81FEC">
        <w:rPr>
          <w:rFonts w:ascii="Book Antiqua" w:hAnsi="Book Antiqua"/>
          <w:b/>
          <w:sz w:val="24"/>
        </w:rPr>
        <w:t xml:space="preserve">Figure </w:t>
      </w:r>
      <w:r w:rsidRPr="00B81FEC">
        <w:rPr>
          <w:rFonts w:ascii="Book Antiqua" w:hAnsi="Book Antiqua"/>
          <w:b/>
          <w:sz w:val="24"/>
        </w:rPr>
        <w:fldChar w:fldCharType="begin"/>
      </w:r>
      <w:r w:rsidRPr="00B81FEC">
        <w:rPr>
          <w:rFonts w:ascii="Book Antiqua" w:hAnsi="Book Antiqua"/>
          <w:b/>
          <w:sz w:val="24"/>
        </w:rPr>
        <w:instrText xml:space="preserve"> SEQ Figure \* ARABIC </w:instrText>
      </w:r>
      <w:r w:rsidRPr="00B81FEC">
        <w:rPr>
          <w:rFonts w:ascii="Book Antiqua" w:hAnsi="Book Antiqua"/>
          <w:b/>
          <w:sz w:val="24"/>
        </w:rPr>
        <w:fldChar w:fldCharType="separate"/>
      </w:r>
      <w:r w:rsidRPr="00B81FEC">
        <w:rPr>
          <w:rFonts w:ascii="Book Antiqua" w:hAnsi="Book Antiqua"/>
          <w:b/>
          <w:sz w:val="24"/>
        </w:rPr>
        <w:t>5</w:t>
      </w:r>
      <w:r w:rsidRPr="00B81FEC">
        <w:rPr>
          <w:rFonts w:ascii="Book Antiqua" w:hAnsi="Book Antiqua"/>
          <w:b/>
          <w:sz w:val="24"/>
        </w:rPr>
        <w:fldChar w:fldCharType="end"/>
      </w:r>
      <w:r w:rsidRPr="00B81FEC">
        <w:rPr>
          <w:rFonts w:ascii="Book Antiqua" w:hAnsi="Book Antiqua"/>
          <w:b/>
          <w:sz w:val="24"/>
        </w:rPr>
        <w:t xml:space="preserve"> Transverse color Doppler sonogram shows turbulent flow in the pseudoaneurysm. </w:t>
      </w:r>
      <w:r w:rsidRPr="00877BBA">
        <w:rPr>
          <w:rFonts w:ascii="Book Antiqua" w:hAnsi="Book Antiqua"/>
          <w:sz w:val="24"/>
        </w:rPr>
        <w:t>Note the anterior displacement of the normal-sized aorta (arrows and AO) and the drape of the posterior wall of the pseudoaneurysm over the anterior aspect of the spine (VERT)</w:t>
      </w:r>
      <w:r w:rsidRPr="00877BBA">
        <w:rPr>
          <w:rFonts w:ascii="Book Antiqua" w:hAnsi="Book Antiqua"/>
          <w:sz w:val="24"/>
          <w:vertAlign w:val="superscript"/>
        </w:rPr>
        <w:t>[84]</w:t>
      </w:r>
      <w:r w:rsidRPr="00877BBA">
        <w:rPr>
          <w:rFonts w:ascii="Book Antiqua" w:hAnsi="Book Antiqua"/>
          <w:sz w:val="24"/>
        </w:rPr>
        <w:t>.</w:t>
      </w:r>
    </w:p>
    <w:p w:rsidR="00CD07CB" w:rsidRDefault="00CD07CB" w:rsidP="00CD07CB">
      <w:pPr>
        <w:spacing w:line="360" w:lineRule="auto"/>
        <w:rPr>
          <w:rFonts w:ascii="Book Antiqua" w:hAnsi="Book Antiqua"/>
          <w:b/>
          <w:sz w:val="24"/>
        </w:rPr>
      </w:pPr>
    </w:p>
    <w:p w:rsidR="008667D9" w:rsidRPr="008667D9" w:rsidRDefault="008667D9" w:rsidP="00CD07CB">
      <w:pPr>
        <w:spacing w:line="360" w:lineRule="auto"/>
        <w:rPr>
          <w:rFonts w:ascii="Book Antiqua" w:hAnsi="Book Antiqua"/>
          <w:b/>
          <w:sz w:val="24"/>
        </w:rPr>
      </w:pPr>
      <w:r w:rsidRPr="00B81FEC">
        <w:rPr>
          <w:rFonts w:ascii="Book Antiqua" w:hAnsi="Book Antiqua"/>
          <w:b/>
          <w:noProof/>
          <w:sz w:val="24"/>
          <w:lang w:eastAsia="en-US"/>
        </w:rPr>
        <w:drawing>
          <wp:inline distT="0" distB="0" distL="0" distR="0" wp14:anchorId="39003E23" wp14:editId="595C86A7">
            <wp:extent cx="3060000" cy="3055558"/>
            <wp:effectExtent l="19050" t="0" r="7050" b="0"/>
            <wp:docPr id="8" name="Picture 8" descr="C:\Users\stud\Desktop\صور\c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tud\Desktop\صور\car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0000" cy="3055558"/>
                    </a:xfrm>
                    <a:prstGeom prst="rect">
                      <a:avLst/>
                    </a:prstGeom>
                    <a:noFill/>
                    <a:ln>
                      <a:noFill/>
                    </a:ln>
                  </pic:spPr>
                </pic:pic>
              </a:graphicData>
            </a:graphic>
          </wp:inline>
        </w:drawing>
      </w:r>
    </w:p>
    <w:p w:rsidR="00CD07CB" w:rsidRPr="008667D9" w:rsidRDefault="008667D9" w:rsidP="00F87E77">
      <w:pPr>
        <w:spacing w:line="360" w:lineRule="auto"/>
        <w:rPr>
          <w:rFonts w:ascii="Book Antiqua" w:hAnsi="Book Antiqua"/>
          <w:b/>
          <w:sz w:val="24"/>
        </w:rPr>
      </w:pPr>
      <w:r w:rsidRPr="00B81FEC">
        <w:rPr>
          <w:rFonts w:ascii="Book Antiqua" w:hAnsi="Book Antiqua"/>
          <w:b/>
          <w:sz w:val="24"/>
        </w:rPr>
        <w:t xml:space="preserve">Figure </w:t>
      </w:r>
      <w:r w:rsidRPr="00B81FEC">
        <w:rPr>
          <w:rFonts w:ascii="Book Antiqua" w:hAnsi="Book Antiqua"/>
          <w:b/>
          <w:sz w:val="24"/>
        </w:rPr>
        <w:fldChar w:fldCharType="begin"/>
      </w:r>
      <w:r w:rsidRPr="00B81FEC">
        <w:rPr>
          <w:rFonts w:ascii="Book Antiqua" w:hAnsi="Book Antiqua"/>
          <w:b/>
          <w:sz w:val="24"/>
        </w:rPr>
        <w:instrText xml:space="preserve"> SEQ Figure \* ARABIC </w:instrText>
      </w:r>
      <w:r w:rsidRPr="00B81FEC">
        <w:rPr>
          <w:rFonts w:ascii="Book Antiqua" w:hAnsi="Book Antiqua"/>
          <w:b/>
          <w:sz w:val="24"/>
        </w:rPr>
        <w:fldChar w:fldCharType="separate"/>
      </w:r>
      <w:r w:rsidRPr="00B81FEC">
        <w:rPr>
          <w:rFonts w:ascii="Book Antiqua" w:hAnsi="Book Antiqua"/>
          <w:b/>
          <w:sz w:val="24"/>
        </w:rPr>
        <w:t>6</w:t>
      </w:r>
      <w:r w:rsidRPr="00B81FEC">
        <w:rPr>
          <w:rFonts w:ascii="Book Antiqua" w:hAnsi="Book Antiqua"/>
          <w:b/>
          <w:sz w:val="24"/>
        </w:rPr>
        <w:fldChar w:fldCharType="end"/>
      </w:r>
      <w:r w:rsidRPr="00B81FEC">
        <w:rPr>
          <w:rFonts w:ascii="Book Antiqua" w:hAnsi="Book Antiqua"/>
          <w:b/>
          <w:sz w:val="24"/>
        </w:rPr>
        <w:t xml:space="preserve"> Color Doppler sonogram showing the blood flow of the right common carotid artery, and the haematoma with the rotatory flow within its cavity (arrows). </w:t>
      </w:r>
      <w:r w:rsidRPr="004E3D10">
        <w:rPr>
          <w:rFonts w:ascii="Book Antiqua" w:hAnsi="Book Antiqua"/>
          <w:sz w:val="24"/>
        </w:rPr>
        <w:t xml:space="preserve">Note the large neck connecting the carotid to the </w:t>
      </w:r>
      <w:proofErr w:type="gramStart"/>
      <w:r w:rsidRPr="004E3D10">
        <w:rPr>
          <w:rFonts w:ascii="Book Antiqua" w:hAnsi="Book Antiqua"/>
          <w:sz w:val="24"/>
        </w:rPr>
        <w:t>pseudoaneurysm</w:t>
      </w:r>
      <w:r w:rsidRPr="004E3D10">
        <w:rPr>
          <w:rFonts w:ascii="Book Antiqua" w:hAnsi="Book Antiqua"/>
          <w:sz w:val="24"/>
          <w:vertAlign w:val="superscript"/>
        </w:rPr>
        <w:t>[</w:t>
      </w:r>
      <w:proofErr w:type="gramEnd"/>
      <w:r w:rsidRPr="004E3D10">
        <w:rPr>
          <w:rFonts w:ascii="Book Antiqua" w:hAnsi="Book Antiqua"/>
          <w:sz w:val="24"/>
          <w:vertAlign w:val="superscript"/>
        </w:rPr>
        <w:t>90]</w:t>
      </w:r>
      <w:r w:rsidRPr="004E3D10">
        <w:rPr>
          <w:rFonts w:ascii="Book Antiqua" w:hAnsi="Book Antiqua"/>
          <w:sz w:val="24"/>
        </w:rPr>
        <w:t>.</w:t>
      </w:r>
    </w:p>
    <w:sectPr w:rsidR="00CD07CB" w:rsidRPr="008667D9" w:rsidSect="001A7A03">
      <w:footerReference w:type="even" r:id="rId16"/>
      <w:footerReference w:type="default" r:id="rId17"/>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BA" w:rsidRDefault="005408BA">
      <w:r>
        <w:separator/>
      </w:r>
    </w:p>
  </w:endnote>
  <w:endnote w:type="continuationSeparator" w:id="0">
    <w:p w:rsidR="005408BA" w:rsidRDefault="0054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Helvetica 55 Roman">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10" w:rsidRDefault="004E3D10"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3D10" w:rsidRDefault="004E3D10"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D10" w:rsidRDefault="004E3D10"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BA" w:rsidRDefault="005408BA">
      <w:r>
        <w:separator/>
      </w:r>
    </w:p>
  </w:footnote>
  <w:footnote w:type="continuationSeparator" w:id="0">
    <w:p w:rsidR="005408BA" w:rsidRDefault="005408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153"/>
    <w:multiLevelType w:val="multilevel"/>
    <w:tmpl w:val="023E7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477EB"/>
    <w:multiLevelType w:val="multilevel"/>
    <w:tmpl w:val="955A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9E5C7F"/>
    <w:multiLevelType w:val="multilevel"/>
    <w:tmpl w:val="801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44FEF"/>
    <w:multiLevelType w:val="multilevel"/>
    <w:tmpl w:val="851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A7E62"/>
    <w:multiLevelType w:val="multilevel"/>
    <w:tmpl w:val="AAA6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E2EA0"/>
    <w:multiLevelType w:val="multilevel"/>
    <w:tmpl w:val="C4187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01061"/>
    <w:multiLevelType w:val="multilevel"/>
    <w:tmpl w:val="17A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B09C3"/>
    <w:multiLevelType w:val="multilevel"/>
    <w:tmpl w:val="6600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0E1B40"/>
    <w:multiLevelType w:val="multilevel"/>
    <w:tmpl w:val="54C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496205"/>
    <w:multiLevelType w:val="hybridMultilevel"/>
    <w:tmpl w:val="2A24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D040E"/>
    <w:multiLevelType w:val="multilevel"/>
    <w:tmpl w:val="5BEE0D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11D4E"/>
    <w:multiLevelType w:val="hybridMultilevel"/>
    <w:tmpl w:val="296EDFD0"/>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75FAE"/>
    <w:multiLevelType w:val="multilevel"/>
    <w:tmpl w:val="BBC2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85195"/>
    <w:multiLevelType w:val="multilevel"/>
    <w:tmpl w:val="29FAD5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D106F"/>
    <w:multiLevelType w:val="multilevel"/>
    <w:tmpl w:val="554216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1B313E"/>
    <w:multiLevelType w:val="multilevel"/>
    <w:tmpl w:val="B7AE27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4B44E2"/>
    <w:multiLevelType w:val="multilevel"/>
    <w:tmpl w:val="CF9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B1904"/>
    <w:multiLevelType w:val="multilevel"/>
    <w:tmpl w:val="CD3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7774B"/>
    <w:multiLevelType w:val="multilevel"/>
    <w:tmpl w:val="A27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E62FB"/>
    <w:multiLevelType w:val="hybridMultilevel"/>
    <w:tmpl w:val="A1BEA55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95B68"/>
    <w:multiLevelType w:val="multilevel"/>
    <w:tmpl w:val="D70A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0694F"/>
    <w:multiLevelType w:val="multilevel"/>
    <w:tmpl w:val="B1A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E27F9"/>
    <w:multiLevelType w:val="hybridMultilevel"/>
    <w:tmpl w:val="167CFE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F009D"/>
    <w:multiLevelType w:val="multilevel"/>
    <w:tmpl w:val="7BEEC9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AF04E2"/>
    <w:multiLevelType w:val="multilevel"/>
    <w:tmpl w:val="28163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02183B"/>
    <w:multiLevelType w:val="multilevel"/>
    <w:tmpl w:val="8B74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87897"/>
    <w:multiLevelType w:val="multilevel"/>
    <w:tmpl w:val="0840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F9290C"/>
    <w:multiLevelType w:val="multilevel"/>
    <w:tmpl w:val="CBC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91719"/>
    <w:multiLevelType w:val="multilevel"/>
    <w:tmpl w:val="A4C0C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25009B"/>
    <w:multiLevelType w:val="multilevel"/>
    <w:tmpl w:val="F17263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561999"/>
    <w:multiLevelType w:val="multilevel"/>
    <w:tmpl w:val="5EB605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A10742"/>
    <w:multiLevelType w:val="multilevel"/>
    <w:tmpl w:val="30CA2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3"/>
  </w:num>
  <w:num w:numId="3">
    <w:abstractNumId w:val="4"/>
  </w:num>
  <w:num w:numId="4">
    <w:abstractNumId w:val="9"/>
  </w:num>
  <w:num w:numId="5">
    <w:abstractNumId w:val="14"/>
  </w:num>
  <w:num w:numId="6">
    <w:abstractNumId w:val="24"/>
  </w:num>
  <w:num w:numId="7">
    <w:abstractNumId w:val="15"/>
  </w:num>
  <w:num w:numId="8">
    <w:abstractNumId w:val="19"/>
  </w:num>
  <w:num w:numId="9">
    <w:abstractNumId w:val="30"/>
  </w:num>
  <w:num w:numId="10">
    <w:abstractNumId w:val="10"/>
  </w:num>
  <w:num w:numId="11">
    <w:abstractNumId w:val="22"/>
  </w:num>
  <w:num w:numId="12">
    <w:abstractNumId w:val="29"/>
  </w:num>
  <w:num w:numId="13">
    <w:abstractNumId w:val="11"/>
  </w:num>
  <w:num w:numId="14">
    <w:abstractNumId w:val="5"/>
  </w:num>
  <w:num w:numId="15">
    <w:abstractNumId w:val="0"/>
  </w:num>
  <w:num w:numId="16">
    <w:abstractNumId w:val="20"/>
  </w:num>
  <w:num w:numId="17">
    <w:abstractNumId w:val="16"/>
  </w:num>
  <w:num w:numId="18">
    <w:abstractNumId w:val="1"/>
  </w:num>
  <w:num w:numId="19">
    <w:abstractNumId w:val="13"/>
  </w:num>
  <w:num w:numId="20">
    <w:abstractNumId w:val="26"/>
  </w:num>
  <w:num w:numId="21">
    <w:abstractNumId w:val="25"/>
  </w:num>
  <w:num w:numId="22">
    <w:abstractNumId w:val="28"/>
  </w:num>
  <w:num w:numId="23">
    <w:abstractNumId w:val="7"/>
  </w:num>
  <w:num w:numId="24">
    <w:abstractNumId w:val="17"/>
  </w:num>
  <w:num w:numId="25">
    <w:abstractNumId w:val="8"/>
  </w:num>
  <w:num w:numId="26">
    <w:abstractNumId w:val="6"/>
  </w:num>
  <w:num w:numId="27">
    <w:abstractNumId w:val="18"/>
  </w:num>
  <w:num w:numId="28">
    <w:abstractNumId w:val="21"/>
  </w:num>
  <w:num w:numId="29">
    <w:abstractNumId w:val="27"/>
  </w:num>
  <w:num w:numId="30">
    <w:abstractNumId w:val="3"/>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042C8"/>
    <w:rsid w:val="000125A6"/>
    <w:rsid w:val="000254D0"/>
    <w:rsid w:val="00025910"/>
    <w:rsid w:val="00026A7F"/>
    <w:rsid w:val="0003078A"/>
    <w:rsid w:val="00033111"/>
    <w:rsid w:val="00035102"/>
    <w:rsid w:val="000351D9"/>
    <w:rsid w:val="000450D5"/>
    <w:rsid w:val="0004596A"/>
    <w:rsid w:val="00050148"/>
    <w:rsid w:val="0005080B"/>
    <w:rsid w:val="000508C5"/>
    <w:rsid w:val="000511CF"/>
    <w:rsid w:val="0005499B"/>
    <w:rsid w:val="00056C54"/>
    <w:rsid w:val="00060462"/>
    <w:rsid w:val="00063FDB"/>
    <w:rsid w:val="0007251F"/>
    <w:rsid w:val="000747C8"/>
    <w:rsid w:val="000779EE"/>
    <w:rsid w:val="00081A51"/>
    <w:rsid w:val="0008243F"/>
    <w:rsid w:val="00087EC8"/>
    <w:rsid w:val="00090DA7"/>
    <w:rsid w:val="00091CD4"/>
    <w:rsid w:val="00092463"/>
    <w:rsid w:val="00094470"/>
    <w:rsid w:val="00095F73"/>
    <w:rsid w:val="000A02EF"/>
    <w:rsid w:val="000A15B6"/>
    <w:rsid w:val="000A2198"/>
    <w:rsid w:val="000A4118"/>
    <w:rsid w:val="000B3D16"/>
    <w:rsid w:val="000B400D"/>
    <w:rsid w:val="000C137B"/>
    <w:rsid w:val="000C4E81"/>
    <w:rsid w:val="000C6E03"/>
    <w:rsid w:val="000C7020"/>
    <w:rsid w:val="000D1046"/>
    <w:rsid w:val="000D33E5"/>
    <w:rsid w:val="000D375A"/>
    <w:rsid w:val="000D44C3"/>
    <w:rsid w:val="000D4CC1"/>
    <w:rsid w:val="000D5365"/>
    <w:rsid w:val="000D54D8"/>
    <w:rsid w:val="000D6045"/>
    <w:rsid w:val="000D699F"/>
    <w:rsid w:val="000E049D"/>
    <w:rsid w:val="000E0732"/>
    <w:rsid w:val="000E12D0"/>
    <w:rsid w:val="000E341D"/>
    <w:rsid w:val="000E5AF7"/>
    <w:rsid w:val="000F2165"/>
    <w:rsid w:val="000F3974"/>
    <w:rsid w:val="000F591F"/>
    <w:rsid w:val="000F77C3"/>
    <w:rsid w:val="00106CBE"/>
    <w:rsid w:val="00111110"/>
    <w:rsid w:val="00111196"/>
    <w:rsid w:val="00111CB2"/>
    <w:rsid w:val="0011452D"/>
    <w:rsid w:val="0011601E"/>
    <w:rsid w:val="00117FC6"/>
    <w:rsid w:val="0012567D"/>
    <w:rsid w:val="00127325"/>
    <w:rsid w:val="0013268C"/>
    <w:rsid w:val="00134751"/>
    <w:rsid w:val="00134D51"/>
    <w:rsid w:val="00136ACB"/>
    <w:rsid w:val="00140455"/>
    <w:rsid w:val="00143179"/>
    <w:rsid w:val="0014670D"/>
    <w:rsid w:val="00151ED0"/>
    <w:rsid w:val="001571DA"/>
    <w:rsid w:val="001578BB"/>
    <w:rsid w:val="0016098C"/>
    <w:rsid w:val="00161D08"/>
    <w:rsid w:val="0017008D"/>
    <w:rsid w:val="0017098B"/>
    <w:rsid w:val="00172E29"/>
    <w:rsid w:val="001752E5"/>
    <w:rsid w:val="00175F8A"/>
    <w:rsid w:val="001805A6"/>
    <w:rsid w:val="001824DA"/>
    <w:rsid w:val="0018350B"/>
    <w:rsid w:val="00183F19"/>
    <w:rsid w:val="001844A7"/>
    <w:rsid w:val="00184900"/>
    <w:rsid w:val="00184F71"/>
    <w:rsid w:val="0018635D"/>
    <w:rsid w:val="00186F8F"/>
    <w:rsid w:val="00192EF5"/>
    <w:rsid w:val="001A0791"/>
    <w:rsid w:val="001A4DDB"/>
    <w:rsid w:val="001A72AA"/>
    <w:rsid w:val="001A7A03"/>
    <w:rsid w:val="001C0181"/>
    <w:rsid w:val="001C4834"/>
    <w:rsid w:val="001C6FDC"/>
    <w:rsid w:val="001D1FF6"/>
    <w:rsid w:val="001D204B"/>
    <w:rsid w:val="001D368B"/>
    <w:rsid w:val="001D5671"/>
    <w:rsid w:val="001E03DE"/>
    <w:rsid w:val="001E05C9"/>
    <w:rsid w:val="001E4495"/>
    <w:rsid w:val="001F1C62"/>
    <w:rsid w:val="001F26B4"/>
    <w:rsid w:val="001F7755"/>
    <w:rsid w:val="001F7C8E"/>
    <w:rsid w:val="001F7E9A"/>
    <w:rsid w:val="002021C5"/>
    <w:rsid w:val="00206C10"/>
    <w:rsid w:val="002111D9"/>
    <w:rsid w:val="00213C98"/>
    <w:rsid w:val="0021526F"/>
    <w:rsid w:val="00217603"/>
    <w:rsid w:val="00236994"/>
    <w:rsid w:val="00236B24"/>
    <w:rsid w:val="00242121"/>
    <w:rsid w:val="002424A4"/>
    <w:rsid w:val="00243C42"/>
    <w:rsid w:val="00245756"/>
    <w:rsid w:val="00246B1B"/>
    <w:rsid w:val="00247CCD"/>
    <w:rsid w:val="00250798"/>
    <w:rsid w:val="0025097B"/>
    <w:rsid w:val="002533AD"/>
    <w:rsid w:val="00254265"/>
    <w:rsid w:val="00254DA9"/>
    <w:rsid w:val="00255B68"/>
    <w:rsid w:val="00255C02"/>
    <w:rsid w:val="00260E9D"/>
    <w:rsid w:val="00261AF0"/>
    <w:rsid w:val="00267CF4"/>
    <w:rsid w:val="00270D4D"/>
    <w:rsid w:val="00272B23"/>
    <w:rsid w:val="00273AD7"/>
    <w:rsid w:val="00275463"/>
    <w:rsid w:val="0028162B"/>
    <w:rsid w:val="00283095"/>
    <w:rsid w:val="00283E68"/>
    <w:rsid w:val="00284630"/>
    <w:rsid w:val="00284E3F"/>
    <w:rsid w:val="00285EB8"/>
    <w:rsid w:val="00287CC2"/>
    <w:rsid w:val="00290377"/>
    <w:rsid w:val="00291761"/>
    <w:rsid w:val="00293D25"/>
    <w:rsid w:val="00297BC9"/>
    <w:rsid w:val="002A3AED"/>
    <w:rsid w:val="002A6FBD"/>
    <w:rsid w:val="002A785D"/>
    <w:rsid w:val="002B0ADB"/>
    <w:rsid w:val="002B0B88"/>
    <w:rsid w:val="002B1079"/>
    <w:rsid w:val="002B2394"/>
    <w:rsid w:val="002B4482"/>
    <w:rsid w:val="002B5954"/>
    <w:rsid w:val="002C0932"/>
    <w:rsid w:val="002C1633"/>
    <w:rsid w:val="002C26D2"/>
    <w:rsid w:val="002C6B76"/>
    <w:rsid w:val="002D072B"/>
    <w:rsid w:val="002E084D"/>
    <w:rsid w:val="002E2E83"/>
    <w:rsid w:val="002E3349"/>
    <w:rsid w:val="002E5E81"/>
    <w:rsid w:val="002F4600"/>
    <w:rsid w:val="002F53DA"/>
    <w:rsid w:val="003011DA"/>
    <w:rsid w:val="00301386"/>
    <w:rsid w:val="00302050"/>
    <w:rsid w:val="003143AA"/>
    <w:rsid w:val="00315358"/>
    <w:rsid w:val="00316F46"/>
    <w:rsid w:val="003209EF"/>
    <w:rsid w:val="003272A5"/>
    <w:rsid w:val="00331E9F"/>
    <w:rsid w:val="00331FFB"/>
    <w:rsid w:val="00337C95"/>
    <w:rsid w:val="00341D6E"/>
    <w:rsid w:val="0034268B"/>
    <w:rsid w:val="00343DC9"/>
    <w:rsid w:val="00344D71"/>
    <w:rsid w:val="0034508A"/>
    <w:rsid w:val="0035152F"/>
    <w:rsid w:val="00351AAB"/>
    <w:rsid w:val="003524D2"/>
    <w:rsid w:val="00356D1A"/>
    <w:rsid w:val="00357CC2"/>
    <w:rsid w:val="00357EF7"/>
    <w:rsid w:val="0036030B"/>
    <w:rsid w:val="00361282"/>
    <w:rsid w:val="00364E43"/>
    <w:rsid w:val="00365CF4"/>
    <w:rsid w:val="003676C1"/>
    <w:rsid w:val="00371E7E"/>
    <w:rsid w:val="00373835"/>
    <w:rsid w:val="00373C2B"/>
    <w:rsid w:val="00374499"/>
    <w:rsid w:val="0037472B"/>
    <w:rsid w:val="00375E95"/>
    <w:rsid w:val="003766D4"/>
    <w:rsid w:val="003776C7"/>
    <w:rsid w:val="00380247"/>
    <w:rsid w:val="0038135D"/>
    <w:rsid w:val="00381DFF"/>
    <w:rsid w:val="003822D6"/>
    <w:rsid w:val="00385302"/>
    <w:rsid w:val="00391646"/>
    <w:rsid w:val="00391BA9"/>
    <w:rsid w:val="0039369B"/>
    <w:rsid w:val="003A20E2"/>
    <w:rsid w:val="003A607C"/>
    <w:rsid w:val="003B16F7"/>
    <w:rsid w:val="003B3D3E"/>
    <w:rsid w:val="003B7E94"/>
    <w:rsid w:val="003C1809"/>
    <w:rsid w:val="003C673D"/>
    <w:rsid w:val="003D0BDA"/>
    <w:rsid w:val="003D310B"/>
    <w:rsid w:val="003D4F71"/>
    <w:rsid w:val="003E5DEF"/>
    <w:rsid w:val="003F2690"/>
    <w:rsid w:val="003F3521"/>
    <w:rsid w:val="003F74EB"/>
    <w:rsid w:val="003F763C"/>
    <w:rsid w:val="003F7994"/>
    <w:rsid w:val="004018BB"/>
    <w:rsid w:val="004019AB"/>
    <w:rsid w:val="00405937"/>
    <w:rsid w:val="00405EA6"/>
    <w:rsid w:val="004060D7"/>
    <w:rsid w:val="0040702E"/>
    <w:rsid w:val="004079AB"/>
    <w:rsid w:val="0041223F"/>
    <w:rsid w:val="00415DAE"/>
    <w:rsid w:val="00415E34"/>
    <w:rsid w:val="00422BD0"/>
    <w:rsid w:val="00423A10"/>
    <w:rsid w:val="00424579"/>
    <w:rsid w:val="00426318"/>
    <w:rsid w:val="00431F42"/>
    <w:rsid w:val="0043207C"/>
    <w:rsid w:val="00432A55"/>
    <w:rsid w:val="00433DFD"/>
    <w:rsid w:val="00441442"/>
    <w:rsid w:val="0044331F"/>
    <w:rsid w:val="004463B6"/>
    <w:rsid w:val="0045276B"/>
    <w:rsid w:val="00454034"/>
    <w:rsid w:val="00456404"/>
    <w:rsid w:val="00460F80"/>
    <w:rsid w:val="00462199"/>
    <w:rsid w:val="00463489"/>
    <w:rsid w:val="004635FE"/>
    <w:rsid w:val="00463FEE"/>
    <w:rsid w:val="004666AE"/>
    <w:rsid w:val="00467DB2"/>
    <w:rsid w:val="004751D4"/>
    <w:rsid w:val="00475AF0"/>
    <w:rsid w:val="0047621E"/>
    <w:rsid w:val="004762F5"/>
    <w:rsid w:val="00477066"/>
    <w:rsid w:val="004804C5"/>
    <w:rsid w:val="004808AE"/>
    <w:rsid w:val="00483C5E"/>
    <w:rsid w:val="00483E69"/>
    <w:rsid w:val="00486501"/>
    <w:rsid w:val="004905A0"/>
    <w:rsid w:val="004907EB"/>
    <w:rsid w:val="00495792"/>
    <w:rsid w:val="00496B7B"/>
    <w:rsid w:val="004978A8"/>
    <w:rsid w:val="004A02A5"/>
    <w:rsid w:val="004A4348"/>
    <w:rsid w:val="004B08B0"/>
    <w:rsid w:val="004B3B6C"/>
    <w:rsid w:val="004B422E"/>
    <w:rsid w:val="004C0C73"/>
    <w:rsid w:val="004C34DC"/>
    <w:rsid w:val="004C418C"/>
    <w:rsid w:val="004C6BF7"/>
    <w:rsid w:val="004D15D1"/>
    <w:rsid w:val="004D652A"/>
    <w:rsid w:val="004D6762"/>
    <w:rsid w:val="004E01E2"/>
    <w:rsid w:val="004E2617"/>
    <w:rsid w:val="004E30E5"/>
    <w:rsid w:val="004E3D10"/>
    <w:rsid w:val="004E69D5"/>
    <w:rsid w:val="004F1D38"/>
    <w:rsid w:val="004F2A6C"/>
    <w:rsid w:val="004F4526"/>
    <w:rsid w:val="004F59BE"/>
    <w:rsid w:val="004F5C06"/>
    <w:rsid w:val="00502079"/>
    <w:rsid w:val="005035A1"/>
    <w:rsid w:val="00504FF0"/>
    <w:rsid w:val="00507924"/>
    <w:rsid w:val="00510CE9"/>
    <w:rsid w:val="0051128D"/>
    <w:rsid w:val="005113DA"/>
    <w:rsid w:val="00512B1E"/>
    <w:rsid w:val="00513277"/>
    <w:rsid w:val="0052076C"/>
    <w:rsid w:val="005220C5"/>
    <w:rsid w:val="00524A04"/>
    <w:rsid w:val="00524DD6"/>
    <w:rsid w:val="00526DEB"/>
    <w:rsid w:val="00527466"/>
    <w:rsid w:val="005325C5"/>
    <w:rsid w:val="00534328"/>
    <w:rsid w:val="00536B59"/>
    <w:rsid w:val="005408BA"/>
    <w:rsid w:val="00544654"/>
    <w:rsid w:val="00547FCD"/>
    <w:rsid w:val="00550030"/>
    <w:rsid w:val="00550F22"/>
    <w:rsid w:val="00551249"/>
    <w:rsid w:val="00554909"/>
    <w:rsid w:val="005606D3"/>
    <w:rsid w:val="00561A8A"/>
    <w:rsid w:val="00570FCA"/>
    <w:rsid w:val="00573F2B"/>
    <w:rsid w:val="0058408E"/>
    <w:rsid w:val="0058651E"/>
    <w:rsid w:val="00590AE0"/>
    <w:rsid w:val="005911F2"/>
    <w:rsid w:val="00596C41"/>
    <w:rsid w:val="005B034E"/>
    <w:rsid w:val="005B3A25"/>
    <w:rsid w:val="005B3EDB"/>
    <w:rsid w:val="005B7832"/>
    <w:rsid w:val="005B7A82"/>
    <w:rsid w:val="005C02AA"/>
    <w:rsid w:val="005C3D2F"/>
    <w:rsid w:val="005C526A"/>
    <w:rsid w:val="005C5D35"/>
    <w:rsid w:val="005D0918"/>
    <w:rsid w:val="005E0D9A"/>
    <w:rsid w:val="005E2091"/>
    <w:rsid w:val="005E3481"/>
    <w:rsid w:val="005E4852"/>
    <w:rsid w:val="005E4CD5"/>
    <w:rsid w:val="005F08A3"/>
    <w:rsid w:val="005F3F10"/>
    <w:rsid w:val="005F4827"/>
    <w:rsid w:val="005F496E"/>
    <w:rsid w:val="005F60F3"/>
    <w:rsid w:val="005F622D"/>
    <w:rsid w:val="005F7770"/>
    <w:rsid w:val="005F7D8D"/>
    <w:rsid w:val="00601B1F"/>
    <w:rsid w:val="006063C4"/>
    <w:rsid w:val="00606607"/>
    <w:rsid w:val="006067CC"/>
    <w:rsid w:val="0060687E"/>
    <w:rsid w:val="00612B38"/>
    <w:rsid w:val="00613769"/>
    <w:rsid w:val="0062004D"/>
    <w:rsid w:val="006203FA"/>
    <w:rsid w:val="00620408"/>
    <w:rsid w:val="006246B4"/>
    <w:rsid w:val="00630649"/>
    <w:rsid w:val="00630BC7"/>
    <w:rsid w:val="00632BC1"/>
    <w:rsid w:val="00634CA8"/>
    <w:rsid w:val="00635AA9"/>
    <w:rsid w:val="00636349"/>
    <w:rsid w:val="006424A9"/>
    <w:rsid w:val="00645608"/>
    <w:rsid w:val="00650F93"/>
    <w:rsid w:val="006516B3"/>
    <w:rsid w:val="00653F37"/>
    <w:rsid w:val="006550F4"/>
    <w:rsid w:val="00660A22"/>
    <w:rsid w:val="0066424B"/>
    <w:rsid w:val="00664521"/>
    <w:rsid w:val="00666783"/>
    <w:rsid w:val="00666911"/>
    <w:rsid w:val="00666F0E"/>
    <w:rsid w:val="00667EDA"/>
    <w:rsid w:val="00670E1B"/>
    <w:rsid w:val="006715EE"/>
    <w:rsid w:val="00676572"/>
    <w:rsid w:val="00680EB3"/>
    <w:rsid w:val="006A65AA"/>
    <w:rsid w:val="006A78DC"/>
    <w:rsid w:val="006B0396"/>
    <w:rsid w:val="006B228B"/>
    <w:rsid w:val="006B3F86"/>
    <w:rsid w:val="006B6CF2"/>
    <w:rsid w:val="006C327A"/>
    <w:rsid w:val="006C625C"/>
    <w:rsid w:val="006C67FC"/>
    <w:rsid w:val="006D4C71"/>
    <w:rsid w:val="006D603E"/>
    <w:rsid w:val="006D6D4F"/>
    <w:rsid w:val="006D78C8"/>
    <w:rsid w:val="006E3BBE"/>
    <w:rsid w:val="006E4095"/>
    <w:rsid w:val="006E6528"/>
    <w:rsid w:val="006F33C0"/>
    <w:rsid w:val="006F465B"/>
    <w:rsid w:val="006F5643"/>
    <w:rsid w:val="0070138D"/>
    <w:rsid w:val="00701BCB"/>
    <w:rsid w:val="007106A6"/>
    <w:rsid w:val="0071665A"/>
    <w:rsid w:val="00720FCE"/>
    <w:rsid w:val="00730D1A"/>
    <w:rsid w:val="00733078"/>
    <w:rsid w:val="007336AB"/>
    <w:rsid w:val="00734591"/>
    <w:rsid w:val="00734B2F"/>
    <w:rsid w:val="00734EA1"/>
    <w:rsid w:val="00742FB6"/>
    <w:rsid w:val="00744CDD"/>
    <w:rsid w:val="00752C90"/>
    <w:rsid w:val="00754566"/>
    <w:rsid w:val="00756AFF"/>
    <w:rsid w:val="00757952"/>
    <w:rsid w:val="00761B2C"/>
    <w:rsid w:val="007624EE"/>
    <w:rsid w:val="007625EF"/>
    <w:rsid w:val="007640B8"/>
    <w:rsid w:val="0076494D"/>
    <w:rsid w:val="007736E4"/>
    <w:rsid w:val="007738C4"/>
    <w:rsid w:val="00775AD6"/>
    <w:rsid w:val="0077641D"/>
    <w:rsid w:val="0077673F"/>
    <w:rsid w:val="00782600"/>
    <w:rsid w:val="00783076"/>
    <w:rsid w:val="00783F8A"/>
    <w:rsid w:val="00784DF1"/>
    <w:rsid w:val="00785B2B"/>
    <w:rsid w:val="0078601F"/>
    <w:rsid w:val="00786A0B"/>
    <w:rsid w:val="00787805"/>
    <w:rsid w:val="007907E3"/>
    <w:rsid w:val="00797A83"/>
    <w:rsid w:val="007A12FD"/>
    <w:rsid w:val="007A3A57"/>
    <w:rsid w:val="007A7E1E"/>
    <w:rsid w:val="007B1A44"/>
    <w:rsid w:val="007B1A63"/>
    <w:rsid w:val="007B25F4"/>
    <w:rsid w:val="007B2FEA"/>
    <w:rsid w:val="007B4B21"/>
    <w:rsid w:val="007C0534"/>
    <w:rsid w:val="007C176F"/>
    <w:rsid w:val="007C1F94"/>
    <w:rsid w:val="007C31D0"/>
    <w:rsid w:val="007C7B5D"/>
    <w:rsid w:val="007D11A4"/>
    <w:rsid w:val="007D3D41"/>
    <w:rsid w:val="007D69D9"/>
    <w:rsid w:val="007D6C72"/>
    <w:rsid w:val="007E3A94"/>
    <w:rsid w:val="007E6AF8"/>
    <w:rsid w:val="007E6F78"/>
    <w:rsid w:val="007E75F4"/>
    <w:rsid w:val="007F287A"/>
    <w:rsid w:val="007F4EEF"/>
    <w:rsid w:val="007F7F96"/>
    <w:rsid w:val="0080018B"/>
    <w:rsid w:val="00805DDE"/>
    <w:rsid w:val="00811E1F"/>
    <w:rsid w:val="00817E6D"/>
    <w:rsid w:val="00825925"/>
    <w:rsid w:val="00834117"/>
    <w:rsid w:val="00837CC2"/>
    <w:rsid w:val="00837CDD"/>
    <w:rsid w:val="008417D4"/>
    <w:rsid w:val="0084256A"/>
    <w:rsid w:val="008438D2"/>
    <w:rsid w:val="00845597"/>
    <w:rsid w:val="00852911"/>
    <w:rsid w:val="008542EC"/>
    <w:rsid w:val="008555B3"/>
    <w:rsid w:val="008667D9"/>
    <w:rsid w:val="00870B32"/>
    <w:rsid w:val="00871412"/>
    <w:rsid w:val="00877BBA"/>
    <w:rsid w:val="00883107"/>
    <w:rsid w:val="00887D0C"/>
    <w:rsid w:val="008961B3"/>
    <w:rsid w:val="008A0239"/>
    <w:rsid w:val="008A4427"/>
    <w:rsid w:val="008A5B6E"/>
    <w:rsid w:val="008A64E6"/>
    <w:rsid w:val="008A7C5F"/>
    <w:rsid w:val="008D0F3C"/>
    <w:rsid w:val="008D46BB"/>
    <w:rsid w:val="008D675C"/>
    <w:rsid w:val="008D77FE"/>
    <w:rsid w:val="008D79F9"/>
    <w:rsid w:val="008E53FA"/>
    <w:rsid w:val="008E7EE3"/>
    <w:rsid w:val="008F021D"/>
    <w:rsid w:val="008F0EB2"/>
    <w:rsid w:val="008F25FB"/>
    <w:rsid w:val="008F37A9"/>
    <w:rsid w:val="008F4595"/>
    <w:rsid w:val="00901A45"/>
    <w:rsid w:val="00901CB9"/>
    <w:rsid w:val="00902170"/>
    <w:rsid w:val="00902855"/>
    <w:rsid w:val="00903FC6"/>
    <w:rsid w:val="0090620F"/>
    <w:rsid w:val="00906F03"/>
    <w:rsid w:val="00910427"/>
    <w:rsid w:val="009176B4"/>
    <w:rsid w:val="00922209"/>
    <w:rsid w:val="00925D68"/>
    <w:rsid w:val="00926127"/>
    <w:rsid w:val="009279E8"/>
    <w:rsid w:val="00927E71"/>
    <w:rsid w:val="00930ECD"/>
    <w:rsid w:val="00931F38"/>
    <w:rsid w:val="00934D7A"/>
    <w:rsid w:val="00940C49"/>
    <w:rsid w:val="00941282"/>
    <w:rsid w:val="00941612"/>
    <w:rsid w:val="00941BA3"/>
    <w:rsid w:val="00944E0A"/>
    <w:rsid w:val="00946419"/>
    <w:rsid w:val="009466AE"/>
    <w:rsid w:val="00947D2E"/>
    <w:rsid w:val="00954FB0"/>
    <w:rsid w:val="009630BB"/>
    <w:rsid w:val="009656B9"/>
    <w:rsid w:val="00965ACB"/>
    <w:rsid w:val="00970710"/>
    <w:rsid w:val="009723FB"/>
    <w:rsid w:val="00973F1B"/>
    <w:rsid w:val="00974A2F"/>
    <w:rsid w:val="00974BC0"/>
    <w:rsid w:val="009774ED"/>
    <w:rsid w:val="00977FB9"/>
    <w:rsid w:val="0098072A"/>
    <w:rsid w:val="009848FF"/>
    <w:rsid w:val="00991A0E"/>
    <w:rsid w:val="009955E7"/>
    <w:rsid w:val="009976FC"/>
    <w:rsid w:val="009A1428"/>
    <w:rsid w:val="009A20A5"/>
    <w:rsid w:val="009A5E16"/>
    <w:rsid w:val="009A7AED"/>
    <w:rsid w:val="009A7C34"/>
    <w:rsid w:val="009B24D2"/>
    <w:rsid w:val="009B30FB"/>
    <w:rsid w:val="009B42F7"/>
    <w:rsid w:val="009C083B"/>
    <w:rsid w:val="009C0AE2"/>
    <w:rsid w:val="009C20A4"/>
    <w:rsid w:val="009C3F9A"/>
    <w:rsid w:val="009C45B1"/>
    <w:rsid w:val="009C5B96"/>
    <w:rsid w:val="009C5C09"/>
    <w:rsid w:val="009D15F3"/>
    <w:rsid w:val="009D189C"/>
    <w:rsid w:val="009E1D28"/>
    <w:rsid w:val="009E2573"/>
    <w:rsid w:val="009E3B40"/>
    <w:rsid w:val="009E56E9"/>
    <w:rsid w:val="009F0A18"/>
    <w:rsid w:val="009F1EE3"/>
    <w:rsid w:val="009F3DA0"/>
    <w:rsid w:val="00A0142A"/>
    <w:rsid w:val="00A033DD"/>
    <w:rsid w:val="00A03FFA"/>
    <w:rsid w:val="00A068E4"/>
    <w:rsid w:val="00A1053B"/>
    <w:rsid w:val="00A10698"/>
    <w:rsid w:val="00A11E90"/>
    <w:rsid w:val="00A13EA7"/>
    <w:rsid w:val="00A16AD3"/>
    <w:rsid w:val="00A219F4"/>
    <w:rsid w:val="00A23E48"/>
    <w:rsid w:val="00A240FF"/>
    <w:rsid w:val="00A2560C"/>
    <w:rsid w:val="00A26B6B"/>
    <w:rsid w:val="00A270B5"/>
    <w:rsid w:val="00A27B2B"/>
    <w:rsid w:val="00A3214E"/>
    <w:rsid w:val="00A332F2"/>
    <w:rsid w:val="00A36F98"/>
    <w:rsid w:val="00A37BA4"/>
    <w:rsid w:val="00A431F3"/>
    <w:rsid w:val="00A4691B"/>
    <w:rsid w:val="00A46D4E"/>
    <w:rsid w:val="00A4734B"/>
    <w:rsid w:val="00A505B7"/>
    <w:rsid w:val="00A50EC2"/>
    <w:rsid w:val="00A56A38"/>
    <w:rsid w:val="00A62645"/>
    <w:rsid w:val="00A635AC"/>
    <w:rsid w:val="00A71910"/>
    <w:rsid w:val="00A77DEA"/>
    <w:rsid w:val="00A81DAD"/>
    <w:rsid w:val="00A852C1"/>
    <w:rsid w:val="00A85A2F"/>
    <w:rsid w:val="00A901E8"/>
    <w:rsid w:val="00A914A1"/>
    <w:rsid w:val="00A91F70"/>
    <w:rsid w:val="00A93835"/>
    <w:rsid w:val="00AA1B5A"/>
    <w:rsid w:val="00AA4DCB"/>
    <w:rsid w:val="00AB1811"/>
    <w:rsid w:val="00AB1D7E"/>
    <w:rsid w:val="00AB6FD3"/>
    <w:rsid w:val="00AB72C4"/>
    <w:rsid w:val="00AB7FAA"/>
    <w:rsid w:val="00AC05A9"/>
    <w:rsid w:val="00AC37F0"/>
    <w:rsid w:val="00AD373F"/>
    <w:rsid w:val="00AD3899"/>
    <w:rsid w:val="00AE0034"/>
    <w:rsid w:val="00AE71FD"/>
    <w:rsid w:val="00AE7845"/>
    <w:rsid w:val="00AE7A4A"/>
    <w:rsid w:val="00AF2EC0"/>
    <w:rsid w:val="00AF409E"/>
    <w:rsid w:val="00AF4160"/>
    <w:rsid w:val="00AF62AE"/>
    <w:rsid w:val="00AF6EF6"/>
    <w:rsid w:val="00AF7544"/>
    <w:rsid w:val="00B07227"/>
    <w:rsid w:val="00B10B4B"/>
    <w:rsid w:val="00B10BBF"/>
    <w:rsid w:val="00B14FD9"/>
    <w:rsid w:val="00B1529B"/>
    <w:rsid w:val="00B168C0"/>
    <w:rsid w:val="00B17D0C"/>
    <w:rsid w:val="00B17F12"/>
    <w:rsid w:val="00B21C2A"/>
    <w:rsid w:val="00B21DBB"/>
    <w:rsid w:val="00B221DC"/>
    <w:rsid w:val="00B22B39"/>
    <w:rsid w:val="00B2452A"/>
    <w:rsid w:val="00B352C7"/>
    <w:rsid w:val="00B46701"/>
    <w:rsid w:val="00B50A77"/>
    <w:rsid w:val="00B54299"/>
    <w:rsid w:val="00B57E9B"/>
    <w:rsid w:val="00B60AA8"/>
    <w:rsid w:val="00B63DC2"/>
    <w:rsid w:val="00B7143C"/>
    <w:rsid w:val="00B748D5"/>
    <w:rsid w:val="00B77E59"/>
    <w:rsid w:val="00B8045D"/>
    <w:rsid w:val="00B81FEC"/>
    <w:rsid w:val="00B82E81"/>
    <w:rsid w:val="00B8317B"/>
    <w:rsid w:val="00B834BE"/>
    <w:rsid w:val="00B860F9"/>
    <w:rsid w:val="00B900F6"/>
    <w:rsid w:val="00B920B6"/>
    <w:rsid w:val="00B93933"/>
    <w:rsid w:val="00BA0DE4"/>
    <w:rsid w:val="00BA3D8C"/>
    <w:rsid w:val="00BA63C5"/>
    <w:rsid w:val="00BA6B0A"/>
    <w:rsid w:val="00BB005B"/>
    <w:rsid w:val="00BB01F1"/>
    <w:rsid w:val="00BB22B2"/>
    <w:rsid w:val="00BB7C80"/>
    <w:rsid w:val="00BC0E53"/>
    <w:rsid w:val="00BC2656"/>
    <w:rsid w:val="00BC2C30"/>
    <w:rsid w:val="00BC351B"/>
    <w:rsid w:val="00BC48DE"/>
    <w:rsid w:val="00BC5E68"/>
    <w:rsid w:val="00BD09F0"/>
    <w:rsid w:val="00BD1EB7"/>
    <w:rsid w:val="00BD2B27"/>
    <w:rsid w:val="00BD3570"/>
    <w:rsid w:val="00BD52DE"/>
    <w:rsid w:val="00BD5BA7"/>
    <w:rsid w:val="00BE0A38"/>
    <w:rsid w:val="00BE23AA"/>
    <w:rsid w:val="00BE5D2A"/>
    <w:rsid w:val="00BE5D51"/>
    <w:rsid w:val="00BE6AC3"/>
    <w:rsid w:val="00BE70A1"/>
    <w:rsid w:val="00BF0B9C"/>
    <w:rsid w:val="00BF2B9D"/>
    <w:rsid w:val="00BF33FA"/>
    <w:rsid w:val="00BF4508"/>
    <w:rsid w:val="00BF483D"/>
    <w:rsid w:val="00BF7E0F"/>
    <w:rsid w:val="00C00633"/>
    <w:rsid w:val="00C00A66"/>
    <w:rsid w:val="00C016D9"/>
    <w:rsid w:val="00C0249A"/>
    <w:rsid w:val="00C072BE"/>
    <w:rsid w:val="00C072BF"/>
    <w:rsid w:val="00C07550"/>
    <w:rsid w:val="00C121C9"/>
    <w:rsid w:val="00C14CC3"/>
    <w:rsid w:val="00C1726B"/>
    <w:rsid w:val="00C241E2"/>
    <w:rsid w:val="00C2455B"/>
    <w:rsid w:val="00C310E3"/>
    <w:rsid w:val="00C37EAB"/>
    <w:rsid w:val="00C40AA5"/>
    <w:rsid w:val="00C42D01"/>
    <w:rsid w:val="00C44A15"/>
    <w:rsid w:val="00C47351"/>
    <w:rsid w:val="00C51FAB"/>
    <w:rsid w:val="00C554AD"/>
    <w:rsid w:val="00C618E8"/>
    <w:rsid w:val="00C62A5C"/>
    <w:rsid w:val="00C64DDD"/>
    <w:rsid w:val="00C67F32"/>
    <w:rsid w:val="00C72366"/>
    <w:rsid w:val="00C72BD6"/>
    <w:rsid w:val="00C72CAE"/>
    <w:rsid w:val="00C754E8"/>
    <w:rsid w:val="00C754F2"/>
    <w:rsid w:val="00C75D58"/>
    <w:rsid w:val="00C769C2"/>
    <w:rsid w:val="00C7767F"/>
    <w:rsid w:val="00C83A08"/>
    <w:rsid w:val="00C939BE"/>
    <w:rsid w:val="00C94AC3"/>
    <w:rsid w:val="00C94E59"/>
    <w:rsid w:val="00C97562"/>
    <w:rsid w:val="00CA5C2B"/>
    <w:rsid w:val="00CB0E89"/>
    <w:rsid w:val="00CB28EC"/>
    <w:rsid w:val="00CB2999"/>
    <w:rsid w:val="00CB4F98"/>
    <w:rsid w:val="00CC77FE"/>
    <w:rsid w:val="00CD07CB"/>
    <w:rsid w:val="00CD312C"/>
    <w:rsid w:val="00CD6486"/>
    <w:rsid w:val="00CD6913"/>
    <w:rsid w:val="00CE674D"/>
    <w:rsid w:val="00CE774C"/>
    <w:rsid w:val="00CF5154"/>
    <w:rsid w:val="00CF6782"/>
    <w:rsid w:val="00D00555"/>
    <w:rsid w:val="00D03D62"/>
    <w:rsid w:val="00D04200"/>
    <w:rsid w:val="00D05277"/>
    <w:rsid w:val="00D052AA"/>
    <w:rsid w:val="00D0532D"/>
    <w:rsid w:val="00D064DF"/>
    <w:rsid w:val="00D0688D"/>
    <w:rsid w:val="00D10198"/>
    <w:rsid w:val="00D12B1D"/>
    <w:rsid w:val="00D159E1"/>
    <w:rsid w:val="00D25B1D"/>
    <w:rsid w:val="00D26302"/>
    <w:rsid w:val="00D27BEE"/>
    <w:rsid w:val="00D31E9B"/>
    <w:rsid w:val="00D40954"/>
    <w:rsid w:val="00D41635"/>
    <w:rsid w:val="00D43C1E"/>
    <w:rsid w:val="00D447AF"/>
    <w:rsid w:val="00D45550"/>
    <w:rsid w:val="00D524CD"/>
    <w:rsid w:val="00D543C0"/>
    <w:rsid w:val="00D60AF5"/>
    <w:rsid w:val="00D66FB3"/>
    <w:rsid w:val="00D72436"/>
    <w:rsid w:val="00D72966"/>
    <w:rsid w:val="00D745D8"/>
    <w:rsid w:val="00D752A3"/>
    <w:rsid w:val="00D77354"/>
    <w:rsid w:val="00D8154F"/>
    <w:rsid w:val="00D86967"/>
    <w:rsid w:val="00D95E9F"/>
    <w:rsid w:val="00D9696D"/>
    <w:rsid w:val="00D96BC6"/>
    <w:rsid w:val="00DA74BA"/>
    <w:rsid w:val="00DB1875"/>
    <w:rsid w:val="00DB5451"/>
    <w:rsid w:val="00DB5A0F"/>
    <w:rsid w:val="00DB631F"/>
    <w:rsid w:val="00DC3AF5"/>
    <w:rsid w:val="00DC443B"/>
    <w:rsid w:val="00DE0CF5"/>
    <w:rsid w:val="00DE31CF"/>
    <w:rsid w:val="00DE7E77"/>
    <w:rsid w:val="00DF20B0"/>
    <w:rsid w:val="00DF7479"/>
    <w:rsid w:val="00E00FC4"/>
    <w:rsid w:val="00E0103D"/>
    <w:rsid w:val="00E033C0"/>
    <w:rsid w:val="00E03850"/>
    <w:rsid w:val="00E05BF4"/>
    <w:rsid w:val="00E10951"/>
    <w:rsid w:val="00E111A1"/>
    <w:rsid w:val="00E1239B"/>
    <w:rsid w:val="00E15A8C"/>
    <w:rsid w:val="00E1678B"/>
    <w:rsid w:val="00E2111A"/>
    <w:rsid w:val="00E2166C"/>
    <w:rsid w:val="00E23AB1"/>
    <w:rsid w:val="00E24C4D"/>
    <w:rsid w:val="00E2740B"/>
    <w:rsid w:val="00E2760B"/>
    <w:rsid w:val="00E30512"/>
    <w:rsid w:val="00E3235B"/>
    <w:rsid w:val="00E32E5B"/>
    <w:rsid w:val="00E3780F"/>
    <w:rsid w:val="00E41529"/>
    <w:rsid w:val="00E41915"/>
    <w:rsid w:val="00E520C9"/>
    <w:rsid w:val="00E535AE"/>
    <w:rsid w:val="00E539DF"/>
    <w:rsid w:val="00E5658B"/>
    <w:rsid w:val="00E61305"/>
    <w:rsid w:val="00E61626"/>
    <w:rsid w:val="00E61C30"/>
    <w:rsid w:val="00E626B6"/>
    <w:rsid w:val="00E64A33"/>
    <w:rsid w:val="00E7351E"/>
    <w:rsid w:val="00E75A0B"/>
    <w:rsid w:val="00E7758B"/>
    <w:rsid w:val="00E77C37"/>
    <w:rsid w:val="00E83B4A"/>
    <w:rsid w:val="00E86CB3"/>
    <w:rsid w:val="00E876FD"/>
    <w:rsid w:val="00E92479"/>
    <w:rsid w:val="00EA160F"/>
    <w:rsid w:val="00EA255B"/>
    <w:rsid w:val="00EA5693"/>
    <w:rsid w:val="00EB0DE1"/>
    <w:rsid w:val="00EB3DE1"/>
    <w:rsid w:val="00EB4DDC"/>
    <w:rsid w:val="00EB518A"/>
    <w:rsid w:val="00EB65FE"/>
    <w:rsid w:val="00EB789C"/>
    <w:rsid w:val="00EB7A0F"/>
    <w:rsid w:val="00EC0BC5"/>
    <w:rsid w:val="00EC1544"/>
    <w:rsid w:val="00EC1A98"/>
    <w:rsid w:val="00EC230F"/>
    <w:rsid w:val="00EC5B6F"/>
    <w:rsid w:val="00EC6834"/>
    <w:rsid w:val="00EC68B4"/>
    <w:rsid w:val="00ED2670"/>
    <w:rsid w:val="00ED3568"/>
    <w:rsid w:val="00ED6FD5"/>
    <w:rsid w:val="00ED75DC"/>
    <w:rsid w:val="00EE1A07"/>
    <w:rsid w:val="00EE4FA1"/>
    <w:rsid w:val="00EE5DDA"/>
    <w:rsid w:val="00EE5F2D"/>
    <w:rsid w:val="00EF2699"/>
    <w:rsid w:val="00F01B1D"/>
    <w:rsid w:val="00F03883"/>
    <w:rsid w:val="00F04E96"/>
    <w:rsid w:val="00F07DDF"/>
    <w:rsid w:val="00F11B52"/>
    <w:rsid w:val="00F1220F"/>
    <w:rsid w:val="00F13FBD"/>
    <w:rsid w:val="00F1447F"/>
    <w:rsid w:val="00F2214E"/>
    <w:rsid w:val="00F221A2"/>
    <w:rsid w:val="00F22CE3"/>
    <w:rsid w:val="00F32171"/>
    <w:rsid w:val="00F32961"/>
    <w:rsid w:val="00F3498C"/>
    <w:rsid w:val="00F4283F"/>
    <w:rsid w:val="00F51F98"/>
    <w:rsid w:val="00F57E7D"/>
    <w:rsid w:val="00F61A74"/>
    <w:rsid w:val="00F61CE4"/>
    <w:rsid w:val="00F6365F"/>
    <w:rsid w:val="00F63A25"/>
    <w:rsid w:val="00F64CEF"/>
    <w:rsid w:val="00F67842"/>
    <w:rsid w:val="00F71D6A"/>
    <w:rsid w:val="00F7608D"/>
    <w:rsid w:val="00F76B9E"/>
    <w:rsid w:val="00F81487"/>
    <w:rsid w:val="00F81BFB"/>
    <w:rsid w:val="00F838AE"/>
    <w:rsid w:val="00F84C04"/>
    <w:rsid w:val="00F87E77"/>
    <w:rsid w:val="00F906EE"/>
    <w:rsid w:val="00F93588"/>
    <w:rsid w:val="00F938DE"/>
    <w:rsid w:val="00F9415F"/>
    <w:rsid w:val="00F97D13"/>
    <w:rsid w:val="00FA0363"/>
    <w:rsid w:val="00FB227A"/>
    <w:rsid w:val="00FB319F"/>
    <w:rsid w:val="00FC3633"/>
    <w:rsid w:val="00FC49E5"/>
    <w:rsid w:val="00FC63C9"/>
    <w:rsid w:val="00FD07BC"/>
    <w:rsid w:val="00FD1193"/>
    <w:rsid w:val="00FD13A3"/>
    <w:rsid w:val="00FD5FA2"/>
    <w:rsid w:val="00FE0E06"/>
    <w:rsid w:val="00FE27A9"/>
    <w:rsid w:val="00FE37E9"/>
    <w:rsid w:val="00FE444E"/>
    <w:rsid w:val="00FF448B"/>
    <w:rsid w:val="00FF4B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link w:val="Heading1Char"/>
    <w:uiPriority w:val="9"/>
    <w:qFormat/>
    <w:rsid w:val="00991A0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link w:val="Heading2Char"/>
    <w:uiPriority w:val="9"/>
    <w:qFormat/>
    <w:rsid w:val="00991A0E"/>
    <w:pPr>
      <w:widowControl/>
      <w:spacing w:after="105" w:line="345" w:lineRule="atLeast"/>
      <w:jc w:val="left"/>
      <w:outlineLvl w:val="1"/>
    </w:pPr>
    <w:rPr>
      <w:rFonts w:ascii="Trebuchet MS" w:eastAsia="Times New Roman" w:hAnsi="Trebuchet MS"/>
      <w:b/>
      <w:bCs/>
      <w:kern w:val="0"/>
      <w:sz w:val="30"/>
      <w:szCs w:val="30"/>
      <w:lang w:eastAsia="en-US"/>
    </w:rPr>
  </w:style>
  <w:style w:type="paragraph" w:styleId="Heading3">
    <w:name w:val="heading 3"/>
    <w:basedOn w:val="Normal"/>
    <w:next w:val="Normal"/>
    <w:link w:val="Heading3Char"/>
    <w:semiHidden/>
    <w:unhideWhenUsed/>
    <w:qFormat/>
    <w:rsid w:val="00192E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7A03"/>
    <w:rPr>
      <w:color w:val="0000FF"/>
      <w:u w:val="single"/>
    </w:rPr>
  </w:style>
  <w:style w:type="character" w:styleId="Strong">
    <w:name w:val="Strong"/>
    <w:basedOn w:val="DefaultParagraphFont"/>
    <w:uiPriority w:val="22"/>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NormalWeb">
    <w:name w:val="Normal (Web)"/>
    <w:basedOn w:val="Normal"/>
    <w:uiPriority w:val="99"/>
    <w:unhideWhenUsed/>
    <w:rsid w:val="004C418C"/>
    <w:pPr>
      <w:widowControl/>
      <w:spacing w:before="100" w:beforeAutospacing="1" w:after="100" w:afterAutospacing="1"/>
      <w:jc w:val="left"/>
    </w:pPr>
    <w:rPr>
      <w:rFonts w:eastAsia="Times New Roman"/>
      <w:kern w:val="0"/>
      <w:sz w:val="24"/>
      <w:lang w:eastAsia="en-US"/>
    </w:rPr>
  </w:style>
  <w:style w:type="paragraph" w:styleId="BalloonText">
    <w:name w:val="Balloon Text"/>
    <w:basedOn w:val="Normal"/>
    <w:link w:val="BalloonTextChar"/>
    <w:uiPriority w:val="99"/>
    <w:rsid w:val="00206C10"/>
    <w:rPr>
      <w:rFonts w:ascii="Tahoma" w:hAnsi="Tahoma" w:cs="Tahoma"/>
      <w:sz w:val="16"/>
      <w:szCs w:val="16"/>
    </w:rPr>
  </w:style>
  <w:style w:type="character" w:customStyle="1" w:styleId="BalloonTextChar">
    <w:name w:val="Balloon Text Char"/>
    <w:basedOn w:val="DefaultParagraphFont"/>
    <w:link w:val="BalloonText"/>
    <w:uiPriority w:val="99"/>
    <w:rsid w:val="00206C10"/>
    <w:rPr>
      <w:rFonts w:ascii="Tahoma" w:hAnsi="Tahoma" w:cs="Tahoma"/>
      <w:kern w:val="2"/>
      <w:sz w:val="16"/>
      <w:szCs w:val="16"/>
      <w:lang w:eastAsia="zh-CN"/>
    </w:rPr>
  </w:style>
  <w:style w:type="character" w:customStyle="1" w:styleId="Heading1Char">
    <w:name w:val="Heading 1 Char"/>
    <w:basedOn w:val="DefaultParagraphFont"/>
    <w:link w:val="Heading1"/>
    <w:uiPriority w:val="9"/>
    <w:rsid w:val="00991A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1A0E"/>
    <w:rPr>
      <w:rFonts w:ascii="Trebuchet MS" w:eastAsia="Times New Roman" w:hAnsi="Trebuchet MS"/>
      <w:b/>
      <w:bCs/>
      <w:sz w:val="30"/>
      <w:szCs w:val="30"/>
    </w:rPr>
  </w:style>
  <w:style w:type="character" w:customStyle="1" w:styleId="authordegrees">
    <w:name w:val="authordegrees"/>
    <w:basedOn w:val="DefaultParagraphFont"/>
    <w:rsid w:val="00991A0E"/>
    <w:rPr>
      <w:sz w:val="24"/>
      <w:szCs w:val="24"/>
      <w:bdr w:val="none" w:sz="0" w:space="0" w:color="auto" w:frame="1"/>
      <w:vertAlign w:val="baseline"/>
    </w:rPr>
  </w:style>
  <w:style w:type="paragraph" w:styleId="ListParagraph">
    <w:name w:val="List Paragraph"/>
    <w:basedOn w:val="Normal"/>
    <w:uiPriority w:val="34"/>
    <w:qFormat/>
    <w:rsid w:val="00991A0E"/>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searchterm1">
    <w:name w:val="searchterm1"/>
    <w:basedOn w:val="DefaultParagraphFont"/>
    <w:rsid w:val="00991A0E"/>
  </w:style>
  <w:style w:type="character" w:customStyle="1" w:styleId="nlmnamed-content">
    <w:name w:val="nlm_named-content"/>
    <w:basedOn w:val="DefaultParagraphFont"/>
    <w:rsid w:val="00991A0E"/>
  </w:style>
  <w:style w:type="character" w:customStyle="1" w:styleId="nlmyear">
    <w:name w:val="nlm_year"/>
    <w:basedOn w:val="DefaultParagraphFont"/>
    <w:rsid w:val="00991A0E"/>
  </w:style>
  <w:style w:type="character" w:customStyle="1" w:styleId="nlmfpage">
    <w:name w:val="nlm_fpage"/>
    <w:basedOn w:val="DefaultParagraphFont"/>
    <w:rsid w:val="00991A0E"/>
  </w:style>
  <w:style w:type="character" w:customStyle="1" w:styleId="highlight2">
    <w:name w:val="highlight2"/>
    <w:basedOn w:val="DefaultParagraphFont"/>
    <w:rsid w:val="00991A0E"/>
  </w:style>
  <w:style w:type="character" w:styleId="Emphasis">
    <w:name w:val="Emphasis"/>
    <w:basedOn w:val="DefaultParagraphFont"/>
    <w:uiPriority w:val="20"/>
    <w:qFormat/>
    <w:rsid w:val="00991A0E"/>
    <w:rPr>
      <w:i/>
      <w:iCs/>
      <w:sz w:val="24"/>
      <w:szCs w:val="24"/>
      <w:bdr w:val="none" w:sz="0" w:space="0" w:color="auto" w:frame="1"/>
      <w:vertAlign w:val="baseline"/>
    </w:rPr>
  </w:style>
  <w:style w:type="character" w:customStyle="1" w:styleId="nlmsource">
    <w:name w:val="nlm_source"/>
    <w:basedOn w:val="DefaultParagraphFont"/>
    <w:rsid w:val="00991A0E"/>
  </w:style>
  <w:style w:type="character" w:customStyle="1" w:styleId="A3">
    <w:name w:val="A3"/>
    <w:uiPriority w:val="99"/>
    <w:rsid w:val="00991A0E"/>
    <w:rPr>
      <w:rFonts w:cs="Adobe Garamond Pro"/>
      <w:color w:val="000000"/>
      <w:sz w:val="11"/>
      <w:szCs w:val="11"/>
    </w:rPr>
  </w:style>
  <w:style w:type="paragraph" w:customStyle="1" w:styleId="Default">
    <w:name w:val="Default"/>
    <w:rsid w:val="00991A0E"/>
    <w:pPr>
      <w:autoSpaceDE w:val="0"/>
      <w:autoSpaceDN w:val="0"/>
      <w:adjustRightInd w:val="0"/>
    </w:pPr>
    <w:rPr>
      <w:rFonts w:ascii="Helvetica 55 Roman" w:eastAsiaTheme="minorHAnsi" w:hAnsi="Helvetica 55 Roman" w:cs="Helvetica 55 Roman"/>
      <w:color w:val="000000"/>
      <w:sz w:val="24"/>
      <w:szCs w:val="24"/>
    </w:rPr>
  </w:style>
  <w:style w:type="character" w:customStyle="1" w:styleId="citedby">
    <w:name w:val="citedby_"/>
    <w:basedOn w:val="DefaultParagraphFont"/>
    <w:rsid w:val="00991A0E"/>
    <w:rPr>
      <w:sz w:val="24"/>
      <w:szCs w:val="24"/>
      <w:bdr w:val="none" w:sz="0" w:space="0" w:color="auto" w:frame="1"/>
      <w:vertAlign w:val="baseline"/>
    </w:rPr>
  </w:style>
  <w:style w:type="character" w:customStyle="1" w:styleId="element-citation">
    <w:name w:val="element-citation"/>
    <w:basedOn w:val="DefaultParagraphFont"/>
    <w:rsid w:val="00991A0E"/>
  </w:style>
  <w:style w:type="character" w:customStyle="1" w:styleId="ref-journal">
    <w:name w:val="ref-journal"/>
    <w:basedOn w:val="DefaultParagraphFont"/>
    <w:rsid w:val="00991A0E"/>
  </w:style>
  <w:style w:type="character" w:customStyle="1" w:styleId="ref-vol">
    <w:name w:val="ref-vol"/>
    <w:basedOn w:val="DefaultParagraphFont"/>
    <w:rsid w:val="00991A0E"/>
  </w:style>
  <w:style w:type="paragraph" w:styleId="Header">
    <w:name w:val="header"/>
    <w:basedOn w:val="Normal"/>
    <w:link w:val="HeaderChar"/>
    <w:uiPriority w:val="99"/>
    <w:unhideWhenUsed/>
    <w:rsid w:val="00991A0E"/>
    <w:pPr>
      <w:widowControl/>
      <w:tabs>
        <w:tab w:val="center" w:pos="4320"/>
        <w:tab w:val="right" w:pos="8640"/>
      </w:tabs>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91A0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1A0E"/>
    <w:rPr>
      <w:kern w:val="2"/>
      <w:sz w:val="18"/>
      <w:szCs w:val="18"/>
      <w:lang w:eastAsia="zh-CN"/>
    </w:rPr>
  </w:style>
  <w:style w:type="character" w:styleId="FollowedHyperlink">
    <w:name w:val="FollowedHyperlink"/>
    <w:basedOn w:val="DefaultParagraphFont"/>
    <w:uiPriority w:val="99"/>
    <w:unhideWhenUsed/>
    <w:rsid w:val="00991A0E"/>
    <w:rPr>
      <w:color w:val="800080" w:themeColor="followedHyperlink"/>
      <w:u w:val="single"/>
    </w:rPr>
  </w:style>
  <w:style w:type="character" w:customStyle="1" w:styleId="citation">
    <w:name w:val="citation"/>
    <w:basedOn w:val="DefaultParagraphFont"/>
    <w:rsid w:val="00991A0E"/>
  </w:style>
  <w:style w:type="character" w:customStyle="1" w:styleId="maintitle">
    <w:name w:val="maintitle"/>
    <w:basedOn w:val="DefaultParagraphFont"/>
    <w:rsid w:val="00991A0E"/>
  </w:style>
  <w:style w:type="character" w:styleId="HTMLCite">
    <w:name w:val="HTML Cite"/>
    <w:basedOn w:val="DefaultParagraphFont"/>
    <w:uiPriority w:val="99"/>
    <w:unhideWhenUsed/>
    <w:rsid w:val="00991A0E"/>
    <w:rPr>
      <w:i/>
      <w:iCs/>
    </w:rPr>
  </w:style>
  <w:style w:type="character" w:customStyle="1" w:styleId="cit-source">
    <w:name w:val="cit-source"/>
    <w:basedOn w:val="DefaultParagraphFont"/>
    <w:rsid w:val="00991A0E"/>
  </w:style>
  <w:style w:type="character" w:customStyle="1" w:styleId="cit-pub-date2">
    <w:name w:val="cit-pub-date2"/>
    <w:basedOn w:val="DefaultParagraphFont"/>
    <w:rsid w:val="00991A0E"/>
  </w:style>
  <w:style w:type="character" w:customStyle="1" w:styleId="cit-vol4">
    <w:name w:val="cit-vol4"/>
    <w:basedOn w:val="DefaultParagraphFont"/>
    <w:rsid w:val="00991A0E"/>
  </w:style>
  <w:style w:type="character" w:customStyle="1" w:styleId="cit-fpage">
    <w:name w:val="cit-fpage"/>
    <w:basedOn w:val="DefaultParagraphFont"/>
    <w:rsid w:val="00991A0E"/>
  </w:style>
  <w:style w:type="character" w:customStyle="1" w:styleId="jrnl">
    <w:name w:val="jrnl"/>
    <w:basedOn w:val="DefaultParagraphFont"/>
    <w:rsid w:val="00991A0E"/>
  </w:style>
  <w:style w:type="character" w:customStyle="1" w:styleId="artmeta">
    <w:name w:val="art_meta"/>
    <w:basedOn w:val="DefaultParagraphFont"/>
    <w:rsid w:val="00991A0E"/>
  </w:style>
  <w:style w:type="character" w:customStyle="1" w:styleId="nlmxref-aff">
    <w:name w:val="nlm_xref-aff"/>
    <w:basedOn w:val="DefaultParagraphFont"/>
    <w:rsid w:val="00991A0E"/>
  </w:style>
  <w:style w:type="character" w:customStyle="1" w:styleId="nlmx">
    <w:name w:val="nlm_x"/>
    <w:basedOn w:val="DefaultParagraphFont"/>
    <w:rsid w:val="00991A0E"/>
  </w:style>
  <w:style w:type="paragraph" w:styleId="z-TopofForm">
    <w:name w:val="HTML Top of Form"/>
    <w:basedOn w:val="Normal"/>
    <w:next w:val="Normal"/>
    <w:link w:val="z-TopofFormChar"/>
    <w:hidden/>
    <w:uiPriority w:val="99"/>
    <w:unhideWhenUsed/>
    <w:rsid w:val="00991A0E"/>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uiPriority w:val="99"/>
    <w:rsid w:val="00991A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91A0E"/>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uiPriority w:val="99"/>
    <w:rsid w:val="00991A0E"/>
    <w:rPr>
      <w:rFonts w:ascii="Arial" w:eastAsia="Times New Roman" w:hAnsi="Arial" w:cs="Arial"/>
      <w:vanish/>
      <w:sz w:val="16"/>
      <w:szCs w:val="16"/>
    </w:rPr>
  </w:style>
  <w:style w:type="character" w:customStyle="1" w:styleId="apple-converted-space">
    <w:name w:val="apple-converted-space"/>
    <w:basedOn w:val="DefaultParagraphFont"/>
    <w:rsid w:val="00991A0E"/>
  </w:style>
  <w:style w:type="paragraph" w:styleId="Caption">
    <w:name w:val="caption"/>
    <w:basedOn w:val="Normal"/>
    <w:next w:val="Normal"/>
    <w:uiPriority w:val="35"/>
    <w:unhideWhenUsed/>
    <w:qFormat/>
    <w:rsid w:val="00991A0E"/>
    <w:pPr>
      <w:widowControl/>
      <w:spacing w:after="200"/>
      <w:jc w:val="left"/>
    </w:pPr>
    <w:rPr>
      <w:rFonts w:asciiTheme="minorHAnsi" w:eastAsiaTheme="minorHAnsi" w:hAnsiTheme="minorHAnsi" w:cstheme="minorBidi"/>
      <w:b/>
      <w:bCs/>
      <w:color w:val="4F81BD" w:themeColor="accent1"/>
      <w:kern w:val="0"/>
      <w:sz w:val="18"/>
      <w:szCs w:val="18"/>
      <w:lang w:eastAsia="en-US"/>
    </w:rPr>
  </w:style>
  <w:style w:type="character" w:customStyle="1" w:styleId="normaltxt2">
    <w:name w:val="normaltxt2"/>
    <w:basedOn w:val="DefaultParagraphFont"/>
    <w:rsid w:val="00991A0E"/>
    <w:rPr>
      <w:sz w:val="18"/>
      <w:szCs w:val="18"/>
    </w:rPr>
  </w:style>
  <w:style w:type="character" w:customStyle="1" w:styleId="highlight">
    <w:name w:val="highlight"/>
    <w:basedOn w:val="DefaultParagraphFont"/>
    <w:rsid w:val="00A85A2F"/>
  </w:style>
  <w:style w:type="character" w:customStyle="1" w:styleId="nowrap">
    <w:name w:val="nowrap"/>
    <w:basedOn w:val="DefaultParagraphFont"/>
    <w:rsid w:val="00050148"/>
  </w:style>
  <w:style w:type="character" w:customStyle="1" w:styleId="Heading3Char">
    <w:name w:val="Heading 3 Char"/>
    <w:basedOn w:val="DefaultParagraphFont"/>
    <w:link w:val="Heading3"/>
    <w:semiHidden/>
    <w:rsid w:val="00192EF5"/>
    <w:rPr>
      <w:rFonts w:asciiTheme="majorHAnsi" w:eastAsiaTheme="majorEastAsia" w:hAnsiTheme="majorHAnsi" w:cstheme="majorBidi"/>
      <w:b/>
      <w:bCs/>
      <w:color w:val="4F81BD" w:themeColor="accent1"/>
      <w:kern w:val="2"/>
      <w:sz w:val="21"/>
      <w:szCs w:val="24"/>
      <w:lang w:eastAsia="zh-CN"/>
    </w:rPr>
  </w:style>
  <w:style w:type="character" w:customStyle="1" w:styleId="cit-sep">
    <w:name w:val="cit-sep"/>
    <w:basedOn w:val="DefaultParagraphFont"/>
    <w:rsid w:val="00B17D0C"/>
  </w:style>
  <w:style w:type="character" w:styleId="CommentReference">
    <w:name w:val="annotation reference"/>
    <w:basedOn w:val="DefaultParagraphFont"/>
    <w:rsid w:val="000E049D"/>
    <w:rPr>
      <w:sz w:val="21"/>
      <w:szCs w:val="21"/>
    </w:rPr>
  </w:style>
  <w:style w:type="paragraph" w:styleId="CommentText">
    <w:name w:val="annotation text"/>
    <w:basedOn w:val="Normal"/>
    <w:link w:val="CommentTextChar"/>
    <w:rsid w:val="000E049D"/>
    <w:pPr>
      <w:jc w:val="left"/>
    </w:pPr>
  </w:style>
  <w:style w:type="character" w:customStyle="1" w:styleId="CommentTextChar">
    <w:name w:val="Comment Text Char"/>
    <w:basedOn w:val="DefaultParagraphFont"/>
    <w:link w:val="CommentText"/>
    <w:rsid w:val="000E049D"/>
    <w:rPr>
      <w:kern w:val="2"/>
      <w:sz w:val="21"/>
      <w:szCs w:val="24"/>
      <w:lang w:eastAsia="zh-CN"/>
    </w:rPr>
  </w:style>
  <w:style w:type="paragraph" w:styleId="CommentSubject">
    <w:name w:val="annotation subject"/>
    <w:basedOn w:val="CommentText"/>
    <w:next w:val="CommentText"/>
    <w:link w:val="CommentSubjectChar"/>
    <w:rsid w:val="000E049D"/>
    <w:rPr>
      <w:b/>
      <w:bCs/>
    </w:rPr>
  </w:style>
  <w:style w:type="character" w:customStyle="1" w:styleId="CommentSubjectChar">
    <w:name w:val="Comment Subject Char"/>
    <w:basedOn w:val="CommentTextChar"/>
    <w:link w:val="CommentSubject"/>
    <w:rsid w:val="000E049D"/>
    <w:rPr>
      <w:b/>
      <w:bCs/>
      <w:kern w:val="2"/>
      <w:sz w:val="21"/>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paragraph" w:styleId="Heading1">
    <w:name w:val="heading 1"/>
    <w:basedOn w:val="Normal"/>
    <w:next w:val="Normal"/>
    <w:link w:val="Heading1Char"/>
    <w:uiPriority w:val="9"/>
    <w:qFormat/>
    <w:rsid w:val="00991A0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link w:val="Heading2Char"/>
    <w:uiPriority w:val="9"/>
    <w:qFormat/>
    <w:rsid w:val="00991A0E"/>
    <w:pPr>
      <w:widowControl/>
      <w:spacing w:after="105" w:line="345" w:lineRule="atLeast"/>
      <w:jc w:val="left"/>
      <w:outlineLvl w:val="1"/>
    </w:pPr>
    <w:rPr>
      <w:rFonts w:ascii="Trebuchet MS" w:eastAsia="Times New Roman" w:hAnsi="Trebuchet MS"/>
      <w:b/>
      <w:bCs/>
      <w:kern w:val="0"/>
      <w:sz w:val="30"/>
      <w:szCs w:val="30"/>
      <w:lang w:eastAsia="en-US"/>
    </w:rPr>
  </w:style>
  <w:style w:type="paragraph" w:styleId="Heading3">
    <w:name w:val="heading 3"/>
    <w:basedOn w:val="Normal"/>
    <w:next w:val="Normal"/>
    <w:link w:val="Heading3Char"/>
    <w:semiHidden/>
    <w:unhideWhenUsed/>
    <w:qFormat/>
    <w:rsid w:val="00192E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7A03"/>
    <w:rPr>
      <w:color w:val="0000FF"/>
      <w:u w:val="single"/>
    </w:rPr>
  </w:style>
  <w:style w:type="character" w:styleId="Strong">
    <w:name w:val="Strong"/>
    <w:basedOn w:val="DefaultParagraphFont"/>
    <w:uiPriority w:val="22"/>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NormalWeb">
    <w:name w:val="Normal (Web)"/>
    <w:basedOn w:val="Normal"/>
    <w:uiPriority w:val="99"/>
    <w:unhideWhenUsed/>
    <w:rsid w:val="004C418C"/>
    <w:pPr>
      <w:widowControl/>
      <w:spacing w:before="100" w:beforeAutospacing="1" w:after="100" w:afterAutospacing="1"/>
      <w:jc w:val="left"/>
    </w:pPr>
    <w:rPr>
      <w:rFonts w:eastAsia="Times New Roman"/>
      <w:kern w:val="0"/>
      <w:sz w:val="24"/>
      <w:lang w:eastAsia="en-US"/>
    </w:rPr>
  </w:style>
  <w:style w:type="paragraph" w:styleId="BalloonText">
    <w:name w:val="Balloon Text"/>
    <w:basedOn w:val="Normal"/>
    <w:link w:val="BalloonTextChar"/>
    <w:uiPriority w:val="99"/>
    <w:rsid w:val="00206C10"/>
    <w:rPr>
      <w:rFonts w:ascii="Tahoma" w:hAnsi="Tahoma" w:cs="Tahoma"/>
      <w:sz w:val="16"/>
      <w:szCs w:val="16"/>
    </w:rPr>
  </w:style>
  <w:style w:type="character" w:customStyle="1" w:styleId="BalloonTextChar">
    <w:name w:val="Balloon Text Char"/>
    <w:basedOn w:val="DefaultParagraphFont"/>
    <w:link w:val="BalloonText"/>
    <w:uiPriority w:val="99"/>
    <w:rsid w:val="00206C10"/>
    <w:rPr>
      <w:rFonts w:ascii="Tahoma" w:hAnsi="Tahoma" w:cs="Tahoma"/>
      <w:kern w:val="2"/>
      <w:sz w:val="16"/>
      <w:szCs w:val="16"/>
      <w:lang w:eastAsia="zh-CN"/>
    </w:rPr>
  </w:style>
  <w:style w:type="character" w:customStyle="1" w:styleId="Heading1Char">
    <w:name w:val="Heading 1 Char"/>
    <w:basedOn w:val="DefaultParagraphFont"/>
    <w:link w:val="Heading1"/>
    <w:uiPriority w:val="9"/>
    <w:rsid w:val="00991A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1A0E"/>
    <w:rPr>
      <w:rFonts w:ascii="Trebuchet MS" w:eastAsia="Times New Roman" w:hAnsi="Trebuchet MS"/>
      <w:b/>
      <w:bCs/>
      <w:sz w:val="30"/>
      <w:szCs w:val="30"/>
    </w:rPr>
  </w:style>
  <w:style w:type="character" w:customStyle="1" w:styleId="authordegrees">
    <w:name w:val="authordegrees"/>
    <w:basedOn w:val="DefaultParagraphFont"/>
    <w:rsid w:val="00991A0E"/>
    <w:rPr>
      <w:sz w:val="24"/>
      <w:szCs w:val="24"/>
      <w:bdr w:val="none" w:sz="0" w:space="0" w:color="auto" w:frame="1"/>
      <w:vertAlign w:val="baseline"/>
    </w:rPr>
  </w:style>
  <w:style w:type="paragraph" w:styleId="ListParagraph">
    <w:name w:val="List Paragraph"/>
    <w:basedOn w:val="Normal"/>
    <w:uiPriority w:val="34"/>
    <w:qFormat/>
    <w:rsid w:val="00991A0E"/>
    <w:pPr>
      <w:widowControl/>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searchterm1">
    <w:name w:val="searchterm1"/>
    <w:basedOn w:val="DefaultParagraphFont"/>
    <w:rsid w:val="00991A0E"/>
  </w:style>
  <w:style w:type="character" w:customStyle="1" w:styleId="nlmnamed-content">
    <w:name w:val="nlm_named-content"/>
    <w:basedOn w:val="DefaultParagraphFont"/>
    <w:rsid w:val="00991A0E"/>
  </w:style>
  <w:style w:type="character" w:customStyle="1" w:styleId="nlmyear">
    <w:name w:val="nlm_year"/>
    <w:basedOn w:val="DefaultParagraphFont"/>
    <w:rsid w:val="00991A0E"/>
  </w:style>
  <w:style w:type="character" w:customStyle="1" w:styleId="nlmfpage">
    <w:name w:val="nlm_fpage"/>
    <w:basedOn w:val="DefaultParagraphFont"/>
    <w:rsid w:val="00991A0E"/>
  </w:style>
  <w:style w:type="character" w:customStyle="1" w:styleId="highlight2">
    <w:name w:val="highlight2"/>
    <w:basedOn w:val="DefaultParagraphFont"/>
    <w:rsid w:val="00991A0E"/>
  </w:style>
  <w:style w:type="character" w:styleId="Emphasis">
    <w:name w:val="Emphasis"/>
    <w:basedOn w:val="DefaultParagraphFont"/>
    <w:uiPriority w:val="20"/>
    <w:qFormat/>
    <w:rsid w:val="00991A0E"/>
    <w:rPr>
      <w:i/>
      <w:iCs/>
      <w:sz w:val="24"/>
      <w:szCs w:val="24"/>
      <w:bdr w:val="none" w:sz="0" w:space="0" w:color="auto" w:frame="1"/>
      <w:vertAlign w:val="baseline"/>
    </w:rPr>
  </w:style>
  <w:style w:type="character" w:customStyle="1" w:styleId="nlmsource">
    <w:name w:val="nlm_source"/>
    <w:basedOn w:val="DefaultParagraphFont"/>
    <w:rsid w:val="00991A0E"/>
  </w:style>
  <w:style w:type="character" w:customStyle="1" w:styleId="A3">
    <w:name w:val="A3"/>
    <w:uiPriority w:val="99"/>
    <w:rsid w:val="00991A0E"/>
    <w:rPr>
      <w:rFonts w:cs="Adobe Garamond Pro"/>
      <w:color w:val="000000"/>
      <w:sz w:val="11"/>
      <w:szCs w:val="11"/>
    </w:rPr>
  </w:style>
  <w:style w:type="paragraph" w:customStyle="1" w:styleId="Default">
    <w:name w:val="Default"/>
    <w:rsid w:val="00991A0E"/>
    <w:pPr>
      <w:autoSpaceDE w:val="0"/>
      <w:autoSpaceDN w:val="0"/>
      <w:adjustRightInd w:val="0"/>
    </w:pPr>
    <w:rPr>
      <w:rFonts w:ascii="Helvetica 55 Roman" w:eastAsiaTheme="minorHAnsi" w:hAnsi="Helvetica 55 Roman" w:cs="Helvetica 55 Roman"/>
      <w:color w:val="000000"/>
      <w:sz w:val="24"/>
      <w:szCs w:val="24"/>
    </w:rPr>
  </w:style>
  <w:style w:type="character" w:customStyle="1" w:styleId="citedby">
    <w:name w:val="citedby_"/>
    <w:basedOn w:val="DefaultParagraphFont"/>
    <w:rsid w:val="00991A0E"/>
    <w:rPr>
      <w:sz w:val="24"/>
      <w:szCs w:val="24"/>
      <w:bdr w:val="none" w:sz="0" w:space="0" w:color="auto" w:frame="1"/>
      <w:vertAlign w:val="baseline"/>
    </w:rPr>
  </w:style>
  <w:style w:type="character" w:customStyle="1" w:styleId="element-citation">
    <w:name w:val="element-citation"/>
    <w:basedOn w:val="DefaultParagraphFont"/>
    <w:rsid w:val="00991A0E"/>
  </w:style>
  <w:style w:type="character" w:customStyle="1" w:styleId="ref-journal">
    <w:name w:val="ref-journal"/>
    <w:basedOn w:val="DefaultParagraphFont"/>
    <w:rsid w:val="00991A0E"/>
  </w:style>
  <w:style w:type="character" w:customStyle="1" w:styleId="ref-vol">
    <w:name w:val="ref-vol"/>
    <w:basedOn w:val="DefaultParagraphFont"/>
    <w:rsid w:val="00991A0E"/>
  </w:style>
  <w:style w:type="paragraph" w:styleId="Header">
    <w:name w:val="header"/>
    <w:basedOn w:val="Normal"/>
    <w:link w:val="HeaderChar"/>
    <w:uiPriority w:val="99"/>
    <w:unhideWhenUsed/>
    <w:rsid w:val="00991A0E"/>
    <w:pPr>
      <w:widowControl/>
      <w:tabs>
        <w:tab w:val="center" w:pos="4320"/>
        <w:tab w:val="right" w:pos="8640"/>
      </w:tabs>
      <w:jc w:val="left"/>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91A0E"/>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1A0E"/>
    <w:rPr>
      <w:kern w:val="2"/>
      <w:sz w:val="18"/>
      <w:szCs w:val="18"/>
      <w:lang w:eastAsia="zh-CN"/>
    </w:rPr>
  </w:style>
  <w:style w:type="character" w:styleId="FollowedHyperlink">
    <w:name w:val="FollowedHyperlink"/>
    <w:basedOn w:val="DefaultParagraphFont"/>
    <w:uiPriority w:val="99"/>
    <w:unhideWhenUsed/>
    <w:rsid w:val="00991A0E"/>
    <w:rPr>
      <w:color w:val="800080" w:themeColor="followedHyperlink"/>
      <w:u w:val="single"/>
    </w:rPr>
  </w:style>
  <w:style w:type="character" w:customStyle="1" w:styleId="citation">
    <w:name w:val="citation"/>
    <w:basedOn w:val="DefaultParagraphFont"/>
    <w:rsid w:val="00991A0E"/>
  </w:style>
  <w:style w:type="character" w:customStyle="1" w:styleId="maintitle">
    <w:name w:val="maintitle"/>
    <w:basedOn w:val="DefaultParagraphFont"/>
    <w:rsid w:val="00991A0E"/>
  </w:style>
  <w:style w:type="character" w:styleId="HTMLCite">
    <w:name w:val="HTML Cite"/>
    <w:basedOn w:val="DefaultParagraphFont"/>
    <w:uiPriority w:val="99"/>
    <w:unhideWhenUsed/>
    <w:rsid w:val="00991A0E"/>
    <w:rPr>
      <w:i/>
      <w:iCs/>
    </w:rPr>
  </w:style>
  <w:style w:type="character" w:customStyle="1" w:styleId="cit-source">
    <w:name w:val="cit-source"/>
    <w:basedOn w:val="DefaultParagraphFont"/>
    <w:rsid w:val="00991A0E"/>
  </w:style>
  <w:style w:type="character" w:customStyle="1" w:styleId="cit-pub-date2">
    <w:name w:val="cit-pub-date2"/>
    <w:basedOn w:val="DefaultParagraphFont"/>
    <w:rsid w:val="00991A0E"/>
  </w:style>
  <w:style w:type="character" w:customStyle="1" w:styleId="cit-vol4">
    <w:name w:val="cit-vol4"/>
    <w:basedOn w:val="DefaultParagraphFont"/>
    <w:rsid w:val="00991A0E"/>
  </w:style>
  <w:style w:type="character" w:customStyle="1" w:styleId="cit-fpage">
    <w:name w:val="cit-fpage"/>
    <w:basedOn w:val="DefaultParagraphFont"/>
    <w:rsid w:val="00991A0E"/>
  </w:style>
  <w:style w:type="character" w:customStyle="1" w:styleId="jrnl">
    <w:name w:val="jrnl"/>
    <w:basedOn w:val="DefaultParagraphFont"/>
    <w:rsid w:val="00991A0E"/>
  </w:style>
  <w:style w:type="character" w:customStyle="1" w:styleId="artmeta">
    <w:name w:val="art_meta"/>
    <w:basedOn w:val="DefaultParagraphFont"/>
    <w:rsid w:val="00991A0E"/>
  </w:style>
  <w:style w:type="character" w:customStyle="1" w:styleId="nlmxref-aff">
    <w:name w:val="nlm_xref-aff"/>
    <w:basedOn w:val="DefaultParagraphFont"/>
    <w:rsid w:val="00991A0E"/>
  </w:style>
  <w:style w:type="character" w:customStyle="1" w:styleId="nlmx">
    <w:name w:val="nlm_x"/>
    <w:basedOn w:val="DefaultParagraphFont"/>
    <w:rsid w:val="00991A0E"/>
  </w:style>
  <w:style w:type="paragraph" w:styleId="z-TopofForm">
    <w:name w:val="HTML Top of Form"/>
    <w:basedOn w:val="Normal"/>
    <w:next w:val="Normal"/>
    <w:link w:val="z-TopofFormChar"/>
    <w:hidden/>
    <w:uiPriority w:val="99"/>
    <w:unhideWhenUsed/>
    <w:rsid w:val="00991A0E"/>
    <w:pPr>
      <w:widowControl/>
      <w:pBdr>
        <w:bottom w:val="single" w:sz="6" w:space="1" w:color="auto"/>
      </w:pBdr>
      <w:jc w:val="center"/>
    </w:pPr>
    <w:rPr>
      <w:rFonts w:ascii="Arial" w:eastAsia="Times New Roman" w:hAnsi="Arial" w:cs="Arial"/>
      <w:vanish/>
      <w:kern w:val="0"/>
      <w:sz w:val="16"/>
      <w:szCs w:val="16"/>
      <w:lang w:eastAsia="en-US"/>
    </w:rPr>
  </w:style>
  <w:style w:type="character" w:customStyle="1" w:styleId="z-TopofFormChar">
    <w:name w:val="z-Top of Form Char"/>
    <w:basedOn w:val="DefaultParagraphFont"/>
    <w:link w:val="z-TopofForm"/>
    <w:uiPriority w:val="99"/>
    <w:rsid w:val="00991A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91A0E"/>
    <w:pPr>
      <w:widowControl/>
      <w:pBdr>
        <w:top w:val="single" w:sz="6" w:space="1" w:color="auto"/>
      </w:pBdr>
      <w:jc w:val="center"/>
    </w:pPr>
    <w:rPr>
      <w:rFonts w:ascii="Arial" w:eastAsia="Times New Roman" w:hAnsi="Arial" w:cs="Arial"/>
      <w:vanish/>
      <w:kern w:val="0"/>
      <w:sz w:val="16"/>
      <w:szCs w:val="16"/>
      <w:lang w:eastAsia="en-US"/>
    </w:rPr>
  </w:style>
  <w:style w:type="character" w:customStyle="1" w:styleId="z-BottomofFormChar">
    <w:name w:val="z-Bottom of Form Char"/>
    <w:basedOn w:val="DefaultParagraphFont"/>
    <w:link w:val="z-BottomofForm"/>
    <w:uiPriority w:val="99"/>
    <w:rsid w:val="00991A0E"/>
    <w:rPr>
      <w:rFonts w:ascii="Arial" w:eastAsia="Times New Roman" w:hAnsi="Arial" w:cs="Arial"/>
      <w:vanish/>
      <w:sz w:val="16"/>
      <w:szCs w:val="16"/>
    </w:rPr>
  </w:style>
  <w:style w:type="character" w:customStyle="1" w:styleId="apple-converted-space">
    <w:name w:val="apple-converted-space"/>
    <w:basedOn w:val="DefaultParagraphFont"/>
    <w:rsid w:val="00991A0E"/>
  </w:style>
  <w:style w:type="paragraph" w:styleId="Caption">
    <w:name w:val="caption"/>
    <w:basedOn w:val="Normal"/>
    <w:next w:val="Normal"/>
    <w:uiPriority w:val="35"/>
    <w:unhideWhenUsed/>
    <w:qFormat/>
    <w:rsid w:val="00991A0E"/>
    <w:pPr>
      <w:widowControl/>
      <w:spacing w:after="200"/>
      <w:jc w:val="left"/>
    </w:pPr>
    <w:rPr>
      <w:rFonts w:asciiTheme="minorHAnsi" w:eastAsiaTheme="minorHAnsi" w:hAnsiTheme="minorHAnsi" w:cstheme="minorBidi"/>
      <w:b/>
      <w:bCs/>
      <w:color w:val="4F81BD" w:themeColor="accent1"/>
      <w:kern w:val="0"/>
      <w:sz w:val="18"/>
      <w:szCs w:val="18"/>
      <w:lang w:eastAsia="en-US"/>
    </w:rPr>
  </w:style>
  <w:style w:type="character" w:customStyle="1" w:styleId="normaltxt2">
    <w:name w:val="normaltxt2"/>
    <w:basedOn w:val="DefaultParagraphFont"/>
    <w:rsid w:val="00991A0E"/>
    <w:rPr>
      <w:sz w:val="18"/>
      <w:szCs w:val="18"/>
    </w:rPr>
  </w:style>
  <w:style w:type="character" w:customStyle="1" w:styleId="highlight">
    <w:name w:val="highlight"/>
    <w:basedOn w:val="DefaultParagraphFont"/>
    <w:rsid w:val="00A85A2F"/>
  </w:style>
  <w:style w:type="character" w:customStyle="1" w:styleId="nowrap">
    <w:name w:val="nowrap"/>
    <w:basedOn w:val="DefaultParagraphFont"/>
    <w:rsid w:val="00050148"/>
  </w:style>
  <w:style w:type="character" w:customStyle="1" w:styleId="Heading3Char">
    <w:name w:val="Heading 3 Char"/>
    <w:basedOn w:val="DefaultParagraphFont"/>
    <w:link w:val="Heading3"/>
    <w:semiHidden/>
    <w:rsid w:val="00192EF5"/>
    <w:rPr>
      <w:rFonts w:asciiTheme="majorHAnsi" w:eastAsiaTheme="majorEastAsia" w:hAnsiTheme="majorHAnsi" w:cstheme="majorBidi"/>
      <w:b/>
      <w:bCs/>
      <w:color w:val="4F81BD" w:themeColor="accent1"/>
      <w:kern w:val="2"/>
      <w:sz w:val="21"/>
      <w:szCs w:val="24"/>
      <w:lang w:eastAsia="zh-CN"/>
    </w:rPr>
  </w:style>
  <w:style w:type="character" w:customStyle="1" w:styleId="cit-sep">
    <w:name w:val="cit-sep"/>
    <w:basedOn w:val="DefaultParagraphFont"/>
    <w:rsid w:val="00B17D0C"/>
  </w:style>
  <w:style w:type="character" w:styleId="CommentReference">
    <w:name w:val="annotation reference"/>
    <w:basedOn w:val="DefaultParagraphFont"/>
    <w:rsid w:val="000E049D"/>
    <w:rPr>
      <w:sz w:val="21"/>
      <w:szCs w:val="21"/>
    </w:rPr>
  </w:style>
  <w:style w:type="paragraph" w:styleId="CommentText">
    <w:name w:val="annotation text"/>
    <w:basedOn w:val="Normal"/>
    <w:link w:val="CommentTextChar"/>
    <w:rsid w:val="000E049D"/>
    <w:pPr>
      <w:jc w:val="left"/>
    </w:pPr>
  </w:style>
  <w:style w:type="character" w:customStyle="1" w:styleId="CommentTextChar">
    <w:name w:val="Comment Text Char"/>
    <w:basedOn w:val="DefaultParagraphFont"/>
    <w:link w:val="CommentText"/>
    <w:rsid w:val="000E049D"/>
    <w:rPr>
      <w:kern w:val="2"/>
      <w:sz w:val="21"/>
      <w:szCs w:val="24"/>
      <w:lang w:eastAsia="zh-CN"/>
    </w:rPr>
  </w:style>
  <w:style w:type="paragraph" w:styleId="CommentSubject">
    <w:name w:val="annotation subject"/>
    <w:basedOn w:val="CommentText"/>
    <w:next w:val="CommentText"/>
    <w:link w:val="CommentSubjectChar"/>
    <w:rsid w:val="000E049D"/>
    <w:rPr>
      <w:b/>
      <w:bCs/>
    </w:rPr>
  </w:style>
  <w:style w:type="character" w:customStyle="1" w:styleId="CommentSubjectChar">
    <w:name w:val="Comment Subject Char"/>
    <w:basedOn w:val="CommentTextChar"/>
    <w:link w:val="CommentSubject"/>
    <w:rsid w:val="000E049D"/>
    <w:rPr>
      <w:b/>
      <w:bC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1030">
      <w:bodyDiv w:val="1"/>
      <w:marLeft w:val="0"/>
      <w:marRight w:val="0"/>
      <w:marTop w:val="0"/>
      <w:marBottom w:val="0"/>
      <w:divBdr>
        <w:top w:val="none" w:sz="0" w:space="0" w:color="auto"/>
        <w:left w:val="none" w:sz="0" w:space="0" w:color="auto"/>
        <w:bottom w:val="none" w:sz="0" w:space="0" w:color="auto"/>
        <w:right w:val="none" w:sz="0" w:space="0" w:color="auto"/>
      </w:divBdr>
    </w:div>
    <w:div w:id="129595465">
      <w:bodyDiv w:val="1"/>
      <w:marLeft w:val="0"/>
      <w:marRight w:val="0"/>
      <w:marTop w:val="0"/>
      <w:marBottom w:val="0"/>
      <w:divBdr>
        <w:top w:val="none" w:sz="0" w:space="0" w:color="auto"/>
        <w:left w:val="none" w:sz="0" w:space="0" w:color="auto"/>
        <w:bottom w:val="none" w:sz="0" w:space="0" w:color="auto"/>
        <w:right w:val="none" w:sz="0" w:space="0" w:color="auto"/>
      </w:divBdr>
    </w:div>
    <w:div w:id="152264132">
      <w:bodyDiv w:val="1"/>
      <w:marLeft w:val="0"/>
      <w:marRight w:val="0"/>
      <w:marTop w:val="0"/>
      <w:marBottom w:val="0"/>
      <w:divBdr>
        <w:top w:val="none" w:sz="0" w:space="0" w:color="auto"/>
        <w:left w:val="none" w:sz="0" w:space="0" w:color="auto"/>
        <w:bottom w:val="none" w:sz="0" w:space="0" w:color="auto"/>
        <w:right w:val="none" w:sz="0" w:space="0" w:color="auto"/>
      </w:divBdr>
    </w:div>
    <w:div w:id="153182217">
      <w:bodyDiv w:val="1"/>
      <w:marLeft w:val="0"/>
      <w:marRight w:val="0"/>
      <w:marTop w:val="0"/>
      <w:marBottom w:val="0"/>
      <w:divBdr>
        <w:top w:val="none" w:sz="0" w:space="0" w:color="auto"/>
        <w:left w:val="none" w:sz="0" w:space="0" w:color="auto"/>
        <w:bottom w:val="none" w:sz="0" w:space="0" w:color="auto"/>
        <w:right w:val="none" w:sz="0" w:space="0" w:color="auto"/>
      </w:divBdr>
    </w:div>
    <w:div w:id="197623525">
      <w:bodyDiv w:val="1"/>
      <w:marLeft w:val="0"/>
      <w:marRight w:val="0"/>
      <w:marTop w:val="0"/>
      <w:marBottom w:val="0"/>
      <w:divBdr>
        <w:top w:val="none" w:sz="0" w:space="0" w:color="auto"/>
        <w:left w:val="none" w:sz="0" w:space="0" w:color="auto"/>
        <w:bottom w:val="none" w:sz="0" w:space="0" w:color="auto"/>
        <w:right w:val="none" w:sz="0" w:space="0" w:color="auto"/>
      </w:divBdr>
    </w:div>
    <w:div w:id="217058884">
      <w:bodyDiv w:val="1"/>
      <w:marLeft w:val="0"/>
      <w:marRight w:val="0"/>
      <w:marTop w:val="0"/>
      <w:marBottom w:val="0"/>
      <w:divBdr>
        <w:top w:val="none" w:sz="0" w:space="0" w:color="auto"/>
        <w:left w:val="none" w:sz="0" w:space="0" w:color="auto"/>
        <w:bottom w:val="none" w:sz="0" w:space="0" w:color="auto"/>
        <w:right w:val="none" w:sz="0" w:space="0" w:color="auto"/>
      </w:divBdr>
    </w:div>
    <w:div w:id="218900349">
      <w:bodyDiv w:val="1"/>
      <w:marLeft w:val="0"/>
      <w:marRight w:val="0"/>
      <w:marTop w:val="0"/>
      <w:marBottom w:val="0"/>
      <w:divBdr>
        <w:top w:val="none" w:sz="0" w:space="0" w:color="auto"/>
        <w:left w:val="none" w:sz="0" w:space="0" w:color="auto"/>
        <w:bottom w:val="none" w:sz="0" w:space="0" w:color="auto"/>
        <w:right w:val="none" w:sz="0" w:space="0" w:color="auto"/>
      </w:divBdr>
    </w:div>
    <w:div w:id="252279913">
      <w:bodyDiv w:val="1"/>
      <w:marLeft w:val="0"/>
      <w:marRight w:val="0"/>
      <w:marTop w:val="0"/>
      <w:marBottom w:val="0"/>
      <w:divBdr>
        <w:top w:val="none" w:sz="0" w:space="0" w:color="auto"/>
        <w:left w:val="none" w:sz="0" w:space="0" w:color="auto"/>
        <w:bottom w:val="none" w:sz="0" w:space="0" w:color="auto"/>
        <w:right w:val="none" w:sz="0" w:space="0" w:color="auto"/>
      </w:divBdr>
    </w:div>
    <w:div w:id="254368397">
      <w:bodyDiv w:val="1"/>
      <w:marLeft w:val="0"/>
      <w:marRight w:val="0"/>
      <w:marTop w:val="0"/>
      <w:marBottom w:val="0"/>
      <w:divBdr>
        <w:top w:val="none" w:sz="0" w:space="0" w:color="auto"/>
        <w:left w:val="none" w:sz="0" w:space="0" w:color="auto"/>
        <w:bottom w:val="none" w:sz="0" w:space="0" w:color="auto"/>
        <w:right w:val="none" w:sz="0" w:space="0" w:color="auto"/>
      </w:divBdr>
    </w:div>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262228707">
      <w:bodyDiv w:val="1"/>
      <w:marLeft w:val="0"/>
      <w:marRight w:val="0"/>
      <w:marTop w:val="0"/>
      <w:marBottom w:val="0"/>
      <w:divBdr>
        <w:top w:val="none" w:sz="0" w:space="0" w:color="auto"/>
        <w:left w:val="none" w:sz="0" w:space="0" w:color="auto"/>
        <w:bottom w:val="none" w:sz="0" w:space="0" w:color="auto"/>
        <w:right w:val="none" w:sz="0" w:space="0" w:color="auto"/>
      </w:divBdr>
    </w:div>
    <w:div w:id="263464230">
      <w:bodyDiv w:val="1"/>
      <w:marLeft w:val="0"/>
      <w:marRight w:val="0"/>
      <w:marTop w:val="0"/>
      <w:marBottom w:val="0"/>
      <w:divBdr>
        <w:top w:val="none" w:sz="0" w:space="0" w:color="auto"/>
        <w:left w:val="none" w:sz="0" w:space="0" w:color="auto"/>
        <w:bottom w:val="none" w:sz="0" w:space="0" w:color="auto"/>
        <w:right w:val="none" w:sz="0" w:space="0" w:color="auto"/>
      </w:divBdr>
    </w:div>
    <w:div w:id="280066242">
      <w:bodyDiv w:val="1"/>
      <w:marLeft w:val="0"/>
      <w:marRight w:val="0"/>
      <w:marTop w:val="0"/>
      <w:marBottom w:val="0"/>
      <w:divBdr>
        <w:top w:val="none" w:sz="0" w:space="0" w:color="auto"/>
        <w:left w:val="none" w:sz="0" w:space="0" w:color="auto"/>
        <w:bottom w:val="none" w:sz="0" w:space="0" w:color="auto"/>
        <w:right w:val="none" w:sz="0" w:space="0" w:color="auto"/>
      </w:divBdr>
    </w:div>
    <w:div w:id="299767481">
      <w:bodyDiv w:val="1"/>
      <w:marLeft w:val="0"/>
      <w:marRight w:val="0"/>
      <w:marTop w:val="0"/>
      <w:marBottom w:val="0"/>
      <w:divBdr>
        <w:top w:val="none" w:sz="0" w:space="0" w:color="auto"/>
        <w:left w:val="none" w:sz="0" w:space="0" w:color="auto"/>
        <w:bottom w:val="none" w:sz="0" w:space="0" w:color="auto"/>
        <w:right w:val="none" w:sz="0" w:space="0" w:color="auto"/>
      </w:divBdr>
    </w:div>
    <w:div w:id="494300224">
      <w:bodyDiv w:val="1"/>
      <w:marLeft w:val="0"/>
      <w:marRight w:val="0"/>
      <w:marTop w:val="0"/>
      <w:marBottom w:val="0"/>
      <w:divBdr>
        <w:top w:val="none" w:sz="0" w:space="0" w:color="auto"/>
        <w:left w:val="none" w:sz="0" w:space="0" w:color="auto"/>
        <w:bottom w:val="none" w:sz="0" w:space="0" w:color="auto"/>
        <w:right w:val="none" w:sz="0" w:space="0" w:color="auto"/>
      </w:divBdr>
      <w:divsChild>
        <w:div w:id="1013799409">
          <w:marLeft w:val="0"/>
          <w:marRight w:val="1"/>
          <w:marTop w:val="0"/>
          <w:marBottom w:val="0"/>
          <w:divBdr>
            <w:top w:val="none" w:sz="0" w:space="0" w:color="auto"/>
            <w:left w:val="none" w:sz="0" w:space="0" w:color="auto"/>
            <w:bottom w:val="none" w:sz="0" w:space="0" w:color="auto"/>
            <w:right w:val="none" w:sz="0" w:space="0" w:color="auto"/>
          </w:divBdr>
          <w:divsChild>
            <w:div w:id="193616887">
              <w:marLeft w:val="0"/>
              <w:marRight w:val="0"/>
              <w:marTop w:val="0"/>
              <w:marBottom w:val="0"/>
              <w:divBdr>
                <w:top w:val="none" w:sz="0" w:space="0" w:color="auto"/>
                <w:left w:val="none" w:sz="0" w:space="0" w:color="auto"/>
                <w:bottom w:val="none" w:sz="0" w:space="0" w:color="auto"/>
                <w:right w:val="none" w:sz="0" w:space="0" w:color="auto"/>
              </w:divBdr>
              <w:divsChild>
                <w:div w:id="1469741131">
                  <w:marLeft w:val="0"/>
                  <w:marRight w:val="1"/>
                  <w:marTop w:val="0"/>
                  <w:marBottom w:val="0"/>
                  <w:divBdr>
                    <w:top w:val="none" w:sz="0" w:space="0" w:color="auto"/>
                    <w:left w:val="none" w:sz="0" w:space="0" w:color="auto"/>
                    <w:bottom w:val="none" w:sz="0" w:space="0" w:color="auto"/>
                    <w:right w:val="none" w:sz="0" w:space="0" w:color="auto"/>
                  </w:divBdr>
                  <w:divsChild>
                    <w:div w:id="1013528619">
                      <w:marLeft w:val="0"/>
                      <w:marRight w:val="0"/>
                      <w:marTop w:val="0"/>
                      <w:marBottom w:val="0"/>
                      <w:divBdr>
                        <w:top w:val="none" w:sz="0" w:space="0" w:color="auto"/>
                        <w:left w:val="none" w:sz="0" w:space="0" w:color="auto"/>
                        <w:bottom w:val="none" w:sz="0" w:space="0" w:color="auto"/>
                        <w:right w:val="none" w:sz="0" w:space="0" w:color="auto"/>
                      </w:divBdr>
                      <w:divsChild>
                        <w:div w:id="1481069679">
                          <w:marLeft w:val="0"/>
                          <w:marRight w:val="0"/>
                          <w:marTop w:val="0"/>
                          <w:marBottom w:val="0"/>
                          <w:divBdr>
                            <w:top w:val="none" w:sz="0" w:space="0" w:color="auto"/>
                            <w:left w:val="none" w:sz="0" w:space="0" w:color="auto"/>
                            <w:bottom w:val="none" w:sz="0" w:space="0" w:color="auto"/>
                            <w:right w:val="none" w:sz="0" w:space="0" w:color="auto"/>
                          </w:divBdr>
                          <w:divsChild>
                            <w:div w:id="886915019">
                              <w:marLeft w:val="0"/>
                              <w:marRight w:val="0"/>
                              <w:marTop w:val="120"/>
                              <w:marBottom w:val="360"/>
                              <w:divBdr>
                                <w:top w:val="none" w:sz="0" w:space="0" w:color="auto"/>
                                <w:left w:val="none" w:sz="0" w:space="0" w:color="auto"/>
                                <w:bottom w:val="none" w:sz="0" w:space="0" w:color="auto"/>
                                <w:right w:val="none" w:sz="0" w:space="0" w:color="auto"/>
                              </w:divBdr>
                              <w:divsChild>
                                <w:div w:id="407266646">
                                  <w:marLeft w:val="0"/>
                                  <w:marRight w:val="0"/>
                                  <w:marTop w:val="0"/>
                                  <w:marBottom w:val="0"/>
                                  <w:divBdr>
                                    <w:top w:val="none" w:sz="0" w:space="0" w:color="auto"/>
                                    <w:left w:val="none" w:sz="0" w:space="0" w:color="auto"/>
                                    <w:bottom w:val="none" w:sz="0" w:space="0" w:color="auto"/>
                                    <w:right w:val="none" w:sz="0" w:space="0" w:color="auto"/>
                                  </w:divBdr>
                                  <w:divsChild>
                                    <w:div w:id="2076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610339">
      <w:bodyDiv w:val="1"/>
      <w:marLeft w:val="0"/>
      <w:marRight w:val="0"/>
      <w:marTop w:val="0"/>
      <w:marBottom w:val="0"/>
      <w:divBdr>
        <w:top w:val="none" w:sz="0" w:space="0" w:color="auto"/>
        <w:left w:val="none" w:sz="0" w:space="0" w:color="auto"/>
        <w:bottom w:val="none" w:sz="0" w:space="0" w:color="auto"/>
        <w:right w:val="none" w:sz="0" w:space="0" w:color="auto"/>
      </w:divBdr>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645399371">
      <w:bodyDiv w:val="1"/>
      <w:marLeft w:val="0"/>
      <w:marRight w:val="0"/>
      <w:marTop w:val="0"/>
      <w:marBottom w:val="0"/>
      <w:divBdr>
        <w:top w:val="none" w:sz="0" w:space="0" w:color="auto"/>
        <w:left w:val="none" w:sz="0" w:space="0" w:color="auto"/>
        <w:bottom w:val="none" w:sz="0" w:space="0" w:color="auto"/>
        <w:right w:val="none" w:sz="0" w:space="0" w:color="auto"/>
      </w:divBdr>
    </w:div>
    <w:div w:id="652756511">
      <w:bodyDiv w:val="1"/>
      <w:marLeft w:val="0"/>
      <w:marRight w:val="0"/>
      <w:marTop w:val="0"/>
      <w:marBottom w:val="0"/>
      <w:divBdr>
        <w:top w:val="none" w:sz="0" w:space="0" w:color="auto"/>
        <w:left w:val="none" w:sz="0" w:space="0" w:color="auto"/>
        <w:bottom w:val="none" w:sz="0" w:space="0" w:color="auto"/>
        <w:right w:val="none" w:sz="0" w:space="0" w:color="auto"/>
      </w:divBdr>
      <w:divsChild>
        <w:div w:id="818692675">
          <w:marLeft w:val="0"/>
          <w:marRight w:val="1"/>
          <w:marTop w:val="0"/>
          <w:marBottom w:val="0"/>
          <w:divBdr>
            <w:top w:val="none" w:sz="0" w:space="0" w:color="auto"/>
            <w:left w:val="none" w:sz="0" w:space="0" w:color="auto"/>
            <w:bottom w:val="none" w:sz="0" w:space="0" w:color="auto"/>
            <w:right w:val="none" w:sz="0" w:space="0" w:color="auto"/>
          </w:divBdr>
          <w:divsChild>
            <w:div w:id="1667241076">
              <w:marLeft w:val="0"/>
              <w:marRight w:val="0"/>
              <w:marTop w:val="0"/>
              <w:marBottom w:val="0"/>
              <w:divBdr>
                <w:top w:val="none" w:sz="0" w:space="0" w:color="auto"/>
                <w:left w:val="none" w:sz="0" w:space="0" w:color="auto"/>
                <w:bottom w:val="none" w:sz="0" w:space="0" w:color="auto"/>
                <w:right w:val="none" w:sz="0" w:space="0" w:color="auto"/>
              </w:divBdr>
              <w:divsChild>
                <w:div w:id="813261116">
                  <w:marLeft w:val="0"/>
                  <w:marRight w:val="1"/>
                  <w:marTop w:val="0"/>
                  <w:marBottom w:val="0"/>
                  <w:divBdr>
                    <w:top w:val="none" w:sz="0" w:space="0" w:color="auto"/>
                    <w:left w:val="none" w:sz="0" w:space="0" w:color="auto"/>
                    <w:bottom w:val="none" w:sz="0" w:space="0" w:color="auto"/>
                    <w:right w:val="none" w:sz="0" w:space="0" w:color="auto"/>
                  </w:divBdr>
                  <w:divsChild>
                    <w:div w:id="1338192844">
                      <w:marLeft w:val="0"/>
                      <w:marRight w:val="0"/>
                      <w:marTop w:val="0"/>
                      <w:marBottom w:val="0"/>
                      <w:divBdr>
                        <w:top w:val="none" w:sz="0" w:space="0" w:color="auto"/>
                        <w:left w:val="none" w:sz="0" w:space="0" w:color="auto"/>
                        <w:bottom w:val="none" w:sz="0" w:space="0" w:color="auto"/>
                        <w:right w:val="none" w:sz="0" w:space="0" w:color="auto"/>
                      </w:divBdr>
                      <w:divsChild>
                        <w:div w:id="1098713594">
                          <w:marLeft w:val="0"/>
                          <w:marRight w:val="0"/>
                          <w:marTop w:val="0"/>
                          <w:marBottom w:val="0"/>
                          <w:divBdr>
                            <w:top w:val="none" w:sz="0" w:space="0" w:color="auto"/>
                            <w:left w:val="none" w:sz="0" w:space="0" w:color="auto"/>
                            <w:bottom w:val="none" w:sz="0" w:space="0" w:color="auto"/>
                            <w:right w:val="none" w:sz="0" w:space="0" w:color="auto"/>
                          </w:divBdr>
                          <w:divsChild>
                            <w:div w:id="1229607169">
                              <w:marLeft w:val="0"/>
                              <w:marRight w:val="0"/>
                              <w:marTop w:val="120"/>
                              <w:marBottom w:val="360"/>
                              <w:divBdr>
                                <w:top w:val="none" w:sz="0" w:space="0" w:color="auto"/>
                                <w:left w:val="none" w:sz="0" w:space="0" w:color="auto"/>
                                <w:bottom w:val="none" w:sz="0" w:space="0" w:color="auto"/>
                                <w:right w:val="none" w:sz="0" w:space="0" w:color="auto"/>
                              </w:divBdr>
                              <w:divsChild>
                                <w:div w:id="1852597807">
                                  <w:marLeft w:val="0"/>
                                  <w:marRight w:val="0"/>
                                  <w:marTop w:val="0"/>
                                  <w:marBottom w:val="0"/>
                                  <w:divBdr>
                                    <w:top w:val="none" w:sz="0" w:space="0" w:color="auto"/>
                                    <w:left w:val="none" w:sz="0" w:space="0" w:color="auto"/>
                                    <w:bottom w:val="none" w:sz="0" w:space="0" w:color="auto"/>
                                    <w:right w:val="none" w:sz="0" w:space="0" w:color="auto"/>
                                  </w:divBdr>
                                  <w:divsChild>
                                    <w:div w:id="18075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815235">
      <w:bodyDiv w:val="1"/>
      <w:marLeft w:val="0"/>
      <w:marRight w:val="0"/>
      <w:marTop w:val="0"/>
      <w:marBottom w:val="0"/>
      <w:divBdr>
        <w:top w:val="none" w:sz="0" w:space="0" w:color="auto"/>
        <w:left w:val="none" w:sz="0" w:space="0" w:color="auto"/>
        <w:bottom w:val="none" w:sz="0" w:space="0" w:color="auto"/>
        <w:right w:val="none" w:sz="0" w:space="0" w:color="auto"/>
      </w:divBdr>
    </w:div>
    <w:div w:id="709377500">
      <w:bodyDiv w:val="1"/>
      <w:marLeft w:val="0"/>
      <w:marRight w:val="0"/>
      <w:marTop w:val="0"/>
      <w:marBottom w:val="0"/>
      <w:divBdr>
        <w:top w:val="none" w:sz="0" w:space="0" w:color="auto"/>
        <w:left w:val="none" w:sz="0" w:space="0" w:color="auto"/>
        <w:bottom w:val="none" w:sz="0" w:space="0" w:color="auto"/>
        <w:right w:val="none" w:sz="0" w:space="0" w:color="auto"/>
      </w:divBdr>
      <w:divsChild>
        <w:div w:id="1873877435">
          <w:marLeft w:val="0"/>
          <w:marRight w:val="1"/>
          <w:marTop w:val="0"/>
          <w:marBottom w:val="0"/>
          <w:divBdr>
            <w:top w:val="none" w:sz="0" w:space="0" w:color="auto"/>
            <w:left w:val="none" w:sz="0" w:space="0" w:color="auto"/>
            <w:bottom w:val="none" w:sz="0" w:space="0" w:color="auto"/>
            <w:right w:val="none" w:sz="0" w:space="0" w:color="auto"/>
          </w:divBdr>
          <w:divsChild>
            <w:div w:id="1699816827">
              <w:marLeft w:val="0"/>
              <w:marRight w:val="0"/>
              <w:marTop w:val="0"/>
              <w:marBottom w:val="0"/>
              <w:divBdr>
                <w:top w:val="none" w:sz="0" w:space="0" w:color="auto"/>
                <w:left w:val="none" w:sz="0" w:space="0" w:color="auto"/>
                <w:bottom w:val="none" w:sz="0" w:space="0" w:color="auto"/>
                <w:right w:val="none" w:sz="0" w:space="0" w:color="auto"/>
              </w:divBdr>
              <w:divsChild>
                <w:div w:id="1096293764">
                  <w:marLeft w:val="0"/>
                  <w:marRight w:val="1"/>
                  <w:marTop w:val="0"/>
                  <w:marBottom w:val="0"/>
                  <w:divBdr>
                    <w:top w:val="none" w:sz="0" w:space="0" w:color="auto"/>
                    <w:left w:val="none" w:sz="0" w:space="0" w:color="auto"/>
                    <w:bottom w:val="none" w:sz="0" w:space="0" w:color="auto"/>
                    <w:right w:val="none" w:sz="0" w:space="0" w:color="auto"/>
                  </w:divBdr>
                  <w:divsChild>
                    <w:div w:id="680856889">
                      <w:marLeft w:val="0"/>
                      <w:marRight w:val="0"/>
                      <w:marTop w:val="0"/>
                      <w:marBottom w:val="0"/>
                      <w:divBdr>
                        <w:top w:val="none" w:sz="0" w:space="0" w:color="auto"/>
                        <w:left w:val="none" w:sz="0" w:space="0" w:color="auto"/>
                        <w:bottom w:val="none" w:sz="0" w:space="0" w:color="auto"/>
                        <w:right w:val="none" w:sz="0" w:space="0" w:color="auto"/>
                      </w:divBdr>
                      <w:divsChild>
                        <w:div w:id="1509102267">
                          <w:marLeft w:val="0"/>
                          <w:marRight w:val="0"/>
                          <w:marTop w:val="0"/>
                          <w:marBottom w:val="0"/>
                          <w:divBdr>
                            <w:top w:val="none" w:sz="0" w:space="0" w:color="auto"/>
                            <w:left w:val="none" w:sz="0" w:space="0" w:color="auto"/>
                            <w:bottom w:val="none" w:sz="0" w:space="0" w:color="auto"/>
                            <w:right w:val="none" w:sz="0" w:space="0" w:color="auto"/>
                          </w:divBdr>
                          <w:divsChild>
                            <w:div w:id="1023631726">
                              <w:marLeft w:val="0"/>
                              <w:marRight w:val="0"/>
                              <w:marTop w:val="120"/>
                              <w:marBottom w:val="360"/>
                              <w:divBdr>
                                <w:top w:val="none" w:sz="0" w:space="0" w:color="auto"/>
                                <w:left w:val="none" w:sz="0" w:space="0" w:color="auto"/>
                                <w:bottom w:val="none" w:sz="0" w:space="0" w:color="auto"/>
                                <w:right w:val="none" w:sz="0" w:space="0" w:color="auto"/>
                              </w:divBdr>
                              <w:divsChild>
                                <w:div w:id="242495696">
                                  <w:marLeft w:val="0"/>
                                  <w:marRight w:val="0"/>
                                  <w:marTop w:val="0"/>
                                  <w:marBottom w:val="0"/>
                                  <w:divBdr>
                                    <w:top w:val="none" w:sz="0" w:space="0" w:color="auto"/>
                                    <w:left w:val="none" w:sz="0" w:space="0" w:color="auto"/>
                                    <w:bottom w:val="none" w:sz="0" w:space="0" w:color="auto"/>
                                    <w:right w:val="none" w:sz="0" w:space="0" w:color="auto"/>
                                  </w:divBdr>
                                  <w:divsChild>
                                    <w:div w:id="8533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771358747">
      <w:bodyDiv w:val="1"/>
      <w:marLeft w:val="0"/>
      <w:marRight w:val="0"/>
      <w:marTop w:val="0"/>
      <w:marBottom w:val="0"/>
      <w:divBdr>
        <w:top w:val="none" w:sz="0" w:space="0" w:color="auto"/>
        <w:left w:val="none" w:sz="0" w:space="0" w:color="auto"/>
        <w:bottom w:val="none" w:sz="0" w:space="0" w:color="auto"/>
        <w:right w:val="none" w:sz="0" w:space="0" w:color="auto"/>
      </w:divBdr>
    </w:div>
    <w:div w:id="795638756">
      <w:bodyDiv w:val="1"/>
      <w:marLeft w:val="0"/>
      <w:marRight w:val="0"/>
      <w:marTop w:val="0"/>
      <w:marBottom w:val="0"/>
      <w:divBdr>
        <w:top w:val="none" w:sz="0" w:space="0" w:color="auto"/>
        <w:left w:val="none" w:sz="0" w:space="0" w:color="auto"/>
        <w:bottom w:val="none" w:sz="0" w:space="0" w:color="auto"/>
        <w:right w:val="none" w:sz="0" w:space="0" w:color="auto"/>
      </w:divBdr>
    </w:div>
    <w:div w:id="807012079">
      <w:bodyDiv w:val="1"/>
      <w:marLeft w:val="0"/>
      <w:marRight w:val="0"/>
      <w:marTop w:val="0"/>
      <w:marBottom w:val="0"/>
      <w:divBdr>
        <w:top w:val="none" w:sz="0" w:space="0" w:color="auto"/>
        <w:left w:val="none" w:sz="0" w:space="0" w:color="auto"/>
        <w:bottom w:val="none" w:sz="0" w:space="0" w:color="auto"/>
        <w:right w:val="none" w:sz="0" w:space="0" w:color="auto"/>
      </w:divBdr>
      <w:divsChild>
        <w:div w:id="1466510997">
          <w:marLeft w:val="0"/>
          <w:marRight w:val="1"/>
          <w:marTop w:val="0"/>
          <w:marBottom w:val="0"/>
          <w:divBdr>
            <w:top w:val="none" w:sz="0" w:space="0" w:color="auto"/>
            <w:left w:val="none" w:sz="0" w:space="0" w:color="auto"/>
            <w:bottom w:val="none" w:sz="0" w:space="0" w:color="auto"/>
            <w:right w:val="none" w:sz="0" w:space="0" w:color="auto"/>
          </w:divBdr>
          <w:divsChild>
            <w:div w:id="306784848">
              <w:marLeft w:val="0"/>
              <w:marRight w:val="0"/>
              <w:marTop w:val="0"/>
              <w:marBottom w:val="0"/>
              <w:divBdr>
                <w:top w:val="none" w:sz="0" w:space="0" w:color="auto"/>
                <w:left w:val="none" w:sz="0" w:space="0" w:color="auto"/>
                <w:bottom w:val="none" w:sz="0" w:space="0" w:color="auto"/>
                <w:right w:val="none" w:sz="0" w:space="0" w:color="auto"/>
              </w:divBdr>
              <w:divsChild>
                <w:div w:id="2104297937">
                  <w:marLeft w:val="0"/>
                  <w:marRight w:val="1"/>
                  <w:marTop w:val="0"/>
                  <w:marBottom w:val="0"/>
                  <w:divBdr>
                    <w:top w:val="none" w:sz="0" w:space="0" w:color="auto"/>
                    <w:left w:val="none" w:sz="0" w:space="0" w:color="auto"/>
                    <w:bottom w:val="none" w:sz="0" w:space="0" w:color="auto"/>
                    <w:right w:val="none" w:sz="0" w:space="0" w:color="auto"/>
                  </w:divBdr>
                  <w:divsChild>
                    <w:div w:id="646398904">
                      <w:marLeft w:val="0"/>
                      <w:marRight w:val="0"/>
                      <w:marTop w:val="0"/>
                      <w:marBottom w:val="0"/>
                      <w:divBdr>
                        <w:top w:val="none" w:sz="0" w:space="0" w:color="auto"/>
                        <w:left w:val="none" w:sz="0" w:space="0" w:color="auto"/>
                        <w:bottom w:val="none" w:sz="0" w:space="0" w:color="auto"/>
                        <w:right w:val="none" w:sz="0" w:space="0" w:color="auto"/>
                      </w:divBdr>
                      <w:divsChild>
                        <w:div w:id="117768850">
                          <w:marLeft w:val="0"/>
                          <w:marRight w:val="0"/>
                          <w:marTop w:val="0"/>
                          <w:marBottom w:val="0"/>
                          <w:divBdr>
                            <w:top w:val="none" w:sz="0" w:space="0" w:color="auto"/>
                            <w:left w:val="none" w:sz="0" w:space="0" w:color="auto"/>
                            <w:bottom w:val="none" w:sz="0" w:space="0" w:color="auto"/>
                            <w:right w:val="none" w:sz="0" w:space="0" w:color="auto"/>
                          </w:divBdr>
                          <w:divsChild>
                            <w:div w:id="1690914725">
                              <w:marLeft w:val="0"/>
                              <w:marRight w:val="0"/>
                              <w:marTop w:val="120"/>
                              <w:marBottom w:val="360"/>
                              <w:divBdr>
                                <w:top w:val="none" w:sz="0" w:space="0" w:color="auto"/>
                                <w:left w:val="none" w:sz="0" w:space="0" w:color="auto"/>
                                <w:bottom w:val="none" w:sz="0" w:space="0" w:color="auto"/>
                                <w:right w:val="none" w:sz="0" w:space="0" w:color="auto"/>
                              </w:divBdr>
                              <w:divsChild>
                                <w:div w:id="140315738">
                                  <w:marLeft w:val="0"/>
                                  <w:marRight w:val="0"/>
                                  <w:marTop w:val="0"/>
                                  <w:marBottom w:val="0"/>
                                  <w:divBdr>
                                    <w:top w:val="none" w:sz="0" w:space="0" w:color="auto"/>
                                    <w:left w:val="none" w:sz="0" w:space="0" w:color="auto"/>
                                    <w:bottom w:val="none" w:sz="0" w:space="0" w:color="auto"/>
                                    <w:right w:val="none" w:sz="0" w:space="0" w:color="auto"/>
                                  </w:divBdr>
                                  <w:divsChild>
                                    <w:div w:id="1400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023026">
      <w:bodyDiv w:val="1"/>
      <w:marLeft w:val="0"/>
      <w:marRight w:val="0"/>
      <w:marTop w:val="0"/>
      <w:marBottom w:val="0"/>
      <w:divBdr>
        <w:top w:val="none" w:sz="0" w:space="0" w:color="auto"/>
        <w:left w:val="none" w:sz="0" w:space="0" w:color="auto"/>
        <w:bottom w:val="none" w:sz="0" w:space="0" w:color="auto"/>
        <w:right w:val="none" w:sz="0" w:space="0" w:color="auto"/>
      </w:divBdr>
    </w:div>
    <w:div w:id="867792284">
      <w:bodyDiv w:val="1"/>
      <w:marLeft w:val="0"/>
      <w:marRight w:val="0"/>
      <w:marTop w:val="0"/>
      <w:marBottom w:val="0"/>
      <w:divBdr>
        <w:top w:val="none" w:sz="0" w:space="0" w:color="auto"/>
        <w:left w:val="none" w:sz="0" w:space="0" w:color="auto"/>
        <w:bottom w:val="none" w:sz="0" w:space="0" w:color="auto"/>
        <w:right w:val="none" w:sz="0" w:space="0" w:color="auto"/>
      </w:divBdr>
    </w:div>
    <w:div w:id="893151755">
      <w:bodyDiv w:val="1"/>
      <w:marLeft w:val="0"/>
      <w:marRight w:val="0"/>
      <w:marTop w:val="0"/>
      <w:marBottom w:val="0"/>
      <w:divBdr>
        <w:top w:val="none" w:sz="0" w:space="0" w:color="auto"/>
        <w:left w:val="none" w:sz="0" w:space="0" w:color="auto"/>
        <w:bottom w:val="none" w:sz="0" w:space="0" w:color="auto"/>
        <w:right w:val="none" w:sz="0" w:space="0" w:color="auto"/>
      </w:divBdr>
      <w:divsChild>
        <w:div w:id="1412585346">
          <w:marLeft w:val="0"/>
          <w:marRight w:val="1"/>
          <w:marTop w:val="0"/>
          <w:marBottom w:val="0"/>
          <w:divBdr>
            <w:top w:val="none" w:sz="0" w:space="0" w:color="auto"/>
            <w:left w:val="none" w:sz="0" w:space="0" w:color="auto"/>
            <w:bottom w:val="none" w:sz="0" w:space="0" w:color="auto"/>
            <w:right w:val="none" w:sz="0" w:space="0" w:color="auto"/>
          </w:divBdr>
          <w:divsChild>
            <w:div w:id="43648636">
              <w:marLeft w:val="0"/>
              <w:marRight w:val="0"/>
              <w:marTop w:val="0"/>
              <w:marBottom w:val="0"/>
              <w:divBdr>
                <w:top w:val="none" w:sz="0" w:space="0" w:color="auto"/>
                <w:left w:val="none" w:sz="0" w:space="0" w:color="auto"/>
                <w:bottom w:val="none" w:sz="0" w:space="0" w:color="auto"/>
                <w:right w:val="none" w:sz="0" w:space="0" w:color="auto"/>
              </w:divBdr>
              <w:divsChild>
                <w:div w:id="1171946341">
                  <w:marLeft w:val="0"/>
                  <w:marRight w:val="1"/>
                  <w:marTop w:val="0"/>
                  <w:marBottom w:val="0"/>
                  <w:divBdr>
                    <w:top w:val="none" w:sz="0" w:space="0" w:color="auto"/>
                    <w:left w:val="none" w:sz="0" w:space="0" w:color="auto"/>
                    <w:bottom w:val="none" w:sz="0" w:space="0" w:color="auto"/>
                    <w:right w:val="none" w:sz="0" w:space="0" w:color="auto"/>
                  </w:divBdr>
                  <w:divsChild>
                    <w:div w:id="1544101892">
                      <w:marLeft w:val="0"/>
                      <w:marRight w:val="0"/>
                      <w:marTop w:val="0"/>
                      <w:marBottom w:val="0"/>
                      <w:divBdr>
                        <w:top w:val="none" w:sz="0" w:space="0" w:color="auto"/>
                        <w:left w:val="none" w:sz="0" w:space="0" w:color="auto"/>
                        <w:bottom w:val="none" w:sz="0" w:space="0" w:color="auto"/>
                        <w:right w:val="none" w:sz="0" w:space="0" w:color="auto"/>
                      </w:divBdr>
                      <w:divsChild>
                        <w:div w:id="551312386">
                          <w:marLeft w:val="0"/>
                          <w:marRight w:val="0"/>
                          <w:marTop w:val="0"/>
                          <w:marBottom w:val="0"/>
                          <w:divBdr>
                            <w:top w:val="none" w:sz="0" w:space="0" w:color="auto"/>
                            <w:left w:val="none" w:sz="0" w:space="0" w:color="auto"/>
                            <w:bottom w:val="none" w:sz="0" w:space="0" w:color="auto"/>
                            <w:right w:val="none" w:sz="0" w:space="0" w:color="auto"/>
                          </w:divBdr>
                          <w:divsChild>
                            <w:div w:id="797259887">
                              <w:marLeft w:val="0"/>
                              <w:marRight w:val="0"/>
                              <w:marTop w:val="120"/>
                              <w:marBottom w:val="360"/>
                              <w:divBdr>
                                <w:top w:val="none" w:sz="0" w:space="0" w:color="auto"/>
                                <w:left w:val="none" w:sz="0" w:space="0" w:color="auto"/>
                                <w:bottom w:val="none" w:sz="0" w:space="0" w:color="auto"/>
                                <w:right w:val="none" w:sz="0" w:space="0" w:color="auto"/>
                              </w:divBdr>
                              <w:divsChild>
                                <w:div w:id="161312587">
                                  <w:marLeft w:val="0"/>
                                  <w:marRight w:val="0"/>
                                  <w:marTop w:val="0"/>
                                  <w:marBottom w:val="0"/>
                                  <w:divBdr>
                                    <w:top w:val="none" w:sz="0" w:space="0" w:color="auto"/>
                                    <w:left w:val="none" w:sz="0" w:space="0" w:color="auto"/>
                                    <w:bottom w:val="none" w:sz="0" w:space="0" w:color="auto"/>
                                    <w:right w:val="none" w:sz="0" w:space="0" w:color="auto"/>
                                  </w:divBdr>
                                  <w:divsChild>
                                    <w:div w:id="6513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83176">
      <w:bodyDiv w:val="1"/>
      <w:marLeft w:val="0"/>
      <w:marRight w:val="0"/>
      <w:marTop w:val="0"/>
      <w:marBottom w:val="0"/>
      <w:divBdr>
        <w:top w:val="none" w:sz="0" w:space="0" w:color="auto"/>
        <w:left w:val="none" w:sz="0" w:space="0" w:color="auto"/>
        <w:bottom w:val="none" w:sz="0" w:space="0" w:color="auto"/>
        <w:right w:val="none" w:sz="0" w:space="0" w:color="auto"/>
      </w:divBdr>
    </w:div>
    <w:div w:id="939488014">
      <w:bodyDiv w:val="1"/>
      <w:marLeft w:val="0"/>
      <w:marRight w:val="0"/>
      <w:marTop w:val="0"/>
      <w:marBottom w:val="0"/>
      <w:divBdr>
        <w:top w:val="none" w:sz="0" w:space="0" w:color="auto"/>
        <w:left w:val="none" w:sz="0" w:space="0" w:color="auto"/>
        <w:bottom w:val="none" w:sz="0" w:space="0" w:color="auto"/>
        <w:right w:val="none" w:sz="0" w:space="0" w:color="auto"/>
      </w:divBdr>
    </w:div>
    <w:div w:id="956109667">
      <w:bodyDiv w:val="1"/>
      <w:marLeft w:val="0"/>
      <w:marRight w:val="0"/>
      <w:marTop w:val="0"/>
      <w:marBottom w:val="0"/>
      <w:divBdr>
        <w:top w:val="none" w:sz="0" w:space="0" w:color="auto"/>
        <w:left w:val="none" w:sz="0" w:space="0" w:color="auto"/>
        <w:bottom w:val="none" w:sz="0" w:space="0" w:color="auto"/>
        <w:right w:val="none" w:sz="0" w:space="0" w:color="auto"/>
      </w:divBdr>
      <w:divsChild>
        <w:div w:id="1381591896">
          <w:marLeft w:val="0"/>
          <w:marRight w:val="1"/>
          <w:marTop w:val="0"/>
          <w:marBottom w:val="0"/>
          <w:divBdr>
            <w:top w:val="none" w:sz="0" w:space="0" w:color="auto"/>
            <w:left w:val="none" w:sz="0" w:space="0" w:color="auto"/>
            <w:bottom w:val="none" w:sz="0" w:space="0" w:color="auto"/>
            <w:right w:val="none" w:sz="0" w:space="0" w:color="auto"/>
          </w:divBdr>
          <w:divsChild>
            <w:div w:id="598030248">
              <w:marLeft w:val="0"/>
              <w:marRight w:val="0"/>
              <w:marTop w:val="0"/>
              <w:marBottom w:val="0"/>
              <w:divBdr>
                <w:top w:val="none" w:sz="0" w:space="0" w:color="auto"/>
                <w:left w:val="none" w:sz="0" w:space="0" w:color="auto"/>
                <w:bottom w:val="none" w:sz="0" w:space="0" w:color="auto"/>
                <w:right w:val="none" w:sz="0" w:space="0" w:color="auto"/>
              </w:divBdr>
              <w:divsChild>
                <w:div w:id="1018849825">
                  <w:marLeft w:val="0"/>
                  <w:marRight w:val="1"/>
                  <w:marTop w:val="0"/>
                  <w:marBottom w:val="0"/>
                  <w:divBdr>
                    <w:top w:val="none" w:sz="0" w:space="0" w:color="auto"/>
                    <w:left w:val="none" w:sz="0" w:space="0" w:color="auto"/>
                    <w:bottom w:val="none" w:sz="0" w:space="0" w:color="auto"/>
                    <w:right w:val="none" w:sz="0" w:space="0" w:color="auto"/>
                  </w:divBdr>
                  <w:divsChild>
                    <w:div w:id="131876103">
                      <w:marLeft w:val="0"/>
                      <w:marRight w:val="0"/>
                      <w:marTop w:val="0"/>
                      <w:marBottom w:val="0"/>
                      <w:divBdr>
                        <w:top w:val="none" w:sz="0" w:space="0" w:color="auto"/>
                        <w:left w:val="none" w:sz="0" w:space="0" w:color="auto"/>
                        <w:bottom w:val="none" w:sz="0" w:space="0" w:color="auto"/>
                        <w:right w:val="none" w:sz="0" w:space="0" w:color="auto"/>
                      </w:divBdr>
                      <w:divsChild>
                        <w:div w:id="1005864368">
                          <w:marLeft w:val="0"/>
                          <w:marRight w:val="0"/>
                          <w:marTop w:val="0"/>
                          <w:marBottom w:val="0"/>
                          <w:divBdr>
                            <w:top w:val="none" w:sz="0" w:space="0" w:color="auto"/>
                            <w:left w:val="none" w:sz="0" w:space="0" w:color="auto"/>
                            <w:bottom w:val="none" w:sz="0" w:space="0" w:color="auto"/>
                            <w:right w:val="none" w:sz="0" w:space="0" w:color="auto"/>
                          </w:divBdr>
                          <w:divsChild>
                            <w:div w:id="557012582">
                              <w:marLeft w:val="0"/>
                              <w:marRight w:val="0"/>
                              <w:marTop w:val="120"/>
                              <w:marBottom w:val="360"/>
                              <w:divBdr>
                                <w:top w:val="none" w:sz="0" w:space="0" w:color="auto"/>
                                <w:left w:val="none" w:sz="0" w:space="0" w:color="auto"/>
                                <w:bottom w:val="none" w:sz="0" w:space="0" w:color="auto"/>
                                <w:right w:val="none" w:sz="0" w:space="0" w:color="auto"/>
                              </w:divBdr>
                              <w:divsChild>
                                <w:div w:id="1202740992">
                                  <w:marLeft w:val="0"/>
                                  <w:marRight w:val="0"/>
                                  <w:marTop w:val="0"/>
                                  <w:marBottom w:val="0"/>
                                  <w:divBdr>
                                    <w:top w:val="none" w:sz="0" w:space="0" w:color="auto"/>
                                    <w:left w:val="none" w:sz="0" w:space="0" w:color="auto"/>
                                    <w:bottom w:val="none" w:sz="0" w:space="0" w:color="auto"/>
                                    <w:right w:val="none" w:sz="0" w:space="0" w:color="auto"/>
                                  </w:divBdr>
                                  <w:divsChild>
                                    <w:div w:id="15844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529646">
      <w:bodyDiv w:val="1"/>
      <w:marLeft w:val="0"/>
      <w:marRight w:val="0"/>
      <w:marTop w:val="0"/>
      <w:marBottom w:val="0"/>
      <w:divBdr>
        <w:top w:val="none" w:sz="0" w:space="0" w:color="auto"/>
        <w:left w:val="none" w:sz="0" w:space="0" w:color="auto"/>
        <w:bottom w:val="none" w:sz="0" w:space="0" w:color="auto"/>
        <w:right w:val="none" w:sz="0" w:space="0" w:color="auto"/>
      </w:divBdr>
      <w:divsChild>
        <w:div w:id="1504320996">
          <w:marLeft w:val="0"/>
          <w:marRight w:val="1"/>
          <w:marTop w:val="0"/>
          <w:marBottom w:val="0"/>
          <w:divBdr>
            <w:top w:val="none" w:sz="0" w:space="0" w:color="auto"/>
            <w:left w:val="none" w:sz="0" w:space="0" w:color="auto"/>
            <w:bottom w:val="none" w:sz="0" w:space="0" w:color="auto"/>
            <w:right w:val="none" w:sz="0" w:space="0" w:color="auto"/>
          </w:divBdr>
          <w:divsChild>
            <w:div w:id="926113828">
              <w:marLeft w:val="0"/>
              <w:marRight w:val="0"/>
              <w:marTop w:val="0"/>
              <w:marBottom w:val="0"/>
              <w:divBdr>
                <w:top w:val="none" w:sz="0" w:space="0" w:color="auto"/>
                <w:left w:val="none" w:sz="0" w:space="0" w:color="auto"/>
                <w:bottom w:val="none" w:sz="0" w:space="0" w:color="auto"/>
                <w:right w:val="none" w:sz="0" w:space="0" w:color="auto"/>
              </w:divBdr>
              <w:divsChild>
                <w:div w:id="1430783141">
                  <w:marLeft w:val="0"/>
                  <w:marRight w:val="1"/>
                  <w:marTop w:val="0"/>
                  <w:marBottom w:val="0"/>
                  <w:divBdr>
                    <w:top w:val="none" w:sz="0" w:space="0" w:color="auto"/>
                    <w:left w:val="none" w:sz="0" w:space="0" w:color="auto"/>
                    <w:bottom w:val="none" w:sz="0" w:space="0" w:color="auto"/>
                    <w:right w:val="none" w:sz="0" w:space="0" w:color="auto"/>
                  </w:divBdr>
                  <w:divsChild>
                    <w:div w:id="291131343">
                      <w:marLeft w:val="0"/>
                      <w:marRight w:val="0"/>
                      <w:marTop w:val="0"/>
                      <w:marBottom w:val="0"/>
                      <w:divBdr>
                        <w:top w:val="none" w:sz="0" w:space="0" w:color="auto"/>
                        <w:left w:val="none" w:sz="0" w:space="0" w:color="auto"/>
                        <w:bottom w:val="none" w:sz="0" w:space="0" w:color="auto"/>
                        <w:right w:val="none" w:sz="0" w:space="0" w:color="auto"/>
                      </w:divBdr>
                      <w:divsChild>
                        <w:div w:id="2074162010">
                          <w:marLeft w:val="0"/>
                          <w:marRight w:val="0"/>
                          <w:marTop w:val="0"/>
                          <w:marBottom w:val="0"/>
                          <w:divBdr>
                            <w:top w:val="none" w:sz="0" w:space="0" w:color="auto"/>
                            <w:left w:val="none" w:sz="0" w:space="0" w:color="auto"/>
                            <w:bottom w:val="none" w:sz="0" w:space="0" w:color="auto"/>
                            <w:right w:val="none" w:sz="0" w:space="0" w:color="auto"/>
                          </w:divBdr>
                          <w:divsChild>
                            <w:div w:id="619186056">
                              <w:marLeft w:val="0"/>
                              <w:marRight w:val="0"/>
                              <w:marTop w:val="120"/>
                              <w:marBottom w:val="360"/>
                              <w:divBdr>
                                <w:top w:val="none" w:sz="0" w:space="0" w:color="auto"/>
                                <w:left w:val="none" w:sz="0" w:space="0" w:color="auto"/>
                                <w:bottom w:val="none" w:sz="0" w:space="0" w:color="auto"/>
                                <w:right w:val="none" w:sz="0" w:space="0" w:color="auto"/>
                              </w:divBdr>
                              <w:divsChild>
                                <w:div w:id="2044744841">
                                  <w:marLeft w:val="0"/>
                                  <w:marRight w:val="0"/>
                                  <w:marTop w:val="0"/>
                                  <w:marBottom w:val="0"/>
                                  <w:divBdr>
                                    <w:top w:val="none" w:sz="0" w:space="0" w:color="auto"/>
                                    <w:left w:val="none" w:sz="0" w:space="0" w:color="auto"/>
                                    <w:bottom w:val="none" w:sz="0" w:space="0" w:color="auto"/>
                                    <w:right w:val="none" w:sz="0" w:space="0" w:color="auto"/>
                                  </w:divBdr>
                                  <w:divsChild>
                                    <w:div w:id="461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13314">
      <w:bodyDiv w:val="1"/>
      <w:marLeft w:val="0"/>
      <w:marRight w:val="0"/>
      <w:marTop w:val="0"/>
      <w:marBottom w:val="0"/>
      <w:divBdr>
        <w:top w:val="none" w:sz="0" w:space="0" w:color="auto"/>
        <w:left w:val="none" w:sz="0" w:space="0" w:color="auto"/>
        <w:bottom w:val="none" w:sz="0" w:space="0" w:color="auto"/>
        <w:right w:val="none" w:sz="0" w:space="0" w:color="auto"/>
      </w:divBdr>
    </w:div>
    <w:div w:id="1231504594">
      <w:bodyDiv w:val="1"/>
      <w:marLeft w:val="0"/>
      <w:marRight w:val="0"/>
      <w:marTop w:val="0"/>
      <w:marBottom w:val="0"/>
      <w:divBdr>
        <w:top w:val="none" w:sz="0" w:space="0" w:color="auto"/>
        <w:left w:val="none" w:sz="0" w:space="0" w:color="auto"/>
        <w:bottom w:val="none" w:sz="0" w:space="0" w:color="auto"/>
        <w:right w:val="none" w:sz="0" w:space="0" w:color="auto"/>
      </w:divBdr>
      <w:divsChild>
        <w:div w:id="509375658">
          <w:marLeft w:val="0"/>
          <w:marRight w:val="1"/>
          <w:marTop w:val="0"/>
          <w:marBottom w:val="0"/>
          <w:divBdr>
            <w:top w:val="none" w:sz="0" w:space="0" w:color="auto"/>
            <w:left w:val="none" w:sz="0" w:space="0" w:color="auto"/>
            <w:bottom w:val="none" w:sz="0" w:space="0" w:color="auto"/>
            <w:right w:val="none" w:sz="0" w:space="0" w:color="auto"/>
          </w:divBdr>
          <w:divsChild>
            <w:div w:id="513543093">
              <w:marLeft w:val="0"/>
              <w:marRight w:val="0"/>
              <w:marTop w:val="0"/>
              <w:marBottom w:val="0"/>
              <w:divBdr>
                <w:top w:val="none" w:sz="0" w:space="0" w:color="auto"/>
                <w:left w:val="none" w:sz="0" w:space="0" w:color="auto"/>
                <w:bottom w:val="none" w:sz="0" w:space="0" w:color="auto"/>
                <w:right w:val="none" w:sz="0" w:space="0" w:color="auto"/>
              </w:divBdr>
              <w:divsChild>
                <w:div w:id="1170826648">
                  <w:marLeft w:val="0"/>
                  <w:marRight w:val="1"/>
                  <w:marTop w:val="0"/>
                  <w:marBottom w:val="0"/>
                  <w:divBdr>
                    <w:top w:val="none" w:sz="0" w:space="0" w:color="auto"/>
                    <w:left w:val="none" w:sz="0" w:space="0" w:color="auto"/>
                    <w:bottom w:val="none" w:sz="0" w:space="0" w:color="auto"/>
                    <w:right w:val="none" w:sz="0" w:space="0" w:color="auto"/>
                  </w:divBdr>
                  <w:divsChild>
                    <w:div w:id="386228216">
                      <w:marLeft w:val="0"/>
                      <w:marRight w:val="0"/>
                      <w:marTop w:val="0"/>
                      <w:marBottom w:val="0"/>
                      <w:divBdr>
                        <w:top w:val="none" w:sz="0" w:space="0" w:color="auto"/>
                        <w:left w:val="none" w:sz="0" w:space="0" w:color="auto"/>
                        <w:bottom w:val="none" w:sz="0" w:space="0" w:color="auto"/>
                        <w:right w:val="none" w:sz="0" w:space="0" w:color="auto"/>
                      </w:divBdr>
                      <w:divsChild>
                        <w:div w:id="451706479">
                          <w:marLeft w:val="0"/>
                          <w:marRight w:val="0"/>
                          <w:marTop w:val="0"/>
                          <w:marBottom w:val="0"/>
                          <w:divBdr>
                            <w:top w:val="none" w:sz="0" w:space="0" w:color="auto"/>
                            <w:left w:val="none" w:sz="0" w:space="0" w:color="auto"/>
                            <w:bottom w:val="none" w:sz="0" w:space="0" w:color="auto"/>
                            <w:right w:val="none" w:sz="0" w:space="0" w:color="auto"/>
                          </w:divBdr>
                          <w:divsChild>
                            <w:div w:id="483551924">
                              <w:marLeft w:val="0"/>
                              <w:marRight w:val="0"/>
                              <w:marTop w:val="120"/>
                              <w:marBottom w:val="360"/>
                              <w:divBdr>
                                <w:top w:val="none" w:sz="0" w:space="0" w:color="auto"/>
                                <w:left w:val="none" w:sz="0" w:space="0" w:color="auto"/>
                                <w:bottom w:val="none" w:sz="0" w:space="0" w:color="auto"/>
                                <w:right w:val="none" w:sz="0" w:space="0" w:color="auto"/>
                              </w:divBdr>
                              <w:divsChild>
                                <w:div w:id="1077554176">
                                  <w:marLeft w:val="0"/>
                                  <w:marRight w:val="0"/>
                                  <w:marTop w:val="0"/>
                                  <w:marBottom w:val="0"/>
                                  <w:divBdr>
                                    <w:top w:val="none" w:sz="0" w:space="0" w:color="auto"/>
                                    <w:left w:val="none" w:sz="0" w:space="0" w:color="auto"/>
                                    <w:bottom w:val="none" w:sz="0" w:space="0" w:color="auto"/>
                                    <w:right w:val="none" w:sz="0" w:space="0" w:color="auto"/>
                                  </w:divBdr>
                                  <w:divsChild>
                                    <w:div w:id="21182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20144">
      <w:bodyDiv w:val="1"/>
      <w:marLeft w:val="0"/>
      <w:marRight w:val="0"/>
      <w:marTop w:val="0"/>
      <w:marBottom w:val="0"/>
      <w:divBdr>
        <w:top w:val="none" w:sz="0" w:space="0" w:color="auto"/>
        <w:left w:val="none" w:sz="0" w:space="0" w:color="auto"/>
        <w:bottom w:val="none" w:sz="0" w:space="0" w:color="auto"/>
        <w:right w:val="none" w:sz="0" w:space="0" w:color="auto"/>
      </w:divBdr>
    </w:div>
    <w:div w:id="1274358064">
      <w:bodyDiv w:val="1"/>
      <w:marLeft w:val="0"/>
      <w:marRight w:val="0"/>
      <w:marTop w:val="0"/>
      <w:marBottom w:val="0"/>
      <w:divBdr>
        <w:top w:val="none" w:sz="0" w:space="0" w:color="auto"/>
        <w:left w:val="none" w:sz="0" w:space="0" w:color="auto"/>
        <w:bottom w:val="none" w:sz="0" w:space="0" w:color="auto"/>
        <w:right w:val="none" w:sz="0" w:space="0" w:color="auto"/>
      </w:divBdr>
    </w:div>
    <w:div w:id="1283616472">
      <w:bodyDiv w:val="1"/>
      <w:marLeft w:val="0"/>
      <w:marRight w:val="0"/>
      <w:marTop w:val="0"/>
      <w:marBottom w:val="0"/>
      <w:divBdr>
        <w:top w:val="none" w:sz="0" w:space="0" w:color="auto"/>
        <w:left w:val="none" w:sz="0" w:space="0" w:color="auto"/>
        <w:bottom w:val="none" w:sz="0" w:space="0" w:color="auto"/>
        <w:right w:val="none" w:sz="0" w:space="0" w:color="auto"/>
      </w:divBdr>
      <w:divsChild>
        <w:div w:id="2047827804">
          <w:marLeft w:val="0"/>
          <w:marRight w:val="0"/>
          <w:marTop w:val="256"/>
          <w:marBottom w:val="256"/>
          <w:divBdr>
            <w:top w:val="none" w:sz="0" w:space="0" w:color="auto"/>
            <w:left w:val="none" w:sz="0" w:space="0" w:color="auto"/>
            <w:bottom w:val="none" w:sz="0" w:space="0" w:color="auto"/>
            <w:right w:val="none" w:sz="0" w:space="0" w:color="auto"/>
          </w:divBdr>
        </w:div>
        <w:div w:id="1846481653">
          <w:marLeft w:val="0"/>
          <w:marRight w:val="0"/>
          <w:marTop w:val="256"/>
          <w:marBottom w:val="256"/>
          <w:divBdr>
            <w:top w:val="none" w:sz="0" w:space="0" w:color="auto"/>
            <w:left w:val="none" w:sz="0" w:space="0" w:color="auto"/>
            <w:bottom w:val="none" w:sz="0" w:space="0" w:color="auto"/>
            <w:right w:val="none" w:sz="0" w:space="0" w:color="auto"/>
          </w:divBdr>
        </w:div>
      </w:divsChild>
    </w:div>
    <w:div w:id="1291663820">
      <w:bodyDiv w:val="1"/>
      <w:marLeft w:val="0"/>
      <w:marRight w:val="0"/>
      <w:marTop w:val="0"/>
      <w:marBottom w:val="0"/>
      <w:divBdr>
        <w:top w:val="none" w:sz="0" w:space="0" w:color="auto"/>
        <w:left w:val="none" w:sz="0" w:space="0" w:color="auto"/>
        <w:bottom w:val="none" w:sz="0" w:space="0" w:color="auto"/>
        <w:right w:val="none" w:sz="0" w:space="0" w:color="auto"/>
      </w:divBdr>
    </w:div>
    <w:div w:id="1334843525">
      <w:bodyDiv w:val="1"/>
      <w:marLeft w:val="0"/>
      <w:marRight w:val="0"/>
      <w:marTop w:val="0"/>
      <w:marBottom w:val="0"/>
      <w:divBdr>
        <w:top w:val="none" w:sz="0" w:space="0" w:color="auto"/>
        <w:left w:val="none" w:sz="0" w:space="0" w:color="auto"/>
        <w:bottom w:val="none" w:sz="0" w:space="0" w:color="auto"/>
        <w:right w:val="none" w:sz="0" w:space="0" w:color="auto"/>
      </w:divBdr>
    </w:div>
    <w:div w:id="1371952004">
      <w:bodyDiv w:val="1"/>
      <w:marLeft w:val="0"/>
      <w:marRight w:val="0"/>
      <w:marTop w:val="0"/>
      <w:marBottom w:val="0"/>
      <w:divBdr>
        <w:top w:val="none" w:sz="0" w:space="0" w:color="auto"/>
        <w:left w:val="none" w:sz="0" w:space="0" w:color="auto"/>
        <w:bottom w:val="none" w:sz="0" w:space="0" w:color="auto"/>
        <w:right w:val="none" w:sz="0" w:space="0" w:color="auto"/>
      </w:divBdr>
    </w:div>
    <w:div w:id="1380472553">
      <w:bodyDiv w:val="1"/>
      <w:marLeft w:val="0"/>
      <w:marRight w:val="0"/>
      <w:marTop w:val="0"/>
      <w:marBottom w:val="0"/>
      <w:divBdr>
        <w:top w:val="none" w:sz="0" w:space="0" w:color="auto"/>
        <w:left w:val="none" w:sz="0" w:space="0" w:color="auto"/>
        <w:bottom w:val="none" w:sz="0" w:space="0" w:color="auto"/>
        <w:right w:val="none" w:sz="0" w:space="0" w:color="auto"/>
      </w:divBdr>
    </w:div>
    <w:div w:id="1383600435">
      <w:bodyDiv w:val="1"/>
      <w:marLeft w:val="0"/>
      <w:marRight w:val="0"/>
      <w:marTop w:val="0"/>
      <w:marBottom w:val="0"/>
      <w:divBdr>
        <w:top w:val="none" w:sz="0" w:space="0" w:color="auto"/>
        <w:left w:val="none" w:sz="0" w:space="0" w:color="auto"/>
        <w:bottom w:val="none" w:sz="0" w:space="0" w:color="auto"/>
        <w:right w:val="none" w:sz="0" w:space="0" w:color="auto"/>
      </w:divBdr>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 w:id="1575776014">
      <w:bodyDiv w:val="1"/>
      <w:marLeft w:val="0"/>
      <w:marRight w:val="0"/>
      <w:marTop w:val="0"/>
      <w:marBottom w:val="0"/>
      <w:divBdr>
        <w:top w:val="none" w:sz="0" w:space="0" w:color="auto"/>
        <w:left w:val="none" w:sz="0" w:space="0" w:color="auto"/>
        <w:bottom w:val="none" w:sz="0" w:space="0" w:color="auto"/>
        <w:right w:val="none" w:sz="0" w:space="0" w:color="auto"/>
      </w:divBdr>
      <w:divsChild>
        <w:div w:id="2080903642">
          <w:marLeft w:val="0"/>
          <w:marRight w:val="1"/>
          <w:marTop w:val="0"/>
          <w:marBottom w:val="0"/>
          <w:divBdr>
            <w:top w:val="none" w:sz="0" w:space="0" w:color="auto"/>
            <w:left w:val="none" w:sz="0" w:space="0" w:color="auto"/>
            <w:bottom w:val="none" w:sz="0" w:space="0" w:color="auto"/>
            <w:right w:val="none" w:sz="0" w:space="0" w:color="auto"/>
          </w:divBdr>
          <w:divsChild>
            <w:div w:id="716780521">
              <w:marLeft w:val="0"/>
              <w:marRight w:val="0"/>
              <w:marTop w:val="0"/>
              <w:marBottom w:val="0"/>
              <w:divBdr>
                <w:top w:val="none" w:sz="0" w:space="0" w:color="auto"/>
                <w:left w:val="none" w:sz="0" w:space="0" w:color="auto"/>
                <w:bottom w:val="none" w:sz="0" w:space="0" w:color="auto"/>
                <w:right w:val="none" w:sz="0" w:space="0" w:color="auto"/>
              </w:divBdr>
              <w:divsChild>
                <w:div w:id="2045135425">
                  <w:marLeft w:val="0"/>
                  <w:marRight w:val="1"/>
                  <w:marTop w:val="0"/>
                  <w:marBottom w:val="0"/>
                  <w:divBdr>
                    <w:top w:val="none" w:sz="0" w:space="0" w:color="auto"/>
                    <w:left w:val="none" w:sz="0" w:space="0" w:color="auto"/>
                    <w:bottom w:val="none" w:sz="0" w:space="0" w:color="auto"/>
                    <w:right w:val="none" w:sz="0" w:space="0" w:color="auto"/>
                  </w:divBdr>
                  <w:divsChild>
                    <w:div w:id="942613273">
                      <w:marLeft w:val="0"/>
                      <w:marRight w:val="0"/>
                      <w:marTop w:val="0"/>
                      <w:marBottom w:val="0"/>
                      <w:divBdr>
                        <w:top w:val="none" w:sz="0" w:space="0" w:color="auto"/>
                        <w:left w:val="none" w:sz="0" w:space="0" w:color="auto"/>
                        <w:bottom w:val="none" w:sz="0" w:space="0" w:color="auto"/>
                        <w:right w:val="none" w:sz="0" w:space="0" w:color="auto"/>
                      </w:divBdr>
                      <w:divsChild>
                        <w:div w:id="1732844244">
                          <w:marLeft w:val="0"/>
                          <w:marRight w:val="0"/>
                          <w:marTop w:val="0"/>
                          <w:marBottom w:val="0"/>
                          <w:divBdr>
                            <w:top w:val="none" w:sz="0" w:space="0" w:color="auto"/>
                            <w:left w:val="none" w:sz="0" w:space="0" w:color="auto"/>
                            <w:bottom w:val="none" w:sz="0" w:space="0" w:color="auto"/>
                            <w:right w:val="none" w:sz="0" w:space="0" w:color="auto"/>
                          </w:divBdr>
                          <w:divsChild>
                            <w:div w:id="1374769581">
                              <w:marLeft w:val="0"/>
                              <w:marRight w:val="0"/>
                              <w:marTop w:val="120"/>
                              <w:marBottom w:val="360"/>
                              <w:divBdr>
                                <w:top w:val="none" w:sz="0" w:space="0" w:color="auto"/>
                                <w:left w:val="none" w:sz="0" w:space="0" w:color="auto"/>
                                <w:bottom w:val="none" w:sz="0" w:space="0" w:color="auto"/>
                                <w:right w:val="none" w:sz="0" w:space="0" w:color="auto"/>
                              </w:divBdr>
                              <w:divsChild>
                                <w:div w:id="34888445">
                                  <w:marLeft w:val="0"/>
                                  <w:marRight w:val="0"/>
                                  <w:marTop w:val="0"/>
                                  <w:marBottom w:val="0"/>
                                  <w:divBdr>
                                    <w:top w:val="none" w:sz="0" w:space="0" w:color="auto"/>
                                    <w:left w:val="none" w:sz="0" w:space="0" w:color="auto"/>
                                    <w:bottom w:val="none" w:sz="0" w:space="0" w:color="auto"/>
                                    <w:right w:val="none" w:sz="0" w:space="0" w:color="auto"/>
                                  </w:divBdr>
                                  <w:divsChild>
                                    <w:div w:id="15511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684515">
      <w:bodyDiv w:val="1"/>
      <w:marLeft w:val="0"/>
      <w:marRight w:val="0"/>
      <w:marTop w:val="0"/>
      <w:marBottom w:val="0"/>
      <w:divBdr>
        <w:top w:val="none" w:sz="0" w:space="0" w:color="auto"/>
        <w:left w:val="none" w:sz="0" w:space="0" w:color="auto"/>
        <w:bottom w:val="none" w:sz="0" w:space="0" w:color="auto"/>
        <w:right w:val="none" w:sz="0" w:space="0" w:color="auto"/>
      </w:divBdr>
      <w:divsChild>
        <w:div w:id="918323158">
          <w:marLeft w:val="0"/>
          <w:marRight w:val="1"/>
          <w:marTop w:val="0"/>
          <w:marBottom w:val="0"/>
          <w:divBdr>
            <w:top w:val="none" w:sz="0" w:space="0" w:color="auto"/>
            <w:left w:val="none" w:sz="0" w:space="0" w:color="auto"/>
            <w:bottom w:val="none" w:sz="0" w:space="0" w:color="auto"/>
            <w:right w:val="none" w:sz="0" w:space="0" w:color="auto"/>
          </w:divBdr>
          <w:divsChild>
            <w:div w:id="1347899365">
              <w:marLeft w:val="0"/>
              <w:marRight w:val="0"/>
              <w:marTop w:val="0"/>
              <w:marBottom w:val="0"/>
              <w:divBdr>
                <w:top w:val="none" w:sz="0" w:space="0" w:color="auto"/>
                <w:left w:val="none" w:sz="0" w:space="0" w:color="auto"/>
                <w:bottom w:val="none" w:sz="0" w:space="0" w:color="auto"/>
                <w:right w:val="none" w:sz="0" w:space="0" w:color="auto"/>
              </w:divBdr>
              <w:divsChild>
                <w:div w:id="1298100311">
                  <w:marLeft w:val="0"/>
                  <w:marRight w:val="1"/>
                  <w:marTop w:val="0"/>
                  <w:marBottom w:val="0"/>
                  <w:divBdr>
                    <w:top w:val="none" w:sz="0" w:space="0" w:color="auto"/>
                    <w:left w:val="none" w:sz="0" w:space="0" w:color="auto"/>
                    <w:bottom w:val="none" w:sz="0" w:space="0" w:color="auto"/>
                    <w:right w:val="none" w:sz="0" w:space="0" w:color="auto"/>
                  </w:divBdr>
                  <w:divsChild>
                    <w:div w:id="1978950535">
                      <w:marLeft w:val="0"/>
                      <w:marRight w:val="0"/>
                      <w:marTop w:val="0"/>
                      <w:marBottom w:val="0"/>
                      <w:divBdr>
                        <w:top w:val="none" w:sz="0" w:space="0" w:color="auto"/>
                        <w:left w:val="none" w:sz="0" w:space="0" w:color="auto"/>
                        <w:bottom w:val="none" w:sz="0" w:space="0" w:color="auto"/>
                        <w:right w:val="none" w:sz="0" w:space="0" w:color="auto"/>
                      </w:divBdr>
                      <w:divsChild>
                        <w:div w:id="576788618">
                          <w:marLeft w:val="0"/>
                          <w:marRight w:val="0"/>
                          <w:marTop w:val="0"/>
                          <w:marBottom w:val="0"/>
                          <w:divBdr>
                            <w:top w:val="none" w:sz="0" w:space="0" w:color="auto"/>
                            <w:left w:val="none" w:sz="0" w:space="0" w:color="auto"/>
                            <w:bottom w:val="none" w:sz="0" w:space="0" w:color="auto"/>
                            <w:right w:val="none" w:sz="0" w:space="0" w:color="auto"/>
                          </w:divBdr>
                          <w:divsChild>
                            <w:div w:id="1082991002">
                              <w:marLeft w:val="0"/>
                              <w:marRight w:val="0"/>
                              <w:marTop w:val="120"/>
                              <w:marBottom w:val="360"/>
                              <w:divBdr>
                                <w:top w:val="none" w:sz="0" w:space="0" w:color="auto"/>
                                <w:left w:val="none" w:sz="0" w:space="0" w:color="auto"/>
                                <w:bottom w:val="none" w:sz="0" w:space="0" w:color="auto"/>
                                <w:right w:val="none" w:sz="0" w:space="0" w:color="auto"/>
                              </w:divBdr>
                              <w:divsChild>
                                <w:div w:id="759370678">
                                  <w:marLeft w:val="0"/>
                                  <w:marRight w:val="0"/>
                                  <w:marTop w:val="0"/>
                                  <w:marBottom w:val="0"/>
                                  <w:divBdr>
                                    <w:top w:val="none" w:sz="0" w:space="0" w:color="auto"/>
                                    <w:left w:val="none" w:sz="0" w:space="0" w:color="auto"/>
                                    <w:bottom w:val="none" w:sz="0" w:space="0" w:color="auto"/>
                                    <w:right w:val="none" w:sz="0" w:space="0" w:color="auto"/>
                                  </w:divBdr>
                                  <w:divsChild>
                                    <w:div w:id="244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83338">
      <w:bodyDiv w:val="1"/>
      <w:marLeft w:val="0"/>
      <w:marRight w:val="0"/>
      <w:marTop w:val="0"/>
      <w:marBottom w:val="0"/>
      <w:divBdr>
        <w:top w:val="none" w:sz="0" w:space="0" w:color="auto"/>
        <w:left w:val="none" w:sz="0" w:space="0" w:color="auto"/>
        <w:bottom w:val="none" w:sz="0" w:space="0" w:color="auto"/>
        <w:right w:val="none" w:sz="0" w:space="0" w:color="auto"/>
      </w:divBdr>
      <w:divsChild>
        <w:div w:id="1638221998">
          <w:marLeft w:val="0"/>
          <w:marRight w:val="1"/>
          <w:marTop w:val="0"/>
          <w:marBottom w:val="0"/>
          <w:divBdr>
            <w:top w:val="none" w:sz="0" w:space="0" w:color="auto"/>
            <w:left w:val="none" w:sz="0" w:space="0" w:color="auto"/>
            <w:bottom w:val="none" w:sz="0" w:space="0" w:color="auto"/>
            <w:right w:val="none" w:sz="0" w:space="0" w:color="auto"/>
          </w:divBdr>
          <w:divsChild>
            <w:div w:id="505823342">
              <w:marLeft w:val="0"/>
              <w:marRight w:val="0"/>
              <w:marTop w:val="0"/>
              <w:marBottom w:val="0"/>
              <w:divBdr>
                <w:top w:val="none" w:sz="0" w:space="0" w:color="auto"/>
                <w:left w:val="none" w:sz="0" w:space="0" w:color="auto"/>
                <w:bottom w:val="none" w:sz="0" w:space="0" w:color="auto"/>
                <w:right w:val="none" w:sz="0" w:space="0" w:color="auto"/>
              </w:divBdr>
              <w:divsChild>
                <w:div w:id="1923683243">
                  <w:marLeft w:val="0"/>
                  <w:marRight w:val="1"/>
                  <w:marTop w:val="0"/>
                  <w:marBottom w:val="0"/>
                  <w:divBdr>
                    <w:top w:val="none" w:sz="0" w:space="0" w:color="auto"/>
                    <w:left w:val="none" w:sz="0" w:space="0" w:color="auto"/>
                    <w:bottom w:val="none" w:sz="0" w:space="0" w:color="auto"/>
                    <w:right w:val="none" w:sz="0" w:space="0" w:color="auto"/>
                  </w:divBdr>
                  <w:divsChild>
                    <w:div w:id="1068649684">
                      <w:marLeft w:val="0"/>
                      <w:marRight w:val="0"/>
                      <w:marTop w:val="0"/>
                      <w:marBottom w:val="0"/>
                      <w:divBdr>
                        <w:top w:val="none" w:sz="0" w:space="0" w:color="auto"/>
                        <w:left w:val="none" w:sz="0" w:space="0" w:color="auto"/>
                        <w:bottom w:val="none" w:sz="0" w:space="0" w:color="auto"/>
                        <w:right w:val="none" w:sz="0" w:space="0" w:color="auto"/>
                      </w:divBdr>
                      <w:divsChild>
                        <w:div w:id="2106264208">
                          <w:marLeft w:val="0"/>
                          <w:marRight w:val="0"/>
                          <w:marTop w:val="0"/>
                          <w:marBottom w:val="0"/>
                          <w:divBdr>
                            <w:top w:val="none" w:sz="0" w:space="0" w:color="auto"/>
                            <w:left w:val="none" w:sz="0" w:space="0" w:color="auto"/>
                            <w:bottom w:val="none" w:sz="0" w:space="0" w:color="auto"/>
                            <w:right w:val="none" w:sz="0" w:space="0" w:color="auto"/>
                          </w:divBdr>
                          <w:divsChild>
                            <w:div w:id="1134636048">
                              <w:marLeft w:val="0"/>
                              <w:marRight w:val="0"/>
                              <w:marTop w:val="120"/>
                              <w:marBottom w:val="360"/>
                              <w:divBdr>
                                <w:top w:val="none" w:sz="0" w:space="0" w:color="auto"/>
                                <w:left w:val="none" w:sz="0" w:space="0" w:color="auto"/>
                                <w:bottom w:val="none" w:sz="0" w:space="0" w:color="auto"/>
                                <w:right w:val="none" w:sz="0" w:space="0" w:color="auto"/>
                              </w:divBdr>
                              <w:divsChild>
                                <w:div w:id="898440966">
                                  <w:marLeft w:val="0"/>
                                  <w:marRight w:val="0"/>
                                  <w:marTop w:val="0"/>
                                  <w:marBottom w:val="0"/>
                                  <w:divBdr>
                                    <w:top w:val="none" w:sz="0" w:space="0" w:color="auto"/>
                                    <w:left w:val="none" w:sz="0" w:space="0" w:color="auto"/>
                                    <w:bottom w:val="none" w:sz="0" w:space="0" w:color="auto"/>
                                    <w:right w:val="none" w:sz="0" w:space="0" w:color="auto"/>
                                  </w:divBdr>
                                  <w:divsChild>
                                    <w:div w:id="16414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88097">
      <w:bodyDiv w:val="1"/>
      <w:marLeft w:val="0"/>
      <w:marRight w:val="0"/>
      <w:marTop w:val="0"/>
      <w:marBottom w:val="0"/>
      <w:divBdr>
        <w:top w:val="none" w:sz="0" w:space="0" w:color="auto"/>
        <w:left w:val="none" w:sz="0" w:space="0" w:color="auto"/>
        <w:bottom w:val="none" w:sz="0" w:space="0" w:color="auto"/>
        <w:right w:val="none" w:sz="0" w:space="0" w:color="auto"/>
      </w:divBdr>
    </w:div>
    <w:div w:id="1666012010">
      <w:bodyDiv w:val="1"/>
      <w:marLeft w:val="0"/>
      <w:marRight w:val="0"/>
      <w:marTop w:val="0"/>
      <w:marBottom w:val="0"/>
      <w:divBdr>
        <w:top w:val="none" w:sz="0" w:space="0" w:color="auto"/>
        <w:left w:val="none" w:sz="0" w:space="0" w:color="auto"/>
        <w:bottom w:val="none" w:sz="0" w:space="0" w:color="auto"/>
        <w:right w:val="none" w:sz="0" w:space="0" w:color="auto"/>
      </w:divBdr>
      <w:divsChild>
        <w:div w:id="1249273902">
          <w:marLeft w:val="0"/>
          <w:marRight w:val="1"/>
          <w:marTop w:val="0"/>
          <w:marBottom w:val="0"/>
          <w:divBdr>
            <w:top w:val="none" w:sz="0" w:space="0" w:color="auto"/>
            <w:left w:val="none" w:sz="0" w:space="0" w:color="auto"/>
            <w:bottom w:val="none" w:sz="0" w:space="0" w:color="auto"/>
            <w:right w:val="none" w:sz="0" w:space="0" w:color="auto"/>
          </w:divBdr>
          <w:divsChild>
            <w:div w:id="1641574890">
              <w:marLeft w:val="0"/>
              <w:marRight w:val="0"/>
              <w:marTop w:val="0"/>
              <w:marBottom w:val="0"/>
              <w:divBdr>
                <w:top w:val="none" w:sz="0" w:space="0" w:color="auto"/>
                <w:left w:val="none" w:sz="0" w:space="0" w:color="auto"/>
                <w:bottom w:val="none" w:sz="0" w:space="0" w:color="auto"/>
                <w:right w:val="none" w:sz="0" w:space="0" w:color="auto"/>
              </w:divBdr>
              <w:divsChild>
                <w:div w:id="852459355">
                  <w:marLeft w:val="0"/>
                  <w:marRight w:val="1"/>
                  <w:marTop w:val="0"/>
                  <w:marBottom w:val="0"/>
                  <w:divBdr>
                    <w:top w:val="none" w:sz="0" w:space="0" w:color="auto"/>
                    <w:left w:val="none" w:sz="0" w:space="0" w:color="auto"/>
                    <w:bottom w:val="none" w:sz="0" w:space="0" w:color="auto"/>
                    <w:right w:val="none" w:sz="0" w:space="0" w:color="auto"/>
                  </w:divBdr>
                  <w:divsChild>
                    <w:div w:id="1460612954">
                      <w:marLeft w:val="0"/>
                      <w:marRight w:val="0"/>
                      <w:marTop w:val="0"/>
                      <w:marBottom w:val="0"/>
                      <w:divBdr>
                        <w:top w:val="none" w:sz="0" w:space="0" w:color="auto"/>
                        <w:left w:val="none" w:sz="0" w:space="0" w:color="auto"/>
                        <w:bottom w:val="none" w:sz="0" w:space="0" w:color="auto"/>
                        <w:right w:val="none" w:sz="0" w:space="0" w:color="auto"/>
                      </w:divBdr>
                      <w:divsChild>
                        <w:div w:id="513152617">
                          <w:marLeft w:val="0"/>
                          <w:marRight w:val="0"/>
                          <w:marTop w:val="0"/>
                          <w:marBottom w:val="0"/>
                          <w:divBdr>
                            <w:top w:val="none" w:sz="0" w:space="0" w:color="auto"/>
                            <w:left w:val="none" w:sz="0" w:space="0" w:color="auto"/>
                            <w:bottom w:val="none" w:sz="0" w:space="0" w:color="auto"/>
                            <w:right w:val="none" w:sz="0" w:space="0" w:color="auto"/>
                          </w:divBdr>
                          <w:divsChild>
                            <w:div w:id="1408192502">
                              <w:marLeft w:val="0"/>
                              <w:marRight w:val="0"/>
                              <w:marTop w:val="120"/>
                              <w:marBottom w:val="360"/>
                              <w:divBdr>
                                <w:top w:val="none" w:sz="0" w:space="0" w:color="auto"/>
                                <w:left w:val="none" w:sz="0" w:space="0" w:color="auto"/>
                                <w:bottom w:val="none" w:sz="0" w:space="0" w:color="auto"/>
                                <w:right w:val="none" w:sz="0" w:space="0" w:color="auto"/>
                              </w:divBdr>
                              <w:divsChild>
                                <w:div w:id="1094131026">
                                  <w:marLeft w:val="0"/>
                                  <w:marRight w:val="0"/>
                                  <w:marTop w:val="0"/>
                                  <w:marBottom w:val="0"/>
                                  <w:divBdr>
                                    <w:top w:val="none" w:sz="0" w:space="0" w:color="auto"/>
                                    <w:left w:val="none" w:sz="0" w:space="0" w:color="auto"/>
                                    <w:bottom w:val="none" w:sz="0" w:space="0" w:color="auto"/>
                                    <w:right w:val="none" w:sz="0" w:space="0" w:color="auto"/>
                                  </w:divBdr>
                                  <w:divsChild>
                                    <w:div w:id="7047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622802">
      <w:bodyDiv w:val="1"/>
      <w:marLeft w:val="0"/>
      <w:marRight w:val="0"/>
      <w:marTop w:val="0"/>
      <w:marBottom w:val="0"/>
      <w:divBdr>
        <w:top w:val="none" w:sz="0" w:space="0" w:color="auto"/>
        <w:left w:val="none" w:sz="0" w:space="0" w:color="auto"/>
        <w:bottom w:val="none" w:sz="0" w:space="0" w:color="auto"/>
        <w:right w:val="none" w:sz="0" w:space="0" w:color="auto"/>
      </w:divBdr>
    </w:div>
    <w:div w:id="1709648444">
      <w:bodyDiv w:val="1"/>
      <w:marLeft w:val="0"/>
      <w:marRight w:val="0"/>
      <w:marTop w:val="0"/>
      <w:marBottom w:val="0"/>
      <w:divBdr>
        <w:top w:val="none" w:sz="0" w:space="0" w:color="auto"/>
        <w:left w:val="none" w:sz="0" w:space="0" w:color="auto"/>
        <w:bottom w:val="none" w:sz="0" w:space="0" w:color="auto"/>
        <w:right w:val="none" w:sz="0" w:space="0" w:color="auto"/>
      </w:divBdr>
    </w:div>
    <w:div w:id="1729500212">
      <w:bodyDiv w:val="1"/>
      <w:marLeft w:val="0"/>
      <w:marRight w:val="0"/>
      <w:marTop w:val="0"/>
      <w:marBottom w:val="0"/>
      <w:divBdr>
        <w:top w:val="none" w:sz="0" w:space="0" w:color="auto"/>
        <w:left w:val="none" w:sz="0" w:space="0" w:color="auto"/>
        <w:bottom w:val="none" w:sz="0" w:space="0" w:color="auto"/>
        <w:right w:val="none" w:sz="0" w:space="0" w:color="auto"/>
      </w:divBdr>
      <w:divsChild>
        <w:div w:id="990253776">
          <w:marLeft w:val="0"/>
          <w:marRight w:val="0"/>
          <w:marTop w:val="0"/>
          <w:marBottom w:val="0"/>
          <w:divBdr>
            <w:top w:val="none" w:sz="0" w:space="0" w:color="auto"/>
            <w:left w:val="none" w:sz="0" w:space="0" w:color="auto"/>
            <w:bottom w:val="none" w:sz="0" w:space="0" w:color="auto"/>
            <w:right w:val="none" w:sz="0" w:space="0" w:color="auto"/>
          </w:divBdr>
        </w:div>
        <w:div w:id="1079598051">
          <w:marLeft w:val="0"/>
          <w:marRight w:val="0"/>
          <w:marTop w:val="0"/>
          <w:marBottom w:val="0"/>
          <w:divBdr>
            <w:top w:val="none" w:sz="0" w:space="0" w:color="auto"/>
            <w:left w:val="none" w:sz="0" w:space="0" w:color="auto"/>
            <w:bottom w:val="none" w:sz="0" w:space="0" w:color="auto"/>
            <w:right w:val="none" w:sz="0" w:space="0" w:color="auto"/>
          </w:divBdr>
        </w:div>
        <w:div w:id="1018508201">
          <w:marLeft w:val="0"/>
          <w:marRight w:val="0"/>
          <w:marTop w:val="0"/>
          <w:marBottom w:val="0"/>
          <w:divBdr>
            <w:top w:val="none" w:sz="0" w:space="0" w:color="auto"/>
            <w:left w:val="none" w:sz="0" w:space="0" w:color="auto"/>
            <w:bottom w:val="none" w:sz="0" w:space="0" w:color="auto"/>
            <w:right w:val="none" w:sz="0" w:space="0" w:color="auto"/>
          </w:divBdr>
        </w:div>
        <w:div w:id="1602762953">
          <w:marLeft w:val="0"/>
          <w:marRight w:val="0"/>
          <w:marTop w:val="0"/>
          <w:marBottom w:val="0"/>
          <w:divBdr>
            <w:top w:val="none" w:sz="0" w:space="0" w:color="auto"/>
            <w:left w:val="none" w:sz="0" w:space="0" w:color="auto"/>
            <w:bottom w:val="none" w:sz="0" w:space="0" w:color="auto"/>
            <w:right w:val="none" w:sz="0" w:space="0" w:color="auto"/>
          </w:divBdr>
        </w:div>
        <w:div w:id="298262738">
          <w:marLeft w:val="0"/>
          <w:marRight w:val="0"/>
          <w:marTop w:val="0"/>
          <w:marBottom w:val="0"/>
          <w:divBdr>
            <w:top w:val="none" w:sz="0" w:space="0" w:color="auto"/>
            <w:left w:val="none" w:sz="0" w:space="0" w:color="auto"/>
            <w:bottom w:val="none" w:sz="0" w:space="0" w:color="auto"/>
            <w:right w:val="none" w:sz="0" w:space="0" w:color="auto"/>
          </w:divBdr>
        </w:div>
        <w:div w:id="633634644">
          <w:marLeft w:val="0"/>
          <w:marRight w:val="0"/>
          <w:marTop w:val="0"/>
          <w:marBottom w:val="0"/>
          <w:divBdr>
            <w:top w:val="none" w:sz="0" w:space="0" w:color="auto"/>
            <w:left w:val="none" w:sz="0" w:space="0" w:color="auto"/>
            <w:bottom w:val="none" w:sz="0" w:space="0" w:color="auto"/>
            <w:right w:val="none" w:sz="0" w:space="0" w:color="auto"/>
          </w:divBdr>
        </w:div>
        <w:div w:id="1527135638">
          <w:marLeft w:val="0"/>
          <w:marRight w:val="0"/>
          <w:marTop w:val="0"/>
          <w:marBottom w:val="0"/>
          <w:divBdr>
            <w:top w:val="none" w:sz="0" w:space="0" w:color="auto"/>
            <w:left w:val="none" w:sz="0" w:space="0" w:color="auto"/>
            <w:bottom w:val="none" w:sz="0" w:space="0" w:color="auto"/>
            <w:right w:val="none" w:sz="0" w:space="0" w:color="auto"/>
          </w:divBdr>
        </w:div>
        <w:div w:id="970132773">
          <w:marLeft w:val="0"/>
          <w:marRight w:val="0"/>
          <w:marTop w:val="0"/>
          <w:marBottom w:val="0"/>
          <w:divBdr>
            <w:top w:val="none" w:sz="0" w:space="0" w:color="auto"/>
            <w:left w:val="none" w:sz="0" w:space="0" w:color="auto"/>
            <w:bottom w:val="none" w:sz="0" w:space="0" w:color="auto"/>
            <w:right w:val="none" w:sz="0" w:space="0" w:color="auto"/>
          </w:divBdr>
        </w:div>
        <w:div w:id="1197042945">
          <w:marLeft w:val="0"/>
          <w:marRight w:val="0"/>
          <w:marTop w:val="0"/>
          <w:marBottom w:val="0"/>
          <w:divBdr>
            <w:top w:val="none" w:sz="0" w:space="0" w:color="auto"/>
            <w:left w:val="none" w:sz="0" w:space="0" w:color="auto"/>
            <w:bottom w:val="none" w:sz="0" w:space="0" w:color="auto"/>
            <w:right w:val="none" w:sz="0" w:space="0" w:color="auto"/>
          </w:divBdr>
        </w:div>
        <w:div w:id="1952778072">
          <w:marLeft w:val="0"/>
          <w:marRight w:val="0"/>
          <w:marTop w:val="0"/>
          <w:marBottom w:val="0"/>
          <w:divBdr>
            <w:top w:val="none" w:sz="0" w:space="0" w:color="auto"/>
            <w:left w:val="none" w:sz="0" w:space="0" w:color="auto"/>
            <w:bottom w:val="none" w:sz="0" w:space="0" w:color="auto"/>
            <w:right w:val="none" w:sz="0" w:space="0" w:color="auto"/>
          </w:divBdr>
        </w:div>
        <w:div w:id="1411807191">
          <w:marLeft w:val="0"/>
          <w:marRight w:val="0"/>
          <w:marTop w:val="0"/>
          <w:marBottom w:val="0"/>
          <w:divBdr>
            <w:top w:val="none" w:sz="0" w:space="0" w:color="auto"/>
            <w:left w:val="none" w:sz="0" w:space="0" w:color="auto"/>
            <w:bottom w:val="none" w:sz="0" w:space="0" w:color="auto"/>
            <w:right w:val="none" w:sz="0" w:space="0" w:color="auto"/>
          </w:divBdr>
        </w:div>
        <w:div w:id="791360899">
          <w:marLeft w:val="0"/>
          <w:marRight w:val="0"/>
          <w:marTop w:val="0"/>
          <w:marBottom w:val="0"/>
          <w:divBdr>
            <w:top w:val="none" w:sz="0" w:space="0" w:color="auto"/>
            <w:left w:val="none" w:sz="0" w:space="0" w:color="auto"/>
            <w:bottom w:val="none" w:sz="0" w:space="0" w:color="auto"/>
            <w:right w:val="none" w:sz="0" w:space="0" w:color="auto"/>
          </w:divBdr>
        </w:div>
        <w:div w:id="117532010">
          <w:marLeft w:val="0"/>
          <w:marRight w:val="0"/>
          <w:marTop w:val="0"/>
          <w:marBottom w:val="0"/>
          <w:divBdr>
            <w:top w:val="none" w:sz="0" w:space="0" w:color="auto"/>
            <w:left w:val="none" w:sz="0" w:space="0" w:color="auto"/>
            <w:bottom w:val="none" w:sz="0" w:space="0" w:color="auto"/>
            <w:right w:val="none" w:sz="0" w:space="0" w:color="auto"/>
          </w:divBdr>
        </w:div>
        <w:div w:id="1040010392">
          <w:marLeft w:val="0"/>
          <w:marRight w:val="0"/>
          <w:marTop w:val="0"/>
          <w:marBottom w:val="0"/>
          <w:divBdr>
            <w:top w:val="none" w:sz="0" w:space="0" w:color="auto"/>
            <w:left w:val="none" w:sz="0" w:space="0" w:color="auto"/>
            <w:bottom w:val="none" w:sz="0" w:space="0" w:color="auto"/>
            <w:right w:val="none" w:sz="0" w:space="0" w:color="auto"/>
          </w:divBdr>
        </w:div>
        <w:div w:id="246501142">
          <w:marLeft w:val="0"/>
          <w:marRight w:val="0"/>
          <w:marTop w:val="0"/>
          <w:marBottom w:val="0"/>
          <w:divBdr>
            <w:top w:val="none" w:sz="0" w:space="0" w:color="auto"/>
            <w:left w:val="none" w:sz="0" w:space="0" w:color="auto"/>
            <w:bottom w:val="none" w:sz="0" w:space="0" w:color="auto"/>
            <w:right w:val="none" w:sz="0" w:space="0" w:color="auto"/>
          </w:divBdr>
        </w:div>
        <w:div w:id="492069763">
          <w:marLeft w:val="0"/>
          <w:marRight w:val="0"/>
          <w:marTop w:val="0"/>
          <w:marBottom w:val="0"/>
          <w:divBdr>
            <w:top w:val="none" w:sz="0" w:space="0" w:color="auto"/>
            <w:left w:val="none" w:sz="0" w:space="0" w:color="auto"/>
            <w:bottom w:val="none" w:sz="0" w:space="0" w:color="auto"/>
            <w:right w:val="none" w:sz="0" w:space="0" w:color="auto"/>
          </w:divBdr>
        </w:div>
        <w:div w:id="1241911844">
          <w:marLeft w:val="0"/>
          <w:marRight w:val="0"/>
          <w:marTop w:val="0"/>
          <w:marBottom w:val="0"/>
          <w:divBdr>
            <w:top w:val="none" w:sz="0" w:space="0" w:color="auto"/>
            <w:left w:val="none" w:sz="0" w:space="0" w:color="auto"/>
            <w:bottom w:val="none" w:sz="0" w:space="0" w:color="auto"/>
            <w:right w:val="none" w:sz="0" w:space="0" w:color="auto"/>
          </w:divBdr>
        </w:div>
        <w:div w:id="2107656418">
          <w:marLeft w:val="0"/>
          <w:marRight w:val="0"/>
          <w:marTop w:val="0"/>
          <w:marBottom w:val="0"/>
          <w:divBdr>
            <w:top w:val="none" w:sz="0" w:space="0" w:color="auto"/>
            <w:left w:val="none" w:sz="0" w:space="0" w:color="auto"/>
            <w:bottom w:val="none" w:sz="0" w:space="0" w:color="auto"/>
            <w:right w:val="none" w:sz="0" w:space="0" w:color="auto"/>
          </w:divBdr>
        </w:div>
        <w:div w:id="580453551">
          <w:marLeft w:val="0"/>
          <w:marRight w:val="0"/>
          <w:marTop w:val="0"/>
          <w:marBottom w:val="0"/>
          <w:divBdr>
            <w:top w:val="none" w:sz="0" w:space="0" w:color="auto"/>
            <w:left w:val="none" w:sz="0" w:space="0" w:color="auto"/>
            <w:bottom w:val="none" w:sz="0" w:space="0" w:color="auto"/>
            <w:right w:val="none" w:sz="0" w:space="0" w:color="auto"/>
          </w:divBdr>
        </w:div>
        <w:div w:id="1194346856">
          <w:marLeft w:val="0"/>
          <w:marRight w:val="0"/>
          <w:marTop w:val="0"/>
          <w:marBottom w:val="0"/>
          <w:divBdr>
            <w:top w:val="none" w:sz="0" w:space="0" w:color="auto"/>
            <w:left w:val="none" w:sz="0" w:space="0" w:color="auto"/>
            <w:bottom w:val="none" w:sz="0" w:space="0" w:color="auto"/>
            <w:right w:val="none" w:sz="0" w:space="0" w:color="auto"/>
          </w:divBdr>
        </w:div>
        <w:div w:id="763719801">
          <w:marLeft w:val="0"/>
          <w:marRight w:val="0"/>
          <w:marTop w:val="0"/>
          <w:marBottom w:val="0"/>
          <w:divBdr>
            <w:top w:val="none" w:sz="0" w:space="0" w:color="auto"/>
            <w:left w:val="none" w:sz="0" w:space="0" w:color="auto"/>
            <w:bottom w:val="none" w:sz="0" w:space="0" w:color="auto"/>
            <w:right w:val="none" w:sz="0" w:space="0" w:color="auto"/>
          </w:divBdr>
        </w:div>
        <w:div w:id="1762094365">
          <w:marLeft w:val="0"/>
          <w:marRight w:val="0"/>
          <w:marTop w:val="0"/>
          <w:marBottom w:val="0"/>
          <w:divBdr>
            <w:top w:val="none" w:sz="0" w:space="0" w:color="auto"/>
            <w:left w:val="none" w:sz="0" w:space="0" w:color="auto"/>
            <w:bottom w:val="none" w:sz="0" w:space="0" w:color="auto"/>
            <w:right w:val="none" w:sz="0" w:space="0" w:color="auto"/>
          </w:divBdr>
        </w:div>
        <w:div w:id="654723450">
          <w:marLeft w:val="0"/>
          <w:marRight w:val="0"/>
          <w:marTop w:val="0"/>
          <w:marBottom w:val="0"/>
          <w:divBdr>
            <w:top w:val="none" w:sz="0" w:space="0" w:color="auto"/>
            <w:left w:val="none" w:sz="0" w:space="0" w:color="auto"/>
            <w:bottom w:val="none" w:sz="0" w:space="0" w:color="auto"/>
            <w:right w:val="none" w:sz="0" w:space="0" w:color="auto"/>
          </w:divBdr>
        </w:div>
        <w:div w:id="1516646788">
          <w:marLeft w:val="0"/>
          <w:marRight w:val="0"/>
          <w:marTop w:val="0"/>
          <w:marBottom w:val="0"/>
          <w:divBdr>
            <w:top w:val="none" w:sz="0" w:space="0" w:color="auto"/>
            <w:left w:val="none" w:sz="0" w:space="0" w:color="auto"/>
            <w:bottom w:val="none" w:sz="0" w:space="0" w:color="auto"/>
            <w:right w:val="none" w:sz="0" w:space="0" w:color="auto"/>
          </w:divBdr>
        </w:div>
        <w:div w:id="734477326">
          <w:marLeft w:val="0"/>
          <w:marRight w:val="0"/>
          <w:marTop w:val="0"/>
          <w:marBottom w:val="0"/>
          <w:divBdr>
            <w:top w:val="none" w:sz="0" w:space="0" w:color="auto"/>
            <w:left w:val="none" w:sz="0" w:space="0" w:color="auto"/>
            <w:bottom w:val="none" w:sz="0" w:space="0" w:color="auto"/>
            <w:right w:val="none" w:sz="0" w:space="0" w:color="auto"/>
          </w:divBdr>
        </w:div>
        <w:div w:id="239288815">
          <w:marLeft w:val="0"/>
          <w:marRight w:val="0"/>
          <w:marTop w:val="0"/>
          <w:marBottom w:val="0"/>
          <w:divBdr>
            <w:top w:val="none" w:sz="0" w:space="0" w:color="auto"/>
            <w:left w:val="none" w:sz="0" w:space="0" w:color="auto"/>
            <w:bottom w:val="none" w:sz="0" w:space="0" w:color="auto"/>
            <w:right w:val="none" w:sz="0" w:space="0" w:color="auto"/>
          </w:divBdr>
        </w:div>
        <w:div w:id="306203546">
          <w:marLeft w:val="0"/>
          <w:marRight w:val="0"/>
          <w:marTop w:val="0"/>
          <w:marBottom w:val="0"/>
          <w:divBdr>
            <w:top w:val="none" w:sz="0" w:space="0" w:color="auto"/>
            <w:left w:val="none" w:sz="0" w:space="0" w:color="auto"/>
            <w:bottom w:val="none" w:sz="0" w:space="0" w:color="auto"/>
            <w:right w:val="none" w:sz="0" w:space="0" w:color="auto"/>
          </w:divBdr>
        </w:div>
        <w:div w:id="2109690041">
          <w:marLeft w:val="0"/>
          <w:marRight w:val="0"/>
          <w:marTop w:val="0"/>
          <w:marBottom w:val="0"/>
          <w:divBdr>
            <w:top w:val="none" w:sz="0" w:space="0" w:color="auto"/>
            <w:left w:val="none" w:sz="0" w:space="0" w:color="auto"/>
            <w:bottom w:val="none" w:sz="0" w:space="0" w:color="auto"/>
            <w:right w:val="none" w:sz="0" w:space="0" w:color="auto"/>
          </w:divBdr>
        </w:div>
        <w:div w:id="1673870070">
          <w:marLeft w:val="0"/>
          <w:marRight w:val="0"/>
          <w:marTop w:val="0"/>
          <w:marBottom w:val="0"/>
          <w:divBdr>
            <w:top w:val="none" w:sz="0" w:space="0" w:color="auto"/>
            <w:left w:val="none" w:sz="0" w:space="0" w:color="auto"/>
            <w:bottom w:val="none" w:sz="0" w:space="0" w:color="auto"/>
            <w:right w:val="none" w:sz="0" w:space="0" w:color="auto"/>
          </w:divBdr>
        </w:div>
        <w:div w:id="189031286">
          <w:marLeft w:val="0"/>
          <w:marRight w:val="0"/>
          <w:marTop w:val="0"/>
          <w:marBottom w:val="0"/>
          <w:divBdr>
            <w:top w:val="none" w:sz="0" w:space="0" w:color="auto"/>
            <w:left w:val="none" w:sz="0" w:space="0" w:color="auto"/>
            <w:bottom w:val="none" w:sz="0" w:space="0" w:color="auto"/>
            <w:right w:val="none" w:sz="0" w:space="0" w:color="auto"/>
          </w:divBdr>
        </w:div>
        <w:div w:id="1063530381">
          <w:marLeft w:val="0"/>
          <w:marRight w:val="0"/>
          <w:marTop w:val="0"/>
          <w:marBottom w:val="0"/>
          <w:divBdr>
            <w:top w:val="none" w:sz="0" w:space="0" w:color="auto"/>
            <w:left w:val="none" w:sz="0" w:space="0" w:color="auto"/>
            <w:bottom w:val="none" w:sz="0" w:space="0" w:color="auto"/>
            <w:right w:val="none" w:sz="0" w:space="0" w:color="auto"/>
          </w:divBdr>
        </w:div>
        <w:div w:id="1223637808">
          <w:marLeft w:val="0"/>
          <w:marRight w:val="0"/>
          <w:marTop w:val="0"/>
          <w:marBottom w:val="0"/>
          <w:divBdr>
            <w:top w:val="none" w:sz="0" w:space="0" w:color="auto"/>
            <w:left w:val="none" w:sz="0" w:space="0" w:color="auto"/>
            <w:bottom w:val="none" w:sz="0" w:space="0" w:color="auto"/>
            <w:right w:val="none" w:sz="0" w:space="0" w:color="auto"/>
          </w:divBdr>
        </w:div>
        <w:div w:id="762844199">
          <w:marLeft w:val="0"/>
          <w:marRight w:val="0"/>
          <w:marTop w:val="0"/>
          <w:marBottom w:val="0"/>
          <w:divBdr>
            <w:top w:val="none" w:sz="0" w:space="0" w:color="auto"/>
            <w:left w:val="none" w:sz="0" w:space="0" w:color="auto"/>
            <w:bottom w:val="none" w:sz="0" w:space="0" w:color="auto"/>
            <w:right w:val="none" w:sz="0" w:space="0" w:color="auto"/>
          </w:divBdr>
        </w:div>
        <w:div w:id="808978522">
          <w:marLeft w:val="0"/>
          <w:marRight w:val="0"/>
          <w:marTop w:val="0"/>
          <w:marBottom w:val="0"/>
          <w:divBdr>
            <w:top w:val="none" w:sz="0" w:space="0" w:color="auto"/>
            <w:left w:val="none" w:sz="0" w:space="0" w:color="auto"/>
            <w:bottom w:val="none" w:sz="0" w:space="0" w:color="auto"/>
            <w:right w:val="none" w:sz="0" w:space="0" w:color="auto"/>
          </w:divBdr>
        </w:div>
        <w:div w:id="1804426975">
          <w:marLeft w:val="0"/>
          <w:marRight w:val="0"/>
          <w:marTop w:val="0"/>
          <w:marBottom w:val="0"/>
          <w:divBdr>
            <w:top w:val="none" w:sz="0" w:space="0" w:color="auto"/>
            <w:left w:val="none" w:sz="0" w:space="0" w:color="auto"/>
            <w:bottom w:val="none" w:sz="0" w:space="0" w:color="auto"/>
            <w:right w:val="none" w:sz="0" w:space="0" w:color="auto"/>
          </w:divBdr>
        </w:div>
        <w:div w:id="1200825139">
          <w:marLeft w:val="0"/>
          <w:marRight w:val="0"/>
          <w:marTop w:val="0"/>
          <w:marBottom w:val="0"/>
          <w:divBdr>
            <w:top w:val="none" w:sz="0" w:space="0" w:color="auto"/>
            <w:left w:val="none" w:sz="0" w:space="0" w:color="auto"/>
            <w:bottom w:val="none" w:sz="0" w:space="0" w:color="auto"/>
            <w:right w:val="none" w:sz="0" w:space="0" w:color="auto"/>
          </w:divBdr>
        </w:div>
        <w:div w:id="1673876876">
          <w:marLeft w:val="0"/>
          <w:marRight w:val="0"/>
          <w:marTop w:val="0"/>
          <w:marBottom w:val="0"/>
          <w:divBdr>
            <w:top w:val="none" w:sz="0" w:space="0" w:color="auto"/>
            <w:left w:val="none" w:sz="0" w:space="0" w:color="auto"/>
            <w:bottom w:val="none" w:sz="0" w:space="0" w:color="auto"/>
            <w:right w:val="none" w:sz="0" w:space="0" w:color="auto"/>
          </w:divBdr>
        </w:div>
        <w:div w:id="1830243523">
          <w:marLeft w:val="0"/>
          <w:marRight w:val="0"/>
          <w:marTop w:val="0"/>
          <w:marBottom w:val="0"/>
          <w:divBdr>
            <w:top w:val="none" w:sz="0" w:space="0" w:color="auto"/>
            <w:left w:val="none" w:sz="0" w:space="0" w:color="auto"/>
            <w:bottom w:val="none" w:sz="0" w:space="0" w:color="auto"/>
            <w:right w:val="none" w:sz="0" w:space="0" w:color="auto"/>
          </w:divBdr>
        </w:div>
        <w:div w:id="1902522194">
          <w:marLeft w:val="0"/>
          <w:marRight w:val="0"/>
          <w:marTop w:val="0"/>
          <w:marBottom w:val="0"/>
          <w:divBdr>
            <w:top w:val="none" w:sz="0" w:space="0" w:color="auto"/>
            <w:left w:val="none" w:sz="0" w:space="0" w:color="auto"/>
            <w:bottom w:val="none" w:sz="0" w:space="0" w:color="auto"/>
            <w:right w:val="none" w:sz="0" w:space="0" w:color="auto"/>
          </w:divBdr>
        </w:div>
        <w:div w:id="75174041">
          <w:marLeft w:val="0"/>
          <w:marRight w:val="0"/>
          <w:marTop w:val="0"/>
          <w:marBottom w:val="0"/>
          <w:divBdr>
            <w:top w:val="none" w:sz="0" w:space="0" w:color="auto"/>
            <w:left w:val="none" w:sz="0" w:space="0" w:color="auto"/>
            <w:bottom w:val="none" w:sz="0" w:space="0" w:color="auto"/>
            <w:right w:val="none" w:sz="0" w:space="0" w:color="auto"/>
          </w:divBdr>
        </w:div>
        <w:div w:id="1450510357">
          <w:marLeft w:val="0"/>
          <w:marRight w:val="0"/>
          <w:marTop w:val="0"/>
          <w:marBottom w:val="0"/>
          <w:divBdr>
            <w:top w:val="none" w:sz="0" w:space="0" w:color="auto"/>
            <w:left w:val="none" w:sz="0" w:space="0" w:color="auto"/>
            <w:bottom w:val="none" w:sz="0" w:space="0" w:color="auto"/>
            <w:right w:val="none" w:sz="0" w:space="0" w:color="auto"/>
          </w:divBdr>
        </w:div>
        <w:div w:id="366417029">
          <w:marLeft w:val="0"/>
          <w:marRight w:val="0"/>
          <w:marTop w:val="0"/>
          <w:marBottom w:val="0"/>
          <w:divBdr>
            <w:top w:val="none" w:sz="0" w:space="0" w:color="auto"/>
            <w:left w:val="none" w:sz="0" w:space="0" w:color="auto"/>
            <w:bottom w:val="none" w:sz="0" w:space="0" w:color="auto"/>
            <w:right w:val="none" w:sz="0" w:space="0" w:color="auto"/>
          </w:divBdr>
        </w:div>
        <w:div w:id="1061292145">
          <w:marLeft w:val="0"/>
          <w:marRight w:val="0"/>
          <w:marTop w:val="0"/>
          <w:marBottom w:val="0"/>
          <w:divBdr>
            <w:top w:val="none" w:sz="0" w:space="0" w:color="auto"/>
            <w:left w:val="none" w:sz="0" w:space="0" w:color="auto"/>
            <w:bottom w:val="none" w:sz="0" w:space="0" w:color="auto"/>
            <w:right w:val="none" w:sz="0" w:space="0" w:color="auto"/>
          </w:divBdr>
        </w:div>
        <w:div w:id="1868986168">
          <w:marLeft w:val="0"/>
          <w:marRight w:val="0"/>
          <w:marTop w:val="0"/>
          <w:marBottom w:val="0"/>
          <w:divBdr>
            <w:top w:val="none" w:sz="0" w:space="0" w:color="auto"/>
            <w:left w:val="none" w:sz="0" w:space="0" w:color="auto"/>
            <w:bottom w:val="none" w:sz="0" w:space="0" w:color="auto"/>
            <w:right w:val="none" w:sz="0" w:space="0" w:color="auto"/>
          </w:divBdr>
        </w:div>
        <w:div w:id="1376808407">
          <w:marLeft w:val="0"/>
          <w:marRight w:val="0"/>
          <w:marTop w:val="0"/>
          <w:marBottom w:val="0"/>
          <w:divBdr>
            <w:top w:val="none" w:sz="0" w:space="0" w:color="auto"/>
            <w:left w:val="none" w:sz="0" w:space="0" w:color="auto"/>
            <w:bottom w:val="none" w:sz="0" w:space="0" w:color="auto"/>
            <w:right w:val="none" w:sz="0" w:space="0" w:color="auto"/>
          </w:divBdr>
        </w:div>
        <w:div w:id="2125886100">
          <w:marLeft w:val="0"/>
          <w:marRight w:val="0"/>
          <w:marTop w:val="0"/>
          <w:marBottom w:val="0"/>
          <w:divBdr>
            <w:top w:val="none" w:sz="0" w:space="0" w:color="auto"/>
            <w:left w:val="none" w:sz="0" w:space="0" w:color="auto"/>
            <w:bottom w:val="none" w:sz="0" w:space="0" w:color="auto"/>
            <w:right w:val="none" w:sz="0" w:space="0" w:color="auto"/>
          </w:divBdr>
        </w:div>
        <w:div w:id="928075618">
          <w:marLeft w:val="0"/>
          <w:marRight w:val="0"/>
          <w:marTop w:val="0"/>
          <w:marBottom w:val="0"/>
          <w:divBdr>
            <w:top w:val="none" w:sz="0" w:space="0" w:color="auto"/>
            <w:left w:val="none" w:sz="0" w:space="0" w:color="auto"/>
            <w:bottom w:val="none" w:sz="0" w:space="0" w:color="auto"/>
            <w:right w:val="none" w:sz="0" w:space="0" w:color="auto"/>
          </w:divBdr>
        </w:div>
        <w:div w:id="141428854">
          <w:marLeft w:val="0"/>
          <w:marRight w:val="0"/>
          <w:marTop w:val="0"/>
          <w:marBottom w:val="0"/>
          <w:divBdr>
            <w:top w:val="none" w:sz="0" w:space="0" w:color="auto"/>
            <w:left w:val="none" w:sz="0" w:space="0" w:color="auto"/>
            <w:bottom w:val="none" w:sz="0" w:space="0" w:color="auto"/>
            <w:right w:val="none" w:sz="0" w:space="0" w:color="auto"/>
          </w:divBdr>
        </w:div>
        <w:div w:id="381639440">
          <w:marLeft w:val="0"/>
          <w:marRight w:val="0"/>
          <w:marTop w:val="0"/>
          <w:marBottom w:val="0"/>
          <w:divBdr>
            <w:top w:val="none" w:sz="0" w:space="0" w:color="auto"/>
            <w:left w:val="none" w:sz="0" w:space="0" w:color="auto"/>
            <w:bottom w:val="none" w:sz="0" w:space="0" w:color="auto"/>
            <w:right w:val="none" w:sz="0" w:space="0" w:color="auto"/>
          </w:divBdr>
        </w:div>
        <w:div w:id="236208735">
          <w:marLeft w:val="0"/>
          <w:marRight w:val="0"/>
          <w:marTop w:val="0"/>
          <w:marBottom w:val="0"/>
          <w:divBdr>
            <w:top w:val="none" w:sz="0" w:space="0" w:color="auto"/>
            <w:left w:val="none" w:sz="0" w:space="0" w:color="auto"/>
            <w:bottom w:val="none" w:sz="0" w:space="0" w:color="auto"/>
            <w:right w:val="none" w:sz="0" w:space="0" w:color="auto"/>
          </w:divBdr>
        </w:div>
        <w:div w:id="1500541099">
          <w:marLeft w:val="0"/>
          <w:marRight w:val="0"/>
          <w:marTop w:val="0"/>
          <w:marBottom w:val="0"/>
          <w:divBdr>
            <w:top w:val="none" w:sz="0" w:space="0" w:color="auto"/>
            <w:left w:val="none" w:sz="0" w:space="0" w:color="auto"/>
            <w:bottom w:val="none" w:sz="0" w:space="0" w:color="auto"/>
            <w:right w:val="none" w:sz="0" w:space="0" w:color="auto"/>
          </w:divBdr>
        </w:div>
        <w:div w:id="207187151">
          <w:marLeft w:val="0"/>
          <w:marRight w:val="0"/>
          <w:marTop w:val="0"/>
          <w:marBottom w:val="0"/>
          <w:divBdr>
            <w:top w:val="none" w:sz="0" w:space="0" w:color="auto"/>
            <w:left w:val="none" w:sz="0" w:space="0" w:color="auto"/>
            <w:bottom w:val="none" w:sz="0" w:space="0" w:color="auto"/>
            <w:right w:val="none" w:sz="0" w:space="0" w:color="auto"/>
          </w:divBdr>
        </w:div>
        <w:div w:id="1834490900">
          <w:marLeft w:val="0"/>
          <w:marRight w:val="0"/>
          <w:marTop w:val="0"/>
          <w:marBottom w:val="0"/>
          <w:divBdr>
            <w:top w:val="none" w:sz="0" w:space="0" w:color="auto"/>
            <w:left w:val="none" w:sz="0" w:space="0" w:color="auto"/>
            <w:bottom w:val="none" w:sz="0" w:space="0" w:color="auto"/>
            <w:right w:val="none" w:sz="0" w:space="0" w:color="auto"/>
          </w:divBdr>
        </w:div>
        <w:div w:id="1186285799">
          <w:marLeft w:val="0"/>
          <w:marRight w:val="0"/>
          <w:marTop w:val="0"/>
          <w:marBottom w:val="0"/>
          <w:divBdr>
            <w:top w:val="none" w:sz="0" w:space="0" w:color="auto"/>
            <w:left w:val="none" w:sz="0" w:space="0" w:color="auto"/>
            <w:bottom w:val="none" w:sz="0" w:space="0" w:color="auto"/>
            <w:right w:val="none" w:sz="0" w:space="0" w:color="auto"/>
          </w:divBdr>
        </w:div>
        <w:div w:id="1671368853">
          <w:marLeft w:val="0"/>
          <w:marRight w:val="0"/>
          <w:marTop w:val="0"/>
          <w:marBottom w:val="0"/>
          <w:divBdr>
            <w:top w:val="none" w:sz="0" w:space="0" w:color="auto"/>
            <w:left w:val="none" w:sz="0" w:space="0" w:color="auto"/>
            <w:bottom w:val="none" w:sz="0" w:space="0" w:color="auto"/>
            <w:right w:val="none" w:sz="0" w:space="0" w:color="auto"/>
          </w:divBdr>
        </w:div>
        <w:div w:id="1052147111">
          <w:marLeft w:val="0"/>
          <w:marRight w:val="0"/>
          <w:marTop w:val="0"/>
          <w:marBottom w:val="0"/>
          <w:divBdr>
            <w:top w:val="none" w:sz="0" w:space="0" w:color="auto"/>
            <w:left w:val="none" w:sz="0" w:space="0" w:color="auto"/>
            <w:bottom w:val="none" w:sz="0" w:space="0" w:color="auto"/>
            <w:right w:val="none" w:sz="0" w:space="0" w:color="auto"/>
          </w:divBdr>
        </w:div>
        <w:div w:id="643587883">
          <w:marLeft w:val="0"/>
          <w:marRight w:val="0"/>
          <w:marTop w:val="0"/>
          <w:marBottom w:val="0"/>
          <w:divBdr>
            <w:top w:val="none" w:sz="0" w:space="0" w:color="auto"/>
            <w:left w:val="none" w:sz="0" w:space="0" w:color="auto"/>
            <w:bottom w:val="none" w:sz="0" w:space="0" w:color="auto"/>
            <w:right w:val="none" w:sz="0" w:space="0" w:color="auto"/>
          </w:divBdr>
        </w:div>
        <w:div w:id="397674721">
          <w:marLeft w:val="0"/>
          <w:marRight w:val="0"/>
          <w:marTop w:val="0"/>
          <w:marBottom w:val="0"/>
          <w:divBdr>
            <w:top w:val="none" w:sz="0" w:space="0" w:color="auto"/>
            <w:left w:val="none" w:sz="0" w:space="0" w:color="auto"/>
            <w:bottom w:val="none" w:sz="0" w:space="0" w:color="auto"/>
            <w:right w:val="none" w:sz="0" w:space="0" w:color="auto"/>
          </w:divBdr>
        </w:div>
        <w:div w:id="791359768">
          <w:marLeft w:val="0"/>
          <w:marRight w:val="0"/>
          <w:marTop w:val="0"/>
          <w:marBottom w:val="0"/>
          <w:divBdr>
            <w:top w:val="none" w:sz="0" w:space="0" w:color="auto"/>
            <w:left w:val="none" w:sz="0" w:space="0" w:color="auto"/>
            <w:bottom w:val="none" w:sz="0" w:space="0" w:color="auto"/>
            <w:right w:val="none" w:sz="0" w:space="0" w:color="auto"/>
          </w:divBdr>
        </w:div>
        <w:div w:id="199560872">
          <w:marLeft w:val="0"/>
          <w:marRight w:val="0"/>
          <w:marTop w:val="0"/>
          <w:marBottom w:val="0"/>
          <w:divBdr>
            <w:top w:val="none" w:sz="0" w:space="0" w:color="auto"/>
            <w:left w:val="none" w:sz="0" w:space="0" w:color="auto"/>
            <w:bottom w:val="none" w:sz="0" w:space="0" w:color="auto"/>
            <w:right w:val="none" w:sz="0" w:space="0" w:color="auto"/>
          </w:divBdr>
        </w:div>
        <w:div w:id="1423844132">
          <w:marLeft w:val="0"/>
          <w:marRight w:val="0"/>
          <w:marTop w:val="0"/>
          <w:marBottom w:val="0"/>
          <w:divBdr>
            <w:top w:val="none" w:sz="0" w:space="0" w:color="auto"/>
            <w:left w:val="none" w:sz="0" w:space="0" w:color="auto"/>
            <w:bottom w:val="none" w:sz="0" w:space="0" w:color="auto"/>
            <w:right w:val="none" w:sz="0" w:space="0" w:color="auto"/>
          </w:divBdr>
        </w:div>
        <w:div w:id="607351605">
          <w:marLeft w:val="0"/>
          <w:marRight w:val="0"/>
          <w:marTop w:val="0"/>
          <w:marBottom w:val="0"/>
          <w:divBdr>
            <w:top w:val="none" w:sz="0" w:space="0" w:color="auto"/>
            <w:left w:val="none" w:sz="0" w:space="0" w:color="auto"/>
            <w:bottom w:val="none" w:sz="0" w:space="0" w:color="auto"/>
            <w:right w:val="none" w:sz="0" w:space="0" w:color="auto"/>
          </w:divBdr>
        </w:div>
        <w:div w:id="1550872348">
          <w:marLeft w:val="0"/>
          <w:marRight w:val="0"/>
          <w:marTop w:val="0"/>
          <w:marBottom w:val="0"/>
          <w:divBdr>
            <w:top w:val="none" w:sz="0" w:space="0" w:color="auto"/>
            <w:left w:val="none" w:sz="0" w:space="0" w:color="auto"/>
            <w:bottom w:val="none" w:sz="0" w:space="0" w:color="auto"/>
            <w:right w:val="none" w:sz="0" w:space="0" w:color="auto"/>
          </w:divBdr>
        </w:div>
        <w:div w:id="829758331">
          <w:marLeft w:val="0"/>
          <w:marRight w:val="0"/>
          <w:marTop w:val="0"/>
          <w:marBottom w:val="0"/>
          <w:divBdr>
            <w:top w:val="none" w:sz="0" w:space="0" w:color="auto"/>
            <w:left w:val="none" w:sz="0" w:space="0" w:color="auto"/>
            <w:bottom w:val="none" w:sz="0" w:space="0" w:color="auto"/>
            <w:right w:val="none" w:sz="0" w:space="0" w:color="auto"/>
          </w:divBdr>
        </w:div>
        <w:div w:id="1466314121">
          <w:marLeft w:val="0"/>
          <w:marRight w:val="0"/>
          <w:marTop w:val="0"/>
          <w:marBottom w:val="0"/>
          <w:divBdr>
            <w:top w:val="none" w:sz="0" w:space="0" w:color="auto"/>
            <w:left w:val="none" w:sz="0" w:space="0" w:color="auto"/>
            <w:bottom w:val="none" w:sz="0" w:space="0" w:color="auto"/>
            <w:right w:val="none" w:sz="0" w:space="0" w:color="auto"/>
          </w:divBdr>
        </w:div>
        <w:div w:id="2038239238">
          <w:marLeft w:val="0"/>
          <w:marRight w:val="0"/>
          <w:marTop w:val="0"/>
          <w:marBottom w:val="0"/>
          <w:divBdr>
            <w:top w:val="none" w:sz="0" w:space="0" w:color="auto"/>
            <w:left w:val="none" w:sz="0" w:space="0" w:color="auto"/>
            <w:bottom w:val="none" w:sz="0" w:space="0" w:color="auto"/>
            <w:right w:val="none" w:sz="0" w:space="0" w:color="auto"/>
          </w:divBdr>
        </w:div>
        <w:div w:id="1248464770">
          <w:marLeft w:val="0"/>
          <w:marRight w:val="0"/>
          <w:marTop w:val="0"/>
          <w:marBottom w:val="0"/>
          <w:divBdr>
            <w:top w:val="none" w:sz="0" w:space="0" w:color="auto"/>
            <w:left w:val="none" w:sz="0" w:space="0" w:color="auto"/>
            <w:bottom w:val="none" w:sz="0" w:space="0" w:color="auto"/>
            <w:right w:val="none" w:sz="0" w:space="0" w:color="auto"/>
          </w:divBdr>
        </w:div>
        <w:div w:id="38167588">
          <w:marLeft w:val="0"/>
          <w:marRight w:val="0"/>
          <w:marTop w:val="0"/>
          <w:marBottom w:val="0"/>
          <w:divBdr>
            <w:top w:val="none" w:sz="0" w:space="0" w:color="auto"/>
            <w:left w:val="none" w:sz="0" w:space="0" w:color="auto"/>
            <w:bottom w:val="none" w:sz="0" w:space="0" w:color="auto"/>
            <w:right w:val="none" w:sz="0" w:space="0" w:color="auto"/>
          </w:divBdr>
        </w:div>
        <w:div w:id="1912033049">
          <w:marLeft w:val="0"/>
          <w:marRight w:val="0"/>
          <w:marTop w:val="0"/>
          <w:marBottom w:val="0"/>
          <w:divBdr>
            <w:top w:val="none" w:sz="0" w:space="0" w:color="auto"/>
            <w:left w:val="none" w:sz="0" w:space="0" w:color="auto"/>
            <w:bottom w:val="none" w:sz="0" w:space="0" w:color="auto"/>
            <w:right w:val="none" w:sz="0" w:space="0" w:color="auto"/>
          </w:divBdr>
        </w:div>
        <w:div w:id="195654998">
          <w:marLeft w:val="0"/>
          <w:marRight w:val="0"/>
          <w:marTop w:val="0"/>
          <w:marBottom w:val="0"/>
          <w:divBdr>
            <w:top w:val="none" w:sz="0" w:space="0" w:color="auto"/>
            <w:left w:val="none" w:sz="0" w:space="0" w:color="auto"/>
            <w:bottom w:val="none" w:sz="0" w:space="0" w:color="auto"/>
            <w:right w:val="none" w:sz="0" w:space="0" w:color="auto"/>
          </w:divBdr>
        </w:div>
        <w:div w:id="443840764">
          <w:marLeft w:val="0"/>
          <w:marRight w:val="0"/>
          <w:marTop w:val="0"/>
          <w:marBottom w:val="0"/>
          <w:divBdr>
            <w:top w:val="none" w:sz="0" w:space="0" w:color="auto"/>
            <w:left w:val="none" w:sz="0" w:space="0" w:color="auto"/>
            <w:bottom w:val="none" w:sz="0" w:space="0" w:color="auto"/>
            <w:right w:val="none" w:sz="0" w:space="0" w:color="auto"/>
          </w:divBdr>
        </w:div>
        <w:div w:id="374476192">
          <w:marLeft w:val="0"/>
          <w:marRight w:val="0"/>
          <w:marTop w:val="0"/>
          <w:marBottom w:val="0"/>
          <w:divBdr>
            <w:top w:val="none" w:sz="0" w:space="0" w:color="auto"/>
            <w:left w:val="none" w:sz="0" w:space="0" w:color="auto"/>
            <w:bottom w:val="none" w:sz="0" w:space="0" w:color="auto"/>
            <w:right w:val="none" w:sz="0" w:space="0" w:color="auto"/>
          </w:divBdr>
        </w:div>
        <w:div w:id="992954999">
          <w:marLeft w:val="0"/>
          <w:marRight w:val="0"/>
          <w:marTop w:val="0"/>
          <w:marBottom w:val="0"/>
          <w:divBdr>
            <w:top w:val="none" w:sz="0" w:space="0" w:color="auto"/>
            <w:left w:val="none" w:sz="0" w:space="0" w:color="auto"/>
            <w:bottom w:val="none" w:sz="0" w:space="0" w:color="auto"/>
            <w:right w:val="none" w:sz="0" w:space="0" w:color="auto"/>
          </w:divBdr>
        </w:div>
        <w:div w:id="1623222016">
          <w:marLeft w:val="0"/>
          <w:marRight w:val="0"/>
          <w:marTop w:val="0"/>
          <w:marBottom w:val="0"/>
          <w:divBdr>
            <w:top w:val="none" w:sz="0" w:space="0" w:color="auto"/>
            <w:left w:val="none" w:sz="0" w:space="0" w:color="auto"/>
            <w:bottom w:val="none" w:sz="0" w:space="0" w:color="auto"/>
            <w:right w:val="none" w:sz="0" w:space="0" w:color="auto"/>
          </w:divBdr>
        </w:div>
        <w:div w:id="58136922">
          <w:marLeft w:val="0"/>
          <w:marRight w:val="0"/>
          <w:marTop w:val="0"/>
          <w:marBottom w:val="0"/>
          <w:divBdr>
            <w:top w:val="none" w:sz="0" w:space="0" w:color="auto"/>
            <w:left w:val="none" w:sz="0" w:space="0" w:color="auto"/>
            <w:bottom w:val="none" w:sz="0" w:space="0" w:color="auto"/>
            <w:right w:val="none" w:sz="0" w:space="0" w:color="auto"/>
          </w:divBdr>
        </w:div>
        <w:div w:id="289821853">
          <w:marLeft w:val="0"/>
          <w:marRight w:val="0"/>
          <w:marTop w:val="0"/>
          <w:marBottom w:val="0"/>
          <w:divBdr>
            <w:top w:val="none" w:sz="0" w:space="0" w:color="auto"/>
            <w:left w:val="none" w:sz="0" w:space="0" w:color="auto"/>
            <w:bottom w:val="none" w:sz="0" w:space="0" w:color="auto"/>
            <w:right w:val="none" w:sz="0" w:space="0" w:color="auto"/>
          </w:divBdr>
        </w:div>
        <w:div w:id="949166535">
          <w:marLeft w:val="0"/>
          <w:marRight w:val="0"/>
          <w:marTop w:val="0"/>
          <w:marBottom w:val="0"/>
          <w:divBdr>
            <w:top w:val="none" w:sz="0" w:space="0" w:color="auto"/>
            <w:left w:val="none" w:sz="0" w:space="0" w:color="auto"/>
            <w:bottom w:val="none" w:sz="0" w:space="0" w:color="auto"/>
            <w:right w:val="none" w:sz="0" w:space="0" w:color="auto"/>
          </w:divBdr>
        </w:div>
        <w:div w:id="1837379778">
          <w:marLeft w:val="0"/>
          <w:marRight w:val="0"/>
          <w:marTop w:val="0"/>
          <w:marBottom w:val="0"/>
          <w:divBdr>
            <w:top w:val="none" w:sz="0" w:space="0" w:color="auto"/>
            <w:left w:val="none" w:sz="0" w:space="0" w:color="auto"/>
            <w:bottom w:val="none" w:sz="0" w:space="0" w:color="auto"/>
            <w:right w:val="none" w:sz="0" w:space="0" w:color="auto"/>
          </w:divBdr>
        </w:div>
        <w:div w:id="402873095">
          <w:marLeft w:val="0"/>
          <w:marRight w:val="0"/>
          <w:marTop w:val="0"/>
          <w:marBottom w:val="0"/>
          <w:divBdr>
            <w:top w:val="none" w:sz="0" w:space="0" w:color="auto"/>
            <w:left w:val="none" w:sz="0" w:space="0" w:color="auto"/>
            <w:bottom w:val="none" w:sz="0" w:space="0" w:color="auto"/>
            <w:right w:val="none" w:sz="0" w:space="0" w:color="auto"/>
          </w:divBdr>
        </w:div>
        <w:div w:id="1256016015">
          <w:marLeft w:val="0"/>
          <w:marRight w:val="0"/>
          <w:marTop w:val="0"/>
          <w:marBottom w:val="0"/>
          <w:divBdr>
            <w:top w:val="none" w:sz="0" w:space="0" w:color="auto"/>
            <w:left w:val="none" w:sz="0" w:space="0" w:color="auto"/>
            <w:bottom w:val="none" w:sz="0" w:space="0" w:color="auto"/>
            <w:right w:val="none" w:sz="0" w:space="0" w:color="auto"/>
          </w:divBdr>
        </w:div>
        <w:div w:id="750352840">
          <w:marLeft w:val="0"/>
          <w:marRight w:val="0"/>
          <w:marTop w:val="0"/>
          <w:marBottom w:val="0"/>
          <w:divBdr>
            <w:top w:val="none" w:sz="0" w:space="0" w:color="auto"/>
            <w:left w:val="none" w:sz="0" w:space="0" w:color="auto"/>
            <w:bottom w:val="none" w:sz="0" w:space="0" w:color="auto"/>
            <w:right w:val="none" w:sz="0" w:space="0" w:color="auto"/>
          </w:divBdr>
        </w:div>
        <w:div w:id="120073551">
          <w:marLeft w:val="0"/>
          <w:marRight w:val="0"/>
          <w:marTop w:val="0"/>
          <w:marBottom w:val="0"/>
          <w:divBdr>
            <w:top w:val="none" w:sz="0" w:space="0" w:color="auto"/>
            <w:left w:val="none" w:sz="0" w:space="0" w:color="auto"/>
            <w:bottom w:val="none" w:sz="0" w:space="0" w:color="auto"/>
            <w:right w:val="none" w:sz="0" w:space="0" w:color="auto"/>
          </w:divBdr>
        </w:div>
        <w:div w:id="894125953">
          <w:marLeft w:val="0"/>
          <w:marRight w:val="0"/>
          <w:marTop w:val="0"/>
          <w:marBottom w:val="0"/>
          <w:divBdr>
            <w:top w:val="none" w:sz="0" w:space="0" w:color="auto"/>
            <w:left w:val="none" w:sz="0" w:space="0" w:color="auto"/>
            <w:bottom w:val="none" w:sz="0" w:space="0" w:color="auto"/>
            <w:right w:val="none" w:sz="0" w:space="0" w:color="auto"/>
          </w:divBdr>
        </w:div>
        <w:div w:id="1343123157">
          <w:marLeft w:val="0"/>
          <w:marRight w:val="0"/>
          <w:marTop w:val="0"/>
          <w:marBottom w:val="0"/>
          <w:divBdr>
            <w:top w:val="none" w:sz="0" w:space="0" w:color="auto"/>
            <w:left w:val="none" w:sz="0" w:space="0" w:color="auto"/>
            <w:bottom w:val="none" w:sz="0" w:space="0" w:color="auto"/>
            <w:right w:val="none" w:sz="0" w:space="0" w:color="auto"/>
          </w:divBdr>
        </w:div>
        <w:div w:id="249197921">
          <w:marLeft w:val="0"/>
          <w:marRight w:val="0"/>
          <w:marTop w:val="0"/>
          <w:marBottom w:val="0"/>
          <w:divBdr>
            <w:top w:val="none" w:sz="0" w:space="0" w:color="auto"/>
            <w:left w:val="none" w:sz="0" w:space="0" w:color="auto"/>
            <w:bottom w:val="none" w:sz="0" w:space="0" w:color="auto"/>
            <w:right w:val="none" w:sz="0" w:space="0" w:color="auto"/>
          </w:divBdr>
        </w:div>
        <w:div w:id="827133826">
          <w:marLeft w:val="0"/>
          <w:marRight w:val="0"/>
          <w:marTop w:val="0"/>
          <w:marBottom w:val="0"/>
          <w:divBdr>
            <w:top w:val="none" w:sz="0" w:space="0" w:color="auto"/>
            <w:left w:val="none" w:sz="0" w:space="0" w:color="auto"/>
            <w:bottom w:val="none" w:sz="0" w:space="0" w:color="auto"/>
            <w:right w:val="none" w:sz="0" w:space="0" w:color="auto"/>
          </w:divBdr>
        </w:div>
        <w:div w:id="1804812346">
          <w:marLeft w:val="0"/>
          <w:marRight w:val="0"/>
          <w:marTop w:val="0"/>
          <w:marBottom w:val="0"/>
          <w:divBdr>
            <w:top w:val="none" w:sz="0" w:space="0" w:color="auto"/>
            <w:left w:val="none" w:sz="0" w:space="0" w:color="auto"/>
            <w:bottom w:val="none" w:sz="0" w:space="0" w:color="auto"/>
            <w:right w:val="none" w:sz="0" w:space="0" w:color="auto"/>
          </w:divBdr>
        </w:div>
        <w:div w:id="449202840">
          <w:marLeft w:val="0"/>
          <w:marRight w:val="0"/>
          <w:marTop w:val="0"/>
          <w:marBottom w:val="0"/>
          <w:divBdr>
            <w:top w:val="none" w:sz="0" w:space="0" w:color="auto"/>
            <w:left w:val="none" w:sz="0" w:space="0" w:color="auto"/>
            <w:bottom w:val="none" w:sz="0" w:space="0" w:color="auto"/>
            <w:right w:val="none" w:sz="0" w:space="0" w:color="auto"/>
          </w:divBdr>
        </w:div>
        <w:div w:id="1378311638">
          <w:marLeft w:val="0"/>
          <w:marRight w:val="0"/>
          <w:marTop w:val="0"/>
          <w:marBottom w:val="0"/>
          <w:divBdr>
            <w:top w:val="none" w:sz="0" w:space="0" w:color="auto"/>
            <w:left w:val="none" w:sz="0" w:space="0" w:color="auto"/>
            <w:bottom w:val="none" w:sz="0" w:space="0" w:color="auto"/>
            <w:right w:val="none" w:sz="0" w:space="0" w:color="auto"/>
          </w:divBdr>
        </w:div>
        <w:div w:id="123474300">
          <w:marLeft w:val="0"/>
          <w:marRight w:val="0"/>
          <w:marTop w:val="0"/>
          <w:marBottom w:val="0"/>
          <w:divBdr>
            <w:top w:val="none" w:sz="0" w:space="0" w:color="auto"/>
            <w:left w:val="none" w:sz="0" w:space="0" w:color="auto"/>
            <w:bottom w:val="none" w:sz="0" w:space="0" w:color="auto"/>
            <w:right w:val="none" w:sz="0" w:space="0" w:color="auto"/>
          </w:divBdr>
        </w:div>
        <w:div w:id="1260526302">
          <w:marLeft w:val="0"/>
          <w:marRight w:val="0"/>
          <w:marTop w:val="0"/>
          <w:marBottom w:val="0"/>
          <w:divBdr>
            <w:top w:val="none" w:sz="0" w:space="0" w:color="auto"/>
            <w:left w:val="none" w:sz="0" w:space="0" w:color="auto"/>
            <w:bottom w:val="none" w:sz="0" w:space="0" w:color="auto"/>
            <w:right w:val="none" w:sz="0" w:space="0" w:color="auto"/>
          </w:divBdr>
        </w:div>
        <w:div w:id="1142043170">
          <w:marLeft w:val="0"/>
          <w:marRight w:val="0"/>
          <w:marTop w:val="0"/>
          <w:marBottom w:val="0"/>
          <w:divBdr>
            <w:top w:val="none" w:sz="0" w:space="0" w:color="auto"/>
            <w:left w:val="none" w:sz="0" w:space="0" w:color="auto"/>
            <w:bottom w:val="none" w:sz="0" w:space="0" w:color="auto"/>
            <w:right w:val="none" w:sz="0" w:space="0" w:color="auto"/>
          </w:divBdr>
        </w:div>
        <w:div w:id="1680548711">
          <w:marLeft w:val="0"/>
          <w:marRight w:val="0"/>
          <w:marTop w:val="0"/>
          <w:marBottom w:val="0"/>
          <w:divBdr>
            <w:top w:val="none" w:sz="0" w:space="0" w:color="auto"/>
            <w:left w:val="none" w:sz="0" w:space="0" w:color="auto"/>
            <w:bottom w:val="none" w:sz="0" w:space="0" w:color="auto"/>
            <w:right w:val="none" w:sz="0" w:space="0" w:color="auto"/>
          </w:divBdr>
        </w:div>
        <w:div w:id="896745996">
          <w:marLeft w:val="0"/>
          <w:marRight w:val="0"/>
          <w:marTop w:val="0"/>
          <w:marBottom w:val="0"/>
          <w:divBdr>
            <w:top w:val="none" w:sz="0" w:space="0" w:color="auto"/>
            <w:left w:val="none" w:sz="0" w:space="0" w:color="auto"/>
            <w:bottom w:val="none" w:sz="0" w:space="0" w:color="auto"/>
            <w:right w:val="none" w:sz="0" w:space="0" w:color="auto"/>
          </w:divBdr>
        </w:div>
        <w:div w:id="1538350569">
          <w:marLeft w:val="0"/>
          <w:marRight w:val="0"/>
          <w:marTop w:val="0"/>
          <w:marBottom w:val="0"/>
          <w:divBdr>
            <w:top w:val="none" w:sz="0" w:space="0" w:color="auto"/>
            <w:left w:val="none" w:sz="0" w:space="0" w:color="auto"/>
            <w:bottom w:val="none" w:sz="0" w:space="0" w:color="auto"/>
            <w:right w:val="none" w:sz="0" w:space="0" w:color="auto"/>
          </w:divBdr>
        </w:div>
        <w:div w:id="1590696901">
          <w:marLeft w:val="0"/>
          <w:marRight w:val="0"/>
          <w:marTop w:val="0"/>
          <w:marBottom w:val="0"/>
          <w:divBdr>
            <w:top w:val="none" w:sz="0" w:space="0" w:color="auto"/>
            <w:left w:val="none" w:sz="0" w:space="0" w:color="auto"/>
            <w:bottom w:val="none" w:sz="0" w:space="0" w:color="auto"/>
            <w:right w:val="none" w:sz="0" w:space="0" w:color="auto"/>
          </w:divBdr>
        </w:div>
        <w:div w:id="1733963427">
          <w:marLeft w:val="0"/>
          <w:marRight w:val="0"/>
          <w:marTop w:val="0"/>
          <w:marBottom w:val="0"/>
          <w:divBdr>
            <w:top w:val="none" w:sz="0" w:space="0" w:color="auto"/>
            <w:left w:val="none" w:sz="0" w:space="0" w:color="auto"/>
            <w:bottom w:val="none" w:sz="0" w:space="0" w:color="auto"/>
            <w:right w:val="none" w:sz="0" w:space="0" w:color="auto"/>
          </w:divBdr>
        </w:div>
        <w:div w:id="1266185894">
          <w:marLeft w:val="0"/>
          <w:marRight w:val="0"/>
          <w:marTop w:val="0"/>
          <w:marBottom w:val="0"/>
          <w:divBdr>
            <w:top w:val="none" w:sz="0" w:space="0" w:color="auto"/>
            <w:left w:val="none" w:sz="0" w:space="0" w:color="auto"/>
            <w:bottom w:val="none" w:sz="0" w:space="0" w:color="auto"/>
            <w:right w:val="none" w:sz="0" w:space="0" w:color="auto"/>
          </w:divBdr>
        </w:div>
        <w:div w:id="1829712753">
          <w:marLeft w:val="0"/>
          <w:marRight w:val="0"/>
          <w:marTop w:val="0"/>
          <w:marBottom w:val="0"/>
          <w:divBdr>
            <w:top w:val="none" w:sz="0" w:space="0" w:color="auto"/>
            <w:left w:val="none" w:sz="0" w:space="0" w:color="auto"/>
            <w:bottom w:val="none" w:sz="0" w:space="0" w:color="auto"/>
            <w:right w:val="none" w:sz="0" w:space="0" w:color="auto"/>
          </w:divBdr>
        </w:div>
        <w:div w:id="168524435">
          <w:marLeft w:val="0"/>
          <w:marRight w:val="0"/>
          <w:marTop w:val="0"/>
          <w:marBottom w:val="0"/>
          <w:divBdr>
            <w:top w:val="none" w:sz="0" w:space="0" w:color="auto"/>
            <w:left w:val="none" w:sz="0" w:space="0" w:color="auto"/>
            <w:bottom w:val="none" w:sz="0" w:space="0" w:color="auto"/>
            <w:right w:val="none" w:sz="0" w:space="0" w:color="auto"/>
          </w:divBdr>
        </w:div>
        <w:div w:id="81612074">
          <w:marLeft w:val="0"/>
          <w:marRight w:val="0"/>
          <w:marTop w:val="0"/>
          <w:marBottom w:val="0"/>
          <w:divBdr>
            <w:top w:val="none" w:sz="0" w:space="0" w:color="auto"/>
            <w:left w:val="none" w:sz="0" w:space="0" w:color="auto"/>
            <w:bottom w:val="none" w:sz="0" w:space="0" w:color="auto"/>
            <w:right w:val="none" w:sz="0" w:space="0" w:color="auto"/>
          </w:divBdr>
        </w:div>
        <w:div w:id="1614943520">
          <w:marLeft w:val="0"/>
          <w:marRight w:val="0"/>
          <w:marTop w:val="0"/>
          <w:marBottom w:val="0"/>
          <w:divBdr>
            <w:top w:val="none" w:sz="0" w:space="0" w:color="auto"/>
            <w:left w:val="none" w:sz="0" w:space="0" w:color="auto"/>
            <w:bottom w:val="none" w:sz="0" w:space="0" w:color="auto"/>
            <w:right w:val="none" w:sz="0" w:space="0" w:color="auto"/>
          </w:divBdr>
        </w:div>
        <w:div w:id="2042634199">
          <w:marLeft w:val="0"/>
          <w:marRight w:val="0"/>
          <w:marTop w:val="0"/>
          <w:marBottom w:val="0"/>
          <w:divBdr>
            <w:top w:val="none" w:sz="0" w:space="0" w:color="auto"/>
            <w:left w:val="none" w:sz="0" w:space="0" w:color="auto"/>
            <w:bottom w:val="none" w:sz="0" w:space="0" w:color="auto"/>
            <w:right w:val="none" w:sz="0" w:space="0" w:color="auto"/>
          </w:divBdr>
        </w:div>
        <w:div w:id="423263321">
          <w:marLeft w:val="0"/>
          <w:marRight w:val="0"/>
          <w:marTop w:val="0"/>
          <w:marBottom w:val="0"/>
          <w:divBdr>
            <w:top w:val="none" w:sz="0" w:space="0" w:color="auto"/>
            <w:left w:val="none" w:sz="0" w:space="0" w:color="auto"/>
            <w:bottom w:val="none" w:sz="0" w:space="0" w:color="auto"/>
            <w:right w:val="none" w:sz="0" w:space="0" w:color="auto"/>
          </w:divBdr>
        </w:div>
        <w:div w:id="2107145418">
          <w:marLeft w:val="0"/>
          <w:marRight w:val="0"/>
          <w:marTop w:val="0"/>
          <w:marBottom w:val="0"/>
          <w:divBdr>
            <w:top w:val="none" w:sz="0" w:space="0" w:color="auto"/>
            <w:left w:val="none" w:sz="0" w:space="0" w:color="auto"/>
            <w:bottom w:val="none" w:sz="0" w:space="0" w:color="auto"/>
            <w:right w:val="none" w:sz="0" w:space="0" w:color="auto"/>
          </w:divBdr>
        </w:div>
        <w:div w:id="1935938164">
          <w:marLeft w:val="0"/>
          <w:marRight w:val="0"/>
          <w:marTop w:val="0"/>
          <w:marBottom w:val="0"/>
          <w:divBdr>
            <w:top w:val="none" w:sz="0" w:space="0" w:color="auto"/>
            <w:left w:val="none" w:sz="0" w:space="0" w:color="auto"/>
            <w:bottom w:val="none" w:sz="0" w:space="0" w:color="auto"/>
            <w:right w:val="none" w:sz="0" w:space="0" w:color="auto"/>
          </w:divBdr>
        </w:div>
        <w:div w:id="1800027157">
          <w:marLeft w:val="0"/>
          <w:marRight w:val="0"/>
          <w:marTop w:val="0"/>
          <w:marBottom w:val="0"/>
          <w:divBdr>
            <w:top w:val="none" w:sz="0" w:space="0" w:color="auto"/>
            <w:left w:val="none" w:sz="0" w:space="0" w:color="auto"/>
            <w:bottom w:val="none" w:sz="0" w:space="0" w:color="auto"/>
            <w:right w:val="none" w:sz="0" w:space="0" w:color="auto"/>
          </w:divBdr>
        </w:div>
        <w:div w:id="506217339">
          <w:marLeft w:val="0"/>
          <w:marRight w:val="0"/>
          <w:marTop w:val="0"/>
          <w:marBottom w:val="0"/>
          <w:divBdr>
            <w:top w:val="none" w:sz="0" w:space="0" w:color="auto"/>
            <w:left w:val="none" w:sz="0" w:space="0" w:color="auto"/>
            <w:bottom w:val="none" w:sz="0" w:space="0" w:color="auto"/>
            <w:right w:val="none" w:sz="0" w:space="0" w:color="auto"/>
          </w:divBdr>
        </w:div>
        <w:div w:id="1909998103">
          <w:marLeft w:val="0"/>
          <w:marRight w:val="0"/>
          <w:marTop w:val="0"/>
          <w:marBottom w:val="0"/>
          <w:divBdr>
            <w:top w:val="none" w:sz="0" w:space="0" w:color="auto"/>
            <w:left w:val="none" w:sz="0" w:space="0" w:color="auto"/>
            <w:bottom w:val="none" w:sz="0" w:space="0" w:color="auto"/>
            <w:right w:val="none" w:sz="0" w:space="0" w:color="auto"/>
          </w:divBdr>
        </w:div>
        <w:div w:id="1997100912">
          <w:marLeft w:val="0"/>
          <w:marRight w:val="0"/>
          <w:marTop w:val="0"/>
          <w:marBottom w:val="0"/>
          <w:divBdr>
            <w:top w:val="none" w:sz="0" w:space="0" w:color="auto"/>
            <w:left w:val="none" w:sz="0" w:space="0" w:color="auto"/>
            <w:bottom w:val="none" w:sz="0" w:space="0" w:color="auto"/>
            <w:right w:val="none" w:sz="0" w:space="0" w:color="auto"/>
          </w:divBdr>
        </w:div>
        <w:div w:id="1936010268">
          <w:marLeft w:val="0"/>
          <w:marRight w:val="0"/>
          <w:marTop w:val="0"/>
          <w:marBottom w:val="0"/>
          <w:divBdr>
            <w:top w:val="none" w:sz="0" w:space="0" w:color="auto"/>
            <w:left w:val="none" w:sz="0" w:space="0" w:color="auto"/>
            <w:bottom w:val="none" w:sz="0" w:space="0" w:color="auto"/>
            <w:right w:val="none" w:sz="0" w:space="0" w:color="auto"/>
          </w:divBdr>
        </w:div>
        <w:div w:id="1313413221">
          <w:marLeft w:val="0"/>
          <w:marRight w:val="0"/>
          <w:marTop w:val="0"/>
          <w:marBottom w:val="0"/>
          <w:divBdr>
            <w:top w:val="none" w:sz="0" w:space="0" w:color="auto"/>
            <w:left w:val="none" w:sz="0" w:space="0" w:color="auto"/>
            <w:bottom w:val="none" w:sz="0" w:space="0" w:color="auto"/>
            <w:right w:val="none" w:sz="0" w:space="0" w:color="auto"/>
          </w:divBdr>
        </w:div>
        <w:div w:id="1979414494">
          <w:marLeft w:val="0"/>
          <w:marRight w:val="0"/>
          <w:marTop w:val="0"/>
          <w:marBottom w:val="0"/>
          <w:divBdr>
            <w:top w:val="none" w:sz="0" w:space="0" w:color="auto"/>
            <w:left w:val="none" w:sz="0" w:space="0" w:color="auto"/>
            <w:bottom w:val="none" w:sz="0" w:space="0" w:color="auto"/>
            <w:right w:val="none" w:sz="0" w:space="0" w:color="auto"/>
          </w:divBdr>
        </w:div>
        <w:div w:id="453838713">
          <w:marLeft w:val="0"/>
          <w:marRight w:val="0"/>
          <w:marTop w:val="0"/>
          <w:marBottom w:val="0"/>
          <w:divBdr>
            <w:top w:val="none" w:sz="0" w:space="0" w:color="auto"/>
            <w:left w:val="none" w:sz="0" w:space="0" w:color="auto"/>
            <w:bottom w:val="none" w:sz="0" w:space="0" w:color="auto"/>
            <w:right w:val="none" w:sz="0" w:space="0" w:color="auto"/>
          </w:divBdr>
        </w:div>
        <w:div w:id="952251221">
          <w:marLeft w:val="0"/>
          <w:marRight w:val="0"/>
          <w:marTop w:val="0"/>
          <w:marBottom w:val="0"/>
          <w:divBdr>
            <w:top w:val="none" w:sz="0" w:space="0" w:color="auto"/>
            <w:left w:val="none" w:sz="0" w:space="0" w:color="auto"/>
            <w:bottom w:val="none" w:sz="0" w:space="0" w:color="auto"/>
            <w:right w:val="none" w:sz="0" w:space="0" w:color="auto"/>
          </w:divBdr>
        </w:div>
      </w:divsChild>
    </w:div>
    <w:div w:id="1745762766">
      <w:bodyDiv w:val="1"/>
      <w:marLeft w:val="0"/>
      <w:marRight w:val="0"/>
      <w:marTop w:val="0"/>
      <w:marBottom w:val="0"/>
      <w:divBdr>
        <w:top w:val="none" w:sz="0" w:space="0" w:color="auto"/>
        <w:left w:val="none" w:sz="0" w:space="0" w:color="auto"/>
        <w:bottom w:val="none" w:sz="0" w:space="0" w:color="auto"/>
        <w:right w:val="none" w:sz="0" w:space="0" w:color="auto"/>
      </w:divBdr>
    </w:div>
    <w:div w:id="1760325368">
      <w:bodyDiv w:val="1"/>
      <w:marLeft w:val="0"/>
      <w:marRight w:val="0"/>
      <w:marTop w:val="0"/>
      <w:marBottom w:val="0"/>
      <w:divBdr>
        <w:top w:val="none" w:sz="0" w:space="0" w:color="auto"/>
        <w:left w:val="none" w:sz="0" w:space="0" w:color="auto"/>
        <w:bottom w:val="none" w:sz="0" w:space="0" w:color="auto"/>
        <w:right w:val="none" w:sz="0" w:space="0" w:color="auto"/>
      </w:divBdr>
      <w:divsChild>
        <w:div w:id="20515260">
          <w:marLeft w:val="0"/>
          <w:marRight w:val="1"/>
          <w:marTop w:val="0"/>
          <w:marBottom w:val="0"/>
          <w:divBdr>
            <w:top w:val="none" w:sz="0" w:space="0" w:color="auto"/>
            <w:left w:val="none" w:sz="0" w:space="0" w:color="auto"/>
            <w:bottom w:val="none" w:sz="0" w:space="0" w:color="auto"/>
            <w:right w:val="none" w:sz="0" w:space="0" w:color="auto"/>
          </w:divBdr>
          <w:divsChild>
            <w:div w:id="1231775017">
              <w:marLeft w:val="0"/>
              <w:marRight w:val="0"/>
              <w:marTop w:val="0"/>
              <w:marBottom w:val="0"/>
              <w:divBdr>
                <w:top w:val="none" w:sz="0" w:space="0" w:color="auto"/>
                <w:left w:val="none" w:sz="0" w:space="0" w:color="auto"/>
                <w:bottom w:val="none" w:sz="0" w:space="0" w:color="auto"/>
                <w:right w:val="none" w:sz="0" w:space="0" w:color="auto"/>
              </w:divBdr>
              <w:divsChild>
                <w:div w:id="1583684051">
                  <w:marLeft w:val="0"/>
                  <w:marRight w:val="1"/>
                  <w:marTop w:val="0"/>
                  <w:marBottom w:val="0"/>
                  <w:divBdr>
                    <w:top w:val="none" w:sz="0" w:space="0" w:color="auto"/>
                    <w:left w:val="none" w:sz="0" w:space="0" w:color="auto"/>
                    <w:bottom w:val="none" w:sz="0" w:space="0" w:color="auto"/>
                    <w:right w:val="none" w:sz="0" w:space="0" w:color="auto"/>
                  </w:divBdr>
                  <w:divsChild>
                    <w:div w:id="940455862">
                      <w:marLeft w:val="0"/>
                      <w:marRight w:val="0"/>
                      <w:marTop w:val="0"/>
                      <w:marBottom w:val="0"/>
                      <w:divBdr>
                        <w:top w:val="none" w:sz="0" w:space="0" w:color="auto"/>
                        <w:left w:val="none" w:sz="0" w:space="0" w:color="auto"/>
                        <w:bottom w:val="none" w:sz="0" w:space="0" w:color="auto"/>
                        <w:right w:val="none" w:sz="0" w:space="0" w:color="auto"/>
                      </w:divBdr>
                      <w:divsChild>
                        <w:div w:id="605893150">
                          <w:marLeft w:val="0"/>
                          <w:marRight w:val="0"/>
                          <w:marTop w:val="0"/>
                          <w:marBottom w:val="0"/>
                          <w:divBdr>
                            <w:top w:val="none" w:sz="0" w:space="0" w:color="auto"/>
                            <w:left w:val="none" w:sz="0" w:space="0" w:color="auto"/>
                            <w:bottom w:val="none" w:sz="0" w:space="0" w:color="auto"/>
                            <w:right w:val="none" w:sz="0" w:space="0" w:color="auto"/>
                          </w:divBdr>
                          <w:divsChild>
                            <w:div w:id="1901936135">
                              <w:marLeft w:val="0"/>
                              <w:marRight w:val="0"/>
                              <w:marTop w:val="120"/>
                              <w:marBottom w:val="360"/>
                              <w:divBdr>
                                <w:top w:val="none" w:sz="0" w:space="0" w:color="auto"/>
                                <w:left w:val="none" w:sz="0" w:space="0" w:color="auto"/>
                                <w:bottom w:val="none" w:sz="0" w:space="0" w:color="auto"/>
                                <w:right w:val="none" w:sz="0" w:space="0" w:color="auto"/>
                              </w:divBdr>
                              <w:divsChild>
                                <w:div w:id="1500270761">
                                  <w:marLeft w:val="0"/>
                                  <w:marRight w:val="0"/>
                                  <w:marTop w:val="0"/>
                                  <w:marBottom w:val="0"/>
                                  <w:divBdr>
                                    <w:top w:val="none" w:sz="0" w:space="0" w:color="auto"/>
                                    <w:left w:val="none" w:sz="0" w:space="0" w:color="auto"/>
                                    <w:bottom w:val="none" w:sz="0" w:space="0" w:color="auto"/>
                                    <w:right w:val="none" w:sz="0" w:space="0" w:color="auto"/>
                                  </w:divBdr>
                                  <w:divsChild>
                                    <w:div w:id="214704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315571">
      <w:bodyDiv w:val="1"/>
      <w:marLeft w:val="0"/>
      <w:marRight w:val="0"/>
      <w:marTop w:val="0"/>
      <w:marBottom w:val="0"/>
      <w:divBdr>
        <w:top w:val="none" w:sz="0" w:space="0" w:color="auto"/>
        <w:left w:val="none" w:sz="0" w:space="0" w:color="auto"/>
        <w:bottom w:val="none" w:sz="0" w:space="0" w:color="auto"/>
        <w:right w:val="none" w:sz="0" w:space="0" w:color="auto"/>
      </w:divBdr>
      <w:divsChild>
        <w:div w:id="2062829362">
          <w:marLeft w:val="0"/>
          <w:marRight w:val="1"/>
          <w:marTop w:val="0"/>
          <w:marBottom w:val="0"/>
          <w:divBdr>
            <w:top w:val="none" w:sz="0" w:space="0" w:color="auto"/>
            <w:left w:val="none" w:sz="0" w:space="0" w:color="auto"/>
            <w:bottom w:val="none" w:sz="0" w:space="0" w:color="auto"/>
            <w:right w:val="none" w:sz="0" w:space="0" w:color="auto"/>
          </w:divBdr>
          <w:divsChild>
            <w:div w:id="893350776">
              <w:marLeft w:val="0"/>
              <w:marRight w:val="0"/>
              <w:marTop w:val="0"/>
              <w:marBottom w:val="0"/>
              <w:divBdr>
                <w:top w:val="none" w:sz="0" w:space="0" w:color="auto"/>
                <w:left w:val="none" w:sz="0" w:space="0" w:color="auto"/>
                <w:bottom w:val="none" w:sz="0" w:space="0" w:color="auto"/>
                <w:right w:val="none" w:sz="0" w:space="0" w:color="auto"/>
              </w:divBdr>
              <w:divsChild>
                <w:div w:id="373359424">
                  <w:marLeft w:val="0"/>
                  <w:marRight w:val="1"/>
                  <w:marTop w:val="0"/>
                  <w:marBottom w:val="0"/>
                  <w:divBdr>
                    <w:top w:val="none" w:sz="0" w:space="0" w:color="auto"/>
                    <w:left w:val="none" w:sz="0" w:space="0" w:color="auto"/>
                    <w:bottom w:val="none" w:sz="0" w:space="0" w:color="auto"/>
                    <w:right w:val="none" w:sz="0" w:space="0" w:color="auto"/>
                  </w:divBdr>
                  <w:divsChild>
                    <w:div w:id="667906864">
                      <w:marLeft w:val="0"/>
                      <w:marRight w:val="0"/>
                      <w:marTop w:val="0"/>
                      <w:marBottom w:val="0"/>
                      <w:divBdr>
                        <w:top w:val="none" w:sz="0" w:space="0" w:color="auto"/>
                        <w:left w:val="none" w:sz="0" w:space="0" w:color="auto"/>
                        <w:bottom w:val="none" w:sz="0" w:space="0" w:color="auto"/>
                        <w:right w:val="none" w:sz="0" w:space="0" w:color="auto"/>
                      </w:divBdr>
                      <w:divsChild>
                        <w:div w:id="1790782958">
                          <w:marLeft w:val="0"/>
                          <w:marRight w:val="0"/>
                          <w:marTop w:val="0"/>
                          <w:marBottom w:val="0"/>
                          <w:divBdr>
                            <w:top w:val="none" w:sz="0" w:space="0" w:color="auto"/>
                            <w:left w:val="none" w:sz="0" w:space="0" w:color="auto"/>
                            <w:bottom w:val="none" w:sz="0" w:space="0" w:color="auto"/>
                            <w:right w:val="none" w:sz="0" w:space="0" w:color="auto"/>
                          </w:divBdr>
                          <w:divsChild>
                            <w:div w:id="538932228">
                              <w:marLeft w:val="0"/>
                              <w:marRight w:val="0"/>
                              <w:marTop w:val="120"/>
                              <w:marBottom w:val="360"/>
                              <w:divBdr>
                                <w:top w:val="none" w:sz="0" w:space="0" w:color="auto"/>
                                <w:left w:val="none" w:sz="0" w:space="0" w:color="auto"/>
                                <w:bottom w:val="none" w:sz="0" w:space="0" w:color="auto"/>
                                <w:right w:val="none" w:sz="0" w:space="0" w:color="auto"/>
                              </w:divBdr>
                              <w:divsChild>
                                <w:div w:id="370762873">
                                  <w:marLeft w:val="0"/>
                                  <w:marRight w:val="0"/>
                                  <w:marTop w:val="0"/>
                                  <w:marBottom w:val="0"/>
                                  <w:divBdr>
                                    <w:top w:val="none" w:sz="0" w:space="0" w:color="auto"/>
                                    <w:left w:val="none" w:sz="0" w:space="0" w:color="auto"/>
                                    <w:bottom w:val="none" w:sz="0" w:space="0" w:color="auto"/>
                                    <w:right w:val="none" w:sz="0" w:space="0" w:color="auto"/>
                                  </w:divBdr>
                                  <w:divsChild>
                                    <w:div w:id="13735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604655">
      <w:bodyDiv w:val="1"/>
      <w:marLeft w:val="0"/>
      <w:marRight w:val="0"/>
      <w:marTop w:val="0"/>
      <w:marBottom w:val="0"/>
      <w:divBdr>
        <w:top w:val="none" w:sz="0" w:space="0" w:color="auto"/>
        <w:left w:val="none" w:sz="0" w:space="0" w:color="auto"/>
        <w:bottom w:val="none" w:sz="0" w:space="0" w:color="auto"/>
        <w:right w:val="none" w:sz="0" w:space="0" w:color="auto"/>
      </w:divBdr>
      <w:divsChild>
        <w:div w:id="827601716">
          <w:marLeft w:val="0"/>
          <w:marRight w:val="1"/>
          <w:marTop w:val="0"/>
          <w:marBottom w:val="0"/>
          <w:divBdr>
            <w:top w:val="none" w:sz="0" w:space="0" w:color="auto"/>
            <w:left w:val="none" w:sz="0" w:space="0" w:color="auto"/>
            <w:bottom w:val="none" w:sz="0" w:space="0" w:color="auto"/>
            <w:right w:val="none" w:sz="0" w:space="0" w:color="auto"/>
          </w:divBdr>
          <w:divsChild>
            <w:div w:id="576281631">
              <w:marLeft w:val="0"/>
              <w:marRight w:val="0"/>
              <w:marTop w:val="0"/>
              <w:marBottom w:val="0"/>
              <w:divBdr>
                <w:top w:val="none" w:sz="0" w:space="0" w:color="auto"/>
                <w:left w:val="none" w:sz="0" w:space="0" w:color="auto"/>
                <w:bottom w:val="none" w:sz="0" w:space="0" w:color="auto"/>
                <w:right w:val="none" w:sz="0" w:space="0" w:color="auto"/>
              </w:divBdr>
              <w:divsChild>
                <w:div w:id="1161316721">
                  <w:marLeft w:val="0"/>
                  <w:marRight w:val="1"/>
                  <w:marTop w:val="0"/>
                  <w:marBottom w:val="0"/>
                  <w:divBdr>
                    <w:top w:val="none" w:sz="0" w:space="0" w:color="auto"/>
                    <w:left w:val="none" w:sz="0" w:space="0" w:color="auto"/>
                    <w:bottom w:val="none" w:sz="0" w:space="0" w:color="auto"/>
                    <w:right w:val="none" w:sz="0" w:space="0" w:color="auto"/>
                  </w:divBdr>
                  <w:divsChild>
                    <w:div w:id="2021812009">
                      <w:marLeft w:val="0"/>
                      <w:marRight w:val="0"/>
                      <w:marTop w:val="0"/>
                      <w:marBottom w:val="0"/>
                      <w:divBdr>
                        <w:top w:val="none" w:sz="0" w:space="0" w:color="auto"/>
                        <w:left w:val="none" w:sz="0" w:space="0" w:color="auto"/>
                        <w:bottom w:val="none" w:sz="0" w:space="0" w:color="auto"/>
                        <w:right w:val="none" w:sz="0" w:space="0" w:color="auto"/>
                      </w:divBdr>
                      <w:divsChild>
                        <w:div w:id="923880206">
                          <w:marLeft w:val="0"/>
                          <w:marRight w:val="0"/>
                          <w:marTop w:val="0"/>
                          <w:marBottom w:val="0"/>
                          <w:divBdr>
                            <w:top w:val="none" w:sz="0" w:space="0" w:color="auto"/>
                            <w:left w:val="none" w:sz="0" w:space="0" w:color="auto"/>
                            <w:bottom w:val="none" w:sz="0" w:space="0" w:color="auto"/>
                            <w:right w:val="none" w:sz="0" w:space="0" w:color="auto"/>
                          </w:divBdr>
                          <w:divsChild>
                            <w:div w:id="950665791">
                              <w:marLeft w:val="0"/>
                              <w:marRight w:val="0"/>
                              <w:marTop w:val="120"/>
                              <w:marBottom w:val="360"/>
                              <w:divBdr>
                                <w:top w:val="none" w:sz="0" w:space="0" w:color="auto"/>
                                <w:left w:val="none" w:sz="0" w:space="0" w:color="auto"/>
                                <w:bottom w:val="none" w:sz="0" w:space="0" w:color="auto"/>
                                <w:right w:val="none" w:sz="0" w:space="0" w:color="auto"/>
                              </w:divBdr>
                              <w:divsChild>
                                <w:div w:id="1150288043">
                                  <w:marLeft w:val="0"/>
                                  <w:marRight w:val="0"/>
                                  <w:marTop w:val="0"/>
                                  <w:marBottom w:val="0"/>
                                  <w:divBdr>
                                    <w:top w:val="none" w:sz="0" w:space="0" w:color="auto"/>
                                    <w:left w:val="none" w:sz="0" w:space="0" w:color="auto"/>
                                    <w:bottom w:val="none" w:sz="0" w:space="0" w:color="auto"/>
                                    <w:right w:val="none" w:sz="0" w:space="0" w:color="auto"/>
                                  </w:divBdr>
                                  <w:divsChild>
                                    <w:div w:id="8972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790865">
      <w:bodyDiv w:val="1"/>
      <w:marLeft w:val="0"/>
      <w:marRight w:val="0"/>
      <w:marTop w:val="0"/>
      <w:marBottom w:val="0"/>
      <w:divBdr>
        <w:top w:val="none" w:sz="0" w:space="0" w:color="auto"/>
        <w:left w:val="none" w:sz="0" w:space="0" w:color="auto"/>
        <w:bottom w:val="none" w:sz="0" w:space="0" w:color="auto"/>
        <w:right w:val="none" w:sz="0" w:space="0" w:color="auto"/>
      </w:divBdr>
    </w:div>
    <w:div w:id="1919515627">
      <w:bodyDiv w:val="1"/>
      <w:marLeft w:val="0"/>
      <w:marRight w:val="0"/>
      <w:marTop w:val="0"/>
      <w:marBottom w:val="0"/>
      <w:divBdr>
        <w:top w:val="none" w:sz="0" w:space="0" w:color="auto"/>
        <w:left w:val="none" w:sz="0" w:space="0" w:color="auto"/>
        <w:bottom w:val="none" w:sz="0" w:space="0" w:color="auto"/>
        <w:right w:val="none" w:sz="0" w:space="0" w:color="auto"/>
      </w:divBdr>
    </w:div>
    <w:div w:id="1963264163">
      <w:bodyDiv w:val="1"/>
      <w:marLeft w:val="0"/>
      <w:marRight w:val="0"/>
      <w:marTop w:val="0"/>
      <w:marBottom w:val="0"/>
      <w:divBdr>
        <w:top w:val="none" w:sz="0" w:space="0" w:color="auto"/>
        <w:left w:val="none" w:sz="0" w:space="0" w:color="auto"/>
        <w:bottom w:val="none" w:sz="0" w:space="0" w:color="auto"/>
        <w:right w:val="none" w:sz="0" w:space="0" w:color="auto"/>
      </w:divBdr>
      <w:divsChild>
        <w:div w:id="146869292">
          <w:marLeft w:val="0"/>
          <w:marRight w:val="1"/>
          <w:marTop w:val="0"/>
          <w:marBottom w:val="0"/>
          <w:divBdr>
            <w:top w:val="none" w:sz="0" w:space="0" w:color="auto"/>
            <w:left w:val="none" w:sz="0" w:space="0" w:color="auto"/>
            <w:bottom w:val="none" w:sz="0" w:space="0" w:color="auto"/>
            <w:right w:val="none" w:sz="0" w:space="0" w:color="auto"/>
          </w:divBdr>
          <w:divsChild>
            <w:div w:id="1800031388">
              <w:marLeft w:val="0"/>
              <w:marRight w:val="0"/>
              <w:marTop w:val="0"/>
              <w:marBottom w:val="0"/>
              <w:divBdr>
                <w:top w:val="none" w:sz="0" w:space="0" w:color="auto"/>
                <w:left w:val="none" w:sz="0" w:space="0" w:color="auto"/>
                <w:bottom w:val="none" w:sz="0" w:space="0" w:color="auto"/>
                <w:right w:val="none" w:sz="0" w:space="0" w:color="auto"/>
              </w:divBdr>
              <w:divsChild>
                <w:div w:id="1724982347">
                  <w:marLeft w:val="0"/>
                  <w:marRight w:val="1"/>
                  <w:marTop w:val="0"/>
                  <w:marBottom w:val="0"/>
                  <w:divBdr>
                    <w:top w:val="none" w:sz="0" w:space="0" w:color="auto"/>
                    <w:left w:val="none" w:sz="0" w:space="0" w:color="auto"/>
                    <w:bottom w:val="none" w:sz="0" w:space="0" w:color="auto"/>
                    <w:right w:val="none" w:sz="0" w:space="0" w:color="auto"/>
                  </w:divBdr>
                  <w:divsChild>
                    <w:div w:id="962423231">
                      <w:marLeft w:val="0"/>
                      <w:marRight w:val="0"/>
                      <w:marTop w:val="0"/>
                      <w:marBottom w:val="0"/>
                      <w:divBdr>
                        <w:top w:val="none" w:sz="0" w:space="0" w:color="auto"/>
                        <w:left w:val="none" w:sz="0" w:space="0" w:color="auto"/>
                        <w:bottom w:val="none" w:sz="0" w:space="0" w:color="auto"/>
                        <w:right w:val="none" w:sz="0" w:space="0" w:color="auto"/>
                      </w:divBdr>
                      <w:divsChild>
                        <w:div w:id="1626500135">
                          <w:marLeft w:val="0"/>
                          <w:marRight w:val="0"/>
                          <w:marTop w:val="0"/>
                          <w:marBottom w:val="0"/>
                          <w:divBdr>
                            <w:top w:val="none" w:sz="0" w:space="0" w:color="auto"/>
                            <w:left w:val="none" w:sz="0" w:space="0" w:color="auto"/>
                            <w:bottom w:val="none" w:sz="0" w:space="0" w:color="auto"/>
                            <w:right w:val="none" w:sz="0" w:space="0" w:color="auto"/>
                          </w:divBdr>
                          <w:divsChild>
                            <w:div w:id="1235965900">
                              <w:marLeft w:val="0"/>
                              <w:marRight w:val="0"/>
                              <w:marTop w:val="120"/>
                              <w:marBottom w:val="360"/>
                              <w:divBdr>
                                <w:top w:val="none" w:sz="0" w:space="0" w:color="auto"/>
                                <w:left w:val="none" w:sz="0" w:space="0" w:color="auto"/>
                                <w:bottom w:val="none" w:sz="0" w:space="0" w:color="auto"/>
                                <w:right w:val="none" w:sz="0" w:space="0" w:color="auto"/>
                              </w:divBdr>
                              <w:divsChild>
                                <w:div w:id="484978316">
                                  <w:marLeft w:val="0"/>
                                  <w:marRight w:val="0"/>
                                  <w:marTop w:val="0"/>
                                  <w:marBottom w:val="0"/>
                                  <w:divBdr>
                                    <w:top w:val="none" w:sz="0" w:space="0" w:color="auto"/>
                                    <w:left w:val="none" w:sz="0" w:space="0" w:color="auto"/>
                                    <w:bottom w:val="none" w:sz="0" w:space="0" w:color="auto"/>
                                    <w:right w:val="none" w:sz="0" w:space="0" w:color="auto"/>
                                  </w:divBdr>
                                  <w:divsChild>
                                    <w:div w:id="1314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983218">
      <w:bodyDiv w:val="1"/>
      <w:marLeft w:val="0"/>
      <w:marRight w:val="0"/>
      <w:marTop w:val="0"/>
      <w:marBottom w:val="0"/>
      <w:divBdr>
        <w:top w:val="none" w:sz="0" w:space="0" w:color="auto"/>
        <w:left w:val="none" w:sz="0" w:space="0" w:color="auto"/>
        <w:bottom w:val="none" w:sz="0" w:space="0" w:color="auto"/>
        <w:right w:val="none" w:sz="0" w:space="0" w:color="auto"/>
      </w:divBdr>
    </w:div>
    <w:div w:id="2008826752">
      <w:bodyDiv w:val="1"/>
      <w:marLeft w:val="0"/>
      <w:marRight w:val="0"/>
      <w:marTop w:val="0"/>
      <w:marBottom w:val="0"/>
      <w:divBdr>
        <w:top w:val="none" w:sz="0" w:space="0" w:color="auto"/>
        <w:left w:val="none" w:sz="0" w:space="0" w:color="auto"/>
        <w:bottom w:val="none" w:sz="0" w:space="0" w:color="auto"/>
        <w:right w:val="none" w:sz="0" w:space="0" w:color="auto"/>
      </w:divBdr>
    </w:div>
    <w:div w:id="2103799510">
      <w:bodyDiv w:val="1"/>
      <w:marLeft w:val="0"/>
      <w:marRight w:val="0"/>
      <w:marTop w:val="0"/>
      <w:marBottom w:val="0"/>
      <w:divBdr>
        <w:top w:val="none" w:sz="0" w:space="0" w:color="auto"/>
        <w:left w:val="none" w:sz="0" w:space="0" w:color="auto"/>
        <w:bottom w:val="none" w:sz="0" w:space="0" w:color="auto"/>
        <w:right w:val="none" w:sz="0" w:space="0" w:color="auto"/>
      </w:divBdr>
    </w:div>
    <w:div w:id="2110197120">
      <w:bodyDiv w:val="1"/>
      <w:marLeft w:val="0"/>
      <w:marRight w:val="0"/>
      <w:marTop w:val="0"/>
      <w:marBottom w:val="0"/>
      <w:divBdr>
        <w:top w:val="none" w:sz="0" w:space="0" w:color="auto"/>
        <w:left w:val="none" w:sz="0" w:space="0" w:color="auto"/>
        <w:bottom w:val="none" w:sz="0" w:space="0" w:color="auto"/>
        <w:right w:val="none" w:sz="0" w:space="0" w:color="auto"/>
      </w:divBdr>
    </w:div>
    <w:div w:id="2127387298">
      <w:bodyDiv w:val="1"/>
      <w:marLeft w:val="0"/>
      <w:marRight w:val="0"/>
      <w:marTop w:val="0"/>
      <w:marBottom w:val="0"/>
      <w:divBdr>
        <w:top w:val="none" w:sz="0" w:space="0" w:color="auto"/>
        <w:left w:val="none" w:sz="0" w:space="0" w:color="auto"/>
        <w:bottom w:val="none" w:sz="0" w:space="0" w:color="auto"/>
        <w:right w:val="none" w:sz="0" w:space="0" w:color="auto"/>
      </w:divBdr>
      <w:divsChild>
        <w:div w:id="987779705">
          <w:marLeft w:val="0"/>
          <w:marRight w:val="0"/>
          <w:marTop w:val="0"/>
          <w:marBottom w:val="0"/>
          <w:divBdr>
            <w:top w:val="none" w:sz="0" w:space="0" w:color="auto"/>
            <w:left w:val="none" w:sz="0" w:space="0" w:color="auto"/>
            <w:bottom w:val="none" w:sz="0" w:space="0" w:color="auto"/>
            <w:right w:val="none" w:sz="0" w:space="0" w:color="auto"/>
          </w:divBdr>
        </w:div>
        <w:div w:id="186799039">
          <w:marLeft w:val="0"/>
          <w:marRight w:val="0"/>
          <w:marTop w:val="0"/>
          <w:marBottom w:val="0"/>
          <w:divBdr>
            <w:top w:val="none" w:sz="0" w:space="0" w:color="auto"/>
            <w:left w:val="none" w:sz="0" w:space="0" w:color="auto"/>
            <w:bottom w:val="none" w:sz="0" w:space="0" w:color="auto"/>
            <w:right w:val="none" w:sz="0" w:space="0" w:color="auto"/>
          </w:divBdr>
        </w:div>
        <w:div w:id="1851329354">
          <w:marLeft w:val="0"/>
          <w:marRight w:val="0"/>
          <w:marTop w:val="0"/>
          <w:marBottom w:val="0"/>
          <w:divBdr>
            <w:top w:val="none" w:sz="0" w:space="0" w:color="auto"/>
            <w:left w:val="none" w:sz="0" w:space="0" w:color="auto"/>
            <w:bottom w:val="none" w:sz="0" w:space="0" w:color="auto"/>
            <w:right w:val="none" w:sz="0" w:space="0" w:color="auto"/>
          </w:divBdr>
        </w:div>
        <w:div w:id="311252197">
          <w:marLeft w:val="0"/>
          <w:marRight w:val="0"/>
          <w:marTop w:val="0"/>
          <w:marBottom w:val="0"/>
          <w:divBdr>
            <w:top w:val="none" w:sz="0" w:space="0" w:color="auto"/>
            <w:left w:val="none" w:sz="0" w:space="0" w:color="auto"/>
            <w:bottom w:val="none" w:sz="0" w:space="0" w:color="auto"/>
            <w:right w:val="none" w:sz="0" w:space="0" w:color="auto"/>
          </w:divBdr>
        </w:div>
        <w:div w:id="1880893226">
          <w:marLeft w:val="0"/>
          <w:marRight w:val="0"/>
          <w:marTop w:val="0"/>
          <w:marBottom w:val="0"/>
          <w:divBdr>
            <w:top w:val="none" w:sz="0" w:space="0" w:color="auto"/>
            <w:left w:val="none" w:sz="0" w:space="0" w:color="auto"/>
            <w:bottom w:val="none" w:sz="0" w:space="0" w:color="auto"/>
            <w:right w:val="none" w:sz="0" w:space="0" w:color="auto"/>
          </w:divBdr>
        </w:div>
        <w:div w:id="2057967248">
          <w:marLeft w:val="0"/>
          <w:marRight w:val="0"/>
          <w:marTop w:val="0"/>
          <w:marBottom w:val="0"/>
          <w:divBdr>
            <w:top w:val="none" w:sz="0" w:space="0" w:color="auto"/>
            <w:left w:val="none" w:sz="0" w:space="0" w:color="auto"/>
            <w:bottom w:val="none" w:sz="0" w:space="0" w:color="auto"/>
            <w:right w:val="none" w:sz="0" w:space="0" w:color="auto"/>
          </w:divBdr>
        </w:div>
        <w:div w:id="638269016">
          <w:marLeft w:val="0"/>
          <w:marRight w:val="0"/>
          <w:marTop w:val="0"/>
          <w:marBottom w:val="0"/>
          <w:divBdr>
            <w:top w:val="none" w:sz="0" w:space="0" w:color="auto"/>
            <w:left w:val="none" w:sz="0" w:space="0" w:color="auto"/>
            <w:bottom w:val="none" w:sz="0" w:space="0" w:color="auto"/>
            <w:right w:val="none" w:sz="0" w:space="0" w:color="auto"/>
          </w:divBdr>
        </w:div>
        <w:div w:id="1671834269">
          <w:marLeft w:val="0"/>
          <w:marRight w:val="0"/>
          <w:marTop w:val="0"/>
          <w:marBottom w:val="0"/>
          <w:divBdr>
            <w:top w:val="none" w:sz="0" w:space="0" w:color="auto"/>
            <w:left w:val="none" w:sz="0" w:space="0" w:color="auto"/>
            <w:bottom w:val="none" w:sz="0" w:space="0" w:color="auto"/>
            <w:right w:val="none" w:sz="0" w:space="0" w:color="auto"/>
          </w:divBdr>
        </w:div>
        <w:div w:id="1405838564">
          <w:marLeft w:val="0"/>
          <w:marRight w:val="0"/>
          <w:marTop w:val="0"/>
          <w:marBottom w:val="0"/>
          <w:divBdr>
            <w:top w:val="none" w:sz="0" w:space="0" w:color="auto"/>
            <w:left w:val="none" w:sz="0" w:space="0" w:color="auto"/>
            <w:bottom w:val="none" w:sz="0" w:space="0" w:color="auto"/>
            <w:right w:val="none" w:sz="0" w:space="0" w:color="auto"/>
          </w:divBdr>
        </w:div>
        <w:div w:id="601911516">
          <w:marLeft w:val="0"/>
          <w:marRight w:val="0"/>
          <w:marTop w:val="0"/>
          <w:marBottom w:val="0"/>
          <w:divBdr>
            <w:top w:val="none" w:sz="0" w:space="0" w:color="auto"/>
            <w:left w:val="none" w:sz="0" w:space="0" w:color="auto"/>
            <w:bottom w:val="none" w:sz="0" w:space="0" w:color="auto"/>
            <w:right w:val="none" w:sz="0" w:space="0" w:color="auto"/>
          </w:divBdr>
        </w:div>
        <w:div w:id="1082683942">
          <w:marLeft w:val="0"/>
          <w:marRight w:val="0"/>
          <w:marTop w:val="0"/>
          <w:marBottom w:val="0"/>
          <w:divBdr>
            <w:top w:val="none" w:sz="0" w:space="0" w:color="auto"/>
            <w:left w:val="none" w:sz="0" w:space="0" w:color="auto"/>
            <w:bottom w:val="none" w:sz="0" w:space="0" w:color="auto"/>
            <w:right w:val="none" w:sz="0" w:space="0" w:color="auto"/>
          </w:divBdr>
        </w:div>
        <w:div w:id="1206407738">
          <w:marLeft w:val="0"/>
          <w:marRight w:val="0"/>
          <w:marTop w:val="0"/>
          <w:marBottom w:val="0"/>
          <w:divBdr>
            <w:top w:val="none" w:sz="0" w:space="0" w:color="auto"/>
            <w:left w:val="none" w:sz="0" w:space="0" w:color="auto"/>
            <w:bottom w:val="none" w:sz="0" w:space="0" w:color="auto"/>
            <w:right w:val="none" w:sz="0" w:space="0" w:color="auto"/>
          </w:divBdr>
        </w:div>
        <w:div w:id="675769218">
          <w:marLeft w:val="0"/>
          <w:marRight w:val="0"/>
          <w:marTop w:val="0"/>
          <w:marBottom w:val="0"/>
          <w:divBdr>
            <w:top w:val="none" w:sz="0" w:space="0" w:color="auto"/>
            <w:left w:val="none" w:sz="0" w:space="0" w:color="auto"/>
            <w:bottom w:val="none" w:sz="0" w:space="0" w:color="auto"/>
            <w:right w:val="none" w:sz="0" w:space="0" w:color="auto"/>
          </w:divBdr>
        </w:div>
        <w:div w:id="1910992669">
          <w:marLeft w:val="0"/>
          <w:marRight w:val="0"/>
          <w:marTop w:val="0"/>
          <w:marBottom w:val="0"/>
          <w:divBdr>
            <w:top w:val="none" w:sz="0" w:space="0" w:color="auto"/>
            <w:left w:val="none" w:sz="0" w:space="0" w:color="auto"/>
            <w:bottom w:val="none" w:sz="0" w:space="0" w:color="auto"/>
            <w:right w:val="none" w:sz="0" w:space="0" w:color="auto"/>
          </w:divBdr>
        </w:div>
        <w:div w:id="1278634386">
          <w:marLeft w:val="0"/>
          <w:marRight w:val="0"/>
          <w:marTop w:val="0"/>
          <w:marBottom w:val="0"/>
          <w:divBdr>
            <w:top w:val="none" w:sz="0" w:space="0" w:color="auto"/>
            <w:left w:val="none" w:sz="0" w:space="0" w:color="auto"/>
            <w:bottom w:val="none" w:sz="0" w:space="0" w:color="auto"/>
            <w:right w:val="none" w:sz="0" w:space="0" w:color="auto"/>
          </w:divBdr>
        </w:div>
        <w:div w:id="1018192259">
          <w:marLeft w:val="0"/>
          <w:marRight w:val="0"/>
          <w:marTop w:val="0"/>
          <w:marBottom w:val="0"/>
          <w:divBdr>
            <w:top w:val="none" w:sz="0" w:space="0" w:color="auto"/>
            <w:left w:val="none" w:sz="0" w:space="0" w:color="auto"/>
            <w:bottom w:val="none" w:sz="0" w:space="0" w:color="auto"/>
            <w:right w:val="none" w:sz="0" w:space="0" w:color="auto"/>
          </w:divBdr>
        </w:div>
        <w:div w:id="2129279408">
          <w:marLeft w:val="0"/>
          <w:marRight w:val="0"/>
          <w:marTop w:val="0"/>
          <w:marBottom w:val="0"/>
          <w:divBdr>
            <w:top w:val="none" w:sz="0" w:space="0" w:color="auto"/>
            <w:left w:val="none" w:sz="0" w:space="0" w:color="auto"/>
            <w:bottom w:val="none" w:sz="0" w:space="0" w:color="auto"/>
            <w:right w:val="none" w:sz="0" w:space="0" w:color="auto"/>
          </w:divBdr>
        </w:div>
        <w:div w:id="754594114">
          <w:marLeft w:val="0"/>
          <w:marRight w:val="0"/>
          <w:marTop w:val="0"/>
          <w:marBottom w:val="0"/>
          <w:divBdr>
            <w:top w:val="none" w:sz="0" w:space="0" w:color="auto"/>
            <w:left w:val="none" w:sz="0" w:space="0" w:color="auto"/>
            <w:bottom w:val="none" w:sz="0" w:space="0" w:color="auto"/>
            <w:right w:val="none" w:sz="0" w:space="0" w:color="auto"/>
          </w:divBdr>
        </w:div>
        <w:div w:id="1283994188">
          <w:marLeft w:val="0"/>
          <w:marRight w:val="0"/>
          <w:marTop w:val="0"/>
          <w:marBottom w:val="0"/>
          <w:divBdr>
            <w:top w:val="none" w:sz="0" w:space="0" w:color="auto"/>
            <w:left w:val="none" w:sz="0" w:space="0" w:color="auto"/>
            <w:bottom w:val="none" w:sz="0" w:space="0" w:color="auto"/>
            <w:right w:val="none" w:sz="0" w:space="0" w:color="auto"/>
          </w:divBdr>
        </w:div>
        <w:div w:id="551430918">
          <w:marLeft w:val="0"/>
          <w:marRight w:val="0"/>
          <w:marTop w:val="0"/>
          <w:marBottom w:val="0"/>
          <w:divBdr>
            <w:top w:val="none" w:sz="0" w:space="0" w:color="auto"/>
            <w:left w:val="none" w:sz="0" w:space="0" w:color="auto"/>
            <w:bottom w:val="none" w:sz="0" w:space="0" w:color="auto"/>
            <w:right w:val="none" w:sz="0" w:space="0" w:color="auto"/>
          </w:divBdr>
        </w:div>
        <w:div w:id="395512676">
          <w:marLeft w:val="0"/>
          <w:marRight w:val="0"/>
          <w:marTop w:val="0"/>
          <w:marBottom w:val="0"/>
          <w:divBdr>
            <w:top w:val="none" w:sz="0" w:space="0" w:color="auto"/>
            <w:left w:val="none" w:sz="0" w:space="0" w:color="auto"/>
            <w:bottom w:val="none" w:sz="0" w:space="0" w:color="auto"/>
            <w:right w:val="none" w:sz="0" w:space="0" w:color="auto"/>
          </w:divBdr>
        </w:div>
        <w:div w:id="2066875893">
          <w:marLeft w:val="0"/>
          <w:marRight w:val="0"/>
          <w:marTop w:val="0"/>
          <w:marBottom w:val="0"/>
          <w:divBdr>
            <w:top w:val="none" w:sz="0" w:space="0" w:color="auto"/>
            <w:left w:val="none" w:sz="0" w:space="0" w:color="auto"/>
            <w:bottom w:val="none" w:sz="0" w:space="0" w:color="auto"/>
            <w:right w:val="none" w:sz="0" w:space="0" w:color="auto"/>
          </w:divBdr>
        </w:div>
        <w:div w:id="128940050">
          <w:marLeft w:val="0"/>
          <w:marRight w:val="0"/>
          <w:marTop w:val="0"/>
          <w:marBottom w:val="0"/>
          <w:divBdr>
            <w:top w:val="none" w:sz="0" w:space="0" w:color="auto"/>
            <w:left w:val="none" w:sz="0" w:space="0" w:color="auto"/>
            <w:bottom w:val="none" w:sz="0" w:space="0" w:color="auto"/>
            <w:right w:val="none" w:sz="0" w:space="0" w:color="auto"/>
          </w:divBdr>
        </w:div>
        <w:div w:id="2066171944">
          <w:marLeft w:val="0"/>
          <w:marRight w:val="0"/>
          <w:marTop w:val="0"/>
          <w:marBottom w:val="0"/>
          <w:divBdr>
            <w:top w:val="none" w:sz="0" w:space="0" w:color="auto"/>
            <w:left w:val="none" w:sz="0" w:space="0" w:color="auto"/>
            <w:bottom w:val="none" w:sz="0" w:space="0" w:color="auto"/>
            <w:right w:val="none" w:sz="0" w:space="0" w:color="auto"/>
          </w:divBdr>
        </w:div>
        <w:div w:id="1204632069">
          <w:marLeft w:val="0"/>
          <w:marRight w:val="0"/>
          <w:marTop w:val="0"/>
          <w:marBottom w:val="0"/>
          <w:divBdr>
            <w:top w:val="none" w:sz="0" w:space="0" w:color="auto"/>
            <w:left w:val="none" w:sz="0" w:space="0" w:color="auto"/>
            <w:bottom w:val="none" w:sz="0" w:space="0" w:color="auto"/>
            <w:right w:val="none" w:sz="0" w:space="0" w:color="auto"/>
          </w:divBdr>
        </w:div>
        <w:div w:id="2046053268">
          <w:marLeft w:val="0"/>
          <w:marRight w:val="0"/>
          <w:marTop w:val="0"/>
          <w:marBottom w:val="0"/>
          <w:divBdr>
            <w:top w:val="none" w:sz="0" w:space="0" w:color="auto"/>
            <w:left w:val="none" w:sz="0" w:space="0" w:color="auto"/>
            <w:bottom w:val="none" w:sz="0" w:space="0" w:color="auto"/>
            <w:right w:val="none" w:sz="0" w:space="0" w:color="auto"/>
          </w:divBdr>
        </w:div>
        <w:div w:id="194855487">
          <w:marLeft w:val="0"/>
          <w:marRight w:val="0"/>
          <w:marTop w:val="0"/>
          <w:marBottom w:val="0"/>
          <w:divBdr>
            <w:top w:val="none" w:sz="0" w:space="0" w:color="auto"/>
            <w:left w:val="none" w:sz="0" w:space="0" w:color="auto"/>
            <w:bottom w:val="none" w:sz="0" w:space="0" w:color="auto"/>
            <w:right w:val="none" w:sz="0" w:space="0" w:color="auto"/>
          </w:divBdr>
        </w:div>
        <w:div w:id="2056267954">
          <w:marLeft w:val="0"/>
          <w:marRight w:val="0"/>
          <w:marTop w:val="0"/>
          <w:marBottom w:val="0"/>
          <w:divBdr>
            <w:top w:val="none" w:sz="0" w:space="0" w:color="auto"/>
            <w:left w:val="none" w:sz="0" w:space="0" w:color="auto"/>
            <w:bottom w:val="none" w:sz="0" w:space="0" w:color="auto"/>
            <w:right w:val="none" w:sz="0" w:space="0" w:color="auto"/>
          </w:divBdr>
        </w:div>
        <w:div w:id="1299802000">
          <w:marLeft w:val="0"/>
          <w:marRight w:val="0"/>
          <w:marTop w:val="0"/>
          <w:marBottom w:val="0"/>
          <w:divBdr>
            <w:top w:val="none" w:sz="0" w:space="0" w:color="auto"/>
            <w:left w:val="none" w:sz="0" w:space="0" w:color="auto"/>
            <w:bottom w:val="none" w:sz="0" w:space="0" w:color="auto"/>
            <w:right w:val="none" w:sz="0" w:space="0" w:color="auto"/>
          </w:divBdr>
        </w:div>
        <w:div w:id="348794493">
          <w:marLeft w:val="0"/>
          <w:marRight w:val="0"/>
          <w:marTop w:val="0"/>
          <w:marBottom w:val="0"/>
          <w:divBdr>
            <w:top w:val="none" w:sz="0" w:space="0" w:color="auto"/>
            <w:left w:val="none" w:sz="0" w:space="0" w:color="auto"/>
            <w:bottom w:val="none" w:sz="0" w:space="0" w:color="auto"/>
            <w:right w:val="none" w:sz="0" w:space="0" w:color="auto"/>
          </w:divBdr>
        </w:div>
        <w:div w:id="2134981071">
          <w:marLeft w:val="0"/>
          <w:marRight w:val="0"/>
          <w:marTop w:val="0"/>
          <w:marBottom w:val="0"/>
          <w:divBdr>
            <w:top w:val="none" w:sz="0" w:space="0" w:color="auto"/>
            <w:left w:val="none" w:sz="0" w:space="0" w:color="auto"/>
            <w:bottom w:val="none" w:sz="0" w:space="0" w:color="auto"/>
            <w:right w:val="none" w:sz="0" w:space="0" w:color="auto"/>
          </w:divBdr>
        </w:div>
        <w:div w:id="1209535124">
          <w:marLeft w:val="0"/>
          <w:marRight w:val="0"/>
          <w:marTop w:val="0"/>
          <w:marBottom w:val="0"/>
          <w:divBdr>
            <w:top w:val="none" w:sz="0" w:space="0" w:color="auto"/>
            <w:left w:val="none" w:sz="0" w:space="0" w:color="auto"/>
            <w:bottom w:val="none" w:sz="0" w:space="0" w:color="auto"/>
            <w:right w:val="none" w:sz="0" w:space="0" w:color="auto"/>
          </w:divBdr>
        </w:div>
        <w:div w:id="1572693421">
          <w:marLeft w:val="0"/>
          <w:marRight w:val="0"/>
          <w:marTop w:val="0"/>
          <w:marBottom w:val="0"/>
          <w:divBdr>
            <w:top w:val="none" w:sz="0" w:space="0" w:color="auto"/>
            <w:left w:val="none" w:sz="0" w:space="0" w:color="auto"/>
            <w:bottom w:val="none" w:sz="0" w:space="0" w:color="auto"/>
            <w:right w:val="none" w:sz="0" w:space="0" w:color="auto"/>
          </w:divBdr>
        </w:div>
        <w:div w:id="878779742">
          <w:marLeft w:val="0"/>
          <w:marRight w:val="0"/>
          <w:marTop w:val="0"/>
          <w:marBottom w:val="0"/>
          <w:divBdr>
            <w:top w:val="none" w:sz="0" w:space="0" w:color="auto"/>
            <w:left w:val="none" w:sz="0" w:space="0" w:color="auto"/>
            <w:bottom w:val="none" w:sz="0" w:space="0" w:color="auto"/>
            <w:right w:val="none" w:sz="0" w:space="0" w:color="auto"/>
          </w:divBdr>
        </w:div>
        <w:div w:id="1067189758">
          <w:marLeft w:val="0"/>
          <w:marRight w:val="0"/>
          <w:marTop w:val="0"/>
          <w:marBottom w:val="0"/>
          <w:divBdr>
            <w:top w:val="none" w:sz="0" w:space="0" w:color="auto"/>
            <w:left w:val="none" w:sz="0" w:space="0" w:color="auto"/>
            <w:bottom w:val="none" w:sz="0" w:space="0" w:color="auto"/>
            <w:right w:val="none" w:sz="0" w:space="0" w:color="auto"/>
          </w:divBdr>
        </w:div>
        <w:div w:id="1823547615">
          <w:marLeft w:val="0"/>
          <w:marRight w:val="0"/>
          <w:marTop w:val="0"/>
          <w:marBottom w:val="0"/>
          <w:divBdr>
            <w:top w:val="none" w:sz="0" w:space="0" w:color="auto"/>
            <w:left w:val="none" w:sz="0" w:space="0" w:color="auto"/>
            <w:bottom w:val="none" w:sz="0" w:space="0" w:color="auto"/>
            <w:right w:val="none" w:sz="0" w:space="0" w:color="auto"/>
          </w:divBdr>
        </w:div>
        <w:div w:id="643966920">
          <w:marLeft w:val="0"/>
          <w:marRight w:val="0"/>
          <w:marTop w:val="0"/>
          <w:marBottom w:val="0"/>
          <w:divBdr>
            <w:top w:val="none" w:sz="0" w:space="0" w:color="auto"/>
            <w:left w:val="none" w:sz="0" w:space="0" w:color="auto"/>
            <w:bottom w:val="none" w:sz="0" w:space="0" w:color="auto"/>
            <w:right w:val="none" w:sz="0" w:space="0" w:color="auto"/>
          </w:divBdr>
        </w:div>
        <w:div w:id="1148936731">
          <w:marLeft w:val="0"/>
          <w:marRight w:val="0"/>
          <w:marTop w:val="0"/>
          <w:marBottom w:val="0"/>
          <w:divBdr>
            <w:top w:val="none" w:sz="0" w:space="0" w:color="auto"/>
            <w:left w:val="none" w:sz="0" w:space="0" w:color="auto"/>
            <w:bottom w:val="none" w:sz="0" w:space="0" w:color="auto"/>
            <w:right w:val="none" w:sz="0" w:space="0" w:color="auto"/>
          </w:divBdr>
        </w:div>
        <w:div w:id="1381172123">
          <w:marLeft w:val="0"/>
          <w:marRight w:val="0"/>
          <w:marTop w:val="0"/>
          <w:marBottom w:val="0"/>
          <w:divBdr>
            <w:top w:val="none" w:sz="0" w:space="0" w:color="auto"/>
            <w:left w:val="none" w:sz="0" w:space="0" w:color="auto"/>
            <w:bottom w:val="none" w:sz="0" w:space="0" w:color="auto"/>
            <w:right w:val="none" w:sz="0" w:space="0" w:color="auto"/>
          </w:divBdr>
        </w:div>
        <w:div w:id="1721442966">
          <w:marLeft w:val="0"/>
          <w:marRight w:val="0"/>
          <w:marTop w:val="0"/>
          <w:marBottom w:val="0"/>
          <w:divBdr>
            <w:top w:val="none" w:sz="0" w:space="0" w:color="auto"/>
            <w:left w:val="none" w:sz="0" w:space="0" w:color="auto"/>
            <w:bottom w:val="none" w:sz="0" w:space="0" w:color="auto"/>
            <w:right w:val="none" w:sz="0" w:space="0" w:color="auto"/>
          </w:divBdr>
        </w:div>
        <w:div w:id="1973897519">
          <w:marLeft w:val="0"/>
          <w:marRight w:val="0"/>
          <w:marTop w:val="0"/>
          <w:marBottom w:val="0"/>
          <w:divBdr>
            <w:top w:val="none" w:sz="0" w:space="0" w:color="auto"/>
            <w:left w:val="none" w:sz="0" w:space="0" w:color="auto"/>
            <w:bottom w:val="none" w:sz="0" w:space="0" w:color="auto"/>
            <w:right w:val="none" w:sz="0" w:space="0" w:color="auto"/>
          </w:divBdr>
        </w:div>
        <w:div w:id="836534017">
          <w:marLeft w:val="0"/>
          <w:marRight w:val="0"/>
          <w:marTop w:val="0"/>
          <w:marBottom w:val="0"/>
          <w:divBdr>
            <w:top w:val="none" w:sz="0" w:space="0" w:color="auto"/>
            <w:left w:val="none" w:sz="0" w:space="0" w:color="auto"/>
            <w:bottom w:val="none" w:sz="0" w:space="0" w:color="auto"/>
            <w:right w:val="none" w:sz="0" w:space="0" w:color="auto"/>
          </w:divBdr>
        </w:div>
        <w:div w:id="1749497618">
          <w:marLeft w:val="0"/>
          <w:marRight w:val="0"/>
          <w:marTop w:val="0"/>
          <w:marBottom w:val="0"/>
          <w:divBdr>
            <w:top w:val="none" w:sz="0" w:space="0" w:color="auto"/>
            <w:left w:val="none" w:sz="0" w:space="0" w:color="auto"/>
            <w:bottom w:val="none" w:sz="0" w:space="0" w:color="auto"/>
            <w:right w:val="none" w:sz="0" w:space="0" w:color="auto"/>
          </w:divBdr>
        </w:div>
        <w:div w:id="1014497327">
          <w:marLeft w:val="0"/>
          <w:marRight w:val="0"/>
          <w:marTop w:val="0"/>
          <w:marBottom w:val="0"/>
          <w:divBdr>
            <w:top w:val="none" w:sz="0" w:space="0" w:color="auto"/>
            <w:left w:val="none" w:sz="0" w:space="0" w:color="auto"/>
            <w:bottom w:val="none" w:sz="0" w:space="0" w:color="auto"/>
            <w:right w:val="none" w:sz="0" w:space="0" w:color="auto"/>
          </w:divBdr>
        </w:div>
        <w:div w:id="267926848">
          <w:marLeft w:val="0"/>
          <w:marRight w:val="0"/>
          <w:marTop w:val="0"/>
          <w:marBottom w:val="0"/>
          <w:divBdr>
            <w:top w:val="none" w:sz="0" w:space="0" w:color="auto"/>
            <w:left w:val="none" w:sz="0" w:space="0" w:color="auto"/>
            <w:bottom w:val="none" w:sz="0" w:space="0" w:color="auto"/>
            <w:right w:val="none" w:sz="0" w:space="0" w:color="auto"/>
          </w:divBdr>
        </w:div>
        <w:div w:id="1759252978">
          <w:marLeft w:val="0"/>
          <w:marRight w:val="0"/>
          <w:marTop w:val="0"/>
          <w:marBottom w:val="0"/>
          <w:divBdr>
            <w:top w:val="none" w:sz="0" w:space="0" w:color="auto"/>
            <w:left w:val="none" w:sz="0" w:space="0" w:color="auto"/>
            <w:bottom w:val="none" w:sz="0" w:space="0" w:color="auto"/>
            <w:right w:val="none" w:sz="0" w:space="0" w:color="auto"/>
          </w:divBdr>
        </w:div>
        <w:div w:id="1940259236">
          <w:marLeft w:val="0"/>
          <w:marRight w:val="0"/>
          <w:marTop w:val="0"/>
          <w:marBottom w:val="0"/>
          <w:divBdr>
            <w:top w:val="none" w:sz="0" w:space="0" w:color="auto"/>
            <w:left w:val="none" w:sz="0" w:space="0" w:color="auto"/>
            <w:bottom w:val="none" w:sz="0" w:space="0" w:color="auto"/>
            <w:right w:val="none" w:sz="0" w:space="0" w:color="auto"/>
          </w:divBdr>
        </w:div>
        <w:div w:id="1754661513">
          <w:marLeft w:val="0"/>
          <w:marRight w:val="0"/>
          <w:marTop w:val="0"/>
          <w:marBottom w:val="0"/>
          <w:divBdr>
            <w:top w:val="none" w:sz="0" w:space="0" w:color="auto"/>
            <w:left w:val="none" w:sz="0" w:space="0" w:color="auto"/>
            <w:bottom w:val="none" w:sz="0" w:space="0" w:color="auto"/>
            <w:right w:val="none" w:sz="0" w:space="0" w:color="auto"/>
          </w:divBdr>
        </w:div>
        <w:div w:id="1301426248">
          <w:marLeft w:val="0"/>
          <w:marRight w:val="0"/>
          <w:marTop w:val="0"/>
          <w:marBottom w:val="0"/>
          <w:divBdr>
            <w:top w:val="none" w:sz="0" w:space="0" w:color="auto"/>
            <w:left w:val="none" w:sz="0" w:space="0" w:color="auto"/>
            <w:bottom w:val="none" w:sz="0" w:space="0" w:color="auto"/>
            <w:right w:val="none" w:sz="0" w:space="0" w:color="auto"/>
          </w:divBdr>
        </w:div>
        <w:div w:id="1178884876">
          <w:marLeft w:val="0"/>
          <w:marRight w:val="0"/>
          <w:marTop w:val="0"/>
          <w:marBottom w:val="0"/>
          <w:divBdr>
            <w:top w:val="none" w:sz="0" w:space="0" w:color="auto"/>
            <w:left w:val="none" w:sz="0" w:space="0" w:color="auto"/>
            <w:bottom w:val="none" w:sz="0" w:space="0" w:color="auto"/>
            <w:right w:val="none" w:sz="0" w:space="0" w:color="auto"/>
          </w:divBdr>
        </w:div>
        <w:div w:id="1855923523">
          <w:marLeft w:val="0"/>
          <w:marRight w:val="0"/>
          <w:marTop w:val="0"/>
          <w:marBottom w:val="0"/>
          <w:divBdr>
            <w:top w:val="none" w:sz="0" w:space="0" w:color="auto"/>
            <w:left w:val="none" w:sz="0" w:space="0" w:color="auto"/>
            <w:bottom w:val="none" w:sz="0" w:space="0" w:color="auto"/>
            <w:right w:val="none" w:sz="0" w:space="0" w:color="auto"/>
          </w:divBdr>
        </w:div>
        <w:div w:id="277762423">
          <w:marLeft w:val="0"/>
          <w:marRight w:val="0"/>
          <w:marTop w:val="0"/>
          <w:marBottom w:val="0"/>
          <w:divBdr>
            <w:top w:val="none" w:sz="0" w:space="0" w:color="auto"/>
            <w:left w:val="none" w:sz="0" w:space="0" w:color="auto"/>
            <w:bottom w:val="none" w:sz="0" w:space="0" w:color="auto"/>
            <w:right w:val="none" w:sz="0" w:space="0" w:color="auto"/>
          </w:divBdr>
        </w:div>
        <w:div w:id="1637569801">
          <w:marLeft w:val="0"/>
          <w:marRight w:val="0"/>
          <w:marTop w:val="0"/>
          <w:marBottom w:val="0"/>
          <w:divBdr>
            <w:top w:val="none" w:sz="0" w:space="0" w:color="auto"/>
            <w:left w:val="none" w:sz="0" w:space="0" w:color="auto"/>
            <w:bottom w:val="none" w:sz="0" w:space="0" w:color="auto"/>
            <w:right w:val="none" w:sz="0" w:space="0" w:color="auto"/>
          </w:divBdr>
        </w:div>
        <w:div w:id="1390347068">
          <w:marLeft w:val="0"/>
          <w:marRight w:val="0"/>
          <w:marTop w:val="0"/>
          <w:marBottom w:val="0"/>
          <w:divBdr>
            <w:top w:val="none" w:sz="0" w:space="0" w:color="auto"/>
            <w:left w:val="none" w:sz="0" w:space="0" w:color="auto"/>
            <w:bottom w:val="none" w:sz="0" w:space="0" w:color="auto"/>
            <w:right w:val="none" w:sz="0" w:space="0" w:color="auto"/>
          </w:divBdr>
        </w:div>
        <w:div w:id="326326710">
          <w:marLeft w:val="0"/>
          <w:marRight w:val="0"/>
          <w:marTop w:val="0"/>
          <w:marBottom w:val="0"/>
          <w:divBdr>
            <w:top w:val="none" w:sz="0" w:space="0" w:color="auto"/>
            <w:left w:val="none" w:sz="0" w:space="0" w:color="auto"/>
            <w:bottom w:val="none" w:sz="0" w:space="0" w:color="auto"/>
            <w:right w:val="none" w:sz="0" w:space="0" w:color="auto"/>
          </w:divBdr>
        </w:div>
        <w:div w:id="808594776">
          <w:marLeft w:val="0"/>
          <w:marRight w:val="0"/>
          <w:marTop w:val="0"/>
          <w:marBottom w:val="0"/>
          <w:divBdr>
            <w:top w:val="none" w:sz="0" w:space="0" w:color="auto"/>
            <w:left w:val="none" w:sz="0" w:space="0" w:color="auto"/>
            <w:bottom w:val="none" w:sz="0" w:space="0" w:color="auto"/>
            <w:right w:val="none" w:sz="0" w:space="0" w:color="auto"/>
          </w:divBdr>
        </w:div>
        <w:div w:id="545876652">
          <w:marLeft w:val="0"/>
          <w:marRight w:val="0"/>
          <w:marTop w:val="0"/>
          <w:marBottom w:val="0"/>
          <w:divBdr>
            <w:top w:val="none" w:sz="0" w:space="0" w:color="auto"/>
            <w:left w:val="none" w:sz="0" w:space="0" w:color="auto"/>
            <w:bottom w:val="none" w:sz="0" w:space="0" w:color="auto"/>
            <w:right w:val="none" w:sz="0" w:space="0" w:color="auto"/>
          </w:divBdr>
        </w:div>
        <w:div w:id="1690914655">
          <w:marLeft w:val="0"/>
          <w:marRight w:val="0"/>
          <w:marTop w:val="0"/>
          <w:marBottom w:val="0"/>
          <w:divBdr>
            <w:top w:val="none" w:sz="0" w:space="0" w:color="auto"/>
            <w:left w:val="none" w:sz="0" w:space="0" w:color="auto"/>
            <w:bottom w:val="none" w:sz="0" w:space="0" w:color="auto"/>
            <w:right w:val="none" w:sz="0" w:space="0" w:color="auto"/>
          </w:divBdr>
        </w:div>
        <w:div w:id="4401590">
          <w:marLeft w:val="0"/>
          <w:marRight w:val="0"/>
          <w:marTop w:val="0"/>
          <w:marBottom w:val="0"/>
          <w:divBdr>
            <w:top w:val="none" w:sz="0" w:space="0" w:color="auto"/>
            <w:left w:val="none" w:sz="0" w:space="0" w:color="auto"/>
            <w:bottom w:val="none" w:sz="0" w:space="0" w:color="auto"/>
            <w:right w:val="none" w:sz="0" w:space="0" w:color="auto"/>
          </w:divBdr>
        </w:div>
        <w:div w:id="1172794729">
          <w:marLeft w:val="0"/>
          <w:marRight w:val="0"/>
          <w:marTop w:val="0"/>
          <w:marBottom w:val="0"/>
          <w:divBdr>
            <w:top w:val="none" w:sz="0" w:space="0" w:color="auto"/>
            <w:left w:val="none" w:sz="0" w:space="0" w:color="auto"/>
            <w:bottom w:val="none" w:sz="0" w:space="0" w:color="auto"/>
            <w:right w:val="none" w:sz="0" w:space="0" w:color="auto"/>
          </w:divBdr>
        </w:div>
        <w:div w:id="2086411022">
          <w:marLeft w:val="0"/>
          <w:marRight w:val="0"/>
          <w:marTop w:val="0"/>
          <w:marBottom w:val="0"/>
          <w:divBdr>
            <w:top w:val="none" w:sz="0" w:space="0" w:color="auto"/>
            <w:left w:val="none" w:sz="0" w:space="0" w:color="auto"/>
            <w:bottom w:val="none" w:sz="0" w:space="0" w:color="auto"/>
            <w:right w:val="none" w:sz="0" w:space="0" w:color="auto"/>
          </w:divBdr>
        </w:div>
        <w:div w:id="1925064044">
          <w:marLeft w:val="0"/>
          <w:marRight w:val="0"/>
          <w:marTop w:val="0"/>
          <w:marBottom w:val="0"/>
          <w:divBdr>
            <w:top w:val="none" w:sz="0" w:space="0" w:color="auto"/>
            <w:left w:val="none" w:sz="0" w:space="0" w:color="auto"/>
            <w:bottom w:val="none" w:sz="0" w:space="0" w:color="auto"/>
            <w:right w:val="none" w:sz="0" w:space="0" w:color="auto"/>
          </w:divBdr>
        </w:div>
        <w:div w:id="1055667063">
          <w:marLeft w:val="0"/>
          <w:marRight w:val="0"/>
          <w:marTop w:val="0"/>
          <w:marBottom w:val="0"/>
          <w:divBdr>
            <w:top w:val="none" w:sz="0" w:space="0" w:color="auto"/>
            <w:left w:val="none" w:sz="0" w:space="0" w:color="auto"/>
            <w:bottom w:val="none" w:sz="0" w:space="0" w:color="auto"/>
            <w:right w:val="none" w:sz="0" w:space="0" w:color="auto"/>
          </w:divBdr>
        </w:div>
        <w:div w:id="73212021">
          <w:marLeft w:val="0"/>
          <w:marRight w:val="0"/>
          <w:marTop w:val="0"/>
          <w:marBottom w:val="0"/>
          <w:divBdr>
            <w:top w:val="none" w:sz="0" w:space="0" w:color="auto"/>
            <w:left w:val="none" w:sz="0" w:space="0" w:color="auto"/>
            <w:bottom w:val="none" w:sz="0" w:space="0" w:color="auto"/>
            <w:right w:val="none" w:sz="0" w:space="0" w:color="auto"/>
          </w:divBdr>
        </w:div>
        <w:div w:id="806363080">
          <w:marLeft w:val="0"/>
          <w:marRight w:val="0"/>
          <w:marTop w:val="0"/>
          <w:marBottom w:val="0"/>
          <w:divBdr>
            <w:top w:val="none" w:sz="0" w:space="0" w:color="auto"/>
            <w:left w:val="none" w:sz="0" w:space="0" w:color="auto"/>
            <w:bottom w:val="none" w:sz="0" w:space="0" w:color="auto"/>
            <w:right w:val="none" w:sz="0" w:space="0" w:color="auto"/>
          </w:divBdr>
        </w:div>
        <w:div w:id="1273591379">
          <w:marLeft w:val="0"/>
          <w:marRight w:val="0"/>
          <w:marTop w:val="0"/>
          <w:marBottom w:val="0"/>
          <w:divBdr>
            <w:top w:val="none" w:sz="0" w:space="0" w:color="auto"/>
            <w:left w:val="none" w:sz="0" w:space="0" w:color="auto"/>
            <w:bottom w:val="none" w:sz="0" w:space="0" w:color="auto"/>
            <w:right w:val="none" w:sz="0" w:space="0" w:color="auto"/>
          </w:divBdr>
        </w:div>
        <w:div w:id="1945841283">
          <w:marLeft w:val="0"/>
          <w:marRight w:val="0"/>
          <w:marTop w:val="0"/>
          <w:marBottom w:val="0"/>
          <w:divBdr>
            <w:top w:val="none" w:sz="0" w:space="0" w:color="auto"/>
            <w:left w:val="none" w:sz="0" w:space="0" w:color="auto"/>
            <w:bottom w:val="none" w:sz="0" w:space="0" w:color="auto"/>
            <w:right w:val="none" w:sz="0" w:space="0" w:color="auto"/>
          </w:divBdr>
        </w:div>
        <w:div w:id="1579053669">
          <w:marLeft w:val="0"/>
          <w:marRight w:val="0"/>
          <w:marTop w:val="0"/>
          <w:marBottom w:val="0"/>
          <w:divBdr>
            <w:top w:val="none" w:sz="0" w:space="0" w:color="auto"/>
            <w:left w:val="none" w:sz="0" w:space="0" w:color="auto"/>
            <w:bottom w:val="none" w:sz="0" w:space="0" w:color="auto"/>
            <w:right w:val="none" w:sz="0" w:space="0" w:color="auto"/>
          </w:divBdr>
        </w:div>
        <w:div w:id="1131754396">
          <w:marLeft w:val="0"/>
          <w:marRight w:val="0"/>
          <w:marTop w:val="0"/>
          <w:marBottom w:val="0"/>
          <w:divBdr>
            <w:top w:val="none" w:sz="0" w:space="0" w:color="auto"/>
            <w:left w:val="none" w:sz="0" w:space="0" w:color="auto"/>
            <w:bottom w:val="none" w:sz="0" w:space="0" w:color="auto"/>
            <w:right w:val="none" w:sz="0" w:space="0" w:color="auto"/>
          </w:divBdr>
        </w:div>
        <w:div w:id="2102675785">
          <w:marLeft w:val="0"/>
          <w:marRight w:val="0"/>
          <w:marTop w:val="0"/>
          <w:marBottom w:val="0"/>
          <w:divBdr>
            <w:top w:val="none" w:sz="0" w:space="0" w:color="auto"/>
            <w:left w:val="none" w:sz="0" w:space="0" w:color="auto"/>
            <w:bottom w:val="none" w:sz="0" w:space="0" w:color="auto"/>
            <w:right w:val="none" w:sz="0" w:space="0" w:color="auto"/>
          </w:divBdr>
        </w:div>
        <w:div w:id="268663374">
          <w:marLeft w:val="0"/>
          <w:marRight w:val="0"/>
          <w:marTop w:val="0"/>
          <w:marBottom w:val="0"/>
          <w:divBdr>
            <w:top w:val="none" w:sz="0" w:space="0" w:color="auto"/>
            <w:left w:val="none" w:sz="0" w:space="0" w:color="auto"/>
            <w:bottom w:val="none" w:sz="0" w:space="0" w:color="auto"/>
            <w:right w:val="none" w:sz="0" w:space="0" w:color="auto"/>
          </w:divBdr>
        </w:div>
        <w:div w:id="919680963">
          <w:marLeft w:val="0"/>
          <w:marRight w:val="0"/>
          <w:marTop w:val="0"/>
          <w:marBottom w:val="0"/>
          <w:divBdr>
            <w:top w:val="none" w:sz="0" w:space="0" w:color="auto"/>
            <w:left w:val="none" w:sz="0" w:space="0" w:color="auto"/>
            <w:bottom w:val="none" w:sz="0" w:space="0" w:color="auto"/>
            <w:right w:val="none" w:sz="0" w:space="0" w:color="auto"/>
          </w:divBdr>
        </w:div>
        <w:div w:id="1078140504">
          <w:marLeft w:val="0"/>
          <w:marRight w:val="0"/>
          <w:marTop w:val="0"/>
          <w:marBottom w:val="0"/>
          <w:divBdr>
            <w:top w:val="none" w:sz="0" w:space="0" w:color="auto"/>
            <w:left w:val="none" w:sz="0" w:space="0" w:color="auto"/>
            <w:bottom w:val="none" w:sz="0" w:space="0" w:color="auto"/>
            <w:right w:val="none" w:sz="0" w:space="0" w:color="auto"/>
          </w:divBdr>
        </w:div>
        <w:div w:id="357775749">
          <w:marLeft w:val="0"/>
          <w:marRight w:val="0"/>
          <w:marTop w:val="0"/>
          <w:marBottom w:val="0"/>
          <w:divBdr>
            <w:top w:val="none" w:sz="0" w:space="0" w:color="auto"/>
            <w:left w:val="none" w:sz="0" w:space="0" w:color="auto"/>
            <w:bottom w:val="none" w:sz="0" w:space="0" w:color="auto"/>
            <w:right w:val="none" w:sz="0" w:space="0" w:color="auto"/>
          </w:divBdr>
        </w:div>
        <w:div w:id="1333026126">
          <w:marLeft w:val="0"/>
          <w:marRight w:val="0"/>
          <w:marTop w:val="0"/>
          <w:marBottom w:val="0"/>
          <w:divBdr>
            <w:top w:val="none" w:sz="0" w:space="0" w:color="auto"/>
            <w:left w:val="none" w:sz="0" w:space="0" w:color="auto"/>
            <w:bottom w:val="none" w:sz="0" w:space="0" w:color="auto"/>
            <w:right w:val="none" w:sz="0" w:space="0" w:color="auto"/>
          </w:divBdr>
        </w:div>
        <w:div w:id="312871916">
          <w:marLeft w:val="0"/>
          <w:marRight w:val="0"/>
          <w:marTop w:val="0"/>
          <w:marBottom w:val="0"/>
          <w:divBdr>
            <w:top w:val="none" w:sz="0" w:space="0" w:color="auto"/>
            <w:left w:val="none" w:sz="0" w:space="0" w:color="auto"/>
            <w:bottom w:val="none" w:sz="0" w:space="0" w:color="auto"/>
            <w:right w:val="none" w:sz="0" w:space="0" w:color="auto"/>
          </w:divBdr>
        </w:div>
        <w:div w:id="2016295958">
          <w:marLeft w:val="0"/>
          <w:marRight w:val="0"/>
          <w:marTop w:val="0"/>
          <w:marBottom w:val="0"/>
          <w:divBdr>
            <w:top w:val="none" w:sz="0" w:space="0" w:color="auto"/>
            <w:left w:val="none" w:sz="0" w:space="0" w:color="auto"/>
            <w:bottom w:val="none" w:sz="0" w:space="0" w:color="auto"/>
            <w:right w:val="none" w:sz="0" w:space="0" w:color="auto"/>
          </w:divBdr>
        </w:div>
        <w:div w:id="874390944">
          <w:marLeft w:val="0"/>
          <w:marRight w:val="0"/>
          <w:marTop w:val="0"/>
          <w:marBottom w:val="0"/>
          <w:divBdr>
            <w:top w:val="none" w:sz="0" w:space="0" w:color="auto"/>
            <w:left w:val="none" w:sz="0" w:space="0" w:color="auto"/>
            <w:bottom w:val="none" w:sz="0" w:space="0" w:color="auto"/>
            <w:right w:val="none" w:sz="0" w:space="0" w:color="auto"/>
          </w:divBdr>
        </w:div>
        <w:div w:id="218832946">
          <w:marLeft w:val="0"/>
          <w:marRight w:val="0"/>
          <w:marTop w:val="0"/>
          <w:marBottom w:val="0"/>
          <w:divBdr>
            <w:top w:val="none" w:sz="0" w:space="0" w:color="auto"/>
            <w:left w:val="none" w:sz="0" w:space="0" w:color="auto"/>
            <w:bottom w:val="none" w:sz="0" w:space="0" w:color="auto"/>
            <w:right w:val="none" w:sz="0" w:space="0" w:color="auto"/>
          </w:divBdr>
        </w:div>
        <w:div w:id="539517354">
          <w:marLeft w:val="0"/>
          <w:marRight w:val="0"/>
          <w:marTop w:val="0"/>
          <w:marBottom w:val="0"/>
          <w:divBdr>
            <w:top w:val="none" w:sz="0" w:space="0" w:color="auto"/>
            <w:left w:val="none" w:sz="0" w:space="0" w:color="auto"/>
            <w:bottom w:val="none" w:sz="0" w:space="0" w:color="auto"/>
            <w:right w:val="none" w:sz="0" w:space="0" w:color="auto"/>
          </w:divBdr>
        </w:div>
        <w:div w:id="1738938595">
          <w:marLeft w:val="0"/>
          <w:marRight w:val="0"/>
          <w:marTop w:val="0"/>
          <w:marBottom w:val="0"/>
          <w:divBdr>
            <w:top w:val="none" w:sz="0" w:space="0" w:color="auto"/>
            <w:left w:val="none" w:sz="0" w:space="0" w:color="auto"/>
            <w:bottom w:val="none" w:sz="0" w:space="0" w:color="auto"/>
            <w:right w:val="none" w:sz="0" w:space="0" w:color="auto"/>
          </w:divBdr>
        </w:div>
        <w:div w:id="1178422145">
          <w:marLeft w:val="0"/>
          <w:marRight w:val="0"/>
          <w:marTop w:val="0"/>
          <w:marBottom w:val="0"/>
          <w:divBdr>
            <w:top w:val="none" w:sz="0" w:space="0" w:color="auto"/>
            <w:left w:val="none" w:sz="0" w:space="0" w:color="auto"/>
            <w:bottom w:val="none" w:sz="0" w:space="0" w:color="auto"/>
            <w:right w:val="none" w:sz="0" w:space="0" w:color="auto"/>
          </w:divBdr>
        </w:div>
        <w:div w:id="997684610">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440447738">
          <w:marLeft w:val="0"/>
          <w:marRight w:val="0"/>
          <w:marTop w:val="0"/>
          <w:marBottom w:val="0"/>
          <w:divBdr>
            <w:top w:val="none" w:sz="0" w:space="0" w:color="auto"/>
            <w:left w:val="none" w:sz="0" w:space="0" w:color="auto"/>
            <w:bottom w:val="none" w:sz="0" w:space="0" w:color="auto"/>
            <w:right w:val="none" w:sz="0" w:space="0" w:color="auto"/>
          </w:divBdr>
        </w:div>
        <w:div w:id="1008404797">
          <w:marLeft w:val="0"/>
          <w:marRight w:val="0"/>
          <w:marTop w:val="0"/>
          <w:marBottom w:val="0"/>
          <w:divBdr>
            <w:top w:val="none" w:sz="0" w:space="0" w:color="auto"/>
            <w:left w:val="none" w:sz="0" w:space="0" w:color="auto"/>
            <w:bottom w:val="none" w:sz="0" w:space="0" w:color="auto"/>
            <w:right w:val="none" w:sz="0" w:space="0" w:color="auto"/>
          </w:divBdr>
        </w:div>
        <w:div w:id="2074768520">
          <w:marLeft w:val="0"/>
          <w:marRight w:val="0"/>
          <w:marTop w:val="0"/>
          <w:marBottom w:val="0"/>
          <w:divBdr>
            <w:top w:val="none" w:sz="0" w:space="0" w:color="auto"/>
            <w:left w:val="none" w:sz="0" w:space="0" w:color="auto"/>
            <w:bottom w:val="none" w:sz="0" w:space="0" w:color="auto"/>
            <w:right w:val="none" w:sz="0" w:space="0" w:color="auto"/>
          </w:divBdr>
        </w:div>
        <w:div w:id="559707135">
          <w:marLeft w:val="0"/>
          <w:marRight w:val="0"/>
          <w:marTop w:val="0"/>
          <w:marBottom w:val="0"/>
          <w:divBdr>
            <w:top w:val="none" w:sz="0" w:space="0" w:color="auto"/>
            <w:left w:val="none" w:sz="0" w:space="0" w:color="auto"/>
            <w:bottom w:val="none" w:sz="0" w:space="0" w:color="auto"/>
            <w:right w:val="none" w:sz="0" w:space="0" w:color="auto"/>
          </w:divBdr>
        </w:div>
        <w:div w:id="944963771">
          <w:marLeft w:val="0"/>
          <w:marRight w:val="0"/>
          <w:marTop w:val="0"/>
          <w:marBottom w:val="0"/>
          <w:divBdr>
            <w:top w:val="none" w:sz="0" w:space="0" w:color="auto"/>
            <w:left w:val="none" w:sz="0" w:space="0" w:color="auto"/>
            <w:bottom w:val="none" w:sz="0" w:space="0" w:color="auto"/>
            <w:right w:val="none" w:sz="0" w:space="0" w:color="auto"/>
          </w:divBdr>
        </w:div>
        <w:div w:id="117921860">
          <w:marLeft w:val="0"/>
          <w:marRight w:val="0"/>
          <w:marTop w:val="0"/>
          <w:marBottom w:val="0"/>
          <w:divBdr>
            <w:top w:val="none" w:sz="0" w:space="0" w:color="auto"/>
            <w:left w:val="none" w:sz="0" w:space="0" w:color="auto"/>
            <w:bottom w:val="none" w:sz="0" w:space="0" w:color="auto"/>
            <w:right w:val="none" w:sz="0" w:space="0" w:color="auto"/>
          </w:divBdr>
        </w:div>
        <w:div w:id="996305655">
          <w:marLeft w:val="0"/>
          <w:marRight w:val="0"/>
          <w:marTop w:val="0"/>
          <w:marBottom w:val="0"/>
          <w:divBdr>
            <w:top w:val="none" w:sz="0" w:space="0" w:color="auto"/>
            <w:left w:val="none" w:sz="0" w:space="0" w:color="auto"/>
            <w:bottom w:val="none" w:sz="0" w:space="0" w:color="auto"/>
            <w:right w:val="none" w:sz="0" w:space="0" w:color="auto"/>
          </w:divBdr>
        </w:div>
        <w:div w:id="479080137">
          <w:marLeft w:val="0"/>
          <w:marRight w:val="0"/>
          <w:marTop w:val="0"/>
          <w:marBottom w:val="0"/>
          <w:divBdr>
            <w:top w:val="none" w:sz="0" w:space="0" w:color="auto"/>
            <w:left w:val="none" w:sz="0" w:space="0" w:color="auto"/>
            <w:bottom w:val="none" w:sz="0" w:space="0" w:color="auto"/>
            <w:right w:val="none" w:sz="0" w:space="0" w:color="auto"/>
          </w:divBdr>
        </w:div>
        <w:div w:id="2085032616">
          <w:marLeft w:val="0"/>
          <w:marRight w:val="0"/>
          <w:marTop w:val="0"/>
          <w:marBottom w:val="0"/>
          <w:divBdr>
            <w:top w:val="none" w:sz="0" w:space="0" w:color="auto"/>
            <w:left w:val="none" w:sz="0" w:space="0" w:color="auto"/>
            <w:bottom w:val="none" w:sz="0" w:space="0" w:color="auto"/>
            <w:right w:val="none" w:sz="0" w:space="0" w:color="auto"/>
          </w:divBdr>
        </w:div>
        <w:div w:id="1390960178">
          <w:marLeft w:val="0"/>
          <w:marRight w:val="0"/>
          <w:marTop w:val="0"/>
          <w:marBottom w:val="0"/>
          <w:divBdr>
            <w:top w:val="none" w:sz="0" w:space="0" w:color="auto"/>
            <w:left w:val="none" w:sz="0" w:space="0" w:color="auto"/>
            <w:bottom w:val="none" w:sz="0" w:space="0" w:color="auto"/>
            <w:right w:val="none" w:sz="0" w:space="0" w:color="auto"/>
          </w:divBdr>
        </w:div>
        <w:div w:id="1092360826">
          <w:marLeft w:val="0"/>
          <w:marRight w:val="0"/>
          <w:marTop w:val="0"/>
          <w:marBottom w:val="0"/>
          <w:divBdr>
            <w:top w:val="none" w:sz="0" w:space="0" w:color="auto"/>
            <w:left w:val="none" w:sz="0" w:space="0" w:color="auto"/>
            <w:bottom w:val="none" w:sz="0" w:space="0" w:color="auto"/>
            <w:right w:val="none" w:sz="0" w:space="0" w:color="auto"/>
          </w:divBdr>
        </w:div>
        <w:div w:id="1486362756">
          <w:marLeft w:val="0"/>
          <w:marRight w:val="0"/>
          <w:marTop w:val="0"/>
          <w:marBottom w:val="0"/>
          <w:divBdr>
            <w:top w:val="none" w:sz="0" w:space="0" w:color="auto"/>
            <w:left w:val="none" w:sz="0" w:space="0" w:color="auto"/>
            <w:bottom w:val="none" w:sz="0" w:space="0" w:color="auto"/>
            <w:right w:val="none" w:sz="0" w:space="0" w:color="auto"/>
          </w:divBdr>
        </w:div>
        <w:div w:id="45221224">
          <w:marLeft w:val="0"/>
          <w:marRight w:val="0"/>
          <w:marTop w:val="0"/>
          <w:marBottom w:val="0"/>
          <w:divBdr>
            <w:top w:val="none" w:sz="0" w:space="0" w:color="auto"/>
            <w:left w:val="none" w:sz="0" w:space="0" w:color="auto"/>
            <w:bottom w:val="none" w:sz="0" w:space="0" w:color="auto"/>
            <w:right w:val="none" w:sz="0" w:space="0" w:color="auto"/>
          </w:divBdr>
        </w:div>
        <w:div w:id="1898661537">
          <w:marLeft w:val="0"/>
          <w:marRight w:val="0"/>
          <w:marTop w:val="0"/>
          <w:marBottom w:val="0"/>
          <w:divBdr>
            <w:top w:val="none" w:sz="0" w:space="0" w:color="auto"/>
            <w:left w:val="none" w:sz="0" w:space="0" w:color="auto"/>
            <w:bottom w:val="none" w:sz="0" w:space="0" w:color="auto"/>
            <w:right w:val="none" w:sz="0" w:space="0" w:color="auto"/>
          </w:divBdr>
        </w:div>
        <w:div w:id="552811508">
          <w:marLeft w:val="0"/>
          <w:marRight w:val="0"/>
          <w:marTop w:val="0"/>
          <w:marBottom w:val="0"/>
          <w:divBdr>
            <w:top w:val="none" w:sz="0" w:space="0" w:color="auto"/>
            <w:left w:val="none" w:sz="0" w:space="0" w:color="auto"/>
            <w:bottom w:val="none" w:sz="0" w:space="0" w:color="auto"/>
            <w:right w:val="none" w:sz="0" w:space="0" w:color="auto"/>
          </w:divBdr>
        </w:div>
        <w:div w:id="163786087">
          <w:marLeft w:val="0"/>
          <w:marRight w:val="0"/>
          <w:marTop w:val="0"/>
          <w:marBottom w:val="0"/>
          <w:divBdr>
            <w:top w:val="none" w:sz="0" w:space="0" w:color="auto"/>
            <w:left w:val="none" w:sz="0" w:space="0" w:color="auto"/>
            <w:bottom w:val="none" w:sz="0" w:space="0" w:color="auto"/>
            <w:right w:val="none" w:sz="0" w:space="0" w:color="auto"/>
          </w:divBdr>
        </w:div>
        <w:div w:id="1285042364">
          <w:marLeft w:val="0"/>
          <w:marRight w:val="0"/>
          <w:marTop w:val="0"/>
          <w:marBottom w:val="0"/>
          <w:divBdr>
            <w:top w:val="none" w:sz="0" w:space="0" w:color="auto"/>
            <w:left w:val="none" w:sz="0" w:space="0" w:color="auto"/>
            <w:bottom w:val="none" w:sz="0" w:space="0" w:color="auto"/>
            <w:right w:val="none" w:sz="0" w:space="0" w:color="auto"/>
          </w:divBdr>
        </w:div>
        <w:div w:id="781219975">
          <w:marLeft w:val="0"/>
          <w:marRight w:val="0"/>
          <w:marTop w:val="0"/>
          <w:marBottom w:val="0"/>
          <w:divBdr>
            <w:top w:val="none" w:sz="0" w:space="0" w:color="auto"/>
            <w:left w:val="none" w:sz="0" w:space="0" w:color="auto"/>
            <w:bottom w:val="none" w:sz="0" w:space="0" w:color="auto"/>
            <w:right w:val="none" w:sz="0" w:space="0" w:color="auto"/>
          </w:divBdr>
        </w:div>
        <w:div w:id="2016959593">
          <w:marLeft w:val="0"/>
          <w:marRight w:val="0"/>
          <w:marTop w:val="0"/>
          <w:marBottom w:val="0"/>
          <w:divBdr>
            <w:top w:val="none" w:sz="0" w:space="0" w:color="auto"/>
            <w:left w:val="none" w:sz="0" w:space="0" w:color="auto"/>
            <w:bottom w:val="none" w:sz="0" w:space="0" w:color="auto"/>
            <w:right w:val="none" w:sz="0" w:space="0" w:color="auto"/>
          </w:divBdr>
        </w:div>
        <w:div w:id="1274171684">
          <w:marLeft w:val="0"/>
          <w:marRight w:val="0"/>
          <w:marTop w:val="0"/>
          <w:marBottom w:val="0"/>
          <w:divBdr>
            <w:top w:val="none" w:sz="0" w:space="0" w:color="auto"/>
            <w:left w:val="none" w:sz="0" w:space="0" w:color="auto"/>
            <w:bottom w:val="none" w:sz="0" w:space="0" w:color="auto"/>
            <w:right w:val="none" w:sz="0" w:space="0" w:color="auto"/>
          </w:divBdr>
        </w:div>
        <w:div w:id="57212993">
          <w:marLeft w:val="0"/>
          <w:marRight w:val="0"/>
          <w:marTop w:val="0"/>
          <w:marBottom w:val="0"/>
          <w:divBdr>
            <w:top w:val="none" w:sz="0" w:space="0" w:color="auto"/>
            <w:left w:val="none" w:sz="0" w:space="0" w:color="auto"/>
            <w:bottom w:val="none" w:sz="0" w:space="0" w:color="auto"/>
            <w:right w:val="none" w:sz="0" w:space="0" w:color="auto"/>
          </w:divBdr>
        </w:div>
        <w:div w:id="1470170828">
          <w:marLeft w:val="0"/>
          <w:marRight w:val="0"/>
          <w:marTop w:val="0"/>
          <w:marBottom w:val="0"/>
          <w:divBdr>
            <w:top w:val="none" w:sz="0" w:space="0" w:color="auto"/>
            <w:left w:val="none" w:sz="0" w:space="0" w:color="auto"/>
            <w:bottom w:val="none" w:sz="0" w:space="0" w:color="auto"/>
            <w:right w:val="none" w:sz="0" w:space="0" w:color="auto"/>
          </w:divBdr>
        </w:div>
        <w:div w:id="1420256423">
          <w:marLeft w:val="0"/>
          <w:marRight w:val="0"/>
          <w:marTop w:val="0"/>
          <w:marBottom w:val="0"/>
          <w:divBdr>
            <w:top w:val="none" w:sz="0" w:space="0" w:color="auto"/>
            <w:left w:val="none" w:sz="0" w:space="0" w:color="auto"/>
            <w:bottom w:val="none" w:sz="0" w:space="0" w:color="auto"/>
            <w:right w:val="none" w:sz="0" w:space="0" w:color="auto"/>
          </w:divBdr>
        </w:div>
        <w:div w:id="2000423398">
          <w:marLeft w:val="0"/>
          <w:marRight w:val="0"/>
          <w:marTop w:val="0"/>
          <w:marBottom w:val="0"/>
          <w:divBdr>
            <w:top w:val="none" w:sz="0" w:space="0" w:color="auto"/>
            <w:left w:val="none" w:sz="0" w:space="0" w:color="auto"/>
            <w:bottom w:val="none" w:sz="0" w:space="0" w:color="auto"/>
            <w:right w:val="none" w:sz="0" w:space="0" w:color="auto"/>
          </w:divBdr>
        </w:div>
        <w:div w:id="1466464237">
          <w:marLeft w:val="0"/>
          <w:marRight w:val="0"/>
          <w:marTop w:val="0"/>
          <w:marBottom w:val="0"/>
          <w:divBdr>
            <w:top w:val="none" w:sz="0" w:space="0" w:color="auto"/>
            <w:left w:val="none" w:sz="0" w:space="0" w:color="auto"/>
            <w:bottom w:val="none" w:sz="0" w:space="0" w:color="auto"/>
            <w:right w:val="none" w:sz="0" w:space="0" w:color="auto"/>
          </w:divBdr>
        </w:div>
        <w:div w:id="2094625904">
          <w:marLeft w:val="0"/>
          <w:marRight w:val="0"/>
          <w:marTop w:val="0"/>
          <w:marBottom w:val="0"/>
          <w:divBdr>
            <w:top w:val="none" w:sz="0" w:space="0" w:color="auto"/>
            <w:left w:val="none" w:sz="0" w:space="0" w:color="auto"/>
            <w:bottom w:val="none" w:sz="0" w:space="0" w:color="auto"/>
            <w:right w:val="none" w:sz="0" w:space="0" w:color="auto"/>
          </w:divBdr>
        </w:div>
        <w:div w:id="343751956">
          <w:marLeft w:val="0"/>
          <w:marRight w:val="0"/>
          <w:marTop w:val="0"/>
          <w:marBottom w:val="0"/>
          <w:divBdr>
            <w:top w:val="none" w:sz="0" w:space="0" w:color="auto"/>
            <w:left w:val="none" w:sz="0" w:space="0" w:color="auto"/>
            <w:bottom w:val="none" w:sz="0" w:space="0" w:color="auto"/>
            <w:right w:val="none" w:sz="0" w:space="0" w:color="auto"/>
          </w:divBdr>
        </w:div>
        <w:div w:id="1391198644">
          <w:marLeft w:val="0"/>
          <w:marRight w:val="0"/>
          <w:marTop w:val="0"/>
          <w:marBottom w:val="0"/>
          <w:divBdr>
            <w:top w:val="none" w:sz="0" w:space="0" w:color="auto"/>
            <w:left w:val="none" w:sz="0" w:space="0" w:color="auto"/>
            <w:bottom w:val="none" w:sz="0" w:space="0" w:color="auto"/>
            <w:right w:val="none" w:sz="0" w:space="0" w:color="auto"/>
          </w:divBdr>
        </w:div>
        <w:div w:id="1617367477">
          <w:marLeft w:val="0"/>
          <w:marRight w:val="0"/>
          <w:marTop w:val="0"/>
          <w:marBottom w:val="0"/>
          <w:divBdr>
            <w:top w:val="none" w:sz="0" w:space="0" w:color="auto"/>
            <w:left w:val="none" w:sz="0" w:space="0" w:color="auto"/>
            <w:bottom w:val="none" w:sz="0" w:space="0" w:color="auto"/>
            <w:right w:val="none" w:sz="0" w:space="0" w:color="auto"/>
          </w:divBdr>
        </w:div>
        <w:div w:id="1428843145">
          <w:marLeft w:val="0"/>
          <w:marRight w:val="0"/>
          <w:marTop w:val="0"/>
          <w:marBottom w:val="0"/>
          <w:divBdr>
            <w:top w:val="none" w:sz="0" w:space="0" w:color="auto"/>
            <w:left w:val="none" w:sz="0" w:space="0" w:color="auto"/>
            <w:bottom w:val="none" w:sz="0" w:space="0" w:color="auto"/>
            <w:right w:val="none" w:sz="0" w:space="0" w:color="auto"/>
          </w:divBdr>
        </w:div>
        <w:div w:id="1085958375">
          <w:marLeft w:val="0"/>
          <w:marRight w:val="0"/>
          <w:marTop w:val="0"/>
          <w:marBottom w:val="0"/>
          <w:divBdr>
            <w:top w:val="none" w:sz="0" w:space="0" w:color="auto"/>
            <w:left w:val="none" w:sz="0" w:space="0" w:color="auto"/>
            <w:bottom w:val="none" w:sz="0" w:space="0" w:color="auto"/>
            <w:right w:val="none" w:sz="0" w:space="0" w:color="auto"/>
          </w:divBdr>
        </w:div>
        <w:div w:id="29188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article/pii/S019606441200594X"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DEAA-AE27-2746-912E-C745B620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8613</Words>
  <Characters>49100</Characters>
  <Application>Microsoft Macintosh Word</Application>
  <DocSecurity>0</DocSecurity>
  <Lines>409</Lines>
  <Paragraphs>115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Format for review</vt:lpstr>
      <vt:lpstr>Format for review</vt:lpstr>
    </vt:vector>
  </TitlesOfParts>
  <Company/>
  <LinksUpToDate>false</LinksUpToDate>
  <CharactersWithSpaces>57598</CharactersWithSpaces>
  <SharedDoc>false</SharedDoc>
  <HLinks>
    <vt:vector size="576" baseType="variant">
      <vt:variant>
        <vt:i4>4587596</vt:i4>
      </vt:variant>
      <vt:variant>
        <vt:i4>285</vt:i4>
      </vt:variant>
      <vt:variant>
        <vt:i4>0</vt:i4>
      </vt:variant>
      <vt:variant>
        <vt:i4>5</vt:i4>
      </vt:variant>
      <vt:variant>
        <vt:lpwstr>http://dx.doi.org/10.1054/bjoc.2001.1702</vt:lpwstr>
      </vt:variant>
      <vt:variant>
        <vt:lpwstr/>
      </vt:variant>
      <vt:variant>
        <vt:i4>2687015</vt:i4>
      </vt:variant>
      <vt:variant>
        <vt:i4>282</vt:i4>
      </vt:variant>
      <vt:variant>
        <vt:i4>0</vt:i4>
      </vt:variant>
      <vt:variant>
        <vt:i4>5</vt:i4>
      </vt:variant>
      <vt:variant>
        <vt:lpwstr>http://dx.doi.org/10.1111/j.1572-0241.1999.01070.x</vt:lpwstr>
      </vt:variant>
      <vt:variant>
        <vt:lpwstr/>
      </vt:variant>
      <vt:variant>
        <vt:i4>8323121</vt:i4>
      </vt:variant>
      <vt:variant>
        <vt:i4>279</vt:i4>
      </vt:variant>
      <vt:variant>
        <vt:i4>0</vt:i4>
      </vt:variant>
      <vt:variant>
        <vt:i4>5</vt:i4>
      </vt:variant>
      <vt:variant>
        <vt:lpwstr>http://dx.doi.org/10.1016/S0016-5085(99)70496-8</vt:lpwstr>
      </vt:variant>
      <vt:variant>
        <vt:lpwstr/>
      </vt:variant>
      <vt:variant>
        <vt:i4>7995452</vt:i4>
      </vt:variant>
      <vt:variant>
        <vt:i4>276</vt:i4>
      </vt:variant>
      <vt:variant>
        <vt:i4>0</vt:i4>
      </vt:variant>
      <vt:variant>
        <vt:i4>5</vt:i4>
      </vt:variant>
      <vt:variant>
        <vt:lpwstr>http://dx.doi.org/10.1016/S0016-5085(00)70254-X</vt:lpwstr>
      </vt:variant>
      <vt:variant>
        <vt:lpwstr/>
      </vt:variant>
      <vt:variant>
        <vt:i4>917508</vt:i4>
      </vt:variant>
      <vt:variant>
        <vt:i4>273</vt:i4>
      </vt:variant>
      <vt:variant>
        <vt:i4>0</vt:i4>
      </vt:variant>
      <vt:variant>
        <vt:i4>5</vt:i4>
      </vt:variant>
      <vt:variant>
        <vt:lpwstr>http://dx.doi.org/10.1093/carcin/18.4.795</vt:lpwstr>
      </vt:variant>
      <vt:variant>
        <vt:lpwstr/>
      </vt:variant>
      <vt:variant>
        <vt:i4>7798845</vt:i4>
      </vt:variant>
      <vt:variant>
        <vt:i4>270</vt:i4>
      </vt:variant>
      <vt:variant>
        <vt:i4>0</vt:i4>
      </vt:variant>
      <vt:variant>
        <vt:i4>5</vt:i4>
      </vt:variant>
      <vt:variant>
        <vt:lpwstr>http://dx.doi.org/10.1016/S0753-3322(00)88503-0</vt:lpwstr>
      </vt:variant>
      <vt:variant>
        <vt:lpwstr/>
      </vt:variant>
      <vt:variant>
        <vt:i4>7077992</vt:i4>
      </vt:variant>
      <vt:variant>
        <vt:i4>267</vt:i4>
      </vt:variant>
      <vt:variant>
        <vt:i4>0</vt:i4>
      </vt:variant>
      <vt:variant>
        <vt:i4>5</vt:i4>
      </vt:variant>
      <vt:variant>
        <vt:lpwstr>http://dx.doi.org/10.1080/00365529850170892</vt:lpwstr>
      </vt:variant>
      <vt:variant>
        <vt:lpwstr/>
      </vt:variant>
      <vt:variant>
        <vt:i4>4849744</vt:i4>
      </vt:variant>
      <vt:variant>
        <vt:i4>264</vt:i4>
      </vt:variant>
      <vt:variant>
        <vt:i4>0</vt:i4>
      </vt:variant>
      <vt:variant>
        <vt:i4>5</vt:i4>
      </vt:variant>
      <vt:variant>
        <vt:lpwstr>http://dx.doi.org/10.1093/jnci/85.18.1483</vt:lpwstr>
      </vt:variant>
      <vt:variant>
        <vt:lpwstr/>
      </vt:variant>
      <vt:variant>
        <vt:i4>5505090</vt:i4>
      </vt:variant>
      <vt:variant>
        <vt:i4>261</vt:i4>
      </vt:variant>
      <vt:variant>
        <vt:i4>0</vt:i4>
      </vt:variant>
      <vt:variant>
        <vt:i4>5</vt:i4>
      </vt:variant>
      <vt:variant>
        <vt:lpwstr>http://dx.doi.org/10.1001/jama.291.2.187</vt:lpwstr>
      </vt:variant>
      <vt:variant>
        <vt:lpwstr/>
      </vt:variant>
      <vt:variant>
        <vt:i4>4194392</vt:i4>
      </vt:variant>
      <vt:variant>
        <vt:i4>258</vt:i4>
      </vt:variant>
      <vt:variant>
        <vt:i4>0</vt:i4>
      </vt:variant>
      <vt:variant>
        <vt:i4>5</vt:i4>
      </vt:variant>
      <vt:variant>
        <vt:lpwstr>http://dx.doi.org/10.1093/jnci/92.23.1881</vt:lpwstr>
      </vt:variant>
      <vt:variant>
        <vt:lpwstr/>
      </vt:variant>
      <vt:variant>
        <vt:i4>6488172</vt:i4>
      </vt:variant>
      <vt:variant>
        <vt:i4>255</vt:i4>
      </vt:variant>
      <vt:variant>
        <vt:i4>0</vt:i4>
      </vt:variant>
      <vt:variant>
        <vt:i4>5</vt:i4>
      </vt:variant>
      <vt:variant>
        <vt:lpwstr>http://dx.doi.org/10.3109/00365529209000088</vt:lpwstr>
      </vt:variant>
      <vt:variant>
        <vt:lpwstr/>
      </vt:variant>
      <vt:variant>
        <vt:i4>3801135</vt:i4>
      </vt:variant>
      <vt:variant>
        <vt:i4>252</vt:i4>
      </vt:variant>
      <vt:variant>
        <vt:i4>0</vt:i4>
      </vt:variant>
      <vt:variant>
        <vt:i4>5</vt:i4>
      </vt:variant>
      <vt:variant>
        <vt:lpwstr>http://dx.doi.org/10.1056/NEJMra020542</vt:lpwstr>
      </vt:variant>
      <vt:variant>
        <vt:lpwstr/>
      </vt:variant>
      <vt:variant>
        <vt:i4>5177365</vt:i4>
      </vt:variant>
      <vt:variant>
        <vt:i4>249</vt:i4>
      </vt:variant>
      <vt:variant>
        <vt:i4>0</vt:i4>
      </vt:variant>
      <vt:variant>
        <vt:i4>5</vt:i4>
      </vt:variant>
      <vt:variant>
        <vt:lpwstr>http://dx.doi.org/10.1002/(SICI)1097-0215(19970807)72:4%3c565::AID-IJC3%3e3.0.CO;2-O</vt:lpwstr>
      </vt:variant>
      <vt:variant>
        <vt:lpwstr/>
      </vt:variant>
      <vt:variant>
        <vt:i4>2687100</vt:i4>
      </vt:variant>
      <vt:variant>
        <vt:i4>246</vt:i4>
      </vt:variant>
      <vt:variant>
        <vt:i4>0</vt:i4>
      </vt:variant>
      <vt:variant>
        <vt:i4>5</vt:i4>
      </vt:variant>
      <vt:variant>
        <vt:lpwstr>http://dx.doi.org/10.1002/1097-0142(19920701)70:1%3c50::AID-CNCR2820700109%3e3.0.CO;2-I</vt:lpwstr>
      </vt:variant>
      <vt:variant>
        <vt:lpwstr/>
      </vt:variant>
      <vt:variant>
        <vt:i4>2162811</vt:i4>
      </vt:variant>
      <vt:variant>
        <vt:i4>243</vt:i4>
      </vt:variant>
      <vt:variant>
        <vt:i4>0</vt:i4>
      </vt:variant>
      <vt:variant>
        <vt:i4>5</vt:i4>
      </vt:variant>
      <vt:variant>
        <vt:lpwstr>http://dx.doi.org/10.1136/jcp.47.8.695</vt:lpwstr>
      </vt:variant>
      <vt:variant>
        <vt:lpwstr/>
      </vt:variant>
      <vt:variant>
        <vt:i4>1572951</vt:i4>
      </vt:variant>
      <vt:variant>
        <vt:i4>240</vt:i4>
      </vt:variant>
      <vt:variant>
        <vt:i4>0</vt:i4>
      </vt:variant>
      <vt:variant>
        <vt:i4>5</vt:i4>
      </vt:variant>
      <vt:variant>
        <vt:lpwstr>http://dx.doi.org/10.1002/ijc.2910600513</vt:lpwstr>
      </vt:variant>
      <vt:variant>
        <vt:lpwstr/>
      </vt:variant>
      <vt:variant>
        <vt:i4>7209072</vt:i4>
      </vt:variant>
      <vt:variant>
        <vt:i4>237</vt:i4>
      </vt:variant>
      <vt:variant>
        <vt:i4>0</vt:i4>
      </vt:variant>
      <vt:variant>
        <vt:i4>5</vt:i4>
      </vt:variant>
      <vt:variant>
        <vt:lpwstr>http://dx.doi.org/10.1001/archinte.150.10.2022</vt:lpwstr>
      </vt:variant>
      <vt:variant>
        <vt:lpwstr/>
      </vt:variant>
      <vt:variant>
        <vt:i4>1769542</vt:i4>
      </vt:variant>
      <vt:variant>
        <vt:i4>234</vt:i4>
      </vt:variant>
      <vt:variant>
        <vt:i4>0</vt:i4>
      </vt:variant>
      <vt:variant>
        <vt:i4>5</vt:i4>
      </vt:variant>
      <vt:variant>
        <vt:lpwstr>http://dx.doi.org/10.1002/1097-0142(19930201)71:3%3c745::AID-CNCR2820710316%3e3.0.CO;2-1</vt:lpwstr>
      </vt:variant>
      <vt:variant>
        <vt:lpwstr/>
      </vt:variant>
      <vt:variant>
        <vt:i4>5505107</vt:i4>
      </vt:variant>
      <vt:variant>
        <vt:i4>231</vt:i4>
      </vt:variant>
      <vt:variant>
        <vt:i4>0</vt:i4>
      </vt:variant>
      <vt:variant>
        <vt:i4>5</vt:i4>
      </vt:variant>
      <vt:variant>
        <vt:lpwstr>http://dx.doi.org/10.2307/3578892</vt:lpwstr>
      </vt:variant>
      <vt:variant>
        <vt:lpwstr/>
      </vt:variant>
      <vt:variant>
        <vt:i4>3801141</vt:i4>
      </vt:variant>
      <vt:variant>
        <vt:i4>228</vt:i4>
      </vt:variant>
      <vt:variant>
        <vt:i4>0</vt:i4>
      </vt:variant>
      <vt:variant>
        <vt:i4>5</vt:i4>
      </vt:variant>
      <vt:variant>
        <vt:lpwstr>http://dx.doi.org/10.1056/NEJMoa021423</vt:lpwstr>
      </vt:variant>
      <vt:variant>
        <vt:lpwstr/>
      </vt:variant>
      <vt:variant>
        <vt:i4>6357117</vt:i4>
      </vt:variant>
      <vt:variant>
        <vt:i4>225</vt:i4>
      </vt:variant>
      <vt:variant>
        <vt:i4>0</vt:i4>
      </vt:variant>
      <vt:variant>
        <vt:i4>5</vt:i4>
      </vt:variant>
      <vt:variant>
        <vt:lpwstr>http://dx.doi.org/10.1093/jnci/90.2.150</vt:lpwstr>
      </vt:variant>
      <vt:variant>
        <vt:lpwstr/>
      </vt:variant>
      <vt:variant>
        <vt:i4>2490468</vt:i4>
      </vt:variant>
      <vt:variant>
        <vt:i4>222</vt:i4>
      </vt:variant>
      <vt:variant>
        <vt:i4>0</vt:i4>
      </vt:variant>
      <vt:variant>
        <vt:i4>5</vt:i4>
      </vt:variant>
      <vt:variant>
        <vt:lpwstr>http://dx.doi.org/10.1002/ijc.10614</vt:lpwstr>
      </vt:variant>
      <vt:variant>
        <vt:lpwstr/>
      </vt:variant>
      <vt:variant>
        <vt:i4>2359398</vt:i4>
      </vt:variant>
      <vt:variant>
        <vt:i4>219</vt:i4>
      </vt:variant>
      <vt:variant>
        <vt:i4>0</vt:i4>
      </vt:variant>
      <vt:variant>
        <vt:i4>5</vt:i4>
      </vt:variant>
      <vt:variant>
        <vt:lpwstr>http://dx.doi.org/10.1002/ijc.11426</vt:lpwstr>
      </vt:variant>
      <vt:variant>
        <vt:lpwstr/>
      </vt:variant>
      <vt:variant>
        <vt:i4>2490468</vt:i4>
      </vt:variant>
      <vt:variant>
        <vt:i4>216</vt:i4>
      </vt:variant>
      <vt:variant>
        <vt:i4>0</vt:i4>
      </vt:variant>
      <vt:variant>
        <vt:i4>5</vt:i4>
      </vt:variant>
      <vt:variant>
        <vt:lpwstr>http://dx.doi.org/10.1002/ijc.20518</vt:lpwstr>
      </vt:variant>
      <vt:variant>
        <vt:lpwstr/>
      </vt:variant>
      <vt:variant>
        <vt:i4>2621537</vt:i4>
      </vt:variant>
      <vt:variant>
        <vt:i4>213</vt:i4>
      </vt:variant>
      <vt:variant>
        <vt:i4>0</vt:i4>
      </vt:variant>
      <vt:variant>
        <vt:i4>5</vt:i4>
      </vt:variant>
      <vt:variant>
        <vt:lpwstr>http://dx.doi.org/10.1093/ije/27.2.173</vt:lpwstr>
      </vt:variant>
      <vt:variant>
        <vt:lpwstr/>
      </vt:variant>
      <vt:variant>
        <vt:i4>6225928</vt:i4>
      </vt:variant>
      <vt:variant>
        <vt:i4>210</vt:i4>
      </vt:variant>
      <vt:variant>
        <vt:i4>0</vt:i4>
      </vt:variant>
      <vt:variant>
        <vt:i4>5</vt:i4>
      </vt:variant>
      <vt:variant>
        <vt:lpwstr>http://dx.doi.org/10.1023/A:1011297326696</vt:lpwstr>
      </vt:variant>
      <vt:variant>
        <vt:lpwstr/>
      </vt:variant>
      <vt:variant>
        <vt:i4>917572</vt:i4>
      </vt:variant>
      <vt:variant>
        <vt:i4>207</vt:i4>
      </vt:variant>
      <vt:variant>
        <vt:i4>0</vt:i4>
      </vt:variant>
      <vt:variant>
        <vt:i4>5</vt:i4>
      </vt:variant>
      <vt:variant>
        <vt:lpwstr>http://dx.doi.org/10.1038/sj.bjc.6600487</vt:lpwstr>
      </vt:variant>
      <vt:variant>
        <vt:lpwstr/>
      </vt:variant>
      <vt:variant>
        <vt:i4>5832789</vt:i4>
      </vt:variant>
      <vt:variant>
        <vt:i4>204</vt:i4>
      </vt:variant>
      <vt:variant>
        <vt:i4>0</vt:i4>
      </vt:variant>
      <vt:variant>
        <vt:i4>5</vt:i4>
      </vt:variant>
      <vt:variant>
        <vt:lpwstr>http://dx.doi.org/10.1056/NEJM200103013440903</vt:lpwstr>
      </vt:variant>
      <vt:variant>
        <vt:lpwstr/>
      </vt:variant>
      <vt:variant>
        <vt:i4>3866741</vt:i4>
      </vt:variant>
      <vt:variant>
        <vt:i4>201</vt:i4>
      </vt:variant>
      <vt:variant>
        <vt:i4>0</vt:i4>
      </vt:variant>
      <vt:variant>
        <vt:i4>5</vt:i4>
      </vt:variant>
      <vt:variant>
        <vt:lpwstr>http://dx.doi.org/10.1002/(SICI)1097-0142(19960615)77:12%3c2449::AID-CNCR6%3e3.0.CO;2-H</vt:lpwstr>
      </vt:variant>
      <vt:variant>
        <vt:lpwstr/>
      </vt:variant>
      <vt:variant>
        <vt:i4>196620</vt:i4>
      </vt:variant>
      <vt:variant>
        <vt:i4>198</vt:i4>
      </vt:variant>
      <vt:variant>
        <vt:i4>0</vt:i4>
      </vt:variant>
      <vt:variant>
        <vt:i4>5</vt:i4>
      </vt:variant>
      <vt:variant>
        <vt:lpwstr>http://dx.doi.org/10.1007/BF00054162</vt:lpwstr>
      </vt:variant>
      <vt:variant>
        <vt:lpwstr/>
      </vt:variant>
      <vt:variant>
        <vt:i4>2359393</vt:i4>
      </vt:variant>
      <vt:variant>
        <vt:i4>195</vt:i4>
      </vt:variant>
      <vt:variant>
        <vt:i4>0</vt:i4>
      </vt:variant>
      <vt:variant>
        <vt:i4>5</vt:i4>
      </vt:variant>
      <vt:variant>
        <vt:lpwstr>http://dx.doi.org/10.1002/ijc.1231</vt:lpwstr>
      </vt:variant>
      <vt:variant>
        <vt:lpwstr/>
      </vt:variant>
      <vt:variant>
        <vt:i4>8257650</vt:i4>
      </vt:variant>
      <vt:variant>
        <vt:i4>192</vt:i4>
      </vt:variant>
      <vt:variant>
        <vt:i4>0</vt:i4>
      </vt:variant>
      <vt:variant>
        <vt:i4>5</vt:i4>
      </vt:variant>
      <vt:variant>
        <vt:lpwstr>http://dx.doi.org/10.1016/0165-1218(89)90120-1</vt:lpwstr>
      </vt:variant>
      <vt:variant>
        <vt:lpwstr/>
      </vt:variant>
      <vt:variant>
        <vt:i4>2228324</vt:i4>
      </vt:variant>
      <vt:variant>
        <vt:i4>189</vt:i4>
      </vt:variant>
      <vt:variant>
        <vt:i4>0</vt:i4>
      </vt:variant>
      <vt:variant>
        <vt:i4>5</vt:i4>
      </vt:variant>
      <vt:variant>
        <vt:lpwstr>http://dx.doi.org/10.1002/ijc.10659</vt:lpwstr>
      </vt:variant>
      <vt:variant>
        <vt:lpwstr/>
      </vt:variant>
      <vt:variant>
        <vt:i4>1638485</vt:i4>
      </vt:variant>
      <vt:variant>
        <vt:i4>186</vt:i4>
      </vt:variant>
      <vt:variant>
        <vt:i4>0</vt:i4>
      </vt:variant>
      <vt:variant>
        <vt:i4>5</vt:i4>
      </vt:variant>
      <vt:variant>
        <vt:lpwstr>http://dx.doi.org/10.1002/ijc.2910570505</vt:lpwstr>
      </vt:variant>
      <vt:variant>
        <vt:lpwstr/>
      </vt:variant>
      <vt:variant>
        <vt:i4>1966166</vt:i4>
      </vt:variant>
      <vt:variant>
        <vt:i4>183</vt:i4>
      </vt:variant>
      <vt:variant>
        <vt:i4>0</vt:i4>
      </vt:variant>
      <vt:variant>
        <vt:i4>5</vt:i4>
      </vt:variant>
      <vt:variant>
        <vt:lpwstr>http://dx.doi.org/10.1002/ijc.2910450520</vt:lpwstr>
      </vt:variant>
      <vt:variant>
        <vt:lpwstr/>
      </vt:variant>
      <vt:variant>
        <vt:i4>589900</vt:i4>
      </vt:variant>
      <vt:variant>
        <vt:i4>180</vt:i4>
      </vt:variant>
      <vt:variant>
        <vt:i4>0</vt:i4>
      </vt:variant>
      <vt:variant>
        <vt:i4>5</vt:i4>
      </vt:variant>
      <vt:variant>
        <vt:lpwstr>http://dx.doi.org/10.1038/sj.bjc.6601511</vt:lpwstr>
      </vt:variant>
      <vt:variant>
        <vt:lpwstr/>
      </vt:variant>
      <vt:variant>
        <vt:i4>5701711</vt:i4>
      </vt:variant>
      <vt:variant>
        <vt:i4>177</vt:i4>
      </vt:variant>
      <vt:variant>
        <vt:i4>0</vt:i4>
      </vt:variant>
      <vt:variant>
        <vt:i4>5</vt:i4>
      </vt:variant>
      <vt:variant>
        <vt:lpwstr>http://dx.doi.org/10.1002/1097-0142(19910801)68:3%3c672::AID-CNCR2820680339%3e3.0.CO;2-T</vt:lpwstr>
      </vt:variant>
      <vt:variant>
        <vt:lpwstr/>
      </vt:variant>
      <vt:variant>
        <vt:i4>5374045</vt:i4>
      </vt:variant>
      <vt:variant>
        <vt:i4>174</vt:i4>
      </vt:variant>
      <vt:variant>
        <vt:i4>0</vt:i4>
      </vt:variant>
      <vt:variant>
        <vt:i4>5</vt:i4>
      </vt:variant>
      <vt:variant>
        <vt:lpwstr>http://dx.doi.org/10.2307/3431272</vt:lpwstr>
      </vt:variant>
      <vt:variant>
        <vt:lpwstr/>
      </vt:variant>
      <vt:variant>
        <vt:i4>2687087</vt:i4>
      </vt:variant>
      <vt:variant>
        <vt:i4>171</vt:i4>
      </vt:variant>
      <vt:variant>
        <vt:i4>0</vt:i4>
      </vt:variant>
      <vt:variant>
        <vt:i4>5</vt:i4>
      </vt:variant>
      <vt:variant>
        <vt:lpwstr>http://dx.doi.org/10.1093/ije/25.3.494</vt:lpwstr>
      </vt:variant>
      <vt:variant>
        <vt:lpwstr/>
      </vt:variant>
      <vt:variant>
        <vt:i4>2490467</vt:i4>
      </vt:variant>
      <vt:variant>
        <vt:i4>168</vt:i4>
      </vt:variant>
      <vt:variant>
        <vt:i4>0</vt:i4>
      </vt:variant>
      <vt:variant>
        <vt:i4>5</vt:i4>
      </vt:variant>
      <vt:variant>
        <vt:lpwstr>http://dx.doi.org/10.1002/ijc.10111</vt:lpwstr>
      </vt:variant>
      <vt:variant>
        <vt:lpwstr/>
      </vt:variant>
      <vt:variant>
        <vt:i4>327689</vt:i4>
      </vt:variant>
      <vt:variant>
        <vt:i4>165</vt:i4>
      </vt:variant>
      <vt:variant>
        <vt:i4>0</vt:i4>
      </vt:variant>
      <vt:variant>
        <vt:i4>5</vt:i4>
      </vt:variant>
      <vt:variant>
        <vt:lpwstr>http://dx.doi.org/10.1007/BF00115637</vt:lpwstr>
      </vt:variant>
      <vt:variant>
        <vt:lpwstr/>
      </vt:variant>
      <vt:variant>
        <vt:i4>3997823</vt:i4>
      </vt:variant>
      <vt:variant>
        <vt:i4>162</vt:i4>
      </vt:variant>
      <vt:variant>
        <vt:i4>0</vt:i4>
      </vt:variant>
      <vt:variant>
        <vt:i4>5</vt:i4>
      </vt:variant>
      <vt:variant>
        <vt:lpwstr>http://dx.doi.org/10.1136/gut.30.4.436</vt:lpwstr>
      </vt:variant>
      <vt:variant>
        <vt:lpwstr/>
      </vt:variant>
      <vt:variant>
        <vt:i4>2687009</vt:i4>
      </vt:variant>
      <vt:variant>
        <vt:i4>159</vt:i4>
      </vt:variant>
      <vt:variant>
        <vt:i4>0</vt:i4>
      </vt:variant>
      <vt:variant>
        <vt:i4>5</vt:i4>
      </vt:variant>
      <vt:variant>
        <vt:lpwstr>http://dx.doi.org/10.1046/j.1365-2036.2001.00888.x</vt:lpwstr>
      </vt:variant>
      <vt:variant>
        <vt:lpwstr/>
      </vt:variant>
      <vt:variant>
        <vt:i4>2883629</vt:i4>
      </vt:variant>
      <vt:variant>
        <vt:i4>156</vt:i4>
      </vt:variant>
      <vt:variant>
        <vt:i4>0</vt:i4>
      </vt:variant>
      <vt:variant>
        <vt:i4>5</vt:i4>
      </vt:variant>
      <vt:variant>
        <vt:lpwstr>http://dx.doi.org/10.1111/j.1572-0241.2002.07116.x</vt:lpwstr>
      </vt:variant>
      <vt:variant>
        <vt:lpwstr/>
      </vt:variant>
      <vt:variant>
        <vt:i4>3014700</vt:i4>
      </vt:variant>
      <vt:variant>
        <vt:i4>153</vt:i4>
      </vt:variant>
      <vt:variant>
        <vt:i4>0</vt:i4>
      </vt:variant>
      <vt:variant>
        <vt:i4>5</vt:i4>
      </vt:variant>
      <vt:variant>
        <vt:lpwstr>http://dx.doi.org/10.1046/j.1365-2036.2003.01643.x</vt:lpwstr>
      </vt:variant>
      <vt:variant>
        <vt:lpwstr/>
      </vt:variant>
      <vt:variant>
        <vt:i4>2752547</vt:i4>
      </vt:variant>
      <vt:variant>
        <vt:i4>150</vt:i4>
      </vt:variant>
      <vt:variant>
        <vt:i4>0</vt:i4>
      </vt:variant>
      <vt:variant>
        <vt:i4>5</vt:i4>
      </vt:variant>
      <vt:variant>
        <vt:lpwstr>http://dx.doi.org/10.1046/j.1523-5378.2000.00031.x</vt:lpwstr>
      </vt:variant>
      <vt:variant>
        <vt:lpwstr/>
      </vt:variant>
      <vt:variant>
        <vt:i4>7929909</vt:i4>
      </vt:variant>
      <vt:variant>
        <vt:i4>147</vt:i4>
      </vt:variant>
      <vt:variant>
        <vt:i4>0</vt:i4>
      </vt:variant>
      <vt:variant>
        <vt:i4>5</vt:i4>
      </vt:variant>
      <vt:variant>
        <vt:lpwstr>http://dx.doi.org/10.1016/S1590-8658(01)80042-6</vt:lpwstr>
      </vt:variant>
      <vt:variant>
        <vt:lpwstr/>
      </vt:variant>
      <vt:variant>
        <vt:i4>2687022</vt:i4>
      </vt:variant>
      <vt:variant>
        <vt:i4>144</vt:i4>
      </vt:variant>
      <vt:variant>
        <vt:i4>0</vt:i4>
      </vt:variant>
      <vt:variant>
        <vt:i4>5</vt:i4>
      </vt:variant>
      <vt:variant>
        <vt:lpwstr>http://dx.doi.org/10.1046/j.1365-2036.2000.00677.x</vt:lpwstr>
      </vt:variant>
      <vt:variant>
        <vt:lpwstr/>
      </vt:variant>
      <vt:variant>
        <vt:i4>6160475</vt:i4>
      </vt:variant>
      <vt:variant>
        <vt:i4>141</vt:i4>
      </vt:variant>
      <vt:variant>
        <vt:i4>0</vt:i4>
      </vt:variant>
      <vt:variant>
        <vt:i4>5</vt:i4>
      </vt:variant>
      <vt:variant>
        <vt:lpwstr>http://dx.doi.org/10.1080/003655200451135</vt:lpwstr>
      </vt:variant>
      <vt:variant>
        <vt:lpwstr/>
      </vt:variant>
      <vt:variant>
        <vt:i4>4063346</vt:i4>
      </vt:variant>
      <vt:variant>
        <vt:i4>138</vt:i4>
      </vt:variant>
      <vt:variant>
        <vt:i4>0</vt:i4>
      </vt:variant>
      <vt:variant>
        <vt:i4>5</vt:i4>
      </vt:variant>
      <vt:variant>
        <vt:lpwstr>http://dx.doi.org/10.1136/bmj.326.7392.737</vt:lpwstr>
      </vt:variant>
      <vt:variant>
        <vt:lpwstr/>
      </vt:variant>
      <vt:variant>
        <vt:i4>3276920</vt:i4>
      </vt:variant>
      <vt:variant>
        <vt:i4>135</vt:i4>
      </vt:variant>
      <vt:variant>
        <vt:i4>0</vt:i4>
      </vt:variant>
      <vt:variant>
        <vt:i4>5</vt:i4>
      </vt:variant>
      <vt:variant>
        <vt:lpwstr>http://dx.doi.org/10.1136/gut.49.3.330</vt:lpwstr>
      </vt:variant>
      <vt:variant>
        <vt:lpwstr/>
      </vt:variant>
      <vt:variant>
        <vt:i4>3342463</vt:i4>
      </vt:variant>
      <vt:variant>
        <vt:i4>132</vt:i4>
      </vt:variant>
      <vt:variant>
        <vt:i4>0</vt:i4>
      </vt:variant>
      <vt:variant>
        <vt:i4>5</vt:i4>
      </vt:variant>
      <vt:variant>
        <vt:lpwstr>http://dx.doi.org/10.1136/gut.49.3.341</vt:lpwstr>
      </vt:variant>
      <vt:variant>
        <vt:lpwstr/>
      </vt:variant>
      <vt:variant>
        <vt:i4>5505104</vt:i4>
      </vt:variant>
      <vt:variant>
        <vt:i4>129</vt:i4>
      </vt:variant>
      <vt:variant>
        <vt:i4>0</vt:i4>
      </vt:variant>
      <vt:variant>
        <vt:i4>5</vt:i4>
      </vt:variant>
      <vt:variant>
        <vt:lpwstr>http://dx.doi.org/10.1080/003655299750026353</vt:lpwstr>
      </vt:variant>
      <vt:variant>
        <vt:lpwstr/>
      </vt:variant>
      <vt:variant>
        <vt:i4>3473535</vt:i4>
      </vt:variant>
      <vt:variant>
        <vt:i4>126</vt:i4>
      </vt:variant>
      <vt:variant>
        <vt:i4>0</vt:i4>
      </vt:variant>
      <vt:variant>
        <vt:i4>5</vt:i4>
      </vt:variant>
      <vt:variant>
        <vt:lpwstr>http://dx.doi.org/10.1136/gut.49.3.347</vt:lpwstr>
      </vt:variant>
      <vt:variant>
        <vt:lpwstr/>
      </vt:variant>
      <vt:variant>
        <vt:i4>5767250</vt:i4>
      </vt:variant>
      <vt:variant>
        <vt:i4>123</vt:i4>
      </vt:variant>
      <vt:variant>
        <vt:i4>0</vt:i4>
      </vt:variant>
      <vt:variant>
        <vt:i4>5</vt:i4>
      </vt:variant>
      <vt:variant>
        <vt:lpwstr>http://dx.doi.org/10.1086/314785</vt:lpwstr>
      </vt:variant>
      <vt:variant>
        <vt:lpwstr/>
      </vt:variant>
      <vt:variant>
        <vt:i4>7995448</vt:i4>
      </vt:variant>
      <vt:variant>
        <vt:i4>120</vt:i4>
      </vt:variant>
      <vt:variant>
        <vt:i4>0</vt:i4>
      </vt:variant>
      <vt:variant>
        <vt:i4>5</vt:i4>
      </vt:variant>
      <vt:variant>
        <vt:lpwstr>http://dx.doi.org/10.1016/S0016-5085(03)00157-4</vt:lpwstr>
      </vt:variant>
      <vt:variant>
        <vt:lpwstr/>
      </vt:variant>
      <vt:variant>
        <vt:i4>6553710</vt:i4>
      </vt:variant>
      <vt:variant>
        <vt:i4>117</vt:i4>
      </vt:variant>
      <vt:variant>
        <vt:i4>0</vt:i4>
      </vt:variant>
      <vt:variant>
        <vt:i4>5</vt:i4>
      </vt:variant>
      <vt:variant>
        <vt:lpwstr>http://dx.doi.org/10.1038/35006081</vt:lpwstr>
      </vt:variant>
      <vt:variant>
        <vt:lpwstr/>
      </vt:variant>
      <vt:variant>
        <vt:i4>5767260</vt:i4>
      </vt:variant>
      <vt:variant>
        <vt:i4>114</vt:i4>
      </vt:variant>
      <vt:variant>
        <vt:i4>0</vt:i4>
      </vt:variant>
      <vt:variant>
        <vt:i4>5</vt:i4>
      </vt:variant>
      <vt:variant>
        <vt:lpwstr>http://dx.doi.org/10.1086/345374</vt:lpwstr>
      </vt:variant>
      <vt:variant>
        <vt:lpwstr/>
      </vt:variant>
      <vt:variant>
        <vt:i4>7340085</vt:i4>
      </vt:variant>
      <vt:variant>
        <vt:i4>111</vt:i4>
      </vt:variant>
      <vt:variant>
        <vt:i4>0</vt:i4>
      </vt:variant>
      <vt:variant>
        <vt:i4>5</vt:i4>
      </vt:variant>
      <vt:variant>
        <vt:lpwstr>http://dx.doi.org/10.1016/S0016-5085(98)70364-6</vt:lpwstr>
      </vt:variant>
      <vt:variant>
        <vt:lpwstr/>
      </vt:variant>
      <vt:variant>
        <vt:i4>2424932</vt:i4>
      </vt:variant>
      <vt:variant>
        <vt:i4>108</vt:i4>
      </vt:variant>
      <vt:variant>
        <vt:i4>0</vt:i4>
      </vt:variant>
      <vt:variant>
        <vt:i4>5</vt:i4>
      </vt:variant>
      <vt:variant>
        <vt:lpwstr>http://dx.doi.org/10.1053/j.gastro.2003.08.033</vt:lpwstr>
      </vt:variant>
      <vt:variant>
        <vt:lpwstr/>
      </vt:variant>
      <vt:variant>
        <vt:i4>5111890</vt:i4>
      </vt:variant>
      <vt:variant>
        <vt:i4>105</vt:i4>
      </vt:variant>
      <vt:variant>
        <vt:i4>0</vt:i4>
      </vt:variant>
      <vt:variant>
        <vt:i4>5</vt:i4>
      </vt:variant>
      <vt:variant>
        <vt:lpwstr>http://dx.doi.org/10.1093/jnci/87.23.1777</vt:lpwstr>
      </vt:variant>
      <vt:variant>
        <vt:lpwstr/>
      </vt:variant>
      <vt:variant>
        <vt:i4>7274598</vt:i4>
      </vt:variant>
      <vt:variant>
        <vt:i4>102</vt:i4>
      </vt:variant>
      <vt:variant>
        <vt:i4>0</vt:i4>
      </vt:variant>
      <vt:variant>
        <vt:i4>5</vt:i4>
      </vt:variant>
      <vt:variant>
        <vt:lpwstr>http://dx.doi.org/10.1038/16495</vt:lpwstr>
      </vt:variant>
      <vt:variant>
        <vt:lpwstr/>
      </vt:variant>
      <vt:variant>
        <vt:i4>6881379</vt:i4>
      </vt:variant>
      <vt:variant>
        <vt:i4>99</vt:i4>
      </vt:variant>
      <vt:variant>
        <vt:i4>0</vt:i4>
      </vt:variant>
      <vt:variant>
        <vt:i4>5</vt:i4>
      </vt:variant>
      <vt:variant>
        <vt:lpwstr>http://dx.doi.org/10.1038/41483</vt:lpwstr>
      </vt:variant>
      <vt:variant>
        <vt:lpwstr/>
      </vt:variant>
      <vt:variant>
        <vt:i4>4128830</vt:i4>
      </vt:variant>
      <vt:variant>
        <vt:i4>96</vt:i4>
      </vt:variant>
      <vt:variant>
        <vt:i4>0</vt:i4>
      </vt:variant>
      <vt:variant>
        <vt:i4>5</vt:i4>
      </vt:variant>
      <vt:variant>
        <vt:lpwstr>http://dx.doi.org/10.1056/NEJMoa001999</vt:lpwstr>
      </vt:variant>
      <vt:variant>
        <vt:lpwstr/>
      </vt:variant>
      <vt:variant>
        <vt:i4>4325443</vt:i4>
      </vt:variant>
      <vt:variant>
        <vt:i4>93</vt:i4>
      </vt:variant>
      <vt:variant>
        <vt:i4>0</vt:i4>
      </vt:variant>
      <vt:variant>
        <vt:i4>5</vt:i4>
      </vt:variant>
      <vt:variant>
        <vt:lpwstr>http://dx.doi.org/10.1002/(SICI)1097-0215(19971210)73:6%3c837::AID-IJC12%3e3.0.CO;2-1</vt:lpwstr>
      </vt:variant>
      <vt:variant>
        <vt:lpwstr/>
      </vt:variant>
      <vt:variant>
        <vt:i4>131083</vt:i4>
      </vt:variant>
      <vt:variant>
        <vt:i4>90</vt:i4>
      </vt:variant>
      <vt:variant>
        <vt:i4>0</vt:i4>
      </vt:variant>
      <vt:variant>
        <vt:i4>5</vt:i4>
      </vt:variant>
      <vt:variant>
        <vt:lpwstr>http://dx.doi.org/10.1007/BF02934482</vt:lpwstr>
      </vt:variant>
      <vt:variant>
        <vt:lpwstr/>
      </vt:variant>
      <vt:variant>
        <vt:i4>6684777</vt:i4>
      </vt:variant>
      <vt:variant>
        <vt:i4>87</vt:i4>
      </vt:variant>
      <vt:variant>
        <vt:i4>0</vt:i4>
      </vt:variant>
      <vt:variant>
        <vt:i4>5</vt:i4>
      </vt:variant>
      <vt:variant>
        <vt:lpwstr>http://dx.doi.org/10.3109/00365529609009143</vt:lpwstr>
      </vt:variant>
      <vt:variant>
        <vt:lpwstr/>
      </vt:variant>
      <vt:variant>
        <vt:i4>6357049</vt:i4>
      </vt:variant>
      <vt:variant>
        <vt:i4>84</vt:i4>
      </vt:variant>
      <vt:variant>
        <vt:i4>0</vt:i4>
      </vt:variant>
      <vt:variant>
        <vt:i4>5</vt:i4>
      </vt:variant>
      <vt:variant>
        <vt:lpwstr>http://dx.doi.org/10.1002/1097-0142(19950615)75:12%3c2789::AID-CNCR2820751202%3e3.0.CO;2-4</vt:lpwstr>
      </vt:variant>
      <vt:variant>
        <vt:lpwstr/>
      </vt:variant>
      <vt:variant>
        <vt:i4>2490483</vt:i4>
      </vt:variant>
      <vt:variant>
        <vt:i4>81</vt:i4>
      </vt:variant>
      <vt:variant>
        <vt:i4>0</vt:i4>
      </vt:variant>
      <vt:variant>
        <vt:i4>5</vt:i4>
      </vt:variant>
      <vt:variant>
        <vt:lpwstr>http://dx.doi.org/10.1136/jcp.45.4.319</vt:lpwstr>
      </vt:variant>
      <vt:variant>
        <vt:lpwstr/>
      </vt:variant>
      <vt:variant>
        <vt:i4>2162811</vt:i4>
      </vt:variant>
      <vt:variant>
        <vt:i4>78</vt:i4>
      </vt:variant>
      <vt:variant>
        <vt:i4>0</vt:i4>
      </vt:variant>
      <vt:variant>
        <vt:i4>5</vt:i4>
      </vt:variant>
      <vt:variant>
        <vt:lpwstr>http://dx.doi.org/10.1016/0140-6736(93)90938-D</vt:lpwstr>
      </vt:variant>
      <vt:variant>
        <vt:lpwstr/>
      </vt:variant>
      <vt:variant>
        <vt:i4>7667770</vt:i4>
      </vt:variant>
      <vt:variant>
        <vt:i4>75</vt:i4>
      </vt:variant>
      <vt:variant>
        <vt:i4>0</vt:i4>
      </vt:variant>
      <vt:variant>
        <vt:i4>5</vt:i4>
      </vt:variant>
      <vt:variant>
        <vt:lpwstr>http://dx.doi.org/10.1016/S0140-6736(99)05273-3</vt:lpwstr>
      </vt:variant>
      <vt:variant>
        <vt:lpwstr/>
      </vt:variant>
      <vt:variant>
        <vt:i4>7209068</vt:i4>
      </vt:variant>
      <vt:variant>
        <vt:i4>72</vt:i4>
      </vt:variant>
      <vt:variant>
        <vt:i4>0</vt:i4>
      </vt:variant>
      <vt:variant>
        <vt:i4>5</vt:i4>
      </vt:variant>
      <vt:variant>
        <vt:lpwstr>http://dx.doi.org/10.1097/00004836-200007000-00008</vt:lpwstr>
      </vt:variant>
      <vt:variant>
        <vt:lpwstr/>
      </vt:variant>
      <vt:variant>
        <vt:i4>2949160</vt:i4>
      </vt:variant>
      <vt:variant>
        <vt:i4>69</vt:i4>
      </vt:variant>
      <vt:variant>
        <vt:i4>0</vt:i4>
      </vt:variant>
      <vt:variant>
        <vt:i4>5</vt:i4>
      </vt:variant>
      <vt:variant>
        <vt:lpwstr>http://dx.doi.org/10.1046/j.1440-1746.2000.02360.x</vt:lpwstr>
      </vt:variant>
      <vt:variant>
        <vt:lpwstr/>
      </vt:variant>
      <vt:variant>
        <vt:i4>6422633</vt:i4>
      </vt:variant>
      <vt:variant>
        <vt:i4>66</vt:i4>
      </vt:variant>
      <vt:variant>
        <vt:i4>0</vt:i4>
      </vt:variant>
      <vt:variant>
        <vt:i4>5</vt:i4>
      </vt:variant>
      <vt:variant>
        <vt:lpwstr>http://dx.doi.org/10.1097/00042737-199805000-00004</vt:lpwstr>
      </vt:variant>
      <vt:variant>
        <vt:lpwstr/>
      </vt:variant>
      <vt:variant>
        <vt:i4>7733297</vt:i4>
      </vt:variant>
      <vt:variant>
        <vt:i4>63</vt:i4>
      </vt:variant>
      <vt:variant>
        <vt:i4>0</vt:i4>
      </vt:variant>
      <vt:variant>
        <vt:i4>5</vt:i4>
      </vt:variant>
      <vt:variant>
        <vt:lpwstr>http://dx.doi.org/10.1016/S0140-6736(84)91816-6</vt:lpwstr>
      </vt:variant>
      <vt:variant>
        <vt:lpwstr/>
      </vt:variant>
      <vt:variant>
        <vt:i4>4194325</vt:i4>
      </vt:variant>
      <vt:variant>
        <vt:i4>60</vt:i4>
      </vt:variant>
      <vt:variant>
        <vt:i4>0</vt:i4>
      </vt:variant>
      <vt:variant>
        <vt:i4>5</vt:i4>
      </vt:variant>
      <vt:variant>
        <vt:lpwstr>http://dx.doi.org/10.1002/1097-0142(20001101)89:9%3c1883::AID-CNCR3%3e3.3.CO;2-8</vt:lpwstr>
      </vt:variant>
      <vt:variant>
        <vt:lpwstr/>
      </vt:variant>
      <vt:variant>
        <vt:i4>8126520</vt:i4>
      </vt:variant>
      <vt:variant>
        <vt:i4>57</vt:i4>
      </vt:variant>
      <vt:variant>
        <vt:i4>0</vt:i4>
      </vt:variant>
      <vt:variant>
        <vt:i4>5</vt:i4>
      </vt:variant>
      <vt:variant>
        <vt:lpwstr>http://dx.doi.org/10.1016/S0959-8049(98)00329-3</vt:lpwstr>
      </vt:variant>
      <vt:variant>
        <vt:lpwstr/>
      </vt:variant>
      <vt:variant>
        <vt:i4>4194376</vt:i4>
      </vt:variant>
      <vt:variant>
        <vt:i4>54</vt:i4>
      </vt:variant>
      <vt:variant>
        <vt:i4>0</vt:i4>
      </vt:variant>
      <vt:variant>
        <vt:i4>5</vt:i4>
      </vt:variant>
      <vt:variant>
        <vt:lpwstr>../../../Maliansheng/Local Settings/Temporary Internet Files/Content.IE5/CK4E5KPA/www-dep.iarc.fr/ataava/globocan/who.htm</vt:lpwstr>
      </vt:variant>
      <vt:variant>
        <vt:lpwstr/>
      </vt:variant>
      <vt:variant>
        <vt:i4>2293857</vt:i4>
      </vt:variant>
      <vt:variant>
        <vt:i4>51</vt:i4>
      </vt:variant>
      <vt:variant>
        <vt:i4>0</vt:i4>
      </vt:variant>
      <vt:variant>
        <vt:i4>5</vt:i4>
      </vt:variant>
      <vt:variant>
        <vt:lpwstr>http://dx.doi.org/10.1002/ijc.20047</vt:lpwstr>
      </vt:variant>
      <vt:variant>
        <vt:lpwstr/>
      </vt:variant>
      <vt:variant>
        <vt:i4>8257632</vt:i4>
      </vt:variant>
      <vt:variant>
        <vt:i4>48</vt:i4>
      </vt:variant>
      <vt:variant>
        <vt:i4>0</vt:i4>
      </vt:variant>
      <vt:variant>
        <vt:i4>5</vt:i4>
      </vt:variant>
      <vt:variant>
        <vt:lpwstr>http://dx.doi.org/10.1002/1097-0215(20001115)88:4%3c601::AID-IJC13%3e3.0.CO;2-C</vt:lpwstr>
      </vt:variant>
      <vt:variant>
        <vt:lpwstr/>
      </vt:variant>
      <vt:variant>
        <vt:i4>6750317</vt:i4>
      </vt:variant>
      <vt:variant>
        <vt:i4>45</vt:i4>
      </vt:variant>
      <vt:variant>
        <vt:i4>0</vt:i4>
      </vt:variant>
      <vt:variant>
        <vt:i4>5</vt:i4>
      </vt:variant>
      <vt:variant>
        <vt:lpwstr>http://dx.doi.org/10.1097/00008469-199204000-00008</vt:lpwstr>
      </vt:variant>
      <vt:variant>
        <vt:lpwstr/>
      </vt:variant>
      <vt:variant>
        <vt:i4>3342460</vt:i4>
      </vt:variant>
      <vt:variant>
        <vt:i4>42</vt:i4>
      </vt:variant>
      <vt:variant>
        <vt:i4>0</vt:i4>
      </vt:variant>
      <vt:variant>
        <vt:i4>5</vt:i4>
      </vt:variant>
      <vt:variant>
        <vt:lpwstr>http://dx.doi.org/10.1136/gut.50.3.368</vt:lpwstr>
      </vt:variant>
      <vt:variant>
        <vt:lpwstr/>
      </vt:variant>
      <vt:variant>
        <vt:i4>1900626</vt:i4>
      </vt:variant>
      <vt:variant>
        <vt:i4>39</vt:i4>
      </vt:variant>
      <vt:variant>
        <vt:i4>0</vt:i4>
      </vt:variant>
      <vt:variant>
        <vt:i4>5</vt:i4>
      </vt:variant>
      <vt:variant>
        <vt:lpwstr>http://dx.doi.org/10.1002/ijc.2910250402</vt:lpwstr>
      </vt:variant>
      <vt:variant>
        <vt:lpwstr/>
      </vt:variant>
      <vt:variant>
        <vt:i4>5570653</vt:i4>
      </vt:variant>
      <vt:variant>
        <vt:i4>36</vt:i4>
      </vt:variant>
      <vt:variant>
        <vt:i4>0</vt:i4>
      </vt:variant>
      <vt:variant>
        <vt:i4>5</vt:i4>
      </vt:variant>
      <vt:variant>
        <vt:lpwstr>http://dx.doi.org/10.1093/ije/dyh053</vt:lpwstr>
      </vt:variant>
      <vt:variant>
        <vt:lpwstr/>
      </vt:variant>
      <vt:variant>
        <vt:i4>7012466</vt:i4>
      </vt:variant>
      <vt:variant>
        <vt:i4>33</vt:i4>
      </vt:variant>
      <vt:variant>
        <vt:i4>0</vt:i4>
      </vt:variant>
      <vt:variant>
        <vt:i4>5</vt:i4>
      </vt:variant>
      <vt:variant>
        <vt:lpwstr>http://dx.doi.org/10.1093/jjco/31.9.471</vt:lpwstr>
      </vt:variant>
      <vt:variant>
        <vt:lpwstr/>
      </vt:variant>
      <vt:variant>
        <vt:i4>5832780</vt:i4>
      </vt:variant>
      <vt:variant>
        <vt:i4>30</vt:i4>
      </vt:variant>
      <vt:variant>
        <vt:i4>0</vt:i4>
      </vt:variant>
      <vt:variant>
        <vt:i4>5</vt:i4>
      </vt:variant>
      <vt:variant>
        <vt:lpwstr>http://dx.doi.org/10.1111/j.1445-2197.1996.tb01183.x</vt:lpwstr>
      </vt:variant>
      <vt:variant>
        <vt:lpwstr/>
      </vt:variant>
      <vt:variant>
        <vt:i4>2556002</vt:i4>
      </vt:variant>
      <vt:variant>
        <vt:i4>27</vt:i4>
      </vt:variant>
      <vt:variant>
        <vt:i4>0</vt:i4>
      </vt:variant>
      <vt:variant>
        <vt:i4>5</vt:i4>
      </vt:variant>
      <vt:variant>
        <vt:lpwstr>http://dx.doi.org/10.1093/ije/25.5.941</vt:lpwstr>
      </vt:variant>
      <vt:variant>
        <vt:lpwstr/>
      </vt:variant>
      <vt:variant>
        <vt:i4>6684781</vt:i4>
      </vt:variant>
      <vt:variant>
        <vt:i4>24</vt:i4>
      </vt:variant>
      <vt:variant>
        <vt:i4>0</vt:i4>
      </vt:variant>
      <vt:variant>
        <vt:i4>5</vt:i4>
      </vt:variant>
      <vt:variant>
        <vt:lpwstr>http://dx.doi.org/10.1097/00008469-199204000-00009</vt:lpwstr>
      </vt:variant>
      <vt:variant>
        <vt:lpwstr/>
      </vt:variant>
      <vt:variant>
        <vt:i4>5439508</vt:i4>
      </vt:variant>
      <vt:variant>
        <vt:i4>21</vt:i4>
      </vt:variant>
      <vt:variant>
        <vt:i4>0</vt:i4>
      </vt:variant>
      <vt:variant>
        <vt:i4>5</vt:i4>
      </vt:variant>
      <vt:variant>
        <vt:lpwstr>http://dx.doi.org/10.1002/(SICI)1097-0215(19970502)71:3%3c340::AID-IJC5%3e3.0.CO;2-Y</vt:lpwstr>
      </vt:variant>
      <vt:variant>
        <vt:lpwstr/>
      </vt:variant>
      <vt:variant>
        <vt:i4>4653133</vt:i4>
      </vt:variant>
      <vt:variant>
        <vt:i4>18</vt:i4>
      </vt:variant>
      <vt:variant>
        <vt:i4>0</vt:i4>
      </vt:variant>
      <vt:variant>
        <vt:i4>5</vt:i4>
      </vt:variant>
      <vt:variant>
        <vt:lpwstr>http://dx.doi.org/10.1054/bjoc.2000.1602</vt:lpwstr>
      </vt:variant>
      <vt:variant>
        <vt:lpwstr/>
      </vt:variant>
      <vt:variant>
        <vt:i4>2031697</vt:i4>
      </vt:variant>
      <vt:variant>
        <vt:i4>15</vt:i4>
      </vt:variant>
      <vt:variant>
        <vt:i4>0</vt:i4>
      </vt:variant>
      <vt:variant>
        <vt:i4>5</vt:i4>
      </vt:variant>
      <vt:variant>
        <vt:lpwstr>http://dx.doi.org/10.1002/ijc.2910030614</vt:lpwstr>
      </vt:variant>
      <vt:variant>
        <vt:lpwstr/>
      </vt:variant>
      <vt:variant>
        <vt:i4>7995440</vt:i4>
      </vt:variant>
      <vt:variant>
        <vt:i4>12</vt:i4>
      </vt:variant>
      <vt:variant>
        <vt:i4>0</vt:i4>
      </vt:variant>
      <vt:variant>
        <vt:i4>5</vt:i4>
      </vt:variant>
      <vt:variant>
        <vt:lpwstr>http://dx.doi.org/10.1016/S1055-3207(02)00002-9</vt:lpwstr>
      </vt:variant>
      <vt:variant>
        <vt:lpwstr/>
      </vt:variant>
      <vt:variant>
        <vt:i4>8257634</vt:i4>
      </vt:variant>
      <vt:variant>
        <vt:i4>9</vt:i4>
      </vt:variant>
      <vt:variant>
        <vt:i4>0</vt:i4>
      </vt:variant>
      <vt:variant>
        <vt:i4>5</vt:i4>
      </vt:variant>
      <vt:variant>
        <vt:lpwstr>http://dx.doi.org/10.1001/jama.265.10.1287</vt:lpwstr>
      </vt:variant>
      <vt:variant>
        <vt:lpwstr/>
      </vt:variant>
      <vt:variant>
        <vt:i4>393289</vt:i4>
      </vt:variant>
      <vt:variant>
        <vt:i4>6</vt:i4>
      </vt:variant>
      <vt:variant>
        <vt:i4>0</vt:i4>
      </vt:variant>
      <vt:variant>
        <vt:i4>5</vt:i4>
      </vt:variant>
      <vt:variant>
        <vt:lpwstr>http://dx.doi.org/10.1038/sj.onc.1207726</vt:lpwstr>
      </vt:variant>
      <vt:variant>
        <vt:lpwstr/>
      </vt:variant>
      <vt:variant>
        <vt:i4>7405630</vt:i4>
      </vt:variant>
      <vt:variant>
        <vt:i4>3</vt:i4>
      </vt:variant>
      <vt:variant>
        <vt:i4>0</vt:i4>
      </vt:variant>
      <vt:variant>
        <vt:i4>5</vt:i4>
      </vt:variant>
      <vt:variant>
        <vt:lpwstr>http://dx.doi.org/10.1016/S0959-8049(01)00267-2</vt:lpwstr>
      </vt:variant>
      <vt:variant>
        <vt:lpwstr/>
      </vt:variant>
      <vt:variant>
        <vt:i4>1900628</vt:i4>
      </vt:variant>
      <vt:variant>
        <vt:i4>0</vt:i4>
      </vt:variant>
      <vt:variant>
        <vt:i4>0</vt:i4>
      </vt:variant>
      <vt:variant>
        <vt:i4>5</vt:i4>
      </vt:variant>
      <vt:variant>
        <vt:lpwstr>http://dx.doi.org/10.1002/ijc.2910540413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creator>Jin-Lei Wang</dc:creator>
  <cp:lastModifiedBy>NA MA</cp:lastModifiedBy>
  <cp:revision>2</cp:revision>
  <dcterms:created xsi:type="dcterms:W3CDTF">2015-04-03T00:19:00Z</dcterms:created>
  <dcterms:modified xsi:type="dcterms:W3CDTF">2015-04-03T00:19:00Z</dcterms:modified>
</cp:coreProperties>
</file>