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E4" w:rsidRPr="00924481" w:rsidRDefault="00786BE4" w:rsidP="00924481">
      <w:pPr>
        <w:spacing w:line="360" w:lineRule="auto"/>
        <w:rPr>
          <w:rFonts w:ascii="Book Antiqua" w:hAnsi="Book Antiqua"/>
          <w:sz w:val="24"/>
          <w:szCs w:val="24"/>
        </w:rPr>
      </w:pPr>
      <w:r w:rsidRPr="00924481">
        <w:rPr>
          <w:rFonts w:ascii="Book Antiqua" w:hAnsi="Book Antiqua"/>
          <w:sz w:val="24"/>
          <w:szCs w:val="24"/>
        </w:rPr>
        <w:t xml:space="preserve">Name of journal: </w:t>
      </w:r>
      <w:r w:rsidRPr="00924481">
        <w:rPr>
          <w:rFonts w:ascii="Book Antiqua" w:hAnsi="Book Antiqua"/>
          <w:i/>
          <w:sz w:val="24"/>
          <w:szCs w:val="24"/>
        </w:rPr>
        <w:t>World Journal of Virology</w:t>
      </w:r>
    </w:p>
    <w:p w:rsidR="00786BE4" w:rsidRPr="00924481" w:rsidRDefault="00786BE4" w:rsidP="00924481">
      <w:pPr>
        <w:spacing w:line="360" w:lineRule="auto"/>
        <w:rPr>
          <w:rFonts w:ascii="Book Antiqua" w:eastAsia="宋体" w:hAnsi="Book Antiqua"/>
          <w:sz w:val="24"/>
          <w:szCs w:val="24"/>
          <w:lang w:eastAsia="zh-CN"/>
        </w:rPr>
      </w:pPr>
      <w:r w:rsidRPr="00924481">
        <w:rPr>
          <w:rFonts w:ascii="Book Antiqua" w:hAnsi="Book Antiqua"/>
          <w:sz w:val="24"/>
          <w:szCs w:val="24"/>
        </w:rPr>
        <w:t xml:space="preserve">ESPS Manuscript NO: </w:t>
      </w:r>
      <w:r w:rsidRPr="00924481">
        <w:rPr>
          <w:rFonts w:ascii="Book Antiqua" w:eastAsia="宋体" w:hAnsi="Book Antiqua"/>
          <w:sz w:val="24"/>
          <w:szCs w:val="24"/>
          <w:lang w:eastAsia="zh-CN"/>
        </w:rPr>
        <w:t>14920</w:t>
      </w:r>
    </w:p>
    <w:p w:rsidR="00786BE4" w:rsidRPr="00924481" w:rsidRDefault="00786BE4" w:rsidP="00924481">
      <w:pPr>
        <w:spacing w:line="360" w:lineRule="auto"/>
        <w:rPr>
          <w:rFonts w:ascii="Book Antiqua" w:eastAsia="宋体" w:hAnsi="Book Antiqua"/>
          <w:sz w:val="24"/>
          <w:szCs w:val="24"/>
          <w:lang w:eastAsia="zh-CN"/>
        </w:rPr>
      </w:pPr>
      <w:r w:rsidRPr="00924481">
        <w:rPr>
          <w:rFonts w:ascii="Book Antiqua" w:hAnsi="Book Antiqua"/>
          <w:sz w:val="24"/>
          <w:szCs w:val="24"/>
        </w:rPr>
        <w:t>Columns:</w:t>
      </w:r>
      <w:r w:rsidRPr="00924481">
        <w:rPr>
          <w:rFonts w:ascii="Book Antiqua" w:eastAsia="宋体" w:hAnsi="Book Antiqua"/>
          <w:sz w:val="24"/>
          <w:szCs w:val="24"/>
          <w:lang w:eastAsia="zh-CN"/>
        </w:rPr>
        <w:t xml:space="preserve"> REVIEW</w:t>
      </w:r>
    </w:p>
    <w:p w:rsidR="00786BE4" w:rsidRPr="00924481" w:rsidRDefault="00786BE4" w:rsidP="00924481">
      <w:pPr>
        <w:spacing w:line="360" w:lineRule="auto"/>
        <w:rPr>
          <w:rFonts w:ascii="Book Antiqua" w:hAnsi="Book Antiqua" w:cs="Times New Roman"/>
          <w:b/>
          <w:sz w:val="24"/>
          <w:szCs w:val="24"/>
        </w:rPr>
      </w:pPr>
    </w:p>
    <w:p w:rsidR="00CA1A7A" w:rsidRPr="00527FF6" w:rsidRDefault="00CA1A7A" w:rsidP="00924481">
      <w:pPr>
        <w:spacing w:line="360" w:lineRule="auto"/>
        <w:rPr>
          <w:rFonts w:ascii="Book Antiqua" w:hAnsi="Book Antiqua" w:cs="Times New Roman"/>
          <w:b/>
          <w:sz w:val="24"/>
          <w:szCs w:val="24"/>
        </w:rPr>
      </w:pPr>
      <w:r w:rsidRPr="00527FF6">
        <w:rPr>
          <w:rFonts w:ascii="Book Antiqua" w:hAnsi="Book Antiqua" w:cs="Times New Roman"/>
          <w:b/>
          <w:sz w:val="24"/>
          <w:szCs w:val="24"/>
        </w:rPr>
        <w:t xml:space="preserve">Viral </w:t>
      </w:r>
      <w:r w:rsidR="000E2A7F" w:rsidRPr="00527FF6">
        <w:rPr>
          <w:rFonts w:ascii="Book Antiqua" w:hAnsi="Book Antiqua" w:cs="Times New Roman"/>
          <w:b/>
          <w:sz w:val="24"/>
          <w:szCs w:val="24"/>
        </w:rPr>
        <w:t>h</w:t>
      </w:r>
      <w:r w:rsidRPr="00527FF6">
        <w:rPr>
          <w:rFonts w:ascii="Book Antiqua" w:hAnsi="Book Antiqua" w:cs="Times New Roman"/>
          <w:b/>
          <w:sz w:val="24"/>
          <w:szCs w:val="24"/>
        </w:rPr>
        <w:t xml:space="preserve">epatitis and </w:t>
      </w:r>
      <w:r w:rsidR="00527FF6" w:rsidRPr="00527FF6">
        <w:rPr>
          <w:rFonts w:ascii="Book Antiqua" w:hAnsi="Book Antiqua" w:cs="Times New Roman"/>
          <w:b/>
          <w:sz w:val="24"/>
          <w:szCs w:val="24"/>
        </w:rPr>
        <w:t>human immunodeficiency virus</w:t>
      </w:r>
      <w:r w:rsidRPr="00527FF6">
        <w:rPr>
          <w:rFonts w:ascii="Book Antiqua" w:hAnsi="Book Antiqua" w:cs="Times New Roman"/>
          <w:b/>
          <w:sz w:val="24"/>
          <w:szCs w:val="24"/>
        </w:rPr>
        <w:t xml:space="preserve"> </w:t>
      </w:r>
      <w:r w:rsidR="000E2A7F" w:rsidRPr="00527FF6">
        <w:rPr>
          <w:rFonts w:ascii="Book Antiqua" w:hAnsi="Book Antiqua" w:cs="Times New Roman"/>
          <w:b/>
          <w:sz w:val="24"/>
          <w:szCs w:val="24"/>
        </w:rPr>
        <w:t>co-infections i</w:t>
      </w:r>
      <w:r w:rsidRPr="00527FF6">
        <w:rPr>
          <w:rFonts w:ascii="Book Antiqua" w:hAnsi="Book Antiqua" w:cs="Times New Roman"/>
          <w:b/>
          <w:sz w:val="24"/>
          <w:szCs w:val="24"/>
        </w:rPr>
        <w:t>n Asia</w:t>
      </w:r>
    </w:p>
    <w:p w:rsidR="00AD684F" w:rsidRPr="00924481" w:rsidRDefault="00AD684F" w:rsidP="00924481">
      <w:pPr>
        <w:spacing w:line="360" w:lineRule="auto"/>
        <w:rPr>
          <w:rFonts w:ascii="Book Antiqua" w:hAnsi="Book Antiqua" w:cs="Times New Roman"/>
          <w:b/>
          <w:bCs/>
          <w:kern w:val="0"/>
          <w:sz w:val="24"/>
          <w:szCs w:val="24"/>
        </w:rPr>
      </w:pPr>
    </w:p>
    <w:p w:rsidR="00CA1A7A" w:rsidRPr="00924481" w:rsidRDefault="00924481" w:rsidP="00924481">
      <w:pPr>
        <w:spacing w:line="360" w:lineRule="auto"/>
        <w:rPr>
          <w:rFonts w:ascii="Book Antiqua" w:hAnsi="Book Antiqua" w:cs="Times New Roman"/>
          <w:sz w:val="24"/>
          <w:szCs w:val="24"/>
        </w:rPr>
      </w:pPr>
      <w:r w:rsidRPr="00924481">
        <w:rPr>
          <w:rFonts w:ascii="Book Antiqua" w:hAnsi="Book Antiqua" w:cs="Times New Roman"/>
          <w:sz w:val="24"/>
          <w:szCs w:val="24"/>
        </w:rPr>
        <w:t xml:space="preserve">Utsumi </w:t>
      </w:r>
      <w:r w:rsidRPr="00924481">
        <w:rPr>
          <w:rFonts w:ascii="Book Antiqua" w:eastAsia="宋体" w:hAnsi="Book Antiqua" w:cs="Times New Roman"/>
          <w:sz w:val="24"/>
          <w:szCs w:val="24"/>
          <w:lang w:eastAsia="zh-CN"/>
        </w:rPr>
        <w:t xml:space="preserve">T </w:t>
      </w:r>
      <w:r w:rsidRPr="00924481">
        <w:rPr>
          <w:rFonts w:ascii="Book Antiqua" w:eastAsia="宋体" w:hAnsi="Book Antiqua" w:cs="Times New Roman"/>
          <w:i/>
          <w:sz w:val="24"/>
          <w:szCs w:val="24"/>
          <w:lang w:eastAsia="zh-CN"/>
        </w:rPr>
        <w:t xml:space="preserve">et al. </w:t>
      </w:r>
      <w:r w:rsidR="00CA1A7A" w:rsidRPr="00924481">
        <w:rPr>
          <w:rFonts w:ascii="Book Antiqua" w:hAnsi="Book Antiqua" w:cs="Times New Roman"/>
          <w:sz w:val="24"/>
          <w:szCs w:val="24"/>
        </w:rPr>
        <w:t xml:space="preserve">Viral </w:t>
      </w:r>
      <w:r w:rsidRPr="00924481">
        <w:rPr>
          <w:rFonts w:ascii="Book Antiqua" w:hAnsi="Book Antiqua" w:cs="Times New Roman"/>
          <w:sz w:val="24"/>
          <w:szCs w:val="24"/>
        </w:rPr>
        <w:t>h</w:t>
      </w:r>
      <w:r w:rsidR="00CA1A7A" w:rsidRPr="00924481">
        <w:rPr>
          <w:rFonts w:ascii="Book Antiqua" w:hAnsi="Book Antiqua" w:cs="Times New Roman"/>
          <w:sz w:val="24"/>
          <w:szCs w:val="24"/>
        </w:rPr>
        <w:t xml:space="preserve">epatitis and HIV </w:t>
      </w:r>
      <w:r w:rsidRPr="00924481">
        <w:rPr>
          <w:rFonts w:ascii="Book Antiqua" w:hAnsi="Book Antiqua" w:cs="Times New Roman"/>
          <w:sz w:val="24"/>
          <w:szCs w:val="24"/>
        </w:rPr>
        <w:t>co-in</w:t>
      </w:r>
      <w:r w:rsidR="00CA1A7A" w:rsidRPr="00924481">
        <w:rPr>
          <w:rFonts w:ascii="Book Antiqua" w:hAnsi="Book Antiqua" w:cs="Times New Roman"/>
          <w:sz w:val="24"/>
          <w:szCs w:val="24"/>
        </w:rPr>
        <w:t xml:space="preserve">fection </w:t>
      </w:r>
    </w:p>
    <w:p w:rsidR="00CA1A7A" w:rsidRPr="00924481" w:rsidRDefault="00CA1A7A" w:rsidP="00924481">
      <w:pPr>
        <w:spacing w:line="360" w:lineRule="auto"/>
        <w:rPr>
          <w:rFonts w:ascii="Book Antiqua" w:eastAsia="宋体" w:hAnsi="Book Antiqua" w:cs="Times New Roman"/>
          <w:sz w:val="24"/>
          <w:szCs w:val="24"/>
          <w:lang w:eastAsia="zh-CN"/>
        </w:rPr>
      </w:pPr>
    </w:p>
    <w:p w:rsidR="000E2A7F" w:rsidRPr="00924481" w:rsidRDefault="000E2A7F" w:rsidP="00924481">
      <w:pPr>
        <w:spacing w:line="360" w:lineRule="auto"/>
        <w:rPr>
          <w:rFonts w:ascii="Book Antiqua" w:hAnsi="Book Antiqua" w:cs="Times New Roman"/>
          <w:sz w:val="24"/>
          <w:szCs w:val="24"/>
          <w:vertAlign w:val="superscript"/>
        </w:rPr>
      </w:pPr>
      <w:r w:rsidRPr="00924481">
        <w:rPr>
          <w:rFonts w:ascii="Book Antiqua" w:hAnsi="Book Antiqua" w:cs="Times New Roman"/>
          <w:sz w:val="24"/>
          <w:szCs w:val="24"/>
        </w:rPr>
        <w:t>Takako Utsumi, Maria I Lusida</w:t>
      </w:r>
    </w:p>
    <w:p w:rsidR="00D410DE" w:rsidRPr="00924481" w:rsidRDefault="00D410DE" w:rsidP="00924481">
      <w:pPr>
        <w:spacing w:line="360" w:lineRule="auto"/>
        <w:rPr>
          <w:rFonts w:ascii="Book Antiqua" w:eastAsia="宋体" w:hAnsi="Book Antiqua" w:cs="Times New Roman"/>
          <w:sz w:val="24"/>
          <w:szCs w:val="24"/>
          <w:lang w:eastAsia="zh-CN"/>
        </w:rPr>
      </w:pPr>
    </w:p>
    <w:p w:rsidR="00CA1A7A" w:rsidRPr="00924481" w:rsidRDefault="00CA1A7A" w:rsidP="00924481">
      <w:pPr>
        <w:spacing w:line="360" w:lineRule="auto"/>
        <w:rPr>
          <w:rFonts w:ascii="Book Antiqua" w:eastAsia="宋体" w:hAnsi="Book Antiqua" w:cs="Times New Roman"/>
          <w:sz w:val="24"/>
          <w:szCs w:val="24"/>
          <w:lang w:eastAsia="zh-CN"/>
        </w:rPr>
      </w:pPr>
      <w:r w:rsidRPr="00924481">
        <w:rPr>
          <w:rFonts w:ascii="Book Antiqua" w:hAnsi="Book Antiqua" w:cs="Times New Roman"/>
          <w:b/>
          <w:sz w:val="24"/>
          <w:szCs w:val="24"/>
        </w:rPr>
        <w:t xml:space="preserve">Takako Utsumi, </w:t>
      </w:r>
      <w:r w:rsidR="00675774" w:rsidRPr="00924481">
        <w:rPr>
          <w:rFonts w:ascii="Book Antiqua" w:hAnsi="Book Antiqua" w:cs="Times New Roman"/>
          <w:b/>
          <w:sz w:val="24"/>
          <w:szCs w:val="24"/>
        </w:rPr>
        <w:t>Maria I</w:t>
      </w:r>
      <w:r w:rsidR="00CC0CB7" w:rsidRPr="00924481">
        <w:rPr>
          <w:rFonts w:ascii="Book Antiqua" w:hAnsi="Book Antiqua" w:cs="Times New Roman"/>
          <w:b/>
          <w:sz w:val="24"/>
          <w:szCs w:val="24"/>
        </w:rPr>
        <w:t xml:space="preserve"> Lusida</w:t>
      </w:r>
      <w:r w:rsidR="00CC0CB7" w:rsidRPr="00924481">
        <w:rPr>
          <w:rFonts w:ascii="Book Antiqua" w:hAnsi="Book Antiqua" w:cs="Times New Roman"/>
          <w:sz w:val="24"/>
          <w:szCs w:val="24"/>
        </w:rPr>
        <w:t xml:space="preserve">, </w:t>
      </w:r>
      <w:r w:rsidRPr="00924481">
        <w:rPr>
          <w:rFonts w:ascii="Book Antiqua" w:hAnsi="Book Antiqua" w:cs="Times New Roman"/>
          <w:sz w:val="24"/>
          <w:szCs w:val="24"/>
        </w:rPr>
        <w:t>Indonesia-Japan Collaborative Research Center for Emerging and Re-emerging Infectious Diseases, Institute of Tropical Disease, Airlangga University, Surabaya 60115, Indonesia</w:t>
      </w:r>
    </w:p>
    <w:p w:rsidR="00924481" w:rsidRPr="00924481" w:rsidRDefault="00924481" w:rsidP="00924481">
      <w:pPr>
        <w:spacing w:line="360" w:lineRule="auto"/>
        <w:rPr>
          <w:rFonts w:ascii="Book Antiqua" w:eastAsia="宋体" w:hAnsi="Book Antiqua" w:cs="Times New Roman"/>
          <w:sz w:val="24"/>
          <w:szCs w:val="24"/>
          <w:lang w:eastAsia="zh-CN"/>
        </w:rPr>
      </w:pPr>
    </w:p>
    <w:p w:rsidR="00CA1A7A" w:rsidRPr="00924481" w:rsidRDefault="00CA1A7A" w:rsidP="00924481">
      <w:pPr>
        <w:spacing w:line="360" w:lineRule="auto"/>
        <w:rPr>
          <w:rFonts w:ascii="Book Antiqua" w:eastAsia="宋体" w:hAnsi="Book Antiqua" w:cs="Times New Roman"/>
          <w:sz w:val="24"/>
          <w:szCs w:val="24"/>
          <w:lang w:eastAsia="zh-CN"/>
        </w:rPr>
      </w:pPr>
      <w:r w:rsidRPr="00924481">
        <w:rPr>
          <w:rFonts w:ascii="Book Antiqua" w:hAnsi="Book Antiqua" w:cs="Times New Roman"/>
          <w:b/>
          <w:sz w:val="24"/>
          <w:szCs w:val="24"/>
        </w:rPr>
        <w:t>Takako Utsumi,</w:t>
      </w:r>
      <w:r w:rsidRPr="00924481">
        <w:rPr>
          <w:rFonts w:ascii="Book Antiqua" w:hAnsi="Book Antiqua" w:cs="Times New Roman"/>
          <w:sz w:val="24"/>
          <w:szCs w:val="24"/>
        </w:rPr>
        <w:t xml:space="preserve"> Center for Infectious Diseases, Kobe University Graduate School of Medicine, </w:t>
      </w:r>
      <w:r w:rsidRPr="00924481">
        <w:rPr>
          <w:rFonts w:ascii="Book Antiqua" w:eastAsia="MS Gothic" w:hAnsi="Book Antiqua" w:cs="Times New Roman"/>
          <w:kern w:val="0"/>
          <w:sz w:val="24"/>
          <w:szCs w:val="24"/>
        </w:rPr>
        <w:t xml:space="preserve">Kobe 650-0017, </w:t>
      </w:r>
      <w:r w:rsidRPr="00924481">
        <w:rPr>
          <w:rFonts w:ascii="Book Antiqua" w:hAnsi="Book Antiqua" w:cs="Times New Roman"/>
          <w:sz w:val="24"/>
          <w:szCs w:val="24"/>
        </w:rPr>
        <w:t>Japan</w:t>
      </w:r>
    </w:p>
    <w:p w:rsidR="00924481" w:rsidRPr="00924481" w:rsidRDefault="00924481" w:rsidP="00924481">
      <w:pPr>
        <w:spacing w:line="360" w:lineRule="auto"/>
        <w:rPr>
          <w:rFonts w:ascii="Book Antiqua" w:eastAsia="宋体" w:hAnsi="Book Antiqua" w:cs="Times New Roman"/>
          <w:sz w:val="24"/>
          <w:szCs w:val="24"/>
          <w:lang w:eastAsia="zh-CN"/>
        </w:rPr>
      </w:pPr>
    </w:p>
    <w:p w:rsidR="00344784" w:rsidRPr="00924481" w:rsidRDefault="00344784" w:rsidP="00924481">
      <w:pPr>
        <w:spacing w:line="360" w:lineRule="auto"/>
        <w:rPr>
          <w:rFonts w:ascii="Book Antiqua" w:hAnsi="Book Antiqua" w:cs="Times New Roman"/>
          <w:sz w:val="24"/>
          <w:szCs w:val="24"/>
        </w:rPr>
      </w:pPr>
      <w:r w:rsidRPr="00924481">
        <w:rPr>
          <w:rFonts w:ascii="Book Antiqua" w:hAnsi="Book Antiqua" w:cs="Times New Roman"/>
          <w:b/>
          <w:sz w:val="24"/>
          <w:szCs w:val="24"/>
        </w:rPr>
        <w:t>Maria I Lusida,</w:t>
      </w:r>
      <w:r w:rsidRPr="00924481">
        <w:rPr>
          <w:rFonts w:ascii="Book Antiqua" w:hAnsi="Book Antiqua" w:cs="Times New Roman"/>
          <w:sz w:val="24"/>
          <w:szCs w:val="24"/>
        </w:rPr>
        <w:t xml:space="preserve"> Faculty of Medicine, Airlangga University, Surabaya 60131, Indonesia</w:t>
      </w:r>
    </w:p>
    <w:p w:rsidR="00CA1A7A" w:rsidRPr="00924481" w:rsidRDefault="00CA1A7A" w:rsidP="00924481">
      <w:pPr>
        <w:autoSpaceDE w:val="0"/>
        <w:autoSpaceDN w:val="0"/>
        <w:spacing w:line="360" w:lineRule="auto"/>
        <w:rPr>
          <w:rFonts w:ascii="Book Antiqua" w:eastAsia="MS Mincho" w:hAnsi="Book Antiqua" w:cs="Times New Roman"/>
          <w:sz w:val="24"/>
          <w:szCs w:val="24"/>
        </w:rPr>
      </w:pPr>
    </w:p>
    <w:p w:rsidR="00CA1A7A" w:rsidRPr="00924481" w:rsidRDefault="00CA1A7A" w:rsidP="00924481">
      <w:pPr>
        <w:spacing w:line="360" w:lineRule="auto"/>
        <w:rPr>
          <w:rFonts w:ascii="Book Antiqua" w:eastAsia="Times New Roman" w:hAnsi="Book Antiqua" w:cs="Times New Roman"/>
          <w:sz w:val="24"/>
          <w:szCs w:val="24"/>
        </w:rPr>
      </w:pPr>
      <w:r w:rsidRPr="00924481">
        <w:rPr>
          <w:rFonts w:ascii="Book Antiqua" w:hAnsi="Book Antiqua" w:cs="Times New Roman"/>
          <w:b/>
          <w:bCs/>
          <w:sz w:val="24"/>
          <w:szCs w:val="24"/>
        </w:rPr>
        <w:t>Author</w:t>
      </w:r>
      <w:r w:rsidR="007D232F" w:rsidRPr="00924481">
        <w:rPr>
          <w:rFonts w:ascii="Book Antiqua" w:hAnsi="Book Antiqua" w:cs="Times New Roman"/>
          <w:b/>
          <w:bCs/>
          <w:sz w:val="24"/>
          <w:szCs w:val="24"/>
        </w:rPr>
        <w:t xml:space="preserve"> contribution</w:t>
      </w:r>
      <w:r w:rsidR="00924481" w:rsidRPr="00924481">
        <w:rPr>
          <w:rFonts w:ascii="Book Antiqua" w:eastAsia="宋体" w:hAnsi="Book Antiqua" w:cs="Times New Roman"/>
          <w:b/>
          <w:bCs/>
          <w:sz w:val="24"/>
          <w:szCs w:val="24"/>
          <w:lang w:eastAsia="zh-CN"/>
        </w:rPr>
        <w:t>s</w:t>
      </w:r>
      <w:r w:rsidRPr="00924481">
        <w:rPr>
          <w:rFonts w:ascii="Book Antiqua" w:hAnsi="Book Antiqua" w:cs="Times New Roman"/>
          <w:b/>
          <w:bCs/>
          <w:sz w:val="24"/>
          <w:szCs w:val="24"/>
        </w:rPr>
        <w:t>:</w:t>
      </w:r>
      <w:r w:rsidRPr="00924481">
        <w:rPr>
          <w:rFonts w:ascii="Book Antiqua" w:hAnsi="Book Antiqua" w:cs="Times New Roman"/>
          <w:bCs/>
          <w:sz w:val="24"/>
          <w:szCs w:val="24"/>
        </w:rPr>
        <w:t xml:space="preserve"> </w:t>
      </w:r>
      <w:r w:rsidR="00BF7E4B" w:rsidRPr="00924481">
        <w:rPr>
          <w:rFonts w:ascii="Book Antiqua" w:eastAsia="Times New Roman" w:hAnsi="Book Antiqua" w:cs="Times New Roman"/>
          <w:sz w:val="24"/>
          <w:szCs w:val="24"/>
        </w:rPr>
        <w:t xml:space="preserve">Both </w:t>
      </w:r>
      <w:r w:rsidRPr="00924481">
        <w:rPr>
          <w:rFonts w:ascii="Book Antiqua" w:eastAsia="Times New Roman" w:hAnsi="Book Antiqua" w:cs="Times New Roman"/>
          <w:sz w:val="24"/>
          <w:szCs w:val="24"/>
        </w:rPr>
        <w:t xml:space="preserve">authors </w:t>
      </w:r>
      <w:r w:rsidR="00BF7E4B" w:rsidRPr="00924481">
        <w:rPr>
          <w:rFonts w:ascii="Book Antiqua" w:eastAsia="Times New Roman" w:hAnsi="Book Antiqua" w:cs="Times New Roman"/>
          <w:sz w:val="24"/>
          <w:szCs w:val="24"/>
        </w:rPr>
        <w:t xml:space="preserve">made a substantial contribution </w:t>
      </w:r>
      <w:r w:rsidRPr="00924481">
        <w:rPr>
          <w:rFonts w:ascii="Book Antiqua" w:eastAsia="Times New Roman" w:hAnsi="Book Antiqua" w:cs="Times New Roman"/>
          <w:sz w:val="24"/>
          <w:szCs w:val="24"/>
        </w:rPr>
        <w:t xml:space="preserve">to </w:t>
      </w:r>
      <w:r w:rsidR="00BF7E4B" w:rsidRPr="00924481">
        <w:rPr>
          <w:rFonts w:ascii="Book Antiqua" w:eastAsia="Times New Roman" w:hAnsi="Book Antiqua" w:cs="Times New Roman"/>
          <w:sz w:val="24"/>
          <w:szCs w:val="24"/>
        </w:rPr>
        <w:t xml:space="preserve">the </w:t>
      </w:r>
      <w:r w:rsidRPr="00924481">
        <w:rPr>
          <w:rFonts w:ascii="Book Antiqua" w:eastAsia="Times New Roman" w:hAnsi="Book Antiqua" w:cs="Times New Roman"/>
          <w:sz w:val="24"/>
          <w:szCs w:val="24"/>
        </w:rPr>
        <w:t>conception and design</w:t>
      </w:r>
      <w:r w:rsidR="00BF7E4B" w:rsidRPr="00924481">
        <w:rPr>
          <w:rFonts w:ascii="Book Antiqua" w:eastAsia="Times New Roman" w:hAnsi="Book Antiqua" w:cs="Times New Roman"/>
          <w:sz w:val="24"/>
          <w:szCs w:val="24"/>
        </w:rPr>
        <w:t xml:space="preserve"> of the study</w:t>
      </w:r>
      <w:r w:rsidRPr="00924481">
        <w:rPr>
          <w:rFonts w:ascii="Book Antiqua" w:eastAsia="Times New Roman" w:hAnsi="Book Antiqua" w:cs="Times New Roman"/>
          <w:sz w:val="24"/>
          <w:szCs w:val="24"/>
        </w:rPr>
        <w:t xml:space="preserve">, </w:t>
      </w:r>
      <w:r w:rsidR="00BF7E4B" w:rsidRPr="00924481">
        <w:rPr>
          <w:rFonts w:ascii="Book Antiqua" w:eastAsia="Times New Roman" w:hAnsi="Book Antiqua" w:cs="Times New Roman"/>
          <w:sz w:val="24"/>
          <w:szCs w:val="24"/>
        </w:rPr>
        <w:t xml:space="preserve">data </w:t>
      </w:r>
      <w:r w:rsidR="008F7877" w:rsidRPr="00924481">
        <w:rPr>
          <w:rFonts w:ascii="Book Antiqua" w:eastAsia="Times New Roman" w:hAnsi="Book Antiqua" w:cs="Times New Roman"/>
          <w:sz w:val="24"/>
          <w:szCs w:val="24"/>
        </w:rPr>
        <w:t>acquisition</w:t>
      </w:r>
      <w:r w:rsidRPr="00924481">
        <w:rPr>
          <w:rFonts w:ascii="Book Antiqua" w:eastAsia="Times New Roman" w:hAnsi="Book Antiqua" w:cs="Times New Roman"/>
          <w:sz w:val="24"/>
          <w:szCs w:val="24"/>
        </w:rPr>
        <w:t xml:space="preserve"> </w:t>
      </w:r>
      <w:r w:rsidR="00BF7E4B" w:rsidRPr="00924481">
        <w:rPr>
          <w:rFonts w:ascii="Book Antiqua" w:eastAsia="Times New Roman" w:hAnsi="Book Antiqua" w:cs="Times New Roman"/>
          <w:sz w:val="24"/>
          <w:szCs w:val="24"/>
        </w:rPr>
        <w:t xml:space="preserve">and </w:t>
      </w:r>
      <w:r w:rsidR="00D533E4" w:rsidRPr="00924481">
        <w:rPr>
          <w:rFonts w:ascii="Book Antiqua" w:eastAsia="Times New Roman" w:hAnsi="Book Antiqua" w:cs="Times New Roman"/>
          <w:sz w:val="24"/>
          <w:szCs w:val="24"/>
        </w:rPr>
        <w:t xml:space="preserve">to </w:t>
      </w:r>
      <w:r w:rsidRPr="00924481">
        <w:rPr>
          <w:rFonts w:ascii="Book Antiqua" w:eastAsia="Times New Roman" w:hAnsi="Book Antiqua" w:cs="Times New Roman"/>
          <w:sz w:val="24"/>
          <w:szCs w:val="24"/>
        </w:rPr>
        <w:t xml:space="preserve">drafting </w:t>
      </w:r>
      <w:r w:rsidR="00BF7E4B" w:rsidRPr="00924481">
        <w:rPr>
          <w:rFonts w:ascii="Book Antiqua" w:eastAsia="Times New Roman" w:hAnsi="Book Antiqua" w:cs="Times New Roman"/>
          <w:sz w:val="24"/>
          <w:szCs w:val="24"/>
        </w:rPr>
        <w:t xml:space="preserve">and critically revising </w:t>
      </w:r>
      <w:r w:rsidRPr="00924481">
        <w:rPr>
          <w:rFonts w:ascii="Book Antiqua" w:eastAsia="Times New Roman" w:hAnsi="Book Antiqua" w:cs="Times New Roman"/>
          <w:sz w:val="24"/>
          <w:szCs w:val="24"/>
        </w:rPr>
        <w:t xml:space="preserve">the </w:t>
      </w:r>
      <w:r w:rsidR="00BF7E4B" w:rsidRPr="00924481">
        <w:rPr>
          <w:rFonts w:ascii="Book Antiqua" w:eastAsia="Times New Roman" w:hAnsi="Book Antiqua" w:cs="Times New Roman"/>
          <w:sz w:val="24"/>
          <w:szCs w:val="24"/>
        </w:rPr>
        <w:t>manuscript. Both authors approved</w:t>
      </w:r>
      <w:r w:rsidRPr="00924481">
        <w:rPr>
          <w:rFonts w:ascii="Book Antiqua" w:eastAsia="Times New Roman" w:hAnsi="Book Antiqua" w:cs="Times New Roman"/>
          <w:sz w:val="24"/>
          <w:szCs w:val="24"/>
        </w:rPr>
        <w:t xml:space="preserve"> the final version. </w:t>
      </w:r>
    </w:p>
    <w:p w:rsidR="00BF7E4B" w:rsidRPr="00924481" w:rsidRDefault="00BF7E4B" w:rsidP="00924481">
      <w:pPr>
        <w:autoSpaceDE w:val="0"/>
        <w:autoSpaceDN w:val="0"/>
        <w:spacing w:line="360" w:lineRule="auto"/>
        <w:rPr>
          <w:rFonts w:ascii="Book Antiqua" w:hAnsi="Book Antiqua" w:cs="Times New Roman"/>
          <w:b/>
          <w:bCs/>
          <w:kern w:val="0"/>
          <w:sz w:val="24"/>
          <w:szCs w:val="24"/>
        </w:rPr>
      </w:pPr>
    </w:p>
    <w:p w:rsidR="00CA1A7A" w:rsidRPr="00924481" w:rsidRDefault="003442A1" w:rsidP="00924481">
      <w:pPr>
        <w:autoSpaceDE w:val="0"/>
        <w:autoSpaceDN w:val="0"/>
        <w:spacing w:line="360" w:lineRule="auto"/>
        <w:rPr>
          <w:rFonts w:ascii="Book Antiqua" w:eastAsia="宋体" w:hAnsi="Book Antiqua" w:cs="Times New Roman"/>
          <w:sz w:val="24"/>
          <w:szCs w:val="24"/>
          <w:lang w:eastAsia="zh-CN"/>
        </w:rPr>
      </w:pPr>
      <w:r w:rsidRPr="00924481">
        <w:rPr>
          <w:rFonts w:ascii="Book Antiqua" w:hAnsi="Book Antiqua" w:cs="Times New Roman"/>
          <w:b/>
          <w:bCs/>
          <w:kern w:val="0"/>
          <w:sz w:val="24"/>
          <w:szCs w:val="24"/>
        </w:rPr>
        <w:t>Support</w:t>
      </w:r>
      <w:r w:rsidR="00924481" w:rsidRPr="00924481">
        <w:rPr>
          <w:rFonts w:ascii="Book Antiqua" w:eastAsia="宋体" w:hAnsi="Book Antiqua" w:cs="Times New Roman"/>
          <w:b/>
          <w:bCs/>
          <w:kern w:val="0"/>
          <w:sz w:val="24"/>
          <w:szCs w:val="24"/>
          <w:lang w:eastAsia="zh-CN"/>
        </w:rPr>
        <w:t>ed by</w:t>
      </w:r>
      <w:r w:rsidRPr="00924481">
        <w:rPr>
          <w:rFonts w:ascii="Book Antiqua" w:hAnsi="Book Antiqua" w:cs="Times New Roman"/>
          <w:b/>
          <w:bCs/>
          <w:kern w:val="0"/>
          <w:sz w:val="24"/>
          <w:szCs w:val="24"/>
        </w:rPr>
        <w:t xml:space="preserve"> </w:t>
      </w:r>
      <w:r w:rsidRPr="00924481">
        <w:rPr>
          <w:rFonts w:ascii="Book Antiqua" w:hAnsi="Book Antiqua" w:cs="Times New Roman"/>
          <w:bCs/>
          <w:kern w:val="0"/>
          <w:sz w:val="24"/>
          <w:szCs w:val="24"/>
        </w:rPr>
        <w:t>T</w:t>
      </w:r>
      <w:r w:rsidR="00CA1A7A" w:rsidRPr="00924481">
        <w:rPr>
          <w:rFonts w:ascii="Book Antiqua" w:hAnsi="Book Antiqua" w:cs="Times New Roman"/>
          <w:sz w:val="24"/>
          <w:szCs w:val="24"/>
        </w:rPr>
        <w:t>he Japan Initiative for Global Research Network on Infectious Diseases (J-GRID) program from the Ministry of Education, Culture, Sports, Science and Technology, Japan</w:t>
      </w:r>
      <w:r w:rsidRPr="00924481">
        <w:rPr>
          <w:rFonts w:ascii="Book Antiqua" w:hAnsi="Book Antiqua" w:cs="Times New Roman"/>
          <w:sz w:val="24"/>
          <w:szCs w:val="24"/>
        </w:rPr>
        <w:t>.</w:t>
      </w:r>
    </w:p>
    <w:p w:rsidR="00924481" w:rsidRPr="00924481" w:rsidRDefault="00924481" w:rsidP="00924481">
      <w:pPr>
        <w:autoSpaceDE w:val="0"/>
        <w:autoSpaceDN w:val="0"/>
        <w:spacing w:line="360" w:lineRule="auto"/>
        <w:rPr>
          <w:rFonts w:ascii="Book Antiqua" w:eastAsia="宋体" w:hAnsi="Book Antiqua" w:cs="Times New Roman"/>
          <w:sz w:val="24"/>
          <w:szCs w:val="24"/>
          <w:u w:val="single"/>
          <w:lang w:eastAsia="zh-CN"/>
        </w:rPr>
      </w:pPr>
    </w:p>
    <w:p w:rsidR="00924481" w:rsidRPr="00924481" w:rsidRDefault="00924481" w:rsidP="00924481">
      <w:pPr>
        <w:spacing w:line="360" w:lineRule="auto"/>
        <w:rPr>
          <w:rFonts w:ascii="Book Antiqua" w:eastAsia="宋体" w:hAnsi="Book Antiqua" w:cs="Times New Roman"/>
          <w:b/>
          <w:sz w:val="24"/>
          <w:szCs w:val="24"/>
          <w:lang w:eastAsia="zh-CN"/>
        </w:rPr>
      </w:pPr>
      <w:r w:rsidRPr="00924481">
        <w:rPr>
          <w:rFonts w:ascii="Book Antiqua" w:eastAsia="宋体" w:hAnsi="Book Antiqua" w:cs="Times New Roman"/>
          <w:b/>
          <w:sz w:val="24"/>
          <w:szCs w:val="24"/>
          <w:lang w:eastAsia="zh-CN"/>
        </w:rPr>
        <w:t>Conflict-of-interest:</w:t>
      </w:r>
      <w:r w:rsidRPr="00924481">
        <w:rPr>
          <w:rFonts w:ascii="Book Antiqua" w:hAnsi="Book Antiqua"/>
          <w:sz w:val="24"/>
          <w:szCs w:val="24"/>
          <w:lang w:val="en"/>
        </w:rPr>
        <w:t xml:space="preserve"> The authors declare that they have no conflict of interest.</w:t>
      </w:r>
    </w:p>
    <w:p w:rsidR="00924481" w:rsidRPr="00924481" w:rsidRDefault="00924481" w:rsidP="00924481">
      <w:pPr>
        <w:spacing w:line="360" w:lineRule="auto"/>
        <w:rPr>
          <w:rFonts w:ascii="Book Antiqua" w:eastAsia="宋体" w:hAnsi="Book Antiqua" w:cs="Garamond"/>
          <w:color w:val="000000"/>
          <w:sz w:val="24"/>
          <w:szCs w:val="24"/>
          <w:lang w:eastAsia="zh-CN"/>
        </w:rPr>
      </w:pPr>
    </w:p>
    <w:p w:rsidR="00924481" w:rsidRPr="00924481" w:rsidRDefault="00924481" w:rsidP="00924481">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924481">
        <w:rPr>
          <w:rFonts w:ascii="Book Antiqua" w:hAnsi="Book Antiqua"/>
          <w:b/>
          <w:sz w:val="24"/>
          <w:szCs w:val="24"/>
        </w:rPr>
        <w:t xml:space="preserve">Open-Access: </w:t>
      </w:r>
      <w:r w:rsidRPr="00924481">
        <w:rPr>
          <w:rFonts w:ascii="Book Antiqua" w:hAnsi="Book Antiqua"/>
          <w:sz w:val="24"/>
          <w:szCs w:val="24"/>
        </w:rPr>
        <w:t xml:space="preserve">This article is an open-access article which was selected by an </w:t>
      </w:r>
      <w:r w:rsidRPr="00924481">
        <w:rPr>
          <w:rFonts w:ascii="Book Antiqua" w:hAnsi="Book Antiqua"/>
          <w:sz w:val="24"/>
          <w:szCs w:val="24"/>
        </w:rPr>
        <w:lastRenderedPageBreak/>
        <w:t xml:space="preserve">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24481">
          <w:rPr>
            <w:rStyle w:val="Hyperlink"/>
            <w:rFonts w:ascii="Book Antiqua" w:hAnsi="Book Antiqua"/>
            <w:sz w:val="24"/>
            <w:szCs w:val="24"/>
          </w:rPr>
          <w:t>http://creativecommons.org/licenses/by-nc/4.0/</w:t>
        </w:r>
      </w:hyperlink>
      <w:bookmarkEnd w:id="0"/>
      <w:bookmarkEnd w:id="1"/>
      <w:bookmarkEnd w:id="2"/>
      <w:bookmarkEnd w:id="3"/>
    </w:p>
    <w:p w:rsidR="00924481" w:rsidRPr="00924481" w:rsidRDefault="00924481" w:rsidP="00924481">
      <w:pPr>
        <w:autoSpaceDE w:val="0"/>
        <w:autoSpaceDN w:val="0"/>
        <w:spacing w:line="360" w:lineRule="auto"/>
        <w:rPr>
          <w:rFonts w:ascii="Book Antiqua" w:eastAsia="宋体" w:hAnsi="Book Antiqua" w:cs="Times New Roman"/>
          <w:b/>
          <w:bCs/>
          <w:kern w:val="0"/>
          <w:sz w:val="24"/>
          <w:szCs w:val="24"/>
          <w:lang w:eastAsia="zh-CN"/>
        </w:rPr>
      </w:pPr>
    </w:p>
    <w:p w:rsidR="00924481" w:rsidRPr="00924481" w:rsidRDefault="00CA1A7A" w:rsidP="00924481">
      <w:pPr>
        <w:spacing w:line="360" w:lineRule="auto"/>
        <w:rPr>
          <w:rFonts w:ascii="Book Antiqua" w:eastAsia="宋体" w:hAnsi="Book Antiqua" w:cs="Times New Roman"/>
          <w:kern w:val="0"/>
          <w:sz w:val="24"/>
          <w:szCs w:val="24"/>
          <w:lang w:eastAsia="zh-CN"/>
        </w:rPr>
      </w:pPr>
      <w:r w:rsidRPr="00924481">
        <w:rPr>
          <w:rFonts w:ascii="Book Antiqua" w:hAnsi="Book Antiqua" w:cs="Times New Roman"/>
          <w:b/>
          <w:bCs/>
          <w:kern w:val="0"/>
          <w:sz w:val="24"/>
          <w:szCs w:val="24"/>
        </w:rPr>
        <w:t xml:space="preserve">Correspondence to: </w:t>
      </w:r>
      <w:r w:rsidR="003442A1" w:rsidRPr="00924481">
        <w:rPr>
          <w:rFonts w:ascii="Book Antiqua" w:hAnsi="Book Antiqua" w:cs="Times New Roman"/>
          <w:b/>
          <w:bCs/>
          <w:kern w:val="0"/>
          <w:sz w:val="24"/>
          <w:szCs w:val="24"/>
        </w:rPr>
        <w:t xml:space="preserve">Takako Utsumi, </w:t>
      </w:r>
      <w:r w:rsidRPr="00924481">
        <w:rPr>
          <w:rFonts w:ascii="Book Antiqua" w:hAnsi="Book Antiqua" w:cs="Times New Roman"/>
          <w:b/>
          <w:bCs/>
          <w:kern w:val="0"/>
          <w:sz w:val="24"/>
          <w:szCs w:val="24"/>
        </w:rPr>
        <w:t>PhD,</w:t>
      </w:r>
      <w:r w:rsidRPr="00924481">
        <w:rPr>
          <w:rFonts w:ascii="Book Antiqua" w:hAnsi="Book Antiqua" w:cs="Times New Roman"/>
          <w:bCs/>
          <w:kern w:val="0"/>
          <w:sz w:val="24"/>
          <w:szCs w:val="24"/>
        </w:rPr>
        <w:t xml:space="preserve"> </w:t>
      </w:r>
      <w:r w:rsidR="003442A1" w:rsidRPr="00924481">
        <w:rPr>
          <w:rFonts w:ascii="Book Antiqua" w:hAnsi="Book Antiqua" w:cs="Times New Roman"/>
          <w:sz w:val="24"/>
          <w:szCs w:val="24"/>
        </w:rPr>
        <w:t xml:space="preserve">Center for Infectious Diseases, Kobe University Graduate School of Medicine, </w:t>
      </w:r>
      <w:r w:rsidRPr="00924481">
        <w:rPr>
          <w:rFonts w:ascii="Book Antiqua" w:eastAsia="MS Gothic" w:hAnsi="Book Antiqua" w:cs="Times New Roman"/>
          <w:kern w:val="0"/>
          <w:sz w:val="24"/>
          <w:szCs w:val="24"/>
        </w:rPr>
        <w:t xml:space="preserve">7-5-1 Kusunoki-cho, Chuo-ku, Kobe 650-0017, Japan. </w:t>
      </w:r>
      <w:hyperlink r:id="rId9" w:history="1">
        <w:r w:rsidR="00924481" w:rsidRPr="00924481">
          <w:rPr>
            <w:rStyle w:val="Hyperlink"/>
            <w:rFonts w:ascii="Book Antiqua" w:eastAsia="MS Gothic" w:hAnsi="Book Antiqua" w:cs="Times New Roman"/>
            <w:kern w:val="0"/>
            <w:sz w:val="24"/>
            <w:szCs w:val="24"/>
          </w:rPr>
          <w:t>tutsumi@people.kobe-u.ac.jp</w:t>
        </w:r>
      </w:hyperlink>
    </w:p>
    <w:p w:rsidR="00924481" w:rsidRPr="00924481" w:rsidRDefault="00924481" w:rsidP="00924481">
      <w:pPr>
        <w:spacing w:line="360" w:lineRule="auto"/>
        <w:rPr>
          <w:rFonts w:ascii="Book Antiqua" w:eastAsia="宋体" w:hAnsi="Book Antiqua" w:cs="Times New Roman"/>
          <w:kern w:val="0"/>
          <w:sz w:val="24"/>
          <w:szCs w:val="24"/>
          <w:lang w:eastAsia="zh-CN"/>
        </w:rPr>
      </w:pPr>
    </w:p>
    <w:p w:rsidR="00924481" w:rsidRPr="00924481" w:rsidRDefault="00924481" w:rsidP="00924481">
      <w:pPr>
        <w:spacing w:line="360" w:lineRule="auto"/>
        <w:rPr>
          <w:rFonts w:ascii="Book Antiqua" w:hAnsi="Book Antiqua"/>
          <w:b/>
          <w:sz w:val="24"/>
          <w:szCs w:val="24"/>
        </w:rPr>
      </w:pPr>
      <w:r w:rsidRPr="00924481">
        <w:rPr>
          <w:rFonts w:ascii="Book Antiqua" w:hAnsi="Book Antiqua"/>
          <w:b/>
          <w:sz w:val="24"/>
          <w:szCs w:val="24"/>
        </w:rPr>
        <w:t xml:space="preserve">Telephone: </w:t>
      </w:r>
      <w:r w:rsidRPr="00924481">
        <w:rPr>
          <w:rFonts w:ascii="Book Antiqua" w:hAnsi="Book Antiqua" w:cs="Times New Roman"/>
          <w:kern w:val="0"/>
          <w:sz w:val="24"/>
          <w:szCs w:val="24"/>
        </w:rPr>
        <w:t>+62-31-5992445</w:t>
      </w:r>
    </w:p>
    <w:p w:rsidR="007F4E45" w:rsidRPr="00924481" w:rsidRDefault="00924481" w:rsidP="00924481">
      <w:pPr>
        <w:spacing w:line="360" w:lineRule="auto"/>
        <w:rPr>
          <w:rFonts w:ascii="Book Antiqua" w:eastAsia="宋体" w:hAnsi="Book Antiqua"/>
          <w:b/>
          <w:sz w:val="24"/>
          <w:szCs w:val="24"/>
          <w:lang w:eastAsia="zh-CN"/>
        </w:rPr>
      </w:pPr>
      <w:r w:rsidRPr="00924481">
        <w:rPr>
          <w:rFonts w:ascii="Book Antiqua" w:hAnsi="Book Antiqua"/>
          <w:b/>
          <w:sz w:val="24"/>
          <w:szCs w:val="24"/>
        </w:rPr>
        <w:t>Fax:</w:t>
      </w:r>
      <w:r w:rsidRPr="00924481">
        <w:rPr>
          <w:rFonts w:ascii="Book Antiqua" w:hAnsi="Book Antiqua" w:cs="Times New Roman"/>
          <w:kern w:val="0"/>
          <w:sz w:val="24"/>
          <w:szCs w:val="24"/>
        </w:rPr>
        <w:t xml:space="preserve"> +62-31-5992445</w:t>
      </w:r>
    </w:p>
    <w:p w:rsidR="007F4E45" w:rsidRPr="00924481" w:rsidRDefault="007F4E45" w:rsidP="00924481">
      <w:pPr>
        <w:spacing w:line="360" w:lineRule="auto"/>
        <w:rPr>
          <w:rFonts w:ascii="Book Antiqua" w:eastAsia="宋体" w:hAnsi="Book Antiqua"/>
          <w:b/>
          <w:sz w:val="24"/>
          <w:szCs w:val="24"/>
          <w:lang w:eastAsia="zh-CN"/>
        </w:rPr>
      </w:pPr>
    </w:p>
    <w:p w:rsidR="00924481" w:rsidRPr="00924481" w:rsidRDefault="00924481" w:rsidP="00924481">
      <w:pPr>
        <w:spacing w:line="360" w:lineRule="auto"/>
        <w:rPr>
          <w:rFonts w:ascii="Book Antiqua" w:hAnsi="Book Antiqua"/>
          <w:b/>
          <w:sz w:val="24"/>
          <w:szCs w:val="24"/>
        </w:rPr>
      </w:pPr>
      <w:r w:rsidRPr="00924481">
        <w:rPr>
          <w:rFonts w:ascii="Book Antiqua" w:hAnsi="Book Antiqua"/>
          <w:b/>
          <w:sz w:val="24"/>
          <w:szCs w:val="24"/>
        </w:rPr>
        <w:t>Received:</w:t>
      </w:r>
      <w:r w:rsidRPr="00924481">
        <w:rPr>
          <w:rFonts w:ascii="Book Antiqua" w:eastAsia="宋体" w:hAnsi="Book Antiqua"/>
          <w:b/>
          <w:sz w:val="24"/>
          <w:szCs w:val="24"/>
          <w:lang w:eastAsia="zh-CN"/>
        </w:rPr>
        <w:t xml:space="preserve"> </w:t>
      </w:r>
      <w:r w:rsidRPr="00924481">
        <w:rPr>
          <w:rFonts w:ascii="Book Antiqua" w:eastAsia="宋体" w:hAnsi="Book Antiqua"/>
          <w:sz w:val="24"/>
          <w:szCs w:val="24"/>
          <w:lang w:eastAsia="zh-CN"/>
        </w:rPr>
        <w:t>October 30, 2014</w:t>
      </w:r>
      <w:r w:rsidRPr="00924481">
        <w:rPr>
          <w:rFonts w:ascii="Book Antiqua" w:hAnsi="Book Antiqua"/>
          <w:sz w:val="24"/>
          <w:szCs w:val="24"/>
        </w:rPr>
        <w:t xml:space="preserve"> </w:t>
      </w:r>
    </w:p>
    <w:p w:rsidR="00924481" w:rsidRPr="00924481" w:rsidRDefault="00924481" w:rsidP="00924481">
      <w:pPr>
        <w:spacing w:line="360" w:lineRule="auto"/>
        <w:rPr>
          <w:rFonts w:ascii="Book Antiqua" w:eastAsia="宋体" w:hAnsi="Book Antiqua"/>
          <w:b/>
          <w:sz w:val="24"/>
          <w:szCs w:val="24"/>
          <w:lang w:eastAsia="zh-CN"/>
        </w:rPr>
      </w:pPr>
      <w:r w:rsidRPr="00924481">
        <w:rPr>
          <w:rFonts w:ascii="Book Antiqua" w:hAnsi="Book Antiqua"/>
          <w:b/>
          <w:sz w:val="24"/>
          <w:szCs w:val="24"/>
        </w:rPr>
        <w:t>Peer-review started:</w:t>
      </w:r>
      <w:r w:rsidRPr="00924481">
        <w:rPr>
          <w:rFonts w:ascii="Book Antiqua" w:eastAsia="宋体" w:hAnsi="Book Antiqua"/>
          <w:b/>
          <w:sz w:val="24"/>
          <w:szCs w:val="24"/>
          <w:lang w:eastAsia="zh-CN"/>
        </w:rPr>
        <w:t xml:space="preserve"> </w:t>
      </w:r>
      <w:r w:rsidRPr="00924481">
        <w:rPr>
          <w:rFonts w:ascii="Book Antiqua" w:eastAsia="宋体" w:hAnsi="Book Antiqua"/>
          <w:sz w:val="24"/>
          <w:szCs w:val="24"/>
          <w:lang w:eastAsia="zh-CN"/>
        </w:rPr>
        <w:t>November 2, 2014</w:t>
      </w:r>
    </w:p>
    <w:p w:rsidR="00924481" w:rsidRPr="00924481" w:rsidRDefault="00924481" w:rsidP="00924481">
      <w:pPr>
        <w:spacing w:line="360" w:lineRule="auto"/>
        <w:rPr>
          <w:rFonts w:ascii="Book Antiqua" w:eastAsia="宋体" w:hAnsi="Book Antiqua"/>
          <w:b/>
          <w:sz w:val="24"/>
          <w:szCs w:val="24"/>
          <w:lang w:eastAsia="zh-CN"/>
        </w:rPr>
      </w:pPr>
      <w:r w:rsidRPr="00924481">
        <w:rPr>
          <w:rFonts w:ascii="Book Antiqua" w:hAnsi="Book Antiqua"/>
          <w:b/>
          <w:sz w:val="24"/>
          <w:szCs w:val="24"/>
        </w:rPr>
        <w:t>First decision:</w:t>
      </w:r>
      <w:r w:rsidRPr="00924481">
        <w:rPr>
          <w:rFonts w:ascii="Book Antiqua" w:eastAsia="宋体" w:hAnsi="Book Antiqua"/>
          <w:b/>
          <w:sz w:val="24"/>
          <w:szCs w:val="24"/>
          <w:lang w:eastAsia="zh-CN"/>
        </w:rPr>
        <w:t xml:space="preserve"> </w:t>
      </w:r>
      <w:r w:rsidRPr="00924481">
        <w:rPr>
          <w:rFonts w:ascii="Book Antiqua" w:eastAsia="宋体" w:hAnsi="Book Antiqua"/>
          <w:sz w:val="24"/>
          <w:szCs w:val="24"/>
          <w:lang w:eastAsia="zh-CN"/>
        </w:rPr>
        <w:t>December 2, 2014</w:t>
      </w:r>
    </w:p>
    <w:p w:rsidR="00924481" w:rsidRPr="00924481" w:rsidRDefault="00924481" w:rsidP="00924481">
      <w:pPr>
        <w:spacing w:line="360" w:lineRule="auto"/>
        <w:rPr>
          <w:rFonts w:ascii="Book Antiqua" w:hAnsi="Book Antiqua"/>
          <w:b/>
          <w:sz w:val="24"/>
          <w:szCs w:val="24"/>
        </w:rPr>
      </w:pPr>
      <w:r w:rsidRPr="00924481">
        <w:rPr>
          <w:rFonts w:ascii="Book Antiqua" w:hAnsi="Book Antiqua"/>
          <w:b/>
          <w:sz w:val="24"/>
          <w:szCs w:val="24"/>
        </w:rPr>
        <w:t>Revised:</w:t>
      </w:r>
      <w:r w:rsidRPr="00924481">
        <w:rPr>
          <w:rFonts w:ascii="Book Antiqua" w:eastAsia="宋体" w:hAnsi="Book Antiqua"/>
          <w:sz w:val="24"/>
          <w:szCs w:val="24"/>
          <w:lang w:eastAsia="zh-CN"/>
        </w:rPr>
        <w:t xml:space="preserve"> January 5, 2015</w:t>
      </w:r>
      <w:r w:rsidRPr="00924481">
        <w:rPr>
          <w:rFonts w:ascii="Book Antiqua" w:hAnsi="Book Antiqua"/>
          <w:sz w:val="24"/>
          <w:szCs w:val="24"/>
        </w:rPr>
        <w:t xml:space="preserve"> </w:t>
      </w:r>
    </w:p>
    <w:p w:rsidR="00924481" w:rsidRPr="00924481" w:rsidRDefault="00924481" w:rsidP="00924481">
      <w:pPr>
        <w:spacing w:line="360" w:lineRule="auto"/>
        <w:rPr>
          <w:rFonts w:ascii="Book Antiqua" w:hAnsi="Book Antiqua"/>
          <w:b/>
          <w:sz w:val="24"/>
          <w:szCs w:val="24"/>
        </w:rPr>
      </w:pPr>
      <w:r w:rsidRPr="00924481">
        <w:rPr>
          <w:rFonts w:ascii="Book Antiqua" w:hAnsi="Book Antiqua"/>
          <w:b/>
          <w:sz w:val="24"/>
          <w:szCs w:val="24"/>
        </w:rPr>
        <w:t xml:space="preserve">Accepted: </w:t>
      </w:r>
      <w:r w:rsidR="00F068B8" w:rsidRPr="00F068B8">
        <w:rPr>
          <w:rFonts w:ascii="Book Antiqua" w:hAnsi="Book Antiqua"/>
          <w:sz w:val="24"/>
          <w:szCs w:val="24"/>
        </w:rPr>
        <w:t>February 4, 2015</w:t>
      </w:r>
    </w:p>
    <w:p w:rsidR="00924481" w:rsidRPr="00924481" w:rsidRDefault="00924481" w:rsidP="00924481">
      <w:pPr>
        <w:spacing w:line="360" w:lineRule="auto"/>
        <w:rPr>
          <w:rFonts w:ascii="Book Antiqua" w:hAnsi="Book Antiqua"/>
          <w:b/>
          <w:sz w:val="24"/>
          <w:szCs w:val="24"/>
        </w:rPr>
      </w:pPr>
      <w:r w:rsidRPr="00924481">
        <w:rPr>
          <w:rFonts w:ascii="Book Antiqua" w:hAnsi="Book Antiqua"/>
          <w:b/>
          <w:sz w:val="24"/>
          <w:szCs w:val="24"/>
        </w:rPr>
        <w:t>Article in press:</w:t>
      </w:r>
    </w:p>
    <w:p w:rsidR="00924481" w:rsidRPr="00924481" w:rsidRDefault="00924481" w:rsidP="00924481">
      <w:pPr>
        <w:spacing w:line="360" w:lineRule="auto"/>
        <w:rPr>
          <w:rFonts w:ascii="Book Antiqua" w:hAnsi="Book Antiqua"/>
          <w:b/>
          <w:sz w:val="24"/>
          <w:szCs w:val="24"/>
        </w:rPr>
      </w:pPr>
      <w:r w:rsidRPr="00924481">
        <w:rPr>
          <w:rFonts w:ascii="Book Antiqua" w:hAnsi="Book Antiqua"/>
          <w:b/>
          <w:sz w:val="24"/>
          <w:szCs w:val="24"/>
        </w:rPr>
        <w:t xml:space="preserve">Published online: </w:t>
      </w:r>
    </w:p>
    <w:p w:rsidR="00924481" w:rsidRPr="00924481" w:rsidRDefault="00924481" w:rsidP="00924481">
      <w:pPr>
        <w:spacing w:line="360" w:lineRule="auto"/>
        <w:rPr>
          <w:rFonts w:ascii="Book Antiqua" w:eastAsia="宋体" w:hAnsi="Book Antiqua" w:cs="Times New Roman"/>
          <w:b/>
          <w:sz w:val="24"/>
          <w:szCs w:val="24"/>
          <w:lang w:eastAsia="zh-CN"/>
        </w:rPr>
      </w:pPr>
    </w:p>
    <w:p w:rsidR="00D410DE" w:rsidRPr="00924481" w:rsidRDefault="00837829" w:rsidP="00924481">
      <w:pPr>
        <w:spacing w:line="360" w:lineRule="auto"/>
        <w:rPr>
          <w:rFonts w:ascii="Book Antiqua" w:hAnsi="Book Antiqua" w:cs="Times New Roman"/>
          <w:b/>
          <w:sz w:val="24"/>
          <w:szCs w:val="24"/>
        </w:rPr>
      </w:pPr>
      <w:r w:rsidRPr="00924481">
        <w:rPr>
          <w:rFonts w:ascii="Book Antiqua" w:hAnsi="Book Antiqua" w:cs="Times New Roman"/>
          <w:b/>
          <w:sz w:val="24"/>
          <w:szCs w:val="24"/>
        </w:rPr>
        <w:t>A</w:t>
      </w:r>
      <w:r w:rsidR="000E2A7F" w:rsidRPr="00924481">
        <w:rPr>
          <w:rFonts w:ascii="Book Antiqua" w:hAnsi="Book Antiqua" w:cs="Times New Roman"/>
          <w:b/>
          <w:sz w:val="24"/>
          <w:szCs w:val="24"/>
        </w:rPr>
        <w:t>bstract</w:t>
      </w:r>
    </w:p>
    <w:p w:rsidR="007D6AA8" w:rsidRPr="00924481" w:rsidRDefault="00603C3C" w:rsidP="00924481">
      <w:pPr>
        <w:autoSpaceDE w:val="0"/>
        <w:autoSpaceDN w:val="0"/>
        <w:adjustRightInd w:val="0"/>
        <w:spacing w:line="360" w:lineRule="auto"/>
        <w:rPr>
          <w:rFonts w:ascii="Book Antiqua" w:hAnsi="Book Antiqua" w:cs="Times New Roman"/>
          <w:sz w:val="24"/>
          <w:szCs w:val="24"/>
        </w:rPr>
      </w:pPr>
      <w:r w:rsidRPr="00924481">
        <w:rPr>
          <w:rFonts w:ascii="Book Antiqua" w:hAnsi="Book Antiqua" w:cs="Times New Roman"/>
          <w:sz w:val="24"/>
          <w:szCs w:val="24"/>
        </w:rPr>
        <w:t>Hepatitis B virus (HBV), hepatitis C virus (HCV)</w:t>
      </w:r>
      <w:r w:rsidR="00A26CC4" w:rsidRPr="00924481">
        <w:rPr>
          <w:rFonts w:ascii="Book Antiqua" w:hAnsi="Book Antiqua" w:cs="Times New Roman"/>
          <w:sz w:val="24"/>
          <w:szCs w:val="24"/>
        </w:rPr>
        <w:t>,</w:t>
      </w:r>
      <w:r w:rsidRPr="00924481">
        <w:rPr>
          <w:rFonts w:ascii="Book Antiqua" w:hAnsi="Book Antiqua" w:cs="Times New Roman"/>
          <w:sz w:val="24"/>
          <w:szCs w:val="24"/>
        </w:rPr>
        <w:t xml:space="preserve"> and human immunodeficiency virus (HIV) affect </w:t>
      </w:r>
      <w:r w:rsidR="00A26CC4" w:rsidRPr="00924481">
        <w:rPr>
          <w:rFonts w:ascii="Book Antiqua" w:hAnsi="Book Antiqua" w:cs="Times New Roman"/>
          <w:sz w:val="24"/>
          <w:szCs w:val="24"/>
        </w:rPr>
        <w:t>many</w:t>
      </w:r>
      <w:r w:rsidRPr="00924481">
        <w:rPr>
          <w:rFonts w:ascii="Book Antiqua" w:hAnsi="Book Antiqua" w:cs="Times New Roman"/>
          <w:sz w:val="24"/>
          <w:szCs w:val="24"/>
        </w:rPr>
        <w:t xml:space="preserve"> people in Asian countries</w:t>
      </w:r>
      <w:r w:rsidR="00A26CC4" w:rsidRPr="00924481">
        <w:rPr>
          <w:rFonts w:ascii="Book Antiqua" w:hAnsi="Book Antiqua" w:cs="Times New Roman"/>
          <w:sz w:val="24"/>
          <w:szCs w:val="24"/>
        </w:rPr>
        <w:t>, although there are</w:t>
      </w:r>
      <w:r w:rsidRPr="00924481">
        <w:rPr>
          <w:rFonts w:ascii="Book Antiqua" w:hAnsi="Book Antiqua" w:cs="Times New Roman"/>
          <w:sz w:val="24"/>
          <w:szCs w:val="24"/>
        </w:rPr>
        <w:t xml:space="preserve"> geographic difference</w:t>
      </w:r>
      <w:r w:rsidR="00A26CC4" w:rsidRPr="00924481">
        <w:rPr>
          <w:rFonts w:ascii="Book Antiqua" w:hAnsi="Book Antiqua" w:cs="Times New Roman"/>
          <w:sz w:val="24"/>
          <w:szCs w:val="24"/>
        </w:rPr>
        <w:t>s</w:t>
      </w:r>
      <w:r w:rsidRPr="00924481">
        <w:rPr>
          <w:rFonts w:ascii="Book Antiqua" w:hAnsi="Book Antiqua" w:cs="Times New Roman"/>
          <w:sz w:val="24"/>
          <w:szCs w:val="24"/>
        </w:rPr>
        <w:t xml:space="preserve">. </w:t>
      </w:r>
      <w:r w:rsidR="00A26CC4" w:rsidRPr="00924481">
        <w:rPr>
          <w:rFonts w:ascii="Book Antiqua" w:hAnsi="Book Antiqua" w:cs="Times New Roman"/>
          <w:sz w:val="24"/>
          <w:szCs w:val="24"/>
        </w:rPr>
        <w:t>B</w:t>
      </w:r>
      <w:r w:rsidRPr="00924481">
        <w:rPr>
          <w:rFonts w:ascii="Book Antiqua" w:hAnsi="Book Antiqua" w:cs="Times New Roman"/>
          <w:sz w:val="24"/>
          <w:szCs w:val="24"/>
        </w:rPr>
        <w:t xml:space="preserve">oth </w:t>
      </w:r>
      <w:r w:rsidRPr="00924481">
        <w:rPr>
          <w:rFonts w:ascii="Book Antiqua" w:hAnsi="Book Antiqua" w:cs="AdvOT303e83b8"/>
          <w:kern w:val="0"/>
          <w:sz w:val="24"/>
          <w:szCs w:val="24"/>
        </w:rPr>
        <w:t>HBV and HIV (</w:t>
      </w:r>
      <w:r w:rsidRPr="00924481">
        <w:rPr>
          <w:rFonts w:ascii="Book Antiqua" w:hAnsi="Book Antiqua" w:cs="Times New Roman"/>
          <w:sz w:val="24"/>
          <w:szCs w:val="24"/>
        </w:rPr>
        <w:t>HBV/HIV)</w:t>
      </w:r>
      <w:r w:rsidRPr="00924481">
        <w:rPr>
          <w:rFonts w:ascii="Book Antiqua" w:hAnsi="Book Antiqua" w:cs="AdvOT303e83b8"/>
          <w:kern w:val="0"/>
          <w:sz w:val="24"/>
          <w:szCs w:val="24"/>
        </w:rPr>
        <w:t xml:space="preserve"> </w:t>
      </w:r>
      <w:r w:rsidRPr="00924481">
        <w:rPr>
          <w:rFonts w:ascii="Book Antiqua" w:hAnsi="Book Antiqua" w:cs="Times New Roman"/>
          <w:sz w:val="24"/>
          <w:szCs w:val="24"/>
        </w:rPr>
        <w:t xml:space="preserve">and HCV/HIV </w:t>
      </w:r>
      <w:r w:rsidR="00A26CC4" w:rsidRPr="00924481">
        <w:rPr>
          <w:rFonts w:ascii="Book Antiqua" w:hAnsi="Book Antiqua" w:cs="Times New Roman"/>
          <w:sz w:val="24"/>
          <w:szCs w:val="24"/>
        </w:rPr>
        <w:t>co</w:t>
      </w:r>
      <w:r w:rsidRPr="00924481">
        <w:rPr>
          <w:rFonts w:ascii="Book Antiqua" w:hAnsi="Book Antiqua" w:cs="Times New Roman"/>
          <w:sz w:val="24"/>
          <w:szCs w:val="24"/>
        </w:rPr>
        <w:t>-infection</w:t>
      </w:r>
      <w:r w:rsidR="00C258E2" w:rsidRPr="00924481">
        <w:rPr>
          <w:rFonts w:ascii="Book Antiqua" w:hAnsi="Book Antiqua" w:cs="Times New Roman"/>
          <w:sz w:val="24"/>
          <w:szCs w:val="24"/>
        </w:rPr>
        <w:t>s</w:t>
      </w:r>
      <w:r w:rsidRPr="00924481">
        <w:rPr>
          <w:rFonts w:ascii="Book Antiqua" w:hAnsi="Book Antiqua" w:cs="Times New Roman"/>
          <w:sz w:val="24"/>
          <w:szCs w:val="24"/>
        </w:rPr>
        <w:t xml:space="preserve"> are highly prevalent in Asia. </w:t>
      </w:r>
      <w:r w:rsidR="00A26CC4" w:rsidRPr="00924481">
        <w:rPr>
          <w:rFonts w:ascii="Book Antiqua" w:hAnsi="Book Antiqua" w:cs="Times New Roman"/>
          <w:sz w:val="24"/>
          <w:szCs w:val="24"/>
        </w:rPr>
        <w:t>H</w:t>
      </w:r>
      <w:r w:rsidRPr="00924481">
        <w:rPr>
          <w:rFonts w:ascii="Book Antiqua" w:hAnsi="Book Antiqua" w:cs="Times New Roman"/>
          <w:sz w:val="24"/>
          <w:szCs w:val="24"/>
        </w:rPr>
        <w:t>etero</w:t>
      </w:r>
      <w:r w:rsidR="001F0B97" w:rsidRPr="00924481">
        <w:rPr>
          <w:rFonts w:ascii="Book Antiqua" w:hAnsi="Book Antiqua" w:cs="Times New Roman"/>
          <w:sz w:val="24"/>
          <w:szCs w:val="24"/>
        </w:rPr>
        <w:t>-</w:t>
      </w:r>
      <w:r w:rsidRPr="00924481">
        <w:rPr>
          <w:rFonts w:ascii="Book Antiqua" w:hAnsi="Book Antiqua" w:cs="Times New Roman"/>
          <w:sz w:val="24"/>
          <w:szCs w:val="24"/>
        </w:rPr>
        <w:t xml:space="preserve"> and homosexual</w:t>
      </w:r>
      <w:r w:rsidR="00A26CC4" w:rsidRPr="00924481">
        <w:rPr>
          <w:rFonts w:ascii="Book Antiqua" w:hAnsi="Book Antiqua" w:cs="Times New Roman"/>
          <w:sz w:val="24"/>
          <w:szCs w:val="24"/>
        </w:rPr>
        <w:t>,</w:t>
      </w:r>
      <w:r w:rsidRPr="00924481">
        <w:rPr>
          <w:rFonts w:ascii="Book Antiqua" w:hAnsi="Book Antiqua" w:cs="Times New Roman"/>
          <w:sz w:val="24"/>
          <w:szCs w:val="24"/>
        </w:rPr>
        <w:t xml:space="preserve"> </w:t>
      </w:r>
      <w:r w:rsidR="008F7877" w:rsidRPr="00924481">
        <w:rPr>
          <w:rFonts w:ascii="Book Antiqua" w:hAnsi="Book Antiqua" w:cs="Arial"/>
          <w:sz w:val="24"/>
          <w:szCs w:val="24"/>
        </w:rPr>
        <w:t>injection drug use</w:t>
      </w:r>
      <w:r w:rsidR="001F0B97" w:rsidRPr="00924481">
        <w:rPr>
          <w:rFonts w:ascii="Book Antiqua" w:hAnsi="Book Antiqua" w:cs="Times New Roman"/>
          <w:sz w:val="24"/>
          <w:szCs w:val="24"/>
        </w:rPr>
        <w:t>,</w:t>
      </w:r>
      <w:r w:rsidRPr="00924481">
        <w:rPr>
          <w:rFonts w:ascii="Book Antiqua" w:hAnsi="Book Antiqua" w:cs="Times New Roman"/>
          <w:sz w:val="24"/>
          <w:szCs w:val="24"/>
        </w:rPr>
        <w:t xml:space="preserve"> and geographic area </w:t>
      </w:r>
      <w:r w:rsidR="00A26CC4" w:rsidRPr="00924481">
        <w:rPr>
          <w:rFonts w:ascii="Book Antiqua" w:hAnsi="Book Antiqua" w:cs="Times New Roman"/>
          <w:sz w:val="24"/>
          <w:szCs w:val="24"/>
        </w:rPr>
        <w:t xml:space="preserve">are </w:t>
      </w:r>
      <w:r w:rsidRPr="00924481">
        <w:rPr>
          <w:rFonts w:ascii="Book Antiqua" w:hAnsi="Book Antiqua" w:cs="Times New Roman"/>
          <w:sz w:val="24"/>
          <w:szCs w:val="24"/>
        </w:rPr>
        <w:t>strong predictors of HBV, HCV</w:t>
      </w:r>
      <w:r w:rsidR="00A26CC4" w:rsidRPr="00924481">
        <w:rPr>
          <w:rFonts w:ascii="Book Antiqua" w:hAnsi="Book Antiqua" w:cs="Times New Roman"/>
          <w:sz w:val="24"/>
          <w:szCs w:val="24"/>
        </w:rPr>
        <w:t>,</w:t>
      </w:r>
      <w:r w:rsidRPr="00924481">
        <w:rPr>
          <w:rFonts w:ascii="Book Antiqua" w:hAnsi="Book Antiqua" w:cs="Times New Roman"/>
          <w:sz w:val="24"/>
          <w:szCs w:val="24"/>
        </w:rPr>
        <w:t xml:space="preserve"> and HIV serostatus. </w:t>
      </w:r>
      <w:r w:rsidR="004E7E5C" w:rsidRPr="00924481">
        <w:rPr>
          <w:rFonts w:ascii="Book Antiqua" w:hAnsi="Book Antiqua" w:cs="Times New Roman"/>
          <w:sz w:val="24"/>
          <w:szCs w:val="24"/>
        </w:rPr>
        <w:t xml:space="preserve">In HBV endemic regions, </w:t>
      </w:r>
      <w:r w:rsidR="004E7E5C" w:rsidRPr="00924481">
        <w:rPr>
          <w:rFonts w:ascii="Book Antiqua" w:hAnsi="Book Antiqua"/>
          <w:sz w:val="24"/>
          <w:szCs w:val="24"/>
        </w:rPr>
        <w:t>the prevalence and genotype distribution of</w:t>
      </w:r>
      <w:r w:rsidR="000566EC" w:rsidRPr="00924481">
        <w:rPr>
          <w:rFonts w:ascii="Book Antiqua" w:hAnsi="Book Antiqua"/>
          <w:sz w:val="24"/>
          <w:szCs w:val="24"/>
        </w:rPr>
        <w:t xml:space="preserve"> HBV/HIV co-infection</w:t>
      </w:r>
      <w:r w:rsidR="004E7E5C" w:rsidRPr="00924481">
        <w:rPr>
          <w:rFonts w:ascii="Book Antiqua" w:hAnsi="Book Antiqua"/>
          <w:sz w:val="24"/>
          <w:szCs w:val="24"/>
        </w:rPr>
        <w:t xml:space="preserve"> is almost comparable with that in the general population</w:t>
      </w:r>
      <w:r w:rsidRPr="00924481">
        <w:rPr>
          <w:rFonts w:ascii="Book Antiqua" w:hAnsi="Book Antiqua" w:cs="AdvOT303e83b8"/>
          <w:kern w:val="0"/>
          <w:sz w:val="24"/>
          <w:szCs w:val="24"/>
        </w:rPr>
        <w:t xml:space="preserve">. In </w:t>
      </w:r>
      <w:r w:rsidRPr="00924481">
        <w:rPr>
          <w:rFonts w:ascii="Book Antiqua" w:hAnsi="Book Antiqua" w:cs="Times New Roman"/>
          <w:kern w:val="0"/>
          <w:sz w:val="24"/>
          <w:szCs w:val="24"/>
        </w:rPr>
        <w:t xml:space="preserve">Japan, </w:t>
      </w:r>
      <w:r w:rsidR="00A26CC4" w:rsidRPr="00924481">
        <w:rPr>
          <w:rFonts w:ascii="Book Antiqua" w:hAnsi="Book Antiqua" w:cs="Times New Roman"/>
          <w:kern w:val="0"/>
          <w:sz w:val="24"/>
          <w:szCs w:val="24"/>
        </w:rPr>
        <w:t xml:space="preserve">where HBV </w:t>
      </w:r>
      <w:r w:rsidR="00A45F38" w:rsidRPr="00924481">
        <w:rPr>
          <w:rFonts w:ascii="Book Antiqua" w:hAnsi="Book Antiqua" w:cs="Times New Roman"/>
          <w:kern w:val="0"/>
          <w:sz w:val="24"/>
          <w:szCs w:val="24"/>
        </w:rPr>
        <w:t xml:space="preserve">has low </w:t>
      </w:r>
      <w:r w:rsidRPr="00924481">
        <w:rPr>
          <w:rFonts w:ascii="Book Antiqua" w:hAnsi="Book Antiqua" w:cs="Times New Roman"/>
          <w:kern w:val="0"/>
          <w:sz w:val="24"/>
          <w:szCs w:val="24"/>
        </w:rPr>
        <w:t>endemicity,</w:t>
      </w:r>
      <w:r w:rsidRPr="00924481">
        <w:rPr>
          <w:rFonts w:ascii="Book Antiqua" w:hAnsi="Book Antiqua" w:cs="AdvOT303e83b8"/>
          <w:kern w:val="0"/>
          <w:sz w:val="24"/>
          <w:szCs w:val="24"/>
        </w:rPr>
        <w:t xml:space="preserve"> </w:t>
      </w:r>
      <w:r w:rsidR="008F0769" w:rsidRPr="00924481">
        <w:rPr>
          <w:rFonts w:ascii="Book Antiqua" w:hAnsi="Book Antiqua"/>
          <w:sz w:val="24"/>
          <w:szCs w:val="24"/>
        </w:rPr>
        <w:t xml:space="preserve">the </w:t>
      </w:r>
      <w:r w:rsidR="005B00DA" w:rsidRPr="00924481">
        <w:rPr>
          <w:rFonts w:ascii="Book Antiqua" w:hAnsi="Book Antiqua"/>
          <w:sz w:val="24"/>
          <w:szCs w:val="24"/>
        </w:rPr>
        <w:t xml:space="preserve">prevalence of </w:t>
      </w:r>
      <w:r w:rsidR="000566EC" w:rsidRPr="00924481">
        <w:rPr>
          <w:rFonts w:ascii="Book Antiqua" w:hAnsi="Book Antiqua"/>
          <w:sz w:val="24"/>
          <w:szCs w:val="24"/>
        </w:rPr>
        <w:t>HBV/HIV co-infection</w:t>
      </w:r>
      <w:r w:rsidR="00A45F38" w:rsidRPr="00924481">
        <w:rPr>
          <w:rFonts w:ascii="Book Antiqua" w:hAnsi="Book Antiqua"/>
          <w:sz w:val="24"/>
          <w:szCs w:val="24"/>
        </w:rPr>
        <w:t xml:space="preserve"> </w:t>
      </w:r>
      <w:r w:rsidRPr="00924481">
        <w:rPr>
          <w:rFonts w:ascii="Book Antiqua" w:hAnsi="Book Antiqua" w:cs="AdvOT303e83b8"/>
          <w:kern w:val="0"/>
          <w:sz w:val="24"/>
          <w:szCs w:val="24"/>
        </w:rPr>
        <w:t xml:space="preserve">is </w:t>
      </w:r>
      <w:r w:rsidRPr="00924481">
        <w:rPr>
          <w:rFonts w:ascii="Book Antiqua" w:hAnsi="Book Antiqua" w:cs="Times New Roman"/>
          <w:sz w:val="24"/>
          <w:szCs w:val="24"/>
        </w:rPr>
        <w:t>approximately</w:t>
      </w:r>
      <w:r w:rsidR="00A26CC4" w:rsidRPr="00924481">
        <w:rPr>
          <w:rFonts w:ascii="Book Antiqua" w:hAnsi="Book Antiqua" w:cs="AdvOT303e83b8"/>
          <w:kern w:val="0"/>
          <w:sz w:val="24"/>
          <w:szCs w:val="24"/>
        </w:rPr>
        <w:t xml:space="preserve"> 10</w:t>
      </w:r>
      <w:r w:rsidRPr="00924481">
        <w:rPr>
          <w:rFonts w:ascii="Book Antiqua" w:hAnsi="Book Antiqua" w:cs="AdvOT303e83b8"/>
          <w:kern w:val="0"/>
          <w:sz w:val="24"/>
          <w:szCs w:val="24"/>
        </w:rPr>
        <w:t xml:space="preserve">-fold </w:t>
      </w:r>
      <w:r w:rsidR="008F0769" w:rsidRPr="00924481">
        <w:rPr>
          <w:rFonts w:ascii="Book Antiqua" w:hAnsi="Book Antiqua" w:cs="AdvOT303e83b8"/>
          <w:kern w:val="0"/>
          <w:sz w:val="24"/>
          <w:szCs w:val="24"/>
        </w:rPr>
        <w:t>higher than that in the general population</w:t>
      </w:r>
      <w:r w:rsidRPr="00924481">
        <w:rPr>
          <w:rFonts w:ascii="Book Antiqua" w:hAnsi="Book Antiqua" w:cs="AdvOT303e83b8"/>
          <w:kern w:val="0"/>
          <w:sz w:val="24"/>
          <w:szCs w:val="24"/>
        </w:rPr>
        <w:t xml:space="preserve">, and </w:t>
      </w:r>
      <w:r w:rsidR="008F0769" w:rsidRPr="00924481">
        <w:rPr>
          <w:rFonts w:ascii="Book Antiqua" w:hAnsi="Book Antiqua" w:cs="AdvOT303e83b8"/>
          <w:kern w:val="0"/>
          <w:sz w:val="24"/>
          <w:szCs w:val="24"/>
        </w:rPr>
        <w:t xml:space="preserve">HBV </w:t>
      </w:r>
      <w:r w:rsidRPr="00924481">
        <w:rPr>
          <w:rFonts w:ascii="Book Antiqua" w:hAnsi="Book Antiqua" w:cs="AdvOT303e83b8"/>
          <w:kern w:val="0"/>
          <w:sz w:val="24"/>
          <w:szCs w:val="24"/>
        </w:rPr>
        <w:t xml:space="preserve">Ae is </w:t>
      </w:r>
      <w:r w:rsidR="001F0B97" w:rsidRPr="00924481">
        <w:rPr>
          <w:rFonts w:ascii="Book Antiqua" w:hAnsi="Book Antiqua" w:cs="AdvOT303e83b8"/>
          <w:kern w:val="0"/>
          <w:sz w:val="24"/>
          <w:szCs w:val="24"/>
        </w:rPr>
        <w:t xml:space="preserve">the </w:t>
      </w:r>
      <w:r w:rsidRPr="00924481">
        <w:rPr>
          <w:rFonts w:ascii="Book Antiqua" w:hAnsi="Book Antiqua" w:cs="AdvOT303e83b8"/>
          <w:kern w:val="0"/>
          <w:sz w:val="24"/>
          <w:szCs w:val="24"/>
        </w:rPr>
        <w:t xml:space="preserve">most </w:t>
      </w:r>
      <w:r w:rsidR="001F0B97" w:rsidRPr="00924481">
        <w:rPr>
          <w:rFonts w:ascii="Book Antiqua" w:hAnsi="Book Antiqua" w:cs="AdvOT303e83b8"/>
          <w:kern w:val="0"/>
          <w:sz w:val="24"/>
          <w:szCs w:val="24"/>
        </w:rPr>
        <w:t xml:space="preserve">common </w:t>
      </w:r>
      <w:r w:rsidR="00B342CF" w:rsidRPr="00924481">
        <w:rPr>
          <w:rFonts w:ascii="Book Antiqua" w:hAnsi="Book Antiqua" w:cs="AdvOT303e83b8"/>
          <w:kern w:val="0"/>
          <w:sz w:val="24"/>
          <w:szCs w:val="24"/>
        </w:rPr>
        <w:t xml:space="preserve">subgenotype </w:t>
      </w:r>
      <w:r w:rsidR="000231D6" w:rsidRPr="00924481">
        <w:rPr>
          <w:rFonts w:ascii="Book Antiqua" w:hAnsi="Book Antiqua" w:cs="AdvOT303e83b8"/>
          <w:kern w:val="0"/>
          <w:sz w:val="24"/>
          <w:szCs w:val="24"/>
        </w:rPr>
        <w:t>among</w:t>
      </w:r>
      <w:r w:rsidR="001F0B97" w:rsidRPr="00924481">
        <w:rPr>
          <w:rFonts w:ascii="Book Antiqua" w:hAnsi="Book Antiqua" w:cs="AdvOT303e83b8"/>
          <w:kern w:val="0"/>
          <w:sz w:val="24"/>
          <w:szCs w:val="24"/>
        </w:rPr>
        <w:t xml:space="preserve"> </w:t>
      </w:r>
      <w:r w:rsidRPr="00924481">
        <w:rPr>
          <w:rFonts w:ascii="Book Antiqua" w:hAnsi="Book Antiqua" w:cs="AdvOT303e83b8"/>
          <w:kern w:val="0"/>
          <w:sz w:val="24"/>
          <w:szCs w:val="24"/>
        </w:rPr>
        <w:t xml:space="preserve">HIV </w:t>
      </w:r>
      <w:r w:rsidR="001F0B97" w:rsidRPr="00924481">
        <w:rPr>
          <w:rFonts w:ascii="Book Antiqua" w:hAnsi="Book Antiqua" w:cs="AdvOT303e83b8"/>
          <w:kern w:val="0"/>
          <w:sz w:val="24"/>
          <w:szCs w:val="24"/>
        </w:rPr>
        <w:t>infected individuals</w:t>
      </w:r>
      <w:r w:rsidRPr="00924481">
        <w:rPr>
          <w:rFonts w:ascii="Book Antiqua" w:hAnsi="Book Antiqua" w:cs="AdvOT303e83b8"/>
          <w:kern w:val="0"/>
          <w:sz w:val="24"/>
          <w:szCs w:val="24"/>
        </w:rPr>
        <w:t xml:space="preserve">. Highly active antiretroviral therapy (HAART) is </w:t>
      </w:r>
      <w:r w:rsidR="00A26CC4" w:rsidRPr="00924481">
        <w:rPr>
          <w:rFonts w:ascii="Book Antiqua" w:hAnsi="Book Antiqua" w:cs="AdvOT303e83b8"/>
          <w:kern w:val="0"/>
          <w:sz w:val="24"/>
          <w:szCs w:val="24"/>
        </w:rPr>
        <w:t xml:space="preserve">an </w:t>
      </w:r>
      <w:r w:rsidRPr="00924481">
        <w:rPr>
          <w:rFonts w:ascii="Book Antiqua" w:hAnsi="Book Antiqua" w:cs="AdvOT303e83b8"/>
          <w:kern w:val="0"/>
          <w:sz w:val="24"/>
          <w:szCs w:val="24"/>
        </w:rPr>
        <w:t xml:space="preserve">effective </w:t>
      </w:r>
      <w:r w:rsidR="00A26CC4" w:rsidRPr="00924481">
        <w:rPr>
          <w:rFonts w:ascii="Book Antiqua" w:hAnsi="Book Antiqua" w:cs="AdvOT303e83b8"/>
          <w:kern w:val="0"/>
          <w:sz w:val="24"/>
          <w:szCs w:val="24"/>
        </w:rPr>
        <w:t xml:space="preserve">treatment </w:t>
      </w:r>
      <w:r w:rsidRPr="00924481">
        <w:rPr>
          <w:rFonts w:ascii="Book Antiqua" w:hAnsi="Book Antiqua" w:cs="AdvOT303e83b8"/>
          <w:kern w:val="0"/>
          <w:sz w:val="24"/>
          <w:szCs w:val="24"/>
        </w:rPr>
        <w:t>for HIV/</w:t>
      </w:r>
      <w:r w:rsidR="000566EC" w:rsidRPr="00924481">
        <w:rPr>
          <w:rFonts w:ascii="Book Antiqua" w:hAnsi="Book Antiqua" w:cs="Arial"/>
          <w:sz w:val="24"/>
          <w:szCs w:val="24"/>
        </w:rPr>
        <w:t>Acquired Immune Deficiency Syndrome</w:t>
      </w:r>
      <w:r w:rsidR="007D6AA8" w:rsidRPr="00924481">
        <w:rPr>
          <w:rFonts w:ascii="Book Antiqua" w:hAnsi="Book Antiqua" w:cs="AdvOT303e83b8"/>
          <w:kern w:val="0"/>
          <w:sz w:val="24"/>
          <w:szCs w:val="24"/>
        </w:rPr>
        <w:t>.</w:t>
      </w:r>
      <w:r w:rsidRPr="00924481">
        <w:rPr>
          <w:rFonts w:ascii="Book Antiqua" w:hAnsi="Book Antiqua" w:cs="AdvOT303e83b8"/>
          <w:kern w:val="0"/>
          <w:sz w:val="24"/>
          <w:szCs w:val="24"/>
        </w:rPr>
        <w:t xml:space="preserve"> </w:t>
      </w:r>
      <w:r w:rsidR="00920EEE" w:rsidRPr="00924481">
        <w:rPr>
          <w:rFonts w:ascii="Book Antiqua" w:hAnsi="Book Antiqua" w:cs="AdvOT303e83b8"/>
          <w:kern w:val="0"/>
          <w:sz w:val="24"/>
          <w:szCs w:val="24"/>
        </w:rPr>
        <w:t>L</w:t>
      </w:r>
      <w:r w:rsidRPr="00924481">
        <w:rPr>
          <w:rFonts w:ascii="Book Antiqua" w:hAnsi="Book Antiqua" w:cs="AdvOT303e83b8"/>
          <w:kern w:val="0"/>
          <w:sz w:val="24"/>
          <w:szCs w:val="24"/>
        </w:rPr>
        <w:t xml:space="preserve">amivudine, </w:t>
      </w:r>
      <w:r w:rsidR="00A26CC4" w:rsidRPr="00924481">
        <w:rPr>
          <w:rFonts w:ascii="Book Antiqua" w:hAnsi="Book Antiqua" w:cs="AdvOT303e83b8"/>
          <w:kern w:val="0"/>
          <w:sz w:val="24"/>
          <w:szCs w:val="24"/>
        </w:rPr>
        <w:t xml:space="preserve">a </w:t>
      </w:r>
      <w:r w:rsidRPr="00924481">
        <w:rPr>
          <w:rFonts w:ascii="Book Antiqua" w:hAnsi="Book Antiqua" w:cs="AdvOT303e83b8"/>
          <w:kern w:val="0"/>
          <w:sz w:val="24"/>
          <w:szCs w:val="24"/>
        </w:rPr>
        <w:t xml:space="preserve">component of HAART, </w:t>
      </w:r>
      <w:r w:rsidR="00A26CC4" w:rsidRPr="00924481">
        <w:rPr>
          <w:rFonts w:ascii="Book Antiqua" w:hAnsi="Book Antiqua" w:cs="AdvOT303e83b8"/>
          <w:kern w:val="0"/>
          <w:sz w:val="24"/>
          <w:szCs w:val="24"/>
        </w:rPr>
        <w:t xml:space="preserve">is an effective treatment for </w:t>
      </w:r>
      <w:r w:rsidR="007D6AA8" w:rsidRPr="00924481">
        <w:rPr>
          <w:rFonts w:ascii="Book Antiqua" w:hAnsi="Book Antiqua" w:cs="AdvOT303e83b8"/>
          <w:kern w:val="0"/>
          <w:sz w:val="24"/>
          <w:szCs w:val="24"/>
        </w:rPr>
        <w:t xml:space="preserve">HBV, HIV, </w:t>
      </w:r>
      <w:r w:rsidR="00A26CC4" w:rsidRPr="00924481">
        <w:rPr>
          <w:rFonts w:ascii="Book Antiqua" w:hAnsi="Book Antiqua" w:cs="AdvOT303e83b8"/>
          <w:kern w:val="0"/>
          <w:sz w:val="24"/>
          <w:szCs w:val="24"/>
        </w:rPr>
        <w:t xml:space="preserve">and </w:t>
      </w:r>
      <w:r w:rsidR="007D6AA8" w:rsidRPr="00924481">
        <w:rPr>
          <w:rFonts w:ascii="Book Antiqua" w:hAnsi="Book Antiqua" w:cs="AdvOT303e83b8"/>
          <w:kern w:val="0"/>
          <w:sz w:val="24"/>
          <w:szCs w:val="24"/>
        </w:rPr>
        <w:t>HBV/HIV</w:t>
      </w:r>
      <w:r w:rsidR="00A26CC4" w:rsidRPr="00924481">
        <w:rPr>
          <w:rFonts w:ascii="Book Antiqua" w:hAnsi="Book Antiqua" w:cs="AdvOT303e83b8"/>
          <w:kern w:val="0"/>
          <w:sz w:val="24"/>
          <w:szCs w:val="24"/>
        </w:rPr>
        <w:t xml:space="preserve"> c</w:t>
      </w:r>
      <w:r w:rsidR="007D6AA8" w:rsidRPr="00924481">
        <w:rPr>
          <w:rFonts w:ascii="Book Antiqua" w:hAnsi="Book Antiqua" w:cs="AdvOT303e83b8"/>
          <w:kern w:val="0"/>
          <w:sz w:val="24"/>
          <w:szCs w:val="24"/>
        </w:rPr>
        <w:t>o-infection</w:t>
      </w:r>
      <w:r w:rsidR="006519A1" w:rsidRPr="00924481">
        <w:rPr>
          <w:rFonts w:ascii="Book Antiqua" w:hAnsi="Book Antiqua" w:cs="AdvOT303e83b8"/>
          <w:kern w:val="0"/>
          <w:sz w:val="24"/>
          <w:szCs w:val="24"/>
        </w:rPr>
        <w:t>;</w:t>
      </w:r>
      <w:r w:rsidR="00A26CC4" w:rsidRPr="00924481">
        <w:rPr>
          <w:rFonts w:ascii="Book Antiqua" w:hAnsi="Book Antiqua" w:cs="AdvOT303e83b8"/>
          <w:kern w:val="0"/>
          <w:sz w:val="24"/>
          <w:szCs w:val="24"/>
        </w:rPr>
        <w:t xml:space="preserve"> how</w:t>
      </w:r>
      <w:r w:rsidR="000231D6" w:rsidRPr="00924481">
        <w:rPr>
          <w:rFonts w:ascii="Book Antiqua" w:hAnsi="Book Antiqua" w:cs="AdvOT303e83b8"/>
          <w:kern w:val="0"/>
          <w:sz w:val="24"/>
          <w:szCs w:val="24"/>
        </w:rPr>
        <w:t xml:space="preserve">ever, </w:t>
      </w:r>
      <w:r w:rsidR="00A26CC4" w:rsidRPr="00924481">
        <w:rPr>
          <w:rFonts w:ascii="Book Antiqua" w:hAnsi="Book Antiqua" w:cs="AdvOT303e83b8"/>
          <w:kern w:val="0"/>
          <w:sz w:val="24"/>
          <w:szCs w:val="24"/>
        </w:rPr>
        <w:t>cost</w:t>
      </w:r>
      <w:r w:rsidR="000231D6" w:rsidRPr="00924481">
        <w:rPr>
          <w:rFonts w:ascii="Book Antiqua" w:hAnsi="Book Antiqua" w:cs="AdvOT303e83b8"/>
          <w:kern w:val="0"/>
          <w:sz w:val="24"/>
          <w:szCs w:val="24"/>
        </w:rPr>
        <w:t xml:space="preserve">, </w:t>
      </w:r>
      <w:r w:rsidR="00A26CC4" w:rsidRPr="00924481">
        <w:rPr>
          <w:rFonts w:ascii="Book Antiqua" w:hAnsi="Book Antiqua" w:cs="AdvOT303e83b8"/>
          <w:kern w:val="0"/>
          <w:sz w:val="24"/>
          <w:szCs w:val="24"/>
        </w:rPr>
        <w:t xml:space="preserve">emerging drug </w:t>
      </w:r>
      <w:r w:rsidRPr="00924481">
        <w:rPr>
          <w:rFonts w:ascii="Book Antiqua" w:hAnsi="Book Antiqua" w:cs="AdvOT303e83b8"/>
          <w:kern w:val="0"/>
          <w:sz w:val="24"/>
          <w:szCs w:val="24"/>
        </w:rPr>
        <w:t>resistance</w:t>
      </w:r>
      <w:r w:rsidR="00AD1680" w:rsidRPr="00924481">
        <w:rPr>
          <w:rFonts w:ascii="Book Antiqua" w:hAnsi="Book Antiqua" w:cs="AdvOT303e83b8"/>
          <w:kern w:val="0"/>
          <w:sz w:val="24"/>
          <w:szCs w:val="24"/>
        </w:rPr>
        <w:t>,</w:t>
      </w:r>
      <w:r w:rsidR="001D10FC" w:rsidRPr="00924481">
        <w:rPr>
          <w:rFonts w:ascii="Book Antiqua" w:hAnsi="Book Antiqua" w:cs="AdvOT303e83b8"/>
          <w:kern w:val="0"/>
          <w:sz w:val="24"/>
          <w:szCs w:val="24"/>
        </w:rPr>
        <w:t xml:space="preserve"> </w:t>
      </w:r>
      <w:r w:rsidRPr="00924481">
        <w:rPr>
          <w:rFonts w:ascii="Book Antiqua" w:hAnsi="Book Antiqua" w:cs="AdvOT303e83b8"/>
          <w:kern w:val="0"/>
          <w:sz w:val="24"/>
          <w:szCs w:val="24"/>
        </w:rPr>
        <w:t>antiretroviral</w:t>
      </w:r>
      <w:r w:rsidR="001D10FC" w:rsidRPr="00924481">
        <w:rPr>
          <w:rFonts w:ascii="Book Antiqua" w:hAnsi="Book Antiqua" w:cs="AdvOT303e83b8"/>
          <w:kern w:val="0"/>
          <w:sz w:val="24"/>
          <w:szCs w:val="24"/>
        </w:rPr>
        <w:t>-</w:t>
      </w:r>
      <w:r w:rsidRPr="00924481">
        <w:rPr>
          <w:rFonts w:ascii="Book Antiqua" w:hAnsi="Book Antiqua" w:cs="AdvOT303e83b8"/>
          <w:kern w:val="0"/>
          <w:sz w:val="24"/>
          <w:szCs w:val="24"/>
        </w:rPr>
        <w:t>associated liver toxicity</w:t>
      </w:r>
      <w:r w:rsidR="001D10FC" w:rsidRPr="00924481">
        <w:rPr>
          <w:rFonts w:ascii="Book Antiqua" w:hAnsi="Book Antiqua" w:cs="AdvOT303e83b8"/>
          <w:kern w:val="0"/>
          <w:sz w:val="24"/>
          <w:szCs w:val="24"/>
        </w:rPr>
        <w:t xml:space="preserve"> and</w:t>
      </w:r>
      <w:r w:rsidRPr="00924481">
        <w:rPr>
          <w:rFonts w:ascii="Book Antiqua" w:hAnsi="Book Antiqua" w:cs="AdvOT303e83b8"/>
          <w:kern w:val="0"/>
          <w:sz w:val="24"/>
          <w:szCs w:val="24"/>
        </w:rPr>
        <w:t xml:space="preserve"> </w:t>
      </w:r>
      <w:r w:rsidR="007D6AA8" w:rsidRPr="00924481">
        <w:rPr>
          <w:rFonts w:ascii="Book Antiqua" w:hAnsi="Book Antiqua" w:cs="Times New Roman"/>
          <w:sz w:val="24"/>
          <w:szCs w:val="24"/>
        </w:rPr>
        <w:t>liver</w:t>
      </w:r>
      <w:r w:rsidR="001D10FC" w:rsidRPr="00924481">
        <w:rPr>
          <w:rFonts w:ascii="Book Antiqua" w:hAnsi="Book Antiqua" w:cs="Times New Roman"/>
          <w:sz w:val="24"/>
          <w:szCs w:val="24"/>
        </w:rPr>
        <w:t>-</w:t>
      </w:r>
      <w:r w:rsidRPr="00924481">
        <w:rPr>
          <w:rFonts w:ascii="Book Antiqua" w:hAnsi="Book Antiqua" w:cs="Times New Roman"/>
          <w:sz w:val="24"/>
          <w:szCs w:val="24"/>
        </w:rPr>
        <w:t xml:space="preserve">related morbidity due to HCV </w:t>
      </w:r>
      <w:r w:rsidR="001D10FC" w:rsidRPr="00924481">
        <w:rPr>
          <w:rFonts w:ascii="Book Antiqua" w:hAnsi="Book Antiqua" w:cs="Times New Roman"/>
          <w:sz w:val="24"/>
          <w:szCs w:val="24"/>
        </w:rPr>
        <w:t>progression</w:t>
      </w:r>
      <w:r w:rsidR="00AD1680" w:rsidRPr="00924481">
        <w:rPr>
          <w:rFonts w:ascii="Book Antiqua" w:hAnsi="Book Antiqua" w:cs="Times New Roman"/>
          <w:sz w:val="24"/>
          <w:szCs w:val="24"/>
        </w:rPr>
        <w:t xml:space="preserve"> are </w:t>
      </w:r>
      <w:r w:rsidR="000E5BD6" w:rsidRPr="00924481">
        <w:rPr>
          <w:rFonts w:ascii="Book Antiqua" w:hAnsi="Book Antiqua" w:cs="Times New Roman"/>
          <w:sz w:val="24"/>
          <w:szCs w:val="24"/>
        </w:rPr>
        <w:t>particular concerns</w:t>
      </w:r>
      <w:r w:rsidRPr="00924481">
        <w:rPr>
          <w:rFonts w:ascii="Book Antiqua" w:hAnsi="Book Antiqua" w:cs="Times New Roman"/>
          <w:sz w:val="24"/>
          <w:szCs w:val="24"/>
        </w:rPr>
        <w:t xml:space="preserve">. </w:t>
      </w:r>
      <w:r w:rsidR="001D10FC" w:rsidRPr="00924481">
        <w:rPr>
          <w:rFonts w:ascii="Book Antiqua" w:hAnsi="Book Antiqua" w:cs="Times New Roman"/>
          <w:bCs/>
          <w:sz w:val="24"/>
          <w:szCs w:val="24"/>
        </w:rPr>
        <w:t xml:space="preserve">HCV/HIV co-infection </w:t>
      </w:r>
      <w:r w:rsidRPr="00924481">
        <w:rPr>
          <w:rFonts w:ascii="Book Antiqua" w:hAnsi="Book Antiqua" w:cs="Times New Roman"/>
          <w:bCs/>
          <w:sz w:val="24"/>
          <w:szCs w:val="24"/>
        </w:rPr>
        <w:t>may accelerate the clinical progress</w:t>
      </w:r>
      <w:r w:rsidR="001D10FC" w:rsidRPr="00924481">
        <w:rPr>
          <w:rFonts w:ascii="Book Antiqua" w:hAnsi="Book Antiqua" w:cs="Times New Roman"/>
          <w:bCs/>
          <w:sz w:val="24"/>
          <w:szCs w:val="24"/>
        </w:rPr>
        <w:t>ion</w:t>
      </w:r>
      <w:r w:rsidRPr="00924481">
        <w:rPr>
          <w:rFonts w:ascii="Book Antiqua" w:hAnsi="Book Antiqua" w:cs="Times New Roman"/>
          <w:bCs/>
          <w:sz w:val="24"/>
          <w:szCs w:val="24"/>
        </w:rPr>
        <w:t xml:space="preserve"> </w:t>
      </w:r>
      <w:r w:rsidR="00A45F38" w:rsidRPr="00924481">
        <w:rPr>
          <w:rFonts w:ascii="Book Antiqua" w:hAnsi="Book Antiqua" w:cs="Times New Roman"/>
          <w:bCs/>
          <w:sz w:val="24"/>
          <w:szCs w:val="24"/>
        </w:rPr>
        <w:t xml:space="preserve">of both </w:t>
      </w:r>
      <w:r w:rsidR="000231D6" w:rsidRPr="00924481">
        <w:rPr>
          <w:rFonts w:ascii="Book Antiqua" w:hAnsi="Book Antiqua" w:cs="Times New Roman"/>
          <w:bCs/>
          <w:sz w:val="24"/>
          <w:szCs w:val="24"/>
        </w:rPr>
        <w:t>HCV and HIV.</w:t>
      </w:r>
      <w:r w:rsidR="007D6AA8" w:rsidRPr="00924481">
        <w:rPr>
          <w:rFonts w:ascii="Book Antiqua" w:hAnsi="Book Antiqua" w:cs="Times New Roman"/>
          <w:sz w:val="24"/>
          <w:szCs w:val="24"/>
        </w:rPr>
        <w:t xml:space="preserve"> The high </w:t>
      </w:r>
      <w:r w:rsidR="001D10FC" w:rsidRPr="00924481">
        <w:rPr>
          <w:rFonts w:ascii="Book Antiqua" w:hAnsi="Book Antiqua" w:cs="Times New Roman"/>
          <w:sz w:val="24"/>
          <w:szCs w:val="24"/>
        </w:rPr>
        <w:t xml:space="preserve">prevalence </w:t>
      </w:r>
      <w:r w:rsidR="007D6AA8" w:rsidRPr="00924481">
        <w:rPr>
          <w:rFonts w:ascii="Book Antiqua" w:hAnsi="Book Antiqua" w:cs="Times New Roman"/>
          <w:sz w:val="24"/>
          <w:szCs w:val="24"/>
        </w:rPr>
        <w:t xml:space="preserve">of HBV/HIV and HCV/HIV </w:t>
      </w:r>
      <w:r w:rsidR="001D10FC" w:rsidRPr="00924481">
        <w:rPr>
          <w:rFonts w:ascii="Book Antiqua" w:hAnsi="Book Antiqua" w:cs="Times New Roman"/>
          <w:sz w:val="24"/>
          <w:szCs w:val="24"/>
        </w:rPr>
        <w:t>co</w:t>
      </w:r>
      <w:r w:rsidR="007D6AA8" w:rsidRPr="00924481">
        <w:rPr>
          <w:rFonts w:ascii="Book Antiqua" w:hAnsi="Book Antiqua" w:cs="Times New Roman"/>
          <w:sz w:val="24"/>
          <w:szCs w:val="24"/>
        </w:rPr>
        <w:t>-infection</w:t>
      </w:r>
      <w:r w:rsidR="00A45F38" w:rsidRPr="00924481">
        <w:rPr>
          <w:rFonts w:ascii="Book Antiqua" w:hAnsi="Book Antiqua" w:cs="Times New Roman"/>
          <w:sz w:val="24"/>
          <w:szCs w:val="24"/>
        </w:rPr>
        <w:t>s</w:t>
      </w:r>
      <w:r w:rsidR="007D6AA8" w:rsidRPr="00924481">
        <w:rPr>
          <w:rFonts w:ascii="Book Antiqua" w:hAnsi="Book Antiqua" w:cs="Times New Roman"/>
          <w:sz w:val="24"/>
          <w:szCs w:val="24"/>
        </w:rPr>
        <w:t xml:space="preserve"> in Asia underscore</w:t>
      </w:r>
      <w:r w:rsidR="001D10FC" w:rsidRPr="00924481">
        <w:rPr>
          <w:rFonts w:ascii="Book Antiqua" w:hAnsi="Book Antiqua" w:cs="Times New Roman"/>
          <w:sz w:val="24"/>
          <w:szCs w:val="24"/>
        </w:rPr>
        <w:t>s</w:t>
      </w:r>
      <w:r w:rsidR="007D6AA8" w:rsidRPr="00924481">
        <w:rPr>
          <w:rFonts w:ascii="Book Antiqua" w:hAnsi="Book Antiqua" w:cs="Times New Roman"/>
          <w:sz w:val="24"/>
          <w:szCs w:val="24"/>
        </w:rPr>
        <w:t xml:space="preserve"> the </w:t>
      </w:r>
      <w:r w:rsidR="001D10FC" w:rsidRPr="00924481">
        <w:rPr>
          <w:rFonts w:ascii="Book Antiqua" w:hAnsi="Book Antiqua" w:cs="Times New Roman"/>
          <w:sz w:val="24"/>
          <w:szCs w:val="24"/>
        </w:rPr>
        <w:t>need to</w:t>
      </w:r>
      <w:r w:rsidR="007D6AA8" w:rsidRPr="00924481">
        <w:rPr>
          <w:rFonts w:ascii="Book Antiqua" w:hAnsi="Book Antiqua" w:cs="Times New Roman"/>
          <w:sz w:val="24"/>
          <w:szCs w:val="24"/>
        </w:rPr>
        <w:t xml:space="preserve"> </w:t>
      </w:r>
      <w:r w:rsidR="001D10FC" w:rsidRPr="00924481">
        <w:rPr>
          <w:rFonts w:ascii="Book Antiqua" w:hAnsi="Book Antiqua" w:cs="Times New Roman"/>
          <w:sz w:val="24"/>
          <w:szCs w:val="24"/>
        </w:rPr>
        <w:t xml:space="preserve">improve </w:t>
      </w:r>
      <w:r w:rsidR="007D6AA8" w:rsidRPr="00924481">
        <w:rPr>
          <w:rFonts w:ascii="Book Antiqua" w:hAnsi="Book Antiqua" w:cs="Times New Roman"/>
          <w:sz w:val="24"/>
          <w:szCs w:val="24"/>
        </w:rPr>
        <w:t>prevention and control</w:t>
      </w:r>
      <w:r w:rsidR="001D10FC" w:rsidRPr="00924481">
        <w:rPr>
          <w:rFonts w:ascii="Book Antiqua" w:hAnsi="Book Antiqua" w:cs="Times New Roman"/>
          <w:sz w:val="24"/>
          <w:szCs w:val="24"/>
        </w:rPr>
        <w:t xml:space="preserve"> measures</w:t>
      </w:r>
      <w:r w:rsidR="00A45F38" w:rsidRPr="00924481">
        <w:rPr>
          <w:rFonts w:ascii="Book Antiqua" w:hAnsi="Book Antiqua" w:cs="Times New Roman"/>
          <w:sz w:val="24"/>
          <w:szCs w:val="24"/>
        </w:rPr>
        <w:t>,</w:t>
      </w:r>
      <w:r w:rsidR="007D6AA8" w:rsidRPr="00924481">
        <w:rPr>
          <w:rFonts w:ascii="Book Antiqua" w:hAnsi="Book Antiqua" w:cs="Times New Roman"/>
          <w:sz w:val="24"/>
          <w:szCs w:val="24"/>
        </w:rPr>
        <w:t xml:space="preserve"> as </w:t>
      </w:r>
      <w:r w:rsidR="001D10FC" w:rsidRPr="00924481">
        <w:rPr>
          <w:rFonts w:ascii="Book Antiqua" w:hAnsi="Book Antiqua" w:cs="Times New Roman"/>
          <w:sz w:val="24"/>
          <w:szCs w:val="24"/>
        </w:rPr>
        <w:t>fewer</w:t>
      </w:r>
      <w:r w:rsidR="007D6AA8" w:rsidRPr="00924481">
        <w:rPr>
          <w:rFonts w:ascii="Book Antiqua" w:hAnsi="Book Antiqua" w:cs="Times New Roman"/>
          <w:sz w:val="24"/>
          <w:szCs w:val="24"/>
        </w:rPr>
        <w:t xml:space="preserve"> evidence</w:t>
      </w:r>
      <w:r w:rsidR="001D10FC" w:rsidRPr="00924481">
        <w:rPr>
          <w:rFonts w:ascii="Book Antiqua" w:hAnsi="Book Antiqua" w:cs="Times New Roman"/>
          <w:sz w:val="24"/>
          <w:szCs w:val="24"/>
        </w:rPr>
        <w:t>-based</w:t>
      </w:r>
      <w:r w:rsidR="007D6AA8" w:rsidRPr="00924481">
        <w:rPr>
          <w:rFonts w:ascii="Book Antiqua" w:hAnsi="Book Antiqua" w:cs="Times New Roman"/>
          <w:sz w:val="24"/>
          <w:szCs w:val="24"/>
        </w:rPr>
        <w:t xml:space="preserve"> prevention strategies</w:t>
      </w:r>
      <w:r w:rsidR="001D10FC" w:rsidRPr="00924481">
        <w:rPr>
          <w:rFonts w:ascii="Book Antiqua" w:hAnsi="Book Antiqua" w:cs="Times New Roman"/>
          <w:sz w:val="24"/>
          <w:szCs w:val="24"/>
        </w:rPr>
        <w:t xml:space="preserve"> are available</w:t>
      </w:r>
      <w:r w:rsidR="00A45F38" w:rsidRPr="00924481">
        <w:rPr>
          <w:rFonts w:ascii="Book Antiqua" w:hAnsi="Book Antiqua" w:cs="Times New Roman"/>
          <w:sz w:val="24"/>
          <w:szCs w:val="24"/>
        </w:rPr>
        <w:t xml:space="preserve"> (compared with Western countries)</w:t>
      </w:r>
      <w:r w:rsidR="006519A1" w:rsidRPr="00924481">
        <w:rPr>
          <w:rFonts w:ascii="Book Antiqua" w:hAnsi="Book Antiqua" w:cs="Times New Roman"/>
          <w:sz w:val="24"/>
          <w:szCs w:val="24"/>
        </w:rPr>
        <w:t>.</w:t>
      </w:r>
      <w:r w:rsidR="007D6AA8" w:rsidRPr="00924481">
        <w:rPr>
          <w:rFonts w:ascii="Book Antiqua" w:hAnsi="Book Antiqua" w:cs="Times New Roman"/>
          <w:sz w:val="24"/>
          <w:szCs w:val="24"/>
        </w:rPr>
        <w:t xml:space="preserve"> </w:t>
      </w:r>
      <w:r w:rsidR="00FE72DD" w:rsidRPr="00924481">
        <w:rPr>
          <w:rFonts w:ascii="Book Antiqua" w:hAnsi="Book Antiqua" w:cs="Times New Roman"/>
          <w:sz w:val="24"/>
          <w:szCs w:val="24"/>
        </w:rPr>
        <w:t>In this review, the most recent publications on the prevalence of HBV/HIV and HCV/HIV co-infections and related issues</w:t>
      </w:r>
      <w:r w:rsidR="00A45F38" w:rsidRPr="00924481">
        <w:rPr>
          <w:rFonts w:ascii="Book Antiqua" w:hAnsi="Book Antiqua" w:cs="Times New Roman"/>
          <w:sz w:val="24"/>
          <w:szCs w:val="24"/>
        </w:rPr>
        <w:t>,</w:t>
      </w:r>
      <w:r w:rsidR="00FE72DD" w:rsidRPr="00924481">
        <w:rPr>
          <w:rFonts w:ascii="Book Antiqua" w:hAnsi="Book Antiqua" w:cs="Times New Roman"/>
          <w:sz w:val="24"/>
          <w:szCs w:val="24"/>
        </w:rPr>
        <w:t xml:space="preserve"> such as therapy and problems in Asia</w:t>
      </w:r>
      <w:r w:rsidR="004D717C" w:rsidRPr="00924481">
        <w:rPr>
          <w:rFonts w:ascii="Book Antiqua" w:hAnsi="Book Antiqua" w:cs="Times New Roman"/>
          <w:sz w:val="24"/>
          <w:szCs w:val="24"/>
        </w:rPr>
        <w:t>,</w:t>
      </w:r>
      <w:r w:rsidR="00FE72DD" w:rsidRPr="00924481">
        <w:rPr>
          <w:rFonts w:ascii="Book Antiqua" w:hAnsi="Book Antiqua" w:cs="Times New Roman"/>
          <w:sz w:val="24"/>
          <w:szCs w:val="24"/>
        </w:rPr>
        <w:t xml:space="preserve"> are updated and summarized.</w:t>
      </w:r>
    </w:p>
    <w:p w:rsidR="00603C3C" w:rsidRPr="00924481" w:rsidRDefault="00603C3C" w:rsidP="00924481">
      <w:pPr>
        <w:spacing w:line="360" w:lineRule="auto"/>
        <w:rPr>
          <w:rFonts w:ascii="Book Antiqua" w:hAnsi="Book Antiqua" w:cs="AdvOT303e83b8"/>
          <w:kern w:val="0"/>
          <w:sz w:val="24"/>
          <w:szCs w:val="24"/>
        </w:rPr>
      </w:pPr>
    </w:p>
    <w:p w:rsidR="00837829" w:rsidRPr="00924481" w:rsidRDefault="00837829" w:rsidP="00924481">
      <w:pPr>
        <w:spacing w:line="360" w:lineRule="auto"/>
        <w:rPr>
          <w:rFonts w:ascii="Book Antiqua" w:hAnsi="Book Antiqua" w:cs="Times New Roman"/>
          <w:b/>
          <w:bCs/>
          <w:iCs/>
          <w:kern w:val="0"/>
          <w:sz w:val="24"/>
          <w:szCs w:val="24"/>
        </w:rPr>
      </w:pPr>
      <w:r w:rsidRPr="00924481">
        <w:rPr>
          <w:rFonts w:ascii="Book Antiqua" w:hAnsi="Book Antiqua" w:cs="Times New Roman"/>
          <w:b/>
          <w:bCs/>
          <w:iCs/>
          <w:kern w:val="0"/>
          <w:sz w:val="24"/>
          <w:szCs w:val="24"/>
        </w:rPr>
        <w:t xml:space="preserve">Key words: </w:t>
      </w:r>
      <w:r w:rsidRPr="00924481">
        <w:rPr>
          <w:rFonts w:ascii="Book Antiqua" w:hAnsi="Book Antiqua" w:cs="Times New Roman"/>
          <w:bCs/>
          <w:iCs/>
          <w:kern w:val="0"/>
          <w:sz w:val="24"/>
          <w:szCs w:val="24"/>
        </w:rPr>
        <w:t xml:space="preserve">Hepatitis B virus; </w:t>
      </w:r>
      <w:r w:rsidRPr="00924481">
        <w:rPr>
          <w:rFonts w:ascii="Book Antiqua" w:hAnsi="Book Antiqua" w:cs="Times New Roman"/>
          <w:sz w:val="24"/>
          <w:szCs w:val="24"/>
        </w:rPr>
        <w:t>Hepatitis C virus; HIV;</w:t>
      </w:r>
      <w:r w:rsidRPr="00924481">
        <w:rPr>
          <w:rFonts w:ascii="Book Antiqua" w:hAnsi="Book Antiqua" w:cs="Times New Roman"/>
          <w:bCs/>
          <w:iCs/>
          <w:kern w:val="0"/>
          <w:sz w:val="24"/>
          <w:szCs w:val="24"/>
        </w:rPr>
        <w:t xml:space="preserve"> </w:t>
      </w:r>
      <w:r w:rsidR="00924481" w:rsidRPr="00924481">
        <w:rPr>
          <w:rFonts w:ascii="Book Antiqua" w:hAnsi="Book Antiqua" w:cs="Times New Roman"/>
          <w:bCs/>
          <w:iCs/>
          <w:kern w:val="0"/>
          <w:sz w:val="24"/>
          <w:szCs w:val="24"/>
        </w:rPr>
        <w:t>C</w:t>
      </w:r>
      <w:r w:rsidR="00FF2799" w:rsidRPr="00924481">
        <w:rPr>
          <w:rFonts w:ascii="Book Antiqua" w:hAnsi="Book Antiqua" w:cs="Times New Roman"/>
          <w:bCs/>
          <w:iCs/>
          <w:kern w:val="0"/>
          <w:sz w:val="24"/>
          <w:szCs w:val="24"/>
        </w:rPr>
        <w:t xml:space="preserve">o-infection; </w:t>
      </w:r>
      <w:r w:rsidR="00924481" w:rsidRPr="00924481">
        <w:rPr>
          <w:rFonts w:ascii="Book Antiqua" w:hAnsi="Book Antiqua" w:cs="Times New Roman"/>
          <w:bCs/>
          <w:iCs/>
          <w:kern w:val="0"/>
          <w:sz w:val="24"/>
          <w:szCs w:val="24"/>
        </w:rPr>
        <w:t>P</w:t>
      </w:r>
      <w:r w:rsidR="008D2E56" w:rsidRPr="00924481">
        <w:rPr>
          <w:rFonts w:ascii="Book Antiqua" w:hAnsi="Book Antiqua" w:cs="Times New Roman"/>
          <w:bCs/>
          <w:iCs/>
          <w:kern w:val="0"/>
          <w:sz w:val="24"/>
          <w:szCs w:val="24"/>
        </w:rPr>
        <w:t xml:space="preserve">revalence; </w:t>
      </w:r>
      <w:r w:rsidR="00FF2799" w:rsidRPr="00924481">
        <w:rPr>
          <w:rFonts w:ascii="Book Antiqua" w:hAnsi="Book Antiqua" w:cs="Times New Roman"/>
          <w:bCs/>
          <w:iCs/>
          <w:kern w:val="0"/>
          <w:sz w:val="24"/>
          <w:szCs w:val="24"/>
        </w:rPr>
        <w:t>Asia</w:t>
      </w:r>
      <w:r w:rsidR="00C74D4D" w:rsidRPr="00924481">
        <w:rPr>
          <w:rFonts w:ascii="Book Antiqua" w:hAnsi="Book Antiqua" w:cs="Times New Roman"/>
          <w:bCs/>
          <w:iCs/>
          <w:kern w:val="0"/>
          <w:sz w:val="24"/>
          <w:szCs w:val="24"/>
        </w:rPr>
        <w:t xml:space="preserve">; </w:t>
      </w:r>
      <w:r w:rsidR="00924481" w:rsidRPr="00924481">
        <w:rPr>
          <w:rFonts w:ascii="Book Antiqua" w:hAnsi="Book Antiqua" w:cs="Times New Roman"/>
          <w:bCs/>
          <w:iCs/>
          <w:kern w:val="0"/>
          <w:sz w:val="24"/>
          <w:szCs w:val="24"/>
        </w:rPr>
        <w:t>P</w:t>
      </w:r>
      <w:r w:rsidR="001D10FC" w:rsidRPr="00924481">
        <w:rPr>
          <w:rFonts w:ascii="Book Antiqua" w:hAnsi="Book Antiqua" w:cs="Times New Roman"/>
          <w:bCs/>
          <w:iCs/>
          <w:kern w:val="0"/>
          <w:sz w:val="24"/>
          <w:szCs w:val="24"/>
        </w:rPr>
        <w:t>athogenicity</w:t>
      </w:r>
      <w:r w:rsidR="00123F87" w:rsidRPr="00924481">
        <w:rPr>
          <w:rFonts w:ascii="Book Antiqua" w:hAnsi="Book Antiqua" w:cs="Times New Roman"/>
          <w:bCs/>
          <w:iCs/>
          <w:kern w:val="0"/>
          <w:sz w:val="24"/>
          <w:szCs w:val="24"/>
        </w:rPr>
        <w:t xml:space="preserve">; </w:t>
      </w:r>
      <w:r w:rsidR="00924481" w:rsidRPr="00924481">
        <w:rPr>
          <w:rFonts w:ascii="Book Antiqua" w:hAnsi="Book Antiqua" w:cs="Times New Roman"/>
          <w:bCs/>
          <w:iCs/>
          <w:kern w:val="0"/>
          <w:sz w:val="24"/>
          <w:szCs w:val="24"/>
        </w:rPr>
        <w:t>D</w:t>
      </w:r>
      <w:r w:rsidR="001D10FC" w:rsidRPr="00924481">
        <w:rPr>
          <w:rFonts w:ascii="Book Antiqua" w:hAnsi="Book Antiqua" w:cs="Times New Roman"/>
          <w:bCs/>
          <w:iCs/>
          <w:kern w:val="0"/>
          <w:sz w:val="24"/>
          <w:szCs w:val="24"/>
        </w:rPr>
        <w:t xml:space="preserve">rug </w:t>
      </w:r>
      <w:r w:rsidRPr="00924481">
        <w:rPr>
          <w:rFonts w:ascii="Book Antiqua" w:hAnsi="Book Antiqua" w:cs="Times New Roman"/>
          <w:bCs/>
          <w:iCs/>
          <w:kern w:val="0"/>
          <w:sz w:val="24"/>
          <w:szCs w:val="24"/>
        </w:rPr>
        <w:t>resistance</w:t>
      </w:r>
      <w:r w:rsidR="008D2E56" w:rsidRPr="00924481">
        <w:rPr>
          <w:rFonts w:ascii="Book Antiqua" w:hAnsi="Book Antiqua" w:cs="Times New Roman"/>
          <w:bCs/>
          <w:iCs/>
          <w:kern w:val="0"/>
          <w:sz w:val="24"/>
          <w:szCs w:val="24"/>
        </w:rPr>
        <w:t xml:space="preserve">; </w:t>
      </w:r>
      <w:r w:rsidR="00924481" w:rsidRPr="00924481">
        <w:rPr>
          <w:rFonts w:ascii="Book Antiqua" w:hAnsi="Book Antiqua" w:cs="Times New Roman"/>
          <w:bCs/>
          <w:iCs/>
          <w:kern w:val="0"/>
          <w:sz w:val="24"/>
          <w:szCs w:val="24"/>
        </w:rPr>
        <w:t>N</w:t>
      </w:r>
      <w:r w:rsidR="008D2E56" w:rsidRPr="00924481">
        <w:rPr>
          <w:rFonts w:ascii="Book Antiqua" w:hAnsi="Book Antiqua" w:cs="Times New Roman"/>
          <w:bCs/>
          <w:iCs/>
          <w:kern w:val="0"/>
          <w:sz w:val="24"/>
          <w:szCs w:val="24"/>
        </w:rPr>
        <w:t xml:space="preserve">atural history; </w:t>
      </w:r>
      <w:r w:rsidR="00924481" w:rsidRPr="00924481">
        <w:rPr>
          <w:rFonts w:ascii="Book Antiqua" w:hAnsi="Book Antiqua" w:cs="Times New Roman"/>
          <w:bCs/>
          <w:iCs/>
          <w:kern w:val="0"/>
          <w:sz w:val="24"/>
          <w:szCs w:val="24"/>
        </w:rPr>
        <w:t>P</w:t>
      </w:r>
      <w:r w:rsidR="008D2E56" w:rsidRPr="00924481">
        <w:rPr>
          <w:rFonts w:ascii="Book Antiqua" w:hAnsi="Book Antiqua" w:cs="Times New Roman"/>
          <w:bCs/>
          <w:iCs/>
          <w:kern w:val="0"/>
          <w:sz w:val="24"/>
          <w:szCs w:val="24"/>
        </w:rPr>
        <w:t>roblems</w:t>
      </w:r>
    </w:p>
    <w:p w:rsidR="00FE72DD" w:rsidRPr="00924481" w:rsidRDefault="00FE72DD" w:rsidP="00924481">
      <w:pPr>
        <w:spacing w:line="360" w:lineRule="auto"/>
        <w:rPr>
          <w:rFonts w:ascii="Book Antiqua" w:eastAsia="宋体" w:hAnsi="Book Antiqua" w:cs="Times New Roman"/>
          <w:b/>
          <w:sz w:val="24"/>
          <w:szCs w:val="24"/>
          <w:lang w:eastAsia="zh-CN"/>
        </w:rPr>
      </w:pPr>
    </w:p>
    <w:p w:rsidR="00924481" w:rsidRPr="00924481" w:rsidRDefault="00924481" w:rsidP="00924481">
      <w:pPr>
        <w:spacing w:line="360" w:lineRule="auto"/>
        <w:rPr>
          <w:rFonts w:ascii="Book Antiqua" w:hAnsi="Book Antiqua" w:cs="Arial"/>
          <w:sz w:val="24"/>
          <w:szCs w:val="24"/>
        </w:rPr>
      </w:pPr>
      <w:r w:rsidRPr="00924481">
        <w:rPr>
          <w:rFonts w:ascii="Book Antiqua" w:hAnsi="Book Antiqua"/>
          <w:b/>
          <w:sz w:val="24"/>
          <w:szCs w:val="24"/>
        </w:rPr>
        <w:t xml:space="preserve">© </w:t>
      </w:r>
      <w:r w:rsidRPr="00924481">
        <w:rPr>
          <w:rFonts w:ascii="Book Antiqua" w:hAnsi="Book Antiqua" w:cs="Arial"/>
          <w:b/>
          <w:sz w:val="24"/>
          <w:szCs w:val="24"/>
        </w:rPr>
        <w:t>The Author(s) 2015.</w:t>
      </w:r>
      <w:r w:rsidRPr="00924481">
        <w:rPr>
          <w:rFonts w:ascii="Book Antiqua" w:hAnsi="Book Antiqua" w:cs="Arial"/>
          <w:sz w:val="24"/>
          <w:szCs w:val="24"/>
        </w:rPr>
        <w:t xml:space="preserve"> Published by Baishideng Publishing Group Inc. All rights reserved.</w:t>
      </w:r>
    </w:p>
    <w:p w:rsidR="00924481" w:rsidRPr="00924481" w:rsidRDefault="00924481" w:rsidP="00924481">
      <w:pPr>
        <w:spacing w:line="360" w:lineRule="auto"/>
        <w:rPr>
          <w:rFonts w:ascii="Book Antiqua" w:eastAsia="宋体" w:hAnsi="Book Antiqua" w:cs="Times New Roman"/>
          <w:b/>
          <w:sz w:val="24"/>
          <w:szCs w:val="24"/>
          <w:lang w:eastAsia="zh-CN"/>
        </w:rPr>
      </w:pPr>
    </w:p>
    <w:p w:rsidR="00924481" w:rsidRPr="00924481" w:rsidRDefault="003442A1" w:rsidP="00924481">
      <w:pPr>
        <w:spacing w:line="360" w:lineRule="auto"/>
        <w:rPr>
          <w:rFonts w:ascii="Book Antiqua" w:eastAsia="宋体" w:hAnsi="Book Antiqua" w:cs="Times New Roman"/>
          <w:sz w:val="24"/>
          <w:szCs w:val="24"/>
          <w:lang w:eastAsia="zh-CN"/>
        </w:rPr>
      </w:pPr>
      <w:r w:rsidRPr="00924481">
        <w:rPr>
          <w:rFonts w:ascii="Book Antiqua" w:hAnsi="Book Antiqua" w:cs="Times New Roman"/>
          <w:b/>
          <w:sz w:val="24"/>
          <w:szCs w:val="24"/>
        </w:rPr>
        <w:t>C</w:t>
      </w:r>
      <w:r w:rsidR="00924481" w:rsidRPr="00924481">
        <w:rPr>
          <w:rFonts w:ascii="Book Antiqua" w:hAnsi="Book Antiqua" w:cs="Times New Roman"/>
          <w:b/>
          <w:sz w:val="24"/>
          <w:szCs w:val="24"/>
        </w:rPr>
        <w:t>ore tip</w:t>
      </w:r>
      <w:r w:rsidRPr="00924481">
        <w:rPr>
          <w:rFonts w:ascii="Book Antiqua" w:hAnsi="Book Antiqua" w:cs="Times New Roman"/>
          <w:b/>
          <w:sz w:val="24"/>
          <w:szCs w:val="24"/>
        </w:rPr>
        <w:t>:</w:t>
      </w:r>
      <w:r w:rsidR="00313A53" w:rsidRPr="00924481">
        <w:rPr>
          <w:rFonts w:ascii="Book Antiqua" w:hAnsi="Book Antiqua" w:cs="Times New Roman"/>
          <w:b/>
          <w:sz w:val="24"/>
          <w:szCs w:val="24"/>
        </w:rPr>
        <w:t xml:space="preserve"> </w:t>
      </w:r>
      <w:r w:rsidR="00924481" w:rsidRPr="00924481">
        <w:rPr>
          <w:rFonts w:ascii="Book Antiqua" w:hAnsi="Book Antiqua" w:cs="Times New Roman"/>
          <w:sz w:val="24"/>
          <w:szCs w:val="24"/>
        </w:rPr>
        <w:t>Hepatitis B virus (HBV)</w:t>
      </w:r>
      <w:r w:rsidR="001E58A6" w:rsidRPr="00924481">
        <w:rPr>
          <w:rFonts w:ascii="Book Antiqua" w:hAnsi="Book Antiqua" w:cs="Times New Roman"/>
          <w:sz w:val="24"/>
          <w:szCs w:val="24"/>
        </w:rPr>
        <w:t xml:space="preserve"> and </w:t>
      </w:r>
      <w:r w:rsidR="00924481" w:rsidRPr="00924481">
        <w:rPr>
          <w:rFonts w:ascii="Book Antiqua" w:hAnsi="Book Antiqua" w:cs="Times New Roman"/>
          <w:sz w:val="24"/>
          <w:szCs w:val="24"/>
        </w:rPr>
        <w:t>hepatitis C virus (HCV),</w:t>
      </w:r>
      <w:r w:rsidR="00FE72DD" w:rsidRPr="00924481">
        <w:rPr>
          <w:rFonts w:ascii="Book Antiqua" w:hAnsi="Book Antiqua" w:cs="Times New Roman"/>
          <w:sz w:val="24"/>
          <w:szCs w:val="24"/>
        </w:rPr>
        <w:t xml:space="preserve"> </w:t>
      </w:r>
      <w:r w:rsidR="004277B9" w:rsidRPr="00924481">
        <w:rPr>
          <w:rFonts w:ascii="Book Antiqua" w:hAnsi="Book Antiqua" w:cs="Times New Roman"/>
          <w:sz w:val="24"/>
          <w:szCs w:val="24"/>
        </w:rPr>
        <w:t>infection</w:t>
      </w:r>
      <w:r w:rsidR="00FE72DD" w:rsidRPr="00924481">
        <w:rPr>
          <w:rFonts w:ascii="Book Antiqua" w:hAnsi="Book Antiqua" w:cs="Times New Roman"/>
          <w:sz w:val="24"/>
          <w:szCs w:val="24"/>
        </w:rPr>
        <w:t>s are</w:t>
      </w:r>
      <w:r w:rsidR="004277B9" w:rsidRPr="00924481">
        <w:rPr>
          <w:rFonts w:ascii="Book Antiqua" w:hAnsi="Book Antiqua" w:cs="Times New Roman"/>
          <w:sz w:val="24"/>
          <w:szCs w:val="24"/>
        </w:rPr>
        <w:t xml:space="preserve"> common </w:t>
      </w:r>
      <w:r w:rsidR="001E58A6" w:rsidRPr="00924481">
        <w:rPr>
          <w:rFonts w:ascii="Book Antiqua" w:hAnsi="Book Antiqua" w:cs="Times New Roman"/>
          <w:sz w:val="24"/>
          <w:szCs w:val="24"/>
        </w:rPr>
        <w:t xml:space="preserve">among </w:t>
      </w:r>
      <w:r w:rsidR="00924481" w:rsidRPr="00924481">
        <w:rPr>
          <w:rFonts w:ascii="Book Antiqua" w:hAnsi="Book Antiqua" w:cs="Times New Roman"/>
          <w:sz w:val="24"/>
          <w:szCs w:val="24"/>
        </w:rPr>
        <w:t>human immunodeficiency virus (HIV)</w:t>
      </w:r>
      <w:r w:rsidR="001E58A6" w:rsidRPr="00924481">
        <w:rPr>
          <w:rFonts w:ascii="Book Antiqua" w:hAnsi="Book Antiqua" w:cs="Times New Roman"/>
          <w:sz w:val="24"/>
          <w:szCs w:val="24"/>
        </w:rPr>
        <w:t xml:space="preserve"> positive individuals </w:t>
      </w:r>
      <w:r w:rsidR="001D10FC" w:rsidRPr="00924481">
        <w:rPr>
          <w:rFonts w:ascii="Book Antiqua" w:hAnsi="Book Antiqua" w:cs="Times New Roman"/>
          <w:sz w:val="24"/>
          <w:szCs w:val="24"/>
        </w:rPr>
        <w:t>due to similar</w:t>
      </w:r>
      <w:r w:rsidR="004277B9" w:rsidRPr="00924481">
        <w:rPr>
          <w:rFonts w:ascii="Book Antiqua" w:hAnsi="Book Antiqua" w:cs="Times New Roman"/>
          <w:sz w:val="24"/>
          <w:szCs w:val="24"/>
        </w:rPr>
        <w:t xml:space="preserve"> </w:t>
      </w:r>
      <w:r w:rsidR="001D10FC" w:rsidRPr="00924481">
        <w:rPr>
          <w:rFonts w:ascii="Book Antiqua" w:hAnsi="Book Antiqua" w:cs="Times New Roman"/>
          <w:sz w:val="24"/>
          <w:szCs w:val="24"/>
        </w:rPr>
        <w:t xml:space="preserve">blood-borne </w:t>
      </w:r>
      <w:r w:rsidR="004277B9" w:rsidRPr="00924481">
        <w:rPr>
          <w:rFonts w:ascii="Book Antiqua" w:hAnsi="Book Antiqua" w:cs="Times New Roman"/>
          <w:sz w:val="24"/>
          <w:szCs w:val="24"/>
        </w:rPr>
        <w:t>transmission routes.</w:t>
      </w:r>
      <w:r w:rsidR="004277B9" w:rsidRPr="00924481">
        <w:rPr>
          <w:rFonts w:ascii="Book Antiqua" w:hAnsi="Book Antiqua" w:cs="AdvOT303e83b8"/>
          <w:kern w:val="0"/>
          <w:sz w:val="24"/>
          <w:szCs w:val="24"/>
        </w:rPr>
        <w:t xml:space="preserve"> </w:t>
      </w:r>
      <w:r w:rsidR="007D1F02" w:rsidRPr="00924481">
        <w:rPr>
          <w:rFonts w:ascii="Book Antiqua" w:hAnsi="Book Antiqua" w:cs="AdvOT303e83b8"/>
          <w:kern w:val="0"/>
          <w:sz w:val="24"/>
          <w:szCs w:val="24"/>
        </w:rPr>
        <w:t xml:space="preserve">Highly active </w:t>
      </w:r>
      <w:r w:rsidR="00924481" w:rsidRPr="00924481">
        <w:rPr>
          <w:rFonts w:ascii="Book Antiqua" w:hAnsi="Book Antiqua" w:cs="AdvOT303e83b8"/>
          <w:kern w:val="0"/>
          <w:sz w:val="24"/>
          <w:szCs w:val="24"/>
        </w:rPr>
        <w:t>Highly active antiretroviral therapy</w:t>
      </w:r>
      <w:r w:rsidR="001E58A6" w:rsidRPr="00924481">
        <w:rPr>
          <w:rFonts w:ascii="Book Antiqua" w:hAnsi="Book Antiqua" w:cs="AdvOT303e83b8"/>
          <w:kern w:val="0"/>
          <w:sz w:val="24"/>
          <w:szCs w:val="24"/>
        </w:rPr>
        <w:t xml:space="preserve"> </w:t>
      </w:r>
      <w:r w:rsidR="007D1F02" w:rsidRPr="00924481">
        <w:rPr>
          <w:rFonts w:ascii="Book Antiqua" w:hAnsi="Book Antiqua" w:cs="AdvOT303e83b8"/>
          <w:kern w:val="0"/>
          <w:sz w:val="24"/>
          <w:szCs w:val="24"/>
        </w:rPr>
        <w:t>is</w:t>
      </w:r>
      <w:r w:rsidR="001D10FC" w:rsidRPr="00924481">
        <w:rPr>
          <w:rFonts w:ascii="Book Antiqua" w:hAnsi="Book Antiqua" w:cs="AdvOT303e83b8"/>
          <w:kern w:val="0"/>
          <w:sz w:val="24"/>
          <w:szCs w:val="24"/>
        </w:rPr>
        <w:t xml:space="preserve"> an</w:t>
      </w:r>
      <w:r w:rsidR="007D1F02" w:rsidRPr="00924481">
        <w:rPr>
          <w:rFonts w:ascii="Book Antiqua" w:hAnsi="Book Antiqua" w:cs="AdvOT303e83b8"/>
          <w:kern w:val="0"/>
          <w:sz w:val="24"/>
          <w:szCs w:val="24"/>
        </w:rPr>
        <w:t xml:space="preserve"> effective </w:t>
      </w:r>
      <w:r w:rsidR="001D10FC" w:rsidRPr="00924481">
        <w:rPr>
          <w:rFonts w:ascii="Book Antiqua" w:hAnsi="Book Antiqua" w:cs="AdvOT303e83b8"/>
          <w:kern w:val="0"/>
          <w:sz w:val="24"/>
          <w:szCs w:val="24"/>
        </w:rPr>
        <w:t xml:space="preserve">treatment </w:t>
      </w:r>
      <w:r w:rsidR="007D1F02" w:rsidRPr="00924481">
        <w:rPr>
          <w:rFonts w:ascii="Book Antiqua" w:hAnsi="Book Antiqua" w:cs="AdvOT303e83b8"/>
          <w:kern w:val="0"/>
          <w:sz w:val="24"/>
          <w:szCs w:val="24"/>
        </w:rPr>
        <w:t>for HIV/</w:t>
      </w:r>
      <w:r w:rsidR="00924481" w:rsidRPr="00924481">
        <w:rPr>
          <w:rFonts w:ascii="Book Antiqua" w:hAnsi="Book Antiqua" w:cs="Arial"/>
          <w:sz w:val="24"/>
          <w:szCs w:val="24"/>
        </w:rPr>
        <w:t>Acquired Immune Deficiency Syndrome</w:t>
      </w:r>
      <w:r w:rsidR="001D10FC" w:rsidRPr="00924481">
        <w:rPr>
          <w:rFonts w:ascii="Book Antiqua" w:hAnsi="Book Antiqua" w:cs="AdvOT303e83b8"/>
          <w:kern w:val="0"/>
          <w:sz w:val="24"/>
          <w:szCs w:val="24"/>
        </w:rPr>
        <w:t>; however, emerging</w:t>
      </w:r>
      <w:r w:rsidR="007D1F02" w:rsidRPr="00924481">
        <w:rPr>
          <w:rFonts w:ascii="Book Antiqua" w:hAnsi="Book Antiqua" w:cs="AdvOT303e83b8"/>
          <w:kern w:val="0"/>
          <w:sz w:val="24"/>
          <w:szCs w:val="24"/>
        </w:rPr>
        <w:t xml:space="preserve"> d</w:t>
      </w:r>
      <w:r w:rsidR="004277B9" w:rsidRPr="00924481">
        <w:rPr>
          <w:rFonts w:ascii="Book Antiqua" w:hAnsi="Book Antiqua" w:cs="Times New Roman"/>
          <w:sz w:val="24"/>
          <w:szCs w:val="24"/>
        </w:rPr>
        <w:t>rug</w:t>
      </w:r>
      <w:r w:rsidR="00626BEA" w:rsidRPr="00924481">
        <w:rPr>
          <w:rFonts w:ascii="Book Antiqua" w:hAnsi="Book Antiqua" w:cs="Times New Roman"/>
          <w:sz w:val="24"/>
          <w:szCs w:val="24"/>
        </w:rPr>
        <w:t>-</w:t>
      </w:r>
      <w:r w:rsidR="004277B9" w:rsidRPr="00924481">
        <w:rPr>
          <w:rFonts w:ascii="Book Antiqua" w:hAnsi="Book Antiqua" w:cs="Times New Roman"/>
          <w:sz w:val="24"/>
          <w:szCs w:val="24"/>
        </w:rPr>
        <w:t>resistan</w:t>
      </w:r>
      <w:r w:rsidR="001D10FC" w:rsidRPr="00924481">
        <w:rPr>
          <w:rFonts w:ascii="Book Antiqua" w:hAnsi="Book Antiqua" w:cs="Times New Roman"/>
          <w:sz w:val="24"/>
          <w:szCs w:val="24"/>
        </w:rPr>
        <w:t>t viruses</w:t>
      </w:r>
      <w:r w:rsidR="007721E8" w:rsidRPr="00924481">
        <w:rPr>
          <w:rFonts w:ascii="Book Antiqua" w:hAnsi="Book Antiqua" w:cs="Times New Roman"/>
          <w:sz w:val="24"/>
          <w:szCs w:val="24"/>
        </w:rPr>
        <w:t xml:space="preserve"> and </w:t>
      </w:r>
      <w:r w:rsidR="004277B9" w:rsidRPr="00924481">
        <w:rPr>
          <w:rFonts w:ascii="Book Antiqua" w:hAnsi="Book Antiqua" w:cs="Times New Roman"/>
          <w:sz w:val="24"/>
          <w:szCs w:val="24"/>
        </w:rPr>
        <w:t>drug-induced hepatotoxicity</w:t>
      </w:r>
      <w:r w:rsidR="00F61CC3" w:rsidRPr="00924481">
        <w:rPr>
          <w:rFonts w:ascii="Book Antiqua" w:hAnsi="Book Antiqua" w:cs="Times New Roman"/>
          <w:sz w:val="24"/>
          <w:szCs w:val="24"/>
        </w:rPr>
        <w:t xml:space="preserve"> are</w:t>
      </w:r>
      <w:r w:rsidR="004277B9" w:rsidRPr="00924481">
        <w:rPr>
          <w:rFonts w:ascii="Book Antiqua" w:hAnsi="Book Antiqua" w:cs="Times New Roman"/>
          <w:sz w:val="24"/>
          <w:szCs w:val="24"/>
        </w:rPr>
        <w:t xml:space="preserve"> </w:t>
      </w:r>
      <w:r w:rsidR="0001436D" w:rsidRPr="00924481">
        <w:rPr>
          <w:rFonts w:ascii="Book Antiqua" w:hAnsi="Book Antiqua" w:cs="Times New Roman"/>
          <w:sz w:val="24"/>
          <w:szCs w:val="24"/>
        </w:rPr>
        <w:t>particular concerns</w:t>
      </w:r>
      <w:r w:rsidR="004277B9" w:rsidRPr="00924481">
        <w:rPr>
          <w:rFonts w:ascii="Book Antiqua" w:hAnsi="Book Antiqua" w:cs="Times New Roman"/>
          <w:sz w:val="24"/>
          <w:szCs w:val="24"/>
        </w:rPr>
        <w:t xml:space="preserve">. </w:t>
      </w:r>
      <w:r w:rsidR="00AE24DC" w:rsidRPr="00924481">
        <w:rPr>
          <w:rFonts w:ascii="Book Antiqua" w:hAnsi="Book Antiqua" w:cs="Times New Roman"/>
          <w:sz w:val="24"/>
          <w:szCs w:val="24"/>
        </w:rPr>
        <w:t xml:space="preserve">The high </w:t>
      </w:r>
      <w:r w:rsidR="00F61CC3" w:rsidRPr="00924481">
        <w:rPr>
          <w:rFonts w:ascii="Book Antiqua" w:hAnsi="Book Antiqua" w:cs="Times New Roman"/>
          <w:sz w:val="24"/>
          <w:szCs w:val="24"/>
        </w:rPr>
        <w:t xml:space="preserve">prevalence </w:t>
      </w:r>
      <w:r w:rsidR="00AE24DC" w:rsidRPr="00924481">
        <w:rPr>
          <w:rFonts w:ascii="Book Antiqua" w:hAnsi="Book Antiqua" w:cs="Times New Roman"/>
          <w:sz w:val="24"/>
          <w:szCs w:val="24"/>
        </w:rPr>
        <w:t xml:space="preserve">of HBV/HIV and HCV/HIV </w:t>
      </w:r>
      <w:r w:rsidR="00F61CC3" w:rsidRPr="00924481">
        <w:rPr>
          <w:rFonts w:ascii="Book Antiqua" w:hAnsi="Book Antiqua" w:cs="Times New Roman"/>
          <w:sz w:val="24"/>
          <w:szCs w:val="24"/>
        </w:rPr>
        <w:t>c</w:t>
      </w:r>
      <w:r w:rsidR="00AE24DC" w:rsidRPr="00924481">
        <w:rPr>
          <w:rFonts w:ascii="Book Antiqua" w:hAnsi="Book Antiqua" w:cs="Times New Roman"/>
          <w:sz w:val="24"/>
          <w:szCs w:val="24"/>
        </w:rPr>
        <w:t>o-infections in Asia</w:t>
      </w:r>
      <w:r w:rsidR="00F61CC3" w:rsidRPr="00924481">
        <w:rPr>
          <w:rFonts w:ascii="Book Antiqua" w:hAnsi="Book Antiqua" w:cs="Times New Roman"/>
          <w:sz w:val="24"/>
          <w:szCs w:val="24"/>
        </w:rPr>
        <w:t xml:space="preserve"> highlights the need to</w:t>
      </w:r>
      <w:r w:rsidR="00AE24DC" w:rsidRPr="00924481">
        <w:rPr>
          <w:rFonts w:ascii="Book Antiqua" w:hAnsi="Book Antiqua" w:cs="Times New Roman"/>
          <w:sz w:val="24"/>
          <w:szCs w:val="24"/>
        </w:rPr>
        <w:t xml:space="preserve"> improv</w:t>
      </w:r>
      <w:r w:rsidR="00F61CC3" w:rsidRPr="00924481">
        <w:rPr>
          <w:rFonts w:ascii="Book Antiqua" w:hAnsi="Book Antiqua" w:cs="Times New Roman"/>
          <w:sz w:val="24"/>
          <w:szCs w:val="24"/>
        </w:rPr>
        <w:t xml:space="preserve">e </w:t>
      </w:r>
      <w:r w:rsidR="00AE24DC" w:rsidRPr="00924481">
        <w:rPr>
          <w:rFonts w:ascii="Book Antiqua" w:hAnsi="Book Antiqua" w:cs="Times New Roman"/>
          <w:sz w:val="24"/>
          <w:szCs w:val="24"/>
        </w:rPr>
        <w:t>prevention and control</w:t>
      </w:r>
      <w:r w:rsidR="00F61CC3" w:rsidRPr="00924481">
        <w:rPr>
          <w:rFonts w:ascii="Book Antiqua" w:hAnsi="Book Antiqua" w:cs="Times New Roman"/>
          <w:sz w:val="24"/>
          <w:szCs w:val="24"/>
        </w:rPr>
        <w:t xml:space="preserve"> measures because, unlike in Western countries,</w:t>
      </w:r>
      <w:r w:rsidR="00AE24DC" w:rsidRPr="00924481">
        <w:rPr>
          <w:rFonts w:ascii="Book Antiqua" w:hAnsi="Book Antiqua" w:cs="Times New Roman"/>
          <w:sz w:val="24"/>
          <w:szCs w:val="24"/>
        </w:rPr>
        <w:t xml:space="preserve"> few evidence</w:t>
      </w:r>
      <w:r w:rsidR="00F61CC3" w:rsidRPr="00924481">
        <w:rPr>
          <w:rFonts w:ascii="Book Antiqua" w:hAnsi="Book Antiqua" w:cs="Times New Roman"/>
          <w:sz w:val="24"/>
          <w:szCs w:val="24"/>
        </w:rPr>
        <w:t>-based</w:t>
      </w:r>
      <w:r w:rsidR="00AE24DC" w:rsidRPr="00924481">
        <w:rPr>
          <w:rFonts w:ascii="Book Antiqua" w:hAnsi="Book Antiqua" w:cs="Times New Roman"/>
          <w:sz w:val="24"/>
          <w:szCs w:val="24"/>
        </w:rPr>
        <w:t xml:space="preserve"> prevention strategies</w:t>
      </w:r>
      <w:r w:rsidR="00F61CC3" w:rsidRPr="00924481">
        <w:rPr>
          <w:rFonts w:ascii="Book Antiqua" w:hAnsi="Book Antiqua" w:cs="Times New Roman"/>
          <w:sz w:val="24"/>
          <w:szCs w:val="24"/>
        </w:rPr>
        <w:t xml:space="preserve"> are available</w:t>
      </w:r>
      <w:r w:rsidR="00AE24DC" w:rsidRPr="00924481">
        <w:rPr>
          <w:rFonts w:ascii="Book Antiqua" w:hAnsi="Book Antiqua" w:cs="Times New Roman"/>
          <w:sz w:val="24"/>
          <w:szCs w:val="24"/>
        </w:rPr>
        <w:t xml:space="preserve">. </w:t>
      </w:r>
      <w:r w:rsidR="00F61CC3" w:rsidRPr="00924481">
        <w:rPr>
          <w:rFonts w:ascii="Book Antiqua" w:hAnsi="Book Antiqua" w:cs="Times New Roman"/>
          <w:sz w:val="24"/>
          <w:szCs w:val="24"/>
        </w:rPr>
        <w:t>Here</w:t>
      </w:r>
      <w:r w:rsidR="00313A53" w:rsidRPr="00924481">
        <w:rPr>
          <w:rFonts w:ascii="Book Antiqua" w:hAnsi="Book Antiqua" w:cs="Times New Roman"/>
          <w:sz w:val="24"/>
          <w:szCs w:val="24"/>
        </w:rPr>
        <w:t xml:space="preserve">, </w:t>
      </w:r>
      <w:r w:rsidR="00F61CC3" w:rsidRPr="00924481">
        <w:rPr>
          <w:rFonts w:ascii="Book Antiqua" w:hAnsi="Book Antiqua" w:cs="Times New Roman"/>
          <w:sz w:val="24"/>
          <w:szCs w:val="24"/>
        </w:rPr>
        <w:t xml:space="preserve">we review the </w:t>
      </w:r>
      <w:r w:rsidR="00313A53" w:rsidRPr="00924481">
        <w:rPr>
          <w:rFonts w:ascii="Book Antiqua" w:hAnsi="Book Antiqua" w:cs="Times New Roman"/>
          <w:sz w:val="24"/>
          <w:szCs w:val="24"/>
        </w:rPr>
        <w:t>epidemiologically and clinically im</w:t>
      </w:r>
      <w:r w:rsidR="007D1F02" w:rsidRPr="00924481">
        <w:rPr>
          <w:rFonts w:ascii="Book Antiqua" w:hAnsi="Book Antiqua" w:cs="Times New Roman"/>
          <w:sz w:val="24"/>
          <w:szCs w:val="24"/>
        </w:rPr>
        <w:t>portant aspects of HBV</w:t>
      </w:r>
      <w:r w:rsidR="00313A53" w:rsidRPr="00924481">
        <w:rPr>
          <w:rFonts w:ascii="Book Antiqua" w:hAnsi="Book Antiqua" w:cs="Times New Roman"/>
          <w:sz w:val="24"/>
          <w:szCs w:val="24"/>
        </w:rPr>
        <w:t>/</w:t>
      </w:r>
      <w:r w:rsidR="007D1F02" w:rsidRPr="00924481">
        <w:rPr>
          <w:rFonts w:ascii="Book Antiqua" w:hAnsi="Book Antiqua" w:cs="Times New Roman"/>
          <w:sz w:val="24"/>
          <w:szCs w:val="24"/>
        </w:rPr>
        <w:t xml:space="preserve">HIV and HCV/HIV </w:t>
      </w:r>
      <w:r w:rsidR="00F61CC3" w:rsidRPr="00924481">
        <w:rPr>
          <w:rFonts w:ascii="Book Antiqua" w:hAnsi="Book Antiqua" w:cs="Times New Roman"/>
          <w:sz w:val="24"/>
          <w:szCs w:val="24"/>
        </w:rPr>
        <w:t>c</w:t>
      </w:r>
      <w:r w:rsidR="007D1F02" w:rsidRPr="00924481">
        <w:rPr>
          <w:rFonts w:ascii="Book Antiqua" w:hAnsi="Book Antiqua" w:cs="Times New Roman"/>
          <w:sz w:val="24"/>
          <w:szCs w:val="24"/>
        </w:rPr>
        <w:t>o-infection</w:t>
      </w:r>
      <w:r w:rsidR="001E58A6" w:rsidRPr="00924481">
        <w:rPr>
          <w:rFonts w:ascii="Book Antiqua" w:hAnsi="Book Antiqua" w:cs="Times New Roman"/>
          <w:sz w:val="24"/>
          <w:szCs w:val="24"/>
        </w:rPr>
        <w:t>s</w:t>
      </w:r>
      <w:r w:rsidR="007D1F02" w:rsidRPr="00924481">
        <w:rPr>
          <w:rFonts w:ascii="Book Antiqua" w:hAnsi="Book Antiqua" w:cs="Times New Roman"/>
          <w:sz w:val="24"/>
          <w:szCs w:val="24"/>
        </w:rPr>
        <w:t xml:space="preserve"> in Asian </w:t>
      </w:r>
      <w:r w:rsidR="00313A53" w:rsidRPr="00924481">
        <w:rPr>
          <w:rFonts w:ascii="Book Antiqua" w:hAnsi="Book Antiqua" w:cs="Times New Roman"/>
          <w:sz w:val="24"/>
          <w:szCs w:val="24"/>
        </w:rPr>
        <w:t xml:space="preserve">countries. </w:t>
      </w:r>
    </w:p>
    <w:p w:rsidR="00924481" w:rsidRPr="00924481" w:rsidRDefault="00924481" w:rsidP="00924481">
      <w:pPr>
        <w:spacing w:line="360" w:lineRule="auto"/>
        <w:rPr>
          <w:rFonts w:ascii="Book Antiqua" w:eastAsia="宋体" w:hAnsi="Book Antiqua" w:cs="Times New Roman"/>
          <w:sz w:val="24"/>
          <w:szCs w:val="24"/>
          <w:lang w:eastAsia="zh-CN"/>
        </w:rPr>
      </w:pPr>
    </w:p>
    <w:p w:rsidR="00924481" w:rsidRPr="00924481" w:rsidRDefault="00924481" w:rsidP="00924481">
      <w:pPr>
        <w:spacing w:line="360" w:lineRule="auto"/>
        <w:rPr>
          <w:rFonts w:ascii="Book Antiqua" w:eastAsia="宋体" w:hAnsi="Book Antiqua" w:cs="Times New Roman"/>
          <w:sz w:val="24"/>
          <w:szCs w:val="24"/>
          <w:lang w:eastAsia="zh-CN"/>
        </w:rPr>
      </w:pPr>
      <w:r w:rsidRPr="00924481">
        <w:rPr>
          <w:rFonts w:ascii="Book Antiqua" w:hAnsi="Book Antiqua" w:cs="Times New Roman"/>
          <w:sz w:val="24"/>
          <w:szCs w:val="24"/>
        </w:rPr>
        <w:t>Utsumi</w:t>
      </w:r>
      <w:r w:rsidRPr="00924481">
        <w:rPr>
          <w:rFonts w:ascii="Book Antiqua" w:eastAsia="宋体" w:hAnsi="Book Antiqua" w:cs="Times New Roman"/>
          <w:sz w:val="24"/>
          <w:szCs w:val="24"/>
          <w:lang w:eastAsia="zh-CN"/>
        </w:rPr>
        <w:t xml:space="preserve"> T</w:t>
      </w:r>
      <w:r w:rsidRPr="00924481">
        <w:rPr>
          <w:rFonts w:ascii="Book Antiqua" w:hAnsi="Book Antiqua" w:cs="Times New Roman"/>
          <w:sz w:val="24"/>
          <w:szCs w:val="24"/>
        </w:rPr>
        <w:t>, Lusida</w:t>
      </w:r>
      <w:r w:rsidRPr="00924481">
        <w:rPr>
          <w:rFonts w:ascii="Book Antiqua" w:eastAsia="宋体" w:hAnsi="Book Antiqua" w:cs="Times New Roman"/>
          <w:sz w:val="24"/>
          <w:szCs w:val="24"/>
          <w:lang w:eastAsia="zh-CN"/>
        </w:rPr>
        <w:t xml:space="preserve"> MI.</w:t>
      </w:r>
      <w:r w:rsidRPr="00924481">
        <w:rPr>
          <w:rFonts w:ascii="Book Antiqua" w:hAnsi="Book Antiqua" w:cs="Times New Roman"/>
          <w:sz w:val="24"/>
          <w:szCs w:val="24"/>
        </w:rPr>
        <w:t xml:space="preserve"> Viral hepatitis and </w:t>
      </w:r>
      <w:r w:rsidR="00527FF6" w:rsidRPr="00924481">
        <w:rPr>
          <w:rFonts w:ascii="Book Antiqua" w:hAnsi="Book Antiqua" w:cs="Times New Roman"/>
          <w:sz w:val="24"/>
          <w:szCs w:val="24"/>
        </w:rPr>
        <w:t>human immunodeficiency virus</w:t>
      </w:r>
      <w:r w:rsidRPr="00924481">
        <w:rPr>
          <w:rFonts w:ascii="Book Antiqua" w:hAnsi="Book Antiqua" w:cs="Times New Roman"/>
          <w:sz w:val="24"/>
          <w:szCs w:val="24"/>
        </w:rPr>
        <w:t xml:space="preserve"> co-infections in Asia</w:t>
      </w:r>
      <w:r w:rsidRPr="00924481">
        <w:rPr>
          <w:rFonts w:ascii="Book Antiqua" w:eastAsia="宋体" w:hAnsi="Book Antiqua" w:cs="Times New Roman"/>
          <w:sz w:val="24"/>
          <w:szCs w:val="24"/>
          <w:lang w:eastAsia="zh-CN"/>
        </w:rPr>
        <w:t>.</w:t>
      </w:r>
      <w:r w:rsidRPr="00924481">
        <w:rPr>
          <w:rFonts w:ascii="Book Antiqua" w:hAnsi="Book Antiqua"/>
          <w:i/>
          <w:iCs/>
          <w:sz w:val="24"/>
          <w:szCs w:val="24"/>
        </w:rPr>
        <w:t xml:space="preserve"> World J Virol</w:t>
      </w:r>
      <w:r w:rsidRPr="00924481">
        <w:rPr>
          <w:rFonts w:ascii="Book Antiqua" w:eastAsia="宋体" w:hAnsi="Book Antiqua"/>
          <w:i/>
          <w:iCs/>
          <w:sz w:val="24"/>
          <w:szCs w:val="24"/>
          <w:lang w:eastAsia="zh-CN"/>
        </w:rPr>
        <w:t xml:space="preserve"> </w:t>
      </w:r>
      <w:r w:rsidRPr="00924481">
        <w:rPr>
          <w:rFonts w:ascii="Book Antiqua" w:eastAsia="宋体" w:hAnsi="Book Antiqua"/>
          <w:iCs/>
          <w:sz w:val="24"/>
          <w:szCs w:val="24"/>
          <w:lang w:eastAsia="zh-CN"/>
        </w:rPr>
        <w:t>2015; In press</w:t>
      </w:r>
    </w:p>
    <w:p w:rsidR="00924481" w:rsidRPr="00924481" w:rsidRDefault="00924481" w:rsidP="00924481">
      <w:pPr>
        <w:spacing w:line="360" w:lineRule="auto"/>
        <w:rPr>
          <w:rFonts w:ascii="Book Antiqua" w:eastAsia="宋体" w:hAnsi="Book Antiqua" w:cs="Times New Roman"/>
          <w:sz w:val="24"/>
          <w:szCs w:val="24"/>
          <w:vertAlign w:val="superscript"/>
          <w:lang w:eastAsia="zh-CN"/>
        </w:rPr>
      </w:pPr>
    </w:p>
    <w:p w:rsidR="00CA5427" w:rsidRPr="00924481" w:rsidRDefault="00837829" w:rsidP="00924481">
      <w:pPr>
        <w:spacing w:line="360" w:lineRule="auto"/>
        <w:rPr>
          <w:rFonts w:ascii="Book Antiqua" w:hAnsi="Book Antiqua" w:cs="AdvOT303e83b8"/>
          <w:kern w:val="0"/>
          <w:sz w:val="24"/>
          <w:szCs w:val="24"/>
        </w:rPr>
      </w:pPr>
      <w:r w:rsidRPr="00924481">
        <w:rPr>
          <w:rFonts w:ascii="Book Antiqua" w:hAnsi="Book Antiqua" w:cs="Times New Roman"/>
          <w:b/>
          <w:sz w:val="24"/>
          <w:szCs w:val="24"/>
        </w:rPr>
        <w:t>INTRODUCTION</w:t>
      </w:r>
    </w:p>
    <w:p w:rsidR="00DE0777" w:rsidRPr="00924481" w:rsidRDefault="00EE3151" w:rsidP="00924481">
      <w:pPr>
        <w:spacing w:line="360" w:lineRule="auto"/>
        <w:rPr>
          <w:rFonts w:ascii="Book Antiqua" w:hAnsi="Book Antiqua" w:cs="AdvOT303e83b8"/>
          <w:kern w:val="0"/>
          <w:sz w:val="24"/>
          <w:szCs w:val="24"/>
        </w:rPr>
      </w:pPr>
      <w:r w:rsidRPr="00924481">
        <w:rPr>
          <w:rFonts w:ascii="Book Antiqua" w:hAnsi="Book Antiqua" w:cs="Times New Roman"/>
          <w:sz w:val="24"/>
          <w:szCs w:val="24"/>
        </w:rPr>
        <w:t>An</w:t>
      </w:r>
      <w:r w:rsidR="000C15E3" w:rsidRPr="00924481">
        <w:rPr>
          <w:rFonts w:ascii="Book Antiqua" w:hAnsi="Book Antiqua" w:cs="Times New Roman"/>
          <w:sz w:val="24"/>
          <w:szCs w:val="24"/>
        </w:rPr>
        <w:t xml:space="preserve"> estimated </w:t>
      </w:r>
      <w:r w:rsidR="00182AF4" w:rsidRPr="00924481">
        <w:rPr>
          <w:rFonts w:ascii="Book Antiqua" w:hAnsi="Book Antiqua" w:cs="Times New Roman"/>
          <w:sz w:val="24"/>
          <w:szCs w:val="24"/>
        </w:rPr>
        <w:t>240</w:t>
      </w:r>
      <w:r w:rsidR="000C15E3" w:rsidRPr="00924481">
        <w:rPr>
          <w:rFonts w:ascii="Book Antiqua" w:hAnsi="Book Antiqua" w:cs="Times New Roman"/>
          <w:sz w:val="24"/>
          <w:szCs w:val="24"/>
        </w:rPr>
        <w:t xml:space="preserve"> million people worldwide </w:t>
      </w:r>
      <w:r w:rsidRPr="00924481">
        <w:rPr>
          <w:rFonts w:ascii="Book Antiqua" w:hAnsi="Book Antiqua" w:cs="Times New Roman"/>
          <w:sz w:val="24"/>
          <w:szCs w:val="24"/>
        </w:rPr>
        <w:t xml:space="preserve">are </w:t>
      </w:r>
      <w:r w:rsidR="000C15E3" w:rsidRPr="00924481">
        <w:rPr>
          <w:rFonts w:ascii="Book Antiqua" w:hAnsi="Book Antiqua" w:cs="Times New Roman"/>
          <w:sz w:val="24"/>
          <w:szCs w:val="24"/>
        </w:rPr>
        <w:t>chronic</w:t>
      </w:r>
      <w:r w:rsidRPr="00924481">
        <w:rPr>
          <w:rFonts w:ascii="Book Antiqua" w:hAnsi="Book Antiqua" w:cs="Times New Roman"/>
          <w:sz w:val="24"/>
          <w:szCs w:val="24"/>
        </w:rPr>
        <w:t>ally infected with</w:t>
      </w:r>
      <w:r w:rsidR="000C15E3" w:rsidRPr="00924481">
        <w:rPr>
          <w:rFonts w:ascii="Book Antiqua" w:hAnsi="Book Antiqua" w:cs="Times New Roman"/>
          <w:sz w:val="24"/>
          <w:szCs w:val="24"/>
        </w:rPr>
        <w:t xml:space="preserve"> hepatitis B (HBV)</w:t>
      </w:r>
      <w:r w:rsidRPr="00924481">
        <w:rPr>
          <w:rFonts w:ascii="Book Antiqua" w:hAnsi="Book Antiqua" w:cs="Times New Roman"/>
          <w:sz w:val="24"/>
          <w:szCs w:val="24"/>
        </w:rPr>
        <w:t>, and</w:t>
      </w:r>
      <w:r w:rsidR="000C15E3" w:rsidRPr="00924481">
        <w:rPr>
          <w:rFonts w:ascii="Book Antiqua" w:hAnsi="Book Antiqua" w:cs="Times New Roman"/>
          <w:sz w:val="24"/>
          <w:szCs w:val="24"/>
        </w:rPr>
        <w:t xml:space="preserve"> </w:t>
      </w:r>
      <w:r w:rsidR="00182AF4" w:rsidRPr="00924481">
        <w:rPr>
          <w:rFonts w:ascii="Book Antiqua" w:hAnsi="Book Antiqua" w:cs="Times New Roman"/>
          <w:sz w:val="24"/>
          <w:szCs w:val="24"/>
        </w:rPr>
        <w:t>17</w:t>
      </w:r>
      <w:r w:rsidRPr="00924481">
        <w:rPr>
          <w:rFonts w:ascii="Book Antiqua" w:hAnsi="Book Antiqua" w:cs="Times New Roman"/>
          <w:sz w:val="24"/>
          <w:szCs w:val="24"/>
        </w:rPr>
        <w:t xml:space="preserve">0 and </w:t>
      </w:r>
      <w:r w:rsidR="00182AF4" w:rsidRPr="00924481">
        <w:rPr>
          <w:rFonts w:ascii="Book Antiqua" w:hAnsi="Book Antiqua" w:cs="Times New Roman"/>
          <w:sz w:val="24"/>
          <w:szCs w:val="24"/>
        </w:rPr>
        <w:t>34</w:t>
      </w:r>
      <w:r w:rsidRPr="00924481">
        <w:rPr>
          <w:rFonts w:ascii="Book Antiqua" w:hAnsi="Book Antiqua" w:cs="Times New Roman"/>
          <w:sz w:val="24"/>
          <w:szCs w:val="24"/>
        </w:rPr>
        <w:t xml:space="preserve"> million people are infected</w:t>
      </w:r>
      <w:r w:rsidR="007D09B3" w:rsidRPr="00924481">
        <w:rPr>
          <w:rFonts w:ascii="Book Antiqua" w:hAnsi="Book Antiqua" w:cs="Times New Roman"/>
          <w:sz w:val="24"/>
          <w:szCs w:val="24"/>
        </w:rPr>
        <w:t xml:space="preserve"> with</w:t>
      </w:r>
      <w:r w:rsidR="000C15E3" w:rsidRPr="00924481">
        <w:rPr>
          <w:rFonts w:ascii="Book Antiqua" w:hAnsi="Book Antiqua" w:cs="Times New Roman"/>
          <w:sz w:val="24"/>
          <w:szCs w:val="24"/>
        </w:rPr>
        <w:t xml:space="preserve"> </w:t>
      </w:r>
      <w:r w:rsidR="00294F9A" w:rsidRPr="00924481">
        <w:rPr>
          <w:rFonts w:ascii="Book Antiqua" w:hAnsi="Book Antiqua" w:cs="Times New Roman"/>
          <w:sz w:val="24"/>
          <w:szCs w:val="24"/>
        </w:rPr>
        <w:t>HCV</w:t>
      </w:r>
      <w:r w:rsidR="000C15E3" w:rsidRPr="00924481">
        <w:rPr>
          <w:rFonts w:ascii="Book Antiqua" w:hAnsi="Book Antiqua" w:cs="Times New Roman"/>
          <w:sz w:val="24"/>
          <w:szCs w:val="24"/>
        </w:rPr>
        <w:t xml:space="preserve"> </w:t>
      </w:r>
      <w:r w:rsidR="00701F4A" w:rsidRPr="00924481">
        <w:rPr>
          <w:rFonts w:ascii="Book Antiqua" w:hAnsi="Book Antiqua" w:cs="Times New Roman"/>
          <w:sz w:val="24"/>
          <w:szCs w:val="24"/>
        </w:rPr>
        <w:t>and human immunodeficiency virus (HIV)</w:t>
      </w:r>
      <w:r w:rsidR="00763025" w:rsidRPr="00924481">
        <w:rPr>
          <w:rFonts w:ascii="Book Antiqua" w:hAnsi="Book Antiqua" w:cs="Times New Roman"/>
          <w:sz w:val="24"/>
          <w:szCs w:val="24"/>
        </w:rPr>
        <w:t>, respectively</w:t>
      </w:r>
      <w:r w:rsidR="00FC77BB" w:rsidRPr="00924481">
        <w:rPr>
          <w:rFonts w:ascii="Book Antiqua" w:hAnsi="Book Antiqua" w:cs="Times New Roman"/>
          <w:sz w:val="24"/>
          <w:szCs w:val="24"/>
          <w:vertAlign w:val="superscript"/>
        </w:rPr>
        <w:t>[</w:t>
      </w:r>
      <w:r w:rsidR="00763025" w:rsidRPr="00924481">
        <w:rPr>
          <w:rFonts w:ascii="Book Antiqua" w:hAnsi="Book Antiqua" w:cs="Times New Roman"/>
          <w:sz w:val="24"/>
          <w:szCs w:val="24"/>
          <w:vertAlign w:val="superscript"/>
        </w:rPr>
        <w:t>1</w:t>
      </w:r>
      <w:r w:rsidR="00FC77BB" w:rsidRPr="00924481">
        <w:rPr>
          <w:rFonts w:ascii="Book Antiqua" w:hAnsi="Book Antiqua" w:cs="Times New Roman"/>
          <w:sz w:val="24"/>
          <w:szCs w:val="24"/>
          <w:vertAlign w:val="superscript"/>
        </w:rPr>
        <w:t>]</w:t>
      </w:r>
      <w:r w:rsidR="00E9256A" w:rsidRPr="00924481">
        <w:rPr>
          <w:rFonts w:ascii="Book Antiqua" w:hAnsi="Book Antiqua" w:cs="Times New Roman"/>
          <w:sz w:val="24"/>
          <w:szCs w:val="24"/>
        </w:rPr>
        <w:t xml:space="preserve">. </w:t>
      </w:r>
      <w:r w:rsidR="00DB267B" w:rsidRPr="00924481">
        <w:rPr>
          <w:rFonts w:ascii="Book Antiqua" w:hAnsi="Book Antiqua" w:cs="Times New Roman"/>
          <w:sz w:val="24"/>
          <w:szCs w:val="24"/>
        </w:rPr>
        <w:t>Although</w:t>
      </w:r>
      <w:r w:rsidRPr="00924481">
        <w:rPr>
          <w:rFonts w:ascii="Book Antiqua" w:hAnsi="Book Antiqua" w:cs="Times New Roman"/>
          <w:sz w:val="24"/>
          <w:szCs w:val="24"/>
        </w:rPr>
        <w:t xml:space="preserve"> the prevalence of these</w:t>
      </w:r>
      <w:r w:rsidR="00E9256A" w:rsidRPr="00924481">
        <w:rPr>
          <w:rFonts w:ascii="Book Antiqua" w:hAnsi="Book Antiqua" w:cs="Times New Roman"/>
          <w:sz w:val="24"/>
          <w:szCs w:val="24"/>
        </w:rPr>
        <w:t xml:space="preserve"> viral infections var</w:t>
      </w:r>
      <w:r w:rsidRPr="00924481">
        <w:rPr>
          <w:rFonts w:ascii="Book Antiqua" w:hAnsi="Book Antiqua" w:cs="Times New Roman"/>
          <w:sz w:val="24"/>
          <w:szCs w:val="24"/>
        </w:rPr>
        <w:t>ies</w:t>
      </w:r>
      <w:r w:rsidR="00E9256A" w:rsidRPr="00924481">
        <w:rPr>
          <w:rFonts w:ascii="Book Antiqua" w:hAnsi="Book Antiqua" w:cs="Times New Roman"/>
          <w:sz w:val="24"/>
          <w:szCs w:val="24"/>
        </w:rPr>
        <w:t xml:space="preserve"> </w:t>
      </w:r>
      <w:r w:rsidR="00FC77BB" w:rsidRPr="00924481">
        <w:rPr>
          <w:rFonts w:ascii="Book Antiqua" w:hAnsi="Book Antiqua" w:cs="Times New Roman"/>
          <w:sz w:val="24"/>
          <w:szCs w:val="24"/>
        </w:rPr>
        <w:t>according to geographic region</w:t>
      </w:r>
      <w:r w:rsidR="00E9256A" w:rsidRPr="00924481">
        <w:rPr>
          <w:rFonts w:ascii="Book Antiqua" w:hAnsi="Book Antiqua" w:cs="Times New Roman"/>
          <w:sz w:val="24"/>
          <w:szCs w:val="24"/>
        </w:rPr>
        <w:t xml:space="preserve">, the majority of cases </w:t>
      </w:r>
      <w:r w:rsidR="0007583F" w:rsidRPr="00924481">
        <w:rPr>
          <w:rFonts w:ascii="Book Antiqua" w:hAnsi="Book Antiqua" w:cs="Times New Roman"/>
          <w:sz w:val="24"/>
          <w:szCs w:val="24"/>
        </w:rPr>
        <w:t>occur</w:t>
      </w:r>
      <w:r w:rsidR="00E9256A" w:rsidRPr="00924481">
        <w:rPr>
          <w:rFonts w:ascii="Book Antiqua" w:hAnsi="Book Antiqua" w:cs="Times New Roman"/>
          <w:sz w:val="24"/>
          <w:szCs w:val="24"/>
        </w:rPr>
        <w:t xml:space="preserve"> in</w:t>
      </w:r>
      <w:r w:rsidR="005302D8" w:rsidRPr="00924481">
        <w:rPr>
          <w:rFonts w:ascii="Book Antiqua" w:hAnsi="Book Antiqua" w:cs="Times New Roman"/>
          <w:sz w:val="24"/>
          <w:szCs w:val="24"/>
        </w:rPr>
        <w:t xml:space="preserve"> </w:t>
      </w:r>
      <w:r w:rsidR="00E9256A" w:rsidRPr="00924481">
        <w:rPr>
          <w:rFonts w:ascii="Book Antiqua" w:hAnsi="Book Antiqua" w:cs="Times New Roman"/>
          <w:sz w:val="24"/>
          <w:szCs w:val="24"/>
        </w:rPr>
        <w:t>d</w:t>
      </w:r>
      <w:r w:rsidR="0012099E" w:rsidRPr="00924481">
        <w:rPr>
          <w:rFonts w:ascii="Book Antiqua" w:hAnsi="Book Antiqua" w:cs="Times New Roman"/>
          <w:sz w:val="24"/>
          <w:szCs w:val="24"/>
        </w:rPr>
        <w:t xml:space="preserve">eveloping </w:t>
      </w:r>
      <w:r w:rsidR="00DB267B" w:rsidRPr="00924481">
        <w:rPr>
          <w:rFonts w:ascii="Book Antiqua" w:hAnsi="Book Antiqua" w:cs="Times New Roman"/>
          <w:sz w:val="24"/>
          <w:szCs w:val="24"/>
        </w:rPr>
        <w:t xml:space="preserve">Asian and African </w:t>
      </w:r>
      <w:r w:rsidR="0012099E" w:rsidRPr="00924481">
        <w:rPr>
          <w:rFonts w:ascii="Book Antiqua" w:hAnsi="Book Antiqua" w:cs="Times New Roman"/>
          <w:sz w:val="24"/>
          <w:szCs w:val="24"/>
        </w:rPr>
        <w:t>countries</w:t>
      </w:r>
      <w:r w:rsidR="00E9256A" w:rsidRPr="00924481">
        <w:rPr>
          <w:rFonts w:ascii="Book Antiqua" w:hAnsi="Book Antiqua" w:cs="Times New Roman"/>
          <w:sz w:val="24"/>
          <w:szCs w:val="24"/>
          <w:vertAlign w:val="superscript"/>
        </w:rPr>
        <w:t>[</w:t>
      </w:r>
      <w:r w:rsidR="00510955" w:rsidRPr="00924481">
        <w:rPr>
          <w:rFonts w:ascii="Book Antiqua" w:hAnsi="Book Antiqua" w:cs="Times New Roman"/>
          <w:sz w:val="24"/>
          <w:szCs w:val="24"/>
          <w:vertAlign w:val="superscript"/>
        </w:rPr>
        <w:t>2</w:t>
      </w:r>
      <w:r w:rsidR="003C6823" w:rsidRPr="00924481">
        <w:rPr>
          <w:rFonts w:ascii="Book Antiqua" w:hAnsi="Book Antiqua" w:cs="Times New Roman"/>
          <w:sz w:val="24"/>
          <w:szCs w:val="24"/>
          <w:vertAlign w:val="superscript"/>
        </w:rPr>
        <w:t>,3</w:t>
      </w:r>
      <w:r w:rsidR="002967B1" w:rsidRPr="00924481">
        <w:rPr>
          <w:rFonts w:ascii="Book Antiqua" w:hAnsi="Book Antiqua" w:cs="Times New Roman"/>
          <w:sz w:val="24"/>
          <w:szCs w:val="24"/>
          <w:vertAlign w:val="superscript"/>
        </w:rPr>
        <w:t>]</w:t>
      </w:r>
      <w:r w:rsidR="002967B1" w:rsidRPr="00924481">
        <w:rPr>
          <w:rFonts w:ascii="Book Antiqua" w:hAnsi="Book Antiqua" w:cs="Times New Roman"/>
          <w:sz w:val="24"/>
          <w:szCs w:val="24"/>
        </w:rPr>
        <w:t xml:space="preserve">. </w:t>
      </w:r>
      <w:r w:rsidRPr="00924481">
        <w:rPr>
          <w:rFonts w:ascii="Book Antiqua" w:hAnsi="Book Antiqua" w:cs="Times New Roman"/>
          <w:sz w:val="24"/>
          <w:szCs w:val="24"/>
        </w:rPr>
        <w:t xml:space="preserve">Co-infection with </w:t>
      </w:r>
      <w:r w:rsidR="00670A22" w:rsidRPr="00924481">
        <w:rPr>
          <w:rFonts w:ascii="Book Antiqua" w:hAnsi="Book Antiqua" w:cs="Times New Roman"/>
          <w:sz w:val="24"/>
          <w:szCs w:val="24"/>
        </w:rPr>
        <w:t xml:space="preserve">HBV or HCV </w:t>
      </w:r>
      <w:r w:rsidR="0013591A" w:rsidRPr="00924481">
        <w:rPr>
          <w:rFonts w:ascii="Book Antiqua" w:hAnsi="Book Antiqua" w:cs="Times New Roman"/>
          <w:sz w:val="24"/>
          <w:szCs w:val="24"/>
        </w:rPr>
        <w:t>is common among HIV</w:t>
      </w:r>
      <w:r w:rsidR="00626BEA" w:rsidRPr="00924481">
        <w:rPr>
          <w:rFonts w:ascii="Book Antiqua" w:hAnsi="Book Antiqua" w:cs="Times New Roman"/>
          <w:sz w:val="24"/>
          <w:szCs w:val="24"/>
        </w:rPr>
        <w:t>-</w:t>
      </w:r>
      <w:r w:rsidR="0013591A" w:rsidRPr="00924481">
        <w:rPr>
          <w:rFonts w:ascii="Book Antiqua" w:hAnsi="Book Antiqua" w:cs="Times New Roman"/>
          <w:sz w:val="24"/>
          <w:szCs w:val="24"/>
        </w:rPr>
        <w:t>positive patients</w:t>
      </w:r>
      <w:r w:rsidR="00FC55BA" w:rsidRPr="00924481">
        <w:rPr>
          <w:rFonts w:ascii="Book Antiqua" w:hAnsi="Book Antiqua" w:cs="Times New Roman"/>
          <w:sz w:val="24"/>
          <w:szCs w:val="24"/>
        </w:rPr>
        <w:t xml:space="preserve"> </w:t>
      </w:r>
      <w:r w:rsidRPr="00924481">
        <w:rPr>
          <w:rFonts w:ascii="Book Antiqua" w:hAnsi="Book Antiqua" w:cs="Times New Roman"/>
          <w:sz w:val="24"/>
          <w:szCs w:val="24"/>
        </w:rPr>
        <w:t xml:space="preserve">due to </w:t>
      </w:r>
      <w:r w:rsidR="0001436D" w:rsidRPr="00924481">
        <w:rPr>
          <w:rFonts w:ascii="Book Antiqua" w:hAnsi="Book Antiqua" w:cs="Times New Roman"/>
          <w:sz w:val="24"/>
          <w:szCs w:val="24"/>
        </w:rPr>
        <w:t xml:space="preserve">their </w:t>
      </w:r>
      <w:r w:rsidRPr="00924481">
        <w:rPr>
          <w:rFonts w:ascii="Book Antiqua" w:hAnsi="Book Antiqua" w:cs="Times New Roman"/>
          <w:sz w:val="24"/>
          <w:szCs w:val="24"/>
        </w:rPr>
        <w:t>similar</w:t>
      </w:r>
      <w:r w:rsidR="00FC55BA" w:rsidRPr="00924481">
        <w:rPr>
          <w:rFonts w:ascii="Book Antiqua" w:hAnsi="Book Antiqua" w:cs="Times New Roman"/>
          <w:sz w:val="24"/>
          <w:szCs w:val="24"/>
        </w:rPr>
        <w:t xml:space="preserve"> blood-borne transmission routes </w:t>
      </w:r>
      <w:r w:rsidRPr="00924481">
        <w:rPr>
          <w:rFonts w:ascii="Book Antiqua" w:hAnsi="Book Antiqua" w:cs="Times New Roman"/>
          <w:sz w:val="24"/>
          <w:szCs w:val="24"/>
        </w:rPr>
        <w:t>(</w:t>
      </w:r>
      <w:r w:rsidR="00DB267B" w:rsidRPr="00924481">
        <w:rPr>
          <w:rFonts w:ascii="Book Antiqua" w:hAnsi="Book Antiqua" w:cs="Times New Roman"/>
          <w:i/>
          <w:sz w:val="24"/>
          <w:szCs w:val="24"/>
        </w:rPr>
        <w:t>e.g.</w:t>
      </w:r>
      <w:r w:rsidR="00DB267B" w:rsidRPr="00924481">
        <w:rPr>
          <w:rFonts w:ascii="Book Antiqua" w:hAnsi="Book Antiqua" w:cs="Times New Roman"/>
          <w:sz w:val="24"/>
          <w:szCs w:val="24"/>
        </w:rPr>
        <w:t xml:space="preserve">, </w:t>
      </w:r>
      <w:r w:rsidR="00F94B23" w:rsidRPr="00924481">
        <w:rPr>
          <w:rFonts w:ascii="Book Antiqua" w:hAnsi="Book Antiqua" w:cs="Times New Roman"/>
          <w:sz w:val="24"/>
          <w:szCs w:val="24"/>
        </w:rPr>
        <w:t>sexual and perinata</w:t>
      </w:r>
      <w:r w:rsidRPr="00924481">
        <w:rPr>
          <w:rFonts w:ascii="Book Antiqua" w:hAnsi="Book Antiqua" w:cs="Times New Roman"/>
          <w:sz w:val="24"/>
          <w:szCs w:val="24"/>
        </w:rPr>
        <w:t>l</w:t>
      </w:r>
      <w:r w:rsidR="00015624" w:rsidRPr="00924481">
        <w:rPr>
          <w:rFonts w:ascii="Book Antiqua" w:hAnsi="Book Antiqua" w:cs="Times New Roman"/>
          <w:sz w:val="24"/>
          <w:szCs w:val="24"/>
        </w:rPr>
        <w:t xml:space="preserve"> for HBV</w:t>
      </w:r>
      <w:r w:rsidR="00FC55BA" w:rsidRPr="00924481">
        <w:rPr>
          <w:rFonts w:ascii="Book Antiqua" w:hAnsi="Book Antiqua" w:cs="Times New Roman"/>
          <w:sz w:val="24"/>
          <w:szCs w:val="24"/>
          <w:vertAlign w:val="superscript"/>
        </w:rPr>
        <w:t>[</w:t>
      </w:r>
      <w:r w:rsidR="00473A0A" w:rsidRPr="00924481">
        <w:rPr>
          <w:rFonts w:ascii="Book Antiqua" w:hAnsi="Book Antiqua" w:cs="Times New Roman"/>
          <w:sz w:val="24"/>
          <w:szCs w:val="24"/>
          <w:vertAlign w:val="superscript"/>
        </w:rPr>
        <w:t>4</w:t>
      </w:r>
      <w:r w:rsidR="00FC55BA" w:rsidRPr="00924481">
        <w:rPr>
          <w:rFonts w:ascii="Book Antiqua" w:hAnsi="Book Antiqua" w:cs="Times New Roman"/>
          <w:sz w:val="24"/>
          <w:szCs w:val="24"/>
          <w:vertAlign w:val="superscript"/>
        </w:rPr>
        <w:t>]</w:t>
      </w:r>
      <w:r w:rsidR="00856959" w:rsidRPr="00924481">
        <w:rPr>
          <w:rFonts w:ascii="Book Antiqua" w:hAnsi="Book Antiqua" w:cs="Times New Roman"/>
          <w:sz w:val="24"/>
          <w:szCs w:val="24"/>
        </w:rPr>
        <w:t>,</w:t>
      </w:r>
      <w:r w:rsidR="00FC55BA" w:rsidRPr="00924481">
        <w:rPr>
          <w:rFonts w:ascii="Book Antiqua" w:hAnsi="Book Antiqua" w:cs="Times New Roman"/>
          <w:sz w:val="24"/>
          <w:szCs w:val="24"/>
        </w:rPr>
        <w:t xml:space="preserve"> </w:t>
      </w:r>
      <w:r w:rsidR="00B50C96" w:rsidRPr="00924481">
        <w:rPr>
          <w:rFonts w:ascii="Book Antiqua" w:hAnsi="Book Antiqua" w:cs="Times New Roman"/>
          <w:sz w:val="24"/>
          <w:szCs w:val="24"/>
        </w:rPr>
        <w:t xml:space="preserve">and </w:t>
      </w:r>
      <w:r w:rsidR="00FC55BA" w:rsidRPr="00924481">
        <w:rPr>
          <w:rFonts w:ascii="Book Antiqua" w:hAnsi="Book Antiqua" w:cs="Times New Roman"/>
          <w:sz w:val="24"/>
          <w:szCs w:val="24"/>
        </w:rPr>
        <w:t>percutaneous for HCV</w:t>
      </w:r>
      <w:r w:rsidRPr="00924481">
        <w:rPr>
          <w:rFonts w:ascii="Book Antiqua" w:hAnsi="Book Antiqua" w:cs="Times New Roman"/>
          <w:sz w:val="24"/>
          <w:szCs w:val="24"/>
        </w:rPr>
        <w:t>)</w:t>
      </w:r>
      <w:r w:rsidR="00FC55BA" w:rsidRPr="00924481">
        <w:rPr>
          <w:rFonts w:ascii="Book Antiqua" w:hAnsi="Book Antiqua" w:cs="Times New Roman"/>
          <w:sz w:val="24"/>
          <w:szCs w:val="24"/>
        </w:rPr>
        <w:t>.</w:t>
      </w:r>
      <w:r w:rsidR="00BB3E40" w:rsidRPr="00924481">
        <w:rPr>
          <w:rFonts w:ascii="Book Antiqua" w:hAnsi="Book Antiqua" w:cs="AdvOT303e83b8"/>
          <w:kern w:val="0"/>
          <w:sz w:val="24"/>
          <w:szCs w:val="24"/>
        </w:rPr>
        <w:t xml:space="preserve"> </w:t>
      </w:r>
    </w:p>
    <w:p w:rsidR="0063617A" w:rsidRPr="00924481" w:rsidRDefault="00C468CA" w:rsidP="00924481">
      <w:pPr>
        <w:spacing w:line="360" w:lineRule="auto"/>
        <w:ind w:firstLineChars="100" w:firstLine="240"/>
        <w:rPr>
          <w:rFonts w:ascii="Book Antiqua" w:hAnsi="Book Antiqua" w:cs="Times New Roman"/>
          <w:b/>
          <w:sz w:val="24"/>
          <w:szCs w:val="24"/>
        </w:rPr>
      </w:pPr>
      <w:r w:rsidRPr="00924481">
        <w:rPr>
          <w:rFonts w:ascii="Book Antiqua" w:hAnsi="Book Antiqua" w:cs="Times New Roman"/>
          <w:sz w:val="24"/>
          <w:szCs w:val="24"/>
        </w:rPr>
        <w:t xml:space="preserve">HIV </w:t>
      </w:r>
      <w:r w:rsidR="00EE3151" w:rsidRPr="00924481">
        <w:rPr>
          <w:rFonts w:ascii="Book Antiqua" w:hAnsi="Book Antiqua" w:cs="Times New Roman"/>
          <w:sz w:val="24"/>
          <w:szCs w:val="24"/>
        </w:rPr>
        <w:t>co-</w:t>
      </w:r>
      <w:r w:rsidRPr="00924481">
        <w:rPr>
          <w:rFonts w:ascii="Book Antiqua" w:hAnsi="Book Antiqua" w:cs="Times New Roman"/>
          <w:sz w:val="24"/>
          <w:szCs w:val="24"/>
        </w:rPr>
        <w:t xml:space="preserve">infection has a deleterious effect on the outcome of </w:t>
      </w:r>
      <w:r w:rsidR="00EE3151" w:rsidRPr="00924481">
        <w:rPr>
          <w:rFonts w:ascii="Book Antiqua" w:hAnsi="Book Antiqua" w:cs="Times New Roman"/>
          <w:sz w:val="24"/>
          <w:szCs w:val="24"/>
        </w:rPr>
        <w:t xml:space="preserve">patients with </w:t>
      </w:r>
      <w:r w:rsidRPr="00924481">
        <w:rPr>
          <w:rFonts w:ascii="Book Antiqua" w:hAnsi="Book Antiqua" w:cs="Times New Roman"/>
          <w:sz w:val="24"/>
          <w:szCs w:val="24"/>
        </w:rPr>
        <w:t>chronic viral hepatitis and greatly complicates their management. HIV</w:t>
      </w:r>
      <w:r w:rsidR="00EE3151" w:rsidRPr="00924481">
        <w:rPr>
          <w:rFonts w:ascii="Book Antiqua" w:hAnsi="Book Antiqua" w:cs="Times New Roman"/>
          <w:sz w:val="24"/>
          <w:szCs w:val="24"/>
        </w:rPr>
        <w:t>-</w:t>
      </w:r>
      <w:r w:rsidRPr="00924481">
        <w:rPr>
          <w:rFonts w:ascii="Book Antiqua" w:hAnsi="Book Antiqua" w:cs="Times New Roman"/>
          <w:sz w:val="24"/>
          <w:szCs w:val="24"/>
        </w:rPr>
        <w:t>positive individuals with chronic hepatitis</w:t>
      </w:r>
      <w:r w:rsidR="00EE3151" w:rsidRPr="00924481">
        <w:rPr>
          <w:rFonts w:ascii="Book Antiqua" w:hAnsi="Book Antiqua" w:cs="Times New Roman"/>
          <w:sz w:val="24"/>
          <w:szCs w:val="24"/>
        </w:rPr>
        <w:t xml:space="preserve"> (</w:t>
      </w:r>
      <w:r w:rsidRPr="00924481">
        <w:rPr>
          <w:rFonts w:ascii="Book Antiqua" w:hAnsi="Book Antiqua" w:cs="Times New Roman"/>
          <w:sz w:val="24"/>
          <w:szCs w:val="24"/>
        </w:rPr>
        <w:t>caused by either HBV or HCV</w:t>
      </w:r>
      <w:r w:rsidR="00EE3151" w:rsidRPr="00924481">
        <w:rPr>
          <w:rFonts w:ascii="Book Antiqua" w:hAnsi="Book Antiqua" w:cs="Times New Roman"/>
          <w:sz w:val="24"/>
          <w:szCs w:val="24"/>
        </w:rPr>
        <w:t>)</w:t>
      </w:r>
      <w:r w:rsidRPr="00924481">
        <w:rPr>
          <w:rFonts w:ascii="Book Antiqua" w:hAnsi="Book Antiqua" w:cs="Times New Roman"/>
          <w:sz w:val="24"/>
          <w:szCs w:val="24"/>
        </w:rPr>
        <w:t xml:space="preserve"> have greater liver mortality than those </w:t>
      </w:r>
      <w:r w:rsidR="00EE3151" w:rsidRPr="00924481">
        <w:rPr>
          <w:rFonts w:ascii="Book Antiqua" w:hAnsi="Book Antiqua" w:cs="Times New Roman"/>
          <w:sz w:val="24"/>
          <w:szCs w:val="24"/>
        </w:rPr>
        <w:t xml:space="preserve">infected </w:t>
      </w:r>
      <w:r w:rsidRPr="00924481">
        <w:rPr>
          <w:rFonts w:ascii="Book Antiqua" w:hAnsi="Book Antiqua" w:cs="Times New Roman"/>
          <w:sz w:val="24"/>
          <w:szCs w:val="24"/>
        </w:rPr>
        <w:t>with HIV alone</w:t>
      </w:r>
      <w:r w:rsidR="00DB267B" w:rsidRPr="00924481">
        <w:rPr>
          <w:rFonts w:ascii="Book Antiqua" w:hAnsi="Book Antiqua" w:cs="Times New Roman"/>
          <w:sz w:val="24"/>
          <w:szCs w:val="24"/>
        </w:rPr>
        <w:t>. Moreover,</w:t>
      </w:r>
      <w:r w:rsidRPr="00924481">
        <w:rPr>
          <w:rFonts w:ascii="Book Antiqua" w:hAnsi="Book Antiqua" w:cs="Times New Roman"/>
          <w:sz w:val="24"/>
          <w:szCs w:val="24"/>
        </w:rPr>
        <w:t xml:space="preserve"> the highest reported mortality is among those with multiple hepatitis infections</w:t>
      </w:r>
      <w:r w:rsidR="007042BE" w:rsidRPr="00924481">
        <w:rPr>
          <w:rFonts w:ascii="Book Antiqua" w:hAnsi="Book Antiqua" w:cs="Times New Roman"/>
          <w:sz w:val="24"/>
          <w:szCs w:val="24"/>
          <w:vertAlign w:val="superscript"/>
        </w:rPr>
        <w:t>[</w:t>
      </w:r>
      <w:r w:rsidR="00473A0A" w:rsidRPr="00924481">
        <w:rPr>
          <w:rFonts w:ascii="Book Antiqua" w:hAnsi="Book Antiqua" w:cs="Times New Roman"/>
          <w:sz w:val="24"/>
          <w:szCs w:val="24"/>
          <w:vertAlign w:val="superscript"/>
        </w:rPr>
        <w:t>5</w:t>
      </w:r>
      <w:r w:rsidR="007042BE" w:rsidRPr="00924481">
        <w:rPr>
          <w:rFonts w:ascii="Book Antiqua" w:hAnsi="Book Antiqua" w:cs="Times New Roman"/>
          <w:sz w:val="24"/>
          <w:szCs w:val="24"/>
          <w:vertAlign w:val="superscript"/>
        </w:rPr>
        <w:t>]</w:t>
      </w:r>
      <w:r w:rsidRPr="00924481">
        <w:rPr>
          <w:rFonts w:ascii="Book Antiqua" w:hAnsi="Book Antiqua" w:cs="Times New Roman"/>
          <w:sz w:val="24"/>
          <w:szCs w:val="24"/>
        </w:rPr>
        <w:t>.</w:t>
      </w:r>
      <w:r w:rsidRPr="00924481">
        <w:rPr>
          <w:rFonts w:ascii="Book Antiqua" w:hAnsi="Book Antiqua" w:cs="AdvOT303e83b8"/>
          <w:kern w:val="0"/>
          <w:sz w:val="24"/>
          <w:szCs w:val="24"/>
        </w:rPr>
        <w:t xml:space="preserve"> </w:t>
      </w:r>
      <w:r w:rsidR="00FA4634" w:rsidRPr="00924481">
        <w:rPr>
          <w:rFonts w:ascii="Book Antiqua" w:hAnsi="Book Antiqua" w:cs="AdvOT303e83b8"/>
          <w:kern w:val="0"/>
          <w:sz w:val="24"/>
          <w:szCs w:val="24"/>
        </w:rPr>
        <w:t>Although the burden of HBV and HCV infection is greatest in Asia, t</w:t>
      </w:r>
      <w:r w:rsidR="00EE3151" w:rsidRPr="00924481">
        <w:rPr>
          <w:rFonts w:ascii="Book Antiqua" w:hAnsi="Book Antiqua" w:cs="AdvOT303e83b8"/>
          <w:kern w:val="0"/>
          <w:sz w:val="24"/>
          <w:szCs w:val="24"/>
        </w:rPr>
        <w:t xml:space="preserve">he biological </w:t>
      </w:r>
      <w:r w:rsidR="002C143E" w:rsidRPr="00924481">
        <w:rPr>
          <w:rFonts w:ascii="Book Antiqua" w:hAnsi="Book Antiqua" w:cs="AdvOT303e83b8"/>
          <w:kern w:val="0"/>
          <w:sz w:val="24"/>
          <w:szCs w:val="24"/>
        </w:rPr>
        <w:t xml:space="preserve">characteristics </w:t>
      </w:r>
      <w:r w:rsidR="00EE3151" w:rsidRPr="00924481">
        <w:rPr>
          <w:rFonts w:ascii="Book Antiqua" w:hAnsi="Book Antiqua" w:cs="AdvOT303e83b8"/>
          <w:kern w:val="0"/>
          <w:sz w:val="24"/>
          <w:szCs w:val="24"/>
        </w:rPr>
        <w:t xml:space="preserve">associated with </w:t>
      </w:r>
      <w:r w:rsidR="00DB267B" w:rsidRPr="00924481">
        <w:rPr>
          <w:rFonts w:ascii="Book Antiqua" w:hAnsi="Book Antiqua" w:cs="AdvOT303e83b8"/>
          <w:kern w:val="0"/>
          <w:sz w:val="24"/>
          <w:szCs w:val="24"/>
        </w:rPr>
        <w:t>either</w:t>
      </w:r>
      <w:r w:rsidR="00DE02BA" w:rsidRPr="00924481">
        <w:rPr>
          <w:rFonts w:ascii="Book Antiqua" w:hAnsi="Book Antiqua" w:cs="AdvOT303e83b8"/>
          <w:kern w:val="0"/>
          <w:sz w:val="24"/>
          <w:szCs w:val="24"/>
        </w:rPr>
        <w:t xml:space="preserve"> </w:t>
      </w:r>
      <w:r w:rsidR="002C143E" w:rsidRPr="00924481">
        <w:rPr>
          <w:rFonts w:ascii="Book Antiqua" w:hAnsi="Book Antiqua" w:cs="AdvOT303e83b8"/>
          <w:kern w:val="0"/>
          <w:sz w:val="24"/>
          <w:szCs w:val="24"/>
        </w:rPr>
        <w:t>HBV</w:t>
      </w:r>
      <w:r w:rsidR="00DE02BA" w:rsidRPr="00924481">
        <w:rPr>
          <w:rFonts w:ascii="Book Antiqua" w:hAnsi="Book Antiqua" w:cs="AdvOT303e83b8"/>
          <w:kern w:val="0"/>
          <w:sz w:val="24"/>
          <w:szCs w:val="24"/>
        </w:rPr>
        <w:t xml:space="preserve"> </w:t>
      </w:r>
      <w:r w:rsidR="00DB267B" w:rsidRPr="00924481">
        <w:rPr>
          <w:rFonts w:ascii="Book Antiqua" w:hAnsi="Book Antiqua" w:cs="AdvOT303e83b8"/>
          <w:kern w:val="0"/>
          <w:sz w:val="24"/>
          <w:szCs w:val="24"/>
        </w:rPr>
        <w:t>or</w:t>
      </w:r>
      <w:r w:rsidR="00DE02BA" w:rsidRPr="00924481">
        <w:rPr>
          <w:rFonts w:ascii="Book Antiqua" w:hAnsi="Book Antiqua" w:cs="AdvOT303e83b8"/>
          <w:kern w:val="0"/>
          <w:sz w:val="24"/>
          <w:szCs w:val="24"/>
        </w:rPr>
        <w:t xml:space="preserve"> </w:t>
      </w:r>
      <w:r w:rsidR="002C143E" w:rsidRPr="00924481">
        <w:rPr>
          <w:rFonts w:ascii="Book Antiqua" w:hAnsi="Book Antiqua" w:cs="AdvOT303e83b8"/>
          <w:kern w:val="0"/>
          <w:sz w:val="24"/>
          <w:szCs w:val="24"/>
        </w:rPr>
        <w:t>HCV infection</w:t>
      </w:r>
      <w:r w:rsidR="00EE3151" w:rsidRPr="00924481">
        <w:rPr>
          <w:rFonts w:ascii="Book Antiqua" w:hAnsi="Book Antiqua" w:cs="AdvOT303e83b8"/>
          <w:kern w:val="0"/>
          <w:sz w:val="24"/>
          <w:szCs w:val="24"/>
        </w:rPr>
        <w:t xml:space="preserve"> </w:t>
      </w:r>
      <w:r w:rsidR="00DE02BA" w:rsidRPr="00924481">
        <w:rPr>
          <w:rFonts w:ascii="Book Antiqua" w:hAnsi="Book Antiqua" w:cs="AdvOT303e83b8"/>
          <w:kern w:val="0"/>
          <w:sz w:val="24"/>
          <w:szCs w:val="24"/>
        </w:rPr>
        <w:t>among</w:t>
      </w:r>
      <w:r w:rsidR="002C143E" w:rsidRPr="00924481">
        <w:rPr>
          <w:rFonts w:ascii="Book Antiqua" w:hAnsi="Book Antiqua" w:cs="AdvOT303e83b8"/>
          <w:kern w:val="0"/>
          <w:sz w:val="24"/>
          <w:szCs w:val="24"/>
        </w:rPr>
        <w:t xml:space="preserve"> HIV</w:t>
      </w:r>
      <w:r w:rsidR="00EE3151" w:rsidRPr="00924481">
        <w:rPr>
          <w:rFonts w:ascii="Book Antiqua" w:hAnsi="Book Antiqua" w:cs="AdvOT303e83b8"/>
          <w:kern w:val="0"/>
          <w:sz w:val="24"/>
          <w:szCs w:val="24"/>
        </w:rPr>
        <w:t xml:space="preserve">-infected individuals </w:t>
      </w:r>
      <w:r w:rsidR="00AD4F65" w:rsidRPr="00924481">
        <w:rPr>
          <w:rFonts w:ascii="Book Antiqua" w:hAnsi="Book Antiqua" w:cs="AdvOT303e83b8"/>
          <w:kern w:val="0"/>
          <w:sz w:val="24"/>
          <w:szCs w:val="24"/>
        </w:rPr>
        <w:t>are</w:t>
      </w:r>
      <w:r w:rsidR="00272D24" w:rsidRPr="00924481">
        <w:rPr>
          <w:rFonts w:ascii="Book Antiqua" w:hAnsi="Book Antiqua" w:cs="AdvOT303e83b8"/>
          <w:kern w:val="0"/>
          <w:sz w:val="24"/>
          <w:szCs w:val="24"/>
        </w:rPr>
        <w:t xml:space="preserve"> un</w:t>
      </w:r>
      <w:r w:rsidR="00FA4634" w:rsidRPr="00924481">
        <w:rPr>
          <w:rFonts w:ascii="Book Antiqua" w:hAnsi="Book Antiqua" w:cs="AdvOT303e83b8"/>
          <w:kern w:val="0"/>
          <w:sz w:val="24"/>
          <w:szCs w:val="24"/>
        </w:rPr>
        <w:t>clear.</w:t>
      </w:r>
      <w:r w:rsidR="00A02ABD" w:rsidRPr="00924481">
        <w:rPr>
          <w:rFonts w:ascii="Book Antiqua" w:hAnsi="Book Antiqua" w:cs="AdvOT303e83b8"/>
          <w:kern w:val="0"/>
          <w:sz w:val="24"/>
          <w:szCs w:val="24"/>
        </w:rPr>
        <w:t xml:space="preserve"> </w:t>
      </w:r>
      <w:r w:rsidR="00FB3775" w:rsidRPr="00924481">
        <w:rPr>
          <w:rFonts w:ascii="Book Antiqua" w:hAnsi="Book Antiqua" w:cs="Times New Roman"/>
          <w:kern w:val="0"/>
          <w:sz w:val="24"/>
          <w:szCs w:val="24"/>
        </w:rPr>
        <w:t>YMDD motif mutants</w:t>
      </w:r>
      <w:r w:rsidR="007042BE" w:rsidRPr="00924481">
        <w:rPr>
          <w:rFonts w:ascii="Book Antiqua" w:hAnsi="Book Antiqua" w:cs="Times New Roman"/>
          <w:kern w:val="0"/>
          <w:sz w:val="24"/>
          <w:szCs w:val="24"/>
        </w:rPr>
        <w:t xml:space="preserve"> </w:t>
      </w:r>
      <w:r w:rsidR="006A0B8E" w:rsidRPr="00924481">
        <w:rPr>
          <w:rFonts w:ascii="Book Antiqua" w:hAnsi="Book Antiqua" w:cs="Times New Roman"/>
          <w:kern w:val="0"/>
          <w:sz w:val="24"/>
          <w:szCs w:val="24"/>
        </w:rPr>
        <w:t>in</w:t>
      </w:r>
      <w:r w:rsidR="00BB4C85" w:rsidRPr="00924481">
        <w:rPr>
          <w:rFonts w:ascii="Book Antiqua" w:hAnsi="Book Antiqua" w:cs="Times New Roman"/>
          <w:kern w:val="0"/>
          <w:sz w:val="24"/>
          <w:szCs w:val="24"/>
        </w:rPr>
        <w:t xml:space="preserve"> HBV </w:t>
      </w:r>
      <w:r w:rsidR="007042BE" w:rsidRPr="00924481">
        <w:rPr>
          <w:rFonts w:ascii="Book Antiqua" w:hAnsi="Book Antiqua" w:cs="Times New Roman"/>
          <w:kern w:val="0"/>
          <w:sz w:val="24"/>
          <w:szCs w:val="24"/>
        </w:rPr>
        <w:t>and</w:t>
      </w:r>
      <w:r w:rsidR="00FB3775" w:rsidRPr="00924481">
        <w:rPr>
          <w:rFonts w:ascii="Book Antiqua" w:hAnsi="Book Antiqua" w:cs="Times New Roman"/>
          <w:kern w:val="0"/>
          <w:sz w:val="24"/>
          <w:szCs w:val="24"/>
        </w:rPr>
        <w:t xml:space="preserve"> o</w:t>
      </w:r>
      <w:r w:rsidR="00DE02BA" w:rsidRPr="00924481">
        <w:rPr>
          <w:rFonts w:ascii="Book Antiqua" w:hAnsi="Book Antiqua" w:cs="Times New Roman"/>
          <w:kern w:val="0"/>
          <w:sz w:val="24"/>
          <w:szCs w:val="24"/>
        </w:rPr>
        <w:t>ccult hepatitis virus infection</w:t>
      </w:r>
      <w:r w:rsidR="007042BE" w:rsidRPr="00924481">
        <w:rPr>
          <w:rFonts w:ascii="Book Antiqua" w:hAnsi="Book Antiqua" w:cs="Times New Roman"/>
          <w:kern w:val="0"/>
          <w:sz w:val="24"/>
          <w:szCs w:val="24"/>
        </w:rPr>
        <w:t xml:space="preserve"> </w:t>
      </w:r>
      <w:r w:rsidR="00FD4877" w:rsidRPr="00924481">
        <w:rPr>
          <w:rFonts w:ascii="Book Antiqua" w:hAnsi="Book Antiqua" w:cs="Times New Roman"/>
          <w:kern w:val="0"/>
          <w:sz w:val="24"/>
          <w:szCs w:val="24"/>
        </w:rPr>
        <w:t xml:space="preserve">were </w:t>
      </w:r>
      <w:r w:rsidR="00DB267B" w:rsidRPr="00924481">
        <w:rPr>
          <w:rFonts w:ascii="Book Antiqua" w:hAnsi="Book Antiqua" w:cs="Times New Roman"/>
          <w:kern w:val="0"/>
          <w:sz w:val="24"/>
          <w:szCs w:val="24"/>
        </w:rPr>
        <w:t>observed</w:t>
      </w:r>
      <w:r w:rsidR="00FD4877" w:rsidRPr="00924481">
        <w:rPr>
          <w:rFonts w:ascii="Book Antiqua" w:hAnsi="Book Antiqua" w:cs="Times New Roman"/>
          <w:kern w:val="0"/>
          <w:sz w:val="24"/>
          <w:szCs w:val="24"/>
        </w:rPr>
        <w:t xml:space="preserve"> </w:t>
      </w:r>
      <w:r w:rsidR="00EE3151" w:rsidRPr="00924481">
        <w:rPr>
          <w:rFonts w:ascii="Book Antiqua" w:hAnsi="Book Antiqua" w:cs="Times New Roman"/>
          <w:kern w:val="0"/>
          <w:sz w:val="24"/>
          <w:szCs w:val="24"/>
        </w:rPr>
        <w:t>in</w:t>
      </w:r>
      <w:r w:rsidR="007042BE" w:rsidRPr="00924481">
        <w:rPr>
          <w:rFonts w:ascii="Book Antiqua" w:hAnsi="Book Antiqua" w:cs="Times New Roman"/>
          <w:kern w:val="0"/>
          <w:sz w:val="24"/>
          <w:szCs w:val="24"/>
        </w:rPr>
        <w:t xml:space="preserve"> Asia</w:t>
      </w:r>
      <w:r w:rsidR="00590F01" w:rsidRPr="00924481">
        <w:rPr>
          <w:rFonts w:ascii="Book Antiqua" w:hAnsi="Book Antiqua" w:cs="Times New Roman"/>
          <w:kern w:val="0"/>
          <w:sz w:val="24"/>
          <w:szCs w:val="24"/>
          <w:vertAlign w:val="superscript"/>
        </w:rPr>
        <w:t>[</w:t>
      </w:r>
      <w:r w:rsidR="00473A0A" w:rsidRPr="00924481">
        <w:rPr>
          <w:rFonts w:ascii="Book Antiqua" w:hAnsi="Book Antiqua" w:cs="Times New Roman"/>
          <w:kern w:val="0"/>
          <w:sz w:val="24"/>
          <w:szCs w:val="24"/>
          <w:vertAlign w:val="superscript"/>
        </w:rPr>
        <w:t>6</w:t>
      </w:r>
      <w:r w:rsidR="00590F01" w:rsidRPr="00924481">
        <w:rPr>
          <w:rFonts w:ascii="Book Antiqua" w:hAnsi="Book Antiqua" w:cs="Times New Roman"/>
          <w:kern w:val="0"/>
          <w:sz w:val="24"/>
          <w:szCs w:val="24"/>
          <w:vertAlign w:val="superscript"/>
        </w:rPr>
        <w:t>]</w:t>
      </w:r>
      <w:r w:rsidR="00C75AFB" w:rsidRPr="00924481">
        <w:rPr>
          <w:rFonts w:ascii="Book Antiqua" w:hAnsi="Book Antiqua" w:cs="Times New Roman"/>
          <w:kern w:val="0"/>
          <w:sz w:val="24"/>
          <w:szCs w:val="24"/>
        </w:rPr>
        <w:t xml:space="preserve"> and these were found to be related to severe liver </w:t>
      </w:r>
      <w:r w:rsidR="002B65A0" w:rsidRPr="00924481">
        <w:rPr>
          <w:rFonts w:ascii="Book Antiqua" w:hAnsi="Book Antiqua" w:cs="Times New Roman"/>
          <w:kern w:val="0"/>
          <w:sz w:val="24"/>
          <w:szCs w:val="24"/>
        </w:rPr>
        <w:t>disease</w:t>
      </w:r>
      <w:r w:rsidR="00C75AFB" w:rsidRPr="00924481">
        <w:rPr>
          <w:rFonts w:ascii="Book Antiqua" w:hAnsi="Book Antiqua" w:cs="Times New Roman"/>
          <w:kern w:val="0"/>
          <w:sz w:val="24"/>
          <w:szCs w:val="24"/>
        </w:rPr>
        <w:t>s</w:t>
      </w:r>
      <w:r w:rsidR="002B65A0" w:rsidRPr="00924481">
        <w:rPr>
          <w:rFonts w:ascii="Book Antiqua" w:hAnsi="Book Antiqua" w:cs="Times New Roman"/>
          <w:kern w:val="0"/>
          <w:sz w:val="24"/>
          <w:szCs w:val="24"/>
        </w:rPr>
        <w:t xml:space="preserve"> and </w:t>
      </w:r>
      <w:r w:rsidR="00C75AFB" w:rsidRPr="00924481">
        <w:rPr>
          <w:rFonts w:ascii="Book Antiqua" w:hAnsi="Book Antiqua" w:cs="Times New Roman"/>
          <w:kern w:val="0"/>
          <w:sz w:val="24"/>
          <w:szCs w:val="24"/>
        </w:rPr>
        <w:t>resistance to treatment and prevention</w:t>
      </w:r>
      <w:r w:rsidR="00473A0A" w:rsidRPr="00924481">
        <w:rPr>
          <w:rFonts w:ascii="Book Antiqua" w:hAnsi="Book Antiqua" w:cs="Times New Roman"/>
          <w:kern w:val="0"/>
          <w:sz w:val="24"/>
          <w:szCs w:val="24"/>
          <w:vertAlign w:val="superscript"/>
        </w:rPr>
        <w:t>[7</w:t>
      </w:r>
      <w:r w:rsidR="00C75AFB" w:rsidRPr="00924481">
        <w:rPr>
          <w:rFonts w:ascii="Book Antiqua" w:hAnsi="Book Antiqua" w:cs="Times New Roman"/>
          <w:kern w:val="0"/>
          <w:sz w:val="24"/>
          <w:szCs w:val="24"/>
          <w:vertAlign w:val="superscript"/>
        </w:rPr>
        <w:t>]</w:t>
      </w:r>
      <w:r w:rsidR="00FB3775" w:rsidRPr="00924481">
        <w:rPr>
          <w:rFonts w:ascii="Book Antiqua" w:hAnsi="Book Antiqua" w:cs="Times New Roman"/>
          <w:kern w:val="0"/>
          <w:sz w:val="24"/>
          <w:szCs w:val="24"/>
        </w:rPr>
        <w:t>.</w:t>
      </w:r>
      <w:r w:rsidR="002B65A0" w:rsidRPr="00924481">
        <w:rPr>
          <w:rFonts w:ascii="Book Antiqua" w:hAnsi="Book Antiqua" w:cs="Times New Roman"/>
          <w:kern w:val="0"/>
          <w:sz w:val="24"/>
          <w:szCs w:val="24"/>
        </w:rPr>
        <w:t xml:space="preserve"> </w:t>
      </w:r>
      <w:r w:rsidR="00171D15" w:rsidRPr="00924481">
        <w:rPr>
          <w:rFonts w:ascii="Book Antiqua" w:hAnsi="Book Antiqua" w:cs="Times New Roman"/>
          <w:kern w:val="0"/>
          <w:sz w:val="24"/>
          <w:szCs w:val="24"/>
        </w:rPr>
        <w:t xml:space="preserve">This </w:t>
      </w:r>
      <w:r w:rsidR="00EE3151" w:rsidRPr="00924481">
        <w:rPr>
          <w:rFonts w:ascii="Book Antiqua" w:hAnsi="Book Antiqua" w:cs="Times New Roman"/>
          <w:kern w:val="0"/>
          <w:sz w:val="24"/>
          <w:szCs w:val="24"/>
        </w:rPr>
        <w:t xml:space="preserve">article </w:t>
      </w:r>
      <w:r w:rsidR="00171D15" w:rsidRPr="00924481">
        <w:rPr>
          <w:rFonts w:ascii="Book Antiqua" w:hAnsi="Book Antiqua" w:cs="Times New Roman"/>
          <w:kern w:val="0"/>
          <w:sz w:val="24"/>
          <w:szCs w:val="24"/>
        </w:rPr>
        <w:t>provide</w:t>
      </w:r>
      <w:r w:rsidR="00EE3151" w:rsidRPr="00924481">
        <w:rPr>
          <w:rFonts w:ascii="Book Antiqua" w:hAnsi="Book Antiqua" w:cs="Times New Roman"/>
          <w:kern w:val="0"/>
          <w:sz w:val="24"/>
          <w:szCs w:val="24"/>
        </w:rPr>
        <w:t>s</w:t>
      </w:r>
      <w:r w:rsidR="00171D15" w:rsidRPr="00924481">
        <w:rPr>
          <w:rFonts w:ascii="Book Antiqua" w:hAnsi="Book Antiqua" w:cs="Times New Roman"/>
          <w:kern w:val="0"/>
          <w:sz w:val="24"/>
          <w:szCs w:val="24"/>
        </w:rPr>
        <w:t xml:space="preserve"> an overview of the </w:t>
      </w:r>
      <w:r w:rsidR="007512F4" w:rsidRPr="00924481">
        <w:rPr>
          <w:rFonts w:ascii="Book Antiqua" w:hAnsi="Book Antiqua" w:cs="Times New Roman"/>
          <w:kern w:val="0"/>
          <w:sz w:val="24"/>
          <w:szCs w:val="24"/>
        </w:rPr>
        <w:t xml:space="preserve">epidemiology of hepatitis </w:t>
      </w:r>
      <w:r w:rsidR="00DE02BA" w:rsidRPr="00924481">
        <w:rPr>
          <w:rFonts w:ascii="Book Antiqua" w:hAnsi="Book Antiqua" w:cs="Times New Roman"/>
          <w:kern w:val="0"/>
          <w:sz w:val="24"/>
          <w:szCs w:val="24"/>
        </w:rPr>
        <w:t xml:space="preserve">B and C </w:t>
      </w:r>
      <w:r w:rsidR="007512F4" w:rsidRPr="00924481">
        <w:rPr>
          <w:rFonts w:ascii="Book Antiqua" w:hAnsi="Book Antiqua" w:cs="Times New Roman"/>
          <w:kern w:val="0"/>
          <w:sz w:val="24"/>
          <w:szCs w:val="24"/>
        </w:rPr>
        <w:t>virus infections among HIV</w:t>
      </w:r>
      <w:r w:rsidR="00626BEA" w:rsidRPr="00924481">
        <w:rPr>
          <w:rFonts w:ascii="Book Antiqua" w:hAnsi="Book Antiqua" w:cs="Times New Roman"/>
          <w:kern w:val="0"/>
          <w:sz w:val="24"/>
          <w:szCs w:val="24"/>
        </w:rPr>
        <w:t>-</w:t>
      </w:r>
      <w:r w:rsidR="007512F4" w:rsidRPr="00924481">
        <w:rPr>
          <w:rFonts w:ascii="Book Antiqua" w:hAnsi="Book Antiqua" w:cs="Times New Roman"/>
          <w:kern w:val="0"/>
          <w:sz w:val="24"/>
          <w:szCs w:val="24"/>
        </w:rPr>
        <w:t>infected individuals</w:t>
      </w:r>
      <w:r w:rsidR="00171D15" w:rsidRPr="00924481">
        <w:rPr>
          <w:rFonts w:ascii="Book Antiqua" w:hAnsi="Book Antiqua" w:cs="Times New Roman"/>
          <w:kern w:val="0"/>
          <w:sz w:val="24"/>
          <w:szCs w:val="24"/>
        </w:rPr>
        <w:t xml:space="preserve"> in Asian countries.</w:t>
      </w:r>
    </w:p>
    <w:p w:rsidR="00D4556C" w:rsidRPr="00924481" w:rsidRDefault="00D4556C" w:rsidP="00924481">
      <w:pPr>
        <w:pStyle w:val="ListParagraph"/>
        <w:widowControl/>
        <w:autoSpaceDE w:val="0"/>
        <w:autoSpaceDN w:val="0"/>
        <w:spacing w:line="360" w:lineRule="auto"/>
        <w:ind w:leftChars="0" w:left="0"/>
        <w:rPr>
          <w:rFonts w:ascii="Book Antiqua" w:hAnsi="Book Antiqua"/>
          <w:b/>
          <w:sz w:val="24"/>
          <w:szCs w:val="24"/>
        </w:rPr>
      </w:pPr>
    </w:p>
    <w:p w:rsidR="00B447C3" w:rsidRPr="00924481" w:rsidRDefault="00BD50E7" w:rsidP="00924481">
      <w:pPr>
        <w:pStyle w:val="ListParagraph"/>
        <w:widowControl/>
        <w:autoSpaceDE w:val="0"/>
        <w:autoSpaceDN w:val="0"/>
        <w:spacing w:line="360" w:lineRule="auto"/>
        <w:ind w:leftChars="0" w:left="0"/>
        <w:rPr>
          <w:rFonts w:ascii="Book Antiqua" w:hAnsi="Book Antiqua" w:cs="Times New Roman"/>
          <w:sz w:val="24"/>
          <w:szCs w:val="24"/>
        </w:rPr>
      </w:pPr>
      <w:r w:rsidRPr="00924481">
        <w:rPr>
          <w:rFonts w:ascii="Book Antiqua" w:hAnsi="Book Antiqua" w:cs="Times New Roman"/>
          <w:b/>
          <w:sz w:val="24"/>
          <w:szCs w:val="24"/>
        </w:rPr>
        <w:t xml:space="preserve">HIV </w:t>
      </w:r>
      <w:r w:rsidRPr="00924481">
        <w:rPr>
          <w:rFonts w:ascii="Book Antiqua" w:eastAsia="Times New Roman" w:hAnsi="Book Antiqua" w:cs="Times New Roman"/>
          <w:b/>
          <w:sz w:val="24"/>
          <w:szCs w:val="24"/>
        </w:rPr>
        <w:t>EPIDEMIOLOGY</w:t>
      </w:r>
      <w:r w:rsidR="00B447C3" w:rsidRPr="00924481">
        <w:rPr>
          <w:rFonts w:ascii="Book Antiqua" w:eastAsia="Times New Roman" w:hAnsi="Book Antiqua" w:cs="Times New Roman"/>
          <w:b/>
          <w:sz w:val="24"/>
          <w:szCs w:val="24"/>
        </w:rPr>
        <w:t xml:space="preserve"> IN ASIA</w:t>
      </w:r>
      <w:r w:rsidR="00B447C3" w:rsidRPr="00924481">
        <w:rPr>
          <w:rFonts w:ascii="Book Antiqua" w:hAnsi="Book Antiqua" w:cs="Times New Roman"/>
          <w:sz w:val="24"/>
          <w:szCs w:val="24"/>
        </w:rPr>
        <w:t xml:space="preserve"> </w:t>
      </w:r>
    </w:p>
    <w:p w:rsidR="00B447C3" w:rsidRPr="00924481" w:rsidRDefault="00B447C3" w:rsidP="00924481">
      <w:pPr>
        <w:spacing w:line="360" w:lineRule="auto"/>
        <w:rPr>
          <w:rFonts w:ascii="Book Antiqua" w:hAnsi="Book Antiqua" w:cs="Times New Roman"/>
          <w:sz w:val="24"/>
          <w:szCs w:val="24"/>
        </w:rPr>
      </w:pPr>
      <w:r w:rsidRPr="00924481">
        <w:rPr>
          <w:rFonts w:ascii="Book Antiqua" w:eastAsia="Times New Roman" w:hAnsi="Book Antiqua" w:cs="Times New Roman"/>
          <w:sz w:val="24"/>
          <w:szCs w:val="24"/>
        </w:rPr>
        <w:t>In the early</w:t>
      </w:r>
      <w:r w:rsidR="004E5363" w:rsidRPr="00924481">
        <w:rPr>
          <w:rFonts w:ascii="Book Antiqua" w:eastAsia="Times New Roman" w:hAnsi="Book Antiqua" w:cs="Times New Roman"/>
          <w:sz w:val="24"/>
          <w:szCs w:val="24"/>
        </w:rPr>
        <w:t>-</w:t>
      </w:r>
      <w:r w:rsidRPr="00924481">
        <w:rPr>
          <w:rFonts w:ascii="Book Antiqua" w:eastAsia="Times New Roman" w:hAnsi="Book Antiqua" w:cs="Times New Roman"/>
          <w:sz w:val="24"/>
          <w:szCs w:val="24"/>
        </w:rPr>
        <w:t>to</w:t>
      </w:r>
      <w:r w:rsidR="004E5363" w:rsidRPr="00924481">
        <w:rPr>
          <w:rFonts w:ascii="Book Antiqua" w:eastAsia="Times New Roman" w:hAnsi="Book Antiqua" w:cs="Times New Roman"/>
          <w:sz w:val="24"/>
          <w:szCs w:val="24"/>
        </w:rPr>
        <w:t>-</w:t>
      </w:r>
      <w:r w:rsidRPr="00924481">
        <w:rPr>
          <w:rFonts w:ascii="Book Antiqua" w:eastAsia="Times New Roman" w:hAnsi="Book Antiqua" w:cs="Times New Roman"/>
          <w:sz w:val="24"/>
          <w:szCs w:val="24"/>
        </w:rPr>
        <w:t>mid</w:t>
      </w:r>
      <w:r w:rsidR="004E5363" w:rsidRPr="00924481">
        <w:rPr>
          <w:rFonts w:ascii="Book Antiqua" w:eastAsia="Times New Roman" w:hAnsi="Book Antiqua" w:cs="Times New Roman"/>
          <w:sz w:val="24"/>
          <w:szCs w:val="24"/>
        </w:rPr>
        <w:t xml:space="preserve"> </w:t>
      </w:r>
      <w:r w:rsidRPr="00924481">
        <w:rPr>
          <w:rFonts w:ascii="Book Antiqua" w:eastAsia="Times New Roman" w:hAnsi="Book Antiqua" w:cs="Times New Roman"/>
          <w:sz w:val="24"/>
          <w:szCs w:val="24"/>
        </w:rPr>
        <w:t>1980s</w:t>
      </w:r>
      <w:r w:rsidR="00CA5D52" w:rsidRPr="00924481">
        <w:rPr>
          <w:rFonts w:ascii="Book Antiqua" w:eastAsia="Times New Roman" w:hAnsi="Book Antiqua" w:cs="Times New Roman"/>
          <w:sz w:val="24"/>
          <w:szCs w:val="24"/>
        </w:rPr>
        <w:t>,</w:t>
      </w:r>
      <w:r w:rsidRPr="00924481">
        <w:rPr>
          <w:rFonts w:ascii="Book Antiqua" w:eastAsia="Times New Roman" w:hAnsi="Book Antiqua" w:cs="Times New Roman"/>
          <w:sz w:val="24"/>
          <w:szCs w:val="24"/>
        </w:rPr>
        <w:t xml:space="preserve"> </w:t>
      </w:r>
      <w:r w:rsidR="004E5363" w:rsidRPr="00924481">
        <w:rPr>
          <w:rFonts w:ascii="Book Antiqua" w:eastAsia="Times New Roman" w:hAnsi="Book Antiqua" w:cs="Times New Roman"/>
          <w:sz w:val="24"/>
          <w:szCs w:val="24"/>
        </w:rPr>
        <w:t>much of the</w:t>
      </w:r>
      <w:r w:rsidRPr="00924481">
        <w:rPr>
          <w:rFonts w:ascii="Book Antiqua" w:eastAsia="Times New Roman" w:hAnsi="Book Antiqua" w:cs="Times New Roman"/>
          <w:sz w:val="24"/>
          <w:szCs w:val="24"/>
        </w:rPr>
        <w:t xml:space="preserve"> world </w:t>
      </w:r>
      <w:r w:rsidR="004E5363" w:rsidRPr="00924481">
        <w:rPr>
          <w:rFonts w:ascii="Book Antiqua" w:eastAsia="Times New Roman" w:hAnsi="Book Antiqua" w:cs="Times New Roman"/>
          <w:sz w:val="24"/>
          <w:szCs w:val="24"/>
        </w:rPr>
        <w:t>was</w:t>
      </w:r>
      <w:r w:rsidRPr="00924481">
        <w:rPr>
          <w:rFonts w:ascii="Book Antiqua" w:eastAsia="Times New Roman" w:hAnsi="Book Antiqua" w:cs="Times New Roman"/>
          <w:sz w:val="24"/>
          <w:szCs w:val="24"/>
        </w:rPr>
        <w:t xml:space="preserve"> dea</w:t>
      </w:r>
      <w:r w:rsidR="004E5363" w:rsidRPr="00924481">
        <w:rPr>
          <w:rFonts w:ascii="Book Antiqua" w:eastAsia="Times New Roman" w:hAnsi="Book Antiqua" w:cs="Times New Roman"/>
          <w:sz w:val="24"/>
          <w:szCs w:val="24"/>
        </w:rPr>
        <w:t>ling</w:t>
      </w:r>
      <w:r w:rsidRPr="00924481">
        <w:rPr>
          <w:rFonts w:ascii="Book Antiqua" w:eastAsia="Times New Roman" w:hAnsi="Book Antiqua" w:cs="Times New Roman"/>
          <w:sz w:val="24"/>
          <w:szCs w:val="24"/>
        </w:rPr>
        <w:t xml:space="preserve"> with serious </w:t>
      </w:r>
      <w:r w:rsidR="00F068B8">
        <w:fldChar w:fldCharType="begin"/>
      </w:r>
      <w:r w:rsidR="00F068B8">
        <w:instrText xml:space="preserve"> HYPERLINK "http://www.avert.org/hiv.htm" \t "_self" </w:instrText>
      </w:r>
      <w:r w:rsidR="00F068B8">
        <w:fldChar w:fldCharType="separate"/>
      </w:r>
      <w:r w:rsidRPr="00924481">
        <w:rPr>
          <w:rFonts w:ascii="Book Antiqua" w:eastAsia="Times New Roman" w:hAnsi="Book Antiqua" w:cs="Times New Roman"/>
          <w:sz w:val="24"/>
          <w:szCs w:val="24"/>
        </w:rPr>
        <w:t>HIV</w:t>
      </w:r>
      <w:r w:rsidR="00F068B8">
        <w:rPr>
          <w:rFonts w:ascii="Book Antiqua" w:eastAsia="Times New Roman" w:hAnsi="Book Antiqua" w:cs="Times New Roman"/>
          <w:sz w:val="24"/>
          <w:szCs w:val="24"/>
        </w:rPr>
        <w:fldChar w:fldCharType="end"/>
      </w:r>
      <w:r w:rsidRPr="00924481">
        <w:rPr>
          <w:rFonts w:ascii="Book Antiqua" w:eastAsia="Times New Roman" w:hAnsi="Book Antiqua" w:cs="Times New Roman"/>
          <w:sz w:val="24"/>
          <w:szCs w:val="24"/>
        </w:rPr>
        <w:t xml:space="preserve"> and </w:t>
      </w:r>
      <w:r w:rsidR="00F068B8">
        <w:fldChar w:fldCharType="begin"/>
      </w:r>
      <w:r w:rsidR="00F068B8">
        <w:instrText xml:space="preserve"> HYPERLINK "http://www.avert.org/aids.htm" \t "_self" </w:instrText>
      </w:r>
      <w:r w:rsidR="00F068B8">
        <w:fldChar w:fldCharType="separate"/>
      </w:r>
      <w:r w:rsidRPr="00924481">
        <w:rPr>
          <w:rFonts w:ascii="Book Antiqua" w:eastAsia="Times New Roman" w:hAnsi="Book Antiqua" w:cs="Times New Roman"/>
          <w:sz w:val="24"/>
          <w:szCs w:val="24"/>
        </w:rPr>
        <w:t>AIDS</w:t>
      </w:r>
      <w:r w:rsidR="00F068B8">
        <w:rPr>
          <w:rFonts w:ascii="Book Antiqua" w:eastAsia="Times New Roman" w:hAnsi="Book Antiqua" w:cs="Times New Roman"/>
          <w:sz w:val="24"/>
          <w:szCs w:val="24"/>
        </w:rPr>
        <w:fldChar w:fldCharType="end"/>
      </w:r>
      <w:r w:rsidRPr="00924481">
        <w:rPr>
          <w:rFonts w:ascii="Book Antiqua" w:eastAsia="Times New Roman" w:hAnsi="Book Antiqua" w:cs="Times New Roman"/>
          <w:sz w:val="24"/>
          <w:szCs w:val="24"/>
        </w:rPr>
        <w:t xml:space="preserve"> epidemics</w:t>
      </w:r>
      <w:r w:rsidR="004E5363" w:rsidRPr="00924481">
        <w:rPr>
          <w:rFonts w:ascii="Book Antiqua" w:eastAsia="Times New Roman" w:hAnsi="Book Antiqua" w:cs="Times New Roman"/>
          <w:sz w:val="24"/>
          <w:szCs w:val="24"/>
        </w:rPr>
        <w:t xml:space="preserve">, although </w:t>
      </w:r>
      <w:r w:rsidRPr="00924481">
        <w:rPr>
          <w:rFonts w:ascii="Book Antiqua" w:eastAsia="Times New Roman" w:hAnsi="Book Antiqua" w:cs="Times New Roman"/>
          <w:sz w:val="24"/>
          <w:szCs w:val="24"/>
        </w:rPr>
        <w:t xml:space="preserve">Asia remained relatively unaffected. </w:t>
      </w:r>
      <w:r w:rsidR="004E5363" w:rsidRPr="00924481">
        <w:rPr>
          <w:rFonts w:ascii="Book Antiqua" w:eastAsia="Times New Roman" w:hAnsi="Book Antiqua" w:cs="Times New Roman"/>
          <w:sz w:val="24"/>
          <w:szCs w:val="24"/>
        </w:rPr>
        <w:t xml:space="preserve">However, by </w:t>
      </w:r>
      <w:r w:rsidRPr="00924481">
        <w:rPr>
          <w:rFonts w:ascii="Book Antiqua" w:eastAsia="Times New Roman" w:hAnsi="Book Antiqua" w:cs="Times New Roman"/>
          <w:sz w:val="24"/>
          <w:szCs w:val="24"/>
        </w:rPr>
        <w:t>the early 1990s, AIDS epidemics had emerged in several Asian countries and</w:t>
      </w:r>
      <w:r w:rsidR="004E5363" w:rsidRPr="00924481">
        <w:rPr>
          <w:rFonts w:ascii="Book Antiqua" w:eastAsia="Times New Roman" w:hAnsi="Book Antiqua" w:cs="Times New Roman"/>
          <w:sz w:val="24"/>
          <w:szCs w:val="24"/>
        </w:rPr>
        <w:t>,</w:t>
      </w:r>
      <w:r w:rsidRPr="00924481">
        <w:rPr>
          <w:rFonts w:ascii="Book Antiqua" w:eastAsia="Times New Roman" w:hAnsi="Book Antiqua" w:cs="Times New Roman"/>
          <w:sz w:val="24"/>
          <w:szCs w:val="24"/>
        </w:rPr>
        <w:t xml:space="preserve"> by the end of the decade, </w:t>
      </w:r>
      <w:r w:rsidR="004E5363" w:rsidRPr="00924481">
        <w:rPr>
          <w:rFonts w:ascii="Book Antiqua" w:eastAsia="Times New Roman" w:hAnsi="Book Antiqua" w:cs="Times New Roman"/>
          <w:sz w:val="24"/>
          <w:szCs w:val="24"/>
        </w:rPr>
        <w:t>had</w:t>
      </w:r>
      <w:r w:rsidRPr="00924481">
        <w:rPr>
          <w:rFonts w:ascii="Book Antiqua" w:eastAsia="Times New Roman" w:hAnsi="Book Antiqua" w:cs="Times New Roman"/>
          <w:sz w:val="24"/>
          <w:szCs w:val="24"/>
        </w:rPr>
        <w:t xml:space="preserve"> spread rapidly </w:t>
      </w:r>
      <w:r w:rsidR="004E5363" w:rsidRPr="00924481">
        <w:rPr>
          <w:rFonts w:ascii="Book Antiqua" w:eastAsia="Times New Roman" w:hAnsi="Book Antiqua" w:cs="Times New Roman"/>
          <w:sz w:val="24"/>
          <w:szCs w:val="24"/>
        </w:rPr>
        <w:t>across the</w:t>
      </w:r>
      <w:r w:rsidRPr="00924481">
        <w:rPr>
          <w:rFonts w:ascii="Book Antiqua" w:eastAsia="Times New Roman" w:hAnsi="Book Antiqua" w:cs="Times New Roman"/>
          <w:sz w:val="24"/>
          <w:szCs w:val="24"/>
        </w:rPr>
        <w:t xml:space="preserve"> continent</w:t>
      </w:r>
      <w:r w:rsidR="008D2E56" w:rsidRPr="00924481">
        <w:rPr>
          <w:rFonts w:ascii="Book Antiqua" w:hAnsi="Book Antiqua" w:cs="Times New Roman"/>
          <w:sz w:val="24"/>
          <w:szCs w:val="24"/>
        </w:rPr>
        <w:t>.</w:t>
      </w:r>
      <w:r w:rsidRPr="00924481">
        <w:rPr>
          <w:rFonts w:ascii="Book Antiqua" w:eastAsia="Times New Roman" w:hAnsi="Book Antiqua" w:cs="Times New Roman"/>
          <w:sz w:val="24"/>
          <w:szCs w:val="24"/>
        </w:rPr>
        <w:t xml:space="preserve"> Today, almost 5 million people </w:t>
      </w:r>
      <w:r w:rsidR="002D50A9" w:rsidRPr="00924481">
        <w:rPr>
          <w:rFonts w:ascii="Book Antiqua" w:eastAsia="Times New Roman" w:hAnsi="Book Antiqua" w:cs="Times New Roman"/>
          <w:sz w:val="24"/>
          <w:szCs w:val="24"/>
        </w:rPr>
        <w:t>in South, East,</w:t>
      </w:r>
      <w:r w:rsidR="00CA5D52" w:rsidRPr="00924481">
        <w:rPr>
          <w:rFonts w:ascii="Book Antiqua" w:eastAsia="Times New Roman" w:hAnsi="Book Antiqua" w:cs="Times New Roman"/>
          <w:sz w:val="24"/>
          <w:szCs w:val="24"/>
        </w:rPr>
        <w:t xml:space="preserve"> and South</w:t>
      </w:r>
      <w:r w:rsidR="00700D34" w:rsidRPr="00924481">
        <w:rPr>
          <w:rFonts w:ascii="Book Antiqua" w:eastAsia="Times New Roman" w:hAnsi="Book Antiqua" w:cs="Times New Roman"/>
          <w:sz w:val="24"/>
          <w:szCs w:val="24"/>
        </w:rPr>
        <w:t>e</w:t>
      </w:r>
      <w:r w:rsidR="002D50A9" w:rsidRPr="00924481">
        <w:rPr>
          <w:rFonts w:ascii="Book Antiqua" w:eastAsia="Times New Roman" w:hAnsi="Book Antiqua" w:cs="Times New Roman"/>
          <w:sz w:val="24"/>
          <w:szCs w:val="24"/>
        </w:rPr>
        <w:t>ast Asia</w:t>
      </w:r>
      <w:r w:rsidR="002D50A9" w:rsidRPr="00924481">
        <w:rPr>
          <w:rFonts w:ascii="Book Antiqua" w:hAnsi="Book Antiqua" w:cs="Times New Roman"/>
          <w:sz w:val="24"/>
          <w:szCs w:val="24"/>
        </w:rPr>
        <w:t xml:space="preserve"> </w:t>
      </w:r>
      <w:r w:rsidR="002D50A9" w:rsidRPr="00924481">
        <w:rPr>
          <w:rFonts w:ascii="Book Antiqua" w:eastAsia="Times New Roman" w:hAnsi="Book Antiqua" w:cs="Times New Roman"/>
          <w:sz w:val="24"/>
          <w:szCs w:val="24"/>
        </w:rPr>
        <w:t>ar</w:t>
      </w:r>
      <w:r w:rsidR="00CA5D52" w:rsidRPr="00924481">
        <w:rPr>
          <w:rFonts w:ascii="Book Antiqua" w:eastAsia="Times New Roman" w:hAnsi="Book Antiqua" w:cs="Times New Roman"/>
          <w:sz w:val="24"/>
          <w:szCs w:val="24"/>
        </w:rPr>
        <w:t>e</w:t>
      </w:r>
      <w:r w:rsidR="002D50A9" w:rsidRPr="00924481">
        <w:rPr>
          <w:rFonts w:ascii="Book Antiqua" w:eastAsia="Times New Roman" w:hAnsi="Book Antiqua" w:cs="Times New Roman"/>
          <w:sz w:val="24"/>
          <w:szCs w:val="24"/>
        </w:rPr>
        <w:t xml:space="preserve"> infected with</w:t>
      </w:r>
      <w:r w:rsidRPr="00924481">
        <w:rPr>
          <w:rFonts w:ascii="Book Antiqua" w:eastAsia="Times New Roman" w:hAnsi="Book Antiqua" w:cs="Times New Roman"/>
          <w:sz w:val="24"/>
          <w:szCs w:val="24"/>
        </w:rPr>
        <w:t xml:space="preserve"> HIV. </w:t>
      </w:r>
      <w:r w:rsidR="002D50A9" w:rsidRPr="00924481">
        <w:rPr>
          <w:rFonts w:ascii="Book Antiqua" w:hAnsi="Book Antiqua" w:cs="Times New Roman"/>
          <w:sz w:val="24"/>
          <w:szCs w:val="24"/>
        </w:rPr>
        <w:t>The epidemiology of the disease in different Asian countries is</w:t>
      </w:r>
      <w:r w:rsidRPr="00924481">
        <w:rPr>
          <w:rFonts w:ascii="Book Antiqua" w:hAnsi="Book Antiqua" w:cs="Times New Roman"/>
          <w:sz w:val="24"/>
          <w:szCs w:val="24"/>
        </w:rPr>
        <w:t xml:space="preserve"> </w:t>
      </w:r>
      <w:r w:rsidR="005C0260" w:rsidRPr="00924481">
        <w:rPr>
          <w:rFonts w:ascii="Book Antiqua" w:hAnsi="Book Antiqua" w:cs="Times New Roman"/>
          <w:sz w:val="24"/>
          <w:szCs w:val="24"/>
        </w:rPr>
        <w:t xml:space="preserve">unique. </w:t>
      </w:r>
      <w:r w:rsidR="002D50A9" w:rsidRPr="00924481">
        <w:rPr>
          <w:rFonts w:ascii="Book Antiqua" w:hAnsi="Book Antiqua" w:cs="Times New Roman"/>
          <w:sz w:val="24"/>
          <w:szCs w:val="24"/>
        </w:rPr>
        <w:t xml:space="preserve">In fact, the epidemiology can be different </w:t>
      </w:r>
      <w:r w:rsidR="005C0260" w:rsidRPr="00924481">
        <w:rPr>
          <w:rFonts w:ascii="Book Antiqua" w:hAnsi="Book Antiqua" w:cs="Times New Roman"/>
          <w:sz w:val="24"/>
          <w:szCs w:val="24"/>
        </w:rPr>
        <w:t>among area</w:t>
      </w:r>
      <w:r w:rsidR="002D50A9" w:rsidRPr="00924481">
        <w:rPr>
          <w:rFonts w:ascii="Book Antiqua" w:hAnsi="Book Antiqua" w:cs="Times New Roman"/>
          <w:sz w:val="24"/>
          <w:szCs w:val="24"/>
        </w:rPr>
        <w:t>s</w:t>
      </w:r>
      <w:r w:rsidR="005C0260" w:rsidRPr="00924481">
        <w:rPr>
          <w:rFonts w:ascii="Book Antiqua" w:hAnsi="Book Antiqua" w:cs="Times New Roman"/>
          <w:sz w:val="24"/>
          <w:szCs w:val="24"/>
        </w:rPr>
        <w:t>/district</w:t>
      </w:r>
      <w:r w:rsidR="002D50A9" w:rsidRPr="00924481">
        <w:rPr>
          <w:rFonts w:ascii="Book Antiqua" w:hAnsi="Book Antiqua" w:cs="Times New Roman"/>
          <w:sz w:val="24"/>
          <w:szCs w:val="24"/>
        </w:rPr>
        <w:t>s</w:t>
      </w:r>
      <w:r w:rsidR="005C0260" w:rsidRPr="00924481">
        <w:rPr>
          <w:rFonts w:ascii="Book Antiqua" w:hAnsi="Book Antiqua" w:cs="Times New Roman"/>
          <w:sz w:val="24"/>
          <w:szCs w:val="24"/>
        </w:rPr>
        <w:t>/</w:t>
      </w:r>
      <w:r w:rsidRPr="00924481">
        <w:rPr>
          <w:rFonts w:ascii="Book Antiqua" w:hAnsi="Book Antiqua" w:cs="Times New Roman"/>
          <w:sz w:val="24"/>
          <w:szCs w:val="24"/>
        </w:rPr>
        <w:t>province</w:t>
      </w:r>
      <w:r w:rsidR="002D50A9" w:rsidRPr="00924481">
        <w:rPr>
          <w:rFonts w:ascii="Book Antiqua" w:hAnsi="Book Antiqua" w:cs="Times New Roman"/>
          <w:sz w:val="24"/>
          <w:szCs w:val="24"/>
        </w:rPr>
        <w:t>s</w:t>
      </w:r>
      <w:r w:rsidRPr="00924481">
        <w:rPr>
          <w:rFonts w:ascii="Book Antiqua" w:hAnsi="Book Antiqua" w:cs="Times New Roman"/>
          <w:sz w:val="24"/>
          <w:szCs w:val="24"/>
        </w:rPr>
        <w:t xml:space="preserve"> </w:t>
      </w:r>
      <w:r w:rsidR="002D50A9" w:rsidRPr="00924481">
        <w:rPr>
          <w:rFonts w:ascii="Book Antiqua" w:hAnsi="Book Antiqua" w:cs="Times New Roman"/>
          <w:sz w:val="24"/>
          <w:szCs w:val="24"/>
        </w:rPr>
        <w:t>with</w:t>
      </w:r>
      <w:r w:rsidRPr="00924481">
        <w:rPr>
          <w:rFonts w:ascii="Book Antiqua" w:hAnsi="Book Antiqua" w:cs="Times New Roman"/>
          <w:sz w:val="24"/>
          <w:szCs w:val="24"/>
        </w:rPr>
        <w:t xml:space="preserve">in </w:t>
      </w:r>
      <w:r w:rsidR="00266180" w:rsidRPr="00924481">
        <w:rPr>
          <w:rFonts w:ascii="Book Antiqua" w:hAnsi="Book Antiqua" w:cs="Times New Roman"/>
          <w:sz w:val="24"/>
          <w:szCs w:val="24"/>
        </w:rPr>
        <w:t xml:space="preserve">the same </w:t>
      </w:r>
      <w:r w:rsidRPr="00924481">
        <w:rPr>
          <w:rFonts w:ascii="Book Antiqua" w:hAnsi="Book Antiqua" w:cs="Times New Roman"/>
          <w:sz w:val="24"/>
          <w:szCs w:val="24"/>
        </w:rPr>
        <w:t>country</w:t>
      </w:r>
      <w:r w:rsidR="002D50A9" w:rsidRPr="00924481">
        <w:rPr>
          <w:rFonts w:ascii="Book Antiqua" w:hAnsi="Book Antiqua" w:cs="Times New Roman"/>
          <w:sz w:val="24"/>
          <w:szCs w:val="24"/>
        </w:rPr>
        <w:t>.</w:t>
      </w:r>
      <w:r w:rsidRPr="00924481">
        <w:rPr>
          <w:rFonts w:ascii="Book Antiqua" w:hAnsi="Book Antiqua" w:cs="Times New Roman"/>
          <w:sz w:val="24"/>
          <w:szCs w:val="24"/>
        </w:rPr>
        <w:t xml:space="preserve"> </w:t>
      </w:r>
      <w:r w:rsidR="002D50A9" w:rsidRPr="00924481">
        <w:rPr>
          <w:rFonts w:ascii="Book Antiqua" w:hAnsi="Book Antiqua" w:cs="Times New Roman"/>
          <w:sz w:val="24"/>
          <w:szCs w:val="24"/>
        </w:rPr>
        <w:t xml:space="preserve">By </w:t>
      </w:r>
      <w:r w:rsidRPr="00924481">
        <w:rPr>
          <w:rFonts w:ascii="Book Antiqua" w:hAnsi="Book Antiqua" w:cs="Times New Roman"/>
          <w:sz w:val="24"/>
          <w:szCs w:val="24"/>
        </w:rPr>
        <w:t>2010</w:t>
      </w:r>
      <w:r w:rsidR="00487D1C" w:rsidRPr="00924481">
        <w:rPr>
          <w:rFonts w:ascii="Book Antiqua" w:hAnsi="Book Antiqua" w:cs="Times New Roman"/>
          <w:sz w:val="24"/>
          <w:szCs w:val="24"/>
        </w:rPr>
        <w:t>,</w:t>
      </w:r>
      <w:r w:rsidRPr="00924481">
        <w:rPr>
          <w:rFonts w:ascii="Book Antiqua" w:hAnsi="Book Antiqua" w:cs="Times New Roman"/>
          <w:sz w:val="24"/>
          <w:szCs w:val="24"/>
        </w:rPr>
        <w:t xml:space="preserve"> </w:t>
      </w:r>
      <w:r w:rsidR="002D50A9" w:rsidRPr="00924481">
        <w:rPr>
          <w:rFonts w:ascii="Book Antiqua" w:hAnsi="Book Antiqua" w:cs="Times New Roman"/>
          <w:sz w:val="24"/>
          <w:szCs w:val="24"/>
        </w:rPr>
        <w:t xml:space="preserve">between </w:t>
      </w:r>
      <w:r w:rsidRPr="00924481">
        <w:rPr>
          <w:rFonts w:ascii="Book Antiqua" w:hAnsi="Book Antiqua" w:cs="Times New Roman"/>
          <w:sz w:val="24"/>
          <w:szCs w:val="24"/>
        </w:rPr>
        <w:t xml:space="preserve">3.0 </w:t>
      </w:r>
      <w:r w:rsidR="002D50A9" w:rsidRPr="00924481">
        <w:rPr>
          <w:rFonts w:ascii="Book Antiqua" w:hAnsi="Book Antiqua" w:cs="Times New Roman"/>
          <w:sz w:val="24"/>
          <w:szCs w:val="24"/>
        </w:rPr>
        <w:t xml:space="preserve">and </w:t>
      </w:r>
      <w:r w:rsidRPr="00924481">
        <w:rPr>
          <w:rFonts w:ascii="Book Antiqua" w:hAnsi="Book Antiqua" w:cs="Times New Roman"/>
          <w:sz w:val="24"/>
          <w:szCs w:val="24"/>
        </w:rPr>
        <w:t>3.9 million people</w:t>
      </w:r>
      <w:r w:rsidR="002D50A9" w:rsidRPr="00924481">
        <w:rPr>
          <w:rFonts w:ascii="Book Antiqua" w:hAnsi="Book Antiqua" w:cs="Times New Roman"/>
          <w:sz w:val="24"/>
          <w:szCs w:val="24"/>
        </w:rPr>
        <w:t xml:space="preserve"> in </w:t>
      </w:r>
      <w:r w:rsidR="00700D34" w:rsidRPr="00924481">
        <w:rPr>
          <w:rFonts w:ascii="Book Antiqua" w:hAnsi="Book Antiqua" w:cs="Times New Roman"/>
          <w:sz w:val="24"/>
          <w:szCs w:val="24"/>
        </w:rPr>
        <w:t>Southe</w:t>
      </w:r>
      <w:r w:rsidR="002D50A9" w:rsidRPr="00924481">
        <w:rPr>
          <w:rFonts w:ascii="Book Antiqua" w:hAnsi="Book Antiqua" w:cs="Times New Roman"/>
          <w:sz w:val="24"/>
          <w:szCs w:val="24"/>
        </w:rPr>
        <w:t xml:space="preserve">ast Asia </w:t>
      </w:r>
      <w:r w:rsidRPr="00924481">
        <w:rPr>
          <w:rFonts w:ascii="Book Antiqua" w:hAnsi="Book Antiqua" w:cs="Times New Roman"/>
          <w:sz w:val="24"/>
          <w:szCs w:val="24"/>
        </w:rPr>
        <w:t>were living with HIV/AIDS</w:t>
      </w:r>
      <w:r w:rsidR="002D50A9" w:rsidRPr="00924481">
        <w:rPr>
          <w:rFonts w:ascii="Book Antiqua" w:hAnsi="Book Antiqua" w:cs="Times New Roman"/>
          <w:sz w:val="24"/>
          <w:szCs w:val="24"/>
        </w:rPr>
        <w:t xml:space="preserve">, </w:t>
      </w:r>
      <w:r w:rsidR="00BD50E7" w:rsidRPr="00924481">
        <w:rPr>
          <w:rFonts w:ascii="Book Antiqua" w:hAnsi="Book Antiqua" w:cs="Times New Roman"/>
          <w:sz w:val="24"/>
          <w:szCs w:val="24"/>
        </w:rPr>
        <w:t xml:space="preserve">which was </w:t>
      </w:r>
      <w:r w:rsidR="002D50A9" w:rsidRPr="00924481">
        <w:rPr>
          <w:rFonts w:ascii="Book Antiqua" w:hAnsi="Book Antiqua" w:cs="Times New Roman"/>
          <w:sz w:val="24"/>
          <w:szCs w:val="24"/>
        </w:rPr>
        <w:t xml:space="preserve">up from </w:t>
      </w:r>
      <w:r w:rsidRPr="00924481">
        <w:rPr>
          <w:rFonts w:ascii="Book Antiqua" w:hAnsi="Book Antiqua" w:cs="Times New Roman"/>
          <w:sz w:val="24"/>
          <w:szCs w:val="24"/>
        </w:rPr>
        <w:t xml:space="preserve">3.3 million in 2009. Women account for 37% of </w:t>
      </w:r>
      <w:r w:rsidR="002D50A9" w:rsidRPr="00924481">
        <w:rPr>
          <w:rFonts w:ascii="Book Antiqua" w:hAnsi="Book Antiqua" w:cs="Times New Roman"/>
          <w:sz w:val="24"/>
          <w:szCs w:val="24"/>
        </w:rPr>
        <w:t>those infected</w:t>
      </w:r>
      <w:r w:rsidRPr="00924481">
        <w:rPr>
          <w:rFonts w:ascii="Book Antiqua" w:hAnsi="Book Antiqua" w:cs="Times New Roman"/>
          <w:sz w:val="24"/>
          <w:szCs w:val="24"/>
        </w:rPr>
        <w:t xml:space="preserve">, </w:t>
      </w:r>
      <w:r w:rsidR="002D50A9" w:rsidRPr="00924481">
        <w:rPr>
          <w:rFonts w:ascii="Book Antiqua" w:hAnsi="Book Antiqua" w:cs="Times New Roman"/>
          <w:sz w:val="24"/>
          <w:szCs w:val="24"/>
        </w:rPr>
        <w:t>the</w:t>
      </w:r>
      <w:r w:rsidRPr="00924481">
        <w:rPr>
          <w:rFonts w:ascii="Book Antiqua" w:hAnsi="Book Antiqua" w:cs="Times New Roman"/>
          <w:sz w:val="24"/>
          <w:szCs w:val="24"/>
        </w:rPr>
        <w:t xml:space="preserve"> majority </w:t>
      </w:r>
      <w:r w:rsidR="002D50A9" w:rsidRPr="00924481">
        <w:rPr>
          <w:rFonts w:ascii="Book Antiqua" w:hAnsi="Book Antiqua" w:cs="Times New Roman"/>
          <w:sz w:val="24"/>
          <w:szCs w:val="24"/>
        </w:rPr>
        <w:t xml:space="preserve">of whom </w:t>
      </w:r>
      <w:r w:rsidRPr="00924481">
        <w:rPr>
          <w:rFonts w:ascii="Book Antiqua" w:hAnsi="Book Antiqua" w:cs="Times New Roman"/>
          <w:sz w:val="24"/>
          <w:szCs w:val="24"/>
        </w:rPr>
        <w:t xml:space="preserve">were infected by </w:t>
      </w:r>
      <w:r w:rsidR="00BD50E7" w:rsidRPr="00924481">
        <w:rPr>
          <w:rFonts w:ascii="Book Antiqua" w:hAnsi="Book Antiqua" w:cs="Times New Roman"/>
          <w:sz w:val="24"/>
          <w:szCs w:val="24"/>
        </w:rPr>
        <w:t>a</w:t>
      </w:r>
      <w:r w:rsidRPr="00924481">
        <w:rPr>
          <w:rFonts w:ascii="Book Antiqua" w:hAnsi="Book Antiqua" w:cs="Times New Roman"/>
          <w:sz w:val="24"/>
          <w:szCs w:val="24"/>
        </w:rPr>
        <w:t xml:space="preserve"> partner. </w:t>
      </w:r>
      <w:r w:rsidR="002D50A9" w:rsidRPr="00924481">
        <w:rPr>
          <w:rFonts w:ascii="Book Antiqua" w:hAnsi="Book Antiqua" w:cs="Times New Roman"/>
          <w:sz w:val="24"/>
          <w:szCs w:val="24"/>
        </w:rPr>
        <w:t xml:space="preserve">However, the </w:t>
      </w:r>
      <w:r w:rsidRPr="00924481">
        <w:rPr>
          <w:rFonts w:ascii="Book Antiqua" w:hAnsi="Book Antiqua" w:cs="Times New Roman"/>
          <w:sz w:val="24"/>
          <w:szCs w:val="24"/>
        </w:rPr>
        <w:t xml:space="preserve">HIV epidemic </w:t>
      </w:r>
      <w:r w:rsidR="002D50A9" w:rsidRPr="00924481">
        <w:rPr>
          <w:rFonts w:ascii="Book Antiqua" w:hAnsi="Book Antiqua" w:cs="Times New Roman"/>
          <w:sz w:val="24"/>
          <w:szCs w:val="24"/>
        </w:rPr>
        <w:t xml:space="preserve">in </w:t>
      </w:r>
      <w:r w:rsidRPr="00924481">
        <w:rPr>
          <w:rFonts w:ascii="Book Antiqua" w:hAnsi="Book Antiqua" w:cs="Times New Roman"/>
          <w:sz w:val="24"/>
          <w:szCs w:val="24"/>
        </w:rPr>
        <w:t>South</w:t>
      </w:r>
      <w:r w:rsidR="00700D34" w:rsidRPr="00924481">
        <w:rPr>
          <w:rFonts w:ascii="Book Antiqua" w:hAnsi="Book Antiqua" w:cs="Times New Roman"/>
          <w:sz w:val="24"/>
          <w:szCs w:val="24"/>
        </w:rPr>
        <w:t>e</w:t>
      </w:r>
      <w:r w:rsidRPr="00924481">
        <w:rPr>
          <w:rFonts w:ascii="Book Antiqua" w:hAnsi="Book Antiqua" w:cs="Times New Roman"/>
          <w:sz w:val="24"/>
          <w:szCs w:val="24"/>
        </w:rPr>
        <w:t xml:space="preserve">ast Asia </w:t>
      </w:r>
      <w:r w:rsidR="002D50A9" w:rsidRPr="00924481">
        <w:rPr>
          <w:rFonts w:ascii="Book Antiqua" w:hAnsi="Book Antiqua" w:cs="Times New Roman"/>
          <w:sz w:val="24"/>
          <w:szCs w:val="24"/>
        </w:rPr>
        <w:t>is now declin</w:t>
      </w:r>
      <w:r w:rsidR="00BD50E7" w:rsidRPr="00924481">
        <w:rPr>
          <w:rFonts w:ascii="Book Antiqua" w:hAnsi="Book Antiqua" w:cs="Times New Roman"/>
          <w:sz w:val="24"/>
          <w:szCs w:val="24"/>
        </w:rPr>
        <w:t>ing</w:t>
      </w:r>
      <w:r w:rsidR="002D50A9" w:rsidRPr="00924481">
        <w:rPr>
          <w:rFonts w:ascii="Book Antiqua" w:hAnsi="Book Antiqua" w:cs="Times New Roman"/>
          <w:sz w:val="24"/>
          <w:szCs w:val="24"/>
        </w:rPr>
        <w:t>:</w:t>
      </w:r>
      <w:r w:rsidRPr="00924481">
        <w:rPr>
          <w:rFonts w:ascii="Book Antiqua" w:hAnsi="Book Antiqua" w:cs="Times New Roman"/>
          <w:sz w:val="24"/>
          <w:szCs w:val="24"/>
        </w:rPr>
        <w:t xml:space="preserve"> the number of new infections has </w:t>
      </w:r>
      <w:r w:rsidR="002D50A9" w:rsidRPr="00924481">
        <w:rPr>
          <w:rFonts w:ascii="Book Antiqua" w:hAnsi="Book Antiqua" w:cs="Times New Roman"/>
          <w:sz w:val="24"/>
          <w:szCs w:val="24"/>
        </w:rPr>
        <w:t>fallen by</w:t>
      </w:r>
      <w:r w:rsidRPr="00924481">
        <w:rPr>
          <w:rFonts w:ascii="Book Antiqua" w:hAnsi="Book Antiqua" w:cs="Times New Roman"/>
          <w:sz w:val="24"/>
          <w:szCs w:val="24"/>
        </w:rPr>
        <w:t xml:space="preserve"> 34% </w:t>
      </w:r>
      <w:r w:rsidR="002D50A9" w:rsidRPr="00924481">
        <w:rPr>
          <w:rFonts w:ascii="Book Antiqua" w:hAnsi="Book Antiqua" w:cs="Times New Roman"/>
          <w:sz w:val="24"/>
          <w:szCs w:val="24"/>
        </w:rPr>
        <w:t>(</w:t>
      </w:r>
      <w:r w:rsidR="00924481">
        <w:rPr>
          <w:rFonts w:ascii="Book Antiqua" w:hAnsi="Book Antiqua" w:cs="Times New Roman"/>
          <w:sz w:val="24"/>
          <w:szCs w:val="24"/>
        </w:rPr>
        <w:t>from 320000 in 2001 to 210</w:t>
      </w:r>
      <w:r w:rsidRPr="00924481">
        <w:rPr>
          <w:rFonts w:ascii="Book Antiqua" w:hAnsi="Book Antiqua" w:cs="Times New Roman"/>
          <w:sz w:val="24"/>
          <w:szCs w:val="24"/>
        </w:rPr>
        <w:t>000 in 2010</w:t>
      </w:r>
      <w:r w:rsidR="002D50A9" w:rsidRPr="00924481">
        <w:rPr>
          <w:rFonts w:ascii="Book Antiqua" w:hAnsi="Book Antiqua" w:cs="Times New Roman"/>
          <w:sz w:val="24"/>
          <w:szCs w:val="24"/>
        </w:rPr>
        <w:t>)</w:t>
      </w:r>
      <w:r w:rsidRPr="00924481">
        <w:rPr>
          <w:rFonts w:ascii="Book Antiqua" w:hAnsi="Book Antiqua" w:cs="Times New Roman"/>
          <w:sz w:val="24"/>
          <w:szCs w:val="24"/>
        </w:rPr>
        <w:t xml:space="preserve">. According to the Joint United Nations Program on </w:t>
      </w:r>
      <w:r w:rsidR="002D50A9" w:rsidRPr="00924481">
        <w:rPr>
          <w:rFonts w:ascii="Book Antiqua" w:hAnsi="Book Antiqua" w:cs="Times New Roman"/>
          <w:sz w:val="24"/>
          <w:szCs w:val="24"/>
        </w:rPr>
        <w:t xml:space="preserve">the global </w:t>
      </w:r>
      <w:r w:rsidRPr="00924481">
        <w:rPr>
          <w:rFonts w:ascii="Book Antiqua" w:hAnsi="Book Antiqua" w:cs="Times New Roman"/>
          <w:sz w:val="24"/>
          <w:szCs w:val="24"/>
        </w:rPr>
        <w:t xml:space="preserve">HIV/AIDS (UNAIDS) </w:t>
      </w:r>
      <w:r w:rsidR="002D50A9" w:rsidRPr="00924481">
        <w:rPr>
          <w:rFonts w:ascii="Book Antiqua" w:hAnsi="Book Antiqua" w:cs="Times New Roman"/>
          <w:sz w:val="24"/>
          <w:szCs w:val="24"/>
        </w:rPr>
        <w:t>epidemic,</w:t>
      </w:r>
      <w:r w:rsidRPr="00924481">
        <w:rPr>
          <w:rFonts w:ascii="Book Antiqua" w:hAnsi="Book Antiqua" w:cs="Times New Roman"/>
          <w:sz w:val="24"/>
          <w:szCs w:val="24"/>
        </w:rPr>
        <w:t xml:space="preserve"> 2011, </w:t>
      </w:r>
      <w:r w:rsidR="00700D34" w:rsidRPr="00924481">
        <w:rPr>
          <w:rFonts w:ascii="Book Antiqua" w:hAnsi="Book Antiqua" w:cs="Times New Roman"/>
          <w:sz w:val="24"/>
          <w:szCs w:val="24"/>
        </w:rPr>
        <w:t>Southe</w:t>
      </w:r>
      <w:r w:rsidR="002D50A9" w:rsidRPr="00924481">
        <w:rPr>
          <w:rFonts w:ascii="Book Antiqua" w:hAnsi="Book Antiqua" w:cs="Times New Roman"/>
          <w:sz w:val="24"/>
          <w:szCs w:val="24"/>
        </w:rPr>
        <w:t xml:space="preserve">ast Asia recorded </w:t>
      </w:r>
      <w:r w:rsidRPr="00924481">
        <w:rPr>
          <w:rFonts w:ascii="Book Antiqua" w:hAnsi="Book Antiqua" w:cs="Times New Roman"/>
          <w:sz w:val="24"/>
          <w:szCs w:val="24"/>
        </w:rPr>
        <w:t xml:space="preserve">above-average declines in </w:t>
      </w:r>
      <w:r w:rsidR="00711C13" w:rsidRPr="00924481">
        <w:rPr>
          <w:rFonts w:ascii="Book Antiqua" w:hAnsi="Book Antiqua" w:cs="Times New Roman"/>
          <w:sz w:val="24"/>
          <w:szCs w:val="24"/>
        </w:rPr>
        <w:t>the number</w:t>
      </w:r>
      <w:r w:rsidR="00356FA6" w:rsidRPr="00924481">
        <w:rPr>
          <w:rFonts w:ascii="Book Antiqua" w:hAnsi="Book Antiqua" w:cs="Times New Roman"/>
          <w:sz w:val="24"/>
          <w:szCs w:val="24"/>
        </w:rPr>
        <w:t xml:space="preserve"> of </w:t>
      </w:r>
      <w:r w:rsidR="00B3210E" w:rsidRPr="00924481">
        <w:rPr>
          <w:rFonts w:ascii="Book Antiqua" w:hAnsi="Book Antiqua" w:cs="Times New Roman"/>
          <w:sz w:val="24"/>
          <w:szCs w:val="24"/>
        </w:rPr>
        <w:t>new HIV infection</w:t>
      </w:r>
      <w:r w:rsidR="00711C13" w:rsidRPr="00924481">
        <w:rPr>
          <w:rFonts w:ascii="Book Antiqua" w:hAnsi="Book Antiqua" w:cs="Times New Roman"/>
          <w:sz w:val="24"/>
          <w:szCs w:val="24"/>
        </w:rPr>
        <w:t>s</w:t>
      </w:r>
      <w:r w:rsidR="004E2AC2" w:rsidRPr="00924481">
        <w:rPr>
          <w:rFonts w:ascii="Book Antiqua" w:hAnsi="Book Antiqua" w:cs="Times New Roman"/>
          <w:sz w:val="24"/>
          <w:szCs w:val="24"/>
          <w:vertAlign w:val="superscript"/>
        </w:rPr>
        <w:t>[</w:t>
      </w:r>
      <w:r w:rsidR="00473A0A" w:rsidRPr="00924481">
        <w:rPr>
          <w:rFonts w:ascii="Book Antiqua" w:hAnsi="Book Antiqua" w:cs="Times New Roman"/>
          <w:sz w:val="24"/>
          <w:szCs w:val="24"/>
          <w:vertAlign w:val="superscript"/>
        </w:rPr>
        <w:t>8</w:t>
      </w:r>
      <w:r w:rsidR="004E2AC2" w:rsidRPr="00924481">
        <w:rPr>
          <w:rFonts w:ascii="Book Antiqua" w:hAnsi="Book Antiqua" w:cs="Times New Roman"/>
          <w:sz w:val="24"/>
          <w:szCs w:val="24"/>
          <w:vertAlign w:val="superscript"/>
        </w:rPr>
        <w:t>]</w:t>
      </w:r>
      <w:r w:rsidRPr="00924481">
        <w:rPr>
          <w:rFonts w:ascii="Book Antiqua" w:hAnsi="Book Antiqua" w:cs="Times New Roman"/>
          <w:sz w:val="24"/>
          <w:szCs w:val="24"/>
        </w:rPr>
        <w:t>. The WHO South</w:t>
      </w:r>
      <w:r w:rsidR="00700D34" w:rsidRPr="00924481">
        <w:rPr>
          <w:rFonts w:ascii="Book Antiqua" w:hAnsi="Book Antiqua" w:cs="Times New Roman"/>
          <w:sz w:val="24"/>
          <w:szCs w:val="24"/>
        </w:rPr>
        <w:t>e</w:t>
      </w:r>
      <w:r w:rsidRPr="00924481">
        <w:rPr>
          <w:rFonts w:ascii="Book Antiqua" w:hAnsi="Book Antiqua" w:cs="Times New Roman"/>
          <w:sz w:val="24"/>
          <w:szCs w:val="24"/>
        </w:rPr>
        <w:t>ast Asia Region (SEAR) comprises 11 countries</w:t>
      </w:r>
      <w:r w:rsidR="002D50A9" w:rsidRPr="00924481">
        <w:rPr>
          <w:rFonts w:ascii="Book Antiqua" w:hAnsi="Book Antiqua" w:cs="Times New Roman"/>
          <w:sz w:val="24"/>
          <w:szCs w:val="24"/>
        </w:rPr>
        <w:t>:</w:t>
      </w:r>
      <w:r w:rsidRPr="00924481">
        <w:rPr>
          <w:rFonts w:ascii="Book Antiqua" w:hAnsi="Book Antiqua" w:cs="Times New Roman"/>
          <w:sz w:val="24"/>
          <w:szCs w:val="24"/>
        </w:rPr>
        <w:t xml:space="preserve"> Bangladesh, Bhutan, </w:t>
      </w:r>
      <w:r w:rsidR="00924481">
        <w:rPr>
          <w:rFonts w:ascii="Book Antiqua" w:eastAsia="宋体" w:hAnsi="Book Antiqua" w:cs="Times New Roman" w:hint="eastAsia"/>
          <w:sz w:val="24"/>
          <w:szCs w:val="24"/>
          <w:lang w:eastAsia="zh-CN"/>
        </w:rPr>
        <w:t xml:space="preserve">South </w:t>
      </w:r>
      <w:r w:rsidRPr="00924481">
        <w:rPr>
          <w:rFonts w:ascii="Book Antiqua" w:hAnsi="Book Antiqua" w:cs="Times New Roman"/>
          <w:sz w:val="24"/>
          <w:szCs w:val="24"/>
        </w:rPr>
        <w:t xml:space="preserve">Korea, India, Indonesia, </w:t>
      </w:r>
      <w:r w:rsidR="00266180" w:rsidRPr="00924481">
        <w:rPr>
          <w:rFonts w:ascii="Book Antiqua" w:hAnsi="Book Antiqua" w:cs="Times New Roman"/>
          <w:sz w:val="24"/>
          <w:szCs w:val="24"/>
        </w:rPr>
        <w:t xml:space="preserve">the </w:t>
      </w:r>
      <w:r w:rsidRPr="00924481">
        <w:rPr>
          <w:rFonts w:ascii="Book Antiqua" w:hAnsi="Book Antiqua" w:cs="Times New Roman"/>
          <w:sz w:val="24"/>
          <w:szCs w:val="24"/>
        </w:rPr>
        <w:t>Maldives, Myanmar, Nepal, Sri Lanka, Thailand</w:t>
      </w:r>
      <w:r w:rsidR="002D50A9" w:rsidRPr="00924481">
        <w:rPr>
          <w:rFonts w:ascii="Book Antiqua" w:hAnsi="Book Antiqua" w:cs="Times New Roman"/>
          <w:sz w:val="24"/>
          <w:szCs w:val="24"/>
        </w:rPr>
        <w:t>,</w:t>
      </w:r>
      <w:r w:rsidRPr="00924481">
        <w:rPr>
          <w:rFonts w:ascii="Book Antiqua" w:hAnsi="Book Antiqua" w:cs="Times New Roman"/>
          <w:sz w:val="24"/>
          <w:szCs w:val="24"/>
        </w:rPr>
        <w:t xml:space="preserve"> and Timor-Leste. </w:t>
      </w:r>
      <w:r w:rsidR="002D50A9" w:rsidRPr="00924481">
        <w:rPr>
          <w:rFonts w:ascii="Book Antiqua" w:hAnsi="Book Antiqua" w:cs="Times New Roman"/>
          <w:sz w:val="24"/>
          <w:szCs w:val="24"/>
        </w:rPr>
        <w:t>The region has a combined</w:t>
      </w:r>
      <w:r w:rsidRPr="00924481">
        <w:rPr>
          <w:rFonts w:ascii="Book Antiqua" w:hAnsi="Book Antiqua" w:cs="Times New Roman"/>
          <w:sz w:val="24"/>
          <w:szCs w:val="24"/>
        </w:rPr>
        <w:t xml:space="preserve"> population of over 1.8 billion. Five countries (India, Indonesia, Myanmar, Nepal and Thailand) account for the majority (99%) of HIV </w:t>
      </w:r>
      <w:r w:rsidR="002D50A9" w:rsidRPr="00924481">
        <w:rPr>
          <w:rFonts w:ascii="Book Antiqua" w:hAnsi="Book Antiqua" w:cs="Times New Roman"/>
          <w:sz w:val="24"/>
          <w:szCs w:val="24"/>
        </w:rPr>
        <w:t>cases</w:t>
      </w:r>
      <w:r w:rsidRPr="00924481">
        <w:rPr>
          <w:rFonts w:ascii="Book Antiqua" w:hAnsi="Book Antiqua" w:cs="Times New Roman"/>
          <w:sz w:val="24"/>
          <w:szCs w:val="24"/>
        </w:rPr>
        <w:t xml:space="preserve">. India </w:t>
      </w:r>
      <w:r w:rsidR="002D50A9" w:rsidRPr="00924481">
        <w:rPr>
          <w:rFonts w:ascii="Book Antiqua" w:hAnsi="Book Antiqua" w:cs="Times New Roman"/>
          <w:sz w:val="24"/>
          <w:szCs w:val="24"/>
        </w:rPr>
        <w:t>has the second</w:t>
      </w:r>
      <w:r w:rsidRPr="00924481">
        <w:rPr>
          <w:rFonts w:ascii="Book Antiqua" w:hAnsi="Book Antiqua" w:cs="Times New Roman"/>
          <w:sz w:val="24"/>
          <w:szCs w:val="24"/>
        </w:rPr>
        <w:t xml:space="preserve"> highest HIV burden </w:t>
      </w:r>
      <w:r w:rsidR="002D50A9" w:rsidRPr="00924481">
        <w:rPr>
          <w:rFonts w:ascii="Book Antiqua" w:hAnsi="Book Antiqua" w:cs="Times New Roman"/>
          <w:sz w:val="24"/>
          <w:szCs w:val="24"/>
        </w:rPr>
        <w:t xml:space="preserve">of any country </w:t>
      </w:r>
      <w:r w:rsidRPr="00924481">
        <w:rPr>
          <w:rFonts w:ascii="Book Antiqua" w:hAnsi="Book Antiqua" w:cs="Times New Roman"/>
          <w:sz w:val="24"/>
          <w:szCs w:val="24"/>
        </w:rPr>
        <w:t xml:space="preserve">in the world. </w:t>
      </w:r>
      <w:r w:rsidR="002D50A9" w:rsidRPr="00924481">
        <w:rPr>
          <w:rFonts w:ascii="Book Antiqua" w:hAnsi="Book Antiqua" w:cs="Times New Roman"/>
          <w:sz w:val="24"/>
          <w:szCs w:val="24"/>
        </w:rPr>
        <w:t xml:space="preserve">There are few reports of </w:t>
      </w:r>
      <w:r w:rsidRPr="00924481">
        <w:rPr>
          <w:rFonts w:ascii="Book Antiqua" w:hAnsi="Book Antiqua" w:cs="Times New Roman"/>
          <w:sz w:val="24"/>
          <w:szCs w:val="24"/>
        </w:rPr>
        <w:t xml:space="preserve">HIV </w:t>
      </w:r>
      <w:r w:rsidR="00AA75C3" w:rsidRPr="00924481">
        <w:rPr>
          <w:rFonts w:ascii="Book Antiqua" w:hAnsi="Book Antiqua" w:cs="Times New Roman"/>
          <w:sz w:val="24"/>
          <w:szCs w:val="24"/>
        </w:rPr>
        <w:t>cases in</w:t>
      </w:r>
      <w:r w:rsidRPr="00924481">
        <w:rPr>
          <w:rFonts w:ascii="Book Antiqua" w:hAnsi="Book Antiqua" w:cs="Times New Roman"/>
          <w:sz w:val="24"/>
          <w:szCs w:val="24"/>
        </w:rPr>
        <w:t xml:space="preserve"> Korea</w:t>
      </w:r>
      <w:r w:rsidR="00487D1C" w:rsidRPr="00924481">
        <w:rPr>
          <w:rFonts w:ascii="Book Antiqua" w:hAnsi="Book Antiqua" w:cs="Times New Roman"/>
          <w:sz w:val="24"/>
          <w:szCs w:val="24"/>
        </w:rPr>
        <w:t xml:space="preserve">, </w:t>
      </w:r>
      <w:r w:rsidRPr="00924481">
        <w:rPr>
          <w:rFonts w:ascii="Book Antiqua" w:hAnsi="Book Antiqua" w:cs="Times New Roman"/>
          <w:sz w:val="24"/>
          <w:szCs w:val="24"/>
        </w:rPr>
        <w:t xml:space="preserve">Bangladesh, Bhutan, </w:t>
      </w:r>
      <w:r w:rsidR="002D50A9" w:rsidRPr="00924481">
        <w:rPr>
          <w:rFonts w:ascii="Book Antiqua" w:hAnsi="Book Antiqua" w:cs="Times New Roman"/>
          <w:sz w:val="24"/>
          <w:szCs w:val="24"/>
        </w:rPr>
        <w:t xml:space="preserve">the </w:t>
      </w:r>
      <w:r w:rsidRPr="00924481">
        <w:rPr>
          <w:rFonts w:ascii="Book Antiqua" w:hAnsi="Book Antiqua" w:cs="Times New Roman"/>
          <w:sz w:val="24"/>
          <w:szCs w:val="24"/>
        </w:rPr>
        <w:t>Maldives, Sri Lanka</w:t>
      </w:r>
      <w:r w:rsidR="00266180" w:rsidRPr="00924481">
        <w:rPr>
          <w:rFonts w:ascii="Book Antiqua" w:hAnsi="Book Antiqua" w:cs="Times New Roman"/>
          <w:sz w:val="24"/>
          <w:szCs w:val="24"/>
        </w:rPr>
        <w:t>,</w:t>
      </w:r>
      <w:r w:rsidRPr="00924481">
        <w:rPr>
          <w:rFonts w:ascii="Book Antiqua" w:hAnsi="Book Antiqua" w:cs="Times New Roman"/>
          <w:sz w:val="24"/>
          <w:szCs w:val="24"/>
        </w:rPr>
        <w:t xml:space="preserve"> </w:t>
      </w:r>
      <w:r w:rsidR="00AA75C3" w:rsidRPr="00924481">
        <w:rPr>
          <w:rFonts w:ascii="Book Antiqua" w:hAnsi="Book Antiqua" w:cs="Times New Roman"/>
          <w:sz w:val="24"/>
          <w:szCs w:val="24"/>
        </w:rPr>
        <w:t>or</w:t>
      </w:r>
      <w:r w:rsidRPr="00924481">
        <w:rPr>
          <w:rFonts w:ascii="Book Antiqua" w:hAnsi="Book Antiqua" w:cs="Times New Roman"/>
          <w:sz w:val="24"/>
          <w:szCs w:val="24"/>
        </w:rPr>
        <w:t xml:space="preserve"> Timor-Leste</w:t>
      </w:r>
      <w:r w:rsidR="002D50A9" w:rsidRPr="00924481">
        <w:rPr>
          <w:rFonts w:ascii="Book Antiqua" w:hAnsi="Book Antiqua" w:cs="Times New Roman"/>
          <w:sz w:val="24"/>
          <w:szCs w:val="24"/>
        </w:rPr>
        <w:t xml:space="preserve">, which </w:t>
      </w:r>
      <w:r w:rsidRPr="00924481">
        <w:rPr>
          <w:rFonts w:ascii="Book Antiqua" w:hAnsi="Book Antiqua" w:cs="Times New Roman"/>
          <w:sz w:val="24"/>
          <w:szCs w:val="24"/>
        </w:rPr>
        <w:t xml:space="preserve">together represent less than 1% of all HIV infections </w:t>
      </w:r>
      <w:r w:rsidR="00892110" w:rsidRPr="00924481">
        <w:rPr>
          <w:rFonts w:ascii="Book Antiqua" w:hAnsi="Book Antiqua" w:cs="Times New Roman"/>
          <w:sz w:val="24"/>
          <w:szCs w:val="24"/>
        </w:rPr>
        <w:t>recorded in the SEAR</w:t>
      </w:r>
      <w:r w:rsidRPr="00924481">
        <w:rPr>
          <w:rFonts w:ascii="Book Antiqua" w:hAnsi="Book Antiqua" w:cs="Times New Roman"/>
          <w:sz w:val="24"/>
          <w:szCs w:val="24"/>
        </w:rPr>
        <w:t xml:space="preserve">. The </w:t>
      </w:r>
      <w:r w:rsidR="00892110" w:rsidRPr="00924481">
        <w:rPr>
          <w:rFonts w:ascii="Book Antiqua" w:hAnsi="Book Antiqua" w:cs="Times New Roman"/>
          <w:sz w:val="24"/>
          <w:szCs w:val="24"/>
        </w:rPr>
        <w:t xml:space="preserve">annual </w:t>
      </w:r>
      <w:r w:rsidRPr="00924481">
        <w:rPr>
          <w:rFonts w:ascii="Book Antiqua" w:hAnsi="Book Antiqua" w:cs="Times New Roman"/>
          <w:sz w:val="24"/>
          <w:szCs w:val="24"/>
        </w:rPr>
        <w:t xml:space="preserve">number of new infections </w:t>
      </w:r>
      <w:r w:rsidR="00892110" w:rsidRPr="00924481">
        <w:rPr>
          <w:rFonts w:ascii="Book Antiqua" w:hAnsi="Book Antiqua" w:cs="Times New Roman"/>
          <w:sz w:val="24"/>
          <w:szCs w:val="24"/>
        </w:rPr>
        <w:t>reported in</w:t>
      </w:r>
      <w:r w:rsidRPr="00924481">
        <w:rPr>
          <w:rFonts w:ascii="Book Antiqua" w:hAnsi="Book Antiqua" w:cs="Times New Roman"/>
          <w:sz w:val="24"/>
          <w:szCs w:val="24"/>
        </w:rPr>
        <w:t xml:space="preserve"> four of the five </w:t>
      </w:r>
      <w:r w:rsidR="00711C13" w:rsidRPr="00924481">
        <w:rPr>
          <w:rFonts w:ascii="Book Antiqua" w:hAnsi="Book Antiqua" w:cs="Times New Roman"/>
          <w:sz w:val="24"/>
          <w:szCs w:val="24"/>
        </w:rPr>
        <w:t xml:space="preserve">countries with a </w:t>
      </w:r>
      <w:r w:rsidRPr="00924481">
        <w:rPr>
          <w:rFonts w:ascii="Book Antiqua" w:hAnsi="Book Antiqua" w:cs="Times New Roman"/>
          <w:sz w:val="24"/>
          <w:szCs w:val="24"/>
        </w:rPr>
        <w:t>high HIV burden</w:t>
      </w:r>
      <w:r w:rsidR="00B3210E" w:rsidRPr="00924481">
        <w:rPr>
          <w:rFonts w:ascii="Book Antiqua" w:hAnsi="Book Antiqua" w:cs="Times New Roman"/>
          <w:sz w:val="24"/>
          <w:szCs w:val="24"/>
        </w:rPr>
        <w:t xml:space="preserve"> </w:t>
      </w:r>
      <w:r w:rsidRPr="00924481">
        <w:rPr>
          <w:rFonts w:ascii="Book Antiqua" w:hAnsi="Book Antiqua" w:cs="Times New Roman"/>
          <w:sz w:val="24"/>
          <w:szCs w:val="24"/>
        </w:rPr>
        <w:t>(namely India, Myanmar, Nepal</w:t>
      </w:r>
      <w:r w:rsidR="00266180" w:rsidRPr="00924481">
        <w:rPr>
          <w:rFonts w:ascii="Book Antiqua" w:hAnsi="Book Antiqua" w:cs="Times New Roman"/>
          <w:sz w:val="24"/>
          <w:szCs w:val="24"/>
        </w:rPr>
        <w:t>,</w:t>
      </w:r>
      <w:r w:rsidRPr="00924481">
        <w:rPr>
          <w:rFonts w:ascii="Book Antiqua" w:hAnsi="Book Antiqua" w:cs="Times New Roman"/>
          <w:sz w:val="24"/>
          <w:szCs w:val="24"/>
        </w:rPr>
        <w:t xml:space="preserve"> and Thailand)</w:t>
      </w:r>
      <w:r w:rsidR="00892110" w:rsidRPr="00924481">
        <w:rPr>
          <w:rFonts w:ascii="Book Antiqua" w:hAnsi="Book Antiqua" w:cs="Times New Roman"/>
          <w:sz w:val="24"/>
          <w:szCs w:val="24"/>
        </w:rPr>
        <w:t xml:space="preserve"> is declining</w:t>
      </w:r>
      <w:r w:rsidRPr="00924481">
        <w:rPr>
          <w:rFonts w:ascii="Book Antiqua" w:hAnsi="Book Antiqua" w:cs="Times New Roman"/>
          <w:sz w:val="24"/>
          <w:szCs w:val="24"/>
        </w:rPr>
        <w:t xml:space="preserve">. </w:t>
      </w:r>
      <w:r w:rsidR="00892110" w:rsidRPr="00924481">
        <w:rPr>
          <w:rFonts w:ascii="Book Antiqua" w:hAnsi="Book Antiqua" w:cs="Times New Roman"/>
          <w:sz w:val="24"/>
          <w:szCs w:val="24"/>
        </w:rPr>
        <w:t>However, the number of cases in Indonesia continues to</w:t>
      </w:r>
      <w:r w:rsidRPr="00924481">
        <w:rPr>
          <w:rFonts w:ascii="Book Antiqua" w:hAnsi="Book Antiqua" w:cs="Times New Roman"/>
          <w:sz w:val="24"/>
          <w:szCs w:val="24"/>
        </w:rPr>
        <w:t xml:space="preserve"> rise</w:t>
      </w:r>
      <w:r w:rsidR="00892110" w:rsidRPr="00924481">
        <w:rPr>
          <w:rFonts w:ascii="Book Antiqua" w:hAnsi="Book Antiqua" w:cs="Times New Roman"/>
          <w:sz w:val="24"/>
          <w:szCs w:val="24"/>
        </w:rPr>
        <w:t>, making the epidemic in this country</w:t>
      </w:r>
      <w:r w:rsidRPr="00924481">
        <w:rPr>
          <w:rFonts w:ascii="Book Antiqua" w:hAnsi="Book Antiqua" w:cs="Times New Roman"/>
          <w:sz w:val="24"/>
          <w:szCs w:val="24"/>
        </w:rPr>
        <w:t xml:space="preserve"> one of the fastest growing in Asia</w:t>
      </w:r>
      <w:r w:rsidR="00473A0A" w:rsidRPr="00924481">
        <w:rPr>
          <w:rFonts w:ascii="Book Antiqua" w:hAnsi="Book Antiqua" w:cs="Times New Roman"/>
          <w:sz w:val="24"/>
          <w:szCs w:val="24"/>
          <w:vertAlign w:val="superscript"/>
        </w:rPr>
        <w:t>[9</w:t>
      </w:r>
      <w:r w:rsidR="00924481">
        <w:rPr>
          <w:rFonts w:ascii="Book Antiqua" w:eastAsia="宋体" w:hAnsi="Book Antiqua" w:cs="Times New Roman" w:hint="eastAsia"/>
          <w:sz w:val="24"/>
          <w:szCs w:val="24"/>
          <w:vertAlign w:val="superscript"/>
          <w:lang w:eastAsia="zh-CN"/>
        </w:rPr>
        <w:t>,</w:t>
      </w:r>
      <w:r w:rsidR="00473A0A" w:rsidRPr="00924481">
        <w:rPr>
          <w:rFonts w:ascii="Book Antiqua" w:hAnsi="Book Antiqua" w:cs="Times New Roman"/>
          <w:sz w:val="24"/>
          <w:szCs w:val="24"/>
          <w:vertAlign w:val="superscript"/>
        </w:rPr>
        <w:t>10</w:t>
      </w:r>
      <w:r w:rsidR="004E2AC2" w:rsidRPr="00924481">
        <w:rPr>
          <w:rFonts w:ascii="Book Antiqua" w:hAnsi="Book Antiqua" w:cs="Times New Roman"/>
          <w:sz w:val="24"/>
          <w:szCs w:val="24"/>
          <w:vertAlign w:val="superscript"/>
        </w:rPr>
        <w:t>]</w:t>
      </w:r>
      <w:r w:rsidRPr="00924481">
        <w:rPr>
          <w:rFonts w:ascii="Book Antiqua" w:hAnsi="Book Antiqua" w:cs="Times New Roman"/>
          <w:sz w:val="24"/>
          <w:szCs w:val="24"/>
        </w:rPr>
        <w:t>.</w:t>
      </w:r>
    </w:p>
    <w:p w:rsidR="009B43CD" w:rsidRPr="00924481" w:rsidRDefault="009B43CD" w:rsidP="00924481">
      <w:pPr>
        <w:spacing w:line="360" w:lineRule="auto"/>
        <w:rPr>
          <w:rFonts w:ascii="Book Antiqua" w:hAnsi="Book Antiqua" w:cs="Times New Roman"/>
          <w:b/>
          <w:sz w:val="24"/>
          <w:szCs w:val="24"/>
        </w:rPr>
      </w:pPr>
    </w:p>
    <w:p w:rsidR="00340375" w:rsidRPr="00924481" w:rsidRDefault="00340375" w:rsidP="00924481">
      <w:pPr>
        <w:spacing w:line="360" w:lineRule="auto"/>
        <w:rPr>
          <w:rFonts w:ascii="Book Antiqua" w:hAnsi="Book Antiqua"/>
          <w:b/>
          <w:sz w:val="24"/>
          <w:szCs w:val="24"/>
        </w:rPr>
      </w:pPr>
      <w:r w:rsidRPr="00924481">
        <w:rPr>
          <w:rFonts w:ascii="Book Antiqua" w:hAnsi="Book Antiqua"/>
          <w:b/>
          <w:sz w:val="24"/>
          <w:szCs w:val="24"/>
        </w:rPr>
        <w:t>HBV/HIV CO-INFECTION IN ASIA</w:t>
      </w:r>
    </w:p>
    <w:p w:rsidR="000E0C1C" w:rsidRPr="00924481" w:rsidRDefault="00340375" w:rsidP="00924481">
      <w:pPr>
        <w:spacing w:line="360" w:lineRule="auto"/>
        <w:rPr>
          <w:rFonts w:ascii="Book Antiqua" w:hAnsi="Book Antiqua"/>
          <w:b/>
          <w:i/>
          <w:sz w:val="24"/>
          <w:szCs w:val="24"/>
        </w:rPr>
      </w:pPr>
      <w:r w:rsidRPr="00924481">
        <w:rPr>
          <w:rFonts w:ascii="Book Antiqua" w:hAnsi="Book Antiqua"/>
          <w:b/>
          <w:i/>
          <w:sz w:val="24"/>
          <w:szCs w:val="24"/>
        </w:rPr>
        <w:t>Epidemiology and risk factors</w:t>
      </w:r>
    </w:p>
    <w:p w:rsidR="00D8208F" w:rsidRPr="00924481" w:rsidRDefault="00954C2B" w:rsidP="00924481">
      <w:pPr>
        <w:widowControl/>
        <w:spacing w:line="360" w:lineRule="auto"/>
        <w:rPr>
          <w:rFonts w:ascii="Book Antiqua" w:hAnsi="Book Antiqua" w:cs="AdvOT303e83b8"/>
          <w:kern w:val="0"/>
          <w:sz w:val="24"/>
          <w:szCs w:val="24"/>
        </w:rPr>
      </w:pPr>
      <w:r w:rsidRPr="00924481">
        <w:rPr>
          <w:rFonts w:ascii="Book Antiqua" w:hAnsi="Book Antiqua" w:cs="Times New Roman"/>
          <w:sz w:val="24"/>
          <w:szCs w:val="24"/>
        </w:rPr>
        <w:t>Approximately</w:t>
      </w:r>
      <w:r w:rsidR="00B3210E" w:rsidRPr="00924481">
        <w:rPr>
          <w:rFonts w:ascii="Book Antiqua" w:hAnsi="Book Antiqua" w:cs="Times New Roman"/>
          <w:sz w:val="24"/>
          <w:szCs w:val="24"/>
        </w:rPr>
        <w:t xml:space="preserve"> 24</w:t>
      </w:r>
      <w:r w:rsidRPr="00924481">
        <w:rPr>
          <w:rFonts w:ascii="Book Antiqua" w:hAnsi="Book Antiqua" w:cs="Times New Roman"/>
          <w:sz w:val="24"/>
          <w:szCs w:val="24"/>
        </w:rPr>
        <w:t>0 million people are chronically infected with HBV</w:t>
      </w:r>
      <w:r w:rsidR="00D8208F" w:rsidRPr="00924481">
        <w:rPr>
          <w:rFonts w:ascii="Book Antiqua" w:hAnsi="Book Antiqua" w:cs="Times New Roman"/>
          <w:sz w:val="24"/>
          <w:szCs w:val="24"/>
        </w:rPr>
        <w:t xml:space="preserve">, </w:t>
      </w:r>
      <w:r w:rsidR="00B3210E" w:rsidRPr="00924481">
        <w:rPr>
          <w:rFonts w:ascii="Book Antiqua" w:hAnsi="Book Antiqua" w:cs="Times New Roman"/>
          <w:sz w:val="24"/>
          <w:szCs w:val="24"/>
        </w:rPr>
        <w:t xml:space="preserve">approximately </w:t>
      </w:r>
      <w:r w:rsidR="006960DA" w:rsidRPr="00924481">
        <w:rPr>
          <w:rFonts w:ascii="Book Antiqua" w:hAnsi="Book Antiqua" w:cs="Times New Roman"/>
          <w:sz w:val="24"/>
          <w:szCs w:val="24"/>
        </w:rPr>
        <w:t>6</w:t>
      </w:r>
      <w:r w:rsidR="00924481">
        <w:rPr>
          <w:rFonts w:ascii="Book Antiqua" w:hAnsi="Book Antiqua" w:cs="Times New Roman"/>
          <w:sz w:val="24"/>
          <w:szCs w:val="24"/>
        </w:rPr>
        <w:t>00</w:t>
      </w:r>
      <w:r w:rsidRPr="00924481">
        <w:rPr>
          <w:rFonts w:ascii="Book Antiqua" w:hAnsi="Book Antiqua" w:cs="Times New Roman"/>
          <w:sz w:val="24"/>
          <w:szCs w:val="24"/>
        </w:rPr>
        <w:t>000</w:t>
      </w:r>
      <w:r w:rsidR="00AB5B90" w:rsidRPr="00924481">
        <w:rPr>
          <w:rFonts w:ascii="Book Antiqua" w:hAnsi="Book Antiqua" w:cs="Times New Roman"/>
          <w:sz w:val="24"/>
          <w:szCs w:val="24"/>
        </w:rPr>
        <w:t xml:space="preserve"> </w:t>
      </w:r>
      <w:r w:rsidR="00D77F94" w:rsidRPr="00924481">
        <w:rPr>
          <w:rFonts w:ascii="Book Antiqua" w:hAnsi="Book Antiqua" w:cs="Times New Roman"/>
          <w:sz w:val="24"/>
          <w:szCs w:val="24"/>
        </w:rPr>
        <w:t xml:space="preserve">of whom </w:t>
      </w:r>
      <w:r w:rsidR="00AB5B90" w:rsidRPr="00924481">
        <w:rPr>
          <w:rFonts w:ascii="Book Antiqua" w:hAnsi="Book Antiqua" w:cs="Times New Roman"/>
          <w:sz w:val="24"/>
          <w:szCs w:val="24"/>
        </w:rPr>
        <w:t>die each year of HBV</w:t>
      </w:r>
      <w:r w:rsidR="00D77F94" w:rsidRPr="00924481">
        <w:rPr>
          <w:rFonts w:ascii="Book Antiqua" w:hAnsi="Book Antiqua" w:cs="Times New Roman"/>
          <w:sz w:val="24"/>
          <w:szCs w:val="24"/>
        </w:rPr>
        <w:t>-</w:t>
      </w:r>
      <w:r w:rsidRPr="00924481">
        <w:rPr>
          <w:rFonts w:ascii="Book Antiqua" w:hAnsi="Book Antiqua" w:cs="Times New Roman"/>
          <w:sz w:val="24"/>
          <w:szCs w:val="24"/>
        </w:rPr>
        <w:t>related diseas</w:t>
      </w:r>
      <w:r w:rsidR="006960DA" w:rsidRPr="00924481">
        <w:rPr>
          <w:rFonts w:ascii="Book Antiqua" w:hAnsi="Book Antiqua" w:cs="Times New Roman"/>
          <w:sz w:val="24"/>
          <w:szCs w:val="24"/>
        </w:rPr>
        <w:t>e</w:t>
      </w:r>
      <w:r w:rsidR="00D77F94" w:rsidRPr="00924481">
        <w:rPr>
          <w:rFonts w:ascii="Book Antiqua" w:hAnsi="Book Antiqua" w:cs="Times New Roman"/>
          <w:sz w:val="24"/>
          <w:szCs w:val="24"/>
        </w:rPr>
        <w:t>s</w:t>
      </w:r>
      <w:r w:rsidR="006960DA" w:rsidRPr="00924481">
        <w:rPr>
          <w:rFonts w:ascii="Book Antiqua" w:hAnsi="Book Antiqua" w:cs="Times New Roman"/>
          <w:sz w:val="24"/>
          <w:szCs w:val="24"/>
        </w:rPr>
        <w:t xml:space="preserve"> </w:t>
      </w:r>
      <w:r w:rsidR="00D77F94" w:rsidRPr="00924481">
        <w:rPr>
          <w:rFonts w:ascii="Book Antiqua" w:hAnsi="Book Antiqua" w:cs="Times New Roman"/>
          <w:sz w:val="24"/>
          <w:szCs w:val="24"/>
        </w:rPr>
        <w:t xml:space="preserve">or </w:t>
      </w:r>
      <w:r w:rsidR="006960DA" w:rsidRPr="00924481">
        <w:rPr>
          <w:rFonts w:ascii="Book Antiqua" w:hAnsi="Book Antiqua" w:cs="Times New Roman"/>
          <w:sz w:val="24"/>
          <w:szCs w:val="24"/>
        </w:rPr>
        <w:t>hepatocellular carcinoma</w:t>
      </w:r>
      <w:r w:rsidR="004568E6" w:rsidRPr="00924481">
        <w:rPr>
          <w:rFonts w:ascii="Book Antiqua" w:hAnsi="Book Antiqua" w:cs="Times New Roman"/>
          <w:sz w:val="24"/>
          <w:szCs w:val="24"/>
        </w:rPr>
        <w:t xml:space="preserve"> (HCC)</w:t>
      </w:r>
      <w:r w:rsidR="00D41B92" w:rsidRPr="00924481">
        <w:rPr>
          <w:rFonts w:ascii="Book Antiqua" w:hAnsi="Book Antiqua" w:cs="Times New Roman"/>
          <w:sz w:val="24"/>
          <w:szCs w:val="24"/>
          <w:vertAlign w:val="superscript"/>
        </w:rPr>
        <w:t>[</w:t>
      </w:r>
      <w:r w:rsidR="00473A0A" w:rsidRPr="00924481">
        <w:rPr>
          <w:rFonts w:ascii="Book Antiqua" w:hAnsi="Book Antiqua" w:cs="Times New Roman"/>
          <w:sz w:val="24"/>
          <w:szCs w:val="24"/>
          <w:vertAlign w:val="superscript"/>
        </w:rPr>
        <w:t>11</w:t>
      </w:r>
      <w:r w:rsidR="00D41B92" w:rsidRPr="00924481">
        <w:rPr>
          <w:rFonts w:ascii="Book Antiqua" w:hAnsi="Book Antiqua" w:cs="Times New Roman"/>
          <w:sz w:val="24"/>
          <w:szCs w:val="24"/>
          <w:vertAlign w:val="superscript"/>
        </w:rPr>
        <w:t>]</w:t>
      </w:r>
      <w:r w:rsidRPr="00924481">
        <w:rPr>
          <w:rFonts w:ascii="Book Antiqua" w:hAnsi="Book Antiqua" w:cs="Times New Roman"/>
          <w:sz w:val="24"/>
          <w:szCs w:val="24"/>
        </w:rPr>
        <w:t xml:space="preserve">. Although the </w:t>
      </w:r>
      <w:r w:rsidR="00D72C40" w:rsidRPr="00924481">
        <w:rPr>
          <w:rFonts w:ascii="Book Antiqua" w:hAnsi="Book Antiqua" w:cs="Times New Roman"/>
          <w:sz w:val="24"/>
          <w:szCs w:val="24"/>
        </w:rPr>
        <w:t xml:space="preserve">global </w:t>
      </w:r>
      <w:r w:rsidRPr="00924481">
        <w:rPr>
          <w:rFonts w:ascii="Book Antiqua" w:hAnsi="Book Antiqua" w:cs="Times New Roman"/>
          <w:sz w:val="24"/>
          <w:szCs w:val="24"/>
        </w:rPr>
        <w:t xml:space="preserve">prevalence </w:t>
      </w:r>
      <w:r w:rsidR="0064306F" w:rsidRPr="00924481">
        <w:rPr>
          <w:rFonts w:ascii="Book Antiqua" w:hAnsi="Book Antiqua" w:cs="Times New Roman"/>
          <w:sz w:val="24"/>
          <w:szCs w:val="24"/>
        </w:rPr>
        <w:t xml:space="preserve">of HBV </w:t>
      </w:r>
      <w:r w:rsidRPr="00924481">
        <w:rPr>
          <w:rFonts w:ascii="Book Antiqua" w:hAnsi="Book Antiqua" w:cs="Times New Roman"/>
          <w:sz w:val="24"/>
          <w:szCs w:val="24"/>
        </w:rPr>
        <w:t xml:space="preserve">varies </w:t>
      </w:r>
      <w:r w:rsidR="00D72C40" w:rsidRPr="00924481">
        <w:rPr>
          <w:rFonts w:ascii="Book Antiqua" w:hAnsi="Book Antiqua" w:cs="Times New Roman"/>
          <w:sz w:val="24"/>
          <w:szCs w:val="24"/>
        </w:rPr>
        <w:t xml:space="preserve">from </w:t>
      </w:r>
      <w:r w:rsidR="00D41B92" w:rsidRPr="00924481">
        <w:rPr>
          <w:rFonts w:ascii="Book Antiqua" w:hAnsi="Book Antiqua" w:cs="Times New Roman"/>
          <w:sz w:val="24"/>
          <w:szCs w:val="24"/>
        </w:rPr>
        <w:t>region</w:t>
      </w:r>
      <w:r w:rsidR="00D72C40" w:rsidRPr="00924481">
        <w:rPr>
          <w:rFonts w:ascii="Book Antiqua" w:hAnsi="Book Antiqua" w:cs="Times New Roman"/>
          <w:sz w:val="24"/>
          <w:szCs w:val="24"/>
        </w:rPr>
        <w:t xml:space="preserve"> to region,</w:t>
      </w:r>
      <w:r w:rsidRPr="00924481">
        <w:rPr>
          <w:rFonts w:ascii="Book Antiqua" w:hAnsi="Book Antiqua" w:cs="Times New Roman"/>
          <w:sz w:val="24"/>
          <w:szCs w:val="24"/>
        </w:rPr>
        <w:t xml:space="preserve"> approximately 5</w:t>
      </w:r>
      <w:r w:rsidR="00924481">
        <w:rPr>
          <w:rFonts w:ascii="Book Antiqua" w:eastAsia="宋体" w:hAnsi="Book Antiqua" w:cs="Times New Roman" w:hint="eastAsia"/>
          <w:sz w:val="24"/>
          <w:szCs w:val="24"/>
          <w:lang w:eastAsia="zh-CN"/>
        </w:rPr>
        <w:t>%-</w:t>
      </w:r>
      <w:r w:rsidRPr="00924481">
        <w:rPr>
          <w:rFonts w:ascii="Book Antiqua" w:hAnsi="Book Antiqua" w:cs="Times New Roman"/>
          <w:sz w:val="24"/>
          <w:szCs w:val="24"/>
        </w:rPr>
        <w:t xml:space="preserve">10% of HIV-infected </w:t>
      </w:r>
      <w:r w:rsidR="0064306F" w:rsidRPr="00924481">
        <w:rPr>
          <w:rFonts w:ascii="Book Antiqua" w:hAnsi="Book Antiqua" w:cs="Times New Roman"/>
          <w:sz w:val="24"/>
          <w:szCs w:val="24"/>
        </w:rPr>
        <w:t>individuals</w:t>
      </w:r>
      <w:r w:rsidRPr="00924481">
        <w:rPr>
          <w:rFonts w:ascii="Book Antiqua" w:hAnsi="Book Antiqua" w:cs="Times New Roman"/>
          <w:sz w:val="24"/>
          <w:szCs w:val="24"/>
        </w:rPr>
        <w:t xml:space="preserve"> </w:t>
      </w:r>
      <w:r w:rsidR="004568E6" w:rsidRPr="00924481">
        <w:rPr>
          <w:rFonts w:ascii="Book Antiqua" w:hAnsi="Book Antiqua" w:cs="Times New Roman"/>
          <w:sz w:val="24"/>
          <w:szCs w:val="24"/>
        </w:rPr>
        <w:t>are chronically infected</w:t>
      </w:r>
      <w:r w:rsidRPr="00924481">
        <w:rPr>
          <w:rFonts w:ascii="Book Antiqua" w:hAnsi="Book Antiqua" w:cs="Times New Roman"/>
          <w:sz w:val="24"/>
          <w:szCs w:val="24"/>
        </w:rPr>
        <w:t xml:space="preserve">, </w:t>
      </w:r>
      <w:r w:rsidR="00D72C40" w:rsidRPr="00924481">
        <w:rPr>
          <w:rFonts w:ascii="Book Antiqua" w:hAnsi="Book Antiqua" w:cs="Times New Roman"/>
          <w:sz w:val="24"/>
          <w:szCs w:val="24"/>
        </w:rPr>
        <w:t xml:space="preserve">which is </w:t>
      </w:r>
      <w:r w:rsidRPr="00924481">
        <w:rPr>
          <w:rFonts w:ascii="Book Antiqua" w:hAnsi="Book Antiqua" w:cs="Times New Roman"/>
          <w:sz w:val="24"/>
          <w:szCs w:val="24"/>
        </w:rPr>
        <w:t xml:space="preserve">defined as </w:t>
      </w:r>
      <w:r w:rsidR="00D72C40" w:rsidRPr="00924481">
        <w:rPr>
          <w:rFonts w:ascii="Book Antiqua" w:hAnsi="Book Antiqua" w:cs="Times New Roman"/>
          <w:sz w:val="24"/>
          <w:szCs w:val="24"/>
        </w:rPr>
        <w:t xml:space="preserve">persistent detection </w:t>
      </w:r>
      <w:r w:rsidRPr="00924481">
        <w:rPr>
          <w:rFonts w:ascii="Book Antiqua" w:hAnsi="Book Antiqua" w:cs="Times New Roman"/>
          <w:sz w:val="24"/>
          <w:szCs w:val="24"/>
        </w:rPr>
        <w:t xml:space="preserve">of hepatitis B surface antigen (HBsAg) for </w:t>
      </w:r>
      <w:r w:rsidR="00D2566C" w:rsidRPr="00924481">
        <w:rPr>
          <w:rFonts w:ascii="Book Antiqua" w:hAnsi="Book Antiqua" w:cs="Times New Roman"/>
          <w:sz w:val="24"/>
          <w:szCs w:val="24"/>
        </w:rPr>
        <w:t xml:space="preserve">more than </w:t>
      </w:r>
      <w:r w:rsidRPr="00924481">
        <w:rPr>
          <w:rFonts w:ascii="Book Antiqua" w:hAnsi="Book Antiqua" w:cs="Times New Roman"/>
          <w:sz w:val="24"/>
          <w:szCs w:val="24"/>
        </w:rPr>
        <w:t xml:space="preserve">6 months. </w:t>
      </w:r>
      <w:r w:rsidR="007555B2" w:rsidRPr="00924481">
        <w:rPr>
          <w:rFonts w:ascii="Book Antiqua" w:hAnsi="Book Antiqua" w:cs="AdvOT303e83b8"/>
          <w:kern w:val="0"/>
          <w:sz w:val="24"/>
          <w:szCs w:val="24"/>
        </w:rPr>
        <w:t xml:space="preserve">In areas with </w:t>
      </w:r>
      <w:r w:rsidR="00D72C40" w:rsidRPr="00924481">
        <w:rPr>
          <w:rFonts w:ascii="Book Antiqua" w:hAnsi="Book Antiqua" w:cs="AdvOT303e83b8"/>
          <w:kern w:val="0"/>
          <w:sz w:val="24"/>
          <w:szCs w:val="24"/>
        </w:rPr>
        <w:t xml:space="preserve">a </w:t>
      </w:r>
      <w:r w:rsidR="007555B2" w:rsidRPr="00924481">
        <w:rPr>
          <w:rFonts w:ascii="Book Antiqua" w:hAnsi="Book Antiqua" w:cs="AdvOT303e83b8"/>
          <w:kern w:val="0"/>
          <w:sz w:val="24"/>
          <w:szCs w:val="24"/>
        </w:rPr>
        <w:t>low HBV prevalence (</w:t>
      </w:r>
      <w:r w:rsidR="007555B2" w:rsidRPr="00924481">
        <w:rPr>
          <w:rFonts w:ascii="Book Antiqua" w:eastAsia="AdvPS7DA6" w:hAnsi="Book Antiqua" w:cs="AdvPS7DA6"/>
          <w:kern w:val="0"/>
          <w:sz w:val="24"/>
          <w:szCs w:val="24"/>
        </w:rPr>
        <w:t xml:space="preserve">&lt; </w:t>
      </w:r>
      <w:r w:rsidR="007555B2" w:rsidRPr="00924481">
        <w:rPr>
          <w:rFonts w:ascii="Book Antiqua" w:hAnsi="Book Antiqua" w:cs="AdvOT303e83b8"/>
          <w:kern w:val="0"/>
          <w:sz w:val="24"/>
          <w:szCs w:val="24"/>
        </w:rPr>
        <w:t>2%</w:t>
      </w:r>
      <w:r w:rsidR="00D72C40" w:rsidRPr="00924481">
        <w:rPr>
          <w:rFonts w:ascii="Book Antiqua" w:hAnsi="Book Antiqua" w:cs="AdvOT303e83b8"/>
          <w:kern w:val="0"/>
          <w:sz w:val="24"/>
          <w:szCs w:val="24"/>
        </w:rPr>
        <w:t xml:space="preserve"> of individuals are </w:t>
      </w:r>
      <w:r w:rsidR="007555B2" w:rsidRPr="00924481">
        <w:rPr>
          <w:rFonts w:ascii="Book Antiqua" w:hAnsi="Book Antiqua" w:cs="AdvOT303e83b8"/>
          <w:kern w:val="0"/>
          <w:sz w:val="24"/>
          <w:szCs w:val="24"/>
        </w:rPr>
        <w:t>HBsAg</w:t>
      </w:r>
      <w:r w:rsidR="00D72C40" w:rsidRPr="00924481">
        <w:rPr>
          <w:rFonts w:ascii="Book Antiqua" w:hAnsi="Book Antiqua" w:cs="AdvOT303e83b8"/>
          <w:kern w:val="0"/>
          <w:sz w:val="24"/>
          <w:szCs w:val="24"/>
        </w:rPr>
        <w:t>-</w:t>
      </w:r>
      <w:r w:rsidR="007555B2" w:rsidRPr="00924481">
        <w:rPr>
          <w:rFonts w:ascii="Book Antiqua" w:hAnsi="Book Antiqua" w:cs="AdvOT303e83b8"/>
          <w:kern w:val="0"/>
          <w:sz w:val="24"/>
          <w:szCs w:val="24"/>
        </w:rPr>
        <w:t>positive)</w:t>
      </w:r>
      <w:r w:rsidR="004568E6" w:rsidRPr="00924481">
        <w:rPr>
          <w:rFonts w:ascii="Book Antiqua" w:hAnsi="Book Antiqua" w:cs="AdvOT303e83b8"/>
          <w:kern w:val="0"/>
          <w:sz w:val="24"/>
          <w:szCs w:val="24"/>
        </w:rPr>
        <w:t>,</w:t>
      </w:r>
      <w:r w:rsidR="007555B2" w:rsidRPr="00924481">
        <w:rPr>
          <w:rFonts w:ascii="Book Antiqua" w:hAnsi="Book Antiqua" w:cs="Times New Roman"/>
          <w:sz w:val="24"/>
          <w:szCs w:val="24"/>
        </w:rPr>
        <w:t xml:space="preserve"> </w:t>
      </w:r>
      <w:r w:rsidR="007555B2" w:rsidRPr="00924481">
        <w:rPr>
          <w:rFonts w:ascii="Book Antiqua" w:hAnsi="Book Antiqua" w:cs="AdvOT303e83b8"/>
          <w:kern w:val="0"/>
          <w:sz w:val="24"/>
          <w:szCs w:val="24"/>
        </w:rPr>
        <w:t>such as</w:t>
      </w:r>
      <w:r w:rsidR="007555B2" w:rsidRPr="00924481">
        <w:rPr>
          <w:rFonts w:ascii="Book Antiqua" w:hAnsi="Book Antiqua" w:cs="Times New Roman"/>
          <w:sz w:val="24"/>
          <w:szCs w:val="24"/>
        </w:rPr>
        <w:t xml:space="preserve"> </w:t>
      </w:r>
      <w:r w:rsidR="00294F9A" w:rsidRPr="00924481">
        <w:rPr>
          <w:rFonts w:ascii="Book Antiqua" w:hAnsi="Book Antiqua" w:cs="Times New Roman"/>
          <w:sz w:val="24"/>
          <w:szCs w:val="24"/>
        </w:rPr>
        <w:t>W</w:t>
      </w:r>
      <w:r w:rsidR="007555B2" w:rsidRPr="00924481">
        <w:rPr>
          <w:rFonts w:ascii="Book Antiqua" w:hAnsi="Book Antiqua" w:cs="Times New Roman"/>
          <w:sz w:val="24"/>
          <w:szCs w:val="24"/>
        </w:rPr>
        <w:t>estern countries</w:t>
      </w:r>
      <w:r w:rsidR="00C51A3A" w:rsidRPr="00924481">
        <w:rPr>
          <w:rFonts w:ascii="Book Antiqua" w:hAnsi="Book Antiqua" w:cs="Times New Roman"/>
          <w:sz w:val="24"/>
          <w:szCs w:val="24"/>
        </w:rPr>
        <w:t xml:space="preserve"> and Japan</w:t>
      </w:r>
      <w:r w:rsidR="007555B2" w:rsidRPr="00924481">
        <w:rPr>
          <w:rFonts w:ascii="Book Antiqua" w:hAnsi="Book Antiqua" w:cs="Times New Roman"/>
          <w:sz w:val="24"/>
          <w:szCs w:val="24"/>
        </w:rPr>
        <w:t xml:space="preserve">, chronic HBV infection </w:t>
      </w:r>
      <w:r w:rsidR="00D72C40" w:rsidRPr="00924481">
        <w:rPr>
          <w:rFonts w:ascii="Book Antiqua" w:hAnsi="Book Antiqua" w:cs="Times New Roman"/>
          <w:sz w:val="24"/>
          <w:szCs w:val="24"/>
        </w:rPr>
        <w:t>among HIV-positive individuals i</w:t>
      </w:r>
      <w:r w:rsidR="007555B2" w:rsidRPr="00924481">
        <w:rPr>
          <w:rFonts w:ascii="Book Antiqua" w:hAnsi="Book Antiqua" w:cs="Times New Roman"/>
          <w:sz w:val="24"/>
          <w:szCs w:val="24"/>
        </w:rPr>
        <w:t xml:space="preserve">s </w:t>
      </w:r>
      <w:r w:rsidR="00C879C6" w:rsidRPr="00924481">
        <w:rPr>
          <w:rFonts w:ascii="Book Antiqua" w:hAnsi="Book Antiqua" w:cs="Times New Roman"/>
          <w:sz w:val="24"/>
          <w:szCs w:val="24"/>
        </w:rPr>
        <w:t xml:space="preserve">approximately </w:t>
      </w:r>
      <w:r w:rsidR="00D72C40" w:rsidRPr="00924481">
        <w:rPr>
          <w:rFonts w:ascii="Book Antiqua" w:hAnsi="Book Antiqua" w:cs="Times New Roman"/>
          <w:sz w:val="24"/>
          <w:szCs w:val="24"/>
        </w:rPr>
        <w:t>10</w:t>
      </w:r>
      <w:r w:rsidR="007555B2" w:rsidRPr="00924481">
        <w:rPr>
          <w:rFonts w:ascii="Book Antiqua" w:hAnsi="Book Antiqua" w:cs="Times New Roman"/>
          <w:sz w:val="24"/>
          <w:szCs w:val="24"/>
        </w:rPr>
        <w:t xml:space="preserve">-fold </w:t>
      </w:r>
      <w:r w:rsidR="00D72C40" w:rsidRPr="00924481">
        <w:rPr>
          <w:rFonts w:ascii="Book Antiqua" w:hAnsi="Book Antiqua" w:cs="Times New Roman"/>
          <w:sz w:val="24"/>
          <w:szCs w:val="24"/>
        </w:rPr>
        <w:t>higher</w:t>
      </w:r>
      <w:r w:rsidR="007555B2" w:rsidRPr="00924481">
        <w:rPr>
          <w:rFonts w:ascii="Book Antiqua" w:hAnsi="Book Antiqua" w:cs="Times New Roman"/>
          <w:sz w:val="24"/>
          <w:szCs w:val="24"/>
        </w:rPr>
        <w:t xml:space="preserve"> </w:t>
      </w:r>
      <w:r w:rsidR="009015A3" w:rsidRPr="00924481">
        <w:rPr>
          <w:rFonts w:ascii="Book Antiqua" w:hAnsi="Book Antiqua" w:cs="Times New Roman"/>
          <w:sz w:val="24"/>
          <w:szCs w:val="24"/>
        </w:rPr>
        <w:t xml:space="preserve">than </w:t>
      </w:r>
      <w:r w:rsidR="00D72C40" w:rsidRPr="00924481">
        <w:rPr>
          <w:rFonts w:ascii="Book Antiqua" w:hAnsi="Book Antiqua" w:cs="Times New Roman"/>
          <w:sz w:val="24"/>
          <w:szCs w:val="24"/>
        </w:rPr>
        <w:t xml:space="preserve">that in </w:t>
      </w:r>
      <w:r w:rsidR="004568E6" w:rsidRPr="00924481">
        <w:rPr>
          <w:rFonts w:ascii="Book Antiqua" w:hAnsi="Book Antiqua" w:cs="Times New Roman"/>
          <w:sz w:val="24"/>
          <w:szCs w:val="24"/>
        </w:rPr>
        <w:t xml:space="preserve">the </w:t>
      </w:r>
      <w:r w:rsidR="007555B2" w:rsidRPr="00924481">
        <w:rPr>
          <w:rFonts w:ascii="Book Antiqua" w:hAnsi="Book Antiqua" w:cs="Times New Roman"/>
          <w:sz w:val="24"/>
          <w:szCs w:val="24"/>
        </w:rPr>
        <w:t>general population</w:t>
      </w:r>
      <w:r w:rsidR="007555B2" w:rsidRPr="00924481">
        <w:rPr>
          <w:rFonts w:ascii="Book Antiqua" w:hAnsi="Book Antiqua" w:cs="Times New Roman"/>
          <w:sz w:val="24"/>
          <w:szCs w:val="24"/>
          <w:vertAlign w:val="superscript"/>
        </w:rPr>
        <w:t>[</w:t>
      </w:r>
      <w:r w:rsidR="00473A0A" w:rsidRPr="00924481">
        <w:rPr>
          <w:rFonts w:ascii="Book Antiqua" w:hAnsi="Book Antiqua" w:cs="Times New Roman"/>
          <w:sz w:val="24"/>
          <w:szCs w:val="24"/>
          <w:vertAlign w:val="superscript"/>
        </w:rPr>
        <w:t>12</w:t>
      </w:r>
      <w:r w:rsidR="007555B2" w:rsidRPr="00924481">
        <w:rPr>
          <w:rFonts w:ascii="Book Antiqua" w:hAnsi="Book Antiqua" w:cs="Times New Roman"/>
          <w:sz w:val="24"/>
          <w:szCs w:val="24"/>
          <w:vertAlign w:val="superscript"/>
        </w:rPr>
        <w:t>]</w:t>
      </w:r>
      <w:r w:rsidR="007555B2" w:rsidRPr="00924481">
        <w:rPr>
          <w:rFonts w:ascii="Book Antiqua" w:hAnsi="Book Antiqua" w:cs="Times New Roman"/>
          <w:sz w:val="24"/>
          <w:szCs w:val="24"/>
        </w:rPr>
        <w:t>.</w:t>
      </w:r>
      <w:r w:rsidR="007555B2" w:rsidRPr="00924481">
        <w:rPr>
          <w:rFonts w:ascii="Book Antiqua" w:hAnsi="Book Antiqua" w:cs="AdvOT303e83b8"/>
          <w:kern w:val="0"/>
          <w:sz w:val="24"/>
          <w:szCs w:val="24"/>
        </w:rPr>
        <w:t xml:space="preserve"> On the other hand, </w:t>
      </w:r>
      <w:r w:rsidR="00D72C40" w:rsidRPr="00924481">
        <w:rPr>
          <w:rFonts w:ascii="Book Antiqua" w:hAnsi="Book Antiqua" w:cs="AdvOT303e83b8"/>
          <w:kern w:val="0"/>
          <w:sz w:val="24"/>
          <w:szCs w:val="24"/>
        </w:rPr>
        <w:t xml:space="preserve">the </w:t>
      </w:r>
      <w:r w:rsidR="00C258E2" w:rsidRPr="00924481">
        <w:rPr>
          <w:rFonts w:ascii="Book Antiqua" w:hAnsi="Book Antiqua" w:cs="AdvOT303e83b8"/>
          <w:kern w:val="0"/>
          <w:sz w:val="24"/>
          <w:szCs w:val="24"/>
        </w:rPr>
        <w:t xml:space="preserve">prevalence of </w:t>
      </w:r>
      <w:r w:rsidR="00D72C40" w:rsidRPr="00924481">
        <w:rPr>
          <w:rFonts w:ascii="Book Antiqua" w:hAnsi="Book Antiqua" w:cs="AdvOT303e83b8"/>
          <w:kern w:val="0"/>
          <w:sz w:val="24"/>
          <w:szCs w:val="24"/>
        </w:rPr>
        <w:t xml:space="preserve">HBV infection in some </w:t>
      </w:r>
      <w:r w:rsidR="00D72C40" w:rsidRPr="00924481">
        <w:rPr>
          <w:rFonts w:ascii="Book Antiqua" w:hAnsi="Book Antiqua" w:cs="Times New Roman"/>
          <w:sz w:val="24"/>
          <w:szCs w:val="24"/>
        </w:rPr>
        <w:t xml:space="preserve">parts of </w:t>
      </w:r>
      <w:r w:rsidR="00D72C40" w:rsidRPr="00924481">
        <w:rPr>
          <w:rFonts w:ascii="Book Antiqua" w:hAnsi="Book Antiqua" w:cs="AdvOT303e83b8"/>
          <w:kern w:val="0"/>
          <w:sz w:val="24"/>
          <w:szCs w:val="24"/>
        </w:rPr>
        <w:t>Africa and Asia is</w:t>
      </w:r>
      <w:r w:rsidR="007555B2" w:rsidRPr="00924481">
        <w:rPr>
          <w:rFonts w:ascii="Book Antiqua" w:hAnsi="Book Antiqua" w:cs="Times New Roman"/>
          <w:sz w:val="24"/>
          <w:szCs w:val="24"/>
        </w:rPr>
        <w:t xml:space="preserve"> </w:t>
      </w:r>
      <w:r w:rsidR="007555B2" w:rsidRPr="00924481">
        <w:rPr>
          <w:rFonts w:ascii="Book Antiqua" w:hAnsi="Book Antiqua" w:cs="AdvOT303e83b8"/>
          <w:kern w:val="0"/>
          <w:sz w:val="24"/>
          <w:szCs w:val="24"/>
        </w:rPr>
        <w:t>approximately</w:t>
      </w:r>
      <w:r w:rsidR="00670A22" w:rsidRPr="00924481">
        <w:rPr>
          <w:rFonts w:ascii="Book Antiqua" w:hAnsi="Book Antiqua" w:cs="AdvOT303e83b8"/>
          <w:kern w:val="0"/>
          <w:sz w:val="24"/>
          <w:szCs w:val="24"/>
        </w:rPr>
        <w:t xml:space="preserve"> </w:t>
      </w:r>
      <w:r w:rsidR="009015A3" w:rsidRPr="00924481">
        <w:rPr>
          <w:rFonts w:ascii="Book Antiqua" w:hAnsi="Book Antiqua" w:cs="AdvOT303e83b8"/>
          <w:kern w:val="0"/>
          <w:sz w:val="24"/>
          <w:szCs w:val="24"/>
        </w:rPr>
        <w:t>10</w:t>
      </w:r>
      <w:r w:rsidR="00924481">
        <w:rPr>
          <w:rFonts w:ascii="Book Antiqua" w:eastAsia="宋体" w:hAnsi="Book Antiqua" w:cs="AdvOT303e83b8" w:hint="eastAsia"/>
          <w:kern w:val="0"/>
          <w:sz w:val="24"/>
          <w:szCs w:val="24"/>
          <w:lang w:eastAsia="zh-CN"/>
        </w:rPr>
        <w:t>%-</w:t>
      </w:r>
      <w:r w:rsidR="00670A22" w:rsidRPr="00924481">
        <w:rPr>
          <w:rFonts w:ascii="Book Antiqua" w:hAnsi="Book Antiqua" w:cs="AdvOT303e83b8"/>
          <w:kern w:val="0"/>
          <w:sz w:val="24"/>
          <w:szCs w:val="24"/>
        </w:rPr>
        <w:t xml:space="preserve">15%, regardless of HIV </w:t>
      </w:r>
      <w:r w:rsidR="00D72C40" w:rsidRPr="00924481">
        <w:rPr>
          <w:rFonts w:ascii="Book Antiqua" w:hAnsi="Book Antiqua" w:cs="AdvOT303e83b8"/>
          <w:kern w:val="0"/>
          <w:sz w:val="24"/>
          <w:szCs w:val="24"/>
        </w:rPr>
        <w:t>co</w:t>
      </w:r>
      <w:r w:rsidR="007555B2" w:rsidRPr="00924481">
        <w:rPr>
          <w:rFonts w:ascii="Book Antiqua" w:hAnsi="Book Antiqua" w:cs="AdvOT303e83b8"/>
          <w:kern w:val="0"/>
          <w:sz w:val="24"/>
          <w:szCs w:val="24"/>
        </w:rPr>
        <w:t>-infection</w:t>
      </w:r>
      <w:r w:rsidR="007555B2"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13</w:t>
      </w:r>
      <w:r w:rsidR="007555B2" w:rsidRPr="00924481">
        <w:rPr>
          <w:rFonts w:ascii="Book Antiqua" w:hAnsi="Book Antiqua" w:cs="AdvOT303e83b8"/>
          <w:kern w:val="0"/>
          <w:sz w:val="24"/>
          <w:szCs w:val="24"/>
          <w:vertAlign w:val="superscript"/>
        </w:rPr>
        <w:t>]</w:t>
      </w:r>
      <w:r w:rsidR="007555B2" w:rsidRPr="00924481">
        <w:rPr>
          <w:rFonts w:ascii="Book Antiqua" w:hAnsi="Book Antiqua" w:cs="AdvOT303e83b8"/>
          <w:kern w:val="0"/>
          <w:sz w:val="24"/>
          <w:szCs w:val="24"/>
        </w:rPr>
        <w:t xml:space="preserve">. </w:t>
      </w:r>
    </w:p>
    <w:p w:rsidR="00FC3332" w:rsidRPr="00924481" w:rsidRDefault="00B413A8" w:rsidP="00924481">
      <w:pPr>
        <w:spacing w:line="360" w:lineRule="auto"/>
        <w:ind w:firstLineChars="100" w:firstLine="240"/>
        <w:rPr>
          <w:rFonts w:ascii="Book Antiqua" w:hAnsi="Book Antiqua" w:cs="Times New Roman"/>
          <w:b/>
          <w:sz w:val="24"/>
          <w:szCs w:val="24"/>
        </w:rPr>
      </w:pPr>
      <w:r w:rsidRPr="00924481">
        <w:rPr>
          <w:rFonts w:ascii="Book Antiqua" w:hAnsi="Book Antiqua" w:cs="Times New Roman"/>
          <w:sz w:val="24"/>
          <w:szCs w:val="24"/>
        </w:rPr>
        <w:t>T</w:t>
      </w:r>
      <w:r w:rsidR="002707B1" w:rsidRPr="00924481">
        <w:rPr>
          <w:rFonts w:ascii="Book Antiqua" w:hAnsi="Book Antiqua" w:cs="Times New Roman"/>
          <w:sz w:val="24"/>
          <w:szCs w:val="24"/>
        </w:rPr>
        <w:t xml:space="preserve">he major </w:t>
      </w:r>
      <w:r w:rsidR="00AD5516" w:rsidRPr="00924481">
        <w:rPr>
          <w:rFonts w:ascii="Book Antiqua" w:hAnsi="Book Antiqua" w:cs="Times New Roman"/>
          <w:sz w:val="24"/>
          <w:szCs w:val="24"/>
        </w:rPr>
        <w:t>route of HBV infection</w:t>
      </w:r>
      <w:r w:rsidR="003D580A" w:rsidRPr="00924481">
        <w:rPr>
          <w:rFonts w:ascii="Book Antiqua" w:hAnsi="Book Antiqua" w:cs="Times New Roman"/>
          <w:sz w:val="24"/>
          <w:szCs w:val="24"/>
        </w:rPr>
        <w:t>,</w:t>
      </w:r>
      <w:r w:rsidR="00AD5516" w:rsidRPr="00924481">
        <w:rPr>
          <w:rFonts w:ascii="Book Antiqua" w:hAnsi="Book Antiqua" w:cs="Times New Roman"/>
          <w:sz w:val="24"/>
          <w:szCs w:val="24"/>
        </w:rPr>
        <w:t xml:space="preserve"> </w:t>
      </w:r>
      <w:r w:rsidR="003579E5" w:rsidRPr="00924481">
        <w:rPr>
          <w:rFonts w:ascii="Book Antiqua" w:hAnsi="Book Antiqua" w:cs="Times New Roman"/>
          <w:sz w:val="24"/>
          <w:szCs w:val="24"/>
        </w:rPr>
        <w:t>e</w:t>
      </w:r>
      <w:r w:rsidRPr="00924481">
        <w:rPr>
          <w:rFonts w:ascii="Book Antiqua" w:hAnsi="Book Antiqua" w:cs="Times New Roman"/>
          <w:sz w:val="24"/>
          <w:szCs w:val="24"/>
        </w:rPr>
        <w:t>specially in HBV endemic region</w:t>
      </w:r>
      <w:r w:rsidR="003D580A" w:rsidRPr="00924481">
        <w:rPr>
          <w:rFonts w:ascii="Book Antiqua" w:hAnsi="Book Antiqua" w:cs="Times New Roman"/>
          <w:sz w:val="24"/>
          <w:szCs w:val="24"/>
        </w:rPr>
        <w:t>s</w:t>
      </w:r>
      <w:r w:rsidRPr="00924481">
        <w:rPr>
          <w:rFonts w:ascii="Book Antiqua" w:hAnsi="Book Antiqua" w:cs="Times New Roman"/>
          <w:sz w:val="24"/>
          <w:szCs w:val="24"/>
        </w:rPr>
        <w:t xml:space="preserve">, </w:t>
      </w:r>
      <w:r w:rsidR="003D580A" w:rsidRPr="00924481">
        <w:rPr>
          <w:rFonts w:ascii="Book Antiqua" w:hAnsi="Book Antiqua" w:cs="Times New Roman"/>
          <w:sz w:val="24"/>
          <w:szCs w:val="24"/>
        </w:rPr>
        <w:t xml:space="preserve">is </w:t>
      </w:r>
      <w:r w:rsidR="00AD5516" w:rsidRPr="00924481">
        <w:rPr>
          <w:rFonts w:ascii="Book Antiqua" w:hAnsi="Book Antiqua" w:cs="Times New Roman"/>
          <w:sz w:val="24"/>
          <w:szCs w:val="24"/>
        </w:rPr>
        <w:t xml:space="preserve">mother-to-child transmission. </w:t>
      </w:r>
      <w:r w:rsidR="003D580A" w:rsidRPr="00924481">
        <w:rPr>
          <w:rFonts w:ascii="Book Antiqua" w:hAnsi="Book Antiqua" w:cs="AdvOT303e83b8"/>
          <w:kern w:val="0"/>
          <w:sz w:val="24"/>
          <w:szCs w:val="24"/>
        </w:rPr>
        <w:t xml:space="preserve">In HBV endemic regions, the </w:t>
      </w:r>
      <w:r w:rsidR="00372FBF" w:rsidRPr="00924481">
        <w:rPr>
          <w:rFonts w:ascii="Book Antiqua" w:hAnsi="Book Antiqua" w:cs="AdvOT303e83b8"/>
          <w:kern w:val="0"/>
          <w:sz w:val="24"/>
          <w:szCs w:val="24"/>
        </w:rPr>
        <w:t>prevalence and genotype distribution of HBV in HIV</w:t>
      </w:r>
      <w:r w:rsidR="00626BEA" w:rsidRPr="00924481">
        <w:rPr>
          <w:rFonts w:ascii="Book Antiqua" w:hAnsi="Book Antiqua" w:cs="AdvOT303e83b8"/>
          <w:kern w:val="0"/>
          <w:sz w:val="24"/>
          <w:szCs w:val="24"/>
        </w:rPr>
        <w:t>-</w:t>
      </w:r>
      <w:r w:rsidR="00372FBF" w:rsidRPr="00924481">
        <w:rPr>
          <w:rFonts w:ascii="Book Antiqua" w:hAnsi="Book Antiqua" w:cs="AdvOT303e83b8"/>
          <w:kern w:val="0"/>
          <w:sz w:val="24"/>
          <w:szCs w:val="24"/>
        </w:rPr>
        <w:t xml:space="preserve">infected patients </w:t>
      </w:r>
      <w:r w:rsidR="003D580A" w:rsidRPr="00924481">
        <w:rPr>
          <w:rFonts w:ascii="Book Antiqua" w:hAnsi="Book Antiqua" w:cs="AdvOT303e83b8"/>
          <w:kern w:val="0"/>
          <w:sz w:val="24"/>
          <w:szCs w:val="24"/>
        </w:rPr>
        <w:t xml:space="preserve">is comparable with that in the </w:t>
      </w:r>
      <w:r w:rsidR="00924481">
        <w:rPr>
          <w:rFonts w:ascii="Book Antiqua" w:hAnsi="Book Antiqua" w:cs="AdvOT303e83b8"/>
          <w:kern w:val="0"/>
          <w:sz w:val="24"/>
          <w:szCs w:val="24"/>
        </w:rPr>
        <w:t>general population</w:t>
      </w:r>
      <w:r w:rsidR="00866A1A"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6</w:t>
      </w:r>
      <w:r w:rsidR="00C037CF" w:rsidRPr="00924481">
        <w:rPr>
          <w:rFonts w:ascii="Book Antiqua" w:hAnsi="Book Antiqua" w:cs="AdvOT303e83b8"/>
          <w:kern w:val="0"/>
          <w:sz w:val="24"/>
          <w:szCs w:val="24"/>
          <w:vertAlign w:val="superscript"/>
        </w:rPr>
        <w:t>,</w:t>
      </w:r>
      <w:r w:rsidR="00AE33ED" w:rsidRPr="00924481">
        <w:rPr>
          <w:rFonts w:ascii="Book Antiqua" w:hAnsi="Book Antiqua" w:cs="AdvOT303e83b8"/>
          <w:kern w:val="0"/>
          <w:sz w:val="24"/>
          <w:szCs w:val="24"/>
          <w:vertAlign w:val="superscript"/>
        </w:rPr>
        <w:t>1</w:t>
      </w:r>
      <w:r w:rsidR="00473A0A" w:rsidRPr="00924481">
        <w:rPr>
          <w:rFonts w:ascii="Book Antiqua" w:hAnsi="Book Antiqua" w:cs="AdvOT303e83b8"/>
          <w:kern w:val="0"/>
          <w:sz w:val="24"/>
          <w:szCs w:val="24"/>
          <w:vertAlign w:val="superscript"/>
        </w:rPr>
        <w:t>4</w:t>
      </w:r>
      <w:r w:rsidR="00866A1A" w:rsidRPr="00924481">
        <w:rPr>
          <w:rFonts w:ascii="Book Antiqua" w:hAnsi="Book Antiqua" w:cs="AdvOT303e83b8"/>
          <w:kern w:val="0"/>
          <w:sz w:val="24"/>
          <w:szCs w:val="24"/>
          <w:vertAlign w:val="superscript"/>
        </w:rPr>
        <w:t>]</w:t>
      </w:r>
      <w:r w:rsidR="00372FBF" w:rsidRPr="00924481">
        <w:rPr>
          <w:rFonts w:ascii="Book Antiqua" w:hAnsi="Book Antiqua" w:cs="AdvOT303e83b8"/>
          <w:kern w:val="0"/>
          <w:sz w:val="24"/>
          <w:szCs w:val="24"/>
        </w:rPr>
        <w:t xml:space="preserve">. </w:t>
      </w:r>
      <w:r w:rsidR="00D75003" w:rsidRPr="00924481">
        <w:rPr>
          <w:rFonts w:ascii="Book Antiqua" w:hAnsi="Book Antiqua" w:cs="Times New Roman"/>
          <w:sz w:val="24"/>
          <w:szCs w:val="24"/>
        </w:rPr>
        <w:t xml:space="preserve">Table 1 shows the </w:t>
      </w:r>
      <w:r w:rsidR="00711C13" w:rsidRPr="00924481">
        <w:rPr>
          <w:rFonts w:ascii="Book Antiqua" w:hAnsi="Book Antiqua" w:cs="Times New Roman"/>
          <w:sz w:val="24"/>
          <w:szCs w:val="24"/>
        </w:rPr>
        <w:t xml:space="preserve">prevalence of </w:t>
      </w:r>
      <w:r w:rsidR="00D75003" w:rsidRPr="00924481">
        <w:rPr>
          <w:rFonts w:ascii="Book Antiqua" w:hAnsi="Book Antiqua" w:cs="Times New Roman"/>
          <w:sz w:val="24"/>
          <w:szCs w:val="24"/>
        </w:rPr>
        <w:t>HBsAg</w:t>
      </w:r>
      <w:r w:rsidR="00E775DE" w:rsidRPr="00924481">
        <w:rPr>
          <w:rFonts w:ascii="Book Antiqua" w:hAnsi="Book Antiqua" w:cs="Times New Roman"/>
          <w:sz w:val="24"/>
          <w:szCs w:val="24"/>
        </w:rPr>
        <w:t xml:space="preserve"> </w:t>
      </w:r>
      <w:r w:rsidR="003D580A" w:rsidRPr="00924481">
        <w:rPr>
          <w:rFonts w:ascii="Book Antiqua" w:hAnsi="Book Antiqua" w:cs="Times New Roman"/>
          <w:sz w:val="24"/>
          <w:szCs w:val="24"/>
        </w:rPr>
        <w:t xml:space="preserve">and lists the </w:t>
      </w:r>
      <w:r w:rsidR="002707B1" w:rsidRPr="00924481">
        <w:rPr>
          <w:rFonts w:ascii="Book Antiqua" w:hAnsi="Book Antiqua" w:cs="Times New Roman"/>
          <w:sz w:val="24"/>
          <w:szCs w:val="24"/>
        </w:rPr>
        <w:t>risk factors</w:t>
      </w:r>
      <w:r w:rsidR="00D75003" w:rsidRPr="00924481">
        <w:rPr>
          <w:rFonts w:ascii="Book Antiqua" w:hAnsi="Book Antiqua" w:cs="Times New Roman"/>
          <w:sz w:val="24"/>
          <w:szCs w:val="24"/>
        </w:rPr>
        <w:t xml:space="preserve"> </w:t>
      </w:r>
      <w:r w:rsidR="007340AB" w:rsidRPr="00924481">
        <w:rPr>
          <w:rFonts w:ascii="Book Antiqua" w:hAnsi="Book Antiqua" w:cs="Times New Roman"/>
          <w:sz w:val="24"/>
          <w:szCs w:val="24"/>
        </w:rPr>
        <w:t xml:space="preserve">and </w:t>
      </w:r>
      <w:r w:rsidR="003D580A" w:rsidRPr="00924481">
        <w:rPr>
          <w:rFonts w:ascii="Book Antiqua" w:hAnsi="Book Antiqua" w:cs="Times New Roman"/>
          <w:sz w:val="24"/>
          <w:szCs w:val="24"/>
        </w:rPr>
        <w:t xml:space="preserve">major </w:t>
      </w:r>
      <w:r w:rsidR="002707B1" w:rsidRPr="00924481">
        <w:rPr>
          <w:rFonts w:ascii="Book Antiqua" w:hAnsi="Book Antiqua" w:cs="Times New Roman"/>
          <w:sz w:val="24"/>
          <w:szCs w:val="24"/>
        </w:rPr>
        <w:t>HBV genotypes</w:t>
      </w:r>
      <w:r w:rsidR="007340AB" w:rsidRPr="00924481">
        <w:rPr>
          <w:rFonts w:ascii="Book Antiqua" w:hAnsi="Book Antiqua" w:cs="Times New Roman"/>
          <w:sz w:val="24"/>
          <w:szCs w:val="24"/>
        </w:rPr>
        <w:t xml:space="preserve"> </w:t>
      </w:r>
      <w:r w:rsidR="003D580A" w:rsidRPr="00924481">
        <w:rPr>
          <w:rFonts w:ascii="Book Antiqua" w:hAnsi="Book Antiqua" w:cs="Times New Roman"/>
          <w:sz w:val="24"/>
          <w:szCs w:val="24"/>
        </w:rPr>
        <w:t xml:space="preserve">identified in </w:t>
      </w:r>
      <w:r w:rsidR="002707B1" w:rsidRPr="00924481">
        <w:rPr>
          <w:rFonts w:ascii="Book Antiqua" w:hAnsi="Book Antiqua" w:cs="Times New Roman"/>
          <w:sz w:val="24"/>
          <w:szCs w:val="24"/>
        </w:rPr>
        <w:t>HIV</w:t>
      </w:r>
      <w:r w:rsidR="003D580A" w:rsidRPr="00924481">
        <w:rPr>
          <w:rFonts w:ascii="Book Antiqua" w:hAnsi="Book Antiqua" w:cs="Times New Roman"/>
          <w:sz w:val="24"/>
          <w:szCs w:val="24"/>
        </w:rPr>
        <w:t>-</w:t>
      </w:r>
      <w:r w:rsidR="002707B1" w:rsidRPr="00924481">
        <w:rPr>
          <w:rFonts w:ascii="Book Antiqua" w:hAnsi="Book Antiqua" w:cs="Times New Roman"/>
          <w:sz w:val="24"/>
          <w:szCs w:val="24"/>
        </w:rPr>
        <w:t xml:space="preserve">infected individuals </w:t>
      </w:r>
      <w:r w:rsidR="00D23F3B" w:rsidRPr="00924481">
        <w:rPr>
          <w:rFonts w:ascii="Book Antiqua" w:hAnsi="Book Antiqua" w:cs="Times New Roman"/>
          <w:sz w:val="24"/>
          <w:szCs w:val="24"/>
        </w:rPr>
        <w:t xml:space="preserve">in </w:t>
      </w:r>
      <w:r w:rsidR="00D75003" w:rsidRPr="00924481">
        <w:rPr>
          <w:rFonts w:ascii="Book Antiqua" w:hAnsi="Book Antiqua" w:cs="Times New Roman"/>
          <w:sz w:val="24"/>
          <w:szCs w:val="24"/>
        </w:rPr>
        <w:t>Asia.</w:t>
      </w:r>
      <w:r w:rsidR="003F50F9" w:rsidRPr="00924481">
        <w:rPr>
          <w:rFonts w:ascii="Book Antiqua" w:hAnsi="Book Antiqua" w:cs="Times New Roman"/>
          <w:sz w:val="24"/>
          <w:szCs w:val="24"/>
        </w:rPr>
        <w:t xml:space="preserve"> </w:t>
      </w:r>
      <w:r w:rsidR="00062CC5" w:rsidRPr="00924481">
        <w:rPr>
          <w:rFonts w:ascii="Book Antiqua" w:hAnsi="Book Antiqua" w:cs="AdvOT303e83b8"/>
          <w:kern w:val="0"/>
          <w:sz w:val="24"/>
          <w:szCs w:val="24"/>
        </w:rPr>
        <w:t xml:space="preserve">Japan is </w:t>
      </w:r>
      <w:r w:rsidR="003D580A" w:rsidRPr="00924481">
        <w:rPr>
          <w:rFonts w:ascii="Book Antiqua" w:hAnsi="Book Antiqua" w:cs="AdvOT303e83b8"/>
          <w:kern w:val="0"/>
          <w:sz w:val="24"/>
          <w:szCs w:val="24"/>
        </w:rPr>
        <w:t xml:space="preserve">the </w:t>
      </w:r>
      <w:r w:rsidR="0068030B" w:rsidRPr="00924481">
        <w:rPr>
          <w:rFonts w:ascii="Book Antiqua" w:hAnsi="Book Antiqua" w:cs="AdvOT303e83b8"/>
          <w:kern w:val="0"/>
          <w:sz w:val="24"/>
          <w:szCs w:val="24"/>
        </w:rPr>
        <w:t>only</w:t>
      </w:r>
      <w:r w:rsidR="00062CC5" w:rsidRPr="00924481">
        <w:rPr>
          <w:rFonts w:ascii="Book Antiqua" w:hAnsi="Book Antiqua" w:cs="AdvOT303e83b8"/>
          <w:kern w:val="0"/>
          <w:sz w:val="24"/>
          <w:szCs w:val="24"/>
        </w:rPr>
        <w:t xml:space="preserve"> country </w:t>
      </w:r>
      <w:r w:rsidR="0068030B" w:rsidRPr="00924481">
        <w:rPr>
          <w:rFonts w:ascii="Book Antiqua" w:hAnsi="Book Antiqua" w:cs="AdvOT303e83b8"/>
          <w:kern w:val="0"/>
          <w:sz w:val="24"/>
          <w:szCs w:val="24"/>
        </w:rPr>
        <w:t xml:space="preserve">with low </w:t>
      </w:r>
      <w:r w:rsidR="00711C13" w:rsidRPr="00924481">
        <w:rPr>
          <w:rFonts w:ascii="Book Antiqua" w:hAnsi="Book Antiqua" w:cs="AdvOT303e83b8"/>
          <w:kern w:val="0"/>
          <w:sz w:val="24"/>
          <w:szCs w:val="24"/>
        </w:rPr>
        <w:t xml:space="preserve">endemicity of </w:t>
      </w:r>
      <w:r w:rsidR="0068030B" w:rsidRPr="00924481">
        <w:rPr>
          <w:rFonts w:ascii="Book Antiqua" w:hAnsi="Book Antiqua" w:cs="AdvOT303e83b8"/>
          <w:kern w:val="0"/>
          <w:sz w:val="24"/>
          <w:szCs w:val="24"/>
        </w:rPr>
        <w:t xml:space="preserve">HBV infection </w:t>
      </w:r>
      <w:r w:rsidR="003D580A" w:rsidRPr="00924481">
        <w:rPr>
          <w:rFonts w:ascii="Book Antiqua" w:hAnsi="Book Antiqua" w:cs="AdvOT303e83b8"/>
          <w:kern w:val="0"/>
          <w:sz w:val="24"/>
          <w:szCs w:val="24"/>
        </w:rPr>
        <w:t xml:space="preserve">in </w:t>
      </w:r>
      <w:r w:rsidR="0068030B" w:rsidRPr="00924481">
        <w:rPr>
          <w:rFonts w:ascii="Book Antiqua" w:hAnsi="Book Antiqua" w:cs="AdvOT303e83b8"/>
          <w:kern w:val="0"/>
          <w:sz w:val="24"/>
          <w:szCs w:val="24"/>
        </w:rPr>
        <w:t>Asia</w:t>
      </w:r>
      <w:r w:rsidR="00062CC5"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7</w:t>
      </w:r>
      <w:r w:rsidR="00062CC5" w:rsidRPr="00924481">
        <w:rPr>
          <w:rFonts w:ascii="Book Antiqua" w:hAnsi="Book Antiqua" w:cs="AdvOT303e83b8"/>
          <w:kern w:val="0"/>
          <w:sz w:val="24"/>
          <w:szCs w:val="24"/>
          <w:vertAlign w:val="superscript"/>
        </w:rPr>
        <w:t>]</w:t>
      </w:r>
      <w:r w:rsidR="003D580A" w:rsidRPr="00924481">
        <w:rPr>
          <w:rFonts w:ascii="Book Antiqua" w:hAnsi="Book Antiqua" w:cs="AdvOT303e83b8"/>
          <w:kern w:val="0"/>
          <w:sz w:val="24"/>
          <w:szCs w:val="24"/>
        </w:rPr>
        <w:t>; however, it is</w:t>
      </w:r>
      <w:r w:rsidR="00B74E18" w:rsidRPr="00924481">
        <w:rPr>
          <w:rFonts w:ascii="Book Antiqua" w:hAnsi="Book Antiqua" w:cs="AdvOT303e83b8"/>
          <w:kern w:val="0"/>
          <w:sz w:val="24"/>
          <w:szCs w:val="24"/>
        </w:rPr>
        <w:t xml:space="preserve"> </w:t>
      </w:r>
      <w:r w:rsidR="003D580A" w:rsidRPr="00924481">
        <w:rPr>
          <w:rFonts w:ascii="Book Antiqua" w:hAnsi="Book Antiqua" w:cs="AdvOT303e83b8"/>
          <w:kern w:val="0"/>
          <w:sz w:val="24"/>
          <w:szCs w:val="24"/>
        </w:rPr>
        <w:t>10 times more prevalent among</w:t>
      </w:r>
      <w:r w:rsidR="00B74E18" w:rsidRPr="00924481">
        <w:rPr>
          <w:rFonts w:ascii="Book Antiqua" w:hAnsi="Book Antiqua" w:cs="AdvOT303e83b8"/>
          <w:kern w:val="0"/>
          <w:sz w:val="24"/>
          <w:szCs w:val="24"/>
        </w:rPr>
        <w:t xml:space="preserve"> </w:t>
      </w:r>
      <w:r w:rsidR="00E4469F" w:rsidRPr="00924481">
        <w:rPr>
          <w:rFonts w:ascii="Book Antiqua" w:hAnsi="Book Antiqua" w:cs="AdvOT303e83b8"/>
          <w:kern w:val="0"/>
          <w:sz w:val="24"/>
          <w:szCs w:val="24"/>
        </w:rPr>
        <w:t>HIV</w:t>
      </w:r>
      <w:r w:rsidR="003D580A" w:rsidRPr="00924481">
        <w:rPr>
          <w:rFonts w:ascii="Book Antiqua" w:hAnsi="Book Antiqua" w:cs="AdvOT303e83b8"/>
          <w:kern w:val="0"/>
          <w:sz w:val="24"/>
          <w:szCs w:val="24"/>
        </w:rPr>
        <w:t>-</w:t>
      </w:r>
      <w:r w:rsidR="00B74E18" w:rsidRPr="00924481">
        <w:rPr>
          <w:rFonts w:ascii="Book Antiqua" w:hAnsi="Book Antiqua" w:cs="AdvOT303e83b8"/>
          <w:kern w:val="0"/>
          <w:sz w:val="24"/>
          <w:szCs w:val="24"/>
        </w:rPr>
        <w:t xml:space="preserve">infected individuals. </w:t>
      </w:r>
      <w:r w:rsidR="0068030B" w:rsidRPr="00924481">
        <w:rPr>
          <w:rFonts w:ascii="Book Antiqua" w:hAnsi="Book Antiqua" w:cs="AdvOT303e83b8"/>
          <w:kern w:val="0"/>
          <w:sz w:val="24"/>
          <w:szCs w:val="24"/>
        </w:rPr>
        <w:t>A high</w:t>
      </w:r>
      <w:r w:rsidR="0067458F" w:rsidRPr="00924481">
        <w:rPr>
          <w:rFonts w:ascii="Book Antiqua" w:hAnsi="Book Antiqua" w:cs="AdvOT303e83b8"/>
          <w:kern w:val="0"/>
          <w:sz w:val="24"/>
          <w:szCs w:val="24"/>
        </w:rPr>
        <w:t>er</w:t>
      </w:r>
      <w:r w:rsidR="003D580A" w:rsidRPr="00924481">
        <w:rPr>
          <w:rFonts w:ascii="Book Antiqua" w:hAnsi="Book Antiqua" w:cs="AdvOT303e83b8"/>
          <w:kern w:val="0"/>
          <w:sz w:val="24"/>
          <w:szCs w:val="24"/>
        </w:rPr>
        <w:t xml:space="preserve"> </w:t>
      </w:r>
      <w:r w:rsidR="00711C13" w:rsidRPr="00924481">
        <w:rPr>
          <w:rFonts w:ascii="Book Antiqua" w:hAnsi="Book Antiqua" w:cs="Times New Roman"/>
          <w:sz w:val="24"/>
          <w:szCs w:val="24"/>
        </w:rPr>
        <w:t xml:space="preserve">prevalence of </w:t>
      </w:r>
      <w:r w:rsidR="00670A22" w:rsidRPr="00924481">
        <w:rPr>
          <w:rFonts w:ascii="Book Antiqua" w:hAnsi="Book Antiqua" w:cs="Times New Roman"/>
          <w:sz w:val="24"/>
          <w:szCs w:val="24"/>
        </w:rPr>
        <w:t>HBV</w:t>
      </w:r>
      <w:r w:rsidR="00933F45" w:rsidRPr="00924481">
        <w:rPr>
          <w:rFonts w:ascii="Book Antiqua" w:hAnsi="Book Antiqua" w:cs="Times New Roman"/>
          <w:sz w:val="24"/>
          <w:szCs w:val="24"/>
        </w:rPr>
        <w:t>/</w:t>
      </w:r>
      <w:r w:rsidR="00670A22" w:rsidRPr="00924481">
        <w:rPr>
          <w:rFonts w:ascii="Book Antiqua" w:hAnsi="Book Antiqua" w:cs="Times New Roman"/>
          <w:sz w:val="24"/>
          <w:szCs w:val="24"/>
        </w:rPr>
        <w:t xml:space="preserve">HIV </w:t>
      </w:r>
      <w:r w:rsidR="003D580A" w:rsidRPr="00924481">
        <w:rPr>
          <w:rFonts w:ascii="Book Antiqua" w:hAnsi="Book Antiqua" w:cs="Times New Roman"/>
          <w:sz w:val="24"/>
          <w:szCs w:val="24"/>
        </w:rPr>
        <w:t>co</w:t>
      </w:r>
      <w:r w:rsidR="00261F07" w:rsidRPr="00924481">
        <w:rPr>
          <w:rFonts w:ascii="Book Antiqua" w:hAnsi="Book Antiqua" w:cs="Times New Roman"/>
          <w:sz w:val="24"/>
          <w:szCs w:val="24"/>
        </w:rPr>
        <w:t xml:space="preserve">-infection </w:t>
      </w:r>
      <w:r w:rsidR="00E775DE" w:rsidRPr="00924481">
        <w:rPr>
          <w:rFonts w:ascii="Book Antiqua" w:hAnsi="Book Antiqua" w:cs="Times New Roman"/>
          <w:sz w:val="24"/>
          <w:szCs w:val="24"/>
        </w:rPr>
        <w:t>compared with the</w:t>
      </w:r>
      <w:r w:rsidR="0067458F" w:rsidRPr="00924481">
        <w:rPr>
          <w:rFonts w:ascii="Book Antiqua" w:hAnsi="Book Antiqua" w:cs="Times New Roman"/>
          <w:sz w:val="24"/>
          <w:szCs w:val="24"/>
        </w:rPr>
        <w:t xml:space="preserve"> </w:t>
      </w:r>
      <w:r w:rsidR="00711C13" w:rsidRPr="00924481">
        <w:rPr>
          <w:rFonts w:ascii="Book Antiqua" w:hAnsi="Book Antiqua" w:cs="Times New Roman"/>
          <w:sz w:val="24"/>
          <w:szCs w:val="24"/>
        </w:rPr>
        <w:t xml:space="preserve">prevalence of </w:t>
      </w:r>
      <w:r w:rsidR="0067458F" w:rsidRPr="00924481">
        <w:rPr>
          <w:rFonts w:ascii="Book Antiqua" w:hAnsi="Book Antiqua" w:cs="Times New Roman"/>
          <w:sz w:val="24"/>
          <w:szCs w:val="24"/>
        </w:rPr>
        <w:t xml:space="preserve">HBV infection alone </w:t>
      </w:r>
      <w:r w:rsidR="003D580A" w:rsidRPr="00924481">
        <w:rPr>
          <w:rFonts w:ascii="Book Antiqua" w:hAnsi="Book Antiqua" w:cs="Times New Roman"/>
          <w:sz w:val="24"/>
          <w:szCs w:val="24"/>
        </w:rPr>
        <w:t xml:space="preserve">is observed </w:t>
      </w:r>
      <w:r w:rsidR="0067458F" w:rsidRPr="00924481">
        <w:rPr>
          <w:rFonts w:ascii="Book Antiqua" w:hAnsi="Book Antiqua" w:cs="Times New Roman"/>
          <w:sz w:val="24"/>
          <w:szCs w:val="24"/>
        </w:rPr>
        <w:t xml:space="preserve">in </w:t>
      </w:r>
      <w:r w:rsidR="00200D26" w:rsidRPr="00924481">
        <w:rPr>
          <w:rFonts w:ascii="Book Antiqua" w:hAnsi="Book Antiqua" w:cs="Times New Roman"/>
          <w:sz w:val="24"/>
          <w:szCs w:val="24"/>
        </w:rPr>
        <w:t xml:space="preserve">Indonesia, Vietnam, </w:t>
      </w:r>
      <w:r w:rsidR="003D580A" w:rsidRPr="00924481">
        <w:rPr>
          <w:rFonts w:ascii="Book Antiqua" w:hAnsi="Book Antiqua" w:cs="Times New Roman"/>
          <w:sz w:val="24"/>
          <w:szCs w:val="24"/>
        </w:rPr>
        <w:t xml:space="preserve">and </w:t>
      </w:r>
      <w:r w:rsidR="00C221AA" w:rsidRPr="00924481">
        <w:rPr>
          <w:rFonts w:ascii="Book Antiqua" w:hAnsi="Book Antiqua" w:cs="Times New Roman"/>
          <w:sz w:val="24"/>
          <w:szCs w:val="24"/>
        </w:rPr>
        <w:t>India</w:t>
      </w:r>
      <w:r w:rsidR="00200D26" w:rsidRPr="00924481">
        <w:rPr>
          <w:rFonts w:ascii="Book Antiqua" w:hAnsi="Book Antiqua" w:cs="Times New Roman"/>
          <w:sz w:val="24"/>
          <w:szCs w:val="24"/>
        </w:rPr>
        <w:t>.</w:t>
      </w:r>
      <w:r w:rsidR="00C221AA" w:rsidRPr="00924481">
        <w:rPr>
          <w:rFonts w:ascii="Book Antiqua" w:hAnsi="Book Antiqua" w:cs="Times New Roman"/>
          <w:sz w:val="24"/>
          <w:szCs w:val="24"/>
        </w:rPr>
        <w:t xml:space="preserve"> </w:t>
      </w:r>
      <w:r w:rsidR="006B49E8" w:rsidRPr="00924481">
        <w:rPr>
          <w:rFonts w:ascii="Book Antiqua" w:hAnsi="Book Antiqua" w:cs="Times New Roman"/>
          <w:sz w:val="24"/>
          <w:szCs w:val="24"/>
        </w:rPr>
        <w:t xml:space="preserve">Interestingly, </w:t>
      </w:r>
      <w:r w:rsidR="003D580A" w:rsidRPr="00924481">
        <w:rPr>
          <w:rFonts w:ascii="Book Antiqua" w:hAnsi="Book Antiqua" w:cs="AdvOT303e83b8"/>
          <w:kern w:val="0"/>
          <w:sz w:val="24"/>
          <w:szCs w:val="24"/>
        </w:rPr>
        <w:t>Ae (HBV/Ae), which originated in Europe and the U</w:t>
      </w:r>
      <w:r w:rsidR="00924481">
        <w:rPr>
          <w:rFonts w:ascii="Book Antiqua" w:eastAsia="宋体" w:hAnsi="Book Antiqua" w:cs="AdvOT303e83b8" w:hint="eastAsia"/>
          <w:kern w:val="0"/>
          <w:sz w:val="24"/>
          <w:szCs w:val="24"/>
          <w:lang w:eastAsia="zh-CN"/>
        </w:rPr>
        <w:t xml:space="preserve">nited </w:t>
      </w:r>
      <w:r w:rsidR="003D580A" w:rsidRPr="00924481">
        <w:rPr>
          <w:rFonts w:ascii="Book Antiqua" w:hAnsi="Book Antiqua" w:cs="AdvOT303e83b8"/>
          <w:kern w:val="0"/>
          <w:sz w:val="24"/>
          <w:szCs w:val="24"/>
        </w:rPr>
        <w:t>S</w:t>
      </w:r>
      <w:r w:rsidR="00924481">
        <w:rPr>
          <w:rFonts w:ascii="Book Antiqua" w:eastAsia="宋体" w:hAnsi="Book Antiqua" w:cs="AdvOT303e83b8" w:hint="eastAsia"/>
          <w:kern w:val="0"/>
          <w:sz w:val="24"/>
          <w:szCs w:val="24"/>
          <w:lang w:eastAsia="zh-CN"/>
        </w:rPr>
        <w:t>tates</w:t>
      </w:r>
      <w:r w:rsidR="003D580A" w:rsidRPr="00924481">
        <w:rPr>
          <w:rFonts w:ascii="Book Antiqua" w:hAnsi="Book Antiqua" w:cs="AdvOT303e83b8"/>
          <w:kern w:val="0"/>
          <w:sz w:val="24"/>
          <w:szCs w:val="24"/>
        </w:rPr>
        <w:t>, is the most</w:t>
      </w:r>
      <w:r w:rsidR="006B49E8" w:rsidRPr="00924481">
        <w:rPr>
          <w:rFonts w:ascii="Book Antiqua" w:hAnsi="Book Antiqua" w:cs="AdvOT303e83b8"/>
          <w:kern w:val="0"/>
          <w:sz w:val="24"/>
          <w:szCs w:val="24"/>
        </w:rPr>
        <w:t xml:space="preserve"> </w:t>
      </w:r>
      <w:r w:rsidR="00CA3C8A" w:rsidRPr="00924481">
        <w:rPr>
          <w:rFonts w:ascii="Book Antiqua" w:hAnsi="Book Antiqua" w:cs="AdvOT303e83b8"/>
          <w:kern w:val="0"/>
          <w:sz w:val="24"/>
          <w:szCs w:val="24"/>
        </w:rPr>
        <w:t xml:space="preserve">common </w:t>
      </w:r>
      <w:r w:rsidR="003D580A" w:rsidRPr="00924481">
        <w:rPr>
          <w:rFonts w:ascii="Book Antiqua" w:hAnsi="Book Antiqua" w:cs="Times New Roman"/>
          <w:sz w:val="24"/>
          <w:szCs w:val="24"/>
        </w:rPr>
        <w:t xml:space="preserve">HBV genotype in </w:t>
      </w:r>
      <w:r w:rsidR="006B49E8" w:rsidRPr="00924481">
        <w:rPr>
          <w:rFonts w:ascii="Book Antiqua" w:hAnsi="Book Antiqua" w:cs="AdvOT303e83b8"/>
          <w:kern w:val="0"/>
          <w:sz w:val="24"/>
          <w:szCs w:val="24"/>
        </w:rPr>
        <w:t xml:space="preserve">HBV/HIV </w:t>
      </w:r>
      <w:r w:rsidR="003D580A" w:rsidRPr="00924481">
        <w:rPr>
          <w:rFonts w:ascii="Book Antiqua" w:hAnsi="Book Antiqua" w:cs="AdvOT303e83b8"/>
          <w:kern w:val="0"/>
          <w:sz w:val="24"/>
          <w:szCs w:val="24"/>
        </w:rPr>
        <w:t>co</w:t>
      </w:r>
      <w:r w:rsidR="006B49E8" w:rsidRPr="00924481">
        <w:rPr>
          <w:rFonts w:ascii="Book Antiqua" w:hAnsi="Book Antiqua" w:cs="AdvOT303e83b8"/>
          <w:kern w:val="0"/>
          <w:sz w:val="24"/>
          <w:szCs w:val="24"/>
        </w:rPr>
        <w:t>-</w:t>
      </w:r>
      <w:r w:rsidR="00B74E18" w:rsidRPr="00924481">
        <w:rPr>
          <w:rFonts w:ascii="Book Antiqua" w:hAnsi="Book Antiqua" w:cs="AdvOT303e83b8"/>
          <w:kern w:val="0"/>
          <w:sz w:val="24"/>
          <w:szCs w:val="24"/>
        </w:rPr>
        <w:t>infected patients</w:t>
      </w:r>
      <w:r w:rsidR="0041677E" w:rsidRPr="00924481">
        <w:rPr>
          <w:rFonts w:ascii="Book Antiqua" w:hAnsi="Book Antiqua" w:cs="AdvOT303e83b8"/>
          <w:kern w:val="0"/>
          <w:sz w:val="24"/>
          <w:szCs w:val="24"/>
        </w:rPr>
        <w:t xml:space="preserve"> in Japan</w:t>
      </w:r>
      <w:r w:rsidR="009C3DB8" w:rsidRPr="00924481">
        <w:rPr>
          <w:rFonts w:ascii="Book Antiqua" w:hAnsi="Book Antiqua" w:cs="AdvOT303e83b8"/>
          <w:kern w:val="0"/>
          <w:sz w:val="24"/>
          <w:szCs w:val="24"/>
        </w:rPr>
        <w:t xml:space="preserve">, </w:t>
      </w:r>
      <w:r w:rsidR="003D580A" w:rsidRPr="00924481">
        <w:rPr>
          <w:rFonts w:ascii="Book Antiqua" w:hAnsi="Book Antiqua" w:cs="AdvOT303e83b8"/>
          <w:kern w:val="0"/>
          <w:sz w:val="24"/>
          <w:szCs w:val="24"/>
        </w:rPr>
        <w:t xml:space="preserve">even though </w:t>
      </w:r>
      <w:r w:rsidR="00E775DE" w:rsidRPr="00924481">
        <w:rPr>
          <w:rFonts w:ascii="Book Antiqua" w:hAnsi="Book Antiqua" w:cs="AdvOT303e83b8"/>
          <w:kern w:val="0"/>
          <w:sz w:val="24"/>
          <w:szCs w:val="24"/>
        </w:rPr>
        <w:t xml:space="preserve">HBV/B and </w:t>
      </w:r>
      <w:r w:rsidR="009F6A1F" w:rsidRPr="00924481">
        <w:rPr>
          <w:rFonts w:ascii="Book Antiqua" w:hAnsi="Book Antiqua" w:cs="AdvOT303e83b8"/>
          <w:kern w:val="0"/>
          <w:sz w:val="24"/>
          <w:szCs w:val="24"/>
        </w:rPr>
        <w:t>HBV/C</w:t>
      </w:r>
      <w:r w:rsidR="00E775DE" w:rsidRPr="00924481">
        <w:rPr>
          <w:rFonts w:ascii="Book Antiqua" w:hAnsi="Book Antiqua" w:cs="AdvOT303e83b8"/>
          <w:kern w:val="0"/>
          <w:sz w:val="24"/>
          <w:szCs w:val="24"/>
        </w:rPr>
        <w:t xml:space="preserve"> </w:t>
      </w:r>
      <w:r w:rsidR="003D580A" w:rsidRPr="00924481">
        <w:rPr>
          <w:rFonts w:ascii="Book Antiqua" w:hAnsi="Book Antiqua" w:cs="AdvOT303e83b8"/>
          <w:kern w:val="0"/>
          <w:sz w:val="24"/>
          <w:szCs w:val="24"/>
        </w:rPr>
        <w:t>are indigenous</w:t>
      </w:r>
      <w:r w:rsidR="009F6A1F" w:rsidRPr="00924481">
        <w:rPr>
          <w:rFonts w:ascii="Book Antiqua" w:hAnsi="Book Antiqua" w:cs="AdvOT303e83b8"/>
          <w:kern w:val="0"/>
          <w:sz w:val="24"/>
          <w:szCs w:val="24"/>
          <w:vertAlign w:val="superscript"/>
        </w:rPr>
        <w:t>[</w:t>
      </w:r>
      <w:r w:rsidR="00AE33ED" w:rsidRPr="00924481">
        <w:rPr>
          <w:rFonts w:ascii="Book Antiqua" w:hAnsi="Book Antiqua" w:cs="AdvOT303e83b8"/>
          <w:kern w:val="0"/>
          <w:sz w:val="24"/>
          <w:szCs w:val="24"/>
          <w:vertAlign w:val="superscript"/>
        </w:rPr>
        <w:t>1</w:t>
      </w:r>
      <w:r w:rsidR="00473A0A" w:rsidRPr="00924481">
        <w:rPr>
          <w:rFonts w:ascii="Book Antiqua" w:hAnsi="Book Antiqua" w:cs="AdvOT303e83b8"/>
          <w:kern w:val="0"/>
          <w:sz w:val="24"/>
          <w:szCs w:val="24"/>
          <w:vertAlign w:val="superscript"/>
        </w:rPr>
        <w:t>5</w:t>
      </w:r>
      <w:r w:rsidR="009F6A1F" w:rsidRPr="00924481">
        <w:rPr>
          <w:rFonts w:ascii="Book Antiqua" w:hAnsi="Book Antiqua" w:cs="AdvOT303e83b8"/>
          <w:kern w:val="0"/>
          <w:sz w:val="24"/>
          <w:szCs w:val="24"/>
          <w:vertAlign w:val="superscript"/>
        </w:rPr>
        <w:t>]</w:t>
      </w:r>
      <w:r w:rsidR="0041677E" w:rsidRPr="00924481">
        <w:rPr>
          <w:rFonts w:ascii="Book Antiqua" w:hAnsi="Book Antiqua" w:cs="AdvOT303e83b8"/>
          <w:kern w:val="0"/>
          <w:sz w:val="24"/>
          <w:szCs w:val="24"/>
        </w:rPr>
        <w:t>.</w:t>
      </w:r>
      <w:r w:rsidR="009C3DB8" w:rsidRPr="00924481">
        <w:rPr>
          <w:rFonts w:ascii="Book Antiqua" w:hAnsi="Book Antiqua" w:cs="AdvOT303e83b8"/>
          <w:kern w:val="0"/>
          <w:sz w:val="24"/>
          <w:szCs w:val="24"/>
        </w:rPr>
        <w:t xml:space="preserve"> </w:t>
      </w:r>
      <w:r w:rsidR="003D580A" w:rsidRPr="00924481">
        <w:rPr>
          <w:rFonts w:ascii="Book Antiqua" w:hAnsi="Book Antiqua" w:cs="AdvOT303e83b8"/>
          <w:kern w:val="0"/>
          <w:sz w:val="24"/>
          <w:szCs w:val="24"/>
        </w:rPr>
        <w:t xml:space="preserve">An individual infected with </w:t>
      </w:r>
      <w:r w:rsidR="006D479C" w:rsidRPr="00924481">
        <w:rPr>
          <w:rFonts w:ascii="Book Antiqua" w:hAnsi="Book Antiqua" w:cs="Times New Roman"/>
          <w:sz w:val="24"/>
          <w:szCs w:val="24"/>
        </w:rPr>
        <w:t xml:space="preserve">HBV/Ae </w:t>
      </w:r>
      <w:r w:rsidR="003D580A" w:rsidRPr="00924481">
        <w:rPr>
          <w:rFonts w:ascii="Book Antiqua" w:hAnsi="Book Antiqua" w:cs="Times New Roman"/>
          <w:sz w:val="24"/>
          <w:szCs w:val="24"/>
        </w:rPr>
        <w:t xml:space="preserve">(as opposed to other HBV genotypes) </w:t>
      </w:r>
      <w:r w:rsidR="00CA3C8A" w:rsidRPr="00924481">
        <w:rPr>
          <w:rFonts w:ascii="Book Antiqua" w:hAnsi="Book Antiqua" w:cs="Times New Roman"/>
          <w:sz w:val="24"/>
          <w:szCs w:val="24"/>
        </w:rPr>
        <w:t>is at</w:t>
      </w:r>
      <w:r w:rsidR="006D479C" w:rsidRPr="00924481">
        <w:rPr>
          <w:rFonts w:ascii="Book Antiqua" w:hAnsi="Book Antiqua" w:cs="Times New Roman"/>
          <w:sz w:val="24"/>
          <w:szCs w:val="24"/>
        </w:rPr>
        <w:t xml:space="preserve"> </w:t>
      </w:r>
      <w:r w:rsidR="00E775DE" w:rsidRPr="00924481">
        <w:rPr>
          <w:rFonts w:ascii="Book Antiqua" w:hAnsi="Book Antiqua" w:cs="Times New Roman"/>
          <w:sz w:val="24"/>
          <w:szCs w:val="24"/>
        </w:rPr>
        <w:t xml:space="preserve">a </w:t>
      </w:r>
      <w:r w:rsidR="006D479C" w:rsidRPr="00924481">
        <w:rPr>
          <w:rFonts w:ascii="Book Antiqua" w:hAnsi="Book Antiqua" w:cs="Times New Roman"/>
          <w:sz w:val="24"/>
          <w:szCs w:val="24"/>
        </w:rPr>
        <w:t xml:space="preserve">higher </w:t>
      </w:r>
      <w:r w:rsidR="00CA3C8A" w:rsidRPr="00924481">
        <w:rPr>
          <w:rFonts w:ascii="Book Antiqua" w:hAnsi="Book Antiqua" w:cs="Times New Roman"/>
          <w:sz w:val="24"/>
          <w:szCs w:val="24"/>
        </w:rPr>
        <w:t xml:space="preserve">risk </w:t>
      </w:r>
      <w:r w:rsidR="003D580A" w:rsidRPr="00924481">
        <w:rPr>
          <w:rFonts w:ascii="Book Antiqua" w:hAnsi="Book Antiqua" w:cs="Times New Roman"/>
          <w:sz w:val="24"/>
          <w:szCs w:val="24"/>
        </w:rPr>
        <w:t>of co-infection with</w:t>
      </w:r>
      <w:r w:rsidR="006D479C" w:rsidRPr="00924481">
        <w:rPr>
          <w:rFonts w:ascii="Book Antiqua" w:hAnsi="Book Antiqua" w:cs="Times New Roman"/>
          <w:sz w:val="24"/>
          <w:szCs w:val="24"/>
        </w:rPr>
        <w:t xml:space="preserve"> H</w:t>
      </w:r>
      <w:r w:rsidR="003D580A" w:rsidRPr="00924481">
        <w:rPr>
          <w:rFonts w:ascii="Book Antiqua" w:hAnsi="Book Antiqua" w:cs="Times New Roman"/>
          <w:sz w:val="24"/>
          <w:szCs w:val="24"/>
        </w:rPr>
        <w:t>IV</w:t>
      </w:r>
      <w:r w:rsidR="006D479C" w:rsidRPr="00924481">
        <w:rPr>
          <w:rFonts w:ascii="Book Antiqua" w:hAnsi="Book Antiqua" w:cs="Times New Roman"/>
          <w:sz w:val="24"/>
          <w:szCs w:val="24"/>
        </w:rPr>
        <w:t>.</w:t>
      </w:r>
      <w:r w:rsidR="006D479C" w:rsidRPr="00924481">
        <w:rPr>
          <w:rFonts w:ascii="Book Antiqua" w:hAnsi="Book Antiqua" w:cs="Times New Roman"/>
          <w:b/>
          <w:sz w:val="24"/>
          <w:szCs w:val="24"/>
        </w:rPr>
        <w:t xml:space="preserve"> </w:t>
      </w:r>
      <w:r w:rsidR="00983F40" w:rsidRPr="00924481">
        <w:rPr>
          <w:rFonts w:ascii="Book Antiqua" w:hAnsi="Book Antiqua" w:cs="AdvOT303e83b8"/>
          <w:kern w:val="0"/>
          <w:sz w:val="24"/>
          <w:szCs w:val="24"/>
        </w:rPr>
        <w:t xml:space="preserve">Furthermore, HBV/Ae </w:t>
      </w:r>
      <w:r w:rsidR="003D580A" w:rsidRPr="00924481">
        <w:rPr>
          <w:rFonts w:ascii="Book Antiqua" w:hAnsi="Book Antiqua" w:cs="AdvOT303e83b8"/>
          <w:kern w:val="0"/>
          <w:sz w:val="24"/>
          <w:szCs w:val="24"/>
        </w:rPr>
        <w:t>(</w:t>
      </w:r>
      <w:r w:rsidR="00983F40" w:rsidRPr="00924481">
        <w:rPr>
          <w:rFonts w:ascii="Book Antiqua" w:hAnsi="Book Antiqua" w:cs="AdvOT303e83b8"/>
          <w:kern w:val="0"/>
          <w:sz w:val="24"/>
          <w:szCs w:val="24"/>
        </w:rPr>
        <w:t xml:space="preserve">which </w:t>
      </w:r>
      <w:r w:rsidR="00CA6297" w:rsidRPr="00924481">
        <w:rPr>
          <w:rFonts w:ascii="Book Antiqua" w:hAnsi="Book Antiqua" w:cs="AdvOT303e83b8"/>
          <w:kern w:val="0"/>
          <w:sz w:val="24"/>
          <w:szCs w:val="24"/>
        </w:rPr>
        <w:t>tend</w:t>
      </w:r>
      <w:r w:rsidR="009628E6" w:rsidRPr="00924481">
        <w:rPr>
          <w:rFonts w:ascii="Book Antiqua" w:hAnsi="Book Antiqua" w:cs="AdvOT303e83b8"/>
          <w:kern w:val="0"/>
          <w:sz w:val="24"/>
          <w:szCs w:val="24"/>
        </w:rPr>
        <w:t>s</w:t>
      </w:r>
      <w:r w:rsidR="00CA6297" w:rsidRPr="00924481">
        <w:rPr>
          <w:rFonts w:ascii="Book Antiqua" w:hAnsi="Book Antiqua" w:cs="AdvOT303e83b8"/>
          <w:kern w:val="0"/>
          <w:sz w:val="24"/>
          <w:szCs w:val="24"/>
        </w:rPr>
        <w:t xml:space="preserve"> to be</w:t>
      </w:r>
      <w:r w:rsidR="00983F40" w:rsidRPr="00924481">
        <w:rPr>
          <w:rFonts w:ascii="Book Antiqua" w:hAnsi="Book Antiqua" w:cs="AdvOT303e83b8"/>
          <w:kern w:val="0"/>
          <w:sz w:val="24"/>
          <w:szCs w:val="24"/>
        </w:rPr>
        <w:t xml:space="preserve"> chronic</w:t>
      </w:r>
      <w:r w:rsidR="003D580A" w:rsidRPr="00924481">
        <w:rPr>
          <w:rFonts w:ascii="Book Antiqua" w:hAnsi="Book Antiqua" w:cs="AdvOT303e83b8"/>
          <w:kern w:val="0"/>
          <w:sz w:val="24"/>
          <w:szCs w:val="24"/>
        </w:rPr>
        <w:t>)</w:t>
      </w:r>
      <w:r w:rsidR="00847200" w:rsidRPr="00924481">
        <w:rPr>
          <w:rFonts w:ascii="Book Antiqua" w:hAnsi="Book Antiqua" w:cs="Times New Roman"/>
          <w:sz w:val="24"/>
          <w:szCs w:val="24"/>
          <w:vertAlign w:val="superscript"/>
        </w:rPr>
        <w:t>[1</w:t>
      </w:r>
      <w:r w:rsidR="00473A0A" w:rsidRPr="00924481">
        <w:rPr>
          <w:rFonts w:ascii="Book Antiqua" w:hAnsi="Book Antiqua" w:cs="Times New Roman"/>
          <w:sz w:val="24"/>
          <w:szCs w:val="24"/>
          <w:vertAlign w:val="superscript"/>
        </w:rPr>
        <w:t>6</w:t>
      </w:r>
      <w:r w:rsidR="00847200" w:rsidRPr="00924481">
        <w:rPr>
          <w:rFonts w:ascii="Book Antiqua" w:hAnsi="Book Antiqua" w:cs="Times New Roman"/>
          <w:sz w:val="24"/>
          <w:szCs w:val="24"/>
          <w:vertAlign w:val="superscript"/>
        </w:rPr>
        <w:t>]</w:t>
      </w:r>
      <w:r w:rsidR="00983F40" w:rsidRPr="00924481">
        <w:rPr>
          <w:rFonts w:ascii="Book Antiqua" w:hAnsi="Book Antiqua" w:cs="AdvOT303e83b8"/>
          <w:kern w:val="0"/>
          <w:sz w:val="24"/>
          <w:szCs w:val="24"/>
        </w:rPr>
        <w:t xml:space="preserve"> is detected almost exclusively in homosexual </w:t>
      </w:r>
      <w:r w:rsidR="00C06916" w:rsidRPr="00924481">
        <w:rPr>
          <w:rFonts w:ascii="Book Antiqua" w:hAnsi="Book Antiqua" w:cs="AdvOT303e83b8"/>
          <w:kern w:val="0"/>
          <w:sz w:val="24"/>
          <w:szCs w:val="24"/>
        </w:rPr>
        <w:t>men</w:t>
      </w:r>
      <w:r w:rsidR="00983F40" w:rsidRPr="00924481">
        <w:rPr>
          <w:rFonts w:ascii="Book Antiqua" w:hAnsi="Book Antiqua" w:cs="AdvOT303e83b8"/>
          <w:kern w:val="0"/>
          <w:sz w:val="24"/>
          <w:szCs w:val="24"/>
          <w:vertAlign w:val="superscript"/>
        </w:rPr>
        <w:t>[</w:t>
      </w:r>
      <w:r w:rsidR="00CF7180" w:rsidRPr="00924481">
        <w:rPr>
          <w:rFonts w:ascii="Book Antiqua" w:hAnsi="Book Antiqua" w:cs="AdvOT303e83b8"/>
          <w:kern w:val="0"/>
          <w:sz w:val="24"/>
          <w:szCs w:val="24"/>
          <w:vertAlign w:val="superscript"/>
        </w:rPr>
        <w:t>1</w:t>
      </w:r>
      <w:r w:rsidR="00473A0A" w:rsidRPr="00924481">
        <w:rPr>
          <w:rFonts w:ascii="Book Antiqua" w:hAnsi="Book Antiqua" w:cs="AdvOT303e83b8"/>
          <w:kern w:val="0"/>
          <w:sz w:val="24"/>
          <w:szCs w:val="24"/>
          <w:vertAlign w:val="superscript"/>
        </w:rPr>
        <w:t>6</w:t>
      </w:r>
      <w:r w:rsidR="00CF7180" w:rsidRPr="00924481">
        <w:rPr>
          <w:rFonts w:ascii="Book Antiqua" w:hAnsi="Book Antiqua" w:cs="AdvOT303e83b8"/>
          <w:kern w:val="0"/>
          <w:sz w:val="24"/>
          <w:szCs w:val="24"/>
          <w:vertAlign w:val="superscript"/>
        </w:rPr>
        <w:t>-1</w:t>
      </w:r>
      <w:r w:rsidR="00473A0A" w:rsidRPr="00924481">
        <w:rPr>
          <w:rFonts w:ascii="Book Antiqua" w:hAnsi="Book Antiqua" w:cs="AdvOT303e83b8"/>
          <w:kern w:val="0"/>
          <w:sz w:val="24"/>
          <w:szCs w:val="24"/>
          <w:vertAlign w:val="superscript"/>
        </w:rPr>
        <w:t>8</w:t>
      </w:r>
      <w:r w:rsidR="00983F40" w:rsidRPr="00924481">
        <w:rPr>
          <w:rFonts w:ascii="Book Antiqua" w:hAnsi="Book Antiqua" w:cs="AdvOT303e83b8"/>
          <w:kern w:val="0"/>
          <w:sz w:val="24"/>
          <w:szCs w:val="24"/>
          <w:vertAlign w:val="superscript"/>
        </w:rPr>
        <w:t>]</w:t>
      </w:r>
      <w:r w:rsidR="00983F40" w:rsidRPr="00924481">
        <w:rPr>
          <w:rFonts w:ascii="Book Antiqua" w:hAnsi="Book Antiqua" w:cs="AdvOT303e83b8"/>
          <w:kern w:val="0"/>
          <w:sz w:val="24"/>
          <w:szCs w:val="24"/>
        </w:rPr>
        <w:t>.</w:t>
      </w:r>
      <w:r w:rsidR="00B74E18" w:rsidRPr="00924481">
        <w:rPr>
          <w:rFonts w:ascii="Book Antiqua" w:hAnsi="Book Antiqua" w:cs="AdvOT303e83b8"/>
          <w:kern w:val="0"/>
          <w:sz w:val="24"/>
          <w:szCs w:val="24"/>
        </w:rPr>
        <w:t xml:space="preserve"> </w:t>
      </w:r>
      <w:r w:rsidR="003D580A" w:rsidRPr="00924481">
        <w:rPr>
          <w:rFonts w:ascii="Book Antiqua" w:hAnsi="Book Antiqua" w:cs="AdvOT303e83b8"/>
          <w:kern w:val="0"/>
          <w:sz w:val="24"/>
          <w:szCs w:val="24"/>
        </w:rPr>
        <w:t>Indeed, in</w:t>
      </w:r>
      <w:r w:rsidR="009C3352" w:rsidRPr="00924481">
        <w:rPr>
          <w:rFonts w:ascii="Book Antiqua" w:hAnsi="Book Antiqua" w:cs="Times New Roman"/>
          <w:sz w:val="24"/>
          <w:szCs w:val="24"/>
        </w:rPr>
        <w:t xml:space="preserve"> Myanmar,</w:t>
      </w:r>
      <w:r w:rsidR="0031097E" w:rsidRPr="00924481">
        <w:rPr>
          <w:rFonts w:ascii="Book Antiqua" w:hAnsi="Book Antiqua" w:cs="Times New Roman"/>
          <w:sz w:val="24"/>
          <w:szCs w:val="24"/>
        </w:rPr>
        <w:t xml:space="preserve"> </w:t>
      </w:r>
      <w:r w:rsidR="00C06916" w:rsidRPr="00924481">
        <w:rPr>
          <w:rFonts w:ascii="Book Antiqua" w:hAnsi="Book Antiqua" w:cs="AdvOT303e83b8"/>
          <w:kern w:val="0"/>
          <w:sz w:val="24"/>
          <w:szCs w:val="24"/>
        </w:rPr>
        <w:t>homosexual men</w:t>
      </w:r>
      <w:r w:rsidR="00C06916" w:rsidRPr="00924481">
        <w:rPr>
          <w:rFonts w:ascii="Book Antiqua" w:hAnsi="Book Antiqua" w:cs="Times New Roman"/>
          <w:sz w:val="24"/>
          <w:szCs w:val="24"/>
        </w:rPr>
        <w:t xml:space="preserve"> </w:t>
      </w:r>
      <w:r w:rsidR="00CB45A0" w:rsidRPr="00924481">
        <w:rPr>
          <w:rFonts w:ascii="Book Antiqua" w:hAnsi="Book Antiqua" w:cs="Times New Roman"/>
          <w:sz w:val="24"/>
          <w:szCs w:val="24"/>
        </w:rPr>
        <w:t>carry t</w:t>
      </w:r>
      <w:r w:rsidR="003D580A" w:rsidRPr="00924481">
        <w:rPr>
          <w:rFonts w:ascii="Book Antiqua" w:hAnsi="Book Antiqua" w:cs="Times New Roman"/>
          <w:sz w:val="24"/>
          <w:szCs w:val="24"/>
        </w:rPr>
        <w:t xml:space="preserve">he greatest </w:t>
      </w:r>
      <w:r w:rsidR="00294BA2" w:rsidRPr="00924481">
        <w:rPr>
          <w:rFonts w:ascii="Book Antiqua" w:hAnsi="Book Antiqua" w:cs="Times New Roman"/>
          <w:sz w:val="24"/>
          <w:szCs w:val="24"/>
        </w:rPr>
        <w:t xml:space="preserve">risk of being </w:t>
      </w:r>
      <w:r w:rsidR="003D580A" w:rsidRPr="00924481">
        <w:rPr>
          <w:rFonts w:ascii="Book Antiqua" w:hAnsi="Book Antiqua" w:cs="Times New Roman"/>
          <w:sz w:val="24"/>
          <w:szCs w:val="24"/>
        </w:rPr>
        <w:t>c</w:t>
      </w:r>
      <w:r w:rsidR="009C3352" w:rsidRPr="00924481">
        <w:rPr>
          <w:rFonts w:ascii="Book Antiqua" w:hAnsi="Book Antiqua" w:cs="Times New Roman"/>
          <w:sz w:val="24"/>
          <w:szCs w:val="24"/>
        </w:rPr>
        <w:t xml:space="preserve">o-infected with </w:t>
      </w:r>
      <w:r w:rsidR="003D580A" w:rsidRPr="00924481">
        <w:rPr>
          <w:rFonts w:ascii="Book Antiqua" w:hAnsi="Book Antiqua" w:cs="Times New Roman"/>
          <w:sz w:val="24"/>
          <w:szCs w:val="24"/>
        </w:rPr>
        <w:t>HBV</w:t>
      </w:r>
      <w:r w:rsidR="004C429D" w:rsidRPr="00924481">
        <w:rPr>
          <w:rFonts w:ascii="Book Antiqua" w:hAnsi="Book Antiqua" w:cs="Times New Roman"/>
          <w:sz w:val="24"/>
          <w:szCs w:val="24"/>
        </w:rPr>
        <w:t xml:space="preserve"> and HIV</w:t>
      </w:r>
      <w:r w:rsidR="009C3352" w:rsidRPr="00924481">
        <w:rPr>
          <w:rFonts w:ascii="Book Antiqua" w:hAnsi="Book Antiqua" w:cs="Times New Roman"/>
          <w:sz w:val="24"/>
          <w:szCs w:val="24"/>
          <w:vertAlign w:val="superscript"/>
        </w:rPr>
        <w:t>[</w:t>
      </w:r>
      <w:r w:rsidR="008176F8" w:rsidRPr="00924481">
        <w:rPr>
          <w:rFonts w:ascii="Book Antiqua" w:hAnsi="Book Antiqua" w:cs="Times New Roman"/>
          <w:sz w:val="24"/>
          <w:szCs w:val="24"/>
          <w:vertAlign w:val="superscript"/>
        </w:rPr>
        <w:t>1</w:t>
      </w:r>
      <w:r w:rsidR="00473A0A" w:rsidRPr="00924481">
        <w:rPr>
          <w:rFonts w:ascii="Book Antiqua" w:hAnsi="Book Antiqua" w:cs="Times New Roman"/>
          <w:sz w:val="24"/>
          <w:szCs w:val="24"/>
          <w:vertAlign w:val="superscript"/>
        </w:rPr>
        <w:t>9</w:t>
      </w:r>
      <w:r w:rsidR="009C3352" w:rsidRPr="00924481">
        <w:rPr>
          <w:rFonts w:ascii="Book Antiqua" w:hAnsi="Book Antiqua" w:cs="Times New Roman"/>
          <w:sz w:val="24"/>
          <w:szCs w:val="24"/>
          <w:vertAlign w:val="superscript"/>
        </w:rPr>
        <w:t>]</w:t>
      </w:r>
      <w:r w:rsidR="00B60F42" w:rsidRPr="00924481">
        <w:rPr>
          <w:rFonts w:ascii="Book Antiqua" w:hAnsi="Book Antiqua" w:cs="Times New Roman"/>
          <w:sz w:val="24"/>
          <w:szCs w:val="24"/>
        </w:rPr>
        <w:t>,</w:t>
      </w:r>
      <w:r w:rsidR="003165F8" w:rsidRPr="00924481">
        <w:rPr>
          <w:rFonts w:ascii="Book Antiqua" w:hAnsi="Book Antiqua" w:cs="Times New Roman"/>
          <w:sz w:val="24"/>
          <w:szCs w:val="24"/>
        </w:rPr>
        <w:t xml:space="preserve"> </w:t>
      </w:r>
      <w:r w:rsidR="00E775DE" w:rsidRPr="00924481">
        <w:rPr>
          <w:rFonts w:ascii="Book Antiqua" w:hAnsi="Book Antiqua" w:cs="Times New Roman"/>
          <w:sz w:val="24"/>
          <w:szCs w:val="24"/>
        </w:rPr>
        <w:t xml:space="preserve">and </w:t>
      </w:r>
      <w:r w:rsidR="00CB45A0" w:rsidRPr="00924481">
        <w:rPr>
          <w:rFonts w:ascii="Book Antiqua" w:hAnsi="Book Antiqua" w:cs="Times New Roman"/>
          <w:sz w:val="24"/>
          <w:szCs w:val="24"/>
        </w:rPr>
        <w:t xml:space="preserve">an </w:t>
      </w:r>
      <w:r w:rsidR="003165F8" w:rsidRPr="00924481">
        <w:rPr>
          <w:rFonts w:ascii="Book Antiqua" w:hAnsi="Book Antiqua" w:cs="Times New Roman"/>
          <w:sz w:val="24"/>
          <w:szCs w:val="24"/>
        </w:rPr>
        <w:t xml:space="preserve">increased </w:t>
      </w:r>
      <w:r w:rsidR="00926D28" w:rsidRPr="00924481">
        <w:rPr>
          <w:rFonts w:ascii="Book Antiqua" w:hAnsi="Book Antiqua" w:cs="Times New Roman"/>
          <w:sz w:val="24"/>
          <w:szCs w:val="24"/>
        </w:rPr>
        <w:t xml:space="preserve">prevalence of </w:t>
      </w:r>
      <w:r w:rsidR="0073017B" w:rsidRPr="00924481">
        <w:rPr>
          <w:rFonts w:ascii="Book Antiqua" w:hAnsi="Book Antiqua" w:cs="Times New Roman"/>
          <w:sz w:val="24"/>
          <w:szCs w:val="24"/>
        </w:rPr>
        <w:t>HBV/HIV infection</w:t>
      </w:r>
      <w:r w:rsidR="00E775DE" w:rsidRPr="00924481">
        <w:rPr>
          <w:rFonts w:ascii="Book Antiqua" w:hAnsi="Book Antiqua" w:cs="Times New Roman"/>
          <w:sz w:val="24"/>
          <w:szCs w:val="24"/>
        </w:rPr>
        <w:t xml:space="preserve"> </w:t>
      </w:r>
      <w:r w:rsidR="00CB45A0" w:rsidRPr="00924481">
        <w:rPr>
          <w:rFonts w:ascii="Book Antiqua" w:hAnsi="Book Antiqua" w:cs="Times New Roman"/>
          <w:sz w:val="24"/>
          <w:szCs w:val="24"/>
        </w:rPr>
        <w:t xml:space="preserve">is also </w:t>
      </w:r>
      <w:r w:rsidR="003165F8" w:rsidRPr="00924481">
        <w:rPr>
          <w:rFonts w:ascii="Book Antiqua" w:hAnsi="Book Antiqua" w:cs="Times New Roman"/>
          <w:sz w:val="24"/>
          <w:szCs w:val="24"/>
        </w:rPr>
        <w:t>observed in men with a hist</w:t>
      </w:r>
      <w:r w:rsidR="004502C4" w:rsidRPr="00924481">
        <w:rPr>
          <w:rFonts w:ascii="Book Antiqua" w:hAnsi="Book Antiqua" w:cs="Times New Roman"/>
          <w:sz w:val="24"/>
          <w:szCs w:val="24"/>
        </w:rPr>
        <w:t>o</w:t>
      </w:r>
      <w:r w:rsidR="00EB3B7F" w:rsidRPr="00924481">
        <w:rPr>
          <w:rFonts w:ascii="Book Antiqua" w:hAnsi="Book Antiqua" w:cs="Times New Roman"/>
          <w:sz w:val="24"/>
          <w:szCs w:val="24"/>
        </w:rPr>
        <w:t>ry of IDU</w:t>
      </w:r>
      <w:r w:rsidR="003165F8" w:rsidRPr="00924481">
        <w:rPr>
          <w:rFonts w:ascii="Book Antiqua" w:hAnsi="Book Antiqua" w:cs="Times New Roman"/>
          <w:sz w:val="24"/>
          <w:szCs w:val="24"/>
          <w:vertAlign w:val="superscript"/>
        </w:rPr>
        <w:t>[</w:t>
      </w:r>
      <w:r w:rsidR="00473A0A" w:rsidRPr="00924481">
        <w:rPr>
          <w:rFonts w:ascii="Book Antiqua" w:hAnsi="Book Antiqua" w:cs="Times New Roman"/>
          <w:sz w:val="24"/>
          <w:szCs w:val="24"/>
          <w:vertAlign w:val="superscript"/>
        </w:rPr>
        <w:t>20</w:t>
      </w:r>
      <w:r w:rsidR="003165F8" w:rsidRPr="00924481">
        <w:rPr>
          <w:rFonts w:ascii="Book Antiqua" w:hAnsi="Book Antiqua" w:cs="Times New Roman"/>
          <w:sz w:val="24"/>
          <w:szCs w:val="24"/>
          <w:vertAlign w:val="superscript"/>
        </w:rPr>
        <w:t>]</w:t>
      </w:r>
      <w:r w:rsidR="009C3352" w:rsidRPr="00924481">
        <w:rPr>
          <w:rFonts w:ascii="Book Antiqua" w:hAnsi="Book Antiqua" w:cs="Times New Roman"/>
          <w:sz w:val="24"/>
          <w:szCs w:val="24"/>
        </w:rPr>
        <w:t xml:space="preserve">. </w:t>
      </w:r>
      <w:r w:rsidR="005816F8" w:rsidRPr="00924481">
        <w:rPr>
          <w:rFonts w:ascii="Book Antiqua" w:hAnsi="Book Antiqua" w:cs="Times New Roman"/>
          <w:sz w:val="24"/>
          <w:szCs w:val="24"/>
        </w:rPr>
        <w:t>A s</w:t>
      </w:r>
      <w:r w:rsidR="005816F8" w:rsidRPr="00924481">
        <w:rPr>
          <w:rFonts w:ascii="Book Antiqua" w:hAnsi="Book Antiqua" w:cs="AdvOT303e83b8"/>
          <w:kern w:val="0"/>
          <w:sz w:val="24"/>
          <w:szCs w:val="24"/>
        </w:rPr>
        <w:t>ubs</w:t>
      </w:r>
      <w:r w:rsidR="00B31196" w:rsidRPr="00924481">
        <w:rPr>
          <w:rFonts w:ascii="Book Antiqua" w:hAnsi="Book Antiqua" w:cs="AdvOT303e83b8"/>
          <w:kern w:val="0"/>
          <w:sz w:val="24"/>
          <w:szCs w:val="24"/>
        </w:rPr>
        <w:t xml:space="preserve">tantial </w:t>
      </w:r>
      <w:r w:rsidR="00FA0FD0" w:rsidRPr="00924481">
        <w:rPr>
          <w:rFonts w:ascii="Book Antiqua" w:hAnsi="Book Antiqua" w:cs="AdvOT303e83b8"/>
          <w:kern w:val="0"/>
          <w:sz w:val="24"/>
          <w:szCs w:val="24"/>
        </w:rPr>
        <w:t>number</w:t>
      </w:r>
      <w:r w:rsidR="00B31196" w:rsidRPr="00924481">
        <w:rPr>
          <w:rFonts w:ascii="Book Antiqua" w:hAnsi="Book Antiqua" w:cs="AdvOT303e83b8"/>
          <w:kern w:val="0"/>
          <w:sz w:val="24"/>
          <w:szCs w:val="24"/>
        </w:rPr>
        <w:t xml:space="preserve"> </w:t>
      </w:r>
      <w:r w:rsidR="006F0835" w:rsidRPr="00924481">
        <w:rPr>
          <w:rFonts w:ascii="Book Antiqua" w:hAnsi="Book Antiqua" w:cs="AdvOT303e83b8"/>
          <w:kern w:val="0"/>
          <w:sz w:val="24"/>
          <w:szCs w:val="24"/>
        </w:rPr>
        <w:t>of HBV</w:t>
      </w:r>
      <w:r w:rsidR="005816F8" w:rsidRPr="00924481">
        <w:rPr>
          <w:rFonts w:ascii="Book Antiqua" w:hAnsi="Book Antiqua" w:cs="AdvOT303e83b8"/>
          <w:kern w:val="0"/>
          <w:sz w:val="24"/>
          <w:szCs w:val="24"/>
        </w:rPr>
        <w:t>-infected individuals in</w:t>
      </w:r>
      <w:r w:rsidR="00B31196" w:rsidRPr="00924481">
        <w:rPr>
          <w:rFonts w:ascii="Book Antiqua" w:hAnsi="Book Antiqua" w:cs="AdvOT303e83b8"/>
          <w:kern w:val="0"/>
          <w:sz w:val="24"/>
          <w:szCs w:val="24"/>
        </w:rPr>
        <w:t xml:space="preserve"> Indonesia, Vietnam, Thailand, </w:t>
      </w:r>
      <w:r w:rsidR="005816F8" w:rsidRPr="00924481">
        <w:rPr>
          <w:rFonts w:ascii="Book Antiqua" w:hAnsi="Book Antiqua" w:cs="AdvOT303e83b8"/>
          <w:kern w:val="0"/>
          <w:sz w:val="24"/>
          <w:szCs w:val="24"/>
        </w:rPr>
        <w:t>and India are also infected with HIV (15.3%, 28.0%, 13.0% and 11.3%, respectively)</w:t>
      </w:r>
      <w:r w:rsidR="005816F8"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6,20,21</w:t>
      </w:r>
      <w:r w:rsidR="00405389">
        <w:rPr>
          <w:rFonts w:ascii="Book Antiqua" w:eastAsia="宋体" w:hAnsi="Book Antiqua" w:cs="AdvOT303e83b8" w:hint="eastAsia"/>
          <w:kern w:val="0"/>
          <w:sz w:val="24"/>
          <w:szCs w:val="24"/>
          <w:vertAlign w:val="superscript"/>
          <w:lang w:eastAsia="zh-CN"/>
        </w:rPr>
        <w:t>-</w:t>
      </w:r>
      <w:r w:rsidR="00473A0A" w:rsidRPr="00924481">
        <w:rPr>
          <w:rFonts w:ascii="Book Antiqua" w:hAnsi="Book Antiqua" w:cs="AdvOT303e83b8"/>
          <w:kern w:val="0"/>
          <w:sz w:val="24"/>
          <w:szCs w:val="24"/>
          <w:vertAlign w:val="superscript"/>
        </w:rPr>
        <w:t>25</w:t>
      </w:r>
      <w:r w:rsidR="005816F8" w:rsidRPr="00924481">
        <w:rPr>
          <w:rFonts w:ascii="Book Antiqua" w:hAnsi="Book Antiqua" w:cs="AdvOT303e83b8"/>
          <w:kern w:val="0"/>
          <w:sz w:val="24"/>
          <w:szCs w:val="24"/>
          <w:vertAlign w:val="superscript"/>
        </w:rPr>
        <w:t>]</w:t>
      </w:r>
      <w:r w:rsidR="005816F8" w:rsidRPr="00924481">
        <w:rPr>
          <w:rFonts w:ascii="Book Antiqua" w:hAnsi="Book Antiqua" w:cs="AdvOT303e83b8"/>
          <w:kern w:val="0"/>
          <w:sz w:val="24"/>
          <w:szCs w:val="24"/>
        </w:rPr>
        <w:t xml:space="preserve">. </w:t>
      </w:r>
      <w:r w:rsidR="008226E8" w:rsidRPr="00924481">
        <w:rPr>
          <w:rFonts w:ascii="Book Antiqua" w:hAnsi="Book Antiqua" w:cs="AdvOT303e83b8"/>
          <w:kern w:val="0"/>
          <w:sz w:val="24"/>
          <w:szCs w:val="24"/>
        </w:rPr>
        <w:t xml:space="preserve">Indonesia </w:t>
      </w:r>
      <w:r w:rsidR="000F75E1" w:rsidRPr="00924481">
        <w:rPr>
          <w:rFonts w:ascii="Book Antiqua" w:hAnsi="Book Antiqua" w:cs="AdvOT303e83b8"/>
          <w:kern w:val="0"/>
          <w:sz w:val="24"/>
          <w:szCs w:val="24"/>
        </w:rPr>
        <w:t xml:space="preserve">is </w:t>
      </w:r>
      <w:r w:rsidR="008226E8" w:rsidRPr="00924481">
        <w:rPr>
          <w:rFonts w:ascii="Book Antiqua" w:hAnsi="Book Antiqua" w:cs="AdvOT303e83b8"/>
          <w:kern w:val="0"/>
          <w:sz w:val="24"/>
          <w:szCs w:val="24"/>
        </w:rPr>
        <w:t xml:space="preserve">currently </w:t>
      </w:r>
      <w:r w:rsidR="000F75E1" w:rsidRPr="00924481">
        <w:rPr>
          <w:rFonts w:ascii="Book Antiqua" w:hAnsi="Book Antiqua" w:cs="AdvOT303e83b8"/>
          <w:kern w:val="0"/>
          <w:sz w:val="24"/>
          <w:szCs w:val="24"/>
        </w:rPr>
        <w:t>experiencing</w:t>
      </w:r>
      <w:r w:rsidR="008226E8" w:rsidRPr="00924481">
        <w:rPr>
          <w:rFonts w:ascii="Book Antiqua" w:hAnsi="Book Antiqua" w:cs="AdvOT303e83b8"/>
          <w:kern w:val="0"/>
          <w:sz w:val="24"/>
          <w:szCs w:val="24"/>
        </w:rPr>
        <w:t xml:space="preserve"> an increasing HIV </w:t>
      </w:r>
      <w:r w:rsidR="00C037CF" w:rsidRPr="00924481">
        <w:rPr>
          <w:rFonts w:ascii="Book Antiqua" w:hAnsi="Book Antiqua" w:cs="AdvOT303e83b8"/>
          <w:kern w:val="0"/>
          <w:sz w:val="24"/>
          <w:szCs w:val="24"/>
        </w:rPr>
        <w:t>incidence and a high HBV burden</w:t>
      </w:r>
      <w:r w:rsidR="008226E8"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6,19,24</w:t>
      </w:r>
      <w:r w:rsidR="00BB241A" w:rsidRPr="00924481">
        <w:rPr>
          <w:rFonts w:ascii="Book Antiqua" w:hAnsi="Book Antiqua" w:cs="AdvOT303e83b8"/>
          <w:kern w:val="0"/>
          <w:sz w:val="24"/>
          <w:szCs w:val="24"/>
          <w:vertAlign w:val="superscript"/>
        </w:rPr>
        <w:t>]</w:t>
      </w:r>
      <w:r w:rsidR="000F75E1" w:rsidRPr="00924481">
        <w:rPr>
          <w:rFonts w:ascii="Book Antiqua" w:hAnsi="Book Antiqua" w:cs="AdvOT303e83b8"/>
          <w:kern w:val="0"/>
          <w:sz w:val="24"/>
          <w:szCs w:val="24"/>
        </w:rPr>
        <w:t>; however, no</w:t>
      </w:r>
      <w:r w:rsidR="00A520C2" w:rsidRPr="00924481">
        <w:rPr>
          <w:rFonts w:ascii="Book Antiqua" w:hAnsi="Book Antiqua" w:cs="AdvOT303e83b8"/>
          <w:kern w:val="0"/>
          <w:sz w:val="24"/>
          <w:szCs w:val="24"/>
        </w:rPr>
        <w:t xml:space="preserve"> </w:t>
      </w:r>
      <w:r w:rsidR="00C075AC" w:rsidRPr="00924481">
        <w:rPr>
          <w:rFonts w:ascii="Book Antiqua" w:hAnsi="Book Antiqua" w:cs="AdvOT303e83b8"/>
          <w:kern w:val="0"/>
          <w:sz w:val="24"/>
          <w:szCs w:val="24"/>
        </w:rPr>
        <w:t>HBV</w:t>
      </w:r>
      <w:r w:rsidR="000F75E1" w:rsidRPr="00924481">
        <w:rPr>
          <w:rFonts w:ascii="Book Antiqua" w:hAnsi="Book Antiqua" w:cs="AdvOT303e83b8"/>
          <w:kern w:val="0"/>
          <w:sz w:val="24"/>
          <w:szCs w:val="24"/>
        </w:rPr>
        <w:t>/</w:t>
      </w:r>
      <w:r w:rsidR="00C075AC" w:rsidRPr="00924481">
        <w:rPr>
          <w:rFonts w:ascii="Book Antiqua" w:hAnsi="Book Antiqua" w:cs="AdvOT303e83b8"/>
          <w:kern w:val="0"/>
          <w:sz w:val="24"/>
          <w:szCs w:val="24"/>
        </w:rPr>
        <w:t xml:space="preserve">HIV </w:t>
      </w:r>
      <w:r w:rsidR="000F75E1" w:rsidRPr="00924481">
        <w:rPr>
          <w:rFonts w:ascii="Book Antiqua" w:hAnsi="Book Antiqua" w:cs="AdvOT303e83b8"/>
          <w:kern w:val="0"/>
          <w:sz w:val="24"/>
          <w:szCs w:val="24"/>
        </w:rPr>
        <w:t>c</w:t>
      </w:r>
      <w:r w:rsidR="00760230" w:rsidRPr="00924481">
        <w:rPr>
          <w:rFonts w:ascii="Book Antiqua" w:hAnsi="Book Antiqua" w:cs="AdvOT303e83b8"/>
          <w:kern w:val="0"/>
          <w:sz w:val="24"/>
          <w:szCs w:val="24"/>
        </w:rPr>
        <w:t>o</w:t>
      </w:r>
      <w:r w:rsidR="00CA6297" w:rsidRPr="00924481">
        <w:rPr>
          <w:rFonts w:ascii="Book Antiqua" w:hAnsi="Book Antiqua" w:cs="AdvOT303e83b8"/>
          <w:kern w:val="0"/>
          <w:sz w:val="24"/>
          <w:szCs w:val="24"/>
        </w:rPr>
        <w:t>-</w:t>
      </w:r>
      <w:r w:rsidR="00760230" w:rsidRPr="00924481">
        <w:rPr>
          <w:rFonts w:ascii="Book Antiqua" w:hAnsi="Book Antiqua" w:cs="AdvOT303e83b8"/>
          <w:kern w:val="0"/>
          <w:sz w:val="24"/>
          <w:szCs w:val="24"/>
        </w:rPr>
        <w:t>infection</w:t>
      </w:r>
      <w:r w:rsidR="00B60F42" w:rsidRPr="00924481">
        <w:rPr>
          <w:rFonts w:ascii="Book Antiqua" w:hAnsi="Book Antiqua" w:cs="AdvOT303e83b8"/>
          <w:kern w:val="0"/>
          <w:sz w:val="24"/>
          <w:szCs w:val="24"/>
        </w:rPr>
        <w:t xml:space="preserve"> cases </w:t>
      </w:r>
      <w:r w:rsidR="000F75E1" w:rsidRPr="00924481">
        <w:rPr>
          <w:rFonts w:ascii="Book Antiqua" w:hAnsi="Book Antiqua" w:cs="AdvOT303e83b8"/>
          <w:kern w:val="0"/>
          <w:sz w:val="24"/>
          <w:szCs w:val="24"/>
        </w:rPr>
        <w:t xml:space="preserve">have been </w:t>
      </w:r>
      <w:r w:rsidR="0007583F" w:rsidRPr="00924481">
        <w:rPr>
          <w:rFonts w:ascii="Book Antiqua" w:hAnsi="Book Antiqua" w:cs="AdvOT303e83b8"/>
          <w:kern w:val="0"/>
          <w:sz w:val="24"/>
          <w:szCs w:val="24"/>
        </w:rPr>
        <w:t>identified</w:t>
      </w:r>
      <w:r w:rsidR="00A520C2" w:rsidRPr="00924481">
        <w:rPr>
          <w:rFonts w:ascii="Book Antiqua" w:hAnsi="Book Antiqua" w:cs="AdvOT303e83b8"/>
          <w:kern w:val="0"/>
          <w:sz w:val="24"/>
          <w:szCs w:val="24"/>
        </w:rPr>
        <w:t xml:space="preserve"> in </w:t>
      </w:r>
      <w:r w:rsidR="00BB241A" w:rsidRPr="00924481">
        <w:rPr>
          <w:rFonts w:ascii="Book Antiqua" w:hAnsi="Book Antiqua" w:cs="AdvOT303e83b8"/>
          <w:kern w:val="0"/>
          <w:sz w:val="24"/>
          <w:szCs w:val="24"/>
        </w:rPr>
        <w:t>commercial sex w</w:t>
      </w:r>
      <w:r w:rsidR="00C075AC" w:rsidRPr="00924481">
        <w:rPr>
          <w:rFonts w:ascii="Book Antiqua" w:hAnsi="Book Antiqua" w:cs="AdvOT303e83b8"/>
          <w:kern w:val="0"/>
          <w:sz w:val="24"/>
          <w:szCs w:val="24"/>
        </w:rPr>
        <w:t>orker</w:t>
      </w:r>
      <w:r w:rsidR="00B31196" w:rsidRPr="00924481">
        <w:rPr>
          <w:rFonts w:ascii="Book Antiqua" w:hAnsi="Book Antiqua" w:cs="AdvOT303e83b8"/>
          <w:kern w:val="0"/>
          <w:sz w:val="24"/>
          <w:szCs w:val="24"/>
        </w:rPr>
        <w:t>s</w:t>
      </w:r>
      <w:r w:rsidR="004703FA" w:rsidRPr="00924481">
        <w:rPr>
          <w:rFonts w:ascii="Book Antiqua" w:hAnsi="Book Antiqua" w:cs="AdvOT303e83b8"/>
          <w:kern w:val="0"/>
          <w:sz w:val="24"/>
          <w:szCs w:val="24"/>
        </w:rPr>
        <w:t xml:space="preserve"> (CSW)</w:t>
      </w:r>
      <w:r w:rsidR="00ED426C" w:rsidRPr="00924481">
        <w:rPr>
          <w:rFonts w:ascii="Book Antiqua" w:hAnsi="Book Antiqua" w:cs="AdvOT303e83b8"/>
          <w:kern w:val="0"/>
          <w:sz w:val="24"/>
          <w:szCs w:val="24"/>
          <w:vertAlign w:val="superscript"/>
        </w:rPr>
        <w:t>[</w:t>
      </w:r>
      <w:r w:rsidR="00E020B3" w:rsidRPr="00924481">
        <w:rPr>
          <w:rFonts w:ascii="Book Antiqua" w:hAnsi="Book Antiqua" w:cs="AdvOT303e83b8"/>
          <w:kern w:val="0"/>
          <w:sz w:val="24"/>
          <w:szCs w:val="24"/>
          <w:vertAlign w:val="superscript"/>
        </w:rPr>
        <w:t>2</w:t>
      </w:r>
      <w:r w:rsidR="00473A0A" w:rsidRPr="00924481">
        <w:rPr>
          <w:rFonts w:ascii="Book Antiqua" w:hAnsi="Book Antiqua" w:cs="AdvOT303e83b8"/>
          <w:kern w:val="0"/>
          <w:sz w:val="24"/>
          <w:szCs w:val="24"/>
          <w:vertAlign w:val="superscript"/>
        </w:rPr>
        <w:t>5</w:t>
      </w:r>
      <w:r w:rsidR="00ED426C" w:rsidRPr="00924481">
        <w:rPr>
          <w:rFonts w:ascii="Book Antiqua" w:hAnsi="Book Antiqua" w:cs="AdvOT303e83b8"/>
          <w:kern w:val="0"/>
          <w:sz w:val="24"/>
          <w:szCs w:val="24"/>
          <w:vertAlign w:val="superscript"/>
        </w:rPr>
        <w:t>]</w:t>
      </w:r>
      <w:r w:rsidR="00ED426C" w:rsidRPr="00924481">
        <w:rPr>
          <w:rFonts w:ascii="Book Antiqua" w:hAnsi="Book Antiqua" w:cs="AdvOT303e83b8"/>
          <w:kern w:val="0"/>
          <w:sz w:val="24"/>
          <w:szCs w:val="24"/>
        </w:rPr>
        <w:t>.</w:t>
      </w:r>
      <w:r w:rsidR="00991D79" w:rsidRPr="00924481">
        <w:rPr>
          <w:rFonts w:ascii="Book Antiqua" w:hAnsi="Book Antiqua" w:cs="AdvOT303e83b8"/>
          <w:kern w:val="0"/>
          <w:sz w:val="24"/>
          <w:szCs w:val="24"/>
        </w:rPr>
        <w:t xml:space="preserve"> </w:t>
      </w:r>
      <w:r w:rsidR="00670A22" w:rsidRPr="00924481">
        <w:rPr>
          <w:rFonts w:ascii="Book Antiqua" w:hAnsi="Book Antiqua" w:cs="AdvOT303e83b8"/>
          <w:kern w:val="0"/>
          <w:sz w:val="24"/>
          <w:szCs w:val="24"/>
        </w:rPr>
        <w:t xml:space="preserve">In Thailand, </w:t>
      </w:r>
      <w:r w:rsidR="002A0EAE" w:rsidRPr="00924481">
        <w:rPr>
          <w:rFonts w:ascii="Book Antiqua" w:hAnsi="Book Antiqua" w:cs="AdvOT303e83b8"/>
          <w:kern w:val="0"/>
          <w:sz w:val="24"/>
          <w:szCs w:val="24"/>
        </w:rPr>
        <w:t>HBV/HIV c</w:t>
      </w:r>
      <w:r w:rsidR="00434E5A" w:rsidRPr="00924481">
        <w:rPr>
          <w:rFonts w:ascii="Book Antiqua" w:hAnsi="Book Antiqua" w:cs="AdvOT303e83b8"/>
          <w:kern w:val="0"/>
          <w:sz w:val="24"/>
          <w:szCs w:val="24"/>
        </w:rPr>
        <w:t>o</w:t>
      </w:r>
      <w:r w:rsidR="00CA6297" w:rsidRPr="00924481">
        <w:rPr>
          <w:rFonts w:ascii="Book Antiqua" w:hAnsi="Book Antiqua" w:cs="AdvOT303e83b8"/>
          <w:kern w:val="0"/>
          <w:sz w:val="24"/>
          <w:szCs w:val="24"/>
        </w:rPr>
        <w:t>-</w:t>
      </w:r>
      <w:r w:rsidR="00434E5A" w:rsidRPr="00924481">
        <w:rPr>
          <w:rFonts w:ascii="Book Antiqua" w:hAnsi="Book Antiqua" w:cs="AdvOT303e83b8"/>
          <w:kern w:val="0"/>
          <w:sz w:val="24"/>
          <w:szCs w:val="24"/>
        </w:rPr>
        <w:t xml:space="preserve">infection is more </w:t>
      </w:r>
      <w:r w:rsidR="002A0EAE" w:rsidRPr="00924481">
        <w:rPr>
          <w:rFonts w:ascii="Book Antiqua" w:hAnsi="Book Antiqua" w:cs="AdvOT303e83b8"/>
          <w:kern w:val="0"/>
          <w:sz w:val="24"/>
          <w:szCs w:val="24"/>
        </w:rPr>
        <w:t>common in HIV-infected adolescents</w:t>
      </w:r>
      <w:r w:rsidR="00434E5A" w:rsidRPr="00924481">
        <w:rPr>
          <w:rFonts w:ascii="Book Antiqua" w:hAnsi="Book Antiqua" w:cs="AdvOT303e83b8"/>
          <w:kern w:val="0"/>
          <w:sz w:val="24"/>
          <w:szCs w:val="24"/>
        </w:rPr>
        <w:t xml:space="preserve"> </w:t>
      </w:r>
      <w:r w:rsidR="002A0EAE" w:rsidRPr="00924481">
        <w:rPr>
          <w:rFonts w:ascii="Book Antiqua" w:hAnsi="Book Antiqua" w:cs="AdvOT303e83b8"/>
          <w:kern w:val="0"/>
          <w:sz w:val="24"/>
          <w:szCs w:val="24"/>
        </w:rPr>
        <w:t>who are negative for anti-</w:t>
      </w:r>
      <w:r w:rsidR="00E3602B" w:rsidRPr="00924481">
        <w:rPr>
          <w:rFonts w:ascii="Book Antiqua" w:hAnsi="Book Antiqua" w:cs="AdvOT303e83b8"/>
          <w:kern w:val="0"/>
          <w:sz w:val="24"/>
          <w:szCs w:val="24"/>
        </w:rPr>
        <w:t>HBV antibod</w:t>
      </w:r>
      <w:r w:rsidR="002A0EAE" w:rsidRPr="00924481">
        <w:rPr>
          <w:rFonts w:ascii="Book Antiqua" w:hAnsi="Book Antiqua" w:cs="AdvOT303e83b8"/>
          <w:kern w:val="0"/>
          <w:sz w:val="24"/>
          <w:szCs w:val="24"/>
        </w:rPr>
        <w:t>ies</w:t>
      </w:r>
      <w:r w:rsidR="00E3602B" w:rsidRPr="00924481">
        <w:rPr>
          <w:rFonts w:ascii="Book Antiqua" w:hAnsi="Book Antiqua" w:cs="AdvOT303e83b8"/>
          <w:kern w:val="0"/>
          <w:sz w:val="24"/>
          <w:szCs w:val="24"/>
          <w:vertAlign w:val="superscript"/>
        </w:rPr>
        <w:t>[</w:t>
      </w:r>
      <w:r w:rsidR="00AB1C65" w:rsidRPr="00924481">
        <w:rPr>
          <w:rFonts w:ascii="Book Antiqua" w:hAnsi="Book Antiqua" w:cs="AdvOT303e83b8"/>
          <w:kern w:val="0"/>
          <w:sz w:val="24"/>
          <w:szCs w:val="24"/>
          <w:vertAlign w:val="superscript"/>
        </w:rPr>
        <w:t>2</w:t>
      </w:r>
      <w:r w:rsidR="00473A0A" w:rsidRPr="00924481">
        <w:rPr>
          <w:rFonts w:ascii="Book Antiqua" w:hAnsi="Book Antiqua" w:cs="AdvOT303e83b8"/>
          <w:kern w:val="0"/>
          <w:sz w:val="24"/>
          <w:szCs w:val="24"/>
          <w:vertAlign w:val="superscript"/>
        </w:rPr>
        <w:t>6</w:t>
      </w:r>
      <w:r w:rsidR="00E3602B" w:rsidRPr="00924481">
        <w:rPr>
          <w:rFonts w:ascii="Book Antiqua" w:hAnsi="Book Antiqua" w:cs="AdvOT303e83b8"/>
          <w:kern w:val="0"/>
          <w:sz w:val="24"/>
          <w:szCs w:val="24"/>
          <w:vertAlign w:val="superscript"/>
        </w:rPr>
        <w:t>]</w:t>
      </w:r>
      <w:r w:rsidR="00BB241A" w:rsidRPr="00924481">
        <w:rPr>
          <w:rFonts w:ascii="Book Antiqua" w:hAnsi="Book Antiqua" w:cs="AdvOT303e83b8"/>
          <w:kern w:val="0"/>
          <w:sz w:val="24"/>
          <w:szCs w:val="24"/>
        </w:rPr>
        <w:t>.</w:t>
      </w:r>
      <w:r w:rsidR="00434E5A" w:rsidRPr="00924481">
        <w:rPr>
          <w:rFonts w:ascii="Book Antiqua" w:hAnsi="Book Antiqua" w:cs="AdvOT303e83b8"/>
          <w:kern w:val="0"/>
          <w:sz w:val="24"/>
          <w:szCs w:val="24"/>
        </w:rPr>
        <w:t xml:space="preserve"> </w:t>
      </w:r>
      <w:r w:rsidR="00835E19" w:rsidRPr="00924481">
        <w:rPr>
          <w:rFonts w:ascii="Book Antiqua" w:hAnsi="Book Antiqua" w:cs="AdvOT303e83b8"/>
          <w:kern w:val="0"/>
          <w:sz w:val="24"/>
          <w:szCs w:val="24"/>
        </w:rPr>
        <w:t>HBV</w:t>
      </w:r>
      <w:r w:rsidR="00220927" w:rsidRPr="00924481">
        <w:rPr>
          <w:rFonts w:ascii="Book Antiqua" w:hAnsi="Book Antiqua" w:cs="AdvOT303e83b8"/>
          <w:kern w:val="0"/>
          <w:sz w:val="24"/>
          <w:szCs w:val="24"/>
        </w:rPr>
        <w:t>/</w:t>
      </w:r>
      <w:r w:rsidR="00835E19" w:rsidRPr="00924481">
        <w:rPr>
          <w:rFonts w:ascii="Book Antiqua" w:hAnsi="Book Antiqua" w:cs="AdvOT303e83b8"/>
          <w:kern w:val="0"/>
          <w:sz w:val="24"/>
          <w:szCs w:val="24"/>
        </w:rPr>
        <w:t xml:space="preserve">HIV </w:t>
      </w:r>
      <w:r w:rsidR="00220927" w:rsidRPr="00924481">
        <w:rPr>
          <w:rFonts w:ascii="Book Antiqua" w:hAnsi="Book Antiqua" w:cs="Times New Roman"/>
          <w:sz w:val="24"/>
          <w:szCs w:val="24"/>
        </w:rPr>
        <w:t>c</w:t>
      </w:r>
      <w:r w:rsidR="00A77D72" w:rsidRPr="00924481">
        <w:rPr>
          <w:rFonts w:ascii="Book Antiqua" w:hAnsi="Book Antiqua" w:cs="Times New Roman"/>
          <w:sz w:val="24"/>
          <w:szCs w:val="24"/>
        </w:rPr>
        <w:t>o</w:t>
      </w:r>
      <w:r w:rsidR="00BB241A" w:rsidRPr="00924481">
        <w:rPr>
          <w:rFonts w:ascii="Book Antiqua" w:hAnsi="Book Antiqua" w:cs="Times New Roman"/>
          <w:sz w:val="24"/>
          <w:szCs w:val="24"/>
        </w:rPr>
        <w:t>-</w:t>
      </w:r>
      <w:r w:rsidR="00A77D72" w:rsidRPr="00924481">
        <w:rPr>
          <w:rFonts w:ascii="Book Antiqua" w:hAnsi="Book Antiqua" w:cs="Times New Roman"/>
          <w:sz w:val="24"/>
          <w:szCs w:val="24"/>
        </w:rPr>
        <w:t xml:space="preserve">infection is </w:t>
      </w:r>
      <w:r w:rsidR="000F789D" w:rsidRPr="00924481">
        <w:rPr>
          <w:rFonts w:ascii="Book Antiqua" w:hAnsi="Book Antiqua" w:cs="Times New Roman"/>
          <w:sz w:val="24"/>
          <w:szCs w:val="24"/>
        </w:rPr>
        <w:t xml:space="preserve">also </w:t>
      </w:r>
      <w:r w:rsidR="00A77D72" w:rsidRPr="00924481">
        <w:rPr>
          <w:rFonts w:ascii="Book Antiqua" w:hAnsi="Book Antiqua" w:cs="Times New Roman"/>
          <w:sz w:val="24"/>
          <w:szCs w:val="24"/>
        </w:rPr>
        <w:t>common</w:t>
      </w:r>
      <w:r w:rsidR="00220927" w:rsidRPr="00924481">
        <w:rPr>
          <w:rFonts w:ascii="Book Antiqua" w:hAnsi="Book Antiqua" w:cs="Times New Roman"/>
          <w:sz w:val="24"/>
          <w:szCs w:val="24"/>
        </w:rPr>
        <w:t xml:space="preserve"> in China</w:t>
      </w:r>
      <w:r w:rsidR="00CA3C8A" w:rsidRPr="00924481">
        <w:rPr>
          <w:rFonts w:ascii="Book Antiqua" w:hAnsi="Book Antiqua" w:cs="Times New Roman"/>
          <w:sz w:val="24"/>
          <w:szCs w:val="24"/>
        </w:rPr>
        <w:t>, where</w:t>
      </w:r>
      <w:r w:rsidR="00A77D72" w:rsidRPr="00924481">
        <w:rPr>
          <w:rFonts w:ascii="Book Antiqua" w:hAnsi="Book Antiqua" w:cs="Times New Roman"/>
          <w:sz w:val="24"/>
          <w:szCs w:val="24"/>
        </w:rPr>
        <w:t xml:space="preserve"> </w:t>
      </w:r>
      <w:r w:rsidR="00BB241A" w:rsidRPr="00924481">
        <w:rPr>
          <w:rFonts w:ascii="Book Antiqua" w:hAnsi="Book Antiqua" w:cs="Times New Roman"/>
          <w:sz w:val="24"/>
          <w:szCs w:val="24"/>
        </w:rPr>
        <w:t>sexual transmission is</w:t>
      </w:r>
      <w:r w:rsidR="00835E19" w:rsidRPr="00924481">
        <w:rPr>
          <w:rFonts w:ascii="Book Antiqua" w:hAnsi="Book Antiqua" w:cs="Times New Roman"/>
          <w:sz w:val="24"/>
          <w:szCs w:val="24"/>
        </w:rPr>
        <w:t xml:space="preserve"> </w:t>
      </w:r>
      <w:r w:rsidR="00220927" w:rsidRPr="00924481">
        <w:rPr>
          <w:rFonts w:ascii="Book Antiqua" w:hAnsi="Book Antiqua" w:cs="Times New Roman"/>
          <w:sz w:val="24"/>
          <w:szCs w:val="24"/>
        </w:rPr>
        <w:t xml:space="preserve">an </w:t>
      </w:r>
      <w:r w:rsidR="00835E19" w:rsidRPr="00924481">
        <w:rPr>
          <w:rFonts w:ascii="Book Antiqua" w:hAnsi="Book Antiqua" w:cs="Times New Roman"/>
          <w:sz w:val="24"/>
          <w:szCs w:val="24"/>
        </w:rPr>
        <w:t xml:space="preserve">independent risk factor, followed by </w:t>
      </w:r>
      <w:r w:rsidR="00220927" w:rsidRPr="00924481">
        <w:rPr>
          <w:rFonts w:ascii="Book Antiqua" w:hAnsi="Book Antiqua" w:cs="Times New Roman"/>
          <w:sz w:val="24"/>
          <w:szCs w:val="24"/>
        </w:rPr>
        <w:t xml:space="preserve">ethnicity </w:t>
      </w:r>
      <w:r w:rsidR="00C1006B" w:rsidRPr="00924481">
        <w:rPr>
          <w:rFonts w:ascii="Book Antiqua" w:hAnsi="Book Antiqua" w:cs="Times New Roman"/>
          <w:sz w:val="24"/>
          <w:szCs w:val="24"/>
        </w:rPr>
        <w:t>and occupation</w:t>
      </w:r>
      <w:r w:rsidR="00835E19" w:rsidRPr="00924481">
        <w:rPr>
          <w:rFonts w:ascii="Book Antiqua" w:hAnsi="Book Antiqua" w:cs="Times New Roman"/>
          <w:sz w:val="24"/>
          <w:szCs w:val="24"/>
          <w:vertAlign w:val="superscript"/>
        </w:rPr>
        <w:t>[</w:t>
      </w:r>
      <w:r w:rsidR="00C1006B" w:rsidRPr="00924481">
        <w:rPr>
          <w:rFonts w:ascii="Book Antiqua" w:hAnsi="Book Antiqua" w:cs="Times New Roman"/>
          <w:sz w:val="24"/>
          <w:szCs w:val="24"/>
          <w:vertAlign w:val="superscript"/>
        </w:rPr>
        <w:t>2</w:t>
      </w:r>
      <w:r w:rsidR="00473A0A" w:rsidRPr="00924481">
        <w:rPr>
          <w:rFonts w:ascii="Book Antiqua" w:hAnsi="Book Antiqua" w:cs="Times New Roman"/>
          <w:sz w:val="24"/>
          <w:szCs w:val="24"/>
          <w:vertAlign w:val="superscript"/>
        </w:rPr>
        <w:t>7</w:t>
      </w:r>
      <w:r w:rsidR="00835E19" w:rsidRPr="00924481">
        <w:rPr>
          <w:rFonts w:ascii="Book Antiqua" w:hAnsi="Book Antiqua" w:cs="Times New Roman"/>
          <w:sz w:val="24"/>
          <w:szCs w:val="24"/>
          <w:vertAlign w:val="superscript"/>
        </w:rPr>
        <w:t>]</w:t>
      </w:r>
      <w:r w:rsidR="00835E19" w:rsidRPr="00924481">
        <w:rPr>
          <w:rFonts w:ascii="Book Antiqua" w:hAnsi="Book Antiqua" w:cs="Times New Roman"/>
          <w:sz w:val="24"/>
          <w:szCs w:val="24"/>
        </w:rPr>
        <w:t xml:space="preserve">. </w:t>
      </w:r>
      <w:r w:rsidR="00B60F42" w:rsidRPr="00924481">
        <w:rPr>
          <w:rFonts w:ascii="Book Antiqua" w:hAnsi="Book Antiqua" w:cs="Times New Roman"/>
          <w:sz w:val="24"/>
          <w:szCs w:val="24"/>
        </w:rPr>
        <w:t>A</w:t>
      </w:r>
      <w:r w:rsidR="00220927" w:rsidRPr="00924481">
        <w:rPr>
          <w:rFonts w:ascii="Book Antiqua" w:hAnsi="Book Antiqua" w:cs="Times New Roman"/>
          <w:sz w:val="24"/>
          <w:szCs w:val="24"/>
        </w:rPr>
        <w:t>ddition</w:t>
      </w:r>
      <w:r w:rsidR="00B60F42" w:rsidRPr="00924481">
        <w:rPr>
          <w:rFonts w:ascii="Book Antiqua" w:hAnsi="Book Antiqua" w:cs="Times New Roman"/>
          <w:sz w:val="24"/>
          <w:szCs w:val="24"/>
        </w:rPr>
        <w:t>ally</w:t>
      </w:r>
      <w:r w:rsidR="00BB241A" w:rsidRPr="00924481">
        <w:rPr>
          <w:rFonts w:ascii="Book Antiqua" w:hAnsi="Book Antiqua" w:cs="Times New Roman"/>
          <w:sz w:val="24"/>
          <w:szCs w:val="24"/>
        </w:rPr>
        <w:t>,</w:t>
      </w:r>
      <w:r w:rsidR="001477C5" w:rsidRPr="00924481">
        <w:rPr>
          <w:rFonts w:ascii="Book Antiqua" w:hAnsi="Book Antiqua" w:cs="Times New Roman"/>
          <w:sz w:val="24"/>
          <w:szCs w:val="24"/>
        </w:rPr>
        <w:t xml:space="preserve"> </w:t>
      </w:r>
      <w:r w:rsidR="00220927" w:rsidRPr="00924481">
        <w:rPr>
          <w:rFonts w:ascii="Book Antiqua" w:hAnsi="Book Antiqua" w:cs="Times New Roman"/>
          <w:sz w:val="24"/>
          <w:szCs w:val="24"/>
        </w:rPr>
        <w:t xml:space="preserve">the </w:t>
      </w:r>
      <w:r w:rsidR="000470B1" w:rsidRPr="00924481">
        <w:rPr>
          <w:rFonts w:ascii="Book Antiqua" w:hAnsi="Book Antiqua" w:cs="Times New Roman"/>
          <w:sz w:val="24"/>
          <w:szCs w:val="24"/>
        </w:rPr>
        <w:t xml:space="preserve">incidence of </w:t>
      </w:r>
      <w:r w:rsidR="00220927" w:rsidRPr="00924481">
        <w:rPr>
          <w:rFonts w:ascii="Book Antiqua" w:hAnsi="Book Antiqua" w:cs="Times New Roman"/>
          <w:sz w:val="24"/>
          <w:szCs w:val="24"/>
        </w:rPr>
        <w:t>c</w:t>
      </w:r>
      <w:r w:rsidR="00BB241A" w:rsidRPr="00924481">
        <w:rPr>
          <w:rFonts w:ascii="Book Antiqua" w:hAnsi="Book Antiqua" w:cs="Times New Roman"/>
          <w:sz w:val="24"/>
          <w:szCs w:val="24"/>
        </w:rPr>
        <w:t>o-infection</w:t>
      </w:r>
      <w:r w:rsidR="00B60F42" w:rsidRPr="00924481">
        <w:rPr>
          <w:rFonts w:ascii="Book Antiqua" w:hAnsi="Book Antiqua" w:cs="Times New Roman"/>
          <w:sz w:val="24"/>
          <w:szCs w:val="24"/>
        </w:rPr>
        <w:t xml:space="preserve"> </w:t>
      </w:r>
      <w:r w:rsidR="00835E19" w:rsidRPr="00924481">
        <w:rPr>
          <w:rFonts w:ascii="Book Antiqua" w:hAnsi="Book Antiqua" w:cs="Times New Roman"/>
          <w:sz w:val="24"/>
          <w:szCs w:val="24"/>
        </w:rPr>
        <w:t>among HIV</w:t>
      </w:r>
      <w:r w:rsidR="00626BEA" w:rsidRPr="00924481">
        <w:rPr>
          <w:rFonts w:ascii="Book Antiqua" w:hAnsi="Book Antiqua" w:cs="Times New Roman"/>
          <w:sz w:val="24"/>
          <w:szCs w:val="24"/>
        </w:rPr>
        <w:t>-</w:t>
      </w:r>
      <w:r w:rsidR="001477C5" w:rsidRPr="00924481">
        <w:rPr>
          <w:rFonts w:ascii="Book Antiqua" w:hAnsi="Book Antiqua" w:cs="Times New Roman"/>
          <w:sz w:val="24"/>
          <w:szCs w:val="24"/>
        </w:rPr>
        <w:t>infected c</w:t>
      </w:r>
      <w:r w:rsidR="00A77D72" w:rsidRPr="00924481">
        <w:rPr>
          <w:rFonts w:ascii="Book Antiqua" w:hAnsi="Book Antiqua" w:cs="Times New Roman"/>
          <w:sz w:val="24"/>
          <w:szCs w:val="24"/>
        </w:rPr>
        <w:t xml:space="preserve">hildren </w:t>
      </w:r>
      <w:r w:rsidR="001477C5" w:rsidRPr="00924481">
        <w:rPr>
          <w:rFonts w:ascii="Book Antiqua" w:hAnsi="Book Antiqua" w:cs="Times New Roman"/>
          <w:sz w:val="24"/>
          <w:szCs w:val="24"/>
        </w:rPr>
        <w:t xml:space="preserve">receiving </w:t>
      </w:r>
      <w:r w:rsidR="000F789D" w:rsidRPr="00924481">
        <w:rPr>
          <w:rFonts w:ascii="Book Antiqua" w:hAnsi="Book Antiqua" w:cs="Arial"/>
          <w:sz w:val="24"/>
          <w:szCs w:val="24"/>
        </w:rPr>
        <w:t>antiretroviral therapy</w:t>
      </w:r>
      <w:r w:rsidR="000F789D" w:rsidRPr="00924481">
        <w:rPr>
          <w:rFonts w:ascii="Book Antiqua" w:hAnsi="Book Antiqua" w:cs="Times New Roman"/>
          <w:sz w:val="24"/>
          <w:szCs w:val="24"/>
        </w:rPr>
        <w:t xml:space="preserve"> (</w:t>
      </w:r>
      <w:r w:rsidR="001477C5" w:rsidRPr="00924481">
        <w:rPr>
          <w:rFonts w:ascii="Book Antiqua" w:hAnsi="Book Antiqua" w:cs="Times New Roman"/>
          <w:sz w:val="24"/>
          <w:szCs w:val="24"/>
        </w:rPr>
        <w:t>ART</w:t>
      </w:r>
      <w:r w:rsidR="000F789D" w:rsidRPr="00924481">
        <w:rPr>
          <w:rFonts w:ascii="Book Antiqua" w:hAnsi="Book Antiqua" w:cs="Times New Roman"/>
          <w:sz w:val="24"/>
          <w:szCs w:val="24"/>
        </w:rPr>
        <w:t>)</w:t>
      </w:r>
      <w:r w:rsidR="00220927" w:rsidRPr="00924481">
        <w:rPr>
          <w:rFonts w:ascii="Book Antiqua" w:hAnsi="Book Antiqua" w:cs="Times New Roman"/>
          <w:sz w:val="24"/>
          <w:szCs w:val="24"/>
        </w:rPr>
        <w:t xml:space="preserve"> is high</w:t>
      </w:r>
      <w:r w:rsidR="00835E19" w:rsidRPr="00924481">
        <w:rPr>
          <w:rFonts w:ascii="Book Antiqua" w:hAnsi="Book Antiqua" w:cs="Times New Roman"/>
          <w:sz w:val="24"/>
          <w:szCs w:val="24"/>
        </w:rPr>
        <w:t>.</w:t>
      </w:r>
      <w:r w:rsidR="001477C5" w:rsidRPr="00924481">
        <w:rPr>
          <w:rFonts w:ascii="Book Antiqua" w:hAnsi="Book Antiqua" w:cs="Times New Roman"/>
          <w:sz w:val="24"/>
          <w:szCs w:val="24"/>
        </w:rPr>
        <w:t xml:space="preserve"> </w:t>
      </w:r>
      <w:r w:rsidR="00220927" w:rsidRPr="00924481">
        <w:rPr>
          <w:rFonts w:ascii="Book Antiqua" w:hAnsi="Book Antiqua" w:cs="Times New Roman"/>
          <w:sz w:val="24"/>
          <w:szCs w:val="24"/>
        </w:rPr>
        <w:t>S</w:t>
      </w:r>
      <w:r w:rsidR="00C80D1F" w:rsidRPr="00924481">
        <w:rPr>
          <w:rFonts w:ascii="Book Antiqua" w:hAnsi="Book Antiqua" w:cs="Times New Roman"/>
          <w:sz w:val="24"/>
          <w:szCs w:val="24"/>
        </w:rPr>
        <w:t>ignifica</w:t>
      </w:r>
      <w:r w:rsidR="00670A22" w:rsidRPr="00924481">
        <w:rPr>
          <w:rFonts w:ascii="Book Antiqua" w:hAnsi="Book Antiqua" w:cs="Times New Roman"/>
          <w:sz w:val="24"/>
          <w:szCs w:val="24"/>
        </w:rPr>
        <w:t xml:space="preserve">nt </w:t>
      </w:r>
      <w:r w:rsidR="000470B1" w:rsidRPr="00924481">
        <w:rPr>
          <w:rFonts w:ascii="Book Antiqua" w:hAnsi="Book Antiqua" w:cs="Times New Roman"/>
          <w:sz w:val="24"/>
          <w:szCs w:val="24"/>
        </w:rPr>
        <w:t xml:space="preserve">levels of </w:t>
      </w:r>
      <w:r w:rsidR="00220927" w:rsidRPr="00924481">
        <w:rPr>
          <w:rFonts w:ascii="Book Antiqua" w:hAnsi="Book Antiqua" w:cs="Times New Roman"/>
          <w:sz w:val="24"/>
          <w:szCs w:val="24"/>
        </w:rPr>
        <w:t>co-infection</w:t>
      </w:r>
      <w:r w:rsidR="00B60F42" w:rsidRPr="00924481">
        <w:rPr>
          <w:rFonts w:ascii="Book Antiqua" w:hAnsi="Book Antiqua" w:cs="Times New Roman"/>
          <w:sz w:val="24"/>
          <w:szCs w:val="24"/>
        </w:rPr>
        <w:t xml:space="preserve"> </w:t>
      </w:r>
      <w:r w:rsidR="00220927" w:rsidRPr="00924481">
        <w:rPr>
          <w:rFonts w:ascii="Book Antiqua" w:hAnsi="Book Antiqua" w:cs="Times New Roman"/>
          <w:sz w:val="24"/>
          <w:szCs w:val="24"/>
        </w:rPr>
        <w:t xml:space="preserve">by </w:t>
      </w:r>
      <w:r w:rsidR="00670A22" w:rsidRPr="00924481">
        <w:rPr>
          <w:rFonts w:ascii="Book Antiqua" w:hAnsi="Book Antiqua" w:cs="Times New Roman"/>
          <w:sz w:val="24"/>
          <w:szCs w:val="24"/>
        </w:rPr>
        <w:t>blood-borne virus</w:t>
      </w:r>
      <w:r w:rsidR="00B60F42" w:rsidRPr="00924481">
        <w:rPr>
          <w:rFonts w:ascii="Book Antiqua" w:hAnsi="Book Antiqua" w:cs="Times New Roman"/>
          <w:sz w:val="24"/>
          <w:szCs w:val="24"/>
        </w:rPr>
        <w:t>es</w:t>
      </w:r>
      <w:r w:rsidR="00670A22" w:rsidRPr="00924481">
        <w:rPr>
          <w:rFonts w:ascii="Book Antiqua" w:hAnsi="Book Antiqua" w:cs="Times New Roman"/>
          <w:sz w:val="24"/>
          <w:szCs w:val="24"/>
        </w:rPr>
        <w:t xml:space="preserve"> </w:t>
      </w:r>
      <w:r w:rsidR="00220927" w:rsidRPr="00924481">
        <w:rPr>
          <w:rFonts w:ascii="Book Antiqua" w:hAnsi="Book Antiqua" w:cs="Times New Roman"/>
          <w:sz w:val="24"/>
          <w:szCs w:val="24"/>
        </w:rPr>
        <w:t xml:space="preserve">are observed among </w:t>
      </w:r>
      <w:r w:rsidR="00663271" w:rsidRPr="00924481">
        <w:rPr>
          <w:rFonts w:ascii="Book Antiqua" w:hAnsi="Book Antiqua" w:cs="Times New Roman"/>
          <w:sz w:val="24"/>
          <w:szCs w:val="24"/>
        </w:rPr>
        <w:t>IDU</w:t>
      </w:r>
      <w:r w:rsidR="000470B1" w:rsidRPr="00924481">
        <w:rPr>
          <w:rFonts w:ascii="Book Antiqua" w:hAnsi="Book Antiqua" w:cs="Times New Roman"/>
          <w:sz w:val="24"/>
          <w:szCs w:val="24"/>
        </w:rPr>
        <w:t>s</w:t>
      </w:r>
      <w:r w:rsidR="00663271" w:rsidRPr="00924481">
        <w:rPr>
          <w:rFonts w:ascii="Book Antiqua" w:hAnsi="Book Antiqua" w:cs="Times New Roman"/>
          <w:sz w:val="24"/>
          <w:szCs w:val="24"/>
        </w:rPr>
        <w:t xml:space="preserve"> and CSW</w:t>
      </w:r>
      <w:r w:rsidR="000470B1" w:rsidRPr="00924481">
        <w:rPr>
          <w:rFonts w:ascii="Book Antiqua" w:hAnsi="Book Antiqua" w:cs="Times New Roman"/>
          <w:sz w:val="24"/>
          <w:szCs w:val="24"/>
        </w:rPr>
        <w:t>s</w:t>
      </w:r>
      <w:r w:rsidR="00663271" w:rsidRPr="00924481">
        <w:rPr>
          <w:rFonts w:ascii="Book Antiqua" w:hAnsi="Book Antiqua" w:cs="Times New Roman"/>
          <w:sz w:val="24"/>
          <w:szCs w:val="24"/>
        </w:rPr>
        <w:t xml:space="preserve"> </w:t>
      </w:r>
      <w:r w:rsidR="00220927" w:rsidRPr="00924481">
        <w:rPr>
          <w:rFonts w:ascii="Book Antiqua" w:hAnsi="Book Antiqua" w:cs="Times New Roman"/>
          <w:sz w:val="24"/>
          <w:szCs w:val="24"/>
        </w:rPr>
        <w:t>in Vietnam</w:t>
      </w:r>
      <w:r w:rsidR="00663271" w:rsidRPr="00924481">
        <w:rPr>
          <w:rFonts w:ascii="Book Antiqua" w:hAnsi="Book Antiqua" w:cs="Times New Roman"/>
          <w:sz w:val="24"/>
          <w:szCs w:val="24"/>
          <w:vertAlign w:val="superscript"/>
        </w:rPr>
        <w:t>[</w:t>
      </w:r>
      <w:r w:rsidR="00473A0A" w:rsidRPr="00924481">
        <w:rPr>
          <w:rFonts w:ascii="Book Antiqua" w:hAnsi="Book Antiqua" w:cs="Times New Roman"/>
          <w:sz w:val="24"/>
          <w:szCs w:val="24"/>
          <w:vertAlign w:val="superscript"/>
        </w:rPr>
        <w:t>22</w:t>
      </w:r>
      <w:r w:rsidR="00663271" w:rsidRPr="00924481">
        <w:rPr>
          <w:rFonts w:ascii="Book Antiqua" w:hAnsi="Book Antiqua" w:cs="Times New Roman"/>
          <w:sz w:val="24"/>
          <w:szCs w:val="24"/>
          <w:vertAlign w:val="superscript"/>
        </w:rPr>
        <w:t>]</w:t>
      </w:r>
      <w:r w:rsidR="00220927" w:rsidRPr="00924481">
        <w:rPr>
          <w:rFonts w:ascii="Book Antiqua" w:hAnsi="Book Antiqua" w:cs="Times New Roman"/>
          <w:sz w:val="24"/>
          <w:szCs w:val="24"/>
        </w:rPr>
        <w:t>. The</w:t>
      </w:r>
      <w:r w:rsidR="0071415D" w:rsidRPr="00924481">
        <w:rPr>
          <w:rFonts w:ascii="Book Antiqua" w:hAnsi="Book Antiqua" w:cs="Times New Roman"/>
          <w:sz w:val="24"/>
          <w:szCs w:val="24"/>
        </w:rPr>
        <w:t xml:space="preserve"> </w:t>
      </w:r>
      <w:r w:rsidR="00670A22" w:rsidRPr="00924481">
        <w:rPr>
          <w:rFonts w:ascii="Book Antiqua" w:hAnsi="Book Antiqua" w:cs="Times New Roman"/>
          <w:sz w:val="24"/>
          <w:szCs w:val="24"/>
        </w:rPr>
        <w:t xml:space="preserve">main risk factor for HBV/HIV </w:t>
      </w:r>
      <w:r w:rsidR="00220927" w:rsidRPr="00924481">
        <w:rPr>
          <w:rFonts w:ascii="Book Antiqua" w:hAnsi="Book Antiqua" w:cs="Times New Roman"/>
          <w:sz w:val="24"/>
          <w:szCs w:val="24"/>
        </w:rPr>
        <w:t>c</w:t>
      </w:r>
      <w:r w:rsidR="0071415D" w:rsidRPr="00924481">
        <w:rPr>
          <w:rFonts w:ascii="Book Antiqua" w:hAnsi="Book Antiqua" w:cs="Times New Roman"/>
          <w:sz w:val="24"/>
          <w:szCs w:val="24"/>
        </w:rPr>
        <w:t>o-infection in Ind</w:t>
      </w:r>
      <w:r w:rsidR="00A14AD4" w:rsidRPr="00924481">
        <w:rPr>
          <w:rFonts w:ascii="Book Antiqua" w:hAnsi="Book Antiqua" w:cs="Times New Roman"/>
          <w:sz w:val="24"/>
          <w:szCs w:val="24"/>
        </w:rPr>
        <w:t xml:space="preserve">ia is </w:t>
      </w:r>
      <w:r w:rsidR="00220927" w:rsidRPr="00924481">
        <w:rPr>
          <w:rFonts w:ascii="Book Antiqua" w:hAnsi="Book Antiqua" w:cs="Times New Roman"/>
          <w:sz w:val="24"/>
          <w:szCs w:val="24"/>
        </w:rPr>
        <w:t>heterosexual sex, whereas it is</w:t>
      </w:r>
      <w:r w:rsidR="00A14AD4" w:rsidRPr="00924481">
        <w:rPr>
          <w:rFonts w:ascii="Book Antiqua" w:hAnsi="Book Antiqua" w:cs="Times New Roman"/>
          <w:sz w:val="24"/>
          <w:szCs w:val="24"/>
        </w:rPr>
        <w:t xml:space="preserve"> </w:t>
      </w:r>
      <w:r w:rsidR="0071415D" w:rsidRPr="00924481">
        <w:rPr>
          <w:rFonts w:ascii="Book Antiqua" w:hAnsi="Book Antiqua" w:cs="Times New Roman"/>
          <w:sz w:val="24"/>
          <w:szCs w:val="24"/>
        </w:rPr>
        <w:t xml:space="preserve">homosexual </w:t>
      </w:r>
      <w:r w:rsidR="00220927" w:rsidRPr="00924481">
        <w:rPr>
          <w:rFonts w:ascii="Book Antiqua" w:hAnsi="Book Antiqua" w:cs="Times New Roman"/>
          <w:sz w:val="24"/>
          <w:szCs w:val="24"/>
        </w:rPr>
        <w:t xml:space="preserve">sex </w:t>
      </w:r>
      <w:r w:rsidR="0071415D" w:rsidRPr="00924481">
        <w:rPr>
          <w:rFonts w:ascii="Book Antiqua" w:hAnsi="Book Antiqua" w:cs="Times New Roman"/>
          <w:sz w:val="24"/>
          <w:szCs w:val="24"/>
        </w:rPr>
        <w:t xml:space="preserve">and IDU in other Asian countries. </w:t>
      </w:r>
    </w:p>
    <w:p w:rsidR="00EB30E4" w:rsidRPr="00924481" w:rsidRDefault="00EB30E4" w:rsidP="00924481">
      <w:pPr>
        <w:spacing w:line="360" w:lineRule="auto"/>
        <w:rPr>
          <w:rFonts w:ascii="Book Antiqua" w:hAnsi="Book Antiqua" w:cs="Times New Roman"/>
          <w:b/>
          <w:sz w:val="24"/>
          <w:szCs w:val="24"/>
        </w:rPr>
      </w:pPr>
    </w:p>
    <w:p w:rsidR="00706EDC" w:rsidRPr="00924481" w:rsidRDefault="00340375" w:rsidP="00924481">
      <w:pPr>
        <w:spacing w:line="360" w:lineRule="auto"/>
        <w:rPr>
          <w:rFonts w:ascii="Book Antiqua" w:hAnsi="Book Antiqua" w:cs="Times New Roman"/>
          <w:b/>
          <w:i/>
          <w:sz w:val="24"/>
          <w:szCs w:val="24"/>
        </w:rPr>
      </w:pPr>
      <w:r w:rsidRPr="00924481">
        <w:rPr>
          <w:rFonts w:ascii="Book Antiqua" w:hAnsi="Book Antiqua" w:cs="Times New Roman"/>
          <w:b/>
          <w:i/>
          <w:sz w:val="24"/>
          <w:szCs w:val="24"/>
        </w:rPr>
        <w:t>Treatment and drug resistance</w:t>
      </w:r>
    </w:p>
    <w:p w:rsidR="00F26F3D" w:rsidRPr="00924481" w:rsidRDefault="00ED277C" w:rsidP="00924481">
      <w:pPr>
        <w:spacing w:line="360" w:lineRule="auto"/>
        <w:rPr>
          <w:rFonts w:ascii="Book Antiqua" w:hAnsi="Book Antiqua" w:cs="AdvOT303e83b8"/>
          <w:kern w:val="0"/>
          <w:sz w:val="24"/>
          <w:szCs w:val="24"/>
        </w:rPr>
      </w:pPr>
      <w:r w:rsidRPr="00924481">
        <w:rPr>
          <w:rFonts w:ascii="Book Antiqua" w:hAnsi="Book Antiqua" w:cs="AdvOT303e83b8"/>
          <w:kern w:val="0"/>
          <w:sz w:val="24"/>
          <w:szCs w:val="24"/>
        </w:rPr>
        <w:t xml:space="preserve">Several </w:t>
      </w:r>
      <w:r w:rsidR="00C42CE5" w:rsidRPr="00924481">
        <w:rPr>
          <w:rFonts w:ascii="Book Antiqua" w:hAnsi="Book Antiqua" w:cs="AdvOT303e83b8"/>
          <w:kern w:val="0"/>
          <w:sz w:val="24"/>
          <w:szCs w:val="24"/>
        </w:rPr>
        <w:t xml:space="preserve">of the </w:t>
      </w:r>
      <w:r w:rsidRPr="00924481">
        <w:rPr>
          <w:rFonts w:ascii="Book Antiqua" w:hAnsi="Book Antiqua" w:cs="AdvOT303e83b8"/>
          <w:kern w:val="0"/>
          <w:sz w:val="24"/>
          <w:szCs w:val="24"/>
        </w:rPr>
        <w:t xml:space="preserve">antiretroviral </w:t>
      </w:r>
      <w:r w:rsidR="00C42CE5" w:rsidRPr="00924481">
        <w:rPr>
          <w:rFonts w:ascii="Book Antiqua" w:hAnsi="Book Antiqua" w:cs="AdvOT303e83b8"/>
          <w:kern w:val="0"/>
          <w:sz w:val="24"/>
          <w:szCs w:val="24"/>
        </w:rPr>
        <w:t>drugs used to treat HIV infection can also b</w:t>
      </w:r>
      <w:r w:rsidR="0056573E" w:rsidRPr="00924481">
        <w:rPr>
          <w:rFonts w:ascii="Book Antiqua" w:hAnsi="Book Antiqua" w:cs="AdvOT303e83b8"/>
          <w:kern w:val="0"/>
          <w:sz w:val="24"/>
          <w:szCs w:val="24"/>
        </w:rPr>
        <w:t>e</w:t>
      </w:r>
      <w:r w:rsidR="00C42CE5" w:rsidRPr="00924481">
        <w:rPr>
          <w:rFonts w:ascii="Book Antiqua" w:hAnsi="Book Antiqua" w:cs="AdvOT303e83b8"/>
          <w:kern w:val="0"/>
          <w:sz w:val="24"/>
          <w:szCs w:val="24"/>
        </w:rPr>
        <w:t xml:space="preserve"> used to treat </w:t>
      </w:r>
      <w:r w:rsidRPr="00924481">
        <w:rPr>
          <w:rFonts w:ascii="Book Antiqua" w:hAnsi="Book Antiqua" w:cs="AdvOT303e83b8"/>
          <w:kern w:val="0"/>
          <w:sz w:val="24"/>
          <w:szCs w:val="24"/>
        </w:rPr>
        <w:t xml:space="preserve">HBV </w:t>
      </w:r>
      <w:r w:rsidR="00C42CE5" w:rsidRPr="00924481">
        <w:rPr>
          <w:rFonts w:ascii="Book Antiqua" w:hAnsi="Book Antiqua" w:cs="AdvOT303e83b8"/>
          <w:kern w:val="0"/>
          <w:sz w:val="24"/>
          <w:szCs w:val="24"/>
        </w:rPr>
        <w:t>infection; therefore, they can be used to</w:t>
      </w:r>
      <w:r w:rsidR="002F4119" w:rsidRPr="00924481">
        <w:rPr>
          <w:rFonts w:ascii="Book Antiqua" w:hAnsi="Book Antiqua" w:cs="AdvOT303e83b8"/>
          <w:kern w:val="0"/>
          <w:sz w:val="24"/>
          <w:szCs w:val="24"/>
        </w:rPr>
        <w:t xml:space="preserve"> treat some </w:t>
      </w:r>
      <w:r w:rsidR="00C42CE5" w:rsidRPr="00924481">
        <w:rPr>
          <w:rFonts w:ascii="Book Antiqua" w:hAnsi="Book Antiqua" w:cs="AdvOT303e83b8"/>
          <w:kern w:val="0"/>
          <w:sz w:val="24"/>
          <w:szCs w:val="24"/>
        </w:rPr>
        <w:t>c</w:t>
      </w:r>
      <w:r w:rsidRPr="00924481">
        <w:rPr>
          <w:rFonts w:ascii="Book Antiqua" w:hAnsi="Book Antiqua" w:cs="AdvOT303e83b8"/>
          <w:kern w:val="0"/>
          <w:sz w:val="24"/>
          <w:szCs w:val="24"/>
        </w:rPr>
        <w:t>o-infected patien</w:t>
      </w:r>
      <w:r w:rsidR="00670A22" w:rsidRPr="00924481">
        <w:rPr>
          <w:rFonts w:ascii="Book Antiqua" w:hAnsi="Book Antiqua" w:cs="AdvOT303e83b8"/>
          <w:kern w:val="0"/>
          <w:sz w:val="24"/>
          <w:szCs w:val="24"/>
        </w:rPr>
        <w:t>ts</w:t>
      </w:r>
      <w:r w:rsidR="002F4119"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37</w:t>
      </w:r>
      <w:r w:rsidR="002F4119" w:rsidRPr="00924481">
        <w:rPr>
          <w:rFonts w:ascii="Book Antiqua" w:hAnsi="Book Antiqua" w:cs="AdvOT303e83b8"/>
          <w:kern w:val="0"/>
          <w:sz w:val="24"/>
          <w:szCs w:val="24"/>
          <w:vertAlign w:val="superscript"/>
        </w:rPr>
        <w:t>]</w:t>
      </w:r>
      <w:r w:rsidR="00670A22" w:rsidRPr="00924481">
        <w:rPr>
          <w:rFonts w:ascii="Book Antiqua" w:hAnsi="Book Antiqua" w:cs="AdvOT303e83b8"/>
          <w:kern w:val="0"/>
          <w:sz w:val="24"/>
          <w:szCs w:val="24"/>
        </w:rPr>
        <w:t xml:space="preserve">. On the other hand, HBV/HIV </w:t>
      </w:r>
      <w:r w:rsidR="00225434" w:rsidRPr="00924481">
        <w:rPr>
          <w:rFonts w:ascii="Book Antiqua" w:hAnsi="Book Antiqua" w:cs="AdvOT303e83b8"/>
          <w:kern w:val="0"/>
          <w:sz w:val="24"/>
          <w:szCs w:val="24"/>
        </w:rPr>
        <w:t>co</w:t>
      </w:r>
      <w:r w:rsidRPr="00924481">
        <w:rPr>
          <w:rFonts w:ascii="Book Antiqua" w:hAnsi="Book Antiqua" w:cs="AdvOT303e83b8"/>
          <w:kern w:val="0"/>
          <w:sz w:val="24"/>
          <w:szCs w:val="24"/>
        </w:rPr>
        <w:t xml:space="preserve">-infection may complicate the delivery of ART </w:t>
      </w:r>
      <w:r w:rsidR="00BB6C4C" w:rsidRPr="00924481">
        <w:rPr>
          <w:rFonts w:ascii="Book Antiqua" w:hAnsi="Book Antiqua" w:cs="AdvOT303e83b8"/>
          <w:kern w:val="0"/>
          <w:sz w:val="24"/>
          <w:szCs w:val="24"/>
        </w:rPr>
        <w:t>b</w:t>
      </w:r>
      <w:r w:rsidRPr="00924481">
        <w:rPr>
          <w:rFonts w:ascii="Book Antiqua" w:hAnsi="Book Antiqua" w:cs="AdvOT303e83b8"/>
          <w:kern w:val="0"/>
          <w:sz w:val="24"/>
          <w:szCs w:val="24"/>
        </w:rPr>
        <w:t>y increasing the risk of drug-related hepato</w:t>
      </w:r>
      <w:r w:rsidR="00225434" w:rsidRPr="00924481">
        <w:rPr>
          <w:rFonts w:ascii="Book Antiqua" w:hAnsi="Book Antiqua" w:cs="AdvOT303e83b8"/>
          <w:kern w:val="0"/>
          <w:sz w:val="24"/>
          <w:szCs w:val="24"/>
        </w:rPr>
        <w:t>to</w:t>
      </w:r>
      <w:r w:rsidR="00B60F42" w:rsidRPr="00924481">
        <w:rPr>
          <w:rFonts w:ascii="Book Antiqua" w:hAnsi="Book Antiqua" w:cs="AdvOT303e83b8"/>
          <w:kern w:val="0"/>
          <w:sz w:val="24"/>
          <w:szCs w:val="24"/>
        </w:rPr>
        <w:t>xicity and impacting</w:t>
      </w:r>
      <w:r w:rsidR="00225434" w:rsidRPr="00924481">
        <w:rPr>
          <w:rFonts w:ascii="Book Antiqua" w:hAnsi="Book Antiqua" w:cs="AdvOT303e83b8"/>
          <w:kern w:val="0"/>
          <w:sz w:val="24"/>
          <w:szCs w:val="24"/>
        </w:rPr>
        <w:t xml:space="preserve"> </w:t>
      </w:r>
      <w:r w:rsidRPr="00924481">
        <w:rPr>
          <w:rFonts w:ascii="Book Antiqua" w:hAnsi="Book Antiqua" w:cs="AdvOT303e83b8"/>
          <w:kern w:val="0"/>
          <w:sz w:val="24"/>
          <w:szCs w:val="24"/>
        </w:rPr>
        <w:t>the selection of specific agents</w:t>
      </w:r>
      <w:r w:rsidR="00225434" w:rsidRPr="00924481">
        <w:rPr>
          <w:rFonts w:ascii="Book Antiqua" w:hAnsi="Book Antiqua" w:cs="AdvOT303e83b8"/>
          <w:kern w:val="0"/>
          <w:sz w:val="24"/>
          <w:szCs w:val="24"/>
        </w:rPr>
        <w:t>,</w:t>
      </w:r>
      <w:r w:rsidRPr="00924481">
        <w:rPr>
          <w:rFonts w:ascii="Book Antiqua" w:hAnsi="Book Antiqua" w:cs="AdvOT303e83b8"/>
          <w:kern w:val="0"/>
          <w:sz w:val="24"/>
          <w:szCs w:val="24"/>
        </w:rPr>
        <w:t xml:space="preserve"> </w:t>
      </w:r>
      <w:r w:rsidR="00BB6C4C" w:rsidRPr="00924481">
        <w:rPr>
          <w:rFonts w:ascii="Book Antiqua" w:hAnsi="Book Antiqua" w:cs="AdvOT303e83b8"/>
          <w:kern w:val="0"/>
          <w:sz w:val="24"/>
          <w:szCs w:val="24"/>
        </w:rPr>
        <w:t xml:space="preserve">such as </w:t>
      </w:r>
      <w:r w:rsidR="00225434" w:rsidRPr="00924481">
        <w:rPr>
          <w:rFonts w:ascii="Book Antiqua" w:hAnsi="Book Antiqua" w:cs="AdvOT303e83b8"/>
          <w:kern w:val="0"/>
          <w:sz w:val="24"/>
          <w:szCs w:val="24"/>
        </w:rPr>
        <w:t xml:space="preserve">drugs that are </w:t>
      </w:r>
      <w:r w:rsidR="00644DCC" w:rsidRPr="00924481">
        <w:rPr>
          <w:rFonts w:ascii="Book Antiqua" w:hAnsi="Book Antiqua" w:cs="AdvOT303e83b8"/>
          <w:kern w:val="0"/>
          <w:sz w:val="24"/>
          <w:szCs w:val="24"/>
        </w:rPr>
        <w:t>effective</w:t>
      </w:r>
      <w:r w:rsidR="00AB1C65" w:rsidRPr="00924481">
        <w:rPr>
          <w:rFonts w:ascii="Book Antiqua" w:hAnsi="Book Antiqua" w:cs="AdvOT303e83b8"/>
          <w:kern w:val="0"/>
          <w:sz w:val="24"/>
          <w:szCs w:val="24"/>
        </w:rPr>
        <w:t xml:space="preserve"> </w:t>
      </w:r>
      <w:r w:rsidR="00225434" w:rsidRPr="00924481">
        <w:rPr>
          <w:rFonts w:ascii="Book Antiqua" w:hAnsi="Book Antiqua" w:cs="AdvOT303e83b8"/>
          <w:kern w:val="0"/>
          <w:sz w:val="24"/>
          <w:szCs w:val="24"/>
        </w:rPr>
        <w:t xml:space="preserve">against both </w:t>
      </w:r>
      <w:r w:rsidR="00AB1C65" w:rsidRPr="00924481">
        <w:rPr>
          <w:rFonts w:ascii="Book Antiqua" w:hAnsi="Book Antiqua" w:cs="AdvOT303e83b8"/>
          <w:kern w:val="0"/>
          <w:sz w:val="24"/>
          <w:szCs w:val="24"/>
        </w:rPr>
        <w:t>HBV and HIV</w:t>
      </w:r>
      <w:r w:rsidR="00BB6C4C"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34</w:t>
      </w:r>
      <w:r w:rsidR="00BB6C4C" w:rsidRPr="00924481">
        <w:rPr>
          <w:rFonts w:ascii="Book Antiqua" w:hAnsi="Book Antiqua" w:cs="AdvOT303e83b8"/>
          <w:kern w:val="0"/>
          <w:sz w:val="24"/>
          <w:szCs w:val="24"/>
          <w:vertAlign w:val="superscript"/>
        </w:rPr>
        <w:t>]</w:t>
      </w:r>
      <w:r w:rsidR="00BB6C4C" w:rsidRPr="00924481">
        <w:rPr>
          <w:rFonts w:ascii="Book Antiqua" w:hAnsi="Book Antiqua" w:cs="AdvOT303e83b8"/>
          <w:kern w:val="0"/>
          <w:sz w:val="24"/>
          <w:szCs w:val="24"/>
        </w:rPr>
        <w:t>.</w:t>
      </w:r>
      <w:r w:rsidR="000658D2" w:rsidRPr="00924481">
        <w:rPr>
          <w:rFonts w:ascii="Book Antiqua" w:hAnsi="Book Antiqua" w:cs="AdvOT303e83b8"/>
          <w:kern w:val="0"/>
          <w:sz w:val="24"/>
          <w:szCs w:val="24"/>
        </w:rPr>
        <w:t xml:space="preserve"> </w:t>
      </w:r>
    </w:p>
    <w:p w:rsidR="00DE60C5" w:rsidRPr="00924481" w:rsidRDefault="00B667E1" w:rsidP="00924481">
      <w:pPr>
        <w:spacing w:line="360" w:lineRule="auto"/>
        <w:ind w:firstLineChars="100" w:firstLine="240"/>
        <w:rPr>
          <w:rFonts w:ascii="Book Antiqua" w:hAnsi="Book Antiqua" w:cs="AdvOT303e83b8"/>
          <w:kern w:val="0"/>
          <w:sz w:val="24"/>
          <w:szCs w:val="24"/>
        </w:rPr>
      </w:pPr>
      <w:r w:rsidRPr="00924481">
        <w:rPr>
          <w:rFonts w:ascii="Book Antiqua" w:hAnsi="Book Antiqua" w:cs="AdvOT303e83b8"/>
          <w:kern w:val="0"/>
          <w:sz w:val="24"/>
          <w:szCs w:val="24"/>
        </w:rPr>
        <w:t>Lamivudine</w:t>
      </w:r>
      <w:r w:rsidR="00225434" w:rsidRPr="00924481">
        <w:rPr>
          <w:rFonts w:ascii="Book Antiqua" w:hAnsi="Book Antiqua" w:cs="AdvOT303e83b8"/>
          <w:kern w:val="0"/>
          <w:sz w:val="24"/>
          <w:szCs w:val="24"/>
        </w:rPr>
        <w:t>,</w:t>
      </w:r>
      <w:r w:rsidRPr="00924481">
        <w:rPr>
          <w:rFonts w:ascii="Book Antiqua" w:hAnsi="Book Antiqua" w:cs="AdvOT303e83b8"/>
          <w:kern w:val="0"/>
          <w:sz w:val="24"/>
          <w:szCs w:val="24"/>
        </w:rPr>
        <w:t xml:space="preserve"> </w:t>
      </w:r>
      <w:r w:rsidR="00125034" w:rsidRPr="00924481">
        <w:rPr>
          <w:rFonts w:ascii="Book Antiqua" w:hAnsi="Book Antiqua" w:cs="AdvOT303e83b8"/>
          <w:kern w:val="0"/>
          <w:sz w:val="24"/>
          <w:szCs w:val="24"/>
        </w:rPr>
        <w:t>a</w:t>
      </w:r>
      <w:r w:rsidRPr="00924481">
        <w:rPr>
          <w:rFonts w:ascii="Book Antiqua" w:hAnsi="Book Antiqua" w:cs="AdvOT303e83b8"/>
          <w:kern w:val="0"/>
          <w:sz w:val="24"/>
          <w:szCs w:val="24"/>
        </w:rPr>
        <w:t xml:space="preserve"> component of </w:t>
      </w:r>
      <w:r w:rsidR="007B3EFA" w:rsidRPr="00924481">
        <w:rPr>
          <w:rFonts w:ascii="Book Antiqua" w:hAnsi="Book Antiqua" w:cs="AdvOT303e83b8"/>
          <w:kern w:val="0"/>
          <w:sz w:val="24"/>
          <w:szCs w:val="24"/>
        </w:rPr>
        <w:t>highly active antiretroviral therapy (</w:t>
      </w:r>
      <w:r w:rsidRPr="00924481">
        <w:rPr>
          <w:rFonts w:ascii="Book Antiqua" w:hAnsi="Book Antiqua" w:cs="AdvOT303e83b8"/>
          <w:kern w:val="0"/>
          <w:sz w:val="24"/>
          <w:szCs w:val="24"/>
        </w:rPr>
        <w:t>HAART</w:t>
      </w:r>
      <w:r w:rsidR="007B3EFA" w:rsidRPr="00924481">
        <w:rPr>
          <w:rFonts w:ascii="Book Antiqua" w:hAnsi="Book Antiqua" w:cs="AdvOT303e83b8"/>
          <w:kern w:val="0"/>
          <w:sz w:val="24"/>
          <w:szCs w:val="24"/>
        </w:rPr>
        <w:t>)</w:t>
      </w:r>
      <w:r w:rsidR="00225434" w:rsidRPr="00924481">
        <w:rPr>
          <w:rFonts w:ascii="Book Antiqua" w:hAnsi="Book Antiqua" w:cs="AdvOT303e83b8"/>
          <w:kern w:val="0"/>
          <w:sz w:val="24"/>
          <w:szCs w:val="24"/>
        </w:rPr>
        <w:t>, is</w:t>
      </w:r>
      <w:r w:rsidR="00266A47" w:rsidRPr="00924481">
        <w:rPr>
          <w:rFonts w:ascii="Book Antiqua" w:hAnsi="Book Antiqua" w:cs="AdvOT303e83b8"/>
          <w:kern w:val="0"/>
          <w:sz w:val="24"/>
          <w:szCs w:val="24"/>
        </w:rPr>
        <w:t xml:space="preserve"> </w:t>
      </w:r>
      <w:r w:rsidR="00453100" w:rsidRPr="00924481">
        <w:rPr>
          <w:rFonts w:ascii="Book Antiqua" w:hAnsi="Book Antiqua" w:cs="AdvOT303e83b8"/>
          <w:kern w:val="0"/>
          <w:sz w:val="24"/>
          <w:szCs w:val="24"/>
        </w:rPr>
        <w:t>used widely</w:t>
      </w:r>
      <w:r w:rsidR="00266A47" w:rsidRPr="00924481">
        <w:rPr>
          <w:rFonts w:ascii="Book Antiqua" w:hAnsi="Book Antiqua" w:cs="AdvOT303e83b8"/>
          <w:kern w:val="0"/>
          <w:sz w:val="24"/>
          <w:szCs w:val="24"/>
        </w:rPr>
        <w:t xml:space="preserve"> </w:t>
      </w:r>
      <w:r w:rsidR="006B44D0" w:rsidRPr="00924481">
        <w:rPr>
          <w:rFonts w:ascii="Book Antiqua" w:hAnsi="Book Antiqua" w:cs="AdvOT303e83b8"/>
          <w:kern w:val="0"/>
          <w:sz w:val="24"/>
          <w:szCs w:val="24"/>
        </w:rPr>
        <w:t>because</w:t>
      </w:r>
      <w:r w:rsidR="007F0BA0" w:rsidRPr="00924481">
        <w:rPr>
          <w:rFonts w:ascii="Book Antiqua" w:hAnsi="Book Antiqua" w:cs="AdvOT303e83b8"/>
          <w:kern w:val="0"/>
          <w:sz w:val="24"/>
          <w:szCs w:val="24"/>
        </w:rPr>
        <w:t xml:space="preserve"> </w:t>
      </w:r>
      <w:r w:rsidR="00225434" w:rsidRPr="00924481">
        <w:rPr>
          <w:rFonts w:ascii="Book Antiqua" w:hAnsi="Book Antiqua" w:cs="AdvOT303e83b8"/>
          <w:kern w:val="0"/>
          <w:sz w:val="24"/>
          <w:szCs w:val="24"/>
        </w:rPr>
        <w:t>it is</w:t>
      </w:r>
      <w:r w:rsidR="00266A47" w:rsidRPr="00924481">
        <w:rPr>
          <w:rFonts w:ascii="Book Antiqua" w:hAnsi="Book Antiqua" w:cs="AdvOT303e83b8"/>
          <w:kern w:val="0"/>
          <w:sz w:val="24"/>
          <w:szCs w:val="24"/>
        </w:rPr>
        <w:t xml:space="preserve"> </w:t>
      </w:r>
      <w:r w:rsidR="00225434" w:rsidRPr="00924481">
        <w:rPr>
          <w:rFonts w:ascii="Book Antiqua" w:hAnsi="Book Antiqua" w:cs="AdvOT303e83b8"/>
          <w:kern w:val="0"/>
          <w:sz w:val="24"/>
          <w:szCs w:val="24"/>
        </w:rPr>
        <w:t>easy to obtain, relatively cheap</w:t>
      </w:r>
      <w:r w:rsidR="00266A47" w:rsidRPr="00924481">
        <w:rPr>
          <w:rFonts w:ascii="Book Antiqua" w:hAnsi="Book Antiqua" w:cs="AdvOT303e83b8"/>
          <w:kern w:val="0"/>
          <w:sz w:val="24"/>
          <w:szCs w:val="24"/>
        </w:rPr>
        <w:t xml:space="preserve">, and </w:t>
      </w:r>
      <w:r w:rsidR="00225434" w:rsidRPr="00924481">
        <w:rPr>
          <w:rFonts w:ascii="Book Antiqua" w:hAnsi="Book Antiqua" w:cs="AdvOT303e83b8"/>
          <w:kern w:val="0"/>
          <w:sz w:val="24"/>
          <w:szCs w:val="24"/>
        </w:rPr>
        <w:t xml:space="preserve">its </w:t>
      </w:r>
      <w:r w:rsidR="00266A47" w:rsidRPr="00924481">
        <w:rPr>
          <w:rFonts w:ascii="Book Antiqua" w:hAnsi="Book Antiqua" w:cs="AdvOT303e83b8"/>
          <w:kern w:val="0"/>
          <w:sz w:val="24"/>
          <w:szCs w:val="24"/>
        </w:rPr>
        <w:t xml:space="preserve">clinical efficacy </w:t>
      </w:r>
      <w:r w:rsidR="00453100" w:rsidRPr="00924481">
        <w:rPr>
          <w:rFonts w:ascii="Book Antiqua" w:hAnsi="Book Antiqua" w:cs="AdvOT303e83b8"/>
          <w:kern w:val="0"/>
          <w:sz w:val="24"/>
          <w:szCs w:val="24"/>
        </w:rPr>
        <w:t>has been</w:t>
      </w:r>
      <w:r w:rsidR="00266A47" w:rsidRPr="00924481">
        <w:rPr>
          <w:rFonts w:ascii="Book Antiqua" w:hAnsi="Book Antiqua" w:cs="AdvOT303e83b8"/>
          <w:kern w:val="0"/>
          <w:sz w:val="24"/>
          <w:szCs w:val="24"/>
        </w:rPr>
        <w:t xml:space="preserve"> shown</w:t>
      </w:r>
      <w:r w:rsidR="00551B34" w:rsidRPr="00924481">
        <w:rPr>
          <w:rFonts w:ascii="Book Antiqua" w:hAnsi="Book Antiqua" w:cs="AdvOT303e83b8"/>
          <w:kern w:val="0"/>
          <w:sz w:val="24"/>
          <w:szCs w:val="24"/>
        </w:rPr>
        <w:t xml:space="preserve"> </w:t>
      </w:r>
      <w:r w:rsidR="00225434" w:rsidRPr="00924481">
        <w:rPr>
          <w:rFonts w:ascii="Book Antiqua" w:hAnsi="Book Antiqua" w:cs="AdvOT303e83b8"/>
          <w:kern w:val="0"/>
          <w:sz w:val="24"/>
          <w:szCs w:val="24"/>
        </w:rPr>
        <w:t>in</w:t>
      </w:r>
      <w:r w:rsidR="00551B34" w:rsidRPr="00924481">
        <w:rPr>
          <w:rFonts w:ascii="Book Antiqua" w:hAnsi="Book Antiqua" w:cs="AdvOT303e83b8"/>
          <w:kern w:val="0"/>
          <w:sz w:val="24"/>
          <w:szCs w:val="24"/>
        </w:rPr>
        <w:t xml:space="preserve"> long-term follow-up studies</w:t>
      </w:r>
      <w:r w:rsidR="00266A47" w:rsidRPr="00924481">
        <w:rPr>
          <w:rFonts w:ascii="Book Antiqua" w:hAnsi="Book Antiqua" w:cs="AdvOT303e83b8"/>
          <w:kern w:val="0"/>
          <w:sz w:val="24"/>
          <w:szCs w:val="24"/>
          <w:vertAlign w:val="superscript"/>
        </w:rPr>
        <w:t>[</w:t>
      </w:r>
      <w:r w:rsidR="00847200" w:rsidRPr="00924481">
        <w:rPr>
          <w:rFonts w:ascii="Book Antiqua" w:hAnsi="Book Antiqua" w:cs="AdvOT303e83b8"/>
          <w:kern w:val="0"/>
          <w:sz w:val="24"/>
          <w:szCs w:val="24"/>
          <w:vertAlign w:val="superscript"/>
        </w:rPr>
        <w:t>3</w:t>
      </w:r>
      <w:r w:rsidR="00473A0A" w:rsidRPr="00924481">
        <w:rPr>
          <w:rFonts w:ascii="Book Antiqua" w:hAnsi="Book Antiqua" w:cs="AdvOT303e83b8"/>
          <w:kern w:val="0"/>
          <w:sz w:val="24"/>
          <w:szCs w:val="24"/>
          <w:vertAlign w:val="superscript"/>
        </w:rPr>
        <w:t>5</w:t>
      </w:r>
      <w:r w:rsidR="00847200" w:rsidRPr="00924481">
        <w:rPr>
          <w:rFonts w:ascii="Book Antiqua" w:hAnsi="Book Antiqua" w:cs="AdvOT303e83b8"/>
          <w:kern w:val="0"/>
          <w:sz w:val="24"/>
          <w:szCs w:val="24"/>
          <w:vertAlign w:val="superscript"/>
        </w:rPr>
        <w:t>-3</w:t>
      </w:r>
      <w:r w:rsidR="00473A0A" w:rsidRPr="00924481">
        <w:rPr>
          <w:rFonts w:ascii="Book Antiqua" w:hAnsi="Book Antiqua" w:cs="AdvOT303e83b8"/>
          <w:kern w:val="0"/>
          <w:sz w:val="24"/>
          <w:szCs w:val="24"/>
          <w:vertAlign w:val="superscript"/>
        </w:rPr>
        <w:t>7</w:t>
      </w:r>
      <w:r w:rsidR="00266A47" w:rsidRPr="00924481">
        <w:rPr>
          <w:rFonts w:ascii="Book Antiqua" w:hAnsi="Book Antiqua" w:cs="AdvOT303e83b8"/>
          <w:kern w:val="0"/>
          <w:sz w:val="24"/>
          <w:szCs w:val="24"/>
          <w:vertAlign w:val="superscript"/>
        </w:rPr>
        <w:t>]</w:t>
      </w:r>
      <w:r w:rsidR="00266A47" w:rsidRPr="00924481">
        <w:rPr>
          <w:rFonts w:ascii="Book Antiqua" w:hAnsi="Book Antiqua" w:cs="AdvOT303e83b8"/>
          <w:kern w:val="0"/>
          <w:sz w:val="24"/>
          <w:szCs w:val="24"/>
        </w:rPr>
        <w:t xml:space="preserve">. </w:t>
      </w:r>
      <w:r w:rsidR="00225434" w:rsidRPr="00924481">
        <w:rPr>
          <w:rFonts w:ascii="Book Antiqua" w:hAnsi="Book Antiqua" w:cs="AdvOT303e83b8"/>
          <w:kern w:val="0"/>
          <w:sz w:val="24"/>
          <w:szCs w:val="24"/>
        </w:rPr>
        <w:t>H</w:t>
      </w:r>
      <w:r w:rsidR="00251BB5" w:rsidRPr="00924481">
        <w:rPr>
          <w:rFonts w:ascii="Book Antiqua" w:hAnsi="Book Antiqua" w:cs="AdvOT303e83b8"/>
          <w:kern w:val="0"/>
          <w:sz w:val="24"/>
          <w:szCs w:val="24"/>
        </w:rPr>
        <w:t xml:space="preserve">owever, </w:t>
      </w:r>
      <w:r w:rsidR="001A6011" w:rsidRPr="00924481">
        <w:rPr>
          <w:rFonts w:ascii="Book Antiqua" w:hAnsi="Book Antiqua" w:cs="AdvOT303e83b8"/>
          <w:kern w:val="0"/>
          <w:sz w:val="24"/>
          <w:szCs w:val="24"/>
        </w:rPr>
        <w:t>l</w:t>
      </w:r>
      <w:r w:rsidR="00225434" w:rsidRPr="00924481">
        <w:rPr>
          <w:rFonts w:ascii="Book Antiqua" w:hAnsi="Book Antiqua" w:cs="AdvOT303e83b8"/>
          <w:kern w:val="0"/>
          <w:sz w:val="24"/>
          <w:szCs w:val="24"/>
        </w:rPr>
        <w:t xml:space="preserve">amivudine often induces mutations within the </w:t>
      </w:r>
      <w:r w:rsidR="00251BB5" w:rsidRPr="00924481">
        <w:rPr>
          <w:rFonts w:ascii="Book Antiqua" w:hAnsi="Book Antiqua" w:cs="AdvOT303e83b8"/>
          <w:kern w:val="0"/>
          <w:sz w:val="24"/>
          <w:szCs w:val="24"/>
        </w:rPr>
        <w:t xml:space="preserve">RT domain of the </w:t>
      </w:r>
      <w:r w:rsidR="00225434" w:rsidRPr="00924481">
        <w:rPr>
          <w:rFonts w:ascii="Book Antiqua" w:hAnsi="Book Antiqua" w:cs="AdvOT303e83b8"/>
          <w:kern w:val="0"/>
          <w:sz w:val="24"/>
          <w:szCs w:val="24"/>
        </w:rPr>
        <w:t xml:space="preserve">viral </w:t>
      </w:r>
      <w:r w:rsidR="00251BB5" w:rsidRPr="00924481">
        <w:rPr>
          <w:rFonts w:ascii="Book Antiqua" w:hAnsi="Book Antiqua" w:cs="AdvOT303e83b8"/>
          <w:kern w:val="0"/>
          <w:sz w:val="24"/>
          <w:szCs w:val="24"/>
        </w:rPr>
        <w:t>polymerase region</w:t>
      </w:r>
      <w:r w:rsidR="00225434" w:rsidRPr="00924481">
        <w:rPr>
          <w:rFonts w:ascii="Book Antiqua" w:hAnsi="Book Antiqua" w:cs="AdvOT303e83b8"/>
          <w:kern w:val="0"/>
          <w:sz w:val="24"/>
          <w:szCs w:val="24"/>
        </w:rPr>
        <w:t>, resulting in multidrug-resistance and a poor</w:t>
      </w:r>
      <w:r w:rsidR="00272FE1" w:rsidRPr="00924481">
        <w:rPr>
          <w:rFonts w:ascii="Book Antiqua" w:hAnsi="Book Antiqua" w:cs="AdvOT303e83b8"/>
          <w:kern w:val="0"/>
          <w:sz w:val="24"/>
          <w:szCs w:val="24"/>
        </w:rPr>
        <w:t xml:space="preserve"> prognos</w:t>
      </w:r>
      <w:r w:rsidR="00B60F42" w:rsidRPr="00924481">
        <w:rPr>
          <w:rFonts w:ascii="Book Antiqua" w:hAnsi="Book Antiqua" w:cs="AdvOT303e83b8"/>
          <w:kern w:val="0"/>
          <w:sz w:val="24"/>
          <w:szCs w:val="24"/>
        </w:rPr>
        <w:t>e</w:t>
      </w:r>
      <w:r w:rsidR="00272FE1" w:rsidRPr="00924481">
        <w:rPr>
          <w:rFonts w:ascii="Book Antiqua" w:hAnsi="Book Antiqua" w:cs="AdvOT303e83b8"/>
          <w:kern w:val="0"/>
          <w:sz w:val="24"/>
          <w:szCs w:val="24"/>
        </w:rPr>
        <w:t xml:space="preserve">s </w:t>
      </w:r>
      <w:r w:rsidR="00225434" w:rsidRPr="00924481">
        <w:rPr>
          <w:rFonts w:ascii="Book Antiqua" w:hAnsi="Book Antiqua" w:cs="AdvOT303e83b8"/>
          <w:kern w:val="0"/>
          <w:sz w:val="24"/>
          <w:szCs w:val="24"/>
        </w:rPr>
        <w:t xml:space="preserve">for some </w:t>
      </w:r>
      <w:r w:rsidR="00272FE1" w:rsidRPr="00924481">
        <w:rPr>
          <w:rFonts w:ascii="Book Antiqua" w:hAnsi="Book Antiqua" w:cs="AdvOT303e83b8"/>
          <w:kern w:val="0"/>
          <w:sz w:val="24"/>
          <w:szCs w:val="24"/>
        </w:rPr>
        <w:t xml:space="preserve">HBV/HIV </w:t>
      </w:r>
      <w:r w:rsidR="00225434" w:rsidRPr="00924481">
        <w:rPr>
          <w:rFonts w:ascii="Book Antiqua" w:hAnsi="Book Antiqua" w:cs="AdvOT303e83b8"/>
          <w:kern w:val="0"/>
          <w:sz w:val="24"/>
          <w:szCs w:val="24"/>
        </w:rPr>
        <w:t>c</w:t>
      </w:r>
      <w:r w:rsidR="00251BB5" w:rsidRPr="00924481">
        <w:rPr>
          <w:rFonts w:ascii="Book Antiqua" w:hAnsi="Book Antiqua" w:cs="AdvOT303e83b8"/>
          <w:kern w:val="0"/>
          <w:sz w:val="24"/>
          <w:szCs w:val="24"/>
        </w:rPr>
        <w:t>o</w:t>
      </w:r>
      <w:r w:rsidR="00272FE1" w:rsidRPr="00924481">
        <w:rPr>
          <w:rFonts w:ascii="Book Antiqua" w:hAnsi="Book Antiqua" w:cs="AdvOT303e83b8"/>
          <w:kern w:val="0"/>
          <w:sz w:val="24"/>
          <w:szCs w:val="24"/>
        </w:rPr>
        <w:t>-</w:t>
      </w:r>
      <w:r w:rsidR="00225434" w:rsidRPr="00924481">
        <w:rPr>
          <w:rFonts w:ascii="Book Antiqua" w:hAnsi="Book Antiqua" w:cs="AdvOT303e83b8"/>
          <w:kern w:val="0"/>
          <w:sz w:val="24"/>
          <w:szCs w:val="24"/>
        </w:rPr>
        <w:t>infected individuals</w:t>
      </w:r>
      <w:r w:rsidR="00251BB5" w:rsidRPr="00924481">
        <w:rPr>
          <w:rFonts w:ascii="Book Antiqua" w:hAnsi="Book Antiqua" w:cs="AdvOT303e83b8"/>
          <w:kern w:val="0"/>
          <w:sz w:val="24"/>
          <w:szCs w:val="24"/>
        </w:rPr>
        <w:t xml:space="preserve">. </w:t>
      </w:r>
      <w:r w:rsidR="00272FE1" w:rsidRPr="00924481">
        <w:rPr>
          <w:rFonts w:ascii="Book Antiqua" w:hAnsi="Book Antiqua" w:cs="AdvOT303e83b8"/>
          <w:kern w:val="0"/>
          <w:sz w:val="24"/>
          <w:szCs w:val="24"/>
        </w:rPr>
        <w:t xml:space="preserve">Table 2 shows </w:t>
      </w:r>
      <w:r w:rsidR="00A3691C" w:rsidRPr="00924481">
        <w:rPr>
          <w:rFonts w:ascii="Book Antiqua" w:hAnsi="Book Antiqua" w:cs="AdvOT303e83b8"/>
          <w:kern w:val="0"/>
          <w:sz w:val="24"/>
          <w:szCs w:val="24"/>
        </w:rPr>
        <w:t>the effects of</w:t>
      </w:r>
      <w:r w:rsidR="00272FE1" w:rsidRPr="00924481">
        <w:rPr>
          <w:rFonts w:ascii="Book Antiqua" w:hAnsi="Book Antiqua" w:cs="AdvOT303e83b8"/>
          <w:kern w:val="0"/>
          <w:sz w:val="24"/>
          <w:szCs w:val="24"/>
        </w:rPr>
        <w:t xml:space="preserve"> ART on HBV/HIV </w:t>
      </w:r>
      <w:r w:rsidR="00A3691C" w:rsidRPr="00924481">
        <w:rPr>
          <w:rFonts w:ascii="Book Antiqua" w:hAnsi="Book Antiqua" w:cs="AdvOT303e83b8"/>
          <w:kern w:val="0"/>
          <w:sz w:val="24"/>
          <w:szCs w:val="24"/>
        </w:rPr>
        <w:t>c</w:t>
      </w:r>
      <w:r w:rsidR="00272FE1" w:rsidRPr="00924481">
        <w:rPr>
          <w:rFonts w:ascii="Book Antiqua" w:hAnsi="Book Antiqua" w:cs="AdvOT303e83b8"/>
          <w:kern w:val="0"/>
          <w:sz w:val="24"/>
          <w:szCs w:val="24"/>
        </w:rPr>
        <w:t xml:space="preserve">o-infection and </w:t>
      </w:r>
      <w:r w:rsidR="00626BEA" w:rsidRPr="00924481">
        <w:rPr>
          <w:rFonts w:ascii="Book Antiqua" w:hAnsi="Book Antiqua" w:cs="AdvOT303e83b8"/>
          <w:kern w:val="0"/>
          <w:sz w:val="24"/>
          <w:szCs w:val="24"/>
        </w:rPr>
        <w:t>drug</w:t>
      </w:r>
      <w:r w:rsidR="00272FE1" w:rsidRPr="00924481">
        <w:rPr>
          <w:rFonts w:ascii="Book Antiqua" w:hAnsi="Book Antiqua" w:cs="AdvOT303e83b8"/>
          <w:kern w:val="0"/>
          <w:sz w:val="24"/>
          <w:szCs w:val="24"/>
        </w:rPr>
        <w:t xml:space="preserve"> </w:t>
      </w:r>
      <w:r w:rsidR="00A3691C" w:rsidRPr="00924481">
        <w:rPr>
          <w:rFonts w:ascii="Book Antiqua" w:hAnsi="Book Antiqua" w:cs="AdvOT303e83b8"/>
          <w:kern w:val="0"/>
          <w:sz w:val="24"/>
          <w:szCs w:val="24"/>
        </w:rPr>
        <w:t xml:space="preserve">resistance </w:t>
      </w:r>
      <w:r w:rsidR="00272FE1" w:rsidRPr="00924481">
        <w:rPr>
          <w:rFonts w:ascii="Book Antiqua" w:hAnsi="Book Antiqua" w:cs="AdvOT303e83b8"/>
          <w:kern w:val="0"/>
          <w:sz w:val="24"/>
          <w:szCs w:val="24"/>
        </w:rPr>
        <w:t xml:space="preserve">in Asian countries. </w:t>
      </w:r>
      <w:r w:rsidR="00A3691C" w:rsidRPr="00924481">
        <w:rPr>
          <w:rFonts w:ascii="Book Antiqua" w:hAnsi="Book Antiqua" w:cs="AdvOT303e83b8"/>
          <w:kern w:val="0"/>
          <w:sz w:val="24"/>
          <w:szCs w:val="24"/>
        </w:rPr>
        <w:t xml:space="preserve">Because lamivudine is associated with the emergence of drug-resistant strains, the current </w:t>
      </w:r>
      <w:r w:rsidR="00272FE1" w:rsidRPr="00924481">
        <w:rPr>
          <w:rFonts w:ascii="Book Antiqua" w:hAnsi="Book Antiqua" w:cs="AdvOT303e83b8"/>
          <w:kern w:val="0"/>
          <w:sz w:val="24"/>
          <w:szCs w:val="24"/>
        </w:rPr>
        <w:t xml:space="preserve">recommended treatment </w:t>
      </w:r>
      <w:r w:rsidR="00A3691C" w:rsidRPr="00924481">
        <w:rPr>
          <w:rFonts w:ascii="Book Antiqua" w:hAnsi="Book Antiqua" w:cs="AdvOT303e83b8"/>
          <w:kern w:val="0"/>
          <w:sz w:val="24"/>
          <w:szCs w:val="24"/>
        </w:rPr>
        <w:t>for c</w:t>
      </w:r>
      <w:r w:rsidR="00251BB5" w:rsidRPr="00924481">
        <w:rPr>
          <w:rFonts w:ascii="Book Antiqua" w:hAnsi="Book Antiqua" w:cs="AdvOT303e83b8"/>
          <w:kern w:val="0"/>
          <w:sz w:val="24"/>
          <w:szCs w:val="24"/>
        </w:rPr>
        <w:t xml:space="preserve">o-infected individuals </w:t>
      </w:r>
      <w:r w:rsidR="00551B34" w:rsidRPr="00924481">
        <w:rPr>
          <w:rFonts w:ascii="Book Antiqua" w:hAnsi="Book Antiqua" w:cs="AdvOT303e83b8"/>
          <w:kern w:val="0"/>
          <w:sz w:val="24"/>
          <w:szCs w:val="24"/>
        </w:rPr>
        <w:t xml:space="preserve">is </w:t>
      </w:r>
      <w:r w:rsidR="00A3691C" w:rsidRPr="00924481">
        <w:rPr>
          <w:rFonts w:ascii="Book Antiqua" w:hAnsi="Book Antiqua" w:cs="AdvOT303e83b8"/>
          <w:kern w:val="0"/>
          <w:sz w:val="24"/>
          <w:szCs w:val="24"/>
        </w:rPr>
        <w:t>a</w:t>
      </w:r>
      <w:r w:rsidR="00251BB5" w:rsidRPr="00924481">
        <w:rPr>
          <w:rFonts w:ascii="Book Antiqua" w:hAnsi="Book Antiqua" w:cs="AdvOT303e83b8"/>
          <w:kern w:val="0"/>
          <w:sz w:val="24"/>
          <w:szCs w:val="24"/>
        </w:rPr>
        <w:t xml:space="preserve"> tenofovir</w:t>
      </w:r>
      <w:r w:rsidR="00EA090C" w:rsidRPr="00924481">
        <w:rPr>
          <w:rFonts w:ascii="Book Antiqua" w:hAnsi="Book Antiqua" w:cs="AdvOT303e83b8"/>
          <w:kern w:val="0"/>
          <w:sz w:val="24"/>
          <w:szCs w:val="24"/>
        </w:rPr>
        <w:t xml:space="preserve"> (TDF)</w:t>
      </w:r>
      <w:r w:rsidR="00251BB5" w:rsidRPr="00924481">
        <w:rPr>
          <w:rFonts w:ascii="Book Antiqua" w:hAnsi="Book Antiqua" w:cs="AdvOT303e83b8"/>
          <w:kern w:val="0"/>
          <w:sz w:val="24"/>
          <w:szCs w:val="24"/>
        </w:rPr>
        <w:t>-based regimen</w:t>
      </w:r>
      <w:r w:rsidR="00847200" w:rsidRPr="00924481">
        <w:rPr>
          <w:rFonts w:ascii="Book Antiqua" w:hAnsi="Book Antiqua" w:cs="AdvOT303e83b8"/>
          <w:kern w:val="0"/>
          <w:sz w:val="24"/>
          <w:szCs w:val="24"/>
          <w:vertAlign w:val="superscript"/>
        </w:rPr>
        <w:t>[3</w:t>
      </w:r>
      <w:r w:rsidR="00473A0A" w:rsidRPr="00924481">
        <w:rPr>
          <w:rFonts w:ascii="Book Antiqua" w:hAnsi="Book Antiqua" w:cs="AdvOT303e83b8"/>
          <w:kern w:val="0"/>
          <w:sz w:val="24"/>
          <w:szCs w:val="24"/>
          <w:vertAlign w:val="superscript"/>
        </w:rPr>
        <w:t>8</w:t>
      </w:r>
      <w:r w:rsidR="00160DB5" w:rsidRPr="00924481">
        <w:rPr>
          <w:rFonts w:ascii="Book Antiqua" w:hAnsi="Book Antiqua" w:cs="AdvOT303e83b8"/>
          <w:kern w:val="0"/>
          <w:sz w:val="24"/>
          <w:szCs w:val="24"/>
          <w:vertAlign w:val="superscript"/>
        </w:rPr>
        <w:t>]</w:t>
      </w:r>
      <w:r w:rsidR="00847200" w:rsidRPr="00924481">
        <w:rPr>
          <w:rFonts w:ascii="Book Antiqua" w:hAnsi="Book Antiqua" w:cs="AdvOT303e83b8"/>
          <w:kern w:val="0"/>
          <w:sz w:val="24"/>
          <w:szCs w:val="24"/>
        </w:rPr>
        <w:t xml:space="preserve">. </w:t>
      </w:r>
      <w:r w:rsidR="00251BB5" w:rsidRPr="00924481">
        <w:rPr>
          <w:rFonts w:ascii="Book Antiqua" w:hAnsi="Book Antiqua" w:cs="AdvOT303e83b8"/>
          <w:kern w:val="0"/>
          <w:sz w:val="24"/>
          <w:szCs w:val="24"/>
        </w:rPr>
        <w:t>D</w:t>
      </w:r>
      <w:r w:rsidR="00266A47" w:rsidRPr="00924481">
        <w:rPr>
          <w:rFonts w:ascii="Book Antiqua" w:hAnsi="Book Antiqua" w:cs="AdvOT303e83b8"/>
          <w:kern w:val="0"/>
          <w:sz w:val="24"/>
          <w:szCs w:val="24"/>
        </w:rPr>
        <w:t>rug</w:t>
      </w:r>
      <w:r w:rsidR="00626BEA" w:rsidRPr="00924481">
        <w:rPr>
          <w:rFonts w:ascii="Book Antiqua" w:hAnsi="Book Antiqua" w:cs="AdvOT303e83b8"/>
          <w:kern w:val="0"/>
          <w:sz w:val="24"/>
          <w:szCs w:val="24"/>
        </w:rPr>
        <w:t>-</w:t>
      </w:r>
      <w:r w:rsidR="00266A47" w:rsidRPr="00924481">
        <w:rPr>
          <w:rFonts w:ascii="Book Antiqua" w:hAnsi="Book Antiqua" w:cs="AdvOT303e83b8"/>
          <w:kern w:val="0"/>
          <w:sz w:val="24"/>
          <w:szCs w:val="24"/>
        </w:rPr>
        <w:t xml:space="preserve">resistant mutations, </w:t>
      </w:r>
      <w:r w:rsidR="00A3691C" w:rsidRPr="00924481">
        <w:rPr>
          <w:rFonts w:ascii="Book Antiqua" w:hAnsi="Book Antiqua" w:cs="AdvOT303e83b8"/>
          <w:kern w:val="0"/>
          <w:sz w:val="24"/>
          <w:szCs w:val="24"/>
        </w:rPr>
        <w:t xml:space="preserve">particularly </w:t>
      </w:r>
      <w:r w:rsidR="00266A47" w:rsidRPr="00924481">
        <w:rPr>
          <w:rFonts w:ascii="Book Antiqua" w:hAnsi="Book Antiqua" w:cs="AdvOT303e83b8"/>
          <w:kern w:val="0"/>
          <w:sz w:val="24"/>
          <w:szCs w:val="24"/>
        </w:rPr>
        <w:t>multidrug-resistant mutations</w:t>
      </w:r>
      <w:r w:rsidR="00A3691C" w:rsidRPr="00924481">
        <w:rPr>
          <w:rFonts w:ascii="Book Antiqua" w:hAnsi="Book Antiqua" w:cs="AdvOT303e83b8"/>
          <w:kern w:val="0"/>
          <w:sz w:val="24"/>
          <w:szCs w:val="24"/>
        </w:rPr>
        <w:t>,</w:t>
      </w:r>
      <w:r w:rsidR="00266A47" w:rsidRPr="00924481">
        <w:rPr>
          <w:rFonts w:ascii="Book Antiqua" w:hAnsi="Book Antiqua" w:cs="AdvOT303e83b8"/>
          <w:kern w:val="0"/>
          <w:sz w:val="24"/>
          <w:szCs w:val="24"/>
        </w:rPr>
        <w:t xml:space="preserve"> are the major concern </w:t>
      </w:r>
      <w:r w:rsidR="00A3691C" w:rsidRPr="00924481">
        <w:rPr>
          <w:rFonts w:ascii="Book Antiqua" w:hAnsi="Book Antiqua" w:cs="AdvOT303e83b8"/>
          <w:kern w:val="0"/>
          <w:sz w:val="24"/>
          <w:szCs w:val="24"/>
        </w:rPr>
        <w:t xml:space="preserve">for </w:t>
      </w:r>
      <w:r w:rsidR="00266A47" w:rsidRPr="00924481">
        <w:rPr>
          <w:rFonts w:ascii="Book Antiqua" w:hAnsi="Book Antiqua" w:cs="AdvOT303e83b8"/>
          <w:kern w:val="0"/>
          <w:sz w:val="24"/>
          <w:szCs w:val="24"/>
        </w:rPr>
        <w:t xml:space="preserve">patients receiving long-term </w:t>
      </w:r>
      <w:r w:rsidR="00A3691C" w:rsidRPr="00924481">
        <w:rPr>
          <w:rFonts w:ascii="Book Antiqua" w:hAnsi="Book Antiqua" w:cs="AdvOT303e83b8"/>
          <w:kern w:val="0"/>
          <w:sz w:val="24"/>
          <w:szCs w:val="24"/>
        </w:rPr>
        <w:t xml:space="preserve">therapy with nucleoside </w:t>
      </w:r>
      <w:r w:rsidR="00453100" w:rsidRPr="00924481">
        <w:rPr>
          <w:rFonts w:ascii="Book Antiqua" w:hAnsi="Book Antiqua" w:cs="AdvOT303e83b8"/>
          <w:kern w:val="0"/>
          <w:sz w:val="24"/>
          <w:szCs w:val="24"/>
        </w:rPr>
        <w:t>ana</w:t>
      </w:r>
      <w:r w:rsidR="005D2CC2" w:rsidRPr="00924481">
        <w:rPr>
          <w:rFonts w:ascii="Book Antiqua" w:hAnsi="Book Antiqua" w:cs="AdvOT303e83b8"/>
          <w:kern w:val="0"/>
          <w:sz w:val="24"/>
          <w:szCs w:val="24"/>
        </w:rPr>
        <w:t>logues (</w:t>
      </w:r>
      <w:r w:rsidR="00266A47" w:rsidRPr="00924481">
        <w:rPr>
          <w:rFonts w:ascii="Book Antiqua" w:hAnsi="Book Antiqua" w:cs="AdvOT303e83b8"/>
          <w:kern w:val="0"/>
          <w:sz w:val="24"/>
          <w:szCs w:val="24"/>
        </w:rPr>
        <w:t>NA</w:t>
      </w:r>
      <w:r w:rsidR="005D2CC2" w:rsidRPr="00924481">
        <w:rPr>
          <w:rFonts w:ascii="Book Antiqua" w:hAnsi="Book Antiqua" w:cs="AdvOT303e83b8"/>
          <w:kern w:val="0"/>
          <w:sz w:val="24"/>
          <w:szCs w:val="24"/>
        </w:rPr>
        <w:t>)</w:t>
      </w:r>
      <w:r w:rsidR="000470B1" w:rsidRPr="00924481">
        <w:rPr>
          <w:rFonts w:ascii="Book Antiqua" w:hAnsi="Book Antiqua" w:cs="AdvOT303e83b8"/>
          <w:kern w:val="0"/>
          <w:sz w:val="24"/>
          <w:szCs w:val="24"/>
        </w:rPr>
        <w:t>,</w:t>
      </w:r>
      <w:r w:rsidR="00A3691C" w:rsidRPr="00924481">
        <w:rPr>
          <w:rFonts w:ascii="Book Antiqua" w:hAnsi="Book Antiqua" w:cs="AdvOT303e83b8"/>
          <w:kern w:val="0"/>
          <w:sz w:val="24"/>
          <w:szCs w:val="24"/>
        </w:rPr>
        <w:t xml:space="preserve"> such as lamivudine</w:t>
      </w:r>
      <w:r w:rsidR="00266A47"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7</w:t>
      </w:r>
      <w:r w:rsidR="00266A47" w:rsidRPr="00924481">
        <w:rPr>
          <w:rFonts w:ascii="Book Antiqua" w:hAnsi="Book Antiqua" w:cs="AdvOT303e83b8"/>
          <w:kern w:val="0"/>
          <w:sz w:val="24"/>
          <w:szCs w:val="24"/>
          <w:vertAlign w:val="superscript"/>
        </w:rPr>
        <w:t>]</w:t>
      </w:r>
      <w:r w:rsidR="00266A47" w:rsidRPr="00924481">
        <w:rPr>
          <w:rFonts w:ascii="Book Antiqua" w:hAnsi="Book Antiqua" w:cs="AdvOT303e83b8"/>
          <w:kern w:val="0"/>
          <w:sz w:val="24"/>
          <w:szCs w:val="24"/>
        </w:rPr>
        <w:t xml:space="preserve">. </w:t>
      </w:r>
      <w:r w:rsidR="007F0BA0" w:rsidRPr="00924481">
        <w:rPr>
          <w:rFonts w:ascii="Book Antiqua" w:hAnsi="Book Antiqua" w:cs="AdvOT303e83b8"/>
          <w:kern w:val="0"/>
          <w:sz w:val="24"/>
          <w:szCs w:val="24"/>
        </w:rPr>
        <w:t>A</w:t>
      </w:r>
      <w:r w:rsidR="00BB6C4C" w:rsidRPr="00924481">
        <w:rPr>
          <w:rFonts w:ascii="Book Antiqua" w:hAnsi="Book Antiqua" w:cs="AdvOT303e83b8"/>
          <w:kern w:val="0"/>
          <w:sz w:val="24"/>
          <w:szCs w:val="24"/>
        </w:rPr>
        <w:t xml:space="preserve"> high </w:t>
      </w:r>
      <w:r w:rsidR="000470B1" w:rsidRPr="00924481">
        <w:rPr>
          <w:rFonts w:ascii="Book Antiqua" w:hAnsi="Book Antiqua" w:cs="AdvOT303e83b8"/>
          <w:kern w:val="0"/>
          <w:sz w:val="24"/>
          <w:szCs w:val="24"/>
        </w:rPr>
        <w:t xml:space="preserve">prevalence of </w:t>
      </w:r>
      <w:r w:rsidR="00A57731" w:rsidRPr="00924481">
        <w:rPr>
          <w:rFonts w:ascii="Book Antiqua" w:hAnsi="Book Antiqua" w:cs="AdvOT303e83b8"/>
          <w:kern w:val="0"/>
          <w:sz w:val="24"/>
          <w:szCs w:val="24"/>
        </w:rPr>
        <w:t>lamivudine</w:t>
      </w:r>
      <w:r w:rsidR="00A3691C" w:rsidRPr="00924481">
        <w:rPr>
          <w:rFonts w:ascii="Book Antiqua" w:hAnsi="Book Antiqua" w:cs="AdvOT303e83b8"/>
          <w:kern w:val="0"/>
          <w:sz w:val="24"/>
          <w:szCs w:val="24"/>
        </w:rPr>
        <w:t>-</w:t>
      </w:r>
      <w:r w:rsidR="00A57731" w:rsidRPr="00924481">
        <w:rPr>
          <w:rFonts w:ascii="Book Antiqua" w:hAnsi="Book Antiqua" w:cs="AdvOT303e83b8"/>
          <w:kern w:val="0"/>
          <w:sz w:val="24"/>
          <w:szCs w:val="24"/>
        </w:rPr>
        <w:t>resistan</w:t>
      </w:r>
      <w:r w:rsidR="00A3691C" w:rsidRPr="00924481">
        <w:rPr>
          <w:rFonts w:ascii="Book Antiqua" w:hAnsi="Book Antiqua" w:cs="AdvOT303e83b8"/>
          <w:kern w:val="0"/>
          <w:sz w:val="24"/>
          <w:szCs w:val="24"/>
        </w:rPr>
        <w:t>t</w:t>
      </w:r>
      <w:r w:rsidR="00A57731" w:rsidRPr="00924481">
        <w:rPr>
          <w:rFonts w:ascii="Book Antiqua" w:hAnsi="Book Antiqua" w:cs="AdvOT303e83b8"/>
          <w:kern w:val="0"/>
          <w:sz w:val="24"/>
          <w:szCs w:val="24"/>
        </w:rPr>
        <w:t xml:space="preserve"> mutation</w:t>
      </w:r>
      <w:r w:rsidR="005875E6" w:rsidRPr="00924481">
        <w:rPr>
          <w:rFonts w:ascii="Book Antiqua" w:hAnsi="Book Antiqua" w:cs="AdvOT303e83b8"/>
          <w:kern w:val="0"/>
          <w:sz w:val="24"/>
          <w:szCs w:val="24"/>
        </w:rPr>
        <w:t xml:space="preserve"> </w:t>
      </w:r>
      <w:r w:rsidR="00A3691C" w:rsidRPr="00924481">
        <w:rPr>
          <w:rFonts w:ascii="Book Antiqua" w:hAnsi="Book Antiqua" w:cs="AdvOT303e83b8"/>
          <w:kern w:val="0"/>
          <w:sz w:val="24"/>
          <w:szCs w:val="24"/>
        </w:rPr>
        <w:t>has been reported in</w:t>
      </w:r>
      <w:r w:rsidR="00C40C5C" w:rsidRPr="00924481">
        <w:rPr>
          <w:rFonts w:ascii="Book Antiqua" w:hAnsi="Book Antiqua" w:cs="AdvOT303e83b8"/>
          <w:kern w:val="0"/>
          <w:sz w:val="24"/>
          <w:szCs w:val="24"/>
        </w:rPr>
        <w:t xml:space="preserve"> adolescents from Thailand</w:t>
      </w:r>
      <w:r w:rsidR="00A57731" w:rsidRPr="00924481">
        <w:rPr>
          <w:rFonts w:ascii="Book Antiqua" w:hAnsi="Book Antiqua" w:cs="AdvOT303e83b8"/>
          <w:kern w:val="0"/>
          <w:sz w:val="24"/>
          <w:szCs w:val="24"/>
        </w:rPr>
        <w:t xml:space="preserve"> </w:t>
      </w:r>
      <w:r w:rsidR="00F26F3D" w:rsidRPr="00924481">
        <w:rPr>
          <w:rFonts w:ascii="Book Antiqua" w:hAnsi="Book Antiqua" w:cs="AdvOT303e83b8"/>
          <w:kern w:val="0"/>
          <w:sz w:val="24"/>
          <w:szCs w:val="24"/>
        </w:rPr>
        <w:t>(M204</w:t>
      </w:r>
      <w:r w:rsidR="00924481">
        <w:rPr>
          <w:rFonts w:ascii="Book Antiqua" w:hAnsi="Book Antiqua" w:cs="AdvOT303e83b8"/>
          <w:kern w:val="0"/>
          <w:sz w:val="24"/>
          <w:szCs w:val="24"/>
        </w:rPr>
        <w:t>V/I)</w:t>
      </w:r>
      <w:r w:rsidR="00F815F9" w:rsidRPr="00924481">
        <w:rPr>
          <w:rFonts w:ascii="Book Antiqua" w:hAnsi="Book Antiqua" w:cs="AdvOT303e83b8"/>
          <w:kern w:val="0"/>
          <w:sz w:val="24"/>
          <w:szCs w:val="24"/>
          <w:vertAlign w:val="superscript"/>
        </w:rPr>
        <w:t>[</w:t>
      </w:r>
      <w:r w:rsidR="00976A87" w:rsidRPr="00924481">
        <w:rPr>
          <w:rFonts w:ascii="Book Antiqua" w:hAnsi="Book Antiqua" w:cs="AdvOT303e83b8"/>
          <w:kern w:val="0"/>
          <w:sz w:val="24"/>
          <w:szCs w:val="24"/>
          <w:vertAlign w:val="superscript"/>
        </w:rPr>
        <w:t>2</w:t>
      </w:r>
      <w:r w:rsidR="00473A0A" w:rsidRPr="00924481">
        <w:rPr>
          <w:rFonts w:ascii="Book Antiqua" w:hAnsi="Book Antiqua" w:cs="AdvOT303e83b8"/>
          <w:kern w:val="0"/>
          <w:sz w:val="24"/>
          <w:szCs w:val="24"/>
          <w:vertAlign w:val="superscript"/>
        </w:rPr>
        <w:t>6</w:t>
      </w:r>
      <w:r w:rsidR="00F815F9" w:rsidRPr="00924481">
        <w:rPr>
          <w:rFonts w:ascii="Book Antiqua" w:hAnsi="Book Antiqua" w:cs="AdvOT303e83b8"/>
          <w:kern w:val="0"/>
          <w:sz w:val="24"/>
          <w:szCs w:val="24"/>
          <w:vertAlign w:val="superscript"/>
        </w:rPr>
        <w:t>]</w:t>
      </w:r>
      <w:r w:rsidR="002E4DB1" w:rsidRPr="00924481">
        <w:rPr>
          <w:rFonts w:ascii="Book Antiqua" w:hAnsi="Book Antiqua" w:cs="AdvOT303e83b8"/>
          <w:kern w:val="0"/>
          <w:sz w:val="24"/>
          <w:szCs w:val="24"/>
        </w:rPr>
        <w:t xml:space="preserve">, </w:t>
      </w:r>
      <w:r w:rsidR="00C40C5C" w:rsidRPr="00924481">
        <w:rPr>
          <w:rFonts w:ascii="Book Antiqua" w:hAnsi="Book Antiqua" w:cs="AdvOT303e83b8"/>
          <w:kern w:val="0"/>
          <w:sz w:val="24"/>
          <w:szCs w:val="24"/>
        </w:rPr>
        <w:t>Vietnam (</w:t>
      </w:r>
      <w:r w:rsidR="002E4DB1" w:rsidRPr="00924481">
        <w:rPr>
          <w:rFonts w:ascii="Book Antiqua" w:hAnsi="Book Antiqua" w:cs="AdvOT303e83b8"/>
          <w:kern w:val="0"/>
          <w:sz w:val="24"/>
          <w:szCs w:val="24"/>
        </w:rPr>
        <w:t>L180M and M204V</w:t>
      </w:r>
      <w:r w:rsidR="00C40C5C" w:rsidRPr="00924481">
        <w:rPr>
          <w:rFonts w:ascii="Book Antiqua" w:hAnsi="Book Antiqua" w:cs="AdvOT303e83b8"/>
          <w:kern w:val="0"/>
          <w:sz w:val="24"/>
          <w:szCs w:val="24"/>
        </w:rPr>
        <w:t>)</w:t>
      </w:r>
      <w:r w:rsidR="004141EC" w:rsidRPr="00924481">
        <w:rPr>
          <w:rFonts w:ascii="Book Antiqua" w:hAnsi="Book Antiqua" w:cs="AdvOT303e83b8"/>
          <w:kern w:val="0"/>
          <w:sz w:val="24"/>
          <w:szCs w:val="24"/>
          <w:vertAlign w:val="superscript"/>
        </w:rPr>
        <w:t>[</w:t>
      </w:r>
      <w:r w:rsidR="00976A87" w:rsidRPr="00924481">
        <w:rPr>
          <w:rFonts w:ascii="Book Antiqua" w:hAnsi="Book Antiqua" w:cs="AdvOT303e83b8"/>
          <w:kern w:val="0"/>
          <w:sz w:val="24"/>
          <w:szCs w:val="24"/>
          <w:vertAlign w:val="superscript"/>
        </w:rPr>
        <w:t>1</w:t>
      </w:r>
      <w:r w:rsidR="00473A0A" w:rsidRPr="00924481">
        <w:rPr>
          <w:rFonts w:ascii="Book Antiqua" w:hAnsi="Book Antiqua" w:cs="AdvOT303e83b8"/>
          <w:kern w:val="0"/>
          <w:sz w:val="24"/>
          <w:szCs w:val="24"/>
          <w:vertAlign w:val="superscript"/>
        </w:rPr>
        <w:t>3</w:t>
      </w:r>
      <w:r w:rsidR="004141EC" w:rsidRPr="00924481">
        <w:rPr>
          <w:rFonts w:ascii="Book Antiqua" w:hAnsi="Book Antiqua" w:cs="AdvOT303e83b8"/>
          <w:kern w:val="0"/>
          <w:sz w:val="24"/>
          <w:szCs w:val="24"/>
          <w:vertAlign w:val="superscript"/>
        </w:rPr>
        <w:t>]</w:t>
      </w:r>
      <w:r w:rsidR="00BB6C4C" w:rsidRPr="00924481">
        <w:rPr>
          <w:rFonts w:ascii="Book Antiqua" w:hAnsi="Book Antiqua" w:cs="AdvOT303e83b8"/>
          <w:kern w:val="0"/>
          <w:sz w:val="24"/>
          <w:szCs w:val="24"/>
        </w:rPr>
        <w:t xml:space="preserve">, </w:t>
      </w:r>
      <w:r w:rsidR="00C40C5C" w:rsidRPr="00924481">
        <w:rPr>
          <w:rFonts w:ascii="Book Antiqua" w:hAnsi="Book Antiqua" w:cs="AdvOT303e83b8"/>
          <w:kern w:val="0"/>
          <w:sz w:val="24"/>
          <w:szCs w:val="24"/>
        </w:rPr>
        <w:t>and Indonesia (</w:t>
      </w:r>
      <w:r w:rsidR="00BB6C4C" w:rsidRPr="00924481">
        <w:rPr>
          <w:rFonts w:ascii="Book Antiqua" w:hAnsi="Book Antiqua" w:cs="AdvOT303e83b8"/>
          <w:kern w:val="0"/>
          <w:sz w:val="24"/>
          <w:szCs w:val="24"/>
        </w:rPr>
        <w:t>M204I and M204I</w:t>
      </w:r>
      <w:r w:rsidR="00924481">
        <w:rPr>
          <w:rFonts w:ascii="Book Antiqua" w:eastAsia="宋体" w:hAnsi="Book Antiqua" w:cs="AdvOT303e83b8" w:hint="eastAsia"/>
          <w:kern w:val="0"/>
          <w:sz w:val="24"/>
          <w:szCs w:val="24"/>
          <w:lang w:eastAsia="zh-CN"/>
        </w:rPr>
        <w:t xml:space="preserve"> </w:t>
      </w:r>
      <w:r w:rsidR="002E4DB1" w:rsidRPr="00924481">
        <w:rPr>
          <w:rFonts w:ascii="Book Antiqua" w:hAnsi="Book Antiqua" w:cs="AdvOT303e83b8"/>
          <w:kern w:val="0"/>
          <w:sz w:val="24"/>
          <w:szCs w:val="24"/>
        </w:rPr>
        <w:t>+ L180M</w:t>
      </w:r>
      <w:r w:rsidR="00C40C5C" w:rsidRPr="00924481">
        <w:rPr>
          <w:rFonts w:ascii="Book Antiqua" w:hAnsi="Book Antiqua" w:cs="AdvOT303e83b8"/>
          <w:kern w:val="0"/>
          <w:sz w:val="24"/>
          <w:szCs w:val="24"/>
        </w:rPr>
        <w:t>)</w:t>
      </w:r>
      <w:r w:rsidR="004141EC"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6</w:t>
      </w:r>
      <w:r w:rsidR="004141EC" w:rsidRPr="00924481">
        <w:rPr>
          <w:rFonts w:ascii="Book Antiqua" w:hAnsi="Book Antiqua" w:cs="AdvOT303e83b8"/>
          <w:kern w:val="0"/>
          <w:sz w:val="24"/>
          <w:szCs w:val="24"/>
          <w:vertAlign w:val="superscript"/>
        </w:rPr>
        <w:t>]</w:t>
      </w:r>
      <w:r w:rsidR="007F0BA0" w:rsidRPr="00924481">
        <w:rPr>
          <w:rFonts w:ascii="Book Antiqua" w:hAnsi="Book Antiqua" w:cs="AdvOT303e83b8"/>
          <w:kern w:val="0"/>
          <w:sz w:val="24"/>
          <w:szCs w:val="24"/>
        </w:rPr>
        <w:t>.</w:t>
      </w:r>
      <w:r w:rsidR="002E4DB1" w:rsidRPr="00924481">
        <w:rPr>
          <w:rFonts w:ascii="Book Antiqua" w:hAnsi="Book Antiqua" w:cs="AdvOT303e83b8"/>
          <w:kern w:val="0"/>
          <w:sz w:val="24"/>
          <w:szCs w:val="24"/>
        </w:rPr>
        <w:t xml:space="preserve"> </w:t>
      </w:r>
      <w:r w:rsidR="00E41179" w:rsidRPr="00924481">
        <w:rPr>
          <w:rFonts w:ascii="Book Antiqua" w:hAnsi="Book Antiqua" w:cs="AdvOT303e83b8"/>
          <w:kern w:val="0"/>
          <w:sz w:val="24"/>
          <w:szCs w:val="24"/>
        </w:rPr>
        <w:t>However</w:t>
      </w:r>
      <w:r w:rsidR="007F0BA0" w:rsidRPr="00924481">
        <w:rPr>
          <w:rFonts w:ascii="Book Antiqua" w:hAnsi="Book Antiqua" w:cs="AdvOT303e83b8"/>
          <w:kern w:val="0"/>
          <w:sz w:val="24"/>
          <w:szCs w:val="24"/>
        </w:rPr>
        <w:t>,</w:t>
      </w:r>
      <w:r w:rsidR="002E4DB1" w:rsidRPr="00924481">
        <w:rPr>
          <w:rFonts w:ascii="Book Antiqua" w:hAnsi="Book Antiqua" w:cs="AdvOT303e83b8"/>
          <w:kern w:val="0"/>
          <w:sz w:val="24"/>
          <w:szCs w:val="24"/>
        </w:rPr>
        <w:t xml:space="preserve"> V173L</w:t>
      </w:r>
      <w:r w:rsidR="00924481">
        <w:rPr>
          <w:rFonts w:ascii="Book Antiqua" w:eastAsia="宋体" w:hAnsi="Book Antiqua" w:cs="AdvOT303e83b8" w:hint="eastAsia"/>
          <w:kern w:val="0"/>
          <w:sz w:val="24"/>
          <w:szCs w:val="24"/>
          <w:lang w:eastAsia="zh-CN"/>
        </w:rPr>
        <w:t xml:space="preserve"> </w:t>
      </w:r>
      <w:r w:rsidR="002E4DB1" w:rsidRPr="00924481">
        <w:rPr>
          <w:rFonts w:ascii="Book Antiqua" w:hAnsi="Book Antiqua" w:cs="AdvOT303e83b8"/>
          <w:kern w:val="0"/>
          <w:sz w:val="24"/>
          <w:szCs w:val="24"/>
        </w:rPr>
        <w:t>+</w:t>
      </w:r>
      <w:r w:rsidR="00924481">
        <w:rPr>
          <w:rFonts w:ascii="Book Antiqua" w:eastAsia="宋体" w:hAnsi="Book Antiqua" w:cs="AdvOT303e83b8" w:hint="eastAsia"/>
          <w:kern w:val="0"/>
          <w:sz w:val="24"/>
          <w:szCs w:val="24"/>
          <w:lang w:eastAsia="zh-CN"/>
        </w:rPr>
        <w:t xml:space="preserve"> </w:t>
      </w:r>
      <w:r w:rsidR="002E4DB1" w:rsidRPr="00924481">
        <w:rPr>
          <w:rFonts w:ascii="Book Antiqua" w:hAnsi="Book Antiqua" w:cs="AdvOT303e83b8"/>
          <w:kern w:val="0"/>
          <w:sz w:val="24"/>
          <w:szCs w:val="24"/>
        </w:rPr>
        <w:t>L18</w:t>
      </w:r>
      <w:r w:rsidR="00551B34" w:rsidRPr="00924481">
        <w:rPr>
          <w:rFonts w:ascii="Book Antiqua" w:hAnsi="Book Antiqua" w:cs="AdvOT303e83b8"/>
          <w:kern w:val="0"/>
          <w:sz w:val="24"/>
          <w:szCs w:val="24"/>
        </w:rPr>
        <w:t>0M</w:t>
      </w:r>
      <w:r w:rsidR="00924481">
        <w:rPr>
          <w:rFonts w:ascii="Book Antiqua" w:eastAsia="宋体" w:hAnsi="Book Antiqua" w:cs="AdvOT303e83b8" w:hint="eastAsia"/>
          <w:kern w:val="0"/>
          <w:sz w:val="24"/>
          <w:szCs w:val="24"/>
          <w:lang w:eastAsia="zh-CN"/>
        </w:rPr>
        <w:t xml:space="preserve"> </w:t>
      </w:r>
      <w:r w:rsidR="00551B34" w:rsidRPr="00924481">
        <w:rPr>
          <w:rFonts w:ascii="Book Antiqua" w:hAnsi="Book Antiqua" w:cs="AdvOT303e83b8"/>
          <w:kern w:val="0"/>
          <w:sz w:val="24"/>
          <w:szCs w:val="24"/>
        </w:rPr>
        <w:t>+</w:t>
      </w:r>
      <w:r w:rsidR="00924481">
        <w:rPr>
          <w:rFonts w:ascii="Book Antiqua" w:eastAsia="宋体" w:hAnsi="Book Antiqua" w:cs="AdvOT303e83b8" w:hint="eastAsia"/>
          <w:kern w:val="0"/>
          <w:sz w:val="24"/>
          <w:szCs w:val="24"/>
          <w:lang w:eastAsia="zh-CN"/>
        </w:rPr>
        <w:t xml:space="preserve"> </w:t>
      </w:r>
      <w:r w:rsidR="00551B34" w:rsidRPr="00924481">
        <w:rPr>
          <w:rFonts w:ascii="Book Antiqua" w:hAnsi="Book Antiqua" w:cs="AdvOT303e83b8"/>
          <w:kern w:val="0"/>
          <w:sz w:val="24"/>
          <w:szCs w:val="24"/>
        </w:rPr>
        <w:t xml:space="preserve">M204V </w:t>
      </w:r>
      <w:r w:rsidR="005875E6" w:rsidRPr="00924481">
        <w:rPr>
          <w:rFonts w:ascii="Book Antiqua" w:hAnsi="Book Antiqua" w:cs="AdvOT303e83b8"/>
          <w:kern w:val="0"/>
          <w:sz w:val="24"/>
          <w:szCs w:val="24"/>
        </w:rPr>
        <w:t xml:space="preserve">was </w:t>
      </w:r>
      <w:r w:rsidR="00E41179" w:rsidRPr="00924481">
        <w:rPr>
          <w:rFonts w:ascii="Book Antiqua" w:hAnsi="Book Antiqua" w:cs="AdvOT303e83b8"/>
          <w:kern w:val="0"/>
          <w:sz w:val="24"/>
          <w:szCs w:val="24"/>
        </w:rPr>
        <w:t xml:space="preserve">identified </w:t>
      </w:r>
      <w:r w:rsidR="00551B34" w:rsidRPr="00924481">
        <w:rPr>
          <w:rFonts w:ascii="Book Antiqua" w:hAnsi="Book Antiqua" w:cs="AdvOT303e83b8"/>
          <w:kern w:val="0"/>
          <w:sz w:val="24"/>
          <w:szCs w:val="24"/>
        </w:rPr>
        <w:t xml:space="preserve">in HBV/HIV </w:t>
      </w:r>
      <w:r w:rsidR="00E41179" w:rsidRPr="00924481">
        <w:rPr>
          <w:rFonts w:ascii="Book Antiqua" w:hAnsi="Book Antiqua" w:cs="AdvOT303e83b8"/>
          <w:kern w:val="0"/>
          <w:sz w:val="24"/>
          <w:szCs w:val="24"/>
        </w:rPr>
        <w:t>c</w:t>
      </w:r>
      <w:r w:rsidR="002E4DB1" w:rsidRPr="00924481">
        <w:rPr>
          <w:rFonts w:ascii="Book Antiqua" w:hAnsi="Book Antiqua" w:cs="AdvOT303e83b8"/>
          <w:kern w:val="0"/>
          <w:sz w:val="24"/>
          <w:szCs w:val="24"/>
        </w:rPr>
        <w:t>o-infected patients</w:t>
      </w:r>
      <w:r w:rsidR="00E41179" w:rsidRPr="00924481">
        <w:rPr>
          <w:rFonts w:ascii="Book Antiqua" w:hAnsi="Book Antiqua" w:cs="AdvOT303e83b8"/>
          <w:kern w:val="0"/>
          <w:sz w:val="24"/>
          <w:szCs w:val="24"/>
        </w:rPr>
        <w:t xml:space="preserve"> </w:t>
      </w:r>
      <w:r w:rsidR="005875E6" w:rsidRPr="00924481">
        <w:rPr>
          <w:rFonts w:ascii="Book Antiqua" w:hAnsi="Book Antiqua" w:cs="AdvOT303e83b8"/>
          <w:kern w:val="0"/>
          <w:sz w:val="24"/>
          <w:szCs w:val="24"/>
        </w:rPr>
        <w:t xml:space="preserve">who were </w:t>
      </w:r>
      <w:r w:rsidR="00E41179" w:rsidRPr="00924481">
        <w:rPr>
          <w:rFonts w:ascii="Book Antiqua" w:hAnsi="Book Antiqua" w:cs="AdvOT303e83b8"/>
          <w:kern w:val="0"/>
          <w:sz w:val="24"/>
          <w:szCs w:val="24"/>
        </w:rPr>
        <w:t>not treated with lamivudine</w:t>
      </w:r>
      <w:r w:rsidR="00E379DB"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16</w:t>
      </w:r>
      <w:r w:rsidR="00E379DB" w:rsidRPr="00924481">
        <w:rPr>
          <w:rFonts w:ascii="Book Antiqua" w:hAnsi="Book Antiqua" w:cs="AdvOT303e83b8"/>
          <w:kern w:val="0"/>
          <w:sz w:val="24"/>
          <w:szCs w:val="24"/>
          <w:vertAlign w:val="superscript"/>
        </w:rPr>
        <w:t>]</w:t>
      </w:r>
      <w:r w:rsidR="001A6011" w:rsidRPr="00924481">
        <w:rPr>
          <w:rFonts w:ascii="Book Antiqua" w:hAnsi="Book Antiqua" w:cs="AdvOT303e83b8"/>
          <w:kern w:val="0"/>
          <w:sz w:val="24"/>
          <w:szCs w:val="24"/>
        </w:rPr>
        <w:t>;</w:t>
      </w:r>
      <w:r w:rsidR="00E379DB" w:rsidRPr="00924481">
        <w:rPr>
          <w:rFonts w:ascii="Book Antiqua" w:hAnsi="Book Antiqua" w:cs="AdvOT303e83b8"/>
          <w:kern w:val="0"/>
          <w:sz w:val="24"/>
          <w:szCs w:val="24"/>
        </w:rPr>
        <w:t xml:space="preserve"> L217R, M184V, </w:t>
      </w:r>
      <w:r w:rsidR="00E41179" w:rsidRPr="00924481">
        <w:rPr>
          <w:rFonts w:ascii="Book Antiqua" w:hAnsi="Book Antiqua" w:cs="AdvOT303e83b8"/>
          <w:kern w:val="0"/>
          <w:sz w:val="24"/>
          <w:szCs w:val="24"/>
        </w:rPr>
        <w:t xml:space="preserve">and </w:t>
      </w:r>
      <w:r w:rsidR="00E379DB" w:rsidRPr="00924481">
        <w:rPr>
          <w:rFonts w:ascii="Book Antiqua" w:hAnsi="Book Antiqua" w:cs="AdvOT303e83b8"/>
          <w:kern w:val="0"/>
          <w:sz w:val="24"/>
          <w:szCs w:val="24"/>
        </w:rPr>
        <w:t xml:space="preserve">I195M </w:t>
      </w:r>
      <w:r w:rsidR="005875E6" w:rsidRPr="00924481">
        <w:rPr>
          <w:rFonts w:ascii="Book Antiqua" w:hAnsi="Book Antiqua" w:cs="AdvOT303e83b8"/>
          <w:kern w:val="0"/>
          <w:sz w:val="24"/>
          <w:szCs w:val="24"/>
        </w:rPr>
        <w:t>were</w:t>
      </w:r>
      <w:r w:rsidR="00E41179" w:rsidRPr="00924481">
        <w:rPr>
          <w:rFonts w:ascii="Book Antiqua" w:hAnsi="Book Antiqua" w:cs="AdvOT303e83b8"/>
          <w:kern w:val="0"/>
          <w:sz w:val="24"/>
          <w:szCs w:val="24"/>
        </w:rPr>
        <w:t xml:space="preserve"> identified in lamivudine-</w:t>
      </w:r>
      <w:r w:rsidR="00091380" w:rsidRPr="00924481">
        <w:rPr>
          <w:rFonts w:ascii="Book Antiqua" w:hAnsi="Book Antiqua" w:cs="AdvOT303e83b8"/>
          <w:kern w:val="0"/>
          <w:sz w:val="24"/>
          <w:szCs w:val="24"/>
        </w:rPr>
        <w:t>treated patient</w:t>
      </w:r>
      <w:r w:rsidR="00131E10" w:rsidRPr="00924481">
        <w:rPr>
          <w:rFonts w:ascii="Book Antiqua" w:hAnsi="Book Antiqua" w:cs="AdvOT303e83b8"/>
          <w:kern w:val="0"/>
          <w:sz w:val="24"/>
          <w:szCs w:val="24"/>
        </w:rPr>
        <w:t>s</w:t>
      </w:r>
      <w:r w:rsidR="00E379DB" w:rsidRPr="00924481">
        <w:rPr>
          <w:rFonts w:ascii="Book Antiqua" w:hAnsi="Book Antiqua" w:cs="AdvOT303e83b8"/>
          <w:kern w:val="0"/>
          <w:sz w:val="24"/>
          <w:szCs w:val="24"/>
          <w:vertAlign w:val="superscript"/>
        </w:rPr>
        <w:t>[</w:t>
      </w:r>
      <w:r w:rsidR="008A3C94" w:rsidRPr="00924481">
        <w:rPr>
          <w:rFonts w:ascii="Book Antiqua" w:hAnsi="Book Antiqua" w:cs="AdvOT303e83b8"/>
          <w:kern w:val="0"/>
          <w:sz w:val="24"/>
          <w:szCs w:val="24"/>
          <w:vertAlign w:val="superscript"/>
        </w:rPr>
        <w:t>3</w:t>
      </w:r>
      <w:r w:rsidR="00473A0A" w:rsidRPr="00924481">
        <w:rPr>
          <w:rFonts w:ascii="Book Antiqua" w:hAnsi="Book Antiqua" w:cs="AdvOT303e83b8"/>
          <w:kern w:val="0"/>
          <w:sz w:val="24"/>
          <w:szCs w:val="24"/>
          <w:vertAlign w:val="superscript"/>
        </w:rPr>
        <w:t>9</w:t>
      </w:r>
      <w:r w:rsidR="00E379DB" w:rsidRPr="00924481">
        <w:rPr>
          <w:rFonts w:ascii="Book Antiqua" w:hAnsi="Book Antiqua" w:cs="AdvOT303e83b8"/>
          <w:kern w:val="0"/>
          <w:sz w:val="24"/>
          <w:szCs w:val="24"/>
          <w:vertAlign w:val="superscript"/>
        </w:rPr>
        <w:t>]</w:t>
      </w:r>
      <w:r w:rsidR="00E379DB" w:rsidRPr="00924481">
        <w:rPr>
          <w:rFonts w:ascii="Book Antiqua" w:hAnsi="Book Antiqua" w:cs="AdvOT303e83b8"/>
          <w:kern w:val="0"/>
          <w:sz w:val="24"/>
          <w:szCs w:val="24"/>
        </w:rPr>
        <w:t xml:space="preserve"> in </w:t>
      </w:r>
      <w:r w:rsidR="002E4DB1" w:rsidRPr="00924481">
        <w:rPr>
          <w:rFonts w:ascii="Book Antiqua" w:hAnsi="Book Antiqua" w:cs="AdvOT303e83b8"/>
          <w:kern w:val="0"/>
          <w:sz w:val="24"/>
          <w:szCs w:val="24"/>
        </w:rPr>
        <w:t>Japan</w:t>
      </w:r>
      <w:r w:rsidR="001A6011" w:rsidRPr="00924481">
        <w:rPr>
          <w:rFonts w:ascii="Book Antiqua" w:hAnsi="Book Antiqua" w:cs="AdvOT303e83b8"/>
          <w:kern w:val="0"/>
          <w:sz w:val="24"/>
          <w:szCs w:val="24"/>
        </w:rPr>
        <w:t xml:space="preserve">; </w:t>
      </w:r>
      <w:r w:rsidR="007F0BA0" w:rsidRPr="00924481">
        <w:rPr>
          <w:rFonts w:ascii="Book Antiqua" w:hAnsi="Book Antiqua" w:cs="AdvOT303e83b8"/>
          <w:kern w:val="0"/>
          <w:sz w:val="24"/>
          <w:szCs w:val="24"/>
        </w:rPr>
        <w:t>and</w:t>
      </w:r>
      <w:r w:rsidR="004141EC" w:rsidRPr="00924481">
        <w:rPr>
          <w:rFonts w:ascii="Book Antiqua" w:hAnsi="Book Antiqua" w:cs="AdvOT303e83b8"/>
          <w:kern w:val="0"/>
          <w:sz w:val="24"/>
          <w:szCs w:val="24"/>
        </w:rPr>
        <w:t xml:space="preserve"> L180M and M204V </w:t>
      </w:r>
      <w:r w:rsidR="005875E6" w:rsidRPr="00924481">
        <w:rPr>
          <w:rFonts w:ascii="Book Antiqua" w:hAnsi="Book Antiqua" w:cs="AdvOT303e83b8"/>
          <w:kern w:val="0"/>
          <w:sz w:val="24"/>
          <w:szCs w:val="24"/>
        </w:rPr>
        <w:t>were</w:t>
      </w:r>
      <w:r w:rsidR="00131E10" w:rsidRPr="00924481">
        <w:rPr>
          <w:rFonts w:ascii="Book Antiqua" w:hAnsi="Book Antiqua" w:cs="AdvOT303e83b8"/>
          <w:kern w:val="0"/>
          <w:sz w:val="24"/>
          <w:szCs w:val="24"/>
        </w:rPr>
        <w:t xml:space="preserve"> </w:t>
      </w:r>
      <w:r w:rsidR="00E41179" w:rsidRPr="00924481">
        <w:rPr>
          <w:rFonts w:ascii="Book Antiqua" w:hAnsi="Book Antiqua" w:cs="AdvOT303e83b8"/>
          <w:kern w:val="0"/>
          <w:sz w:val="24"/>
          <w:szCs w:val="24"/>
        </w:rPr>
        <w:t xml:space="preserve">identified in </w:t>
      </w:r>
      <w:r w:rsidR="00300541" w:rsidRPr="00924481">
        <w:rPr>
          <w:rFonts w:ascii="Book Antiqua" w:hAnsi="Book Antiqua" w:cs="AdvOT303e83b8"/>
          <w:kern w:val="0"/>
          <w:sz w:val="24"/>
          <w:szCs w:val="24"/>
        </w:rPr>
        <w:t>ART</w:t>
      </w:r>
      <w:r w:rsidR="00E41179" w:rsidRPr="00924481">
        <w:rPr>
          <w:rFonts w:ascii="Book Antiqua" w:hAnsi="Book Antiqua" w:cs="AdvOT303e83b8"/>
          <w:kern w:val="0"/>
          <w:sz w:val="24"/>
          <w:szCs w:val="24"/>
        </w:rPr>
        <w:t>-</w:t>
      </w:r>
      <w:r w:rsidR="00300541" w:rsidRPr="00924481">
        <w:rPr>
          <w:rFonts w:ascii="Book Antiqua" w:hAnsi="Book Antiqua" w:cs="AdvOT303e83b8"/>
          <w:kern w:val="0"/>
          <w:sz w:val="24"/>
          <w:szCs w:val="24"/>
        </w:rPr>
        <w:t xml:space="preserve">naïve patients in </w:t>
      </w:r>
      <w:r w:rsidR="00091380" w:rsidRPr="00924481">
        <w:rPr>
          <w:rFonts w:ascii="Book Antiqua" w:hAnsi="Book Antiqua" w:cs="AdvOT303e83b8"/>
          <w:kern w:val="0"/>
          <w:sz w:val="24"/>
          <w:szCs w:val="24"/>
        </w:rPr>
        <w:t>India</w:t>
      </w:r>
      <w:r w:rsidR="004141EC" w:rsidRPr="00924481">
        <w:rPr>
          <w:rFonts w:ascii="Book Antiqua" w:hAnsi="Book Antiqua" w:cs="AdvOT303e83b8"/>
          <w:kern w:val="0"/>
          <w:sz w:val="24"/>
          <w:szCs w:val="24"/>
          <w:vertAlign w:val="superscript"/>
        </w:rPr>
        <w:t>[</w:t>
      </w:r>
      <w:r w:rsidR="008A3C94" w:rsidRPr="00924481">
        <w:rPr>
          <w:rFonts w:ascii="Book Antiqua" w:hAnsi="Book Antiqua" w:cs="AdvOT303e83b8"/>
          <w:kern w:val="0"/>
          <w:sz w:val="24"/>
          <w:szCs w:val="24"/>
          <w:vertAlign w:val="superscript"/>
        </w:rPr>
        <w:t>2</w:t>
      </w:r>
      <w:r w:rsidR="00473A0A" w:rsidRPr="00924481">
        <w:rPr>
          <w:rFonts w:ascii="Book Antiqua" w:hAnsi="Book Antiqua" w:cs="AdvOT303e83b8"/>
          <w:kern w:val="0"/>
          <w:sz w:val="24"/>
          <w:szCs w:val="24"/>
          <w:vertAlign w:val="superscript"/>
        </w:rPr>
        <w:t>3</w:t>
      </w:r>
      <w:r w:rsidR="004141EC" w:rsidRPr="00924481">
        <w:rPr>
          <w:rFonts w:ascii="Book Antiqua" w:hAnsi="Book Antiqua" w:cs="AdvOT303e83b8"/>
          <w:kern w:val="0"/>
          <w:sz w:val="24"/>
          <w:szCs w:val="24"/>
          <w:vertAlign w:val="superscript"/>
        </w:rPr>
        <w:t>]</w:t>
      </w:r>
      <w:r w:rsidR="002E4DB1" w:rsidRPr="00924481">
        <w:rPr>
          <w:rFonts w:ascii="Book Antiqua" w:hAnsi="Book Antiqua" w:cs="AdvOT303e83b8"/>
          <w:kern w:val="0"/>
          <w:sz w:val="24"/>
          <w:szCs w:val="24"/>
        </w:rPr>
        <w:t xml:space="preserve">. </w:t>
      </w:r>
      <w:r w:rsidR="00E41179" w:rsidRPr="00924481">
        <w:rPr>
          <w:rFonts w:ascii="Book Antiqua" w:hAnsi="Book Antiqua" w:cs="AdvOT303e83b8"/>
          <w:kern w:val="0"/>
          <w:sz w:val="24"/>
          <w:szCs w:val="24"/>
        </w:rPr>
        <w:t xml:space="preserve">One study suggests that </w:t>
      </w:r>
      <w:r w:rsidR="00A57731" w:rsidRPr="00924481">
        <w:rPr>
          <w:rFonts w:ascii="Book Antiqua" w:hAnsi="Book Antiqua" w:cs="AdvOT303e83b8"/>
          <w:kern w:val="0"/>
          <w:sz w:val="24"/>
          <w:szCs w:val="24"/>
        </w:rPr>
        <w:t xml:space="preserve">all </w:t>
      </w:r>
      <w:r w:rsidR="00B63564" w:rsidRPr="00924481">
        <w:rPr>
          <w:rFonts w:ascii="Book Antiqua" w:hAnsi="Book Antiqua" w:cs="AdvOT303e83b8"/>
          <w:kern w:val="0"/>
          <w:sz w:val="24"/>
          <w:szCs w:val="24"/>
        </w:rPr>
        <w:t>patients</w:t>
      </w:r>
      <w:r w:rsidR="00A57731" w:rsidRPr="00924481">
        <w:rPr>
          <w:rFonts w:ascii="Book Antiqua" w:hAnsi="Book Antiqua" w:cs="AdvOT303e83b8"/>
          <w:kern w:val="0"/>
          <w:sz w:val="24"/>
          <w:szCs w:val="24"/>
        </w:rPr>
        <w:t xml:space="preserve"> </w:t>
      </w:r>
      <w:r w:rsidR="00E41179" w:rsidRPr="00924481">
        <w:rPr>
          <w:rFonts w:ascii="Book Antiqua" w:hAnsi="Book Antiqua" w:cs="AdvOT303e83b8"/>
          <w:kern w:val="0"/>
          <w:sz w:val="24"/>
          <w:szCs w:val="24"/>
        </w:rPr>
        <w:t xml:space="preserve">should be screened for HBV </w:t>
      </w:r>
      <w:r w:rsidR="00A57731" w:rsidRPr="00924481">
        <w:rPr>
          <w:rFonts w:ascii="Book Antiqua" w:hAnsi="Book Antiqua" w:cs="AdvOT303e83b8"/>
          <w:kern w:val="0"/>
          <w:sz w:val="24"/>
          <w:szCs w:val="24"/>
        </w:rPr>
        <w:t xml:space="preserve">prior to </w:t>
      </w:r>
      <w:r w:rsidR="005875E6" w:rsidRPr="00924481">
        <w:rPr>
          <w:rFonts w:ascii="Book Antiqua" w:hAnsi="Book Antiqua" w:cs="AdvOT303e83b8"/>
          <w:kern w:val="0"/>
          <w:sz w:val="24"/>
          <w:szCs w:val="24"/>
        </w:rPr>
        <w:t>ART</w:t>
      </w:r>
      <w:r w:rsidR="00E41179" w:rsidRPr="00924481">
        <w:rPr>
          <w:rFonts w:ascii="Book Antiqua" w:hAnsi="Book Antiqua" w:cs="AdvOT303e83b8"/>
          <w:kern w:val="0"/>
          <w:sz w:val="24"/>
          <w:szCs w:val="24"/>
        </w:rPr>
        <w:t xml:space="preserve"> </w:t>
      </w:r>
      <w:r w:rsidR="00A57731" w:rsidRPr="00924481">
        <w:rPr>
          <w:rFonts w:ascii="Book Antiqua" w:hAnsi="Book Antiqua" w:cs="AdvOT303e83b8"/>
          <w:kern w:val="0"/>
          <w:sz w:val="24"/>
          <w:szCs w:val="24"/>
        </w:rPr>
        <w:t>initiation</w:t>
      </w:r>
      <w:r w:rsidR="00131E10" w:rsidRPr="00924481">
        <w:rPr>
          <w:rFonts w:ascii="Book Antiqua" w:hAnsi="Book Antiqua" w:cs="AdvOT303e83b8"/>
          <w:kern w:val="0"/>
          <w:sz w:val="24"/>
          <w:szCs w:val="24"/>
        </w:rPr>
        <w:t>,</w:t>
      </w:r>
      <w:r w:rsidR="00740507" w:rsidRPr="00924481">
        <w:rPr>
          <w:rFonts w:ascii="Book Antiqua" w:hAnsi="Book Antiqua" w:cs="AdvOT303e83b8"/>
          <w:kern w:val="0"/>
          <w:sz w:val="24"/>
          <w:szCs w:val="24"/>
        </w:rPr>
        <w:t xml:space="preserve"> </w:t>
      </w:r>
      <w:r w:rsidR="00E41179" w:rsidRPr="00924481">
        <w:rPr>
          <w:rFonts w:ascii="Book Antiqua" w:hAnsi="Book Antiqua" w:cs="AdvOT303e83b8"/>
          <w:kern w:val="0"/>
          <w:sz w:val="24"/>
          <w:szCs w:val="24"/>
        </w:rPr>
        <w:t xml:space="preserve">as this would enable the most </w:t>
      </w:r>
      <w:r w:rsidR="00A57731" w:rsidRPr="00924481">
        <w:rPr>
          <w:rFonts w:ascii="Book Antiqua" w:hAnsi="Book Antiqua" w:cs="AdvOT303e83b8"/>
          <w:kern w:val="0"/>
          <w:sz w:val="24"/>
          <w:szCs w:val="24"/>
        </w:rPr>
        <w:t xml:space="preserve">appropriate regimen </w:t>
      </w:r>
      <w:r w:rsidR="00E41179" w:rsidRPr="00924481">
        <w:rPr>
          <w:rFonts w:ascii="Book Antiqua" w:hAnsi="Book Antiqua" w:cs="AdvOT303e83b8"/>
          <w:kern w:val="0"/>
          <w:sz w:val="24"/>
          <w:szCs w:val="24"/>
        </w:rPr>
        <w:t>to be selected</w:t>
      </w:r>
      <w:r w:rsidR="00A57731" w:rsidRPr="00924481">
        <w:rPr>
          <w:rFonts w:ascii="Book Antiqua" w:hAnsi="Book Antiqua" w:cs="AdvOT303e83b8"/>
          <w:kern w:val="0"/>
          <w:sz w:val="24"/>
          <w:szCs w:val="24"/>
          <w:vertAlign w:val="superscript"/>
        </w:rPr>
        <w:t>[</w:t>
      </w:r>
      <w:r w:rsidR="00091380" w:rsidRPr="00924481">
        <w:rPr>
          <w:rFonts w:ascii="Book Antiqua" w:hAnsi="Book Antiqua" w:cs="AdvOT303e83b8"/>
          <w:kern w:val="0"/>
          <w:sz w:val="24"/>
          <w:szCs w:val="24"/>
          <w:vertAlign w:val="superscript"/>
        </w:rPr>
        <w:t>2</w:t>
      </w:r>
      <w:r w:rsidR="00473A0A" w:rsidRPr="00924481">
        <w:rPr>
          <w:rFonts w:ascii="Book Antiqua" w:hAnsi="Book Antiqua" w:cs="AdvOT303e83b8"/>
          <w:kern w:val="0"/>
          <w:sz w:val="24"/>
          <w:szCs w:val="24"/>
          <w:vertAlign w:val="superscript"/>
        </w:rPr>
        <w:t>6</w:t>
      </w:r>
      <w:r w:rsidR="00A57731" w:rsidRPr="00924481">
        <w:rPr>
          <w:rFonts w:ascii="Book Antiqua" w:hAnsi="Book Antiqua" w:cs="AdvOT303e83b8"/>
          <w:kern w:val="0"/>
          <w:sz w:val="24"/>
          <w:szCs w:val="24"/>
          <w:vertAlign w:val="superscript"/>
        </w:rPr>
        <w:t>]</w:t>
      </w:r>
      <w:r w:rsidR="00A57731" w:rsidRPr="00924481">
        <w:rPr>
          <w:rFonts w:ascii="Book Antiqua" w:hAnsi="Book Antiqua" w:cs="AdvOT303e83b8"/>
          <w:kern w:val="0"/>
          <w:sz w:val="24"/>
          <w:szCs w:val="24"/>
        </w:rPr>
        <w:t>.</w:t>
      </w:r>
      <w:r w:rsidR="00F26F3D" w:rsidRPr="00924481">
        <w:rPr>
          <w:rFonts w:ascii="Book Antiqua" w:hAnsi="Book Antiqua" w:cs="AdvOT303e83b8"/>
          <w:kern w:val="0"/>
          <w:sz w:val="24"/>
          <w:szCs w:val="24"/>
        </w:rPr>
        <w:t xml:space="preserve"> </w:t>
      </w:r>
      <w:r w:rsidR="007F3F1A" w:rsidRPr="00924481">
        <w:rPr>
          <w:rFonts w:ascii="Book Antiqua" w:hAnsi="Book Antiqua" w:cs="AdvOT303e83b8"/>
          <w:kern w:val="0"/>
          <w:sz w:val="24"/>
          <w:szCs w:val="24"/>
        </w:rPr>
        <w:t xml:space="preserve">Combination treatment with TDF </w:t>
      </w:r>
      <w:r w:rsidR="00131E10" w:rsidRPr="00924481">
        <w:rPr>
          <w:rFonts w:ascii="Book Antiqua" w:hAnsi="Book Antiqua" w:cs="AdvOT303e83b8"/>
          <w:kern w:val="0"/>
          <w:sz w:val="24"/>
          <w:szCs w:val="24"/>
        </w:rPr>
        <w:t>plus</w:t>
      </w:r>
      <w:r w:rsidR="007F3F1A" w:rsidRPr="00924481">
        <w:rPr>
          <w:rFonts w:ascii="Book Antiqua" w:hAnsi="Book Antiqua" w:cs="AdvOT303e83b8"/>
          <w:kern w:val="0"/>
          <w:sz w:val="24"/>
          <w:szCs w:val="24"/>
        </w:rPr>
        <w:t xml:space="preserve"> either emtricitabine or </w:t>
      </w:r>
      <w:r w:rsidR="00920EEE" w:rsidRPr="00924481">
        <w:rPr>
          <w:rFonts w:ascii="Book Antiqua" w:hAnsi="Book Antiqua" w:cs="AdvOT303e83b8"/>
          <w:kern w:val="0"/>
          <w:sz w:val="24"/>
          <w:szCs w:val="24"/>
        </w:rPr>
        <w:t>l</w:t>
      </w:r>
      <w:r w:rsidR="00EA090C" w:rsidRPr="00924481">
        <w:rPr>
          <w:rFonts w:ascii="Book Antiqua" w:hAnsi="Book Antiqua" w:cs="AdvOT303e83b8"/>
          <w:kern w:val="0"/>
          <w:sz w:val="24"/>
          <w:szCs w:val="24"/>
        </w:rPr>
        <w:t>amivudine</w:t>
      </w:r>
      <w:r w:rsidR="007F3F1A" w:rsidRPr="00924481">
        <w:rPr>
          <w:rFonts w:ascii="Book Antiqua" w:hAnsi="Book Antiqua" w:cs="AdvOT303e83b8"/>
          <w:kern w:val="0"/>
          <w:sz w:val="24"/>
          <w:szCs w:val="24"/>
        </w:rPr>
        <w:t xml:space="preserve"> is recommended for patients </w:t>
      </w:r>
      <w:r w:rsidR="00FF32B6" w:rsidRPr="00924481">
        <w:rPr>
          <w:rFonts w:ascii="Book Antiqua" w:hAnsi="Book Antiqua" w:cs="AdvOT303e83b8"/>
          <w:kern w:val="0"/>
          <w:sz w:val="24"/>
          <w:szCs w:val="24"/>
        </w:rPr>
        <w:t xml:space="preserve">who are </w:t>
      </w:r>
      <w:r w:rsidR="007F3F1A" w:rsidRPr="00924481">
        <w:rPr>
          <w:rFonts w:ascii="Book Antiqua" w:hAnsi="Book Antiqua" w:cs="AdvOT303e83b8"/>
          <w:kern w:val="0"/>
          <w:sz w:val="24"/>
          <w:szCs w:val="24"/>
        </w:rPr>
        <w:t>co-infected with</w:t>
      </w:r>
      <w:r w:rsidR="003A4FA7" w:rsidRPr="00924481">
        <w:rPr>
          <w:rFonts w:ascii="Book Antiqua" w:hAnsi="Book Antiqua" w:cs="AdvOT303e83b8"/>
          <w:kern w:val="0"/>
          <w:sz w:val="24"/>
          <w:szCs w:val="24"/>
        </w:rPr>
        <w:t xml:space="preserve"> HBV/HIV</w:t>
      </w:r>
      <w:r w:rsidR="003A4FA7"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40</w:t>
      </w:r>
      <w:r w:rsidR="003A4FA7" w:rsidRPr="00924481">
        <w:rPr>
          <w:rFonts w:ascii="Book Antiqua" w:hAnsi="Book Antiqua" w:cs="AdvOT303e83b8"/>
          <w:kern w:val="0"/>
          <w:sz w:val="24"/>
          <w:szCs w:val="24"/>
          <w:vertAlign w:val="superscript"/>
        </w:rPr>
        <w:t>]</w:t>
      </w:r>
      <w:r w:rsidR="003A4FA7" w:rsidRPr="00924481">
        <w:rPr>
          <w:rFonts w:ascii="Book Antiqua" w:hAnsi="Book Antiqua" w:cs="AdvOT303e83b8"/>
          <w:kern w:val="0"/>
          <w:sz w:val="24"/>
          <w:szCs w:val="24"/>
        </w:rPr>
        <w:t>. However, many countries</w:t>
      </w:r>
      <w:r w:rsidR="007F3F1A" w:rsidRPr="00924481">
        <w:rPr>
          <w:rFonts w:ascii="Book Antiqua" w:hAnsi="Book Antiqua" w:cs="AdvOT303e83b8"/>
          <w:kern w:val="0"/>
          <w:sz w:val="24"/>
          <w:szCs w:val="24"/>
        </w:rPr>
        <w:t>/regions are experiencing difficulty in</w:t>
      </w:r>
      <w:r w:rsidR="003A4FA7" w:rsidRPr="00924481">
        <w:rPr>
          <w:rFonts w:ascii="Book Antiqua" w:hAnsi="Book Antiqua" w:cs="AdvOT303e83b8"/>
          <w:kern w:val="0"/>
          <w:sz w:val="24"/>
          <w:szCs w:val="24"/>
        </w:rPr>
        <w:t xml:space="preserve"> access</w:t>
      </w:r>
      <w:r w:rsidR="007F3F1A" w:rsidRPr="00924481">
        <w:rPr>
          <w:rFonts w:ascii="Book Antiqua" w:hAnsi="Book Antiqua" w:cs="AdvOT303e83b8"/>
          <w:kern w:val="0"/>
          <w:sz w:val="24"/>
          <w:szCs w:val="24"/>
        </w:rPr>
        <w:t>ing</w:t>
      </w:r>
      <w:r w:rsidR="003A4FA7" w:rsidRPr="00924481">
        <w:rPr>
          <w:rFonts w:ascii="Book Antiqua" w:hAnsi="Book Antiqua" w:cs="AdvOT303e83b8"/>
          <w:kern w:val="0"/>
          <w:sz w:val="24"/>
          <w:szCs w:val="24"/>
        </w:rPr>
        <w:t xml:space="preserve"> effec</w:t>
      </w:r>
      <w:r w:rsidR="00551B34" w:rsidRPr="00924481">
        <w:rPr>
          <w:rFonts w:ascii="Book Antiqua" w:hAnsi="Book Antiqua" w:cs="AdvOT303e83b8"/>
          <w:kern w:val="0"/>
          <w:sz w:val="24"/>
          <w:szCs w:val="24"/>
        </w:rPr>
        <w:t>tive drugs</w:t>
      </w:r>
      <w:r w:rsidR="007F3F1A" w:rsidRPr="00924481">
        <w:rPr>
          <w:rFonts w:ascii="Book Antiqua" w:hAnsi="Book Antiqua" w:cs="AdvOT303e83b8"/>
          <w:kern w:val="0"/>
          <w:sz w:val="24"/>
          <w:szCs w:val="24"/>
        </w:rPr>
        <w:t xml:space="preserve"> (even the drugs recommended in their own guidelines)</w:t>
      </w:r>
      <w:r w:rsidR="00551B34" w:rsidRPr="00924481">
        <w:rPr>
          <w:rFonts w:ascii="Book Antiqua" w:hAnsi="Book Antiqua" w:cs="AdvOT303e83b8"/>
          <w:kern w:val="0"/>
          <w:sz w:val="24"/>
          <w:szCs w:val="24"/>
        </w:rPr>
        <w:t xml:space="preserve"> due to </w:t>
      </w:r>
      <w:r w:rsidR="00FF32B6" w:rsidRPr="00924481">
        <w:rPr>
          <w:rFonts w:ascii="Book Antiqua" w:hAnsi="Book Antiqua" w:cs="AdvOT303e83b8"/>
          <w:kern w:val="0"/>
          <w:sz w:val="24"/>
          <w:szCs w:val="24"/>
        </w:rPr>
        <w:t xml:space="preserve">the </w:t>
      </w:r>
      <w:r w:rsidR="007F3F1A" w:rsidRPr="00924481">
        <w:rPr>
          <w:rFonts w:ascii="Book Antiqua" w:hAnsi="Book Antiqua" w:cs="AdvOT303e83b8"/>
          <w:kern w:val="0"/>
          <w:sz w:val="24"/>
          <w:szCs w:val="24"/>
        </w:rPr>
        <w:t>lack of availability and</w:t>
      </w:r>
      <w:r w:rsidR="00131E10" w:rsidRPr="00924481">
        <w:rPr>
          <w:rFonts w:ascii="Book Antiqua" w:hAnsi="Book Antiqua" w:cs="AdvOT303e83b8"/>
          <w:kern w:val="0"/>
          <w:sz w:val="24"/>
          <w:szCs w:val="24"/>
        </w:rPr>
        <w:t xml:space="preserve">/or </w:t>
      </w:r>
      <w:r w:rsidR="007F3F1A" w:rsidRPr="00924481">
        <w:rPr>
          <w:rFonts w:ascii="Book Antiqua" w:hAnsi="Book Antiqua" w:cs="AdvOT303e83b8"/>
          <w:kern w:val="0"/>
          <w:sz w:val="24"/>
          <w:szCs w:val="24"/>
        </w:rPr>
        <w:t>high cost</w:t>
      </w:r>
      <w:r w:rsidR="003A4FA7" w:rsidRPr="00924481">
        <w:rPr>
          <w:rFonts w:ascii="Book Antiqua" w:hAnsi="Book Antiqua" w:cs="AdvOT303e83b8"/>
          <w:kern w:val="0"/>
          <w:sz w:val="24"/>
          <w:szCs w:val="24"/>
        </w:rPr>
        <w:t xml:space="preserve">. Moreover, </w:t>
      </w:r>
      <w:r w:rsidR="007F3F1A" w:rsidRPr="00924481">
        <w:rPr>
          <w:rFonts w:ascii="Book Antiqua" w:hAnsi="Book Antiqua" w:cs="AdvOT303e83b8"/>
          <w:kern w:val="0"/>
          <w:sz w:val="24"/>
          <w:szCs w:val="24"/>
        </w:rPr>
        <w:t>some developing Asian countries/regions lack experienced</w:t>
      </w:r>
      <w:r w:rsidR="00DE60C5" w:rsidRPr="00924481">
        <w:rPr>
          <w:rFonts w:ascii="Book Antiqua" w:hAnsi="Book Antiqua" w:cs="AdvOT303e83b8"/>
          <w:kern w:val="0"/>
          <w:sz w:val="24"/>
          <w:szCs w:val="24"/>
        </w:rPr>
        <w:t xml:space="preserve"> hepatologist</w:t>
      </w:r>
      <w:r w:rsidR="007F3F1A" w:rsidRPr="00924481">
        <w:rPr>
          <w:rFonts w:ascii="Book Antiqua" w:hAnsi="Book Antiqua" w:cs="AdvOT303e83b8"/>
          <w:kern w:val="0"/>
          <w:sz w:val="24"/>
          <w:szCs w:val="24"/>
        </w:rPr>
        <w:t>s</w:t>
      </w:r>
      <w:r w:rsidR="00DE60C5" w:rsidRPr="00924481">
        <w:rPr>
          <w:rFonts w:ascii="Book Antiqua" w:hAnsi="Book Antiqua" w:cs="AdvOT303e83b8"/>
          <w:kern w:val="0"/>
          <w:sz w:val="24"/>
          <w:szCs w:val="24"/>
        </w:rPr>
        <w:t xml:space="preserve"> </w:t>
      </w:r>
      <w:r w:rsidR="003A4FA7" w:rsidRPr="00924481">
        <w:rPr>
          <w:rFonts w:ascii="Book Antiqua" w:hAnsi="Book Antiqua" w:cs="AdvOT303e83b8"/>
          <w:kern w:val="0"/>
          <w:sz w:val="24"/>
          <w:szCs w:val="24"/>
        </w:rPr>
        <w:t>and HIV specialist</w:t>
      </w:r>
      <w:r w:rsidR="007F3F1A" w:rsidRPr="00924481">
        <w:rPr>
          <w:rFonts w:ascii="Book Antiqua" w:hAnsi="Book Antiqua" w:cs="AdvOT303e83b8"/>
          <w:kern w:val="0"/>
          <w:sz w:val="24"/>
          <w:szCs w:val="24"/>
        </w:rPr>
        <w:t>s</w:t>
      </w:r>
      <w:r w:rsidR="003A4FA7" w:rsidRPr="00924481">
        <w:rPr>
          <w:rFonts w:ascii="Book Antiqua" w:hAnsi="Book Antiqua" w:cs="AdvOT303e83b8"/>
          <w:kern w:val="0"/>
          <w:sz w:val="24"/>
          <w:szCs w:val="24"/>
        </w:rPr>
        <w:t xml:space="preserve"> who can m</w:t>
      </w:r>
      <w:r w:rsidR="008B34B8" w:rsidRPr="00924481">
        <w:rPr>
          <w:rFonts w:ascii="Book Antiqua" w:hAnsi="Book Antiqua" w:cs="AdvOT303e83b8"/>
          <w:kern w:val="0"/>
          <w:sz w:val="24"/>
          <w:szCs w:val="24"/>
        </w:rPr>
        <w:t>anage HBV, HIV</w:t>
      </w:r>
      <w:r w:rsidR="007F3F1A" w:rsidRPr="00924481">
        <w:rPr>
          <w:rFonts w:ascii="Book Antiqua" w:hAnsi="Book Antiqua" w:cs="AdvOT303e83b8"/>
          <w:kern w:val="0"/>
          <w:sz w:val="24"/>
          <w:szCs w:val="24"/>
        </w:rPr>
        <w:t>,</w:t>
      </w:r>
      <w:r w:rsidR="008B34B8" w:rsidRPr="00924481">
        <w:rPr>
          <w:rFonts w:ascii="Book Antiqua" w:hAnsi="Book Antiqua" w:cs="AdvOT303e83b8"/>
          <w:kern w:val="0"/>
          <w:sz w:val="24"/>
          <w:szCs w:val="24"/>
        </w:rPr>
        <w:t xml:space="preserve"> and </w:t>
      </w:r>
      <w:r w:rsidR="007F3F1A" w:rsidRPr="00924481">
        <w:rPr>
          <w:rFonts w:ascii="Book Antiqua" w:hAnsi="Book Antiqua" w:cs="AdvOT303e83b8"/>
          <w:kern w:val="0"/>
          <w:sz w:val="24"/>
          <w:szCs w:val="24"/>
        </w:rPr>
        <w:t>HBV/HIV c</w:t>
      </w:r>
      <w:r w:rsidR="003A4FA7" w:rsidRPr="00924481">
        <w:rPr>
          <w:rFonts w:ascii="Book Antiqua" w:hAnsi="Book Antiqua" w:cs="AdvOT303e83b8"/>
          <w:kern w:val="0"/>
          <w:sz w:val="24"/>
          <w:szCs w:val="24"/>
        </w:rPr>
        <w:t xml:space="preserve">o-infection </w:t>
      </w:r>
      <w:r w:rsidR="007F3F1A" w:rsidRPr="00924481">
        <w:rPr>
          <w:rFonts w:ascii="Book Antiqua" w:hAnsi="Book Antiqua" w:cs="AdvOT303e83b8"/>
          <w:kern w:val="0"/>
          <w:sz w:val="24"/>
          <w:szCs w:val="24"/>
        </w:rPr>
        <w:t>effectively</w:t>
      </w:r>
      <w:r w:rsidR="00EC2C72" w:rsidRPr="00924481">
        <w:rPr>
          <w:rFonts w:ascii="Book Antiqua" w:hAnsi="Book Antiqua" w:cs="AdvOT303e83b8"/>
          <w:kern w:val="0"/>
          <w:sz w:val="24"/>
          <w:szCs w:val="24"/>
        </w:rPr>
        <w:t>.</w:t>
      </w:r>
    </w:p>
    <w:p w:rsidR="005C0260" w:rsidRPr="00924481" w:rsidRDefault="005953FF" w:rsidP="00924481">
      <w:pPr>
        <w:spacing w:line="360" w:lineRule="auto"/>
        <w:ind w:firstLineChars="100" w:firstLine="240"/>
        <w:rPr>
          <w:rFonts w:ascii="Book Antiqua" w:hAnsi="Book Antiqua" w:cs="Times New Roman"/>
          <w:sz w:val="24"/>
          <w:szCs w:val="24"/>
        </w:rPr>
      </w:pPr>
      <w:r w:rsidRPr="00924481">
        <w:rPr>
          <w:rFonts w:ascii="Book Antiqua" w:hAnsi="Book Antiqua" w:cs="AdvOT303e83b8"/>
          <w:kern w:val="0"/>
          <w:sz w:val="24"/>
          <w:szCs w:val="24"/>
        </w:rPr>
        <w:t>A</w:t>
      </w:r>
      <w:r w:rsidR="00394FCE" w:rsidRPr="00924481">
        <w:rPr>
          <w:rFonts w:ascii="Book Antiqua" w:hAnsi="Book Antiqua" w:cs="AdvOT303e83b8"/>
          <w:kern w:val="0"/>
          <w:sz w:val="24"/>
          <w:szCs w:val="24"/>
        </w:rPr>
        <w:t>ntiretrovira</w:t>
      </w:r>
      <w:r w:rsidR="00A972B6" w:rsidRPr="00924481">
        <w:rPr>
          <w:rFonts w:ascii="Book Antiqua" w:hAnsi="Book Antiqua" w:cs="AdvOT303e83b8"/>
          <w:kern w:val="0"/>
          <w:sz w:val="24"/>
          <w:szCs w:val="24"/>
        </w:rPr>
        <w:t>l</w:t>
      </w:r>
      <w:r w:rsidR="00131E10" w:rsidRPr="00924481">
        <w:rPr>
          <w:rFonts w:ascii="Book Antiqua" w:hAnsi="Book Antiqua" w:cs="AdvOT303e83b8"/>
          <w:kern w:val="0"/>
          <w:sz w:val="24"/>
          <w:szCs w:val="24"/>
        </w:rPr>
        <w:t>-</w:t>
      </w:r>
      <w:r w:rsidR="008019E2" w:rsidRPr="00924481">
        <w:rPr>
          <w:rFonts w:ascii="Book Antiqua" w:hAnsi="Book Antiqua" w:cs="AdvOT303e83b8"/>
          <w:kern w:val="0"/>
          <w:sz w:val="24"/>
          <w:szCs w:val="24"/>
        </w:rPr>
        <w:t>ass</w:t>
      </w:r>
      <w:r w:rsidR="00D46EDA" w:rsidRPr="00924481">
        <w:rPr>
          <w:rFonts w:ascii="Book Antiqua" w:hAnsi="Book Antiqua" w:cs="AdvOT303e83b8"/>
          <w:kern w:val="0"/>
          <w:sz w:val="24"/>
          <w:szCs w:val="24"/>
        </w:rPr>
        <w:t xml:space="preserve">ociated liver toxicity </w:t>
      </w:r>
      <w:r w:rsidR="00924481">
        <w:rPr>
          <w:rFonts w:ascii="Book Antiqua" w:eastAsia="宋体" w:hAnsi="Book Antiqua" w:cs="AdvOT303e83b8" w:hint="eastAsia"/>
          <w:kern w:val="0"/>
          <w:sz w:val="24"/>
          <w:szCs w:val="24"/>
          <w:lang w:eastAsia="zh-CN"/>
        </w:rPr>
        <w:t>[</w:t>
      </w:r>
      <w:r w:rsidR="00FF32B6" w:rsidRPr="00924481">
        <w:rPr>
          <w:rFonts w:ascii="Book Antiqua" w:hAnsi="Book Antiqua" w:cs="AdvOT303e83b8"/>
          <w:kern w:val="0"/>
          <w:sz w:val="24"/>
          <w:szCs w:val="24"/>
        </w:rPr>
        <w:t>due to</w:t>
      </w:r>
      <w:r w:rsidRPr="00924481">
        <w:rPr>
          <w:rFonts w:ascii="Book Antiqua" w:hAnsi="Book Antiqua" w:cs="AdvOT303e83b8"/>
          <w:kern w:val="0"/>
          <w:sz w:val="24"/>
          <w:szCs w:val="24"/>
        </w:rPr>
        <w:t xml:space="preserve"> use of </w:t>
      </w:r>
      <w:r w:rsidR="008019E2" w:rsidRPr="00924481">
        <w:rPr>
          <w:rFonts w:ascii="Book Antiqua" w:hAnsi="Book Antiqua" w:cs="AdvOT303e83b8"/>
          <w:kern w:val="0"/>
          <w:sz w:val="24"/>
          <w:szCs w:val="24"/>
        </w:rPr>
        <w:t xml:space="preserve">nevirapine </w:t>
      </w:r>
      <w:r w:rsidR="00924481">
        <w:rPr>
          <w:rFonts w:ascii="Book Antiqua" w:eastAsia="宋体" w:hAnsi="Book Antiqua" w:cs="AdvOT303e83b8" w:hint="eastAsia"/>
          <w:kern w:val="0"/>
          <w:sz w:val="24"/>
          <w:szCs w:val="24"/>
          <w:lang w:eastAsia="zh-CN"/>
        </w:rPr>
        <w:t>(</w:t>
      </w:r>
      <w:r w:rsidR="00B06724" w:rsidRPr="00924481">
        <w:rPr>
          <w:rFonts w:ascii="Book Antiqua" w:hAnsi="Book Antiqua" w:cs="AdvOT303e83b8"/>
          <w:kern w:val="0"/>
          <w:sz w:val="24"/>
          <w:szCs w:val="24"/>
        </w:rPr>
        <w:t>NVP</w:t>
      </w:r>
      <w:r w:rsidR="00924481">
        <w:rPr>
          <w:rFonts w:ascii="Book Antiqua" w:eastAsia="宋体" w:hAnsi="Book Antiqua" w:cs="AdvOT303e83b8" w:hint="eastAsia"/>
          <w:kern w:val="0"/>
          <w:sz w:val="24"/>
          <w:szCs w:val="24"/>
          <w:lang w:eastAsia="zh-CN"/>
        </w:rPr>
        <w:t>)</w:t>
      </w:r>
      <w:r w:rsidR="00FF32B6" w:rsidRPr="00924481">
        <w:rPr>
          <w:rFonts w:ascii="Book Antiqua" w:hAnsi="Book Antiqua" w:cs="AdvOT303e83b8"/>
          <w:kern w:val="0"/>
          <w:sz w:val="24"/>
          <w:szCs w:val="24"/>
        </w:rPr>
        <w:t xml:space="preserve"> use</w:t>
      </w:r>
      <w:r w:rsidR="00924481">
        <w:rPr>
          <w:rFonts w:ascii="Book Antiqua" w:eastAsia="宋体" w:hAnsi="Book Antiqua" w:cs="AdvOT303e83b8" w:hint="eastAsia"/>
          <w:kern w:val="0"/>
          <w:sz w:val="24"/>
          <w:szCs w:val="24"/>
          <w:lang w:eastAsia="zh-CN"/>
        </w:rPr>
        <w:t>]</w:t>
      </w:r>
      <w:r w:rsidR="00B06724" w:rsidRPr="00924481">
        <w:rPr>
          <w:rFonts w:ascii="Book Antiqua" w:hAnsi="Book Antiqua" w:cs="AdvOT303e83b8"/>
          <w:kern w:val="0"/>
          <w:sz w:val="24"/>
          <w:szCs w:val="24"/>
        </w:rPr>
        <w:t xml:space="preserve"> </w:t>
      </w:r>
      <w:r w:rsidR="00FF32B6" w:rsidRPr="00924481">
        <w:rPr>
          <w:rFonts w:ascii="Book Antiqua" w:hAnsi="Book Antiqua" w:cs="AdvOT303e83b8"/>
          <w:kern w:val="0"/>
          <w:sz w:val="24"/>
          <w:szCs w:val="24"/>
        </w:rPr>
        <w:t>was</w:t>
      </w:r>
      <w:r w:rsidR="00131E10" w:rsidRPr="00924481">
        <w:rPr>
          <w:rFonts w:ascii="Book Antiqua" w:hAnsi="Book Antiqua" w:cs="AdvOT303e83b8"/>
          <w:kern w:val="0"/>
          <w:sz w:val="24"/>
          <w:szCs w:val="24"/>
        </w:rPr>
        <w:t xml:space="preserve"> </w:t>
      </w:r>
      <w:r w:rsidRPr="00924481">
        <w:rPr>
          <w:rFonts w:ascii="Book Antiqua" w:hAnsi="Book Antiqua" w:cs="AdvOT303e83b8"/>
          <w:kern w:val="0"/>
          <w:sz w:val="24"/>
          <w:szCs w:val="24"/>
        </w:rPr>
        <w:t>reported in both Thailand and Indonesia</w:t>
      </w:r>
      <w:r w:rsidR="00B06724" w:rsidRPr="00924481">
        <w:rPr>
          <w:rFonts w:ascii="Book Antiqua" w:hAnsi="Book Antiqua" w:cs="AdvOT303e83b8"/>
          <w:kern w:val="0"/>
          <w:sz w:val="24"/>
          <w:szCs w:val="24"/>
        </w:rPr>
        <w:t xml:space="preserve">, and </w:t>
      </w:r>
      <w:r w:rsidR="00920EEE" w:rsidRPr="00924481">
        <w:rPr>
          <w:rFonts w:ascii="Book Antiqua" w:hAnsi="Book Antiqua" w:cs="AdvOT303e83b8"/>
          <w:kern w:val="0"/>
          <w:sz w:val="24"/>
          <w:szCs w:val="24"/>
        </w:rPr>
        <w:t xml:space="preserve">in </w:t>
      </w:r>
      <w:r w:rsidR="00B06724" w:rsidRPr="00924481">
        <w:rPr>
          <w:rFonts w:ascii="Book Antiqua" w:hAnsi="Book Antiqua" w:cs="AdvOT303e83b8"/>
          <w:kern w:val="0"/>
          <w:sz w:val="24"/>
          <w:szCs w:val="24"/>
        </w:rPr>
        <w:t xml:space="preserve">some </w:t>
      </w:r>
      <w:r w:rsidR="00920EEE" w:rsidRPr="00924481">
        <w:rPr>
          <w:rFonts w:ascii="Book Antiqua" w:hAnsi="Book Antiqua" w:cs="AdvOT303e83b8"/>
          <w:kern w:val="0"/>
          <w:sz w:val="24"/>
          <w:szCs w:val="24"/>
        </w:rPr>
        <w:t xml:space="preserve">cases, ART with lamivudine did not </w:t>
      </w:r>
      <w:r w:rsidR="00B06724" w:rsidRPr="00924481">
        <w:rPr>
          <w:rFonts w:ascii="Book Antiqua" w:hAnsi="Book Antiqua" w:cs="AdvOT303e83b8"/>
          <w:kern w:val="0"/>
          <w:sz w:val="24"/>
          <w:szCs w:val="24"/>
        </w:rPr>
        <w:t>suppress HBV</w:t>
      </w:r>
      <w:r w:rsidR="00D46EDA" w:rsidRPr="00924481">
        <w:rPr>
          <w:rFonts w:ascii="Book Antiqua" w:hAnsi="Book Antiqua" w:cs="AdvOT303e83b8"/>
          <w:kern w:val="0"/>
          <w:sz w:val="24"/>
          <w:szCs w:val="24"/>
          <w:vertAlign w:val="superscript"/>
        </w:rPr>
        <w:t>[</w:t>
      </w:r>
      <w:r w:rsidR="00473A0A" w:rsidRPr="00924481">
        <w:rPr>
          <w:rFonts w:ascii="Book Antiqua" w:hAnsi="Book Antiqua" w:cs="AdvOT303e83b8"/>
          <w:kern w:val="0"/>
          <w:sz w:val="24"/>
          <w:szCs w:val="24"/>
          <w:vertAlign w:val="superscript"/>
        </w:rPr>
        <w:t>6,21</w:t>
      </w:r>
      <w:r w:rsidR="00D46EDA" w:rsidRPr="00924481">
        <w:rPr>
          <w:rFonts w:ascii="Book Antiqua" w:hAnsi="Book Antiqua" w:cs="AdvOT303e83b8"/>
          <w:kern w:val="0"/>
          <w:sz w:val="24"/>
          <w:szCs w:val="24"/>
          <w:vertAlign w:val="superscript"/>
        </w:rPr>
        <w:t>]</w:t>
      </w:r>
      <w:r w:rsidR="00D46EDA" w:rsidRPr="00924481">
        <w:rPr>
          <w:rFonts w:ascii="Book Antiqua" w:hAnsi="Book Antiqua" w:cs="AdvOT303e83b8"/>
          <w:kern w:val="0"/>
          <w:sz w:val="24"/>
          <w:szCs w:val="24"/>
        </w:rPr>
        <w:t xml:space="preserve">. </w:t>
      </w:r>
      <w:r w:rsidR="00473727" w:rsidRPr="00924481">
        <w:rPr>
          <w:rFonts w:ascii="Book Antiqua" w:hAnsi="Book Antiqua" w:cs="AdvOT303e83b8"/>
          <w:kern w:val="0"/>
          <w:sz w:val="24"/>
          <w:szCs w:val="24"/>
        </w:rPr>
        <w:t xml:space="preserve">In Vietnam, the </w:t>
      </w:r>
      <w:r w:rsidR="00880D24" w:rsidRPr="00924481">
        <w:rPr>
          <w:rFonts w:ascii="Book Antiqua" w:hAnsi="Book Antiqua" w:cs="AdvOT303e83b8"/>
          <w:kern w:val="0"/>
          <w:sz w:val="24"/>
          <w:szCs w:val="24"/>
        </w:rPr>
        <w:t>precore mutation</w:t>
      </w:r>
      <w:r w:rsidR="00473727" w:rsidRPr="00924481">
        <w:rPr>
          <w:rFonts w:ascii="Book Antiqua" w:hAnsi="Book Antiqua" w:cs="AdvOT303e83b8"/>
          <w:kern w:val="0"/>
          <w:sz w:val="24"/>
          <w:szCs w:val="24"/>
        </w:rPr>
        <w:t>,</w:t>
      </w:r>
      <w:r w:rsidR="00880D24" w:rsidRPr="00924481">
        <w:rPr>
          <w:rFonts w:ascii="Book Antiqua" w:hAnsi="Book Antiqua" w:cs="AdvOT303e83b8"/>
          <w:kern w:val="0"/>
          <w:sz w:val="24"/>
          <w:szCs w:val="24"/>
        </w:rPr>
        <w:t xml:space="preserve"> G1896A</w:t>
      </w:r>
      <w:r w:rsidR="00473727" w:rsidRPr="00924481">
        <w:rPr>
          <w:rFonts w:ascii="Book Antiqua" w:hAnsi="Book Antiqua" w:cs="AdvOT303e83b8"/>
          <w:kern w:val="0"/>
          <w:sz w:val="24"/>
          <w:szCs w:val="24"/>
        </w:rPr>
        <w:t>,</w:t>
      </w:r>
      <w:r w:rsidR="00880D24" w:rsidRPr="00924481">
        <w:rPr>
          <w:rFonts w:ascii="Book Antiqua" w:hAnsi="Book Antiqua" w:cs="AdvOT303e83b8"/>
          <w:kern w:val="0"/>
          <w:sz w:val="24"/>
          <w:szCs w:val="24"/>
        </w:rPr>
        <w:t xml:space="preserve"> </w:t>
      </w:r>
      <w:r w:rsidR="00473727" w:rsidRPr="00924481">
        <w:rPr>
          <w:rFonts w:ascii="Book Antiqua" w:hAnsi="Book Antiqua" w:cs="AdvOT303e83b8"/>
          <w:kern w:val="0"/>
          <w:sz w:val="24"/>
          <w:szCs w:val="24"/>
        </w:rPr>
        <w:t>which is highly associated with</w:t>
      </w:r>
      <w:r w:rsidR="00D46EDA" w:rsidRPr="00924481">
        <w:rPr>
          <w:rFonts w:ascii="Book Antiqua" w:hAnsi="Book Antiqua" w:cs="AdvOT303e83b8"/>
          <w:kern w:val="0"/>
          <w:sz w:val="24"/>
          <w:szCs w:val="24"/>
        </w:rPr>
        <w:t xml:space="preserve"> HCC</w:t>
      </w:r>
      <w:r w:rsidR="00473727" w:rsidRPr="00924481">
        <w:rPr>
          <w:rFonts w:ascii="Book Antiqua" w:hAnsi="Book Antiqua" w:cs="AdvOT303e83b8"/>
          <w:kern w:val="0"/>
          <w:sz w:val="24"/>
          <w:szCs w:val="24"/>
        </w:rPr>
        <w:t>,</w:t>
      </w:r>
      <w:r w:rsidR="00D46EDA" w:rsidRPr="00924481">
        <w:rPr>
          <w:rFonts w:ascii="Book Antiqua" w:hAnsi="Book Antiqua" w:cs="AdvOT303e83b8"/>
          <w:kern w:val="0"/>
          <w:sz w:val="24"/>
          <w:szCs w:val="24"/>
        </w:rPr>
        <w:t xml:space="preserve"> </w:t>
      </w:r>
      <w:r w:rsidR="00473727" w:rsidRPr="00924481">
        <w:rPr>
          <w:rFonts w:ascii="Book Antiqua" w:hAnsi="Book Antiqua" w:cs="AdvOT303e83b8"/>
          <w:kern w:val="0"/>
          <w:sz w:val="24"/>
          <w:szCs w:val="24"/>
        </w:rPr>
        <w:t xml:space="preserve">is more common </w:t>
      </w:r>
      <w:r w:rsidR="00131E10" w:rsidRPr="00924481">
        <w:rPr>
          <w:rFonts w:ascii="Book Antiqua" w:hAnsi="Book Antiqua" w:cs="AdvOT303e83b8"/>
          <w:kern w:val="0"/>
          <w:sz w:val="24"/>
          <w:szCs w:val="24"/>
        </w:rPr>
        <w:t xml:space="preserve">in </w:t>
      </w:r>
      <w:r w:rsidR="00473727" w:rsidRPr="00924481">
        <w:rPr>
          <w:rFonts w:ascii="Book Antiqua" w:hAnsi="Book Antiqua" w:cs="AdvOT303e83b8"/>
          <w:kern w:val="0"/>
          <w:sz w:val="24"/>
          <w:szCs w:val="24"/>
        </w:rPr>
        <w:t xml:space="preserve">HBV/HIV co-infected individuals harboring </w:t>
      </w:r>
      <w:r w:rsidR="00FF32B6" w:rsidRPr="00924481">
        <w:rPr>
          <w:rFonts w:ascii="Book Antiqua" w:hAnsi="Book Antiqua" w:cs="AdvOT303e83b8"/>
          <w:kern w:val="0"/>
          <w:sz w:val="24"/>
          <w:szCs w:val="24"/>
        </w:rPr>
        <w:t xml:space="preserve">the </w:t>
      </w:r>
      <w:r w:rsidR="00473727" w:rsidRPr="00924481">
        <w:rPr>
          <w:rFonts w:ascii="Book Antiqua" w:hAnsi="Book Antiqua" w:cs="AdvOT303e83b8"/>
          <w:kern w:val="0"/>
          <w:sz w:val="24"/>
          <w:szCs w:val="24"/>
        </w:rPr>
        <w:t>HBV</w:t>
      </w:r>
      <w:r w:rsidR="00880D24" w:rsidRPr="00924481">
        <w:rPr>
          <w:rFonts w:ascii="Book Antiqua" w:hAnsi="Book Antiqua" w:cs="AdvOT303e83b8"/>
          <w:kern w:val="0"/>
          <w:sz w:val="24"/>
          <w:szCs w:val="24"/>
        </w:rPr>
        <w:t xml:space="preserve"> </w:t>
      </w:r>
      <w:r w:rsidR="00237D85" w:rsidRPr="00924481">
        <w:rPr>
          <w:rFonts w:ascii="Book Antiqua" w:hAnsi="Book Antiqua" w:cs="AdvOT303e83b8"/>
          <w:kern w:val="0"/>
          <w:sz w:val="24"/>
          <w:szCs w:val="24"/>
        </w:rPr>
        <w:t xml:space="preserve">genotype B (HBV/B) </w:t>
      </w:r>
      <w:r w:rsidR="00880D24" w:rsidRPr="00924481">
        <w:rPr>
          <w:rFonts w:ascii="Book Antiqua" w:hAnsi="Book Antiqua" w:cs="AdvOT303e83b8"/>
          <w:kern w:val="0"/>
          <w:sz w:val="24"/>
          <w:szCs w:val="24"/>
        </w:rPr>
        <w:t xml:space="preserve">than </w:t>
      </w:r>
      <w:r w:rsidR="00473727" w:rsidRPr="00924481">
        <w:rPr>
          <w:rFonts w:ascii="Book Antiqua" w:hAnsi="Book Antiqua" w:cs="AdvOT303e83b8"/>
          <w:kern w:val="0"/>
          <w:sz w:val="24"/>
          <w:szCs w:val="24"/>
        </w:rPr>
        <w:t xml:space="preserve">in those harboring </w:t>
      </w:r>
      <w:r w:rsidR="00237D85" w:rsidRPr="00924481">
        <w:rPr>
          <w:rFonts w:ascii="Book Antiqua" w:hAnsi="Book Antiqua" w:cs="AdvOT303e83b8"/>
          <w:kern w:val="0"/>
          <w:sz w:val="24"/>
          <w:szCs w:val="24"/>
        </w:rPr>
        <w:t>HBV/</w:t>
      </w:r>
      <w:r w:rsidR="00880D24" w:rsidRPr="00924481">
        <w:rPr>
          <w:rFonts w:ascii="Book Antiqua" w:hAnsi="Book Antiqua" w:cs="AdvOT303e83b8"/>
          <w:kern w:val="0"/>
          <w:sz w:val="24"/>
          <w:szCs w:val="24"/>
        </w:rPr>
        <w:t>C</w:t>
      </w:r>
      <w:r w:rsidR="00880D24" w:rsidRPr="00924481">
        <w:rPr>
          <w:rFonts w:ascii="Book Antiqua" w:hAnsi="Book Antiqua" w:cs="AdvOT303e83b8"/>
          <w:kern w:val="0"/>
          <w:sz w:val="24"/>
          <w:szCs w:val="24"/>
          <w:vertAlign w:val="superscript"/>
        </w:rPr>
        <w:t>[</w:t>
      </w:r>
      <w:r w:rsidR="008A3C94" w:rsidRPr="00924481">
        <w:rPr>
          <w:rFonts w:ascii="Book Antiqua" w:hAnsi="Book Antiqua" w:cs="AdvOT303e83b8"/>
          <w:kern w:val="0"/>
          <w:sz w:val="24"/>
          <w:szCs w:val="24"/>
          <w:vertAlign w:val="superscript"/>
        </w:rPr>
        <w:t>2</w:t>
      </w:r>
      <w:r w:rsidR="00473A0A" w:rsidRPr="00924481">
        <w:rPr>
          <w:rFonts w:ascii="Book Antiqua" w:hAnsi="Book Antiqua" w:cs="AdvOT303e83b8"/>
          <w:kern w:val="0"/>
          <w:sz w:val="24"/>
          <w:szCs w:val="24"/>
          <w:vertAlign w:val="superscript"/>
        </w:rPr>
        <w:t>2</w:t>
      </w:r>
      <w:r w:rsidR="00880D24" w:rsidRPr="00924481">
        <w:rPr>
          <w:rFonts w:ascii="Book Antiqua" w:hAnsi="Book Antiqua" w:cs="AdvOT303e83b8"/>
          <w:kern w:val="0"/>
          <w:sz w:val="24"/>
          <w:szCs w:val="24"/>
          <w:vertAlign w:val="superscript"/>
        </w:rPr>
        <w:t>]</w:t>
      </w:r>
      <w:r w:rsidR="00880D24" w:rsidRPr="00924481">
        <w:rPr>
          <w:rFonts w:ascii="Book Antiqua" w:hAnsi="Book Antiqua" w:cs="AdvOT303e83b8"/>
          <w:kern w:val="0"/>
          <w:sz w:val="24"/>
          <w:szCs w:val="24"/>
        </w:rPr>
        <w:t>.</w:t>
      </w:r>
      <w:r w:rsidR="00473727" w:rsidRPr="00924481">
        <w:rPr>
          <w:rFonts w:ascii="Book Antiqua" w:hAnsi="Book Antiqua" w:cs="AdvOT303e83b8"/>
          <w:kern w:val="0"/>
          <w:sz w:val="24"/>
          <w:szCs w:val="24"/>
        </w:rPr>
        <w:t xml:space="preserve"> </w:t>
      </w:r>
      <w:r w:rsidR="00BD47BB" w:rsidRPr="00924481">
        <w:rPr>
          <w:rFonts w:ascii="Book Antiqua" w:hAnsi="Book Antiqua" w:cs="Times New Roman"/>
          <w:sz w:val="24"/>
          <w:szCs w:val="24"/>
        </w:rPr>
        <w:t xml:space="preserve">HBV replication </w:t>
      </w:r>
      <w:r w:rsidR="00473727" w:rsidRPr="00924481">
        <w:rPr>
          <w:rFonts w:ascii="Book Antiqua" w:hAnsi="Book Antiqua" w:cs="Times New Roman"/>
          <w:sz w:val="24"/>
          <w:szCs w:val="24"/>
        </w:rPr>
        <w:t xml:space="preserve">can </w:t>
      </w:r>
      <w:r w:rsidR="00BD47BB" w:rsidRPr="00924481">
        <w:rPr>
          <w:rFonts w:ascii="Book Antiqua" w:hAnsi="Book Antiqua" w:cs="Times New Roman"/>
          <w:sz w:val="24"/>
          <w:szCs w:val="24"/>
        </w:rPr>
        <w:t>occur in the absence of HBsAg</w:t>
      </w:r>
      <w:r w:rsidR="00FF32B6" w:rsidRPr="00924481">
        <w:rPr>
          <w:rFonts w:ascii="Book Antiqua" w:hAnsi="Book Antiqua" w:cs="Times New Roman"/>
          <w:sz w:val="24"/>
          <w:szCs w:val="24"/>
        </w:rPr>
        <w:t xml:space="preserve"> (known as occult HBV [</w:t>
      </w:r>
      <w:r w:rsidR="00473727" w:rsidRPr="00924481">
        <w:rPr>
          <w:rFonts w:ascii="Book Antiqua" w:hAnsi="Book Antiqua" w:cs="Times New Roman"/>
          <w:sz w:val="24"/>
          <w:szCs w:val="24"/>
        </w:rPr>
        <w:t>OHBV</w:t>
      </w:r>
      <w:r w:rsidR="00FF32B6" w:rsidRPr="00924481">
        <w:rPr>
          <w:rFonts w:ascii="Book Antiqua" w:hAnsi="Book Antiqua" w:cs="Times New Roman"/>
          <w:sz w:val="24"/>
          <w:szCs w:val="24"/>
        </w:rPr>
        <w:t>]</w:t>
      </w:r>
      <w:r w:rsidR="00473727" w:rsidRPr="00924481">
        <w:rPr>
          <w:rFonts w:ascii="Book Antiqua" w:hAnsi="Book Antiqua" w:cs="Times New Roman"/>
          <w:sz w:val="24"/>
          <w:szCs w:val="24"/>
        </w:rPr>
        <w:t xml:space="preserve"> infection). OHBV has been reported</w:t>
      </w:r>
      <w:r w:rsidR="00B37A6C" w:rsidRPr="00924481">
        <w:rPr>
          <w:rFonts w:ascii="Book Antiqua" w:hAnsi="Book Antiqua" w:cs="Times New Roman"/>
          <w:sz w:val="24"/>
          <w:szCs w:val="24"/>
        </w:rPr>
        <w:t xml:space="preserve"> in HIV</w:t>
      </w:r>
      <w:r w:rsidR="00626BEA" w:rsidRPr="00924481">
        <w:rPr>
          <w:rFonts w:ascii="Book Antiqua" w:hAnsi="Book Antiqua" w:cs="Times New Roman"/>
          <w:sz w:val="24"/>
          <w:szCs w:val="24"/>
        </w:rPr>
        <w:t>-</w:t>
      </w:r>
      <w:r w:rsidR="00B37A6C" w:rsidRPr="00924481">
        <w:rPr>
          <w:rFonts w:ascii="Book Antiqua" w:hAnsi="Book Antiqua" w:cs="Times New Roman"/>
          <w:sz w:val="24"/>
          <w:szCs w:val="24"/>
        </w:rPr>
        <w:t xml:space="preserve">infected individuals, </w:t>
      </w:r>
      <w:r w:rsidR="00BD47BB" w:rsidRPr="00924481">
        <w:rPr>
          <w:rFonts w:ascii="Book Antiqua" w:hAnsi="Book Antiqua" w:cs="Times New Roman"/>
          <w:sz w:val="24"/>
          <w:szCs w:val="24"/>
        </w:rPr>
        <w:t xml:space="preserve">although the underlying mechanisms </w:t>
      </w:r>
      <w:r w:rsidR="00473727" w:rsidRPr="00924481">
        <w:rPr>
          <w:rFonts w:ascii="Book Antiqua" w:hAnsi="Book Antiqua" w:cs="Times New Roman"/>
          <w:sz w:val="24"/>
          <w:szCs w:val="24"/>
        </w:rPr>
        <w:t>are unclear</w:t>
      </w:r>
      <w:r w:rsidR="0015280A" w:rsidRPr="00924481">
        <w:rPr>
          <w:rFonts w:ascii="Book Antiqua" w:hAnsi="Book Antiqua" w:cs="Times New Roman"/>
          <w:sz w:val="24"/>
          <w:szCs w:val="24"/>
          <w:vertAlign w:val="superscript"/>
        </w:rPr>
        <w:t>[6,41</w:t>
      </w:r>
      <w:r w:rsidR="00BD47BB" w:rsidRPr="00924481">
        <w:rPr>
          <w:rFonts w:ascii="Book Antiqua" w:hAnsi="Book Antiqua" w:cs="Times New Roman"/>
          <w:sz w:val="24"/>
          <w:szCs w:val="24"/>
          <w:vertAlign w:val="superscript"/>
        </w:rPr>
        <w:t>]</w:t>
      </w:r>
      <w:r w:rsidR="00BD47BB" w:rsidRPr="00924481">
        <w:rPr>
          <w:rFonts w:ascii="Book Antiqua" w:hAnsi="Book Antiqua" w:cs="Times New Roman"/>
          <w:sz w:val="24"/>
          <w:szCs w:val="24"/>
        </w:rPr>
        <w:t xml:space="preserve">. </w:t>
      </w:r>
      <w:r w:rsidR="00131E10" w:rsidRPr="00924481">
        <w:rPr>
          <w:rFonts w:ascii="Book Antiqua" w:hAnsi="Book Antiqua" w:cs="Times New Roman"/>
          <w:sz w:val="24"/>
          <w:szCs w:val="24"/>
        </w:rPr>
        <w:t>The</w:t>
      </w:r>
      <w:r w:rsidR="00473727" w:rsidRPr="00924481">
        <w:rPr>
          <w:rFonts w:ascii="Book Antiqua" w:hAnsi="Book Antiqua" w:cs="Times New Roman"/>
          <w:sz w:val="24"/>
          <w:szCs w:val="24"/>
        </w:rPr>
        <w:t xml:space="preserve"> </w:t>
      </w:r>
      <w:r w:rsidR="00756E73" w:rsidRPr="00924481">
        <w:rPr>
          <w:rFonts w:ascii="Book Antiqua" w:hAnsi="Book Antiqua" w:cs="Times New Roman"/>
          <w:sz w:val="24"/>
          <w:szCs w:val="24"/>
        </w:rPr>
        <w:t>m</w:t>
      </w:r>
      <w:r w:rsidR="00BB241A" w:rsidRPr="00924481">
        <w:rPr>
          <w:rFonts w:ascii="Book Antiqua" w:hAnsi="Book Antiqua" w:cs="AdvOT303e83b8"/>
          <w:kern w:val="0"/>
          <w:sz w:val="24"/>
          <w:szCs w:val="24"/>
        </w:rPr>
        <w:t>ajority of perinatally</w:t>
      </w:r>
      <w:r w:rsidR="00FF32B6" w:rsidRPr="00924481">
        <w:rPr>
          <w:rFonts w:ascii="Book Antiqua" w:hAnsi="Book Antiqua" w:cs="AdvOT303e83b8"/>
          <w:kern w:val="0"/>
          <w:sz w:val="24"/>
          <w:szCs w:val="24"/>
        </w:rPr>
        <w:t xml:space="preserve"> </w:t>
      </w:r>
      <w:r w:rsidR="00BB241A" w:rsidRPr="00924481">
        <w:rPr>
          <w:rFonts w:ascii="Book Antiqua" w:hAnsi="Book Antiqua" w:cs="AdvOT303e83b8"/>
          <w:kern w:val="0"/>
          <w:sz w:val="24"/>
          <w:szCs w:val="24"/>
        </w:rPr>
        <w:t xml:space="preserve">infected </w:t>
      </w:r>
      <w:r w:rsidR="00473727" w:rsidRPr="00924481">
        <w:rPr>
          <w:rFonts w:ascii="Book Antiqua" w:hAnsi="Book Antiqua" w:cs="AdvOT303e83b8"/>
          <w:kern w:val="0"/>
          <w:sz w:val="24"/>
          <w:szCs w:val="24"/>
        </w:rPr>
        <w:t xml:space="preserve">HIV-positive </w:t>
      </w:r>
      <w:r w:rsidR="00BB241A" w:rsidRPr="00924481">
        <w:rPr>
          <w:rFonts w:ascii="Book Antiqua" w:hAnsi="Book Antiqua" w:cs="AdvOT303e83b8"/>
          <w:kern w:val="0"/>
          <w:sz w:val="24"/>
          <w:szCs w:val="24"/>
        </w:rPr>
        <w:t xml:space="preserve">adolescents </w:t>
      </w:r>
      <w:r w:rsidR="00473727" w:rsidRPr="00924481">
        <w:rPr>
          <w:rFonts w:ascii="Book Antiqua" w:hAnsi="Book Antiqua" w:cs="Times New Roman"/>
          <w:sz w:val="24"/>
          <w:szCs w:val="24"/>
        </w:rPr>
        <w:t xml:space="preserve">in Thailand </w:t>
      </w:r>
      <w:r w:rsidR="00473727" w:rsidRPr="00924481">
        <w:rPr>
          <w:rFonts w:ascii="Book Antiqua" w:hAnsi="Book Antiqua" w:cs="AdvOT303e83b8"/>
          <w:kern w:val="0"/>
          <w:sz w:val="24"/>
          <w:szCs w:val="24"/>
        </w:rPr>
        <w:t>do not produce</w:t>
      </w:r>
      <w:r w:rsidR="00BB241A" w:rsidRPr="00924481">
        <w:rPr>
          <w:rFonts w:ascii="Book Antiqua" w:hAnsi="Book Antiqua" w:cs="AdvOT303e83b8"/>
          <w:kern w:val="0"/>
          <w:sz w:val="24"/>
          <w:szCs w:val="24"/>
        </w:rPr>
        <w:t xml:space="preserve"> HBV protective </w:t>
      </w:r>
      <w:r w:rsidR="00473727" w:rsidRPr="00924481">
        <w:rPr>
          <w:rFonts w:ascii="Book Antiqua" w:hAnsi="Book Antiqua" w:cs="AdvOT303e83b8"/>
          <w:kern w:val="0"/>
          <w:sz w:val="24"/>
          <w:szCs w:val="24"/>
        </w:rPr>
        <w:t>antibodies</w:t>
      </w:r>
      <w:r w:rsidR="00BB241A" w:rsidRPr="00924481">
        <w:rPr>
          <w:rFonts w:ascii="Book Antiqua" w:hAnsi="Book Antiqua" w:cs="AdvOT303e83b8"/>
          <w:kern w:val="0"/>
          <w:sz w:val="24"/>
          <w:szCs w:val="24"/>
        </w:rPr>
        <w:t xml:space="preserve">, </w:t>
      </w:r>
      <w:r w:rsidR="00131E10" w:rsidRPr="00924481">
        <w:rPr>
          <w:rFonts w:ascii="Book Antiqua" w:hAnsi="Book Antiqua" w:cs="AdvOT303e83b8"/>
          <w:kern w:val="0"/>
          <w:sz w:val="24"/>
          <w:szCs w:val="24"/>
        </w:rPr>
        <w:t xml:space="preserve">even though </w:t>
      </w:r>
      <w:r w:rsidR="00BB241A" w:rsidRPr="00924481">
        <w:rPr>
          <w:rFonts w:ascii="Book Antiqua" w:hAnsi="Book Antiqua" w:cs="AdvOT303e83b8"/>
          <w:kern w:val="0"/>
          <w:sz w:val="24"/>
          <w:szCs w:val="24"/>
        </w:rPr>
        <w:t>hepatitis B vaccination coverage is high.</w:t>
      </w:r>
      <w:r w:rsidR="00154680" w:rsidRPr="00924481">
        <w:rPr>
          <w:rFonts w:ascii="Book Antiqua" w:hAnsi="Book Antiqua" w:cs="AdvOT303e83b8"/>
          <w:kern w:val="0"/>
          <w:sz w:val="24"/>
          <w:szCs w:val="24"/>
        </w:rPr>
        <w:t xml:space="preserve"> </w:t>
      </w:r>
      <w:r w:rsidR="00131E10" w:rsidRPr="00924481">
        <w:rPr>
          <w:rFonts w:ascii="Book Antiqua" w:hAnsi="Book Antiqua" w:cs="AdvOT303e83b8"/>
          <w:kern w:val="0"/>
          <w:sz w:val="24"/>
          <w:szCs w:val="24"/>
        </w:rPr>
        <w:t xml:space="preserve">Thus, the </w:t>
      </w:r>
      <w:r w:rsidR="00957609" w:rsidRPr="00924481">
        <w:rPr>
          <w:rFonts w:ascii="Book Antiqua" w:hAnsi="Book Antiqua" w:cs="Times New Roman"/>
          <w:sz w:val="24"/>
          <w:szCs w:val="24"/>
        </w:rPr>
        <w:t xml:space="preserve">HBV seroprotection </w:t>
      </w:r>
      <w:r w:rsidR="00FF32B6" w:rsidRPr="00924481">
        <w:rPr>
          <w:rFonts w:ascii="Book Antiqua" w:hAnsi="Book Antiqua" w:cs="AdvOT303e83b8"/>
          <w:kern w:val="0"/>
          <w:sz w:val="24"/>
          <w:szCs w:val="24"/>
        </w:rPr>
        <w:t xml:space="preserve">level </w:t>
      </w:r>
      <w:r w:rsidR="00957609" w:rsidRPr="00924481">
        <w:rPr>
          <w:rFonts w:ascii="Book Antiqua" w:hAnsi="Book Antiqua" w:cs="Times New Roman"/>
          <w:sz w:val="24"/>
          <w:szCs w:val="24"/>
        </w:rPr>
        <w:t xml:space="preserve">is low despite </w:t>
      </w:r>
      <w:r w:rsidR="00FF32B6" w:rsidRPr="00924481">
        <w:rPr>
          <w:rFonts w:ascii="Book Antiqua" w:hAnsi="Book Antiqua" w:cs="Times New Roman"/>
          <w:sz w:val="24"/>
          <w:szCs w:val="24"/>
        </w:rPr>
        <w:t xml:space="preserve">childhood </w:t>
      </w:r>
      <w:r w:rsidR="003C54D8" w:rsidRPr="00924481">
        <w:rPr>
          <w:rFonts w:ascii="Book Antiqua" w:hAnsi="Book Antiqua" w:cs="Times New Roman"/>
          <w:sz w:val="24"/>
          <w:szCs w:val="24"/>
        </w:rPr>
        <w:t>vaccination</w:t>
      </w:r>
      <w:r w:rsidR="00957609" w:rsidRPr="00924481">
        <w:rPr>
          <w:rFonts w:ascii="Book Antiqua" w:hAnsi="Book Antiqua" w:cs="Times New Roman"/>
          <w:sz w:val="24"/>
          <w:szCs w:val="24"/>
        </w:rPr>
        <w:t xml:space="preserve">, suggesting </w:t>
      </w:r>
      <w:r w:rsidR="003C54D8" w:rsidRPr="00924481">
        <w:rPr>
          <w:rFonts w:ascii="Book Antiqua" w:hAnsi="Book Antiqua" w:cs="Times New Roman"/>
          <w:sz w:val="24"/>
          <w:szCs w:val="24"/>
        </w:rPr>
        <w:t xml:space="preserve">that </w:t>
      </w:r>
      <w:r w:rsidR="00FF32B6" w:rsidRPr="00924481">
        <w:rPr>
          <w:rFonts w:ascii="Book Antiqua" w:hAnsi="Book Antiqua" w:cs="Times New Roman"/>
          <w:sz w:val="24"/>
          <w:szCs w:val="24"/>
        </w:rPr>
        <w:t xml:space="preserve">the </w:t>
      </w:r>
      <w:r w:rsidR="003C54D8" w:rsidRPr="00924481">
        <w:rPr>
          <w:rFonts w:ascii="Book Antiqua" w:hAnsi="Book Antiqua" w:cs="Times New Roman"/>
          <w:sz w:val="24"/>
          <w:szCs w:val="24"/>
        </w:rPr>
        <w:t xml:space="preserve">populations at risk for HBV infection require a </w:t>
      </w:r>
      <w:r w:rsidR="00756E73" w:rsidRPr="00924481">
        <w:rPr>
          <w:rFonts w:ascii="Book Antiqua" w:hAnsi="Book Antiqua" w:cs="Times New Roman"/>
          <w:sz w:val="24"/>
          <w:szCs w:val="24"/>
        </w:rPr>
        <w:t>b</w:t>
      </w:r>
      <w:r w:rsidR="008B34B8" w:rsidRPr="00924481">
        <w:rPr>
          <w:rFonts w:ascii="Book Antiqua" w:hAnsi="Book Antiqua" w:cs="Times New Roman"/>
          <w:sz w:val="24"/>
          <w:szCs w:val="24"/>
        </w:rPr>
        <w:t xml:space="preserve">ooster dose </w:t>
      </w:r>
      <w:r w:rsidR="003C54D8" w:rsidRPr="00924481">
        <w:rPr>
          <w:rFonts w:ascii="Book Antiqua" w:hAnsi="Book Antiqua" w:cs="Times New Roman"/>
          <w:sz w:val="24"/>
          <w:szCs w:val="24"/>
        </w:rPr>
        <w:t xml:space="preserve">of </w:t>
      </w:r>
      <w:r w:rsidR="00FF32B6" w:rsidRPr="00924481">
        <w:rPr>
          <w:rFonts w:ascii="Book Antiqua" w:hAnsi="Book Antiqua" w:cs="Times New Roman"/>
          <w:sz w:val="24"/>
          <w:szCs w:val="24"/>
        </w:rPr>
        <w:t xml:space="preserve">an </w:t>
      </w:r>
      <w:r w:rsidR="00957609" w:rsidRPr="00924481">
        <w:rPr>
          <w:rFonts w:ascii="Book Antiqua" w:hAnsi="Book Antiqua" w:cs="Times New Roman"/>
          <w:sz w:val="24"/>
          <w:szCs w:val="24"/>
        </w:rPr>
        <w:t>HBV vaccine</w:t>
      </w:r>
      <w:r w:rsidR="0015280A" w:rsidRPr="00924481">
        <w:rPr>
          <w:rFonts w:ascii="Book Antiqua" w:hAnsi="Book Antiqua" w:cs="Times New Roman"/>
          <w:sz w:val="24"/>
          <w:szCs w:val="24"/>
          <w:vertAlign w:val="superscript"/>
        </w:rPr>
        <w:t>[26</w:t>
      </w:r>
      <w:r w:rsidR="008B34B8" w:rsidRPr="00924481">
        <w:rPr>
          <w:rFonts w:ascii="Book Antiqua" w:hAnsi="Book Antiqua" w:cs="Times New Roman"/>
          <w:sz w:val="24"/>
          <w:szCs w:val="24"/>
          <w:vertAlign w:val="superscript"/>
        </w:rPr>
        <w:t>]</w:t>
      </w:r>
      <w:r w:rsidR="003304AB" w:rsidRPr="00924481">
        <w:rPr>
          <w:rFonts w:ascii="Book Antiqua" w:hAnsi="Book Antiqua" w:cs="Times New Roman"/>
          <w:sz w:val="24"/>
          <w:szCs w:val="24"/>
        </w:rPr>
        <w:t xml:space="preserve">. </w:t>
      </w:r>
      <w:r w:rsidR="003C54D8" w:rsidRPr="00924481">
        <w:rPr>
          <w:rFonts w:ascii="Book Antiqua" w:hAnsi="Book Antiqua" w:cs="Times New Roman"/>
          <w:sz w:val="24"/>
          <w:szCs w:val="24"/>
        </w:rPr>
        <w:t xml:space="preserve">The current recommendation in Japan is that all newborn babies are vaccinated against hepatitis </w:t>
      </w:r>
      <w:r w:rsidR="00BD47BB" w:rsidRPr="00924481">
        <w:rPr>
          <w:rFonts w:ascii="Book Antiqua" w:hAnsi="Book Antiqua" w:cs="Times New Roman"/>
          <w:sz w:val="24"/>
          <w:szCs w:val="24"/>
        </w:rPr>
        <w:t>B.</w:t>
      </w:r>
    </w:p>
    <w:p w:rsidR="00365EF1" w:rsidRPr="00924481" w:rsidRDefault="00365EF1" w:rsidP="00924481">
      <w:pPr>
        <w:spacing w:line="360" w:lineRule="auto"/>
        <w:rPr>
          <w:rFonts w:ascii="Book Antiqua" w:hAnsi="Book Antiqua"/>
          <w:b/>
          <w:sz w:val="24"/>
          <w:szCs w:val="24"/>
        </w:rPr>
      </w:pPr>
    </w:p>
    <w:p w:rsidR="00431792" w:rsidRPr="00924481" w:rsidRDefault="00431792" w:rsidP="00924481">
      <w:pPr>
        <w:spacing w:line="360" w:lineRule="auto"/>
        <w:rPr>
          <w:rFonts w:ascii="Book Antiqua" w:hAnsi="Book Antiqua"/>
          <w:b/>
          <w:sz w:val="24"/>
          <w:szCs w:val="24"/>
        </w:rPr>
      </w:pPr>
      <w:r w:rsidRPr="00924481">
        <w:rPr>
          <w:rFonts w:ascii="Book Antiqua" w:hAnsi="Book Antiqua"/>
          <w:b/>
          <w:sz w:val="24"/>
          <w:szCs w:val="24"/>
        </w:rPr>
        <w:t>HCV/HIV CO-INFECTION IN ASIA</w:t>
      </w:r>
    </w:p>
    <w:p w:rsidR="005C0260" w:rsidRPr="00924481" w:rsidRDefault="00431792" w:rsidP="00924481">
      <w:pPr>
        <w:spacing w:line="360" w:lineRule="auto"/>
        <w:rPr>
          <w:rFonts w:ascii="Book Antiqua" w:hAnsi="Book Antiqua"/>
          <w:b/>
          <w:i/>
          <w:sz w:val="24"/>
          <w:szCs w:val="24"/>
        </w:rPr>
      </w:pPr>
      <w:r w:rsidRPr="00924481">
        <w:rPr>
          <w:rFonts w:ascii="Book Antiqua" w:hAnsi="Book Antiqua"/>
          <w:b/>
          <w:i/>
          <w:sz w:val="24"/>
          <w:szCs w:val="24"/>
        </w:rPr>
        <w:t xml:space="preserve">Epidemiology </w:t>
      </w:r>
    </w:p>
    <w:p w:rsidR="005C0260" w:rsidRPr="00924481" w:rsidRDefault="005C0260" w:rsidP="00924481">
      <w:pPr>
        <w:autoSpaceDE w:val="0"/>
        <w:autoSpaceDN w:val="0"/>
        <w:adjustRightInd w:val="0"/>
        <w:spacing w:line="360" w:lineRule="auto"/>
        <w:rPr>
          <w:rFonts w:ascii="Book Antiqua" w:hAnsi="Book Antiqua" w:cs="Times New Roman"/>
          <w:sz w:val="24"/>
          <w:szCs w:val="24"/>
        </w:rPr>
      </w:pPr>
      <w:r w:rsidRPr="00924481">
        <w:rPr>
          <w:rFonts w:ascii="Book Antiqua" w:hAnsi="Book Antiqua" w:cs="Times New Roman"/>
          <w:sz w:val="24"/>
          <w:szCs w:val="24"/>
        </w:rPr>
        <w:t xml:space="preserve">HCV and HIV are among the top </w:t>
      </w:r>
      <w:r w:rsidR="00626BEA" w:rsidRPr="00924481">
        <w:rPr>
          <w:rFonts w:ascii="Book Antiqua" w:hAnsi="Book Antiqua" w:cs="Times New Roman"/>
          <w:sz w:val="24"/>
          <w:szCs w:val="24"/>
        </w:rPr>
        <w:t>ten</w:t>
      </w:r>
      <w:r w:rsidRPr="00924481">
        <w:rPr>
          <w:rFonts w:ascii="Book Antiqua" w:hAnsi="Book Antiqua" w:cs="Times New Roman"/>
          <w:sz w:val="24"/>
          <w:szCs w:val="24"/>
        </w:rPr>
        <w:t xml:space="preserve"> leading causes of </w:t>
      </w:r>
      <w:r w:rsidR="00CE68EC" w:rsidRPr="00924481">
        <w:rPr>
          <w:rFonts w:ascii="Book Antiqua" w:hAnsi="Book Antiqua" w:cs="Times New Roman"/>
          <w:sz w:val="24"/>
          <w:szCs w:val="24"/>
        </w:rPr>
        <w:t xml:space="preserve">death due to </w:t>
      </w:r>
      <w:r w:rsidRPr="00924481">
        <w:rPr>
          <w:rFonts w:ascii="Book Antiqua" w:hAnsi="Book Antiqua" w:cs="Times New Roman"/>
          <w:sz w:val="24"/>
          <w:szCs w:val="24"/>
        </w:rPr>
        <w:t>infectious disease worldwide. HCV accounts for an estimated 1</w:t>
      </w:r>
      <w:r w:rsidR="0015280A" w:rsidRPr="00924481">
        <w:rPr>
          <w:rFonts w:ascii="Book Antiqua" w:hAnsi="Book Antiqua" w:cs="Times New Roman"/>
          <w:sz w:val="24"/>
          <w:szCs w:val="24"/>
        </w:rPr>
        <w:t>7</w:t>
      </w:r>
      <w:r w:rsidRPr="00924481">
        <w:rPr>
          <w:rFonts w:ascii="Book Antiqua" w:hAnsi="Book Antiqua" w:cs="Times New Roman"/>
          <w:sz w:val="24"/>
          <w:szCs w:val="24"/>
        </w:rPr>
        <w:t xml:space="preserve">0 million chronic infections and HIV </w:t>
      </w:r>
      <w:r w:rsidR="00FF32B6" w:rsidRPr="00924481">
        <w:rPr>
          <w:rFonts w:ascii="Book Antiqua" w:hAnsi="Book Antiqua" w:cs="Times New Roman"/>
          <w:sz w:val="24"/>
          <w:szCs w:val="24"/>
        </w:rPr>
        <w:t xml:space="preserve">accounts for </w:t>
      </w:r>
      <w:r w:rsidR="00000164" w:rsidRPr="00924481">
        <w:rPr>
          <w:rFonts w:ascii="Book Antiqua" w:hAnsi="Book Antiqua" w:cs="Times New Roman"/>
          <w:sz w:val="24"/>
          <w:szCs w:val="24"/>
        </w:rPr>
        <w:t>approximately</w:t>
      </w:r>
      <w:r w:rsidR="0015280A" w:rsidRPr="00924481">
        <w:rPr>
          <w:rFonts w:ascii="Book Antiqua" w:hAnsi="Book Antiqua" w:cs="Times New Roman"/>
          <w:sz w:val="24"/>
          <w:szCs w:val="24"/>
        </w:rPr>
        <w:t xml:space="preserve"> 34</w:t>
      </w:r>
      <w:r w:rsidRPr="00924481">
        <w:rPr>
          <w:rFonts w:ascii="Book Antiqua" w:hAnsi="Book Antiqua" w:cs="Times New Roman"/>
          <w:sz w:val="24"/>
          <w:szCs w:val="24"/>
        </w:rPr>
        <w:t xml:space="preserve"> million</w:t>
      </w:r>
      <w:r w:rsidR="00000164" w:rsidRPr="00924481">
        <w:rPr>
          <w:rFonts w:ascii="Book Antiqua" w:hAnsi="Book Antiqua" w:cs="Times New Roman"/>
          <w:sz w:val="24"/>
          <w:szCs w:val="24"/>
        </w:rPr>
        <w:t xml:space="preserve"> infections</w:t>
      </w:r>
      <w:r w:rsidR="00875CDD" w:rsidRPr="00924481">
        <w:rPr>
          <w:rFonts w:ascii="Book Antiqua" w:hAnsi="Book Antiqua" w:cs="Times New Roman"/>
          <w:sz w:val="24"/>
          <w:szCs w:val="24"/>
          <w:vertAlign w:val="superscript"/>
        </w:rPr>
        <w:t>[1</w:t>
      </w:r>
      <w:r w:rsidR="008A3C94" w:rsidRPr="00924481">
        <w:rPr>
          <w:rFonts w:ascii="Book Antiqua" w:hAnsi="Book Antiqua" w:cs="Times New Roman"/>
          <w:sz w:val="24"/>
          <w:szCs w:val="24"/>
          <w:vertAlign w:val="superscript"/>
        </w:rPr>
        <w:t>]</w:t>
      </w:r>
      <w:r w:rsidRPr="00924481">
        <w:rPr>
          <w:rFonts w:ascii="Book Antiqua" w:hAnsi="Book Antiqua" w:cs="Times New Roman"/>
          <w:sz w:val="24"/>
          <w:szCs w:val="24"/>
        </w:rPr>
        <w:t>. These viruses, together with HBV, share transmission</w:t>
      </w:r>
      <w:r w:rsidR="00CE68EC" w:rsidRPr="00924481">
        <w:rPr>
          <w:rFonts w:ascii="Book Antiqua" w:hAnsi="Book Antiqua" w:cs="Times New Roman"/>
          <w:sz w:val="24"/>
          <w:szCs w:val="24"/>
        </w:rPr>
        <w:t xml:space="preserve"> routes</w:t>
      </w:r>
      <w:r w:rsidRPr="00924481">
        <w:rPr>
          <w:rFonts w:ascii="Book Antiqua" w:hAnsi="Book Antiqua" w:cs="Times New Roman"/>
          <w:sz w:val="24"/>
          <w:szCs w:val="24"/>
        </w:rPr>
        <w:t xml:space="preserve">, </w:t>
      </w:r>
      <w:r w:rsidR="00CE68EC" w:rsidRPr="00924481">
        <w:rPr>
          <w:rFonts w:ascii="Book Antiqua" w:hAnsi="Book Antiqua" w:cs="Times New Roman"/>
          <w:sz w:val="24"/>
          <w:szCs w:val="24"/>
        </w:rPr>
        <w:t xml:space="preserve">although their prevalence differs according to </w:t>
      </w:r>
      <w:r w:rsidR="00AF5228" w:rsidRPr="00924481">
        <w:rPr>
          <w:rFonts w:ascii="Book Antiqua" w:hAnsi="Book Antiqua" w:cs="Times New Roman"/>
          <w:sz w:val="24"/>
          <w:szCs w:val="24"/>
        </w:rPr>
        <w:t xml:space="preserve">the </w:t>
      </w:r>
      <w:r w:rsidR="00CE68EC" w:rsidRPr="00924481">
        <w:rPr>
          <w:rFonts w:ascii="Book Antiqua" w:hAnsi="Book Antiqua" w:cs="Times New Roman"/>
          <w:sz w:val="24"/>
          <w:szCs w:val="24"/>
        </w:rPr>
        <w:t>transmission</w:t>
      </w:r>
      <w:r w:rsidRPr="00924481">
        <w:rPr>
          <w:rFonts w:ascii="Book Antiqua" w:hAnsi="Book Antiqua" w:cs="Times New Roman"/>
          <w:sz w:val="24"/>
          <w:szCs w:val="24"/>
        </w:rPr>
        <w:t xml:space="preserve"> </w:t>
      </w:r>
      <w:r w:rsidR="00000164" w:rsidRPr="00924481">
        <w:rPr>
          <w:rFonts w:ascii="Book Antiqua" w:hAnsi="Book Antiqua" w:cs="Times New Roman"/>
          <w:sz w:val="24"/>
          <w:szCs w:val="24"/>
        </w:rPr>
        <w:t xml:space="preserve">efficiency </w:t>
      </w:r>
      <w:r w:rsidR="00CE68EC" w:rsidRPr="00924481">
        <w:rPr>
          <w:rFonts w:ascii="Book Antiqua" w:hAnsi="Book Antiqua" w:cs="Times New Roman"/>
          <w:sz w:val="24"/>
          <w:szCs w:val="24"/>
        </w:rPr>
        <w:t>and</w:t>
      </w:r>
      <w:r w:rsidRPr="00924481">
        <w:rPr>
          <w:rFonts w:ascii="Book Antiqua" w:hAnsi="Book Antiqua" w:cs="Times New Roman"/>
          <w:sz w:val="24"/>
          <w:szCs w:val="24"/>
        </w:rPr>
        <w:t xml:space="preserve"> geographic region</w:t>
      </w:r>
      <w:r w:rsidR="0015280A" w:rsidRPr="00924481">
        <w:rPr>
          <w:rFonts w:ascii="Book Antiqua" w:hAnsi="Book Antiqua" w:cs="Times New Roman"/>
          <w:sz w:val="24"/>
          <w:szCs w:val="24"/>
          <w:vertAlign w:val="superscript"/>
        </w:rPr>
        <w:t>[4</w:t>
      </w:r>
      <w:r w:rsidR="008A3C94" w:rsidRPr="00924481">
        <w:rPr>
          <w:rFonts w:ascii="Book Antiqua" w:hAnsi="Book Antiqua" w:cs="Times New Roman"/>
          <w:sz w:val="24"/>
          <w:szCs w:val="24"/>
          <w:vertAlign w:val="superscript"/>
        </w:rPr>
        <w:t>]</w:t>
      </w:r>
      <w:r w:rsidR="00CE68EC" w:rsidRPr="00924481">
        <w:rPr>
          <w:rFonts w:ascii="Book Antiqua" w:hAnsi="Book Antiqua" w:cs="Times New Roman"/>
          <w:sz w:val="24"/>
          <w:szCs w:val="24"/>
        </w:rPr>
        <w:t>.</w:t>
      </w:r>
    </w:p>
    <w:p w:rsidR="001148DA" w:rsidRPr="00924481" w:rsidRDefault="003C0F8A" w:rsidP="00924481">
      <w:pPr>
        <w:spacing w:line="360" w:lineRule="auto"/>
        <w:ind w:firstLineChars="100" w:firstLine="240"/>
        <w:rPr>
          <w:rFonts w:ascii="Book Antiqua" w:hAnsi="Book Antiqua" w:cs="Times New Roman"/>
          <w:b/>
          <w:sz w:val="24"/>
          <w:szCs w:val="24"/>
        </w:rPr>
      </w:pPr>
      <w:r w:rsidRPr="00924481">
        <w:rPr>
          <w:rFonts w:ascii="Book Antiqua" w:hAnsi="Book Antiqua" w:cs="Times New Roman"/>
          <w:sz w:val="24"/>
          <w:szCs w:val="24"/>
        </w:rPr>
        <w:t xml:space="preserve">The overall </w:t>
      </w:r>
      <w:r w:rsidR="00033E4C" w:rsidRPr="00924481">
        <w:rPr>
          <w:rFonts w:ascii="Book Antiqua" w:hAnsi="Book Antiqua" w:cs="Times New Roman"/>
          <w:sz w:val="24"/>
          <w:szCs w:val="24"/>
        </w:rPr>
        <w:t xml:space="preserve">prevalence of </w:t>
      </w:r>
      <w:r w:rsidRPr="00924481">
        <w:rPr>
          <w:rFonts w:ascii="Book Antiqua" w:hAnsi="Book Antiqua" w:cs="Times New Roman"/>
          <w:sz w:val="24"/>
          <w:szCs w:val="24"/>
        </w:rPr>
        <w:t>HCV</w:t>
      </w:r>
      <w:r w:rsidR="00CE68EC" w:rsidRPr="00924481">
        <w:rPr>
          <w:rFonts w:ascii="Book Antiqua" w:hAnsi="Book Antiqua" w:cs="Times New Roman"/>
          <w:sz w:val="24"/>
          <w:szCs w:val="24"/>
        </w:rPr>
        <w:t>/HIV c</w:t>
      </w:r>
      <w:r w:rsidR="001148DA" w:rsidRPr="00924481">
        <w:rPr>
          <w:rFonts w:ascii="Book Antiqua" w:hAnsi="Book Antiqua" w:cs="Times New Roman"/>
          <w:sz w:val="24"/>
          <w:szCs w:val="24"/>
        </w:rPr>
        <w:t>o-infection</w:t>
      </w:r>
      <w:r w:rsidR="00000164" w:rsidRPr="00924481">
        <w:rPr>
          <w:rFonts w:ascii="Book Antiqua" w:hAnsi="Book Antiqua" w:cs="Times New Roman"/>
          <w:sz w:val="24"/>
          <w:szCs w:val="24"/>
        </w:rPr>
        <w:t xml:space="preserve"> </w:t>
      </w:r>
      <w:r w:rsidR="00CE68EC" w:rsidRPr="00924481">
        <w:rPr>
          <w:rFonts w:ascii="Book Antiqua" w:hAnsi="Book Antiqua" w:cs="Times New Roman"/>
          <w:sz w:val="24"/>
          <w:szCs w:val="24"/>
        </w:rPr>
        <w:t>ranges</w:t>
      </w:r>
      <w:r w:rsidR="001148DA" w:rsidRPr="00924481">
        <w:rPr>
          <w:rFonts w:ascii="Book Antiqua" w:hAnsi="Book Antiqua" w:cs="Times New Roman"/>
          <w:sz w:val="24"/>
          <w:szCs w:val="24"/>
        </w:rPr>
        <w:t xml:space="preserve"> from 1.2% to 98.5% in South and South</w:t>
      </w:r>
      <w:r w:rsidR="005D1634" w:rsidRPr="00924481">
        <w:rPr>
          <w:rFonts w:ascii="Book Antiqua" w:hAnsi="Book Antiqua" w:cs="Times New Roman"/>
          <w:sz w:val="24"/>
          <w:szCs w:val="24"/>
        </w:rPr>
        <w:t xml:space="preserve">east </w:t>
      </w:r>
      <w:r w:rsidR="001148DA" w:rsidRPr="00924481">
        <w:rPr>
          <w:rFonts w:ascii="Book Antiqua" w:hAnsi="Book Antiqua" w:cs="Times New Roman"/>
          <w:sz w:val="24"/>
          <w:szCs w:val="24"/>
        </w:rPr>
        <w:t>Asia</w:t>
      </w:r>
      <w:r w:rsidR="0015280A" w:rsidRPr="00924481">
        <w:rPr>
          <w:rFonts w:ascii="Book Antiqua" w:hAnsi="Book Antiqua" w:cs="Times New Roman"/>
          <w:sz w:val="24"/>
          <w:szCs w:val="24"/>
          <w:vertAlign w:val="superscript"/>
        </w:rPr>
        <w:t>[4</w:t>
      </w:r>
      <w:r w:rsidR="00875CDD" w:rsidRPr="00924481">
        <w:rPr>
          <w:rFonts w:ascii="Book Antiqua" w:hAnsi="Book Antiqua" w:cs="Times New Roman"/>
          <w:sz w:val="24"/>
          <w:szCs w:val="24"/>
          <w:vertAlign w:val="superscript"/>
        </w:rPr>
        <w:t>5</w:t>
      </w:r>
      <w:r w:rsidR="008A3C94"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 xml:space="preserve">. </w:t>
      </w:r>
      <w:r w:rsidR="00CE68EC" w:rsidRPr="00924481">
        <w:rPr>
          <w:rFonts w:ascii="Book Antiqua" w:hAnsi="Book Antiqua" w:cs="Times New Roman"/>
          <w:sz w:val="24"/>
          <w:szCs w:val="24"/>
        </w:rPr>
        <w:t xml:space="preserve">These estimates are influenced by several </w:t>
      </w:r>
      <w:r w:rsidR="001148DA" w:rsidRPr="00924481">
        <w:rPr>
          <w:rFonts w:ascii="Book Antiqua" w:hAnsi="Book Antiqua" w:cs="Times New Roman"/>
          <w:sz w:val="24"/>
          <w:szCs w:val="24"/>
        </w:rPr>
        <w:t xml:space="preserve">factors, including geographic differences in the </w:t>
      </w:r>
      <w:r w:rsidR="00033E4C" w:rsidRPr="00924481">
        <w:rPr>
          <w:rFonts w:ascii="Book Antiqua" w:hAnsi="Book Antiqua" w:cs="Times New Roman"/>
          <w:sz w:val="24"/>
          <w:szCs w:val="24"/>
        </w:rPr>
        <w:t xml:space="preserve">prevalence of </w:t>
      </w:r>
      <w:r w:rsidR="001148DA" w:rsidRPr="00924481">
        <w:rPr>
          <w:rFonts w:ascii="Book Antiqua" w:hAnsi="Book Antiqua" w:cs="Times New Roman"/>
          <w:sz w:val="24"/>
          <w:szCs w:val="24"/>
        </w:rPr>
        <w:t>chronic infection</w:t>
      </w:r>
      <w:r w:rsidR="00000164" w:rsidRPr="00924481">
        <w:rPr>
          <w:rFonts w:ascii="Book Antiqua" w:hAnsi="Book Antiqua" w:cs="Times New Roman"/>
          <w:sz w:val="24"/>
          <w:szCs w:val="24"/>
        </w:rPr>
        <w:t xml:space="preserve"> </w:t>
      </w:r>
      <w:r w:rsidR="00CE68EC" w:rsidRPr="00924481">
        <w:rPr>
          <w:rFonts w:ascii="Book Antiqua" w:hAnsi="Book Antiqua" w:cs="Times New Roman"/>
          <w:sz w:val="24"/>
          <w:szCs w:val="24"/>
        </w:rPr>
        <w:t xml:space="preserve">in different </w:t>
      </w:r>
      <w:r w:rsidR="001148DA" w:rsidRPr="00924481">
        <w:rPr>
          <w:rFonts w:ascii="Book Antiqua" w:hAnsi="Book Antiqua" w:cs="Times New Roman"/>
          <w:sz w:val="24"/>
          <w:szCs w:val="24"/>
        </w:rPr>
        <w:t>age</w:t>
      </w:r>
      <w:r w:rsidR="00CE68EC" w:rsidRPr="00924481">
        <w:rPr>
          <w:rFonts w:ascii="Book Antiqua" w:hAnsi="Book Antiqua" w:cs="Times New Roman"/>
          <w:sz w:val="24"/>
          <w:szCs w:val="24"/>
        </w:rPr>
        <w:t xml:space="preserve"> groups</w:t>
      </w:r>
      <w:r w:rsidR="001148DA" w:rsidRPr="00924481">
        <w:rPr>
          <w:rFonts w:ascii="Book Antiqua" w:hAnsi="Book Antiqua" w:cs="Times New Roman"/>
          <w:sz w:val="24"/>
          <w:szCs w:val="24"/>
        </w:rPr>
        <w:t xml:space="preserve">, </w:t>
      </w:r>
      <w:r w:rsidR="00CE68EC" w:rsidRPr="00924481">
        <w:rPr>
          <w:rFonts w:ascii="Book Antiqua" w:hAnsi="Book Antiqua" w:cs="Times New Roman"/>
          <w:sz w:val="24"/>
          <w:szCs w:val="24"/>
        </w:rPr>
        <w:t xml:space="preserve">transmission </w:t>
      </w:r>
      <w:r w:rsidR="001148DA" w:rsidRPr="00924481">
        <w:rPr>
          <w:rFonts w:ascii="Book Antiqua" w:hAnsi="Book Antiqua" w:cs="Times New Roman"/>
          <w:sz w:val="24"/>
          <w:szCs w:val="24"/>
        </w:rPr>
        <w:t>efficiency</w:t>
      </w:r>
      <w:r w:rsidR="00CE68EC" w:rsidRPr="00924481">
        <w:rPr>
          <w:rFonts w:ascii="Book Antiqua" w:hAnsi="Book Antiqua" w:cs="Times New Roman"/>
          <w:sz w:val="24"/>
          <w:szCs w:val="24"/>
        </w:rPr>
        <w:t xml:space="preserve"> </w:t>
      </w:r>
      <w:r w:rsidR="00CE68EC" w:rsidRPr="00924481">
        <w:rPr>
          <w:rFonts w:ascii="Book Antiqua" w:hAnsi="Book Antiqua" w:cs="Times New Roman"/>
          <w:i/>
          <w:sz w:val="24"/>
          <w:szCs w:val="24"/>
        </w:rPr>
        <w:t>via</w:t>
      </w:r>
      <w:r w:rsidR="00CE68EC" w:rsidRPr="00924481">
        <w:rPr>
          <w:rFonts w:ascii="Book Antiqua" w:hAnsi="Book Antiqua" w:cs="Times New Roman"/>
          <w:sz w:val="24"/>
          <w:szCs w:val="24"/>
        </w:rPr>
        <w:t xml:space="preserve"> certain routes</w:t>
      </w:r>
      <w:r w:rsidR="001148DA" w:rsidRPr="00924481">
        <w:rPr>
          <w:rFonts w:ascii="Book Antiqua" w:hAnsi="Book Antiqua" w:cs="Times New Roman"/>
          <w:sz w:val="24"/>
          <w:szCs w:val="24"/>
        </w:rPr>
        <w:t xml:space="preserve">, and the </w:t>
      </w:r>
      <w:r w:rsidR="00CE68EC" w:rsidRPr="00924481">
        <w:rPr>
          <w:rFonts w:ascii="Book Antiqua" w:hAnsi="Book Antiqua" w:cs="Times New Roman"/>
          <w:sz w:val="24"/>
          <w:szCs w:val="24"/>
        </w:rPr>
        <w:t>number of individuals</w:t>
      </w:r>
      <w:r w:rsidR="001148DA" w:rsidRPr="00924481">
        <w:rPr>
          <w:rFonts w:ascii="Book Antiqua" w:hAnsi="Book Antiqua" w:cs="Times New Roman"/>
          <w:sz w:val="24"/>
          <w:szCs w:val="24"/>
        </w:rPr>
        <w:t xml:space="preserve"> at high risk</w:t>
      </w:r>
      <w:r w:rsidR="00700D34" w:rsidRPr="00924481">
        <w:rPr>
          <w:rFonts w:ascii="Book Antiqua" w:hAnsi="Book Antiqua" w:cs="Times New Roman"/>
          <w:sz w:val="24"/>
          <w:szCs w:val="24"/>
        </w:rPr>
        <w:t xml:space="preserve"> </w:t>
      </w:r>
      <w:r w:rsidR="00000164" w:rsidRPr="00924481">
        <w:rPr>
          <w:rFonts w:ascii="Book Antiqua" w:hAnsi="Book Antiqua" w:cs="Times New Roman"/>
          <w:sz w:val="24"/>
          <w:szCs w:val="24"/>
        </w:rPr>
        <w:t>for</w:t>
      </w:r>
      <w:r w:rsidR="001148DA" w:rsidRPr="00924481">
        <w:rPr>
          <w:rFonts w:ascii="Book Antiqua" w:hAnsi="Book Antiqua" w:cs="Times New Roman"/>
          <w:sz w:val="24"/>
          <w:szCs w:val="24"/>
        </w:rPr>
        <w:t xml:space="preserve"> infection</w:t>
      </w:r>
      <w:r w:rsidR="0015280A" w:rsidRPr="00924481">
        <w:rPr>
          <w:rFonts w:ascii="Book Antiqua" w:hAnsi="Book Antiqua" w:cs="Times New Roman"/>
          <w:sz w:val="24"/>
          <w:szCs w:val="24"/>
          <w:vertAlign w:val="superscript"/>
        </w:rPr>
        <w:t>[4</w:t>
      </w:r>
      <w:r w:rsidR="008A3C94"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w:t>
      </w:r>
      <w:r w:rsidR="0044193E" w:rsidRPr="00924481">
        <w:rPr>
          <w:rFonts w:ascii="Book Antiqua" w:hAnsi="Book Antiqua" w:cs="Times New Roman"/>
          <w:b/>
          <w:sz w:val="24"/>
          <w:szCs w:val="24"/>
        </w:rPr>
        <w:t xml:space="preserve"> </w:t>
      </w:r>
      <w:r w:rsidR="001148DA" w:rsidRPr="00924481">
        <w:rPr>
          <w:rFonts w:ascii="Book Antiqua" w:hAnsi="Book Antiqua" w:cs="Times New Roman"/>
          <w:sz w:val="24"/>
          <w:szCs w:val="24"/>
        </w:rPr>
        <w:t xml:space="preserve">The HCV transmission </w:t>
      </w:r>
      <w:r w:rsidR="00000164" w:rsidRPr="00924481">
        <w:rPr>
          <w:rFonts w:ascii="Book Antiqua" w:hAnsi="Book Antiqua" w:cs="Times New Roman"/>
          <w:sz w:val="24"/>
          <w:szCs w:val="24"/>
        </w:rPr>
        <w:t xml:space="preserve">risk </w:t>
      </w:r>
      <w:r w:rsidR="001148DA" w:rsidRPr="00924481">
        <w:rPr>
          <w:rFonts w:ascii="Book Antiqua" w:hAnsi="Book Antiqua" w:cs="Times New Roman"/>
          <w:sz w:val="24"/>
          <w:szCs w:val="24"/>
        </w:rPr>
        <w:t xml:space="preserve">is significantly higher </w:t>
      </w:r>
      <w:r w:rsidR="00000164" w:rsidRPr="00924481">
        <w:rPr>
          <w:rFonts w:ascii="Book Antiqua" w:hAnsi="Book Antiqua" w:cs="Times New Roman"/>
          <w:sz w:val="24"/>
          <w:szCs w:val="24"/>
        </w:rPr>
        <w:t>among</w:t>
      </w:r>
      <w:r w:rsidR="004814F2" w:rsidRPr="00924481">
        <w:rPr>
          <w:rFonts w:ascii="Book Antiqua" w:hAnsi="Book Antiqua" w:cs="Times New Roman"/>
          <w:sz w:val="24"/>
          <w:szCs w:val="24"/>
        </w:rPr>
        <w:t xml:space="preserve"> </w:t>
      </w:r>
      <w:r w:rsidR="001148DA" w:rsidRPr="00924481">
        <w:rPr>
          <w:rFonts w:ascii="Book Antiqua" w:hAnsi="Book Antiqua" w:cs="Times New Roman"/>
          <w:sz w:val="24"/>
          <w:szCs w:val="24"/>
        </w:rPr>
        <w:t>patients who acquire</w:t>
      </w:r>
      <w:r w:rsidR="004814F2" w:rsidRPr="00924481">
        <w:rPr>
          <w:rFonts w:ascii="Book Antiqua" w:hAnsi="Book Antiqua" w:cs="Times New Roman"/>
          <w:sz w:val="24"/>
          <w:szCs w:val="24"/>
        </w:rPr>
        <w:t>d</w:t>
      </w:r>
      <w:r w:rsidR="001148DA" w:rsidRPr="00924481">
        <w:rPr>
          <w:rFonts w:ascii="Book Antiqua" w:hAnsi="Book Antiqua" w:cs="Times New Roman"/>
          <w:sz w:val="24"/>
          <w:szCs w:val="24"/>
        </w:rPr>
        <w:t xml:space="preserve"> HIV infection </w:t>
      </w:r>
      <w:r w:rsidR="004814F2" w:rsidRPr="00924481">
        <w:rPr>
          <w:rFonts w:ascii="Book Antiqua" w:hAnsi="Book Antiqua" w:cs="Times New Roman"/>
          <w:sz w:val="24"/>
          <w:szCs w:val="24"/>
        </w:rPr>
        <w:t xml:space="preserve">via the </w:t>
      </w:r>
      <w:r w:rsidR="001148DA" w:rsidRPr="00924481">
        <w:rPr>
          <w:rFonts w:ascii="Book Antiqua" w:hAnsi="Book Antiqua" w:cs="Times New Roman"/>
          <w:sz w:val="24"/>
          <w:szCs w:val="24"/>
        </w:rPr>
        <w:t xml:space="preserve">parenteral </w:t>
      </w:r>
      <w:r w:rsidR="00000164" w:rsidRPr="00924481">
        <w:rPr>
          <w:rFonts w:ascii="Book Antiqua" w:hAnsi="Book Antiqua" w:cs="Times New Roman"/>
          <w:sz w:val="24"/>
          <w:szCs w:val="24"/>
        </w:rPr>
        <w:t xml:space="preserve">route </w:t>
      </w:r>
      <w:r w:rsidR="004814F2" w:rsidRPr="00924481">
        <w:rPr>
          <w:rFonts w:ascii="Book Antiqua" w:hAnsi="Book Antiqua" w:cs="Times New Roman"/>
          <w:sz w:val="24"/>
          <w:szCs w:val="24"/>
        </w:rPr>
        <w:t>rather than the sexual route</w:t>
      </w:r>
      <w:r w:rsidR="001148DA" w:rsidRPr="00924481">
        <w:rPr>
          <w:rFonts w:ascii="Book Antiqua" w:hAnsi="Book Antiqua" w:cs="Times New Roman"/>
          <w:sz w:val="24"/>
          <w:szCs w:val="24"/>
        </w:rPr>
        <w:t xml:space="preserve">. </w:t>
      </w:r>
      <w:r w:rsidR="004814F2" w:rsidRPr="00924481">
        <w:rPr>
          <w:rFonts w:ascii="Book Antiqua" w:hAnsi="Book Antiqua" w:cs="Times New Roman"/>
          <w:sz w:val="24"/>
          <w:szCs w:val="24"/>
        </w:rPr>
        <w:t xml:space="preserve">Although the </w:t>
      </w:r>
      <w:r w:rsidR="001148DA" w:rsidRPr="00924481">
        <w:rPr>
          <w:rFonts w:ascii="Book Antiqua" w:hAnsi="Book Antiqua" w:cs="Times New Roman"/>
          <w:sz w:val="24"/>
          <w:szCs w:val="24"/>
        </w:rPr>
        <w:t xml:space="preserve">sexual route is a common mode of HIV transmission, it </w:t>
      </w:r>
      <w:r w:rsidR="004814F2" w:rsidRPr="00924481">
        <w:rPr>
          <w:rFonts w:ascii="Book Antiqua" w:hAnsi="Book Antiqua" w:cs="Times New Roman"/>
          <w:sz w:val="24"/>
          <w:szCs w:val="24"/>
        </w:rPr>
        <w:t>is less</w:t>
      </w:r>
      <w:r w:rsidR="001148DA" w:rsidRPr="00924481">
        <w:rPr>
          <w:rFonts w:ascii="Book Antiqua" w:hAnsi="Book Antiqua" w:cs="Times New Roman"/>
          <w:sz w:val="24"/>
          <w:szCs w:val="24"/>
        </w:rPr>
        <w:t xml:space="preserve"> </w:t>
      </w:r>
      <w:r w:rsidR="004814F2" w:rsidRPr="00924481">
        <w:rPr>
          <w:rFonts w:ascii="Book Antiqua" w:hAnsi="Book Antiqua" w:cs="Times New Roman"/>
          <w:sz w:val="24"/>
          <w:szCs w:val="24"/>
        </w:rPr>
        <w:t xml:space="preserve">common for </w:t>
      </w:r>
      <w:r w:rsidR="001148DA" w:rsidRPr="00924481">
        <w:rPr>
          <w:rFonts w:ascii="Book Antiqua" w:hAnsi="Book Antiqua" w:cs="Times New Roman"/>
          <w:sz w:val="24"/>
          <w:szCs w:val="24"/>
        </w:rPr>
        <w:t>HCV</w:t>
      </w:r>
      <w:r w:rsidR="0015280A" w:rsidRPr="00924481">
        <w:rPr>
          <w:rFonts w:ascii="Book Antiqua" w:hAnsi="Book Antiqua" w:cs="Times New Roman"/>
          <w:sz w:val="24"/>
          <w:szCs w:val="24"/>
          <w:vertAlign w:val="superscript"/>
        </w:rPr>
        <w:t>[4</w:t>
      </w:r>
      <w:r w:rsidR="00875CDD" w:rsidRPr="00924481">
        <w:rPr>
          <w:rFonts w:ascii="Book Antiqua" w:hAnsi="Book Antiqua" w:cs="Times New Roman"/>
          <w:sz w:val="24"/>
          <w:szCs w:val="24"/>
          <w:vertAlign w:val="superscript"/>
        </w:rPr>
        <w:t>6</w:t>
      </w:r>
      <w:r w:rsidR="00E80224"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 xml:space="preserve">. Today approximately one-quarter of HIV-infected individuals in Europe and the USA </w:t>
      </w:r>
      <w:r w:rsidR="003365C0" w:rsidRPr="00924481">
        <w:rPr>
          <w:rFonts w:ascii="Book Antiqua" w:hAnsi="Book Antiqua" w:cs="Times New Roman"/>
          <w:sz w:val="24"/>
          <w:szCs w:val="24"/>
        </w:rPr>
        <w:t>are</w:t>
      </w:r>
      <w:r w:rsidR="001148DA" w:rsidRPr="00924481">
        <w:rPr>
          <w:rFonts w:ascii="Book Antiqua" w:hAnsi="Book Antiqua" w:cs="Times New Roman"/>
          <w:sz w:val="24"/>
          <w:szCs w:val="24"/>
        </w:rPr>
        <w:t xml:space="preserve"> co</w:t>
      </w:r>
      <w:r w:rsidRPr="00924481">
        <w:rPr>
          <w:rFonts w:ascii="Book Antiqua" w:hAnsi="Book Antiqua" w:cs="Times New Roman"/>
          <w:sz w:val="24"/>
          <w:szCs w:val="24"/>
        </w:rPr>
        <w:t>-</w:t>
      </w:r>
      <w:r w:rsidR="001148DA" w:rsidRPr="00924481">
        <w:rPr>
          <w:rFonts w:ascii="Book Antiqua" w:hAnsi="Book Antiqua" w:cs="Times New Roman"/>
          <w:sz w:val="24"/>
          <w:szCs w:val="24"/>
        </w:rPr>
        <w:t>infect</w:t>
      </w:r>
      <w:r w:rsidR="003365C0" w:rsidRPr="00924481">
        <w:rPr>
          <w:rFonts w:ascii="Book Antiqua" w:hAnsi="Book Antiqua" w:cs="Times New Roman"/>
          <w:sz w:val="24"/>
          <w:szCs w:val="24"/>
        </w:rPr>
        <w:t>ed with HCV</w:t>
      </w:r>
      <w:r w:rsidR="00E80224" w:rsidRPr="00924481">
        <w:rPr>
          <w:rFonts w:ascii="Book Antiqua" w:hAnsi="Book Antiqua" w:cs="Times New Roman"/>
          <w:sz w:val="24"/>
          <w:szCs w:val="24"/>
          <w:vertAlign w:val="superscript"/>
        </w:rPr>
        <w:t>[4</w:t>
      </w:r>
      <w:r w:rsidR="00875CDD" w:rsidRPr="00924481">
        <w:rPr>
          <w:rFonts w:ascii="Book Antiqua" w:hAnsi="Book Antiqua" w:cs="Times New Roman"/>
          <w:sz w:val="24"/>
          <w:szCs w:val="24"/>
          <w:vertAlign w:val="superscript"/>
        </w:rPr>
        <w:t>7</w:t>
      </w:r>
      <w:r w:rsidR="00E80224"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 xml:space="preserve">. HCV infection </w:t>
      </w:r>
      <w:r w:rsidR="00000164" w:rsidRPr="00924481">
        <w:rPr>
          <w:rFonts w:ascii="Book Antiqua" w:hAnsi="Book Antiqua" w:cs="Times New Roman"/>
          <w:sz w:val="24"/>
          <w:szCs w:val="24"/>
        </w:rPr>
        <w:t xml:space="preserve">outbreaks </w:t>
      </w:r>
      <w:r w:rsidR="001148DA" w:rsidRPr="00924481">
        <w:rPr>
          <w:rFonts w:ascii="Book Antiqua" w:hAnsi="Book Antiqua" w:cs="Times New Roman"/>
          <w:sz w:val="24"/>
          <w:szCs w:val="24"/>
        </w:rPr>
        <w:t>have been reported in HIV-positive men who have sex with men (MSM) in North America, Europe</w:t>
      </w:r>
      <w:r w:rsidR="003365C0" w:rsidRPr="00924481">
        <w:rPr>
          <w:rFonts w:ascii="Book Antiqua" w:hAnsi="Book Antiqua" w:cs="Times New Roman"/>
          <w:sz w:val="24"/>
          <w:szCs w:val="24"/>
        </w:rPr>
        <w:t>,</w:t>
      </w:r>
      <w:r w:rsidR="001148DA" w:rsidRPr="00924481">
        <w:rPr>
          <w:rFonts w:ascii="Book Antiqua" w:hAnsi="Book Antiqua" w:cs="Times New Roman"/>
          <w:sz w:val="24"/>
          <w:szCs w:val="24"/>
        </w:rPr>
        <w:t xml:space="preserve"> and Asia. Transmission is believed to be the result of exposure to blood during sex</w:t>
      </w:r>
      <w:r w:rsidR="00E80224" w:rsidRPr="00924481">
        <w:rPr>
          <w:rFonts w:ascii="Book Antiqua" w:hAnsi="Book Antiqua" w:cs="Times New Roman"/>
          <w:sz w:val="24"/>
          <w:szCs w:val="24"/>
        </w:rPr>
        <w:t>ual contact</w:t>
      </w:r>
      <w:r w:rsidR="0015280A" w:rsidRPr="00924481">
        <w:rPr>
          <w:rFonts w:ascii="Book Antiqua" w:hAnsi="Book Antiqua" w:cs="Times New Roman"/>
          <w:sz w:val="24"/>
          <w:szCs w:val="24"/>
          <w:vertAlign w:val="superscript"/>
        </w:rPr>
        <w:t>[4</w:t>
      </w:r>
      <w:r w:rsidR="00875CDD" w:rsidRPr="00924481">
        <w:rPr>
          <w:rFonts w:ascii="Book Antiqua" w:hAnsi="Book Antiqua" w:cs="Times New Roman"/>
          <w:sz w:val="24"/>
          <w:szCs w:val="24"/>
          <w:vertAlign w:val="superscript"/>
        </w:rPr>
        <w:t>8</w:t>
      </w:r>
      <w:r w:rsidR="00E80224"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 xml:space="preserve">. </w:t>
      </w:r>
      <w:r w:rsidR="00920EEE" w:rsidRPr="00924481">
        <w:rPr>
          <w:rFonts w:ascii="Book Antiqua" w:hAnsi="Book Antiqua" w:cs="Times New Roman"/>
          <w:sz w:val="24"/>
          <w:szCs w:val="24"/>
        </w:rPr>
        <w:t>HCV-RNA was</w:t>
      </w:r>
      <w:r w:rsidR="008C58A7" w:rsidRPr="00924481">
        <w:rPr>
          <w:rFonts w:ascii="Book Antiqua" w:hAnsi="Book Antiqua" w:cs="Times New Roman"/>
          <w:sz w:val="24"/>
          <w:szCs w:val="24"/>
        </w:rPr>
        <w:t xml:space="preserve"> </w:t>
      </w:r>
      <w:r w:rsidR="001148DA" w:rsidRPr="00924481">
        <w:rPr>
          <w:rFonts w:ascii="Book Antiqua" w:hAnsi="Book Antiqua" w:cs="Times New Roman"/>
          <w:sz w:val="24"/>
          <w:szCs w:val="24"/>
        </w:rPr>
        <w:t>detected in 38.2% of anti</w:t>
      </w:r>
      <w:r w:rsidR="001148DA" w:rsidRPr="00924481">
        <w:rPr>
          <w:rFonts w:ascii="Book Antiqua" w:hAnsi="Book Antiqua" w:cs="Times New Roman"/>
          <w:sz w:val="24"/>
          <w:szCs w:val="24"/>
        </w:rPr>
        <w:noBreakHyphen/>
        <w:t>HCV</w:t>
      </w:r>
      <w:r w:rsidR="001148DA" w:rsidRPr="00924481">
        <w:rPr>
          <w:rFonts w:ascii="Book Antiqua" w:hAnsi="Book Antiqua" w:cs="Times New Roman"/>
          <w:sz w:val="24"/>
          <w:szCs w:val="24"/>
        </w:rPr>
        <w:noBreakHyphen/>
        <w:t>negative samples</w:t>
      </w:r>
      <w:r w:rsidR="00920EEE" w:rsidRPr="00924481">
        <w:rPr>
          <w:rFonts w:ascii="Book Antiqua" w:hAnsi="Book Antiqua" w:cs="Times New Roman"/>
          <w:sz w:val="24"/>
          <w:szCs w:val="24"/>
        </w:rPr>
        <w:t xml:space="preserve"> in Indonesia</w:t>
      </w:r>
      <w:r w:rsidR="0015280A" w:rsidRPr="00924481">
        <w:rPr>
          <w:rFonts w:ascii="Book Antiqua" w:hAnsi="Book Antiqua" w:cs="Times New Roman"/>
          <w:sz w:val="24"/>
          <w:szCs w:val="24"/>
          <w:vertAlign w:val="superscript"/>
        </w:rPr>
        <w:t>[10</w:t>
      </w:r>
      <w:r w:rsidR="00E80224"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 xml:space="preserve">. </w:t>
      </w:r>
      <w:r w:rsidR="0071610E" w:rsidRPr="00924481">
        <w:rPr>
          <w:rFonts w:ascii="Book Antiqua" w:hAnsi="Book Antiqua" w:cs="Times New Roman"/>
          <w:sz w:val="24"/>
          <w:szCs w:val="24"/>
        </w:rPr>
        <w:t>S</w:t>
      </w:r>
      <w:r w:rsidR="001148DA" w:rsidRPr="00924481">
        <w:rPr>
          <w:rFonts w:ascii="Book Antiqua" w:hAnsi="Book Antiqua" w:cs="Times New Roman"/>
          <w:sz w:val="24"/>
          <w:szCs w:val="24"/>
        </w:rPr>
        <w:t xml:space="preserve">exual </w:t>
      </w:r>
      <w:r w:rsidR="0071610E" w:rsidRPr="00924481">
        <w:rPr>
          <w:rFonts w:ascii="Book Antiqua" w:hAnsi="Book Antiqua" w:cs="Times New Roman"/>
          <w:sz w:val="24"/>
          <w:szCs w:val="24"/>
        </w:rPr>
        <w:t xml:space="preserve">contact </w:t>
      </w:r>
      <w:r w:rsidR="001148DA" w:rsidRPr="00924481">
        <w:rPr>
          <w:rFonts w:ascii="Book Antiqua" w:hAnsi="Book Antiqua" w:cs="Times New Roman"/>
          <w:sz w:val="24"/>
          <w:szCs w:val="24"/>
        </w:rPr>
        <w:t>is still the main HIV</w:t>
      </w:r>
      <w:r w:rsidR="0071610E" w:rsidRPr="00924481">
        <w:rPr>
          <w:rFonts w:ascii="Book Antiqua" w:hAnsi="Book Antiqua" w:cs="Times New Roman"/>
          <w:sz w:val="24"/>
          <w:szCs w:val="24"/>
        </w:rPr>
        <w:t xml:space="preserve"> transmission</w:t>
      </w:r>
      <w:r w:rsidR="00000164" w:rsidRPr="00924481">
        <w:rPr>
          <w:rFonts w:ascii="Book Antiqua" w:hAnsi="Book Antiqua" w:cs="Times New Roman"/>
          <w:sz w:val="24"/>
          <w:szCs w:val="24"/>
        </w:rPr>
        <w:t xml:space="preserve"> route</w:t>
      </w:r>
      <w:r w:rsidR="0071610E" w:rsidRPr="00924481">
        <w:rPr>
          <w:rFonts w:ascii="Book Antiqua" w:hAnsi="Book Antiqua" w:cs="Times New Roman"/>
          <w:sz w:val="24"/>
          <w:szCs w:val="24"/>
        </w:rPr>
        <w:t xml:space="preserve"> in Indonesia</w:t>
      </w:r>
      <w:r w:rsidR="001148DA" w:rsidRPr="00924481">
        <w:rPr>
          <w:rFonts w:ascii="Book Antiqua" w:hAnsi="Book Antiqua" w:cs="Times New Roman"/>
          <w:sz w:val="24"/>
          <w:szCs w:val="24"/>
        </w:rPr>
        <w:t>, wh</w:t>
      </w:r>
      <w:r w:rsidR="0071610E" w:rsidRPr="00924481">
        <w:rPr>
          <w:rFonts w:ascii="Book Antiqua" w:hAnsi="Book Antiqua" w:cs="Times New Roman"/>
          <w:sz w:val="24"/>
          <w:szCs w:val="24"/>
        </w:rPr>
        <w:t>ereas</w:t>
      </w:r>
      <w:r w:rsidR="001148DA" w:rsidRPr="00924481">
        <w:rPr>
          <w:rFonts w:ascii="Book Antiqua" w:hAnsi="Book Antiqua" w:cs="Times New Roman"/>
          <w:sz w:val="24"/>
          <w:szCs w:val="24"/>
        </w:rPr>
        <w:t xml:space="preserve"> HCV is less easily transmitted </w:t>
      </w:r>
      <w:r w:rsidR="0071610E" w:rsidRPr="00924481">
        <w:rPr>
          <w:rFonts w:ascii="Book Antiqua" w:hAnsi="Book Antiqua" w:cs="Times New Roman"/>
          <w:sz w:val="24"/>
          <w:szCs w:val="24"/>
        </w:rPr>
        <w:t>via the sexual route</w:t>
      </w:r>
      <w:r w:rsidR="001148DA" w:rsidRPr="00924481">
        <w:rPr>
          <w:rFonts w:ascii="Book Antiqua" w:hAnsi="Book Antiqua" w:cs="Times New Roman"/>
          <w:sz w:val="24"/>
          <w:szCs w:val="24"/>
        </w:rPr>
        <w:t xml:space="preserve">. </w:t>
      </w:r>
      <w:r w:rsidR="0071610E" w:rsidRPr="00924481">
        <w:rPr>
          <w:rFonts w:ascii="Book Antiqua" w:hAnsi="Book Antiqua" w:cs="Times New Roman"/>
          <w:sz w:val="24"/>
          <w:szCs w:val="24"/>
        </w:rPr>
        <w:t>Thus</w:t>
      </w:r>
      <w:r w:rsidR="001148DA" w:rsidRPr="00924481">
        <w:rPr>
          <w:rFonts w:ascii="Book Antiqua" w:hAnsi="Book Antiqua" w:cs="Times New Roman"/>
          <w:sz w:val="24"/>
          <w:szCs w:val="24"/>
        </w:rPr>
        <w:t xml:space="preserve">, among </w:t>
      </w:r>
      <w:r w:rsidR="00000164" w:rsidRPr="00924481">
        <w:rPr>
          <w:rFonts w:ascii="Book Antiqua" w:hAnsi="Book Antiqua" w:cs="Times New Roman"/>
          <w:sz w:val="24"/>
          <w:szCs w:val="24"/>
        </w:rPr>
        <w:t xml:space="preserve">the </w:t>
      </w:r>
      <w:r w:rsidR="001148DA" w:rsidRPr="00924481">
        <w:rPr>
          <w:rFonts w:ascii="Book Antiqua" w:hAnsi="Book Antiqua" w:cs="Times New Roman"/>
          <w:sz w:val="24"/>
          <w:szCs w:val="24"/>
        </w:rPr>
        <w:t xml:space="preserve">heterosexual transmission history, </w:t>
      </w:r>
      <w:r w:rsidR="00000164" w:rsidRPr="00924481">
        <w:rPr>
          <w:rFonts w:ascii="Book Antiqua" w:hAnsi="Book Antiqua" w:cs="Times New Roman"/>
          <w:sz w:val="24"/>
          <w:szCs w:val="24"/>
        </w:rPr>
        <w:t xml:space="preserve">the </w:t>
      </w:r>
      <w:r w:rsidR="001148DA" w:rsidRPr="00924481">
        <w:rPr>
          <w:rFonts w:ascii="Book Antiqua" w:hAnsi="Book Antiqua" w:cs="Times New Roman"/>
          <w:sz w:val="24"/>
          <w:szCs w:val="24"/>
        </w:rPr>
        <w:t>HCV</w:t>
      </w:r>
      <w:r w:rsidR="001148DA" w:rsidRPr="00924481">
        <w:rPr>
          <w:rFonts w:ascii="Book Antiqua" w:hAnsi="Book Antiqua" w:cs="Times New Roman"/>
          <w:sz w:val="24"/>
          <w:szCs w:val="24"/>
        </w:rPr>
        <w:noBreakHyphen/>
        <w:t xml:space="preserve">seropositive </w:t>
      </w:r>
      <w:r w:rsidR="00713B71" w:rsidRPr="00924481">
        <w:rPr>
          <w:rFonts w:ascii="Book Antiqua" w:hAnsi="Book Antiqua" w:cs="Times New Roman"/>
          <w:sz w:val="24"/>
          <w:szCs w:val="24"/>
        </w:rPr>
        <w:t>rate</w:t>
      </w:r>
      <w:r w:rsidR="001148DA" w:rsidRPr="00924481">
        <w:rPr>
          <w:rFonts w:ascii="Book Antiqua" w:hAnsi="Book Antiqua" w:cs="Times New Roman"/>
          <w:sz w:val="24"/>
          <w:szCs w:val="24"/>
        </w:rPr>
        <w:t xml:space="preserve"> (26.9%) was significantly higher compared </w:t>
      </w:r>
      <w:r w:rsidR="00000164" w:rsidRPr="00924481">
        <w:rPr>
          <w:rFonts w:ascii="Book Antiqua" w:hAnsi="Book Antiqua" w:cs="Times New Roman"/>
          <w:sz w:val="24"/>
          <w:szCs w:val="24"/>
        </w:rPr>
        <w:t>with the</w:t>
      </w:r>
      <w:r w:rsidR="00713B71" w:rsidRPr="00924481">
        <w:rPr>
          <w:rFonts w:ascii="Book Antiqua" w:hAnsi="Book Antiqua" w:cs="Times New Roman"/>
          <w:sz w:val="24"/>
          <w:szCs w:val="24"/>
        </w:rPr>
        <w:t xml:space="preserve"> HCV infection </w:t>
      </w:r>
      <w:r w:rsidR="00000164" w:rsidRPr="00924481">
        <w:rPr>
          <w:rFonts w:ascii="Book Antiqua" w:hAnsi="Book Antiqua" w:cs="Times New Roman"/>
          <w:sz w:val="24"/>
          <w:szCs w:val="24"/>
        </w:rPr>
        <w:t xml:space="preserve">rate </w:t>
      </w:r>
      <w:r w:rsidR="00713B71" w:rsidRPr="00924481">
        <w:rPr>
          <w:rFonts w:ascii="Book Antiqua" w:hAnsi="Book Antiqua" w:cs="Times New Roman"/>
          <w:sz w:val="24"/>
          <w:szCs w:val="24"/>
        </w:rPr>
        <w:t>alone</w:t>
      </w:r>
      <w:r w:rsidR="001148DA" w:rsidRPr="00924481">
        <w:rPr>
          <w:rFonts w:ascii="Book Antiqua" w:hAnsi="Book Antiqua" w:cs="Times New Roman"/>
          <w:sz w:val="24"/>
          <w:szCs w:val="24"/>
        </w:rPr>
        <w:t xml:space="preserve">, which may be </w:t>
      </w:r>
      <w:r w:rsidR="0071610E" w:rsidRPr="00924481">
        <w:rPr>
          <w:rFonts w:ascii="Book Antiqua" w:hAnsi="Book Antiqua" w:cs="Times New Roman"/>
          <w:sz w:val="24"/>
          <w:szCs w:val="24"/>
        </w:rPr>
        <w:t xml:space="preserve">due </w:t>
      </w:r>
      <w:r w:rsidR="006F0835" w:rsidRPr="00924481">
        <w:rPr>
          <w:rFonts w:ascii="Book Antiqua" w:hAnsi="Book Antiqua" w:cs="Times New Roman"/>
          <w:sz w:val="24"/>
          <w:szCs w:val="24"/>
        </w:rPr>
        <w:t xml:space="preserve">to </w:t>
      </w:r>
      <w:r w:rsidR="0071610E" w:rsidRPr="00924481">
        <w:rPr>
          <w:rFonts w:ascii="Book Antiqua" w:hAnsi="Book Antiqua" w:cs="Times New Roman"/>
          <w:sz w:val="24"/>
          <w:szCs w:val="24"/>
        </w:rPr>
        <w:t>the</w:t>
      </w:r>
      <w:r w:rsidR="001148DA" w:rsidRPr="00924481">
        <w:rPr>
          <w:rFonts w:ascii="Book Antiqua" w:hAnsi="Book Antiqua" w:cs="Times New Roman"/>
          <w:sz w:val="24"/>
          <w:szCs w:val="24"/>
        </w:rPr>
        <w:t xml:space="preserve"> HCV transmission </w:t>
      </w:r>
      <w:r w:rsidR="00000164" w:rsidRPr="00924481">
        <w:rPr>
          <w:rFonts w:ascii="Book Antiqua" w:hAnsi="Book Antiqua" w:cs="Times New Roman"/>
          <w:sz w:val="24"/>
          <w:szCs w:val="24"/>
        </w:rPr>
        <w:t xml:space="preserve">mechanisms </w:t>
      </w:r>
      <w:r w:rsidR="001148DA" w:rsidRPr="00924481">
        <w:rPr>
          <w:rFonts w:ascii="Book Antiqua" w:hAnsi="Book Antiqua" w:cs="Times New Roman"/>
          <w:sz w:val="24"/>
          <w:szCs w:val="24"/>
        </w:rPr>
        <w:t xml:space="preserve">between sexual partners, particularly those who engage in </w:t>
      </w:r>
      <w:r w:rsidR="00700D34" w:rsidRPr="00924481">
        <w:rPr>
          <w:rFonts w:ascii="Book Antiqua" w:hAnsi="Book Antiqua" w:cs="Times New Roman"/>
          <w:sz w:val="24"/>
          <w:szCs w:val="24"/>
        </w:rPr>
        <w:t>practices</w:t>
      </w:r>
      <w:r w:rsidR="00000164" w:rsidRPr="00924481">
        <w:rPr>
          <w:rFonts w:ascii="Book Antiqua" w:hAnsi="Book Antiqua" w:cs="Times New Roman"/>
          <w:sz w:val="24"/>
          <w:szCs w:val="24"/>
        </w:rPr>
        <w:t xml:space="preserve"> that are</w:t>
      </w:r>
      <w:r w:rsidR="00700D34" w:rsidRPr="00924481">
        <w:rPr>
          <w:rFonts w:ascii="Book Antiqua" w:hAnsi="Book Antiqua" w:cs="Times New Roman"/>
          <w:sz w:val="24"/>
          <w:szCs w:val="24"/>
        </w:rPr>
        <w:t xml:space="preserve"> </w:t>
      </w:r>
      <w:r w:rsidR="001148DA" w:rsidRPr="00924481">
        <w:rPr>
          <w:rFonts w:ascii="Book Antiqua" w:hAnsi="Book Antiqua" w:cs="Times New Roman"/>
          <w:sz w:val="24"/>
          <w:szCs w:val="24"/>
        </w:rPr>
        <w:t>associated with a high virus transmission</w:t>
      </w:r>
      <w:r w:rsidR="00000164" w:rsidRPr="00924481">
        <w:rPr>
          <w:rFonts w:ascii="Book Antiqua" w:hAnsi="Book Antiqua" w:cs="Times New Roman"/>
          <w:sz w:val="24"/>
          <w:szCs w:val="24"/>
        </w:rPr>
        <w:t xml:space="preserve"> risk</w:t>
      </w:r>
      <w:r w:rsidR="0015280A" w:rsidRPr="00924481">
        <w:rPr>
          <w:rFonts w:ascii="Book Antiqua" w:hAnsi="Book Antiqua" w:cs="Times New Roman"/>
          <w:sz w:val="24"/>
          <w:szCs w:val="24"/>
          <w:vertAlign w:val="superscript"/>
        </w:rPr>
        <w:t>[10</w:t>
      </w:r>
      <w:r w:rsidR="00E80224"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 Sulko</w:t>
      </w:r>
      <w:r w:rsidR="00FA0FD0" w:rsidRPr="00924481">
        <w:rPr>
          <w:rFonts w:ascii="Book Antiqua" w:hAnsi="Book Antiqua" w:cs="Times New Roman"/>
          <w:sz w:val="24"/>
          <w:szCs w:val="24"/>
        </w:rPr>
        <w:t>v</w:t>
      </w:r>
      <w:r w:rsidR="001148DA" w:rsidRPr="00924481">
        <w:rPr>
          <w:rFonts w:ascii="Book Antiqua" w:hAnsi="Book Antiqua" w:cs="Times New Roman"/>
          <w:sz w:val="24"/>
          <w:szCs w:val="24"/>
        </w:rPr>
        <w:t xml:space="preserve">ski </w:t>
      </w:r>
      <w:r w:rsidR="0071610E" w:rsidRPr="00924481">
        <w:rPr>
          <w:rFonts w:ascii="Book Antiqua" w:hAnsi="Book Antiqua" w:cs="Times New Roman"/>
          <w:i/>
          <w:sz w:val="24"/>
          <w:szCs w:val="24"/>
        </w:rPr>
        <w:t>et al</w:t>
      </w:r>
      <w:r w:rsidR="00924481" w:rsidRPr="00924481">
        <w:rPr>
          <w:rFonts w:ascii="Book Antiqua" w:hAnsi="Book Antiqua" w:cs="Times New Roman"/>
          <w:sz w:val="24"/>
          <w:szCs w:val="24"/>
          <w:vertAlign w:val="superscript"/>
        </w:rPr>
        <w:t>[49]</w:t>
      </w:r>
      <w:r w:rsidR="0071610E" w:rsidRPr="00924481">
        <w:rPr>
          <w:rFonts w:ascii="Book Antiqua" w:hAnsi="Book Antiqua" w:cs="Times New Roman"/>
          <w:sz w:val="24"/>
          <w:szCs w:val="24"/>
        </w:rPr>
        <w:t xml:space="preserve"> </w:t>
      </w:r>
      <w:r w:rsidR="001148DA" w:rsidRPr="00924481">
        <w:rPr>
          <w:rFonts w:ascii="Book Antiqua" w:hAnsi="Book Antiqua" w:cs="Times New Roman"/>
          <w:sz w:val="24"/>
          <w:szCs w:val="24"/>
        </w:rPr>
        <w:t xml:space="preserve">and </w:t>
      </w:r>
      <w:r w:rsidR="0071610E" w:rsidRPr="00924481">
        <w:rPr>
          <w:rFonts w:ascii="Book Antiqua" w:hAnsi="Book Antiqua" w:cs="Times New Roman"/>
          <w:sz w:val="24"/>
          <w:szCs w:val="24"/>
        </w:rPr>
        <w:t>others</w:t>
      </w:r>
      <w:r w:rsidR="001148DA" w:rsidRPr="00924481">
        <w:rPr>
          <w:rFonts w:ascii="Book Antiqua" w:hAnsi="Book Antiqua" w:cs="Times New Roman"/>
          <w:sz w:val="24"/>
          <w:szCs w:val="24"/>
        </w:rPr>
        <w:t xml:space="preserve"> also </w:t>
      </w:r>
      <w:r w:rsidR="0071610E" w:rsidRPr="00924481">
        <w:rPr>
          <w:rFonts w:ascii="Book Antiqua" w:hAnsi="Book Antiqua" w:cs="Times New Roman"/>
          <w:sz w:val="24"/>
          <w:szCs w:val="24"/>
        </w:rPr>
        <w:t xml:space="preserve">reported </w:t>
      </w:r>
      <w:r w:rsidR="001148DA" w:rsidRPr="00924481">
        <w:rPr>
          <w:rFonts w:ascii="Book Antiqua" w:hAnsi="Book Antiqua" w:cs="Times New Roman"/>
          <w:sz w:val="24"/>
          <w:szCs w:val="24"/>
        </w:rPr>
        <w:t xml:space="preserve">HCV </w:t>
      </w:r>
      <w:r w:rsidR="00023468" w:rsidRPr="00924481">
        <w:rPr>
          <w:rFonts w:ascii="Book Antiqua" w:hAnsi="Book Antiqua" w:cs="Times New Roman"/>
          <w:sz w:val="24"/>
          <w:szCs w:val="24"/>
        </w:rPr>
        <w:t xml:space="preserve">infection with sexual transmission </w:t>
      </w:r>
      <w:r w:rsidR="0071610E" w:rsidRPr="00924481">
        <w:rPr>
          <w:rFonts w:ascii="Book Antiqua" w:hAnsi="Book Antiqua" w:cs="Times New Roman"/>
          <w:sz w:val="24"/>
          <w:szCs w:val="24"/>
        </w:rPr>
        <w:t xml:space="preserve">between </w:t>
      </w:r>
      <w:r w:rsidR="001148DA" w:rsidRPr="00924481">
        <w:rPr>
          <w:rFonts w:ascii="Book Antiqua" w:hAnsi="Book Antiqua" w:cs="Times New Roman"/>
          <w:sz w:val="24"/>
          <w:szCs w:val="24"/>
        </w:rPr>
        <w:t xml:space="preserve">HIV-infected MSM and </w:t>
      </w:r>
      <w:r w:rsidR="00700D34" w:rsidRPr="00924481">
        <w:rPr>
          <w:rFonts w:ascii="Book Antiqua" w:hAnsi="Book Antiqua" w:cs="Times New Roman"/>
          <w:sz w:val="24"/>
          <w:szCs w:val="24"/>
        </w:rPr>
        <w:t xml:space="preserve">other individuals </w:t>
      </w:r>
      <w:r w:rsidR="0071610E" w:rsidRPr="00924481">
        <w:rPr>
          <w:rFonts w:ascii="Book Antiqua" w:hAnsi="Book Antiqua" w:cs="Times New Roman"/>
          <w:sz w:val="24"/>
          <w:szCs w:val="24"/>
        </w:rPr>
        <w:t xml:space="preserve">with </w:t>
      </w:r>
      <w:r w:rsidR="00023468" w:rsidRPr="00924481">
        <w:rPr>
          <w:rFonts w:ascii="Book Antiqua" w:hAnsi="Book Antiqua" w:cs="Times New Roman"/>
          <w:sz w:val="24"/>
          <w:szCs w:val="24"/>
        </w:rPr>
        <w:t>abnormal</w:t>
      </w:r>
      <w:r w:rsidR="001148DA" w:rsidRPr="00924481">
        <w:rPr>
          <w:rFonts w:ascii="Book Antiqua" w:hAnsi="Book Antiqua" w:cs="Times New Roman"/>
          <w:sz w:val="24"/>
          <w:szCs w:val="24"/>
        </w:rPr>
        <w:t xml:space="preserve"> sexual </w:t>
      </w:r>
      <w:r w:rsidR="00023468" w:rsidRPr="00924481">
        <w:rPr>
          <w:rFonts w:ascii="Book Antiqua" w:hAnsi="Book Antiqua" w:cs="Times New Roman"/>
          <w:sz w:val="24"/>
          <w:szCs w:val="24"/>
        </w:rPr>
        <w:t>activities</w:t>
      </w:r>
      <w:r w:rsidR="0015280A" w:rsidRPr="00924481">
        <w:rPr>
          <w:rFonts w:ascii="Book Antiqua" w:hAnsi="Book Antiqua" w:cs="Times New Roman"/>
          <w:sz w:val="24"/>
          <w:szCs w:val="24"/>
          <w:vertAlign w:val="superscript"/>
        </w:rPr>
        <w:t>[</w:t>
      </w:r>
      <w:r w:rsidR="00875CDD" w:rsidRPr="00924481">
        <w:rPr>
          <w:rFonts w:ascii="Book Antiqua" w:hAnsi="Book Antiqua" w:cs="Times New Roman"/>
          <w:sz w:val="24"/>
          <w:szCs w:val="24"/>
          <w:vertAlign w:val="superscript"/>
        </w:rPr>
        <w:t>49</w:t>
      </w:r>
      <w:r w:rsidR="00E80224"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 xml:space="preserve">. The European AIDS Clinical Society guidelines </w:t>
      </w:r>
      <w:r w:rsidR="0071610E" w:rsidRPr="00924481">
        <w:rPr>
          <w:rFonts w:ascii="Book Antiqua" w:hAnsi="Book Antiqua" w:cs="Times New Roman"/>
          <w:sz w:val="24"/>
          <w:szCs w:val="24"/>
        </w:rPr>
        <w:t>on co</w:t>
      </w:r>
      <w:r w:rsidR="0071610E" w:rsidRPr="00924481">
        <w:rPr>
          <w:rFonts w:ascii="Book Antiqua" w:hAnsi="Book Antiqua" w:cs="Times New Roman"/>
          <w:sz w:val="24"/>
          <w:szCs w:val="24"/>
        </w:rPr>
        <w:noBreakHyphen/>
        <w:t xml:space="preserve">infection suggest that </w:t>
      </w:r>
      <w:r w:rsidR="001148DA" w:rsidRPr="00924481">
        <w:rPr>
          <w:rFonts w:ascii="Book Antiqua" w:hAnsi="Book Antiqua" w:cs="Times New Roman"/>
          <w:sz w:val="24"/>
          <w:szCs w:val="24"/>
        </w:rPr>
        <w:t xml:space="preserve">patients </w:t>
      </w:r>
      <w:r w:rsidR="00000164" w:rsidRPr="00924481">
        <w:rPr>
          <w:rFonts w:ascii="Book Antiqua" w:hAnsi="Book Antiqua" w:cs="Times New Roman"/>
          <w:sz w:val="24"/>
          <w:szCs w:val="24"/>
        </w:rPr>
        <w:t xml:space="preserve">who are </w:t>
      </w:r>
      <w:r w:rsidR="0071610E" w:rsidRPr="00924481">
        <w:rPr>
          <w:rFonts w:ascii="Book Antiqua" w:hAnsi="Book Antiqua" w:cs="Times New Roman"/>
          <w:sz w:val="24"/>
          <w:szCs w:val="24"/>
        </w:rPr>
        <w:t>beginning</w:t>
      </w:r>
      <w:r w:rsidR="001148DA" w:rsidRPr="00924481">
        <w:rPr>
          <w:rFonts w:ascii="Book Antiqua" w:hAnsi="Book Antiqua" w:cs="Times New Roman"/>
          <w:sz w:val="24"/>
          <w:szCs w:val="24"/>
        </w:rPr>
        <w:t xml:space="preserve"> HIV </w:t>
      </w:r>
      <w:r w:rsidR="0071610E" w:rsidRPr="00924481">
        <w:rPr>
          <w:rFonts w:ascii="Book Antiqua" w:hAnsi="Book Antiqua" w:cs="Times New Roman"/>
          <w:sz w:val="24"/>
          <w:szCs w:val="24"/>
        </w:rPr>
        <w:t xml:space="preserve">therapy should be serologically tested for HCV. </w:t>
      </w:r>
      <w:r w:rsidR="00700D34" w:rsidRPr="00924481">
        <w:rPr>
          <w:rFonts w:ascii="Book Antiqua" w:hAnsi="Book Antiqua" w:cs="Times New Roman"/>
          <w:sz w:val="24"/>
          <w:szCs w:val="24"/>
        </w:rPr>
        <w:t xml:space="preserve">It also suggests that </w:t>
      </w:r>
      <w:r w:rsidR="001148DA" w:rsidRPr="00924481">
        <w:rPr>
          <w:rFonts w:ascii="Book Antiqua" w:hAnsi="Book Antiqua" w:cs="Times New Roman"/>
          <w:sz w:val="24"/>
          <w:szCs w:val="24"/>
        </w:rPr>
        <w:t>HCV RNA</w:t>
      </w:r>
      <w:r w:rsidR="0071610E" w:rsidRPr="00924481">
        <w:rPr>
          <w:rFonts w:ascii="Book Antiqua" w:hAnsi="Book Antiqua" w:cs="Times New Roman"/>
          <w:sz w:val="24"/>
          <w:szCs w:val="24"/>
        </w:rPr>
        <w:t>-negative and</w:t>
      </w:r>
      <w:r w:rsidR="001148DA" w:rsidRPr="00924481">
        <w:rPr>
          <w:rFonts w:ascii="Book Antiqua" w:hAnsi="Book Antiqua" w:cs="Times New Roman"/>
          <w:sz w:val="24"/>
          <w:szCs w:val="24"/>
        </w:rPr>
        <w:t xml:space="preserve"> </w:t>
      </w:r>
      <w:r w:rsidR="0071610E" w:rsidRPr="00924481">
        <w:rPr>
          <w:rFonts w:ascii="Book Antiqua" w:hAnsi="Book Antiqua" w:cs="Times New Roman"/>
          <w:sz w:val="24"/>
          <w:szCs w:val="24"/>
        </w:rPr>
        <w:t>anti-</w:t>
      </w:r>
      <w:r w:rsidR="001148DA" w:rsidRPr="00924481">
        <w:rPr>
          <w:rFonts w:ascii="Book Antiqua" w:hAnsi="Book Antiqua" w:cs="Times New Roman"/>
          <w:sz w:val="24"/>
          <w:szCs w:val="24"/>
        </w:rPr>
        <w:t>HCV antibody</w:t>
      </w:r>
      <w:r w:rsidR="001148DA" w:rsidRPr="00924481">
        <w:rPr>
          <w:rFonts w:ascii="Book Antiqua" w:hAnsi="Book Antiqua" w:cs="Times New Roman"/>
          <w:sz w:val="24"/>
          <w:szCs w:val="24"/>
        </w:rPr>
        <w:noBreakHyphen/>
        <w:t>negative patients exhibiting an unexplained increase in alanine transaminase levels</w:t>
      </w:r>
      <w:r w:rsidR="00700D34" w:rsidRPr="00924481">
        <w:rPr>
          <w:rFonts w:ascii="Book Antiqua" w:hAnsi="Book Antiqua" w:cs="Times New Roman"/>
          <w:sz w:val="24"/>
          <w:szCs w:val="24"/>
        </w:rPr>
        <w:t>,</w:t>
      </w:r>
      <w:r w:rsidR="001148DA" w:rsidRPr="00924481">
        <w:rPr>
          <w:rFonts w:ascii="Book Antiqua" w:hAnsi="Book Antiqua" w:cs="Times New Roman"/>
          <w:sz w:val="24"/>
          <w:szCs w:val="24"/>
        </w:rPr>
        <w:t xml:space="preserve"> and </w:t>
      </w:r>
      <w:r w:rsidR="00360116" w:rsidRPr="00924481">
        <w:rPr>
          <w:rFonts w:ascii="Book Antiqua" w:hAnsi="Book Antiqua" w:cs="Times New Roman"/>
          <w:sz w:val="24"/>
          <w:szCs w:val="24"/>
        </w:rPr>
        <w:t xml:space="preserve">those </w:t>
      </w:r>
      <w:r w:rsidR="001148DA" w:rsidRPr="00924481">
        <w:rPr>
          <w:rFonts w:ascii="Book Antiqua" w:hAnsi="Book Antiqua" w:cs="Times New Roman"/>
          <w:sz w:val="24"/>
          <w:szCs w:val="24"/>
        </w:rPr>
        <w:t>at high risk for HCV infection (</w:t>
      </w:r>
      <w:r w:rsidR="00360116" w:rsidRPr="00924481">
        <w:rPr>
          <w:rFonts w:ascii="Book Antiqua" w:hAnsi="Book Antiqua" w:cs="Times New Roman"/>
          <w:i/>
          <w:sz w:val="24"/>
          <w:szCs w:val="24"/>
        </w:rPr>
        <w:t>e.g.</w:t>
      </w:r>
      <w:r w:rsidR="00360116" w:rsidRPr="00924481">
        <w:rPr>
          <w:rFonts w:ascii="Book Antiqua" w:hAnsi="Book Antiqua" w:cs="Times New Roman"/>
          <w:sz w:val="24"/>
          <w:szCs w:val="24"/>
        </w:rPr>
        <w:t xml:space="preserve">, </w:t>
      </w:r>
      <w:r w:rsidR="001148DA" w:rsidRPr="00924481">
        <w:rPr>
          <w:rFonts w:ascii="Book Antiqua" w:hAnsi="Book Antiqua" w:cs="Times New Roman"/>
          <w:sz w:val="24"/>
          <w:szCs w:val="24"/>
        </w:rPr>
        <w:t>IDU</w:t>
      </w:r>
      <w:r w:rsidR="00360116" w:rsidRPr="00924481">
        <w:rPr>
          <w:rFonts w:ascii="Book Antiqua" w:hAnsi="Book Antiqua" w:cs="Times New Roman"/>
          <w:sz w:val="24"/>
          <w:szCs w:val="24"/>
        </w:rPr>
        <w:t xml:space="preserve"> and those likely to suffer</w:t>
      </w:r>
      <w:r w:rsidR="001148DA" w:rsidRPr="00924481">
        <w:rPr>
          <w:rFonts w:ascii="Book Antiqua" w:hAnsi="Book Antiqua" w:cs="Times New Roman"/>
          <w:sz w:val="24"/>
          <w:szCs w:val="24"/>
        </w:rPr>
        <w:t xml:space="preserve"> mucosal trauma during intercourse)</w:t>
      </w:r>
      <w:r w:rsidR="00CE47BC" w:rsidRPr="00924481">
        <w:rPr>
          <w:rFonts w:ascii="Book Antiqua" w:hAnsi="Book Antiqua" w:cs="Times New Roman"/>
          <w:sz w:val="24"/>
          <w:szCs w:val="24"/>
        </w:rPr>
        <w:t xml:space="preserve"> </w:t>
      </w:r>
      <w:r w:rsidR="00360116" w:rsidRPr="00924481">
        <w:rPr>
          <w:rFonts w:ascii="Book Antiqua" w:hAnsi="Book Antiqua" w:cs="Times New Roman"/>
          <w:sz w:val="24"/>
          <w:szCs w:val="24"/>
        </w:rPr>
        <w:t>should</w:t>
      </w:r>
      <w:r w:rsidR="00700D34" w:rsidRPr="00924481">
        <w:rPr>
          <w:rFonts w:ascii="Book Antiqua" w:hAnsi="Book Antiqua" w:cs="Times New Roman"/>
          <w:sz w:val="24"/>
          <w:szCs w:val="24"/>
        </w:rPr>
        <w:t xml:space="preserve"> </w:t>
      </w:r>
      <w:r w:rsidR="00360116" w:rsidRPr="00924481">
        <w:rPr>
          <w:rFonts w:ascii="Book Antiqua" w:hAnsi="Book Antiqua" w:cs="Times New Roman"/>
          <w:sz w:val="24"/>
          <w:szCs w:val="24"/>
        </w:rPr>
        <w:t>be tested annually thereafter</w:t>
      </w:r>
      <w:r w:rsidR="0015280A" w:rsidRPr="00924481">
        <w:rPr>
          <w:rFonts w:ascii="Book Antiqua" w:hAnsi="Book Antiqua" w:cs="Times New Roman"/>
          <w:sz w:val="24"/>
          <w:szCs w:val="24"/>
          <w:vertAlign w:val="superscript"/>
        </w:rPr>
        <w:t>[4</w:t>
      </w:r>
      <w:r w:rsidR="00875CDD" w:rsidRPr="00924481">
        <w:rPr>
          <w:rFonts w:ascii="Book Antiqua" w:hAnsi="Book Antiqua" w:cs="Times New Roman"/>
          <w:sz w:val="24"/>
          <w:szCs w:val="24"/>
          <w:vertAlign w:val="superscript"/>
        </w:rPr>
        <w:t>6</w:t>
      </w:r>
      <w:r w:rsidR="00E80224"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w:t>
      </w:r>
    </w:p>
    <w:p w:rsidR="001148DA" w:rsidRPr="00924481" w:rsidRDefault="001148DA" w:rsidP="00924481">
      <w:pPr>
        <w:autoSpaceDE w:val="0"/>
        <w:autoSpaceDN w:val="0"/>
        <w:adjustRightInd w:val="0"/>
        <w:spacing w:line="360" w:lineRule="auto"/>
        <w:ind w:firstLineChars="100" w:firstLine="240"/>
        <w:rPr>
          <w:rFonts w:ascii="Book Antiqua" w:hAnsi="Book Antiqua" w:cs="Times New Roman"/>
          <w:sz w:val="24"/>
          <w:szCs w:val="24"/>
        </w:rPr>
      </w:pPr>
      <w:r w:rsidRPr="00924481">
        <w:rPr>
          <w:rFonts w:ascii="Book Antiqua" w:hAnsi="Book Antiqua" w:cs="Times New Roman"/>
          <w:sz w:val="24"/>
          <w:szCs w:val="24"/>
        </w:rPr>
        <w:t xml:space="preserve">A study </w:t>
      </w:r>
      <w:r w:rsidR="00CE47BC" w:rsidRPr="00924481">
        <w:rPr>
          <w:rFonts w:ascii="Book Antiqua" w:hAnsi="Book Antiqua" w:cs="Times New Roman"/>
          <w:sz w:val="24"/>
          <w:szCs w:val="24"/>
        </w:rPr>
        <w:t>regarding</w:t>
      </w:r>
      <w:r w:rsidR="00FC45B7" w:rsidRPr="00924481">
        <w:rPr>
          <w:rFonts w:ascii="Book Antiqua" w:hAnsi="Book Antiqua" w:cs="Times New Roman"/>
          <w:sz w:val="24"/>
          <w:szCs w:val="24"/>
        </w:rPr>
        <w:t xml:space="preserve"> </w:t>
      </w:r>
      <w:r w:rsidRPr="00924481">
        <w:rPr>
          <w:rFonts w:ascii="Book Antiqua" w:hAnsi="Book Antiqua" w:cs="Times New Roman"/>
          <w:sz w:val="24"/>
          <w:szCs w:val="24"/>
        </w:rPr>
        <w:t xml:space="preserve">HIV and HCV infection among </w:t>
      </w:r>
      <w:r w:rsidR="00FC45B7" w:rsidRPr="00924481">
        <w:rPr>
          <w:rFonts w:ascii="Book Antiqua" w:hAnsi="Book Antiqua" w:cs="Times New Roman"/>
          <w:sz w:val="24"/>
          <w:szCs w:val="24"/>
        </w:rPr>
        <w:t xml:space="preserve">those receiving </w:t>
      </w:r>
      <w:r w:rsidRPr="00924481">
        <w:rPr>
          <w:rFonts w:ascii="Book Antiqua" w:hAnsi="Book Antiqua" w:cs="Times New Roman"/>
          <w:sz w:val="24"/>
          <w:szCs w:val="24"/>
        </w:rPr>
        <w:t xml:space="preserve">methadone maintenance treatment (MMT) in </w:t>
      </w:r>
      <w:r w:rsidR="00FC45B7" w:rsidRPr="00924481">
        <w:rPr>
          <w:rFonts w:ascii="Book Antiqua" w:hAnsi="Book Antiqua" w:cs="Times New Roman"/>
          <w:sz w:val="24"/>
          <w:szCs w:val="24"/>
        </w:rPr>
        <w:t xml:space="preserve">clinics in </w:t>
      </w:r>
      <w:r w:rsidRPr="00924481">
        <w:rPr>
          <w:rFonts w:ascii="Book Antiqua" w:hAnsi="Book Antiqua" w:cs="Times New Roman"/>
          <w:sz w:val="24"/>
          <w:szCs w:val="24"/>
        </w:rPr>
        <w:t>Yunnan, China</w:t>
      </w:r>
      <w:r w:rsidR="00FC45B7" w:rsidRPr="00924481">
        <w:rPr>
          <w:rFonts w:ascii="Book Antiqua" w:hAnsi="Book Antiqua" w:cs="Times New Roman"/>
          <w:sz w:val="24"/>
          <w:szCs w:val="24"/>
        </w:rPr>
        <w:t>,</w:t>
      </w:r>
      <w:r w:rsidRPr="00924481">
        <w:rPr>
          <w:rFonts w:ascii="Book Antiqua" w:hAnsi="Book Antiqua" w:cs="Times New Roman"/>
          <w:sz w:val="24"/>
          <w:szCs w:val="24"/>
        </w:rPr>
        <w:t xml:space="preserve"> showed that the </w:t>
      </w:r>
      <w:r w:rsidR="009D775D" w:rsidRPr="00924481">
        <w:rPr>
          <w:rFonts w:ascii="Book Antiqua" w:hAnsi="Book Antiqua" w:cs="Times New Roman"/>
          <w:sz w:val="24"/>
          <w:szCs w:val="24"/>
        </w:rPr>
        <w:t xml:space="preserve">prevalence of </w:t>
      </w:r>
      <w:r w:rsidRPr="00924481">
        <w:rPr>
          <w:rFonts w:ascii="Book Antiqua" w:hAnsi="Book Antiqua" w:cs="Times New Roman"/>
          <w:sz w:val="24"/>
          <w:szCs w:val="24"/>
        </w:rPr>
        <w:t xml:space="preserve">HIV </w:t>
      </w:r>
      <w:r w:rsidR="00FC45B7" w:rsidRPr="00924481">
        <w:rPr>
          <w:rFonts w:ascii="Book Antiqua" w:hAnsi="Book Antiqua" w:cs="Times New Roman"/>
          <w:sz w:val="24"/>
          <w:szCs w:val="24"/>
        </w:rPr>
        <w:t>seropositivity</w:t>
      </w:r>
      <w:r w:rsidR="00CE47BC" w:rsidRPr="00924481">
        <w:rPr>
          <w:rFonts w:ascii="Book Antiqua" w:hAnsi="Book Antiqua" w:cs="Times New Roman"/>
          <w:sz w:val="24"/>
          <w:szCs w:val="24"/>
        </w:rPr>
        <w:t xml:space="preserve"> </w:t>
      </w:r>
      <w:r w:rsidR="00E015FC" w:rsidRPr="00924481">
        <w:rPr>
          <w:rFonts w:ascii="Book Antiqua" w:hAnsi="Book Antiqua" w:cs="Times New Roman"/>
          <w:sz w:val="24"/>
          <w:szCs w:val="24"/>
        </w:rPr>
        <w:t xml:space="preserve">in rural and urban </w:t>
      </w:r>
      <w:r w:rsidR="00FA0FD0" w:rsidRPr="00924481">
        <w:rPr>
          <w:rFonts w:ascii="Book Antiqua" w:hAnsi="Book Antiqua" w:cs="Times New Roman"/>
          <w:sz w:val="24"/>
          <w:szCs w:val="24"/>
        </w:rPr>
        <w:t xml:space="preserve">areas </w:t>
      </w:r>
      <w:r w:rsidRPr="00924481">
        <w:rPr>
          <w:rFonts w:ascii="Book Antiqua" w:hAnsi="Book Antiqua" w:cs="Times New Roman"/>
          <w:sz w:val="24"/>
          <w:szCs w:val="24"/>
        </w:rPr>
        <w:t>was 27.7</w:t>
      </w:r>
      <w:r w:rsidR="00FC45B7" w:rsidRPr="00924481">
        <w:rPr>
          <w:rFonts w:ascii="Book Antiqua" w:hAnsi="Book Antiqua" w:cs="Times New Roman"/>
          <w:sz w:val="24"/>
          <w:szCs w:val="24"/>
        </w:rPr>
        <w:t>%</w:t>
      </w:r>
      <w:r w:rsidR="00CB33BB" w:rsidRPr="00924481">
        <w:rPr>
          <w:rFonts w:ascii="Book Antiqua" w:hAnsi="Book Antiqua" w:cs="Times New Roman"/>
          <w:sz w:val="24"/>
          <w:szCs w:val="24"/>
        </w:rPr>
        <w:t xml:space="preserve"> </w:t>
      </w:r>
      <w:r w:rsidR="00E015FC" w:rsidRPr="00924481">
        <w:rPr>
          <w:rFonts w:ascii="Book Antiqua" w:hAnsi="Book Antiqua" w:cs="Times New Roman"/>
          <w:sz w:val="24"/>
          <w:szCs w:val="24"/>
        </w:rPr>
        <w:t xml:space="preserve">and </w:t>
      </w:r>
      <w:r w:rsidR="00CB33BB" w:rsidRPr="00924481">
        <w:rPr>
          <w:rFonts w:ascii="Book Antiqua" w:hAnsi="Book Antiqua" w:cs="Times New Roman"/>
          <w:sz w:val="24"/>
          <w:szCs w:val="24"/>
        </w:rPr>
        <w:t>10</w:t>
      </w:r>
      <w:r w:rsidR="00E015FC" w:rsidRPr="00924481">
        <w:rPr>
          <w:rFonts w:ascii="Book Antiqua" w:hAnsi="Book Antiqua" w:cs="Times New Roman"/>
          <w:sz w:val="24"/>
          <w:szCs w:val="24"/>
        </w:rPr>
        <w:t>.0</w:t>
      </w:r>
      <w:r w:rsidR="00CB33BB" w:rsidRPr="00924481">
        <w:rPr>
          <w:rFonts w:ascii="Book Antiqua" w:hAnsi="Book Antiqua" w:cs="Times New Roman"/>
          <w:sz w:val="24"/>
          <w:szCs w:val="24"/>
        </w:rPr>
        <w:t>%</w:t>
      </w:r>
      <w:r w:rsidR="00E015FC" w:rsidRPr="00924481">
        <w:rPr>
          <w:rFonts w:ascii="Book Antiqua" w:hAnsi="Book Antiqua" w:cs="Times New Roman"/>
          <w:sz w:val="24"/>
          <w:szCs w:val="24"/>
        </w:rPr>
        <w:t>, respectively,</w:t>
      </w:r>
      <w:r w:rsidR="00FC45B7" w:rsidRPr="00924481">
        <w:rPr>
          <w:rFonts w:ascii="Book Antiqua" w:hAnsi="Book Antiqua" w:cs="Times New Roman"/>
          <w:sz w:val="24"/>
          <w:szCs w:val="24"/>
        </w:rPr>
        <w:t xml:space="preserve"> and</w:t>
      </w:r>
      <w:r w:rsidR="00442179" w:rsidRPr="00924481">
        <w:rPr>
          <w:rFonts w:ascii="Book Antiqua" w:hAnsi="Book Antiqua" w:cs="Times New Roman"/>
          <w:sz w:val="24"/>
          <w:szCs w:val="24"/>
        </w:rPr>
        <w:t xml:space="preserve"> </w:t>
      </w:r>
      <w:r w:rsidR="00CE47BC" w:rsidRPr="00924481">
        <w:rPr>
          <w:rFonts w:ascii="Book Antiqua" w:hAnsi="Book Antiqua" w:cs="Times New Roman"/>
          <w:sz w:val="24"/>
          <w:szCs w:val="24"/>
        </w:rPr>
        <w:t>the</w:t>
      </w:r>
      <w:r w:rsidR="009D775D" w:rsidRPr="00924481">
        <w:rPr>
          <w:rFonts w:ascii="Book Antiqua" w:hAnsi="Book Antiqua" w:cs="Times New Roman"/>
          <w:sz w:val="24"/>
          <w:szCs w:val="24"/>
        </w:rPr>
        <w:t xml:space="preserve"> prevalence of</w:t>
      </w:r>
      <w:r w:rsidR="00FC45B7" w:rsidRPr="00924481">
        <w:rPr>
          <w:rFonts w:ascii="Book Antiqua" w:hAnsi="Book Antiqua" w:cs="Times New Roman"/>
          <w:sz w:val="24"/>
          <w:szCs w:val="24"/>
        </w:rPr>
        <w:t xml:space="preserve"> </w:t>
      </w:r>
      <w:r w:rsidR="00442179" w:rsidRPr="00924481">
        <w:rPr>
          <w:rFonts w:ascii="Book Antiqua" w:hAnsi="Book Antiqua" w:cs="Times New Roman"/>
          <w:sz w:val="24"/>
          <w:szCs w:val="24"/>
        </w:rPr>
        <w:t xml:space="preserve">HCV </w:t>
      </w:r>
      <w:r w:rsidR="00FC45B7" w:rsidRPr="00924481">
        <w:rPr>
          <w:rFonts w:ascii="Book Antiqua" w:hAnsi="Book Antiqua" w:cs="Times New Roman"/>
          <w:sz w:val="24"/>
          <w:szCs w:val="24"/>
        </w:rPr>
        <w:t xml:space="preserve">seropositivity </w:t>
      </w:r>
      <w:r w:rsidR="00442179" w:rsidRPr="00924481">
        <w:rPr>
          <w:rFonts w:ascii="Book Antiqua" w:hAnsi="Book Antiqua" w:cs="Times New Roman"/>
          <w:sz w:val="24"/>
          <w:szCs w:val="24"/>
        </w:rPr>
        <w:t xml:space="preserve">was </w:t>
      </w:r>
      <w:r w:rsidRPr="00924481">
        <w:rPr>
          <w:rFonts w:ascii="Book Antiqua" w:hAnsi="Book Antiqua" w:cs="Times New Roman"/>
          <w:sz w:val="24"/>
          <w:szCs w:val="24"/>
        </w:rPr>
        <w:t>75.6</w:t>
      </w:r>
      <w:r w:rsidR="00FC45B7" w:rsidRPr="00924481">
        <w:rPr>
          <w:rFonts w:ascii="Book Antiqua" w:hAnsi="Book Antiqua" w:cs="Times New Roman"/>
          <w:sz w:val="24"/>
          <w:szCs w:val="24"/>
        </w:rPr>
        <w:t>%</w:t>
      </w:r>
      <w:r w:rsidRPr="00924481">
        <w:rPr>
          <w:rFonts w:ascii="Book Antiqua" w:hAnsi="Book Antiqua" w:cs="Times New Roman"/>
          <w:sz w:val="24"/>
          <w:szCs w:val="24"/>
        </w:rPr>
        <w:t xml:space="preserve"> </w:t>
      </w:r>
      <w:r w:rsidR="00E015FC" w:rsidRPr="00924481">
        <w:rPr>
          <w:rFonts w:ascii="Book Antiqua" w:hAnsi="Book Antiqua" w:cs="Times New Roman"/>
          <w:sz w:val="24"/>
          <w:szCs w:val="24"/>
        </w:rPr>
        <w:t>and</w:t>
      </w:r>
      <w:r w:rsidRPr="00924481">
        <w:rPr>
          <w:rFonts w:ascii="Book Antiqua" w:hAnsi="Book Antiqua" w:cs="Times New Roman"/>
          <w:sz w:val="24"/>
          <w:szCs w:val="24"/>
        </w:rPr>
        <w:t xml:space="preserve"> 46</w:t>
      </w:r>
      <w:r w:rsidR="00FC45B7" w:rsidRPr="00924481">
        <w:rPr>
          <w:rFonts w:ascii="Book Antiqua" w:hAnsi="Book Antiqua" w:cs="Times New Roman"/>
          <w:sz w:val="24"/>
          <w:szCs w:val="24"/>
        </w:rPr>
        <w:t>%</w:t>
      </w:r>
      <w:r w:rsidR="00E015FC" w:rsidRPr="00924481">
        <w:rPr>
          <w:rFonts w:ascii="Book Antiqua" w:hAnsi="Book Antiqua" w:cs="Times New Roman"/>
          <w:sz w:val="24"/>
          <w:szCs w:val="24"/>
        </w:rPr>
        <w:t>, respectively</w:t>
      </w:r>
      <w:r w:rsidR="00FC45B7" w:rsidRPr="00924481">
        <w:rPr>
          <w:rFonts w:ascii="Book Antiqua" w:hAnsi="Book Antiqua" w:cs="Times New Roman"/>
          <w:sz w:val="24"/>
          <w:szCs w:val="24"/>
        </w:rPr>
        <w:t>; however, the</w:t>
      </w:r>
      <w:r w:rsidR="009D775D" w:rsidRPr="00924481">
        <w:rPr>
          <w:rFonts w:ascii="Book Antiqua" w:hAnsi="Book Antiqua" w:cs="Times New Roman"/>
          <w:sz w:val="24"/>
          <w:szCs w:val="24"/>
        </w:rPr>
        <w:t xml:space="preserve"> prevalence</w:t>
      </w:r>
      <w:r w:rsidR="00FC45B7" w:rsidRPr="00924481">
        <w:rPr>
          <w:rFonts w:ascii="Book Antiqua" w:hAnsi="Book Antiqua" w:cs="Times New Roman"/>
          <w:sz w:val="24"/>
          <w:szCs w:val="24"/>
        </w:rPr>
        <w:t xml:space="preserve"> </w:t>
      </w:r>
      <w:r w:rsidR="009D775D" w:rsidRPr="00924481">
        <w:rPr>
          <w:rFonts w:ascii="Book Antiqua" w:hAnsi="Book Antiqua" w:cs="Times New Roman"/>
          <w:sz w:val="24"/>
          <w:szCs w:val="24"/>
        </w:rPr>
        <w:t xml:space="preserve">of </w:t>
      </w:r>
      <w:r w:rsidR="00442179" w:rsidRPr="00924481">
        <w:rPr>
          <w:rFonts w:ascii="Book Antiqua" w:hAnsi="Book Antiqua" w:cs="Times New Roman"/>
          <w:sz w:val="24"/>
          <w:szCs w:val="24"/>
        </w:rPr>
        <w:t>HIV</w:t>
      </w:r>
      <w:r w:rsidR="00FC45B7" w:rsidRPr="00924481">
        <w:rPr>
          <w:rFonts w:ascii="Book Antiqua" w:hAnsi="Book Antiqua" w:cs="Times New Roman"/>
          <w:sz w:val="24"/>
          <w:szCs w:val="24"/>
        </w:rPr>
        <w:t>/</w:t>
      </w:r>
      <w:r w:rsidR="00442179" w:rsidRPr="00924481">
        <w:rPr>
          <w:rFonts w:ascii="Book Antiqua" w:hAnsi="Book Antiqua" w:cs="Times New Roman"/>
          <w:sz w:val="24"/>
          <w:szCs w:val="24"/>
        </w:rPr>
        <w:t xml:space="preserve">HCV </w:t>
      </w:r>
      <w:r w:rsidR="00780767" w:rsidRPr="00924481">
        <w:rPr>
          <w:rFonts w:ascii="Book Antiqua" w:hAnsi="Book Antiqua" w:cs="Times New Roman"/>
          <w:sz w:val="24"/>
          <w:szCs w:val="24"/>
        </w:rPr>
        <w:t>co-infection</w:t>
      </w:r>
      <w:r w:rsidR="00442179" w:rsidRPr="00924481">
        <w:rPr>
          <w:rFonts w:ascii="Book Antiqua" w:hAnsi="Book Antiqua" w:cs="Times New Roman"/>
          <w:sz w:val="24"/>
          <w:szCs w:val="24"/>
        </w:rPr>
        <w:t xml:space="preserve"> was </w:t>
      </w:r>
      <w:r w:rsidRPr="00924481">
        <w:rPr>
          <w:rFonts w:ascii="Book Antiqua" w:hAnsi="Book Antiqua" w:cs="Times New Roman"/>
          <w:sz w:val="24"/>
          <w:szCs w:val="24"/>
        </w:rPr>
        <w:t>20</w:t>
      </w:r>
      <w:r w:rsidR="00FC45B7" w:rsidRPr="00924481">
        <w:rPr>
          <w:rFonts w:ascii="Book Antiqua" w:hAnsi="Book Antiqua" w:cs="Times New Roman"/>
          <w:sz w:val="24"/>
          <w:szCs w:val="24"/>
        </w:rPr>
        <w:t>%</w:t>
      </w:r>
      <w:r w:rsidR="00E015FC" w:rsidRPr="00924481">
        <w:rPr>
          <w:rFonts w:ascii="Book Antiqua" w:hAnsi="Book Antiqua" w:cs="Times New Roman"/>
          <w:sz w:val="24"/>
          <w:szCs w:val="24"/>
        </w:rPr>
        <w:t xml:space="preserve"> and </w:t>
      </w:r>
      <w:r w:rsidRPr="00924481">
        <w:rPr>
          <w:rFonts w:ascii="Book Antiqua" w:hAnsi="Book Antiqua" w:cs="Times New Roman"/>
          <w:sz w:val="24"/>
          <w:szCs w:val="24"/>
        </w:rPr>
        <w:t>7</w:t>
      </w:r>
      <w:r w:rsidR="00FC45B7" w:rsidRPr="00924481">
        <w:rPr>
          <w:rFonts w:ascii="Book Antiqua" w:hAnsi="Book Antiqua" w:cs="Times New Roman"/>
          <w:sz w:val="24"/>
          <w:szCs w:val="24"/>
        </w:rPr>
        <w:t>%</w:t>
      </w:r>
      <w:r w:rsidR="00E015FC" w:rsidRPr="00924481">
        <w:rPr>
          <w:rFonts w:ascii="Book Antiqua" w:hAnsi="Book Antiqua" w:cs="Times New Roman"/>
          <w:sz w:val="24"/>
          <w:szCs w:val="24"/>
        </w:rPr>
        <w:t>, respectively</w:t>
      </w:r>
      <w:r w:rsidRPr="00924481">
        <w:rPr>
          <w:rFonts w:ascii="Book Antiqua" w:hAnsi="Book Antiqua" w:cs="Times New Roman"/>
          <w:sz w:val="24"/>
          <w:szCs w:val="24"/>
        </w:rPr>
        <w:t>. Over three</w:t>
      </w:r>
      <w:r w:rsidR="00626BEA" w:rsidRPr="00924481">
        <w:rPr>
          <w:rFonts w:ascii="Book Antiqua" w:hAnsi="Book Antiqua" w:cs="Times New Roman"/>
          <w:sz w:val="24"/>
          <w:szCs w:val="24"/>
        </w:rPr>
        <w:t>-</w:t>
      </w:r>
      <w:r w:rsidRPr="00924481">
        <w:rPr>
          <w:rFonts w:ascii="Book Antiqua" w:hAnsi="Book Antiqua" w:cs="Times New Roman"/>
          <w:sz w:val="24"/>
          <w:szCs w:val="24"/>
        </w:rPr>
        <w:t>quarters (76.2%) of</w:t>
      </w:r>
      <w:r w:rsidR="00FC45B7" w:rsidRPr="00924481">
        <w:rPr>
          <w:rFonts w:ascii="Book Antiqua" w:hAnsi="Book Antiqua" w:cs="Times New Roman"/>
          <w:sz w:val="24"/>
          <w:szCs w:val="24"/>
        </w:rPr>
        <w:t xml:space="preserve"> the</w:t>
      </w:r>
      <w:r w:rsidRPr="00924481">
        <w:rPr>
          <w:rFonts w:ascii="Book Antiqua" w:hAnsi="Book Antiqua" w:cs="Times New Roman"/>
          <w:sz w:val="24"/>
          <w:szCs w:val="24"/>
        </w:rPr>
        <w:t xml:space="preserve"> HIV-infected participants in this study were </w:t>
      </w:r>
      <w:r w:rsidR="007A3807" w:rsidRPr="00924481">
        <w:rPr>
          <w:rFonts w:ascii="Book Antiqua" w:hAnsi="Book Antiqua" w:cs="Times New Roman"/>
          <w:sz w:val="24"/>
          <w:szCs w:val="24"/>
        </w:rPr>
        <w:t>also infected with</w:t>
      </w:r>
      <w:r w:rsidRPr="00924481">
        <w:rPr>
          <w:rFonts w:ascii="Book Antiqua" w:hAnsi="Book Antiqua" w:cs="Times New Roman"/>
          <w:sz w:val="24"/>
          <w:szCs w:val="24"/>
        </w:rPr>
        <w:t xml:space="preserve"> HCV</w:t>
      </w:r>
      <w:r w:rsidR="0015280A" w:rsidRPr="00924481">
        <w:rPr>
          <w:rFonts w:ascii="Book Antiqua" w:hAnsi="Book Antiqua" w:cs="Times New Roman"/>
          <w:sz w:val="24"/>
          <w:szCs w:val="24"/>
          <w:vertAlign w:val="superscript"/>
        </w:rPr>
        <w:t>[5</w:t>
      </w:r>
      <w:r w:rsidR="00875CDD" w:rsidRPr="00924481">
        <w:rPr>
          <w:rFonts w:ascii="Book Antiqua" w:hAnsi="Book Antiqua" w:cs="Times New Roman"/>
          <w:sz w:val="24"/>
          <w:szCs w:val="24"/>
          <w:vertAlign w:val="superscript"/>
        </w:rPr>
        <w:t>0</w:t>
      </w:r>
      <w:r w:rsidR="00E80224" w:rsidRPr="00924481">
        <w:rPr>
          <w:rFonts w:ascii="Book Antiqua" w:hAnsi="Book Antiqua" w:cs="Times New Roman"/>
          <w:sz w:val="24"/>
          <w:szCs w:val="24"/>
          <w:vertAlign w:val="superscript"/>
        </w:rPr>
        <w:t>]</w:t>
      </w:r>
      <w:r w:rsidR="00442179" w:rsidRPr="00924481">
        <w:rPr>
          <w:rFonts w:ascii="Book Antiqua" w:hAnsi="Book Antiqua" w:cs="Times New Roman"/>
          <w:sz w:val="24"/>
          <w:szCs w:val="24"/>
        </w:rPr>
        <w:t xml:space="preserve">. </w:t>
      </w:r>
      <w:r w:rsidR="007A3807" w:rsidRPr="00924481">
        <w:rPr>
          <w:rFonts w:ascii="Book Antiqua" w:hAnsi="Book Antiqua" w:cs="Times New Roman"/>
          <w:sz w:val="24"/>
          <w:szCs w:val="24"/>
        </w:rPr>
        <w:t xml:space="preserve">The </w:t>
      </w:r>
      <w:r w:rsidRPr="00924481">
        <w:rPr>
          <w:rFonts w:ascii="Book Antiqua" w:hAnsi="Book Antiqua" w:cs="Times New Roman"/>
          <w:sz w:val="24"/>
          <w:szCs w:val="24"/>
        </w:rPr>
        <w:t xml:space="preserve">majority of heroin </w:t>
      </w:r>
      <w:r w:rsidR="00CB33BB" w:rsidRPr="00924481">
        <w:rPr>
          <w:rFonts w:ascii="Book Antiqua" w:hAnsi="Book Antiqua" w:cs="Times New Roman"/>
          <w:sz w:val="24"/>
          <w:szCs w:val="24"/>
        </w:rPr>
        <w:t xml:space="preserve">is smuggled </w:t>
      </w:r>
      <w:r w:rsidR="007A3807" w:rsidRPr="00924481">
        <w:rPr>
          <w:rFonts w:ascii="Book Antiqua" w:hAnsi="Book Antiqua" w:cs="Times New Roman"/>
          <w:sz w:val="24"/>
          <w:szCs w:val="24"/>
        </w:rPr>
        <w:t xml:space="preserve">into </w:t>
      </w:r>
      <w:r w:rsidRPr="00924481">
        <w:rPr>
          <w:rFonts w:ascii="Book Antiqua" w:hAnsi="Book Antiqua" w:cs="Times New Roman"/>
          <w:sz w:val="24"/>
          <w:szCs w:val="24"/>
        </w:rPr>
        <w:t>Yunnan province</w:t>
      </w:r>
      <w:r w:rsidR="00CB33BB" w:rsidRPr="00924481">
        <w:rPr>
          <w:rFonts w:ascii="Book Antiqua" w:hAnsi="Book Antiqua" w:cs="Times New Roman"/>
          <w:sz w:val="24"/>
          <w:szCs w:val="24"/>
        </w:rPr>
        <w:t xml:space="preserve"> from Myanmar. It then</w:t>
      </w:r>
      <w:r w:rsidR="007A3807" w:rsidRPr="00924481">
        <w:rPr>
          <w:rFonts w:ascii="Book Antiqua" w:hAnsi="Book Antiqua" w:cs="Times New Roman"/>
          <w:sz w:val="24"/>
          <w:szCs w:val="24"/>
        </w:rPr>
        <w:t xml:space="preserve"> moves along </w:t>
      </w:r>
      <w:r w:rsidRPr="00924481">
        <w:rPr>
          <w:rFonts w:ascii="Book Antiqua" w:hAnsi="Book Antiqua" w:cs="Times New Roman"/>
          <w:sz w:val="24"/>
          <w:szCs w:val="24"/>
        </w:rPr>
        <w:t>drug trafficking routes</w:t>
      </w:r>
      <w:r w:rsidR="007A3807" w:rsidRPr="00924481">
        <w:rPr>
          <w:rFonts w:ascii="Book Antiqua" w:hAnsi="Book Antiqua" w:cs="Times New Roman"/>
          <w:sz w:val="24"/>
          <w:szCs w:val="24"/>
        </w:rPr>
        <w:t xml:space="preserve"> to ot</w:t>
      </w:r>
      <w:r w:rsidR="00CB33BB" w:rsidRPr="00924481">
        <w:rPr>
          <w:rFonts w:ascii="Book Antiqua" w:hAnsi="Book Antiqua" w:cs="Times New Roman"/>
          <w:sz w:val="24"/>
          <w:szCs w:val="24"/>
        </w:rPr>
        <w:t>her areas of the country. Thus,</w:t>
      </w:r>
      <w:r w:rsidR="007A3807" w:rsidRPr="00924481">
        <w:rPr>
          <w:rFonts w:ascii="Book Antiqua" w:hAnsi="Book Antiqua" w:cs="Times New Roman"/>
          <w:sz w:val="24"/>
          <w:szCs w:val="24"/>
        </w:rPr>
        <w:t xml:space="preserve"> high levels </w:t>
      </w:r>
      <w:r w:rsidR="00CB33BB" w:rsidRPr="00924481">
        <w:rPr>
          <w:rFonts w:ascii="Book Antiqua" w:hAnsi="Book Antiqua" w:cs="Times New Roman"/>
          <w:sz w:val="24"/>
          <w:szCs w:val="24"/>
        </w:rPr>
        <w:t xml:space="preserve">of </w:t>
      </w:r>
      <w:r w:rsidRPr="00924481">
        <w:rPr>
          <w:rFonts w:ascii="Book Antiqua" w:hAnsi="Book Antiqua" w:cs="Times New Roman"/>
          <w:sz w:val="24"/>
          <w:szCs w:val="24"/>
        </w:rPr>
        <w:t xml:space="preserve">illicit drug use and HIV and HCV epidemics </w:t>
      </w:r>
      <w:r w:rsidR="00CB33BB" w:rsidRPr="00924481">
        <w:rPr>
          <w:rFonts w:ascii="Book Antiqua" w:hAnsi="Book Antiqua" w:cs="Times New Roman"/>
          <w:sz w:val="24"/>
          <w:szCs w:val="24"/>
        </w:rPr>
        <w:t>are common in</w:t>
      </w:r>
      <w:r w:rsidR="007A3807" w:rsidRPr="00924481">
        <w:rPr>
          <w:rFonts w:ascii="Book Antiqua" w:hAnsi="Book Antiqua" w:cs="Times New Roman"/>
          <w:sz w:val="24"/>
          <w:szCs w:val="24"/>
        </w:rPr>
        <w:t xml:space="preserve"> Yunnan</w:t>
      </w:r>
      <w:r w:rsidR="0015280A" w:rsidRPr="00924481">
        <w:rPr>
          <w:rFonts w:ascii="Book Antiqua" w:hAnsi="Book Antiqua" w:cs="Times New Roman"/>
          <w:sz w:val="24"/>
          <w:szCs w:val="24"/>
          <w:vertAlign w:val="superscript"/>
        </w:rPr>
        <w:t>[5</w:t>
      </w:r>
      <w:r w:rsidR="00875CDD" w:rsidRPr="00924481">
        <w:rPr>
          <w:rFonts w:ascii="Book Antiqua" w:hAnsi="Book Antiqua" w:cs="Times New Roman"/>
          <w:sz w:val="24"/>
          <w:szCs w:val="24"/>
          <w:vertAlign w:val="superscript"/>
        </w:rPr>
        <w:t>1</w:t>
      </w:r>
      <w:r w:rsidR="0015280A" w:rsidRPr="00924481">
        <w:rPr>
          <w:rFonts w:ascii="Book Antiqua" w:hAnsi="Book Antiqua" w:cs="Times New Roman"/>
          <w:sz w:val="24"/>
          <w:szCs w:val="24"/>
          <w:vertAlign w:val="superscript"/>
        </w:rPr>
        <w:t>-5</w:t>
      </w:r>
      <w:r w:rsidR="00875CDD" w:rsidRPr="00924481">
        <w:rPr>
          <w:rFonts w:ascii="Book Antiqua" w:hAnsi="Book Antiqua" w:cs="Times New Roman"/>
          <w:sz w:val="24"/>
          <w:szCs w:val="24"/>
          <w:vertAlign w:val="superscript"/>
        </w:rPr>
        <w:t>3</w:t>
      </w:r>
      <w:r w:rsidR="0035098E" w:rsidRPr="00924481">
        <w:rPr>
          <w:rFonts w:ascii="Book Antiqua" w:hAnsi="Book Antiqua" w:cs="Times New Roman"/>
          <w:sz w:val="24"/>
          <w:szCs w:val="24"/>
          <w:vertAlign w:val="superscript"/>
        </w:rPr>
        <w:t>]</w:t>
      </w:r>
      <w:r w:rsidRPr="00924481">
        <w:rPr>
          <w:rFonts w:ascii="Book Antiqua" w:hAnsi="Book Antiqua" w:cs="Times New Roman"/>
          <w:sz w:val="24"/>
          <w:szCs w:val="24"/>
        </w:rPr>
        <w:t xml:space="preserve">. </w:t>
      </w:r>
      <w:r w:rsidR="007A3807" w:rsidRPr="00924481">
        <w:rPr>
          <w:rFonts w:ascii="Book Antiqua" w:hAnsi="Book Antiqua" w:cs="Times New Roman"/>
          <w:sz w:val="24"/>
          <w:szCs w:val="24"/>
        </w:rPr>
        <w:t>Urban and rural MMT patients know</w:t>
      </w:r>
      <w:r w:rsidRPr="00924481">
        <w:rPr>
          <w:rFonts w:ascii="Book Antiqua" w:hAnsi="Book Antiqua" w:cs="Times New Roman"/>
          <w:sz w:val="24"/>
          <w:szCs w:val="24"/>
        </w:rPr>
        <w:t xml:space="preserve"> </w:t>
      </w:r>
      <w:r w:rsidR="007A3807" w:rsidRPr="00924481">
        <w:rPr>
          <w:rFonts w:ascii="Book Antiqua" w:hAnsi="Book Antiqua" w:cs="Times New Roman"/>
          <w:sz w:val="24"/>
          <w:szCs w:val="24"/>
        </w:rPr>
        <w:t xml:space="preserve">little about </w:t>
      </w:r>
      <w:r w:rsidRPr="00924481">
        <w:rPr>
          <w:rFonts w:ascii="Book Antiqua" w:hAnsi="Book Antiqua" w:cs="Times New Roman"/>
          <w:sz w:val="24"/>
          <w:szCs w:val="24"/>
        </w:rPr>
        <w:t>HIV and HCV</w:t>
      </w:r>
      <w:r w:rsidR="007A3807" w:rsidRPr="00924481">
        <w:rPr>
          <w:rFonts w:ascii="Book Antiqua" w:hAnsi="Book Antiqua" w:cs="Times New Roman"/>
          <w:sz w:val="24"/>
          <w:szCs w:val="24"/>
        </w:rPr>
        <w:t>; therefore,</w:t>
      </w:r>
      <w:r w:rsidRPr="00924481">
        <w:rPr>
          <w:rFonts w:ascii="Book Antiqua" w:hAnsi="Book Antiqua" w:cs="Times New Roman"/>
          <w:sz w:val="24"/>
          <w:szCs w:val="24"/>
        </w:rPr>
        <w:t xml:space="preserve"> education programs in MMT clinics</w:t>
      </w:r>
      <w:r w:rsidR="007A3807" w:rsidRPr="00924481">
        <w:rPr>
          <w:rFonts w:ascii="Book Antiqua" w:hAnsi="Book Antiqua" w:cs="Times New Roman"/>
          <w:sz w:val="24"/>
          <w:szCs w:val="24"/>
        </w:rPr>
        <w:t xml:space="preserve"> must be improved</w:t>
      </w:r>
      <w:r w:rsidRPr="00924481">
        <w:rPr>
          <w:rFonts w:ascii="Book Antiqua" w:hAnsi="Book Antiqua" w:cs="Times New Roman"/>
          <w:sz w:val="24"/>
          <w:szCs w:val="24"/>
        </w:rPr>
        <w:t xml:space="preserve">. </w:t>
      </w:r>
      <w:r w:rsidR="007A3807" w:rsidRPr="00924481">
        <w:rPr>
          <w:rFonts w:ascii="Book Antiqua" w:hAnsi="Book Antiqua" w:cs="Times New Roman"/>
          <w:sz w:val="24"/>
          <w:szCs w:val="24"/>
        </w:rPr>
        <w:t>S</w:t>
      </w:r>
      <w:r w:rsidRPr="00924481">
        <w:rPr>
          <w:rFonts w:ascii="Book Antiqua" w:hAnsi="Book Antiqua" w:cs="Times New Roman"/>
          <w:sz w:val="24"/>
          <w:szCs w:val="24"/>
        </w:rPr>
        <w:t xml:space="preserve">tudies </w:t>
      </w:r>
      <w:r w:rsidR="007A3807" w:rsidRPr="00924481">
        <w:rPr>
          <w:rFonts w:ascii="Book Antiqua" w:hAnsi="Book Antiqua" w:cs="Times New Roman"/>
          <w:sz w:val="24"/>
          <w:szCs w:val="24"/>
        </w:rPr>
        <w:t>performed in</w:t>
      </w:r>
      <w:r w:rsidRPr="00924481">
        <w:rPr>
          <w:rFonts w:ascii="Book Antiqua" w:hAnsi="Book Antiqua" w:cs="Times New Roman"/>
          <w:sz w:val="24"/>
          <w:szCs w:val="24"/>
        </w:rPr>
        <w:t xml:space="preserve"> Beijing, Henan, Guangxi, Kunming, Sichuan, Hunan, Xinjiang, and Shanxi </w:t>
      </w:r>
      <w:r w:rsidR="00737361" w:rsidRPr="00924481">
        <w:rPr>
          <w:rFonts w:ascii="Book Antiqua" w:hAnsi="Book Antiqua" w:cs="Times New Roman"/>
          <w:sz w:val="24"/>
          <w:szCs w:val="24"/>
        </w:rPr>
        <w:t>reveal</w:t>
      </w:r>
      <w:r w:rsidR="007A3807" w:rsidRPr="00924481">
        <w:rPr>
          <w:rFonts w:ascii="Book Antiqua" w:hAnsi="Book Antiqua" w:cs="Times New Roman"/>
          <w:sz w:val="24"/>
          <w:szCs w:val="24"/>
        </w:rPr>
        <w:t xml:space="preserve"> that</w:t>
      </w:r>
      <w:r w:rsidRPr="00924481">
        <w:rPr>
          <w:rFonts w:ascii="Book Antiqua" w:hAnsi="Book Antiqua" w:cs="Times New Roman"/>
          <w:sz w:val="24"/>
          <w:szCs w:val="24"/>
        </w:rPr>
        <w:t xml:space="preserve"> </w:t>
      </w:r>
      <w:r w:rsidR="00737361" w:rsidRPr="00924481">
        <w:rPr>
          <w:rFonts w:ascii="Book Antiqua" w:hAnsi="Book Antiqua" w:cs="Times New Roman"/>
          <w:sz w:val="24"/>
          <w:szCs w:val="24"/>
        </w:rPr>
        <w:t xml:space="preserve">the </w:t>
      </w:r>
      <w:r w:rsidR="009D775D" w:rsidRPr="00924481">
        <w:rPr>
          <w:rFonts w:ascii="Book Antiqua" w:hAnsi="Book Antiqua" w:cs="Times New Roman"/>
          <w:sz w:val="24"/>
          <w:szCs w:val="24"/>
        </w:rPr>
        <w:t xml:space="preserve">prevalence of </w:t>
      </w:r>
      <w:r w:rsidRPr="00924481">
        <w:rPr>
          <w:rFonts w:ascii="Book Antiqua" w:hAnsi="Book Antiqua" w:cs="Times New Roman"/>
          <w:sz w:val="24"/>
          <w:szCs w:val="24"/>
        </w:rPr>
        <w:t xml:space="preserve">HCV co-infection among HIV-infected </w:t>
      </w:r>
      <w:r w:rsidR="0007583F" w:rsidRPr="00924481">
        <w:rPr>
          <w:rFonts w:ascii="Book Antiqua" w:hAnsi="Book Antiqua" w:cs="Times New Roman"/>
          <w:sz w:val="24"/>
          <w:szCs w:val="24"/>
        </w:rPr>
        <w:t>individuals</w:t>
      </w:r>
      <w:r w:rsidRPr="00924481">
        <w:rPr>
          <w:rFonts w:ascii="Book Antiqua" w:hAnsi="Book Antiqua" w:cs="Times New Roman"/>
          <w:sz w:val="24"/>
          <w:szCs w:val="24"/>
        </w:rPr>
        <w:t xml:space="preserve"> </w:t>
      </w:r>
      <w:r w:rsidR="007A3807" w:rsidRPr="00924481">
        <w:rPr>
          <w:rFonts w:ascii="Book Antiqua" w:hAnsi="Book Antiqua" w:cs="Times New Roman"/>
          <w:sz w:val="24"/>
          <w:szCs w:val="24"/>
        </w:rPr>
        <w:t xml:space="preserve">ranges </w:t>
      </w:r>
      <w:r w:rsidRPr="00924481">
        <w:rPr>
          <w:rFonts w:ascii="Book Antiqua" w:hAnsi="Book Antiqua" w:cs="Times New Roman"/>
          <w:sz w:val="24"/>
          <w:szCs w:val="24"/>
        </w:rPr>
        <w:t>from 11.6% to 85.0%</w:t>
      </w:r>
      <w:r w:rsidR="007A3807" w:rsidRPr="00924481">
        <w:rPr>
          <w:rFonts w:ascii="Book Antiqua" w:hAnsi="Book Antiqua" w:cs="Times New Roman"/>
          <w:sz w:val="24"/>
          <w:szCs w:val="24"/>
        </w:rPr>
        <w:t>,</w:t>
      </w:r>
      <w:r w:rsidRPr="00924481">
        <w:rPr>
          <w:rFonts w:ascii="Book Antiqua" w:hAnsi="Book Antiqua" w:cs="Times New Roman"/>
          <w:sz w:val="24"/>
          <w:szCs w:val="24"/>
        </w:rPr>
        <w:t xml:space="preserve"> depending on the area surveyed. </w:t>
      </w:r>
      <w:r w:rsidR="007A3807" w:rsidRPr="00924481">
        <w:rPr>
          <w:rFonts w:ascii="Book Antiqua" w:hAnsi="Book Antiqua" w:cs="Times New Roman"/>
          <w:sz w:val="24"/>
          <w:szCs w:val="24"/>
        </w:rPr>
        <w:t>The primary transmission</w:t>
      </w:r>
      <w:r w:rsidRPr="00924481">
        <w:rPr>
          <w:rFonts w:ascii="Book Antiqua" w:hAnsi="Book Antiqua" w:cs="Times New Roman"/>
          <w:sz w:val="24"/>
          <w:szCs w:val="24"/>
        </w:rPr>
        <w:t xml:space="preserve"> </w:t>
      </w:r>
      <w:r w:rsidR="007A3807" w:rsidRPr="00924481">
        <w:rPr>
          <w:rFonts w:ascii="Book Antiqua" w:hAnsi="Book Antiqua" w:cs="Times New Roman"/>
          <w:sz w:val="24"/>
          <w:szCs w:val="24"/>
        </w:rPr>
        <w:t xml:space="preserve">route favored by each of these viruses </w:t>
      </w:r>
      <w:r w:rsidRPr="00924481">
        <w:rPr>
          <w:rFonts w:ascii="Book Antiqua" w:hAnsi="Book Antiqua" w:cs="Times New Roman"/>
          <w:sz w:val="24"/>
          <w:szCs w:val="24"/>
        </w:rPr>
        <w:t>may explain the</w:t>
      </w:r>
      <w:r w:rsidR="007A3807" w:rsidRPr="00924481">
        <w:rPr>
          <w:rFonts w:ascii="Book Antiqua" w:hAnsi="Book Antiqua" w:cs="Times New Roman"/>
          <w:sz w:val="24"/>
          <w:szCs w:val="24"/>
        </w:rPr>
        <w:t>se</w:t>
      </w:r>
      <w:r w:rsidRPr="00924481">
        <w:rPr>
          <w:rFonts w:ascii="Book Antiqua" w:hAnsi="Book Antiqua" w:cs="Times New Roman"/>
          <w:sz w:val="24"/>
          <w:szCs w:val="24"/>
        </w:rPr>
        <w:t xml:space="preserve"> differences. The co-infection</w:t>
      </w:r>
      <w:r w:rsidR="00CE47BC" w:rsidRPr="00924481">
        <w:rPr>
          <w:rFonts w:ascii="Book Antiqua" w:hAnsi="Book Antiqua" w:cs="Times New Roman"/>
          <w:sz w:val="24"/>
          <w:szCs w:val="24"/>
        </w:rPr>
        <w:t xml:space="preserve"> rates</w:t>
      </w:r>
      <w:r w:rsidRPr="00924481">
        <w:rPr>
          <w:rFonts w:ascii="Book Antiqua" w:hAnsi="Book Antiqua" w:cs="Times New Roman"/>
          <w:sz w:val="24"/>
          <w:szCs w:val="24"/>
        </w:rPr>
        <w:t xml:space="preserve"> in IDU</w:t>
      </w:r>
      <w:r w:rsidR="00CE47BC" w:rsidRPr="00924481">
        <w:rPr>
          <w:rFonts w:ascii="Book Antiqua" w:hAnsi="Book Antiqua" w:cs="Times New Roman"/>
          <w:sz w:val="24"/>
          <w:szCs w:val="24"/>
        </w:rPr>
        <w:t>s</w:t>
      </w:r>
      <w:r w:rsidRPr="00924481">
        <w:rPr>
          <w:rFonts w:ascii="Book Antiqua" w:hAnsi="Book Antiqua" w:cs="Times New Roman"/>
          <w:sz w:val="24"/>
          <w:szCs w:val="24"/>
        </w:rPr>
        <w:t xml:space="preserve"> (58.2</w:t>
      </w:r>
      <w:r w:rsidR="00924481">
        <w:rPr>
          <w:rFonts w:ascii="Book Antiqua" w:eastAsia="宋体" w:hAnsi="Book Antiqua" w:cs="Times New Roman" w:hint="eastAsia"/>
          <w:sz w:val="24"/>
          <w:szCs w:val="24"/>
          <w:lang w:eastAsia="zh-CN"/>
        </w:rPr>
        <w:t>%-</w:t>
      </w:r>
      <w:r w:rsidRPr="00924481">
        <w:rPr>
          <w:rFonts w:ascii="Book Antiqua" w:hAnsi="Book Antiqua" w:cs="Times New Roman"/>
          <w:sz w:val="24"/>
          <w:szCs w:val="24"/>
        </w:rPr>
        <w:t xml:space="preserve">91.6%) and commercial blood </w:t>
      </w:r>
      <w:r w:rsidR="007A3807" w:rsidRPr="00924481">
        <w:rPr>
          <w:rFonts w:ascii="Book Antiqua" w:hAnsi="Book Antiqua" w:cs="Times New Roman"/>
          <w:sz w:val="24"/>
          <w:szCs w:val="24"/>
        </w:rPr>
        <w:t xml:space="preserve">donors </w:t>
      </w:r>
      <w:r w:rsidRPr="00924481">
        <w:rPr>
          <w:rFonts w:ascii="Book Antiqua" w:hAnsi="Book Antiqua" w:cs="Times New Roman"/>
          <w:sz w:val="24"/>
          <w:szCs w:val="24"/>
        </w:rPr>
        <w:t>(15.8</w:t>
      </w:r>
      <w:r w:rsidR="00924481">
        <w:rPr>
          <w:rFonts w:ascii="Book Antiqua" w:eastAsia="宋体" w:hAnsi="Book Antiqua" w:cs="Times New Roman" w:hint="eastAsia"/>
          <w:sz w:val="24"/>
          <w:szCs w:val="24"/>
          <w:lang w:eastAsia="zh-CN"/>
        </w:rPr>
        <w:t>%-</w:t>
      </w:r>
      <w:r w:rsidRPr="00924481">
        <w:rPr>
          <w:rFonts w:ascii="Book Antiqua" w:hAnsi="Book Antiqua" w:cs="Times New Roman"/>
          <w:sz w:val="24"/>
          <w:szCs w:val="24"/>
        </w:rPr>
        <w:t xml:space="preserve">71.6%) </w:t>
      </w:r>
      <w:r w:rsidR="007A3807" w:rsidRPr="00924481">
        <w:rPr>
          <w:rFonts w:ascii="Book Antiqua" w:hAnsi="Book Antiqua" w:cs="Times New Roman"/>
          <w:sz w:val="24"/>
          <w:szCs w:val="24"/>
        </w:rPr>
        <w:t xml:space="preserve">are </w:t>
      </w:r>
      <w:r w:rsidRPr="00924481">
        <w:rPr>
          <w:rFonts w:ascii="Book Antiqua" w:hAnsi="Book Antiqua" w:cs="Times New Roman"/>
          <w:sz w:val="24"/>
          <w:szCs w:val="24"/>
        </w:rPr>
        <w:t xml:space="preserve">significantly higher than </w:t>
      </w:r>
      <w:r w:rsidR="007A3807" w:rsidRPr="00924481">
        <w:rPr>
          <w:rFonts w:ascii="Book Antiqua" w:hAnsi="Book Antiqua" w:cs="Times New Roman"/>
          <w:sz w:val="24"/>
          <w:szCs w:val="24"/>
        </w:rPr>
        <w:t>those in individuals who become</w:t>
      </w:r>
      <w:r w:rsidRPr="00924481">
        <w:rPr>
          <w:rFonts w:ascii="Book Antiqua" w:hAnsi="Book Antiqua" w:cs="Times New Roman"/>
          <w:sz w:val="24"/>
          <w:szCs w:val="24"/>
        </w:rPr>
        <w:t xml:space="preserve"> co-infected </w:t>
      </w:r>
      <w:r w:rsidR="007A3807" w:rsidRPr="00924481">
        <w:rPr>
          <w:rFonts w:ascii="Book Antiqua" w:hAnsi="Book Antiqua" w:cs="Times New Roman"/>
          <w:sz w:val="24"/>
          <w:szCs w:val="24"/>
        </w:rPr>
        <w:t xml:space="preserve">via </w:t>
      </w:r>
      <w:r w:rsidRPr="00924481">
        <w:rPr>
          <w:rFonts w:ascii="Book Antiqua" w:hAnsi="Book Antiqua" w:cs="Times New Roman"/>
          <w:sz w:val="24"/>
          <w:szCs w:val="24"/>
        </w:rPr>
        <w:t>sex (5.3</w:t>
      </w:r>
      <w:r w:rsidR="00924481">
        <w:rPr>
          <w:rFonts w:ascii="Book Antiqua" w:eastAsia="宋体" w:hAnsi="Book Antiqua" w:cs="Times New Roman" w:hint="eastAsia"/>
          <w:sz w:val="24"/>
          <w:szCs w:val="24"/>
          <w:lang w:eastAsia="zh-CN"/>
        </w:rPr>
        <w:t>%-</w:t>
      </w:r>
      <w:r w:rsidRPr="00924481">
        <w:rPr>
          <w:rFonts w:ascii="Book Antiqua" w:hAnsi="Book Antiqua" w:cs="Times New Roman"/>
          <w:sz w:val="24"/>
          <w:szCs w:val="24"/>
        </w:rPr>
        <w:t>20.0%)</w:t>
      </w:r>
      <w:r w:rsidR="0035098E" w:rsidRPr="00924481">
        <w:rPr>
          <w:rFonts w:ascii="Book Antiqua" w:hAnsi="Book Antiqua" w:cs="Times New Roman"/>
          <w:sz w:val="24"/>
          <w:szCs w:val="24"/>
          <w:vertAlign w:val="superscript"/>
        </w:rPr>
        <w:t>[5</w:t>
      </w:r>
      <w:r w:rsidR="00875CDD" w:rsidRPr="00924481">
        <w:rPr>
          <w:rFonts w:ascii="Book Antiqua" w:hAnsi="Book Antiqua" w:cs="Times New Roman"/>
          <w:sz w:val="24"/>
          <w:szCs w:val="24"/>
          <w:vertAlign w:val="superscript"/>
        </w:rPr>
        <w:t>4</w:t>
      </w:r>
      <w:r w:rsidR="0035098E" w:rsidRPr="00924481">
        <w:rPr>
          <w:rFonts w:ascii="Book Antiqua" w:hAnsi="Book Antiqua" w:cs="Times New Roman"/>
          <w:sz w:val="24"/>
          <w:szCs w:val="24"/>
          <w:vertAlign w:val="superscript"/>
        </w:rPr>
        <w:t>]</w:t>
      </w:r>
      <w:r w:rsidRPr="00924481">
        <w:rPr>
          <w:rFonts w:ascii="Book Antiqua" w:hAnsi="Book Antiqua" w:cs="Times New Roman"/>
          <w:iCs/>
          <w:sz w:val="24"/>
          <w:szCs w:val="24"/>
        </w:rPr>
        <w:t xml:space="preserve">. </w:t>
      </w:r>
      <w:r w:rsidR="007A3807" w:rsidRPr="00924481">
        <w:rPr>
          <w:rFonts w:ascii="Book Antiqua" w:hAnsi="Book Antiqua" w:cs="Times New Roman"/>
          <w:iCs/>
          <w:sz w:val="24"/>
          <w:szCs w:val="24"/>
        </w:rPr>
        <w:t xml:space="preserve">Another </w:t>
      </w:r>
      <w:r w:rsidRPr="00924481">
        <w:rPr>
          <w:rFonts w:ascii="Book Antiqua" w:hAnsi="Book Antiqua" w:cs="Times New Roman"/>
          <w:iCs/>
          <w:sz w:val="24"/>
          <w:szCs w:val="24"/>
        </w:rPr>
        <w:t xml:space="preserve">study </w:t>
      </w:r>
      <w:r w:rsidR="007A3807" w:rsidRPr="00924481">
        <w:rPr>
          <w:rFonts w:ascii="Book Antiqua" w:hAnsi="Book Antiqua" w:cs="Times New Roman"/>
          <w:iCs/>
          <w:sz w:val="24"/>
          <w:szCs w:val="24"/>
        </w:rPr>
        <w:t xml:space="preserve">from </w:t>
      </w:r>
      <w:r w:rsidRPr="00924481">
        <w:rPr>
          <w:rFonts w:ascii="Book Antiqua" w:hAnsi="Book Antiqua" w:cs="Times New Roman"/>
          <w:iCs/>
          <w:sz w:val="24"/>
          <w:szCs w:val="24"/>
        </w:rPr>
        <w:t xml:space="preserve">Central China </w:t>
      </w:r>
      <w:r w:rsidR="00737361" w:rsidRPr="00924481">
        <w:rPr>
          <w:rFonts w:ascii="Book Antiqua" w:hAnsi="Book Antiqua" w:cs="Times New Roman"/>
          <w:iCs/>
          <w:sz w:val="24"/>
          <w:szCs w:val="24"/>
        </w:rPr>
        <w:t xml:space="preserve">shows </w:t>
      </w:r>
      <w:r w:rsidRPr="00924481">
        <w:rPr>
          <w:rFonts w:ascii="Book Antiqua" w:hAnsi="Book Antiqua" w:cs="Times New Roman"/>
          <w:iCs/>
          <w:sz w:val="24"/>
          <w:szCs w:val="24"/>
        </w:rPr>
        <w:t xml:space="preserve">that </w:t>
      </w:r>
      <w:r w:rsidR="00436FC5" w:rsidRPr="00924481">
        <w:rPr>
          <w:rFonts w:ascii="Book Antiqua" w:hAnsi="Book Antiqua" w:cs="Times New Roman"/>
          <w:iCs/>
          <w:sz w:val="24"/>
          <w:szCs w:val="24"/>
        </w:rPr>
        <w:t xml:space="preserve">only </w:t>
      </w:r>
      <w:r w:rsidR="00924481">
        <w:rPr>
          <w:rFonts w:ascii="Book Antiqua" w:hAnsi="Book Antiqua" w:cs="Times New Roman"/>
          <w:sz w:val="24"/>
          <w:szCs w:val="24"/>
        </w:rPr>
        <w:t>62.4</w:t>
      </w:r>
      <w:r w:rsidR="00436FC5" w:rsidRPr="00924481">
        <w:rPr>
          <w:rFonts w:ascii="Book Antiqua" w:hAnsi="Book Antiqua" w:cs="Times New Roman"/>
          <w:sz w:val="24"/>
          <w:szCs w:val="24"/>
        </w:rPr>
        <w:t>% of HIV-infected individuals ha</w:t>
      </w:r>
      <w:r w:rsidR="00737361" w:rsidRPr="00924481">
        <w:rPr>
          <w:rFonts w:ascii="Book Antiqua" w:hAnsi="Book Antiqua" w:cs="Times New Roman"/>
          <w:sz w:val="24"/>
          <w:szCs w:val="24"/>
        </w:rPr>
        <w:t>ve</w:t>
      </w:r>
      <w:r w:rsidR="00436FC5" w:rsidRPr="00924481">
        <w:rPr>
          <w:rFonts w:ascii="Book Antiqua" w:hAnsi="Book Antiqua" w:cs="Times New Roman"/>
          <w:sz w:val="24"/>
          <w:szCs w:val="24"/>
        </w:rPr>
        <w:t xml:space="preserve"> </w:t>
      </w:r>
      <w:r w:rsidRPr="00924481">
        <w:rPr>
          <w:rFonts w:ascii="Book Antiqua" w:hAnsi="Book Antiqua" w:cs="Times New Roman"/>
          <w:sz w:val="24"/>
          <w:szCs w:val="24"/>
        </w:rPr>
        <w:t xml:space="preserve">anti-HCV </w:t>
      </w:r>
      <w:r w:rsidR="00436FC5" w:rsidRPr="00924481">
        <w:rPr>
          <w:rFonts w:ascii="Book Antiqua" w:hAnsi="Book Antiqua" w:cs="Times New Roman"/>
          <w:sz w:val="24"/>
          <w:szCs w:val="24"/>
        </w:rPr>
        <w:t>antibodies</w:t>
      </w:r>
      <w:r w:rsidR="00734927" w:rsidRPr="00924481">
        <w:rPr>
          <w:rFonts w:ascii="Book Antiqua" w:hAnsi="Book Antiqua" w:cs="Times New Roman"/>
          <w:sz w:val="24"/>
          <w:szCs w:val="24"/>
          <w:vertAlign w:val="superscript"/>
        </w:rPr>
        <w:t>[30</w:t>
      </w:r>
      <w:r w:rsidR="0035098E" w:rsidRPr="00924481">
        <w:rPr>
          <w:rFonts w:ascii="Book Antiqua" w:hAnsi="Book Antiqua" w:cs="Times New Roman"/>
          <w:sz w:val="24"/>
          <w:szCs w:val="24"/>
          <w:vertAlign w:val="superscript"/>
        </w:rPr>
        <w:t>]</w:t>
      </w:r>
      <w:r w:rsidR="00436FC5" w:rsidRPr="00924481">
        <w:rPr>
          <w:rFonts w:ascii="Book Antiqua" w:hAnsi="Book Antiqua" w:cs="Times New Roman"/>
          <w:sz w:val="24"/>
          <w:szCs w:val="24"/>
        </w:rPr>
        <w:t>.</w:t>
      </w:r>
      <w:r w:rsidR="0044193E" w:rsidRPr="00924481">
        <w:rPr>
          <w:rFonts w:ascii="Book Antiqua" w:hAnsi="Book Antiqua" w:cs="Times New Roman"/>
          <w:sz w:val="24"/>
          <w:szCs w:val="24"/>
        </w:rPr>
        <w:t xml:space="preserve"> </w:t>
      </w:r>
      <w:r w:rsidR="00795986" w:rsidRPr="00924481">
        <w:rPr>
          <w:rFonts w:ascii="Book Antiqua" w:hAnsi="Book Antiqua" w:cs="Times New Roman"/>
          <w:sz w:val="24"/>
          <w:szCs w:val="24"/>
        </w:rPr>
        <w:t xml:space="preserve">In Vietnam, </w:t>
      </w:r>
      <w:r w:rsidRPr="00924481">
        <w:rPr>
          <w:rFonts w:ascii="Book Antiqua" w:hAnsi="Book Antiqua" w:cs="Times New Roman"/>
          <w:sz w:val="24"/>
          <w:szCs w:val="24"/>
        </w:rPr>
        <w:t>89.8</w:t>
      </w:r>
      <w:r w:rsidR="00924481">
        <w:rPr>
          <w:rFonts w:ascii="Book Antiqua" w:eastAsia="宋体" w:hAnsi="Book Antiqua" w:cs="Times New Roman" w:hint="eastAsia"/>
          <w:sz w:val="24"/>
          <w:szCs w:val="24"/>
          <w:lang w:eastAsia="zh-CN"/>
        </w:rPr>
        <w:t>%-</w:t>
      </w:r>
      <w:r w:rsidRPr="00924481">
        <w:rPr>
          <w:rFonts w:ascii="Book Antiqua" w:hAnsi="Book Antiqua" w:cs="Times New Roman"/>
          <w:sz w:val="24"/>
          <w:szCs w:val="24"/>
        </w:rPr>
        <w:t xml:space="preserve">98.5% </w:t>
      </w:r>
      <w:r w:rsidR="00795986" w:rsidRPr="00924481">
        <w:rPr>
          <w:rFonts w:ascii="Book Antiqua" w:hAnsi="Book Antiqua" w:cs="Times New Roman"/>
          <w:sz w:val="24"/>
          <w:szCs w:val="24"/>
        </w:rPr>
        <w:t xml:space="preserve">of </w:t>
      </w:r>
      <w:r w:rsidRPr="00924481">
        <w:rPr>
          <w:rFonts w:ascii="Book Antiqua" w:hAnsi="Book Antiqua" w:cs="Times New Roman"/>
          <w:sz w:val="24"/>
          <w:szCs w:val="24"/>
        </w:rPr>
        <w:t>HIV</w:t>
      </w:r>
      <w:r w:rsidR="00795986" w:rsidRPr="00924481">
        <w:rPr>
          <w:rFonts w:ascii="Book Antiqua" w:hAnsi="Book Antiqua" w:cs="Times New Roman"/>
          <w:sz w:val="24"/>
          <w:szCs w:val="24"/>
        </w:rPr>
        <w:t>-</w:t>
      </w:r>
      <w:r w:rsidRPr="00924481">
        <w:rPr>
          <w:rFonts w:ascii="Book Antiqua" w:hAnsi="Book Antiqua" w:cs="Times New Roman"/>
          <w:sz w:val="24"/>
          <w:szCs w:val="24"/>
        </w:rPr>
        <w:t xml:space="preserve">positive </w:t>
      </w:r>
      <w:r w:rsidR="00795986" w:rsidRPr="00924481">
        <w:rPr>
          <w:rFonts w:ascii="Book Antiqua" w:hAnsi="Book Antiqua" w:cs="Times New Roman"/>
          <w:sz w:val="24"/>
          <w:szCs w:val="24"/>
        </w:rPr>
        <w:t>IDU</w:t>
      </w:r>
      <w:r w:rsidR="00CE47BC" w:rsidRPr="00924481">
        <w:rPr>
          <w:rFonts w:ascii="Book Antiqua" w:hAnsi="Book Antiqua" w:cs="Times New Roman"/>
          <w:sz w:val="24"/>
          <w:szCs w:val="24"/>
        </w:rPr>
        <w:t>s</w:t>
      </w:r>
      <w:r w:rsidR="00795986" w:rsidRPr="00924481">
        <w:rPr>
          <w:rFonts w:ascii="Book Antiqua" w:hAnsi="Book Antiqua" w:cs="Times New Roman"/>
          <w:sz w:val="24"/>
          <w:szCs w:val="24"/>
        </w:rPr>
        <w:t xml:space="preserve"> </w:t>
      </w:r>
      <w:r w:rsidR="00667A7A" w:rsidRPr="00924481">
        <w:rPr>
          <w:rFonts w:ascii="Book Antiqua" w:hAnsi="Book Antiqua" w:cs="Times New Roman"/>
          <w:sz w:val="24"/>
          <w:szCs w:val="24"/>
        </w:rPr>
        <w:t>are</w:t>
      </w:r>
      <w:r w:rsidR="00795986" w:rsidRPr="00924481">
        <w:rPr>
          <w:rFonts w:ascii="Book Antiqua" w:hAnsi="Book Antiqua" w:cs="Times New Roman"/>
          <w:sz w:val="24"/>
          <w:szCs w:val="24"/>
        </w:rPr>
        <w:t xml:space="preserve"> </w:t>
      </w:r>
      <w:r w:rsidR="009F6392" w:rsidRPr="00924481">
        <w:rPr>
          <w:rFonts w:ascii="Book Antiqua" w:hAnsi="Book Antiqua" w:cs="Times New Roman"/>
          <w:sz w:val="24"/>
          <w:szCs w:val="24"/>
        </w:rPr>
        <w:t>infected with</w:t>
      </w:r>
      <w:r w:rsidR="00795986" w:rsidRPr="00924481">
        <w:rPr>
          <w:rFonts w:ascii="Book Antiqua" w:hAnsi="Book Antiqua" w:cs="Times New Roman"/>
          <w:sz w:val="24"/>
          <w:szCs w:val="24"/>
        </w:rPr>
        <w:t xml:space="preserve"> HCV</w:t>
      </w:r>
      <w:r w:rsidRPr="00924481">
        <w:rPr>
          <w:rFonts w:ascii="Book Antiqua" w:hAnsi="Book Antiqua" w:cs="Times New Roman"/>
          <w:sz w:val="24"/>
          <w:szCs w:val="24"/>
        </w:rPr>
        <w:t xml:space="preserve">. </w:t>
      </w:r>
      <w:r w:rsidR="00795986" w:rsidRPr="00924481">
        <w:rPr>
          <w:rFonts w:ascii="Book Antiqua" w:hAnsi="Book Antiqua" w:cs="Times New Roman"/>
          <w:sz w:val="24"/>
          <w:szCs w:val="24"/>
        </w:rPr>
        <w:t xml:space="preserve">A study in southern India found that </w:t>
      </w:r>
      <w:r w:rsidR="00795986" w:rsidRPr="00924481">
        <w:rPr>
          <w:rFonts w:ascii="Book Antiqua" w:hAnsi="Book Antiqua" w:cs="Times New Roman"/>
          <w:bCs/>
          <w:sz w:val="24"/>
          <w:szCs w:val="24"/>
        </w:rPr>
        <w:t>18 (15%) and 10 (8.3%) out of 120 HIV-infected patients</w:t>
      </w:r>
      <w:r w:rsidR="00795986" w:rsidRPr="00924481" w:rsidDel="00795986">
        <w:rPr>
          <w:rFonts w:ascii="Book Antiqua" w:hAnsi="Book Antiqua" w:cs="Times New Roman"/>
          <w:sz w:val="24"/>
          <w:szCs w:val="24"/>
        </w:rPr>
        <w:t xml:space="preserve"> </w:t>
      </w:r>
      <w:r w:rsidR="00795986" w:rsidRPr="00924481">
        <w:rPr>
          <w:rFonts w:ascii="Book Antiqua" w:hAnsi="Book Antiqua" w:cs="Times New Roman"/>
          <w:sz w:val="24"/>
          <w:szCs w:val="24"/>
        </w:rPr>
        <w:t>were also positive for</w:t>
      </w:r>
      <w:r w:rsidRPr="00924481">
        <w:rPr>
          <w:rFonts w:ascii="Book Antiqua" w:hAnsi="Book Antiqua" w:cs="Times New Roman"/>
          <w:sz w:val="24"/>
          <w:szCs w:val="24"/>
        </w:rPr>
        <w:t xml:space="preserve"> </w:t>
      </w:r>
      <w:r w:rsidRPr="00924481">
        <w:rPr>
          <w:rFonts w:ascii="Book Antiqua" w:hAnsi="Book Antiqua" w:cs="Times New Roman"/>
          <w:bCs/>
          <w:sz w:val="24"/>
          <w:szCs w:val="24"/>
        </w:rPr>
        <w:t xml:space="preserve">HBsAg and anti-HCV </w:t>
      </w:r>
      <w:r w:rsidR="00795986" w:rsidRPr="00924481">
        <w:rPr>
          <w:rFonts w:ascii="Book Antiqua" w:hAnsi="Book Antiqua" w:cs="Times New Roman"/>
          <w:bCs/>
          <w:sz w:val="24"/>
          <w:szCs w:val="24"/>
        </w:rPr>
        <w:t>antibodies, respectively</w:t>
      </w:r>
      <w:r w:rsidRPr="00924481">
        <w:rPr>
          <w:rFonts w:ascii="Book Antiqua" w:hAnsi="Book Antiqua" w:cs="Times New Roman"/>
          <w:bCs/>
          <w:sz w:val="24"/>
          <w:szCs w:val="24"/>
        </w:rPr>
        <w:t xml:space="preserve">. </w:t>
      </w:r>
      <w:r w:rsidR="004172F4" w:rsidRPr="00924481">
        <w:rPr>
          <w:rFonts w:ascii="Book Antiqua" w:hAnsi="Book Antiqua" w:cs="Times New Roman"/>
          <w:bCs/>
          <w:sz w:val="24"/>
          <w:szCs w:val="24"/>
        </w:rPr>
        <w:t xml:space="preserve">The </w:t>
      </w:r>
      <w:r w:rsidRPr="00924481">
        <w:rPr>
          <w:rFonts w:ascii="Book Antiqua" w:hAnsi="Book Antiqua" w:cs="Times New Roman"/>
          <w:bCs/>
          <w:sz w:val="24"/>
          <w:szCs w:val="24"/>
        </w:rPr>
        <w:t>study</w:t>
      </w:r>
      <w:r w:rsidR="004172F4" w:rsidRPr="00924481">
        <w:rPr>
          <w:rFonts w:ascii="Book Antiqua" w:hAnsi="Book Antiqua" w:cs="Times New Roman"/>
          <w:bCs/>
          <w:sz w:val="24"/>
          <w:szCs w:val="24"/>
        </w:rPr>
        <w:t>,</w:t>
      </w:r>
      <w:r w:rsidRPr="00924481">
        <w:rPr>
          <w:rFonts w:ascii="Book Antiqua" w:hAnsi="Book Antiqua" w:cs="Times New Roman"/>
          <w:bCs/>
          <w:sz w:val="24"/>
          <w:szCs w:val="24"/>
        </w:rPr>
        <w:t xml:space="preserve"> </w:t>
      </w:r>
      <w:r w:rsidR="00CE47BC" w:rsidRPr="00924481">
        <w:rPr>
          <w:rFonts w:ascii="Book Antiqua" w:hAnsi="Book Antiqua" w:cs="Times New Roman"/>
          <w:bCs/>
          <w:sz w:val="24"/>
          <w:szCs w:val="24"/>
        </w:rPr>
        <w:t xml:space="preserve">which was </w:t>
      </w:r>
      <w:r w:rsidR="00667A7A" w:rsidRPr="00924481">
        <w:rPr>
          <w:rFonts w:ascii="Book Antiqua" w:hAnsi="Book Antiqua" w:cs="Times New Roman"/>
          <w:bCs/>
          <w:sz w:val="24"/>
          <w:szCs w:val="24"/>
        </w:rPr>
        <w:t xml:space="preserve">carried out </w:t>
      </w:r>
      <w:r w:rsidRPr="00924481">
        <w:rPr>
          <w:rFonts w:ascii="Book Antiqua" w:hAnsi="Book Antiqua" w:cs="Times New Roman"/>
          <w:bCs/>
          <w:sz w:val="24"/>
          <w:szCs w:val="24"/>
        </w:rPr>
        <w:t>in a tertiary care center</w:t>
      </w:r>
      <w:r w:rsidR="004172F4" w:rsidRPr="00924481">
        <w:rPr>
          <w:rFonts w:ascii="Book Antiqua" w:hAnsi="Book Antiqua" w:cs="Times New Roman"/>
          <w:bCs/>
          <w:sz w:val="24"/>
          <w:szCs w:val="24"/>
        </w:rPr>
        <w:t>,</w:t>
      </w:r>
      <w:r w:rsidR="00795986" w:rsidRPr="00924481">
        <w:rPr>
          <w:rFonts w:ascii="Book Antiqua" w:hAnsi="Book Antiqua" w:cs="Times New Roman"/>
          <w:bCs/>
          <w:sz w:val="24"/>
          <w:szCs w:val="24"/>
        </w:rPr>
        <w:t xml:space="preserve"> </w:t>
      </w:r>
      <w:r w:rsidR="004172F4" w:rsidRPr="00924481">
        <w:rPr>
          <w:rFonts w:ascii="Book Antiqua" w:hAnsi="Book Antiqua" w:cs="Times New Roman"/>
          <w:bCs/>
          <w:sz w:val="24"/>
          <w:szCs w:val="24"/>
        </w:rPr>
        <w:t xml:space="preserve">also </w:t>
      </w:r>
      <w:r w:rsidR="00795986" w:rsidRPr="00924481">
        <w:rPr>
          <w:rFonts w:ascii="Book Antiqua" w:hAnsi="Book Antiqua" w:cs="Times New Roman"/>
          <w:bCs/>
          <w:sz w:val="24"/>
          <w:szCs w:val="24"/>
        </w:rPr>
        <w:t>found that the</w:t>
      </w:r>
      <w:r w:rsidRPr="00924481">
        <w:rPr>
          <w:rFonts w:ascii="Book Antiqua" w:hAnsi="Book Antiqua" w:cs="Times New Roman"/>
          <w:bCs/>
          <w:sz w:val="24"/>
          <w:szCs w:val="24"/>
        </w:rPr>
        <w:t xml:space="preserve"> most common </w:t>
      </w:r>
      <w:r w:rsidR="009F6392" w:rsidRPr="00924481">
        <w:rPr>
          <w:rFonts w:ascii="Book Antiqua" w:hAnsi="Book Antiqua" w:cs="Times New Roman"/>
          <w:bCs/>
          <w:sz w:val="24"/>
          <w:szCs w:val="24"/>
        </w:rPr>
        <w:t>transmission routes</w:t>
      </w:r>
      <w:r w:rsidR="004172F4" w:rsidRPr="00924481">
        <w:rPr>
          <w:rFonts w:ascii="Book Antiqua" w:hAnsi="Book Antiqua" w:cs="Times New Roman"/>
          <w:bCs/>
          <w:sz w:val="24"/>
          <w:szCs w:val="24"/>
        </w:rPr>
        <w:t xml:space="preserve"> were </w:t>
      </w:r>
      <w:r w:rsidRPr="00924481">
        <w:rPr>
          <w:rFonts w:ascii="Book Antiqua" w:hAnsi="Book Antiqua" w:cs="Times New Roman"/>
          <w:bCs/>
          <w:sz w:val="24"/>
          <w:szCs w:val="24"/>
        </w:rPr>
        <w:t xml:space="preserve">sexual promiscuity (79%), followed by </w:t>
      </w:r>
      <w:r w:rsidR="004172F4" w:rsidRPr="00924481">
        <w:rPr>
          <w:rFonts w:ascii="Book Antiqua" w:hAnsi="Book Antiqua" w:cs="Times New Roman"/>
          <w:bCs/>
          <w:sz w:val="24"/>
          <w:szCs w:val="24"/>
        </w:rPr>
        <w:t xml:space="preserve">sex with a positive </w:t>
      </w:r>
      <w:r w:rsidRPr="00924481">
        <w:rPr>
          <w:rFonts w:ascii="Book Antiqua" w:hAnsi="Book Antiqua" w:cs="Times New Roman"/>
          <w:bCs/>
          <w:sz w:val="24"/>
          <w:szCs w:val="24"/>
        </w:rPr>
        <w:t>spouse (15%)</w:t>
      </w:r>
      <w:r w:rsidR="000B3851" w:rsidRPr="00924481">
        <w:rPr>
          <w:rFonts w:ascii="Book Antiqua" w:hAnsi="Book Antiqua" w:cs="Times New Roman"/>
          <w:bCs/>
          <w:sz w:val="24"/>
          <w:szCs w:val="24"/>
        </w:rPr>
        <w:t>,</w:t>
      </w:r>
      <w:r w:rsidRPr="00924481">
        <w:rPr>
          <w:rFonts w:ascii="Book Antiqua" w:hAnsi="Book Antiqua" w:cs="Times New Roman"/>
          <w:bCs/>
          <w:sz w:val="24"/>
          <w:szCs w:val="24"/>
        </w:rPr>
        <w:t xml:space="preserve"> and </w:t>
      </w:r>
      <w:r w:rsidR="004172F4" w:rsidRPr="00924481">
        <w:rPr>
          <w:rFonts w:ascii="Book Antiqua" w:hAnsi="Book Antiqua" w:cs="Times New Roman"/>
          <w:bCs/>
          <w:sz w:val="24"/>
          <w:szCs w:val="24"/>
        </w:rPr>
        <w:t xml:space="preserve">a </w:t>
      </w:r>
      <w:r w:rsidRPr="00924481">
        <w:rPr>
          <w:rFonts w:ascii="Book Antiqua" w:hAnsi="Book Antiqua" w:cs="Times New Roman"/>
          <w:bCs/>
          <w:sz w:val="24"/>
          <w:szCs w:val="24"/>
        </w:rPr>
        <w:t>blood transfusion</w:t>
      </w:r>
      <w:r w:rsidR="00CE47BC" w:rsidRPr="00924481">
        <w:rPr>
          <w:rFonts w:ascii="Book Antiqua" w:hAnsi="Book Antiqua" w:cs="Times New Roman"/>
          <w:bCs/>
          <w:sz w:val="24"/>
          <w:szCs w:val="24"/>
        </w:rPr>
        <w:t xml:space="preserve"> history</w:t>
      </w:r>
      <w:r w:rsidRPr="00924481">
        <w:rPr>
          <w:rFonts w:ascii="Book Antiqua" w:hAnsi="Book Antiqua" w:cs="Times New Roman"/>
          <w:bCs/>
          <w:sz w:val="24"/>
          <w:szCs w:val="24"/>
        </w:rPr>
        <w:t xml:space="preserve"> (6%)</w:t>
      </w:r>
      <w:r w:rsidR="0035098E" w:rsidRPr="00924481">
        <w:rPr>
          <w:rFonts w:ascii="Book Antiqua" w:hAnsi="Book Antiqua" w:cs="Times New Roman"/>
          <w:bCs/>
          <w:sz w:val="24"/>
          <w:szCs w:val="24"/>
          <w:vertAlign w:val="superscript"/>
        </w:rPr>
        <w:t>[5</w:t>
      </w:r>
      <w:r w:rsidR="00875CDD" w:rsidRPr="00924481">
        <w:rPr>
          <w:rFonts w:ascii="Book Antiqua" w:hAnsi="Book Antiqua" w:cs="Times New Roman"/>
          <w:bCs/>
          <w:sz w:val="24"/>
          <w:szCs w:val="24"/>
          <w:vertAlign w:val="superscript"/>
        </w:rPr>
        <w:t>5</w:t>
      </w:r>
      <w:r w:rsidR="0035098E" w:rsidRPr="00924481">
        <w:rPr>
          <w:rFonts w:ascii="Book Antiqua" w:hAnsi="Book Antiqua" w:cs="Times New Roman"/>
          <w:bCs/>
          <w:sz w:val="24"/>
          <w:szCs w:val="24"/>
          <w:vertAlign w:val="superscript"/>
        </w:rPr>
        <w:t>]</w:t>
      </w:r>
      <w:r w:rsidRPr="00924481">
        <w:rPr>
          <w:rFonts w:ascii="Book Antiqua" w:hAnsi="Book Antiqua" w:cs="Times New Roman"/>
          <w:bCs/>
          <w:sz w:val="24"/>
          <w:szCs w:val="24"/>
        </w:rPr>
        <w:t>.</w:t>
      </w:r>
      <w:r w:rsidR="0044193E" w:rsidRPr="00924481">
        <w:rPr>
          <w:rFonts w:ascii="Book Antiqua" w:hAnsi="Book Antiqua" w:cs="Times New Roman"/>
          <w:sz w:val="24"/>
          <w:szCs w:val="24"/>
        </w:rPr>
        <w:t xml:space="preserve"> </w:t>
      </w:r>
      <w:r w:rsidRPr="00924481">
        <w:rPr>
          <w:rFonts w:ascii="Book Antiqua" w:hAnsi="Book Antiqua" w:cs="Times New Roman"/>
          <w:bCs/>
          <w:sz w:val="24"/>
          <w:szCs w:val="24"/>
        </w:rPr>
        <w:t xml:space="preserve">A cross-sectional study </w:t>
      </w:r>
      <w:r w:rsidR="004172F4" w:rsidRPr="00924481">
        <w:rPr>
          <w:rFonts w:ascii="Book Antiqua" w:hAnsi="Book Antiqua" w:cs="Times New Roman"/>
          <w:bCs/>
          <w:sz w:val="24"/>
          <w:szCs w:val="24"/>
        </w:rPr>
        <w:t>performed in</w:t>
      </w:r>
      <w:r w:rsidRPr="00924481">
        <w:rPr>
          <w:rFonts w:ascii="Book Antiqua" w:hAnsi="Book Antiqua" w:cs="Times New Roman"/>
          <w:bCs/>
          <w:sz w:val="24"/>
          <w:szCs w:val="24"/>
        </w:rPr>
        <w:t xml:space="preserve"> </w:t>
      </w:r>
      <w:r w:rsidR="004172F4" w:rsidRPr="00924481">
        <w:rPr>
          <w:rFonts w:ascii="Book Antiqua" w:hAnsi="Book Antiqua" w:cs="Times New Roman"/>
          <w:sz w:val="24"/>
          <w:szCs w:val="24"/>
        </w:rPr>
        <w:t>Mazandaran province,</w:t>
      </w:r>
      <w:r w:rsidR="004172F4" w:rsidRPr="00924481">
        <w:rPr>
          <w:rFonts w:ascii="Book Antiqua" w:hAnsi="Book Antiqua" w:cs="Times New Roman"/>
          <w:bCs/>
          <w:sz w:val="24"/>
          <w:szCs w:val="24"/>
        </w:rPr>
        <w:t xml:space="preserve"> </w:t>
      </w:r>
      <w:r w:rsidRPr="00924481">
        <w:rPr>
          <w:rFonts w:ascii="Book Antiqua" w:hAnsi="Book Antiqua" w:cs="Times New Roman"/>
          <w:bCs/>
          <w:sz w:val="24"/>
          <w:szCs w:val="24"/>
        </w:rPr>
        <w:t>Iran</w:t>
      </w:r>
      <w:r w:rsidR="004172F4" w:rsidRPr="00924481">
        <w:rPr>
          <w:rFonts w:ascii="Book Antiqua" w:hAnsi="Book Antiqua" w:cs="Times New Roman"/>
          <w:bCs/>
          <w:sz w:val="24"/>
          <w:szCs w:val="24"/>
        </w:rPr>
        <w:t>,</w:t>
      </w:r>
      <w:r w:rsidRPr="00924481">
        <w:rPr>
          <w:rFonts w:ascii="Book Antiqua" w:hAnsi="Book Antiqua" w:cs="Times New Roman"/>
          <w:bCs/>
          <w:sz w:val="24"/>
          <w:szCs w:val="24"/>
        </w:rPr>
        <w:t xml:space="preserve"> from 2008 </w:t>
      </w:r>
      <w:r w:rsidR="004172F4" w:rsidRPr="00924481">
        <w:rPr>
          <w:rFonts w:ascii="Book Antiqua" w:hAnsi="Book Antiqua" w:cs="Times New Roman"/>
          <w:bCs/>
          <w:sz w:val="24"/>
          <w:szCs w:val="24"/>
        </w:rPr>
        <w:t xml:space="preserve">to </w:t>
      </w:r>
      <w:r w:rsidRPr="00924481">
        <w:rPr>
          <w:rFonts w:ascii="Book Antiqua" w:hAnsi="Book Antiqua" w:cs="Times New Roman"/>
          <w:bCs/>
          <w:sz w:val="24"/>
          <w:szCs w:val="24"/>
        </w:rPr>
        <w:t>2010</w:t>
      </w:r>
      <w:r w:rsidRPr="00924481">
        <w:rPr>
          <w:rFonts w:ascii="Book Antiqua" w:hAnsi="Book Antiqua" w:cs="Times New Roman"/>
          <w:sz w:val="24"/>
          <w:szCs w:val="24"/>
        </w:rPr>
        <w:t xml:space="preserve"> </w:t>
      </w:r>
      <w:r w:rsidRPr="00924481">
        <w:rPr>
          <w:rFonts w:ascii="Book Antiqua" w:hAnsi="Book Antiqua" w:cs="Times New Roman"/>
          <w:bCs/>
          <w:sz w:val="24"/>
          <w:szCs w:val="24"/>
        </w:rPr>
        <w:t xml:space="preserve">showed that of 80 </w:t>
      </w:r>
      <w:r w:rsidR="004172F4" w:rsidRPr="00924481">
        <w:rPr>
          <w:rFonts w:ascii="Book Antiqua" w:hAnsi="Book Antiqua" w:cs="Times New Roman"/>
          <w:bCs/>
          <w:sz w:val="24"/>
          <w:szCs w:val="24"/>
        </w:rPr>
        <w:t xml:space="preserve">HIV-positive </w:t>
      </w:r>
      <w:r w:rsidRPr="00924481">
        <w:rPr>
          <w:rFonts w:ascii="Book Antiqua" w:hAnsi="Book Antiqua" w:cs="Times New Roman"/>
          <w:bCs/>
          <w:sz w:val="24"/>
          <w:szCs w:val="24"/>
        </w:rPr>
        <w:t xml:space="preserve">patients, </w:t>
      </w:r>
      <w:r w:rsidR="004172F4" w:rsidRPr="00924481">
        <w:rPr>
          <w:rFonts w:ascii="Book Antiqua" w:hAnsi="Book Antiqua" w:cs="Times New Roman"/>
          <w:bCs/>
          <w:sz w:val="24"/>
          <w:szCs w:val="24"/>
        </w:rPr>
        <w:t xml:space="preserve">only </w:t>
      </w:r>
      <w:r w:rsidRPr="00924481">
        <w:rPr>
          <w:rFonts w:ascii="Book Antiqua" w:hAnsi="Book Antiqua" w:cs="Times New Roman"/>
          <w:sz w:val="24"/>
          <w:szCs w:val="24"/>
        </w:rPr>
        <w:t xml:space="preserve">33.8% </w:t>
      </w:r>
      <w:r w:rsidR="004172F4" w:rsidRPr="00924481">
        <w:rPr>
          <w:rFonts w:ascii="Book Antiqua" w:hAnsi="Book Antiqua" w:cs="Times New Roman"/>
          <w:sz w:val="24"/>
          <w:szCs w:val="24"/>
        </w:rPr>
        <w:t>were co-infected with HCV</w:t>
      </w:r>
      <w:r w:rsidRPr="00924481">
        <w:rPr>
          <w:rFonts w:ascii="Book Antiqua" w:hAnsi="Book Antiqua" w:cs="Times New Roman"/>
          <w:sz w:val="24"/>
          <w:szCs w:val="24"/>
        </w:rPr>
        <w:t xml:space="preserve">, </w:t>
      </w:r>
      <w:r w:rsidR="004172F4" w:rsidRPr="00924481">
        <w:rPr>
          <w:rFonts w:ascii="Book Antiqua" w:hAnsi="Book Antiqua" w:cs="Times New Roman"/>
          <w:sz w:val="24"/>
          <w:szCs w:val="24"/>
        </w:rPr>
        <w:t xml:space="preserve">whereas </w:t>
      </w:r>
      <w:r w:rsidRPr="00924481">
        <w:rPr>
          <w:rFonts w:ascii="Book Antiqua" w:hAnsi="Book Antiqua" w:cs="Times New Roman"/>
          <w:sz w:val="24"/>
          <w:szCs w:val="24"/>
        </w:rPr>
        <w:t xml:space="preserve">25% were co-infected with </w:t>
      </w:r>
      <w:r w:rsidR="004172F4" w:rsidRPr="00924481">
        <w:rPr>
          <w:rFonts w:ascii="Book Antiqua" w:hAnsi="Book Antiqua" w:cs="Times New Roman"/>
          <w:sz w:val="24"/>
          <w:szCs w:val="24"/>
        </w:rPr>
        <w:t xml:space="preserve">both </w:t>
      </w:r>
      <w:r w:rsidRPr="00924481">
        <w:rPr>
          <w:rFonts w:ascii="Book Antiqua" w:hAnsi="Book Antiqua" w:cs="Times New Roman"/>
          <w:sz w:val="24"/>
          <w:szCs w:val="24"/>
        </w:rPr>
        <w:t>HBV</w:t>
      </w:r>
      <w:r w:rsidR="004172F4" w:rsidRPr="00924481">
        <w:rPr>
          <w:rFonts w:ascii="Book Antiqua" w:hAnsi="Book Antiqua" w:cs="Times New Roman"/>
          <w:sz w:val="24"/>
          <w:szCs w:val="24"/>
        </w:rPr>
        <w:t xml:space="preserve"> and </w:t>
      </w:r>
      <w:r w:rsidRPr="00924481">
        <w:rPr>
          <w:rFonts w:ascii="Book Antiqua" w:hAnsi="Book Antiqua" w:cs="Times New Roman"/>
          <w:sz w:val="24"/>
          <w:szCs w:val="24"/>
        </w:rPr>
        <w:t xml:space="preserve">HCV. </w:t>
      </w:r>
      <w:r w:rsidR="004172F4" w:rsidRPr="00924481">
        <w:rPr>
          <w:rFonts w:ascii="Book Antiqua" w:hAnsi="Book Antiqua" w:cs="Times New Roman"/>
          <w:sz w:val="24"/>
          <w:szCs w:val="24"/>
        </w:rPr>
        <w:t>Thus,</w:t>
      </w:r>
      <w:r w:rsidRPr="00924481">
        <w:rPr>
          <w:rFonts w:ascii="Book Antiqua" w:hAnsi="Book Antiqua" w:cs="Times New Roman"/>
          <w:sz w:val="24"/>
          <w:szCs w:val="24"/>
        </w:rPr>
        <w:t xml:space="preserve"> 58.8% of HIV</w:t>
      </w:r>
      <w:r w:rsidR="00626BEA" w:rsidRPr="00924481">
        <w:rPr>
          <w:rFonts w:ascii="Book Antiqua" w:hAnsi="Book Antiqua" w:cs="Times New Roman"/>
          <w:sz w:val="24"/>
          <w:szCs w:val="24"/>
        </w:rPr>
        <w:t>-</w:t>
      </w:r>
      <w:r w:rsidRPr="00924481">
        <w:rPr>
          <w:rFonts w:ascii="Book Antiqua" w:hAnsi="Book Antiqua" w:cs="Times New Roman"/>
          <w:sz w:val="24"/>
          <w:szCs w:val="24"/>
        </w:rPr>
        <w:t>positive</w:t>
      </w:r>
      <w:r w:rsidR="004172F4" w:rsidRPr="00924481">
        <w:rPr>
          <w:rFonts w:ascii="Book Antiqua" w:hAnsi="Book Antiqua" w:cs="Times New Roman"/>
          <w:sz w:val="24"/>
          <w:szCs w:val="24"/>
        </w:rPr>
        <w:t xml:space="preserve"> patients</w:t>
      </w:r>
      <w:r w:rsidRPr="00924481">
        <w:rPr>
          <w:rFonts w:ascii="Book Antiqua" w:hAnsi="Book Antiqua" w:cs="Times New Roman"/>
          <w:sz w:val="24"/>
          <w:szCs w:val="24"/>
        </w:rPr>
        <w:t xml:space="preserve"> were also infected with </w:t>
      </w:r>
      <w:r w:rsidR="004172F4" w:rsidRPr="00924481">
        <w:rPr>
          <w:rFonts w:ascii="Book Antiqua" w:hAnsi="Book Antiqua" w:cs="Times New Roman"/>
          <w:sz w:val="24"/>
          <w:szCs w:val="24"/>
        </w:rPr>
        <w:t>HCV</w:t>
      </w:r>
      <w:r w:rsidR="0015280A" w:rsidRPr="00924481">
        <w:rPr>
          <w:rFonts w:ascii="Book Antiqua" w:hAnsi="Book Antiqua" w:cs="Times New Roman"/>
          <w:sz w:val="24"/>
          <w:szCs w:val="24"/>
          <w:vertAlign w:val="superscript"/>
        </w:rPr>
        <w:t>[5</w:t>
      </w:r>
      <w:r w:rsidR="00875CDD" w:rsidRPr="00924481">
        <w:rPr>
          <w:rFonts w:ascii="Book Antiqua" w:hAnsi="Book Antiqua" w:cs="Times New Roman"/>
          <w:sz w:val="24"/>
          <w:szCs w:val="24"/>
          <w:vertAlign w:val="superscript"/>
        </w:rPr>
        <w:t>6</w:t>
      </w:r>
      <w:r w:rsidR="0035098E" w:rsidRPr="00924481">
        <w:rPr>
          <w:rFonts w:ascii="Book Antiqua" w:hAnsi="Book Antiqua" w:cs="Times New Roman"/>
          <w:sz w:val="24"/>
          <w:szCs w:val="24"/>
          <w:vertAlign w:val="superscript"/>
        </w:rPr>
        <w:t>]</w:t>
      </w:r>
      <w:r w:rsidR="0035098E" w:rsidRPr="00924481">
        <w:rPr>
          <w:rFonts w:ascii="Book Antiqua" w:hAnsi="Book Antiqua" w:cs="Times New Roman"/>
          <w:sz w:val="24"/>
          <w:szCs w:val="24"/>
        </w:rPr>
        <w:t>.</w:t>
      </w:r>
      <w:r w:rsidRPr="00924481">
        <w:rPr>
          <w:rFonts w:ascii="Book Antiqua" w:hAnsi="Book Antiqua" w:cs="Times New Roman"/>
          <w:sz w:val="24"/>
          <w:szCs w:val="24"/>
        </w:rPr>
        <w:t xml:space="preserve"> </w:t>
      </w:r>
      <w:r w:rsidR="00515F5E">
        <w:rPr>
          <w:rFonts w:ascii="Book Antiqua" w:hAnsi="Book Antiqua" w:cs="Times New Roman"/>
          <w:sz w:val="24"/>
          <w:szCs w:val="24"/>
        </w:rPr>
        <w:t>A study of 33</w:t>
      </w:r>
      <w:r w:rsidR="00C64868" w:rsidRPr="00924481">
        <w:rPr>
          <w:rFonts w:ascii="Book Antiqua" w:hAnsi="Book Antiqua" w:cs="Times New Roman"/>
          <w:sz w:val="24"/>
          <w:szCs w:val="24"/>
        </w:rPr>
        <w:t>255 blood samples from in Kathmandu, Nepal</w:t>
      </w:r>
      <w:r w:rsidRPr="00924481">
        <w:rPr>
          <w:rFonts w:ascii="Book Antiqua" w:hAnsi="Book Antiqua" w:cs="Times New Roman"/>
          <w:sz w:val="24"/>
          <w:szCs w:val="24"/>
        </w:rPr>
        <w:t xml:space="preserve">, </w:t>
      </w:r>
      <w:r w:rsidR="00C64868" w:rsidRPr="00924481">
        <w:rPr>
          <w:rFonts w:ascii="Book Antiqua" w:hAnsi="Book Antiqua" w:cs="Times New Roman"/>
          <w:sz w:val="24"/>
          <w:szCs w:val="24"/>
        </w:rPr>
        <w:t xml:space="preserve">reported that </w:t>
      </w:r>
      <w:r w:rsidRPr="00924481">
        <w:rPr>
          <w:rFonts w:ascii="Book Antiqua" w:hAnsi="Book Antiqua" w:cs="Times New Roman"/>
          <w:sz w:val="24"/>
          <w:szCs w:val="24"/>
        </w:rPr>
        <w:t xml:space="preserve">the </w:t>
      </w:r>
      <w:r w:rsidR="00120BAE" w:rsidRPr="00924481">
        <w:rPr>
          <w:rFonts w:ascii="Book Antiqua" w:hAnsi="Book Antiqua" w:cs="Times New Roman"/>
          <w:sz w:val="24"/>
          <w:szCs w:val="24"/>
        </w:rPr>
        <w:t xml:space="preserve">HIV </w:t>
      </w:r>
      <w:r w:rsidRPr="00924481">
        <w:rPr>
          <w:rFonts w:ascii="Book Antiqua" w:hAnsi="Book Antiqua" w:cs="Times New Roman"/>
          <w:sz w:val="24"/>
          <w:szCs w:val="24"/>
        </w:rPr>
        <w:t xml:space="preserve">seroprevalence </w:t>
      </w:r>
      <w:r w:rsidR="00120BAE" w:rsidRPr="00924481">
        <w:rPr>
          <w:rFonts w:ascii="Book Antiqua" w:hAnsi="Book Antiqua" w:cs="Times New Roman"/>
          <w:sz w:val="24"/>
          <w:szCs w:val="24"/>
        </w:rPr>
        <w:t>was 0.19%</w:t>
      </w:r>
      <w:r w:rsidRPr="00924481">
        <w:rPr>
          <w:rFonts w:ascii="Book Antiqua" w:hAnsi="Book Antiqua" w:cs="Times New Roman"/>
          <w:sz w:val="24"/>
          <w:szCs w:val="24"/>
        </w:rPr>
        <w:t xml:space="preserve"> and </w:t>
      </w:r>
      <w:r w:rsidR="00C64868" w:rsidRPr="00924481">
        <w:rPr>
          <w:rFonts w:ascii="Book Antiqua" w:hAnsi="Book Antiqua" w:cs="Times New Roman"/>
          <w:sz w:val="24"/>
          <w:szCs w:val="24"/>
        </w:rPr>
        <w:t xml:space="preserve">that 10.8% of </w:t>
      </w:r>
      <w:r w:rsidR="00120BAE" w:rsidRPr="00924481">
        <w:rPr>
          <w:rFonts w:ascii="Book Antiqua" w:hAnsi="Book Antiqua" w:cs="Times New Roman"/>
          <w:sz w:val="24"/>
          <w:szCs w:val="24"/>
        </w:rPr>
        <w:t xml:space="preserve">the </w:t>
      </w:r>
      <w:r w:rsidR="00C64868" w:rsidRPr="00924481">
        <w:rPr>
          <w:rFonts w:ascii="Book Antiqua" w:hAnsi="Book Antiqua" w:cs="Times New Roman"/>
          <w:sz w:val="24"/>
          <w:szCs w:val="24"/>
        </w:rPr>
        <w:t xml:space="preserve">donors were </w:t>
      </w:r>
      <w:r w:rsidRPr="00924481">
        <w:rPr>
          <w:rFonts w:ascii="Book Antiqua" w:hAnsi="Book Antiqua" w:cs="Times New Roman"/>
          <w:sz w:val="24"/>
          <w:szCs w:val="24"/>
        </w:rPr>
        <w:t>co-</w:t>
      </w:r>
      <w:r w:rsidR="00C64868" w:rsidRPr="00924481">
        <w:rPr>
          <w:rFonts w:ascii="Book Antiqua" w:hAnsi="Book Antiqua" w:cs="Times New Roman"/>
          <w:sz w:val="24"/>
          <w:szCs w:val="24"/>
        </w:rPr>
        <w:t xml:space="preserve">infected </w:t>
      </w:r>
      <w:r w:rsidRPr="00924481">
        <w:rPr>
          <w:rFonts w:ascii="Book Antiqua" w:hAnsi="Book Antiqua" w:cs="Times New Roman"/>
          <w:sz w:val="24"/>
          <w:szCs w:val="24"/>
        </w:rPr>
        <w:t>with HCV</w:t>
      </w:r>
      <w:r w:rsidR="0035098E" w:rsidRPr="00924481">
        <w:rPr>
          <w:rFonts w:ascii="Book Antiqua" w:hAnsi="Book Antiqua" w:cs="Times New Roman"/>
          <w:sz w:val="24"/>
          <w:szCs w:val="24"/>
          <w:vertAlign w:val="superscript"/>
        </w:rPr>
        <w:t>[5</w:t>
      </w:r>
      <w:r w:rsidR="00875CDD" w:rsidRPr="00924481">
        <w:rPr>
          <w:rFonts w:ascii="Book Antiqua" w:hAnsi="Book Antiqua" w:cs="Times New Roman"/>
          <w:sz w:val="24"/>
          <w:szCs w:val="24"/>
          <w:vertAlign w:val="superscript"/>
        </w:rPr>
        <w:t>7</w:t>
      </w:r>
      <w:r w:rsidR="0035098E" w:rsidRPr="00924481">
        <w:rPr>
          <w:rFonts w:ascii="Book Antiqua" w:hAnsi="Book Antiqua" w:cs="Times New Roman"/>
          <w:sz w:val="24"/>
          <w:szCs w:val="24"/>
          <w:vertAlign w:val="superscript"/>
        </w:rPr>
        <w:t>]</w:t>
      </w:r>
      <w:r w:rsidRPr="00924481">
        <w:rPr>
          <w:rFonts w:ascii="Book Antiqua" w:hAnsi="Book Antiqua" w:cs="Times New Roman"/>
          <w:sz w:val="24"/>
          <w:szCs w:val="24"/>
        </w:rPr>
        <w:t xml:space="preserve">. </w:t>
      </w:r>
      <w:r w:rsidR="00120BAE" w:rsidRPr="00924481">
        <w:rPr>
          <w:rFonts w:ascii="Book Antiqua" w:hAnsi="Book Antiqua" w:cs="Times New Roman"/>
          <w:sz w:val="24"/>
          <w:szCs w:val="24"/>
        </w:rPr>
        <w:t>A</w:t>
      </w:r>
      <w:r w:rsidR="00C64868" w:rsidRPr="00924481">
        <w:rPr>
          <w:rFonts w:ascii="Book Antiqua" w:hAnsi="Book Antiqua" w:cs="Times New Roman"/>
          <w:sz w:val="24"/>
          <w:szCs w:val="24"/>
        </w:rPr>
        <w:t>ddition</w:t>
      </w:r>
      <w:r w:rsidR="00120BAE" w:rsidRPr="00924481">
        <w:rPr>
          <w:rFonts w:ascii="Book Antiqua" w:hAnsi="Book Antiqua" w:cs="Times New Roman"/>
          <w:sz w:val="24"/>
          <w:szCs w:val="24"/>
        </w:rPr>
        <w:t>ally</w:t>
      </w:r>
      <w:r w:rsidR="00C64868" w:rsidRPr="00924481">
        <w:rPr>
          <w:rFonts w:ascii="Book Antiqua" w:hAnsi="Book Antiqua" w:cs="Times New Roman"/>
          <w:sz w:val="24"/>
          <w:szCs w:val="24"/>
        </w:rPr>
        <w:t xml:space="preserve">, the </w:t>
      </w:r>
      <w:r w:rsidRPr="00924481">
        <w:rPr>
          <w:rFonts w:ascii="Book Antiqua" w:hAnsi="Book Antiqua" w:cs="Times New Roman"/>
          <w:sz w:val="24"/>
          <w:szCs w:val="24"/>
        </w:rPr>
        <w:t>study found similar</w:t>
      </w:r>
      <w:r w:rsidR="00C64868" w:rsidRPr="00924481">
        <w:rPr>
          <w:rFonts w:ascii="Book Antiqua" w:hAnsi="Book Antiqua" w:cs="Times New Roman"/>
          <w:sz w:val="24"/>
          <w:szCs w:val="24"/>
        </w:rPr>
        <w:t xml:space="preserve"> </w:t>
      </w:r>
      <w:r w:rsidRPr="00924481">
        <w:rPr>
          <w:rFonts w:ascii="Book Antiqua" w:hAnsi="Book Antiqua" w:cs="Times New Roman"/>
          <w:sz w:val="24"/>
          <w:szCs w:val="24"/>
        </w:rPr>
        <w:t xml:space="preserve">HIV </w:t>
      </w:r>
      <w:r w:rsidR="00780767" w:rsidRPr="00924481">
        <w:rPr>
          <w:rFonts w:ascii="Book Antiqua" w:hAnsi="Book Antiqua" w:cs="Times New Roman"/>
          <w:sz w:val="24"/>
          <w:szCs w:val="24"/>
        </w:rPr>
        <w:t>seroprevalence</w:t>
      </w:r>
      <w:r w:rsidR="00120BAE" w:rsidRPr="00924481">
        <w:rPr>
          <w:rFonts w:ascii="Book Antiqua" w:hAnsi="Book Antiqua" w:cs="Times New Roman"/>
          <w:sz w:val="24"/>
          <w:szCs w:val="24"/>
        </w:rPr>
        <w:t xml:space="preserve"> rates</w:t>
      </w:r>
      <w:r w:rsidRPr="00924481">
        <w:rPr>
          <w:rFonts w:ascii="Book Antiqua" w:hAnsi="Book Antiqua" w:cs="Times New Roman"/>
          <w:sz w:val="24"/>
          <w:szCs w:val="24"/>
        </w:rPr>
        <w:t xml:space="preserve"> between first</w:t>
      </w:r>
      <w:r w:rsidR="0079501A" w:rsidRPr="00924481">
        <w:rPr>
          <w:rFonts w:ascii="Book Antiqua" w:hAnsi="Book Antiqua" w:cs="Times New Roman"/>
          <w:sz w:val="24"/>
          <w:szCs w:val="24"/>
        </w:rPr>
        <w:t>-</w:t>
      </w:r>
      <w:r w:rsidRPr="00924481">
        <w:rPr>
          <w:rFonts w:ascii="Book Antiqua" w:hAnsi="Book Antiqua" w:cs="Times New Roman"/>
          <w:sz w:val="24"/>
          <w:szCs w:val="24"/>
        </w:rPr>
        <w:t xml:space="preserve">time and repeat donors, and between volunteer and replacement donors, indicating </w:t>
      </w:r>
      <w:r w:rsidR="00C64868" w:rsidRPr="00924481">
        <w:rPr>
          <w:rFonts w:ascii="Book Antiqua" w:hAnsi="Book Antiqua" w:cs="Times New Roman"/>
          <w:sz w:val="24"/>
          <w:szCs w:val="24"/>
        </w:rPr>
        <w:t xml:space="preserve">the </w:t>
      </w:r>
      <w:r w:rsidRPr="00924481">
        <w:rPr>
          <w:rFonts w:ascii="Book Antiqua" w:hAnsi="Book Antiqua" w:cs="Times New Roman"/>
          <w:sz w:val="24"/>
          <w:szCs w:val="24"/>
        </w:rPr>
        <w:t xml:space="preserve">need </w:t>
      </w:r>
      <w:r w:rsidR="005F2313" w:rsidRPr="00924481">
        <w:rPr>
          <w:rFonts w:ascii="Book Antiqua" w:hAnsi="Book Antiqua" w:cs="Times New Roman"/>
          <w:sz w:val="24"/>
          <w:szCs w:val="24"/>
        </w:rPr>
        <w:t>for</w:t>
      </w:r>
      <w:r w:rsidRPr="00924481">
        <w:rPr>
          <w:rFonts w:ascii="Book Antiqua" w:hAnsi="Book Antiqua" w:cs="Times New Roman"/>
          <w:sz w:val="24"/>
          <w:szCs w:val="24"/>
        </w:rPr>
        <w:t xml:space="preserve"> more effective donor recruitment, education</w:t>
      </w:r>
      <w:r w:rsidR="00C64868" w:rsidRPr="00924481">
        <w:rPr>
          <w:rFonts w:ascii="Book Antiqua" w:hAnsi="Book Antiqua" w:cs="Times New Roman"/>
          <w:sz w:val="24"/>
          <w:szCs w:val="24"/>
        </w:rPr>
        <w:t>,</w:t>
      </w:r>
      <w:r w:rsidR="00120BAE" w:rsidRPr="00924481">
        <w:rPr>
          <w:rFonts w:ascii="Book Antiqua" w:hAnsi="Book Antiqua" w:cs="Times New Roman"/>
          <w:sz w:val="24"/>
          <w:szCs w:val="24"/>
        </w:rPr>
        <w:t xml:space="preserve"> and counse</w:t>
      </w:r>
      <w:r w:rsidRPr="00924481">
        <w:rPr>
          <w:rFonts w:ascii="Book Antiqua" w:hAnsi="Book Antiqua" w:cs="Times New Roman"/>
          <w:sz w:val="24"/>
          <w:szCs w:val="24"/>
        </w:rPr>
        <w:t>ling</w:t>
      </w:r>
      <w:r w:rsidR="00C64868" w:rsidRPr="00924481">
        <w:rPr>
          <w:rFonts w:ascii="Book Antiqua" w:hAnsi="Book Antiqua" w:cs="Times New Roman"/>
          <w:sz w:val="24"/>
          <w:szCs w:val="24"/>
        </w:rPr>
        <w:t xml:space="preserve"> strategies</w:t>
      </w:r>
      <w:r w:rsidRPr="00924481">
        <w:rPr>
          <w:rFonts w:ascii="Book Antiqua" w:hAnsi="Book Antiqua" w:cs="Times New Roman"/>
          <w:sz w:val="24"/>
          <w:szCs w:val="24"/>
        </w:rPr>
        <w:t xml:space="preserve">. </w:t>
      </w:r>
    </w:p>
    <w:p w:rsidR="001148DA" w:rsidRPr="00924481" w:rsidRDefault="001148DA" w:rsidP="00924481">
      <w:pPr>
        <w:autoSpaceDE w:val="0"/>
        <w:autoSpaceDN w:val="0"/>
        <w:adjustRightInd w:val="0"/>
        <w:spacing w:line="360" w:lineRule="auto"/>
        <w:rPr>
          <w:rFonts w:ascii="Book Antiqua" w:hAnsi="Book Antiqua" w:cs="Times New Roman"/>
          <w:sz w:val="24"/>
          <w:szCs w:val="24"/>
        </w:rPr>
      </w:pPr>
    </w:p>
    <w:p w:rsidR="001148DA" w:rsidRPr="00924481" w:rsidRDefault="00DF3923" w:rsidP="00924481">
      <w:pPr>
        <w:autoSpaceDE w:val="0"/>
        <w:autoSpaceDN w:val="0"/>
        <w:adjustRightInd w:val="0"/>
        <w:spacing w:line="360" w:lineRule="auto"/>
        <w:rPr>
          <w:rFonts w:ascii="Book Antiqua" w:hAnsi="Book Antiqua" w:cs="Times New Roman"/>
          <w:b/>
          <w:i/>
          <w:sz w:val="24"/>
          <w:szCs w:val="24"/>
        </w:rPr>
      </w:pPr>
      <w:r w:rsidRPr="00924481">
        <w:rPr>
          <w:rFonts w:ascii="Book Antiqua" w:hAnsi="Book Antiqua" w:cs="Times New Roman"/>
          <w:b/>
          <w:i/>
          <w:sz w:val="24"/>
          <w:szCs w:val="24"/>
        </w:rPr>
        <w:t>Natural history</w:t>
      </w:r>
      <w:r w:rsidR="00D329F8" w:rsidRPr="00924481">
        <w:rPr>
          <w:rFonts w:ascii="Book Antiqua" w:hAnsi="Book Antiqua" w:cs="Times New Roman"/>
          <w:b/>
          <w:i/>
          <w:sz w:val="24"/>
          <w:szCs w:val="24"/>
        </w:rPr>
        <w:t xml:space="preserve"> </w:t>
      </w:r>
    </w:p>
    <w:p w:rsidR="001148DA" w:rsidRDefault="001148DA" w:rsidP="00924481">
      <w:pPr>
        <w:autoSpaceDE w:val="0"/>
        <w:autoSpaceDN w:val="0"/>
        <w:adjustRightInd w:val="0"/>
        <w:spacing w:line="360" w:lineRule="auto"/>
        <w:rPr>
          <w:rFonts w:ascii="Book Antiqua" w:eastAsia="宋体" w:hAnsi="Book Antiqua" w:cs="Times New Roman"/>
          <w:sz w:val="24"/>
          <w:szCs w:val="24"/>
          <w:lang w:eastAsia="zh-CN"/>
        </w:rPr>
      </w:pPr>
      <w:r w:rsidRPr="00924481">
        <w:rPr>
          <w:rFonts w:ascii="Book Antiqua" w:hAnsi="Book Antiqua" w:cs="Times New Roman"/>
          <w:sz w:val="24"/>
          <w:szCs w:val="24"/>
        </w:rPr>
        <w:t>HCV and HIV</w:t>
      </w:r>
      <w:r w:rsidR="00120BAE" w:rsidRPr="00924481">
        <w:rPr>
          <w:rFonts w:ascii="Book Antiqua" w:hAnsi="Book Antiqua" w:cs="Times New Roman"/>
          <w:sz w:val="24"/>
          <w:szCs w:val="24"/>
        </w:rPr>
        <w:t xml:space="preserve"> co-infection</w:t>
      </w:r>
      <w:r w:rsidRPr="00924481">
        <w:rPr>
          <w:rFonts w:ascii="Book Antiqua" w:hAnsi="Book Antiqua" w:cs="Times New Roman"/>
          <w:sz w:val="24"/>
          <w:szCs w:val="24"/>
        </w:rPr>
        <w:t xml:space="preserve"> </w:t>
      </w:r>
      <w:r w:rsidR="001374B7" w:rsidRPr="00924481">
        <w:rPr>
          <w:rFonts w:ascii="Book Antiqua" w:hAnsi="Book Antiqua" w:cs="Times New Roman"/>
          <w:sz w:val="24"/>
          <w:szCs w:val="24"/>
        </w:rPr>
        <w:t>enhances</w:t>
      </w:r>
      <w:r w:rsidRPr="00924481">
        <w:rPr>
          <w:rFonts w:ascii="Book Antiqua" w:hAnsi="Book Antiqua" w:cs="Times New Roman"/>
          <w:sz w:val="24"/>
          <w:szCs w:val="24"/>
        </w:rPr>
        <w:t xml:space="preserve"> liver damage</w:t>
      </w:r>
      <w:r w:rsidR="001374B7" w:rsidRPr="00924481">
        <w:rPr>
          <w:rFonts w:ascii="Book Antiqua" w:hAnsi="Book Antiqua" w:cs="Times New Roman"/>
          <w:sz w:val="24"/>
          <w:szCs w:val="24"/>
        </w:rPr>
        <w:t xml:space="preserve"> and</w:t>
      </w:r>
      <w:r w:rsidRPr="00924481">
        <w:rPr>
          <w:rFonts w:ascii="Book Antiqua" w:hAnsi="Book Antiqua" w:cs="Times New Roman"/>
          <w:sz w:val="24"/>
          <w:szCs w:val="24"/>
        </w:rPr>
        <w:t xml:space="preserve"> </w:t>
      </w:r>
      <w:r w:rsidR="001374B7" w:rsidRPr="00924481">
        <w:rPr>
          <w:rFonts w:ascii="Book Antiqua" w:hAnsi="Book Antiqua" w:cs="Times New Roman"/>
          <w:sz w:val="24"/>
          <w:szCs w:val="24"/>
        </w:rPr>
        <w:t xml:space="preserve">increases </w:t>
      </w:r>
      <w:r w:rsidRPr="00924481">
        <w:rPr>
          <w:rFonts w:ascii="Book Antiqua" w:hAnsi="Book Antiqua" w:cs="Times New Roman"/>
          <w:sz w:val="24"/>
          <w:szCs w:val="24"/>
        </w:rPr>
        <w:t xml:space="preserve">the risk of developing end-stage liver disease and </w:t>
      </w:r>
      <w:r w:rsidR="00294F9A" w:rsidRPr="00924481">
        <w:rPr>
          <w:rFonts w:ascii="Book Antiqua" w:hAnsi="Book Antiqua" w:cs="Times New Roman"/>
          <w:sz w:val="24"/>
          <w:szCs w:val="24"/>
        </w:rPr>
        <w:t>HCC</w:t>
      </w:r>
      <w:r w:rsidRPr="00924481">
        <w:rPr>
          <w:rFonts w:ascii="Book Antiqua" w:hAnsi="Book Antiqua" w:cs="Times New Roman"/>
          <w:sz w:val="24"/>
          <w:szCs w:val="24"/>
        </w:rPr>
        <w:t>. From a clinical perspective, HCV</w:t>
      </w:r>
      <w:r w:rsidR="001374B7" w:rsidRPr="00924481">
        <w:rPr>
          <w:rFonts w:ascii="Book Antiqua" w:hAnsi="Book Antiqua" w:cs="Times New Roman"/>
          <w:sz w:val="24"/>
          <w:szCs w:val="24"/>
        </w:rPr>
        <w:t>/</w:t>
      </w:r>
      <w:r w:rsidRPr="00924481">
        <w:rPr>
          <w:rFonts w:ascii="Book Antiqua" w:hAnsi="Book Antiqua" w:cs="Times New Roman"/>
          <w:sz w:val="24"/>
          <w:szCs w:val="24"/>
        </w:rPr>
        <w:t xml:space="preserve">HIV co-infection is the most </w:t>
      </w:r>
      <w:r w:rsidR="001374B7" w:rsidRPr="00924481">
        <w:rPr>
          <w:rFonts w:ascii="Book Antiqua" w:hAnsi="Book Antiqua" w:cs="Times New Roman"/>
          <w:sz w:val="24"/>
          <w:szCs w:val="24"/>
        </w:rPr>
        <w:t xml:space="preserve">common </w:t>
      </w:r>
      <w:r w:rsidRPr="00924481">
        <w:rPr>
          <w:rFonts w:ascii="Book Antiqua" w:hAnsi="Book Antiqua" w:cs="Times New Roman"/>
          <w:sz w:val="24"/>
          <w:szCs w:val="24"/>
        </w:rPr>
        <w:t>cause of liver cirrhosis in these patients</w:t>
      </w:r>
      <w:r w:rsidR="001374B7" w:rsidRPr="00924481">
        <w:rPr>
          <w:rFonts w:ascii="Book Antiqua" w:hAnsi="Book Antiqua" w:cs="Times New Roman"/>
          <w:sz w:val="24"/>
          <w:szCs w:val="24"/>
        </w:rPr>
        <w:t>;</w:t>
      </w:r>
      <w:r w:rsidRPr="00924481">
        <w:rPr>
          <w:rFonts w:ascii="Book Antiqua" w:hAnsi="Book Antiqua" w:cs="Times New Roman"/>
          <w:sz w:val="24"/>
          <w:szCs w:val="24"/>
        </w:rPr>
        <w:t xml:space="preserve"> therefore</w:t>
      </w:r>
      <w:r w:rsidR="001374B7" w:rsidRPr="00924481">
        <w:rPr>
          <w:rFonts w:ascii="Book Antiqua" w:hAnsi="Book Antiqua" w:cs="Times New Roman"/>
          <w:sz w:val="24"/>
          <w:szCs w:val="24"/>
        </w:rPr>
        <w:t>,</w:t>
      </w:r>
      <w:r w:rsidRPr="00924481">
        <w:rPr>
          <w:rFonts w:ascii="Book Antiqua" w:hAnsi="Book Antiqua" w:cs="Times New Roman"/>
          <w:sz w:val="24"/>
          <w:szCs w:val="24"/>
        </w:rPr>
        <w:t xml:space="preserve"> monitoring and treatment</w:t>
      </w:r>
      <w:r w:rsidR="001374B7" w:rsidRPr="00924481">
        <w:rPr>
          <w:rFonts w:ascii="Book Antiqua" w:hAnsi="Book Antiqua" w:cs="Times New Roman"/>
          <w:sz w:val="24"/>
          <w:szCs w:val="24"/>
        </w:rPr>
        <w:t xml:space="preserve"> </w:t>
      </w:r>
      <w:r w:rsidR="00B52467" w:rsidRPr="00924481">
        <w:rPr>
          <w:rFonts w:ascii="Book Antiqua" w:hAnsi="Book Antiqua" w:cs="Times New Roman"/>
          <w:sz w:val="24"/>
          <w:szCs w:val="24"/>
        </w:rPr>
        <w:t xml:space="preserve">of </w:t>
      </w:r>
      <w:r w:rsidR="001374B7" w:rsidRPr="00924481">
        <w:rPr>
          <w:rFonts w:ascii="Book Antiqua" w:hAnsi="Book Antiqua" w:cs="Times New Roman"/>
          <w:sz w:val="24"/>
          <w:szCs w:val="24"/>
        </w:rPr>
        <w:t>these infections must be prioritized, even though this is more difficult to achieve than in</w:t>
      </w:r>
      <w:r w:rsidRPr="00924481">
        <w:rPr>
          <w:rFonts w:ascii="Book Antiqua" w:hAnsi="Book Antiqua" w:cs="Times New Roman"/>
          <w:sz w:val="24"/>
          <w:szCs w:val="24"/>
        </w:rPr>
        <w:t xml:space="preserve"> HCV-monoinfected individuals</w:t>
      </w:r>
      <w:r w:rsidR="0035098E" w:rsidRPr="00924481">
        <w:rPr>
          <w:rFonts w:ascii="Book Antiqua" w:hAnsi="Book Antiqua" w:cs="Times New Roman"/>
          <w:sz w:val="24"/>
          <w:szCs w:val="24"/>
          <w:vertAlign w:val="superscript"/>
        </w:rPr>
        <w:t>[</w:t>
      </w:r>
      <w:r w:rsidR="00E50BAE" w:rsidRPr="00924481">
        <w:rPr>
          <w:rFonts w:ascii="Book Antiqua" w:hAnsi="Book Antiqua" w:cs="Times New Roman"/>
          <w:sz w:val="24"/>
          <w:szCs w:val="24"/>
          <w:vertAlign w:val="superscript"/>
        </w:rPr>
        <w:t>5</w:t>
      </w:r>
      <w:r w:rsidR="00875CDD" w:rsidRPr="00924481">
        <w:rPr>
          <w:rFonts w:ascii="Book Antiqua" w:hAnsi="Book Antiqua" w:cs="Times New Roman"/>
          <w:sz w:val="24"/>
          <w:szCs w:val="24"/>
          <w:vertAlign w:val="superscript"/>
        </w:rPr>
        <w:t>8,59</w:t>
      </w:r>
      <w:r w:rsidR="0035098E" w:rsidRPr="00924481">
        <w:rPr>
          <w:rFonts w:ascii="Book Antiqua" w:hAnsi="Book Antiqua" w:cs="Times New Roman"/>
          <w:sz w:val="24"/>
          <w:szCs w:val="24"/>
          <w:vertAlign w:val="superscript"/>
        </w:rPr>
        <w:t>]</w:t>
      </w:r>
      <w:r w:rsidRPr="00924481">
        <w:rPr>
          <w:rFonts w:ascii="Book Antiqua" w:hAnsi="Book Antiqua" w:cs="Times New Roman"/>
          <w:sz w:val="24"/>
          <w:szCs w:val="24"/>
        </w:rPr>
        <w:t>. A meta</w:t>
      </w:r>
      <w:r w:rsidR="001374B7" w:rsidRPr="00924481">
        <w:rPr>
          <w:rFonts w:ascii="Book Antiqua" w:hAnsi="Book Antiqua" w:cs="Times New Roman"/>
          <w:sz w:val="24"/>
          <w:szCs w:val="24"/>
        </w:rPr>
        <w:t>-</w:t>
      </w:r>
      <w:r w:rsidRPr="00924481">
        <w:rPr>
          <w:rFonts w:ascii="Book Antiqua" w:hAnsi="Book Antiqua" w:cs="Times New Roman"/>
          <w:sz w:val="24"/>
          <w:szCs w:val="24"/>
        </w:rPr>
        <w:t xml:space="preserve">analysis </w:t>
      </w:r>
      <w:r w:rsidR="00120BAE" w:rsidRPr="00924481">
        <w:rPr>
          <w:rFonts w:ascii="Book Antiqua" w:hAnsi="Book Antiqua" w:cs="Times New Roman"/>
          <w:sz w:val="24"/>
          <w:szCs w:val="24"/>
        </w:rPr>
        <w:t xml:space="preserve">that </w:t>
      </w:r>
      <w:r w:rsidR="001374B7" w:rsidRPr="00924481">
        <w:rPr>
          <w:rFonts w:ascii="Book Antiqua" w:hAnsi="Book Antiqua" w:cs="Times New Roman"/>
          <w:sz w:val="24"/>
          <w:szCs w:val="24"/>
        </w:rPr>
        <w:t>examin</w:t>
      </w:r>
      <w:r w:rsidR="009F6392" w:rsidRPr="00924481">
        <w:rPr>
          <w:rFonts w:ascii="Book Antiqua" w:hAnsi="Book Antiqua" w:cs="Times New Roman"/>
          <w:sz w:val="24"/>
          <w:szCs w:val="24"/>
        </w:rPr>
        <w:t>ed</w:t>
      </w:r>
      <w:r w:rsidR="001374B7" w:rsidRPr="00924481">
        <w:rPr>
          <w:rFonts w:ascii="Book Antiqua" w:hAnsi="Book Antiqua" w:cs="Times New Roman"/>
          <w:sz w:val="24"/>
          <w:szCs w:val="24"/>
        </w:rPr>
        <w:t xml:space="preserve"> the</w:t>
      </w:r>
      <w:r w:rsidRPr="00924481">
        <w:rPr>
          <w:rFonts w:ascii="Book Antiqua" w:hAnsi="Book Antiqua" w:cs="Times New Roman"/>
          <w:sz w:val="24"/>
          <w:szCs w:val="24"/>
        </w:rPr>
        <w:t xml:space="preserve"> impact of HIV</w:t>
      </w:r>
      <w:r w:rsidR="00626BEA" w:rsidRPr="00924481">
        <w:rPr>
          <w:rFonts w:ascii="Book Antiqua" w:hAnsi="Book Antiqua" w:cs="Times New Roman"/>
          <w:sz w:val="24"/>
          <w:szCs w:val="24"/>
        </w:rPr>
        <w:t xml:space="preserve"> </w:t>
      </w:r>
      <w:r w:rsidR="001374B7" w:rsidRPr="00924481">
        <w:rPr>
          <w:rFonts w:ascii="Book Antiqua" w:hAnsi="Book Antiqua" w:cs="Times New Roman"/>
          <w:sz w:val="24"/>
          <w:szCs w:val="24"/>
        </w:rPr>
        <w:t xml:space="preserve">infection </w:t>
      </w:r>
      <w:r w:rsidR="00B52467" w:rsidRPr="00924481">
        <w:rPr>
          <w:rFonts w:ascii="Book Antiqua" w:hAnsi="Book Antiqua" w:cs="Times New Roman"/>
          <w:sz w:val="24"/>
          <w:szCs w:val="24"/>
        </w:rPr>
        <w:t>on</w:t>
      </w:r>
      <w:r w:rsidRPr="00924481">
        <w:rPr>
          <w:rFonts w:ascii="Book Antiqua" w:hAnsi="Book Antiqua" w:cs="Times New Roman"/>
          <w:sz w:val="24"/>
          <w:szCs w:val="24"/>
        </w:rPr>
        <w:t xml:space="preserve"> HCV</w:t>
      </w:r>
      <w:r w:rsidR="001374B7" w:rsidRPr="00924481">
        <w:rPr>
          <w:rFonts w:ascii="Book Antiqua" w:hAnsi="Book Antiqua" w:cs="Times New Roman"/>
          <w:sz w:val="24"/>
          <w:szCs w:val="24"/>
        </w:rPr>
        <w:t>-infected individuals</w:t>
      </w:r>
      <w:r w:rsidRPr="00924481">
        <w:rPr>
          <w:rFonts w:ascii="Book Antiqua" w:hAnsi="Book Antiqua" w:cs="Times New Roman"/>
          <w:sz w:val="24"/>
          <w:szCs w:val="24"/>
        </w:rPr>
        <w:t xml:space="preserve"> </w:t>
      </w:r>
      <w:r w:rsidR="001374B7" w:rsidRPr="00924481">
        <w:rPr>
          <w:rFonts w:ascii="Book Antiqua" w:hAnsi="Book Antiqua" w:cs="Times New Roman"/>
          <w:sz w:val="24"/>
          <w:szCs w:val="24"/>
        </w:rPr>
        <w:t>revealed that</w:t>
      </w:r>
      <w:r w:rsidRPr="00924481">
        <w:rPr>
          <w:rFonts w:ascii="Book Antiqua" w:hAnsi="Book Antiqua" w:cs="Times New Roman"/>
          <w:sz w:val="24"/>
          <w:szCs w:val="24"/>
        </w:rPr>
        <w:t xml:space="preserve"> </w:t>
      </w:r>
      <w:r w:rsidR="00B52467" w:rsidRPr="00924481">
        <w:rPr>
          <w:rFonts w:ascii="Book Antiqua" w:hAnsi="Book Antiqua" w:cs="Times New Roman"/>
          <w:sz w:val="24"/>
          <w:szCs w:val="24"/>
        </w:rPr>
        <w:t>HCV/</w:t>
      </w:r>
      <w:r w:rsidRPr="00924481">
        <w:rPr>
          <w:rFonts w:ascii="Book Antiqua" w:hAnsi="Book Antiqua" w:cs="Times New Roman"/>
          <w:sz w:val="24"/>
          <w:szCs w:val="24"/>
        </w:rPr>
        <w:t>HIV co</w:t>
      </w:r>
      <w:r w:rsidR="001374B7" w:rsidRPr="00924481">
        <w:rPr>
          <w:rFonts w:ascii="Book Antiqua" w:hAnsi="Book Antiqua" w:cs="Times New Roman"/>
          <w:sz w:val="24"/>
          <w:szCs w:val="24"/>
        </w:rPr>
        <w:t>-</w:t>
      </w:r>
      <w:r w:rsidRPr="00924481">
        <w:rPr>
          <w:rFonts w:ascii="Book Antiqua" w:hAnsi="Book Antiqua" w:cs="Times New Roman"/>
          <w:sz w:val="24"/>
          <w:szCs w:val="24"/>
        </w:rPr>
        <w:t xml:space="preserve">infection </w:t>
      </w:r>
      <w:r w:rsidR="00120BAE" w:rsidRPr="00924481">
        <w:rPr>
          <w:rFonts w:ascii="Book Antiqua" w:hAnsi="Book Antiqua" w:cs="Times New Roman"/>
          <w:sz w:val="24"/>
          <w:szCs w:val="24"/>
        </w:rPr>
        <w:t>wa</w:t>
      </w:r>
      <w:r w:rsidR="001374B7" w:rsidRPr="00924481">
        <w:rPr>
          <w:rFonts w:ascii="Book Antiqua" w:hAnsi="Book Antiqua" w:cs="Times New Roman"/>
          <w:sz w:val="24"/>
          <w:szCs w:val="24"/>
        </w:rPr>
        <w:t xml:space="preserve">s </w:t>
      </w:r>
      <w:r w:rsidRPr="00924481">
        <w:rPr>
          <w:rFonts w:ascii="Book Antiqua" w:hAnsi="Book Antiqua" w:cs="Times New Roman"/>
          <w:sz w:val="24"/>
          <w:szCs w:val="24"/>
        </w:rPr>
        <w:t xml:space="preserve">associated with </w:t>
      </w:r>
      <w:r w:rsidR="00B52467" w:rsidRPr="00924481">
        <w:rPr>
          <w:rFonts w:ascii="Book Antiqua" w:hAnsi="Book Antiqua" w:cs="Times New Roman"/>
          <w:sz w:val="24"/>
          <w:szCs w:val="24"/>
        </w:rPr>
        <w:t xml:space="preserve">a </w:t>
      </w:r>
      <w:r w:rsidR="001374B7" w:rsidRPr="00924481">
        <w:rPr>
          <w:rFonts w:ascii="Book Antiqua" w:hAnsi="Book Antiqua" w:cs="Times New Roman"/>
          <w:sz w:val="24"/>
          <w:szCs w:val="24"/>
        </w:rPr>
        <w:t xml:space="preserve">6.14-fold increase in the </w:t>
      </w:r>
      <w:r w:rsidRPr="00924481">
        <w:rPr>
          <w:rFonts w:ascii="Book Antiqua" w:hAnsi="Book Antiqua" w:cs="Times New Roman"/>
          <w:sz w:val="24"/>
          <w:szCs w:val="24"/>
        </w:rPr>
        <w:t xml:space="preserve">relative risk </w:t>
      </w:r>
      <w:r w:rsidR="001374B7" w:rsidRPr="00924481">
        <w:rPr>
          <w:rFonts w:ascii="Book Antiqua" w:hAnsi="Book Antiqua" w:cs="Times New Roman"/>
          <w:sz w:val="24"/>
          <w:szCs w:val="24"/>
        </w:rPr>
        <w:t xml:space="preserve">for </w:t>
      </w:r>
      <w:r w:rsidRPr="00924481">
        <w:rPr>
          <w:rFonts w:ascii="Book Antiqua" w:hAnsi="Book Antiqua" w:cs="Times New Roman"/>
          <w:sz w:val="24"/>
          <w:szCs w:val="24"/>
        </w:rPr>
        <w:t>end</w:t>
      </w:r>
      <w:r w:rsidR="00626BEA" w:rsidRPr="00924481">
        <w:rPr>
          <w:rFonts w:ascii="Book Antiqua" w:hAnsi="Book Antiqua" w:cs="Times New Roman"/>
          <w:sz w:val="24"/>
          <w:szCs w:val="24"/>
        </w:rPr>
        <w:t>-</w:t>
      </w:r>
      <w:r w:rsidRPr="00924481">
        <w:rPr>
          <w:rFonts w:ascii="Book Antiqua" w:hAnsi="Book Antiqua" w:cs="Times New Roman"/>
          <w:sz w:val="24"/>
          <w:szCs w:val="24"/>
        </w:rPr>
        <w:t xml:space="preserve">stage liver disease </w:t>
      </w:r>
      <w:r w:rsidR="001374B7" w:rsidRPr="00924481">
        <w:rPr>
          <w:rFonts w:ascii="Book Antiqua" w:hAnsi="Book Antiqua" w:cs="Times New Roman"/>
          <w:sz w:val="24"/>
          <w:szCs w:val="24"/>
        </w:rPr>
        <w:t xml:space="preserve">and </w:t>
      </w:r>
      <w:r w:rsidR="00B52467" w:rsidRPr="00924481">
        <w:rPr>
          <w:rFonts w:ascii="Book Antiqua" w:hAnsi="Book Antiqua" w:cs="Times New Roman"/>
          <w:sz w:val="24"/>
          <w:szCs w:val="24"/>
        </w:rPr>
        <w:t>a</w:t>
      </w:r>
      <w:r w:rsidR="001374B7" w:rsidRPr="00924481">
        <w:rPr>
          <w:rFonts w:ascii="Book Antiqua" w:hAnsi="Book Antiqua" w:cs="Times New Roman"/>
          <w:sz w:val="24"/>
          <w:szCs w:val="24"/>
        </w:rPr>
        <w:t xml:space="preserve"> 2.07-fold increase in the relative risk for</w:t>
      </w:r>
      <w:r w:rsidRPr="00924481">
        <w:rPr>
          <w:rFonts w:ascii="Book Antiqua" w:hAnsi="Book Antiqua" w:cs="Times New Roman"/>
          <w:sz w:val="24"/>
          <w:szCs w:val="24"/>
        </w:rPr>
        <w:t xml:space="preserve"> cirrhosis </w:t>
      </w:r>
      <w:r w:rsidR="001374B7" w:rsidRPr="00924481">
        <w:rPr>
          <w:rFonts w:ascii="Book Antiqua" w:hAnsi="Book Antiqua" w:cs="Times New Roman"/>
          <w:sz w:val="24"/>
          <w:szCs w:val="24"/>
        </w:rPr>
        <w:t>compared with</w:t>
      </w:r>
      <w:r w:rsidRPr="00924481">
        <w:rPr>
          <w:rFonts w:ascii="Book Antiqua" w:hAnsi="Book Antiqua" w:cs="Times New Roman"/>
          <w:sz w:val="24"/>
          <w:szCs w:val="24"/>
        </w:rPr>
        <w:t xml:space="preserve"> HCV mono-infection</w:t>
      </w:r>
      <w:r w:rsidR="0035098E" w:rsidRPr="00924481">
        <w:rPr>
          <w:rFonts w:ascii="Book Antiqua" w:hAnsi="Book Antiqua" w:cs="Times New Roman"/>
          <w:sz w:val="24"/>
          <w:szCs w:val="24"/>
          <w:vertAlign w:val="superscript"/>
        </w:rPr>
        <w:t>[6</w:t>
      </w:r>
      <w:r w:rsidR="00875CDD" w:rsidRPr="00924481">
        <w:rPr>
          <w:rFonts w:ascii="Book Antiqua" w:hAnsi="Book Antiqua" w:cs="Times New Roman"/>
          <w:sz w:val="24"/>
          <w:szCs w:val="24"/>
          <w:vertAlign w:val="superscript"/>
        </w:rPr>
        <w:t>0</w:t>
      </w:r>
      <w:r w:rsidR="0035098E" w:rsidRPr="00924481">
        <w:rPr>
          <w:rFonts w:ascii="Book Antiqua" w:hAnsi="Book Antiqua" w:cs="Times New Roman"/>
          <w:sz w:val="24"/>
          <w:szCs w:val="24"/>
          <w:vertAlign w:val="superscript"/>
        </w:rPr>
        <w:t>,6</w:t>
      </w:r>
      <w:r w:rsidR="00875CDD" w:rsidRPr="00924481">
        <w:rPr>
          <w:rFonts w:ascii="Book Antiqua" w:hAnsi="Book Antiqua" w:cs="Times New Roman"/>
          <w:sz w:val="24"/>
          <w:szCs w:val="24"/>
          <w:vertAlign w:val="superscript"/>
        </w:rPr>
        <w:t>1</w:t>
      </w:r>
      <w:r w:rsidR="0035098E" w:rsidRPr="00924481">
        <w:rPr>
          <w:rFonts w:ascii="Book Antiqua" w:hAnsi="Book Antiqua" w:cs="Times New Roman"/>
          <w:sz w:val="24"/>
          <w:szCs w:val="24"/>
          <w:vertAlign w:val="superscript"/>
        </w:rPr>
        <w:t>]</w:t>
      </w:r>
      <w:r w:rsidRPr="00924481">
        <w:rPr>
          <w:rFonts w:ascii="Book Antiqua" w:hAnsi="Book Antiqua" w:cs="Times New Roman"/>
          <w:sz w:val="24"/>
          <w:szCs w:val="24"/>
        </w:rPr>
        <w:t>.</w:t>
      </w:r>
      <w:r w:rsidR="001374B7" w:rsidRPr="00924481">
        <w:rPr>
          <w:rFonts w:ascii="Book Antiqua" w:hAnsi="Book Antiqua" w:cs="Times New Roman"/>
          <w:sz w:val="24"/>
          <w:szCs w:val="24"/>
        </w:rPr>
        <w:t xml:space="preserve"> </w:t>
      </w:r>
      <w:r w:rsidRPr="00924481">
        <w:rPr>
          <w:rFonts w:ascii="Book Antiqua" w:hAnsi="Book Antiqua" w:cs="Times New Roman"/>
          <w:sz w:val="24"/>
          <w:szCs w:val="24"/>
        </w:rPr>
        <w:t>On the other hand, HCV</w:t>
      </w:r>
      <w:r w:rsidR="001374B7" w:rsidRPr="00924481">
        <w:rPr>
          <w:rFonts w:ascii="Book Antiqua" w:hAnsi="Book Antiqua" w:cs="Times New Roman"/>
          <w:sz w:val="24"/>
          <w:szCs w:val="24"/>
        </w:rPr>
        <w:t>/</w:t>
      </w:r>
      <w:r w:rsidRPr="00924481">
        <w:rPr>
          <w:rFonts w:ascii="Book Antiqua" w:hAnsi="Book Antiqua" w:cs="Times New Roman"/>
          <w:sz w:val="24"/>
          <w:szCs w:val="24"/>
        </w:rPr>
        <w:t xml:space="preserve">HIV co-infected patients respond less well to antiviral therapy with peginterferon + ribavirin (pegIFN + RBV), </w:t>
      </w:r>
      <w:r w:rsidR="001374B7" w:rsidRPr="00924481">
        <w:rPr>
          <w:rFonts w:ascii="Book Antiqua" w:hAnsi="Book Antiqua" w:cs="Times New Roman"/>
          <w:sz w:val="24"/>
          <w:szCs w:val="24"/>
        </w:rPr>
        <w:t>resulting in a lower</w:t>
      </w:r>
      <w:r w:rsidRPr="00924481">
        <w:rPr>
          <w:rFonts w:ascii="Book Antiqua" w:hAnsi="Book Antiqua" w:cs="Times New Roman"/>
          <w:sz w:val="24"/>
          <w:szCs w:val="24"/>
        </w:rPr>
        <w:t xml:space="preserve"> </w:t>
      </w:r>
      <w:r w:rsidR="00CC1304" w:rsidRPr="00924481">
        <w:rPr>
          <w:rFonts w:ascii="Book Antiqua" w:hAnsi="Book Antiqua" w:cs="Times New Roman"/>
          <w:sz w:val="24"/>
          <w:szCs w:val="24"/>
        </w:rPr>
        <w:t>sustained virological response (</w:t>
      </w:r>
      <w:r w:rsidRPr="00924481">
        <w:rPr>
          <w:rFonts w:ascii="Book Antiqua" w:hAnsi="Book Antiqua" w:cs="Times New Roman"/>
          <w:sz w:val="24"/>
          <w:szCs w:val="24"/>
        </w:rPr>
        <w:t>SVR</w:t>
      </w:r>
      <w:r w:rsidR="00CC1304" w:rsidRPr="00924481">
        <w:rPr>
          <w:rFonts w:ascii="Book Antiqua" w:hAnsi="Book Antiqua" w:cs="Times New Roman"/>
          <w:sz w:val="24"/>
          <w:szCs w:val="24"/>
        </w:rPr>
        <w:t>)</w:t>
      </w:r>
      <w:r w:rsidRPr="00924481">
        <w:rPr>
          <w:rFonts w:ascii="Book Antiqua" w:hAnsi="Book Antiqua" w:cs="Times New Roman"/>
          <w:sz w:val="24"/>
          <w:szCs w:val="24"/>
        </w:rPr>
        <w:t xml:space="preserve"> after antiviral therapy. HIV</w:t>
      </w:r>
      <w:r w:rsidR="001374B7" w:rsidRPr="00924481">
        <w:rPr>
          <w:rFonts w:ascii="Book Antiqua" w:hAnsi="Book Antiqua" w:cs="Times New Roman"/>
          <w:sz w:val="24"/>
          <w:szCs w:val="24"/>
        </w:rPr>
        <w:t>/</w:t>
      </w:r>
      <w:r w:rsidRPr="00924481">
        <w:rPr>
          <w:rFonts w:ascii="Book Antiqua" w:hAnsi="Book Antiqua" w:cs="Times New Roman"/>
          <w:sz w:val="24"/>
          <w:szCs w:val="24"/>
        </w:rPr>
        <w:t xml:space="preserve">HCV co-infected individuals develop end-stage liver disease </w:t>
      </w:r>
      <w:r w:rsidR="001374B7" w:rsidRPr="00924481">
        <w:rPr>
          <w:rFonts w:ascii="Book Antiqua" w:hAnsi="Book Antiqua" w:cs="Times New Roman"/>
          <w:sz w:val="24"/>
          <w:szCs w:val="24"/>
        </w:rPr>
        <w:t>more quickly than</w:t>
      </w:r>
      <w:r w:rsidRPr="00924481">
        <w:rPr>
          <w:rFonts w:ascii="Book Antiqua" w:hAnsi="Book Antiqua" w:cs="Times New Roman"/>
          <w:sz w:val="24"/>
          <w:szCs w:val="24"/>
        </w:rPr>
        <w:t xml:space="preserve"> either HIV- or HCV-monoinfected patients</w:t>
      </w:r>
      <w:r w:rsidR="00E50BAE" w:rsidRPr="00924481">
        <w:rPr>
          <w:rFonts w:ascii="Book Antiqua" w:hAnsi="Book Antiqua" w:cs="Times New Roman"/>
          <w:sz w:val="24"/>
          <w:szCs w:val="24"/>
          <w:vertAlign w:val="superscript"/>
        </w:rPr>
        <w:t>[30</w:t>
      </w:r>
      <w:r w:rsidR="0035098E" w:rsidRPr="00924481">
        <w:rPr>
          <w:rFonts w:ascii="Book Antiqua" w:hAnsi="Book Antiqua" w:cs="Times New Roman"/>
          <w:sz w:val="24"/>
          <w:szCs w:val="24"/>
          <w:vertAlign w:val="superscript"/>
        </w:rPr>
        <w:t>,5</w:t>
      </w:r>
      <w:r w:rsidR="00875CDD" w:rsidRPr="00924481">
        <w:rPr>
          <w:rFonts w:ascii="Book Antiqua" w:hAnsi="Book Antiqua" w:cs="Times New Roman"/>
          <w:sz w:val="24"/>
          <w:szCs w:val="24"/>
          <w:vertAlign w:val="superscript"/>
        </w:rPr>
        <w:t>5</w:t>
      </w:r>
      <w:r w:rsidR="0035098E" w:rsidRPr="00924481">
        <w:rPr>
          <w:rFonts w:ascii="Book Antiqua" w:hAnsi="Book Antiqua" w:cs="Times New Roman"/>
          <w:sz w:val="24"/>
          <w:szCs w:val="24"/>
          <w:vertAlign w:val="superscript"/>
        </w:rPr>
        <w:t>]</w:t>
      </w:r>
      <w:r w:rsidRPr="00924481">
        <w:rPr>
          <w:rFonts w:ascii="Book Antiqua" w:hAnsi="Book Antiqua" w:cs="Times New Roman"/>
          <w:sz w:val="24"/>
          <w:szCs w:val="24"/>
        </w:rPr>
        <w:t xml:space="preserve">, </w:t>
      </w:r>
      <w:r w:rsidR="001374B7" w:rsidRPr="00924481">
        <w:rPr>
          <w:rFonts w:ascii="Book Antiqua" w:hAnsi="Book Antiqua" w:cs="Times New Roman"/>
          <w:sz w:val="24"/>
          <w:szCs w:val="24"/>
        </w:rPr>
        <w:t xml:space="preserve">particularly those receiving long-term </w:t>
      </w:r>
      <w:r w:rsidRPr="00924481">
        <w:rPr>
          <w:rFonts w:ascii="Book Antiqua" w:hAnsi="Book Antiqua" w:cs="Times New Roman"/>
          <w:sz w:val="24"/>
          <w:szCs w:val="24"/>
        </w:rPr>
        <w:t>immunosuppress</w:t>
      </w:r>
      <w:r w:rsidR="001374B7" w:rsidRPr="00924481">
        <w:rPr>
          <w:rFonts w:ascii="Book Antiqua" w:hAnsi="Book Antiqua" w:cs="Times New Roman"/>
          <w:sz w:val="24"/>
          <w:szCs w:val="24"/>
        </w:rPr>
        <w:t>ive regimens</w:t>
      </w:r>
      <w:r w:rsidRPr="00924481">
        <w:rPr>
          <w:rFonts w:ascii="Book Antiqua" w:hAnsi="Book Antiqua" w:cs="Times New Roman"/>
          <w:sz w:val="24"/>
          <w:szCs w:val="24"/>
        </w:rPr>
        <w:t>. Thus, early HCV</w:t>
      </w:r>
      <w:r w:rsidR="001374B7" w:rsidRPr="00924481">
        <w:rPr>
          <w:rFonts w:ascii="Book Antiqua" w:hAnsi="Book Antiqua" w:cs="Times New Roman"/>
          <w:sz w:val="24"/>
          <w:szCs w:val="24"/>
        </w:rPr>
        <w:t>/</w:t>
      </w:r>
      <w:r w:rsidRPr="00924481">
        <w:rPr>
          <w:rFonts w:ascii="Book Antiqua" w:hAnsi="Book Antiqua" w:cs="Times New Roman"/>
          <w:sz w:val="24"/>
          <w:szCs w:val="24"/>
        </w:rPr>
        <w:t>HIV co-infection</w:t>
      </w:r>
      <w:r w:rsidR="00120BAE" w:rsidRPr="00924481">
        <w:rPr>
          <w:rFonts w:ascii="Book Antiqua" w:hAnsi="Book Antiqua" w:cs="Times New Roman"/>
          <w:sz w:val="24"/>
          <w:szCs w:val="24"/>
        </w:rPr>
        <w:t xml:space="preserve"> diagnosis</w:t>
      </w:r>
      <w:r w:rsidRPr="00924481">
        <w:rPr>
          <w:rFonts w:ascii="Book Antiqua" w:hAnsi="Book Antiqua" w:cs="Times New Roman"/>
          <w:sz w:val="24"/>
          <w:szCs w:val="24"/>
        </w:rPr>
        <w:t xml:space="preserve"> may allow </w:t>
      </w:r>
      <w:r w:rsidR="00120BAE" w:rsidRPr="00924481">
        <w:rPr>
          <w:rFonts w:ascii="Book Antiqua" w:hAnsi="Book Antiqua" w:cs="Times New Roman"/>
          <w:sz w:val="24"/>
          <w:szCs w:val="24"/>
        </w:rPr>
        <w:t xml:space="preserve">for </w:t>
      </w:r>
      <w:r w:rsidRPr="00924481">
        <w:rPr>
          <w:rFonts w:ascii="Book Antiqua" w:hAnsi="Book Antiqua" w:cs="Times New Roman"/>
          <w:sz w:val="24"/>
          <w:szCs w:val="24"/>
        </w:rPr>
        <w:t xml:space="preserve">prompt </w:t>
      </w:r>
      <w:r w:rsidR="00120BAE" w:rsidRPr="00924481">
        <w:rPr>
          <w:rFonts w:ascii="Book Antiqua" w:hAnsi="Book Antiqua" w:cs="Times New Roman"/>
          <w:sz w:val="24"/>
          <w:szCs w:val="24"/>
        </w:rPr>
        <w:t>co-morbidity recognition of</w:t>
      </w:r>
      <w:r w:rsidRPr="00924481">
        <w:rPr>
          <w:rFonts w:ascii="Book Antiqua" w:hAnsi="Book Antiqua" w:cs="Times New Roman"/>
          <w:sz w:val="24"/>
          <w:szCs w:val="24"/>
        </w:rPr>
        <w:t xml:space="preserve"> and prevent future complications.</w:t>
      </w:r>
    </w:p>
    <w:p w:rsidR="00515F5E" w:rsidRPr="00515F5E" w:rsidRDefault="00515F5E" w:rsidP="00924481">
      <w:pPr>
        <w:autoSpaceDE w:val="0"/>
        <w:autoSpaceDN w:val="0"/>
        <w:adjustRightInd w:val="0"/>
        <w:spacing w:line="360" w:lineRule="auto"/>
        <w:rPr>
          <w:rFonts w:ascii="Book Antiqua" w:eastAsia="宋体" w:hAnsi="Book Antiqua" w:cs="Times New Roman"/>
          <w:sz w:val="24"/>
          <w:szCs w:val="24"/>
          <w:lang w:eastAsia="zh-CN"/>
        </w:rPr>
      </w:pPr>
    </w:p>
    <w:p w:rsidR="001148DA" w:rsidRPr="00924481" w:rsidRDefault="00DF3923" w:rsidP="00924481">
      <w:pPr>
        <w:spacing w:line="360" w:lineRule="auto"/>
        <w:rPr>
          <w:rFonts w:ascii="Book Antiqua" w:hAnsi="Book Antiqua" w:cs="Times New Roman"/>
          <w:b/>
          <w:i/>
          <w:sz w:val="24"/>
          <w:szCs w:val="24"/>
        </w:rPr>
      </w:pPr>
      <w:r w:rsidRPr="00924481">
        <w:rPr>
          <w:rFonts w:ascii="Book Antiqua" w:hAnsi="Book Antiqua" w:cs="Times New Roman"/>
          <w:b/>
          <w:i/>
          <w:sz w:val="24"/>
          <w:szCs w:val="24"/>
        </w:rPr>
        <w:t>Problems</w:t>
      </w:r>
    </w:p>
    <w:p w:rsidR="001148DA" w:rsidRPr="00924481" w:rsidRDefault="0089536C" w:rsidP="00924481">
      <w:pPr>
        <w:pStyle w:val="Pa16"/>
        <w:spacing w:line="360" w:lineRule="auto"/>
        <w:jc w:val="both"/>
        <w:rPr>
          <w:rFonts w:ascii="Book Antiqua" w:hAnsi="Book Antiqua" w:cs="Times New Roman"/>
          <w:lang w:eastAsia="ja-JP"/>
        </w:rPr>
      </w:pPr>
      <w:r w:rsidRPr="00924481">
        <w:rPr>
          <w:rFonts w:ascii="Book Antiqua" w:hAnsi="Book Antiqua" w:cs="Times New Roman"/>
        </w:rPr>
        <w:t>Unsafe therapeutic injections performed by both professionals and non-professionals appear to be the predominant HCV transmission</w:t>
      </w:r>
      <w:r w:rsidR="00120BAE" w:rsidRPr="00924481">
        <w:rPr>
          <w:rFonts w:ascii="Book Antiqua" w:hAnsi="Book Antiqua" w:cs="Times New Roman"/>
        </w:rPr>
        <w:t xml:space="preserve"> mode</w:t>
      </w:r>
      <w:r w:rsidRPr="00924481">
        <w:rPr>
          <w:rFonts w:ascii="Book Antiqua" w:hAnsi="Book Antiqua" w:cs="Times New Roman"/>
        </w:rPr>
        <w:t xml:space="preserve"> </w:t>
      </w:r>
      <w:r w:rsidR="00B65E6A" w:rsidRPr="00924481">
        <w:rPr>
          <w:rFonts w:ascii="Book Antiqua" w:hAnsi="Book Antiqua" w:cs="Times New Roman"/>
        </w:rPr>
        <w:t>in</w:t>
      </w:r>
      <w:r w:rsidRPr="00924481">
        <w:rPr>
          <w:rFonts w:ascii="Book Antiqua" w:hAnsi="Book Antiqua" w:cs="Times New Roman"/>
        </w:rPr>
        <w:t xml:space="preserve"> countries/regions with </w:t>
      </w:r>
      <w:r w:rsidR="001148DA" w:rsidRPr="00924481">
        <w:rPr>
          <w:rFonts w:ascii="Book Antiqua" w:hAnsi="Book Antiqua" w:cs="Times New Roman"/>
        </w:rPr>
        <w:t>moderate</w:t>
      </w:r>
      <w:r w:rsidRPr="00924481">
        <w:rPr>
          <w:rFonts w:ascii="Book Antiqua" w:hAnsi="Book Antiqua" w:cs="Times New Roman"/>
        </w:rPr>
        <w:t>-to-high</w:t>
      </w:r>
      <w:r w:rsidR="001148DA" w:rsidRPr="00924481">
        <w:rPr>
          <w:rFonts w:ascii="Book Antiqua" w:hAnsi="Book Antiqua" w:cs="Times New Roman"/>
        </w:rPr>
        <w:t xml:space="preserve"> prevalence</w:t>
      </w:r>
      <w:r w:rsidRPr="00924481">
        <w:rPr>
          <w:rFonts w:ascii="Book Antiqua" w:hAnsi="Book Antiqua" w:cs="Times New Roman"/>
        </w:rPr>
        <w:t>; indeed, such cases</w:t>
      </w:r>
      <w:r w:rsidR="001148DA" w:rsidRPr="00924481">
        <w:rPr>
          <w:rFonts w:ascii="Book Antiqua" w:hAnsi="Book Antiqua" w:cs="Times New Roman"/>
        </w:rPr>
        <w:t xml:space="preserve"> account for up to 40% of all HCV infections worldwide. </w:t>
      </w:r>
      <w:r w:rsidRPr="00924481">
        <w:rPr>
          <w:rFonts w:ascii="Book Antiqua" w:hAnsi="Book Antiqua" w:cs="Times New Roman"/>
        </w:rPr>
        <w:t>T</w:t>
      </w:r>
      <w:r w:rsidR="001148DA" w:rsidRPr="00924481">
        <w:rPr>
          <w:rFonts w:ascii="Book Antiqua" w:hAnsi="Book Antiqua" w:cs="Times New Roman"/>
        </w:rPr>
        <w:t>he predominant transmission</w:t>
      </w:r>
      <w:r w:rsidR="00120BAE" w:rsidRPr="00924481">
        <w:rPr>
          <w:rFonts w:ascii="Book Antiqua" w:hAnsi="Book Antiqua" w:cs="Times New Roman"/>
        </w:rPr>
        <w:t xml:space="preserve"> mode</w:t>
      </w:r>
      <w:r w:rsidR="001148DA" w:rsidRPr="00924481">
        <w:rPr>
          <w:rFonts w:ascii="Book Antiqua" w:hAnsi="Book Antiqua" w:cs="Times New Roman"/>
        </w:rPr>
        <w:t xml:space="preserve"> </w:t>
      </w:r>
      <w:r w:rsidRPr="00924481">
        <w:rPr>
          <w:rFonts w:ascii="Book Antiqua" w:hAnsi="Book Antiqua" w:cs="Times New Roman"/>
        </w:rPr>
        <w:t>in most low prevalence areas is IDU</w:t>
      </w:r>
      <w:r w:rsidR="0035098E" w:rsidRPr="00924481">
        <w:rPr>
          <w:rFonts w:ascii="Book Antiqua" w:hAnsi="Book Antiqua" w:cs="Times New Roman"/>
          <w:vertAlign w:val="superscript"/>
          <w:lang w:eastAsia="ja-JP"/>
        </w:rPr>
        <w:t>[</w:t>
      </w:r>
      <w:r w:rsidR="0015280A" w:rsidRPr="00924481">
        <w:rPr>
          <w:rFonts w:ascii="Book Antiqua" w:hAnsi="Book Antiqua" w:cs="Times New Roman"/>
          <w:vertAlign w:val="superscript"/>
          <w:lang w:eastAsia="ja-JP"/>
        </w:rPr>
        <w:t>4</w:t>
      </w:r>
      <w:r w:rsidR="0035098E" w:rsidRPr="00924481">
        <w:rPr>
          <w:rFonts w:ascii="Book Antiqua" w:hAnsi="Book Antiqua" w:cs="Times New Roman"/>
          <w:vertAlign w:val="superscript"/>
          <w:lang w:eastAsia="ja-JP"/>
        </w:rPr>
        <w:t>,6</w:t>
      </w:r>
      <w:r w:rsidR="00875CDD" w:rsidRPr="00924481">
        <w:rPr>
          <w:rFonts w:ascii="Book Antiqua" w:hAnsi="Book Antiqua" w:cs="Times New Roman"/>
          <w:vertAlign w:val="superscript"/>
          <w:lang w:eastAsia="ja-JP"/>
        </w:rPr>
        <w:t>2</w:t>
      </w:r>
      <w:r w:rsidR="0035098E" w:rsidRPr="00924481">
        <w:rPr>
          <w:rFonts w:ascii="Book Antiqua" w:hAnsi="Book Antiqua" w:cs="Times New Roman"/>
          <w:vertAlign w:val="superscript"/>
          <w:lang w:eastAsia="ja-JP"/>
        </w:rPr>
        <w:t>-6</w:t>
      </w:r>
      <w:r w:rsidR="00875CDD" w:rsidRPr="00924481">
        <w:rPr>
          <w:rFonts w:ascii="Book Antiqua" w:hAnsi="Book Antiqua" w:cs="Times New Roman"/>
          <w:vertAlign w:val="superscript"/>
          <w:lang w:eastAsia="ja-JP"/>
        </w:rPr>
        <w:t>4</w:t>
      </w:r>
      <w:r w:rsidR="0035098E" w:rsidRPr="00924481">
        <w:rPr>
          <w:rFonts w:ascii="Book Antiqua" w:hAnsi="Book Antiqua" w:cs="Times New Roman"/>
          <w:vertAlign w:val="superscript"/>
          <w:lang w:eastAsia="ja-JP"/>
        </w:rPr>
        <w:t>]</w:t>
      </w:r>
      <w:r w:rsidR="001148DA" w:rsidRPr="00924481">
        <w:rPr>
          <w:rFonts w:ascii="Book Antiqua" w:hAnsi="Book Antiqua" w:cs="Times New Roman"/>
        </w:rPr>
        <w:t xml:space="preserve">. </w:t>
      </w:r>
      <w:r w:rsidR="00120BAE" w:rsidRPr="00924481">
        <w:rPr>
          <w:rFonts w:ascii="Book Antiqua" w:hAnsi="Book Antiqua" w:cs="Times New Roman"/>
          <w:lang w:eastAsia="ja-JP"/>
        </w:rPr>
        <w:t>Although</w:t>
      </w:r>
      <w:r w:rsidR="001148DA" w:rsidRPr="00924481">
        <w:rPr>
          <w:rFonts w:ascii="Book Antiqua" w:hAnsi="Book Antiqua" w:cs="Times New Roman"/>
        </w:rPr>
        <w:t xml:space="preserve"> transfusion- and transplant-associated HCV infections </w:t>
      </w:r>
      <w:r w:rsidR="00C01A37" w:rsidRPr="00924481">
        <w:rPr>
          <w:rFonts w:ascii="Book Antiqua" w:hAnsi="Book Antiqua" w:cs="Times New Roman"/>
        </w:rPr>
        <w:t>are minimized by</w:t>
      </w:r>
      <w:r w:rsidR="001148DA" w:rsidRPr="00924481">
        <w:rPr>
          <w:rFonts w:ascii="Book Antiqua" w:hAnsi="Book Antiqua" w:cs="Times New Roman"/>
        </w:rPr>
        <w:t xml:space="preserve"> routine testing of donors, </w:t>
      </w:r>
      <w:r w:rsidR="00120BAE" w:rsidRPr="00924481">
        <w:rPr>
          <w:rFonts w:ascii="Book Antiqua" w:hAnsi="Book Antiqua" w:cs="Times New Roman"/>
          <w:lang w:eastAsia="ja-JP"/>
        </w:rPr>
        <w:t xml:space="preserve">and </w:t>
      </w:r>
      <w:r w:rsidR="00C01A37" w:rsidRPr="00924481">
        <w:rPr>
          <w:rFonts w:ascii="Book Antiqua" w:hAnsi="Book Antiqua" w:cs="Times New Roman"/>
          <w:bCs/>
        </w:rPr>
        <w:t>preventing a</w:t>
      </w:r>
      <w:r w:rsidR="001148DA" w:rsidRPr="00924481">
        <w:rPr>
          <w:rFonts w:ascii="Book Antiqua" w:hAnsi="Book Antiqua" w:cs="Times New Roman"/>
          <w:bCs/>
        </w:rPr>
        <w:t xml:space="preserve"> new generation of young injectors</w:t>
      </w:r>
      <w:r w:rsidR="00C01A37" w:rsidRPr="00924481">
        <w:rPr>
          <w:rFonts w:ascii="Book Antiqua" w:hAnsi="Book Antiqua" w:cs="Times New Roman"/>
          <w:bCs/>
        </w:rPr>
        <w:t xml:space="preserve"> from</w:t>
      </w:r>
      <w:r w:rsidR="001148DA" w:rsidRPr="00924481">
        <w:rPr>
          <w:rFonts w:ascii="Book Antiqua" w:hAnsi="Book Antiqua" w:cs="Times New Roman"/>
          <w:bCs/>
        </w:rPr>
        <w:t xml:space="preserve"> </w:t>
      </w:r>
      <w:r w:rsidR="00C01A37" w:rsidRPr="00924481">
        <w:rPr>
          <w:rFonts w:ascii="Book Antiqua" w:hAnsi="Book Antiqua" w:cs="Times New Roman"/>
          <w:bCs/>
        </w:rPr>
        <w:t xml:space="preserve">becoming </w:t>
      </w:r>
      <w:r w:rsidR="001148DA" w:rsidRPr="00924481">
        <w:rPr>
          <w:rFonts w:ascii="Book Antiqua" w:hAnsi="Book Antiqua" w:cs="Times New Roman"/>
          <w:bCs/>
        </w:rPr>
        <w:t xml:space="preserve">infected with HIV or HCV is </w:t>
      </w:r>
      <w:r w:rsidR="00C01A37" w:rsidRPr="00924481">
        <w:rPr>
          <w:rFonts w:ascii="Book Antiqua" w:hAnsi="Book Antiqua" w:cs="Times New Roman"/>
          <w:bCs/>
        </w:rPr>
        <w:t>paramount</w:t>
      </w:r>
      <w:r w:rsidR="002A423D" w:rsidRPr="00924481">
        <w:rPr>
          <w:rFonts w:ascii="Book Antiqua" w:hAnsi="Book Antiqua" w:cs="Times New Roman"/>
          <w:bCs/>
          <w:vertAlign w:val="superscript"/>
          <w:lang w:eastAsia="ja-JP"/>
        </w:rPr>
        <w:t>[6</w:t>
      </w:r>
      <w:r w:rsidR="00875CDD" w:rsidRPr="00924481">
        <w:rPr>
          <w:rFonts w:ascii="Book Antiqua" w:hAnsi="Book Antiqua" w:cs="Times New Roman"/>
          <w:bCs/>
          <w:vertAlign w:val="superscript"/>
          <w:lang w:eastAsia="ja-JP"/>
        </w:rPr>
        <w:t>5</w:t>
      </w:r>
      <w:r w:rsidR="002A423D" w:rsidRPr="00924481">
        <w:rPr>
          <w:rFonts w:ascii="Book Antiqua" w:hAnsi="Book Antiqua" w:cs="Times New Roman"/>
          <w:bCs/>
          <w:vertAlign w:val="superscript"/>
          <w:lang w:eastAsia="ja-JP"/>
        </w:rPr>
        <w:t>]</w:t>
      </w:r>
      <w:r w:rsidR="000B3851" w:rsidRPr="00924481">
        <w:rPr>
          <w:rFonts w:ascii="Book Antiqua" w:hAnsi="Book Antiqua" w:cs="Times New Roman"/>
          <w:bCs/>
        </w:rPr>
        <w:t>.</w:t>
      </w:r>
      <w:r w:rsidR="001148DA" w:rsidRPr="00924481">
        <w:rPr>
          <w:rFonts w:ascii="Book Antiqua" w:hAnsi="Book Antiqua" w:cs="Times New Roman"/>
        </w:rPr>
        <w:t xml:space="preserve"> </w:t>
      </w:r>
    </w:p>
    <w:p w:rsidR="00356E73" w:rsidRDefault="005F65BD" w:rsidP="00515F5E">
      <w:pPr>
        <w:autoSpaceDE w:val="0"/>
        <w:autoSpaceDN w:val="0"/>
        <w:adjustRightInd w:val="0"/>
        <w:spacing w:line="360" w:lineRule="auto"/>
        <w:ind w:firstLineChars="100" w:firstLine="240"/>
        <w:rPr>
          <w:rFonts w:ascii="Book Antiqua" w:eastAsia="宋体" w:hAnsi="Book Antiqua" w:cs="Times New Roman"/>
          <w:sz w:val="24"/>
          <w:szCs w:val="24"/>
          <w:lang w:eastAsia="zh-CN"/>
        </w:rPr>
      </w:pPr>
      <w:r w:rsidRPr="00924481">
        <w:rPr>
          <w:rFonts w:ascii="Book Antiqua" w:hAnsi="Book Antiqua" w:cs="Times New Roman"/>
          <w:sz w:val="24"/>
          <w:szCs w:val="24"/>
        </w:rPr>
        <w:t>The</w:t>
      </w:r>
      <w:r w:rsidR="001148DA" w:rsidRPr="00924481">
        <w:rPr>
          <w:rFonts w:ascii="Book Antiqua" w:hAnsi="Book Antiqua" w:cs="Times New Roman"/>
          <w:sz w:val="24"/>
          <w:szCs w:val="24"/>
        </w:rPr>
        <w:t xml:space="preserve"> introduction of HAART</w:t>
      </w:r>
      <w:r w:rsidRPr="00924481">
        <w:rPr>
          <w:rFonts w:ascii="Book Antiqua" w:hAnsi="Book Antiqua" w:cs="Times New Roman"/>
          <w:sz w:val="24"/>
          <w:szCs w:val="24"/>
        </w:rPr>
        <w:t xml:space="preserve"> has meant that</w:t>
      </w:r>
      <w:r w:rsidR="001148DA" w:rsidRPr="00924481">
        <w:rPr>
          <w:rFonts w:ascii="Book Antiqua" w:hAnsi="Book Antiqua" w:cs="Times New Roman"/>
          <w:sz w:val="24"/>
          <w:szCs w:val="24"/>
        </w:rPr>
        <w:t xml:space="preserve"> HCV infection </w:t>
      </w:r>
      <w:r w:rsidRPr="00924481">
        <w:rPr>
          <w:rFonts w:ascii="Book Antiqua" w:hAnsi="Book Antiqua" w:cs="Times New Roman"/>
          <w:sz w:val="24"/>
          <w:szCs w:val="24"/>
        </w:rPr>
        <w:t>is now</w:t>
      </w:r>
      <w:r w:rsidR="001148DA" w:rsidRPr="00924481">
        <w:rPr>
          <w:rFonts w:ascii="Book Antiqua" w:hAnsi="Book Antiqua" w:cs="Times New Roman"/>
          <w:sz w:val="24"/>
          <w:szCs w:val="24"/>
        </w:rPr>
        <w:t xml:space="preserve"> considered the principal cause of morbidity and mortality among HIV</w:t>
      </w:r>
      <w:r w:rsidR="001148DA" w:rsidRPr="00924481">
        <w:rPr>
          <w:rFonts w:ascii="Book Antiqua" w:hAnsi="Book Antiqua" w:cs="Times New Roman"/>
          <w:sz w:val="24"/>
          <w:szCs w:val="24"/>
        </w:rPr>
        <w:noBreakHyphen/>
        <w:t>infected indi</w:t>
      </w:r>
      <w:r w:rsidR="001148DA" w:rsidRPr="00924481">
        <w:rPr>
          <w:rFonts w:ascii="Book Antiqua" w:hAnsi="Book Antiqua" w:cs="Times New Roman"/>
          <w:sz w:val="24"/>
          <w:szCs w:val="24"/>
        </w:rPr>
        <w:softHyphen/>
        <w:t>viduals</w:t>
      </w:r>
      <w:r w:rsidR="002A423D" w:rsidRPr="00924481">
        <w:rPr>
          <w:rFonts w:ascii="Book Antiqua" w:hAnsi="Book Antiqua" w:cs="Times New Roman"/>
          <w:sz w:val="24"/>
          <w:szCs w:val="24"/>
          <w:vertAlign w:val="superscript"/>
        </w:rPr>
        <w:t>[</w:t>
      </w:r>
      <w:r w:rsidR="00E50BAE" w:rsidRPr="00924481">
        <w:rPr>
          <w:rFonts w:ascii="Book Antiqua" w:hAnsi="Book Antiqua" w:cs="Times New Roman"/>
          <w:sz w:val="24"/>
          <w:szCs w:val="24"/>
          <w:vertAlign w:val="superscript"/>
        </w:rPr>
        <w:t>10,</w:t>
      </w:r>
      <w:r w:rsidR="00875CDD" w:rsidRPr="00924481">
        <w:rPr>
          <w:rFonts w:ascii="Book Antiqua" w:hAnsi="Book Antiqua" w:cs="Times New Roman"/>
          <w:sz w:val="24"/>
          <w:szCs w:val="24"/>
          <w:vertAlign w:val="superscript"/>
        </w:rPr>
        <w:t>49</w:t>
      </w:r>
      <w:r w:rsidR="00E50BAE" w:rsidRPr="00924481">
        <w:rPr>
          <w:rFonts w:ascii="Book Antiqua" w:hAnsi="Book Antiqua" w:cs="Times New Roman"/>
          <w:sz w:val="24"/>
          <w:szCs w:val="24"/>
          <w:vertAlign w:val="superscript"/>
        </w:rPr>
        <w:t>,6</w:t>
      </w:r>
      <w:r w:rsidR="00875CDD" w:rsidRPr="00924481">
        <w:rPr>
          <w:rFonts w:ascii="Book Antiqua" w:hAnsi="Book Antiqua" w:cs="Times New Roman"/>
          <w:sz w:val="24"/>
          <w:szCs w:val="24"/>
          <w:vertAlign w:val="superscript"/>
        </w:rPr>
        <w:t>6</w:t>
      </w:r>
      <w:r w:rsidR="00E50BAE" w:rsidRPr="00924481">
        <w:rPr>
          <w:rFonts w:ascii="Book Antiqua" w:hAnsi="Book Antiqua" w:cs="Times New Roman"/>
          <w:sz w:val="24"/>
          <w:szCs w:val="24"/>
          <w:vertAlign w:val="superscript"/>
        </w:rPr>
        <w:t>,6</w:t>
      </w:r>
      <w:r w:rsidR="00875CDD" w:rsidRPr="00924481">
        <w:rPr>
          <w:rFonts w:ascii="Book Antiqua" w:hAnsi="Book Antiqua" w:cs="Times New Roman"/>
          <w:sz w:val="24"/>
          <w:szCs w:val="24"/>
          <w:vertAlign w:val="superscript"/>
        </w:rPr>
        <w:t>7</w:t>
      </w:r>
      <w:r w:rsidR="002A423D"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 xml:space="preserve">. Liver-related morbidity </w:t>
      </w:r>
      <w:r w:rsidRPr="00924481">
        <w:rPr>
          <w:rFonts w:ascii="Book Antiqua" w:hAnsi="Book Antiqua" w:cs="Times New Roman"/>
          <w:sz w:val="24"/>
          <w:szCs w:val="24"/>
        </w:rPr>
        <w:t>occurs due to</w:t>
      </w:r>
      <w:r w:rsidR="001148DA" w:rsidRPr="00924481">
        <w:rPr>
          <w:rFonts w:ascii="Book Antiqua" w:hAnsi="Book Antiqua" w:cs="Times New Roman"/>
          <w:sz w:val="24"/>
          <w:szCs w:val="24"/>
        </w:rPr>
        <w:t xml:space="preserve"> </w:t>
      </w:r>
      <w:r w:rsidRPr="00924481">
        <w:rPr>
          <w:rFonts w:ascii="Book Antiqua" w:hAnsi="Book Antiqua" w:cs="Times New Roman"/>
          <w:sz w:val="24"/>
          <w:szCs w:val="24"/>
        </w:rPr>
        <w:t xml:space="preserve">the </w:t>
      </w:r>
      <w:r w:rsidR="001148DA" w:rsidRPr="00924481">
        <w:rPr>
          <w:rFonts w:ascii="Book Antiqua" w:hAnsi="Book Antiqua" w:cs="Times New Roman"/>
          <w:sz w:val="24"/>
          <w:szCs w:val="24"/>
        </w:rPr>
        <w:t>acceleration of HCV</w:t>
      </w:r>
      <w:r w:rsidRPr="00924481">
        <w:rPr>
          <w:rFonts w:ascii="Book Antiqua" w:hAnsi="Book Antiqua" w:cs="Times New Roman"/>
          <w:sz w:val="24"/>
          <w:szCs w:val="24"/>
        </w:rPr>
        <w:t>-related</w:t>
      </w:r>
      <w:r w:rsidR="001148DA" w:rsidRPr="00924481">
        <w:rPr>
          <w:rFonts w:ascii="Book Antiqua" w:hAnsi="Book Antiqua" w:cs="Times New Roman"/>
          <w:sz w:val="24"/>
          <w:szCs w:val="24"/>
        </w:rPr>
        <w:t xml:space="preserve"> disease, drug-induced hepatotoxicity</w:t>
      </w:r>
      <w:r w:rsidR="007516D0" w:rsidRPr="00924481">
        <w:rPr>
          <w:rFonts w:ascii="Book Antiqua" w:hAnsi="Book Antiqua" w:cs="Times New Roman"/>
          <w:sz w:val="24"/>
          <w:szCs w:val="24"/>
        </w:rPr>
        <w:t>,</w:t>
      </w:r>
      <w:r w:rsidR="001148DA" w:rsidRPr="00924481">
        <w:rPr>
          <w:rFonts w:ascii="Book Antiqua" w:hAnsi="Book Antiqua" w:cs="Times New Roman"/>
          <w:sz w:val="24"/>
          <w:szCs w:val="24"/>
        </w:rPr>
        <w:t xml:space="preserve"> and, possibly, direct damage </w:t>
      </w:r>
      <w:r w:rsidRPr="00924481">
        <w:rPr>
          <w:rFonts w:ascii="Book Antiqua" w:hAnsi="Book Antiqua" w:cs="Times New Roman"/>
          <w:sz w:val="24"/>
          <w:szCs w:val="24"/>
        </w:rPr>
        <w:t xml:space="preserve">caused by </w:t>
      </w:r>
      <w:r w:rsidR="001148DA" w:rsidRPr="00924481">
        <w:rPr>
          <w:rFonts w:ascii="Book Antiqua" w:hAnsi="Book Antiqua" w:cs="Times New Roman"/>
          <w:sz w:val="24"/>
          <w:szCs w:val="24"/>
        </w:rPr>
        <w:t>HIV itself. Chronic viral hepatitis accounts for &gt;</w:t>
      </w:r>
      <w:r w:rsidR="00515F5E">
        <w:rPr>
          <w:rFonts w:ascii="Book Antiqua" w:eastAsia="宋体" w:hAnsi="Book Antiqua" w:cs="Times New Roman" w:hint="eastAsia"/>
          <w:sz w:val="24"/>
          <w:szCs w:val="24"/>
          <w:lang w:eastAsia="zh-CN"/>
        </w:rPr>
        <w:t xml:space="preserve"> </w:t>
      </w:r>
      <w:r w:rsidR="001148DA" w:rsidRPr="00924481">
        <w:rPr>
          <w:rFonts w:ascii="Book Antiqua" w:hAnsi="Book Antiqua" w:cs="Times New Roman"/>
          <w:sz w:val="24"/>
          <w:szCs w:val="24"/>
        </w:rPr>
        <w:t xml:space="preserve">80% of liver-related </w:t>
      </w:r>
      <w:r w:rsidRPr="00924481">
        <w:rPr>
          <w:rFonts w:ascii="Book Antiqua" w:hAnsi="Book Antiqua" w:cs="Times New Roman"/>
          <w:sz w:val="24"/>
          <w:szCs w:val="24"/>
        </w:rPr>
        <w:t>deaths</w:t>
      </w:r>
      <w:r w:rsidR="001148DA" w:rsidRPr="00924481">
        <w:rPr>
          <w:rFonts w:ascii="Book Antiqua" w:hAnsi="Book Antiqua" w:cs="Times New Roman"/>
          <w:sz w:val="24"/>
          <w:szCs w:val="24"/>
        </w:rPr>
        <w:t xml:space="preserve">. End-stage liver disease and </w:t>
      </w:r>
      <w:r w:rsidR="00294F9A" w:rsidRPr="00924481">
        <w:rPr>
          <w:rFonts w:ascii="Book Antiqua" w:hAnsi="Book Antiqua" w:cs="Times New Roman"/>
          <w:sz w:val="24"/>
          <w:szCs w:val="24"/>
        </w:rPr>
        <w:t>HCC</w:t>
      </w:r>
      <w:r w:rsidR="001148DA" w:rsidRPr="00924481">
        <w:rPr>
          <w:rFonts w:ascii="Book Antiqua" w:hAnsi="Book Antiqua" w:cs="Times New Roman"/>
          <w:sz w:val="24"/>
          <w:szCs w:val="24"/>
        </w:rPr>
        <w:t xml:space="preserve"> are </w:t>
      </w:r>
      <w:r w:rsidRPr="00924481">
        <w:rPr>
          <w:rFonts w:ascii="Book Antiqua" w:hAnsi="Book Antiqua" w:cs="Times New Roman"/>
          <w:sz w:val="24"/>
          <w:szCs w:val="24"/>
        </w:rPr>
        <w:t xml:space="preserve">common </w:t>
      </w:r>
      <w:r w:rsidR="001148DA" w:rsidRPr="00924481">
        <w:rPr>
          <w:rFonts w:ascii="Book Antiqua" w:hAnsi="Book Antiqua" w:cs="Times New Roman"/>
          <w:sz w:val="24"/>
          <w:szCs w:val="24"/>
        </w:rPr>
        <w:t xml:space="preserve">complications </w:t>
      </w:r>
      <w:r w:rsidRPr="00924481">
        <w:rPr>
          <w:rFonts w:ascii="Book Antiqua" w:hAnsi="Book Antiqua" w:cs="Times New Roman"/>
          <w:sz w:val="24"/>
          <w:szCs w:val="24"/>
        </w:rPr>
        <w:t>in</w:t>
      </w:r>
      <w:r w:rsidR="001148DA" w:rsidRPr="00924481">
        <w:rPr>
          <w:rFonts w:ascii="Book Antiqua" w:hAnsi="Book Antiqua" w:cs="Times New Roman"/>
          <w:sz w:val="24"/>
          <w:szCs w:val="24"/>
        </w:rPr>
        <w:t xml:space="preserve"> HIV</w:t>
      </w:r>
      <w:r w:rsidRPr="00924481">
        <w:rPr>
          <w:rFonts w:ascii="Book Antiqua" w:hAnsi="Book Antiqua" w:cs="Times New Roman"/>
          <w:sz w:val="24"/>
          <w:szCs w:val="24"/>
        </w:rPr>
        <w:t>-</w:t>
      </w:r>
      <w:r w:rsidR="001148DA" w:rsidRPr="00924481">
        <w:rPr>
          <w:rFonts w:ascii="Book Antiqua" w:hAnsi="Book Antiqua" w:cs="Times New Roman"/>
          <w:sz w:val="24"/>
          <w:szCs w:val="24"/>
        </w:rPr>
        <w:t>infect</w:t>
      </w:r>
      <w:r w:rsidRPr="00924481">
        <w:rPr>
          <w:rFonts w:ascii="Book Antiqua" w:hAnsi="Book Antiqua" w:cs="Times New Roman"/>
          <w:sz w:val="24"/>
          <w:szCs w:val="24"/>
        </w:rPr>
        <w:t>ed patients</w:t>
      </w:r>
      <w:r w:rsidR="001148DA" w:rsidRPr="00924481">
        <w:rPr>
          <w:rFonts w:ascii="Book Antiqua" w:hAnsi="Book Antiqua" w:cs="Times New Roman"/>
          <w:sz w:val="24"/>
          <w:szCs w:val="24"/>
        </w:rPr>
        <w:t xml:space="preserve">. </w:t>
      </w:r>
      <w:r w:rsidR="001148DA" w:rsidRPr="00924481">
        <w:rPr>
          <w:rFonts w:ascii="Book Antiqua" w:hAnsi="Book Antiqua" w:cs="Times New Roman"/>
          <w:bCs/>
          <w:sz w:val="24"/>
          <w:szCs w:val="24"/>
        </w:rPr>
        <w:t>Co</w:t>
      </w:r>
      <w:r w:rsidRPr="00924481">
        <w:rPr>
          <w:rFonts w:ascii="Book Antiqua" w:hAnsi="Book Antiqua" w:cs="Times New Roman"/>
          <w:bCs/>
          <w:sz w:val="24"/>
          <w:szCs w:val="24"/>
        </w:rPr>
        <w:t>-</w:t>
      </w:r>
      <w:r w:rsidR="001148DA" w:rsidRPr="00924481">
        <w:rPr>
          <w:rFonts w:ascii="Book Antiqua" w:hAnsi="Book Antiqua" w:cs="Times New Roman"/>
          <w:bCs/>
          <w:sz w:val="24"/>
          <w:szCs w:val="24"/>
        </w:rPr>
        <w:t>infection may accelerate clinical progress</w:t>
      </w:r>
      <w:r w:rsidRPr="00924481">
        <w:rPr>
          <w:rFonts w:ascii="Book Antiqua" w:hAnsi="Book Antiqua" w:cs="Times New Roman"/>
          <w:bCs/>
          <w:sz w:val="24"/>
          <w:szCs w:val="24"/>
        </w:rPr>
        <w:t xml:space="preserve">ion </w:t>
      </w:r>
      <w:r w:rsidR="00120BAE" w:rsidRPr="00924481">
        <w:rPr>
          <w:rFonts w:ascii="Book Antiqua" w:hAnsi="Book Antiqua" w:cs="Times New Roman"/>
          <w:bCs/>
          <w:sz w:val="24"/>
          <w:szCs w:val="24"/>
        </w:rPr>
        <w:t>in</w:t>
      </w:r>
      <w:r w:rsidR="001148DA" w:rsidRPr="00924481">
        <w:rPr>
          <w:rFonts w:ascii="Book Antiqua" w:hAnsi="Book Antiqua" w:cs="Times New Roman"/>
          <w:bCs/>
          <w:sz w:val="24"/>
          <w:szCs w:val="24"/>
        </w:rPr>
        <w:t xml:space="preserve"> both </w:t>
      </w:r>
      <w:r w:rsidR="00120BAE" w:rsidRPr="00924481">
        <w:rPr>
          <w:rFonts w:ascii="Book Antiqua" w:hAnsi="Book Antiqua" w:cs="Times New Roman"/>
          <w:bCs/>
          <w:sz w:val="24"/>
          <w:szCs w:val="24"/>
        </w:rPr>
        <w:t xml:space="preserve">of </w:t>
      </w:r>
      <w:r w:rsidRPr="00924481">
        <w:rPr>
          <w:rFonts w:ascii="Book Antiqua" w:hAnsi="Book Antiqua" w:cs="Times New Roman"/>
          <w:bCs/>
          <w:sz w:val="24"/>
          <w:szCs w:val="24"/>
        </w:rPr>
        <w:t xml:space="preserve">these </w:t>
      </w:r>
      <w:r w:rsidR="001148DA" w:rsidRPr="00924481">
        <w:rPr>
          <w:rFonts w:ascii="Book Antiqua" w:hAnsi="Book Antiqua" w:cs="Times New Roman"/>
          <w:bCs/>
          <w:sz w:val="24"/>
          <w:szCs w:val="24"/>
        </w:rPr>
        <w:t>diseases</w:t>
      </w:r>
      <w:r w:rsidR="00120BAE" w:rsidRPr="00924481">
        <w:rPr>
          <w:rFonts w:ascii="Book Antiqua" w:hAnsi="Book Antiqua" w:cs="Times New Roman"/>
          <w:bCs/>
          <w:sz w:val="24"/>
          <w:szCs w:val="24"/>
        </w:rPr>
        <w:t>, which are</w:t>
      </w:r>
      <w:r w:rsidR="00235635" w:rsidRPr="00924481">
        <w:rPr>
          <w:rFonts w:ascii="Book Antiqua" w:hAnsi="Book Antiqua" w:cs="Times New Roman"/>
          <w:bCs/>
          <w:sz w:val="24"/>
          <w:szCs w:val="24"/>
        </w:rPr>
        <w:t xml:space="preserve"> caused by HCV and HIV</w:t>
      </w:r>
      <w:r w:rsidR="001148DA" w:rsidRPr="00924481">
        <w:rPr>
          <w:rFonts w:ascii="Book Antiqua" w:hAnsi="Book Antiqua" w:cs="Times New Roman"/>
          <w:bCs/>
          <w:sz w:val="24"/>
          <w:szCs w:val="24"/>
        </w:rPr>
        <w:t>, and success</w:t>
      </w:r>
      <w:r w:rsidRPr="00924481">
        <w:rPr>
          <w:rFonts w:ascii="Book Antiqua" w:hAnsi="Book Antiqua" w:cs="Times New Roman"/>
          <w:bCs/>
          <w:sz w:val="24"/>
          <w:szCs w:val="24"/>
        </w:rPr>
        <w:t>ful treatment</w:t>
      </w:r>
      <w:r w:rsidR="001148DA" w:rsidRPr="00924481">
        <w:rPr>
          <w:rFonts w:ascii="Book Antiqua" w:hAnsi="Book Antiqua" w:cs="Times New Roman"/>
          <w:bCs/>
          <w:sz w:val="24"/>
          <w:szCs w:val="24"/>
        </w:rPr>
        <w:t xml:space="preserve"> for one disease is undermined </w:t>
      </w:r>
      <w:r w:rsidRPr="00924481">
        <w:rPr>
          <w:rFonts w:ascii="Book Antiqua" w:hAnsi="Book Antiqua" w:cs="Times New Roman"/>
          <w:bCs/>
          <w:sz w:val="24"/>
          <w:szCs w:val="24"/>
        </w:rPr>
        <w:t>if the</w:t>
      </w:r>
      <w:r w:rsidR="001148DA" w:rsidRPr="00924481">
        <w:rPr>
          <w:rFonts w:ascii="Book Antiqua" w:hAnsi="Book Antiqua" w:cs="Times New Roman"/>
          <w:bCs/>
          <w:sz w:val="24"/>
          <w:szCs w:val="24"/>
        </w:rPr>
        <w:t xml:space="preserve"> other is neglected</w:t>
      </w:r>
      <w:r w:rsidR="002A423D" w:rsidRPr="00924481">
        <w:rPr>
          <w:rFonts w:ascii="Book Antiqua" w:hAnsi="Book Antiqua" w:cs="Times New Roman"/>
          <w:bCs/>
          <w:sz w:val="24"/>
          <w:szCs w:val="24"/>
          <w:vertAlign w:val="superscript"/>
        </w:rPr>
        <w:t>[4</w:t>
      </w:r>
      <w:r w:rsidR="00875CDD" w:rsidRPr="00924481">
        <w:rPr>
          <w:rFonts w:ascii="Book Antiqua" w:hAnsi="Book Antiqua" w:cs="Times New Roman"/>
          <w:bCs/>
          <w:sz w:val="24"/>
          <w:szCs w:val="24"/>
          <w:vertAlign w:val="superscript"/>
        </w:rPr>
        <w:t>5</w:t>
      </w:r>
      <w:r w:rsidR="002A423D" w:rsidRPr="00924481">
        <w:rPr>
          <w:rFonts w:ascii="Book Antiqua" w:hAnsi="Book Antiqua" w:cs="Times New Roman"/>
          <w:bCs/>
          <w:sz w:val="24"/>
          <w:szCs w:val="24"/>
          <w:vertAlign w:val="superscript"/>
        </w:rPr>
        <w:t>]</w:t>
      </w:r>
      <w:r w:rsidR="001148DA" w:rsidRPr="00924481">
        <w:rPr>
          <w:rFonts w:ascii="Book Antiqua" w:hAnsi="Book Antiqua" w:cs="Times New Roman"/>
          <w:sz w:val="24"/>
          <w:szCs w:val="24"/>
        </w:rPr>
        <w:t xml:space="preserve">. </w:t>
      </w:r>
      <w:r w:rsidRPr="00924481">
        <w:rPr>
          <w:rFonts w:ascii="Book Antiqua" w:hAnsi="Book Antiqua" w:cs="Times New Roman"/>
          <w:sz w:val="24"/>
          <w:szCs w:val="24"/>
        </w:rPr>
        <w:t xml:space="preserve">The </w:t>
      </w:r>
      <w:r w:rsidR="001148DA" w:rsidRPr="00924481">
        <w:rPr>
          <w:rFonts w:ascii="Book Antiqua" w:hAnsi="Book Antiqua" w:cs="Times New Roman"/>
          <w:sz w:val="24"/>
          <w:szCs w:val="24"/>
        </w:rPr>
        <w:t xml:space="preserve">infectious diseases physicians </w:t>
      </w:r>
      <w:r w:rsidRPr="00924481">
        <w:rPr>
          <w:rFonts w:ascii="Book Antiqua" w:hAnsi="Book Antiqua" w:cs="Times New Roman"/>
          <w:sz w:val="24"/>
          <w:szCs w:val="24"/>
        </w:rPr>
        <w:t xml:space="preserve">that </w:t>
      </w:r>
      <w:r w:rsidR="001148DA" w:rsidRPr="00924481">
        <w:rPr>
          <w:rFonts w:ascii="Book Antiqua" w:hAnsi="Book Antiqua" w:cs="Times New Roman"/>
          <w:sz w:val="24"/>
          <w:szCs w:val="24"/>
        </w:rPr>
        <w:t xml:space="preserve">care for HIV-infected patients with advanced HCV-related liver disease need to know how to assess </w:t>
      </w:r>
      <w:r w:rsidR="00B65E6A" w:rsidRPr="00924481">
        <w:rPr>
          <w:rFonts w:ascii="Book Antiqua" w:hAnsi="Book Antiqua" w:cs="Times New Roman"/>
          <w:sz w:val="24"/>
          <w:szCs w:val="24"/>
        </w:rPr>
        <w:t>a patient</w:t>
      </w:r>
      <w:r w:rsidRPr="00924481">
        <w:rPr>
          <w:rFonts w:ascii="Book Antiqua" w:hAnsi="Book Antiqua" w:cs="Times New Roman"/>
          <w:sz w:val="24"/>
          <w:szCs w:val="24"/>
        </w:rPr>
        <w:t xml:space="preserve"> </w:t>
      </w:r>
      <w:r w:rsidR="001148DA" w:rsidRPr="00924481">
        <w:rPr>
          <w:rFonts w:ascii="Book Antiqua" w:hAnsi="Book Antiqua" w:cs="Times New Roman"/>
          <w:sz w:val="24"/>
          <w:szCs w:val="24"/>
        </w:rPr>
        <w:t xml:space="preserve">for advanced fibrosis, when to refer a patient for endoscopic screening for varices, and </w:t>
      </w:r>
      <w:r w:rsidRPr="00924481">
        <w:rPr>
          <w:rFonts w:ascii="Book Antiqua" w:hAnsi="Book Antiqua" w:cs="Times New Roman"/>
          <w:sz w:val="24"/>
          <w:szCs w:val="24"/>
        </w:rPr>
        <w:t xml:space="preserve">when/how </w:t>
      </w:r>
      <w:r w:rsidR="001148DA" w:rsidRPr="00924481">
        <w:rPr>
          <w:rFonts w:ascii="Book Antiqua" w:hAnsi="Book Antiqua" w:cs="Times New Roman"/>
          <w:sz w:val="24"/>
          <w:szCs w:val="24"/>
        </w:rPr>
        <w:t>to enroll patients in a</w:t>
      </w:r>
      <w:r w:rsidR="00920B9F" w:rsidRPr="00924481">
        <w:rPr>
          <w:rFonts w:ascii="Book Antiqua" w:hAnsi="Book Antiqua" w:cs="Times New Roman"/>
          <w:sz w:val="24"/>
          <w:szCs w:val="24"/>
        </w:rPr>
        <w:t>n HCC</w:t>
      </w:r>
      <w:r w:rsidR="001148DA" w:rsidRPr="00924481">
        <w:rPr>
          <w:rFonts w:ascii="Book Antiqua" w:hAnsi="Book Antiqua" w:cs="Times New Roman"/>
          <w:sz w:val="24"/>
          <w:szCs w:val="24"/>
        </w:rPr>
        <w:t xml:space="preserve"> screening program</w:t>
      </w:r>
      <w:r w:rsidR="002A423D" w:rsidRPr="00924481">
        <w:rPr>
          <w:rFonts w:ascii="Book Antiqua" w:hAnsi="Book Antiqua" w:cs="Times New Roman"/>
          <w:sz w:val="24"/>
          <w:szCs w:val="24"/>
          <w:vertAlign w:val="superscript"/>
        </w:rPr>
        <w:t>[6</w:t>
      </w:r>
      <w:r w:rsidR="00875CDD" w:rsidRPr="00924481">
        <w:rPr>
          <w:rFonts w:ascii="Book Antiqua" w:hAnsi="Book Antiqua" w:cs="Times New Roman"/>
          <w:sz w:val="24"/>
          <w:szCs w:val="24"/>
          <w:vertAlign w:val="superscript"/>
        </w:rPr>
        <w:t>7</w:t>
      </w:r>
      <w:r w:rsidR="002A423D" w:rsidRPr="00924481">
        <w:rPr>
          <w:rFonts w:ascii="Book Antiqua" w:hAnsi="Book Antiqua" w:cs="Times New Roman"/>
          <w:sz w:val="24"/>
          <w:szCs w:val="24"/>
          <w:vertAlign w:val="superscript"/>
        </w:rPr>
        <w:t>]</w:t>
      </w:r>
      <w:r w:rsidR="001148DA" w:rsidRPr="00924481">
        <w:rPr>
          <w:rFonts w:ascii="Book Antiqua" w:hAnsi="Book Antiqua" w:cs="Times New Roman"/>
          <w:sz w:val="24"/>
          <w:szCs w:val="24"/>
        </w:rPr>
        <w:t>.</w:t>
      </w:r>
      <w:r w:rsidR="00356E73" w:rsidRPr="00924481">
        <w:rPr>
          <w:rFonts w:ascii="Book Antiqua" w:hAnsi="Book Antiqua" w:cs="Times New Roman"/>
          <w:sz w:val="24"/>
          <w:szCs w:val="24"/>
        </w:rPr>
        <w:t xml:space="preserve"> Data from The TREAT Asia HIV Observational Database (TAHOD), a multi-center cohort of </w:t>
      </w:r>
      <w:r w:rsidRPr="00924481">
        <w:rPr>
          <w:rFonts w:ascii="Book Antiqua" w:hAnsi="Book Antiqua" w:cs="Times New Roman"/>
          <w:sz w:val="24"/>
          <w:szCs w:val="24"/>
        </w:rPr>
        <w:t xml:space="preserve">HIV </w:t>
      </w:r>
      <w:r w:rsidR="00356E73" w:rsidRPr="00924481">
        <w:rPr>
          <w:rFonts w:ascii="Book Antiqua" w:hAnsi="Book Antiqua" w:cs="Times New Roman"/>
          <w:sz w:val="24"/>
          <w:szCs w:val="24"/>
        </w:rPr>
        <w:t>patients in the Asia–Pacific region, show</w:t>
      </w:r>
      <w:r w:rsidR="00920B9F" w:rsidRPr="00924481">
        <w:rPr>
          <w:rFonts w:ascii="Book Antiqua" w:hAnsi="Book Antiqua" w:cs="Times New Roman"/>
          <w:sz w:val="24"/>
          <w:szCs w:val="24"/>
        </w:rPr>
        <w:t>ed</w:t>
      </w:r>
      <w:r w:rsidR="00356E73" w:rsidRPr="00924481">
        <w:rPr>
          <w:rFonts w:ascii="Book Antiqua" w:hAnsi="Book Antiqua" w:cs="Times New Roman"/>
          <w:sz w:val="24"/>
          <w:szCs w:val="24"/>
        </w:rPr>
        <w:t xml:space="preserve"> that the impact of hepatitis co</w:t>
      </w:r>
      <w:r w:rsidRPr="00924481">
        <w:rPr>
          <w:rFonts w:ascii="Book Antiqua" w:hAnsi="Book Antiqua" w:cs="Times New Roman"/>
          <w:sz w:val="24"/>
          <w:szCs w:val="24"/>
        </w:rPr>
        <w:t>-</w:t>
      </w:r>
      <w:r w:rsidR="00356E73" w:rsidRPr="00924481">
        <w:rPr>
          <w:rFonts w:ascii="Book Antiqua" w:hAnsi="Book Antiqua" w:cs="Times New Roman"/>
          <w:sz w:val="24"/>
          <w:szCs w:val="24"/>
        </w:rPr>
        <w:t xml:space="preserve">infection on immunological and virological responses to </w:t>
      </w:r>
      <w:r w:rsidRPr="00924481">
        <w:rPr>
          <w:rFonts w:ascii="Book Antiqua" w:hAnsi="Book Antiqua" w:cs="Times New Roman"/>
          <w:sz w:val="24"/>
          <w:szCs w:val="24"/>
        </w:rPr>
        <w:t>ART</w:t>
      </w:r>
      <w:r w:rsidR="00B65E6A" w:rsidRPr="00924481">
        <w:rPr>
          <w:rFonts w:ascii="Book Antiqua" w:hAnsi="Book Antiqua" w:cs="Times New Roman"/>
          <w:sz w:val="24"/>
          <w:szCs w:val="24"/>
        </w:rPr>
        <w:t>,</w:t>
      </w:r>
      <w:r w:rsidR="00356E73" w:rsidRPr="00924481">
        <w:rPr>
          <w:rFonts w:ascii="Book Antiqua" w:hAnsi="Book Antiqua" w:cs="Times New Roman"/>
          <w:sz w:val="24"/>
          <w:szCs w:val="24"/>
        </w:rPr>
        <w:t xml:space="preserve"> and </w:t>
      </w:r>
      <w:r w:rsidRPr="00924481">
        <w:rPr>
          <w:rFonts w:ascii="Book Antiqua" w:hAnsi="Book Antiqua" w:cs="Times New Roman"/>
          <w:sz w:val="24"/>
          <w:szCs w:val="24"/>
        </w:rPr>
        <w:t>on AIDS progression</w:t>
      </w:r>
      <w:r w:rsidR="00B65E6A" w:rsidRPr="00924481">
        <w:rPr>
          <w:rFonts w:ascii="Book Antiqua" w:hAnsi="Book Antiqua" w:cs="Times New Roman"/>
          <w:sz w:val="24"/>
          <w:szCs w:val="24"/>
        </w:rPr>
        <w:t>,</w:t>
      </w:r>
      <w:r w:rsidRPr="00924481">
        <w:rPr>
          <w:rFonts w:ascii="Book Antiqua" w:hAnsi="Book Antiqua" w:cs="Times New Roman"/>
          <w:sz w:val="24"/>
          <w:szCs w:val="24"/>
        </w:rPr>
        <w:t xml:space="preserve"> </w:t>
      </w:r>
      <w:r w:rsidR="00356E73" w:rsidRPr="00924481">
        <w:rPr>
          <w:rFonts w:ascii="Book Antiqua" w:hAnsi="Book Antiqua" w:cs="Times New Roman"/>
          <w:sz w:val="24"/>
          <w:szCs w:val="24"/>
        </w:rPr>
        <w:t xml:space="preserve">are similar </w:t>
      </w:r>
      <w:r w:rsidRPr="00924481">
        <w:rPr>
          <w:rFonts w:ascii="Book Antiqua" w:hAnsi="Book Antiqua" w:cs="Times New Roman"/>
          <w:sz w:val="24"/>
          <w:szCs w:val="24"/>
        </w:rPr>
        <w:t>among Asian and</w:t>
      </w:r>
      <w:r w:rsidR="00356E73" w:rsidRPr="00924481">
        <w:rPr>
          <w:rFonts w:ascii="Book Antiqua" w:hAnsi="Book Antiqua" w:cs="Times New Roman"/>
          <w:sz w:val="24"/>
          <w:szCs w:val="24"/>
        </w:rPr>
        <w:t xml:space="preserve"> Western</w:t>
      </w:r>
      <w:r w:rsidRPr="00924481">
        <w:rPr>
          <w:rFonts w:ascii="Book Antiqua" w:hAnsi="Book Antiqua" w:cs="Times New Roman"/>
          <w:sz w:val="24"/>
          <w:szCs w:val="24"/>
        </w:rPr>
        <w:t xml:space="preserve"> populations</w:t>
      </w:r>
      <w:r w:rsidR="002A423D" w:rsidRPr="00924481">
        <w:rPr>
          <w:rFonts w:ascii="Book Antiqua" w:hAnsi="Book Antiqua" w:cs="Times New Roman"/>
          <w:sz w:val="24"/>
          <w:szCs w:val="24"/>
          <w:vertAlign w:val="superscript"/>
        </w:rPr>
        <w:t>[</w:t>
      </w:r>
      <w:r w:rsidR="00E50BAE" w:rsidRPr="00924481">
        <w:rPr>
          <w:rFonts w:ascii="Book Antiqua" w:hAnsi="Book Antiqua" w:cs="Times New Roman"/>
          <w:sz w:val="24"/>
          <w:szCs w:val="24"/>
          <w:vertAlign w:val="superscript"/>
        </w:rPr>
        <w:t>6</w:t>
      </w:r>
      <w:r w:rsidR="00875CDD" w:rsidRPr="00924481">
        <w:rPr>
          <w:rFonts w:ascii="Book Antiqua" w:hAnsi="Book Antiqua" w:cs="Times New Roman"/>
          <w:sz w:val="24"/>
          <w:szCs w:val="24"/>
          <w:vertAlign w:val="superscript"/>
        </w:rPr>
        <w:t>8</w:t>
      </w:r>
      <w:r w:rsidR="002A423D" w:rsidRPr="00924481">
        <w:rPr>
          <w:rFonts w:ascii="Book Antiqua" w:hAnsi="Book Antiqua" w:cs="Times New Roman"/>
          <w:sz w:val="24"/>
          <w:szCs w:val="24"/>
          <w:vertAlign w:val="superscript"/>
        </w:rPr>
        <w:t>]</w:t>
      </w:r>
      <w:r w:rsidRPr="00924481">
        <w:rPr>
          <w:rFonts w:ascii="Book Antiqua" w:hAnsi="Book Antiqua" w:cs="Times New Roman"/>
          <w:sz w:val="24"/>
          <w:szCs w:val="24"/>
        </w:rPr>
        <w:t>. That said</w:t>
      </w:r>
      <w:r w:rsidR="00356E73" w:rsidRPr="00924481">
        <w:rPr>
          <w:rFonts w:ascii="Book Antiqua" w:hAnsi="Book Antiqua" w:cs="Times New Roman"/>
          <w:sz w:val="24"/>
          <w:szCs w:val="24"/>
        </w:rPr>
        <w:t xml:space="preserve">, the high </w:t>
      </w:r>
      <w:r w:rsidR="009D775D" w:rsidRPr="00924481">
        <w:rPr>
          <w:rFonts w:ascii="Book Antiqua" w:hAnsi="Book Antiqua" w:cs="Times New Roman"/>
          <w:sz w:val="24"/>
          <w:szCs w:val="24"/>
        </w:rPr>
        <w:t xml:space="preserve">prevalence of </w:t>
      </w:r>
      <w:r w:rsidR="00356E73" w:rsidRPr="00924481">
        <w:rPr>
          <w:rFonts w:ascii="Book Antiqua" w:hAnsi="Book Antiqua" w:cs="Times New Roman"/>
          <w:sz w:val="24"/>
          <w:szCs w:val="24"/>
        </w:rPr>
        <w:t>HIV</w:t>
      </w:r>
      <w:r w:rsidRPr="00924481">
        <w:rPr>
          <w:rFonts w:ascii="Book Antiqua" w:hAnsi="Book Antiqua" w:cs="Times New Roman"/>
          <w:sz w:val="24"/>
          <w:szCs w:val="24"/>
        </w:rPr>
        <w:t>/</w:t>
      </w:r>
      <w:r w:rsidR="00356E73" w:rsidRPr="00924481">
        <w:rPr>
          <w:rFonts w:ascii="Book Antiqua" w:hAnsi="Book Antiqua" w:cs="Times New Roman"/>
          <w:sz w:val="24"/>
          <w:szCs w:val="24"/>
        </w:rPr>
        <w:t>HCV co</w:t>
      </w:r>
      <w:r w:rsidRPr="00924481">
        <w:rPr>
          <w:rFonts w:ascii="Book Antiqua" w:hAnsi="Book Antiqua" w:cs="Times New Roman"/>
          <w:sz w:val="24"/>
          <w:szCs w:val="24"/>
        </w:rPr>
        <w:t>-</w:t>
      </w:r>
      <w:r w:rsidR="00356E73" w:rsidRPr="00924481">
        <w:rPr>
          <w:rFonts w:ascii="Book Antiqua" w:hAnsi="Book Antiqua" w:cs="Times New Roman"/>
          <w:sz w:val="24"/>
          <w:szCs w:val="24"/>
        </w:rPr>
        <w:t>infection in Asia</w:t>
      </w:r>
      <w:r w:rsidRPr="00924481">
        <w:rPr>
          <w:rFonts w:ascii="Book Antiqua" w:hAnsi="Book Antiqua" w:cs="Times New Roman"/>
          <w:sz w:val="24"/>
          <w:szCs w:val="24"/>
        </w:rPr>
        <w:t>n countries</w:t>
      </w:r>
      <w:r w:rsidR="00356E73" w:rsidRPr="00924481">
        <w:rPr>
          <w:rFonts w:ascii="Book Antiqua" w:hAnsi="Book Antiqua" w:cs="Times New Roman"/>
          <w:sz w:val="24"/>
          <w:szCs w:val="24"/>
        </w:rPr>
        <w:t xml:space="preserve"> underscore</w:t>
      </w:r>
      <w:r w:rsidRPr="00924481">
        <w:rPr>
          <w:rFonts w:ascii="Book Antiqua" w:hAnsi="Book Antiqua" w:cs="Times New Roman"/>
          <w:sz w:val="24"/>
          <w:szCs w:val="24"/>
        </w:rPr>
        <w:t>s</w:t>
      </w:r>
      <w:r w:rsidR="00356E73" w:rsidRPr="00924481">
        <w:rPr>
          <w:rFonts w:ascii="Book Antiqua" w:hAnsi="Book Antiqua" w:cs="Times New Roman"/>
          <w:sz w:val="24"/>
          <w:szCs w:val="24"/>
        </w:rPr>
        <w:t xml:space="preserve"> the </w:t>
      </w:r>
      <w:r w:rsidRPr="00924481">
        <w:rPr>
          <w:rFonts w:ascii="Book Antiqua" w:hAnsi="Book Antiqua" w:cs="Times New Roman"/>
          <w:sz w:val="24"/>
          <w:szCs w:val="24"/>
        </w:rPr>
        <w:t xml:space="preserve">need to implement improved </w:t>
      </w:r>
      <w:r w:rsidR="00356E73" w:rsidRPr="00924481">
        <w:rPr>
          <w:rFonts w:ascii="Book Antiqua" w:hAnsi="Book Antiqua" w:cs="Times New Roman"/>
          <w:sz w:val="24"/>
          <w:szCs w:val="24"/>
        </w:rPr>
        <w:t>prevention and control</w:t>
      </w:r>
      <w:r w:rsidRPr="00924481">
        <w:rPr>
          <w:rFonts w:ascii="Book Antiqua" w:hAnsi="Book Antiqua" w:cs="Times New Roman"/>
          <w:sz w:val="24"/>
          <w:szCs w:val="24"/>
        </w:rPr>
        <w:t xml:space="preserve"> measures because</w:t>
      </w:r>
      <w:r w:rsidR="00B65E6A" w:rsidRPr="00924481">
        <w:rPr>
          <w:rFonts w:ascii="Book Antiqua" w:hAnsi="Book Antiqua" w:cs="Times New Roman"/>
          <w:sz w:val="24"/>
          <w:szCs w:val="24"/>
        </w:rPr>
        <w:t>, compared with Western nations,</w:t>
      </w:r>
      <w:r w:rsidRPr="00924481">
        <w:rPr>
          <w:rFonts w:ascii="Book Antiqua" w:hAnsi="Book Antiqua" w:cs="Times New Roman"/>
          <w:sz w:val="24"/>
          <w:szCs w:val="24"/>
        </w:rPr>
        <w:t xml:space="preserve"> fewer</w:t>
      </w:r>
      <w:r w:rsidR="00356E73" w:rsidRPr="00924481">
        <w:rPr>
          <w:rFonts w:ascii="Book Antiqua" w:hAnsi="Book Antiqua" w:cs="Times New Roman"/>
          <w:sz w:val="24"/>
          <w:szCs w:val="24"/>
        </w:rPr>
        <w:t xml:space="preserve"> evidence</w:t>
      </w:r>
      <w:r w:rsidRPr="00924481">
        <w:rPr>
          <w:rFonts w:ascii="Book Antiqua" w:hAnsi="Book Antiqua" w:cs="Times New Roman"/>
          <w:sz w:val="24"/>
          <w:szCs w:val="24"/>
        </w:rPr>
        <w:t>-based</w:t>
      </w:r>
      <w:r w:rsidR="00356E73" w:rsidRPr="00924481">
        <w:rPr>
          <w:rFonts w:ascii="Book Antiqua" w:hAnsi="Book Antiqua" w:cs="Times New Roman"/>
          <w:sz w:val="24"/>
          <w:szCs w:val="24"/>
        </w:rPr>
        <w:t xml:space="preserve"> prevention strategies</w:t>
      </w:r>
      <w:r w:rsidRPr="00924481">
        <w:rPr>
          <w:rFonts w:ascii="Book Antiqua" w:hAnsi="Book Antiqua" w:cs="Times New Roman"/>
          <w:sz w:val="24"/>
          <w:szCs w:val="24"/>
        </w:rPr>
        <w:t xml:space="preserve"> are available</w:t>
      </w:r>
      <w:r w:rsidR="00356E73" w:rsidRPr="00924481">
        <w:rPr>
          <w:rFonts w:ascii="Book Antiqua" w:hAnsi="Book Antiqua" w:cs="Times New Roman"/>
          <w:sz w:val="24"/>
          <w:szCs w:val="24"/>
        </w:rPr>
        <w:t>.</w:t>
      </w:r>
    </w:p>
    <w:p w:rsidR="00515F5E" w:rsidRPr="00515F5E" w:rsidRDefault="00515F5E" w:rsidP="00515F5E">
      <w:pPr>
        <w:autoSpaceDE w:val="0"/>
        <w:autoSpaceDN w:val="0"/>
        <w:adjustRightInd w:val="0"/>
        <w:spacing w:line="360" w:lineRule="auto"/>
        <w:ind w:firstLineChars="100" w:firstLine="240"/>
        <w:rPr>
          <w:rFonts w:ascii="Book Antiqua" w:eastAsia="宋体" w:hAnsi="Book Antiqua" w:cs="Times New Roman"/>
          <w:sz w:val="24"/>
          <w:szCs w:val="24"/>
          <w:lang w:eastAsia="zh-CN"/>
        </w:rPr>
      </w:pPr>
    </w:p>
    <w:p w:rsidR="00DC1279" w:rsidRPr="00924481" w:rsidRDefault="00356E73" w:rsidP="00924481">
      <w:pPr>
        <w:pStyle w:val="Default"/>
        <w:tabs>
          <w:tab w:val="left" w:pos="9900"/>
        </w:tabs>
        <w:spacing w:line="360" w:lineRule="auto"/>
        <w:jc w:val="both"/>
        <w:rPr>
          <w:rFonts w:ascii="Book Antiqua" w:hAnsi="Book Antiqua" w:cs="Times New Roman"/>
          <w:b/>
          <w:i/>
          <w:color w:val="auto"/>
          <w:lang w:eastAsia="ja-JP"/>
        </w:rPr>
      </w:pPr>
      <w:r w:rsidRPr="00924481">
        <w:rPr>
          <w:rFonts w:ascii="Book Antiqua" w:hAnsi="Book Antiqua" w:cs="Times New Roman"/>
          <w:b/>
          <w:i/>
          <w:color w:val="auto"/>
        </w:rPr>
        <w:t>Medical management</w:t>
      </w:r>
    </w:p>
    <w:p w:rsidR="000632E2" w:rsidRPr="00924481" w:rsidRDefault="000632E2" w:rsidP="00924481">
      <w:pPr>
        <w:spacing w:line="360" w:lineRule="auto"/>
        <w:rPr>
          <w:rFonts w:ascii="Book Antiqua" w:hAnsi="Book Antiqua" w:cs="Times New Roman"/>
          <w:sz w:val="24"/>
          <w:szCs w:val="24"/>
        </w:rPr>
      </w:pPr>
      <w:r w:rsidRPr="00924481">
        <w:rPr>
          <w:rFonts w:ascii="Book Antiqua" w:hAnsi="Book Antiqua" w:cs="Times New Roman"/>
          <w:sz w:val="24"/>
          <w:szCs w:val="24"/>
        </w:rPr>
        <w:t xml:space="preserve">Hepatitis C has a limited impact on HIV disease progression. </w:t>
      </w:r>
      <w:r w:rsidR="00D47B16" w:rsidRPr="00924481">
        <w:rPr>
          <w:rFonts w:ascii="Book Antiqua" w:hAnsi="Book Antiqua" w:cs="Times New Roman"/>
          <w:sz w:val="24"/>
          <w:szCs w:val="24"/>
        </w:rPr>
        <w:t>However</w:t>
      </w:r>
      <w:r w:rsidRPr="00924481">
        <w:rPr>
          <w:rFonts w:ascii="Book Antiqua" w:hAnsi="Book Antiqua" w:cs="Times New Roman"/>
          <w:sz w:val="24"/>
          <w:szCs w:val="24"/>
        </w:rPr>
        <w:t xml:space="preserve">, HIV </w:t>
      </w:r>
      <w:r w:rsidR="00D47B16" w:rsidRPr="00924481">
        <w:rPr>
          <w:rFonts w:ascii="Book Antiqua" w:hAnsi="Book Antiqua" w:cs="Times New Roman"/>
          <w:sz w:val="24"/>
          <w:szCs w:val="24"/>
        </w:rPr>
        <w:t>do</w:t>
      </w:r>
      <w:r w:rsidR="00287E4F" w:rsidRPr="00924481">
        <w:rPr>
          <w:rFonts w:ascii="Book Antiqua" w:hAnsi="Book Antiqua" w:cs="Times New Roman"/>
          <w:sz w:val="24"/>
          <w:szCs w:val="24"/>
        </w:rPr>
        <w:t>e</w:t>
      </w:r>
      <w:r w:rsidR="00D47B16" w:rsidRPr="00924481">
        <w:rPr>
          <w:rFonts w:ascii="Book Antiqua" w:hAnsi="Book Antiqua" w:cs="Times New Roman"/>
          <w:sz w:val="24"/>
          <w:szCs w:val="24"/>
        </w:rPr>
        <w:t>s affect</w:t>
      </w:r>
      <w:r w:rsidRPr="00924481">
        <w:rPr>
          <w:rFonts w:ascii="Book Antiqua" w:hAnsi="Book Antiqua" w:cs="Times New Roman"/>
          <w:sz w:val="24"/>
          <w:szCs w:val="24"/>
        </w:rPr>
        <w:t xml:space="preserve"> </w:t>
      </w:r>
      <w:r w:rsidR="00D47B16" w:rsidRPr="00924481">
        <w:rPr>
          <w:rFonts w:ascii="Book Antiqua" w:hAnsi="Book Antiqua" w:cs="Times New Roman"/>
          <w:sz w:val="24"/>
          <w:szCs w:val="24"/>
        </w:rPr>
        <w:t>HCV</w:t>
      </w:r>
      <w:r w:rsidRPr="00924481">
        <w:rPr>
          <w:rFonts w:ascii="Book Antiqua" w:hAnsi="Book Antiqua" w:cs="Times New Roman"/>
          <w:sz w:val="24"/>
          <w:szCs w:val="24"/>
        </w:rPr>
        <w:t xml:space="preserve"> </w:t>
      </w:r>
      <w:r w:rsidR="00D47B16" w:rsidRPr="00924481">
        <w:rPr>
          <w:rFonts w:ascii="Book Antiqua" w:hAnsi="Book Antiqua" w:cs="Times New Roman"/>
          <w:sz w:val="24"/>
          <w:szCs w:val="24"/>
        </w:rPr>
        <w:t xml:space="preserve">with regard to </w:t>
      </w:r>
      <w:r w:rsidRPr="00924481">
        <w:rPr>
          <w:rFonts w:ascii="Book Antiqua" w:hAnsi="Book Antiqua" w:cs="Times New Roman"/>
          <w:sz w:val="24"/>
          <w:szCs w:val="24"/>
        </w:rPr>
        <w:t>several important areas</w:t>
      </w:r>
      <w:r w:rsidR="002A423D" w:rsidRPr="00924481">
        <w:rPr>
          <w:rFonts w:ascii="Book Antiqua" w:hAnsi="Book Antiqua" w:cs="Times New Roman"/>
          <w:sz w:val="24"/>
          <w:szCs w:val="24"/>
          <w:vertAlign w:val="superscript"/>
        </w:rPr>
        <w:t>[</w:t>
      </w:r>
      <w:r w:rsidR="00875CDD" w:rsidRPr="00924481">
        <w:rPr>
          <w:rFonts w:ascii="Book Antiqua" w:hAnsi="Book Antiqua" w:cs="Times New Roman"/>
          <w:sz w:val="24"/>
          <w:szCs w:val="24"/>
          <w:vertAlign w:val="superscript"/>
        </w:rPr>
        <w:t>69</w:t>
      </w:r>
      <w:r w:rsidR="002A423D" w:rsidRPr="00924481">
        <w:rPr>
          <w:rFonts w:ascii="Book Antiqua" w:hAnsi="Book Antiqua" w:cs="Times New Roman"/>
          <w:sz w:val="24"/>
          <w:szCs w:val="24"/>
          <w:vertAlign w:val="superscript"/>
        </w:rPr>
        <w:t>]</w:t>
      </w:r>
      <w:r w:rsidRPr="00924481">
        <w:rPr>
          <w:rFonts w:ascii="Book Antiqua" w:hAnsi="Book Antiqua" w:cs="Times New Roman"/>
          <w:sz w:val="24"/>
          <w:szCs w:val="24"/>
        </w:rPr>
        <w:t>. The hepatitis C treatment</w:t>
      </w:r>
      <w:r w:rsidR="00920B9F" w:rsidRPr="00924481">
        <w:rPr>
          <w:rFonts w:ascii="Book Antiqua" w:hAnsi="Book Antiqua" w:cs="Times New Roman"/>
          <w:sz w:val="24"/>
          <w:szCs w:val="24"/>
        </w:rPr>
        <w:t xml:space="preserve"> goal</w:t>
      </w:r>
      <w:r w:rsidRPr="00924481">
        <w:rPr>
          <w:rFonts w:ascii="Book Antiqua" w:hAnsi="Book Antiqua" w:cs="Times New Roman"/>
          <w:sz w:val="24"/>
          <w:szCs w:val="24"/>
        </w:rPr>
        <w:t xml:space="preserve"> is to eradicate HCV infection. Only </w:t>
      </w:r>
      <w:r w:rsidR="00D47B16" w:rsidRPr="00924481">
        <w:rPr>
          <w:rFonts w:ascii="Book Antiqua" w:hAnsi="Book Antiqua" w:cs="Times New Roman"/>
          <w:sz w:val="24"/>
          <w:szCs w:val="24"/>
        </w:rPr>
        <w:t>then can</w:t>
      </w:r>
      <w:r w:rsidRPr="00924481">
        <w:rPr>
          <w:rFonts w:ascii="Book Antiqua" w:hAnsi="Book Antiqua" w:cs="Times New Roman"/>
          <w:sz w:val="24"/>
          <w:szCs w:val="24"/>
        </w:rPr>
        <w:t xml:space="preserve"> complications </w:t>
      </w:r>
      <w:r w:rsidR="00D47B16" w:rsidRPr="00924481">
        <w:rPr>
          <w:rFonts w:ascii="Book Antiqua" w:hAnsi="Book Antiqua" w:cs="Times New Roman"/>
          <w:sz w:val="24"/>
          <w:szCs w:val="24"/>
        </w:rPr>
        <w:t xml:space="preserve">associated with </w:t>
      </w:r>
      <w:r w:rsidRPr="00924481">
        <w:rPr>
          <w:rFonts w:ascii="Book Antiqua" w:hAnsi="Book Antiqua" w:cs="Times New Roman"/>
          <w:sz w:val="24"/>
          <w:szCs w:val="24"/>
        </w:rPr>
        <w:t xml:space="preserve">HCV-related liver disease, including </w:t>
      </w:r>
      <w:r w:rsidR="00294F9A" w:rsidRPr="00924481">
        <w:rPr>
          <w:rFonts w:ascii="Book Antiqua" w:hAnsi="Book Antiqua" w:cs="Times New Roman"/>
          <w:sz w:val="24"/>
          <w:szCs w:val="24"/>
        </w:rPr>
        <w:t>HCC</w:t>
      </w:r>
      <w:r w:rsidR="00D47B16" w:rsidRPr="00924481">
        <w:rPr>
          <w:rFonts w:ascii="Book Antiqua" w:hAnsi="Book Antiqua" w:cs="Times New Roman"/>
          <w:sz w:val="24"/>
          <w:szCs w:val="24"/>
        </w:rPr>
        <w:t>, be prevented</w:t>
      </w:r>
      <w:r w:rsidRPr="00924481">
        <w:rPr>
          <w:rFonts w:ascii="Book Antiqua" w:hAnsi="Book Antiqua" w:cs="Times New Roman"/>
          <w:sz w:val="24"/>
          <w:szCs w:val="24"/>
        </w:rPr>
        <w:t>. The therapy</w:t>
      </w:r>
      <w:r w:rsidR="00920B9F" w:rsidRPr="00924481">
        <w:rPr>
          <w:rFonts w:ascii="Book Antiqua" w:hAnsi="Book Antiqua" w:cs="Times New Roman"/>
          <w:sz w:val="24"/>
          <w:szCs w:val="24"/>
        </w:rPr>
        <w:t xml:space="preserve"> endpoint</w:t>
      </w:r>
      <w:r w:rsidRPr="00924481">
        <w:rPr>
          <w:rFonts w:ascii="Book Antiqua" w:hAnsi="Book Antiqua" w:cs="Times New Roman"/>
          <w:sz w:val="24"/>
          <w:szCs w:val="24"/>
        </w:rPr>
        <w:t xml:space="preserve"> is the achievement of </w:t>
      </w:r>
      <w:r w:rsidR="002A423D" w:rsidRPr="00924481">
        <w:rPr>
          <w:rFonts w:ascii="Book Antiqua" w:hAnsi="Book Antiqua" w:cs="Times New Roman"/>
          <w:sz w:val="24"/>
          <w:szCs w:val="24"/>
        </w:rPr>
        <w:t>sustained virological response (</w:t>
      </w:r>
      <w:r w:rsidR="00CC1304" w:rsidRPr="00924481">
        <w:rPr>
          <w:rFonts w:ascii="Book Antiqua" w:hAnsi="Book Antiqua" w:cs="Times New Roman"/>
          <w:sz w:val="24"/>
          <w:szCs w:val="24"/>
        </w:rPr>
        <w:t>SVR</w:t>
      </w:r>
      <w:r w:rsidR="002A423D" w:rsidRPr="00924481">
        <w:rPr>
          <w:rFonts w:ascii="Book Antiqua" w:hAnsi="Book Antiqua" w:cs="Times New Roman"/>
          <w:sz w:val="24"/>
          <w:szCs w:val="24"/>
        </w:rPr>
        <w:t>)</w:t>
      </w:r>
      <w:r w:rsidRPr="00924481">
        <w:rPr>
          <w:rFonts w:ascii="Book Antiqua" w:hAnsi="Book Antiqua" w:cs="Times New Roman"/>
          <w:sz w:val="24"/>
          <w:szCs w:val="24"/>
        </w:rPr>
        <w:t>, defined as undetectable HCV</w:t>
      </w:r>
      <w:r w:rsidR="00626BEA" w:rsidRPr="00924481">
        <w:rPr>
          <w:rFonts w:ascii="Book Antiqua" w:hAnsi="Book Antiqua" w:cs="Times New Roman"/>
          <w:sz w:val="24"/>
          <w:szCs w:val="24"/>
        </w:rPr>
        <w:t xml:space="preserve"> </w:t>
      </w:r>
      <w:r w:rsidRPr="00924481">
        <w:rPr>
          <w:rFonts w:ascii="Book Antiqua" w:hAnsi="Book Antiqua" w:cs="Times New Roman"/>
          <w:sz w:val="24"/>
          <w:szCs w:val="24"/>
        </w:rPr>
        <w:t>RNA</w:t>
      </w:r>
      <w:r w:rsidR="00920B9F" w:rsidRPr="00924481">
        <w:rPr>
          <w:rFonts w:ascii="Book Antiqua" w:hAnsi="Book Antiqua" w:cs="Times New Roman"/>
          <w:sz w:val="24"/>
          <w:szCs w:val="24"/>
        </w:rPr>
        <w:t xml:space="preserve"> levels</w:t>
      </w:r>
      <w:r w:rsidRPr="00924481">
        <w:rPr>
          <w:rFonts w:ascii="Book Antiqua" w:hAnsi="Book Antiqua" w:cs="Times New Roman"/>
          <w:sz w:val="24"/>
          <w:szCs w:val="24"/>
        </w:rPr>
        <w:t xml:space="preserve"> </w:t>
      </w:r>
      <w:r w:rsidR="00D47B16" w:rsidRPr="00924481">
        <w:rPr>
          <w:rFonts w:ascii="Book Antiqua" w:hAnsi="Book Antiqua" w:cs="Times New Roman"/>
          <w:sz w:val="24"/>
          <w:szCs w:val="24"/>
        </w:rPr>
        <w:t xml:space="preserve">in the serum </w:t>
      </w:r>
      <w:r w:rsidR="00515F5E">
        <w:rPr>
          <w:rFonts w:ascii="Book Antiqua" w:hAnsi="Book Antiqua" w:cs="Times New Roman"/>
          <w:sz w:val="24"/>
          <w:szCs w:val="24"/>
        </w:rPr>
        <w:t>24 wk</w:t>
      </w:r>
      <w:r w:rsidRPr="00924481">
        <w:rPr>
          <w:rFonts w:ascii="Book Antiqua" w:hAnsi="Book Antiqua" w:cs="Times New Roman"/>
          <w:sz w:val="24"/>
          <w:szCs w:val="24"/>
        </w:rPr>
        <w:t xml:space="preserve"> after the completion of antiviral therapy. SVR is associated with </w:t>
      </w:r>
      <w:r w:rsidR="00D47B16" w:rsidRPr="00924481">
        <w:rPr>
          <w:rFonts w:ascii="Book Antiqua" w:hAnsi="Book Antiqua" w:cs="Times New Roman"/>
          <w:sz w:val="24"/>
          <w:szCs w:val="24"/>
        </w:rPr>
        <w:t>an</w:t>
      </w:r>
      <w:r w:rsidRPr="00924481">
        <w:rPr>
          <w:rFonts w:ascii="Book Antiqua" w:hAnsi="Book Antiqua" w:cs="Times New Roman"/>
          <w:sz w:val="24"/>
          <w:szCs w:val="24"/>
        </w:rPr>
        <w:t xml:space="preserve"> </w:t>
      </w:r>
      <w:r w:rsidR="00D47B16" w:rsidRPr="00924481">
        <w:rPr>
          <w:rFonts w:ascii="Book Antiqua" w:hAnsi="Book Antiqua" w:cs="Times New Roman"/>
          <w:sz w:val="24"/>
          <w:szCs w:val="24"/>
        </w:rPr>
        <w:t xml:space="preserve">improved outcome in terms of </w:t>
      </w:r>
      <w:r w:rsidRPr="00924481">
        <w:rPr>
          <w:rFonts w:ascii="Book Antiqua" w:hAnsi="Book Antiqua" w:cs="Times New Roman"/>
          <w:sz w:val="24"/>
          <w:szCs w:val="24"/>
        </w:rPr>
        <w:t>liver fibrosis and reduced liver-related morbidity and mortality</w:t>
      </w:r>
      <w:r w:rsidR="002A423D" w:rsidRPr="00924481">
        <w:rPr>
          <w:rFonts w:ascii="Book Antiqua" w:hAnsi="Book Antiqua" w:cs="Times New Roman"/>
          <w:sz w:val="24"/>
          <w:szCs w:val="24"/>
          <w:vertAlign w:val="superscript"/>
        </w:rPr>
        <w:t>[</w:t>
      </w:r>
      <w:r w:rsidR="00875CDD" w:rsidRPr="00924481">
        <w:rPr>
          <w:rFonts w:ascii="Book Antiqua" w:hAnsi="Book Antiqua" w:cs="Times New Roman"/>
          <w:sz w:val="24"/>
          <w:szCs w:val="24"/>
          <w:vertAlign w:val="superscript"/>
        </w:rPr>
        <w:t>59</w:t>
      </w:r>
      <w:r w:rsidR="002A423D" w:rsidRPr="00924481">
        <w:rPr>
          <w:rFonts w:ascii="Book Antiqua" w:hAnsi="Book Antiqua" w:cs="Times New Roman"/>
          <w:sz w:val="24"/>
          <w:szCs w:val="24"/>
          <w:vertAlign w:val="superscript"/>
        </w:rPr>
        <w:t>]</w:t>
      </w:r>
      <w:r w:rsidRPr="00924481">
        <w:rPr>
          <w:rFonts w:ascii="Book Antiqua" w:hAnsi="Book Antiqua" w:cs="Times New Roman"/>
          <w:sz w:val="24"/>
          <w:szCs w:val="24"/>
        </w:rPr>
        <w:t xml:space="preserve">. Similar </w:t>
      </w:r>
      <w:r w:rsidR="00D47B16" w:rsidRPr="00924481">
        <w:rPr>
          <w:rFonts w:ascii="Book Antiqua" w:hAnsi="Book Antiqua" w:cs="Times New Roman"/>
          <w:sz w:val="24"/>
          <w:szCs w:val="24"/>
        </w:rPr>
        <w:t>results have been described</w:t>
      </w:r>
      <w:r w:rsidRPr="00924481">
        <w:rPr>
          <w:rFonts w:ascii="Book Antiqua" w:hAnsi="Book Antiqua" w:cs="Times New Roman"/>
          <w:sz w:val="24"/>
          <w:szCs w:val="24"/>
        </w:rPr>
        <w:t xml:space="preserve"> in HIV</w:t>
      </w:r>
      <w:r w:rsidR="00D47B16" w:rsidRPr="00924481">
        <w:rPr>
          <w:rFonts w:ascii="Book Antiqua" w:hAnsi="Book Antiqua" w:cs="Times New Roman"/>
          <w:sz w:val="24"/>
          <w:szCs w:val="24"/>
        </w:rPr>
        <w:t>/</w:t>
      </w:r>
      <w:r w:rsidRPr="00924481">
        <w:rPr>
          <w:rFonts w:ascii="Book Antiqua" w:hAnsi="Book Antiqua" w:cs="Times New Roman"/>
          <w:sz w:val="24"/>
          <w:szCs w:val="24"/>
        </w:rPr>
        <w:t>HCV co-infected patients</w:t>
      </w:r>
      <w:r w:rsidR="002A423D" w:rsidRPr="00924481">
        <w:rPr>
          <w:rFonts w:ascii="Book Antiqua" w:hAnsi="Book Antiqua" w:cs="Times New Roman"/>
          <w:sz w:val="24"/>
          <w:szCs w:val="24"/>
          <w:vertAlign w:val="superscript"/>
        </w:rPr>
        <w:t>[</w:t>
      </w:r>
      <w:r w:rsidR="00875CDD" w:rsidRPr="00924481">
        <w:rPr>
          <w:rFonts w:ascii="Book Antiqua" w:hAnsi="Book Antiqua" w:cs="Times New Roman"/>
          <w:sz w:val="24"/>
          <w:szCs w:val="24"/>
          <w:vertAlign w:val="superscript"/>
        </w:rPr>
        <w:t>59</w:t>
      </w:r>
      <w:r w:rsidR="002A423D" w:rsidRPr="00924481">
        <w:rPr>
          <w:rFonts w:ascii="Book Antiqua" w:hAnsi="Book Antiqua" w:cs="Times New Roman"/>
          <w:sz w:val="24"/>
          <w:szCs w:val="24"/>
          <w:vertAlign w:val="superscript"/>
        </w:rPr>
        <w:t>]</w:t>
      </w:r>
      <w:r w:rsidRPr="00924481">
        <w:rPr>
          <w:rFonts w:ascii="Book Antiqua" w:hAnsi="Book Antiqua" w:cs="Times New Roman"/>
          <w:sz w:val="24"/>
          <w:szCs w:val="24"/>
        </w:rPr>
        <w:t>.</w:t>
      </w:r>
    </w:p>
    <w:p w:rsidR="000632E2" w:rsidRPr="00924481" w:rsidRDefault="000632E2" w:rsidP="00515F5E">
      <w:pPr>
        <w:spacing w:line="360" w:lineRule="auto"/>
        <w:ind w:firstLineChars="100" w:firstLine="240"/>
        <w:rPr>
          <w:rFonts w:ascii="Book Antiqua" w:hAnsi="Book Antiqua" w:cs="Times New Roman"/>
          <w:sz w:val="24"/>
          <w:szCs w:val="24"/>
        </w:rPr>
      </w:pPr>
      <w:r w:rsidRPr="00924481">
        <w:rPr>
          <w:rFonts w:ascii="Book Antiqua" w:hAnsi="Book Antiqua" w:cs="Times New Roman"/>
          <w:sz w:val="24"/>
          <w:szCs w:val="24"/>
        </w:rPr>
        <w:t>The availability of Direct Acting Antivirals (DAAs) for</w:t>
      </w:r>
      <w:r w:rsidR="00D47B16" w:rsidRPr="00924481">
        <w:rPr>
          <w:rFonts w:ascii="Book Antiqua" w:hAnsi="Book Antiqua" w:cs="Times New Roman"/>
          <w:sz w:val="24"/>
          <w:szCs w:val="24"/>
        </w:rPr>
        <w:t xml:space="preserve"> the treatment of</w:t>
      </w:r>
      <w:r w:rsidRPr="00924481">
        <w:rPr>
          <w:rFonts w:ascii="Book Antiqua" w:hAnsi="Book Antiqua" w:cs="Times New Roman"/>
          <w:sz w:val="24"/>
          <w:szCs w:val="24"/>
        </w:rPr>
        <w:t xml:space="preserve"> </w:t>
      </w:r>
      <w:r w:rsidR="00D47B16" w:rsidRPr="00924481">
        <w:rPr>
          <w:rFonts w:ascii="Book Antiqua" w:hAnsi="Book Antiqua" w:cs="Times New Roman"/>
          <w:sz w:val="24"/>
          <w:szCs w:val="24"/>
        </w:rPr>
        <w:t xml:space="preserve">patients infected with </w:t>
      </w:r>
      <w:r w:rsidRPr="00924481">
        <w:rPr>
          <w:rFonts w:ascii="Book Antiqua" w:hAnsi="Book Antiqua" w:cs="Times New Roman"/>
          <w:sz w:val="24"/>
          <w:szCs w:val="24"/>
        </w:rPr>
        <w:t>HCV genotype 1 has markedly improved SVR</w:t>
      </w:r>
      <w:r w:rsidR="002A423D" w:rsidRPr="00924481">
        <w:rPr>
          <w:rFonts w:ascii="Book Antiqua" w:hAnsi="Book Antiqua" w:cs="Times New Roman"/>
          <w:sz w:val="24"/>
          <w:szCs w:val="24"/>
          <w:vertAlign w:val="superscript"/>
        </w:rPr>
        <w:t>[7</w:t>
      </w:r>
      <w:r w:rsidR="00875CDD" w:rsidRPr="00924481">
        <w:rPr>
          <w:rFonts w:ascii="Book Antiqua" w:hAnsi="Book Antiqua" w:cs="Times New Roman"/>
          <w:sz w:val="24"/>
          <w:szCs w:val="24"/>
          <w:vertAlign w:val="superscript"/>
        </w:rPr>
        <w:t>0</w:t>
      </w:r>
      <w:r w:rsidR="002A423D" w:rsidRPr="00924481">
        <w:rPr>
          <w:rFonts w:ascii="Book Antiqua" w:hAnsi="Book Antiqua" w:cs="Times New Roman"/>
          <w:sz w:val="24"/>
          <w:szCs w:val="24"/>
          <w:vertAlign w:val="superscript"/>
        </w:rPr>
        <w:t>]</w:t>
      </w:r>
      <w:r w:rsidRPr="00924481">
        <w:rPr>
          <w:rFonts w:ascii="Book Antiqua" w:eastAsia="Times New Roman" w:hAnsi="Book Antiqua" w:cs="Times New Roman"/>
          <w:sz w:val="24"/>
          <w:szCs w:val="24"/>
        </w:rPr>
        <w:t>.</w:t>
      </w:r>
      <w:r w:rsidRPr="00924481">
        <w:rPr>
          <w:rFonts w:ascii="Book Antiqua" w:hAnsi="Book Antiqua" w:cs="Times New Roman"/>
          <w:sz w:val="24"/>
          <w:szCs w:val="24"/>
        </w:rPr>
        <w:t xml:space="preserve"> The Asian Pacific Association for the Study of the Liver (APASL)</w:t>
      </w:r>
      <w:r w:rsidR="00875CDD" w:rsidRPr="00924481">
        <w:rPr>
          <w:rFonts w:ascii="Book Antiqua" w:hAnsi="Book Antiqua" w:cs="Times New Roman"/>
          <w:sz w:val="24"/>
          <w:szCs w:val="24"/>
          <w:vertAlign w:val="superscript"/>
        </w:rPr>
        <w:t>[69</w:t>
      </w:r>
      <w:r w:rsidR="00A848F5" w:rsidRPr="00924481">
        <w:rPr>
          <w:rFonts w:ascii="Book Antiqua" w:hAnsi="Book Antiqua" w:cs="Times New Roman"/>
          <w:sz w:val="24"/>
          <w:szCs w:val="24"/>
          <w:vertAlign w:val="superscript"/>
        </w:rPr>
        <w:t>]</w:t>
      </w:r>
      <w:r w:rsidRPr="00924481">
        <w:rPr>
          <w:rFonts w:ascii="Book Antiqua" w:hAnsi="Book Antiqua" w:cs="Times New Roman"/>
          <w:sz w:val="24"/>
          <w:szCs w:val="24"/>
        </w:rPr>
        <w:t xml:space="preserve"> and other</w:t>
      </w:r>
      <w:r w:rsidR="00D47B16" w:rsidRPr="00924481">
        <w:rPr>
          <w:rFonts w:ascii="Book Antiqua" w:hAnsi="Book Antiqua" w:cs="Times New Roman"/>
          <w:sz w:val="24"/>
          <w:szCs w:val="24"/>
        </w:rPr>
        <w:t xml:space="preserve"> studies</w:t>
      </w:r>
      <w:r w:rsidR="00A848F5" w:rsidRPr="00924481">
        <w:rPr>
          <w:rFonts w:ascii="Book Antiqua" w:hAnsi="Book Antiqua" w:cs="Times New Roman"/>
          <w:sz w:val="24"/>
          <w:szCs w:val="24"/>
          <w:vertAlign w:val="superscript"/>
        </w:rPr>
        <w:t>[</w:t>
      </w:r>
      <w:r w:rsidR="00875CDD" w:rsidRPr="00924481">
        <w:rPr>
          <w:rFonts w:ascii="Book Antiqua" w:hAnsi="Book Antiqua" w:cs="Times New Roman"/>
          <w:sz w:val="24"/>
          <w:szCs w:val="24"/>
          <w:vertAlign w:val="superscript"/>
        </w:rPr>
        <w:t>49</w:t>
      </w:r>
      <w:r w:rsidR="00A848F5" w:rsidRPr="00924481">
        <w:rPr>
          <w:rFonts w:ascii="Book Antiqua" w:hAnsi="Book Antiqua" w:cs="Times New Roman"/>
          <w:sz w:val="24"/>
          <w:szCs w:val="24"/>
          <w:vertAlign w:val="superscript"/>
        </w:rPr>
        <w:t>,7</w:t>
      </w:r>
      <w:r w:rsidR="00875CDD" w:rsidRPr="00924481">
        <w:rPr>
          <w:rFonts w:ascii="Book Antiqua" w:hAnsi="Book Antiqua" w:cs="Times New Roman"/>
          <w:sz w:val="24"/>
          <w:szCs w:val="24"/>
          <w:vertAlign w:val="superscript"/>
        </w:rPr>
        <w:t>1</w:t>
      </w:r>
      <w:r w:rsidR="00A848F5" w:rsidRPr="00924481">
        <w:rPr>
          <w:rFonts w:ascii="Book Antiqua" w:hAnsi="Book Antiqua" w:cs="Times New Roman"/>
          <w:sz w:val="24"/>
          <w:szCs w:val="24"/>
          <w:vertAlign w:val="superscript"/>
        </w:rPr>
        <w:t>]</w:t>
      </w:r>
      <w:r w:rsidRPr="00924481">
        <w:rPr>
          <w:rFonts w:ascii="Book Antiqua" w:hAnsi="Book Antiqua" w:cs="Times New Roman"/>
          <w:sz w:val="24"/>
          <w:szCs w:val="24"/>
        </w:rPr>
        <w:t xml:space="preserve"> </w:t>
      </w:r>
      <w:r w:rsidR="00D47B16" w:rsidRPr="00924481">
        <w:rPr>
          <w:rFonts w:ascii="Book Antiqua" w:hAnsi="Book Antiqua" w:cs="Times New Roman"/>
          <w:sz w:val="24"/>
          <w:szCs w:val="24"/>
        </w:rPr>
        <w:t xml:space="preserve">suggest </w:t>
      </w:r>
      <w:r w:rsidRPr="00924481">
        <w:rPr>
          <w:rFonts w:ascii="Book Antiqua" w:hAnsi="Book Antiqua" w:cs="Times New Roman"/>
          <w:sz w:val="24"/>
          <w:szCs w:val="24"/>
        </w:rPr>
        <w:t>that DAAs</w:t>
      </w:r>
      <w:r w:rsidR="00D47B16" w:rsidRPr="00924481">
        <w:rPr>
          <w:rFonts w:ascii="Book Antiqua" w:hAnsi="Book Antiqua" w:cs="Times New Roman"/>
          <w:sz w:val="24"/>
          <w:szCs w:val="24"/>
        </w:rPr>
        <w:t xml:space="preserve">, either </w:t>
      </w:r>
      <w:r w:rsidRPr="00924481">
        <w:rPr>
          <w:rFonts w:ascii="Book Antiqua" w:hAnsi="Book Antiqua" w:cs="Times New Roman"/>
          <w:sz w:val="24"/>
          <w:szCs w:val="24"/>
        </w:rPr>
        <w:t xml:space="preserve">with or without </w:t>
      </w:r>
      <w:r w:rsidR="00780767" w:rsidRPr="00924481">
        <w:rPr>
          <w:rFonts w:ascii="Book Antiqua" w:hAnsi="Book Antiqua" w:cs="Times New Roman"/>
          <w:sz w:val="24"/>
          <w:szCs w:val="24"/>
        </w:rPr>
        <w:t>peg</w:t>
      </w:r>
      <w:r w:rsidRPr="00924481">
        <w:rPr>
          <w:rFonts w:ascii="Book Antiqua" w:hAnsi="Book Antiqua" w:cs="Times New Roman"/>
          <w:sz w:val="24"/>
          <w:szCs w:val="24"/>
        </w:rPr>
        <w:t>IFN + RBV</w:t>
      </w:r>
      <w:r w:rsidR="00D47B16" w:rsidRPr="00924481">
        <w:rPr>
          <w:rFonts w:ascii="Book Antiqua" w:hAnsi="Book Antiqua" w:cs="Times New Roman"/>
          <w:sz w:val="24"/>
          <w:szCs w:val="24"/>
        </w:rPr>
        <w:t>,</w:t>
      </w:r>
      <w:r w:rsidRPr="00924481">
        <w:rPr>
          <w:rFonts w:ascii="Book Antiqua" w:hAnsi="Book Antiqua" w:cs="Times New Roman"/>
          <w:sz w:val="24"/>
          <w:szCs w:val="24"/>
        </w:rPr>
        <w:t xml:space="preserve"> show much higher HCV eradication</w:t>
      </w:r>
      <w:r w:rsidR="00920B9F" w:rsidRPr="00924481">
        <w:rPr>
          <w:rFonts w:ascii="Book Antiqua" w:hAnsi="Book Antiqua" w:cs="Times New Roman"/>
          <w:sz w:val="24"/>
          <w:szCs w:val="24"/>
        </w:rPr>
        <w:t xml:space="preserve"> rates</w:t>
      </w:r>
      <w:r w:rsidRPr="00924481">
        <w:rPr>
          <w:rFonts w:ascii="Book Antiqua" w:hAnsi="Book Antiqua" w:cs="Times New Roman"/>
          <w:sz w:val="24"/>
          <w:szCs w:val="24"/>
        </w:rPr>
        <w:t xml:space="preserve"> </w:t>
      </w:r>
      <w:r w:rsidR="00D47B16" w:rsidRPr="00924481">
        <w:rPr>
          <w:rFonts w:ascii="Book Antiqua" w:hAnsi="Book Antiqua" w:cs="Times New Roman"/>
          <w:sz w:val="24"/>
          <w:szCs w:val="24"/>
        </w:rPr>
        <w:t xml:space="preserve">in </w:t>
      </w:r>
      <w:r w:rsidRPr="00924481">
        <w:rPr>
          <w:rFonts w:ascii="Book Antiqua" w:hAnsi="Book Antiqua" w:cs="Times New Roman"/>
          <w:sz w:val="24"/>
          <w:szCs w:val="24"/>
        </w:rPr>
        <w:t>HCV</w:t>
      </w:r>
      <w:r w:rsidR="00D47B16" w:rsidRPr="00924481">
        <w:rPr>
          <w:rFonts w:ascii="Book Antiqua" w:hAnsi="Book Antiqua" w:cs="Times New Roman"/>
          <w:sz w:val="24"/>
          <w:szCs w:val="24"/>
        </w:rPr>
        <w:t>/</w:t>
      </w:r>
      <w:r w:rsidRPr="00924481">
        <w:rPr>
          <w:rFonts w:ascii="Book Antiqua" w:hAnsi="Book Antiqua" w:cs="Times New Roman"/>
          <w:sz w:val="24"/>
          <w:szCs w:val="24"/>
        </w:rPr>
        <w:t>HIV co</w:t>
      </w:r>
      <w:r w:rsidR="00D47B16" w:rsidRPr="00924481">
        <w:rPr>
          <w:rFonts w:ascii="Book Antiqua" w:hAnsi="Book Antiqua" w:cs="Times New Roman"/>
          <w:sz w:val="24"/>
          <w:szCs w:val="24"/>
        </w:rPr>
        <w:t>-</w:t>
      </w:r>
      <w:r w:rsidRPr="00924481">
        <w:rPr>
          <w:rFonts w:ascii="Book Antiqua" w:hAnsi="Book Antiqua" w:cs="Times New Roman"/>
          <w:sz w:val="24"/>
          <w:szCs w:val="24"/>
        </w:rPr>
        <w:t>infec</w:t>
      </w:r>
      <w:r w:rsidR="00D47B16" w:rsidRPr="00924481">
        <w:rPr>
          <w:rFonts w:ascii="Book Antiqua" w:hAnsi="Book Antiqua" w:cs="Times New Roman"/>
          <w:sz w:val="24"/>
          <w:szCs w:val="24"/>
        </w:rPr>
        <w:t>ted individuals</w:t>
      </w:r>
      <w:r w:rsidRPr="00924481">
        <w:rPr>
          <w:rFonts w:ascii="Book Antiqua" w:hAnsi="Book Antiqua" w:cs="Times New Roman"/>
          <w:sz w:val="24"/>
          <w:szCs w:val="24"/>
        </w:rPr>
        <w:t xml:space="preserve"> </w:t>
      </w:r>
      <w:r w:rsidR="00D47B16" w:rsidRPr="00924481">
        <w:rPr>
          <w:rFonts w:ascii="Book Antiqua" w:hAnsi="Book Antiqua" w:cs="Times New Roman"/>
          <w:sz w:val="24"/>
          <w:szCs w:val="24"/>
        </w:rPr>
        <w:t>than</w:t>
      </w:r>
      <w:r w:rsidRPr="00924481">
        <w:rPr>
          <w:rFonts w:ascii="Book Antiqua" w:hAnsi="Book Antiqua" w:cs="Times New Roman"/>
          <w:sz w:val="24"/>
          <w:szCs w:val="24"/>
        </w:rPr>
        <w:t xml:space="preserve"> conventional </w:t>
      </w:r>
      <w:r w:rsidR="00780767" w:rsidRPr="00924481">
        <w:rPr>
          <w:rFonts w:ascii="Book Antiqua" w:hAnsi="Book Antiqua" w:cs="Times New Roman"/>
          <w:sz w:val="24"/>
          <w:szCs w:val="24"/>
        </w:rPr>
        <w:t>peg</w:t>
      </w:r>
      <w:r w:rsidR="00E17325" w:rsidRPr="00924481">
        <w:rPr>
          <w:rFonts w:ascii="Book Antiqua" w:hAnsi="Book Antiqua" w:cs="Times New Roman"/>
          <w:sz w:val="24"/>
          <w:szCs w:val="24"/>
        </w:rPr>
        <w:t xml:space="preserve">IFN + RBV, </w:t>
      </w:r>
      <w:r w:rsidRPr="00924481">
        <w:rPr>
          <w:rFonts w:ascii="Book Antiqua" w:hAnsi="Book Antiqua" w:cs="Times New Roman"/>
          <w:sz w:val="24"/>
          <w:szCs w:val="24"/>
        </w:rPr>
        <w:t xml:space="preserve">with manageable toxicity and pharmacologic interactions. </w:t>
      </w:r>
      <w:r w:rsidR="005957F5" w:rsidRPr="00924481">
        <w:rPr>
          <w:rFonts w:ascii="Book Antiqua" w:hAnsi="Book Antiqua" w:cs="Times New Roman"/>
          <w:sz w:val="24"/>
          <w:szCs w:val="24"/>
        </w:rPr>
        <w:t xml:space="preserve">However, </w:t>
      </w:r>
      <w:r w:rsidRPr="00924481">
        <w:rPr>
          <w:rFonts w:ascii="Book Antiqua" w:hAnsi="Book Antiqua" w:cs="Times New Roman"/>
          <w:sz w:val="24"/>
          <w:szCs w:val="24"/>
        </w:rPr>
        <w:t xml:space="preserve">the promise of </w:t>
      </w:r>
      <w:r w:rsidR="005957F5" w:rsidRPr="00924481">
        <w:rPr>
          <w:rFonts w:ascii="Book Antiqua" w:hAnsi="Book Antiqua" w:cs="Times New Roman"/>
          <w:sz w:val="24"/>
          <w:szCs w:val="24"/>
        </w:rPr>
        <w:t>new</w:t>
      </w:r>
      <w:r w:rsidRPr="00924481">
        <w:rPr>
          <w:rFonts w:ascii="Book Antiqua" w:hAnsi="Book Antiqua" w:cs="Times New Roman"/>
          <w:sz w:val="24"/>
          <w:szCs w:val="24"/>
        </w:rPr>
        <w:t xml:space="preserve"> oral DAAs comes with a substantial up-front financial </w:t>
      </w:r>
      <w:r w:rsidR="005957F5" w:rsidRPr="00924481">
        <w:rPr>
          <w:rFonts w:ascii="Book Antiqua" w:hAnsi="Book Antiqua" w:cs="Times New Roman"/>
          <w:sz w:val="24"/>
          <w:szCs w:val="24"/>
        </w:rPr>
        <w:t>cost</w:t>
      </w:r>
      <w:r w:rsidRPr="00924481">
        <w:rPr>
          <w:rFonts w:ascii="Book Antiqua" w:hAnsi="Book Antiqua" w:cs="Times New Roman"/>
          <w:sz w:val="24"/>
          <w:szCs w:val="24"/>
        </w:rPr>
        <w:t xml:space="preserve">, </w:t>
      </w:r>
      <w:r w:rsidR="005957F5" w:rsidRPr="00924481">
        <w:rPr>
          <w:rFonts w:ascii="Book Antiqua" w:hAnsi="Book Antiqua" w:cs="Times New Roman"/>
          <w:sz w:val="24"/>
          <w:szCs w:val="24"/>
        </w:rPr>
        <w:t>particularly for</w:t>
      </w:r>
      <w:r w:rsidRPr="00924481">
        <w:rPr>
          <w:rFonts w:ascii="Book Antiqua" w:hAnsi="Book Antiqua" w:cs="Times New Roman"/>
          <w:sz w:val="24"/>
          <w:szCs w:val="24"/>
        </w:rPr>
        <w:t xml:space="preserve"> </w:t>
      </w:r>
      <w:r w:rsidR="005957F5" w:rsidRPr="00924481">
        <w:rPr>
          <w:rFonts w:ascii="Book Antiqua" w:hAnsi="Book Antiqua" w:cs="Times New Roman"/>
          <w:sz w:val="24"/>
          <w:szCs w:val="24"/>
        </w:rPr>
        <w:t>poorer</w:t>
      </w:r>
      <w:r w:rsidRPr="00924481">
        <w:rPr>
          <w:rFonts w:ascii="Book Antiqua" w:hAnsi="Book Antiqua" w:cs="Times New Roman"/>
          <w:sz w:val="24"/>
          <w:szCs w:val="24"/>
        </w:rPr>
        <w:t xml:space="preserve"> Asian countries. </w:t>
      </w:r>
      <w:r w:rsidR="005957F5" w:rsidRPr="00924481">
        <w:rPr>
          <w:rFonts w:ascii="Book Antiqua" w:hAnsi="Book Antiqua" w:cs="Times New Roman"/>
          <w:sz w:val="24"/>
          <w:szCs w:val="24"/>
        </w:rPr>
        <w:t xml:space="preserve">Indeed, the majority of HCV-infected </w:t>
      </w:r>
      <w:r w:rsidRPr="00924481">
        <w:rPr>
          <w:rFonts w:ascii="Book Antiqua" w:hAnsi="Book Antiqua" w:cs="Times New Roman"/>
          <w:sz w:val="24"/>
          <w:szCs w:val="24"/>
        </w:rPr>
        <w:t xml:space="preserve">patients in low- or middle-income countries remain untreated. The global rollout of ART </w:t>
      </w:r>
      <w:r w:rsidR="005957F5" w:rsidRPr="00924481">
        <w:rPr>
          <w:rFonts w:ascii="Book Antiqua" w:hAnsi="Book Antiqua" w:cs="Times New Roman"/>
          <w:sz w:val="24"/>
          <w:szCs w:val="24"/>
        </w:rPr>
        <w:t xml:space="preserve">for </w:t>
      </w:r>
      <w:r w:rsidRPr="00924481">
        <w:rPr>
          <w:rFonts w:ascii="Book Antiqua" w:hAnsi="Book Antiqua" w:cs="Times New Roman"/>
          <w:sz w:val="24"/>
          <w:szCs w:val="24"/>
        </w:rPr>
        <w:t xml:space="preserve">HIV </w:t>
      </w:r>
      <w:r w:rsidR="005957F5" w:rsidRPr="00924481">
        <w:rPr>
          <w:rFonts w:ascii="Book Antiqua" w:hAnsi="Book Antiqua" w:cs="Times New Roman"/>
          <w:sz w:val="24"/>
          <w:szCs w:val="24"/>
        </w:rPr>
        <w:t>shows</w:t>
      </w:r>
      <w:r w:rsidRPr="00924481">
        <w:rPr>
          <w:rFonts w:ascii="Book Antiqua" w:hAnsi="Book Antiqua" w:cs="Times New Roman"/>
          <w:sz w:val="24"/>
          <w:szCs w:val="24"/>
        </w:rPr>
        <w:t xml:space="preserve"> us that it is possible to make these agents </w:t>
      </w:r>
      <w:r w:rsidR="005957F5" w:rsidRPr="00924481">
        <w:rPr>
          <w:rFonts w:ascii="Book Antiqua" w:hAnsi="Book Antiqua" w:cs="Times New Roman"/>
          <w:sz w:val="24"/>
          <w:szCs w:val="24"/>
        </w:rPr>
        <w:t xml:space="preserve">both widely </w:t>
      </w:r>
      <w:r w:rsidRPr="00924481">
        <w:rPr>
          <w:rFonts w:ascii="Book Antiqua" w:hAnsi="Book Antiqua" w:cs="Times New Roman"/>
          <w:sz w:val="24"/>
          <w:szCs w:val="24"/>
        </w:rPr>
        <w:t>available and affordable</w:t>
      </w:r>
      <w:r w:rsidR="00A848F5" w:rsidRPr="00924481">
        <w:rPr>
          <w:rFonts w:ascii="Book Antiqua" w:hAnsi="Book Antiqua" w:cs="Times New Roman"/>
          <w:sz w:val="24"/>
          <w:szCs w:val="24"/>
          <w:vertAlign w:val="superscript"/>
        </w:rPr>
        <w:t>[7</w:t>
      </w:r>
      <w:r w:rsidR="00875CDD" w:rsidRPr="00924481">
        <w:rPr>
          <w:rFonts w:ascii="Book Antiqua" w:hAnsi="Book Antiqua" w:cs="Times New Roman"/>
          <w:sz w:val="24"/>
          <w:szCs w:val="24"/>
          <w:vertAlign w:val="superscript"/>
        </w:rPr>
        <w:t>2</w:t>
      </w:r>
      <w:r w:rsidR="00A848F5" w:rsidRPr="00924481">
        <w:rPr>
          <w:rFonts w:ascii="Book Antiqua" w:hAnsi="Book Antiqua" w:cs="Times New Roman"/>
          <w:sz w:val="24"/>
          <w:szCs w:val="24"/>
          <w:vertAlign w:val="superscript"/>
        </w:rPr>
        <w:t>]</w:t>
      </w:r>
      <w:r w:rsidRPr="00924481">
        <w:rPr>
          <w:rFonts w:ascii="Book Antiqua" w:hAnsi="Book Antiqua" w:cs="Times New Roman"/>
          <w:sz w:val="24"/>
          <w:szCs w:val="24"/>
        </w:rPr>
        <w:t xml:space="preserve">. Robust efforts </w:t>
      </w:r>
      <w:r w:rsidR="005957F5" w:rsidRPr="00924481">
        <w:rPr>
          <w:rFonts w:ascii="Book Antiqua" w:hAnsi="Book Antiqua" w:cs="Times New Roman"/>
          <w:sz w:val="24"/>
          <w:szCs w:val="24"/>
        </w:rPr>
        <w:t xml:space="preserve">to ensure </w:t>
      </w:r>
      <w:r w:rsidRPr="00924481">
        <w:rPr>
          <w:rFonts w:ascii="Book Antiqua" w:hAnsi="Book Antiqua" w:cs="Times New Roman"/>
          <w:sz w:val="24"/>
          <w:szCs w:val="24"/>
        </w:rPr>
        <w:t xml:space="preserve">equitable access to these </w:t>
      </w:r>
      <w:r w:rsidR="005957F5" w:rsidRPr="00924481">
        <w:rPr>
          <w:rFonts w:ascii="Book Antiqua" w:hAnsi="Book Antiqua" w:cs="Times New Roman"/>
          <w:sz w:val="24"/>
          <w:szCs w:val="24"/>
        </w:rPr>
        <w:t xml:space="preserve">advanced drugs </w:t>
      </w:r>
      <w:r w:rsidRPr="00924481">
        <w:rPr>
          <w:rFonts w:ascii="Book Antiqua" w:hAnsi="Book Antiqua" w:cs="Times New Roman"/>
          <w:sz w:val="24"/>
          <w:szCs w:val="24"/>
        </w:rPr>
        <w:t>for co-infected patients are imperative.</w:t>
      </w:r>
    </w:p>
    <w:p w:rsidR="000632E2" w:rsidRPr="00924481" w:rsidRDefault="000632E2" w:rsidP="00515F5E">
      <w:pPr>
        <w:autoSpaceDE w:val="0"/>
        <w:autoSpaceDN w:val="0"/>
        <w:adjustRightInd w:val="0"/>
        <w:spacing w:line="360" w:lineRule="auto"/>
        <w:ind w:firstLineChars="100" w:firstLine="240"/>
        <w:rPr>
          <w:rFonts w:ascii="Book Antiqua" w:hAnsi="Book Antiqua" w:cs="Times New Roman"/>
          <w:sz w:val="24"/>
          <w:szCs w:val="24"/>
        </w:rPr>
      </w:pPr>
      <w:r w:rsidRPr="00924481">
        <w:rPr>
          <w:rFonts w:ascii="Book Antiqua" w:hAnsi="Book Antiqua" w:cs="Times New Roman"/>
          <w:sz w:val="24"/>
          <w:szCs w:val="24"/>
        </w:rPr>
        <w:t xml:space="preserve">In the past, </w:t>
      </w:r>
      <w:r w:rsidR="005957F5" w:rsidRPr="00924481">
        <w:rPr>
          <w:rFonts w:ascii="Book Antiqua" w:hAnsi="Book Antiqua" w:cs="Times New Roman"/>
          <w:sz w:val="24"/>
          <w:szCs w:val="24"/>
        </w:rPr>
        <w:t xml:space="preserve">HIV-individuals were not considered candidates for </w:t>
      </w:r>
      <w:r w:rsidRPr="00924481">
        <w:rPr>
          <w:rFonts w:ascii="Book Antiqua" w:hAnsi="Book Antiqua" w:cs="Times New Roman"/>
          <w:sz w:val="24"/>
          <w:szCs w:val="24"/>
        </w:rPr>
        <w:t xml:space="preserve">solid organ transplantation </w:t>
      </w:r>
      <w:r w:rsidR="005957F5" w:rsidRPr="00924481">
        <w:rPr>
          <w:rFonts w:ascii="Book Antiqua" w:hAnsi="Book Antiqua" w:cs="Times New Roman"/>
          <w:sz w:val="24"/>
          <w:szCs w:val="24"/>
        </w:rPr>
        <w:t>due to</w:t>
      </w:r>
      <w:r w:rsidRPr="00924481">
        <w:rPr>
          <w:rFonts w:ascii="Book Antiqua" w:hAnsi="Book Antiqua" w:cs="Times New Roman"/>
          <w:sz w:val="24"/>
          <w:szCs w:val="24"/>
        </w:rPr>
        <w:t xml:space="preserve"> concern</w:t>
      </w:r>
      <w:r w:rsidR="005957F5" w:rsidRPr="00924481">
        <w:rPr>
          <w:rFonts w:ascii="Book Antiqua" w:hAnsi="Book Antiqua" w:cs="Times New Roman"/>
          <w:sz w:val="24"/>
          <w:szCs w:val="24"/>
        </w:rPr>
        <w:t>s</w:t>
      </w:r>
      <w:r w:rsidRPr="00924481">
        <w:rPr>
          <w:rFonts w:ascii="Book Antiqua" w:hAnsi="Book Antiqua" w:cs="Times New Roman"/>
          <w:sz w:val="24"/>
          <w:szCs w:val="24"/>
        </w:rPr>
        <w:t xml:space="preserve"> about a heightened risk of opportunistic infection and malignancy.</w:t>
      </w:r>
      <w:r w:rsidRPr="00924481">
        <w:rPr>
          <w:rFonts w:ascii="Book Antiqua" w:hAnsi="Book Antiqua" w:cs="Times New Roman"/>
          <w:b/>
          <w:sz w:val="24"/>
          <w:szCs w:val="24"/>
        </w:rPr>
        <w:t xml:space="preserve"> </w:t>
      </w:r>
      <w:r w:rsidR="005957F5" w:rsidRPr="00924481">
        <w:rPr>
          <w:rFonts w:ascii="Book Antiqua" w:hAnsi="Book Antiqua" w:cs="Times New Roman"/>
          <w:sz w:val="24"/>
          <w:szCs w:val="24"/>
        </w:rPr>
        <w:t xml:space="preserve">However, recent </w:t>
      </w:r>
      <w:r w:rsidRPr="00924481">
        <w:rPr>
          <w:rFonts w:ascii="Book Antiqua" w:hAnsi="Book Antiqua" w:cs="Times New Roman"/>
          <w:sz w:val="24"/>
          <w:szCs w:val="24"/>
        </w:rPr>
        <w:t>single- and multi</w:t>
      </w:r>
      <w:r w:rsidR="005957F5" w:rsidRPr="00924481">
        <w:rPr>
          <w:rFonts w:ascii="Book Antiqua" w:hAnsi="Book Antiqua" w:cs="Times New Roman"/>
          <w:sz w:val="24"/>
          <w:szCs w:val="24"/>
        </w:rPr>
        <w:t>-</w:t>
      </w:r>
      <w:r w:rsidRPr="00924481">
        <w:rPr>
          <w:rFonts w:ascii="Book Antiqua" w:hAnsi="Book Antiqua" w:cs="Times New Roman"/>
          <w:sz w:val="24"/>
          <w:szCs w:val="24"/>
        </w:rPr>
        <w:t xml:space="preserve">center studies </w:t>
      </w:r>
      <w:r w:rsidR="005957F5" w:rsidRPr="00924481">
        <w:rPr>
          <w:rFonts w:ascii="Book Antiqua" w:hAnsi="Book Antiqua" w:cs="Times New Roman"/>
          <w:sz w:val="24"/>
          <w:szCs w:val="24"/>
        </w:rPr>
        <w:t>show</w:t>
      </w:r>
      <w:r w:rsidRPr="00924481">
        <w:rPr>
          <w:rFonts w:ascii="Book Antiqua" w:hAnsi="Book Antiqua" w:cs="Times New Roman"/>
          <w:sz w:val="24"/>
          <w:szCs w:val="24"/>
        </w:rPr>
        <w:t xml:space="preserve"> that liver transplantation can be performed in </w:t>
      </w:r>
      <w:r w:rsidR="005957F5" w:rsidRPr="00924481">
        <w:rPr>
          <w:rFonts w:ascii="Book Antiqua" w:hAnsi="Book Antiqua" w:cs="Times New Roman"/>
          <w:sz w:val="24"/>
          <w:szCs w:val="24"/>
        </w:rPr>
        <w:t xml:space="preserve">HIV-infected </w:t>
      </w:r>
      <w:r w:rsidRPr="00924481">
        <w:rPr>
          <w:rFonts w:ascii="Book Antiqua" w:hAnsi="Book Antiqua" w:cs="Times New Roman"/>
          <w:sz w:val="24"/>
          <w:szCs w:val="24"/>
        </w:rPr>
        <w:t xml:space="preserve">patients </w:t>
      </w:r>
      <w:r w:rsidR="00920B9F" w:rsidRPr="00924481">
        <w:rPr>
          <w:rFonts w:ascii="Book Antiqua" w:hAnsi="Book Antiqua" w:cs="Times New Roman"/>
          <w:sz w:val="24"/>
          <w:szCs w:val="24"/>
        </w:rPr>
        <w:t>who</w:t>
      </w:r>
      <w:r w:rsidRPr="00924481">
        <w:rPr>
          <w:rFonts w:ascii="Book Antiqua" w:hAnsi="Book Antiqua" w:cs="Times New Roman"/>
          <w:sz w:val="24"/>
          <w:szCs w:val="24"/>
        </w:rPr>
        <w:t xml:space="preserve"> satisfy commonly accepted eligibility criteria, including an undetectable HIV RNA load</w:t>
      </w:r>
      <w:r w:rsidR="005957F5" w:rsidRPr="00924481">
        <w:rPr>
          <w:rFonts w:ascii="Book Antiqua" w:hAnsi="Book Antiqua" w:cs="Times New Roman"/>
          <w:sz w:val="24"/>
          <w:szCs w:val="24"/>
        </w:rPr>
        <w:t xml:space="preserve"> in the plasma</w:t>
      </w:r>
      <w:r w:rsidRPr="00924481">
        <w:rPr>
          <w:rFonts w:ascii="Book Antiqua" w:hAnsi="Book Antiqua" w:cs="Times New Roman"/>
          <w:sz w:val="24"/>
          <w:szCs w:val="24"/>
        </w:rPr>
        <w:t xml:space="preserve">, </w:t>
      </w:r>
      <w:r w:rsidR="005957F5" w:rsidRPr="00924481">
        <w:rPr>
          <w:rFonts w:ascii="Book Antiqua" w:hAnsi="Book Antiqua" w:cs="Times New Roman"/>
          <w:sz w:val="24"/>
          <w:szCs w:val="24"/>
        </w:rPr>
        <w:t>current treatment with a</w:t>
      </w:r>
      <w:r w:rsidRPr="00924481">
        <w:rPr>
          <w:rFonts w:ascii="Book Antiqua" w:hAnsi="Book Antiqua" w:cs="Times New Roman"/>
          <w:sz w:val="24"/>
          <w:szCs w:val="24"/>
        </w:rPr>
        <w:t xml:space="preserve"> stable HAART regimen or the ability to tolerate </w:t>
      </w:r>
      <w:r w:rsidR="005957F5" w:rsidRPr="00924481">
        <w:rPr>
          <w:rFonts w:ascii="Book Antiqua" w:hAnsi="Book Antiqua" w:cs="Times New Roman"/>
          <w:sz w:val="24"/>
          <w:szCs w:val="24"/>
        </w:rPr>
        <w:t>ART</w:t>
      </w:r>
      <w:r w:rsidRPr="00924481">
        <w:rPr>
          <w:rFonts w:ascii="Book Antiqua" w:hAnsi="Book Antiqua" w:cs="Times New Roman"/>
          <w:sz w:val="24"/>
          <w:szCs w:val="24"/>
        </w:rPr>
        <w:t xml:space="preserve"> after transplantation, a </w:t>
      </w:r>
      <w:r w:rsidR="005957F5" w:rsidRPr="00924481">
        <w:rPr>
          <w:rFonts w:ascii="Book Antiqua" w:hAnsi="Book Antiqua" w:cs="Times New Roman"/>
          <w:sz w:val="24"/>
          <w:szCs w:val="24"/>
        </w:rPr>
        <w:t xml:space="preserve">minimum </w:t>
      </w:r>
      <w:r w:rsidRPr="00924481">
        <w:rPr>
          <w:rFonts w:ascii="Book Antiqua" w:hAnsi="Book Antiqua" w:cs="Times New Roman"/>
          <w:sz w:val="24"/>
          <w:szCs w:val="24"/>
        </w:rPr>
        <w:t>CD4+ T-cell count of 100–200 cells/mm</w:t>
      </w:r>
      <w:r w:rsidRPr="00924481">
        <w:rPr>
          <w:rFonts w:ascii="Book Antiqua" w:hAnsi="Book Antiqua" w:cs="Times New Roman"/>
          <w:sz w:val="24"/>
          <w:szCs w:val="24"/>
          <w:vertAlign w:val="superscript"/>
        </w:rPr>
        <w:t>3</w:t>
      </w:r>
      <w:r w:rsidRPr="00924481">
        <w:rPr>
          <w:rFonts w:ascii="Book Antiqua" w:hAnsi="Book Antiqua" w:cs="Times New Roman"/>
          <w:sz w:val="24"/>
          <w:szCs w:val="24"/>
        </w:rPr>
        <w:t xml:space="preserve">, and </w:t>
      </w:r>
      <w:r w:rsidR="005957F5" w:rsidRPr="00924481">
        <w:rPr>
          <w:rFonts w:ascii="Book Antiqua" w:hAnsi="Book Antiqua" w:cs="Times New Roman"/>
          <w:sz w:val="24"/>
          <w:szCs w:val="24"/>
        </w:rPr>
        <w:t xml:space="preserve">an absence of </w:t>
      </w:r>
      <w:r w:rsidRPr="00924481">
        <w:rPr>
          <w:rFonts w:ascii="Book Antiqua" w:hAnsi="Book Antiqua" w:cs="Times New Roman"/>
          <w:sz w:val="24"/>
          <w:szCs w:val="24"/>
        </w:rPr>
        <w:t>opportunistic infections</w:t>
      </w:r>
      <w:r w:rsidR="00E50BAE" w:rsidRPr="00924481">
        <w:rPr>
          <w:rFonts w:ascii="Book Antiqua" w:hAnsi="Book Antiqua" w:cs="Times New Roman"/>
          <w:sz w:val="24"/>
          <w:szCs w:val="24"/>
          <w:vertAlign w:val="superscript"/>
        </w:rPr>
        <w:t>[6</w:t>
      </w:r>
      <w:r w:rsidR="00875CDD" w:rsidRPr="00924481">
        <w:rPr>
          <w:rFonts w:ascii="Book Antiqua" w:hAnsi="Book Antiqua" w:cs="Times New Roman"/>
          <w:sz w:val="24"/>
          <w:szCs w:val="24"/>
          <w:vertAlign w:val="superscript"/>
        </w:rPr>
        <w:t>6</w:t>
      </w:r>
      <w:r w:rsidR="00A848F5" w:rsidRPr="00924481">
        <w:rPr>
          <w:rFonts w:ascii="Book Antiqua" w:hAnsi="Book Antiqua" w:cs="Times New Roman"/>
          <w:sz w:val="24"/>
          <w:szCs w:val="24"/>
          <w:vertAlign w:val="superscript"/>
        </w:rPr>
        <w:t>]</w:t>
      </w:r>
      <w:r w:rsidRPr="00924481">
        <w:rPr>
          <w:rFonts w:ascii="Book Antiqua" w:hAnsi="Book Antiqua" w:cs="Times New Roman"/>
          <w:sz w:val="24"/>
          <w:szCs w:val="24"/>
        </w:rPr>
        <w:t>.</w:t>
      </w:r>
    </w:p>
    <w:p w:rsidR="00365EF1" w:rsidRPr="00924481" w:rsidRDefault="00365EF1" w:rsidP="00924481">
      <w:pPr>
        <w:spacing w:line="360" w:lineRule="auto"/>
        <w:rPr>
          <w:rFonts w:ascii="Book Antiqua" w:hAnsi="Book Antiqua"/>
          <w:b/>
          <w:sz w:val="24"/>
          <w:szCs w:val="24"/>
        </w:rPr>
      </w:pPr>
    </w:p>
    <w:p w:rsidR="00EE66FA" w:rsidRPr="00924481" w:rsidRDefault="00EE66FA" w:rsidP="00924481">
      <w:pPr>
        <w:spacing w:line="360" w:lineRule="auto"/>
        <w:rPr>
          <w:rFonts w:ascii="Book Antiqua" w:hAnsi="Book Antiqua"/>
          <w:b/>
          <w:sz w:val="24"/>
          <w:szCs w:val="24"/>
        </w:rPr>
      </w:pPr>
      <w:r w:rsidRPr="00924481">
        <w:rPr>
          <w:rFonts w:ascii="Book Antiqua" w:hAnsi="Book Antiqua"/>
          <w:b/>
          <w:sz w:val="24"/>
          <w:szCs w:val="24"/>
        </w:rPr>
        <w:t>HBV/HCV/HIV TRIPLE INFECTION IN ASIA</w:t>
      </w:r>
    </w:p>
    <w:p w:rsidR="00C15879" w:rsidRPr="00924481" w:rsidRDefault="00114F55" w:rsidP="00924481">
      <w:pPr>
        <w:spacing w:line="360" w:lineRule="auto"/>
        <w:rPr>
          <w:rFonts w:ascii="Book Antiqua" w:hAnsi="Book Antiqua"/>
          <w:sz w:val="24"/>
          <w:szCs w:val="24"/>
        </w:rPr>
      </w:pPr>
      <w:r w:rsidRPr="00924481">
        <w:rPr>
          <w:rFonts w:ascii="Book Antiqua" w:hAnsi="Book Antiqua"/>
          <w:sz w:val="24"/>
          <w:szCs w:val="24"/>
        </w:rPr>
        <w:t>F</w:t>
      </w:r>
      <w:r w:rsidR="00CC12F0" w:rsidRPr="00924481">
        <w:rPr>
          <w:rFonts w:ascii="Book Antiqua" w:hAnsi="Book Antiqua"/>
          <w:sz w:val="24"/>
          <w:szCs w:val="24"/>
        </w:rPr>
        <w:t>ew report</w:t>
      </w:r>
      <w:r w:rsidR="00EB26D3" w:rsidRPr="00924481">
        <w:rPr>
          <w:rFonts w:ascii="Book Antiqua" w:hAnsi="Book Antiqua"/>
          <w:sz w:val="24"/>
          <w:szCs w:val="24"/>
        </w:rPr>
        <w:t>s</w:t>
      </w:r>
      <w:r w:rsidR="00CC12F0" w:rsidRPr="00924481">
        <w:rPr>
          <w:rFonts w:ascii="Book Antiqua" w:hAnsi="Book Antiqua"/>
          <w:sz w:val="24"/>
          <w:szCs w:val="24"/>
        </w:rPr>
        <w:t xml:space="preserve"> are available </w:t>
      </w:r>
      <w:r w:rsidR="00920B9F" w:rsidRPr="00924481">
        <w:rPr>
          <w:rFonts w:ascii="Book Antiqua" w:hAnsi="Book Antiqua"/>
          <w:sz w:val="24"/>
          <w:szCs w:val="24"/>
        </w:rPr>
        <w:t>regarding</w:t>
      </w:r>
      <w:r w:rsidR="00CC12F0" w:rsidRPr="00924481">
        <w:rPr>
          <w:rFonts w:ascii="Book Antiqua" w:hAnsi="Book Antiqua"/>
          <w:sz w:val="24"/>
          <w:szCs w:val="24"/>
        </w:rPr>
        <w:t xml:space="preserve"> the </w:t>
      </w:r>
      <w:r w:rsidR="002F0CF9" w:rsidRPr="00924481">
        <w:rPr>
          <w:rFonts w:ascii="Book Antiqua" w:hAnsi="Book Antiqua"/>
          <w:sz w:val="24"/>
          <w:szCs w:val="24"/>
        </w:rPr>
        <w:t xml:space="preserve">prevalence of </w:t>
      </w:r>
      <w:r w:rsidR="00CC12F0" w:rsidRPr="00924481">
        <w:rPr>
          <w:rFonts w:ascii="Book Antiqua" w:hAnsi="Book Antiqua"/>
          <w:sz w:val="24"/>
          <w:szCs w:val="24"/>
        </w:rPr>
        <w:t>HIV/HBV/HCV triple infection</w:t>
      </w:r>
      <w:r w:rsidR="00920B9F" w:rsidRPr="00924481">
        <w:rPr>
          <w:rFonts w:ascii="Book Antiqua" w:hAnsi="Book Antiqua"/>
          <w:sz w:val="24"/>
          <w:szCs w:val="24"/>
        </w:rPr>
        <w:t xml:space="preserve"> </w:t>
      </w:r>
      <w:r w:rsidR="00CC12F0" w:rsidRPr="00924481">
        <w:rPr>
          <w:rFonts w:ascii="Book Antiqua" w:hAnsi="Book Antiqua"/>
          <w:sz w:val="24"/>
          <w:szCs w:val="24"/>
        </w:rPr>
        <w:t xml:space="preserve">in Asia. </w:t>
      </w:r>
      <w:r w:rsidR="000B547E" w:rsidRPr="00924481">
        <w:rPr>
          <w:rFonts w:ascii="Book Antiqua" w:hAnsi="Book Antiqua"/>
          <w:sz w:val="24"/>
          <w:szCs w:val="24"/>
        </w:rPr>
        <w:t>The prevalence</w:t>
      </w:r>
      <w:r w:rsidR="00DE1485" w:rsidRPr="00924481">
        <w:rPr>
          <w:rFonts w:ascii="Book Antiqua" w:hAnsi="Book Antiqua"/>
          <w:sz w:val="24"/>
          <w:szCs w:val="24"/>
        </w:rPr>
        <w:t xml:space="preserve"> </w:t>
      </w:r>
      <w:r w:rsidR="000B547E" w:rsidRPr="00924481">
        <w:rPr>
          <w:rFonts w:ascii="Book Antiqua" w:hAnsi="Book Antiqua"/>
          <w:sz w:val="24"/>
          <w:szCs w:val="24"/>
        </w:rPr>
        <w:t>of triple infection in Chinese IDUs</w:t>
      </w:r>
      <w:r w:rsidR="00DE1485" w:rsidRPr="00924481">
        <w:rPr>
          <w:rFonts w:ascii="Book Antiqua" w:hAnsi="Book Antiqua"/>
          <w:sz w:val="24"/>
          <w:szCs w:val="24"/>
        </w:rPr>
        <w:t xml:space="preserve"> (19.1%) </w:t>
      </w:r>
      <w:r w:rsidR="00CC12F0" w:rsidRPr="00924481">
        <w:rPr>
          <w:rFonts w:ascii="Book Antiqua" w:hAnsi="Book Antiqua"/>
          <w:sz w:val="24"/>
          <w:szCs w:val="24"/>
        </w:rPr>
        <w:t xml:space="preserve">is </w:t>
      </w:r>
      <w:r w:rsidR="00574AEB" w:rsidRPr="00924481">
        <w:rPr>
          <w:rFonts w:ascii="Book Antiqua" w:hAnsi="Book Antiqua"/>
          <w:sz w:val="24"/>
          <w:szCs w:val="24"/>
        </w:rPr>
        <w:t xml:space="preserve">a little bit </w:t>
      </w:r>
      <w:r w:rsidR="00CC12F0" w:rsidRPr="00924481">
        <w:rPr>
          <w:rFonts w:ascii="Book Antiqua" w:hAnsi="Book Antiqua"/>
          <w:sz w:val="24"/>
          <w:szCs w:val="24"/>
        </w:rPr>
        <w:t xml:space="preserve">higher </w:t>
      </w:r>
      <w:r w:rsidR="000B547E" w:rsidRPr="00924481">
        <w:rPr>
          <w:rFonts w:ascii="Book Antiqua" w:hAnsi="Book Antiqua"/>
          <w:sz w:val="24"/>
          <w:szCs w:val="24"/>
        </w:rPr>
        <w:t xml:space="preserve">than </w:t>
      </w:r>
      <w:r w:rsidR="00D2415B" w:rsidRPr="00924481">
        <w:rPr>
          <w:rFonts w:ascii="Book Antiqua" w:hAnsi="Book Antiqua"/>
          <w:sz w:val="24"/>
          <w:szCs w:val="24"/>
        </w:rPr>
        <w:t>that in</w:t>
      </w:r>
      <w:r w:rsidR="00C15879" w:rsidRPr="00924481">
        <w:rPr>
          <w:rFonts w:ascii="Book Antiqua" w:hAnsi="Book Antiqua"/>
          <w:sz w:val="24"/>
          <w:szCs w:val="24"/>
        </w:rPr>
        <w:t xml:space="preserve"> </w:t>
      </w:r>
      <w:r w:rsidR="00D2415B" w:rsidRPr="00924481">
        <w:rPr>
          <w:rFonts w:ascii="Book Antiqua" w:hAnsi="Book Antiqua"/>
          <w:sz w:val="24"/>
          <w:szCs w:val="24"/>
        </w:rPr>
        <w:t>Burmese IDUs (10.4%) in the China-Myanmar border region</w:t>
      </w:r>
      <w:r w:rsidR="00307DE7" w:rsidRPr="00924481">
        <w:rPr>
          <w:rFonts w:ascii="Book Antiqua" w:hAnsi="Book Antiqua"/>
          <w:sz w:val="24"/>
          <w:szCs w:val="24"/>
        </w:rPr>
        <w:t>, which is an important transfer station for drug trafficking from the “Golden Triangle”</w:t>
      </w:r>
      <w:r w:rsidR="00175400" w:rsidRPr="00924481">
        <w:rPr>
          <w:rFonts w:ascii="Book Antiqua" w:hAnsi="Book Antiqua"/>
          <w:sz w:val="24"/>
          <w:szCs w:val="24"/>
          <w:vertAlign w:val="superscript"/>
        </w:rPr>
        <w:t>[</w:t>
      </w:r>
      <w:r w:rsidR="00D31400">
        <w:rPr>
          <w:rFonts w:ascii="Book Antiqua" w:eastAsia="宋体" w:hAnsi="Book Antiqua" w:hint="eastAsia"/>
          <w:sz w:val="24"/>
          <w:szCs w:val="24"/>
          <w:vertAlign w:val="superscript"/>
          <w:lang w:eastAsia="zh-CN"/>
        </w:rPr>
        <w:t>5</w:t>
      </w:r>
      <w:r w:rsidR="00875CDD" w:rsidRPr="00924481">
        <w:rPr>
          <w:rFonts w:ascii="Book Antiqua" w:hAnsi="Book Antiqua"/>
          <w:sz w:val="24"/>
          <w:szCs w:val="24"/>
          <w:vertAlign w:val="superscript"/>
        </w:rPr>
        <w:t>3</w:t>
      </w:r>
      <w:r w:rsidR="00D2415B" w:rsidRPr="00924481">
        <w:rPr>
          <w:rFonts w:ascii="Book Antiqua" w:hAnsi="Book Antiqua"/>
          <w:sz w:val="24"/>
          <w:szCs w:val="24"/>
          <w:vertAlign w:val="superscript"/>
        </w:rPr>
        <w:t>]</w:t>
      </w:r>
      <w:r w:rsidR="00D2415B" w:rsidRPr="00924481">
        <w:rPr>
          <w:rFonts w:ascii="Book Antiqua" w:hAnsi="Book Antiqua"/>
          <w:sz w:val="24"/>
          <w:szCs w:val="24"/>
        </w:rPr>
        <w:t>.</w:t>
      </w:r>
      <w:r w:rsidR="00C15879" w:rsidRPr="00924481">
        <w:rPr>
          <w:rFonts w:ascii="Book Antiqua" w:hAnsi="Book Antiqua"/>
          <w:sz w:val="24"/>
          <w:szCs w:val="24"/>
        </w:rPr>
        <w:t xml:space="preserve"> </w:t>
      </w:r>
      <w:r w:rsidR="00920B9F" w:rsidRPr="00924481">
        <w:rPr>
          <w:rFonts w:ascii="Book Antiqua" w:hAnsi="Book Antiqua"/>
          <w:sz w:val="24"/>
          <w:szCs w:val="24"/>
        </w:rPr>
        <w:t>As</w:t>
      </w:r>
      <w:r w:rsidR="00DE1485" w:rsidRPr="00924481">
        <w:rPr>
          <w:rFonts w:ascii="Book Antiqua" w:hAnsi="Book Antiqua"/>
          <w:sz w:val="24"/>
          <w:szCs w:val="24"/>
        </w:rPr>
        <w:t xml:space="preserve"> we </w:t>
      </w:r>
      <w:r w:rsidR="00920B9F" w:rsidRPr="00924481">
        <w:rPr>
          <w:rFonts w:ascii="Book Antiqua" w:hAnsi="Book Antiqua"/>
          <w:sz w:val="24"/>
          <w:szCs w:val="24"/>
        </w:rPr>
        <w:t xml:space="preserve">have </w:t>
      </w:r>
      <w:r w:rsidR="000726D4" w:rsidRPr="00924481">
        <w:rPr>
          <w:rFonts w:ascii="Book Antiqua" w:hAnsi="Book Antiqua"/>
          <w:sz w:val="24"/>
          <w:szCs w:val="24"/>
        </w:rPr>
        <w:t>see</w:t>
      </w:r>
      <w:r w:rsidR="00920B9F" w:rsidRPr="00924481">
        <w:rPr>
          <w:rFonts w:ascii="Book Antiqua" w:hAnsi="Book Antiqua"/>
          <w:sz w:val="24"/>
          <w:szCs w:val="24"/>
        </w:rPr>
        <w:t>n</w:t>
      </w:r>
      <w:r w:rsidR="00DE1485" w:rsidRPr="00924481">
        <w:rPr>
          <w:rFonts w:ascii="Book Antiqua" w:hAnsi="Book Antiqua"/>
          <w:sz w:val="24"/>
          <w:szCs w:val="24"/>
        </w:rPr>
        <w:t xml:space="preserve"> in mainland </w:t>
      </w:r>
      <w:r w:rsidR="00E57E4B" w:rsidRPr="00924481">
        <w:rPr>
          <w:rFonts w:ascii="Book Antiqua" w:hAnsi="Book Antiqua"/>
          <w:sz w:val="24"/>
          <w:szCs w:val="24"/>
        </w:rPr>
        <w:t>Myanmar</w:t>
      </w:r>
      <w:r w:rsidR="00DE1485" w:rsidRPr="00924481">
        <w:rPr>
          <w:rFonts w:ascii="Book Antiqua" w:hAnsi="Book Antiqua"/>
          <w:sz w:val="24"/>
          <w:szCs w:val="24"/>
        </w:rPr>
        <w:t>,</w:t>
      </w:r>
      <w:r w:rsidR="00EB26D3" w:rsidRPr="00924481">
        <w:rPr>
          <w:rFonts w:ascii="Book Antiqua" w:hAnsi="Book Antiqua"/>
          <w:sz w:val="24"/>
          <w:szCs w:val="24"/>
        </w:rPr>
        <w:t xml:space="preserve"> </w:t>
      </w:r>
      <w:r w:rsidR="00DE1485" w:rsidRPr="00924481">
        <w:rPr>
          <w:rFonts w:ascii="Book Antiqua" w:hAnsi="Book Antiqua"/>
          <w:sz w:val="24"/>
          <w:szCs w:val="24"/>
        </w:rPr>
        <w:t>triple infection</w:t>
      </w:r>
      <w:r w:rsidR="00E57E4B" w:rsidRPr="00924481">
        <w:rPr>
          <w:rFonts w:ascii="Book Antiqua" w:hAnsi="Book Antiqua"/>
          <w:sz w:val="24"/>
          <w:szCs w:val="24"/>
        </w:rPr>
        <w:t xml:space="preserve"> is </w:t>
      </w:r>
      <w:r w:rsidR="00DE1485" w:rsidRPr="00924481">
        <w:rPr>
          <w:rFonts w:ascii="Book Antiqua" w:hAnsi="Book Antiqua"/>
          <w:sz w:val="24"/>
          <w:szCs w:val="24"/>
        </w:rPr>
        <w:t>markedly low (</w:t>
      </w:r>
      <w:r w:rsidR="00E57E4B" w:rsidRPr="00924481">
        <w:rPr>
          <w:rFonts w:ascii="Book Antiqua" w:hAnsi="Book Antiqua"/>
          <w:sz w:val="24"/>
          <w:szCs w:val="24"/>
        </w:rPr>
        <w:t>0.35%</w:t>
      </w:r>
      <w:r w:rsidR="00DE1485" w:rsidRPr="00924481">
        <w:rPr>
          <w:rFonts w:ascii="Book Antiqua" w:hAnsi="Book Antiqua"/>
          <w:sz w:val="24"/>
          <w:szCs w:val="24"/>
        </w:rPr>
        <w:t>)</w:t>
      </w:r>
      <w:r w:rsidR="00DE1485" w:rsidRPr="00924481">
        <w:rPr>
          <w:rFonts w:ascii="Book Antiqua" w:hAnsi="Book Antiqua"/>
          <w:sz w:val="24"/>
          <w:szCs w:val="24"/>
          <w:vertAlign w:val="superscript"/>
        </w:rPr>
        <w:t>[</w:t>
      </w:r>
      <w:r w:rsidR="00734927" w:rsidRPr="00924481">
        <w:rPr>
          <w:rFonts w:ascii="Book Antiqua" w:hAnsi="Book Antiqua"/>
          <w:sz w:val="24"/>
          <w:szCs w:val="24"/>
          <w:vertAlign w:val="superscript"/>
        </w:rPr>
        <w:t>19</w:t>
      </w:r>
      <w:r w:rsidR="00DE1485" w:rsidRPr="00924481">
        <w:rPr>
          <w:rFonts w:ascii="Book Antiqua" w:hAnsi="Book Antiqua"/>
          <w:sz w:val="24"/>
          <w:szCs w:val="24"/>
          <w:vertAlign w:val="superscript"/>
        </w:rPr>
        <w:t>]</w:t>
      </w:r>
      <w:r w:rsidR="00DE1485" w:rsidRPr="00924481">
        <w:rPr>
          <w:rFonts w:ascii="Book Antiqua" w:hAnsi="Book Antiqua"/>
          <w:sz w:val="24"/>
          <w:szCs w:val="24"/>
        </w:rPr>
        <w:t>.</w:t>
      </w:r>
      <w:r w:rsidR="00E57E4B" w:rsidRPr="00924481">
        <w:rPr>
          <w:rFonts w:ascii="Book Antiqua" w:hAnsi="Book Antiqua"/>
          <w:sz w:val="24"/>
          <w:szCs w:val="24"/>
        </w:rPr>
        <w:t xml:space="preserve"> </w:t>
      </w:r>
      <w:r w:rsidR="003F5046" w:rsidRPr="00924481">
        <w:rPr>
          <w:rFonts w:ascii="Book Antiqua" w:hAnsi="Book Antiqua"/>
          <w:sz w:val="24"/>
          <w:szCs w:val="24"/>
        </w:rPr>
        <w:t xml:space="preserve">The other studies </w:t>
      </w:r>
      <w:r w:rsidR="00B64788" w:rsidRPr="00924481">
        <w:rPr>
          <w:rFonts w:ascii="Book Antiqua" w:hAnsi="Book Antiqua"/>
          <w:sz w:val="24"/>
          <w:szCs w:val="24"/>
        </w:rPr>
        <w:t xml:space="preserve">in mainland China </w:t>
      </w:r>
      <w:r w:rsidR="003F5046" w:rsidRPr="00924481">
        <w:rPr>
          <w:rFonts w:ascii="Book Antiqua" w:hAnsi="Book Antiqua"/>
          <w:sz w:val="24"/>
          <w:szCs w:val="24"/>
        </w:rPr>
        <w:t>show t</w:t>
      </w:r>
      <w:r w:rsidR="002E0768" w:rsidRPr="00924481">
        <w:rPr>
          <w:rFonts w:ascii="Book Antiqua" w:hAnsi="Book Antiqua"/>
          <w:sz w:val="24"/>
          <w:szCs w:val="24"/>
        </w:rPr>
        <w:t xml:space="preserve">riple infection </w:t>
      </w:r>
      <w:r w:rsidR="003F5046" w:rsidRPr="00924481">
        <w:rPr>
          <w:rFonts w:ascii="Book Antiqua" w:hAnsi="Book Antiqua"/>
          <w:sz w:val="24"/>
          <w:szCs w:val="24"/>
        </w:rPr>
        <w:t>were</w:t>
      </w:r>
      <w:r w:rsidR="002E0768" w:rsidRPr="00924481">
        <w:rPr>
          <w:rFonts w:ascii="Book Antiqua" w:hAnsi="Book Antiqua"/>
          <w:sz w:val="24"/>
          <w:szCs w:val="24"/>
        </w:rPr>
        <w:t xml:space="preserve"> 3.3%</w:t>
      </w:r>
      <w:r w:rsidR="003F5046" w:rsidRPr="00924481">
        <w:rPr>
          <w:rFonts w:ascii="Book Antiqua" w:hAnsi="Book Antiqua"/>
          <w:sz w:val="24"/>
          <w:szCs w:val="24"/>
        </w:rPr>
        <w:t xml:space="preserve"> in </w:t>
      </w:r>
      <w:r w:rsidR="00920B9F" w:rsidRPr="00924481">
        <w:rPr>
          <w:rFonts w:ascii="Book Antiqua" w:hAnsi="Book Antiqua"/>
          <w:sz w:val="24"/>
          <w:szCs w:val="24"/>
        </w:rPr>
        <w:t xml:space="preserve">a </w:t>
      </w:r>
      <w:r w:rsidR="003F5046" w:rsidRPr="00924481">
        <w:rPr>
          <w:rFonts w:ascii="Book Antiqua" w:hAnsi="Book Antiqua"/>
          <w:sz w:val="24"/>
          <w:szCs w:val="24"/>
        </w:rPr>
        <w:t>cohort study</w:t>
      </w:r>
      <w:r w:rsidR="00B64788" w:rsidRPr="00924481">
        <w:rPr>
          <w:rFonts w:ascii="Book Antiqua" w:hAnsi="Book Antiqua"/>
          <w:sz w:val="24"/>
          <w:szCs w:val="24"/>
        </w:rPr>
        <w:t xml:space="preserve">, </w:t>
      </w:r>
      <w:r w:rsidR="00920B9F" w:rsidRPr="00924481">
        <w:rPr>
          <w:rFonts w:ascii="Book Antiqua" w:hAnsi="Book Antiqua"/>
          <w:sz w:val="24"/>
          <w:szCs w:val="24"/>
        </w:rPr>
        <w:t xml:space="preserve">that was </w:t>
      </w:r>
      <w:r w:rsidR="000726D4" w:rsidRPr="00924481">
        <w:rPr>
          <w:rFonts w:ascii="Book Antiqua" w:hAnsi="Book Antiqua"/>
          <w:sz w:val="24"/>
          <w:szCs w:val="24"/>
        </w:rPr>
        <w:t xml:space="preserve">carried out between </w:t>
      </w:r>
      <w:r w:rsidR="00B64788" w:rsidRPr="00924481">
        <w:rPr>
          <w:rFonts w:ascii="Book Antiqua" w:hAnsi="Book Antiqua"/>
          <w:sz w:val="24"/>
          <w:szCs w:val="24"/>
        </w:rPr>
        <w:t>2010-2012</w:t>
      </w:r>
      <w:r w:rsidR="002E0768" w:rsidRPr="00924481">
        <w:rPr>
          <w:rFonts w:ascii="Book Antiqua" w:hAnsi="Book Antiqua"/>
          <w:sz w:val="24"/>
          <w:szCs w:val="24"/>
          <w:vertAlign w:val="superscript"/>
        </w:rPr>
        <w:t>[</w:t>
      </w:r>
      <w:r w:rsidR="00175400" w:rsidRPr="00924481">
        <w:rPr>
          <w:rFonts w:ascii="Book Antiqua" w:hAnsi="Book Antiqua"/>
          <w:sz w:val="24"/>
          <w:szCs w:val="24"/>
          <w:vertAlign w:val="superscript"/>
        </w:rPr>
        <w:t>7</w:t>
      </w:r>
      <w:r w:rsidR="00D31400">
        <w:rPr>
          <w:rFonts w:ascii="Book Antiqua" w:eastAsia="宋体" w:hAnsi="Book Antiqua" w:hint="eastAsia"/>
          <w:sz w:val="24"/>
          <w:szCs w:val="24"/>
          <w:vertAlign w:val="superscript"/>
          <w:lang w:eastAsia="zh-CN"/>
        </w:rPr>
        <w:t>3</w:t>
      </w:r>
      <w:r w:rsidR="002E0768" w:rsidRPr="00924481">
        <w:rPr>
          <w:rFonts w:ascii="Book Antiqua" w:hAnsi="Book Antiqua"/>
          <w:sz w:val="24"/>
          <w:szCs w:val="24"/>
          <w:vertAlign w:val="superscript"/>
        </w:rPr>
        <w:t>]</w:t>
      </w:r>
      <w:r w:rsidR="002E0768" w:rsidRPr="00924481">
        <w:rPr>
          <w:rFonts w:ascii="Book Antiqua" w:hAnsi="Book Antiqua"/>
          <w:sz w:val="24"/>
          <w:szCs w:val="24"/>
        </w:rPr>
        <w:t xml:space="preserve"> </w:t>
      </w:r>
      <w:r w:rsidR="003F5046" w:rsidRPr="00924481">
        <w:rPr>
          <w:rFonts w:ascii="Book Antiqua" w:hAnsi="Book Antiqua"/>
          <w:sz w:val="24"/>
          <w:szCs w:val="24"/>
        </w:rPr>
        <w:t xml:space="preserve">and </w:t>
      </w:r>
      <w:r w:rsidR="002E0768" w:rsidRPr="00924481">
        <w:rPr>
          <w:rFonts w:ascii="Book Antiqua" w:hAnsi="Book Antiqua"/>
          <w:sz w:val="24"/>
          <w:szCs w:val="24"/>
        </w:rPr>
        <w:t>12.2%</w:t>
      </w:r>
      <w:r w:rsidR="003F5046" w:rsidRPr="00924481">
        <w:rPr>
          <w:rFonts w:ascii="Book Antiqua" w:hAnsi="Book Antiqua"/>
          <w:sz w:val="24"/>
          <w:szCs w:val="24"/>
        </w:rPr>
        <w:t xml:space="preserve"> in</w:t>
      </w:r>
      <w:r w:rsidR="00622041" w:rsidRPr="00924481">
        <w:rPr>
          <w:rFonts w:ascii="Book Antiqua" w:hAnsi="Book Antiqua"/>
          <w:sz w:val="24"/>
          <w:szCs w:val="24"/>
        </w:rPr>
        <w:t xml:space="preserve"> </w:t>
      </w:r>
      <w:r w:rsidR="003F5046" w:rsidRPr="00924481">
        <w:rPr>
          <w:rFonts w:ascii="Book Antiqua" w:hAnsi="Book Antiqua"/>
          <w:sz w:val="24"/>
          <w:szCs w:val="24"/>
        </w:rPr>
        <w:t>central China</w:t>
      </w:r>
      <w:r w:rsidR="003F5046" w:rsidRPr="00924481">
        <w:rPr>
          <w:rFonts w:ascii="Book Antiqua" w:hAnsi="Book Antiqua"/>
          <w:sz w:val="24"/>
          <w:szCs w:val="24"/>
          <w:vertAlign w:val="superscript"/>
        </w:rPr>
        <w:t>[</w:t>
      </w:r>
      <w:r w:rsidR="00734927" w:rsidRPr="00924481">
        <w:rPr>
          <w:rFonts w:ascii="Book Antiqua" w:hAnsi="Book Antiqua"/>
          <w:sz w:val="24"/>
          <w:szCs w:val="24"/>
          <w:vertAlign w:val="superscript"/>
        </w:rPr>
        <w:t>30</w:t>
      </w:r>
      <w:r w:rsidR="003F5046" w:rsidRPr="00924481">
        <w:rPr>
          <w:rFonts w:ascii="Book Antiqua" w:hAnsi="Book Antiqua"/>
          <w:sz w:val="24"/>
          <w:szCs w:val="24"/>
          <w:vertAlign w:val="superscript"/>
        </w:rPr>
        <w:t>]</w:t>
      </w:r>
      <w:r w:rsidR="003F5046" w:rsidRPr="00924481">
        <w:rPr>
          <w:rFonts w:ascii="Book Antiqua" w:hAnsi="Book Antiqua"/>
          <w:sz w:val="24"/>
          <w:szCs w:val="24"/>
        </w:rPr>
        <w:t>.</w:t>
      </w:r>
      <w:r w:rsidR="00B64788" w:rsidRPr="00924481">
        <w:rPr>
          <w:rFonts w:ascii="Book Antiqua" w:hAnsi="Book Antiqua"/>
          <w:sz w:val="24"/>
          <w:szCs w:val="24"/>
        </w:rPr>
        <w:t xml:space="preserve"> </w:t>
      </w:r>
      <w:r w:rsidR="000E2B9A" w:rsidRPr="00924481">
        <w:rPr>
          <w:rFonts w:ascii="Book Antiqua" w:hAnsi="Book Antiqua"/>
          <w:sz w:val="24"/>
          <w:szCs w:val="24"/>
        </w:rPr>
        <w:t>Therefore</w:t>
      </w:r>
      <w:r w:rsidR="00574AEB" w:rsidRPr="00924481">
        <w:rPr>
          <w:rFonts w:ascii="Book Antiqua" w:hAnsi="Book Antiqua"/>
          <w:sz w:val="24"/>
          <w:szCs w:val="24"/>
        </w:rPr>
        <w:t xml:space="preserve">, the </w:t>
      </w:r>
      <w:r w:rsidR="002F0CF9" w:rsidRPr="00924481">
        <w:rPr>
          <w:rFonts w:ascii="Book Antiqua" w:hAnsi="Book Antiqua"/>
          <w:sz w:val="24"/>
          <w:szCs w:val="24"/>
        </w:rPr>
        <w:t xml:space="preserve">endemicity of </w:t>
      </w:r>
      <w:r w:rsidR="00574AEB" w:rsidRPr="00924481">
        <w:rPr>
          <w:rFonts w:ascii="Book Antiqua" w:hAnsi="Book Antiqua"/>
          <w:sz w:val="24"/>
          <w:szCs w:val="24"/>
        </w:rPr>
        <w:t>triple infection</w:t>
      </w:r>
      <w:r w:rsidR="000E2B9A" w:rsidRPr="00924481">
        <w:rPr>
          <w:rFonts w:ascii="Book Antiqua" w:hAnsi="Book Antiqua"/>
          <w:sz w:val="24"/>
          <w:szCs w:val="24"/>
        </w:rPr>
        <w:t xml:space="preserve"> </w:t>
      </w:r>
      <w:r w:rsidR="00574AEB" w:rsidRPr="00924481">
        <w:rPr>
          <w:rFonts w:ascii="Book Antiqua" w:hAnsi="Book Antiqua"/>
          <w:sz w:val="24"/>
          <w:szCs w:val="24"/>
        </w:rPr>
        <w:t xml:space="preserve">greatly varies even within the (China) country. </w:t>
      </w:r>
      <w:r w:rsidR="00635B00" w:rsidRPr="00924481">
        <w:rPr>
          <w:rFonts w:ascii="Book Antiqua" w:hAnsi="Book Antiqua"/>
          <w:sz w:val="24"/>
          <w:szCs w:val="24"/>
        </w:rPr>
        <w:t>Triple infection was not detected in North India</w:t>
      </w:r>
      <w:r w:rsidR="003F5046" w:rsidRPr="00924481">
        <w:rPr>
          <w:rFonts w:ascii="Book Antiqua" w:hAnsi="Book Antiqua"/>
          <w:sz w:val="24"/>
          <w:szCs w:val="24"/>
          <w:vertAlign w:val="superscript"/>
        </w:rPr>
        <w:t>[</w:t>
      </w:r>
      <w:r w:rsidR="00175400" w:rsidRPr="00924481">
        <w:rPr>
          <w:rFonts w:ascii="Book Antiqua" w:hAnsi="Book Antiqua"/>
          <w:sz w:val="24"/>
          <w:szCs w:val="24"/>
          <w:vertAlign w:val="superscript"/>
        </w:rPr>
        <w:t>7</w:t>
      </w:r>
      <w:r w:rsidR="00D31400">
        <w:rPr>
          <w:rFonts w:ascii="Book Antiqua" w:eastAsia="宋体" w:hAnsi="Book Antiqua" w:hint="eastAsia"/>
          <w:sz w:val="24"/>
          <w:szCs w:val="24"/>
          <w:vertAlign w:val="superscript"/>
          <w:lang w:eastAsia="zh-CN"/>
        </w:rPr>
        <w:t>4</w:t>
      </w:r>
      <w:r w:rsidR="003F5046" w:rsidRPr="00924481">
        <w:rPr>
          <w:rFonts w:ascii="Book Antiqua" w:hAnsi="Book Antiqua"/>
          <w:sz w:val="24"/>
          <w:szCs w:val="24"/>
          <w:vertAlign w:val="superscript"/>
        </w:rPr>
        <w:t>]</w:t>
      </w:r>
      <w:r w:rsidR="00635B00" w:rsidRPr="00924481">
        <w:rPr>
          <w:rFonts w:ascii="Book Antiqua" w:hAnsi="Book Antiqua"/>
          <w:sz w:val="24"/>
          <w:szCs w:val="24"/>
        </w:rPr>
        <w:t xml:space="preserve">, </w:t>
      </w:r>
      <w:r w:rsidR="003F5046" w:rsidRPr="00924481">
        <w:rPr>
          <w:rFonts w:ascii="Book Antiqua" w:hAnsi="Book Antiqua"/>
          <w:sz w:val="24"/>
          <w:szCs w:val="24"/>
        </w:rPr>
        <w:t xml:space="preserve">but </w:t>
      </w:r>
      <w:r w:rsidR="000E2B9A" w:rsidRPr="00924481">
        <w:rPr>
          <w:rFonts w:ascii="Book Antiqua" w:hAnsi="Book Antiqua"/>
          <w:sz w:val="24"/>
          <w:szCs w:val="24"/>
        </w:rPr>
        <w:t xml:space="preserve">it was </w:t>
      </w:r>
      <w:r w:rsidR="000726D4" w:rsidRPr="00924481">
        <w:rPr>
          <w:rFonts w:ascii="Book Antiqua" w:hAnsi="Book Antiqua" w:cs="Times New Roman"/>
          <w:sz w:val="24"/>
          <w:szCs w:val="24"/>
        </w:rPr>
        <w:t>manifested</w:t>
      </w:r>
      <w:r w:rsidR="000726D4" w:rsidRPr="00924481">
        <w:rPr>
          <w:rFonts w:ascii="Book Antiqua" w:hAnsi="Book Antiqua"/>
          <w:sz w:val="24"/>
          <w:szCs w:val="24"/>
        </w:rPr>
        <w:t xml:space="preserve"> </w:t>
      </w:r>
      <w:r w:rsidR="000E2B9A" w:rsidRPr="00924481">
        <w:rPr>
          <w:rFonts w:ascii="Book Antiqua" w:hAnsi="Book Antiqua"/>
          <w:sz w:val="24"/>
          <w:szCs w:val="24"/>
        </w:rPr>
        <w:t xml:space="preserve">in </w:t>
      </w:r>
      <w:r w:rsidR="0015280A" w:rsidRPr="00924481">
        <w:rPr>
          <w:rFonts w:ascii="Book Antiqua" w:hAnsi="Book Antiqua"/>
          <w:sz w:val="24"/>
          <w:szCs w:val="24"/>
        </w:rPr>
        <w:t xml:space="preserve">2.5% </w:t>
      </w:r>
      <w:r w:rsidR="000E2B9A" w:rsidRPr="00924481">
        <w:rPr>
          <w:rFonts w:ascii="Book Antiqua" w:hAnsi="Book Antiqua"/>
          <w:sz w:val="24"/>
          <w:szCs w:val="24"/>
        </w:rPr>
        <w:t xml:space="preserve">of subjects </w:t>
      </w:r>
      <w:r w:rsidR="0015280A" w:rsidRPr="00924481">
        <w:rPr>
          <w:rFonts w:ascii="Book Antiqua" w:hAnsi="Book Antiqua"/>
          <w:sz w:val="24"/>
          <w:szCs w:val="24"/>
        </w:rPr>
        <w:t>in South India</w:t>
      </w:r>
      <w:r w:rsidR="003F5046" w:rsidRPr="00924481">
        <w:rPr>
          <w:rFonts w:ascii="Book Antiqua" w:hAnsi="Book Antiqua"/>
          <w:sz w:val="24"/>
          <w:szCs w:val="24"/>
          <w:vertAlign w:val="superscript"/>
        </w:rPr>
        <w:t>[</w:t>
      </w:r>
      <w:r w:rsidR="00570CCA" w:rsidRPr="00924481">
        <w:rPr>
          <w:rFonts w:ascii="Book Antiqua" w:hAnsi="Book Antiqua"/>
          <w:sz w:val="24"/>
          <w:szCs w:val="24"/>
          <w:vertAlign w:val="superscript"/>
        </w:rPr>
        <w:t>5</w:t>
      </w:r>
      <w:r w:rsidR="00875CDD" w:rsidRPr="00924481">
        <w:rPr>
          <w:rFonts w:ascii="Book Antiqua" w:hAnsi="Book Antiqua"/>
          <w:sz w:val="24"/>
          <w:szCs w:val="24"/>
          <w:vertAlign w:val="superscript"/>
        </w:rPr>
        <w:t>6</w:t>
      </w:r>
      <w:r w:rsidR="003F5046" w:rsidRPr="00924481">
        <w:rPr>
          <w:rFonts w:ascii="Book Antiqua" w:hAnsi="Book Antiqua"/>
          <w:sz w:val="24"/>
          <w:szCs w:val="24"/>
          <w:vertAlign w:val="superscript"/>
        </w:rPr>
        <w:t>]</w:t>
      </w:r>
      <w:r w:rsidR="003F5046" w:rsidRPr="00924481">
        <w:rPr>
          <w:rFonts w:ascii="Book Antiqua" w:hAnsi="Book Antiqua"/>
          <w:sz w:val="24"/>
          <w:szCs w:val="24"/>
        </w:rPr>
        <w:t xml:space="preserve">, and </w:t>
      </w:r>
      <w:r w:rsidR="000E2B9A" w:rsidRPr="00924481">
        <w:rPr>
          <w:rFonts w:ascii="Book Antiqua" w:hAnsi="Book Antiqua"/>
          <w:sz w:val="24"/>
          <w:szCs w:val="24"/>
        </w:rPr>
        <w:t xml:space="preserve">in </w:t>
      </w:r>
      <w:r w:rsidR="003F5046" w:rsidRPr="00924481">
        <w:rPr>
          <w:rFonts w:ascii="Book Antiqua" w:hAnsi="Book Antiqua"/>
          <w:sz w:val="24"/>
          <w:szCs w:val="24"/>
        </w:rPr>
        <w:t>4.8% in Indonesia</w:t>
      </w:r>
      <w:r w:rsidR="003F5046" w:rsidRPr="00924481">
        <w:rPr>
          <w:rFonts w:ascii="Book Antiqua" w:hAnsi="Book Antiqua"/>
          <w:sz w:val="24"/>
          <w:szCs w:val="24"/>
          <w:vertAlign w:val="superscript"/>
        </w:rPr>
        <w:t>[</w:t>
      </w:r>
      <w:r w:rsidR="00734927" w:rsidRPr="00924481">
        <w:rPr>
          <w:rFonts w:ascii="Book Antiqua" w:hAnsi="Book Antiqua"/>
          <w:sz w:val="24"/>
          <w:szCs w:val="24"/>
          <w:vertAlign w:val="superscript"/>
        </w:rPr>
        <w:t>24</w:t>
      </w:r>
      <w:r w:rsidR="003F5046" w:rsidRPr="00924481">
        <w:rPr>
          <w:rFonts w:ascii="Book Antiqua" w:hAnsi="Book Antiqua"/>
          <w:sz w:val="24"/>
          <w:szCs w:val="24"/>
          <w:vertAlign w:val="superscript"/>
        </w:rPr>
        <w:t>]</w:t>
      </w:r>
      <w:r w:rsidR="003F5046" w:rsidRPr="00924481">
        <w:rPr>
          <w:rFonts w:ascii="Book Antiqua" w:hAnsi="Book Antiqua"/>
          <w:sz w:val="24"/>
          <w:szCs w:val="24"/>
        </w:rPr>
        <w:t>.</w:t>
      </w:r>
      <w:r w:rsidR="00015E74" w:rsidRPr="00924481">
        <w:rPr>
          <w:rFonts w:ascii="Book Antiqua" w:hAnsi="Book Antiqua"/>
          <w:sz w:val="24"/>
          <w:szCs w:val="24"/>
        </w:rPr>
        <w:t xml:space="preserve"> </w:t>
      </w:r>
    </w:p>
    <w:p w:rsidR="00C15879" w:rsidRPr="00924481" w:rsidRDefault="00F076F0" w:rsidP="00515F5E">
      <w:pPr>
        <w:spacing w:line="360" w:lineRule="auto"/>
        <w:ind w:firstLineChars="100" w:firstLine="240"/>
        <w:rPr>
          <w:rFonts w:ascii="Book Antiqua" w:hAnsi="Book Antiqua"/>
          <w:sz w:val="24"/>
          <w:szCs w:val="24"/>
        </w:rPr>
      </w:pPr>
      <w:r w:rsidRPr="00924481">
        <w:rPr>
          <w:rFonts w:ascii="Book Antiqua" w:hAnsi="Book Antiqua"/>
          <w:sz w:val="24"/>
          <w:szCs w:val="24"/>
        </w:rPr>
        <w:t>HBV/HCV/HIV t</w:t>
      </w:r>
      <w:r w:rsidR="00B5796F" w:rsidRPr="00924481">
        <w:rPr>
          <w:rFonts w:ascii="Book Antiqua" w:hAnsi="Book Antiqua"/>
          <w:sz w:val="24"/>
          <w:szCs w:val="24"/>
        </w:rPr>
        <w:t xml:space="preserve">riple infection raised </w:t>
      </w:r>
      <w:r w:rsidR="000E2B9A" w:rsidRPr="00924481">
        <w:rPr>
          <w:rFonts w:ascii="Book Antiqua" w:hAnsi="Book Antiqua"/>
          <w:sz w:val="24"/>
          <w:szCs w:val="24"/>
        </w:rPr>
        <w:t xml:space="preserve">the </w:t>
      </w:r>
      <w:r w:rsidR="00B5796F" w:rsidRPr="00924481">
        <w:rPr>
          <w:rFonts w:ascii="Book Antiqua" w:hAnsi="Book Antiqua"/>
          <w:sz w:val="24"/>
          <w:szCs w:val="24"/>
        </w:rPr>
        <w:t>chance of</w:t>
      </w:r>
      <w:r w:rsidR="00B64788" w:rsidRPr="00924481">
        <w:rPr>
          <w:rFonts w:ascii="Book Antiqua" w:hAnsi="Book Antiqua"/>
          <w:sz w:val="24"/>
          <w:szCs w:val="24"/>
        </w:rPr>
        <w:t xml:space="preserve"> death, virologic</w:t>
      </w:r>
      <w:r w:rsidR="00574AEB" w:rsidRPr="00924481">
        <w:rPr>
          <w:rFonts w:ascii="Book Antiqua" w:hAnsi="Book Antiqua"/>
          <w:sz w:val="24"/>
          <w:szCs w:val="24"/>
        </w:rPr>
        <w:t>al</w:t>
      </w:r>
      <w:r w:rsidR="00B64788" w:rsidRPr="00924481">
        <w:rPr>
          <w:rFonts w:ascii="Book Antiqua" w:hAnsi="Book Antiqua"/>
          <w:sz w:val="24"/>
          <w:szCs w:val="24"/>
        </w:rPr>
        <w:t xml:space="preserve"> failure, and </w:t>
      </w:r>
      <w:r w:rsidR="00B5796F" w:rsidRPr="00924481">
        <w:rPr>
          <w:rFonts w:ascii="Book Antiqua" w:hAnsi="Book Antiqua"/>
          <w:sz w:val="24"/>
          <w:szCs w:val="24"/>
        </w:rPr>
        <w:t xml:space="preserve">dropping out of </w:t>
      </w:r>
      <w:r w:rsidR="004048E5" w:rsidRPr="00924481">
        <w:rPr>
          <w:rFonts w:ascii="Book Antiqua" w:hAnsi="Book Antiqua"/>
          <w:sz w:val="24"/>
          <w:szCs w:val="24"/>
        </w:rPr>
        <w:t>care</w:t>
      </w:r>
      <w:r w:rsidR="000E2B9A" w:rsidRPr="00924481">
        <w:rPr>
          <w:rFonts w:ascii="Book Antiqua" w:hAnsi="Book Antiqua"/>
          <w:sz w:val="24"/>
          <w:szCs w:val="24"/>
        </w:rPr>
        <w:t xml:space="preserve"> programs</w:t>
      </w:r>
      <w:r w:rsidR="00175400" w:rsidRPr="00924481">
        <w:rPr>
          <w:rFonts w:ascii="Book Antiqua" w:hAnsi="Book Antiqua"/>
          <w:sz w:val="24"/>
          <w:szCs w:val="24"/>
          <w:vertAlign w:val="superscript"/>
        </w:rPr>
        <w:t>[</w:t>
      </w:r>
      <w:r w:rsidR="007B621F" w:rsidRPr="00924481">
        <w:rPr>
          <w:rFonts w:ascii="Book Antiqua" w:hAnsi="Book Antiqua"/>
          <w:sz w:val="24"/>
          <w:szCs w:val="24"/>
          <w:vertAlign w:val="superscript"/>
        </w:rPr>
        <w:t>7</w:t>
      </w:r>
      <w:r w:rsidR="00D31400">
        <w:rPr>
          <w:rFonts w:ascii="Book Antiqua" w:eastAsia="宋体" w:hAnsi="Book Antiqua" w:hint="eastAsia"/>
          <w:sz w:val="24"/>
          <w:szCs w:val="24"/>
          <w:vertAlign w:val="superscript"/>
          <w:lang w:eastAsia="zh-CN"/>
        </w:rPr>
        <w:t>3</w:t>
      </w:r>
      <w:r w:rsidR="00175400" w:rsidRPr="00924481">
        <w:rPr>
          <w:rFonts w:ascii="Book Antiqua" w:hAnsi="Book Antiqua"/>
          <w:sz w:val="24"/>
          <w:szCs w:val="24"/>
          <w:vertAlign w:val="superscript"/>
        </w:rPr>
        <w:t>]</w:t>
      </w:r>
      <w:r w:rsidR="00175400" w:rsidRPr="00924481">
        <w:rPr>
          <w:rFonts w:ascii="Book Antiqua" w:hAnsi="Book Antiqua"/>
          <w:sz w:val="24"/>
          <w:szCs w:val="24"/>
        </w:rPr>
        <w:t>. T</w:t>
      </w:r>
      <w:r w:rsidR="00635B00" w:rsidRPr="00924481">
        <w:rPr>
          <w:rFonts w:ascii="Book Antiqua" w:hAnsi="Book Antiqua"/>
          <w:sz w:val="24"/>
          <w:szCs w:val="24"/>
        </w:rPr>
        <w:t xml:space="preserve">he </w:t>
      </w:r>
      <w:r w:rsidR="002F0CF9" w:rsidRPr="00924481">
        <w:rPr>
          <w:rFonts w:ascii="Book Antiqua" w:hAnsi="Book Antiqua"/>
          <w:sz w:val="24"/>
          <w:szCs w:val="24"/>
        </w:rPr>
        <w:t xml:space="preserve">incidence of </w:t>
      </w:r>
      <w:r w:rsidR="00635B00" w:rsidRPr="00924481">
        <w:rPr>
          <w:rFonts w:ascii="Book Antiqua" w:hAnsi="Book Antiqua"/>
          <w:sz w:val="24"/>
          <w:szCs w:val="24"/>
        </w:rPr>
        <w:t>hepatic decompensation</w:t>
      </w:r>
      <w:r w:rsidR="000E2B9A" w:rsidRPr="00924481">
        <w:rPr>
          <w:rFonts w:ascii="Book Antiqua" w:hAnsi="Book Antiqua"/>
          <w:sz w:val="24"/>
          <w:szCs w:val="24"/>
        </w:rPr>
        <w:t xml:space="preserve"> </w:t>
      </w:r>
      <w:r w:rsidR="008E2681" w:rsidRPr="00924481">
        <w:rPr>
          <w:rFonts w:ascii="Book Antiqua" w:hAnsi="Book Antiqua"/>
          <w:sz w:val="24"/>
          <w:szCs w:val="24"/>
        </w:rPr>
        <w:t>was higher in patients with triple infection than in those with HIV/HCV co</w:t>
      </w:r>
      <w:r w:rsidR="004048E5" w:rsidRPr="00924481">
        <w:rPr>
          <w:rFonts w:ascii="Book Antiqua" w:hAnsi="Book Antiqua"/>
          <w:sz w:val="24"/>
          <w:szCs w:val="24"/>
        </w:rPr>
        <w:t>-</w:t>
      </w:r>
      <w:r w:rsidR="008E2681" w:rsidRPr="00924481">
        <w:rPr>
          <w:rFonts w:ascii="Book Antiqua" w:hAnsi="Book Antiqua"/>
          <w:sz w:val="24"/>
          <w:szCs w:val="24"/>
        </w:rPr>
        <w:t>infection</w:t>
      </w:r>
      <w:r w:rsidR="008E2681" w:rsidRPr="00924481">
        <w:rPr>
          <w:rFonts w:ascii="Book Antiqua" w:hAnsi="Book Antiqua"/>
          <w:sz w:val="24"/>
          <w:szCs w:val="24"/>
          <w:vertAlign w:val="superscript"/>
        </w:rPr>
        <w:t>[</w:t>
      </w:r>
      <w:r w:rsidR="00986234" w:rsidRPr="00924481">
        <w:rPr>
          <w:rFonts w:ascii="Book Antiqua" w:hAnsi="Book Antiqua"/>
          <w:sz w:val="24"/>
          <w:szCs w:val="24"/>
          <w:vertAlign w:val="superscript"/>
        </w:rPr>
        <w:t>7</w:t>
      </w:r>
      <w:r w:rsidR="00D31400">
        <w:rPr>
          <w:rFonts w:ascii="Book Antiqua" w:eastAsia="宋体" w:hAnsi="Book Antiqua" w:hint="eastAsia"/>
          <w:sz w:val="24"/>
          <w:szCs w:val="24"/>
          <w:vertAlign w:val="superscript"/>
          <w:lang w:eastAsia="zh-CN"/>
        </w:rPr>
        <w:t>5</w:t>
      </w:r>
      <w:r w:rsidR="008E2681" w:rsidRPr="00924481">
        <w:rPr>
          <w:rFonts w:ascii="Book Antiqua" w:hAnsi="Book Antiqua"/>
          <w:sz w:val="24"/>
          <w:szCs w:val="24"/>
          <w:vertAlign w:val="superscript"/>
        </w:rPr>
        <w:t>]</w:t>
      </w:r>
      <w:r w:rsidR="008E2681" w:rsidRPr="00924481">
        <w:rPr>
          <w:rFonts w:ascii="Book Antiqua" w:hAnsi="Book Antiqua"/>
          <w:sz w:val="24"/>
          <w:szCs w:val="24"/>
        </w:rPr>
        <w:t>.</w:t>
      </w:r>
    </w:p>
    <w:p w:rsidR="00B5796F" w:rsidRPr="00924481" w:rsidRDefault="00B5796F" w:rsidP="00924481">
      <w:pPr>
        <w:pStyle w:val="Default"/>
        <w:tabs>
          <w:tab w:val="left" w:pos="9900"/>
        </w:tabs>
        <w:spacing w:line="360" w:lineRule="auto"/>
        <w:jc w:val="both"/>
        <w:rPr>
          <w:rFonts w:ascii="Book Antiqua" w:hAnsi="Book Antiqua"/>
          <w:b/>
          <w:color w:val="auto"/>
          <w:lang w:eastAsia="ja-JP"/>
        </w:rPr>
      </w:pPr>
    </w:p>
    <w:p w:rsidR="00DC1279" w:rsidRPr="00515F5E" w:rsidRDefault="00515F5E" w:rsidP="00924481">
      <w:pPr>
        <w:pStyle w:val="Default"/>
        <w:tabs>
          <w:tab w:val="left" w:pos="9900"/>
        </w:tabs>
        <w:spacing w:line="360" w:lineRule="auto"/>
        <w:jc w:val="both"/>
        <w:rPr>
          <w:rFonts w:ascii="Book Antiqua" w:eastAsia="宋体" w:hAnsi="Book Antiqua" w:cs="Times New Roman"/>
          <w:b/>
          <w:color w:val="auto"/>
          <w:lang w:eastAsia="zh-CN"/>
        </w:rPr>
      </w:pPr>
      <w:r>
        <w:rPr>
          <w:rFonts w:ascii="Book Antiqua" w:hAnsi="Book Antiqua"/>
          <w:b/>
          <w:color w:val="auto"/>
        </w:rPr>
        <w:t>CONCLUSION</w:t>
      </w:r>
    </w:p>
    <w:p w:rsidR="002B2FF6" w:rsidRPr="00924481" w:rsidRDefault="009F4521" w:rsidP="00924481">
      <w:pPr>
        <w:spacing w:line="360" w:lineRule="auto"/>
        <w:rPr>
          <w:rFonts w:ascii="Book Antiqua" w:hAnsi="Book Antiqua" w:cs="Times New Roman"/>
          <w:sz w:val="24"/>
          <w:szCs w:val="24"/>
        </w:rPr>
      </w:pPr>
      <w:r w:rsidRPr="00924481">
        <w:rPr>
          <w:rFonts w:ascii="Book Antiqua" w:hAnsi="Book Antiqua" w:cs="Times New Roman"/>
          <w:sz w:val="24"/>
          <w:szCs w:val="24"/>
        </w:rPr>
        <w:t xml:space="preserve">Both HIV/HBV and HIV/HCV </w:t>
      </w:r>
      <w:r w:rsidR="00AF7909" w:rsidRPr="00924481">
        <w:rPr>
          <w:rFonts w:ascii="Book Antiqua" w:hAnsi="Book Antiqua" w:cs="Times New Roman"/>
          <w:sz w:val="24"/>
          <w:szCs w:val="24"/>
        </w:rPr>
        <w:t>c</w:t>
      </w:r>
      <w:r w:rsidRPr="00924481">
        <w:rPr>
          <w:rFonts w:ascii="Book Antiqua" w:hAnsi="Book Antiqua" w:cs="Times New Roman"/>
          <w:sz w:val="24"/>
          <w:szCs w:val="24"/>
        </w:rPr>
        <w:t>o-infection are highly prevalent in Asia. IDU, MSM</w:t>
      </w:r>
      <w:r w:rsidR="00AF7909" w:rsidRPr="00924481">
        <w:rPr>
          <w:rFonts w:ascii="Book Antiqua" w:hAnsi="Book Antiqua" w:cs="Times New Roman"/>
          <w:sz w:val="24"/>
          <w:szCs w:val="24"/>
        </w:rPr>
        <w:t>,</w:t>
      </w:r>
      <w:r w:rsidRPr="00924481">
        <w:rPr>
          <w:rFonts w:ascii="Book Antiqua" w:hAnsi="Book Antiqua" w:cs="Times New Roman"/>
          <w:sz w:val="24"/>
          <w:szCs w:val="24"/>
        </w:rPr>
        <w:t xml:space="preserve"> and geographic area </w:t>
      </w:r>
      <w:r w:rsidR="00AF7909" w:rsidRPr="00924481">
        <w:rPr>
          <w:rFonts w:ascii="Book Antiqua" w:hAnsi="Book Antiqua" w:cs="Times New Roman"/>
          <w:sz w:val="24"/>
          <w:szCs w:val="24"/>
        </w:rPr>
        <w:t xml:space="preserve">are </w:t>
      </w:r>
      <w:r w:rsidR="002F0CF9" w:rsidRPr="00924481">
        <w:rPr>
          <w:rFonts w:ascii="Book Antiqua" w:hAnsi="Book Antiqua" w:cs="Times New Roman"/>
          <w:sz w:val="24"/>
          <w:szCs w:val="24"/>
        </w:rPr>
        <w:t xml:space="preserve">strong predictors for </w:t>
      </w:r>
      <w:r w:rsidRPr="00924481">
        <w:rPr>
          <w:rFonts w:ascii="Book Antiqua" w:hAnsi="Book Antiqua" w:cs="Times New Roman"/>
          <w:sz w:val="24"/>
          <w:szCs w:val="24"/>
        </w:rPr>
        <w:t>HBV, HCV</w:t>
      </w:r>
      <w:r w:rsidR="00AF7909" w:rsidRPr="00924481">
        <w:rPr>
          <w:rFonts w:ascii="Book Antiqua" w:hAnsi="Book Antiqua" w:cs="Times New Roman"/>
          <w:sz w:val="24"/>
          <w:szCs w:val="24"/>
        </w:rPr>
        <w:t>,</w:t>
      </w:r>
      <w:r w:rsidRPr="00924481">
        <w:rPr>
          <w:rFonts w:ascii="Book Antiqua" w:hAnsi="Book Antiqua" w:cs="Times New Roman"/>
          <w:sz w:val="24"/>
          <w:szCs w:val="24"/>
        </w:rPr>
        <w:t xml:space="preserve"> and HIV serostatus. </w:t>
      </w:r>
      <w:r w:rsidR="00AF7909" w:rsidRPr="00924481">
        <w:rPr>
          <w:rFonts w:ascii="Book Antiqua" w:hAnsi="Book Antiqua" w:cs="Times New Roman"/>
          <w:sz w:val="24"/>
          <w:szCs w:val="24"/>
        </w:rPr>
        <w:t>D</w:t>
      </w:r>
      <w:r w:rsidRPr="00924481">
        <w:rPr>
          <w:rFonts w:ascii="Book Antiqua" w:hAnsi="Book Antiqua" w:cs="Times New Roman"/>
          <w:sz w:val="24"/>
          <w:szCs w:val="24"/>
        </w:rPr>
        <w:t>ifferences in the HBV and HCV co-infection</w:t>
      </w:r>
      <w:r w:rsidR="000E2B9A" w:rsidRPr="00924481">
        <w:rPr>
          <w:rFonts w:ascii="Book Antiqua" w:hAnsi="Book Antiqua" w:cs="Times New Roman"/>
          <w:sz w:val="24"/>
          <w:szCs w:val="24"/>
        </w:rPr>
        <w:t xml:space="preserve"> rates</w:t>
      </w:r>
      <w:r w:rsidRPr="00924481">
        <w:rPr>
          <w:rFonts w:ascii="Book Antiqua" w:hAnsi="Book Antiqua" w:cs="Times New Roman"/>
          <w:sz w:val="24"/>
          <w:szCs w:val="24"/>
        </w:rPr>
        <w:t xml:space="preserve"> among Asia</w:t>
      </w:r>
      <w:r w:rsidR="000E2B9A" w:rsidRPr="00924481">
        <w:rPr>
          <w:rFonts w:ascii="Book Antiqua" w:hAnsi="Book Antiqua" w:cs="Times New Roman"/>
          <w:sz w:val="24"/>
          <w:szCs w:val="24"/>
        </w:rPr>
        <w:t>n</w:t>
      </w:r>
      <w:r w:rsidRPr="00924481">
        <w:rPr>
          <w:rFonts w:ascii="Book Antiqua" w:hAnsi="Book Antiqua" w:cs="Times New Roman"/>
          <w:sz w:val="24"/>
          <w:szCs w:val="24"/>
        </w:rPr>
        <w:t xml:space="preserve"> </w:t>
      </w:r>
      <w:r w:rsidR="000E2B9A" w:rsidRPr="00924481">
        <w:rPr>
          <w:rFonts w:ascii="Book Antiqua" w:hAnsi="Book Antiqua" w:cs="Times New Roman"/>
          <w:sz w:val="24"/>
          <w:szCs w:val="24"/>
        </w:rPr>
        <w:t xml:space="preserve">countries </w:t>
      </w:r>
      <w:r w:rsidR="00AF7909" w:rsidRPr="00924481">
        <w:rPr>
          <w:rFonts w:ascii="Book Antiqua" w:hAnsi="Book Antiqua" w:cs="Times New Roman"/>
          <w:sz w:val="24"/>
          <w:szCs w:val="24"/>
        </w:rPr>
        <w:t xml:space="preserve">may </w:t>
      </w:r>
      <w:r w:rsidRPr="00924481">
        <w:rPr>
          <w:rFonts w:ascii="Book Antiqua" w:hAnsi="Book Antiqua" w:cs="Times New Roman"/>
          <w:sz w:val="24"/>
          <w:szCs w:val="24"/>
        </w:rPr>
        <w:t xml:space="preserve">be due to the </w:t>
      </w:r>
      <w:r w:rsidR="00AF7909" w:rsidRPr="00924481">
        <w:rPr>
          <w:rFonts w:ascii="Book Antiqua" w:hAnsi="Book Antiqua" w:cs="Times New Roman"/>
          <w:sz w:val="24"/>
          <w:szCs w:val="24"/>
        </w:rPr>
        <w:t xml:space="preserve">epidemiology </w:t>
      </w:r>
      <w:r w:rsidRPr="00924481">
        <w:rPr>
          <w:rFonts w:ascii="Book Antiqua" w:hAnsi="Book Antiqua" w:cs="Times New Roman"/>
          <w:sz w:val="24"/>
          <w:szCs w:val="24"/>
        </w:rPr>
        <w:t xml:space="preserve">of </w:t>
      </w:r>
      <w:r w:rsidR="00AF7909" w:rsidRPr="00924481">
        <w:rPr>
          <w:rFonts w:ascii="Book Antiqua" w:hAnsi="Book Antiqua" w:cs="Times New Roman"/>
          <w:sz w:val="24"/>
          <w:szCs w:val="24"/>
        </w:rPr>
        <w:t xml:space="preserve">these </w:t>
      </w:r>
      <w:r w:rsidRPr="00924481">
        <w:rPr>
          <w:rFonts w:ascii="Book Antiqua" w:hAnsi="Book Antiqua" w:cs="Times New Roman"/>
          <w:sz w:val="24"/>
          <w:szCs w:val="24"/>
        </w:rPr>
        <w:t xml:space="preserve">viruses in specific </w:t>
      </w:r>
      <w:r w:rsidR="00AF7909" w:rsidRPr="00924481">
        <w:rPr>
          <w:rFonts w:ascii="Book Antiqua" w:hAnsi="Book Antiqua" w:cs="Times New Roman"/>
          <w:sz w:val="24"/>
          <w:szCs w:val="24"/>
        </w:rPr>
        <w:t>countries</w:t>
      </w:r>
      <w:r w:rsidRPr="00924481">
        <w:rPr>
          <w:rFonts w:ascii="Book Antiqua" w:hAnsi="Book Antiqua" w:cs="Times New Roman"/>
          <w:sz w:val="24"/>
          <w:szCs w:val="24"/>
        </w:rPr>
        <w:t>/area</w:t>
      </w:r>
      <w:r w:rsidR="00AF7909" w:rsidRPr="00924481">
        <w:rPr>
          <w:rFonts w:ascii="Book Antiqua" w:hAnsi="Book Antiqua" w:cs="Times New Roman"/>
          <w:sz w:val="24"/>
          <w:szCs w:val="24"/>
        </w:rPr>
        <w:t>s</w:t>
      </w:r>
      <w:r w:rsidRPr="00924481">
        <w:rPr>
          <w:rFonts w:ascii="Book Antiqua" w:hAnsi="Book Antiqua" w:cs="Times New Roman"/>
          <w:sz w:val="24"/>
          <w:szCs w:val="24"/>
        </w:rPr>
        <w:t xml:space="preserve">. </w:t>
      </w:r>
      <w:r w:rsidR="00AF7909" w:rsidRPr="00924481">
        <w:rPr>
          <w:rFonts w:ascii="Book Antiqua" w:hAnsi="Book Antiqua" w:cs="Times New Roman"/>
          <w:sz w:val="24"/>
          <w:szCs w:val="24"/>
        </w:rPr>
        <w:t>D</w:t>
      </w:r>
      <w:r w:rsidRPr="00924481">
        <w:rPr>
          <w:rFonts w:ascii="Book Antiqua" w:hAnsi="Book Antiqua" w:cs="Times New Roman"/>
          <w:sz w:val="24"/>
          <w:szCs w:val="24"/>
        </w:rPr>
        <w:t xml:space="preserve">ifferences </w:t>
      </w:r>
      <w:r w:rsidR="00AF7909" w:rsidRPr="00924481">
        <w:rPr>
          <w:rFonts w:ascii="Book Antiqua" w:hAnsi="Book Antiqua" w:cs="Times New Roman"/>
          <w:sz w:val="24"/>
          <w:szCs w:val="24"/>
        </w:rPr>
        <w:t xml:space="preserve">in </w:t>
      </w:r>
      <w:r w:rsidR="004C28C1" w:rsidRPr="00924481">
        <w:rPr>
          <w:rFonts w:ascii="Book Antiqua" w:hAnsi="Book Antiqua" w:cs="Times New Roman"/>
          <w:sz w:val="24"/>
          <w:szCs w:val="24"/>
        </w:rPr>
        <w:t xml:space="preserve">the </w:t>
      </w:r>
      <w:r w:rsidRPr="00924481">
        <w:rPr>
          <w:rFonts w:ascii="Book Antiqua" w:hAnsi="Book Antiqua" w:cs="Times New Roman"/>
          <w:sz w:val="24"/>
          <w:szCs w:val="24"/>
        </w:rPr>
        <w:t>HBV/HIV co-infection</w:t>
      </w:r>
      <w:r w:rsidR="000E2B9A" w:rsidRPr="00924481">
        <w:rPr>
          <w:rFonts w:ascii="Book Antiqua" w:hAnsi="Book Antiqua" w:cs="Times New Roman"/>
          <w:sz w:val="24"/>
          <w:szCs w:val="24"/>
        </w:rPr>
        <w:t xml:space="preserve"> rates.</w:t>
      </w:r>
      <w:r w:rsidRPr="00924481">
        <w:rPr>
          <w:rFonts w:ascii="Book Antiqua" w:hAnsi="Book Antiqua" w:cs="Times New Roman"/>
          <w:sz w:val="24"/>
          <w:szCs w:val="24"/>
        </w:rPr>
        <w:t xml:space="preserve"> among countries </w:t>
      </w:r>
      <w:r w:rsidR="00AF7909" w:rsidRPr="00924481">
        <w:rPr>
          <w:rFonts w:ascii="Book Antiqua" w:hAnsi="Book Antiqua" w:cs="Times New Roman"/>
          <w:sz w:val="24"/>
          <w:szCs w:val="24"/>
        </w:rPr>
        <w:t xml:space="preserve">are more pronounced </w:t>
      </w:r>
      <w:r w:rsidRPr="00924481">
        <w:rPr>
          <w:rFonts w:ascii="Book Antiqua" w:hAnsi="Book Antiqua" w:cs="Times New Roman"/>
          <w:sz w:val="24"/>
          <w:szCs w:val="24"/>
        </w:rPr>
        <w:t xml:space="preserve">than </w:t>
      </w:r>
      <w:r w:rsidR="000E2B9A" w:rsidRPr="00924481">
        <w:rPr>
          <w:rFonts w:ascii="Book Antiqua" w:hAnsi="Book Antiqua" w:cs="Times New Roman"/>
          <w:sz w:val="24"/>
          <w:szCs w:val="24"/>
        </w:rPr>
        <w:t xml:space="preserve">the </w:t>
      </w:r>
      <w:r w:rsidR="00661DB1" w:rsidRPr="00924481">
        <w:rPr>
          <w:rFonts w:ascii="Book Antiqua" w:hAnsi="Book Antiqua" w:cs="Times New Roman"/>
          <w:sz w:val="24"/>
          <w:szCs w:val="24"/>
        </w:rPr>
        <w:t>difference</w:t>
      </w:r>
      <w:r w:rsidR="004C28C1" w:rsidRPr="00924481">
        <w:rPr>
          <w:rFonts w:ascii="Book Antiqua" w:hAnsi="Book Antiqua" w:cs="Times New Roman"/>
          <w:sz w:val="24"/>
          <w:szCs w:val="24"/>
        </w:rPr>
        <w:t>s</w:t>
      </w:r>
      <w:r w:rsidR="00661DB1" w:rsidRPr="00924481">
        <w:rPr>
          <w:rFonts w:ascii="Book Antiqua" w:hAnsi="Book Antiqua" w:cs="Times New Roman"/>
          <w:sz w:val="24"/>
          <w:szCs w:val="24"/>
        </w:rPr>
        <w:t xml:space="preserve"> in </w:t>
      </w:r>
      <w:r w:rsidR="004C28C1" w:rsidRPr="00924481">
        <w:rPr>
          <w:rFonts w:ascii="Book Antiqua" w:hAnsi="Book Antiqua" w:cs="Times New Roman"/>
          <w:sz w:val="24"/>
          <w:szCs w:val="24"/>
        </w:rPr>
        <w:t xml:space="preserve">the </w:t>
      </w:r>
      <w:r w:rsidRPr="00924481">
        <w:rPr>
          <w:rFonts w:ascii="Book Antiqua" w:hAnsi="Book Antiqua" w:cs="Times New Roman"/>
          <w:sz w:val="24"/>
          <w:szCs w:val="24"/>
        </w:rPr>
        <w:t>HCV/HIV</w:t>
      </w:r>
      <w:r w:rsidR="00AF7909" w:rsidRPr="00924481">
        <w:rPr>
          <w:rFonts w:ascii="Book Antiqua" w:hAnsi="Book Antiqua" w:cs="Times New Roman"/>
          <w:sz w:val="24"/>
          <w:szCs w:val="24"/>
        </w:rPr>
        <w:t xml:space="preserve"> co-infection</w:t>
      </w:r>
      <w:r w:rsidR="00BB79B0" w:rsidRPr="00924481">
        <w:rPr>
          <w:rFonts w:ascii="Book Antiqua" w:hAnsi="Book Antiqua" w:cs="Times New Roman"/>
          <w:sz w:val="24"/>
          <w:szCs w:val="24"/>
        </w:rPr>
        <w:t xml:space="preserve"> rates</w:t>
      </w:r>
      <w:r w:rsidRPr="00924481">
        <w:rPr>
          <w:rFonts w:ascii="Book Antiqua" w:hAnsi="Book Antiqua" w:cs="Times New Roman"/>
          <w:sz w:val="24"/>
          <w:szCs w:val="24"/>
        </w:rPr>
        <w:t xml:space="preserve">. The success of HBV vaccination </w:t>
      </w:r>
      <w:r w:rsidR="00AF7909" w:rsidRPr="00924481">
        <w:rPr>
          <w:rFonts w:ascii="Book Antiqua" w:hAnsi="Book Antiqua" w:cs="Times New Roman"/>
          <w:sz w:val="24"/>
          <w:szCs w:val="24"/>
        </w:rPr>
        <w:t xml:space="preserve">programs </w:t>
      </w:r>
      <w:r w:rsidRPr="00924481">
        <w:rPr>
          <w:rFonts w:ascii="Book Antiqua" w:hAnsi="Book Antiqua" w:cs="Times New Roman"/>
          <w:sz w:val="24"/>
          <w:szCs w:val="24"/>
        </w:rPr>
        <w:t>and</w:t>
      </w:r>
      <w:r w:rsidR="00AF7909" w:rsidRPr="00924481">
        <w:rPr>
          <w:rFonts w:ascii="Book Antiqua" w:hAnsi="Book Antiqua" w:cs="Times New Roman"/>
          <w:sz w:val="24"/>
          <w:szCs w:val="24"/>
        </w:rPr>
        <w:t xml:space="preserve"> the</w:t>
      </w:r>
      <w:r w:rsidRPr="00924481">
        <w:rPr>
          <w:rFonts w:ascii="Book Antiqua" w:hAnsi="Book Antiqua" w:cs="Times New Roman"/>
          <w:sz w:val="24"/>
          <w:szCs w:val="24"/>
        </w:rPr>
        <w:t xml:space="preserve"> HBV</w:t>
      </w:r>
      <w:r w:rsidR="00BB79B0" w:rsidRPr="00924481">
        <w:rPr>
          <w:rFonts w:ascii="Book Antiqua" w:hAnsi="Book Antiqua" w:cs="Times New Roman"/>
          <w:sz w:val="24"/>
          <w:szCs w:val="24"/>
        </w:rPr>
        <w:t xml:space="preserve"> endemicity</w:t>
      </w:r>
      <w:r w:rsidRPr="00924481">
        <w:rPr>
          <w:rFonts w:ascii="Book Antiqua" w:hAnsi="Book Antiqua" w:cs="Times New Roman"/>
          <w:sz w:val="24"/>
          <w:szCs w:val="24"/>
        </w:rPr>
        <w:t xml:space="preserve"> in </w:t>
      </w:r>
      <w:r w:rsidR="00AF7909" w:rsidRPr="00924481">
        <w:rPr>
          <w:rFonts w:ascii="Book Antiqua" w:hAnsi="Book Antiqua" w:cs="Times New Roman"/>
          <w:sz w:val="24"/>
          <w:szCs w:val="24"/>
        </w:rPr>
        <w:t xml:space="preserve">a particular </w:t>
      </w:r>
      <w:r w:rsidRPr="00924481">
        <w:rPr>
          <w:rFonts w:ascii="Book Antiqua" w:hAnsi="Book Antiqua" w:cs="Times New Roman"/>
          <w:sz w:val="24"/>
          <w:szCs w:val="24"/>
        </w:rPr>
        <w:t xml:space="preserve">country may </w:t>
      </w:r>
      <w:r w:rsidR="00AF7909" w:rsidRPr="00924481">
        <w:rPr>
          <w:rFonts w:ascii="Book Antiqua" w:hAnsi="Book Antiqua" w:cs="Times New Roman"/>
          <w:sz w:val="24"/>
          <w:szCs w:val="24"/>
        </w:rPr>
        <w:t xml:space="preserve">also </w:t>
      </w:r>
      <w:r w:rsidRPr="00924481">
        <w:rPr>
          <w:rFonts w:ascii="Book Antiqua" w:hAnsi="Book Antiqua" w:cs="Times New Roman"/>
          <w:sz w:val="24"/>
          <w:szCs w:val="24"/>
        </w:rPr>
        <w:t xml:space="preserve">play a role. Unlike HBV infection, </w:t>
      </w:r>
      <w:r w:rsidR="00AF7909" w:rsidRPr="00924481">
        <w:rPr>
          <w:rFonts w:ascii="Book Antiqua" w:hAnsi="Book Antiqua" w:cs="Times New Roman"/>
          <w:sz w:val="24"/>
          <w:szCs w:val="24"/>
        </w:rPr>
        <w:t>the prevalence of which has been reduced by vaccination</w:t>
      </w:r>
      <w:r w:rsidRPr="00924481">
        <w:rPr>
          <w:rFonts w:ascii="Book Antiqua" w:hAnsi="Book Antiqua" w:cs="Times New Roman"/>
          <w:sz w:val="24"/>
          <w:szCs w:val="24"/>
        </w:rPr>
        <w:t xml:space="preserve">, HCV </w:t>
      </w:r>
      <w:r w:rsidR="00AF7909" w:rsidRPr="00924481">
        <w:rPr>
          <w:rFonts w:ascii="Book Antiqua" w:hAnsi="Book Antiqua" w:cs="Times New Roman"/>
          <w:sz w:val="24"/>
          <w:szCs w:val="24"/>
        </w:rPr>
        <w:t>(</w:t>
      </w:r>
      <w:r w:rsidRPr="00924481">
        <w:rPr>
          <w:rFonts w:ascii="Book Antiqua" w:hAnsi="Book Antiqua" w:cs="Times New Roman"/>
          <w:sz w:val="24"/>
          <w:szCs w:val="24"/>
        </w:rPr>
        <w:t xml:space="preserve">which is mostly transmitted through </w:t>
      </w:r>
      <w:r w:rsidR="00BB79B0" w:rsidRPr="00924481">
        <w:rPr>
          <w:rFonts w:ascii="Book Antiqua" w:hAnsi="Book Antiqua" w:cs="Times New Roman"/>
          <w:sz w:val="24"/>
          <w:szCs w:val="24"/>
        </w:rPr>
        <w:t xml:space="preserve">the </w:t>
      </w:r>
      <w:r w:rsidRPr="00924481">
        <w:rPr>
          <w:rFonts w:ascii="Book Antiqua" w:hAnsi="Book Antiqua" w:cs="Times New Roman"/>
          <w:sz w:val="24"/>
          <w:szCs w:val="24"/>
        </w:rPr>
        <w:t>blood</w:t>
      </w:r>
      <w:r w:rsidR="00AF7909" w:rsidRPr="00924481">
        <w:rPr>
          <w:rFonts w:ascii="Book Antiqua" w:hAnsi="Book Antiqua" w:cs="Times New Roman"/>
          <w:sz w:val="24"/>
          <w:szCs w:val="24"/>
        </w:rPr>
        <w:t>)</w:t>
      </w:r>
      <w:r w:rsidRPr="00924481">
        <w:rPr>
          <w:rFonts w:ascii="Book Antiqua" w:hAnsi="Book Antiqua" w:cs="Times New Roman"/>
          <w:sz w:val="24"/>
          <w:szCs w:val="24"/>
        </w:rPr>
        <w:t xml:space="preserve"> </w:t>
      </w:r>
      <w:r w:rsidR="00AF7909" w:rsidRPr="00924481">
        <w:rPr>
          <w:rFonts w:ascii="Book Antiqua" w:hAnsi="Book Antiqua" w:cs="Times New Roman"/>
          <w:sz w:val="24"/>
          <w:szCs w:val="24"/>
        </w:rPr>
        <w:t>cannot be tackled effectively in</w:t>
      </w:r>
      <w:r w:rsidRPr="00924481">
        <w:rPr>
          <w:rFonts w:ascii="Book Antiqua" w:hAnsi="Book Antiqua" w:cs="Times New Roman"/>
          <w:sz w:val="24"/>
          <w:szCs w:val="24"/>
        </w:rPr>
        <w:t xml:space="preserve"> developing countries </w:t>
      </w:r>
      <w:r w:rsidR="00AF7909" w:rsidRPr="00924481">
        <w:rPr>
          <w:rFonts w:ascii="Book Antiqua" w:hAnsi="Book Antiqua" w:cs="Times New Roman"/>
          <w:sz w:val="24"/>
          <w:szCs w:val="24"/>
        </w:rPr>
        <w:t>unless</w:t>
      </w:r>
      <w:r w:rsidRPr="00924481">
        <w:rPr>
          <w:rFonts w:ascii="Book Antiqua" w:hAnsi="Book Antiqua" w:cs="Times New Roman"/>
          <w:sz w:val="24"/>
          <w:szCs w:val="24"/>
        </w:rPr>
        <w:t xml:space="preserve"> people are educated about the transmission routes and the danger</w:t>
      </w:r>
      <w:r w:rsidR="00AF7909" w:rsidRPr="00924481">
        <w:rPr>
          <w:rFonts w:ascii="Book Antiqua" w:hAnsi="Book Antiqua" w:cs="Times New Roman"/>
          <w:sz w:val="24"/>
          <w:szCs w:val="24"/>
        </w:rPr>
        <w:t>s</w:t>
      </w:r>
      <w:r w:rsidR="00725619" w:rsidRPr="00924481">
        <w:rPr>
          <w:rFonts w:ascii="Book Antiqua" w:hAnsi="Book Antiqua" w:cs="Times New Roman"/>
          <w:sz w:val="24"/>
          <w:szCs w:val="24"/>
        </w:rPr>
        <w:t xml:space="preserve"> of certain practices</w:t>
      </w:r>
      <w:r w:rsidRPr="00924481">
        <w:rPr>
          <w:rFonts w:ascii="Book Antiqua" w:hAnsi="Book Antiqua" w:cs="Times New Roman"/>
          <w:sz w:val="24"/>
          <w:szCs w:val="24"/>
        </w:rPr>
        <w:t>. A detailed analysis of the progression and activity of liver disease in HIV co-infected patients is needed</w:t>
      </w:r>
      <w:r w:rsidR="00661DB1" w:rsidRPr="00924481">
        <w:rPr>
          <w:rFonts w:ascii="Book Antiqua" w:hAnsi="Book Antiqua" w:cs="Times New Roman"/>
          <w:sz w:val="24"/>
          <w:szCs w:val="24"/>
        </w:rPr>
        <w:t>,</w:t>
      </w:r>
      <w:r w:rsidRPr="00924481">
        <w:rPr>
          <w:rFonts w:ascii="Book Antiqua" w:hAnsi="Book Antiqua" w:cs="Times New Roman"/>
          <w:sz w:val="24"/>
          <w:szCs w:val="24"/>
        </w:rPr>
        <w:t xml:space="preserve"> </w:t>
      </w:r>
      <w:r w:rsidR="00725619" w:rsidRPr="00924481">
        <w:rPr>
          <w:rFonts w:ascii="Book Antiqua" w:hAnsi="Book Antiqua" w:cs="Times New Roman"/>
          <w:sz w:val="24"/>
          <w:szCs w:val="24"/>
        </w:rPr>
        <w:t xml:space="preserve">along with the </w:t>
      </w:r>
      <w:r w:rsidRPr="00924481">
        <w:rPr>
          <w:rFonts w:ascii="Book Antiqua" w:hAnsi="Book Antiqua" w:cs="Times New Roman"/>
          <w:sz w:val="24"/>
          <w:szCs w:val="24"/>
        </w:rPr>
        <w:t>urgent implementation of comprehensive prevention</w:t>
      </w:r>
      <w:r w:rsidR="00725619" w:rsidRPr="00924481">
        <w:rPr>
          <w:rFonts w:ascii="Book Antiqua" w:hAnsi="Book Antiqua" w:cs="Times New Roman"/>
          <w:sz w:val="24"/>
          <w:szCs w:val="24"/>
        </w:rPr>
        <w:t xml:space="preserve"> strategies,</w:t>
      </w:r>
      <w:r w:rsidRPr="00924481">
        <w:rPr>
          <w:rFonts w:ascii="Book Antiqua" w:hAnsi="Book Antiqua" w:cs="Times New Roman"/>
          <w:sz w:val="24"/>
          <w:szCs w:val="24"/>
        </w:rPr>
        <w:t xml:space="preserve"> such </w:t>
      </w:r>
      <w:r w:rsidR="004C28C1" w:rsidRPr="00924481">
        <w:rPr>
          <w:rFonts w:ascii="Book Antiqua" w:hAnsi="Book Antiqua" w:cs="Times New Roman"/>
          <w:sz w:val="24"/>
          <w:szCs w:val="24"/>
        </w:rPr>
        <w:t xml:space="preserve">as </w:t>
      </w:r>
      <w:r w:rsidR="00725619" w:rsidRPr="00924481">
        <w:rPr>
          <w:rFonts w:ascii="Book Antiqua" w:hAnsi="Book Antiqua" w:cs="Times New Roman"/>
          <w:sz w:val="24"/>
          <w:szCs w:val="24"/>
        </w:rPr>
        <w:t xml:space="preserve">community </w:t>
      </w:r>
      <w:r w:rsidRPr="00924481">
        <w:rPr>
          <w:rFonts w:ascii="Book Antiqua" w:hAnsi="Book Antiqua" w:cs="Times New Roman"/>
          <w:sz w:val="24"/>
          <w:szCs w:val="24"/>
        </w:rPr>
        <w:t xml:space="preserve">education and control </w:t>
      </w:r>
      <w:r w:rsidR="00725619" w:rsidRPr="00924481">
        <w:rPr>
          <w:rFonts w:ascii="Book Antiqua" w:hAnsi="Book Antiqua" w:cs="Times New Roman"/>
          <w:sz w:val="24"/>
          <w:szCs w:val="24"/>
        </w:rPr>
        <w:t xml:space="preserve">programs, </w:t>
      </w:r>
      <w:r w:rsidRPr="00924481">
        <w:rPr>
          <w:rFonts w:ascii="Book Antiqua" w:hAnsi="Book Antiqua" w:cs="Times New Roman"/>
          <w:sz w:val="24"/>
          <w:szCs w:val="24"/>
        </w:rPr>
        <w:t>for both HBV</w:t>
      </w:r>
      <w:r w:rsidR="00725619" w:rsidRPr="00924481">
        <w:rPr>
          <w:rFonts w:ascii="Book Antiqua" w:hAnsi="Book Antiqua" w:cs="Times New Roman"/>
          <w:sz w:val="24"/>
          <w:szCs w:val="24"/>
        </w:rPr>
        <w:t>/</w:t>
      </w:r>
      <w:r w:rsidRPr="00924481">
        <w:rPr>
          <w:rFonts w:ascii="Book Antiqua" w:hAnsi="Book Antiqua" w:cs="Times New Roman"/>
          <w:sz w:val="24"/>
          <w:szCs w:val="24"/>
        </w:rPr>
        <w:t>HIV and HIV</w:t>
      </w:r>
      <w:r w:rsidR="00725619" w:rsidRPr="00924481">
        <w:rPr>
          <w:rFonts w:ascii="Book Antiqua" w:hAnsi="Book Antiqua" w:cs="Times New Roman"/>
          <w:sz w:val="24"/>
          <w:szCs w:val="24"/>
        </w:rPr>
        <w:t>/</w:t>
      </w:r>
      <w:r w:rsidRPr="00924481">
        <w:rPr>
          <w:rFonts w:ascii="Book Antiqua" w:hAnsi="Book Antiqua" w:cs="Times New Roman"/>
          <w:sz w:val="24"/>
          <w:szCs w:val="24"/>
        </w:rPr>
        <w:t>HCV co-</w:t>
      </w:r>
      <w:r w:rsidR="00661DB1" w:rsidRPr="00924481">
        <w:rPr>
          <w:rFonts w:ascii="Book Antiqua" w:hAnsi="Book Antiqua" w:cs="Times New Roman"/>
          <w:sz w:val="24"/>
          <w:szCs w:val="24"/>
        </w:rPr>
        <w:t>infected individuals</w:t>
      </w:r>
      <w:r w:rsidRPr="00924481">
        <w:rPr>
          <w:rFonts w:ascii="Book Antiqua" w:hAnsi="Book Antiqua" w:cs="Times New Roman"/>
          <w:sz w:val="24"/>
          <w:szCs w:val="24"/>
        </w:rPr>
        <w:t>.</w:t>
      </w:r>
      <w:r w:rsidR="002B2FF6" w:rsidRPr="00924481">
        <w:rPr>
          <w:rFonts w:ascii="Book Antiqua" w:hAnsi="Book Antiqua" w:cs="Times New Roman"/>
          <w:sz w:val="24"/>
          <w:szCs w:val="24"/>
        </w:rPr>
        <w:t xml:space="preserve"> </w:t>
      </w:r>
    </w:p>
    <w:p w:rsidR="00515F5E" w:rsidRDefault="00515F5E" w:rsidP="00515F5E">
      <w:pPr>
        <w:widowControl/>
        <w:spacing w:line="360" w:lineRule="auto"/>
        <w:rPr>
          <w:rFonts w:ascii="Book Antiqua" w:eastAsia="宋体" w:hAnsi="Book Antiqua" w:cs="Times New Roman"/>
          <w:b/>
          <w:sz w:val="24"/>
          <w:szCs w:val="24"/>
          <w:lang w:eastAsia="zh-CN"/>
        </w:rPr>
      </w:pPr>
    </w:p>
    <w:p w:rsidR="00156F7F" w:rsidRPr="00405389" w:rsidRDefault="00DC0A15" w:rsidP="00405389">
      <w:pPr>
        <w:widowControl/>
        <w:spacing w:line="360" w:lineRule="auto"/>
        <w:rPr>
          <w:rFonts w:ascii="Book Antiqua" w:eastAsia="宋体" w:hAnsi="Book Antiqua" w:cs="Times New Roman"/>
          <w:sz w:val="24"/>
          <w:szCs w:val="24"/>
          <w:lang w:eastAsia="zh-CN"/>
        </w:rPr>
      </w:pPr>
      <w:r w:rsidRPr="00405389">
        <w:rPr>
          <w:rFonts w:ascii="Book Antiqua" w:hAnsi="Book Antiqua" w:cs="Times New Roman"/>
          <w:b/>
          <w:sz w:val="24"/>
          <w:szCs w:val="24"/>
        </w:rPr>
        <w:t>REFERENCES</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 xml:space="preserve">1 </w:t>
      </w:r>
      <w:r w:rsidRPr="00405389">
        <w:rPr>
          <w:rFonts w:ascii="Book Antiqua" w:eastAsia="宋体" w:hAnsi="Book Antiqua" w:cs="宋体"/>
          <w:b/>
          <w:color w:val="000000"/>
          <w:kern w:val="0"/>
          <w:sz w:val="24"/>
          <w:szCs w:val="24"/>
          <w:lang w:eastAsia="zh-CN"/>
        </w:rPr>
        <w:t>HIV/AIDS Programme.</w:t>
      </w:r>
      <w:r w:rsidRPr="00405389">
        <w:rPr>
          <w:rFonts w:ascii="Book Antiqua" w:eastAsia="宋体" w:hAnsi="Book Antiqua" w:cs="宋体"/>
          <w:color w:val="000000"/>
          <w:kern w:val="0"/>
          <w:sz w:val="24"/>
          <w:szCs w:val="24"/>
          <w:lang w:eastAsia="zh-CN"/>
        </w:rPr>
        <w:t xml:space="preserve"> Guidance on prevention of viral hepatitis B and C among people WHO inject drugs. WHO, 2012. Available from</w:t>
      </w:r>
      <w:r>
        <w:rPr>
          <w:rFonts w:ascii="Book Antiqua" w:eastAsia="宋体" w:hAnsi="Book Antiqua" w:cs="宋体" w:hint="eastAsia"/>
          <w:color w:val="000000"/>
          <w:kern w:val="0"/>
          <w:sz w:val="24"/>
          <w:szCs w:val="24"/>
          <w:lang w:eastAsia="zh-CN"/>
        </w:rPr>
        <w:t>:</w:t>
      </w:r>
      <w:r w:rsidRPr="00405389">
        <w:rPr>
          <w:rFonts w:ascii="Book Antiqua" w:eastAsia="宋体" w:hAnsi="Book Antiqua" w:cs="宋体"/>
          <w:color w:val="000000"/>
          <w:kern w:val="0"/>
          <w:sz w:val="24"/>
          <w:szCs w:val="24"/>
          <w:lang w:eastAsia="zh-CN"/>
        </w:rPr>
        <w:t xml:space="preserve"> URL: http: //apps.who.int/iris/bitstream/10665/75357/1/9789241504041_eng.pdf</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2 </w:t>
      </w:r>
      <w:r w:rsidRPr="00405389">
        <w:rPr>
          <w:rFonts w:ascii="Book Antiqua" w:eastAsia="宋体" w:hAnsi="Book Antiqua" w:cs="宋体"/>
          <w:b/>
          <w:bCs/>
          <w:color w:val="000000"/>
          <w:kern w:val="0"/>
          <w:sz w:val="24"/>
          <w:szCs w:val="24"/>
          <w:lang w:eastAsia="zh-CN"/>
        </w:rPr>
        <w:t>Matthews PC</w:t>
      </w:r>
      <w:r w:rsidRPr="00405389">
        <w:rPr>
          <w:rFonts w:ascii="Book Antiqua" w:eastAsia="宋体" w:hAnsi="Book Antiqua" w:cs="宋体"/>
          <w:color w:val="000000"/>
          <w:kern w:val="0"/>
          <w:sz w:val="24"/>
          <w:szCs w:val="24"/>
          <w:lang w:eastAsia="zh-CN"/>
        </w:rPr>
        <w:t>, Geretti AM, Goulder PJ, Klenerman P. Epidemiology and impact of HIV coinfection with hepatitis B and hepatitis C viruses in Sub-Saharan Africa. </w:t>
      </w:r>
      <w:r w:rsidRPr="00405389">
        <w:rPr>
          <w:rFonts w:ascii="Book Antiqua" w:eastAsia="宋体" w:hAnsi="Book Antiqua" w:cs="宋体"/>
          <w:i/>
          <w:iCs/>
          <w:color w:val="000000"/>
          <w:kern w:val="0"/>
          <w:sz w:val="24"/>
          <w:szCs w:val="24"/>
          <w:lang w:eastAsia="zh-CN"/>
        </w:rPr>
        <w:t>J Clin Virol</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61</w:t>
      </w:r>
      <w:r w:rsidRPr="00405389">
        <w:rPr>
          <w:rFonts w:ascii="Book Antiqua" w:eastAsia="宋体" w:hAnsi="Book Antiqua" w:cs="宋体"/>
          <w:color w:val="000000"/>
          <w:kern w:val="0"/>
          <w:sz w:val="24"/>
          <w:szCs w:val="24"/>
          <w:lang w:eastAsia="zh-CN"/>
        </w:rPr>
        <w:t>: 20-33 [PMID: 24973812 DOI: 10.1016/j.jcv.2014.05.018]</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3 </w:t>
      </w:r>
      <w:r w:rsidRPr="00405389">
        <w:rPr>
          <w:rFonts w:ascii="Book Antiqua" w:eastAsia="宋体" w:hAnsi="Book Antiqua" w:cs="宋体"/>
          <w:b/>
          <w:bCs/>
          <w:color w:val="000000"/>
          <w:kern w:val="0"/>
          <w:sz w:val="24"/>
          <w:szCs w:val="24"/>
          <w:lang w:eastAsia="zh-CN"/>
        </w:rPr>
        <w:t>Hoffmann CJ</w:t>
      </w:r>
      <w:r w:rsidRPr="00405389">
        <w:rPr>
          <w:rFonts w:ascii="Book Antiqua" w:eastAsia="宋体" w:hAnsi="Book Antiqua" w:cs="宋体"/>
          <w:color w:val="000000"/>
          <w:kern w:val="0"/>
          <w:sz w:val="24"/>
          <w:szCs w:val="24"/>
          <w:lang w:eastAsia="zh-CN"/>
        </w:rPr>
        <w:t>, Thio CL. Clinical implications of HIV and hepatitis B co-infection in Asia and Africa. </w:t>
      </w:r>
      <w:r w:rsidRPr="00405389">
        <w:rPr>
          <w:rFonts w:ascii="Book Antiqua" w:eastAsia="宋体" w:hAnsi="Book Antiqua" w:cs="宋体"/>
          <w:i/>
          <w:iCs/>
          <w:color w:val="000000"/>
          <w:kern w:val="0"/>
          <w:sz w:val="24"/>
          <w:szCs w:val="24"/>
          <w:lang w:eastAsia="zh-CN"/>
        </w:rPr>
        <w:t>Lancet Infect Dis</w:t>
      </w:r>
      <w:r w:rsidRPr="00405389">
        <w:rPr>
          <w:rFonts w:ascii="Book Antiqua" w:eastAsia="宋体" w:hAnsi="Book Antiqua" w:cs="宋体"/>
          <w:color w:val="000000"/>
          <w:kern w:val="0"/>
          <w:sz w:val="24"/>
          <w:szCs w:val="24"/>
          <w:lang w:eastAsia="zh-CN"/>
        </w:rPr>
        <w:t> 2007; </w:t>
      </w:r>
      <w:r w:rsidRPr="00405389">
        <w:rPr>
          <w:rFonts w:ascii="Book Antiqua" w:eastAsia="宋体" w:hAnsi="Book Antiqua" w:cs="宋体"/>
          <w:b/>
          <w:bCs/>
          <w:color w:val="000000"/>
          <w:kern w:val="0"/>
          <w:sz w:val="24"/>
          <w:szCs w:val="24"/>
          <w:lang w:eastAsia="zh-CN"/>
        </w:rPr>
        <w:t>7</w:t>
      </w:r>
      <w:r w:rsidRPr="00405389">
        <w:rPr>
          <w:rFonts w:ascii="Book Antiqua" w:eastAsia="宋体" w:hAnsi="Book Antiqua" w:cs="宋体"/>
          <w:color w:val="000000"/>
          <w:kern w:val="0"/>
          <w:sz w:val="24"/>
          <w:szCs w:val="24"/>
          <w:lang w:eastAsia="zh-CN"/>
        </w:rPr>
        <w:t>: 402-409 [PMID: 17521593]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4 </w:t>
      </w:r>
      <w:r w:rsidRPr="00405389">
        <w:rPr>
          <w:rFonts w:ascii="Book Antiqua" w:eastAsia="宋体" w:hAnsi="Book Antiqua" w:cs="宋体"/>
          <w:b/>
          <w:bCs/>
          <w:color w:val="000000"/>
          <w:kern w:val="0"/>
          <w:sz w:val="24"/>
          <w:szCs w:val="24"/>
          <w:lang w:eastAsia="zh-CN"/>
        </w:rPr>
        <w:t>Alter MJ</w:t>
      </w:r>
      <w:r w:rsidRPr="00405389">
        <w:rPr>
          <w:rFonts w:ascii="Book Antiqua" w:eastAsia="宋体" w:hAnsi="Book Antiqua" w:cs="宋体"/>
          <w:color w:val="000000"/>
          <w:kern w:val="0"/>
          <w:sz w:val="24"/>
          <w:szCs w:val="24"/>
          <w:lang w:eastAsia="zh-CN"/>
        </w:rPr>
        <w:t>. Epidemiology of viral hepatitis and HIV co-infection. </w:t>
      </w:r>
      <w:r w:rsidRPr="00405389">
        <w:rPr>
          <w:rFonts w:ascii="Book Antiqua" w:eastAsia="宋体" w:hAnsi="Book Antiqua" w:cs="宋体"/>
          <w:i/>
          <w:iCs/>
          <w:color w:val="000000"/>
          <w:kern w:val="0"/>
          <w:sz w:val="24"/>
          <w:szCs w:val="24"/>
          <w:lang w:eastAsia="zh-CN"/>
        </w:rPr>
        <w:t>J Hepatol</w:t>
      </w:r>
      <w:r w:rsidRPr="00405389">
        <w:rPr>
          <w:rFonts w:ascii="Book Antiqua" w:eastAsia="宋体" w:hAnsi="Book Antiqua" w:cs="宋体"/>
          <w:color w:val="000000"/>
          <w:kern w:val="0"/>
          <w:sz w:val="24"/>
          <w:szCs w:val="24"/>
          <w:lang w:eastAsia="zh-CN"/>
        </w:rPr>
        <w:t> 2006; </w:t>
      </w:r>
      <w:r w:rsidRPr="00405389">
        <w:rPr>
          <w:rFonts w:ascii="Book Antiqua" w:eastAsia="宋体" w:hAnsi="Book Antiqua" w:cs="宋体"/>
          <w:b/>
          <w:bCs/>
          <w:color w:val="000000"/>
          <w:kern w:val="0"/>
          <w:sz w:val="24"/>
          <w:szCs w:val="24"/>
          <w:lang w:eastAsia="zh-CN"/>
        </w:rPr>
        <w:t>44</w:t>
      </w:r>
      <w:r w:rsidRPr="00405389">
        <w:rPr>
          <w:rFonts w:ascii="Book Antiqua" w:eastAsia="宋体" w:hAnsi="Book Antiqua" w:cs="宋体"/>
          <w:color w:val="000000"/>
          <w:kern w:val="0"/>
          <w:sz w:val="24"/>
          <w:szCs w:val="24"/>
          <w:lang w:eastAsia="zh-CN"/>
        </w:rPr>
        <w:t>: S6-S9 [PMID: 16352363]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5 </w:t>
      </w:r>
      <w:r w:rsidRPr="00405389">
        <w:rPr>
          <w:rFonts w:ascii="Book Antiqua" w:eastAsia="宋体" w:hAnsi="Book Antiqua" w:cs="宋体"/>
          <w:b/>
          <w:bCs/>
          <w:color w:val="000000"/>
          <w:kern w:val="0"/>
          <w:sz w:val="24"/>
          <w:szCs w:val="24"/>
          <w:lang w:eastAsia="zh-CN"/>
        </w:rPr>
        <w:t>Chen JJ</w:t>
      </w:r>
      <w:r w:rsidRPr="00405389">
        <w:rPr>
          <w:rFonts w:ascii="Book Antiqua" w:eastAsia="宋体" w:hAnsi="Book Antiqua" w:cs="宋体"/>
          <w:color w:val="000000"/>
          <w:kern w:val="0"/>
          <w:sz w:val="24"/>
          <w:szCs w:val="24"/>
          <w:lang w:eastAsia="zh-CN"/>
        </w:rPr>
        <w:t>, Yu CB, Du WB, Li LJ. Prevalence of hepatitis B and C in HIV-infected patients: a meta-analysis. </w:t>
      </w:r>
      <w:r w:rsidRPr="00405389">
        <w:rPr>
          <w:rFonts w:ascii="Book Antiqua" w:eastAsia="宋体" w:hAnsi="Book Antiqua" w:cs="宋体"/>
          <w:i/>
          <w:iCs/>
          <w:color w:val="000000"/>
          <w:kern w:val="0"/>
          <w:sz w:val="24"/>
          <w:szCs w:val="24"/>
          <w:lang w:eastAsia="zh-CN"/>
        </w:rPr>
        <w:t>Hepatobiliary Pancreat Dis Int</w:t>
      </w:r>
      <w:r w:rsidRPr="00405389">
        <w:rPr>
          <w:rFonts w:ascii="Book Antiqua" w:eastAsia="宋体" w:hAnsi="Book Antiqua" w:cs="宋体"/>
          <w:color w:val="000000"/>
          <w:kern w:val="0"/>
          <w:sz w:val="24"/>
          <w:szCs w:val="24"/>
          <w:lang w:eastAsia="zh-CN"/>
        </w:rPr>
        <w:t> 2011; </w:t>
      </w:r>
      <w:r w:rsidRPr="00405389">
        <w:rPr>
          <w:rFonts w:ascii="Book Antiqua" w:eastAsia="宋体" w:hAnsi="Book Antiqua" w:cs="宋体"/>
          <w:b/>
          <w:bCs/>
          <w:color w:val="000000"/>
          <w:kern w:val="0"/>
          <w:sz w:val="24"/>
          <w:szCs w:val="24"/>
          <w:lang w:eastAsia="zh-CN"/>
        </w:rPr>
        <w:t>10</w:t>
      </w:r>
      <w:r w:rsidRPr="00405389">
        <w:rPr>
          <w:rFonts w:ascii="Book Antiqua" w:eastAsia="宋体" w:hAnsi="Book Antiqua" w:cs="宋体"/>
          <w:color w:val="000000"/>
          <w:kern w:val="0"/>
          <w:sz w:val="24"/>
          <w:szCs w:val="24"/>
          <w:lang w:eastAsia="zh-CN"/>
        </w:rPr>
        <w:t>: 122-127 [PMID: 21459717]</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6 </w:t>
      </w:r>
      <w:r w:rsidRPr="00405389">
        <w:rPr>
          <w:rFonts w:ascii="Book Antiqua" w:eastAsia="宋体" w:hAnsi="Book Antiqua" w:cs="宋体"/>
          <w:b/>
          <w:bCs/>
          <w:color w:val="000000"/>
          <w:kern w:val="0"/>
          <w:sz w:val="24"/>
          <w:szCs w:val="24"/>
          <w:lang w:eastAsia="zh-CN"/>
        </w:rPr>
        <w:t>Utsumi T</w:t>
      </w:r>
      <w:r w:rsidRPr="00405389">
        <w:rPr>
          <w:rFonts w:ascii="Book Antiqua" w:eastAsia="宋体" w:hAnsi="Book Antiqua" w:cs="宋体"/>
          <w:color w:val="000000"/>
          <w:kern w:val="0"/>
          <w:sz w:val="24"/>
          <w:szCs w:val="24"/>
          <w:lang w:eastAsia="zh-CN"/>
        </w:rPr>
        <w:t>, Yano Y, Lusida MI, Nasronudin M, Juniastuti H, Hayashi Y. Detection of highly prevalent hepatitis B virus co-infection with HIV in Indonesia. </w:t>
      </w:r>
      <w:r w:rsidRPr="00405389">
        <w:rPr>
          <w:rFonts w:ascii="Book Antiqua" w:eastAsia="宋体" w:hAnsi="Book Antiqua" w:cs="宋体"/>
          <w:i/>
          <w:iCs/>
          <w:color w:val="000000"/>
          <w:kern w:val="0"/>
          <w:sz w:val="24"/>
          <w:szCs w:val="24"/>
          <w:lang w:eastAsia="zh-CN"/>
        </w:rPr>
        <w:t>Hepatol Res</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43</w:t>
      </w:r>
      <w:r w:rsidRPr="00405389">
        <w:rPr>
          <w:rFonts w:ascii="Book Antiqua" w:eastAsia="宋体" w:hAnsi="Book Antiqua" w:cs="宋体"/>
          <w:color w:val="000000"/>
          <w:kern w:val="0"/>
          <w:sz w:val="24"/>
          <w:szCs w:val="24"/>
          <w:lang w:eastAsia="zh-CN"/>
        </w:rPr>
        <w:t>: 1032-1039 [PMID: 23336705 DOI: 10.1111/hepr.12053]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 xml:space="preserve">7 </w:t>
      </w:r>
      <w:r w:rsidRPr="00405389">
        <w:rPr>
          <w:rFonts w:ascii="Book Antiqua" w:eastAsia="宋体" w:hAnsi="Book Antiqua" w:cs="宋体"/>
          <w:b/>
          <w:color w:val="000000"/>
          <w:kern w:val="0"/>
          <w:sz w:val="24"/>
          <w:szCs w:val="24"/>
          <w:lang w:eastAsia="zh-CN"/>
        </w:rPr>
        <w:t>Utsumi T</w:t>
      </w:r>
      <w:r w:rsidRPr="00405389">
        <w:rPr>
          <w:rFonts w:ascii="Book Antiqua" w:eastAsia="宋体" w:hAnsi="Book Antiqua" w:cs="宋体"/>
          <w:color w:val="000000"/>
          <w:kern w:val="0"/>
          <w:sz w:val="24"/>
          <w:szCs w:val="24"/>
          <w:lang w:eastAsia="zh-CN"/>
        </w:rPr>
        <w:t xml:space="preserve">, Yano Y, Hotta H. Molecular epidemiology of hepatitis B virus in Asia. </w:t>
      </w:r>
      <w:r w:rsidRPr="00405389">
        <w:rPr>
          <w:rFonts w:ascii="Book Antiqua" w:eastAsia="宋体" w:hAnsi="Book Antiqua" w:cs="宋体"/>
          <w:i/>
          <w:color w:val="000000"/>
          <w:kern w:val="0"/>
          <w:sz w:val="24"/>
          <w:szCs w:val="24"/>
          <w:lang w:eastAsia="zh-CN"/>
        </w:rPr>
        <w:t xml:space="preserve">World J Med Genet </w:t>
      </w:r>
      <w:r w:rsidRPr="00405389">
        <w:rPr>
          <w:rFonts w:ascii="Book Antiqua" w:eastAsia="宋体" w:hAnsi="Book Antiqua" w:cs="宋体"/>
          <w:color w:val="000000"/>
          <w:kern w:val="0"/>
          <w:sz w:val="24"/>
          <w:szCs w:val="24"/>
          <w:lang w:eastAsia="zh-CN"/>
        </w:rPr>
        <w:t xml:space="preserve">2014; </w:t>
      </w:r>
      <w:r w:rsidRPr="00405389">
        <w:rPr>
          <w:rFonts w:ascii="Book Antiqua" w:eastAsia="宋体" w:hAnsi="Book Antiqua" w:cs="宋体"/>
          <w:b/>
          <w:color w:val="000000"/>
          <w:kern w:val="0"/>
          <w:sz w:val="24"/>
          <w:szCs w:val="24"/>
          <w:lang w:eastAsia="zh-CN"/>
        </w:rPr>
        <w:t>4:</w:t>
      </w:r>
      <w:r w:rsidRPr="00405389">
        <w:rPr>
          <w:rFonts w:ascii="Book Antiqua" w:eastAsia="宋体" w:hAnsi="Book Antiqua" w:cs="宋体"/>
          <w:color w:val="000000"/>
          <w:kern w:val="0"/>
          <w:sz w:val="24"/>
          <w:szCs w:val="24"/>
          <w:lang w:eastAsia="zh-CN"/>
        </w:rPr>
        <w:t xml:space="preserve"> 19-26 [DOI: 10.5496/wjmg.v4.i2.19]</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 xml:space="preserve">8 </w:t>
      </w:r>
      <w:r w:rsidRPr="00405389">
        <w:rPr>
          <w:rFonts w:ascii="Book Antiqua" w:eastAsia="宋体" w:hAnsi="Book Antiqua" w:cs="宋体"/>
          <w:b/>
          <w:color w:val="000000"/>
          <w:kern w:val="0"/>
          <w:sz w:val="24"/>
          <w:szCs w:val="24"/>
          <w:lang w:eastAsia="zh-CN"/>
        </w:rPr>
        <w:t>HIV/AIDS in the South-East Asia Region.</w:t>
      </w:r>
      <w:r w:rsidRPr="00405389">
        <w:rPr>
          <w:rFonts w:ascii="Book Antiqua" w:eastAsia="宋体" w:hAnsi="Book Antiqua" w:cs="宋体"/>
          <w:color w:val="000000"/>
          <w:kern w:val="0"/>
          <w:sz w:val="24"/>
          <w:szCs w:val="24"/>
          <w:lang w:eastAsia="zh-CN"/>
        </w:rPr>
        <w:t xml:space="preserve"> Progress Report 2011. World Health Organization. Regional Office for South-East Asia, 2012</w:t>
      </w:r>
      <w:r w:rsidR="00F068B8">
        <w:rPr>
          <w:rFonts w:ascii="Book Antiqua" w:eastAsia="宋体" w:hAnsi="Book Antiqua" w:cs="宋体"/>
          <w:color w:val="000000"/>
          <w:kern w:val="0"/>
          <w:sz w:val="24"/>
          <w:szCs w:val="24"/>
          <w:lang w:eastAsia="zh-CN"/>
        </w:rPr>
        <w:t>.</w:t>
      </w:r>
      <w:r w:rsidRPr="00405389">
        <w:rPr>
          <w:rFonts w:ascii="Book Antiqua" w:eastAsia="宋体" w:hAnsi="Book Antiqua" w:cs="宋体"/>
          <w:color w:val="000000"/>
          <w:kern w:val="0"/>
          <w:sz w:val="24"/>
          <w:szCs w:val="24"/>
          <w:lang w:eastAsia="zh-CN"/>
        </w:rPr>
        <w:t xml:space="preserve"> Available from</w:t>
      </w:r>
      <w:r>
        <w:rPr>
          <w:rFonts w:ascii="Book Antiqua" w:eastAsia="宋体" w:hAnsi="Book Antiqua" w:cs="宋体" w:hint="eastAsia"/>
          <w:color w:val="000000"/>
          <w:kern w:val="0"/>
          <w:sz w:val="24"/>
          <w:szCs w:val="24"/>
          <w:lang w:eastAsia="zh-CN"/>
        </w:rPr>
        <w:t xml:space="preserve">: </w:t>
      </w:r>
      <w:r>
        <w:rPr>
          <w:rFonts w:ascii="Book Antiqua" w:eastAsia="宋体" w:hAnsi="Book Antiqua" w:cs="宋体"/>
          <w:color w:val="000000"/>
          <w:kern w:val="0"/>
          <w:sz w:val="24"/>
          <w:szCs w:val="24"/>
          <w:lang w:eastAsia="zh-CN"/>
        </w:rPr>
        <w:t>URL:</w:t>
      </w:r>
      <w:r>
        <w:rPr>
          <w:rFonts w:ascii="Book Antiqua" w:eastAsia="宋体" w:hAnsi="Book Antiqua" w:cs="宋体" w:hint="eastAsia"/>
          <w:color w:val="000000"/>
          <w:kern w:val="0"/>
          <w:sz w:val="24"/>
          <w:szCs w:val="24"/>
          <w:lang w:eastAsia="zh-CN"/>
        </w:rPr>
        <w:t xml:space="preserve"> </w:t>
      </w:r>
      <w:r w:rsidRPr="00405389">
        <w:rPr>
          <w:rFonts w:ascii="Book Antiqua" w:eastAsia="宋体" w:hAnsi="Book Antiqua" w:cs="宋体"/>
          <w:color w:val="000000"/>
          <w:kern w:val="0"/>
          <w:sz w:val="24"/>
          <w:szCs w:val="24"/>
          <w:lang w:eastAsia="zh-CN"/>
        </w:rPr>
        <w:t>www.searo.who.int/entity/hiv/documents/hiv-aids_in_south-east_asia.pdf</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9 Review of the health sector response to HIV and AIDS in Indonesia 2007: World Health Organization Regional Office for South-East Asia</w:t>
      </w:r>
      <w:r w:rsidR="00F068B8">
        <w:rPr>
          <w:rFonts w:ascii="Book Antiqua" w:eastAsia="宋体" w:hAnsi="Book Antiqua" w:cs="宋体"/>
          <w:color w:val="000000"/>
          <w:kern w:val="0"/>
          <w:sz w:val="24"/>
          <w:szCs w:val="24"/>
          <w:lang w:eastAsia="zh-CN"/>
        </w:rPr>
        <w:t xml:space="preserve"> </w:t>
      </w:r>
      <w:r w:rsidR="00F068B8" w:rsidRPr="00405389">
        <w:rPr>
          <w:rFonts w:ascii="Book Antiqua" w:eastAsia="宋体" w:hAnsi="Book Antiqua" w:cs="宋体"/>
          <w:color w:val="000000"/>
          <w:kern w:val="0"/>
          <w:sz w:val="24"/>
          <w:szCs w:val="24"/>
          <w:lang w:eastAsia="zh-CN"/>
        </w:rPr>
        <w:t>2007</w:t>
      </w:r>
      <w:r w:rsidR="00F068B8">
        <w:rPr>
          <w:rFonts w:ascii="Book Antiqua" w:eastAsia="宋体" w:hAnsi="Book Antiqua" w:cs="宋体"/>
          <w:color w:val="000000"/>
          <w:kern w:val="0"/>
          <w:sz w:val="24"/>
          <w:szCs w:val="24"/>
          <w:lang w:eastAsia="zh-CN"/>
        </w:rPr>
        <w:t>;2.</w:t>
      </w:r>
      <w:bookmarkStart w:id="4" w:name="_GoBack"/>
      <w:bookmarkEnd w:id="4"/>
      <w:r w:rsidR="00F068B8">
        <w:rPr>
          <w:rFonts w:ascii="Book Antiqua" w:eastAsia="宋体" w:hAnsi="Book Antiqua" w:cs="宋体"/>
          <w:color w:val="000000"/>
          <w:kern w:val="0"/>
          <w:sz w:val="24"/>
          <w:szCs w:val="24"/>
          <w:lang w:eastAsia="zh-CN"/>
        </w:rPr>
        <w:t xml:space="preserve"> </w:t>
      </w:r>
      <w:r w:rsidRPr="00405389">
        <w:rPr>
          <w:rFonts w:ascii="Book Antiqua" w:eastAsia="宋体" w:hAnsi="Book Antiqua" w:cs="宋体"/>
          <w:color w:val="000000"/>
          <w:kern w:val="0"/>
          <w:sz w:val="24"/>
          <w:szCs w:val="24"/>
          <w:lang w:eastAsia="zh-CN"/>
        </w:rPr>
        <w:t>Available from</w:t>
      </w:r>
      <w:r>
        <w:rPr>
          <w:rFonts w:ascii="Book Antiqua" w:eastAsia="宋体" w:hAnsi="Book Antiqua" w:cs="宋体" w:hint="eastAsia"/>
          <w:color w:val="000000"/>
          <w:kern w:val="0"/>
          <w:sz w:val="24"/>
          <w:szCs w:val="24"/>
          <w:lang w:eastAsia="zh-CN"/>
        </w:rPr>
        <w:t>:</w:t>
      </w:r>
      <w:r w:rsidRPr="00405389">
        <w:rPr>
          <w:rFonts w:ascii="Book Antiqua" w:eastAsia="宋体" w:hAnsi="Book Antiqua" w:cs="宋体"/>
          <w:color w:val="000000"/>
          <w:kern w:val="0"/>
          <w:sz w:val="24"/>
          <w:szCs w:val="24"/>
          <w:lang w:eastAsia="zh-CN"/>
        </w:rPr>
        <w:t xml:space="preserve"> URL: www.ino.searo.who.int/LinkFiles/HIV-AIDS_and_sexually_transmitted_infections_Publications_REVIEW_HIV_AIDS_Indonesia_2007</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 xml:space="preserve">10 </w:t>
      </w:r>
      <w:r w:rsidRPr="00924481">
        <w:rPr>
          <w:rFonts w:ascii="Book Antiqua" w:hAnsi="Book Antiqua" w:cs="Times New Roman"/>
          <w:b/>
          <w:sz w:val="24"/>
          <w:szCs w:val="24"/>
        </w:rPr>
        <w:t>Juniastuti</w:t>
      </w:r>
      <w:r w:rsidRPr="00924481">
        <w:rPr>
          <w:rFonts w:ascii="Book Antiqua" w:hAnsi="Book Antiqua" w:cs="Times New Roman"/>
          <w:sz w:val="24"/>
          <w:szCs w:val="24"/>
        </w:rPr>
        <w:t>, Utsumi T, Nasronudin, Alimsardjono L, Amin M, Adianti M, Yano Y, Soetjipto, Hayashi Y, Hotta H, Lusida MI.</w:t>
      </w:r>
      <w:r w:rsidRPr="00405389">
        <w:rPr>
          <w:rFonts w:ascii="Book Antiqua" w:eastAsia="宋体" w:hAnsi="Book Antiqua" w:cs="宋体"/>
          <w:color w:val="000000"/>
          <w:kern w:val="0"/>
          <w:sz w:val="24"/>
          <w:szCs w:val="24"/>
          <w:lang w:eastAsia="zh-CN"/>
        </w:rPr>
        <w:t xml:space="preserve"> High rate of seronegative HCV infection in HIV-positive patients. </w:t>
      </w:r>
      <w:r w:rsidRPr="00405389">
        <w:rPr>
          <w:rFonts w:ascii="Book Antiqua" w:eastAsia="宋体" w:hAnsi="Book Antiqua" w:cs="宋体"/>
          <w:i/>
          <w:iCs/>
          <w:color w:val="000000"/>
          <w:kern w:val="0"/>
          <w:sz w:val="24"/>
          <w:szCs w:val="24"/>
          <w:lang w:eastAsia="zh-CN"/>
        </w:rPr>
        <w:t>Biomed Rep</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2</w:t>
      </w:r>
      <w:r w:rsidRPr="00405389">
        <w:rPr>
          <w:rFonts w:ascii="Book Antiqua" w:eastAsia="宋体" w:hAnsi="Book Antiqua" w:cs="宋体"/>
          <w:color w:val="000000"/>
          <w:kern w:val="0"/>
          <w:sz w:val="24"/>
          <w:szCs w:val="24"/>
          <w:lang w:eastAsia="zh-CN"/>
        </w:rPr>
        <w:t>: 79-84 [PMID: 24649073]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11 </w:t>
      </w:r>
      <w:r w:rsidRPr="00405389">
        <w:rPr>
          <w:rFonts w:ascii="Book Antiqua" w:eastAsia="宋体" w:hAnsi="Book Antiqua" w:cs="宋体"/>
          <w:b/>
          <w:bCs/>
          <w:color w:val="000000"/>
          <w:kern w:val="0"/>
          <w:sz w:val="24"/>
          <w:szCs w:val="24"/>
          <w:lang w:eastAsia="zh-CN"/>
        </w:rPr>
        <w:t>Abbas Z</w:t>
      </w:r>
      <w:r w:rsidRPr="00405389">
        <w:rPr>
          <w:rFonts w:ascii="Book Antiqua" w:eastAsia="宋体" w:hAnsi="Book Antiqua" w:cs="宋体"/>
          <w:color w:val="000000"/>
          <w:kern w:val="0"/>
          <w:sz w:val="24"/>
          <w:szCs w:val="24"/>
          <w:lang w:eastAsia="zh-CN"/>
        </w:rPr>
        <w:t>, Siddiqui AR. Management of hepatitis B in developing countries. </w:t>
      </w:r>
      <w:r w:rsidRPr="00405389">
        <w:rPr>
          <w:rFonts w:ascii="Book Antiqua" w:eastAsia="宋体" w:hAnsi="Book Antiqua" w:cs="宋体"/>
          <w:i/>
          <w:iCs/>
          <w:color w:val="000000"/>
          <w:kern w:val="0"/>
          <w:sz w:val="24"/>
          <w:szCs w:val="24"/>
          <w:lang w:eastAsia="zh-CN"/>
        </w:rPr>
        <w:t>World J Hepatol</w:t>
      </w:r>
      <w:r w:rsidRPr="00405389">
        <w:rPr>
          <w:rFonts w:ascii="Book Antiqua" w:eastAsia="宋体" w:hAnsi="Book Antiqua" w:cs="宋体"/>
          <w:color w:val="000000"/>
          <w:kern w:val="0"/>
          <w:sz w:val="24"/>
          <w:szCs w:val="24"/>
          <w:lang w:eastAsia="zh-CN"/>
        </w:rPr>
        <w:t> 2011; </w:t>
      </w:r>
      <w:r w:rsidRPr="00405389">
        <w:rPr>
          <w:rFonts w:ascii="Book Antiqua" w:eastAsia="宋体" w:hAnsi="Book Antiqua" w:cs="宋体"/>
          <w:b/>
          <w:bCs/>
          <w:color w:val="000000"/>
          <w:kern w:val="0"/>
          <w:sz w:val="24"/>
          <w:szCs w:val="24"/>
          <w:lang w:eastAsia="zh-CN"/>
        </w:rPr>
        <w:t>3</w:t>
      </w:r>
      <w:r w:rsidRPr="00405389">
        <w:rPr>
          <w:rFonts w:ascii="Book Antiqua" w:eastAsia="宋体" w:hAnsi="Book Antiqua" w:cs="宋体"/>
          <w:color w:val="000000"/>
          <w:kern w:val="0"/>
          <w:sz w:val="24"/>
          <w:szCs w:val="24"/>
          <w:lang w:eastAsia="zh-CN"/>
        </w:rPr>
        <w:t>: 292-299 [PMID: 22216369 DOI: 10.4254/wjh.v3.i12.292]</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12 </w:t>
      </w:r>
      <w:r w:rsidRPr="00405389">
        <w:rPr>
          <w:rFonts w:ascii="Book Antiqua" w:eastAsia="宋体" w:hAnsi="Book Antiqua" w:cs="宋体"/>
          <w:b/>
          <w:bCs/>
          <w:color w:val="000000"/>
          <w:kern w:val="0"/>
          <w:sz w:val="24"/>
          <w:szCs w:val="24"/>
          <w:lang w:eastAsia="zh-CN"/>
        </w:rPr>
        <w:t>Núñez M</w:t>
      </w:r>
      <w:r w:rsidRPr="00405389">
        <w:rPr>
          <w:rFonts w:ascii="Book Antiqua" w:eastAsia="宋体" w:hAnsi="Book Antiqua" w:cs="宋体"/>
          <w:color w:val="000000"/>
          <w:kern w:val="0"/>
          <w:sz w:val="24"/>
          <w:szCs w:val="24"/>
          <w:lang w:eastAsia="zh-CN"/>
        </w:rPr>
        <w:t>, Soriano V. Management of patients co-infected with hepatitis B virus and HIV. </w:t>
      </w:r>
      <w:r w:rsidRPr="00405389">
        <w:rPr>
          <w:rFonts w:ascii="Book Antiqua" w:eastAsia="宋体" w:hAnsi="Book Antiqua" w:cs="宋体"/>
          <w:i/>
          <w:iCs/>
          <w:color w:val="000000"/>
          <w:kern w:val="0"/>
          <w:sz w:val="24"/>
          <w:szCs w:val="24"/>
          <w:lang w:eastAsia="zh-CN"/>
        </w:rPr>
        <w:t>Lancet Infect Dis</w:t>
      </w:r>
      <w:r w:rsidRPr="00405389">
        <w:rPr>
          <w:rFonts w:ascii="Book Antiqua" w:eastAsia="宋体" w:hAnsi="Book Antiqua" w:cs="宋体"/>
          <w:color w:val="000000"/>
          <w:kern w:val="0"/>
          <w:sz w:val="24"/>
          <w:szCs w:val="24"/>
          <w:lang w:eastAsia="zh-CN"/>
        </w:rPr>
        <w:t> 2005; </w:t>
      </w:r>
      <w:r w:rsidRPr="00405389">
        <w:rPr>
          <w:rFonts w:ascii="Book Antiqua" w:eastAsia="宋体" w:hAnsi="Book Antiqua" w:cs="宋体"/>
          <w:b/>
          <w:bCs/>
          <w:color w:val="000000"/>
          <w:kern w:val="0"/>
          <w:sz w:val="24"/>
          <w:szCs w:val="24"/>
          <w:lang w:eastAsia="zh-CN"/>
        </w:rPr>
        <w:t>5</w:t>
      </w:r>
      <w:r w:rsidRPr="00405389">
        <w:rPr>
          <w:rFonts w:ascii="Book Antiqua" w:eastAsia="宋体" w:hAnsi="Book Antiqua" w:cs="宋体"/>
          <w:color w:val="000000"/>
          <w:kern w:val="0"/>
          <w:sz w:val="24"/>
          <w:szCs w:val="24"/>
          <w:lang w:eastAsia="zh-CN"/>
        </w:rPr>
        <w:t>: 374-382 [PMID: 15919623]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13 </w:t>
      </w:r>
      <w:r w:rsidRPr="00405389">
        <w:rPr>
          <w:rFonts w:ascii="Book Antiqua" w:eastAsia="宋体" w:hAnsi="Book Antiqua" w:cs="宋体"/>
          <w:b/>
          <w:bCs/>
          <w:color w:val="000000"/>
          <w:kern w:val="0"/>
          <w:sz w:val="24"/>
          <w:szCs w:val="24"/>
          <w:lang w:eastAsia="zh-CN"/>
        </w:rPr>
        <w:t>Lacombe K</w:t>
      </w:r>
      <w:r w:rsidRPr="00405389">
        <w:rPr>
          <w:rFonts w:ascii="Book Antiqua" w:eastAsia="宋体" w:hAnsi="Book Antiqua" w:cs="宋体"/>
          <w:color w:val="000000"/>
          <w:kern w:val="0"/>
          <w:sz w:val="24"/>
          <w:szCs w:val="24"/>
          <w:lang w:eastAsia="zh-CN"/>
        </w:rPr>
        <w:t>, Bottero J, Lemoine M, Boyd A, Girard PM. HIV/hepatitis B virus co-infection: current challenges and new strategies. </w:t>
      </w:r>
      <w:r w:rsidRPr="00405389">
        <w:rPr>
          <w:rFonts w:ascii="Book Antiqua" w:eastAsia="宋体" w:hAnsi="Book Antiqua" w:cs="宋体"/>
          <w:i/>
          <w:iCs/>
          <w:color w:val="000000"/>
          <w:kern w:val="0"/>
          <w:sz w:val="24"/>
          <w:szCs w:val="24"/>
          <w:lang w:eastAsia="zh-CN"/>
        </w:rPr>
        <w:t>J Antimicrob Chemother</w:t>
      </w:r>
      <w:r w:rsidRPr="00405389">
        <w:rPr>
          <w:rFonts w:ascii="Book Antiqua" w:eastAsia="宋体" w:hAnsi="Book Antiqua" w:cs="宋体"/>
          <w:color w:val="000000"/>
          <w:kern w:val="0"/>
          <w:sz w:val="24"/>
          <w:szCs w:val="24"/>
          <w:lang w:eastAsia="zh-CN"/>
        </w:rPr>
        <w:t> 2010; </w:t>
      </w:r>
      <w:r w:rsidRPr="00405389">
        <w:rPr>
          <w:rFonts w:ascii="Book Antiqua" w:eastAsia="宋体" w:hAnsi="Book Antiqua" w:cs="宋体"/>
          <w:b/>
          <w:bCs/>
          <w:color w:val="000000"/>
          <w:kern w:val="0"/>
          <w:sz w:val="24"/>
          <w:szCs w:val="24"/>
          <w:lang w:eastAsia="zh-CN"/>
        </w:rPr>
        <w:t>65</w:t>
      </w:r>
      <w:r w:rsidRPr="00405389">
        <w:rPr>
          <w:rFonts w:ascii="Book Antiqua" w:eastAsia="宋体" w:hAnsi="Book Antiqua" w:cs="宋体"/>
          <w:color w:val="000000"/>
          <w:kern w:val="0"/>
          <w:sz w:val="24"/>
          <w:szCs w:val="24"/>
          <w:lang w:eastAsia="zh-CN"/>
        </w:rPr>
        <w:t>: 10-17 [PMID: 19900950 DOI: 10.1093/jac/dkp414]</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14 </w:t>
      </w:r>
      <w:r w:rsidRPr="00405389">
        <w:rPr>
          <w:rFonts w:ascii="Book Antiqua" w:eastAsia="宋体" w:hAnsi="Book Antiqua" w:cs="宋体"/>
          <w:b/>
          <w:bCs/>
          <w:color w:val="000000"/>
          <w:kern w:val="0"/>
          <w:sz w:val="24"/>
          <w:szCs w:val="24"/>
          <w:lang w:eastAsia="zh-CN"/>
        </w:rPr>
        <w:t>Mehta KD</w:t>
      </w:r>
      <w:r w:rsidRPr="00405389">
        <w:rPr>
          <w:rFonts w:ascii="Book Antiqua" w:eastAsia="宋体" w:hAnsi="Book Antiqua" w:cs="宋体"/>
          <w:color w:val="000000"/>
          <w:kern w:val="0"/>
          <w:sz w:val="24"/>
          <w:szCs w:val="24"/>
          <w:lang w:eastAsia="zh-CN"/>
        </w:rPr>
        <w:t>, Antala S, Mistry M, Goswami Y. Seropositivity of hepatitis B, hepatitis C, syphilis, and HIV in antenatal women in India. </w:t>
      </w:r>
      <w:r w:rsidRPr="00405389">
        <w:rPr>
          <w:rFonts w:ascii="Book Antiqua" w:eastAsia="宋体" w:hAnsi="Book Antiqua" w:cs="宋体"/>
          <w:i/>
          <w:iCs/>
          <w:color w:val="000000"/>
          <w:kern w:val="0"/>
          <w:sz w:val="24"/>
          <w:szCs w:val="24"/>
          <w:lang w:eastAsia="zh-CN"/>
        </w:rPr>
        <w:t>J Infect Dev Ctries</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7</w:t>
      </w:r>
      <w:r w:rsidRPr="00405389">
        <w:rPr>
          <w:rFonts w:ascii="Book Antiqua" w:eastAsia="宋体" w:hAnsi="Book Antiqua" w:cs="宋体"/>
          <w:color w:val="000000"/>
          <w:kern w:val="0"/>
          <w:sz w:val="24"/>
          <w:szCs w:val="24"/>
          <w:lang w:eastAsia="zh-CN"/>
        </w:rPr>
        <w:t>: 832-837 [PMID: 24240041 DOI: 10.3855/jidc.2764]</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15 </w:t>
      </w:r>
      <w:r w:rsidRPr="00405389">
        <w:rPr>
          <w:rFonts w:ascii="Book Antiqua" w:eastAsia="宋体" w:hAnsi="Book Antiqua" w:cs="宋体"/>
          <w:b/>
          <w:bCs/>
          <w:color w:val="000000"/>
          <w:kern w:val="0"/>
          <w:sz w:val="24"/>
          <w:szCs w:val="24"/>
          <w:lang w:eastAsia="zh-CN"/>
        </w:rPr>
        <w:t>Orito E</w:t>
      </w:r>
      <w:r w:rsidRPr="00405389">
        <w:rPr>
          <w:rFonts w:ascii="Book Antiqua" w:eastAsia="宋体" w:hAnsi="Book Antiqua" w:cs="宋体"/>
          <w:color w:val="000000"/>
          <w:kern w:val="0"/>
          <w:sz w:val="24"/>
          <w:szCs w:val="24"/>
          <w:lang w:eastAsia="zh-CN"/>
        </w:rPr>
        <w:t>, Ichida T, Sakugawa H, Sata M, Horiike N, Hino K, Okita K, Okanoue T, Iino S, Tanaka E, Suzuki K, Watanabe H, Hige S, Mizokami M. Geographic distribution of hepatitis B virus (HBV) genotype in patients with chronic HBV infection in Japan. </w:t>
      </w:r>
      <w:r w:rsidRPr="00405389">
        <w:rPr>
          <w:rFonts w:ascii="Book Antiqua" w:eastAsia="宋体" w:hAnsi="Book Antiqua" w:cs="宋体"/>
          <w:i/>
          <w:iCs/>
          <w:color w:val="000000"/>
          <w:kern w:val="0"/>
          <w:sz w:val="24"/>
          <w:szCs w:val="24"/>
          <w:lang w:eastAsia="zh-CN"/>
        </w:rPr>
        <w:t>Hepatology</w:t>
      </w:r>
      <w:r w:rsidRPr="00405389">
        <w:rPr>
          <w:rFonts w:ascii="Book Antiqua" w:eastAsia="宋体" w:hAnsi="Book Antiqua" w:cs="宋体"/>
          <w:color w:val="000000"/>
          <w:kern w:val="0"/>
          <w:sz w:val="24"/>
          <w:szCs w:val="24"/>
          <w:lang w:eastAsia="zh-CN"/>
        </w:rPr>
        <w:t> 2001; </w:t>
      </w:r>
      <w:r w:rsidRPr="00405389">
        <w:rPr>
          <w:rFonts w:ascii="Book Antiqua" w:eastAsia="宋体" w:hAnsi="Book Antiqua" w:cs="宋体"/>
          <w:b/>
          <w:bCs/>
          <w:color w:val="000000"/>
          <w:kern w:val="0"/>
          <w:sz w:val="24"/>
          <w:szCs w:val="24"/>
          <w:lang w:eastAsia="zh-CN"/>
        </w:rPr>
        <w:t>34</w:t>
      </w:r>
      <w:r w:rsidRPr="00405389">
        <w:rPr>
          <w:rFonts w:ascii="Book Antiqua" w:eastAsia="宋体" w:hAnsi="Book Antiqua" w:cs="宋体"/>
          <w:color w:val="000000"/>
          <w:kern w:val="0"/>
          <w:sz w:val="24"/>
          <w:szCs w:val="24"/>
          <w:lang w:eastAsia="zh-CN"/>
        </w:rPr>
        <w:t>: 590-594 [PMID: 11526547]</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16 </w:t>
      </w:r>
      <w:r w:rsidRPr="00405389">
        <w:rPr>
          <w:rFonts w:ascii="Book Antiqua" w:eastAsia="宋体" w:hAnsi="Book Antiqua" w:cs="宋体"/>
          <w:b/>
          <w:bCs/>
          <w:color w:val="000000"/>
          <w:kern w:val="0"/>
          <w:sz w:val="24"/>
          <w:szCs w:val="24"/>
          <w:lang w:eastAsia="zh-CN"/>
        </w:rPr>
        <w:t>Fujisaki S</w:t>
      </w:r>
      <w:r w:rsidRPr="00405389">
        <w:rPr>
          <w:rFonts w:ascii="Book Antiqua" w:eastAsia="宋体" w:hAnsi="Book Antiqua" w:cs="宋体"/>
          <w:color w:val="000000"/>
          <w:kern w:val="0"/>
          <w:sz w:val="24"/>
          <w:szCs w:val="24"/>
          <w:lang w:eastAsia="zh-CN"/>
        </w:rPr>
        <w:t>, Yokomaku Y, Shiino T, Koibuchi T, Hattori J, Ibe S, Iwatani Y, Iwamoto A, Shirasaka T, Hamaguchi M, Sugiura W. Outbreak of infections by hepatitis B virus genotype A and transmission of genetic drug resistance in patients coinfected with HIV-1 in Japan. </w:t>
      </w:r>
      <w:r w:rsidRPr="00405389">
        <w:rPr>
          <w:rFonts w:ascii="Book Antiqua" w:eastAsia="宋体" w:hAnsi="Book Antiqua" w:cs="宋体"/>
          <w:i/>
          <w:iCs/>
          <w:color w:val="000000"/>
          <w:kern w:val="0"/>
          <w:sz w:val="24"/>
          <w:szCs w:val="24"/>
          <w:lang w:eastAsia="zh-CN"/>
        </w:rPr>
        <w:t>J Clin Microbiol</w:t>
      </w:r>
      <w:r w:rsidRPr="00405389">
        <w:rPr>
          <w:rFonts w:ascii="Book Antiqua" w:eastAsia="宋体" w:hAnsi="Book Antiqua" w:cs="宋体"/>
          <w:color w:val="000000"/>
          <w:kern w:val="0"/>
          <w:sz w:val="24"/>
          <w:szCs w:val="24"/>
          <w:lang w:eastAsia="zh-CN"/>
        </w:rPr>
        <w:t> 2011; </w:t>
      </w:r>
      <w:r w:rsidRPr="00405389">
        <w:rPr>
          <w:rFonts w:ascii="Book Antiqua" w:eastAsia="宋体" w:hAnsi="Book Antiqua" w:cs="宋体"/>
          <w:b/>
          <w:bCs/>
          <w:color w:val="000000"/>
          <w:kern w:val="0"/>
          <w:sz w:val="24"/>
          <w:szCs w:val="24"/>
          <w:lang w:eastAsia="zh-CN"/>
        </w:rPr>
        <w:t>49</w:t>
      </w:r>
      <w:r w:rsidRPr="00405389">
        <w:rPr>
          <w:rFonts w:ascii="Book Antiqua" w:eastAsia="宋体" w:hAnsi="Book Antiqua" w:cs="宋体"/>
          <w:color w:val="000000"/>
          <w:kern w:val="0"/>
          <w:sz w:val="24"/>
          <w:szCs w:val="24"/>
          <w:lang w:eastAsia="zh-CN"/>
        </w:rPr>
        <w:t>: 1017-1024 [PMID: 21248087 DOI: 10.1128/JCM.02149-10]</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17 </w:t>
      </w:r>
      <w:r w:rsidRPr="00405389">
        <w:rPr>
          <w:rFonts w:ascii="Book Antiqua" w:eastAsia="宋体" w:hAnsi="Book Antiqua" w:cs="宋体"/>
          <w:b/>
          <w:bCs/>
          <w:color w:val="000000"/>
          <w:kern w:val="0"/>
          <w:sz w:val="24"/>
          <w:szCs w:val="24"/>
          <w:lang w:eastAsia="zh-CN"/>
        </w:rPr>
        <w:t>Yanagimoto S</w:t>
      </w:r>
      <w:r w:rsidRPr="00405389">
        <w:rPr>
          <w:rFonts w:ascii="Book Antiqua" w:eastAsia="宋体" w:hAnsi="Book Antiqua" w:cs="宋体"/>
          <w:color w:val="000000"/>
          <w:kern w:val="0"/>
          <w:sz w:val="24"/>
          <w:szCs w:val="24"/>
          <w:lang w:eastAsia="zh-CN"/>
        </w:rPr>
        <w:t>, Yotsuyanagi H, Kikuchi Y, Tsukada K, Kato M, Takamatsu J, Hige S, Chayama K, Moriya K, Koike K. Chronic hepatitis B in patients coinfected with human immunodeficiency virus in Japan: a retrospective multicenter analysis. </w:t>
      </w:r>
      <w:r w:rsidRPr="00405389">
        <w:rPr>
          <w:rFonts w:ascii="Book Antiqua" w:eastAsia="宋体" w:hAnsi="Book Antiqua" w:cs="宋体"/>
          <w:i/>
          <w:iCs/>
          <w:color w:val="000000"/>
          <w:kern w:val="0"/>
          <w:sz w:val="24"/>
          <w:szCs w:val="24"/>
          <w:lang w:eastAsia="zh-CN"/>
        </w:rPr>
        <w:t>J Infect Chemother</w:t>
      </w:r>
      <w:r w:rsidRPr="00405389">
        <w:rPr>
          <w:rFonts w:ascii="Book Antiqua" w:eastAsia="宋体" w:hAnsi="Book Antiqua" w:cs="宋体"/>
          <w:color w:val="000000"/>
          <w:kern w:val="0"/>
          <w:sz w:val="24"/>
          <w:szCs w:val="24"/>
          <w:lang w:eastAsia="zh-CN"/>
        </w:rPr>
        <w:t> 2012; </w:t>
      </w:r>
      <w:r w:rsidRPr="00405389">
        <w:rPr>
          <w:rFonts w:ascii="Book Antiqua" w:eastAsia="宋体" w:hAnsi="Book Antiqua" w:cs="宋体"/>
          <w:b/>
          <w:bCs/>
          <w:color w:val="000000"/>
          <w:kern w:val="0"/>
          <w:sz w:val="24"/>
          <w:szCs w:val="24"/>
          <w:lang w:eastAsia="zh-CN"/>
        </w:rPr>
        <w:t>18</w:t>
      </w:r>
      <w:r w:rsidRPr="00405389">
        <w:rPr>
          <w:rFonts w:ascii="Book Antiqua" w:eastAsia="宋体" w:hAnsi="Book Antiqua" w:cs="宋体"/>
          <w:color w:val="000000"/>
          <w:kern w:val="0"/>
          <w:sz w:val="24"/>
          <w:szCs w:val="24"/>
          <w:lang w:eastAsia="zh-CN"/>
        </w:rPr>
        <w:t>: 883-890 [PMID: 22760340 DOI: 10.1007/s10156-012-0433-4]</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18 </w:t>
      </w:r>
      <w:r w:rsidRPr="00405389">
        <w:rPr>
          <w:rFonts w:ascii="Book Antiqua" w:eastAsia="宋体" w:hAnsi="Book Antiqua" w:cs="宋体"/>
          <w:b/>
          <w:bCs/>
          <w:color w:val="000000"/>
          <w:kern w:val="0"/>
          <w:sz w:val="24"/>
          <w:szCs w:val="24"/>
          <w:lang w:eastAsia="zh-CN"/>
        </w:rPr>
        <w:t>Koike K</w:t>
      </w:r>
      <w:r w:rsidRPr="00405389">
        <w:rPr>
          <w:rFonts w:ascii="Book Antiqua" w:eastAsia="宋体" w:hAnsi="Book Antiqua" w:cs="宋体"/>
          <w:color w:val="000000"/>
          <w:kern w:val="0"/>
          <w:sz w:val="24"/>
          <w:szCs w:val="24"/>
          <w:lang w:eastAsia="zh-CN"/>
        </w:rPr>
        <w:t>, Kikuchi Y, Kato M, Takamatsu J, Shintani Y, Tsutsumi T, Fujie H, Miyoshi H, Moriya K, Yotsuyanagi H. Prevalence of hepatitis B virus infection in Japanese patients with HIV. </w:t>
      </w:r>
      <w:r w:rsidRPr="00405389">
        <w:rPr>
          <w:rFonts w:ascii="Book Antiqua" w:eastAsia="宋体" w:hAnsi="Book Antiqua" w:cs="宋体"/>
          <w:i/>
          <w:iCs/>
          <w:color w:val="000000"/>
          <w:kern w:val="0"/>
          <w:sz w:val="24"/>
          <w:szCs w:val="24"/>
          <w:lang w:eastAsia="zh-CN"/>
        </w:rPr>
        <w:t>Hepatol Res</w:t>
      </w:r>
      <w:r w:rsidRPr="00405389">
        <w:rPr>
          <w:rFonts w:ascii="Book Antiqua" w:eastAsia="宋体" w:hAnsi="Book Antiqua" w:cs="宋体"/>
          <w:color w:val="000000"/>
          <w:kern w:val="0"/>
          <w:sz w:val="24"/>
          <w:szCs w:val="24"/>
          <w:lang w:eastAsia="zh-CN"/>
        </w:rPr>
        <w:t> 2008; </w:t>
      </w:r>
      <w:r w:rsidRPr="00405389">
        <w:rPr>
          <w:rFonts w:ascii="Book Antiqua" w:eastAsia="宋体" w:hAnsi="Book Antiqua" w:cs="宋体"/>
          <w:b/>
          <w:bCs/>
          <w:color w:val="000000"/>
          <w:kern w:val="0"/>
          <w:sz w:val="24"/>
          <w:szCs w:val="24"/>
          <w:lang w:eastAsia="zh-CN"/>
        </w:rPr>
        <w:t>38</w:t>
      </w:r>
      <w:r w:rsidRPr="00405389">
        <w:rPr>
          <w:rFonts w:ascii="Book Antiqua" w:eastAsia="宋体" w:hAnsi="Book Antiqua" w:cs="宋体"/>
          <w:color w:val="000000"/>
          <w:kern w:val="0"/>
          <w:sz w:val="24"/>
          <w:szCs w:val="24"/>
          <w:lang w:eastAsia="zh-CN"/>
        </w:rPr>
        <w:t>: 310-314 [PMID: 17877726]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19 </w:t>
      </w:r>
      <w:r w:rsidRPr="00405389">
        <w:rPr>
          <w:rFonts w:ascii="Book Antiqua" w:eastAsia="宋体" w:hAnsi="Book Antiqua" w:cs="宋体"/>
          <w:b/>
          <w:bCs/>
          <w:color w:val="000000"/>
          <w:kern w:val="0"/>
          <w:sz w:val="24"/>
          <w:szCs w:val="24"/>
          <w:lang w:eastAsia="zh-CN"/>
        </w:rPr>
        <w:t>Zaw SK</w:t>
      </w:r>
      <w:r w:rsidRPr="00405389">
        <w:rPr>
          <w:rFonts w:ascii="Book Antiqua" w:eastAsia="宋体" w:hAnsi="Book Antiqua" w:cs="宋体"/>
          <w:color w:val="000000"/>
          <w:kern w:val="0"/>
          <w:sz w:val="24"/>
          <w:szCs w:val="24"/>
          <w:lang w:eastAsia="zh-CN"/>
        </w:rPr>
        <w:t>, Tun ST, Thida A, Aung TK, Maung W, Shwe M, Aye MM, Clevenbergh P. Prevalence of hepatitis C and B virus among patients infected with HIV: a cross-sectional analysis of a large HIV care programme in Myanmar. </w:t>
      </w:r>
      <w:r w:rsidRPr="00405389">
        <w:rPr>
          <w:rFonts w:ascii="Book Antiqua" w:eastAsia="宋体" w:hAnsi="Book Antiqua" w:cs="宋体"/>
          <w:i/>
          <w:iCs/>
          <w:color w:val="000000"/>
          <w:kern w:val="0"/>
          <w:sz w:val="24"/>
          <w:szCs w:val="24"/>
          <w:lang w:eastAsia="zh-CN"/>
        </w:rPr>
        <w:t>Trop Doct</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43</w:t>
      </w:r>
      <w:r w:rsidRPr="00405389">
        <w:rPr>
          <w:rFonts w:ascii="Book Antiqua" w:eastAsia="宋体" w:hAnsi="Book Antiqua" w:cs="宋体"/>
          <w:color w:val="000000"/>
          <w:kern w:val="0"/>
          <w:sz w:val="24"/>
          <w:szCs w:val="24"/>
          <w:lang w:eastAsia="zh-CN"/>
        </w:rPr>
        <w:t>: 113-115 [PMID: 23800421 DOI: 10.1177/0049475513493416]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20 </w:t>
      </w:r>
      <w:r w:rsidRPr="00405389">
        <w:rPr>
          <w:rFonts w:ascii="Book Antiqua" w:eastAsia="宋体" w:hAnsi="Book Antiqua" w:cs="宋体"/>
          <w:b/>
          <w:bCs/>
          <w:color w:val="000000"/>
          <w:kern w:val="0"/>
          <w:sz w:val="24"/>
          <w:szCs w:val="24"/>
          <w:lang w:eastAsia="zh-CN"/>
        </w:rPr>
        <w:t>Fibriani A</w:t>
      </w:r>
      <w:r w:rsidRPr="00405389">
        <w:rPr>
          <w:rFonts w:ascii="Book Antiqua" w:eastAsia="宋体" w:hAnsi="Book Antiqua" w:cs="宋体"/>
          <w:color w:val="000000"/>
          <w:kern w:val="0"/>
          <w:sz w:val="24"/>
          <w:szCs w:val="24"/>
          <w:lang w:eastAsia="zh-CN"/>
        </w:rPr>
        <w:t>, Wisaksana R, Alisjahbana B, Indrati A, Schutten M, van Crevel R, van der Ven A, Boucher CA. Hepatitis B virus prevalence, risk factors and genotype distribution in HIV infected patients from West Java, Indonesia. </w:t>
      </w:r>
      <w:r w:rsidRPr="00405389">
        <w:rPr>
          <w:rFonts w:ascii="Book Antiqua" w:eastAsia="宋体" w:hAnsi="Book Antiqua" w:cs="宋体"/>
          <w:i/>
          <w:iCs/>
          <w:color w:val="000000"/>
          <w:kern w:val="0"/>
          <w:sz w:val="24"/>
          <w:szCs w:val="24"/>
          <w:lang w:eastAsia="zh-CN"/>
        </w:rPr>
        <w:t>J Clin Virol</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59</w:t>
      </w:r>
      <w:r w:rsidRPr="00405389">
        <w:rPr>
          <w:rFonts w:ascii="Book Antiqua" w:eastAsia="宋体" w:hAnsi="Book Antiqua" w:cs="宋体"/>
          <w:color w:val="000000"/>
          <w:kern w:val="0"/>
          <w:sz w:val="24"/>
          <w:szCs w:val="24"/>
          <w:lang w:eastAsia="zh-CN"/>
        </w:rPr>
        <w:t>: 235-241 [PMID: 24529845 DOI: 10.1016/j.jcv.2014.01.012]</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21 </w:t>
      </w:r>
      <w:r w:rsidRPr="00405389">
        <w:rPr>
          <w:rFonts w:ascii="Book Antiqua" w:eastAsia="宋体" w:hAnsi="Book Antiqua" w:cs="宋体"/>
          <w:b/>
          <w:bCs/>
          <w:color w:val="000000"/>
          <w:kern w:val="0"/>
          <w:sz w:val="24"/>
          <w:szCs w:val="24"/>
          <w:lang w:eastAsia="zh-CN"/>
        </w:rPr>
        <w:t>Peters PJ</w:t>
      </w:r>
      <w:r w:rsidRPr="00405389">
        <w:rPr>
          <w:rFonts w:ascii="Book Antiqua" w:eastAsia="宋体" w:hAnsi="Book Antiqua" w:cs="宋体"/>
          <w:color w:val="000000"/>
          <w:kern w:val="0"/>
          <w:sz w:val="24"/>
          <w:szCs w:val="24"/>
          <w:lang w:eastAsia="zh-CN"/>
        </w:rPr>
        <w:t>, McNicholl JM, Raengsakulrach B, Wasinrapee P, Mueanpai F, Ratanasuwan W, Intalapaporn P, Drobeniuc J, Ramachandran S, Thai H, Xia GL, Kamili S, Khudyakov Y, Weidle PJ, Teo CG, McConnell MS. An evaluation of hepatitis B virus diagnostic methods and responses to antiretroviral therapy among HIV-infected women in Thailand. </w:t>
      </w:r>
      <w:r w:rsidRPr="00405389">
        <w:rPr>
          <w:rFonts w:ascii="Book Antiqua" w:eastAsia="宋体" w:hAnsi="Book Antiqua" w:cs="宋体"/>
          <w:i/>
          <w:iCs/>
          <w:color w:val="000000"/>
          <w:kern w:val="0"/>
          <w:sz w:val="24"/>
          <w:szCs w:val="24"/>
          <w:lang w:eastAsia="zh-CN"/>
        </w:rPr>
        <w:t>J Int Assoc Provid AIDS Care</w:t>
      </w:r>
      <w:r w:rsidRPr="00405389">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2013</w:t>
      </w:r>
      <w:r w:rsidRPr="00405389">
        <w:rPr>
          <w:rFonts w:ascii="Book Antiqua" w:eastAsia="宋体" w:hAnsi="Book Antiqua" w:cs="宋体"/>
          <w:color w:val="000000"/>
          <w:kern w:val="0"/>
          <w:sz w:val="24"/>
          <w:szCs w:val="24"/>
          <w:lang w:eastAsia="zh-CN"/>
        </w:rPr>
        <w:t>; </w:t>
      </w:r>
      <w:r w:rsidRPr="00405389">
        <w:rPr>
          <w:rFonts w:ascii="Book Antiqua" w:eastAsia="宋体" w:hAnsi="Book Antiqua" w:cs="宋体"/>
          <w:b/>
          <w:bCs/>
          <w:color w:val="000000"/>
          <w:kern w:val="0"/>
          <w:sz w:val="24"/>
          <w:szCs w:val="24"/>
          <w:lang w:eastAsia="zh-CN"/>
        </w:rPr>
        <w:t>12</w:t>
      </w:r>
      <w:r w:rsidRPr="00405389">
        <w:rPr>
          <w:rFonts w:ascii="Book Antiqua" w:eastAsia="宋体" w:hAnsi="Book Antiqua" w:cs="宋体"/>
          <w:color w:val="000000"/>
          <w:kern w:val="0"/>
          <w:sz w:val="24"/>
          <w:szCs w:val="24"/>
          <w:lang w:eastAsia="zh-CN"/>
        </w:rPr>
        <w:t>: 349-353 [PMID: 23792710 DOI: 10.1177/2325957413488201]</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22 </w:t>
      </w:r>
      <w:r w:rsidRPr="00405389">
        <w:rPr>
          <w:rFonts w:ascii="Book Antiqua" w:eastAsia="宋体" w:hAnsi="Book Antiqua" w:cs="宋体"/>
          <w:b/>
          <w:bCs/>
          <w:color w:val="000000"/>
          <w:kern w:val="0"/>
          <w:sz w:val="24"/>
          <w:szCs w:val="24"/>
          <w:lang w:eastAsia="zh-CN"/>
        </w:rPr>
        <w:t>Dunford L</w:t>
      </w:r>
      <w:r w:rsidRPr="00405389">
        <w:rPr>
          <w:rFonts w:ascii="Book Antiqua" w:eastAsia="宋体" w:hAnsi="Book Antiqua" w:cs="宋体"/>
          <w:color w:val="000000"/>
          <w:kern w:val="0"/>
          <w:sz w:val="24"/>
          <w:szCs w:val="24"/>
          <w:lang w:eastAsia="zh-CN"/>
        </w:rPr>
        <w:t>, Carr MJ, Dean J, Nguyen LT, Ta Thi TH, Nguyen BT, Connell J, Coughlan S, Nguyen HT, Hall WW, Thi LA. A multicentre molecular analysis of hepatitis B and blood-borne virus coinfections in Viet Nam. </w:t>
      </w:r>
      <w:r w:rsidRPr="00405389">
        <w:rPr>
          <w:rFonts w:ascii="Book Antiqua" w:eastAsia="宋体" w:hAnsi="Book Antiqua" w:cs="宋体"/>
          <w:i/>
          <w:iCs/>
          <w:color w:val="000000"/>
          <w:kern w:val="0"/>
          <w:sz w:val="24"/>
          <w:szCs w:val="24"/>
          <w:lang w:eastAsia="zh-CN"/>
        </w:rPr>
        <w:t>PLoS One</w:t>
      </w:r>
      <w:r w:rsidRPr="00405389">
        <w:rPr>
          <w:rFonts w:ascii="Book Antiqua" w:eastAsia="宋体" w:hAnsi="Book Antiqua" w:cs="宋体"/>
          <w:color w:val="000000"/>
          <w:kern w:val="0"/>
          <w:sz w:val="24"/>
          <w:szCs w:val="24"/>
          <w:lang w:eastAsia="zh-CN"/>
        </w:rPr>
        <w:t> 2012; </w:t>
      </w:r>
      <w:r w:rsidRPr="00405389">
        <w:rPr>
          <w:rFonts w:ascii="Book Antiqua" w:eastAsia="宋体" w:hAnsi="Book Antiqua" w:cs="宋体"/>
          <w:b/>
          <w:bCs/>
          <w:color w:val="000000"/>
          <w:kern w:val="0"/>
          <w:sz w:val="24"/>
          <w:szCs w:val="24"/>
          <w:lang w:eastAsia="zh-CN"/>
        </w:rPr>
        <w:t>7</w:t>
      </w:r>
      <w:r w:rsidRPr="00405389">
        <w:rPr>
          <w:rFonts w:ascii="Book Antiqua" w:eastAsia="宋体" w:hAnsi="Book Antiqua" w:cs="宋体"/>
          <w:color w:val="000000"/>
          <w:kern w:val="0"/>
          <w:sz w:val="24"/>
          <w:szCs w:val="24"/>
          <w:lang w:eastAsia="zh-CN"/>
        </w:rPr>
        <w:t>: e39027 [PMID: 22720022 DOI: 10.1371/journal.pone.0039027]</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23 </w:t>
      </w:r>
      <w:r w:rsidRPr="00405389">
        <w:rPr>
          <w:rFonts w:ascii="Book Antiqua" w:eastAsia="宋体" w:hAnsi="Book Antiqua" w:cs="宋体"/>
          <w:b/>
          <w:bCs/>
          <w:color w:val="000000"/>
          <w:kern w:val="0"/>
          <w:sz w:val="24"/>
          <w:szCs w:val="24"/>
          <w:lang w:eastAsia="zh-CN"/>
        </w:rPr>
        <w:t>Saha D</w:t>
      </w:r>
      <w:r w:rsidRPr="00405389">
        <w:rPr>
          <w:rFonts w:ascii="Book Antiqua" w:eastAsia="宋体" w:hAnsi="Book Antiqua" w:cs="宋体"/>
          <w:color w:val="000000"/>
          <w:kern w:val="0"/>
          <w:sz w:val="24"/>
          <w:szCs w:val="24"/>
          <w:lang w:eastAsia="zh-CN"/>
        </w:rPr>
        <w:t>, Pal A, Biswas A, Panigrahi R, Sarkar N, Sarkar J, Pal M, Guha SK, Saha B, Chakrabarti S, Chakravarty R. Characterization of treatment-naive HIV/HBV co-infected patients attending ART clinic of a tertiary healthcare centre in eastern India. </w:t>
      </w:r>
      <w:r w:rsidRPr="00405389">
        <w:rPr>
          <w:rFonts w:ascii="Book Antiqua" w:eastAsia="宋体" w:hAnsi="Book Antiqua" w:cs="宋体"/>
          <w:i/>
          <w:iCs/>
          <w:color w:val="000000"/>
          <w:kern w:val="0"/>
          <w:sz w:val="24"/>
          <w:szCs w:val="24"/>
          <w:lang w:eastAsia="zh-CN"/>
        </w:rPr>
        <w:t>PLoS One</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8</w:t>
      </w:r>
      <w:r w:rsidRPr="00405389">
        <w:rPr>
          <w:rFonts w:ascii="Book Antiqua" w:eastAsia="宋体" w:hAnsi="Book Antiqua" w:cs="宋体"/>
          <w:color w:val="000000"/>
          <w:kern w:val="0"/>
          <w:sz w:val="24"/>
          <w:szCs w:val="24"/>
          <w:lang w:eastAsia="zh-CN"/>
        </w:rPr>
        <w:t>: e73613 [PMID: 24023688 DOI: 10.1371/journal.pone.0073613]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24 </w:t>
      </w:r>
      <w:r w:rsidRPr="00405389">
        <w:rPr>
          <w:rFonts w:ascii="Book Antiqua" w:eastAsia="宋体" w:hAnsi="Book Antiqua" w:cs="宋体"/>
          <w:b/>
          <w:bCs/>
          <w:color w:val="000000"/>
          <w:kern w:val="0"/>
          <w:sz w:val="24"/>
          <w:szCs w:val="24"/>
          <w:lang w:eastAsia="zh-CN"/>
        </w:rPr>
        <w:t>Anggorowati N</w:t>
      </w:r>
      <w:r w:rsidRPr="00405389">
        <w:rPr>
          <w:rFonts w:ascii="Book Antiqua" w:eastAsia="宋体" w:hAnsi="Book Antiqua" w:cs="宋体"/>
          <w:color w:val="000000"/>
          <w:kern w:val="0"/>
          <w:sz w:val="24"/>
          <w:szCs w:val="24"/>
          <w:lang w:eastAsia="zh-CN"/>
        </w:rPr>
        <w:t>, Yano Y, Heriyanto DS, Rinonce HT, Utsumi T, Mulya DP, Subronto YW, Hayashi Y. Clinical and virological characteristics of hepatitis B or C virus co-infection with HIV in Indonesian patients. </w:t>
      </w:r>
      <w:r w:rsidRPr="00405389">
        <w:rPr>
          <w:rFonts w:ascii="Book Antiqua" w:eastAsia="宋体" w:hAnsi="Book Antiqua" w:cs="宋体"/>
          <w:i/>
          <w:iCs/>
          <w:color w:val="000000"/>
          <w:kern w:val="0"/>
          <w:sz w:val="24"/>
          <w:szCs w:val="24"/>
          <w:lang w:eastAsia="zh-CN"/>
        </w:rPr>
        <w:t>J Med Virol</w:t>
      </w:r>
      <w:r w:rsidRPr="00405389">
        <w:rPr>
          <w:rFonts w:ascii="Book Antiqua" w:eastAsia="宋体" w:hAnsi="Book Antiqua" w:cs="宋体"/>
          <w:color w:val="000000"/>
          <w:kern w:val="0"/>
          <w:sz w:val="24"/>
          <w:szCs w:val="24"/>
          <w:lang w:eastAsia="zh-CN"/>
        </w:rPr>
        <w:t> 2012; </w:t>
      </w:r>
      <w:r w:rsidRPr="00405389">
        <w:rPr>
          <w:rFonts w:ascii="Book Antiqua" w:eastAsia="宋体" w:hAnsi="Book Antiqua" w:cs="宋体"/>
          <w:b/>
          <w:bCs/>
          <w:color w:val="000000"/>
          <w:kern w:val="0"/>
          <w:sz w:val="24"/>
          <w:szCs w:val="24"/>
          <w:lang w:eastAsia="zh-CN"/>
        </w:rPr>
        <w:t>84</w:t>
      </w:r>
      <w:r w:rsidRPr="00405389">
        <w:rPr>
          <w:rFonts w:ascii="Book Antiqua" w:eastAsia="宋体" w:hAnsi="Book Antiqua" w:cs="宋体"/>
          <w:color w:val="000000"/>
          <w:kern w:val="0"/>
          <w:sz w:val="24"/>
          <w:szCs w:val="24"/>
          <w:lang w:eastAsia="zh-CN"/>
        </w:rPr>
        <w:t>: 857-865 [PMID: 22499006 DOI: 10.1002/jmv.23293]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25 </w:t>
      </w:r>
      <w:r w:rsidRPr="00405389">
        <w:rPr>
          <w:rFonts w:ascii="Book Antiqua" w:eastAsia="宋体" w:hAnsi="Book Antiqua" w:cs="宋体"/>
          <w:b/>
          <w:bCs/>
          <w:color w:val="000000"/>
          <w:kern w:val="0"/>
          <w:sz w:val="24"/>
          <w:szCs w:val="24"/>
          <w:lang w:eastAsia="zh-CN"/>
        </w:rPr>
        <w:t>Kotaki T</w:t>
      </w:r>
      <w:r w:rsidRPr="00405389">
        <w:rPr>
          <w:rFonts w:ascii="Book Antiqua" w:eastAsia="宋体" w:hAnsi="Book Antiqua" w:cs="宋体"/>
          <w:color w:val="000000"/>
          <w:kern w:val="0"/>
          <w:sz w:val="24"/>
          <w:szCs w:val="24"/>
          <w:lang w:eastAsia="zh-CN"/>
        </w:rPr>
        <w:t>, Khairunisa SQ, Sukartiningrum SD, Arfijanto MV, Utsumi T, Normalina I, Handajani R, Widiyanti P, Rusli M, Rahayu RP, Lusida MI, Hayashi Y, Nasronudin M. High prevalence of HIV-1 CRF01_AE viruses among female commercial sex workers residing in Surabaya, Indonesia. </w:t>
      </w:r>
      <w:r w:rsidRPr="00405389">
        <w:rPr>
          <w:rFonts w:ascii="Book Antiqua" w:eastAsia="宋体" w:hAnsi="Book Antiqua" w:cs="宋体"/>
          <w:i/>
          <w:iCs/>
          <w:color w:val="000000"/>
          <w:kern w:val="0"/>
          <w:sz w:val="24"/>
          <w:szCs w:val="24"/>
          <w:lang w:eastAsia="zh-CN"/>
        </w:rPr>
        <w:t>PLoS One</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8</w:t>
      </w:r>
      <w:r w:rsidRPr="00405389">
        <w:rPr>
          <w:rFonts w:ascii="Book Antiqua" w:eastAsia="宋体" w:hAnsi="Book Antiqua" w:cs="宋体"/>
          <w:color w:val="000000"/>
          <w:kern w:val="0"/>
          <w:sz w:val="24"/>
          <w:szCs w:val="24"/>
          <w:lang w:eastAsia="zh-CN"/>
        </w:rPr>
        <w:t>: e82645 [PMID: 24367533 DOI: 10.1371/journal.pone.0082645]</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26 </w:t>
      </w:r>
      <w:r w:rsidRPr="00405389">
        <w:rPr>
          <w:rFonts w:ascii="Book Antiqua" w:eastAsia="宋体" w:hAnsi="Book Antiqua" w:cs="宋体"/>
          <w:b/>
          <w:bCs/>
          <w:color w:val="000000"/>
          <w:kern w:val="0"/>
          <w:sz w:val="24"/>
          <w:szCs w:val="24"/>
          <w:lang w:eastAsia="zh-CN"/>
        </w:rPr>
        <w:t>Aurpibul L</w:t>
      </w:r>
      <w:r w:rsidRPr="00405389">
        <w:rPr>
          <w:rFonts w:ascii="Book Antiqua" w:eastAsia="宋体" w:hAnsi="Book Antiqua" w:cs="宋体"/>
          <w:color w:val="000000"/>
          <w:kern w:val="0"/>
          <w:sz w:val="24"/>
          <w:szCs w:val="24"/>
          <w:lang w:eastAsia="zh-CN"/>
        </w:rPr>
        <w:t>, Lumbiganon P, Kolasaraksa P, Hansudewechakul R, Sa-Nguanmoo P, Taeprasert P, Bunupuradah T, Poovorawan Y, Sirisanthana V, Puthanakit T. HIV and Hepatitis B coinfection among perinatally HIV-infected Thai adolescents. </w:t>
      </w:r>
      <w:r w:rsidRPr="00405389">
        <w:rPr>
          <w:rFonts w:ascii="Book Antiqua" w:eastAsia="宋体" w:hAnsi="Book Antiqua" w:cs="宋体"/>
          <w:i/>
          <w:iCs/>
          <w:color w:val="000000"/>
          <w:kern w:val="0"/>
          <w:sz w:val="24"/>
          <w:szCs w:val="24"/>
          <w:lang w:eastAsia="zh-CN"/>
        </w:rPr>
        <w:t>Pediatr Infect Dis J</w:t>
      </w:r>
      <w:r w:rsidRPr="00405389">
        <w:rPr>
          <w:rFonts w:ascii="Book Antiqua" w:eastAsia="宋体" w:hAnsi="Book Antiqua" w:cs="宋体"/>
          <w:color w:val="000000"/>
          <w:kern w:val="0"/>
          <w:sz w:val="24"/>
          <w:szCs w:val="24"/>
          <w:lang w:eastAsia="zh-CN"/>
        </w:rPr>
        <w:t> 2012; </w:t>
      </w:r>
      <w:r w:rsidRPr="00405389">
        <w:rPr>
          <w:rFonts w:ascii="Book Antiqua" w:eastAsia="宋体" w:hAnsi="Book Antiqua" w:cs="宋体"/>
          <w:b/>
          <w:bCs/>
          <w:color w:val="000000"/>
          <w:kern w:val="0"/>
          <w:sz w:val="24"/>
          <w:szCs w:val="24"/>
          <w:lang w:eastAsia="zh-CN"/>
        </w:rPr>
        <w:t>31</w:t>
      </w:r>
      <w:r w:rsidRPr="00405389">
        <w:rPr>
          <w:rFonts w:ascii="Book Antiqua" w:eastAsia="宋体" w:hAnsi="Book Antiqua" w:cs="宋体"/>
          <w:color w:val="000000"/>
          <w:kern w:val="0"/>
          <w:sz w:val="24"/>
          <w:szCs w:val="24"/>
          <w:lang w:eastAsia="zh-CN"/>
        </w:rPr>
        <w:t>: 943-947 [PMID: 22592516]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27 </w:t>
      </w:r>
      <w:r w:rsidRPr="00405389">
        <w:rPr>
          <w:rFonts w:ascii="Book Antiqua" w:eastAsia="宋体" w:hAnsi="Book Antiqua" w:cs="宋体"/>
          <w:b/>
          <w:bCs/>
          <w:color w:val="000000"/>
          <w:kern w:val="0"/>
          <w:sz w:val="24"/>
          <w:szCs w:val="24"/>
          <w:lang w:eastAsia="zh-CN"/>
        </w:rPr>
        <w:t>He N</w:t>
      </w:r>
      <w:r w:rsidRPr="00405389">
        <w:rPr>
          <w:rFonts w:ascii="Book Antiqua" w:eastAsia="宋体" w:hAnsi="Book Antiqua" w:cs="宋体"/>
          <w:color w:val="000000"/>
          <w:kern w:val="0"/>
          <w:sz w:val="24"/>
          <w:szCs w:val="24"/>
          <w:lang w:eastAsia="zh-CN"/>
        </w:rPr>
        <w:t>, Chen L, Lin HJ, Zhang M, Wei J, Yang JH, Gabrio J, Rui BL, Zhang ZF, Fu ZH, Ding YY, Zhao GM, Jiang QW, Detels R. Multiple viral coinfections among HIV/AIDS patients in China. </w:t>
      </w:r>
      <w:r w:rsidRPr="00405389">
        <w:rPr>
          <w:rFonts w:ascii="Book Antiqua" w:eastAsia="宋体" w:hAnsi="Book Antiqua" w:cs="宋体"/>
          <w:i/>
          <w:iCs/>
          <w:color w:val="000000"/>
          <w:kern w:val="0"/>
          <w:sz w:val="24"/>
          <w:szCs w:val="24"/>
          <w:lang w:eastAsia="zh-CN"/>
        </w:rPr>
        <w:t>Biosci Trends</w:t>
      </w:r>
      <w:r w:rsidRPr="00405389">
        <w:rPr>
          <w:rFonts w:ascii="Book Antiqua" w:eastAsia="宋体" w:hAnsi="Book Antiqua" w:cs="宋体"/>
          <w:color w:val="000000"/>
          <w:kern w:val="0"/>
          <w:sz w:val="24"/>
          <w:szCs w:val="24"/>
          <w:lang w:eastAsia="zh-CN"/>
        </w:rPr>
        <w:t> 2011; </w:t>
      </w:r>
      <w:r w:rsidRPr="00405389">
        <w:rPr>
          <w:rFonts w:ascii="Book Antiqua" w:eastAsia="宋体" w:hAnsi="Book Antiqua" w:cs="宋体"/>
          <w:b/>
          <w:bCs/>
          <w:color w:val="000000"/>
          <w:kern w:val="0"/>
          <w:sz w:val="24"/>
          <w:szCs w:val="24"/>
          <w:lang w:eastAsia="zh-CN"/>
        </w:rPr>
        <w:t>5</w:t>
      </w:r>
      <w:r w:rsidRPr="00405389">
        <w:rPr>
          <w:rFonts w:ascii="Book Antiqua" w:eastAsia="宋体" w:hAnsi="Book Antiqua" w:cs="宋体"/>
          <w:color w:val="000000"/>
          <w:kern w:val="0"/>
          <w:sz w:val="24"/>
          <w:szCs w:val="24"/>
          <w:lang w:eastAsia="zh-CN"/>
        </w:rPr>
        <w:t>: 1-9 [PMID: 21422594]</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28 </w:t>
      </w:r>
      <w:r w:rsidRPr="00405389">
        <w:rPr>
          <w:rFonts w:ascii="Book Antiqua" w:eastAsia="宋体" w:hAnsi="Book Antiqua" w:cs="宋体"/>
          <w:b/>
          <w:bCs/>
          <w:color w:val="000000"/>
          <w:kern w:val="0"/>
          <w:sz w:val="24"/>
          <w:szCs w:val="24"/>
          <w:lang w:eastAsia="zh-CN"/>
        </w:rPr>
        <w:t>Tsuchiya N</w:t>
      </w:r>
      <w:r w:rsidRPr="00405389">
        <w:rPr>
          <w:rFonts w:ascii="Book Antiqua" w:eastAsia="宋体" w:hAnsi="Book Antiqua" w:cs="宋体"/>
          <w:color w:val="000000"/>
          <w:kern w:val="0"/>
          <w:sz w:val="24"/>
          <w:szCs w:val="24"/>
          <w:lang w:eastAsia="zh-CN"/>
        </w:rPr>
        <w:t>, Pathipvanich P, Rojanawiwat A, Wichukchinda N, Koga I, Koga M, Auwanit W, Kilgore PE, Ariyoshi K, Sawanpanyalert P. Chronic hepatitis B and C co-infection increased all-cause mortality in HAART-naive HIV patients in Northern Thailand. </w:t>
      </w:r>
      <w:r w:rsidRPr="00405389">
        <w:rPr>
          <w:rFonts w:ascii="Book Antiqua" w:eastAsia="宋体" w:hAnsi="Book Antiqua" w:cs="宋体"/>
          <w:i/>
          <w:iCs/>
          <w:color w:val="000000"/>
          <w:kern w:val="0"/>
          <w:sz w:val="24"/>
          <w:szCs w:val="24"/>
          <w:lang w:eastAsia="zh-CN"/>
        </w:rPr>
        <w:t>Epidemiol Infect</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141</w:t>
      </w:r>
      <w:r w:rsidRPr="00405389">
        <w:rPr>
          <w:rFonts w:ascii="Book Antiqua" w:eastAsia="宋体" w:hAnsi="Book Antiqua" w:cs="宋体"/>
          <w:color w:val="000000"/>
          <w:kern w:val="0"/>
          <w:sz w:val="24"/>
          <w:szCs w:val="24"/>
          <w:lang w:eastAsia="zh-CN"/>
        </w:rPr>
        <w:t>: 1840-1848 [PMID: 23114262 DOI: 10.1017/S0950268812002397]</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29 </w:t>
      </w:r>
      <w:r w:rsidRPr="00405389">
        <w:rPr>
          <w:rFonts w:ascii="Book Antiqua" w:eastAsia="宋体" w:hAnsi="Book Antiqua" w:cs="宋体"/>
          <w:b/>
          <w:bCs/>
          <w:color w:val="000000"/>
          <w:kern w:val="0"/>
          <w:sz w:val="24"/>
          <w:szCs w:val="24"/>
          <w:lang w:eastAsia="zh-CN"/>
        </w:rPr>
        <w:t>Zhou S</w:t>
      </w:r>
      <w:r w:rsidRPr="00405389">
        <w:rPr>
          <w:rFonts w:ascii="Book Antiqua" w:eastAsia="宋体" w:hAnsi="Book Antiqua" w:cs="宋体"/>
          <w:color w:val="000000"/>
          <w:kern w:val="0"/>
          <w:sz w:val="24"/>
          <w:szCs w:val="24"/>
          <w:lang w:eastAsia="zh-CN"/>
        </w:rPr>
        <w:t>, Zhao Y, He Y, Li H, Bulterys M, Sun X, Dou Z, Robinson M, Zhang F. Hepatitis B and hepatitis C seroprevalence in children receiving antiretroviral therapy for human immunodeficiency virus-1 infection in China, 2005-2009. </w:t>
      </w:r>
      <w:r w:rsidRPr="00405389">
        <w:rPr>
          <w:rFonts w:ascii="Book Antiqua" w:eastAsia="宋体" w:hAnsi="Book Antiqua" w:cs="宋体"/>
          <w:i/>
          <w:iCs/>
          <w:color w:val="000000"/>
          <w:kern w:val="0"/>
          <w:sz w:val="24"/>
          <w:szCs w:val="24"/>
          <w:lang w:eastAsia="zh-CN"/>
        </w:rPr>
        <w:t>J Acquir Immune Defic Syndr</w:t>
      </w:r>
      <w:r w:rsidRPr="00405389">
        <w:rPr>
          <w:rFonts w:ascii="Book Antiqua" w:eastAsia="宋体" w:hAnsi="Book Antiqua" w:cs="宋体"/>
          <w:color w:val="000000"/>
          <w:kern w:val="0"/>
          <w:sz w:val="24"/>
          <w:szCs w:val="24"/>
          <w:lang w:eastAsia="zh-CN"/>
        </w:rPr>
        <w:t> 2010; </w:t>
      </w:r>
      <w:r w:rsidRPr="00405389">
        <w:rPr>
          <w:rFonts w:ascii="Book Antiqua" w:eastAsia="宋体" w:hAnsi="Book Antiqua" w:cs="宋体"/>
          <w:b/>
          <w:bCs/>
          <w:color w:val="000000"/>
          <w:kern w:val="0"/>
          <w:sz w:val="24"/>
          <w:szCs w:val="24"/>
          <w:lang w:eastAsia="zh-CN"/>
        </w:rPr>
        <w:t>54</w:t>
      </w:r>
      <w:r w:rsidRPr="00405389">
        <w:rPr>
          <w:rFonts w:ascii="Book Antiqua" w:eastAsia="宋体" w:hAnsi="Book Antiqua" w:cs="宋体"/>
          <w:color w:val="000000"/>
          <w:kern w:val="0"/>
          <w:sz w:val="24"/>
          <w:szCs w:val="24"/>
          <w:lang w:eastAsia="zh-CN"/>
        </w:rPr>
        <w:t>: 191-196 [PMID: 20032784 DOI: 10.1097/QAI.0b013e3181c99226]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30 </w:t>
      </w:r>
      <w:r w:rsidRPr="00405389">
        <w:rPr>
          <w:rFonts w:ascii="Book Antiqua" w:eastAsia="宋体" w:hAnsi="Book Antiqua" w:cs="宋体"/>
          <w:b/>
          <w:bCs/>
          <w:color w:val="000000"/>
          <w:kern w:val="0"/>
          <w:sz w:val="24"/>
          <w:szCs w:val="24"/>
          <w:lang w:eastAsia="zh-CN"/>
        </w:rPr>
        <w:t>Chen X</w:t>
      </w:r>
      <w:r w:rsidRPr="00405389">
        <w:rPr>
          <w:rFonts w:ascii="Book Antiqua" w:eastAsia="宋体" w:hAnsi="Book Antiqua" w:cs="宋体"/>
          <w:color w:val="000000"/>
          <w:kern w:val="0"/>
          <w:sz w:val="24"/>
          <w:szCs w:val="24"/>
          <w:lang w:eastAsia="zh-CN"/>
        </w:rPr>
        <w:t>, He JM, Ding LS, Zhang GQ, Zou XB, Zheng J. Prevalence of hepatitis B virus and hepatitis C virus in patients with human immunodeficiency virus infection in Central China. </w:t>
      </w:r>
      <w:r w:rsidRPr="00405389">
        <w:rPr>
          <w:rFonts w:ascii="Book Antiqua" w:eastAsia="宋体" w:hAnsi="Book Antiqua" w:cs="宋体"/>
          <w:i/>
          <w:iCs/>
          <w:color w:val="000000"/>
          <w:kern w:val="0"/>
          <w:sz w:val="24"/>
          <w:szCs w:val="24"/>
          <w:lang w:eastAsia="zh-CN"/>
        </w:rPr>
        <w:t>Arch Virol</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158</w:t>
      </w:r>
      <w:r w:rsidRPr="00405389">
        <w:rPr>
          <w:rFonts w:ascii="Book Antiqua" w:eastAsia="宋体" w:hAnsi="Book Antiqua" w:cs="宋体"/>
          <w:color w:val="000000"/>
          <w:kern w:val="0"/>
          <w:sz w:val="24"/>
          <w:szCs w:val="24"/>
          <w:lang w:eastAsia="zh-CN"/>
        </w:rPr>
        <w:t>: 1889-1894 [PMID: 23553454 DOI: 10.1007/s00705-013-1681-z]</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31 </w:t>
      </w:r>
      <w:r w:rsidRPr="00405389">
        <w:rPr>
          <w:rFonts w:ascii="Book Antiqua" w:eastAsia="宋体" w:hAnsi="Book Antiqua" w:cs="宋体"/>
          <w:b/>
          <w:bCs/>
          <w:color w:val="000000"/>
          <w:kern w:val="0"/>
          <w:sz w:val="24"/>
          <w:szCs w:val="24"/>
          <w:lang w:eastAsia="zh-CN"/>
        </w:rPr>
        <w:t>Gatanaga H</w:t>
      </w:r>
      <w:r w:rsidRPr="00405389">
        <w:rPr>
          <w:rFonts w:ascii="Book Antiqua" w:eastAsia="宋体" w:hAnsi="Book Antiqua" w:cs="宋体"/>
          <w:color w:val="000000"/>
          <w:kern w:val="0"/>
          <w:sz w:val="24"/>
          <w:szCs w:val="24"/>
          <w:lang w:eastAsia="zh-CN"/>
        </w:rPr>
        <w:t>, Ibe S, Matsuda M, Yoshida S, Asagi T, Kondo M, Sadamasu K, Tsukada H, Masakane A, Mori H, Takata N, Minami R, Tateyama M, Koike T, Itoh T, Imai M, Nagashima M, Gejyo F, Ueda M, Hamaguchi M, Kojima Y, Shirasaka T, Kimura A, Yamamoto M, Fujita J, Oka S, Sugiura W. Drug-resistant HIV-1 prevalence in patients newly diagnosed with HIV/AIDS in Japan. </w:t>
      </w:r>
      <w:r w:rsidRPr="00405389">
        <w:rPr>
          <w:rFonts w:ascii="Book Antiqua" w:eastAsia="宋体" w:hAnsi="Book Antiqua" w:cs="宋体"/>
          <w:i/>
          <w:iCs/>
          <w:color w:val="000000"/>
          <w:kern w:val="0"/>
          <w:sz w:val="24"/>
          <w:szCs w:val="24"/>
          <w:lang w:eastAsia="zh-CN"/>
        </w:rPr>
        <w:t>Antiviral Res</w:t>
      </w:r>
      <w:r w:rsidRPr="00405389">
        <w:rPr>
          <w:rFonts w:ascii="Book Antiqua" w:eastAsia="宋体" w:hAnsi="Book Antiqua" w:cs="宋体"/>
          <w:color w:val="000000"/>
          <w:kern w:val="0"/>
          <w:sz w:val="24"/>
          <w:szCs w:val="24"/>
          <w:lang w:eastAsia="zh-CN"/>
        </w:rPr>
        <w:t> 2007; </w:t>
      </w:r>
      <w:r w:rsidRPr="00405389">
        <w:rPr>
          <w:rFonts w:ascii="Book Antiqua" w:eastAsia="宋体" w:hAnsi="Book Antiqua" w:cs="宋体"/>
          <w:b/>
          <w:bCs/>
          <w:color w:val="000000"/>
          <w:kern w:val="0"/>
          <w:sz w:val="24"/>
          <w:szCs w:val="24"/>
          <w:lang w:eastAsia="zh-CN"/>
        </w:rPr>
        <w:t>75</w:t>
      </w:r>
      <w:r w:rsidRPr="00405389">
        <w:rPr>
          <w:rFonts w:ascii="Book Antiqua" w:eastAsia="宋体" w:hAnsi="Book Antiqua" w:cs="宋体"/>
          <w:color w:val="000000"/>
          <w:kern w:val="0"/>
          <w:sz w:val="24"/>
          <w:szCs w:val="24"/>
          <w:lang w:eastAsia="zh-CN"/>
        </w:rPr>
        <w:t>: 75-82 [PMID: 17194486]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32 </w:t>
      </w:r>
      <w:r w:rsidRPr="00405389">
        <w:rPr>
          <w:rFonts w:ascii="Book Antiqua" w:eastAsia="宋体" w:hAnsi="Book Antiqua" w:cs="宋体"/>
          <w:b/>
          <w:bCs/>
          <w:color w:val="000000"/>
          <w:kern w:val="0"/>
          <w:sz w:val="24"/>
          <w:szCs w:val="24"/>
          <w:lang w:eastAsia="zh-CN"/>
        </w:rPr>
        <w:t>Saravanan S</w:t>
      </w:r>
      <w:r w:rsidRPr="00405389">
        <w:rPr>
          <w:rFonts w:ascii="Book Antiqua" w:eastAsia="宋体" w:hAnsi="Book Antiqua" w:cs="宋体"/>
          <w:color w:val="000000"/>
          <w:kern w:val="0"/>
          <w:sz w:val="24"/>
          <w:szCs w:val="24"/>
          <w:lang w:eastAsia="zh-CN"/>
        </w:rPr>
        <w:t>, Velu V, Kumarasamy N, Nandakumar S, Murugavel KG, Balakrishnan P, Suniti S, Thyagarajan SP. Coinfection of hepatitis B and hepatitis C virus in HIV-infected patients in south India. </w:t>
      </w:r>
      <w:r w:rsidRPr="00405389">
        <w:rPr>
          <w:rFonts w:ascii="Book Antiqua" w:eastAsia="宋体" w:hAnsi="Book Antiqua" w:cs="宋体"/>
          <w:i/>
          <w:iCs/>
          <w:color w:val="000000"/>
          <w:kern w:val="0"/>
          <w:sz w:val="24"/>
          <w:szCs w:val="24"/>
          <w:lang w:eastAsia="zh-CN"/>
        </w:rPr>
        <w:t>World J Gastroenterol</w:t>
      </w:r>
      <w:r w:rsidRPr="00405389">
        <w:rPr>
          <w:rFonts w:ascii="Book Antiqua" w:eastAsia="宋体" w:hAnsi="Book Antiqua" w:cs="宋体"/>
          <w:color w:val="000000"/>
          <w:kern w:val="0"/>
          <w:sz w:val="24"/>
          <w:szCs w:val="24"/>
          <w:lang w:eastAsia="zh-CN"/>
        </w:rPr>
        <w:t> 2007; </w:t>
      </w:r>
      <w:r w:rsidRPr="00405389">
        <w:rPr>
          <w:rFonts w:ascii="Book Antiqua" w:eastAsia="宋体" w:hAnsi="Book Antiqua" w:cs="宋体"/>
          <w:b/>
          <w:bCs/>
          <w:color w:val="000000"/>
          <w:kern w:val="0"/>
          <w:sz w:val="24"/>
          <w:szCs w:val="24"/>
          <w:lang w:eastAsia="zh-CN"/>
        </w:rPr>
        <w:t>13</w:t>
      </w:r>
      <w:r w:rsidRPr="00405389">
        <w:rPr>
          <w:rFonts w:ascii="Book Antiqua" w:eastAsia="宋体" w:hAnsi="Book Antiqua" w:cs="宋体"/>
          <w:color w:val="000000"/>
          <w:kern w:val="0"/>
          <w:sz w:val="24"/>
          <w:szCs w:val="24"/>
          <w:lang w:eastAsia="zh-CN"/>
        </w:rPr>
        <w:t>: 5015-5020 [PMID: 17854146]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33 </w:t>
      </w:r>
      <w:r w:rsidRPr="00405389">
        <w:rPr>
          <w:rFonts w:ascii="Book Antiqua" w:eastAsia="宋体" w:hAnsi="Book Antiqua" w:cs="宋体"/>
          <w:b/>
          <w:bCs/>
          <w:color w:val="000000"/>
          <w:kern w:val="0"/>
          <w:sz w:val="24"/>
          <w:szCs w:val="24"/>
          <w:lang w:eastAsia="zh-CN"/>
        </w:rPr>
        <w:t>Saravanan S</w:t>
      </w:r>
      <w:r w:rsidRPr="00405389">
        <w:rPr>
          <w:rFonts w:ascii="Book Antiqua" w:eastAsia="宋体" w:hAnsi="Book Antiqua" w:cs="宋体"/>
          <w:color w:val="000000"/>
          <w:kern w:val="0"/>
          <w:sz w:val="24"/>
          <w:szCs w:val="24"/>
          <w:lang w:eastAsia="zh-CN"/>
        </w:rPr>
        <w:t>, Madhavan V, Velu V, Murugavel KG, Waldrop G, Solomon SS, Balakrishnan P, Kumarasamy N, Smith DM, Mayer KH, Solomon S, Thyagarajan SP. High prevalence of hepatitis delta virus among patients with chronic hepatitis B virus infection and HIV-1 in an intermediate hepatitis B virus endemic region. </w:t>
      </w:r>
      <w:r w:rsidRPr="00405389">
        <w:rPr>
          <w:rFonts w:ascii="Book Antiqua" w:eastAsia="宋体" w:hAnsi="Book Antiqua" w:cs="宋体"/>
          <w:i/>
          <w:iCs/>
          <w:color w:val="000000"/>
          <w:kern w:val="0"/>
          <w:sz w:val="24"/>
          <w:szCs w:val="24"/>
          <w:lang w:eastAsia="zh-CN"/>
        </w:rPr>
        <w:t>J Int Assoc Provid AIDS Care</w:t>
      </w:r>
      <w:r w:rsidRPr="00405389">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2014</w:t>
      </w:r>
      <w:r w:rsidRPr="00405389">
        <w:rPr>
          <w:rFonts w:ascii="Book Antiqua" w:eastAsia="宋体" w:hAnsi="Book Antiqua" w:cs="宋体"/>
          <w:color w:val="000000"/>
          <w:kern w:val="0"/>
          <w:sz w:val="24"/>
          <w:szCs w:val="24"/>
          <w:lang w:eastAsia="zh-CN"/>
        </w:rPr>
        <w:t>; </w:t>
      </w:r>
      <w:r w:rsidRPr="00405389">
        <w:rPr>
          <w:rFonts w:ascii="Book Antiqua" w:eastAsia="宋体" w:hAnsi="Book Antiqua" w:cs="宋体"/>
          <w:b/>
          <w:bCs/>
          <w:color w:val="000000"/>
          <w:kern w:val="0"/>
          <w:sz w:val="24"/>
          <w:szCs w:val="24"/>
          <w:lang w:eastAsia="zh-CN"/>
        </w:rPr>
        <w:t>13</w:t>
      </w:r>
      <w:r w:rsidRPr="00405389">
        <w:rPr>
          <w:rFonts w:ascii="Book Antiqua" w:eastAsia="宋体" w:hAnsi="Book Antiqua" w:cs="宋体"/>
          <w:color w:val="000000"/>
          <w:kern w:val="0"/>
          <w:sz w:val="24"/>
          <w:szCs w:val="24"/>
          <w:lang w:eastAsia="zh-CN"/>
        </w:rPr>
        <w:t>: 85-90 [PMID: 23722085 DOI: 10.1177/2325957413488166]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34 </w:t>
      </w:r>
      <w:r w:rsidRPr="00405389">
        <w:rPr>
          <w:rFonts w:ascii="Book Antiqua" w:eastAsia="宋体" w:hAnsi="Book Antiqua" w:cs="宋体"/>
          <w:b/>
          <w:bCs/>
          <w:color w:val="000000"/>
          <w:kern w:val="0"/>
          <w:sz w:val="24"/>
          <w:szCs w:val="24"/>
          <w:lang w:eastAsia="zh-CN"/>
        </w:rPr>
        <w:t>Sulkowski MS</w:t>
      </w:r>
      <w:r w:rsidRPr="00405389">
        <w:rPr>
          <w:rFonts w:ascii="Book Antiqua" w:eastAsia="宋体" w:hAnsi="Book Antiqua" w:cs="宋体"/>
          <w:color w:val="000000"/>
          <w:kern w:val="0"/>
          <w:sz w:val="24"/>
          <w:szCs w:val="24"/>
          <w:lang w:eastAsia="zh-CN"/>
        </w:rPr>
        <w:t>. Viral hepatitis and HIV coinfection. </w:t>
      </w:r>
      <w:r w:rsidRPr="00405389">
        <w:rPr>
          <w:rFonts w:ascii="Book Antiqua" w:eastAsia="宋体" w:hAnsi="Book Antiqua" w:cs="宋体"/>
          <w:i/>
          <w:iCs/>
          <w:color w:val="000000"/>
          <w:kern w:val="0"/>
          <w:sz w:val="24"/>
          <w:szCs w:val="24"/>
          <w:lang w:eastAsia="zh-CN"/>
        </w:rPr>
        <w:t>J Hepatol</w:t>
      </w:r>
      <w:r w:rsidRPr="00405389">
        <w:rPr>
          <w:rFonts w:ascii="Book Antiqua" w:eastAsia="宋体" w:hAnsi="Book Antiqua" w:cs="宋体"/>
          <w:color w:val="000000"/>
          <w:kern w:val="0"/>
          <w:sz w:val="24"/>
          <w:szCs w:val="24"/>
          <w:lang w:eastAsia="zh-CN"/>
        </w:rPr>
        <w:t> 2008; </w:t>
      </w:r>
      <w:r w:rsidRPr="00405389">
        <w:rPr>
          <w:rFonts w:ascii="Book Antiqua" w:eastAsia="宋体" w:hAnsi="Book Antiqua" w:cs="宋体"/>
          <w:b/>
          <w:bCs/>
          <w:color w:val="000000"/>
          <w:kern w:val="0"/>
          <w:sz w:val="24"/>
          <w:szCs w:val="24"/>
          <w:lang w:eastAsia="zh-CN"/>
        </w:rPr>
        <w:t>48</w:t>
      </w:r>
      <w:r w:rsidRPr="00405389">
        <w:rPr>
          <w:rFonts w:ascii="Book Antiqua" w:eastAsia="宋体" w:hAnsi="Book Antiqua" w:cs="宋体"/>
          <w:color w:val="000000"/>
          <w:kern w:val="0"/>
          <w:sz w:val="24"/>
          <w:szCs w:val="24"/>
          <w:lang w:eastAsia="zh-CN"/>
        </w:rPr>
        <w:t>: 353-367 [PMID: 18155314]</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35 </w:t>
      </w:r>
      <w:r w:rsidRPr="00405389">
        <w:rPr>
          <w:rFonts w:ascii="Book Antiqua" w:eastAsia="宋体" w:hAnsi="Book Antiqua" w:cs="宋体"/>
          <w:b/>
          <w:bCs/>
          <w:color w:val="000000"/>
          <w:kern w:val="0"/>
          <w:sz w:val="24"/>
          <w:szCs w:val="24"/>
          <w:lang w:eastAsia="zh-CN"/>
        </w:rPr>
        <w:t>Eun JR</w:t>
      </w:r>
      <w:r w:rsidRPr="00405389">
        <w:rPr>
          <w:rFonts w:ascii="Book Antiqua" w:eastAsia="宋体" w:hAnsi="Book Antiqua" w:cs="宋体"/>
          <w:color w:val="000000"/>
          <w:kern w:val="0"/>
          <w:sz w:val="24"/>
          <w:szCs w:val="24"/>
          <w:lang w:eastAsia="zh-CN"/>
        </w:rPr>
        <w:t>, Lee HJ, Kim TN, Lee KS. Risk assessment for the development of hepatocellular carcinoma: according to on-treatment viral response during long-term lamivudine therapy in hepatitis B virus-related liver disease. </w:t>
      </w:r>
      <w:r w:rsidRPr="00405389">
        <w:rPr>
          <w:rFonts w:ascii="Book Antiqua" w:eastAsia="宋体" w:hAnsi="Book Antiqua" w:cs="宋体"/>
          <w:i/>
          <w:iCs/>
          <w:color w:val="000000"/>
          <w:kern w:val="0"/>
          <w:sz w:val="24"/>
          <w:szCs w:val="24"/>
          <w:lang w:eastAsia="zh-CN"/>
        </w:rPr>
        <w:t>J Hepatol</w:t>
      </w:r>
      <w:r w:rsidRPr="00405389">
        <w:rPr>
          <w:rFonts w:ascii="Book Antiqua" w:eastAsia="宋体" w:hAnsi="Book Antiqua" w:cs="宋体"/>
          <w:color w:val="000000"/>
          <w:kern w:val="0"/>
          <w:sz w:val="24"/>
          <w:szCs w:val="24"/>
          <w:lang w:eastAsia="zh-CN"/>
        </w:rPr>
        <w:t> 2010; </w:t>
      </w:r>
      <w:r w:rsidRPr="00405389">
        <w:rPr>
          <w:rFonts w:ascii="Book Antiqua" w:eastAsia="宋体" w:hAnsi="Book Antiqua" w:cs="宋体"/>
          <w:b/>
          <w:bCs/>
          <w:color w:val="000000"/>
          <w:kern w:val="0"/>
          <w:sz w:val="24"/>
          <w:szCs w:val="24"/>
          <w:lang w:eastAsia="zh-CN"/>
        </w:rPr>
        <w:t>53</w:t>
      </w:r>
      <w:r w:rsidRPr="00405389">
        <w:rPr>
          <w:rFonts w:ascii="Book Antiqua" w:eastAsia="宋体" w:hAnsi="Book Antiqua" w:cs="宋体"/>
          <w:color w:val="000000"/>
          <w:kern w:val="0"/>
          <w:sz w:val="24"/>
          <w:szCs w:val="24"/>
          <w:lang w:eastAsia="zh-CN"/>
        </w:rPr>
        <w:t>: 118-125 [PMID: 20471129 DOI: 10.1016/j.jhep.2010.02.026]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36 </w:t>
      </w:r>
      <w:r w:rsidRPr="00405389">
        <w:rPr>
          <w:rFonts w:ascii="Book Antiqua" w:eastAsia="宋体" w:hAnsi="Book Antiqua" w:cs="宋体"/>
          <w:b/>
          <w:bCs/>
          <w:color w:val="000000"/>
          <w:kern w:val="0"/>
          <w:sz w:val="24"/>
          <w:szCs w:val="24"/>
          <w:lang w:eastAsia="zh-CN"/>
        </w:rPr>
        <w:t>Kurokawa M</w:t>
      </w:r>
      <w:r w:rsidRPr="00405389">
        <w:rPr>
          <w:rFonts w:ascii="Book Antiqua" w:eastAsia="宋体" w:hAnsi="Book Antiqua" w:cs="宋体"/>
          <w:color w:val="000000"/>
          <w:kern w:val="0"/>
          <w:sz w:val="24"/>
          <w:szCs w:val="24"/>
          <w:lang w:eastAsia="zh-CN"/>
        </w:rPr>
        <w:t>, Hiramatsu N, Oze T, Yakushijin T, Miyazaki M, Hosui A, Miyagi T, Yoshida Y, Ishida H, Tatsumi T, Kiso S, Kanto T, Kasahara A, Iio S, Doi Y, Yamada A, Oshita M, Kaneko A, Mochizuki K, Hagiwara H, Mita E, Ito T, Inui Y, Katayama K, Yoshihara H, Imai Y, Hayashi E, Hayashi N, Takehara T. Long-term effect of lamivudine treatment on the incidence of hepatocellular carcinoma in patients with hepatitis B virus infection. </w:t>
      </w:r>
      <w:r w:rsidRPr="00405389">
        <w:rPr>
          <w:rFonts w:ascii="Book Antiqua" w:eastAsia="宋体" w:hAnsi="Book Antiqua" w:cs="宋体"/>
          <w:i/>
          <w:iCs/>
          <w:color w:val="000000"/>
          <w:kern w:val="0"/>
          <w:sz w:val="24"/>
          <w:szCs w:val="24"/>
          <w:lang w:eastAsia="zh-CN"/>
        </w:rPr>
        <w:t>J Gastroenterol</w:t>
      </w:r>
      <w:r w:rsidRPr="00405389">
        <w:rPr>
          <w:rFonts w:ascii="Book Antiqua" w:eastAsia="宋体" w:hAnsi="Book Antiqua" w:cs="宋体"/>
          <w:color w:val="000000"/>
          <w:kern w:val="0"/>
          <w:sz w:val="24"/>
          <w:szCs w:val="24"/>
          <w:lang w:eastAsia="zh-CN"/>
        </w:rPr>
        <w:t> 2012; </w:t>
      </w:r>
      <w:r w:rsidRPr="00405389">
        <w:rPr>
          <w:rFonts w:ascii="Book Antiqua" w:eastAsia="宋体" w:hAnsi="Book Antiqua" w:cs="宋体"/>
          <w:b/>
          <w:bCs/>
          <w:color w:val="000000"/>
          <w:kern w:val="0"/>
          <w:sz w:val="24"/>
          <w:szCs w:val="24"/>
          <w:lang w:eastAsia="zh-CN"/>
        </w:rPr>
        <w:t>47</w:t>
      </w:r>
      <w:r w:rsidRPr="00405389">
        <w:rPr>
          <w:rFonts w:ascii="Book Antiqua" w:eastAsia="宋体" w:hAnsi="Book Antiqua" w:cs="宋体"/>
          <w:color w:val="000000"/>
          <w:kern w:val="0"/>
          <w:sz w:val="24"/>
          <w:szCs w:val="24"/>
          <w:lang w:eastAsia="zh-CN"/>
        </w:rPr>
        <w:t>: 577-585 [PMID: 22231575 DOI: 10.1007/s00535-011-0522-7]</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37 </w:t>
      </w:r>
      <w:r w:rsidRPr="00405389">
        <w:rPr>
          <w:rFonts w:ascii="Book Antiqua" w:eastAsia="宋体" w:hAnsi="Book Antiqua" w:cs="宋体"/>
          <w:b/>
          <w:bCs/>
          <w:color w:val="000000"/>
          <w:kern w:val="0"/>
          <w:sz w:val="24"/>
          <w:szCs w:val="24"/>
          <w:lang w:eastAsia="zh-CN"/>
        </w:rPr>
        <w:t>Selabe SG</w:t>
      </w:r>
      <w:r w:rsidRPr="00405389">
        <w:rPr>
          <w:rFonts w:ascii="Book Antiqua" w:eastAsia="宋体" w:hAnsi="Book Antiqua" w:cs="宋体"/>
          <w:color w:val="000000"/>
          <w:kern w:val="0"/>
          <w:sz w:val="24"/>
          <w:szCs w:val="24"/>
          <w:lang w:eastAsia="zh-CN"/>
        </w:rPr>
        <w:t>, Lukhwareni A, Song E, Leeuw YG, Burnett RJ, Mphahlele MJ. Mutations associated with lamivudine-resistance in therapy-naïve hepatitis B virus (HBV) infected patients with and without HIV co-infection: implications for antiretroviral therapy in HBV and HIV co-infected South African patients. </w:t>
      </w:r>
      <w:r w:rsidRPr="00405389">
        <w:rPr>
          <w:rFonts w:ascii="Book Antiqua" w:eastAsia="宋体" w:hAnsi="Book Antiqua" w:cs="宋体"/>
          <w:i/>
          <w:iCs/>
          <w:color w:val="000000"/>
          <w:kern w:val="0"/>
          <w:sz w:val="24"/>
          <w:szCs w:val="24"/>
          <w:lang w:eastAsia="zh-CN"/>
        </w:rPr>
        <w:t>J Med Virol</w:t>
      </w:r>
      <w:r w:rsidRPr="00405389">
        <w:rPr>
          <w:rFonts w:ascii="Book Antiqua" w:eastAsia="宋体" w:hAnsi="Book Antiqua" w:cs="宋体"/>
          <w:color w:val="000000"/>
          <w:kern w:val="0"/>
          <w:sz w:val="24"/>
          <w:szCs w:val="24"/>
          <w:lang w:eastAsia="zh-CN"/>
        </w:rPr>
        <w:t> 2007; </w:t>
      </w:r>
      <w:r w:rsidRPr="00405389">
        <w:rPr>
          <w:rFonts w:ascii="Book Antiqua" w:eastAsia="宋体" w:hAnsi="Book Antiqua" w:cs="宋体"/>
          <w:b/>
          <w:bCs/>
          <w:color w:val="000000"/>
          <w:kern w:val="0"/>
          <w:sz w:val="24"/>
          <w:szCs w:val="24"/>
          <w:lang w:eastAsia="zh-CN"/>
        </w:rPr>
        <w:t>79</w:t>
      </w:r>
      <w:r w:rsidRPr="00405389">
        <w:rPr>
          <w:rFonts w:ascii="Book Antiqua" w:eastAsia="宋体" w:hAnsi="Book Antiqua" w:cs="宋体"/>
          <w:color w:val="000000"/>
          <w:kern w:val="0"/>
          <w:sz w:val="24"/>
          <w:szCs w:val="24"/>
          <w:lang w:eastAsia="zh-CN"/>
        </w:rPr>
        <w:t>: 1650-1654 [PMID: 17854040]</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38 </w:t>
      </w:r>
      <w:r w:rsidRPr="00405389">
        <w:rPr>
          <w:rFonts w:ascii="Book Antiqua" w:eastAsia="宋体" w:hAnsi="Book Antiqua" w:cs="宋体"/>
          <w:b/>
          <w:bCs/>
          <w:color w:val="000000"/>
          <w:kern w:val="0"/>
          <w:sz w:val="24"/>
          <w:szCs w:val="24"/>
          <w:lang w:eastAsia="zh-CN"/>
        </w:rPr>
        <w:t>Sereno L</w:t>
      </w:r>
      <w:r w:rsidRPr="00405389">
        <w:rPr>
          <w:rFonts w:ascii="Book Antiqua" w:eastAsia="宋体" w:hAnsi="Book Antiqua" w:cs="宋体"/>
          <w:color w:val="000000"/>
          <w:kern w:val="0"/>
          <w:sz w:val="24"/>
          <w:szCs w:val="24"/>
          <w:lang w:eastAsia="zh-CN"/>
        </w:rPr>
        <w:t>, Mesquita F, Kato M, Jacka D, Nguyen TT, Nguyen TN. Epidemiology, responses, and way forward: the silent epidemic of viral hepatitis and HIV coinfection in Vietnam. </w:t>
      </w:r>
      <w:r w:rsidRPr="00405389">
        <w:rPr>
          <w:rFonts w:ascii="Book Antiqua" w:eastAsia="宋体" w:hAnsi="Book Antiqua" w:cs="宋体"/>
          <w:i/>
          <w:iCs/>
          <w:color w:val="000000"/>
          <w:kern w:val="0"/>
          <w:sz w:val="24"/>
          <w:szCs w:val="24"/>
          <w:lang w:eastAsia="zh-CN"/>
        </w:rPr>
        <w:t xml:space="preserve">J Int Assoc Physicians AIDS Care </w:t>
      </w:r>
      <w:r w:rsidRPr="00D31400">
        <w:rPr>
          <w:rFonts w:ascii="Book Antiqua" w:eastAsia="宋体" w:hAnsi="Book Antiqua" w:cs="宋体"/>
          <w:iCs/>
          <w:color w:val="000000"/>
          <w:kern w:val="0"/>
          <w:sz w:val="24"/>
          <w:szCs w:val="24"/>
          <w:lang w:eastAsia="zh-CN"/>
        </w:rPr>
        <w:t>(Chic)</w:t>
      </w:r>
      <w:r w:rsidRPr="00D31400">
        <w:rPr>
          <w:rFonts w:ascii="Book Antiqua" w:eastAsia="宋体" w:hAnsi="Book Antiqua" w:cs="宋体"/>
          <w:color w:val="000000"/>
          <w:kern w:val="0"/>
          <w:sz w:val="24"/>
          <w:szCs w:val="24"/>
          <w:lang w:eastAsia="zh-CN"/>
        </w:rPr>
        <w:t> </w:t>
      </w:r>
      <w:r w:rsidR="00D31400">
        <w:rPr>
          <w:rFonts w:ascii="Book Antiqua" w:eastAsia="宋体" w:hAnsi="Book Antiqua" w:cs="宋体" w:hint="eastAsia"/>
          <w:color w:val="000000"/>
          <w:kern w:val="0"/>
          <w:sz w:val="24"/>
          <w:szCs w:val="24"/>
          <w:lang w:eastAsia="zh-CN"/>
        </w:rPr>
        <w:t>2012</w:t>
      </w:r>
      <w:r w:rsidRPr="00405389">
        <w:rPr>
          <w:rFonts w:ascii="Book Antiqua" w:eastAsia="宋体" w:hAnsi="Book Antiqua" w:cs="宋体"/>
          <w:color w:val="000000"/>
          <w:kern w:val="0"/>
          <w:sz w:val="24"/>
          <w:szCs w:val="24"/>
          <w:lang w:eastAsia="zh-CN"/>
        </w:rPr>
        <w:t>; </w:t>
      </w:r>
      <w:r w:rsidRPr="00405389">
        <w:rPr>
          <w:rFonts w:ascii="Book Antiqua" w:eastAsia="宋体" w:hAnsi="Book Antiqua" w:cs="宋体"/>
          <w:b/>
          <w:bCs/>
          <w:color w:val="000000"/>
          <w:kern w:val="0"/>
          <w:sz w:val="24"/>
          <w:szCs w:val="24"/>
          <w:lang w:eastAsia="zh-CN"/>
        </w:rPr>
        <w:t>11</w:t>
      </w:r>
      <w:r w:rsidRPr="00405389">
        <w:rPr>
          <w:rFonts w:ascii="Book Antiqua" w:eastAsia="宋体" w:hAnsi="Book Antiqua" w:cs="宋体"/>
          <w:color w:val="000000"/>
          <w:kern w:val="0"/>
          <w:sz w:val="24"/>
          <w:szCs w:val="24"/>
          <w:lang w:eastAsia="zh-CN"/>
        </w:rPr>
        <w:t>: 311-320 [PMID: 22828983]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39 </w:t>
      </w:r>
      <w:r w:rsidRPr="00405389">
        <w:rPr>
          <w:rFonts w:ascii="Book Antiqua" w:eastAsia="宋体" w:hAnsi="Book Antiqua" w:cs="宋体"/>
          <w:b/>
          <w:bCs/>
          <w:color w:val="000000"/>
          <w:kern w:val="0"/>
          <w:sz w:val="24"/>
          <w:szCs w:val="24"/>
          <w:lang w:eastAsia="zh-CN"/>
        </w:rPr>
        <w:t>Aizawa M</w:t>
      </w:r>
      <w:r w:rsidRPr="00405389">
        <w:rPr>
          <w:rFonts w:ascii="Book Antiqua" w:eastAsia="宋体" w:hAnsi="Book Antiqua" w:cs="宋体"/>
          <w:color w:val="000000"/>
          <w:kern w:val="0"/>
          <w:sz w:val="24"/>
          <w:szCs w:val="24"/>
          <w:lang w:eastAsia="zh-CN"/>
        </w:rPr>
        <w:t>, Tsubota A, Fujise K, Kato T, Sakamoto M, Ohkusa T, Tajiri H. Highly active antiretroviral therapy improved persistent lamivudine-resistant viremia in acute hepatitis B virus genotype Ae infection with coinfection of human immunodeficiency virus. </w:t>
      </w:r>
      <w:r w:rsidRPr="00405389">
        <w:rPr>
          <w:rFonts w:ascii="Book Antiqua" w:eastAsia="宋体" w:hAnsi="Book Antiqua" w:cs="宋体"/>
          <w:i/>
          <w:iCs/>
          <w:color w:val="000000"/>
          <w:kern w:val="0"/>
          <w:sz w:val="24"/>
          <w:szCs w:val="24"/>
          <w:lang w:eastAsia="zh-CN"/>
        </w:rPr>
        <w:t>Hepatol Res</w:t>
      </w:r>
      <w:r w:rsidRPr="00405389">
        <w:rPr>
          <w:rFonts w:ascii="Book Antiqua" w:eastAsia="宋体" w:hAnsi="Book Antiqua" w:cs="宋体"/>
          <w:color w:val="000000"/>
          <w:kern w:val="0"/>
          <w:sz w:val="24"/>
          <w:szCs w:val="24"/>
          <w:lang w:eastAsia="zh-CN"/>
        </w:rPr>
        <w:t> 2010; </w:t>
      </w:r>
      <w:r w:rsidRPr="00405389">
        <w:rPr>
          <w:rFonts w:ascii="Book Antiqua" w:eastAsia="宋体" w:hAnsi="Book Antiqua" w:cs="宋体"/>
          <w:b/>
          <w:bCs/>
          <w:color w:val="000000"/>
          <w:kern w:val="0"/>
          <w:sz w:val="24"/>
          <w:szCs w:val="24"/>
          <w:lang w:eastAsia="zh-CN"/>
        </w:rPr>
        <w:t>40</w:t>
      </w:r>
      <w:r w:rsidRPr="00405389">
        <w:rPr>
          <w:rFonts w:ascii="Book Antiqua" w:eastAsia="宋体" w:hAnsi="Book Antiqua" w:cs="宋体"/>
          <w:color w:val="000000"/>
          <w:kern w:val="0"/>
          <w:sz w:val="24"/>
          <w:szCs w:val="24"/>
          <w:lang w:eastAsia="zh-CN"/>
        </w:rPr>
        <w:t>: 229-235 [PMID: 20377825 DOI: 10.1111/j.1872-034X.2009.00570.x]</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40 </w:t>
      </w:r>
      <w:r w:rsidRPr="00405389">
        <w:rPr>
          <w:rFonts w:ascii="Book Antiqua" w:eastAsia="宋体" w:hAnsi="Book Antiqua" w:cs="宋体"/>
          <w:b/>
          <w:bCs/>
          <w:color w:val="000000"/>
          <w:kern w:val="0"/>
          <w:sz w:val="24"/>
          <w:szCs w:val="24"/>
          <w:lang w:eastAsia="zh-CN"/>
        </w:rPr>
        <w:t>Maimaiti R</w:t>
      </w:r>
      <w:r w:rsidRPr="00405389">
        <w:rPr>
          <w:rFonts w:ascii="Book Antiqua" w:eastAsia="宋体" w:hAnsi="Book Antiqua" w:cs="宋体"/>
          <w:color w:val="000000"/>
          <w:kern w:val="0"/>
          <w:sz w:val="24"/>
          <w:szCs w:val="24"/>
          <w:lang w:eastAsia="zh-CN"/>
        </w:rPr>
        <w:t>, Zhang Y, Pan K, Wubuli M, Andersson R. Frequent coinfection with hepatitis among HIV-positive patients in Urumqi, China. </w:t>
      </w:r>
      <w:r w:rsidRPr="00405389">
        <w:rPr>
          <w:rFonts w:ascii="Book Antiqua" w:eastAsia="宋体" w:hAnsi="Book Antiqua" w:cs="宋体"/>
          <w:i/>
          <w:iCs/>
          <w:color w:val="000000"/>
          <w:kern w:val="0"/>
          <w:sz w:val="24"/>
          <w:szCs w:val="24"/>
          <w:lang w:eastAsia="zh-CN"/>
        </w:rPr>
        <w:t>J Int Assoc Provid AIDS Care</w:t>
      </w:r>
      <w:r w:rsidRPr="00405389">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2013</w:t>
      </w:r>
      <w:r w:rsidRPr="00405389">
        <w:rPr>
          <w:rFonts w:ascii="Book Antiqua" w:eastAsia="宋体" w:hAnsi="Book Antiqua" w:cs="宋体"/>
          <w:color w:val="000000"/>
          <w:kern w:val="0"/>
          <w:sz w:val="24"/>
          <w:szCs w:val="24"/>
          <w:lang w:eastAsia="zh-CN"/>
        </w:rPr>
        <w:t>; </w:t>
      </w:r>
      <w:r w:rsidRPr="00405389">
        <w:rPr>
          <w:rFonts w:ascii="Book Antiqua" w:eastAsia="宋体" w:hAnsi="Book Antiqua" w:cs="宋体"/>
          <w:b/>
          <w:bCs/>
          <w:color w:val="000000"/>
          <w:kern w:val="0"/>
          <w:sz w:val="24"/>
          <w:szCs w:val="24"/>
          <w:lang w:eastAsia="zh-CN"/>
        </w:rPr>
        <w:t>12</w:t>
      </w:r>
      <w:r w:rsidRPr="00405389">
        <w:rPr>
          <w:rFonts w:ascii="Book Antiqua" w:eastAsia="宋体" w:hAnsi="Book Antiqua" w:cs="宋体"/>
          <w:color w:val="000000"/>
          <w:kern w:val="0"/>
          <w:sz w:val="24"/>
          <w:szCs w:val="24"/>
          <w:lang w:eastAsia="zh-CN"/>
        </w:rPr>
        <w:t>: 58-61 [PMID: 23087203 DOI: 10.1177/1545109712446176]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41 </w:t>
      </w:r>
      <w:r w:rsidRPr="00405389">
        <w:rPr>
          <w:rFonts w:ascii="Book Antiqua" w:eastAsia="宋体" w:hAnsi="Book Antiqua" w:cs="宋体"/>
          <w:b/>
          <w:bCs/>
          <w:color w:val="000000"/>
          <w:kern w:val="0"/>
          <w:sz w:val="24"/>
          <w:szCs w:val="24"/>
          <w:lang w:eastAsia="zh-CN"/>
        </w:rPr>
        <w:t>Reuter S</w:t>
      </w:r>
      <w:r w:rsidRPr="00405389">
        <w:rPr>
          <w:rFonts w:ascii="Book Antiqua" w:eastAsia="宋体" w:hAnsi="Book Antiqua" w:cs="宋体"/>
          <w:color w:val="000000"/>
          <w:kern w:val="0"/>
          <w:sz w:val="24"/>
          <w:szCs w:val="24"/>
          <w:lang w:eastAsia="zh-CN"/>
        </w:rPr>
        <w:t>, Oette M, Wilhelm FC, Beggel B, Kaiser R, Balduin M, Schweitzer F, Verheyen J, Adams O, Lengauer T, Fätkenheuer G, Pfister H, Häussinger D. Prevalence and characteristics of hepatitis B and C virus infections in treatment-naïve HIV-infected patients. </w:t>
      </w:r>
      <w:r w:rsidRPr="00405389">
        <w:rPr>
          <w:rFonts w:ascii="Book Antiqua" w:eastAsia="宋体" w:hAnsi="Book Antiqua" w:cs="宋体"/>
          <w:i/>
          <w:iCs/>
          <w:color w:val="000000"/>
          <w:kern w:val="0"/>
          <w:sz w:val="24"/>
          <w:szCs w:val="24"/>
          <w:lang w:eastAsia="zh-CN"/>
        </w:rPr>
        <w:t>Med Microbiol Immunol</w:t>
      </w:r>
      <w:r w:rsidRPr="00405389">
        <w:rPr>
          <w:rFonts w:ascii="Book Antiqua" w:eastAsia="宋体" w:hAnsi="Book Antiqua" w:cs="宋体"/>
          <w:color w:val="000000"/>
          <w:kern w:val="0"/>
          <w:sz w:val="24"/>
          <w:szCs w:val="24"/>
          <w:lang w:eastAsia="zh-CN"/>
        </w:rPr>
        <w:t> 2011; </w:t>
      </w:r>
      <w:r w:rsidRPr="00405389">
        <w:rPr>
          <w:rFonts w:ascii="Book Antiqua" w:eastAsia="宋体" w:hAnsi="Book Antiqua" w:cs="宋体"/>
          <w:b/>
          <w:bCs/>
          <w:color w:val="000000"/>
          <w:kern w:val="0"/>
          <w:sz w:val="24"/>
          <w:szCs w:val="24"/>
          <w:lang w:eastAsia="zh-CN"/>
        </w:rPr>
        <w:t>200</w:t>
      </w:r>
      <w:r w:rsidRPr="00405389">
        <w:rPr>
          <w:rFonts w:ascii="Book Antiqua" w:eastAsia="宋体" w:hAnsi="Book Antiqua" w:cs="宋体"/>
          <w:color w:val="000000"/>
          <w:kern w:val="0"/>
          <w:sz w:val="24"/>
          <w:szCs w:val="24"/>
          <w:lang w:eastAsia="zh-CN"/>
        </w:rPr>
        <w:t>: 39-49 [PMID: 20853118 DOI: 10.1007/s00430-010-0172-z]</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42 </w:t>
      </w:r>
      <w:r w:rsidRPr="00405389">
        <w:rPr>
          <w:rFonts w:ascii="Book Antiqua" w:eastAsia="宋体" w:hAnsi="Book Antiqua" w:cs="宋体"/>
          <w:b/>
          <w:bCs/>
          <w:color w:val="000000"/>
          <w:kern w:val="0"/>
          <w:sz w:val="24"/>
          <w:szCs w:val="24"/>
          <w:lang w:eastAsia="zh-CN"/>
        </w:rPr>
        <w:t>Wisaksana R</w:t>
      </w:r>
      <w:r w:rsidRPr="00405389">
        <w:rPr>
          <w:rFonts w:ascii="Book Antiqua" w:eastAsia="宋体" w:hAnsi="Book Antiqua" w:cs="宋体"/>
          <w:color w:val="000000"/>
          <w:kern w:val="0"/>
          <w:sz w:val="24"/>
          <w:szCs w:val="24"/>
          <w:lang w:eastAsia="zh-CN"/>
        </w:rPr>
        <w:t>, Indrati AK, Fibriani A, Rogayah E, Sudjana P, Djajakusumah TS, Sumantri R, Alisjahbana B, van der Ven A, van Crevel R. Response to first-line antiretroviral treatment among human immunodeficiency virus-infected patients with and without a history of injecting drug use in Indonesia. </w:t>
      </w:r>
      <w:r w:rsidRPr="00405389">
        <w:rPr>
          <w:rFonts w:ascii="Book Antiqua" w:eastAsia="宋体" w:hAnsi="Book Antiqua" w:cs="宋体"/>
          <w:i/>
          <w:iCs/>
          <w:color w:val="000000"/>
          <w:kern w:val="0"/>
          <w:sz w:val="24"/>
          <w:szCs w:val="24"/>
          <w:lang w:eastAsia="zh-CN"/>
        </w:rPr>
        <w:t>Addiction</w:t>
      </w:r>
      <w:r w:rsidRPr="00405389">
        <w:rPr>
          <w:rFonts w:ascii="Book Antiqua" w:eastAsia="宋体" w:hAnsi="Book Antiqua" w:cs="宋体"/>
          <w:color w:val="000000"/>
          <w:kern w:val="0"/>
          <w:sz w:val="24"/>
          <w:szCs w:val="24"/>
          <w:lang w:eastAsia="zh-CN"/>
        </w:rPr>
        <w:t> 2010; </w:t>
      </w:r>
      <w:r w:rsidRPr="00405389">
        <w:rPr>
          <w:rFonts w:ascii="Book Antiqua" w:eastAsia="宋体" w:hAnsi="Book Antiqua" w:cs="宋体"/>
          <w:b/>
          <w:bCs/>
          <w:color w:val="000000"/>
          <w:kern w:val="0"/>
          <w:sz w:val="24"/>
          <w:szCs w:val="24"/>
          <w:lang w:eastAsia="zh-CN"/>
        </w:rPr>
        <w:t>105</w:t>
      </w:r>
      <w:r w:rsidRPr="00405389">
        <w:rPr>
          <w:rFonts w:ascii="Book Antiqua" w:eastAsia="宋体" w:hAnsi="Book Antiqua" w:cs="宋体"/>
          <w:color w:val="000000"/>
          <w:kern w:val="0"/>
          <w:sz w:val="24"/>
          <w:szCs w:val="24"/>
          <w:lang w:eastAsia="zh-CN"/>
        </w:rPr>
        <w:t>: 1055-1061 [PMID: 20331555 DOI: 10.1111/j.1360-0443.2010.02898.x]</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43 </w:t>
      </w:r>
      <w:r w:rsidRPr="00405389">
        <w:rPr>
          <w:rFonts w:ascii="Book Antiqua" w:eastAsia="宋体" w:hAnsi="Book Antiqua" w:cs="宋体"/>
          <w:b/>
          <w:bCs/>
          <w:color w:val="000000"/>
          <w:kern w:val="0"/>
          <w:sz w:val="24"/>
          <w:szCs w:val="24"/>
          <w:lang w:eastAsia="zh-CN"/>
        </w:rPr>
        <w:t>Yang R</w:t>
      </w:r>
      <w:r w:rsidRPr="00405389">
        <w:rPr>
          <w:rFonts w:ascii="Book Antiqua" w:eastAsia="宋体" w:hAnsi="Book Antiqua" w:cs="宋体"/>
          <w:color w:val="000000"/>
          <w:kern w:val="0"/>
          <w:sz w:val="24"/>
          <w:szCs w:val="24"/>
          <w:lang w:eastAsia="zh-CN"/>
        </w:rPr>
        <w:t>, Gui X, Xiong Y, Gao SC, Yan Y. Impact of hepatitis B virus infection on HIV response to antiretroviral therapy in a Chinese antiretroviral therapy center. </w:t>
      </w:r>
      <w:r w:rsidRPr="00405389">
        <w:rPr>
          <w:rFonts w:ascii="Book Antiqua" w:eastAsia="宋体" w:hAnsi="Book Antiqua" w:cs="宋体"/>
          <w:i/>
          <w:iCs/>
          <w:color w:val="000000"/>
          <w:kern w:val="0"/>
          <w:sz w:val="24"/>
          <w:szCs w:val="24"/>
          <w:lang w:eastAsia="zh-CN"/>
        </w:rPr>
        <w:t>Int J Infect Dis</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28</w:t>
      </w:r>
      <w:r w:rsidRPr="00405389">
        <w:rPr>
          <w:rFonts w:ascii="Book Antiqua" w:eastAsia="宋体" w:hAnsi="Book Antiqua" w:cs="宋体"/>
          <w:color w:val="000000"/>
          <w:kern w:val="0"/>
          <w:sz w:val="24"/>
          <w:szCs w:val="24"/>
          <w:lang w:eastAsia="zh-CN"/>
        </w:rPr>
        <w:t>: 29-34 [PMID: 25236390 DOI: 10.1016/j.ijid.2014.07.018]</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44 </w:t>
      </w:r>
      <w:r w:rsidRPr="00405389">
        <w:rPr>
          <w:rFonts w:ascii="Book Antiqua" w:eastAsia="宋体" w:hAnsi="Book Antiqua" w:cs="宋体"/>
          <w:b/>
          <w:bCs/>
          <w:color w:val="000000"/>
          <w:kern w:val="0"/>
          <w:sz w:val="24"/>
          <w:szCs w:val="24"/>
          <w:lang w:eastAsia="zh-CN"/>
        </w:rPr>
        <w:t>Ghate M</w:t>
      </w:r>
      <w:r w:rsidRPr="00405389">
        <w:rPr>
          <w:rFonts w:ascii="Book Antiqua" w:eastAsia="宋体" w:hAnsi="Book Antiqua" w:cs="宋体"/>
          <w:color w:val="000000"/>
          <w:kern w:val="0"/>
          <w:sz w:val="24"/>
          <w:szCs w:val="24"/>
          <w:lang w:eastAsia="zh-CN"/>
        </w:rPr>
        <w:t>, Tripathy S, Gangakhedkar R, Thakar M, Bhattacharya J, Choudhury I, Risbud A, Bembalkar S, Kadam D, Rewari BB, Paranjape R. Use of first line antiretroviral therapy from a free ART programme clinic in Pune, India - a preliminary report. </w:t>
      </w:r>
      <w:r w:rsidRPr="00405389">
        <w:rPr>
          <w:rFonts w:ascii="Book Antiqua" w:eastAsia="宋体" w:hAnsi="Book Antiqua" w:cs="宋体"/>
          <w:i/>
          <w:iCs/>
          <w:color w:val="000000"/>
          <w:kern w:val="0"/>
          <w:sz w:val="24"/>
          <w:szCs w:val="24"/>
          <w:lang w:eastAsia="zh-CN"/>
        </w:rPr>
        <w:t>Indian J Med Res</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137</w:t>
      </w:r>
      <w:r w:rsidRPr="00405389">
        <w:rPr>
          <w:rFonts w:ascii="Book Antiqua" w:eastAsia="宋体" w:hAnsi="Book Antiqua" w:cs="宋体"/>
          <w:color w:val="000000"/>
          <w:kern w:val="0"/>
          <w:sz w:val="24"/>
          <w:szCs w:val="24"/>
          <w:lang w:eastAsia="zh-CN"/>
        </w:rPr>
        <w:t>: 942-949 [PMID: 23760381]</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45 </w:t>
      </w:r>
      <w:r w:rsidRPr="00405389">
        <w:rPr>
          <w:rFonts w:ascii="Book Antiqua" w:eastAsia="宋体" w:hAnsi="Book Antiqua" w:cs="宋体"/>
          <w:b/>
          <w:bCs/>
          <w:color w:val="000000"/>
          <w:kern w:val="0"/>
          <w:sz w:val="24"/>
          <w:szCs w:val="24"/>
          <w:lang w:eastAsia="zh-CN"/>
        </w:rPr>
        <w:t>Ye S</w:t>
      </w:r>
      <w:r w:rsidRPr="00405389">
        <w:rPr>
          <w:rFonts w:ascii="Book Antiqua" w:eastAsia="宋体" w:hAnsi="Book Antiqua" w:cs="宋体"/>
          <w:color w:val="000000"/>
          <w:kern w:val="0"/>
          <w:sz w:val="24"/>
          <w:szCs w:val="24"/>
          <w:lang w:eastAsia="zh-CN"/>
        </w:rPr>
        <w:t>, Pang L, Wang X, Liu Z. Epidemiological implications of HIV-hepatitis C co-infection in South and Southeast Asia. </w:t>
      </w:r>
      <w:r w:rsidRPr="00405389">
        <w:rPr>
          <w:rFonts w:ascii="Book Antiqua" w:eastAsia="宋体" w:hAnsi="Book Antiqua" w:cs="宋体"/>
          <w:i/>
          <w:iCs/>
          <w:color w:val="000000"/>
          <w:kern w:val="0"/>
          <w:sz w:val="24"/>
          <w:szCs w:val="24"/>
          <w:lang w:eastAsia="zh-CN"/>
        </w:rPr>
        <w:t>Curr HIV/AIDS Rep</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11</w:t>
      </w:r>
      <w:r w:rsidRPr="00405389">
        <w:rPr>
          <w:rFonts w:ascii="Book Antiqua" w:eastAsia="宋体" w:hAnsi="Book Antiqua" w:cs="宋体"/>
          <w:color w:val="000000"/>
          <w:kern w:val="0"/>
          <w:sz w:val="24"/>
          <w:szCs w:val="24"/>
          <w:lang w:eastAsia="zh-CN"/>
        </w:rPr>
        <w:t>: 128-133 [PMID: 24682917]</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46 </w:t>
      </w:r>
      <w:r w:rsidRPr="00405389">
        <w:rPr>
          <w:rFonts w:ascii="Book Antiqua" w:eastAsia="宋体" w:hAnsi="Book Antiqua" w:cs="宋体"/>
          <w:b/>
          <w:bCs/>
          <w:color w:val="000000"/>
          <w:kern w:val="0"/>
          <w:sz w:val="24"/>
          <w:szCs w:val="24"/>
          <w:lang w:eastAsia="zh-CN"/>
        </w:rPr>
        <w:t>Rockstroh JK</w:t>
      </w:r>
      <w:r w:rsidRPr="00405389">
        <w:rPr>
          <w:rFonts w:ascii="Book Antiqua" w:eastAsia="宋体" w:hAnsi="Book Antiqua" w:cs="宋体"/>
          <w:color w:val="000000"/>
          <w:kern w:val="0"/>
          <w:sz w:val="24"/>
          <w:szCs w:val="24"/>
          <w:lang w:eastAsia="zh-CN"/>
        </w:rPr>
        <w:t>, Bhagani S, Benhamou Y, Bruno R, Mauss S, Peters L, Puoti M, Soriano V, Tural C. European AIDS Clinical Society (EACS) guidelines for the clinical management and treatment of chronic hepatitis B and C coinfection in HIV-infected adults. </w:t>
      </w:r>
      <w:r w:rsidRPr="00405389">
        <w:rPr>
          <w:rFonts w:ascii="Book Antiqua" w:eastAsia="宋体" w:hAnsi="Book Antiqua" w:cs="宋体"/>
          <w:i/>
          <w:iCs/>
          <w:color w:val="000000"/>
          <w:kern w:val="0"/>
          <w:sz w:val="24"/>
          <w:szCs w:val="24"/>
          <w:lang w:eastAsia="zh-CN"/>
        </w:rPr>
        <w:t>HIV Med</w:t>
      </w:r>
      <w:r w:rsidRPr="00405389">
        <w:rPr>
          <w:rFonts w:ascii="Book Antiqua" w:eastAsia="宋体" w:hAnsi="Book Antiqua" w:cs="宋体"/>
          <w:color w:val="000000"/>
          <w:kern w:val="0"/>
          <w:sz w:val="24"/>
          <w:szCs w:val="24"/>
          <w:lang w:eastAsia="zh-CN"/>
        </w:rPr>
        <w:t> 2008; </w:t>
      </w:r>
      <w:r w:rsidRPr="00405389">
        <w:rPr>
          <w:rFonts w:ascii="Book Antiqua" w:eastAsia="宋体" w:hAnsi="Book Antiqua" w:cs="宋体"/>
          <w:b/>
          <w:bCs/>
          <w:color w:val="000000"/>
          <w:kern w:val="0"/>
          <w:sz w:val="24"/>
          <w:szCs w:val="24"/>
          <w:lang w:eastAsia="zh-CN"/>
        </w:rPr>
        <w:t>9</w:t>
      </w:r>
      <w:r w:rsidRPr="00405389">
        <w:rPr>
          <w:rFonts w:ascii="Book Antiqua" w:eastAsia="宋体" w:hAnsi="Book Antiqua" w:cs="宋体"/>
          <w:color w:val="000000"/>
          <w:kern w:val="0"/>
          <w:sz w:val="24"/>
          <w:szCs w:val="24"/>
          <w:lang w:eastAsia="zh-CN"/>
        </w:rPr>
        <w:t>: 82-88 [PMID: 18257771]</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47 </w:t>
      </w:r>
      <w:r w:rsidRPr="00405389">
        <w:rPr>
          <w:rFonts w:ascii="Book Antiqua" w:eastAsia="宋体" w:hAnsi="Book Antiqua" w:cs="宋体"/>
          <w:b/>
          <w:bCs/>
          <w:color w:val="000000"/>
          <w:kern w:val="0"/>
          <w:sz w:val="24"/>
          <w:szCs w:val="24"/>
          <w:lang w:eastAsia="zh-CN"/>
        </w:rPr>
        <w:t>Andreoni M</w:t>
      </w:r>
      <w:r w:rsidRPr="00405389">
        <w:rPr>
          <w:rFonts w:ascii="Book Antiqua" w:eastAsia="宋体" w:hAnsi="Book Antiqua" w:cs="宋体"/>
          <w:color w:val="000000"/>
          <w:kern w:val="0"/>
          <w:sz w:val="24"/>
          <w:szCs w:val="24"/>
          <w:lang w:eastAsia="zh-CN"/>
        </w:rPr>
        <w:t>, Giacometti A, Maida I, Meraviglia P, Ripamonti D, Sarmati L. HIV-HCV co-infection: epidemiology, pathogenesis and therapeutic implications. </w:t>
      </w:r>
      <w:r w:rsidRPr="00405389">
        <w:rPr>
          <w:rFonts w:ascii="Book Antiqua" w:eastAsia="宋体" w:hAnsi="Book Antiqua" w:cs="宋体"/>
          <w:i/>
          <w:iCs/>
          <w:color w:val="000000"/>
          <w:kern w:val="0"/>
          <w:sz w:val="24"/>
          <w:szCs w:val="24"/>
          <w:lang w:eastAsia="zh-CN"/>
        </w:rPr>
        <w:t>Eur Rev Med Pharmacol Sci</w:t>
      </w:r>
      <w:r w:rsidRPr="00405389">
        <w:rPr>
          <w:rFonts w:ascii="Book Antiqua" w:eastAsia="宋体" w:hAnsi="Book Antiqua" w:cs="宋体"/>
          <w:color w:val="000000"/>
          <w:kern w:val="0"/>
          <w:sz w:val="24"/>
          <w:szCs w:val="24"/>
          <w:lang w:eastAsia="zh-CN"/>
        </w:rPr>
        <w:t> 2012; </w:t>
      </w:r>
      <w:r w:rsidRPr="00405389">
        <w:rPr>
          <w:rFonts w:ascii="Book Antiqua" w:eastAsia="宋体" w:hAnsi="Book Antiqua" w:cs="宋体"/>
          <w:b/>
          <w:bCs/>
          <w:color w:val="000000"/>
          <w:kern w:val="0"/>
          <w:sz w:val="24"/>
          <w:szCs w:val="24"/>
          <w:lang w:eastAsia="zh-CN"/>
        </w:rPr>
        <w:t>16</w:t>
      </w:r>
      <w:r w:rsidRPr="00405389">
        <w:rPr>
          <w:rFonts w:ascii="Book Antiqua" w:eastAsia="宋体" w:hAnsi="Book Antiqua" w:cs="宋体"/>
          <w:color w:val="000000"/>
          <w:kern w:val="0"/>
          <w:sz w:val="24"/>
          <w:szCs w:val="24"/>
          <w:lang w:eastAsia="zh-CN"/>
        </w:rPr>
        <w:t>: 1473-1483 [PMID: 23111959]</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48 </w:t>
      </w:r>
      <w:r w:rsidRPr="00405389">
        <w:rPr>
          <w:rFonts w:ascii="Book Antiqua" w:eastAsia="宋体" w:hAnsi="Book Antiqua" w:cs="宋体"/>
          <w:b/>
          <w:bCs/>
          <w:color w:val="000000"/>
          <w:kern w:val="0"/>
          <w:sz w:val="24"/>
          <w:szCs w:val="24"/>
          <w:lang w:eastAsia="zh-CN"/>
        </w:rPr>
        <w:t>Hagan H</w:t>
      </w:r>
      <w:r w:rsidRPr="00405389">
        <w:rPr>
          <w:rFonts w:ascii="Book Antiqua" w:eastAsia="宋体" w:hAnsi="Book Antiqua" w:cs="宋体"/>
          <w:color w:val="000000"/>
          <w:kern w:val="0"/>
          <w:sz w:val="24"/>
          <w:szCs w:val="24"/>
          <w:lang w:eastAsia="zh-CN"/>
        </w:rPr>
        <w:t>, Neurer J, Jordan AE, Des Jarlais DC, Wu J, Dombrowski K, Khan B, Braithwaite RS, Kessler J. Hepatitis C virus infection among HIV-positive men who have sex with men: protocol for a systematic review and meta-analysis. </w:t>
      </w:r>
      <w:r w:rsidRPr="00405389">
        <w:rPr>
          <w:rFonts w:ascii="Book Antiqua" w:eastAsia="宋体" w:hAnsi="Book Antiqua" w:cs="宋体"/>
          <w:i/>
          <w:iCs/>
          <w:color w:val="000000"/>
          <w:kern w:val="0"/>
          <w:sz w:val="24"/>
          <w:szCs w:val="24"/>
          <w:lang w:eastAsia="zh-CN"/>
        </w:rPr>
        <w:t>Syst Rev</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3</w:t>
      </w:r>
      <w:r w:rsidRPr="00405389">
        <w:rPr>
          <w:rFonts w:ascii="Book Antiqua" w:eastAsia="宋体" w:hAnsi="Book Antiqua" w:cs="宋体"/>
          <w:color w:val="000000"/>
          <w:kern w:val="0"/>
          <w:sz w:val="24"/>
          <w:szCs w:val="24"/>
          <w:lang w:eastAsia="zh-CN"/>
        </w:rPr>
        <w:t>: 31 [PMID: 24669911]</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49 </w:t>
      </w:r>
      <w:r w:rsidRPr="00405389">
        <w:rPr>
          <w:rFonts w:ascii="Book Antiqua" w:eastAsia="宋体" w:hAnsi="Book Antiqua" w:cs="宋体"/>
          <w:b/>
          <w:bCs/>
          <w:color w:val="000000"/>
          <w:kern w:val="0"/>
          <w:sz w:val="24"/>
          <w:szCs w:val="24"/>
          <w:lang w:eastAsia="zh-CN"/>
        </w:rPr>
        <w:t>Sulkowski MS</w:t>
      </w:r>
      <w:r w:rsidRPr="00405389">
        <w:rPr>
          <w:rFonts w:ascii="Book Antiqua" w:eastAsia="宋体" w:hAnsi="Book Antiqua" w:cs="宋体"/>
          <w:color w:val="000000"/>
          <w:kern w:val="0"/>
          <w:sz w:val="24"/>
          <w:szCs w:val="24"/>
          <w:lang w:eastAsia="zh-CN"/>
        </w:rPr>
        <w:t>. Current management of hepatitis C virus infection in patients with HIV co-infection. </w:t>
      </w:r>
      <w:r w:rsidRPr="00405389">
        <w:rPr>
          <w:rFonts w:ascii="Book Antiqua" w:eastAsia="宋体" w:hAnsi="Book Antiqua" w:cs="宋体"/>
          <w:i/>
          <w:iCs/>
          <w:color w:val="000000"/>
          <w:kern w:val="0"/>
          <w:sz w:val="24"/>
          <w:szCs w:val="24"/>
          <w:lang w:eastAsia="zh-CN"/>
        </w:rPr>
        <w:t>J Infect Dis</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 xml:space="preserve">207 </w:t>
      </w:r>
      <w:r w:rsidRPr="00405389">
        <w:rPr>
          <w:rFonts w:ascii="Book Antiqua" w:eastAsia="宋体" w:hAnsi="Book Antiqua" w:cs="宋体"/>
          <w:bCs/>
          <w:color w:val="000000"/>
          <w:kern w:val="0"/>
          <w:sz w:val="24"/>
          <w:szCs w:val="24"/>
          <w:lang w:eastAsia="zh-CN"/>
        </w:rPr>
        <w:t>Suppl 1</w:t>
      </w:r>
      <w:r w:rsidRPr="00405389">
        <w:rPr>
          <w:rFonts w:ascii="Book Antiqua" w:eastAsia="宋体" w:hAnsi="Book Antiqua" w:cs="宋体"/>
          <w:color w:val="000000"/>
          <w:kern w:val="0"/>
          <w:sz w:val="24"/>
          <w:szCs w:val="24"/>
          <w:lang w:eastAsia="zh-CN"/>
        </w:rPr>
        <w:t>: S26-S32 [PMID: 23390302 DOI: 10.1093/infdis/jis764]</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 xml:space="preserve">50 </w:t>
      </w:r>
      <w:r w:rsidRPr="00405389">
        <w:rPr>
          <w:rFonts w:ascii="Book Antiqua" w:eastAsia="宋体" w:hAnsi="Book Antiqua" w:cs="宋体"/>
          <w:b/>
          <w:color w:val="000000"/>
          <w:kern w:val="0"/>
          <w:sz w:val="24"/>
          <w:szCs w:val="24"/>
          <w:lang w:eastAsia="zh-CN"/>
        </w:rPr>
        <w:t xml:space="preserve">Chang YJ, </w:t>
      </w:r>
      <w:r w:rsidRPr="00405389">
        <w:rPr>
          <w:rFonts w:ascii="Book Antiqua" w:eastAsia="宋体" w:hAnsi="Book Antiqua" w:cs="宋体"/>
          <w:color w:val="000000"/>
          <w:kern w:val="0"/>
          <w:sz w:val="24"/>
          <w:szCs w:val="24"/>
          <w:lang w:eastAsia="zh-CN"/>
        </w:rPr>
        <w:t xml:space="preserve">Hsieh J, Peng CY, Li J, Hser YI. HIV and HCV Serostatus and Knowledge Among Patients in Urban Versus Rural Methadone Maintenance Clinics in Kunming. </w:t>
      </w:r>
      <w:r w:rsidRPr="00D31400">
        <w:rPr>
          <w:rFonts w:ascii="Book Antiqua" w:eastAsia="宋体" w:hAnsi="Book Antiqua" w:cs="宋体"/>
          <w:i/>
          <w:color w:val="000000"/>
          <w:kern w:val="0"/>
          <w:sz w:val="24"/>
          <w:szCs w:val="24"/>
          <w:lang w:eastAsia="zh-CN"/>
        </w:rPr>
        <w:t>J Drug Issues</w:t>
      </w:r>
      <w:r w:rsidRPr="00405389">
        <w:rPr>
          <w:rFonts w:ascii="Book Antiqua" w:eastAsia="宋体" w:hAnsi="Book Antiqua" w:cs="宋体"/>
          <w:color w:val="000000"/>
          <w:kern w:val="0"/>
          <w:sz w:val="24"/>
          <w:szCs w:val="24"/>
          <w:lang w:eastAsia="zh-CN"/>
        </w:rPr>
        <w:t xml:space="preserve"> 2014; </w:t>
      </w:r>
      <w:r w:rsidRPr="00D31400">
        <w:rPr>
          <w:rFonts w:ascii="Book Antiqua" w:eastAsia="宋体" w:hAnsi="Book Antiqua" w:cs="宋体"/>
          <w:b/>
          <w:color w:val="000000"/>
          <w:kern w:val="0"/>
          <w:sz w:val="24"/>
          <w:szCs w:val="24"/>
          <w:lang w:eastAsia="zh-CN"/>
        </w:rPr>
        <w:t xml:space="preserve">44: </w:t>
      </w:r>
      <w:r w:rsidRPr="00405389">
        <w:rPr>
          <w:rFonts w:ascii="Book Antiqua" w:eastAsia="宋体" w:hAnsi="Book Antiqua" w:cs="宋体"/>
          <w:color w:val="000000"/>
          <w:kern w:val="0"/>
          <w:sz w:val="24"/>
          <w:szCs w:val="24"/>
          <w:lang w:eastAsia="zh-CN"/>
        </w:rPr>
        <w:t>281 [DOI: 10.1177/0022042613511438]</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51 </w:t>
      </w:r>
      <w:r w:rsidRPr="00405389">
        <w:rPr>
          <w:rFonts w:ascii="Book Antiqua" w:eastAsia="宋体" w:hAnsi="Book Antiqua" w:cs="宋体"/>
          <w:b/>
          <w:bCs/>
          <w:color w:val="000000"/>
          <w:kern w:val="0"/>
          <w:sz w:val="24"/>
          <w:szCs w:val="24"/>
          <w:lang w:eastAsia="zh-CN"/>
        </w:rPr>
        <w:t>Beyrer C</w:t>
      </w:r>
      <w:r w:rsidRPr="00405389">
        <w:rPr>
          <w:rFonts w:ascii="Book Antiqua" w:eastAsia="宋体" w:hAnsi="Book Antiqua" w:cs="宋体"/>
          <w:color w:val="000000"/>
          <w:kern w:val="0"/>
          <w:sz w:val="24"/>
          <w:szCs w:val="24"/>
          <w:lang w:eastAsia="zh-CN"/>
        </w:rPr>
        <w:t>, Razak MH, Lisam K, Chen J, Lui W, Yu XF. Overland heroin trafficking routes and HIV-1 spread in south and south-east Asia. </w:t>
      </w:r>
      <w:r w:rsidRPr="00405389">
        <w:rPr>
          <w:rFonts w:ascii="Book Antiqua" w:eastAsia="宋体" w:hAnsi="Book Antiqua" w:cs="宋体"/>
          <w:i/>
          <w:iCs/>
          <w:color w:val="000000"/>
          <w:kern w:val="0"/>
          <w:sz w:val="24"/>
          <w:szCs w:val="24"/>
          <w:lang w:eastAsia="zh-CN"/>
        </w:rPr>
        <w:t>AIDS</w:t>
      </w:r>
      <w:r w:rsidRPr="00405389">
        <w:rPr>
          <w:rFonts w:ascii="Book Antiqua" w:eastAsia="宋体" w:hAnsi="Book Antiqua" w:cs="宋体"/>
          <w:color w:val="000000"/>
          <w:kern w:val="0"/>
          <w:sz w:val="24"/>
          <w:szCs w:val="24"/>
          <w:lang w:eastAsia="zh-CN"/>
        </w:rPr>
        <w:t> 2000; </w:t>
      </w:r>
      <w:r w:rsidRPr="00405389">
        <w:rPr>
          <w:rFonts w:ascii="Book Antiqua" w:eastAsia="宋体" w:hAnsi="Book Antiqua" w:cs="宋体"/>
          <w:b/>
          <w:bCs/>
          <w:color w:val="000000"/>
          <w:kern w:val="0"/>
          <w:sz w:val="24"/>
          <w:szCs w:val="24"/>
          <w:lang w:eastAsia="zh-CN"/>
        </w:rPr>
        <w:t>14</w:t>
      </w:r>
      <w:r w:rsidRPr="00405389">
        <w:rPr>
          <w:rFonts w:ascii="Book Antiqua" w:eastAsia="宋体" w:hAnsi="Book Antiqua" w:cs="宋体"/>
          <w:color w:val="000000"/>
          <w:kern w:val="0"/>
          <w:sz w:val="24"/>
          <w:szCs w:val="24"/>
          <w:lang w:eastAsia="zh-CN"/>
        </w:rPr>
        <w:t>: 75-83 [PMID: 10714570]</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52 </w:t>
      </w:r>
      <w:r w:rsidRPr="00405389">
        <w:rPr>
          <w:rFonts w:ascii="Book Antiqua" w:eastAsia="宋体" w:hAnsi="Book Antiqua" w:cs="宋体"/>
          <w:b/>
          <w:bCs/>
          <w:color w:val="000000"/>
          <w:kern w:val="0"/>
          <w:sz w:val="24"/>
          <w:szCs w:val="24"/>
          <w:lang w:eastAsia="zh-CN"/>
        </w:rPr>
        <w:t>Jia M</w:t>
      </w:r>
      <w:r w:rsidRPr="00405389">
        <w:rPr>
          <w:rFonts w:ascii="Book Antiqua" w:eastAsia="宋体" w:hAnsi="Book Antiqua" w:cs="宋体"/>
          <w:color w:val="000000"/>
          <w:kern w:val="0"/>
          <w:sz w:val="24"/>
          <w:szCs w:val="24"/>
          <w:lang w:eastAsia="zh-CN"/>
        </w:rPr>
        <w:t>, Luo H, Ma Y, Wang N, Smith K, Mei J, Lu R, Lu J, Fu L, Zhang Q, Wu Z, Lu L. The HIV epidemic in Yunnan Province, China, 1989-2007. </w:t>
      </w:r>
      <w:r w:rsidRPr="00405389">
        <w:rPr>
          <w:rFonts w:ascii="Book Antiqua" w:eastAsia="宋体" w:hAnsi="Book Antiqua" w:cs="宋体"/>
          <w:i/>
          <w:iCs/>
          <w:color w:val="000000"/>
          <w:kern w:val="0"/>
          <w:sz w:val="24"/>
          <w:szCs w:val="24"/>
          <w:lang w:eastAsia="zh-CN"/>
        </w:rPr>
        <w:t>J Acquir Immune Defic Syndr</w:t>
      </w:r>
      <w:r w:rsidRPr="00405389">
        <w:rPr>
          <w:rFonts w:ascii="Book Antiqua" w:eastAsia="宋体" w:hAnsi="Book Antiqua" w:cs="宋体"/>
          <w:color w:val="000000"/>
          <w:kern w:val="0"/>
          <w:sz w:val="24"/>
          <w:szCs w:val="24"/>
          <w:lang w:eastAsia="zh-CN"/>
        </w:rPr>
        <w:t> 2010; </w:t>
      </w:r>
      <w:r w:rsidRPr="00405389">
        <w:rPr>
          <w:rFonts w:ascii="Book Antiqua" w:eastAsia="宋体" w:hAnsi="Book Antiqua" w:cs="宋体"/>
          <w:b/>
          <w:bCs/>
          <w:color w:val="000000"/>
          <w:kern w:val="0"/>
          <w:sz w:val="24"/>
          <w:szCs w:val="24"/>
          <w:lang w:eastAsia="zh-CN"/>
        </w:rPr>
        <w:t xml:space="preserve">53 </w:t>
      </w:r>
      <w:r w:rsidRPr="00D31400">
        <w:rPr>
          <w:rFonts w:ascii="Book Antiqua" w:eastAsia="宋体" w:hAnsi="Book Antiqua" w:cs="宋体"/>
          <w:bCs/>
          <w:color w:val="000000"/>
          <w:kern w:val="0"/>
          <w:sz w:val="24"/>
          <w:szCs w:val="24"/>
          <w:lang w:eastAsia="zh-CN"/>
        </w:rPr>
        <w:t>Suppl 1</w:t>
      </w:r>
      <w:r w:rsidRPr="00405389">
        <w:rPr>
          <w:rFonts w:ascii="Book Antiqua" w:eastAsia="宋体" w:hAnsi="Book Antiqua" w:cs="宋体"/>
          <w:color w:val="000000"/>
          <w:kern w:val="0"/>
          <w:sz w:val="24"/>
          <w:szCs w:val="24"/>
          <w:lang w:eastAsia="zh-CN"/>
        </w:rPr>
        <w:t>: S34-S40 [PMID: 20104107]</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53 </w:t>
      </w:r>
      <w:r w:rsidRPr="00405389">
        <w:rPr>
          <w:rFonts w:ascii="Book Antiqua" w:eastAsia="宋体" w:hAnsi="Book Antiqua" w:cs="宋体"/>
          <w:b/>
          <w:bCs/>
          <w:color w:val="000000"/>
          <w:kern w:val="0"/>
          <w:sz w:val="24"/>
          <w:szCs w:val="24"/>
          <w:lang w:eastAsia="zh-CN"/>
        </w:rPr>
        <w:t>Zhou YH</w:t>
      </w:r>
      <w:r w:rsidRPr="00405389">
        <w:rPr>
          <w:rFonts w:ascii="Book Antiqua" w:eastAsia="宋体" w:hAnsi="Book Antiqua" w:cs="宋体"/>
          <w:color w:val="000000"/>
          <w:kern w:val="0"/>
          <w:sz w:val="24"/>
          <w:szCs w:val="24"/>
          <w:lang w:eastAsia="zh-CN"/>
        </w:rPr>
        <w:t>, Liu FL, Yao ZH, Duo L, Li H, Sun Y, Zheng YT. Comparison of HIV-, HBV-, HCV- and co-infection prevalence between Chinese and Burmese intravenous drug users of the China-Myanmar border region. </w:t>
      </w:r>
      <w:r w:rsidRPr="00405389">
        <w:rPr>
          <w:rFonts w:ascii="Book Antiqua" w:eastAsia="宋体" w:hAnsi="Book Antiqua" w:cs="宋体"/>
          <w:i/>
          <w:iCs/>
          <w:color w:val="000000"/>
          <w:kern w:val="0"/>
          <w:sz w:val="24"/>
          <w:szCs w:val="24"/>
          <w:lang w:eastAsia="zh-CN"/>
        </w:rPr>
        <w:t>PLoS One</w:t>
      </w:r>
      <w:r w:rsidRPr="00405389">
        <w:rPr>
          <w:rFonts w:ascii="Book Antiqua" w:eastAsia="宋体" w:hAnsi="Book Antiqua" w:cs="宋体"/>
          <w:color w:val="000000"/>
          <w:kern w:val="0"/>
          <w:sz w:val="24"/>
          <w:szCs w:val="24"/>
          <w:lang w:eastAsia="zh-CN"/>
        </w:rPr>
        <w:t> 2011; </w:t>
      </w:r>
      <w:r w:rsidRPr="00405389">
        <w:rPr>
          <w:rFonts w:ascii="Book Antiqua" w:eastAsia="宋体" w:hAnsi="Book Antiqua" w:cs="宋体"/>
          <w:b/>
          <w:bCs/>
          <w:color w:val="000000"/>
          <w:kern w:val="0"/>
          <w:sz w:val="24"/>
          <w:szCs w:val="24"/>
          <w:lang w:eastAsia="zh-CN"/>
        </w:rPr>
        <w:t>6</w:t>
      </w:r>
      <w:r w:rsidRPr="00405389">
        <w:rPr>
          <w:rFonts w:ascii="Book Antiqua" w:eastAsia="宋体" w:hAnsi="Book Antiqua" w:cs="宋体"/>
          <w:color w:val="000000"/>
          <w:kern w:val="0"/>
          <w:sz w:val="24"/>
          <w:szCs w:val="24"/>
          <w:lang w:eastAsia="zh-CN"/>
        </w:rPr>
        <w:t>: e16349 [PMID: 21283696]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54 </w:t>
      </w:r>
      <w:r w:rsidRPr="00405389">
        <w:rPr>
          <w:rFonts w:ascii="Book Antiqua" w:eastAsia="宋体" w:hAnsi="Book Antiqua" w:cs="宋体"/>
          <w:b/>
          <w:bCs/>
          <w:color w:val="000000"/>
          <w:kern w:val="0"/>
          <w:sz w:val="24"/>
          <w:szCs w:val="24"/>
          <w:lang w:eastAsia="zh-CN"/>
        </w:rPr>
        <w:t>Lu Y</w:t>
      </w:r>
      <w:r w:rsidRPr="00405389">
        <w:rPr>
          <w:rFonts w:ascii="Book Antiqua" w:eastAsia="宋体" w:hAnsi="Book Antiqua" w:cs="宋体"/>
          <w:color w:val="000000"/>
          <w:kern w:val="0"/>
          <w:sz w:val="24"/>
          <w:szCs w:val="24"/>
          <w:lang w:eastAsia="zh-CN"/>
        </w:rPr>
        <w:t>, Robinson M, Zhang FJ. Human immunodeficiency virus and hepatitis C virus co-infection: epidemiology, natural history and the situation in China. </w:t>
      </w:r>
      <w:r w:rsidRPr="00405389">
        <w:rPr>
          <w:rFonts w:ascii="Book Antiqua" w:eastAsia="宋体" w:hAnsi="Book Antiqua" w:cs="宋体"/>
          <w:i/>
          <w:iCs/>
          <w:color w:val="000000"/>
          <w:kern w:val="0"/>
          <w:sz w:val="24"/>
          <w:szCs w:val="24"/>
          <w:lang w:eastAsia="zh-CN"/>
        </w:rPr>
        <w:t xml:space="preserve">Chin Med J </w:t>
      </w:r>
      <w:r w:rsidRPr="00D31400">
        <w:rPr>
          <w:rFonts w:ascii="Book Antiqua" w:eastAsia="宋体" w:hAnsi="Book Antiqua" w:cs="宋体"/>
          <w:iCs/>
          <w:color w:val="000000"/>
          <w:kern w:val="0"/>
          <w:sz w:val="24"/>
          <w:szCs w:val="24"/>
          <w:lang w:eastAsia="zh-CN"/>
        </w:rPr>
        <w:t>(Engl)</w:t>
      </w:r>
      <w:r w:rsidRPr="00D31400">
        <w:rPr>
          <w:rFonts w:ascii="Book Antiqua" w:eastAsia="宋体" w:hAnsi="Book Antiqua" w:cs="宋体"/>
          <w:color w:val="000000"/>
          <w:kern w:val="0"/>
          <w:sz w:val="24"/>
          <w:szCs w:val="24"/>
          <w:lang w:eastAsia="zh-CN"/>
        </w:rPr>
        <w:t> </w:t>
      </w:r>
      <w:r w:rsidRPr="00405389">
        <w:rPr>
          <w:rFonts w:ascii="Book Antiqua" w:eastAsia="宋体" w:hAnsi="Book Antiqua" w:cs="宋体"/>
          <w:color w:val="000000"/>
          <w:kern w:val="0"/>
          <w:sz w:val="24"/>
          <w:szCs w:val="24"/>
          <w:lang w:eastAsia="zh-CN"/>
        </w:rPr>
        <w:t>2009; </w:t>
      </w:r>
      <w:r w:rsidRPr="00405389">
        <w:rPr>
          <w:rFonts w:ascii="Book Antiqua" w:eastAsia="宋体" w:hAnsi="Book Antiqua" w:cs="宋体"/>
          <w:b/>
          <w:bCs/>
          <w:color w:val="000000"/>
          <w:kern w:val="0"/>
          <w:sz w:val="24"/>
          <w:szCs w:val="24"/>
          <w:lang w:eastAsia="zh-CN"/>
        </w:rPr>
        <w:t>122</w:t>
      </w:r>
      <w:r w:rsidRPr="00405389">
        <w:rPr>
          <w:rFonts w:ascii="Book Antiqua" w:eastAsia="宋体" w:hAnsi="Book Antiqua" w:cs="宋体"/>
          <w:color w:val="000000"/>
          <w:kern w:val="0"/>
          <w:sz w:val="24"/>
          <w:szCs w:val="24"/>
          <w:lang w:eastAsia="zh-CN"/>
        </w:rPr>
        <w:t>: 93-97 [PMID: 19187624 DOI: 10.3760/cma.j.issn.0366-6999.2009.01.017]</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55 </w:t>
      </w:r>
      <w:r w:rsidRPr="00405389">
        <w:rPr>
          <w:rFonts w:ascii="Book Antiqua" w:eastAsia="宋体" w:hAnsi="Book Antiqua" w:cs="宋体"/>
          <w:b/>
          <w:bCs/>
          <w:color w:val="000000"/>
          <w:kern w:val="0"/>
          <w:sz w:val="24"/>
          <w:szCs w:val="24"/>
          <w:lang w:eastAsia="zh-CN"/>
        </w:rPr>
        <w:t>Chandra N</w:t>
      </w:r>
      <w:r w:rsidRPr="00405389">
        <w:rPr>
          <w:rFonts w:ascii="Book Antiqua" w:eastAsia="宋体" w:hAnsi="Book Antiqua" w:cs="宋体"/>
          <w:color w:val="000000"/>
          <w:kern w:val="0"/>
          <w:sz w:val="24"/>
          <w:szCs w:val="24"/>
          <w:lang w:eastAsia="zh-CN"/>
        </w:rPr>
        <w:t>, Joshi N, Raju YS, Kumar A, Teja VD. Hepatitis B and/or C co-infection in HIV infected patients: a study in a tertiary care centre from South India. </w:t>
      </w:r>
      <w:r w:rsidRPr="00405389">
        <w:rPr>
          <w:rFonts w:ascii="Book Antiqua" w:eastAsia="宋体" w:hAnsi="Book Antiqua" w:cs="宋体"/>
          <w:i/>
          <w:iCs/>
          <w:color w:val="000000"/>
          <w:kern w:val="0"/>
          <w:sz w:val="24"/>
          <w:szCs w:val="24"/>
          <w:lang w:eastAsia="zh-CN"/>
        </w:rPr>
        <w:t>Indian J Med Res</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138</w:t>
      </w:r>
      <w:r w:rsidRPr="00405389">
        <w:rPr>
          <w:rFonts w:ascii="Book Antiqua" w:eastAsia="宋体" w:hAnsi="Book Antiqua" w:cs="宋体"/>
          <w:color w:val="000000"/>
          <w:kern w:val="0"/>
          <w:sz w:val="24"/>
          <w:szCs w:val="24"/>
          <w:lang w:eastAsia="zh-CN"/>
        </w:rPr>
        <w:t>: 950-954 [PMID: 24521641]</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56 </w:t>
      </w:r>
      <w:r w:rsidRPr="00405389">
        <w:rPr>
          <w:rFonts w:ascii="Book Antiqua" w:eastAsia="宋体" w:hAnsi="Book Antiqua" w:cs="宋体"/>
          <w:b/>
          <w:bCs/>
          <w:color w:val="000000"/>
          <w:kern w:val="0"/>
          <w:sz w:val="24"/>
          <w:szCs w:val="24"/>
          <w:lang w:eastAsia="zh-CN"/>
        </w:rPr>
        <w:t>Babamahmoodi F</w:t>
      </w:r>
      <w:r w:rsidRPr="00405389">
        <w:rPr>
          <w:rFonts w:ascii="Book Antiqua" w:eastAsia="宋体" w:hAnsi="Book Antiqua" w:cs="宋体"/>
          <w:color w:val="000000"/>
          <w:kern w:val="0"/>
          <w:sz w:val="24"/>
          <w:szCs w:val="24"/>
          <w:lang w:eastAsia="zh-CN"/>
        </w:rPr>
        <w:t>, Heidari Gorji MA, Mahdi Nasehi M, Delavarian L. The prevalence rate of hepatitis B and hepatitis C co-infection in HIV positive patients in Mazandaran province, Iran. </w:t>
      </w:r>
      <w:r w:rsidRPr="00405389">
        <w:rPr>
          <w:rFonts w:ascii="Book Antiqua" w:eastAsia="宋体" w:hAnsi="Book Antiqua" w:cs="宋体"/>
          <w:i/>
          <w:iCs/>
          <w:color w:val="000000"/>
          <w:kern w:val="0"/>
          <w:sz w:val="24"/>
          <w:szCs w:val="24"/>
          <w:lang w:eastAsia="zh-CN"/>
        </w:rPr>
        <w:t>Med Glas (Zenica)</w:t>
      </w:r>
      <w:r w:rsidRPr="00405389">
        <w:rPr>
          <w:rFonts w:ascii="Book Antiqua" w:eastAsia="宋体" w:hAnsi="Book Antiqua" w:cs="宋体"/>
          <w:color w:val="000000"/>
          <w:kern w:val="0"/>
          <w:sz w:val="24"/>
          <w:szCs w:val="24"/>
          <w:lang w:eastAsia="zh-CN"/>
        </w:rPr>
        <w:t> 2012; </w:t>
      </w:r>
      <w:r w:rsidRPr="00405389">
        <w:rPr>
          <w:rFonts w:ascii="Book Antiqua" w:eastAsia="宋体" w:hAnsi="Book Antiqua" w:cs="宋体"/>
          <w:b/>
          <w:bCs/>
          <w:color w:val="000000"/>
          <w:kern w:val="0"/>
          <w:sz w:val="24"/>
          <w:szCs w:val="24"/>
          <w:lang w:eastAsia="zh-CN"/>
        </w:rPr>
        <w:t>9</w:t>
      </w:r>
      <w:r w:rsidRPr="00405389">
        <w:rPr>
          <w:rFonts w:ascii="Book Antiqua" w:eastAsia="宋体" w:hAnsi="Book Antiqua" w:cs="宋体"/>
          <w:color w:val="000000"/>
          <w:kern w:val="0"/>
          <w:sz w:val="24"/>
          <w:szCs w:val="24"/>
          <w:lang w:eastAsia="zh-CN"/>
        </w:rPr>
        <w:t>: 299-303 [PMID: 22926367]</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57 </w:t>
      </w:r>
      <w:r w:rsidRPr="00405389">
        <w:rPr>
          <w:rFonts w:ascii="Book Antiqua" w:eastAsia="宋体" w:hAnsi="Book Antiqua" w:cs="宋体"/>
          <w:b/>
          <w:bCs/>
          <w:color w:val="000000"/>
          <w:kern w:val="0"/>
          <w:sz w:val="24"/>
          <w:szCs w:val="24"/>
          <w:lang w:eastAsia="zh-CN"/>
        </w:rPr>
        <w:t>Karki S</w:t>
      </w:r>
      <w:r w:rsidRPr="00405389">
        <w:rPr>
          <w:rFonts w:ascii="Book Antiqua" w:eastAsia="宋体" w:hAnsi="Book Antiqua" w:cs="宋体"/>
          <w:color w:val="000000"/>
          <w:kern w:val="0"/>
          <w:sz w:val="24"/>
          <w:szCs w:val="24"/>
          <w:lang w:eastAsia="zh-CN"/>
        </w:rPr>
        <w:t>, Ghimire P, Tiwari BR, Shrestha AC, Gautam A, Rajkarnikar M. Seroprevalence of HIV and hepatitis C co-infection among blood donors in Kathmandu Valley, Nepal. </w:t>
      </w:r>
      <w:r w:rsidRPr="00405389">
        <w:rPr>
          <w:rFonts w:ascii="Book Antiqua" w:eastAsia="宋体" w:hAnsi="Book Antiqua" w:cs="宋体"/>
          <w:i/>
          <w:iCs/>
          <w:color w:val="000000"/>
          <w:kern w:val="0"/>
          <w:sz w:val="24"/>
          <w:szCs w:val="24"/>
          <w:lang w:eastAsia="zh-CN"/>
        </w:rPr>
        <w:t>Southeast Asian J Trop Med Public Health</w:t>
      </w:r>
      <w:r w:rsidRPr="00405389">
        <w:rPr>
          <w:rFonts w:ascii="Book Antiqua" w:eastAsia="宋体" w:hAnsi="Book Antiqua" w:cs="宋体"/>
          <w:color w:val="000000"/>
          <w:kern w:val="0"/>
          <w:sz w:val="24"/>
          <w:szCs w:val="24"/>
          <w:lang w:eastAsia="zh-CN"/>
        </w:rPr>
        <w:t> 2009; </w:t>
      </w:r>
      <w:r w:rsidRPr="00405389">
        <w:rPr>
          <w:rFonts w:ascii="Book Antiqua" w:eastAsia="宋体" w:hAnsi="Book Antiqua" w:cs="宋体"/>
          <w:b/>
          <w:bCs/>
          <w:color w:val="000000"/>
          <w:kern w:val="0"/>
          <w:sz w:val="24"/>
          <w:szCs w:val="24"/>
          <w:lang w:eastAsia="zh-CN"/>
        </w:rPr>
        <w:t>40</w:t>
      </w:r>
      <w:r w:rsidRPr="00405389">
        <w:rPr>
          <w:rFonts w:ascii="Book Antiqua" w:eastAsia="宋体" w:hAnsi="Book Antiqua" w:cs="宋体"/>
          <w:color w:val="000000"/>
          <w:kern w:val="0"/>
          <w:sz w:val="24"/>
          <w:szCs w:val="24"/>
          <w:lang w:eastAsia="zh-CN"/>
        </w:rPr>
        <w:t>: 66-70 [PMID: 19323036]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58 </w:t>
      </w:r>
      <w:r w:rsidRPr="00405389">
        <w:rPr>
          <w:rFonts w:ascii="Book Antiqua" w:eastAsia="宋体" w:hAnsi="Book Antiqua" w:cs="宋体"/>
          <w:b/>
          <w:bCs/>
          <w:color w:val="000000"/>
          <w:kern w:val="0"/>
          <w:sz w:val="24"/>
          <w:szCs w:val="24"/>
          <w:lang w:eastAsia="zh-CN"/>
        </w:rPr>
        <w:t>Soriano V</w:t>
      </w:r>
      <w:r w:rsidRPr="00405389">
        <w:rPr>
          <w:rFonts w:ascii="Book Antiqua" w:eastAsia="宋体" w:hAnsi="Book Antiqua" w:cs="宋体"/>
          <w:color w:val="000000"/>
          <w:kern w:val="0"/>
          <w:sz w:val="24"/>
          <w:szCs w:val="24"/>
          <w:lang w:eastAsia="zh-CN"/>
        </w:rPr>
        <w:t>, Martin-Carbonero L, Vispo E, Labarga P, Barreiro P. [Human immunodeficiency virus infection and viral hepatitis]. </w:t>
      </w:r>
      <w:r w:rsidRPr="00405389">
        <w:rPr>
          <w:rFonts w:ascii="Book Antiqua" w:eastAsia="宋体" w:hAnsi="Book Antiqua" w:cs="宋体"/>
          <w:i/>
          <w:iCs/>
          <w:color w:val="000000"/>
          <w:kern w:val="0"/>
          <w:sz w:val="24"/>
          <w:szCs w:val="24"/>
          <w:lang w:eastAsia="zh-CN"/>
        </w:rPr>
        <w:t>Enferm Infecc Microbiol Clin</w:t>
      </w:r>
      <w:r w:rsidRPr="00405389">
        <w:rPr>
          <w:rFonts w:ascii="Book Antiqua" w:eastAsia="宋体" w:hAnsi="Book Antiqua" w:cs="宋体"/>
          <w:color w:val="000000"/>
          <w:kern w:val="0"/>
          <w:sz w:val="24"/>
          <w:szCs w:val="24"/>
          <w:lang w:eastAsia="zh-CN"/>
        </w:rPr>
        <w:t> 2011; </w:t>
      </w:r>
      <w:r w:rsidRPr="00405389">
        <w:rPr>
          <w:rFonts w:ascii="Book Antiqua" w:eastAsia="宋体" w:hAnsi="Book Antiqua" w:cs="宋体"/>
          <w:b/>
          <w:bCs/>
          <w:color w:val="000000"/>
          <w:kern w:val="0"/>
          <w:sz w:val="24"/>
          <w:szCs w:val="24"/>
          <w:lang w:eastAsia="zh-CN"/>
        </w:rPr>
        <w:t>29</w:t>
      </w:r>
      <w:r w:rsidRPr="00405389">
        <w:rPr>
          <w:rFonts w:ascii="Book Antiqua" w:eastAsia="宋体" w:hAnsi="Book Antiqua" w:cs="宋体"/>
          <w:color w:val="000000"/>
          <w:kern w:val="0"/>
          <w:sz w:val="24"/>
          <w:szCs w:val="24"/>
          <w:lang w:eastAsia="zh-CN"/>
        </w:rPr>
        <w:t>: 691-701 [PMID: 21978797 DOI: 10.1016/j.eimc.2011.07.003]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59 </w:t>
      </w:r>
      <w:r w:rsidRPr="00405389">
        <w:rPr>
          <w:rFonts w:ascii="Book Antiqua" w:eastAsia="宋体" w:hAnsi="Book Antiqua" w:cs="宋体"/>
          <w:b/>
          <w:bCs/>
          <w:color w:val="000000"/>
          <w:kern w:val="0"/>
          <w:sz w:val="24"/>
          <w:szCs w:val="24"/>
          <w:lang w:eastAsia="zh-CN"/>
        </w:rPr>
        <w:t>Fernández-Montero JV</w:t>
      </w:r>
      <w:r w:rsidRPr="00405389">
        <w:rPr>
          <w:rFonts w:ascii="Book Antiqua" w:eastAsia="宋体" w:hAnsi="Book Antiqua" w:cs="宋体"/>
          <w:color w:val="000000"/>
          <w:kern w:val="0"/>
          <w:sz w:val="24"/>
          <w:szCs w:val="24"/>
          <w:lang w:eastAsia="zh-CN"/>
        </w:rPr>
        <w:t>, Soriano V. Management of hepatitis C in HIV and/or HBV co-infected patients. </w:t>
      </w:r>
      <w:r w:rsidRPr="00405389">
        <w:rPr>
          <w:rFonts w:ascii="Book Antiqua" w:eastAsia="宋体" w:hAnsi="Book Antiqua" w:cs="宋体"/>
          <w:i/>
          <w:iCs/>
          <w:color w:val="000000"/>
          <w:kern w:val="0"/>
          <w:sz w:val="24"/>
          <w:szCs w:val="24"/>
          <w:lang w:eastAsia="zh-CN"/>
        </w:rPr>
        <w:t>Best Pract Res Clin Gastroenterol</w:t>
      </w:r>
      <w:r w:rsidRPr="00405389">
        <w:rPr>
          <w:rFonts w:ascii="Book Antiqua" w:eastAsia="宋体" w:hAnsi="Book Antiqua" w:cs="宋体"/>
          <w:color w:val="000000"/>
          <w:kern w:val="0"/>
          <w:sz w:val="24"/>
          <w:szCs w:val="24"/>
          <w:lang w:eastAsia="zh-CN"/>
        </w:rPr>
        <w:t> 2012; </w:t>
      </w:r>
      <w:r w:rsidRPr="00405389">
        <w:rPr>
          <w:rFonts w:ascii="Book Antiqua" w:eastAsia="宋体" w:hAnsi="Book Antiqua" w:cs="宋体"/>
          <w:b/>
          <w:bCs/>
          <w:color w:val="000000"/>
          <w:kern w:val="0"/>
          <w:sz w:val="24"/>
          <w:szCs w:val="24"/>
          <w:lang w:eastAsia="zh-CN"/>
        </w:rPr>
        <w:t>26</w:t>
      </w:r>
      <w:r w:rsidRPr="00405389">
        <w:rPr>
          <w:rFonts w:ascii="Book Antiqua" w:eastAsia="宋体" w:hAnsi="Book Antiqua" w:cs="宋体"/>
          <w:color w:val="000000"/>
          <w:kern w:val="0"/>
          <w:sz w:val="24"/>
          <w:szCs w:val="24"/>
          <w:lang w:eastAsia="zh-CN"/>
        </w:rPr>
        <w:t>: 517-530 [PMID: 23199509]</w:t>
      </w:r>
    </w:p>
    <w:p w:rsidR="00405389" w:rsidRPr="00D31400"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60 </w:t>
      </w:r>
      <w:r w:rsidRPr="00405389">
        <w:rPr>
          <w:rFonts w:ascii="Book Antiqua" w:eastAsia="宋体" w:hAnsi="Book Antiqua" w:cs="宋体"/>
          <w:b/>
          <w:bCs/>
          <w:color w:val="000000"/>
          <w:kern w:val="0"/>
          <w:sz w:val="24"/>
          <w:szCs w:val="24"/>
          <w:lang w:eastAsia="zh-CN"/>
        </w:rPr>
        <w:t>Graham CS</w:t>
      </w:r>
      <w:r w:rsidRPr="00405389">
        <w:rPr>
          <w:rFonts w:ascii="Book Antiqua" w:eastAsia="宋体" w:hAnsi="Book Antiqua" w:cs="宋体"/>
          <w:color w:val="000000"/>
          <w:kern w:val="0"/>
          <w:sz w:val="24"/>
          <w:szCs w:val="24"/>
          <w:lang w:eastAsia="zh-CN"/>
        </w:rPr>
        <w:t xml:space="preserve">, Baden LR, Yu E, Mrus JM, Carnie J, Heeren T, Koziel MJ. Influence of human immunodeficiency virus infection on the course of hepatitis </w:t>
      </w:r>
      <w:r w:rsidRPr="00D31400">
        <w:rPr>
          <w:rFonts w:ascii="Book Antiqua" w:eastAsia="宋体" w:hAnsi="Book Antiqua" w:cs="宋体"/>
          <w:color w:val="000000"/>
          <w:kern w:val="0"/>
          <w:sz w:val="24"/>
          <w:szCs w:val="24"/>
          <w:lang w:eastAsia="zh-CN"/>
        </w:rPr>
        <w:t>C virus infection: a meta-analysis. </w:t>
      </w:r>
      <w:r w:rsidRPr="00D31400">
        <w:rPr>
          <w:rFonts w:ascii="Book Antiqua" w:eastAsia="宋体" w:hAnsi="Book Antiqua" w:cs="宋体"/>
          <w:i/>
          <w:iCs/>
          <w:color w:val="000000"/>
          <w:kern w:val="0"/>
          <w:sz w:val="24"/>
          <w:szCs w:val="24"/>
          <w:lang w:eastAsia="zh-CN"/>
        </w:rPr>
        <w:t>Clin Infect Dis</w:t>
      </w:r>
      <w:r w:rsidRPr="00D31400">
        <w:rPr>
          <w:rFonts w:ascii="Book Antiqua" w:eastAsia="宋体" w:hAnsi="Book Antiqua" w:cs="宋体"/>
          <w:color w:val="000000"/>
          <w:kern w:val="0"/>
          <w:sz w:val="24"/>
          <w:szCs w:val="24"/>
          <w:lang w:eastAsia="zh-CN"/>
        </w:rPr>
        <w:t> 2001; </w:t>
      </w:r>
      <w:r w:rsidRPr="00D31400">
        <w:rPr>
          <w:rFonts w:ascii="Book Antiqua" w:eastAsia="宋体" w:hAnsi="Book Antiqua" w:cs="宋体"/>
          <w:b/>
          <w:bCs/>
          <w:color w:val="000000"/>
          <w:kern w:val="0"/>
          <w:sz w:val="24"/>
          <w:szCs w:val="24"/>
          <w:lang w:eastAsia="zh-CN"/>
        </w:rPr>
        <w:t>33</w:t>
      </w:r>
      <w:r w:rsidRPr="00D31400">
        <w:rPr>
          <w:rFonts w:ascii="Book Antiqua" w:eastAsia="宋体" w:hAnsi="Book Antiqua" w:cs="宋体"/>
          <w:color w:val="000000"/>
          <w:kern w:val="0"/>
          <w:sz w:val="24"/>
          <w:szCs w:val="24"/>
          <w:lang w:eastAsia="zh-CN"/>
        </w:rPr>
        <w:t>: 562-569 [PMID: 11462196]</w:t>
      </w:r>
    </w:p>
    <w:p w:rsidR="00405389" w:rsidRPr="00D31400" w:rsidRDefault="00D31400" w:rsidP="00405389">
      <w:pPr>
        <w:widowControl/>
        <w:spacing w:line="360" w:lineRule="auto"/>
        <w:rPr>
          <w:rFonts w:ascii="Book Antiqua" w:eastAsia="宋体" w:hAnsi="Book Antiqua" w:cs="宋体"/>
          <w:color w:val="000000"/>
          <w:kern w:val="0"/>
          <w:sz w:val="24"/>
          <w:szCs w:val="24"/>
          <w:lang w:eastAsia="zh-CN"/>
        </w:rPr>
      </w:pPr>
      <w:r w:rsidRPr="00D31400">
        <w:rPr>
          <w:rFonts w:ascii="Book Antiqua" w:eastAsia="宋体" w:hAnsi="Book Antiqua" w:cs="宋体"/>
          <w:color w:val="000000"/>
          <w:kern w:val="0"/>
          <w:sz w:val="24"/>
          <w:szCs w:val="24"/>
          <w:lang w:eastAsia="zh-CN"/>
        </w:rPr>
        <w:t xml:space="preserve">61 </w:t>
      </w:r>
      <w:r w:rsidRPr="00D31400">
        <w:rPr>
          <w:rFonts w:ascii="Book Antiqua" w:hAnsi="Book Antiqua"/>
          <w:b/>
          <w:bCs/>
          <w:color w:val="000000"/>
          <w:sz w:val="24"/>
          <w:szCs w:val="24"/>
        </w:rPr>
        <w:t>Soriano V</w:t>
      </w:r>
      <w:r w:rsidRPr="00D31400">
        <w:rPr>
          <w:rFonts w:ascii="Book Antiqua" w:hAnsi="Book Antiqua"/>
          <w:color w:val="000000"/>
          <w:sz w:val="24"/>
          <w:szCs w:val="24"/>
        </w:rPr>
        <w:t>, Vispo E, Labarga P, Medrano J, Barreiro P. Viral hepatitis and HIV co-infection.</w:t>
      </w:r>
      <w:r w:rsidRPr="00D31400">
        <w:rPr>
          <w:rStyle w:val="apple-converted-space"/>
          <w:rFonts w:ascii="Book Antiqua" w:hAnsi="Book Antiqua"/>
          <w:color w:val="000000"/>
          <w:sz w:val="24"/>
          <w:szCs w:val="24"/>
        </w:rPr>
        <w:t> </w:t>
      </w:r>
      <w:r w:rsidRPr="00D31400">
        <w:rPr>
          <w:rFonts w:ascii="Book Antiqua" w:hAnsi="Book Antiqua"/>
          <w:i/>
          <w:iCs/>
          <w:color w:val="000000"/>
          <w:sz w:val="24"/>
          <w:szCs w:val="24"/>
        </w:rPr>
        <w:t>Antiviral Res</w:t>
      </w:r>
      <w:r w:rsidRPr="00D31400">
        <w:rPr>
          <w:rStyle w:val="apple-converted-space"/>
          <w:rFonts w:ascii="Book Antiqua" w:hAnsi="Book Antiqua"/>
          <w:color w:val="000000"/>
          <w:sz w:val="24"/>
          <w:szCs w:val="24"/>
        </w:rPr>
        <w:t> </w:t>
      </w:r>
      <w:r w:rsidRPr="00D31400">
        <w:rPr>
          <w:rFonts w:ascii="Book Antiqua" w:hAnsi="Book Antiqua"/>
          <w:color w:val="000000"/>
          <w:sz w:val="24"/>
          <w:szCs w:val="24"/>
        </w:rPr>
        <w:t>2010;</w:t>
      </w:r>
      <w:r w:rsidRPr="00D31400">
        <w:rPr>
          <w:rStyle w:val="apple-converted-space"/>
          <w:rFonts w:ascii="Book Antiqua" w:hAnsi="Book Antiqua"/>
          <w:color w:val="000000"/>
          <w:sz w:val="24"/>
          <w:szCs w:val="24"/>
        </w:rPr>
        <w:t> </w:t>
      </w:r>
      <w:r w:rsidRPr="00D31400">
        <w:rPr>
          <w:rFonts w:ascii="Book Antiqua" w:hAnsi="Book Antiqua"/>
          <w:b/>
          <w:bCs/>
          <w:color w:val="000000"/>
          <w:sz w:val="24"/>
          <w:szCs w:val="24"/>
        </w:rPr>
        <w:t>85</w:t>
      </w:r>
      <w:r w:rsidRPr="00D31400">
        <w:rPr>
          <w:rFonts w:ascii="Book Antiqua" w:hAnsi="Book Antiqua"/>
          <w:color w:val="000000"/>
          <w:sz w:val="24"/>
          <w:szCs w:val="24"/>
        </w:rPr>
        <w:t>: 303-315 [PMID: 19887087]</w:t>
      </w:r>
    </w:p>
    <w:p w:rsidR="00405389" w:rsidRPr="00D31400" w:rsidRDefault="00405389" w:rsidP="00405389">
      <w:pPr>
        <w:widowControl/>
        <w:spacing w:line="360" w:lineRule="auto"/>
        <w:rPr>
          <w:rFonts w:ascii="Book Antiqua" w:eastAsia="宋体" w:hAnsi="Book Antiqua" w:cs="宋体"/>
          <w:color w:val="000000"/>
          <w:kern w:val="0"/>
          <w:sz w:val="24"/>
          <w:szCs w:val="24"/>
          <w:lang w:eastAsia="zh-CN"/>
        </w:rPr>
      </w:pPr>
      <w:r w:rsidRPr="00D31400">
        <w:rPr>
          <w:rFonts w:ascii="Book Antiqua" w:eastAsia="宋体" w:hAnsi="Book Antiqua" w:cs="宋体"/>
          <w:color w:val="000000"/>
          <w:kern w:val="0"/>
          <w:sz w:val="24"/>
          <w:szCs w:val="24"/>
          <w:lang w:eastAsia="zh-CN"/>
        </w:rPr>
        <w:t>62 </w:t>
      </w:r>
      <w:r w:rsidRPr="00D31400">
        <w:rPr>
          <w:rFonts w:ascii="Book Antiqua" w:eastAsia="宋体" w:hAnsi="Book Antiqua" w:cs="宋体"/>
          <w:b/>
          <w:bCs/>
          <w:color w:val="000000"/>
          <w:kern w:val="0"/>
          <w:sz w:val="24"/>
          <w:szCs w:val="24"/>
          <w:lang w:eastAsia="zh-CN"/>
        </w:rPr>
        <w:t>Busch MP</w:t>
      </w:r>
      <w:r w:rsidRPr="00D31400">
        <w:rPr>
          <w:rFonts w:ascii="Book Antiqua" w:eastAsia="宋体" w:hAnsi="Book Antiqua" w:cs="宋体"/>
          <w:color w:val="000000"/>
          <w:kern w:val="0"/>
          <w:sz w:val="24"/>
          <w:szCs w:val="24"/>
          <w:lang w:eastAsia="zh-CN"/>
        </w:rPr>
        <w:t>, Kleinman SH, Nemo GJ. Current and emerging infectious risks of blood transfusions. </w:t>
      </w:r>
      <w:r w:rsidRPr="00D31400">
        <w:rPr>
          <w:rFonts w:ascii="Book Antiqua" w:eastAsia="宋体" w:hAnsi="Book Antiqua" w:cs="宋体"/>
          <w:i/>
          <w:iCs/>
          <w:color w:val="000000"/>
          <w:kern w:val="0"/>
          <w:sz w:val="24"/>
          <w:szCs w:val="24"/>
          <w:lang w:eastAsia="zh-CN"/>
        </w:rPr>
        <w:t>JAMA</w:t>
      </w:r>
      <w:r w:rsidRPr="00D31400">
        <w:rPr>
          <w:rFonts w:ascii="Book Antiqua" w:eastAsia="宋体" w:hAnsi="Book Antiqua" w:cs="宋体"/>
          <w:color w:val="000000"/>
          <w:kern w:val="0"/>
          <w:sz w:val="24"/>
          <w:szCs w:val="24"/>
          <w:lang w:eastAsia="zh-CN"/>
        </w:rPr>
        <w:t> 2003; </w:t>
      </w:r>
      <w:r w:rsidRPr="00D31400">
        <w:rPr>
          <w:rFonts w:ascii="Book Antiqua" w:eastAsia="宋体" w:hAnsi="Book Antiqua" w:cs="宋体"/>
          <w:b/>
          <w:bCs/>
          <w:color w:val="000000"/>
          <w:kern w:val="0"/>
          <w:sz w:val="24"/>
          <w:szCs w:val="24"/>
          <w:lang w:eastAsia="zh-CN"/>
        </w:rPr>
        <w:t>289</w:t>
      </w:r>
      <w:r w:rsidRPr="00D31400">
        <w:rPr>
          <w:rFonts w:ascii="Book Antiqua" w:eastAsia="宋体" w:hAnsi="Book Antiqua" w:cs="宋体"/>
          <w:color w:val="000000"/>
          <w:kern w:val="0"/>
          <w:sz w:val="24"/>
          <w:szCs w:val="24"/>
          <w:lang w:eastAsia="zh-CN"/>
        </w:rPr>
        <w:t>: 959-962 [PMID: 12597733]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D31400">
        <w:rPr>
          <w:rFonts w:ascii="Book Antiqua" w:eastAsia="宋体" w:hAnsi="Book Antiqua" w:cs="宋体"/>
          <w:color w:val="000000"/>
          <w:kern w:val="0"/>
          <w:sz w:val="24"/>
          <w:szCs w:val="24"/>
          <w:lang w:eastAsia="zh-CN"/>
        </w:rPr>
        <w:t>63 </w:t>
      </w:r>
      <w:r w:rsidRPr="00D31400">
        <w:rPr>
          <w:rFonts w:ascii="Book Antiqua" w:eastAsia="宋体" w:hAnsi="Book Antiqua" w:cs="宋体"/>
          <w:b/>
          <w:bCs/>
          <w:color w:val="000000"/>
          <w:kern w:val="0"/>
          <w:sz w:val="24"/>
          <w:szCs w:val="24"/>
          <w:lang w:eastAsia="zh-CN"/>
        </w:rPr>
        <w:t>Wasley A</w:t>
      </w:r>
      <w:r w:rsidRPr="00D31400">
        <w:rPr>
          <w:rFonts w:ascii="Book Antiqua" w:eastAsia="宋体" w:hAnsi="Book Antiqua" w:cs="宋体"/>
          <w:color w:val="000000"/>
          <w:kern w:val="0"/>
          <w:sz w:val="24"/>
          <w:szCs w:val="24"/>
          <w:lang w:eastAsia="zh-CN"/>
        </w:rPr>
        <w:t>, Alter MJ. Epidemiology of hepatitis C: geographic differen</w:t>
      </w:r>
      <w:r w:rsidRPr="00405389">
        <w:rPr>
          <w:rFonts w:ascii="Book Antiqua" w:eastAsia="宋体" w:hAnsi="Book Antiqua" w:cs="宋体"/>
          <w:color w:val="000000"/>
          <w:kern w:val="0"/>
          <w:sz w:val="24"/>
          <w:szCs w:val="24"/>
          <w:lang w:eastAsia="zh-CN"/>
        </w:rPr>
        <w:t>ces and temporal trends. </w:t>
      </w:r>
      <w:r w:rsidRPr="00405389">
        <w:rPr>
          <w:rFonts w:ascii="Book Antiqua" w:eastAsia="宋体" w:hAnsi="Book Antiqua" w:cs="宋体"/>
          <w:i/>
          <w:iCs/>
          <w:color w:val="000000"/>
          <w:kern w:val="0"/>
          <w:sz w:val="24"/>
          <w:szCs w:val="24"/>
          <w:lang w:eastAsia="zh-CN"/>
        </w:rPr>
        <w:t>Semin Liver Dis</w:t>
      </w:r>
      <w:r w:rsidRPr="00405389">
        <w:rPr>
          <w:rFonts w:ascii="Book Antiqua" w:eastAsia="宋体" w:hAnsi="Book Antiqua" w:cs="宋体"/>
          <w:color w:val="000000"/>
          <w:kern w:val="0"/>
          <w:sz w:val="24"/>
          <w:szCs w:val="24"/>
          <w:lang w:eastAsia="zh-CN"/>
        </w:rPr>
        <w:t> 2000; </w:t>
      </w:r>
      <w:r w:rsidRPr="00405389">
        <w:rPr>
          <w:rFonts w:ascii="Book Antiqua" w:eastAsia="宋体" w:hAnsi="Book Antiqua" w:cs="宋体"/>
          <w:b/>
          <w:bCs/>
          <w:color w:val="000000"/>
          <w:kern w:val="0"/>
          <w:sz w:val="24"/>
          <w:szCs w:val="24"/>
          <w:lang w:eastAsia="zh-CN"/>
        </w:rPr>
        <w:t>20</w:t>
      </w:r>
      <w:r w:rsidRPr="00405389">
        <w:rPr>
          <w:rFonts w:ascii="Book Antiqua" w:eastAsia="宋体" w:hAnsi="Book Antiqua" w:cs="宋体"/>
          <w:color w:val="000000"/>
          <w:kern w:val="0"/>
          <w:sz w:val="24"/>
          <w:szCs w:val="24"/>
          <w:lang w:eastAsia="zh-CN"/>
        </w:rPr>
        <w:t>: 1-16 [PMID: 10895428]</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64 </w:t>
      </w:r>
      <w:r w:rsidRPr="00405389">
        <w:rPr>
          <w:rFonts w:ascii="Book Antiqua" w:eastAsia="宋体" w:hAnsi="Book Antiqua" w:cs="宋体"/>
          <w:b/>
          <w:bCs/>
          <w:color w:val="000000"/>
          <w:kern w:val="0"/>
          <w:sz w:val="24"/>
          <w:szCs w:val="24"/>
          <w:lang w:eastAsia="zh-CN"/>
        </w:rPr>
        <w:t>Alter MJ</w:t>
      </w:r>
      <w:r w:rsidRPr="00405389">
        <w:rPr>
          <w:rFonts w:ascii="Book Antiqua" w:eastAsia="宋体" w:hAnsi="Book Antiqua" w:cs="宋体"/>
          <w:color w:val="000000"/>
          <w:kern w:val="0"/>
          <w:sz w:val="24"/>
          <w:szCs w:val="24"/>
          <w:lang w:eastAsia="zh-CN"/>
        </w:rPr>
        <w:t>. Prevention of spread of hepatitis C. </w:t>
      </w:r>
      <w:r w:rsidRPr="00405389">
        <w:rPr>
          <w:rFonts w:ascii="Book Antiqua" w:eastAsia="宋体" w:hAnsi="Book Antiqua" w:cs="宋体"/>
          <w:i/>
          <w:iCs/>
          <w:color w:val="000000"/>
          <w:kern w:val="0"/>
          <w:sz w:val="24"/>
          <w:szCs w:val="24"/>
          <w:lang w:eastAsia="zh-CN"/>
        </w:rPr>
        <w:t>Hepatology</w:t>
      </w:r>
      <w:r w:rsidRPr="00405389">
        <w:rPr>
          <w:rFonts w:ascii="Book Antiqua" w:eastAsia="宋体" w:hAnsi="Book Antiqua" w:cs="宋体"/>
          <w:color w:val="000000"/>
          <w:kern w:val="0"/>
          <w:sz w:val="24"/>
          <w:szCs w:val="24"/>
          <w:lang w:eastAsia="zh-CN"/>
        </w:rPr>
        <w:t> 2002; </w:t>
      </w:r>
      <w:r w:rsidRPr="00405389">
        <w:rPr>
          <w:rFonts w:ascii="Book Antiqua" w:eastAsia="宋体" w:hAnsi="Book Antiqua" w:cs="宋体"/>
          <w:b/>
          <w:bCs/>
          <w:color w:val="000000"/>
          <w:kern w:val="0"/>
          <w:sz w:val="24"/>
          <w:szCs w:val="24"/>
          <w:lang w:eastAsia="zh-CN"/>
        </w:rPr>
        <w:t>36</w:t>
      </w:r>
      <w:r w:rsidRPr="00405389">
        <w:rPr>
          <w:rFonts w:ascii="Book Antiqua" w:eastAsia="宋体" w:hAnsi="Book Antiqua" w:cs="宋体"/>
          <w:color w:val="000000"/>
          <w:kern w:val="0"/>
          <w:sz w:val="24"/>
          <w:szCs w:val="24"/>
          <w:lang w:eastAsia="zh-CN"/>
        </w:rPr>
        <w:t>: S93-S98 [PMID: 12407581]</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65 </w:t>
      </w:r>
      <w:r w:rsidRPr="00405389">
        <w:rPr>
          <w:rFonts w:ascii="Book Antiqua" w:eastAsia="宋体" w:hAnsi="Book Antiqua" w:cs="宋体"/>
          <w:b/>
          <w:bCs/>
          <w:color w:val="000000"/>
          <w:kern w:val="0"/>
          <w:sz w:val="24"/>
          <w:szCs w:val="24"/>
          <w:lang w:eastAsia="zh-CN"/>
        </w:rPr>
        <w:t>Mateu-Gelabert P</w:t>
      </w:r>
      <w:r w:rsidRPr="00405389">
        <w:rPr>
          <w:rFonts w:ascii="Book Antiqua" w:eastAsia="宋体" w:hAnsi="Book Antiqua" w:cs="宋体"/>
          <w:color w:val="000000"/>
          <w:kern w:val="0"/>
          <w:sz w:val="24"/>
          <w:szCs w:val="24"/>
          <w:lang w:eastAsia="zh-CN"/>
        </w:rPr>
        <w:t>, Gwadz MV, Guarino H, Sandoval M, Cleland CM, Jordan A, Hagan H, Lune H, Friedman SR. The staying safe intervention: training people who inject drugs in strategies to avoid injection-related HCV and HIV infection. </w:t>
      </w:r>
      <w:r w:rsidRPr="00405389">
        <w:rPr>
          <w:rFonts w:ascii="Book Antiqua" w:eastAsia="宋体" w:hAnsi="Book Antiqua" w:cs="宋体"/>
          <w:i/>
          <w:iCs/>
          <w:color w:val="000000"/>
          <w:kern w:val="0"/>
          <w:sz w:val="24"/>
          <w:szCs w:val="24"/>
          <w:lang w:eastAsia="zh-CN"/>
        </w:rPr>
        <w:t>AIDS Educ Prev</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26</w:t>
      </w:r>
      <w:r w:rsidRPr="00405389">
        <w:rPr>
          <w:rFonts w:ascii="Book Antiqua" w:eastAsia="宋体" w:hAnsi="Book Antiqua" w:cs="宋体"/>
          <w:color w:val="000000"/>
          <w:kern w:val="0"/>
          <w:sz w:val="24"/>
          <w:szCs w:val="24"/>
          <w:lang w:eastAsia="zh-CN"/>
        </w:rPr>
        <w:t>: 144-157 [PMID: 24694328 DOI: 10.1521/aeap.2014.26.2.144]</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66 </w:t>
      </w:r>
      <w:r w:rsidRPr="00405389">
        <w:rPr>
          <w:rFonts w:ascii="Book Antiqua" w:eastAsia="宋体" w:hAnsi="Book Antiqua" w:cs="宋体"/>
          <w:b/>
          <w:bCs/>
          <w:color w:val="000000"/>
          <w:kern w:val="0"/>
          <w:sz w:val="24"/>
          <w:szCs w:val="24"/>
          <w:lang w:eastAsia="zh-CN"/>
        </w:rPr>
        <w:t>Camino N</w:t>
      </w:r>
      <w:r w:rsidRPr="00405389">
        <w:rPr>
          <w:rFonts w:ascii="Book Antiqua" w:eastAsia="宋体" w:hAnsi="Book Antiqua" w:cs="宋体"/>
          <w:color w:val="000000"/>
          <w:kern w:val="0"/>
          <w:sz w:val="24"/>
          <w:szCs w:val="24"/>
          <w:lang w:eastAsia="zh-CN"/>
        </w:rPr>
        <w:t>, Sheldon J, Soriano V. Update on hepatitis C treatment in HIV-coinfected patients. </w:t>
      </w:r>
      <w:r w:rsidRPr="00405389">
        <w:rPr>
          <w:rFonts w:ascii="Book Antiqua" w:eastAsia="宋体" w:hAnsi="Book Antiqua" w:cs="宋体"/>
          <w:i/>
          <w:iCs/>
          <w:color w:val="000000"/>
          <w:kern w:val="0"/>
          <w:sz w:val="24"/>
          <w:szCs w:val="24"/>
          <w:lang w:eastAsia="zh-CN"/>
        </w:rPr>
        <w:t>Minerva Gastroenterol Dietol</w:t>
      </w:r>
      <w:r w:rsidRPr="00405389">
        <w:rPr>
          <w:rFonts w:ascii="Book Antiqua" w:eastAsia="宋体" w:hAnsi="Book Antiqua" w:cs="宋体"/>
          <w:color w:val="000000"/>
          <w:kern w:val="0"/>
          <w:sz w:val="24"/>
          <w:szCs w:val="24"/>
          <w:lang w:eastAsia="zh-CN"/>
        </w:rPr>
        <w:t> 2004; </w:t>
      </w:r>
      <w:r w:rsidRPr="00405389">
        <w:rPr>
          <w:rFonts w:ascii="Book Antiqua" w:eastAsia="宋体" w:hAnsi="Book Antiqua" w:cs="宋体"/>
          <w:b/>
          <w:bCs/>
          <w:color w:val="000000"/>
          <w:kern w:val="0"/>
          <w:sz w:val="24"/>
          <w:szCs w:val="24"/>
          <w:lang w:eastAsia="zh-CN"/>
        </w:rPr>
        <w:t>50</w:t>
      </w:r>
      <w:r w:rsidRPr="00405389">
        <w:rPr>
          <w:rFonts w:ascii="Book Antiqua" w:eastAsia="宋体" w:hAnsi="Book Antiqua" w:cs="宋体"/>
          <w:color w:val="000000"/>
          <w:kern w:val="0"/>
          <w:sz w:val="24"/>
          <w:szCs w:val="24"/>
          <w:lang w:eastAsia="zh-CN"/>
        </w:rPr>
        <w:t>: 67-77 [PMID: 15719008]</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67 </w:t>
      </w:r>
      <w:r w:rsidRPr="00405389">
        <w:rPr>
          <w:rFonts w:ascii="Book Antiqua" w:eastAsia="宋体" w:hAnsi="Book Antiqua" w:cs="宋体"/>
          <w:b/>
          <w:bCs/>
          <w:color w:val="000000"/>
          <w:kern w:val="0"/>
          <w:sz w:val="24"/>
          <w:szCs w:val="24"/>
          <w:lang w:eastAsia="zh-CN"/>
        </w:rPr>
        <w:t>Curry MP</w:t>
      </w:r>
      <w:r w:rsidRPr="00405389">
        <w:rPr>
          <w:rFonts w:ascii="Book Antiqua" w:eastAsia="宋体" w:hAnsi="Book Antiqua" w:cs="宋体"/>
          <w:color w:val="000000"/>
          <w:kern w:val="0"/>
          <w:sz w:val="24"/>
          <w:szCs w:val="24"/>
          <w:lang w:eastAsia="zh-CN"/>
        </w:rPr>
        <w:t>. HIV and hepatitis C virus: special concerns for patients with cirrhosis. </w:t>
      </w:r>
      <w:r w:rsidRPr="00405389">
        <w:rPr>
          <w:rFonts w:ascii="Book Antiqua" w:eastAsia="宋体" w:hAnsi="Book Antiqua" w:cs="宋体"/>
          <w:i/>
          <w:iCs/>
          <w:color w:val="000000"/>
          <w:kern w:val="0"/>
          <w:sz w:val="24"/>
          <w:szCs w:val="24"/>
          <w:lang w:eastAsia="zh-CN"/>
        </w:rPr>
        <w:t>J Infect Dis</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 xml:space="preserve">207 </w:t>
      </w:r>
      <w:r w:rsidRPr="00D31400">
        <w:rPr>
          <w:rFonts w:ascii="Book Antiqua" w:eastAsia="宋体" w:hAnsi="Book Antiqua" w:cs="宋体"/>
          <w:bCs/>
          <w:color w:val="000000"/>
          <w:kern w:val="0"/>
          <w:sz w:val="24"/>
          <w:szCs w:val="24"/>
          <w:lang w:eastAsia="zh-CN"/>
        </w:rPr>
        <w:t>Suppl 1</w:t>
      </w:r>
      <w:r w:rsidRPr="00405389">
        <w:rPr>
          <w:rFonts w:ascii="Book Antiqua" w:eastAsia="宋体" w:hAnsi="Book Antiqua" w:cs="宋体"/>
          <w:color w:val="000000"/>
          <w:kern w:val="0"/>
          <w:sz w:val="24"/>
          <w:szCs w:val="24"/>
          <w:lang w:eastAsia="zh-CN"/>
        </w:rPr>
        <w:t>: S40-S44 [PMID: 23390304 DOI: 10.1093/infdis/jis763]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68 </w:t>
      </w:r>
      <w:r w:rsidRPr="00405389">
        <w:rPr>
          <w:rFonts w:ascii="Book Antiqua" w:eastAsia="宋体" w:hAnsi="Book Antiqua" w:cs="宋体"/>
          <w:b/>
          <w:bCs/>
          <w:color w:val="000000"/>
          <w:kern w:val="0"/>
          <w:sz w:val="24"/>
          <w:szCs w:val="24"/>
          <w:lang w:eastAsia="zh-CN"/>
        </w:rPr>
        <w:t>Zhou J</w:t>
      </w:r>
      <w:r w:rsidRPr="00405389">
        <w:rPr>
          <w:rFonts w:ascii="Book Antiqua" w:eastAsia="宋体" w:hAnsi="Book Antiqua" w:cs="宋体"/>
          <w:color w:val="000000"/>
          <w:kern w:val="0"/>
          <w:sz w:val="24"/>
          <w:szCs w:val="24"/>
          <w:lang w:eastAsia="zh-CN"/>
        </w:rPr>
        <w:t>, Dore GJ, Zhang F, Lim PL, Chen YM. Hepatitis B and C virus coinfection in The TREAT Asia HIV Observational Database. </w:t>
      </w:r>
      <w:r w:rsidRPr="00405389">
        <w:rPr>
          <w:rFonts w:ascii="Book Antiqua" w:eastAsia="宋体" w:hAnsi="Book Antiqua" w:cs="宋体"/>
          <w:i/>
          <w:iCs/>
          <w:color w:val="000000"/>
          <w:kern w:val="0"/>
          <w:sz w:val="24"/>
          <w:szCs w:val="24"/>
          <w:lang w:eastAsia="zh-CN"/>
        </w:rPr>
        <w:t>J Gastroenterol Hepatol</w:t>
      </w:r>
      <w:r w:rsidRPr="00405389">
        <w:rPr>
          <w:rFonts w:ascii="Book Antiqua" w:eastAsia="宋体" w:hAnsi="Book Antiqua" w:cs="宋体"/>
          <w:color w:val="000000"/>
          <w:kern w:val="0"/>
          <w:sz w:val="24"/>
          <w:szCs w:val="24"/>
          <w:lang w:eastAsia="zh-CN"/>
        </w:rPr>
        <w:t> 2007; </w:t>
      </w:r>
      <w:r w:rsidRPr="00405389">
        <w:rPr>
          <w:rFonts w:ascii="Book Antiqua" w:eastAsia="宋体" w:hAnsi="Book Antiqua" w:cs="宋体"/>
          <w:b/>
          <w:bCs/>
          <w:color w:val="000000"/>
          <w:kern w:val="0"/>
          <w:sz w:val="24"/>
          <w:szCs w:val="24"/>
          <w:lang w:eastAsia="zh-CN"/>
        </w:rPr>
        <w:t>22</w:t>
      </w:r>
      <w:r w:rsidRPr="00405389">
        <w:rPr>
          <w:rFonts w:ascii="Book Antiqua" w:eastAsia="宋体" w:hAnsi="Book Antiqua" w:cs="宋体"/>
          <w:color w:val="000000"/>
          <w:kern w:val="0"/>
          <w:sz w:val="24"/>
          <w:szCs w:val="24"/>
          <w:lang w:eastAsia="zh-CN"/>
        </w:rPr>
        <w:t>: 1510-1518 [PMID: 17645479 DOI: 10.1111/j.1440-1746.2007.05062.x]</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69</w:t>
      </w:r>
      <w:r w:rsidRPr="00D31400">
        <w:rPr>
          <w:rFonts w:ascii="Book Antiqua" w:eastAsia="宋体" w:hAnsi="Book Antiqua" w:cs="宋体"/>
          <w:b/>
          <w:color w:val="000000"/>
          <w:kern w:val="0"/>
          <w:sz w:val="24"/>
          <w:szCs w:val="24"/>
          <w:lang w:eastAsia="zh-CN"/>
        </w:rPr>
        <w:t xml:space="preserve"> Omata M,</w:t>
      </w:r>
      <w:r w:rsidRPr="00405389">
        <w:rPr>
          <w:rFonts w:ascii="Book Antiqua" w:eastAsia="宋体" w:hAnsi="Book Antiqua" w:cs="宋体"/>
          <w:color w:val="000000"/>
          <w:kern w:val="0"/>
          <w:sz w:val="24"/>
          <w:szCs w:val="24"/>
          <w:lang w:eastAsia="zh-CN"/>
        </w:rPr>
        <w:t xml:space="preserve"> Kanda T, Yu M, Yokosuka O, Lim S, Jafri W, Tateishi R, Hamid SS, Chuang W, Chutaputti A, Wei L, Sollano J, Sarin SK, Kao J, McCaughan GW. APASL consensus statements and management algorithms for hepatitis C virus infection. </w:t>
      </w:r>
      <w:r w:rsidRPr="00D31400">
        <w:rPr>
          <w:rFonts w:ascii="Book Antiqua" w:eastAsia="宋体" w:hAnsi="Book Antiqua" w:cs="宋体"/>
          <w:i/>
          <w:color w:val="000000"/>
          <w:kern w:val="0"/>
          <w:sz w:val="24"/>
          <w:szCs w:val="24"/>
          <w:lang w:eastAsia="zh-CN"/>
        </w:rPr>
        <w:t xml:space="preserve">Hepatol Int </w:t>
      </w:r>
      <w:r w:rsidRPr="00405389">
        <w:rPr>
          <w:rFonts w:ascii="Book Antiqua" w:eastAsia="宋体" w:hAnsi="Book Antiqua" w:cs="宋体"/>
          <w:color w:val="000000"/>
          <w:kern w:val="0"/>
          <w:sz w:val="24"/>
          <w:szCs w:val="24"/>
          <w:lang w:eastAsia="zh-CN"/>
        </w:rPr>
        <w:t xml:space="preserve">2012; </w:t>
      </w:r>
      <w:r w:rsidRPr="00D31400">
        <w:rPr>
          <w:rFonts w:ascii="Book Antiqua" w:eastAsia="宋体" w:hAnsi="Book Antiqua" w:cs="宋体"/>
          <w:b/>
          <w:color w:val="000000"/>
          <w:kern w:val="0"/>
          <w:sz w:val="24"/>
          <w:szCs w:val="24"/>
          <w:lang w:eastAsia="zh-CN"/>
        </w:rPr>
        <w:t>6</w:t>
      </w:r>
      <w:r w:rsidRPr="00405389">
        <w:rPr>
          <w:rFonts w:ascii="Book Antiqua" w:eastAsia="宋体" w:hAnsi="Book Antiqua" w:cs="宋体"/>
          <w:color w:val="000000"/>
          <w:kern w:val="0"/>
          <w:sz w:val="24"/>
          <w:szCs w:val="24"/>
          <w:lang w:eastAsia="zh-CN"/>
        </w:rPr>
        <w:t>: 409–435 [DOI</w:t>
      </w:r>
      <w:r w:rsidR="00D31400">
        <w:rPr>
          <w:rFonts w:ascii="Book Antiqua" w:eastAsia="宋体" w:hAnsi="Book Antiqua" w:cs="宋体" w:hint="eastAsia"/>
          <w:color w:val="000000"/>
          <w:kern w:val="0"/>
          <w:sz w:val="24"/>
          <w:szCs w:val="24"/>
          <w:lang w:eastAsia="zh-CN"/>
        </w:rPr>
        <w:t>:</w:t>
      </w:r>
      <w:r w:rsidRPr="00405389">
        <w:rPr>
          <w:rFonts w:ascii="Book Antiqua" w:eastAsia="宋体" w:hAnsi="Book Antiqua" w:cs="宋体"/>
          <w:color w:val="000000"/>
          <w:kern w:val="0"/>
          <w:sz w:val="24"/>
          <w:szCs w:val="24"/>
          <w:lang w:eastAsia="zh-CN"/>
        </w:rPr>
        <w:t xml:space="preserve"> 10.1007/s12072-012-9342-y]</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70 </w:t>
      </w:r>
      <w:r w:rsidRPr="00405389">
        <w:rPr>
          <w:rFonts w:ascii="Book Antiqua" w:eastAsia="宋体" w:hAnsi="Book Antiqua" w:cs="宋体"/>
          <w:b/>
          <w:bCs/>
          <w:color w:val="000000"/>
          <w:kern w:val="0"/>
          <w:sz w:val="24"/>
          <w:szCs w:val="24"/>
          <w:lang w:eastAsia="zh-CN"/>
        </w:rPr>
        <w:t>Rockstroh JK</w:t>
      </w:r>
      <w:r w:rsidRPr="00405389">
        <w:rPr>
          <w:rFonts w:ascii="Book Antiqua" w:eastAsia="宋体" w:hAnsi="Book Antiqua" w:cs="宋体"/>
          <w:color w:val="000000"/>
          <w:kern w:val="0"/>
          <w:sz w:val="24"/>
          <w:szCs w:val="24"/>
          <w:lang w:eastAsia="zh-CN"/>
        </w:rPr>
        <w:t>, Bhagani S. Managing HIV/hepatitis C co-infection in the era of direct acting antivirals. </w:t>
      </w:r>
      <w:r w:rsidRPr="00405389">
        <w:rPr>
          <w:rFonts w:ascii="Book Antiqua" w:eastAsia="宋体" w:hAnsi="Book Antiqua" w:cs="宋体"/>
          <w:i/>
          <w:iCs/>
          <w:color w:val="000000"/>
          <w:kern w:val="0"/>
          <w:sz w:val="24"/>
          <w:szCs w:val="24"/>
          <w:lang w:eastAsia="zh-CN"/>
        </w:rPr>
        <w:t>BMC Med</w:t>
      </w:r>
      <w:r w:rsidRPr="00405389">
        <w:rPr>
          <w:rFonts w:ascii="Book Antiqua" w:eastAsia="宋体" w:hAnsi="Book Antiqua" w:cs="宋体"/>
          <w:color w:val="000000"/>
          <w:kern w:val="0"/>
          <w:sz w:val="24"/>
          <w:szCs w:val="24"/>
          <w:lang w:eastAsia="zh-CN"/>
        </w:rPr>
        <w:t> 2013; </w:t>
      </w:r>
      <w:r w:rsidRPr="00405389">
        <w:rPr>
          <w:rFonts w:ascii="Book Antiqua" w:eastAsia="宋体" w:hAnsi="Book Antiqua" w:cs="宋体"/>
          <w:b/>
          <w:bCs/>
          <w:color w:val="000000"/>
          <w:kern w:val="0"/>
          <w:sz w:val="24"/>
          <w:szCs w:val="24"/>
          <w:lang w:eastAsia="zh-CN"/>
        </w:rPr>
        <w:t>11</w:t>
      </w:r>
      <w:r w:rsidRPr="00405389">
        <w:rPr>
          <w:rFonts w:ascii="Book Antiqua" w:eastAsia="宋体" w:hAnsi="Book Antiqua" w:cs="宋体"/>
          <w:color w:val="000000"/>
          <w:kern w:val="0"/>
          <w:sz w:val="24"/>
          <w:szCs w:val="24"/>
          <w:lang w:eastAsia="zh-CN"/>
        </w:rPr>
        <w:t>: 234 [PMID: 24228933]</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71 </w:t>
      </w:r>
      <w:r w:rsidRPr="00405389">
        <w:rPr>
          <w:rFonts w:ascii="Book Antiqua" w:eastAsia="宋体" w:hAnsi="Book Antiqua" w:cs="宋体"/>
          <w:b/>
          <w:bCs/>
          <w:color w:val="000000"/>
          <w:kern w:val="0"/>
          <w:sz w:val="24"/>
          <w:szCs w:val="24"/>
          <w:lang w:eastAsia="zh-CN"/>
        </w:rPr>
        <w:t>Kabiri M</w:t>
      </w:r>
      <w:r w:rsidRPr="00405389">
        <w:rPr>
          <w:rFonts w:ascii="Book Antiqua" w:eastAsia="宋体" w:hAnsi="Book Antiqua" w:cs="宋体"/>
          <w:color w:val="000000"/>
          <w:kern w:val="0"/>
          <w:sz w:val="24"/>
          <w:szCs w:val="24"/>
          <w:lang w:eastAsia="zh-CN"/>
        </w:rPr>
        <w:t>, Jazwinski AB, Roberts MS, Schaefer AJ, Chhatwal J. The changing burden of hepatitis C virus infection in the United States: model-based predictions. </w:t>
      </w:r>
      <w:r w:rsidRPr="00405389">
        <w:rPr>
          <w:rFonts w:ascii="Book Antiqua" w:eastAsia="宋体" w:hAnsi="Book Antiqua" w:cs="宋体"/>
          <w:i/>
          <w:iCs/>
          <w:color w:val="000000"/>
          <w:kern w:val="0"/>
          <w:sz w:val="24"/>
          <w:szCs w:val="24"/>
          <w:lang w:eastAsia="zh-CN"/>
        </w:rPr>
        <w:t>Ann Intern Med</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161</w:t>
      </w:r>
      <w:r w:rsidRPr="00405389">
        <w:rPr>
          <w:rFonts w:ascii="Book Antiqua" w:eastAsia="宋体" w:hAnsi="Book Antiqua" w:cs="宋体"/>
          <w:color w:val="000000"/>
          <w:kern w:val="0"/>
          <w:sz w:val="24"/>
          <w:szCs w:val="24"/>
          <w:lang w:eastAsia="zh-CN"/>
        </w:rPr>
        <w:t>: 170-180 [PMID: 25089861 DOI: 10.7326/M14-0095]</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72 </w:t>
      </w:r>
      <w:r w:rsidRPr="00405389">
        <w:rPr>
          <w:rFonts w:ascii="Book Antiqua" w:eastAsia="宋体" w:hAnsi="Book Antiqua" w:cs="宋体"/>
          <w:b/>
          <w:bCs/>
          <w:color w:val="000000"/>
          <w:kern w:val="0"/>
          <w:sz w:val="24"/>
          <w:szCs w:val="24"/>
          <w:lang w:eastAsia="zh-CN"/>
        </w:rPr>
        <w:t>Jayasekera CR</w:t>
      </w:r>
      <w:r w:rsidRPr="00405389">
        <w:rPr>
          <w:rFonts w:ascii="Book Antiqua" w:eastAsia="宋体" w:hAnsi="Book Antiqua" w:cs="宋体"/>
          <w:color w:val="000000"/>
          <w:kern w:val="0"/>
          <w:sz w:val="24"/>
          <w:szCs w:val="24"/>
          <w:lang w:eastAsia="zh-CN"/>
        </w:rPr>
        <w:t>, Barry M, Roberts LR, Nguyen MH. Treating hepatitis C in lower-income countries. </w:t>
      </w:r>
      <w:r w:rsidRPr="00405389">
        <w:rPr>
          <w:rFonts w:ascii="Book Antiqua" w:eastAsia="宋体" w:hAnsi="Book Antiqua" w:cs="宋体"/>
          <w:i/>
          <w:iCs/>
          <w:color w:val="000000"/>
          <w:kern w:val="0"/>
          <w:sz w:val="24"/>
          <w:szCs w:val="24"/>
          <w:lang w:eastAsia="zh-CN"/>
        </w:rPr>
        <w:t>N Engl J Med</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370</w:t>
      </w:r>
      <w:r w:rsidRPr="00405389">
        <w:rPr>
          <w:rFonts w:ascii="Book Antiqua" w:eastAsia="宋体" w:hAnsi="Book Antiqua" w:cs="宋体"/>
          <w:color w:val="000000"/>
          <w:kern w:val="0"/>
          <w:sz w:val="24"/>
          <w:szCs w:val="24"/>
          <w:lang w:eastAsia="zh-CN"/>
        </w:rPr>
        <w:t>: 1869-1871 [PMID: 24720680]</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7</w:t>
      </w:r>
      <w:r w:rsidR="00D31400">
        <w:rPr>
          <w:rFonts w:ascii="Book Antiqua" w:eastAsia="宋体" w:hAnsi="Book Antiqua" w:cs="宋体" w:hint="eastAsia"/>
          <w:color w:val="000000"/>
          <w:kern w:val="0"/>
          <w:sz w:val="24"/>
          <w:szCs w:val="24"/>
          <w:lang w:eastAsia="zh-CN"/>
        </w:rPr>
        <w:t>3</w:t>
      </w:r>
      <w:r w:rsidRPr="00405389">
        <w:rPr>
          <w:rFonts w:ascii="Book Antiqua" w:eastAsia="宋体" w:hAnsi="Book Antiqua" w:cs="宋体"/>
          <w:color w:val="000000"/>
          <w:kern w:val="0"/>
          <w:sz w:val="24"/>
          <w:szCs w:val="24"/>
          <w:lang w:eastAsia="zh-CN"/>
        </w:rPr>
        <w:t> </w:t>
      </w:r>
      <w:r w:rsidRPr="00405389">
        <w:rPr>
          <w:rFonts w:ascii="Book Antiqua" w:eastAsia="宋体" w:hAnsi="Book Antiqua" w:cs="宋体"/>
          <w:b/>
          <w:bCs/>
          <w:color w:val="000000"/>
          <w:kern w:val="0"/>
          <w:sz w:val="24"/>
          <w:szCs w:val="24"/>
          <w:lang w:eastAsia="zh-CN"/>
        </w:rPr>
        <w:t>Zhang F</w:t>
      </w:r>
      <w:r w:rsidRPr="00405389">
        <w:rPr>
          <w:rFonts w:ascii="Book Antiqua" w:eastAsia="宋体" w:hAnsi="Book Antiqua" w:cs="宋体"/>
          <w:color w:val="000000"/>
          <w:kern w:val="0"/>
          <w:sz w:val="24"/>
          <w:szCs w:val="24"/>
          <w:lang w:eastAsia="zh-CN"/>
        </w:rPr>
        <w:t>, Zhu H, Wu Y, Dou Z, Zhang Y, Kleinman N, Bulterys M, Wu Z, Ma Y, Zhao D, Liu X, Fang H, Liu J, Cai WP, Shang H. HIV, hepatitis B virus, and hepatitis C virus co-infection in patients in the China National Free Antiretroviral Treatment Program, 2010-12: a retrospective observational cohort study. </w:t>
      </w:r>
      <w:r w:rsidRPr="00405389">
        <w:rPr>
          <w:rFonts w:ascii="Book Antiqua" w:eastAsia="宋体" w:hAnsi="Book Antiqua" w:cs="宋体"/>
          <w:i/>
          <w:iCs/>
          <w:color w:val="000000"/>
          <w:kern w:val="0"/>
          <w:sz w:val="24"/>
          <w:szCs w:val="24"/>
          <w:lang w:eastAsia="zh-CN"/>
        </w:rPr>
        <w:t>Lancet Infect Dis</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14</w:t>
      </w:r>
      <w:r w:rsidRPr="00405389">
        <w:rPr>
          <w:rFonts w:ascii="Book Antiqua" w:eastAsia="宋体" w:hAnsi="Book Antiqua" w:cs="宋体"/>
          <w:color w:val="000000"/>
          <w:kern w:val="0"/>
          <w:sz w:val="24"/>
          <w:szCs w:val="24"/>
          <w:lang w:eastAsia="zh-CN"/>
        </w:rPr>
        <w:t>: 1065-1072 [PMID: 25303841 DOI: 10.1016/S1473-3099(14)70946-6]</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7</w:t>
      </w:r>
      <w:r w:rsidR="00D31400">
        <w:rPr>
          <w:rFonts w:ascii="Book Antiqua" w:eastAsia="宋体" w:hAnsi="Book Antiqua" w:cs="宋体" w:hint="eastAsia"/>
          <w:color w:val="000000"/>
          <w:kern w:val="0"/>
          <w:sz w:val="24"/>
          <w:szCs w:val="24"/>
          <w:lang w:eastAsia="zh-CN"/>
        </w:rPr>
        <w:t>4</w:t>
      </w:r>
      <w:r w:rsidRPr="00405389">
        <w:rPr>
          <w:rFonts w:ascii="Book Antiqua" w:eastAsia="宋体" w:hAnsi="Book Antiqua" w:cs="宋体"/>
          <w:color w:val="000000"/>
          <w:kern w:val="0"/>
          <w:sz w:val="24"/>
          <w:szCs w:val="24"/>
          <w:lang w:eastAsia="zh-CN"/>
        </w:rPr>
        <w:t> </w:t>
      </w:r>
      <w:r w:rsidRPr="00405389">
        <w:rPr>
          <w:rFonts w:ascii="Book Antiqua" w:eastAsia="宋体" w:hAnsi="Book Antiqua" w:cs="宋体"/>
          <w:b/>
          <w:bCs/>
          <w:color w:val="000000"/>
          <w:kern w:val="0"/>
          <w:sz w:val="24"/>
          <w:szCs w:val="24"/>
          <w:lang w:eastAsia="zh-CN"/>
        </w:rPr>
        <w:t>Gupta S</w:t>
      </w:r>
      <w:r w:rsidRPr="00405389">
        <w:rPr>
          <w:rFonts w:ascii="Book Antiqua" w:eastAsia="宋体" w:hAnsi="Book Antiqua" w:cs="宋体"/>
          <w:color w:val="000000"/>
          <w:kern w:val="0"/>
          <w:sz w:val="24"/>
          <w:szCs w:val="24"/>
          <w:lang w:eastAsia="zh-CN"/>
        </w:rPr>
        <w:t>, Singh S. Hepatitis B and C virus co-infections in human immunodeficiency virus positive North Indian patients. </w:t>
      </w:r>
      <w:r w:rsidRPr="00405389">
        <w:rPr>
          <w:rFonts w:ascii="Book Antiqua" w:eastAsia="宋体" w:hAnsi="Book Antiqua" w:cs="宋体"/>
          <w:i/>
          <w:iCs/>
          <w:color w:val="000000"/>
          <w:kern w:val="0"/>
          <w:sz w:val="24"/>
          <w:szCs w:val="24"/>
          <w:lang w:eastAsia="zh-CN"/>
        </w:rPr>
        <w:t>World J Gastroenterol</w:t>
      </w:r>
      <w:r w:rsidRPr="00405389">
        <w:rPr>
          <w:rFonts w:ascii="Book Antiqua" w:eastAsia="宋体" w:hAnsi="Book Antiqua" w:cs="宋体"/>
          <w:color w:val="000000"/>
          <w:kern w:val="0"/>
          <w:sz w:val="24"/>
          <w:szCs w:val="24"/>
          <w:lang w:eastAsia="zh-CN"/>
        </w:rPr>
        <w:t> 2006; </w:t>
      </w:r>
      <w:r w:rsidRPr="00405389">
        <w:rPr>
          <w:rFonts w:ascii="Book Antiqua" w:eastAsia="宋体" w:hAnsi="Book Antiqua" w:cs="宋体"/>
          <w:b/>
          <w:bCs/>
          <w:color w:val="000000"/>
          <w:kern w:val="0"/>
          <w:sz w:val="24"/>
          <w:szCs w:val="24"/>
          <w:lang w:eastAsia="zh-CN"/>
        </w:rPr>
        <w:t>12</w:t>
      </w:r>
      <w:r w:rsidRPr="00405389">
        <w:rPr>
          <w:rFonts w:ascii="Book Antiqua" w:eastAsia="宋体" w:hAnsi="Book Antiqua" w:cs="宋体"/>
          <w:color w:val="000000"/>
          <w:kern w:val="0"/>
          <w:sz w:val="24"/>
          <w:szCs w:val="24"/>
          <w:lang w:eastAsia="zh-CN"/>
        </w:rPr>
        <w:t>: 6879-6883 [PMID: 17106941]</w:t>
      </w:r>
    </w:p>
    <w:p w:rsidR="00405389" w:rsidRPr="00405389" w:rsidRDefault="00405389" w:rsidP="00405389">
      <w:pPr>
        <w:widowControl/>
        <w:spacing w:line="360" w:lineRule="auto"/>
        <w:rPr>
          <w:rFonts w:ascii="Book Antiqua" w:eastAsia="宋体" w:hAnsi="Book Antiqua" w:cs="宋体"/>
          <w:color w:val="000000"/>
          <w:kern w:val="0"/>
          <w:sz w:val="24"/>
          <w:szCs w:val="24"/>
          <w:lang w:eastAsia="zh-CN"/>
        </w:rPr>
      </w:pPr>
      <w:r w:rsidRPr="00405389">
        <w:rPr>
          <w:rFonts w:ascii="Book Antiqua" w:eastAsia="宋体" w:hAnsi="Book Antiqua" w:cs="宋体"/>
          <w:color w:val="000000"/>
          <w:kern w:val="0"/>
          <w:sz w:val="24"/>
          <w:szCs w:val="24"/>
          <w:lang w:eastAsia="zh-CN"/>
        </w:rPr>
        <w:t>7</w:t>
      </w:r>
      <w:r w:rsidR="00D31400">
        <w:rPr>
          <w:rFonts w:ascii="Book Antiqua" w:eastAsia="宋体" w:hAnsi="Book Antiqua" w:cs="宋体" w:hint="eastAsia"/>
          <w:color w:val="000000"/>
          <w:kern w:val="0"/>
          <w:sz w:val="24"/>
          <w:szCs w:val="24"/>
          <w:lang w:eastAsia="zh-CN"/>
        </w:rPr>
        <w:t>5</w:t>
      </w:r>
      <w:r w:rsidRPr="00405389">
        <w:rPr>
          <w:rFonts w:ascii="Book Antiqua" w:eastAsia="宋体" w:hAnsi="Book Antiqua" w:cs="宋体"/>
          <w:color w:val="000000"/>
          <w:kern w:val="0"/>
          <w:sz w:val="24"/>
          <w:szCs w:val="24"/>
          <w:lang w:eastAsia="zh-CN"/>
        </w:rPr>
        <w:t> </w:t>
      </w:r>
      <w:r w:rsidRPr="00405389">
        <w:rPr>
          <w:rFonts w:ascii="Book Antiqua" w:eastAsia="宋体" w:hAnsi="Book Antiqua" w:cs="宋体"/>
          <w:b/>
          <w:bCs/>
          <w:color w:val="000000"/>
          <w:kern w:val="0"/>
          <w:sz w:val="24"/>
          <w:szCs w:val="24"/>
          <w:lang w:eastAsia="zh-CN"/>
        </w:rPr>
        <w:t>Lo Re V</w:t>
      </w:r>
      <w:r w:rsidRPr="00405389">
        <w:rPr>
          <w:rFonts w:ascii="Book Antiqua" w:eastAsia="宋体" w:hAnsi="Book Antiqua" w:cs="宋体"/>
          <w:color w:val="000000"/>
          <w:kern w:val="0"/>
          <w:sz w:val="24"/>
          <w:szCs w:val="24"/>
          <w:lang w:eastAsia="zh-CN"/>
        </w:rPr>
        <w:t>, Wang L, Devine S, Baser O, Olufade T. Hepatic decompensation in patients with HIV/Hepatitis B Virus (HBV)/Hepatitis C Virus (HCV) triple infection versus HIV/HCV coinfection and the effect of anti-HBV nucleos(t)ide therapy. </w:t>
      </w:r>
      <w:r w:rsidRPr="00405389">
        <w:rPr>
          <w:rFonts w:ascii="Book Antiqua" w:eastAsia="宋体" w:hAnsi="Book Antiqua" w:cs="宋体"/>
          <w:i/>
          <w:iCs/>
          <w:color w:val="000000"/>
          <w:kern w:val="0"/>
          <w:sz w:val="24"/>
          <w:szCs w:val="24"/>
          <w:lang w:eastAsia="zh-CN"/>
        </w:rPr>
        <w:t>Clin Infect Dis</w:t>
      </w:r>
      <w:r w:rsidRPr="00405389">
        <w:rPr>
          <w:rFonts w:ascii="Book Antiqua" w:eastAsia="宋体" w:hAnsi="Book Antiqua" w:cs="宋体"/>
          <w:color w:val="000000"/>
          <w:kern w:val="0"/>
          <w:sz w:val="24"/>
          <w:szCs w:val="24"/>
          <w:lang w:eastAsia="zh-CN"/>
        </w:rPr>
        <w:t> 2014; </w:t>
      </w:r>
      <w:r w:rsidRPr="00405389">
        <w:rPr>
          <w:rFonts w:ascii="Book Antiqua" w:eastAsia="宋体" w:hAnsi="Book Antiqua" w:cs="宋体"/>
          <w:b/>
          <w:bCs/>
          <w:color w:val="000000"/>
          <w:kern w:val="0"/>
          <w:sz w:val="24"/>
          <w:szCs w:val="24"/>
          <w:lang w:eastAsia="zh-CN"/>
        </w:rPr>
        <w:t>59</w:t>
      </w:r>
      <w:r w:rsidRPr="00405389">
        <w:rPr>
          <w:rFonts w:ascii="Book Antiqua" w:eastAsia="宋体" w:hAnsi="Book Antiqua" w:cs="宋体"/>
          <w:color w:val="000000"/>
          <w:kern w:val="0"/>
          <w:sz w:val="24"/>
          <w:szCs w:val="24"/>
          <w:lang w:eastAsia="zh-CN"/>
        </w:rPr>
        <w:t>: 1027-1031 [PMID: 24944235 DOI: 10.1093/cid/ciu476]</w:t>
      </w:r>
    </w:p>
    <w:p w:rsidR="00515F5E" w:rsidRPr="00405389" w:rsidRDefault="00515F5E" w:rsidP="00405389">
      <w:pPr>
        <w:widowControl/>
        <w:spacing w:line="360" w:lineRule="auto"/>
        <w:rPr>
          <w:rFonts w:ascii="Book Antiqua" w:eastAsia="宋体" w:hAnsi="Book Antiqua" w:cs="Times New Roman"/>
          <w:sz w:val="24"/>
          <w:szCs w:val="24"/>
          <w:lang w:eastAsia="zh-CN"/>
        </w:rPr>
      </w:pPr>
    </w:p>
    <w:p w:rsidR="00515F5E" w:rsidRPr="00D31400" w:rsidRDefault="00515F5E" w:rsidP="00D31400">
      <w:pPr>
        <w:widowControl/>
        <w:spacing w:line="360" w:lineRule="auto"/>
        <w:jc w:val="right"/>
        <w:rPr>
          <w:rFonts w:ascii="Book Antiqua" w:eastAsia="宋体" w:hAnsi="Book Antiqua"/>
          <w:b/>
          <w:sz w:val="24"/>
          <w:szCs w:val="24"/>
          <w:lang w:eastAsia="zh-CN"/>
        </w:rPr>
      </w:pPr>
      <w:r w:rsidRPr="00D31400">
        <w:rPr>
          <w:rFonts w:ascii="Book Antiqua" w:hAnsi="Book Antiqua"/>
          <w:b/>
          <w:sz w:val="24"/>
          <w:szCs w:val="24"/>
        </w:rPr>
        <w:t xml:space="preserve">P-Reviewer: </w:t>
      </w:r>
      <w:r w:rsidRPr="00D31400">
        <w:rPr>
          <w:rFonts w:ascii="Book Antiqua" w:hAnsi="Book Antiqua" w:cs="Tahoma"/>
          <w:color w:val="000000"/>
          <w:sz w:val="24"/>
          <w:szCs w:val="24"/>
        </w:rPr>
        <w:t>Cunha</w:t>
      </w:r>
      <w:r w:rsidRPr="00D31400">
        <w:rPr>
          <w:rFonts w:ascii="Book Antiqua" w:eastAsia="宋体" w:hAnsi="Book Antiqua" w:cs="Tahoma"/>
          <w:color w:val="000000"/>
          <w:sz w:val="24"/>
          <w:szCs w:val="24"/>
          <w:lang w:eastAsia="zh-CN"/>
        </w:rPr>
        <w:t xml:space="preserve"> C, </w:t>
      </w:r>
      <w:r w:rsidRPr="00D31400">
        <w:rPr>
          <w:rFonts w:ascii="Book Antiqua" w:hAnsi="Book Antiqua" w:cs="Tahoma"/>
          <w:color w:val="000000"/>
          <w:sz w:val="24"/>
          <w:szCs w:val="24"/>
        </w:rPr>
        <w:t>Juan Ernesto</w:t>
      </w:r>
      <w:r w:rsidRPr="00D31400">
        <w:rPr>
          <w:rFonts w:ascii="Book Antiqua" w:eastAsia="宋体" w:hAnsi="Book Antiqua" w:cs="Tahoma"/>
          <w:color w:val="000000"/>
          <w:sz w:val="24"/>
          <w:szCs w:val="24"/>
          <w:lang w:eastAsia="zh-CN"/>
        </w:rPr>
        <w:t xml:space="preserve"> L, </w:t>
      </w:r>
      <w:r w:rsidRPr="00D31400">
        <w:rPr>
          <w:rFonts w:ascii="Book Antiqua" w:hAnsi="Book Antiqua" w:cs="Tahoma"/>
          <w:color w:val="000000"/>
          <w:sz w:val="24"/>
          <w:szCs w:val="24"/>
        </w:rPr>
        <w:t>Kawasaki</w:t>
      </w:r>
      <w:r w:rsidRPr="00D31400">
        <w:rPr>
          <w:rFonts w:ascii="Book Antiqua" w:eastAsia="宋体" w:hAnsi="Book Antiqua" w:cs="Tahoma"/>
          <w:color w:val="000000"/>
          <w:sz w:val="24"/>
          <w:szCs w:val="24"/>
          <w:lang w:eastAsia="zh-CN"/>
        </w:rPr>
        <w:t xml:space="preserve"> H </w:t>
      </w:r>
      <w:r w:rsidRPr="00D31400">
        <w:rPr>
          <w:rFonts w:ascii="Book Antiqua" w:hAnsi="Book Antiqua"/>
          <w:b/>
          <w:sz w:val="24"/>
          <w:szCs w:val="24"/>
        </w:rPr>
        <w:t xml:space="preserve">S-Editor: </w:t>
      </w:r>
      <w:r w:rsidRPr="00D31400">
        <w:rPr>
          <w:rFonts w:ascii="Book Antiqua" w:hAnsi="Book Antiqua"/>
          <w:sz w:val="24"/>
          <w:szCs w:val="24"/>
        </w:rPr>
        <w:t>Ji FF</w:t>
      </w:r>
      <w:r w:rsidRPr="00D31400">
        <w:rPr>
          <w:rFonts w:ascii="Book Antiqua" w:hAnsi="Book Antiqua"/>
          <w:b/>
          <w:sz w:val="24"/>
          <w:szCs w:val="24"/>
        </w:rPr>
        <w:t xml:space="preserve"> L-Editor: E-Editor:</w:t>
      </w:r>
    </w:p>
    <w:p w:rsidR="00515F5E" w:rsidRPr="00515F5E" w:rsidRDefault="00515F5E" w:rsidP="00515F5E">
      <w:pPr>
        <w:widowControl/>
        <w:spacing w:line="360" w:lineRule="auto"/>
        <w:rPr>
          <w:rFonts w:ascii="Book Antiqua" w:eastAsia="宋体" w:hAnsi="Book Antiqua" w:cs="Arial"/>
          <w:kern w:val="0"/>
          <w:sz w:val="24"/>
          <w:szCs w:val="24"/>
          <w:lang w:eastAsia="zh-CN"/>
        </w:rPr>
      </w:pPr>
    </w:p>
    <w:p w:rsidR="00156F7F" w:rsidRPr="00405389" w:rsidRDefault="00254B69" w:rsidP="00924481">
      <w:pPr>
        <w:widowControl/>
        <w:spacing w:line="360" w:lineRule="auto"/>
        <w:rPr>
          <w:rFonts w:ascii="Book Antiqua" w:hAnsi="Book Antiqua" w:cs="Times New Roman"/>
          <w:b/>
          <w:sz w:val="24"/>
          <w:szCs w:val="24"/>
        </w:rPr>
      </w:pPr>
      <w:r w:rsidRPr="00405389">
        <w:rPr>
          <w:rFonts w:ascii="Book Antiqua" w:hAnsi="Book Antiqua"/>
          <w:b/>
          <w:sz w:val="24"/>
          <w:szCs w:val="24"/>
        </w:rPr>
        <w:t>Table 1</w:t>
      </w:r>
      <w:r w:rsidR="00156F7F" w:rsidRPr="00405389">
        <w:rPr>
          <w:rFonts w:ascii="Book Antiqua" w:hAnsi="Book Antiqua"/>
          <w:b/>
          <w:sz w:val="24"/>
          <w:szCs w:val="24"/>
        </w:rPr>
        <w:t xml:space="preserve"> Prevalence, risk factors, and the main vital genotypes identified in </w:t>
      </w:r>
      <w:r w:rsidR="00405389" w:rsidRPr="00405389">
        <w:rPr>
          <w:rFonts w:ascii="Book Antiqua" w:hAnsi="Book Antiqua" w:cs="Times New Roman"/>
          <w:b/>
          <w:sz w:val="24"/>
          <w:szCs w:val="24"/>
        </w:rPr>
        <w:t>hepatitis B virus</w:t>
      </w:r>
      <w:r w:rsidR="00156F7F" w:rsidRPr="00405389">
        <w:rPr>
          <w:rFonts w:ascii="Book Antiqua" w:hAnsi="Book Antiqua"/>
          <w:b/>
          <w:sz w:val="24"/>
          <w:szCs w:val="24"/>
        </w:rPr>
        <w:t>/</w:t>
      </w:r>
      <w:r w:rsidR="00405389" w:rsidRPr="00405389">
        <w:rPr>
          <w:rFonts w:ascii="Book Antiqua" w:hAnsi="Book Antiqua" w:cs="Times New Roman"/>
          <w:b/>
          <w:sz w:val="24"/>
          <w:szCs w:val="24"/>
        </w:rPr>
        <w:t>human immunodeficiency virus</w:t>
      </w:r>
      <w:r w:rsidR="00156F7F" w:rsidRPr="00405389">
        <w:rPr>
          <w:rFonts w:ascii="Book Antiqua" w:hAnsi="Book Antiqua"/>
          <w:b/>
          <w:sz w:val="24"/>
          <w:szCs w:val="24"/>
        </w:rPr>
        <w:t xml:space="preserve"> co-infected individuals in Asia</w:t>
      </w:r>
    </w:p>
    <w:tbl>
      <w:tblPr>
        <w:tblStyle w:val="TableGrid"/>
        <w:tblpPr w:leftFromText="142" w:rightFromText="142" w:vertAnchor="text" w:horzAnchor="page" w:tblpX="2072" w:tblpY="199"/>
        <w:tblW w:w="8330" w:type="dxa"/>
        <w:tblBorders>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519"/>
        <w:gridCol w:w="1283"/>
        <w:gridCol w:w="1559"/>
        <w:gridCol w:w="1417"/>
        <w:gridCol w:w="2552"/>
      </w:tblGrid>
      <w:tr w:rsidR="000E2A7F" w:rsidRPr="00924481" w:rsidTr="005717D3">
        <w:tc>
          <w:tcPr>
            <w:tcW w:w="1519" w:type="dxa"/>
            <w:tcBorders>
              <w:top w:val="single" w:sz="4" w:space="0" w:color="auto"/>
              <w:bottom w:val="single" w:sz="4" w:space="0" w:color="auto"/>
            </w:tcBorders>
          </w:tcPr>
          <w:p w:rsidR="00156F7F" w:rsidRPr="00924481" w:rsidRDefault="00156F7F" w:rsidP="00924481">
            <w:pPr>
              <w:spacing w:line="360" w:lineRule="auto"/>
              <w:rPr>
                <w:rFonts w:ascii="Book Antiqua" w:hAnsi="Book Antiqua"/>
                <w:b/>
                <w:sz w:val="24"/>
                <w:szCs w:val="24"/>
              </w:rPr>
            </w:pPr>
            <w:r w:rsidRPr="00924481">
              <w:rPr>
                <w:rFonts w:ascii="Book Antiqua" w:hAnsi="Book Antiqua"/>
                <w:b/>
                <w:sz w:val="24"/>
                <w:szCs w:val="24"/>
              </w:rPr>
              <w:t>Country</w:t>
            </w:r>
          </w:p>
        </w:tc>
        <w:tc>
          <w:tcPr>
            <w:tcW w:w="1283" w:type="dxa"/>
            <w:tcBorders>
              <w:top w:val="single" w:sz="4" w:space="0" w:color="auto"/>
              <w:bottom w:val="single" w:sz="4" w:space="0" w:color="auto"/>
            </w:tcBorders>
          </w:tcPr>
          <w:p w:rsidR="00156F7F" w:rsidRPr="00924481" w:rsidRDefault="00254B69" w:rsidP="00924481">
            <w:pPr>
              <w:spacing w:line="360" w:lineRule="auto"/>
              <w:rPr>
                <w:rFonts w:ascii="Book Antiqua" w:hAnsi="Book Antiqua"/>
                <w:b/>
                <w:sz w:val="24"/>
                <w:szCs w:val="24"/>
              </w:rPr>
            </w:pPr>
            <w:r>
              <w:rPr>
                <w:rFonts w:ascii="Book Antiqua" w:hAnsi="Book Antiqua"/>
                <w:b/>
                <w:sz w:val="24"/>
                <w:szCs w:val="24"/>
              </w:rPr>
              <w:t>Prevalence</w:t>
            </w:r>
            <w:r>
              <w:rPr>
                <w:rFonts w:ascii="Book Antiqua" w:eastAsia="宋体" w:hAnsi="Book Antiqua" w:hint="eastAsia"/>
                <w:b/>
                <w:sz w:val="24"/>
                <w:szCs w:val="24"/>
                <w:lang w:eastAsia="zh-CN"/>
              </w:rPr>
              <w:t xml:space="preserve"> </w:t>
            </w:r>
            <w:r w:rsidR="00156F7F" w:rsidRPr="00924481">
              <w:rPr>
                <w:rFonts w:ascii="Book Antiqua" w:hAnsi="Book Antiqua"/>
                <w:b/>
                <w:sz w:val="24"/>
                <w:szCs w:val="24"/>
              </w:rPr>
              <w:t>(%)</w:t>
            </w:r>
          </w:p>
        </w:tc>
        <w:tc>
          <w:tcPr>
            <w:tcW w:w="1559" w:type="dxa"/>
            <w:tcBorders>
              <w:top w:val="single" w:sz="4" w:space="0" w:color="auto"/>
              <w:bottom w:val="single" w:sz="4" w:space="0" w:color="auto"/>
            </w:tcBorders>
          </w:tcPr>
          <w:p w:rsidR="00156F7F" w:rsidRPr="00924481" w:rsidRDefault="00156F7F" w:rsidP="00924481">
            <w:pPr>
              <w:spacing w:line="360" w:lineRule="auto"/>
              <w:rPr>
                <w:rFonts w:ascii="Book Antiqua" w:hAnsi="Book Antiqua"/>
                <w:b/>
                <w:sz w:val="24"/>
                <w:szCs w:val="24"/>
              </w:rPr>
            </w:pPr>
            <w:r w:rsidRPr="00924481">
              <w:rPr>
                <w:rFonts w:ascii="Book Antiqua" w:hAnsi="Book Antiqua"/>
                <w:b/>
                <w:sz w:val="24"/>
                <w:szCs w:val="24"/>
              </w:rPr>
              <w:t>Risk factors</w:t>
            </w:r>
          </w:p>
        </w:tc>
        <w:tc>
          <w:tcPr>
            <w:tcW w:w="1417" w:type="dxa"/>
            <w:tcBorders>
              <w:top w:val="single" w:sz="4" w:space="0" w:color="auto"/>
              <w:bottom w:val="single" w:sz="4" w:space="0" w:color="auto"/>
            </w:tcBorders>
          </w:tcPr>
          <w:p w:rsidR="00156F7F" w:rsidRPr="00924481" w:rsidRDefault="00156F7F" w:rsidP="00924481">
            <w:pPr>
              <w:spacing w:line="360" w:lineRule="auto"/>
              <w:rPr>
                <w:rFonts w:ascii="Book Antiqua" w:hAnsi="Book Antiqua"/>
                <w:b/>
                <w:sz w:val="24"/>
                <w:szCs w:val="24"/>
              </w:rPr>
            </w:pPr>
            <w:r w:rsidRPr="00924481">
              <w:rPr>
                <w:rFonts w:ascii="Book Antiqua" w:hAnsi="Book Antiqua"/>
                <w:b/>
                <w:sz w:val="24"/>
                <w:szCs w:val="24"/>
              </w:rPr>
              <w:t>Main genotype</w:t>
            </w:r>
          </w:p>
        </w:tc>
        <w:tc>
          <w:tcPr>
            <w:tcW w:w="2552" w:type="dxa"/>
            <w:tcBorders>
              <w:top w:val="single" w:sz="4" w:space="0" w:color="auto"/>
              <w:bottom w:val="single" w:sz="4" w:space="0" w:color="auto"/>
            </w:tcBorders>
          </w:tcPr>
          <w:p w:rsidR="00156F7F" w:rsidRPr="00924481" w:rsidRDefault="00156F7F" w:rsidP="00924481">
            <w:pPr>
              <w:spacing w:line="360" w:lineRule="auto"/>
              <w:rPr>
                <w:rFonts w:ascii="Book Antiqua" w:hAnsi="Book Antiqua"/>
                <w:b/>
                <w:sz w:val="24"/>
                <w:szCs w:val="24"/>
              </w:rPr>
            </w:pPr>
            <w:r w:rsidRPr="00924481">
              <w:rPr>
                <w:rFonts w:ascii="Book Antiqua" w:hAnsi="Book Antiqua"/>
                <w:b/>
                <w:sz w:val="24"/>
                <w:szCs w:val="24"/>
              </w:rPr>
              <w:t>Ref.</w:t>
            </w:r>
          </w:p>
        </w:tc>
      </w:tr>
      <w:tr w:rsidR="000E2A7F" w:rsidRPr="00924481" w:rsidTr="005717D3">
        <w:tc>
          <w:tcPr>
            <w:tcW w:w="1519" w:type="dxa"/>
            <w:tcBorders>
              <w:top w:val="single" w:sz="4" w:space="0" w:color="auto"/>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Southeast Asia</w:t>
            </w:r>
          </w:p>
        </w:tc>
        <w:tc>
          <w:tcPr>
            <w:tcW w:w="1283" w:type="dxa"/>
            <w:tcBorders>
              <w:top w:val="single" w:sz="4" w:space="0" w:color="auto"/>
              <w:bottom w:val="nil"/>
            </w:tcBorders>
          </w:tcPr>
          <w:p w:rsidR="00156F7F" w:rsidRPr="00924481" w:rsidRDefault="00156F7F" w:rsidP="00924481">
            <w:pPr>
              <w:spacing w:line="360" w:lineRule="auto"/>
              <w:rPr>
                <w:rFonts w:ascii="Book Antiqua" w:hAnsi="Book Antiqua"/>
                <w:b/>
                <w:sz w:val="24"/>
                <w:szCs w:val="24"/>
              </w:rPr>
            </w:pPr>
          </w:p>
        </w:tc>
        <w:tc>
          <w:tcPr>
            <w:tcW w:w="5528" w:type="dxa"/>
            <w:gridSpan w:val="3"/>
            <w:tcBorders>
              <w:top w:val="single" w:sz="4" w:space="0" w:color="auto"/>
              <w:bottom w:val="nil"/>
            </w:tcBorders>
          </w:tcPr>
          <w:p w:rsidR="00156F7F" w:rsidRPr="00924481" w:rsidRDefault="00156F7F" w:rsidP="00924481">
            <w:pPr>
              <w:spacing w:line="360" w:lineRule="auto"/>
              <w:rPr>
                <w:rFonts w:ascii="Book Antiqua" w:hAnsi="Book Antiqua"/>
                <w:b/>
                <w:sz w:val="24"/>
                <w:szCs w:val="24"/>
              </w:rPr>
            </w:pPr>
          </w:p>
        </w:tc>
      </w:tr>
      <w:tr w:rsidR="000E2A7F" w:rsidRPr="00924481" w:rsidTr="005717D3">
        <w:tc>
          <w:tcPr>
            <w:tcW w:w="1519"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Indonesia</w:t>
            </w:r>
          </w:p>
          <w:p w:rsidR="00156F7F" w:rsidRPr="00924481" w:rsidRDefault="00156F7F" w:rsidP="00924481">
            <w:pPr>
              <w:spacing w:line="360" w:lineRule="auto"/>
              <w:rPr>
                <w:rFonts w:ascii="Book Antiqua" w:hAnsi="Book Antiqua"/>
                <w:sz w:val="24"/>
                <w:szCs w:val="24"/>
              </w:rPr>
            </w:pPr>
          </w:p>
        </w:tc>
        <w:tc>
          <w:tcPr>
            <w:tcW w:w="1283"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 xml:space="preserve">3.2 </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15.3</w:t>
            </w:r>
          </w:p>
          <w:p w:rsidR="00156F7F" w:rsidRPr="00924481" w:rsidRDefault="00156F7F" w:rsidP="00D31400">
            <w:pPr>
              <w:spacing w:line="360" w:lineRule="auto"/>
              <w:rPr>
                <w:rFonts w:ascii="Book Antiqua" w:hAnsi="Book Antiqua"/>
                <w:sz w:val="24"/>
                <w:szCs w:val="24"/>
              </w:rPr>
            </w:pPr>
            <w:r w:rsidRPr="00924481">
              <w:rPr>
                <w:rFonts w:ascii="Book Antiqua" w:hAnsi="Book Antiqua"/>
                <w:sz w:val="24"/>
                <w:szCs w:val="24"/>
              </w:rPr>
              <w:t xml:space="preserve">7.0 </w:t>
            </w:r>
          </w:p>
        </w:tc>
        <w:tc>
          <w:tcPr>
            <w:tcW w:w="1559"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 xml:space="preserve">Sexual </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IDU</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Men with IDU</w:t>
            </w:r>
          </w:p>
        </w:tc>
        <w:tc>
          <w:tcPr>
            <w:tcW w:w="1417"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B3</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B3</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B3, D1, B2, C1</w:t>
            </w:r>
          </w:p>
        </w:tc>
        <w:tc>
          <w:tcPr>
            <w:tcW w:w="2552" w:type="dxa"/>
            <w:tcBorders>
              <w:top w:val="nil"/>
              <w:bottom w:val="nil"/>
            </w:tcBorders>
          </w:tcPr>
          <w:p w:rsidR="00156F7F" w:rsidRPr="00924481" w:rsidRDefault="00156F7F" w:rsidP="00924481">
            <w:pPr>
              <w:spacing w:line="360" w:lineRule="auto"/>
              <w:rPr>
                <w:rFonts w:ascii="Book Antiqua" w:hAnsi="Book Antiqua" w:cs="AdvPAC5A"/>
                <w:kern w:val="0"/>
                <w:sz w:val="24"/>
                <w:szCs w:val="24"/>
              </w:rPr>
            </w:pPr>
            <w:r w:rsidRPr="00924481">
              <w:rPr>
                <w:rFonts w:ascii="Book Antiqua" w:hAnsi="Book Antiqua" w:cs="AdvPAC5A"/>
                <w:kern w:val="0"/>
                <w:sz w:val="24"/>
                <w:szCs w:val="24"/>
              </w:rPr>
              <w:t xml:space="preserve">Anggorowati </w:t>
            </w:r>
            <w:r w:rsidR="00254B69" w:rsidRPr="00254B69">
              <w:rPr>
                <w:rFonts w:ascii="Book Antiqua" w:hAnsi="Book Antiqua" w:cs="AdvPAC5A"/>
                <w:i/>
                <w:kern w:val="0"/>
                <w:sz w:val="24"/>
                <w:szCs w:val="24"/>
              </w:rPr>
              <w:t>et al</w:t>
            </w:r>
            <w:r w:rsidR="00254B69" w:rsidRPr="00924481">
              <w:rPr>
                <w:rFonts w:ascii="Book Antiqua" w:hAnsi="Book Antiqua" w:cs="AdvPAC5A"/>
                <w:kern w:val="0"/>
                <w:sz w:val="24"/>
                <w:szCs w:val="24"/>
                <w:vertAlign w:val="superscript"/>
              </w:rPr>
              <w:t>[24]</w:t>
            </w:r>
            <w:r w:rsidRPr="00924481">
              <w:rPr>
                <w:rFonts w:ascii="Book Antiqua" w:hAnsi="Book Antiqua" w:cs="AdvPAC5A"/>
                <w:kern w:val="0"/>
                <w:sz w:val="24"/>
                <w:szCs w:val="24"/>
              </w:rPr>
              <w:t>,</w:t>
            </w:r>
            <w:r w:rsidR="00254B69">
              <w:rPr>
                <w:rFonts w:ascii="Book Antiqua" w:eastAsia="宋体" w:hAnsi="Book Antiqua" w:cs="AdvPAC5A" w:hint="eastAsia"/>
                <w:kern w:val="0"/>
                <w:sz w:val="24"/>
                <w:szCs w:val="24"/>
                <w:lang w:eastAsia="zh-CN"/>
              </w:rPr>
              <w:t xml:space="preserve"> </w:t>
            </w:r>
            <w:r w:rsidRPr="00924481">
              <w:rPr>
                <w:rFonts w:ascii="Book Antiqua" w:hAnsi="Book Antiqua" w:cs="AdvPAC5A"/>
                <w:kern w:val="0"/>
                <w:sz w:val="24"/>
                <w:szCs w:val="24"/>
              </w:rPr>
              <w:t>2012</w:t>
            </w:r>
          </w:p>
          <w:p w:rsidR="00156F7F" w:rsidRPr="00924481" w:rsidRDefault="00156F7F" w:rsidP="00924481">
            <w:pPr>
              <w:spacing w:line="360" w:lineRule="auto"/>
              <w:rPr>
                <w:rFonts w:ascii="Book Antiqua" w:hAnsi="Book Antiqua"/>
                <w:sz w:val="24"/>
                <w:szCs w:val="24"/>
                <w:vertAlign w:val="superscript"/>
              </w:rPr>
            </w:pPr>
            <w:r w:rsidRPr="00924481">
              <w:rPr>
                <w:rFonts w:ascii="Book Antiqua" w:hAnsi="Book Antiqua"/>
                <w:sz w:val="24"/>
                <w:szCs w:val="24"/>
              </w:rPr>
              <w:t xml:space="preserve">Utsumi </w:t>
            </w:r>
            <w:r w:rsidR="00254B69" w:rsidRPr="00254B69">
              <w:rPr>
                <w:rFonts w:ascii="Book Antiqua" w:hAnsi="Book Antiqua"/>
                <w:i/>
                <w:sz w:val="24"/>
                <w:szCs w:val="24"/>
              </w:rPr>
              <w:t>et al</w:t>
            </w:r>
            <w:r w:rsidR="00254B69" w:rsidRPr="00924481">
              <w:rPr>
                <w:rFonts w:ascii="Book Antiqua" w:hAnsi="Book Antiqua"/>
                <w:sz w:val="24"/>
                <w:szCs w:val="24"/>
                <w:vertAlign w:val="superscript"/>
              </w:rPr>
              <w:t>[6]</w:t>
            </w:r>
            <w:r w:rsidRPr="00924481">
              <w:rPr>
                <w:rFonts w:ascii="Book Antiqua" w:hAnsi="Book Antiqua"/>
                <w:sz w:val="24"/>
                <w:szCs w:val="24"/>
              </w:rPr>
              <w:t>, 2013</w:t>
            </w:r>
          </w:p>
          <w:p w:rsidR="00156F7F" w:rsidRPr="00924481" w:rsidRDefault="00156F7F" w:rsidP="00254B69">
            <w:pPr>
              <w:spacing w:line="360" w:lineRule="auto"/>
              <w:rPr>
                <w:rFonts w:ascii="Book Antiqua" w:hAnsi="Book Antiqua"/>
                <w:sz w:val="24"/>
                <w:szCs w:val="24"/>
              </w:rPr>
            </w:pPr>
            <w:r w:rsidRPr="00924481">
              <w:rPr>
                <w:rFonts w:ascii="Book Antiqua" w:hAnsi="Book Antiqua"/>
                <w:sz w:val="24"/>
                <w:szCs w:val="24"/>
              </w:rPr>
              <w:t xml:space="preserve">Fibriani </w:t>
            </w:r>
            <w:r w:rsidR="00254B69" w:rsidRPr="00254B69">
              <w:rPr>
                <w:rFonts w:ascii="Book Antiqua" w:hAnsi="Book Antiqua"/>
                <w:i/>
                <w:sz w:val="24"/>
                <w:szCs w:val="24"/>
              </w:rPr>
              <w:t>et al</w:t>
            </w:r>
            <w:r w:rsidR="00254B69" w:rsidRPr="00924481">
              <w:rPr>
                <w:rFonts w:ascii="Book Antiqua" w:hAnsi="Book Antiqua"/>
                <w:sz w:val="24"/>
                <w:szCs w:val="24"/>
                <w:vertAlign w:val="superscript"/>
              </w:rPr>
              <w:t>[20]</w:t>
            </w:r>
            <w:r w:rsidRPr="00924481">
              <w:rPr>
                <w:rFonts w:ascii="Book Antiqua" w:hAnsi="Book Antiqua"/>
                <w:sz w:val="24"/>
                <w:szCs w:val="24"/>
              </w:rPr>
              <w:t xml:space="preserve">, 2014 </w:t>
            </w:r>
          </w:p>
        </w:tc>
      </w:tr>
      <w:tr w:rsidR="000E2A7F" w:rsidRPr="00924481" w:rsidTr="005717D3">
        <w:tc>
          <w:tcPr>
            <w:tcW w:w="1519"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Myanmar</w:t>
            </w:r>
          </w:p>
        </w:tc>
        <w:tc>
          <w:tcPr>
            <w:tcW w:w="1283"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8.7</w:t>
            </w:r>
          </w:p>
        </w:tc>
        <w:tc>
          <w:tcPr>
            <w:tcW w:w="1559"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Homosexual men</w:t>
            </w:r>
          </w:p>
        </w:tc>
        <w:tc>
          <w:tcPr>
            <w:tcW w:w="1417" w:type="dxa"/>
            <w:tcBorders>
              <w:top w:val="nil"/>
              <w:bottom w:val="nil"/>
            </w:tcBorders>
          </w:tcPr>
          <w:p w:rsidR="00156F7F" w:rsidRPr="00924481" w:rsidRDefault="00156F7F" w:rsidP="00924481">
            <w:pPr>
              <w:spacing w:line="360" w:lineRule="auto"/>
              <w:rPr>
                <w:rFonts w:ascii="Book Antiqua" w:hAnsi="Book Antiqua"/>
                <w:sz w:val="24"/>
                <w:szCs w:val="24"/>
              </w:rPr>
            </w:pPr>
          </w:p>
        </w:tc>
        <w:tc>
          <w:tcPr>
            <w:tcW w:w="2552"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 xml:space="preserve">Zaw SK </w:t>
            </w:r>
            <w:r w:rsidR="00254B69" w:rsidRPr="00254B69">
              <w:rPr>
                <w:rFonts w:ascii="Book Antiqua" w:hAnsi="Book Antiqua"/>
                <w:i/>
                <w:sz w:val="24"/>
                <w:szCs w:val="24"/>
              </w:rPr>
              <w:t>et al</w:t>
            </w:r>
            <w:r w:rsidRPr="00924481">
              <w:rPr>
                <w:rFonts w:ascii="Book Antiqua" w:hAnsi="Book Antiqua"/>
                <w:sz w:val="24"/>
                <w:szCs w:val="24"/>
              </w:rPr>
              <w:t>, 2013</w:t>
            </w:r>
            <w:r w:rsidR="00273322" w:rsidRPr="00924481">
              <w:rPr>
                <w:rFonts w:ascii="Book Antiqua" w:hAnsi="Book Antiqua"/>
                <w:sz w:val="24"/>
                <w:szCs w:val="24"/>
                <w:vertAlign w:val="superscript"/>
              </w:rPr>
              <w:t>[1</w:t>
            </w:r>
            <w:r w:rsidR="00DF4322" w:rsidRPr="00924481">
              <w:rPr>
                <w:rFonts w:ascii="Book Antiqua" w:hAnsi="Book Antiqua"/>
                <w:sz w:val="24"/>
                <w:szCs w:val="24"/>
                <w:vertAlign w:val="superscript"/>
              </w:rPr>
              <w:t>9</w:t>
            </w:r>
            <w:r w:rsidRPr="00924481">
              <w:rPr>
                <w:rFonts w:ascii="Book Antiqua" w:hAnsi="Book Antiqua"/>
                <w:sz w:val="24"/>
                <w:szCs w:val="24"/>
                <w:vertAlign w:val="superscript"/>
              </w:rPr>
              <w:t>]</w:t>
            </w:r>
          </w:p>
        </w:tc>
      </w:tr>
      <w:tr w:rsidR="000E2A7F" w:rsidRPr="00924481" w:rsidTr="005717D3">
        <w:tc>
          <w:tcPr>
            <w:tcW w:w="1519"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Thailand</w:t>
            </w:r>
          </w:p>
        </w:tc>
        <w:tc>
          <w:tcPr>
            <w:tcW w:w="1283"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13.0</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3.3</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11.9</w:t>
            </w:r>
          </w:p>
        </w:tc>
        <w:tc>
          <w:tcPr>
            <w:tcW w:w="1559"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HB vaccination Women</w:t>
            </w:r>
          </w:p>
          <w:p w:rsidR="00156F7F" w:rsidRPr="00924481" w:rsidRDefault="00156F7F" w:rsidP="00924481">
            <w:pPr>
              <w:spacing w:line="360" w:lineRule="auto"/>
              <w:rPr>
                <w:rFonts w:ascii="Book Antiqua" w:hAnsi="Book Antiqua"/>
                <w:sz w:val="24"/>
                <w:szCs w:val="24"/>
              </w:rPr>
            </w:pPr>
          </w:p>
        </w:tc>
        <w:tc>
          <w:tcPr>
            <w:tcW w:w="1417" w:type="dxa"/>
            <w:tcBorders>
              <w:top w:val="nil"/>
              <w:bottom w:val="nil"/>
            </w:tcBorders>
          </w:tcPr>
          <w:p w:rsidR="00156F7F" w:rsidRPr="00924481" w:rsidRDefault="00156F7F" w:rsidP="00924481">
            <w:pPr>
              <w:spacing w:line="360" w:lineRule="auto"/>
              <w:rPr>
                <w:rFonts w:ascii="Book Antiqua" w:hAnsi="Book Antiqua"/>
                <w:sz w:val="24"/>
                <w:szCs w:val="24"/>
              </w:rPr>
            </w:pPr>
          </w:p>
          <w:p w:rsidR="00156F7F" w:rsidRPr="00924481" w:rsidRDefault="00156F7F" w:rsidP="00924481">
            <w:pPr>
              <w:spacing w:line="360" w:lineRule="auto"/>
              <w:rPr>
                <w:rFonts w:ascii="Book Antiqua" w:hAnsi="Book Antiqua"/>
                <w:sz w:val="24"/>
                <w:szCs w:val="24"/>
              </w:rPr>
            </w:pPr>
          </w:p>
          <w:p w:rsidR="00156F7F" w:rsidRPr="00924481" w:rsidRDefault="00156F7F" w:rsidP="00924481">
            <w:pPr>
              <w:spacing w:line="360" w:lineRule="auto"/>
              <w:rPr>
                <w:rFonts w:ascii="Book Antiqua" w:hAnsi="Book Antiqua"/>
                <w:sz w:val="24"/>
                <w:szCs w:val="24"/>
              </w:rPr>
            </w:pPr>
          </w:p>
        </w:tc>
        <w:tc>
          <w:tcPr>
            <w:tcW w:w="2552" w:type="dxa"/>
            <w:tcBorders>
              <w:top w:val="nil"/>
              <w:bottom w:val="nil"/>
            </w:tcBorders>
          </w:tcPr>
          <w:p w:rsidR="00156F7F" w:rsidRPr="00924481" w:rsidRDefault="00156F7F" w:rsidP="00924481">
            <w:pPr>
              <w:spacing w:line="360" w:lineRule="auto"/>
              <w:rPr>
                <w:rFonts w:ascii="Book Antiqua" w:hAnsi="Book Antiqua"/>
                <w:sz w:val="24"/>
                <w:szCs w:val="24"/>
                <w:vertAlign w:val="superscript"/>
              </w:rPr>
            </w:pPr>
            <w:r w:rsidRPr="00924481">
              <w:rPr>
                <w:rFonts w:ascii="Book Antiqua" w:hAnsi="Book Antiqua"/>
                <w:sz w:val="24"/>
                <w:szCs w:val="24"/>
              </w:rPr>
              <w:t xml:space="preserve">Aurpibul </w:t>
            </w:r>
            <w:r w:rsidR="00254B69" w:rsidRPr="00254B69">
              <w:rPr>
                <w:rFonts w:ascii="Book Antiqua" w:hAnsi="Book Antiqua"/>
                <w:i/>
                <w:sz w:val="24"/>
                <w:szCs w:val="24"/>
              </w:rPr>
              <w:t>et al</w:t>
            </w:r>
            <w:r w:rsidR="00254B69" w:rsidRPr="00924481">
              <w:rPr>
                <w:rFonts w:ascii="Book Antiqua" w:hAnsi="Book Antiqua"/>
                <w:sz w:val="24"/>
                <w:szCs w:val="24"/>
                <w:vertAlign w:val="superscript"/>
              </w:rPr>
              <w:t>[26]</w:t>
            </w:r>
            <w:r w:rsidRPr="00924481">
              <w:rPr>
                <w:rFonts w:ascii="Book Antiqua" w:hAnsi="Book Antiqua"/>
                <w:sz w:val="24"/>
                <w:szCs w:val="24"/>
              </w:rPr>
              <w:t>, 2012</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 xml:space="preserve">Peters </w:t>
            </w:r>
            <w:r w:rsidR="00254B69" w:rsidRPr="00254B69">
              <w:rPr>
                <w:rFonts w:ascii="Book Antiqua" w:hAnsi="Book Antiqua"/>
                <w:i/>
                <w:sz w:val="24"/>
                <w:szCs w:val="24"/>
              </w:rPr>
              <w:t>et al</w:t>
            </w:r>
            <w:r w:rsidR="00254B69" w:rsidRPr="00924481">
              <w:rPr>
                <w:rFonts w:ascii="Book Antiqua" w:hAnsi="Book Antiqua"/>
                <w:sz w:val="24"/>
                <w:szCs w:val="24"/>
                <w:vertAlign w:val="superscript"/>
              </w:rPr>
              <w:t>[21]</w:t>
            </w:r>
            <w:r w:rsidRPr="00924481">
              <w:rPr>
                <w:rFonts w:ascii="Book Antiqua" w:hAnsi="Book Antiqua"/>
                <w:sz w:val="24"/>
                <w:szCs w:val="24"/>
              </w:rPr>
              <w:t>, 2013</w:t>
            </w:r>
            <w:r w:rsidRPr="00924481">
              <w:rPr>
                <w:rFonts w:ascii="Book Antiqua" w:hAnsi="Book Antiqua" w:cs="Times New Roman"/>
                <w:kern w:val="0"/>
                <w:sz w:val="24"/>
                <w:szCs w:val="24"/>
              </w:rPr>
              <w:t xml:space="preserve"> </w:t>
            </w:r>
          </w:p>
          <w:p w:rsidR="00156F7F" w:rsidRPr="00924481" w:rsidRDefault="00156F7F" w:rsidP="00254B69">
            <w:pPr>
              <w:spacing w:line="360" w:lineRule="auto"/>
              <w:rPr>
                <w:rFonts w:ascii="Book Antiqua" w:hAnsi="Book Antiqua"/>
                <w:sz w:val="24"/>
                <w:szCs w:val="24"/>
              </w:rPr>
            </w:pPr>
            <w:r w:rsidRPr="00924481">
              <w:rPr>
                <w:rFonts w:ascii="Book Antiqua" w:hAnsi="Book Antiqua" w:cs="Times New Roman"/>
                <w:kern w:val="0"/>
                <w:sz w:val="24"/>
                <w:szCs w:val="24"/>
              </w:rPr>
              <w:t xml:space="preserve">Tsuchiya </w:t>
            </w:r>
            <w:r w:rsidR="00254B69" w:rsidRPr="00254B69">
              <w:rPr>
                <w:rFonts w:ascii="Book Antiqua" w:hAnsi="Book Antiqua" w:cs="Times New Roman"/>
                <w:i/>
                <w:kern w:val="0"/>
                <w:sz w:val="24"/>
                <w:szCs w:val="24"/>
              </w:rPr>
              <w:t>et al</w:t>
            </w:r>
            <w:r w:rsidR="00254B69" w:rsidRPr="00924481">
              <w:rPr>
                <w:rFonts w:ascii="Book Antiqua" w:hAnsi="Book Antiqua" w:cs="Times New Roman"/>
                <w:kern w:val="0"/>
                <w:sz w:val="24"/>
                <w:szCs w:val="24"/>
                <w:vertAlign w:val="superscript"/>
              </w:rPr>
              <w:t>[28]</w:t>
            </w:r>
            <w:r w:rsidRPr="00924481">
              <w:rPr>
                <w:rFonts w:ascii="Book Antiqua" w:hAnsi="Book Antiqua" w:cs="Times New Roman"/>
                <w:kern w:val="0"/>
                <w:sz w:val="24"/>
                <w:szCs w:val="24"/>
              </w:rPr>
              <w:t>, 2013</w:t>
            </w:r>
          </w:p>
        </w:tc>
      </w:tr>
      <w:tr w:rsidR="000E2A7F" w:rsidRPr="00924481" w:rsidTr="005717D3">
        <w:tc>
          <w:tcPr>
            <w:tcW w:w="1519"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Vietnam</w:t>
            </w:r>
          </w:p>
        </w:tc>
        <w:tc>
          <w:tcPr>
            <w:tcW w:w="1283"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28.0</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 xml:space="preserve">15.2 </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10.3</w:t>
            </w:r>
          </w:p>
        </w:tc>
        <w:tc>
          <w:tcPr>
            <w:tcW w:w="1559"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IDU</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CSW</w:t>
            </w:r>
          </w:p>
          <w:p w:rsidR="00156F7F" w:rsidRPr="00924481" w:rsidRDefault="00156F7F" w:rsidP="00924481">
            <w:pPr>
              <w:spacing w:line="360" w:lineRule="auto"/>
              <w:rPr>
                <w:rFonts w:ascii="Book Antiqua" w:hAnsi="Book Antiqua"/>
                <w:sz w:val="24"/>
                <w:szCs w:val="24"/>
              </w:rPr>
            </w:pPr>
          </w:p>
        </w:tc>
        <w:tc>
          <w:tcPr>
            <w:tcW w:w="1417" w:type="dxa"/>
            <w:tcBorders>
              <w:top w:val="nil"/>
              <w:bottom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noProof/>
                <w:sz w:val="24"/>
                <w:szCs w:val="24"/>
                <w:lang w:eastAsia="en-US"/>
              </w:rPr>
              <mc:AlternateContent>
                <mc:Choice Requires="wps">
                  <w:drawing>
                    <wp:anchor distT="0" distB="0" distL="114300" distR="114300" simplePos="0" relativeHeight="251667456" behindDoc="0" locked="0" layoutInCell="1" allowOverlap="1" wp14:anchorId="585617ED" wp14:editId="79E0BC4E">
                      <wp:simplePos x="0" y="0"/>
                      <wp:positionH relativeFrom="column">
                        <wp:posOffset>687705</wp:posOffset>
                      </wp:positionH>
                      <wp:positionV relativeFrom="paragraph">
                        <wp:posOffset>28575</wp:posOffset>
                      </wp:positionV>
                      <wp:extent cx="200025" cy="36195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200025" cy="361950"/>
                              </a:xfrm>
                              <a:prstGeom prst="rightBrace">
                                <a:avLst>
                                  <a:gd name="adj1" fmla="val 8333"/>
                                  <a:gd name="adj2" fmla="val 2894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54.15pt;margin-top:2.25pt;width:15.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" adj="995,6253" strokecolor="windowText"/>
                  </w:pict>
                </mc:Fallback>
              </mc:AlternateContent>
            </w:r>
            <w:r w:rsidRPr="00924481">
              <w:rPr>
                <w:rFonts w:ascii="Book Antiqua" w:hAnsi="Book Antiqua"/>
                <w:sz w:val="24"/>
                <w:szCs w:val="24"/>
              </w:rPr>
              <w:t>B4,B2,C1,</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C5</w:t>
            </w:r>
          </w:p>
          <w:p w:rsidR="00156F7F" w:rsidRPr="00924481" w:rsidRDefault="00156F7F" w:rsidP="00924481">
            <w:pPr>
              <w:spacing w:line="360" w:lineRule="auto"/>
              <w:rPr>
                <w:rFonts w:ascii="Book Antiqua" w:hAnsi="Book Antiqua"/>
                <w:sz w:val="24"/>
                <w:szCs w:val="24"/>
              </w:rPr>
            </w:pPr>
          </w:p>
        </w:tc>
        <w:tc>
          <w:tcPr>
            <w:tcW w:w="2552" w:type="dxa"/>
            <w:tcBorders>
              <w:top w:val="nil"/>
              <w:bottom w:val="nil"/>
            </w:tcBorders>
          </w:tcPr>
          <w:p w:rsidR="00156F7F" w:rsidRPr="00924481" w:rsidRDefault="00156F7F" w:rsidP="00924481">
            <w:pPr>
              <w:spacing w:line="360" w:lineRule="auto"/>
              <w:rPr>
                <w:rFonts w:ascii="Book Antiqua" w:hAnsi="Book Antiqua" w:cs="AdvPAC5A"/>
                <w:kern w:val="0"/>
                <w:sz w:val="24"/>
                <w:szCs w:val="24"/>
              </w:rPr>
            </w:pPr>
            <w:r w:rsidRPr="00924481">
              <w:rPr>
                <w:rFonts w:ascii="Book Antiqua" w:hAnsi="Book Antiqua" w:cs="AdvPAC5A"/>
                <w:kern w:val="0"/>
                <w:sz w:val="24"/>
                <w:szCs w:val="24"/>
              </w:rPr>
              <w:t xml:space="preserve">Dunford </w:t>
            </w:r>
            <w:r w:rsidR="00254B69" w:rsidRPr="00254B69">
              <w:rPr>
                <w:rFonts w:ascii="Book Antiqua" w:hAnsi="Book Antiqua" w:cs="AdvPAC5A"/>
                <w:i/>
                <w:kern w:val="0"/>
                <w:sz w:val="24"/>
                <w:szCs w:val="24"/>
              </w:rPr>
              <w:t>et al</w:t>
            </w:r>
            <w:r w:rsidR="00254B69" w:rsidRPr="00924481">
              <w:rPr>
                <w:rFonts w:ascii="Book Antiqua" w:hAnsi="Book Antiqua" w:cs="AdvPAC5A"/>
                <w:kern w:val="0"/>
                <w:sz w:val="24"/>
                <w:szCs w:val="24"/>
                <w:vertAlign w:val="superscript"/>
              </w:rPr>
              <w:t>[22]</w:t>
            </w:r>
            <w:r w:rsidRPr="00924481">
              <w:rPr>
                <w:rFonts w:ascii="Book Antiqua" w:hAnsi="Book Antiqua" w:cs="AdvPAC5A"/>
                <w:kern w:val="0"/>
                <w:sz w:val="24"/>
                <w:szCs w:val="24"/>
              </w:rPr>
              <w:t xml:space="preserve">, 2012 </w:t>
            </w:r>
          </w:p>
          <w:p w:rsidR="00156F7F" w:rsidRPr="00924481" w:rsidRDefault="00156F7F" w:rsidP="00924481">
            <w:pPr>
              <w:spacing w:line="360" w:lineRule="auto"/>
              <w:rPr>
                <w:rFonts w:ascii="Book Antiqua" w:hAnsi="Book Antiqua" w:cs="AdvPAC5A"/>
                <w:kern w:val="0"/>
                <w:sz w:val="24"/>
                <w:szCs w:val="24"/>
              </w:rPr>
            </w:pPr>
          </w:p>
          <w:p w:rsidR="00156F7F" w:rsidRPr="00924481" w:rsidRDefault="00156F7F" w:rsidP="00254B69">
            <w:pPr>
              <w:spacing w:line="360" w:lineRule="auto"/>
              <w:rPr>
                <w:rFonts w:ascii="Book Antiqua" w:hAnsi="Book Antiqua"/>
                <w:sz w:val="24"/>
                <w:szCs w:val="24"/>
              </w:rPr>
            </w:pPr>
            <w:r w:rsidRPr="00924481">
              <w:rPr>
                <w:rFonts w:ascii="Book Antiqua" w:hAnsi="Book Antiqua" w:cs="AdvPAC5A"/>
                <w:kern w:val="0"/>
                <w:sz w:val="24"/>
                <w:szCs w:val="24"/>
              </w:rPr>
              <w:t xml:space="preserve">Sereno </w:t>
            </w:r>
            <w:r w:rsidR="00254B69" w:rsidRPr="00254B69">
              <w:rPr>
                <w:rFonts w:ascii="Book Antiqua" w:hAnsi="Book Antiqua" w:cs="AdvPAC5A"/>
                <w:i/>
                <w:kern w:val="0"/>
                <w:sz w:val="24"/>
                <w:szCs w:val="24"/>
              </w:rPr>
              <w:t>et al</w:t>
            </w:r>
            <w:r w:rsidR="00254B69" w:rsidRPr="00924481">
              <w:rPr>
                <w:rFonts w:ascii="Book Antiqua" w:hAnsi="Book Antiqua" w:cs="AdvPAC5A"/>
                <w:kern w:val="0"/>
                <w:sz w:val="24"/>
                <w:szCs w:val="24"/>
                <w:vertAlign w:val="superscript"/>
              </w:rPr>
              <w:t>[38]</w:t>
            </w:r>
            <w:r w:rsidRPr="00924481">
              <w:rPr>
                <w:rFonts w:ascii="Book Antiqua" w:hAnsi="Book Antiqua" w:cs="AdvPAC5A"/>
                <w:kern w:val="0"/>
                <w:sz w:val="24"/>
                <w:szCs w:val="24"/>
              </w:rPr>
              <w:t>, 2012</w:t>
            </w:r>
          </w:p>
        </w:tc>
      </w:tr>
      <w:tr w:rsidR="000E2A7F" w:rsidRPr="00924481" w:rsidTr="005717D3">
        <w:tc>
          <w:tcPr>
            <w:tcW w:w="1519" w:type="dxa"/>
            <w:tcBorders>
              <w:top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East Asia</w:t>
            </w:r>
          </w:p>
        </w:tc>
        <w:tc>
          <w:tcPr>
            <w:tcW w:w="1283" w:type="dxa"/>
            <w:tcBorders>
              <w:top w:val="nil"/>
            </w:tcBorders>
          </w:tcPr>
          <w:p w:rsidR="00156F7F" w:rsidRPr="00924481" w:rsidRDefault="00156F7F" w:rsidP="00924481">
            <w:pPr>
              <w:spacing w:line="360" w:lineRule="auto"/>
              <w:rPr>
                <w:rFonts w:ascii="Book Antiqua" w:hAnsi="Book Antiqua"/>
                <w:sz w:val="24"/>
                <w:szCs w:val="24"/>
              </w:rPr>
            </w:pPr>
          </w:p>
        </w:tc>
        <w:tc>
          <w:tcPr>
            <w:tcW w:w="5528" w:type="dxa"/>
            <w:gridSpan w:val="3"/>
            <w:tcBorders>
              <w:top w:val="nil"/>
            </w:tcBorders>
          </w:tcPr>
          <w:p w:rsidR="00156F7F" w:rsidRPr="00924481" w:rsidRDefault="00156F7F" w:rsidP="00924481">
            <w:pPr>
              <w:spacing w:line="360" w:lineRule="auto"/>
              <w:rPr>
                <w:rFonts w:ascii="Book Antiqua" w:hAnsi="Book Antiqua"/>
                <w:sz w:val="24"/>
                <w:szCs w:val="24"/>
              </w:rPr>
            </w:pPr>
          </w:p>
        </w:tc>
      </w:tr>
      <w:tr w:rsidR="000E2A7F" w:rsidRPr="00924481" w:rsidTr="005717D3">
        <w:tc>
          <w:tcPr>
            <w:tcW w:w="1519" w:type="dxa"/>
            <w:tcBorders>
              <w:top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China</w:t>
            </w:r>
          </w:p>
        </w:tc>
        <w:tc>
          <w:tcPr>
            <w:tcW w:w="1283" w:type="dxa"/>
            <w:tcBorders>
              <w:top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4.9</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6.3</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7.2</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6.1</w:t>
            </w:r>
          </w:p>
        </w:tc>
        <w:tc>
          <w:tcPr>
            <w:tcW w:w="1559" w:type="dxa"/>
            <w:tcBorders>
              <w:top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Older children</w:t>
            </w:r>
            <w:r w:rsidR="00D31400">
              <w:rPr>
                <w:rFonts w:ascii="Book Antiqua" w:eastAsia="宋体" w:hAnsi="Book Antiqua" w:hint="eastAsia"/>
                <w:sz w:val="24"/>
                <w:szCs w:val="24"/>
                <w:lang w:eastAsia="zh-CN"/>
              </w:rPr>
              <w:t xml:space="preserve"> </w:t>
            </w:r>
            <w:r w:rsidRPr="00924481">
              <w:rPr>
                <w:rFonts w:ascii="Book Antiqua" w:hAnsi="Book Antiqua"/>
                <w:sz w:val="24"/>
                <w:szCs w:val="24"/>
              </w:rPr>
              <w:t xml:space="preserve">Ethnicity </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Sexual</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Sexual</w:t>
            </w:r>
          </w:p>
        </w:tc>
        <w:tc>
          <w:tcPr>
            <w:tcW w:w="1417" w:type="dxa"/>
            <w:tcBorders>
              <w:top w:val="nil"/>
            </w:tcBorders>
          </w:tcPr>
          <w:p w:rsidR="00156F7F" w:rsidRPr="00924481" w:rsidRDefault="00156F7F" w:rsidP="00924481">
            <w:pPr>
              <w:spacing w:line="360" w:lineRule="auto"/>
              <w:rPr>
                <w:rFonts w:ascii="Book Antiqua" w:hAnsi="Book Antiqua"/>
                <w:sz w:val="24"/>
                <w:szCs w:val="24"/>
              </w:rPr>
            </w:pPr>
          </w:p>
          <w:p w:rsidR="00156F7F" w:rsidRPr="00924481" w:rsidRDefault="00156F7F" w:rsidP="00924481">
            <w:pPr>
              <w:spacing w:line="360" w:lineRule="auto"/>
              <w:rPr>
                <w:rFonts w:ascii="Book Antiqua" w:hAnsi="Book Antiqua"/>
                <w:sz w:val="24"/>
                <w:szCs w:val="24"/>
              </w:rPr>
            </w:pPr>
          </w:p>
          <w:p w:rsidR="00156F7F" w:rsidRPr="00924481" w:rsidRDefault="00156F7F" w:rsidP="00924481">
            <w:pPr>
              <w:spacing w:line="360" w:lineRule="auto"/>
              <w:rPr>
                <w:rFonts w:ascii="Book Antiqua" w:hAnsi="Book Antiqua"/>
                <w:sz w:val="24"/>
                <w:szCs w:val="24"/>
              </w:rPr>
            </w:pPr>
          </w:p>
          <w:p w:rsidR="00156F7F" w:rsidRPr="00924481" w:rsidRDefault="00156F7F" w:rsidP="00924481">
            <w:pPr>
              <w:spacing w:line="360" w:lineRule="auto"/>
              <w:rPr>
                <w:rFonts w:ascii="Book Antiqua" w:hAnsi="Book Antiqua"/>
                <w:sz w:val="24"/>
                <w:szCs w:val="24"/>
              </w:rPr>
            </w:pPr>
          </w:p>
        </w:tc>
        <w:tc>
          <w:tcPr>
            <w:tcW w:w="2552" w:type="dxa"/>
            <w:tcBorders>
              <w:top w:val="nil"/>
            </w:tcBorders>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 xml:space="preserve">Zhou </w:t>
            </w:r>
            <w:r w:rsidR="00254B69" w:rsidRPr="00254B69">
              <w:rPr>
                <w:rFonts w:ascii="Book Antiqua" w:hAnsi="Book Antiqua"/>
                <w:i/>
                <w:sz w:val="24"/>
                <w:szCs w:val="24"/>
              </w:rPr>
              <w:t>et al</w:t>
            </w:r>
            <w:r w:rsidR="00254B69" w:rsidRPr="00924481">
              <w:rPr>
                <w:rFonts w:ascii="Book Antiqua" w:hAnsi="Book Antiqua"/>
                <w:sz w:val="24"/>
                <w:szCs w:val="24"/>
                <w:vertAlign w:val="superscript"/>
              </w:rPr>
              <w:t>[29]</w:t>
            </w:r>
            <w:r w:rsidRPr="00924481">
              <w:rPr>
                <w:rFonts w:ascii="Book Antiqua" w:hAnsi="Book Antiqua"/>
                <w:i/>
                <w:sz w:val="24"/>
                <w:szCs w:val="24"/>
              </w:rPr>
              <w:t xml:space="preserve">, </w:t>
            </w:r>
            <w:r w:rsidRPr="00924481">
              <w:rPr>
                <w:rFonts w:ascii="Book Antiqua" w:hAnsi="Book Antiqua"/>
                <w:sz w:val="24"/>
                <w:szCs w:val="24"/>
              </w:rPr>
              <w:t>2010</w:t>
            </w:r>
          </w:p>
          <w:p w:rsidR="00156F7F" w:rsidRPr="00924481" w:rsidRDefault="00156F7F" w:rsidP="00924481">
            <w:pPr>
              <w:spacing w:line="360" w:lineRule="auto"/>
              <w:rPr>
                <w:rFonts w:ascii="Book Antiqua" w:hAnsi="Book Antiqua"/>
                <w:sz w:val="24"/>
                <w:szCs w:val="24"/>
              </w:rPr>
            </w:pPr>
            <w:r w:rsidRPr="00924481">
              <w:rPr>
                <w:rFonts w:ascii="Book Antiqua" w:hAnsi="Book Antiqua" w:cs="AdvPAC5A"/>
                <w:kern w:val="0"/>
                <w:sz w:val="24"/>
                <w:szCs w:val="24"/>
              </w:rPr>
              <w:t>He</w:t>
            </w:r>
            <w:r w:rsidRPr="00924481">
              <w:rPr>
                <w:rFonts w:ascii="Book Antiqua" w:hAnsi="Book Antiqua" w:cs="AdvPAC5A"/>
                <w:i/>
                <w:kern w:val="0"/>
                <w:sz w:val="24"/>
                <w:szCs w:val="24"/>
              </w:rPr>
              <w:t xml:space="preserve"> </w:t>
            </w:r>
            <w:r w:rsidR="00254B69" w:rsidRPr="00254B69">
              <w:rPr>
                <w:rFonts w:ascii="Book Antiqua" w:hAnsi="Book Antiqua" w:cs="AdvPAC5A"/>
                <w:i/>
                <w:kern w:val="0"/>
                <w:sz w:val="24"/>
                <w:szCs w:val="24"/>
              </w:rPr>
              <w:t>et a l</w:t>
            </w:r>
            <w:r w:rsidR="00254B69" w:rsidRPr="00924481">
              <w:rPr>
                <w:rFonts w:ascii="Book Antiqua" w:hAnsi="Book Antiqua" w:cs="AdvPAC5A"/>
                <w:kern w:val="0"/>
                <w:sz w:val="24"/>
                <w:szCs w:val="24"/>
                <w:vertAlign w:val="superscript"/>
              </w:rPr>
              <w:t xml:space="preserve"> [27]</w:t>
            </w:r>
            <w:r w:rsidRPr="00924481">
              <w:rPr>
                <w:rFonts w:ascii="Book Antiqua" w:hAnsi="Book Antiqua" w:cs="AdvPAC5A"/>
                <w:kern w:val="0"/>
                <w:sz w:val="24"/>
                <w:szCs w:val="24"/>
              </w:rPr>
              <w:t>,</w:t>
            </w:r>
            <w:r w:rsidR="00254B69">
              <w:rPr>
                <w:rFonts w:ascii="Book Antiqua" w:eastAsia="宋体" w:hAnsi="Book Antiqua" w:cs="AdvPAC5A" w:hint="eastAsia"/>
                <w:kern w:val="0"/>
                <w:sz w:val="24"/>
                <w:szCs w:val="24"/>
                <w:lang w:eastAsia="zh-CN"/>
              </w:rPr>
              <w:t xml:space="preserve"> </w:t>
            </w:r>
            <w:r w:rsidRPr="00924481">
              <w:rPr>
                <w:rFonts w:ascii="Book Antiqua" w:hAnsi="Book Antiqua" w:cs="AdvPAC5A"/>
                <w:kern w:val="0"/>
                <w:sz w:val="24"/>
                <w:szCs w:val="24"/>
              </w:rPr>
              <w:t>2011</w:t>
            </w:r>
            <w:r w:rsidRPr="00924481">
              <w:rPr>
                <w:rFonts w:ascii="Book Antiqua" w:hAnsi="Book Antiqua"/>
                <w:sz w:val="24"/>
                <w:szCs w:val="24"/>
                <w:vertAlign w:val="superscript"/>
              </w:rPr>
              <w:t xml:space="preserve"> </w:t>
            </w:r>
          </w:p>
          <w:p w:rsidR="00156F7F" w:rsidRPr="00924481" w:rsidRDefault="00254B69" w:rsidP="00924481">
            <w:pPr>
              <w:spacing w:line="360" w:lineRule="auto"/>
              <w:rPr>
                <w:rFonts w:ascii="Book Antiqua" w:hAnsi="Book Antiqua" w:cs="Arial"/>
                <w:kern w:val="0"/>
                <w:sz w:val="24"/>
                <w:szCs w:val="24"/>
                <w:vertAlign w:val="superscript"/>
              </w:rPr>
            </w:pPr>
            <w:r>
              <w:rPr>
                <w:rFonts w:ascii="Book Antiqua" w:hAnsi="Book Antiqua" w:cs="Arial"/>
                <w:kern w:val="0"/>
                <w:sz w:val="24"/>
                <w:szCs w:val="24"/>
              </w:rPr>
              <w:t>Maimaiti</w:t>
            </w:r>
            <w:r w:rsidRPr="00924481">
              <w:rPr>
                <w:rFonts w:ascii="Book Antiqua" w:hAnsi="Book Antiqua" w:cs="Arial"/>
                <w:kern w:val="0"/>
                <w:sz w:val="24"/>
                <w:szCs w:val="24"/>
                <w:vertAlign w:val="superscript"/>
              </w:rPr>
              <w:t>[40]</w:t>
            </w:r>
            <w:r w:rsidR="00156F7F" w:rsidRPr="00924481">
              <w:rPr>
                <w:rFonts w:ascii="Book Antiqua" w:hAnsi="Book Antiqua" w:cs="Arial"/>
                <w:kern w:val="0"/>
                <w:sz w:val="24"/>
                <w:szCs w:val="24"/>
              </w:rPr>
              <w:t>, 2012</w:t>
            </w:r>
          </w:p>
          <w:p w:rsidR="00156F7F" w:rsidRPr="00924481" w:rsidRDefault="00156F7F" w:rsidP="00254B69">
            <w:pPr>
              <w:spacing w:line="360" w:lineRule="auto"/>
              <w:rPr>
                <w:rFonts w:ascii="Book Antiqua" w:hAnsi="Book Antiqua" w:cs="Arial"/>
                <w:kern w:val="0"/>
                <w:sz w:val="24"/>
                <w:szCs w:val="24"/>
              </w:rPr>
            </w:pPr>
            <w:r w:rsidRPr="00924481">
              <w:rPr>
                <w:rFonts w:ascii="Book Antiqua" w:hAnsi="Book Antiqua"/>
                <w:sz w:val="24"/>
                <w:szCs w:val="24"/>
              </w:rPr>
              <w:t xml:space="preserve">Chen </w:t>
            </w:r>
            <w:r w:rsidR="00254B69" w:rsidRPr="00254B69">
              <w:rPr>
                <w:rFonts w:ascii="Book Antiqua" w:hAnsi="Book Antiqua"/>
                <w:i/>
                <w:sz w:val="24"/>
                <w:szCs w:val="24"/>
              </w:rPr>
              <w:t>et al</w:t>
            </w:r>
            <w:r w:rsidR="00254B69" w:rsidRPr="00924481">
              <w:rPr>
                <w:rFonts w:ascii="Book Antiqua" w:hAnsi="Book Antiqua"/>
                <w:sz w:val="24"/>
                <w:szCs w:val="24"/>
                <w:vertAlign w:val="superscript"/>
              </w:rPr>
              <w:t>[30]</w:t>
            </w:r>
            <w:r w:rsidRPr="00924481">
              <w:rPr>
                <w:rFonts w:ascii="Book Antiqua" w:hAnsi="Book Antiqua"/>
                <w:sz w:val="24"/>
                <w:szCs w:val="24"/>
              </w:rPr>
              <w:t>, 2013</w:t>
            </w:r>
            <w:r w:rsidRPr="00924481">
              <w:rPr>
                <w:rFonts w:ascii="Book Antiqua" w:hAnsi="Book Antiqua" w:cs="Arial"/>
                <w:kern w:val="0"/>
                <w:sz w:val="24"/>
                <w:szCs w:val="24"/>
                <w:vertAlign w:val="superscript"/>
              </w:rPr>
              <w:t xml:space="preserve"> </w:t>
            </w:r>
          </w:p>
        </w:tc>
      </w:tr>
      <w:tr w:rsidR="000E2A7F" w:rsidRPr="00924481" w:rsidTr="005717D3">
        <w:tc>
          <w:tcPr>
            <w:tcW w:w="1519" w:type="dxa"/>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Japan</w:t>
            </w:r>
          </w:p>
        </w:tc>
        <w:tc>
          <w:tcPr>
            <w:tcW w:w="1283" w:type="dxa"/>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8.8</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6.4</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7.9</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6.0</w:t>
            </w:r>
          </w:p>
        </w:tc>
        <w:tc>
          <w:tcPr>
            <w:tcW w:w="1559" w:type="dxa"/>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 xml:space="preserve">Homosexual men </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 xml:space="preserve">Homosexual men </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 xml:space="preserve">Homosexual men </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 xml:space="preserve">Homosexual men </w:t>
            </w:r>
          </w:p>
        </w:tc>
        <w:tc>
          <w:tcPr>
            <w:tcW w:w="1417" w:type="dxa"/>
          </w:tcPr>
          <w:p w:rsidR="00156F7F" w:rsidRPr="00924481" w:rsidRDefault="00156F7F" w:rsidP="00924481">
            <w:pPr>
              <w:spacing w:line="360" w:lineRule="auto"/>
              <w:rPr>
                <w:rFonts w:ascii="Book Antiqua" w:hAnsi="Book Antiqua"/>
                <w:sz w:val="24"/>
                <w:szCs w:val="24"/>
              </w:rPr>
            </w:pP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Ae</w:t>
            </w:r>
          </w:p>
          <w:p w:rsidR="00156F7F" w:rsidRPr="00924481" w:rsidRDefault="00156F7F" w:rsidP="00924481">
            <w:pPr>
              <w:spacing w:line="360" w:lineRule="auto"/>
              <w:rPr>
                <w:rFonts w:ascii="Book Antiqua" w:hAnsi="Book Antiqua"/>
                <w:sz w:val="24"/>
                <w:szCs w:val="24"/>
              </w:rPr>
            </w:pPr>
          </w:p>
          <w:p w:rsidR="00156F7F" w:rsidRPr="00924481" w:rsidRDefault="00156F7F" w:rsidP="00924481">
            <w:pPr>
              <w:spacing w:line="360" w:lineRule="auto"/>
              <w:rPr>
                <w:rFonts w:ascii="Book Antiqua" w:hAnsi="Book Antiqua"/>
                <w:sz w:val="24"/>
                <w:szCs w:val="24"/>
              </w:rPr>
            </w:pPr>
          </w:p>
        </w:tc>
        <w:tc>
          <w:tcPr>
            <w:tcW w:w="2552" w:type="dxa"/>
          </w:tcPr>
          <w:p w:rsidR="00156F7F" w:rsidRPr="00924481" w:rsidRDefault="00F068B8" w:rsidP="00924481">
            <w:pPr>
              <w:spacing w:line="360" w:lineRule="auto"/>
              <w:rPr>
                <w:rFonts w:ascii="Book Antiqua" w:hAnsi="Book Antiqua" w:cs="Arial"/>
                <w:sz w:val="24"/>
                <w:szCs w:val="24"/>
              </w:rPr>
            </w:pPr>
            <w:hyperlink r:id="rId10" w:history="1">
              <w:r w:rsidR="00156F7F" w:rsidRPr="00924481">
                <w:rPr>
                  <w:rFonts w:ascii="Book Antiqua" w:hAnsi="Book Antiqua" w:cs="Arial"/>
                  <w:sz w:val="24"/>
                  <w:szCs w:val="24"/>
                </w:rPr>
                <w:t xml:space="preserve">Gatanaga </w:t>
              </w:r>
            </w:hyperlink>
            <w:r w:rsidR="00254B69" w:rsidRPr="00254B69">
              <w:rPr>
                <w:rFonts w:ascii="Book Antiqua" w:hAnsi="Book Antiqua" w:cs="Arial"/>
                <w:i/>
                <w:sz w:val="24"/>
                <w:szCs w:val="24"/>
              </w:rPr>
              <w:t>et al</w:t>
            </w:r>
            <w:r w:rsidR="00254B69" w:rsidRPr="00924481">
              <w:rPr>
                <w:rFonts w:ascii="Book Antiqua" w:hAnsi="Book Antiqua" w:cs="Arial"/>
                <w:sz w:val="24"/>
                <w:szCs w:val="24"/>
                <w:vertAlign w:val="superscript"/>
              </w:rPr>
              <w:t>[31]</w:t>
            </w:r>
            <w:r w:rsidR="00156F7F" w:rsidRPr="00924481">
              <w:rPr>
                <w:rFonts w:ascii="Book Antiqua" w:hAnsi="Book Antiqua" w:cs="Arial"/>
                <w:sz w:val="24"/>
                <w:szCs w:val="24"/>
              </w:rPr>
              <w:t>, 2007</w:t>
            </w:r>
          </w:p>
          <w:p w:rsidR="00156F7F" w:rsidRPr="00924481" w:rsidRDefault="00156F7F" w:rsidP="00924481">
            <w:pPr>
              <w:spacing w:line="360" w:lineRule="auto"/>
              <w:rPr>
                <w:rFonts w:ascii="Book Antiqua" w:hAnsi="Book Antiqua" w:cs="Arial"/>
                <w:sz w:val="24"/>
                <w:szCs w:val="24"/>
                <w:vertAlign w:val="superscript"/>
              </w:rPr>
            </w:pPr>
            <w:r w:rsidRPr="00924481">
              <w:rPr>
                <w:rFonts w:ascii="Book Antiqua" w:hAnsi="Book Antiqua" w:cs="Arial"/>
                <w:sz w:val="24"/>
                <w:szCs w:val="24"/>
              </w:rPr>
              <w:t xml:space="preserve">Koike </w:t>
            </w:r>
            <w:r w:rsidR="00254B69" w:rsidRPr="00254B69">
              <w:rPr>
                <w:rFonts w:ascii="Book Antiqua" w:hAnsi="Book Antiqua" w:cs="Arial"/>
                <w:i/>
                <w:sz w:val="24"/>
                <w:szCs w:val="24"/>
              </w:rPr>
              <w:t>et al</w:t>
            </w:r>
            <w:r w:rsidR="00254B69" w:rsidRPr="00924481">
              <w:rPr>
                <w:rFonts w:ascii="Book Antiqua" w:hAnsi="Book Antiqua" w:cs="Arial"/>
                <w:sz w:val="24"/>
                <w:szCs w:val="24"/>
                <w:vertAlign w:val="superscript"/>
              </w:rPr>
              <w:t>[18]</w:t>
            </w:r>
            <w:r w:rsidRPr="00924481">
              <w:rPr>
                <w:rFonts w:ascii="Book Antiqua" w:hAnsi="Book Antiqua" w:cs="Arial"/>
                <w:sz w:val="24"/>
                <w:szCs w:val="24"/>
              </w:rPr>
              <w:t>, 2008</w:t>
            </w:r>
          </w:p>
          <w:p w:rsidR="00156F7F" w:rsidRPr="00924481" w:rsidRDefault="00156F7F" w:rsidP="00924481">
            <w:pPr>
              <w:spacing w:line="360" w:lineRule="auto"/>
              <w:rPr>
                <w:rFonts w:ascii="Book Antiqua" w:hAnsi="Book Antiqua" w:cs="AdvPAC5A"/>
                <w:kern w:val="0"/>
                <w:sz w:val="24"/>
                <w:szCs w:val="24"/>
              </w:rPr>
            </w:pPr>
            <w:r w:rsidRPr="00924481">
              <w:rPr>
                <w:rFonts w:ascii="Book Antiqua" w:hAnsi="Book Antiqua" w:cs="AdvPAC5A"/>
                <w:kern w:val="0"/>
                <w:sz w:val="24"/>
                <w:szCs w:val="24"/>
              </w:rPr>
              <w:t xml:space="preserve">Fujisaki </w:t>
            </w:r>
            <w:r w:rsidR="00254B69" w:rsidRPr="00254B69">
              <w:rPr>
                <w:rFonts w:ascii="Book Antiqua" w:hAnsi="Book Antiqua" w:cs="AdvPAC5A"/>
                <w:i/>
                <w:kern w:val="0"/>
                <w:sz w:val="24"/>
                <w:szCs w:val="24"/>
              </w:rPr>
              <w:t>et al</w:t>
            </w:r>
            <w:r w:rsidR="00254B69" w:rsidRPr="00924481">
              <w:rPr>
                <w:rFonts w:ascii="Book Antiqua" w:hAnsi="Book Antiqua" w:cs="AdvPAC5A"/>
                <w:kern w:val="0"/>
                <w:sz w:val="24"/>
                <w:szCs w:val="24"/>
                <w:vertAlign w:val="superscript"/>
              </w:rPr>
              <w:t>[16]</w:t>
            </w:r>
            <w:r w:rsidRPr="00924481">
              <w:rPr>
                <w:rFonts w:ascii="Book Antiqua" w:hAnsi="Book Antiqua" w:cs="AdvPAC5A"/>
                <w:kern w:val="0"/>
                <w:sz w:val="24"/>
                <w:szCs w:val="24"/>
              </w:rPr>
              <w:t>, 2011</w:t>
            </w:r>
          </w:p>
          <w:p w:rsidR="00156F7F" w:rsidRPr="00924481" w:rsidRDefault="00156F7F" w:rsidP="00254B69">
            <w:pPr>
              <w:spacing w:line="360" w:lineRule="auto"/>
              <w:rPr>
                <w:rFonts w:ascii="Book Antiqua" w:hAnsi="Book Antiqua" w:cs="AdvPAC5A"/>
                <w:kern w:val="0"/>
                <w:sz w:val="24"/>
                <w:szCs w:val="24"/>
              </w:rPr>
            </w:pPr>
            <w:r w:rsidRPr="00924481">
              <w:rPr>
                <w:rFonts w:ascii="Book Antiqua" w:hAnsi="Book Antiqua" w:cs="AdvPAC5A"/>
                <w:kern w:val="0"/>
                <w:sz w:val="24"/>
                <w:szCs w:val="24"/>
              </w:rPr>
              <w:t xml:space="preserve">Yanagimoto </w:t>
            </w:r>
            <w:r w:rsidR="00254B69" w:rsidRPr="00254B69">
              <w:rPr>
                <w:rFonts w:ascii="Book Antiqua" w:hAnsi="Book Antiqua" w:cs="AdvPAC5A"/>
                <w:i/>
                <w:kern w:val="0"/>
                <w:sz w:val="24"/>
                <w:szCs w:val="24"/>
              </w:rPr>
              <w:t>et al</w:t>
            </w:r>
            <w:r w:rsidR="00254B69" w:rsidRPr="00924481">
              <w:rPr>
                <w:rFonts w:ascii="Book Antiqua" w:hAnsi="Book Antiqua" w:cs="AdvPAC5A"/>
                <w:kern w:val="0"/>
                <w:sz w:val="24"/>
                <w:szCs w:val="24"/>
                <w:vertAlign w:val="superscript"/>
              </w:rPr>
              <w:t>[17]</w:t>
            </w:r>
            <w:r w:rsidRPr="00924481">
              <w:rPr>
                <w:rFonts w:ascii="Book Antiqua" w:hAnsi="Book Antiqua" w:cs="AdvPAC5A"/>
                <w:kern w:val="0"/>
                <w:sz w:val="24"/>
                <w:szCs w:val="24"/>
              </w:rPr>
              <w:t>, 2012</w:t>
            </w:r>
            <w:r w:rsidRPr="00924481">
              <w:rPr>
                <w:rFonts w:ascii="Book Antiqua" w:hAnsi="Book Antiqua" w:cs="AdvPAC5A"/>
                <w:kern w:val="0"/>
                <w:sz w:val="24"/>
                <w:szCs w:val="24"/>
                <w:vertAlign w:val="superscript"/>
              </w:rPr>
              <w:t xml:space="preserve"> </w:t>
            </w:r>
          </w:p>
        </w:tc>
      </w:tr>
      <w:tr w:rsidR="000E2A7F" w:rsidRPr="00924481" w:rsidTr="005717D3">
        <w:tc>
          <w:tcPr>
            <w:tcW w:w="1519" w:type="dxa"/>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South Asia</w:t>
            </w:r>
          </w:p>
        </w:tc>
        <w:tc>
          <w:tcPr>
            <w:tcW w:w="1283" w:type="dxa"/>
          </w:tcPr>
          <w:p w:rsidR="00156F7F" w:rsidRPr="00924481" w:rsidRDefault="00156F7F" w:rsidP="00924481">
            <w:pPr>
              <w:spacing w:line="360" w:lineRule="auto"/>
              <w:rPr>
                <w:rFonts w:ascii="Book Antiqua" w:hAnsi="Book Antiqua"/>
                <w:sz w:val="24"/>
                <w:szCs w:val="24"/>
              </w:rPr>
            </w:pPr>
          </w:p>
        </w:tc>
        <w:tc>
          <w:tcPr>
            <w:tcW w:w="5528" w:type="dxa"/>
            <w:gridSpan w:val="3"/>
          </w:tcPr>
          <w:p w:rsidR="00156F7F" w:rsidRPr="00924481" w:rsidRDefault="00156F7F" w:rsidP="00924481">
            <w:pPr>
              <w:spacing w:line="360" w:lineRule="auto"/>
              <w:rPr>
                <w:rFonts w:ascii="Book Antiqua" w:hAnsi="Book Antiqua"/>
                <w:sz w:val="24"/>
                <w:szCs w:val="24"/>
              </w:rPr>
            </w:pPr>
          </w:p>
        </w:tc>
      </w:tr>
      <w:tr w:rsidR="000E2A7F" w:rsidRPr="00924481" w:rsidTr="005717D3">
        <w:tc>
          <w:tcPr>
            <w:tcW w:w="1519" w:type="dxa"/>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India</w:t>
            </w:r>
          </w:p>
        </w:tc>
        <w:tc>
          <w:tcPr>
            <w:tcW w:w="1283" w:type="dxa"/>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9.0</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11.3</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1.5</w:t>
            </w:r>
          </w:p>
        </w:tc>
        <w:tc>
          <w:tcPr>
            <w:tcW w:w="1559" w:type="dxa"/>
          </w:tcPr>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Hetero Sexual</w:t>
            </w: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Hetero Sexual Men</w:t>
            </w:r>
          </w:p>
        </w:tc>
        <w:tc>
          <w:tcPr>
            <w:tcW w:w="1417" w:type="dxa"/>
          </w:tcPr>
          <w:p w:rsidR="00156F7F" w:rsidRPr="00924481" w:rsidRDefault="00156F7F" w:rsidP="00924481">
            <w:pPr>
              <w:spacing w:line="360" w:lineRule="auto"/>
              <w:rPr>
                <w:rFonts w:ascii="Book Antiqua" w:hAnsi="Book Antiqua"/>
                <w:sz w:val="24"/>
                <w:szCs w:val="24"/>
              </w:rPr>
            </w:pPr>
          </w:p>
          <w:p w:rsidR="00156F7F" w:rsidRPr="00924481" w:rsidRDefault="00156F7F" w:rsidP="00924481">
            <w:pPr>
              <w:spacing w:line="360" w:lineRule="auto"/>
              <w:rPr>
                <w:rFonts w:ascii="Book Antiqua" w:hAnsi="Book Antiqua"/>
                <w:sz w:val="24"/>
                <w:szCs w:val="24"/>
              </w:rPr>
            </w:pPr>
          </w:p>
          <w:p w:rsidR="00156F7F" w:rsidRPr="00924481" w:rsidRDefault="00156F7F" w:rsidP="00924481">
            <w:pPr>
              <w:spacing w:line="360" w:lineRule="auto"/>
              <w:rPr>
                <w:rFonts w:ascii="Book Antiqua" w:hAnsi="Book Antiqua"/>
                <w:sz w:val="24"/>
                <w:szCs w:val="24"/>
              </w:rPr>
            </w:pPr>
            <w:r w:rsidRPr="00924481">
              <w:rPr>
                <w:rFonts w:ascii="Book Antiqua" w:hAnsi="Book Antiqua"/>
                <w:sz w:val="24"/>
                <w:szCs w:val="24"/>
              </w:rPr>
              <w:t>D &gt;</w:t>
            </w:r>
            <w:r w:rsidR="00254B69">
              <w:rPr>
                <w:rFonts w:ascii="Book Antiqua" w:eastAsia="宋体" w:hAnsi="Book Antiqua" w:hint="eastAsia"/>
                <w:sz w:val="24"/>
                <w:szCs w:val="24"/>
                <w:lang w:eastAsia="zh-CN"/>
              </w:rPr>
              <w:t xml:space="preserve"> </w:t>
            </w:r>
            <w:r w:rsidRPr="00924481">
              <w:rPr>
                <w:rFonts w:ascii="Book Antiqua" w:hAnsi="Book Antiqua"/>
                <w:sz w:val="24"/>
                <w:szCs w:val="24"/>
              </w:rPr>
              <w:t>A &gt; C</w:t>
            </w:r>
          </w:p>
        </w:tc>
        <w:tc>
          <w:tcPr>
            <w:tcW w:w="2552" w:type="dxa"/>
          </w:tcPr>
          <w:p w:rsidR="00156F7F" w:rsidRPr="00924481" w:rsidRDefault="00F068B8" w:rsidP="00924481">
            <w:pPr>
              <w:spacing w:line="360" w:lineRule="auto"/>
              <w:rPr>
                <w:rFonts w:ascii="Book Antiqua" w:hAnsi="Book Antiqua" w:cs="Arial"/>
                <w:sz w:val="24"/>
                <w:szCs w:val="24"/>
                <w:vertAlign w:val="superscript"/>
              </w:rPr>
            </w:pPr>
            <w:hyperlink r:id="rId11" w:history="1">
              <w:r w:rsidR="00156F7F" w:rsidRPr="00924481">
                <w:rPr>
                  <w:rFonts w:ascii="Book Antiqua" w:hAnsi="Book Antiqua" w:cs="Arial"/>
                  <w:sz w:val="24"/>
                  <w:szCs w:val="24"/>
                </w:rPr>
                <w:t xml:space="preserve">Saravanan </w:t>
              </w:r>
            </w:hyperlink>
            <w:r w:rsidR="00254B69" w:rsidRPr="00254B69">
              <w:rPr>
                <w:rFonts w:ascii="Book Antiqua" w:hAnsi="Book Antiqua" w:cs="Arial"/>
                <w:i/>
                <w:sz w:val="24"/>
                <w:szCs w:val="24"/>
              </w:rPr>
              <w:t>et al</w:t>
            </w:r>
            <w:r w:rsidR="00254B69" w:rsidRPr="00924481">
              <w:rPr>
                <w:rFonts w:ascii="Book Antiqua" w:hAnsi="Book Antiqua" w:cs="Arial"/>
                <w:sz w:val="24"/>
                <w:szCs w:val="24"/>
                <w:vertAlign w:val="superscript"/>
              </w:rPr>
              <w:t>[32]</w:t>
            </w:r>
            <w:r w:rsidR="00156F7F" w:rsidRPr="00924481">
              <w:rPr>
                <w:rFonts w:ascii="Book Antiqua" w:hAnsi="Book Antiqua" w:cs="Arial"/>
                <w:sz w:val="24"/>
                <w:szCs w:val="24"/>
              </w:rPr>
              <w:t>, 2007</w:t>
            </w:r>
          </w:p>
          <w:p w:rsidR="00156F7F" w:rsidRPr="00924481" w:rsidRDefault="00156F7F" w:rsidP="00924481">
            <w:pPr>
              <w:spacing w:line="360" w:lineRule="auto"/>
              <w:rPr>
                <w:rFonts w:ascii="Book Antiqua" w:hAnsi="Book Antiqua" w:cs="Times New Roman"/>
                <w:kern w:val="0"/>
                <w:sz w:val="24"/>
                <w:szCs w:val="24"/>
              </w:rPr>
            </w:pPr>
            <w:r w:rsidRPr="00924481">
              <w:rPr>
                <w:rFonts w:ascii="Book Antiqua" w:hAnsi="Book Antiqua"/>
                <w:sz w:val="24"/>
                <w:szCs w:val="24"/>
              </w:rPr>
              <w:t>Saha</w:t>
            </w:r>
            <w:r w:rsidRPr="00924481">
              <w:rPr>
                <w:rFonts w:ascii="Book Antiqua" w:hAnsi="Book Antiqua"/>
                <w:i/>
                <w:sz w:val="24"/>
                <w:szCs w:val="24"/>
              </w:rPr>
              <w:t xml:space="preserve"> </w:t>
            </w:r>
            <w:r w:rsidR="00254B69" w:rsidRPr="00254B69">
              <w:rPr>
                <w:rFonts w:ascii="Book Antiqua" w:hAnsi="Book Antiqua"/>
                <w:i/>
                <w:sz w:val="24"/>
                <w:szCs w:val="24"/>
              </w:rPr>
              <w:t>et al</w:t>
            </w:r>
            <w:r w:rsidR="00254B69" w:rsidRPr="00924481">
              <w:rPr>
                <w:rFonts w:ascii="Book Antiqua" w:hAnsi="Book Antiqua" w:cs="Times New Roman"/>
                <w:kern w:val="0"/>
                <w:sz w:val="24"/>
                <w:szCs w:val="24"/>
                <w:vertAlign w:val="superscript"/>
              </w:rPr>
              <w:t>[23]</w:t>
            </w:r>
            <w:r w:rsidRPr="00924481">
              <w:rPr>
                <w:rFonts w:ascii="Book Antiqua" w:hAnsi="Book Antiqua"/>
                <w:sz w:val="24"/>
                <w:szCs w:val="24"/>
              </w:rPr>
              <w:t>, 2013</w:t>
            </w:r>
          </w:p>
          <w:p w:rsidR="00156F7F" w:rsidRPr="00D31400" w:rsidRDefault="00156F7F" w:rsidP="00D31400">
            <w:pPr>
              <w:spacing w:line="360" w:lineRule="auto"/>
              <w:rPr>
                <w:rFonts w:ascii="Book Antiqua" w:eastAsia="宋体" w:hAnsi="Book Antiqua" w:cs="Arial"/>
                <w:sz w:val="24"/>
                <w:szCs w:val="24"/>
                <w:lang w:eastAsia="zh-CN"/>
              </w:rPr>
            </w:pPr>
            <w:r w:rsidRPr="00924481">
              <w:rPr>
                <w:rFonts w:ascii="Book Antiqua" w:hAnsi="Book Antiqua" w:cs="Times New Roman"/>
                <w:kern w:val="0"/>
                <w:sz w:val="24"/>
                <w:szCs w:val="24"/>
              </w:rPr>
              <w:t xml:space="preserve">Saravanan </w:t>
            </w:r>
            <w:r w:rsidR="00254B69" w:rsidRPr="00254B69">
              <w:rPr>
                <w:rFonts w:ascii="Book Antiqua" w:hAnsi="Book Antiqua" w:cs="Times New Roman"/>
                <w:i/>
                <w:kern w:val="0"/>
                <w:sz w:val="24"/>
                <w:szCs w:val="24"/>
              </w:rPr>
              <w:t>et al</w:t>
            </w:r>
            <w:r w:rsidR="00254B69" w:rsidRPr="00924481">
              <w:rPr>
                <w:rFonts w:ascii="Book Antiqua" w:hAnsi="Book Antiqua" w:cs="Times New Roman"/>
                <w:kern w:val="0"/>
                <w:sz w:val="24"/>
                <w:szCs w:val="24"/>
                <w:vertAlign w:val="superscript"/>
              </w:rPr>
              <w:t>[33]</w:t>
            </w:r>
            <w:r w:rsidRPr="00924481">
              <w:rPr>
                <w:rFonts w:ascii="Book Antiqua" w:hAnsi="Book Antiqua" w:cs="Times New Roman"/>
                <w:kern w:val="0"/>
                <w:sz w:val="24"/>
                <w:szCs w:val="24"/>
              </w:rPr>
              <w:t>, 2014</w:t>
            </w:r>
          </w:p>
        </w:tc>
      </w:tr>
    </w:tbl>
    <w:p w:rsidR="006D187A" w:rsidRPr="00405389" w:rsidRDefault="00D21270" w:rsidP="00924481">
      <w:pPr>
        <w:widowControl/>
        <w:spacing w:line="360" w:lineRule="auto"/>
        <w:rPr>
          <w:rFonts w:ascii="Book Antiqua" w:hAnsi="Book Antiqua" w:cs="Times New Roman"/>
          <w:b/>
          <w:sz w:val="24"/>
          <w:szCs w:val="24"/>
        </w:rPr>
      </w:pPr>
      <w:r w:rsidRPr="00924481">
        <w:rPr>
          <w:rFonts w:ascii="Book Antiqua" w:hAnsi="Book Antiqua" w:cs="Times New Roman"/>
          <w:sz w:val="24"/>
          <w:szCs w:val="24"/>
        </w:rPr>
        <w:t>IDU</w:t>
      </w:r>
      <w:r w:rsidR="00405389">
        <w:rPr>
          <w:rFonts w:ascii="Book Antiqua" w:eastAsia="宋体" w:hAnsi="Book Antiqua" w:cs="Times New Roman" w:hint="eastAsia"/>
          <w:sz w:val="24"/>
          <w:szCs w:val="24"/>
          <w:lang w:eastAsia="zh-CN"/>
        </w:rPr>
        <w:t xml:space="preserve">: </w:t>
      </w:r>
      <w:r w:rsidRPr="00924481">
        <w:rPr>
          <w:rFonts w:ascii="Book Antiqua" w:hAnsi="Book Antiqua" w:cs="Arial"/>
          <w:sz w:val="24"/>
          <w:szCs w:val="24"/>
        </w:rPr>
        <w:t xml:space="preserve">Injecting </w:t>
      </w:r>
      <w:r w:rsidR="00405389" w:rsidRPr="00924481">
        <w:rPr>
          <w:rFonts w:ascii="Book Antiqua" w:hAnsi="Book Antiqua" w:cs="Arial"/>
          <w:sz w:val="24"/>
          <w:szCs w:val="24"/>
        </w:rPr>
        <w:t>drug us</w:t>
      </w:r>
      <w:r w:rsidRPr="00924481">
        <w:rPr>
          <w:rFonts w:ascii="Book Antiqua" w:hAnsi="Book Antiqua" w:cs="Arial"/>
          <w:sz w:val="24"/>
          <w:szCs w:val="24"/>
        </w:rPr>
        <w:t>er</w:t>
      </w:r>
      <w:r w:rsidR="00405389">
        <w:rPr>
          <w:rFonts w:ascii="Book Antiqua" w:eastAsia="宋体" w:hAnsi="Book Antiqua" w:cs="Arial" w:hint="eastAsia"/>
          <w:sz w:val="24"/>
          <w:szCs w:val="24"/>
          <w:lang w:eastAsia="zh-CN"/>
        </w:rPr>
        <w:t>;</w:t>
      </w:r>
      <w:r w:rsidRPr="00924481">
        <w:rPr>
          <w:rFonts w:ascii="Book Antiqua" w:hAnsi="Book Antiqua" w:cs="Arial"/>
          <w:sz w:val="24"/>
          <w:szCs w:val="24"/>
        </w:rPr>
        <w:t xml:space="preserve"> CSW</w:t>
      </w:r>
      <w:r w:rsidR="00405389">
        <w:rPr>
          <w:rFonts w:ascii="Book Antiqua" w:eastAsia="宋体" w:hAnsi="Book Antiqua" w:cs="Arial" w:hint="eastAsia"/>
          <w:sz w:val="24"/>
          <w:szCs w:val="24"/>
          <w:lang w:eastAsia="zh-CN"/>
        </w:rPr>
        <w:t xml:space="preserve">: </w:t>
      </w:r>
      <w:r w:rsidRPr="00924481">
        <w:rPr>
          <w:rFonts w:ascii="Book Antiqua" w:hAnsi="Book Antiqua" w:cs="Arial"/>
          <w:sz w:val="24"/>
          <w:szCs w:val="24"/>
        </w:rPr>
        <w:t xml:space="preserve">Commercial </w:t>
      </w:r>
      <w:r w:rsidR="00405389" w:rsidRPr="00924481">
        <w:rPr>
          <w:rFonts w:ascii="Book Antiqua" w:hAnsi="Book Antiqua" w:cs="Arial"/>
          <w:sz w:val="24"/>
          <w:szCs w:val="24"/>
        </w:rPr>
        <w:t>sex wor</w:t>
      </w:r>
      <w:r w:rsidRPr="00924481">
        <w:rPr>
          <w:rFonts w:ascii="Book Antiqua" w:hAnsi="Book Antiqua" w:cs="Arial"/>
          <w:sz w:val="24"/>
          <w:szCs w:val="24"/>
        </w:rPr>
        <w:t>ker</w:t>
      </w:r>
      <w:r w:rsidR="00405389">
        <w:rPr>
          <w:rFonts w:ascii="Book Antiqua" w:eastAsia="宋体" w:hAnsi="Book Antiqua" w:cs="Arial" w:hint="eastAsia"/>
          <w:sz w:val="24"/>
          <w:szCs w:val="24"/>
          <w:lang w:eastAsia="zh-CN"/>
        </w:rPr>
        <w:t>.</w:t>
      </w:r>
      <w:r w:rsidR="00F3716C" w:rsidRPr="00924481">
        <w:rPr>
          <w:rFonts w:ascii="Book Antiqua" w:hAnsi="Book Antiqua" w:cs="Times New Roman"/>
          <w:sz w:val="24"/>
          <w:szCs w:val="24"/>
        </w:rPr>
        <w:br w:type="page"/>
      </w:r>
      <w:r w:rsidR="006D187A" w:rsidRPr="00405389">
        <w:rPr>
          <w:rFonts w:ascii="Book Antiqua" w:hAnsi="Book Antiqua" w:cs="Times New Roman"/>
          <w:b/>
          <w:sz w:val="24"/>
          <w:szCs w:val="24"/>
        </w:rPr>
        <w:t>Table 2</w:t>
      </w:r>
      <w:r w:rsidR="000E2F54" w:rsidRPr="00405389">
        <w:rPr>
          <w:rFonts w:ascii="Book Antiqua" w:hAnsi="Book Antiqua" w:cs="Times New Roman"/>
          <w:b/>
          <w:sz w:val="24"/>
          <w:szCs w:val="24"/>
        </w:rPr>
        <w:t xml:space="preserve"> </w:t>
      </w:r>
      <w:r w:rsidR="00E83D3F" w:rsidRPr="00405389">
        <w:rPr>
          <w:rFonts w:ascii="Book Antiqua" w:hAnsi="Book Antiqua" w:cs="Times New Roman"/>
          <w:b/>
          <w:sz w:val="24"/>
          <w:szCs w:val="24"/>
        </w:rPr>
        <w:t>A</w:t>
      </w:r>
      <w:r w:rsidR="00626BEA" w:rsidRPr="00405389">
        <w:rPr>
          <w:rFonts w:ascii="Book Antiqua" w:hAnsi="Book Antiqua" w:cs="Times New Roman"/>
          <w:b/>
          <w:sz w:val="24"/>
          <w:szCs w:val="24"/>
        </w:rPr>
        <w:t>ntiretroviral</w:t>
      </w:r>
      <w:r w:rsidR="00083FA7" w:rsidRPr="00405389">
        <w:rPr>
          <w:rFonts w:ascii="Book Antiqua" w:hAnsi="Book Antiqua" w:cs="Times New Roman"/>
          <w:b/>
          <w:sz w:val="24"/>
          <w:szCs w:val="24"/>
        </w:rPr>
        <w:t xml:space="preserve"> therap</w:t>
      </w:r>
      <w:r w:rsidR="00E83D3F" w:rsidRPr="00405389">
        <w:rPr>
          <w:rFonts w:ascii="Book Antiqua" w:hAnsi="Book Antiqua" w:cs="Times New Roman"/>
          <w:b/>
          <w:sz w:val="24"/>
          <w:szCs w:val="24"/>
        </w:rPr>
        <w:t>ies</w:t>
      </w:r>
      <w:r w:rsidR="00083FA7" w:rsidRPr="00405389">
        <w:rPr>
          <w:rFonts w:ascii="Book Antiqua" w:hAnsi="Book Antiqua" w:cs="Times New Roman"/>
          <w:b/>
          <w:sz w:val="24"/>
          <w:szCs w:val="24"/>
        </w:rPr>
        <w:t xml:space="preserve"> </w:t>
      </w:r>
      <w:r w:rsidR="00E83D3F" w:rsidRPr="00405389">
        <w:rPr>
          <w:rFonts w:ascii="Book Antiqua" w:hAnsi="Book Antiqua" w:cs="Times New Roman"/>
          <w:b/>
          <w:sz w:val="24"/>
          <w:szCs w:val="24"/>
        </w:rPr>
        <w:t xml:space="preserve">for </w:t>
      </w:r>
      <w:r w:rsidR="00405389" w:rsidRPr="00405389">
        <w:rPr>
          <w:rFonts w:ascii="Book Antiqua" w:hAnsi="Book Antiqua" w:cs="Times New Roman"/>
          <w:b/>
          <w:sz w:val="24"/>
          <w:szCs w:val="24"/>
        </w:rPr>
        <w:t>hepatitis B virus</w:t>
      </w:r>
      <w:r w:rsidR="000E2F54" w:rsidRPr="00405389">
        <w:rPr>
          <w:rFonts w:ascii="Book Antiqua" w:hAnsi="Book Antiqua" w:cs="Times New Roman"/>
          <w:b/>
          <w:sz w:val="24"/>
          <w:szCs w:val="24"/>
        </w:rPr>
        <w:t>/</w:t>
      </w:r>
      <w:r w:rsidR="00405389" w:rsidRPr="00405389">
        <w:rPr>
          <w:rFonts w:ascii="Book Antiqua" w:hAnsi="Book Antiqua" w:cs="Times New Roman"/>
          <w:b/>
          <w:sz w:val="24"/>
          <w:szCs w:val="24"/>
        </w:rPr>
        <w:t>human immunodeficiency virus</w:t>
      </w:r>
      <w:r w:rsidR="000E2F54" w:rsidRPr="00405389">
        <w:rPr>
          <w:rFonts w:ascii="Book Antiqua" w:hAnsi="Book Antiqua" w:cs="Times New Roman"/>
          <w:b/>
          <w:sz w:val="24"/>
          <w:szCs w:val="24"/>
        </w:rPr>
        <w:t xml:space="preserve"> </w:t>
      </w:r>
      <w:r w:rsidR="00083FA7" w:rsidRPr="00405389">
        <w:rPr>
          <w:rFonts w:ascii="Book Antiqua" w:hAnsi="Book Antiqua" w:cs="Times New Roman"/>
          <w:b/>
          <w:sz w:val="24"/>
          <w:szCs w:val="24"/>
        </w:rPr>
        <w:t>c</w:t>
      </w:r>
      <w:r w:rsidR="000E2F54" w:rsidRPr="00405389">
        <w:rPr>
          <w:rFonts w:ascii="Book Antiqua" w:hAnsi="Book Antiqua" w:cs="Times New Roman"/>
          <w:b/>
          <w:sz w:val="24"/>
          <w:szCs w:val="24"/>
        </w:rPr>
        <w:t>o-infection</w:t>
      </w:r>
      <w:r w:rsidR="00E83D3F" w:rsidRPr="00405389">
        <w:rPr>
          <w:rFonts w:ascii="Book Antiqua" w:hAnsi="Book Antiqua" w:cs="Times New Roman"/>
          <w:b/>
          <w:sz w:val="24"/>
          <w:szCs w:val="24"/>
        </w:rPr>
        <w:t>,</w:t>
      </w:r>
      <w:r w:rsidR="000E2F54" w:rsidRPr="00405389">
        <w:rPr>
          <w:rFonts w:ascii="Book Antiqua" w:hAnsi="Book Antiqua" w:cs="Times New Roman"/>
          <w:b/>
          <w:sz w:val="24"/>
          <w:szCs w:val="24"/>
        </w:rPr>
        <w:t xml:space="preserve"> and drug</w:t>
      </w:r>
      <w:r w:rsidR="00780767" w:rsidRPr="00405389">
        <w:rPr>
          <w:rFonts w:ascii="Book Antiqua" w:hAnsi="Book Antiqua" w:cs="Times New Roman"/>
          <w:b/>
          <w:sz w:val="24"/>
          <w:szCs w:val="24"/>
        </w:rPr>
        <w:t>-</w:t>
      </w:r>
      <w:r w:rsidR="000E2F54" w:rsidRPr="00405389">
        <w:rPr>
          <w:rFonts w:ascii="Book Antiqua" w:hAnsi="Book Antiqua" w:cs="Times New Roman"/>
          <w:b/>
          <w:sz w:val="24"/>
          <w:szCs w:val="24"/>
        </w:rPr>
        <w:t>resistan</w:t>
      </w:r>
      <w:r w:rsidR="00E83D3F" w:rsidRPr="00405389">
        <w:rPr>
          <w:rFonts w:ascii="Book Antiqua" w:hAnsi="Book Antiqua" w:cs="Times New Roman"/>
          <w:b/>
          <w:sz w:val="24"/>
          <w:szCs w:val="24"/>
        </w:rPr>
        <w:t>t mutations</w:t>
      </w:r>
      <w:r w:rsidR="000E2F54" w:rsidRPr="00405389">
        <w:rPr>
          <w:rFonts w:ascii="Book Antiqua" w:hAnsi="Book Antiqua" w:cs="Times New Roman"/>
          <w:b/>
          <w:sz w:val="24"/>
          <w:szCs w:val="24"/>
        </w:rPr>
        <w:t xml:space="preserve"> in Asian countries</w:t>
      </w:r>
    </w:p>
    <w:tbl>
      <w:tblPr>
        <w:tblStyle w:val="1"/>
        <w:tblpPr w:leftFromText="142" w:rightFromText="142" w:vertAnchor="page" w:horzAnchor="margin" w:tblpY="2228"/>
        <w:tblW w:w="135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842"/>
        <w:gridCol w:w="2410"/>
        <w:gridCol w:w="1985"/>
        <w:gridCol w:w="1842"/>
        <w:gridCol w:w="1843"/>
        <w:gridCol w:w="1985"/>
      </w:tblGrid>
      <w:tr w:rsidR="000E2A7F" w:rsidRPr="00924481" w:rsidTr="00434B61">
        <w:trPr>
          <w:trHeight w:val="356"/>
        </w:trPr>
        <w:tc>
          <w:tcPr>
            <w:tcW w:w="1668" w:type="dxa"/>
            <w:tcBorders>
              <w:top w:val="single" w:sz="4" w:space="0" w:color="auto"/>
              <w:bottom w:val="single" w:sz="4" w:space="0" w:color="auto"/>
            </w:tcBorders>
          </w:tcPr>
          <w:p w:rsidR="00487D0D" w:rsidRPr="00924481" w:rsidRDefault="00487D0D" w:rsidP="00924481">
            <w:pPr>
              <w:spacing w:line="360" w:lineRule="auto"/>
              <w:rPr>
                <w:rFonts w:ascii="Book Antiqua" w:hAnsi="Book Antiqua" w:cs="Times New Roman"/>
                <w:b/>
                <w:sz w:val="24"/>
                <w:szCs w:val="24"/>
              </w:rPr>
            </w:pPr>
          </w:p>
        </w:tc>
        <w:tc>
          <w:tcPr>
            <w:tcW w:w="1842" w:type="dxa"/>
            <w:tcBorders>
              <w:top w:val="single" w:sz="4" w:space="0" w:color="auto"/>
              <w:bottom w:val="single" w:sz="4" w:space="0" w:color="auto"/>
            </w:tcBorders>
          </w:tcPr>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Times New Roman"/>
                <w:b/>
                <w:sz w:val="24"/>
                <w:szCs w:val="24"/>
              </w:rPr>
              <w:t>Indonesia</w:t>
            </w:r>
          </w:p>
        </w:tc>
        <w:tc>
          <w:tcPr>
            <w:tcW w:w="2410" w:type="dxa"/>
            <w:tcBorders>
              <w:top w:val="single" w:sz="4" w:space="0" w:color="auto"/>
              <w:bottom w:val="single" w:sz="4" w:space="0" w:color="auto"/>
            </w:tcBorders>
          </w:tcPr>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Times New Roman"/>
                <w:b/>
                <w:sz w:val="24"/>
                <w:szCs w:val="24"/>
              </w:rPr>
              <w:t>Japan</w:t>
            </w:r>
          </w:p>
        </w:tc>
        <w:tc>
          <w:tcPr>
            <w:tcW w:w="1985" w:type="dxa"/>
            <w:tcBorders>
              <w:top w:val="single" w:sz="4" w:space="0" w:color="auto"/>
              <w:bottom w:val="single" w:sz="4" w:space="0" w:color="auto"/>
            </w:tcBorders>
          </w:tcPr>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Times New Roman"/>
                <w:b/>
                <w:sz w:val="24"/>
                <w:szCs w:val="24"/>
              </w:rPr>
              <w:t>Thailand</w:t>
            </w:r>
          </w:p>
        </w:tc>
        <w:tc>
          <w:tcPr>
            <w:tcW w:w="1842" w:type="dxa"/>
            <w:tcBorders>
              <w:top w:val="single" w:sz="4" w:space="0" w:color="auto"/>
              <w:bottom w:val="single" w:sz="4" w:space="0" w:color="auto"/>
            </w:tcBorders>
          </w:tcPr>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Times New Roman"/>
                <w:b/>
                <w:sz w:val="24"/>
                <w:szCs w:val="24"/>
              </w:rPr>
              <w:t>Vietnam</w:t>
            </w:r>
          </w:p>
        </w:tc>
        <w:tc>
          <w:tcPr>
            <w:tcW w:w="1843" w:type="dxa"/>
            <w:tcBorders>
              <w:top w:val="single" w:sz="4" w:space="0" w:color="auto"/>
              <w:bottom w:val="single" w:sz="4" w:space="0" w:color="auto"/>
            </w:tcBorders>
          </w:tcPr>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Times New Roman"/>
                <w:b/>
                <w:sz w:val="24"/>
                <w:szCs w:val="24"/>
              </w:rPr>
              <w:t>China</w:t>
            </w:r>
          </w:p>
        </w:tc>
        <w:tc>
          <w:tcPr>
            <w:tcW w:w="1985" w:type="dxa"/>
            <w:tcBorders>
              <w:top w:val="single" w:sz="4" w:space="0" w:color="auto"/>
              <w:bottom w:val="single" w:sz="4" w:space="0" w:color="auto"/>
            </w:tcBorders>
          </w:tcPr>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Times New Roman"/>
                <w:b/>
                <w:sz w:val="24"/>
                <w:szCs w:val="24"/>
              </w:rPr>
              <w:t>India</w:t>
            </w:r>
          </w:p>
        </w:tc>
      </w:tr>
      <w:tr w:rsidR="000E2A7F" w:rsidRPr="00924481" w:rsidTr="00434B61">
        <w:trPr>
          <w:trHeight w:val="1464"/>
        </w:trPr>
        <w:tc>
          <w:tcPr>
            <w:tcW w:w="1668" w:type="dxa"/>
            <w:tcBorders>
              <w:top w:val="single" w:sz="4" w:space="0" w:color="auto"/>
              <w:bottom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Recommendation for ART on HBV/HIV Co-infection</w:t>
            </w:r>
          </w:p>
        </w:tc>
        <w:tc>
          <w:tcPr>
            <w:tcW w:w="1842" w:type="dxa"/>
            <w:tcBorders>
              <w:top w:val="single" w:sz="4" w:space="0" w:color="auto"/>
              <w:bottom w:val="nil"/>
            </w:tcBorders>
          </w:tcPr>
          <w:p w:rsidR="00487D0D" w:rsidRPr="00405389" w:rsidRDefault="00487D0D" w:rsidP="00924481">
            <w:pPr>
              <w:spacing w:line="360" w:lineRule="auto"/>
              <w:rPr>
                <w:rFonts w:ascii="Book Antiqua" w:hAnsi="Book Antiqua" w:cs="Times New Roman"/>
                <w:sz w:val="24"/>
                <w:szCs w:val="24"/>
                <w:vertAlign w:val="superscript"/>
              </w:rPr>
            </w:pPr>
            <w:r w:rsidRPr="00924481">
              <w:rPr>
                <w:rFonts w:ascii="Book Antiqua" w:hAnsi="Book Antiqua" w:cs="Times New Roman"/>
                <w:sz w:val="24"/>
                <w:szCs w:val="24"/>
              </w:rPr>
              <w:t>Initiate with WHO clinical stage IV and/or a CD4 count less than 200/mm</w:t>
            </w:r>
            <w:r w:rsidR="00405389">
              <w:rPr>
                <w:rFonts w:ascii="Book Antiqua" w:hAnsi="Book Antiqua" w:cs="Times New Roman"/>
                <w:sz w:val="24"/>
                <w:szCs w:val="24"/>
                <w:vertAlign w:val="superscript"/>
              </w:rPr>
              <w:t>3</w:t>
            </w:r>
            <w:r w:rsidR="00273322" w:rsidRPr="00924481">
              <w:rPr>
                <w:rFonts w:ascii="Book Antiqua" w:hAnsi="Book Antiqua" w:cs="Times New Roman"/>
                <w:sz w:val="24"/>
                <w:szCs w:val="24"/>
                <w:vertAlign w:val="superscript"/>
              </w:rPr>
              <w:t>[42</w:t>
            </w:r>
            <w:r w:rsidRPr="00924481">
              <w:rPr>
                <w:rFonts w:ascii="Book Antiqua" w:hAnsi="Book Antiqua" w:cs="Times New Roman"/>
                <w:sz w:val="24"/>
                <w:szCs w:val="24"/>
                <w:vertAlign w:val="superscript"/>
              </w:rPr>
              <w:t>]</w:t>
            </w:r>
          </w:p>
        </w:tc>
        <w:tc>
          <w:tcPr>
            <w:tcW w:w="2410" w:type="dxa"/>
            <w:tcBorders>
              <w:top w:val="single" w:sz="4" w:space="0" w:color="auto"/>
              <w:bottom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TDF</w:t>
            </w:r>
            <w:r w:rsidR="00405389">
              <w:rPr>
                <w:rFonts w:ascii="Book Antiqua" w:eastAsia="宋体" w:hAnsi="Book Antiqua" w:cs="Times New Roman" w:hint="eastAsia"/>
                <w:sz w:val="24"/>
                <w:szCs w:val="24"/>
                <w:lang w:eastAsia="zh-CN"/>
              </w:rPr>
              <w:t xml:space="preserve"> </w:t>
            </w:r>
            <w:r w:rsidRPr="00924481">
              <w:rPr>
                <w:rFonts w:ascii="Book Antiqua" w:hAnsi="Book Antiqua" w:cs="Times New Roman"/>
                <w:sz w:val="24"/>
                <w:szCs w:val="24"/>
              </w:rPr>
              <w:t>+</w:t>
            </w:r>
            <w:r w:rsidR="00405389">
              <w:rPr>
                <w:rFonts w:ascii="Book Antiqua" w:eastAsia="宋体" w:hAnsi="Book Antiqua" w:cs="Times New Roman" w:hint="eastAsia"/>
                <w:sz w:val="24"/>
                <w:szCs w:val="24"/>
                <w:lang w:eastAsia="zh-CN"/>
              </w:rPr>
              <w:t xml:space="preserve"> </w:t>
            </w:r>
            <w:r w:rsidRPr="00924481">
              <w:rPr>
                <w:rFonts w:ascii="Book Antiqua" w:hAnsi="Book Antiqua" w:cs="Times New Roman"/>
                <w:sz w:val="24"/>
                <w:szCs w:val="24"/>
              </w:rPr>
              <w:t>3TC/FTC-based regimen</w:t>
            </w:r>
          </w:p>
        </w:tc>
        <w:tc>
          <w:tcPr>
            <w:tcW w:w="1985" w:type="dxa"/>
            <w:tcBorders>
              <w:top w:val="single" w:sz="4" w:space="0" w:color="auto"/>
              <w:bottom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Screening for HBV.</w:t>
            </w:r>
          </w:p>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Times New Roman"/>
                <w:sz w:val="24"/>
                <w:szCs w:val="24"/>
              </w:rPr>
              <w:t>Two antiretroviral regimen with anti-HBV/anti-HIV activity (</w:t>
            </w:r>
            <w:r w:rsidRPr="00405389">
              <w:rPr>
                <w:rFonts w:ascii="Book Antiqua" w:hAnsi="Book Antiqua" w:cs="Times New Roman"/>
                <w:i/>
                <w:sz w:val="24"/>
                <w:szCs w:val="24"/>
              </w:rPr>
              <w:t>e</w:t>
            </w:r>
            <w:r w:rsidR="00405389" w:rsidRPr="00405389">
              <w:rPr>
                <w:rFonts w:ascii="Book Antiqua" w:eastAsia="宋体" w:hAnsi="Book Antiqua" w:cs="Times New Roman" w:hint="eastAsia"/>
                <w:i/>
                <w:sz w:val="24"/>
                <w:szCs w:val="24"/>
                <w:lang w:eastAsia="zh-CN"/>
              </w:rPr>
              <w:t>.</w:t>
            </w:r>
            <w:r w:rsidRPr="00405389">
              <w:rPr>
                <w:rFonts w:ascii="Book Antiqua" w:hAnsi="Book Antiqua" w:cs="Times New Roman"/>
                <w:i/>
                <w:sz w:val="24"/>
                <w:szCs w:val="24"/>
              </w:rPr>
              <w:t>g</w:t>
            </w:r>
            <w:r w:rsidR="00405389" w:rsidRPr="00405389">
              <w:rPr>
                <w:rFonts w:ascii="Book Antiqua" w:eastAsia="宋体" w:hAnsi="Book Antiqua" w:cs="Times New Roman" w:hint="eastAsia"/>
                <w:i/>
                <w:sz w:val="24"/>
                <w:szCs w:val="24"/>
                <w:lang w:eastAsia="zh-CN"/>
              </w:rPr>
              <w:t>.</w:t>
            </w:r>
            <w:r w:rsidRPr="00924481">
              <w:rPr>
                <w:rFonts w:ascii="Book Antiqua" w:hAnsi="Book Antiqua" w:cs="Times New Roman"/>
                <w:sz w:val="24"/>
                <w:szCs w:val="24"/>
              </w:rPr>
              <w:t>, TDF, 3TC)</w:t>
            </w:r>
          </w:p>
        </w:tc>
        <w:tc>
          <w:tcPr>
            <w:tcW w:w="1842" w:type="dxa"/>
            <w:tcBorders>
              <w:top w:val="single" w:sz="4" w:space="0" w:color="auto"/>
              <w:bottom w:val="nil"/>
            </w:tcBorders>
          </w:tcPr>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Times New Roman"/>
                <w:sz w:val="24"/>
                <w:szCs w:val="24"/>
              </w:rPr>
              <w:t>TDF-based regimen</w:t>
            </w:r>
          </w:p>
        </w:tc>
        <w:tc>
          <w:tcPr>
            <w:tcW w:w="1843" w:type="dxa"/>
            <w:tcBorders>
              <w:top w:val="single" w:sz="4" w:space="0" w:color="auto"/>
              <w:bottom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Combination of TDF with FTC or 3TC</w:t>
            </w:r>
          </w:p>
        </w:tc>
        <w:tc>
          <w:tcPr>
            <w:tcW w:w="1985" w:type="dxa"/>
            <w:tcBorders>
              <w:top w:val="single" w:sz="4" w:space="0" w:color="auto"/>
              <w:bottom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 xml:space="preserve">HBeAg positivity is indicator to initiate ART with combination of two dually-active drugs </w:t>
            </w:r>
          </w:p>
        </w:tc>
      </w:tr>
      <w:tr w:rsidR="000E2A7F" w:rsidRPr="00924481" w:rsidTr="00434B61">
        <w:trPr>
          <w:trHeight w:val="1692"/>
        </w:trPr>
        <w:tc>
          <w:tcPr>
            <w:tcW w:w="1668" w:type="dxa"/>
            <w:tcBorders>
              <w:top w:val="nil"/>
              <w:bottom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Currently used therapy for HBV/HIV Co-infection</w:t>
            </w:r>
          </w:p>
        </w:tc>
        <w:tc>
          <w:tcPr>
            <w:tcW w:w="1842" w:type="dxa"/>
            <w:tcBorders>
              <w:top w:val="nil"/>
              <w:bottom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Telbivudine (LdT)</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Lamivudine (3TC)</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 xml:space="preserve">Zidovudine </w:t>
            </w:r>
            <w:r w:rsidRPr="00924481">
              <w:rPr>
                <w:rFonts w:ascii="Book Antiqua" w:hAnsi="Book Antiqua"/>
                <w:sz w:val="24"/>
                <w:szCs w:val="24"/>
              </w:rPr>
              <w:t>(ZDV)</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Nevirapine (NVP)</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Efavirenz (EFV)</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Stavudine (d4T)</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Tenofovir (TDF)</w:t>
            </w:r>
          </w:p>
        </w:tc>
        <w:tc>
          <w:tcPr>
            <w:tcW w:w="2410" w:type="dxa"/>
            <w:tcBorders>
              <w:top w:val="nil"/>
              <w:bottom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3TC</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Entecavir (ETV)</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TDF</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Adefovir dipivoxil (ADV)</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Emtricitabine (FTC)</w:t>
            </w:r>
          </w:p>
        </w:tc>
        <w:tc>
          <w:tcPr>
            <w:tcW w:w="1985" w:type="dxa"/>
            <w:tcBorders>
              <w:top w:val="nil"/>
              <w:bottom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3TC</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Nevirapine (NVP)</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EFV</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Stavudine (d4T)</w:t>
            </w:r>
          </w:p>
        </w:tc>
        <w:tc>
          <w:tcPr>
            <w:tcW w:w="1842" w:type="dxa"/>
            <w:tcBorders>
              <w:top w:val="nil"/>
              <w:bottom w:val="nil"/>
            </w:tcBorders>
          </w:tcPr>
          <w:p w:rsidR="00487D0D" w:rsidRPr="00924481" w:rsidRDefault="00487D0D" w:rsidP="00924481">
            <w:pPr>
              <w:spacing w:line="360" w:lineRule="auto"/>
              <w:rPr>
                <w:rFonts w:ascii="Book Antiqua" w:hAnsi="Book Antiqua" w:cs="Arial"/>
                <w:sz w:val="24"/>
                <w:szCs w:val="24"/>
              </w:rPr>
            </w:pPr>
            <w:r w:rsidRPr="00924481">
              <w:rPr>
                <w:rFonts w:ascii="Book Antiqua" w:hAnsi="Book Antiqua" w:cs="Arial"/>
                <w:sz w:val="24"/>
                <w:szCs w:val="24"/>
              </w:rPr>
              <w:t xml:space="preserve">Stavudine (d4T) 3TC </w:t>
            </w:r>
          </w:p>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Arial"/>
                <w:sz w:val="24"/>
                <w:szCs w:val="24"/>
              </w:rPr>
              <w:t>NVP</w:t>
            </w:r>
          </w:p>
        </w:tc>
        <w:tc>
          <w:tcPr>
            <w:tcW w:w="1843" w:type="dxa"/>
            <w:tcBorders>
              <w:top w:val="nil"/>
              <w:bottom w:val="nil"/>
            </w:tcBorders>
          </w:tcPr>
          <w:p w:rsidR="00487D0D" w:rsidRPr="00924481" w:rsidRDefault="00487D0D" w:rsidP="00924481">
            <w:pPr>
              <w:spacing w:line="360" w:lineRule="auto"/>
              <w:rPr>
                <w:rFonts w:ascii="Book Antiqua" w:hAnsi="Book Antiqua"/>
                <w:sz w:val="24"/>
                <w:szCs w:val="24"/>
              </w:rPr>
            </w:pPr>
            <w:r w:rsidRPr="00924481">
              <w:rPr>
                <w:rFonts w:ascii="Book Antiqua" w:hAnsi="Book Antiqua"/>
                <w:sz w:val="24"/>
                <w:szCs w:val="24"/>
              </w:rPr>
              <w:t>d4T</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sz w:val="24"/>
                <w:szCs w:val="24"/>
              </w:rPr>
              <w:t>ZDV</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3TC</w:t>
            </w:r>
          </w:p>
          <w:p w:rsidR="00487D0D" w:rsidRPr="00924481" w:rsidRDefault="00487D0D" w:rsidP="00924481">
            <w:pPr>
              <w:spacing w:line="360" w:lineRule="auto"/>
              <w:rPr>
                <w:rFonts w:ascii="Book Antiqua" w:hAnsi="Book Antiqua"/>
                <w:sz w:val="24"/>
                <w:szCs w:val="24"/>
              </w:rPr>
            </w:pPr>
            <w:r w:rsidRPr="00924481">
              <w:rPr>
                <w:rFonts w:ascii="Book Antiqua" w:hAnsi="Book Antiqua"/>
                <w:sz w:val="24"/>
                <w:szCs w:val="24"/>
              </w:rPr>
              <w:t>NVP</w:t>
            </w:r>
          </w:p>
          <w:p w:rsidR="00487D0D" w:rsidRPr="00924481" w:rsidRDefault="00405389" w:rsidP="00924481">
            <w:pPr>
              <w:spacing w:line="360" w:lineRule="auto"/>
              <w:rPr>
                <w:rFonts w:ascii="Book Antiqua" w:hAnsi="Book Antiqua"/>
                <w:sz w:val="24"/>
                <w:szCs w:val="24"/>
              </w:rPr>
            </w:pPr>
            <w:r>
              <w:rPr>
                <w:rFonts w:ascii="Book Antiqua" w:hAnsi="Book Antiqua"/>
                <w:sz w:val="24"/>
                <w:szCs w:val="24"/>
              </w:rPr>
              <w:t>EFV</w:t>
            </w:r>
            <w:r w:rsidR="00273322" w:rsidRPr="00924481">
              <w:rPr>
                <w:rFonts w:ascii="Book Antiqua" w:hAnsi="Book Antiqua"/>
                <w:sz w:val="24"/>
                <w:szCs w:val="24"/>
                <w:vertAlign w:val="superscript"/>
              </w:rPr>
              <w:t>[43</w:t>
            </w:r>
            <w:r w:rsidR="00487D0D" w:rsidRPr="00924481">
              <w:rPr>
                <w:rFonts w:ascii="Book Antiqua" w:hAnsi="Book Antiqua"/>
                <w:sz w:val="24"/>
                <w:szCs w:val="24"/>
                <w:vertAlign w:val="superscript"/>
              </w:rPr>
              <w:t>]</w:t>
            </w:r>
          </w:p>
          <w:p w:rsidR="00487D0D" w:rsidRPr="00924481" w:rsidRDefault="00487D0D" w:rsidP="00924481">
            <w:pPr>
              <w:spacing w:line="360" w:lineRule="auto"/>
              <w:rPr>
                <w:rFonts w:ascii="Book Antiqua" w:hAnsi="Book Antiqua" w:cs="Times New Roman"/>
                <w:b/>
                <w:sz w:val="24"/>
                <w:szCs w:val="24"/>
                <w:vertAlign w:val="superscript"/>
              </w:rPr>
            </w:pPr>
          </w:p>
        </w:tc>
        <w:tc>
          <w:tcPr>
            <w:tcW w:w="1985" w:type="dxa"/>
            <w:tcBorders>
              <w:top w:val="nil"/>
              <w:bottom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sz w:val="24"/>
                <w:szCs w:val="24"/>
              </w:rPr>
              <w:t>ZDV</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3TC</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NVP</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EFV</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d4T</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vertAlign w:val="superscript"/>
              </w:rPr>
              <w:t>[4</w:t>
            </w:r>
            <w:r w:rsidR="00273322" w:rsidRPr="00924481">
              <w:rPr>
                <w:rFonts w:ascii="Book Antiqua" w:hAnsi="Book Antiqua" w:cs="Times New Roman"/>
                <w:sz w:val="24"/>
                <w:szCs w:val="24"/>
                <w:vertAlign w:val="superscript"/>
              </w:rPr>
              <w:t>4</w:t>
            </w:r>
            <w:r w:rsidRPr="00924481">
              <w:rPr>
                <w:rFonts w:ascii="Book Antiqua" w:hAnsi="Book Antiqua" w:cs="Times New Roman"/>
                <w:sz w:val="24"/>
                <w:szCs w:val="24"/>
                <w:vertAlign w:val="superscript"/>
              </w:rPr>
              <w:t>]</w:t>
            </w:r>
          </w:p>
          <w:p w:rsidR="00487D0D" w:rsidRPr="00924481" w:rsidRDefault="00487D0D" w:rsidP="00924481">
            <w:pPr>
              <w:spacing w:line="360" w:lineRule="auto"/>
              <w:rPr>
                <w:rFonts w:ascii="Book Antiqua" w:hAnsi="Book Antiqua"/>
                <w:sz w:val="24"/>
                <w:szCs w:val="24"/>
              </w:rPr>
            </w:pPr>
          </w:p>
        </w:tc>
      </w:tr>
      <w:tr w:rsidR="000E2A7F" w:rsidRPr="00924481" w:rsidTr="00434B61">
        <w:trPr>
          <w:trHeight w:val="721"/>
        </w:trPr>
        <w:tc>
          <w:tcPr>
            <w:tcW w:w="1668" w:type="dxa"/>
            <w:tcBorders>
              <w:top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Drug-resistant mutation</w:t>
            </w:r>
          </w:p>
        </w:tc>
        <w:tc>
          <w:tcPr>
            <w:tcW w:w="1842" w:type="dxa"/>
            <w:tcBorders>
              <w:top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Lamivudine</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M204I</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M204I+L180M</w:t>
            </w:r>
          </w:p>
        </w:tc>
        <w:tc>
          <w:tcPr>
            <w:tcW w:w="2410" w:type="dxa"/>
            <w:tcBorders>
              <w:top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Lamivudine</w:t>
            </w:r>
            <w:r w:rsidR="00405389" w:rsidRPr="00405389">
              <w:rPr>
                <w:rFonts w:ascii="Book Antiqua" w:eastAsia="宋体" w:hAnsi="Book Antiqua" w:cs="Times New Roman" w:hint="eastAsia"/>
                <w:sz w:val="24"/>
                <w:szCs w:val="24"/>
                <w:vertAlign w:val="superscript"/>
                <w:lang w:eastAsia="zh-CN"/>
              </w:rPr>
              <w:t>1</w:t>
            </w:r>
          </w:p>
          <w:p w:rsidR="00487D0D" w:rsidRPr="00924481" w:rsidRDefault="00487D0D" w:rsidP="00924481">
            <w:pPr>
              <w:spacing w:line="360" w:lineRule="auto"/>
              <w:rPr>
                <w:rFonts w:ascii="Book Antiqua" w:hAnsi="Book Antiqua" w:cs="Times New Roman"/>
                <w:i/>
                <w:sz w:val="24"/>
                <w:szCs w:val="24"/>
              </w:rPr>
            </w:pPr>
            <w:r w:rsidRPr="00924481">
              <w:rPr>
                <w:rFonts w:ascii="Book Antiqua" w:hAnsi="Book Antiqua" w:cs="Times New Roman"/>
                <w:i/>
                <w:sz w:val="24"/>
                <w:szCs w:val="24"/>
              </w:rPr>
              <w:t>V173L</w:t>
            </w:r>
            <w:r w:rsidR="00405389">
              <w:rPr>
                <w:rFonts w:ascii="Book Antiqua" w:eastAsia="宋体" w:hAnsi="Book Antiqua" w:cs="Times New Roman" w:hint="eastAsia"/>
                <w:i/>
                <w:sz w:val="24"/>
                <w:szCs w:val="24"/>
                <w:lang w:eastAsia="zh-CN"/>
              </w:rPr>
              <w:t xml:space="preserve"> </w:t>
            </w:r>
            <w:r w:rsidRPr="00924481">
              <w:rPr>
                <w:rFonts w:ascii="Book Antiqua" w:hAnsi="Book Antiqua" w:cs="Times New Roman"/>
                <w:i/>
                <w:sz w:val="24"/>
                <w:szCs w:val="24"/>
              </w:rPr>
              <w:t>+ L180M</w:t>
            </w:r>
            <w:r w:rsidR="00405389">
              <w:rPr>
                <w:rFonts w:ascii="Book Antiqua" w:eastAsia="宋体" w:hAnsi="Book Antiqua" w:cs="Times New Roman" w:hint="eastAsia"/>
                <w:i/>
                <w:sz w:val="24"/>
                <w:szCs w:val="24"/>
                <w:lang w:eastAsia="zh-CN"/>
              </w:rPr>
              <w:t xml:space="preserve"> </w:t>
            </w:r>
            <w:r w:rsidRPr="00924481">
              <w:rPr>
                <w:rFonts w:ascii="Book Antiqua" w:hAnsi="Book Antiqua" w:cs="Times New Roman"/>
                <w:i/>
                <w:sz w:val="24"/>
                <w:szCs w:val="24"/>
              </w:rPr>
              <w:t>+</w:t>
            </w:r>
            <w:r w:rsidR="00405389">
              <w:rPr>
                <w:rFonts w:ascii="Book Antiqua" w:eastAsia="宋体" w:hAnsi="Book Antiqua" w:cs="Times New Roman" w:hint="eastAsia"/>
                <w:i/>
                <w:sz w:val="24"/>
                <w:szCs w:val="24"/>
                <w:lang w:eastAsia="zh-CN"/>
              </w:rPr>
              <w:t xml:space="preserve"> </w:t>
            </w:r>
            <w:r w:rsidRPr="00924481">
              <w:rPr>
                <w:rFonts w:ascii="Book Antiqua" w:hAnsi="Book Antiqua" w:cs="Times New Roman"/>
                <w:i/>
                <w:sz w:val="24"/>
                <w:szCs w:val="24"/>
              </w:rPr>
              <w:t>M204V</w:t>
            </w:r>
          </w:p>
          <w:p w:rsidR="00487D0D" w:rsidRPr="00924481" w:rsidRDefault="002420E9" w:rsidP="00924481">
            <w:pPr>
              <w:spacing w:line="360" w:lineRule="auto"/>
              <w:rPr>
                <w:rFonts w:ascii="Book Antiqua" w:hAnsi="Book Antiqua" w:cs="Times New Roman"/>
                <w:sz w:val="24"/>
                <w:szCs w:val="24"/>
              </w:rPr>
            </w:pPr>
            <w:r w:rsidRPr="00924481">
              <w:rPr>
                <w:rFonts w:ascii="Book Antiqua" w:hAnsi="Book Antiqua" w:cs="Times New Roman"/>
                <w:sz w:val="24"/>
                <w:szCs w:val="24"/>
              </w:rPr>
              <w:t>Lamivudine</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L180M, M204V, L217R</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M184V, I195M</w:t>
            </w:r>
          </w:p>
        </w:tc>
        <w:tc>
          <w:tcPr>
            <w:tcW w:w="1985" w:type="dxa"/>
            <w:tcBorders>
              <w:top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Lamivudine</w:t>
            </w:r>
          </w:p>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Times New Roman"/>
                <w:sz w:val="24"/>
                <w:szCs w:val="24"/>
              </w:rPr>
              <w:t>M204V/I</w:t>
            </w:r>
          </w:p>
        </w:tc>
        <w:tc>
          <w:tcPr>
            <w:tcW w:w="1842" w:type="dxa"/>
            <w:tcBorders>
              <w:top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Lamivudine</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L180M</w:t>
            </w:r>
          </w:p>
          <w:p w:rsidR="00487D0D" w:rsidRPr="00924481" w:rsidRDefault="00487D0D" w:rsidP="00924481">
            <w:pPr>
              <w:spacing w:line="360" w:lineRule="auto"/>
              <w:rPr>
                <w:rFonts w:ascii="Book Antiqua" w:hAnsi="Book Antiqua" w:cs="Times New Roman"/>
                <w:b/>
                <w:sz w:val="24"/>
                <w:szCs w:val="24"/>
              </w:rPr>
            </w:pPr>
            <w:r w:rsidRPr="00924481">
              <w:rPr>
                <w:rFonts w:ascii="Book Antiqua" w:hAnsi="Book Antiqua" w:cs="Times New Roman"/>
                <w:sz w:val="24"/>
                <w:szCs w:val="24"/>
              </w:rPr>
              <w:t>M204V</w:t>
            </w:r>
          </w:p>
        </w:tc>
        <w:tc>
          <w:tcPr>
            <w:tcW w:w="1843" w:type="dxa"/>
            <w:tcBorders>
              <w:top w:val="nil"/>
            </w:tcBorders>
          </w:tcPr>
          <w:p w:rsidR="00487D0D" w:rsidRPr="00924481" w:rsidRDefault="00487D0D" w:rsidP="00924481">
            <w:pPr>
              <w:spacing w:line="360" w:lineRule="auto"/>
              <w:rPr>
                <w:rFonts w:ascii="Book Antiqua" w:hAnsi="Book Antiqua" w:cs="Times New Roman"/>
                <w:sz w:val="24"/>
                <w:szCs w:val="24"/>
              </w:rPr>
            </w:pPr>
          </w:p>
        </w:tc>
        <w:tc>
          <w:tcPr>
            <w:tcW w:w="1985" w:type="dxa"/>
            <w:tcBorders>
              <w:top w:val="nil"/>
            </w:tcBorders>
          </w:tcPr>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sz w:val="24"/>
                <w:szCs w:val="24"/>
              </w:rPr>
              <w:t>Lamivudine</w:t>
            </w:r>
            <w:r w:rsidR="00405389" w:rsidRPr="00405389">
              <w:rPr>
                <w:rFonts w:ascii="Book Antiqua" w:eastAsia="宋体" w:hAnsi="Book Antiqua" w:cs="Times New Roman" w:hint="eastAsia"/>
                <w:sz w:val="24"/>
                <w:szCs w:val="24"/>
                <w:vertAlign w:val="superscript"/>
                <w:lang w:eastAsia="zh-CN"/>
              </w:rPr>
              <w:t>1</w:t>
            </w:r>
          </w:p>
          <w:p w:rsidR="00487D0D" w:rsidRPr="00924481" w:rsidRDefault="00487D0D" w:rsidP="00924481">
            <w:pPr>
              <w:spacing w:line="360" w:lineRule="auto"/>
              <w:rPr>
                <w:rFonts w:ascii="Book Antiqua" w:hAnsi="Book Antiqua" w:cs="Times New Roman"/>
                <w:i/>
                <w:sz w:val="24"/>
                <w:szCs w:val="24"/>
              </w:rPr>
            </w:pPr>
            <w:r w:rsidRPr="00924481">
              <w:rPr>
                <w:rFonts w:ascii="Book Antiqua" w:hAnsi="Book Antiqua" w:cs="Times New Roman"/>
                <w:i/>
                <w:sz w:val="24"/>
                <w:szCs w:val="24"/>
              </w:rPr>
              <w:t>M204V</w:t>
            </w:r>
          </w:p>
          <w:p w:rsidR="00487D0D" w:rsidRPr="00924481" w:rsidRDefault="00487D0D" w:rsidP="00924481">
            <w:pPr>
              <w:spacing w:line="360" w:lineRule="auto"/>
              <w:rPr>
                <w:rFonts w:ascii="Book Antiqua" w:hAnsi="Book Antiqua" w:cs="Times New Roman"/>
                <w:sz w:val="24"/>
                <w:szCs w:val="24"/>
              </w:rPr>
            </w:pPr>
            <w:r w:rsidRPr="00924481">
              <w:rPr>
                <w:rFonts w:ascii="Book Antiqua" w:hAnsi="Book Antiqua" w:cs="Times New Roman"/>
                <w:i/>
                <w:sz w:val="24"/>
                <w:szCs w:val="24"/>
              </w:rPr>
              <w:t>L180M</w:t>
            </w:r>
          </w:p>
        </w:tc>
      </w:tr>
    </w:tbl>
    <w:p w:rsidR="00C66ED0" w:rsidRPr="00924481" w:rsidRDefault="00C66ED0" w:rsidP="00924481">
      <w:pPr>
        <w:spacing w:line="360" w:lineRule="auto"/>
        <w:rPr>
          <w:rFonts w:ascii="Book Antiqua" w:hAnsi="Book Antiqua" w:cs="Times New Roman"/>
          <w:sz w:val="24"/>
          <w:szCs w:val="24"/>
        </w:rPr>
      </w:pPr>
    </w:p>
    <w:p w:rsidR="0029127B" w:rsidRPr="00405389" w:rsidRDefault="00405389" w:rsidP="00924481">
      <w:pPr>
        <w:spacing w:line="360" w:lineRule="auto"/>
        <w:rPr>
          <w:rFonts w:ascii="Book Antiqua" w:eastAsia="宋体" w:hAnsi="Book Antiqua" w:cs="Arial"/>
          <w:sz w:val="24"/>
          <w:szCs w:val="24"/>
          <w:lang w:eastAsia="zh-CN"/>
        </w:rPr>
      </w:pPr>
      <w:r w:rsidRPr="00405389">
        <w:rPr>
          <w:rFonts w:ascii="Book Antiqua" w:eastAsia="宋体" w:hAnsi="Book Antiqua" w:cs="Times New Roman" w:hint="eastAsia"/>
          <w:sz w:val="24"/>
          <w:szCs w:val="24"/>
          <w:vertAlign w:val="superscript"/>
          <w:lang w:eastAsia="zh-CN"/>
        </w:rPr>
        <w:t>1</w:t>
      </w:r>
      <w:r w:rsidR="00487D0D" w:rsidRPr="00924481">
        <w:rPr>
          <w:rFonts w:ascii="Book Antiqua" w:hAnsi="Book Antiqua" w:cs="Times New Roman"/>
          <w:sz w:val="24"/>
          <w:szCs w:val="24"/>
        </w:rPr>
        <w:t>Lamibudin naïve case</w:t>
      </w:r>
      <w:r>
        <w:rPr>
          <w:rFonts w:ascii="Book Antiqua" w:eastAsia="宋体" w:hAnsi="Book Antiqua" w:cs="Times New Roman" w:hint="eastAsia"/>
          <w:sz w:val="24"/>
          <w:szCs w:val="24"/>
          <w:lang w:eastAsia="zh-CN"/>
        </w:rPr>
        <w:t>.</w:t>
      </w:r>
      <w:r w:rsidR="00F20006" w:rsidRPr="00924481">
        <w:rPr>
          <w:rFonts w:ascii="Book Antiqua" w:hAnsi="Book Antiqua" w:cs="Times New Roman"/>
          <w:sz w:val="24"/>
          <w:szCs w:val="24"/>
        </w:rPr>
        <w:t xml:space="preserve"> WHO</w:t>
      </w:r>
      <w:r>
        <w:rPr>
          <w:rFonts w:ascii="Book Antiqua" w:eastAsia="宋体" w:hAnsi="Book Antiqua" w:cs="Times New Roman" w:hint="eastAsia"/>
          <w:sz w:val="24"/>
          <w:szCs w:val="24"/>
          <w:lang w:eastAsia="zh-CN"/>
        </w:rPr>
        <w:t xml:space="preserve">: </w:t>
      </w:r>
      <w:r w:rsidR="00F20006" w:rsidRPr="00924481">
        <w:rPr>
          <w:rFonts w:ascii="Book Antiqua" w:hAnsi="Book Antiqua" w:cs="Times New Roman"/>
          <w:sz w:val="24"/>
          <w:szCs w:val="24"/>
        </w:rPr>
        <w:t xml:space="preserve">World Health </w:t>
      </w:r>
      <w:r w:rsidR="003520E5" w:rsidRPr="00924481">
        <w:rPr>
          <w:rFonts w:ascii="Book Antiqua" w:hAnsi="Book Antiqua" w:cs="Times New Roman"/>
          <w:sz w:val="24"/>
          <w:szCs w:val="24"/>
        </w:rPr>
        <w:t>Organization</w:t>
      </w:r>
      <w:r>
        <w:rPr>
          <w:rFonts w:ascii="Book Antiqua" w:eastAsia="宋体" w:hAnsi="Book Antiqua" w:cs="Times New Roman" w:hint="eastAsia"/>
          <w:sz w:val="24"/>
          <w:szCs w:val="24"/>
          <w:lang w:eastAsia="zh-CN"/>
        </w:rPr>
        <w:t xml:space="preserve">; </w:t>
      </w:r>
      <w:r>
        <w:rPr>
          <w:rFonts w:ascii="Book Antiqua" w:eastAsia="宋体" w:hAnsi="Book Antiqua" w:cs="Times New Roman"/>
          <w:sz w:val="24"/>
          <w:szCs w:val="24"/>
          <w:lang w:eastAsia="zh-CN"/>
        </w:rPr>
        <w:t>HBV:</w:t>
      </w:r>
      <w:r>
        <w:rPr>
          <w:rFonts w:ascii="Book Antiqua" w:eastAsia="宋体" w:hAnsi="Book Antiqua" w:cs="Times New Roman" w:hint="eastAsia"/>
          <w:sz w:val="24"/>
          <w:szCs w:val="24"/>
          <w:lang w:eastAsia="zh-CN"/>
        </w:rPr>
        <w:t xml:space="preserve"> </w:t>
      </w:r>
      <w:r w:rsidRPr="00924481">
        <w:rPr>
          <w:rFonts w:ascii="Book Antiqua" w:hAnsi="Book Antiqua" w:cs="Times New Roman"/>
          <w:sz w:val="24"/>
          <w:szCs w:val="24"/>
        </w:rPr>
        <w:t>Hepatitis B virus</w:t>
      </w:r>
      <w:r>
        <w:rPr>
          <w:rFonts w:ascii="Book Antiqua" w:eastAsia="宋体" w:hAnsi="Book Antiqua" w:cs="Times New Roman" w:hint="eastAsia"/>
          <w:sz w:val="24"/>
          <w:szCs w:val="24"/>
          <w:lang w:eastAsia="zh-CN"/>
        </w:rPr>
        <w:t xml:space="preserve">; </w:t>
      </w:r>
      <w:r w:rsidRPr="00405389">
        <w:rPr>
          <w:rFonts w:ascii="Book Antiqua" w:eastAsia="宋体" w:hAnsi="Book Antiqua" w:cs="Times New Roman"/>
          <w:sz w:val="24"/>
          <w:szCs w:val="24"/>
          <w:lang w:eastAsia="zh-CN"/>
        </w:rPr>
        <w:t>HIV:</w:t>
      </w:r>
      <w:r w:rsidRPr="00405389">
        <w:rPr>
          <w:rFonts w:ascii="Book Antiqua" w:eastAsia="宋体" w:hAnsi="Book Antiqua" w:cs="Times New Roman" w:hint="eastAsia"/>
          <w:sz w:val="24"/>
          <w:szCs w:val="24"/>
          <w:lang w:eastAsia="zh-CN"/>
        </w:rPr>
        <w:t xml:space="preserve"> </w:t>
      </w:r>
      <w:r w:rsidRPr="00405389">
        <w:rPr>
          <w:rFonts w:ascii="Book Antiqua" w:hAnsi="Book Antiqua" w:cs="Times New Roman"/>
          <w:sz w:val="24"/>
          <w:szCs w:val="24"/>
        </w:rPr>
        <w:t>Human immunodeficiency virus</w:t>
      </w:r>
      <w:r>
        <w:rPr>
          <w:rFonts w:ascii="Book Antiqua" w:eastAsia="宋体" w:hAnsi="Book Antiqua" w:cs="Times New Roman" w:hint="eastAsia"/>
          <w:sz w:val="24"/>
          <w:szCs w:val="24"/>
          <w:lang w:eastAsia="zh-CN"/>
        </w:rPr>
        <w:t>.</w:t>
      </w:r>
      <w:r w:rsidRPr="00405389">
        <w:rPr>
          <w:rFonts w:ascii="Book Antiqua" w:eastAsia="宋体" w:hAnsi="Book Antiqua" w:cs="Arial" w:hint="eastAsia"/>
          <w:sz w:val="24"/>
          <w:szCs w:val="24"/>
          <w:lang w:eastAsia="zh-CN"/>
        </w:rPr>
        <w:t xml:space="preserve"> </w:t>
      </w:r>
    </w:p>
    <w:sectPr w:rsidR="0029127B" w:rsidRPr="00405389" w:rsidSect="00527FF6">
      <w:footerReference w:type="default" r:id="rId12"/>
      <w:pgSz w:w="11906" w:h="16838"/>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9C" w:rsidRDefault="0070159C" w:rsidP="00DE41C4">
      <w:r>
        <w:separator/>
      </w:r>
    </w:p>
  </w:endnote>
  <w:endnote w:type="continuationSeparator" w:id="0">
    <w:p w:rsidR="0070159C" w:rsidRDefault="0070159C" w:rsidP="00DE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yriad Pro Light">
    <w:altName w:val="Arial"/>
    <w:panose1 w:val="00000000000000000000"/>
    <w:charset w:val="00"/>
    <w:family w:val="swiss"/>
    <w:notTrueType/>
    <w:pitch w:val="variable"/>
    <w:sig w:usb0="A00002AF" w:usb1="5000204B" w:usb2="00000000"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MS Gothic">
    <w:altName w:val="ＭＳ ゴシック"/>
    <w:charset w:val="80"/>
    <w:family w:val="modern"/>
    <w:pitch w:val="fixed"/>
    <w:sig w:usb0="A00002BF" w:usb1="68C7FCFB" w:usb2="00000010" w:usb3="00000000" w:csb0="0002009F" w:csb1="00000000"/>
  </w:font>
  <w:font w:name="MS Mincho">
    <w:altName w:val="ＭＳ 明朝"/>
    <w:charset w:val="80"/>
    <w:family w:val="modern"/>
    <w:pitch w:val="fixed"/>
    <w:sig w:usb0="A00002BF" w:usb1="68C7FCFB" w:usb2="00000010" w:usb3="00000000" w:csb0="0002009F" w:csb1="00000000"/>
  </w:font>
  <w:font w:name="Garamond">
    <w:panose1 w:val="02020404030301010803"/>
    <w:charset w:val="00"/>
    <w:family w:val="auto"/>
    <w:pitch w:val="variable"/>
    <w:sig w:usb0="00000003" w:usb1="00000000" w:usb2="00000000" w:usb3="00000000" w:csb0="00000001" w:csb1="00000000"/>
  </w:font>
  <w:font w:name="AdvOT303e83b8">
    <w:altName w:val="Arial"/>
    <w:panose1 w:val="00000000000000000000"/>
    <w:charset w:val="00"/>
    <w:family w:val="swiss"/>
    <w:notTrueType/>
    <w:pitch w:val="default"/>
    <w:sig w:usb0="00000003" w:usb1="00000000" w:usb2="00000000" w:usb3="00000000" w:csb0="00000001" w:csb1="00000000"/>
  </w:font>
  <w:font w:name="AdvPS7DA6">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dvPAC5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585196"/>
      <w:docPartObj>
        <w:docPartGallery w:val="Page Numbers (Bottom of Page)"/>
        <w:docPartUnique/>
      </w:docPartObj>
    </w:sdtPr>
    <w:sdtEndPr/>
    <w:sdtContent>
      <w:p w:rsidR="00405389" w:rsidRDefault="00405389">
        <w:pPr>
          <w:pStyle w:val="Footer"/>
          <w:jc w:val="right"/>
        </w:pPr>
        <w:r>
          <w:fldChar w:fldCharType="begin"/>
        </w:r>
        <w:r>
          <w:instrText>PAGE   \* MERGEFORMAT</w:instrText>
        </w:r>
        <w:r>
          <w:fldChar w:fldCharType="separate"/>
        </w:r>
        <w:r w:rsidR="00F068B8" w:rsidRPr="00F068B8">
          <w:rPr>
            <w:noProof/>
            <w:lang w:val="ja-JP"/>
          </w:rPr>
          <w:t>1</w:t>
        </w:r>
        <w:r>
          <w:fldChar w:fldCharType="end"/>
        </w:r>
      </w:p>
    </w:sdtContent>
  </w:sdt>
  <w:p w:rsidR="00405389" w:rsidRDefault="004053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9C" w:rsidRDefault="0070159C" w:rsidP="00DE41C4">
      <w:r>
        <w:separator/>
      </w:r>
    </w:p>
  </w:footnote>
  <w:footnote w:type="continuationSeparator" w:id="0">
    <w:p w:rsidR="0070159C" w:rsidRDefault="0070159C" w:rsidP="00DE41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4FE8"/>
    <w:multiLevelType w:val="hybridMultilevel"/>
    <w:tmpl w:val="B7EC8214"/>
    <w:lvl w:ilvl="0" w:tplc="EDBA9E84">
      <w:start w:val="4"/>
      <w:numFmt w:val="bullet"/>
      <w:lvlText w:val=""/>
      <w:lvlJc w:val="left"/>
      <w:pPr>
        <w:ind w:left="502" w:hanging="360"/>
      </w:pPr>
      <w:rPr>
        <w:rFonts w:ascii="Wingdings" w:eastAsiaTheme="minorEastAsia" w:hAnsi="Wingdings" w:cs="Times New Roman"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418F41E1"/>
    <w:multiLevelType w:val="hybridMultilevel"/>
    <w:tmpl w:val="F9247E32"/>
    <w:lvl w:ilvl="0" w:tplc="B6A6861A">
      <w:start w:val="1"/>
      <w:numFmt w:val="bullet"/>
      <w:lvlText w:val=""/>
      <w:lvlJc w:val="left"/>
      <w:pPr>
        <w:ind w:left="540" w:hanging="360"/>
      </w:pPr>
      <w:rPr>
        <w:rFonts w:ascii="Wingdings" w:eastAsiaTheme="minorEastAsia"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44EE2850"/>
    <w:multiLevelType w:val="hybridMultilevel"/>
    <w:tmpl w:val="6B227EB6"/>
    <w:lvl w:ilvl="0" w:tplc="0408F6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A1AEB"/>
    <w:multiLevelType w:val="hybridMultilevel"/>
    <w:tmpl w:val="83B06CDA"/>
    <w:lvl w:ilvl="0" w:tplc="901032F6">
      <w:start w:val="1"/>
      <w:numFmt w:val="upperRoman"/>
      <w:lvlText w:val="%1."/>
      <w:lvlJc w:val="left"/>
      <w:pPr>
        <w:ind w:left="1080" w:hanging="72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55C72"/>
    <w:multiLevelType w:val="hybridMultilevel"/>
    <w:tmpl w:val="DB40AF78"/>
    <w:lvl w:ilvl="0" w:tplc="DAF6B310">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DE"/>
    <w:rsid w:val="00000164"/>
    <w:rsid w:val="00001F6B"/>
    <w:rsid w:val="00012B5B"/>
    <w:rsid w:val="0001436D"/>
    <w:rsid w:val="000148DD"/>
    <w:rsid w:val="00015624"/>
    <w:rsid w:val="00015E74"/>
    <w:rsid w:val="00022F18"/>
    <w:rsid w:val="000231D6"/>
    <w:rsid w:val="00023468"/>
    <w:rsid w:val="00024387"/>
    <w:rsid w:val="00033E4C"/>
    <w:rsid w:val="0004070C"/>
    <w:rsid w:val="000410FA"/>
    <w:rsid w:val="000470B1"/>
    <w:rsid w:val="0004795E"/>
    <w:rsid w:val="0005283D"/>
    <w:rsid w:val="000545D6"/>
    <w:rsid w:val="000566EC"/>
    <w:rsid w:val="00060CB6"/>
    <w:rsid w:val="00062CC5"/>
    <w:rsid w:val="000632E2"/>
    <w:rsid w:val="000635EF"/>
    <w:rsid w:val="000658D2"/>
    <w:rsid w:val="000726D4"/>
    <w:rsid w:val="0007386D"/>
    <w:rsid w:val="0007583F"/>
    <w:rsid w:val="00080542"/>
    <w:rsid w:val="00083FA7"/>
    <w:rsid w:val="0009091F"/>
    <w:rsid w:val="00091380"/>
    <w:rsid w:val="0009291C"/>
    <w:rsid w:val="000A3A08"/>
    <w:rsid w:val="000B04DB"/>
    <w:rsid w:val="000B3851"/>
    <w:rsid w:val="000B547E"/>
    <w:rsid w:val="000B581F"/>
    <w:rsid w:val="000C15E3"/>
    <w:rsid w:val="000C7519"/>
    <w:rsid w:val="000D149F"/>
    <w:rsid w:val="000D3743"/>
    <w:rsid w:val="000D5C86"/>
    <w:rsid w:val="000D792F"/>
    <w:rsid w:val="000E0C1C"/>
    <w:rsid w:val="000E2A7F"/>
    <w:rsid w:val="000E2B9A"/>
    <w:rsid w:val="000E2F54"/>
    <w:rsid w:val="000E55AD"/>
    <w:rsid w:val="000E5BD6"/>
    <w:rsid w:val="000E6721"/>
    <w:rsid w:val="000E6B5D"/>
    <w:rsid w:val="000F5097"/>
    <w:rsid w:val="000F75E1"/>
    <w:rsid w:val="000F789D"/>
    <w:rsid w:val="00101E5C"/>
    <w:rsid w:val="00101F84"/>
    <w:rsid w:val="001032B5"/>
    <w:rsid w:val="00106127"/>
    <w:rsid w:val="001077A5"/>
    <w:rsid w:val="001148DA"/>
    <w:rsid w:val="00114F55"/>
    <w:rsid w:val="00116F63"/>
    <w:rsid w:val="0011776B"/>
    <w:rsid w:val="0012099E"/>
    <w:rsid w:val="00120BAE"/>
    <w:rsid w:val="00122256"/>
    <w:rsid w:val="00123C25"/>
    <w:rsid w:val="00123F87"/>
    <w:rsid w:val="00125034"/>
    <w:rsid w:val="0013006A"/>
    <w:rsid w:val="00131E10"/>
    <w:rsid w:val="0013591A"/>
    <w:rsid w:val="001367C8"/>
    <w:rsid w:val="001374B7"/>
    <w:rsid w:val="00140814"/>
    <w:rsid w:val="00140AA2"/>
    <w:rsid w:val="00144FA6"/>
    <w:rsid w:val="0014561A"/>
    <w:rsid w:val="001477C5"/>
    <w:rsid w:val="00151929"/>
    <w:rsid w:val="00152597"/>
    <w:rsid w:val="0015280A"/>
    <w:rsid w:val="00154680"/>
    <w:rsid w:val="00156F7F"/>
    <w:rsid w:val="00160DB5"/>
    <w:rsid w:val="00170508"/>
    <w:rsid w:val="0017167D"/>
    <w:rsid w:val="001718FF"/>
    <w:rsid w:val="00171D15"/>
    <w:rsid w:val="001735D5"/>
    <w:rsid w:val="00175400"/>
    <w:rsid w:val="001761B7"/>
    <w:rsid w:val="001774B0"/>
    <w:rsid w:val="00182AF4"/>
    <w:rsid w:val="00190B10"/>
    <w:rsid w:val="00192961"/>
    <w:rsid w:val="0019677E"/>
    <w:rsid w:val="00196952"/>
    <w:rsid w:val="001A4A23"/>
    <w:rsid w:val="001A6011"/>
    <w:rsid w:val="001B2E82"/>
    <w:rsid w:val="001C3633"/>
    <w:rsid w:val="001C57E8"/>
    <w:rsid w:val="001C7766"/>
    <w:rsid w:val="001D10FC"/>
    <w:rsid w:val="001D6DE0"/>
    <w:rsid w:val="001E0295"/>
    <w:rsid w:val="001E1A98"/>
    <w:rsid w:val="001E58A6"/>
    <w:rsid w:val="001E5CA5"/>
    <w:rsid w:val="001F0B97"/>
    <w:rsid w:val="001F3F14"/>
    <w:rsid w:val="001F544C"/>
    <w:rsid w:val="00200D26"/>
    <w:rsid w:val="0020557C"/>
    <w:rsid w:val="002117D1"/>
    <w:rsid w:val="0021305C"/>
    <w:rsid w:val="002133D0"/>
    <w:rsid w:val="00213ED6"/>
    <w:rsid w:val="00214DCD"/>
    <w:rsid w:val="00215E8E"/>
    <w:rsid w:val="00220927"/>
    <w:rsid w:val="00223CF8"/>
    <w:rsid w:val="00225434"/>
    <w:rsid w:val="00225754"/>
    <w:rsid w:val="002309EE"/>
    <w:rsid w:val="0023360B"/>
    <w:rsid w:val="00235635"/>
    <w:rsid w:val="00235838"/>
    <w:rsid w:val="00237D85"/>
    <w:rsid w:val="002420E9"/>
    <w:rsid w:val="00247D5A"/>
    <w:rsid w:val="00251BB5"/>
    <w:rsid w:val="00254B69"/>
    <w:rsid w:val="00261F07"/>
    <w:rsid w:val="00266180"/>
    <w:rsid w:val="00266A47"/>
    <w:rsid w:val="002707B1"/>
    <w:rsid w:val="00272D24"/>
    <w:rsid w:val="00272FE1"/>
    <w:rsid w:val="00273322"/>
    <w:rsid w:val="002867DC"/>
    <w:rsid w:val="00287E4F"/>
    <w:rsid w:val="00290980"/>
    <w:rsid w:val="0029127B"/>
    <w:rsid w:val="00294BA2"/>
    <w:rsid w:val="00294F9A"/>
    <w:rsid w:val="002967B1"/>
    <w:rsid w:val="002A0EAE"/>
    <w:rsid w:val="002A423D"/>
    <w:rsid w:val="002A63AB"/>
    <w:rsid w:val="002B0AF3"/>
    <w:rsid w:val="002B0CD5"/>
    <w:rsid w:val="002B2FF6"/>
    <w:rsid w:val="002B4D08"/>
    <w:rsid w:val="002B501E"/>
    <w:rsid w:val="002B65A0"/>
    <w:rsid w:val="002C0334"/>
    <w:rsid w:val="002C143E"/>
    <w:rsid w:val="002C4128"/>
    <w:rsid w:val="002C7266"/>
    <w:rsid w:val="002D047B"/>
    <w:rsid w:val="002D50A9"/>
    <w:rsid w:val="002D5FE5"/>
    <w:rsid w:val="002E0768"/>
    <w:rsid w:val="002E1DCB"/>
    <w:rsid w:val="002E2771"/>
    <w:rsid w:val="002E4DB1"/>
    <w:rsid w:val="002F0CF9"/>
    <w:rsid w:val="002F4119"/>
    <w:rsid w:val="002F6E16"/>
    <w:rsid w:val="00300541"/>
    <w:rsid w:val="00303320"/>
    <w:rsid w:val="00307B58"/>
    <w:rsid w:val="00307DE7"/>
    <w:rsid w:val="0031097E"/>
    <w:rsid w:val="003113A2"/>
    <w:rsid w:val="0031166A"/>
    <w:rsid w:val="00313A53"/>
    <w:rsid w:val="00314AA9"/>
    <w:rsid w:val="003165F8"/>
    <w:rsid w:val="00320BF7"/>
    <w:rsid w:val="003304AB"/>
    <w:rsid w:val="0033103E"/>
    <w:rsid w:val="00332081"/>
    <w:rsid w:val="003327D0"/>
    <w:rsid w:val="003365C0"/>
    <w:rsid w:val="00340375"/>
    <w:rsid w:val="003442A1"/>
    <w:rsid w:val="00344784"/>
    <w:rsid w:val="0035098E"/>
    <w:rsid w:val="003520E5"/>
    <w:rsid w:val="00353445"/>
    <w:rsid w:val="00356E73"/>
    <w:rsid w:val="00356FA6"/>
    <w:rsid w:val="003579E5"/>
    <w:rsid w:val="00360116"/>
    <w:rsid w:val="00361239"/>
    <w:rsid w:val="00362618"/>
    <w:rsid w:val="00362678"/>
    <w:rsid w:val="00365417"/>
    <w:rsid w:val="00365D16"/>
    <w:rsid w:val="00365EF1"/>
    <w:rsid w:val="003665B9"/>
    <w:rsid w:val="00366EF1"/>
    <w:rsid w:val="003722B2"/>
    <w:rsid w:val="00372913"/>
    <w:rsid w:val="00372FBF"/>
    <w:rsid w:val="00374E99"/>
    <w:rsid w:val="00376AD4"/>
    <w:rsid w:val="00381865"/>
    <w:rsid w:val="0039181F"/>
    <w:rsid w:val="00394FCE"/>
    <w:rsid w:val="003A133D"/>
    <w:rsid w:val="003A4FA7"/>
    <w:rsid w:val="003B102F"/>
    <w:rsid w:val="003B3799"/>
    <w:rsid w:val="003B3F27"/>
    <w:rsid w:val="003C0F8A"/>
    <w:rsid w:val="003C2B5C"/>
    <w:rsid w:val="003C54D8"/>
    <w:rsid w:val="003C6823"/>
    <w:rsid w:val="003D580A"/>
    <w:rsid w:val="003E3787"/>
    <w:rsid w:val="003E3C4E"/>
    <w:rsid w:val="003E5226"/>
    <w:rsid w:val="003F0692"/>
    <w:rsid w:val="003F17DD"/>
    <w:rsid w:val="003F5046"/>
    <w:rsid w:val="003F50F9"/>
    <w:rsid w:val="00403974"/>
    <w:rsid w:val="004048E5"/>
    <w:rsid w:val="0040500E"/>
    <w:rsid w:val="00405389"/>
    <w:rsid w:val="004141EC"/>
    <w:rsid w:val="0041677E"/>
    <w:rsid w:val="00416F42"/>
    <w:rsid w:val="004172F4"/>
    <w:rsid w:val="00420BBB"/>
    <w:rsid w:val="00420D9F"/>
    <w:rsid w:val="00423A0C"/>
    <w:rsid w:val="004277B9"/>
    <w:rsid w:val="00427831"/>
    <w:rsid w:val="00431792"/>
    <w:rsid w:val="0043273A"/>
    <w:rsid w:val="004343AB"/>
    <w:rsid w:val="00434B61"/>
    <w:rsid w:val="00434D89"/>
    <w:rsid w:val="00434E5A"/>
    <w:rsid w:val="00436FC5"/>
    <w:rsid w:val="0044193E"/>
    <w:rsid w:val="00442179"/>
    <w:rsid w:val="004422BD"/>
    <w:rsid w:val="004502C4"/>
    <w:rsid w:val="00453100"/>
    <w:rsid w:val="004568E6"/>
    <w:rsid w:val="00457A4E"/>
    <w:rsid w:val="004614BB"/>
    <w:rsid w:val="004630E9"/>
    <w:rsid w:val="004650D9"/>
    <w:rsid w:val="004662BB"/>
    <w:rsid w:val="004703FA"/>
    <w:rsid w:val="00471723"/>
    <w:rsid w:val="00472EAF"/>
    <w:rsid w:val="00473727"/>
    <w:rsid w:val="00473A0A"/>
    <w:rsid w:val="00476722"/>
    <w:rsid w:val="004814F2"/>
    <w:rsid w:val="00482900"/>
    <w:rsid w:val="00484C8C"/>
    <w:rsid w:val="00487D0D"/>
    <w:rsid w:val="00487D1C"/>
    <w:rsid w:val="00492B35"/>
    <w:rsid w:val="00497766"/>
    <w:rsid w:val="004A0C45"/>
    <w:rsid w:val="004A2368"/>
    <w:rsid w:val="004A2580"/>
    <w:rsid w:val="004B3F91"/>
    <w:rsid w:val="004B3FB9"/>
    <w:rsid w:val="004B7C43"/>
    <w:rsid w:val="004C1359"/>
    <w:rsid w:val="004C20B0"/>
    <w:rsid w:val="004C28C1"/>
    <w:rsid w:val="004C429D"/>
    <w:rsid w:val="004C79BC"/>
    <w:rsid w:val="004D717C"/>
    <w:rsid w:val="004E2AC2"/>
    <w:rsid w:val="004E3DB4"/>
    <w:rsid w:val="004E5363"/>
    <w:rsid w:val="004E695F"/>
    <w:rsid w:val="004E7E5C"/>
    <w:rsid w:val="004F6815"/>
    <w:rsid w:val="004F7EE6"/>
    <w:rsid w:val="00500C8D"/>
    <w:rsid w:val="00503FEB"/>
    <w:rsid w:val="0050405C"/>
    <w:rsid w:val="00510955"/>
    <w:rsid w:val="0051098C"/>
    <w:rsid w:val="00512B37"/>
    <w:rsid w:val="00513F75"/>
    <w:rsid w:val="00514732"/>
    <w:rsid w:val="00515F5E"/>
    <w:rsid w:val="0052336A"/>
    <w:rsid w:val="0052788E"/>
    <w:rsid w:val="00527FF6"/>
    <w:rsid w:val="005302D8"/>
    <w:rsid w:val="00533713"/>
    <w:rsid w:val="00537C1D"/>
    <w:rsid w:val="00547DFB"/>
    <w:rsid w:val="0055069D"/>
    <w:rsid w:val="00551B34"/>
    <w:rsid w:val="0055243B"/>
    <w:rsid w:val="00554388"/>
    <w:rsid w:val="00562419"/>
    <w:rsid w:val="0056573E"/>
    <w:rsid w:val="005669EE"/>
    <w:rsid w:val="00570CCA"/>
    <w:rsid w:val="005717D3"/>
    <w:rsid w:val="00574AEB"/>
    <w:rsid w:val="005816F8"/>
    <w:rsid w:val="00581E5A"/>
    <w:rsid w:val="00582BBE"/>
    <w:rsid w:val="00584803"/>
    <w:rsid w:val="005875E6"/>
    <w:rsid w:val="00590F01"/>
    <w:rsid w:val="00591FA9"/>
    <w:rsid w:val="00594284"/>
    <w:rsid w:val="005953FF"/>
    <w:rsid w:val="005957F5"/>
    <w:rsid w:val="00596CB8"/>
    <w:rsid w:val="00597404"/>
    <w:rsid w:val="00597B6B"/>
    <w:rsid w:val="005A2FBD"/>
    <w:rsid w:val="005A491F"/>
    <w:rsid w:val="005A4AA8"/>
    <w:rsid w:val="005A6A82"/>
    <w:rsid w:val="005B00DA"/>
    <w:rsid w:val="005B121A"/>
    <w:rsid w:val="005B348E"/>
    <w:rsid w:val="005B5C49"/>
    <w:rsid w:val="005C0260"/>
    <w:rsid w:val="005C0FA8"/>
    <w:rsid w:val="005C7227"/>
    <w:rsid w:val="005D1634"/>
    <w:rsid w:val="005D18C5"/>
    <w:rsid w:val="005D20E7"/>
    <w:rsid w:val="005D2CC2"/>
    <w:rsid w:val="005E5FC1"/>
    <w:rsid w:val="005F00D8"/>
    <w:rsid w:val="005F0D94"/>
    <w:rsid w:val="005F2313"/>
    <w:rsid w:val="005F3108"/>
    <w:rsid w:val="005F65BD"/>
    <w:rsid w:val="005F7F08"/>
    <w:rsid w:val="0060374D"/>
    <w:rsid w:val="00603C3C"/>
    <w:rsid w:val="0060488C"/>
    <w:rsid w:val="00615449"/>
    <w:rsid w:val="00616AFB"/>
    <w:rsid w:val="00622041"/>
    <w:rsid w:val="006240F7"/>
    <w:rsid w:val="00626BEA"/>
    <w:rsid w:val="00633D92"/>
    <w:rsid w:val="00634302"/>
    <w:rsid w:val="00635B00"/>
    <w:rsid w:val="0063617A"/>
    <w:rsid w:val="0064030E"/>
    <w:rsid w:val="0064149C"/>
    <w:rsid w:val="0064170B"/>
    <w:rsid w:val="00641DFB"/>
    <w:rsid w:val="0064306F"/>
    <w:rsid w:val="00643784"/>
    <w:rsid w:val="00644DCC"/>
    <w:rsid w:val="00645869"/>
    <w:rsid w:val="00646E41"/>
    <w:rsid w:val="00647E28"/>
    <w:rsid w:val="006519A1"/>
    <w:rsid w:val="00661DB1"/>
    <w:rsid w:val="00663271"/>
    <w:rsid w:val="006647B6"/>
    <w:rsid w:val="00666AF9"/>
    <w:rsid w:val="00666E1D"/>
    <w:rsid w:val="00667A7A"/>
    <w:rsid w:val="00670A22"/>
    <w:rsid w:val="00671F80"/>
    <w:rsid w:val="006733A7"/>
    <w:rsid w:val="0067458F"/>
    <w:rsid w:val="00674BA3"/>
    <w:rsid w:val="00675774"/>
    <w:rsid w:val="0067750E"/>
    <w:rsid w:val="0068030B"/>
    <w:rsid w:val="006920A4"/>
    <w:rsid w:val="00694901"/>
    <w:rsid w:val="00695355"/>
    <w:rsid w:val="006958B2"/>
    <w:rsid w:val="006960DA"/>
    <w:rsid w:val="00697851"/>
    <w:rsid w:val="00697FC4"/>
    <w:rsid w:val="006A0918"/>
    <w:rsid w:val="006A0B8E"/>
    <w:rsid w:val="006B020D"/>
    <w:rsid w:val="006B0628"/>
    <w:rsid w:val="006B1E08"/>
    <w:rsid w:val="006B44D0"/>
    <w:rsid w:val="006B49E8"/>
    <w:rsid w:val="006B4E8C"/>
    <w:rsid w:val="006B62BA"/>
    <w:rsid w:val="006B693E"/>
    <w:rsid w:val="006C09A5"/>
    <w:rsid w:val="006C102A"/>
    <w:rsid w:val="006C3B27"/>
    <w:rsid w:val="006C403D"/>
    <w:rsid w:val="006C5C23"/>
    <w:rsid w:val="006C7C42"/>
    <w:rsid w:val="006D14CF"/>
    <w:rsid w:val="006D187A"/>
    <w:rsid w:val="006D44CC"/>
    <w:rsid w:val="006D4702"/>
    <w:rsid w:val="006D479C"/>
    <w:rsid w:val="006E0FA9"/>
    <w:rsid w:val="006E47C6"/>
    <w:rsid w:val="006E7913"/>
    <w:rsid w:val="006F0835"/>
    <w:rsid w:val="006F0E46"/>
    <w:rsid w:val="00700212"/>
    <w:rsid w:val="00700D34"/>
    <w:rsid w:val="0070159C"/>
    <w:rsid w:val="00701F4A"/>
    <w:rsid w:val="00703906"/>
    <w:rsid w:val="007042BE"/>
    <w:rsid w:val="0070566E"/>
    <w:rsid w:val="00706EDC"/>
    <w:rsid w:val="00707897"/>
    <w:rsid w:val="00711C13"/>
    <w:rsid w:val="00713B71"/>
    <w:rsid w:val="0071415D"/>
    <w:rsid w:val="0071610E"/>
    <w:rsid w:val="00717E06"/>
    <w:rsid w:val="00722E37"/>
    <w:rsid w:val="00725619"/>
    <w:rsid w:val="00726EA2"/>
    <w:rsid w:val="0073017B"/>
    <w:rsid w:val="007340AB"/>
    <w:rsid w:val="00734927"/>
    <w:rsid w:val="00736696"/>
    <w:rsid w:val="00737361"/>
    <w:rsid w:val="0073762B"/>
    <w:rsid w:val="007402F0"/>
    <w:rsid w:val="00740507"/>
    <w:rsid w:val="0074347F"/>
    <w:rsid w:val="00744F65"/>
    <w:rsid w:val="007505B4"/>
    <w:rsid w:val="007512F4"/>
    <w:rsid w:val="007516D0"/>
    <w:rsid w:val="007529D1"/>
    <w:rsid w:val="007555B2"/>
    <w:rsid w:val="00756E73"/>
    <w:rsid w:val="00760230"/>
    <w:rsid w:val="00763025"/>
    <w:rsid w:val="0076423D"/>
    <w:rsid w:val="0076591D"/>
    <w:rsid w:val="007721E8"/>
    <w:rsid w:val="007743E1"/>
    <w:rsid w:val="00775D2D"/>
    <w:rsid w:val="0077625C"/>
    <w:rsid w:val="00780767"/>
    <w:rsid w:val="00786565"/>
    <w:rsid w:val="00786BE4"/>
    <w:rsid w:val="0079501A"/>
    <w:rsid w:val="00795986"/>
    <w:rsid w:val="00796C28"/>
    <w:rsid w:val="007A04F0"/>
    <w:rsid w:val="007A1B85"/>
    <w:rsid w:val="007A3807"/>
    <w:rsid w:val="007A44CC"/>
    <w:rsid w:val="007A48B5"/>
    <w:rsid w:val="007B3EFA"/>
    <w:rsid w:val="007B621F"/>
    <w:rsid w:val="007C2021"/>
    <w:rsid w:val="007D09B3"/>
    <w:rsid w:val="007D1DC9"/>
    <w:rsid w:val="007D1F02"/>
    <w:rsid w:val="007D232F"/>
    <w:rsid w:val="007D6AA8"/>
    <w:rsid w:val="007D7B4E"/>
    <w:rsid w:val="007E1224"/>
    <w:rsid w:val="007F0B6B"/>
    <w:rsid w:val="007F0BA0"/>
    <w:rsid w:val="007F337B"/>
    <w:rsid w:val="007F3F1A"/>
    <w:rsid w:val="007F45E0"/>
    <w:rsid w:val="007F4E45"/>
    <w:rsid w:val="007F7657"/>
    <w:rsid w:val="008019E2"/>
    <w:rsid w:val="00801C10"/>
    <w:rsid w:val="00801CC5"/>
    <w:rsid w:val="008035E8"/>
    <w:rsid w:val="00810890"/>
    <w:rsid w:val="008176F8"/>
    <w:rsid w:val="008226E8"/>
    <w:rsid w:val="0083104C"/>
    <w:rsid w:val="00835E19"/>
    <w:rsid w:val="00837829"/>
    <w:rsid w:val="00842FD2"/>
    <w:rsid w:val="008434F4"/>
    <w:rsid w:val="00843B91"/>
    <w:rsid w:val="00844A77"/>
    <w:rsid w:val="00846273"/>
    <w:rsid w:val="00846688"/>
    <w:rsid w:val="00847200"/>
    <w:rsid w:val="00847410"/>
    <w:rsid w:val="00855461"/>
    <w:rsid w:val="00856631"/>
    <w:rsid w:val="00856959"/>
    <w:rsid w:val="008616D2"/>
    <w:rsid w:val="00861BFD"/>
    <w:rsid w:val="008641FE"/>
    <w:rsid w:val="00864241"/>
    <w:rsid w:val="0086604D"/>
    <w:rsid w:val="00866A1A"/>
    <w:rsid w:val="00875248"/>
    <w:rsid w:val="00875CDD"/>
    <w:rsid w:val="008809A6"/>
    <w:rsid w:val="00880D24"/>
    <w:rsid w:val="0088172B"/>
    <w:rsid w:val="008843C5"/>
    <w:rsid w:val="00886385"/>
    <w:rsid w:val="00886B9C"/>
    <w:rsid w:val="00890585"/>
    <w:rsid w:val="00891898"/>
    <w:rsid w:val="00892110"/>
    <w:rsid w:val="0089536C"/>
    <w:rsid w:val="008A3C94"/>
    <w:rsid w:val="008B1416"/>
    <w:rsid w:val="008B34B8"/>
    <w:rsid w:val="008B5158"/>
    <w:rsid w:val="008C1825"/>
    <w:rsid w:val="008C58A7"/>
    <w:rsid w:val="008C6AAE"/>
    <w:rsid w:val="008D2E56"/>
    <w:rsid w:val="008D2FA2"/>
    <w:rsid w:val="008D769D"/>
    <w:rsid w:val="008E2681"/>
    <w:rsid w:val="008E62FB"/>
    <w:rsid w:val="008F0769"/>
    <w:rsid w:val="008F0980"/>
    <w:rsid w:val="008F175B"/>
    <w:rsid w:val="008F38D4"/>
    <w:rsid w:val="008F39E4"/>
    <w:rsid w:val="008F52EE"/>
    <w:rsid w:val="008F6087"/>
    <w:rsid w:val="008F6974"/>
    <w:rsid w:val="008F7877"/>
    <w:rsid w:val="009015A3"/>
    <w:rsid w:val="009017F9"/>
    <w:rsid w:val="009029C6"/>
    <w:rsid w:val="009061D4"/>
    <w:rsid w:val="009073D2"/>
    <w:rsid w:val="00910073"/>
    <w:rsid w:val="009177CB"/>
    <w:rsid w:val="00920B9F"/>
    <w:rsid w:val="00920EEE"/>
    <w:rsid w:val="00922C95"/>
    <w:rsid w:val="00922D2D"/>
    <w:rsid w:val="00924481"/>
    <w:rsid w:val="00924B97"/>
    <w:rsid w:val="00926D28"/>
    <w:rsid w:val="009334B2"/>
    <w:rsid w:val="00933F45"/>
    <w:rsid w:val="009363E5"/>
    <w:rsid w:val="00937912"/>
    <w:rsid w:val="009400DE"/>
    <w:rsid w:val="009515EF"/>
    <w:rsid w:val="00953B69"/>
    <w:rsid w:val="00954C2B"/>
    <w:rsid w:val="00957609"/>
    <w:rsid w:val="00962335"/>
    <w:rsid w:val="009628E6"/>
    <w:rsid w:val="0096320B"/>
    <w:rsid w:val="00963973"/>
    <w:rsid w:val="00964D2F"/>
    <w:rsid w:val="009662BB"/>
    <w:rsid w:val="00974C76"/>
    <w:rsid w:val="00976A87"/>
    <w:rsid w:val="00976F75"/>
    <w:rsid w:val="00977EA5"/>
    <w:rsid w:val="0098359C"/>
    <w:rsid w:val="00983F40"/>
    <w:rsid w:val="00986234"/>
    <w:rsid w:val="00991D79"/>
    <w:rsid w:val="00993AFE"/>
    <w:rsid w:val="009941BE"/>
    <w:rsid w:val="009A200F"/>
    <w:rsid w:val="009A429A"/>
    <w:rsid w:val="009B0D88"/>
    <w:rsid w:val="009B43CD"/>
    <w:rsid w:val="009C0616"/>
    <w:rsid w:val="009C18A4"/>
    <w:rsid w:val="009C2741"/>
    <w:rsid w:val="009C3352"/>
    <w:rsid w:val="009C3DB8"/>
    <w:rsid w:val="009D18C6"/>
    <w:rsid w:val="009D6F60"/>
    <w:rsid w:val="009D775D"/>
    <w:rsid w:val="009F4521"/>
    <w:rsid w:val="009F53C2"/>
    <w:rsid w:val="009F6392"/>
    <w:rsid w:val="009F6A1F"/>
    <w:rsid w:val="00A02ABD"/>
    <w:rsid w:val="00A035E5"/>
    <w:rsid w:val="00A10762"/>
    <w:rsid w:val="00A10DD7"/>
    <w:rsid w:val="00A12913"/>
    <w:rsid w:val="00A14AD4"/>
    <w:rsid w:val="00A16181"/>
    <w:rsid w:val="00A176E7"/>
    <w:rsid w:val="00A26CC4"/>
    <w:rsid w:val="00A3691C"/>
    <w:rsid w:val="00A4011A"/>
    <w:rsid w:val="00A40F16"/>
    <w:rsid w:val="00A43D20"/>
    <w:rsid w:val="00A450F6"/>
    <w:rsid w:val="00A45F38"/>
    <w:rsid w:val="00A50E36"/>
    <w:rsid w:val="00A520C2"/>
    <w:rsid w:val="00A54546"/>
    <w:rsid w:val="00A57731"/>
    <w:rsid w:val="00A57BF9"/>
    <w:rsid w:val="00A63FC2"/>
    <w:rsid w:val="00A77332"/>
    <w:rsid w:val="00A77D72"/>
    <w:rsid w:val="00A80DD4"/>
    <w:rsid w:val="00A83030"/>
    <w:rsid w:val="00A848F5"/>
    <w:rsid w:val="00A93479"/>
    <w:rsid w:val="00A972B6"/>
    <w:rsid w:val="00AA5BC0"/>
    <w:rsid w:val="00AA75C3"/>
    <w:rsid w:val="00AB1C65"/>
    <w:rsid w:val="00AB50E6"/>
    <w:rsid w:val="00AB5B90"/>
    <w:rsid w:val="00AB5C71"/>
    <w:rsid w:val="00AC0A6E"/>
    <w:rsid w:val="00AC1EBB"/>
    <w:rsid w:val="00AD1222"/>
    <w:rsid w:val="00AD1680"/>
    <w:rsid w:val="00AD1A88"/>
    <w:rsid w:val="00AD4F65"/>
    <w:rsid w:val="00AD5516"/>
    <w:rsid w:val="00AD684F"/>
    <w:rsid w:val="00AD740D"/>
    <w:rsid w:val="00AE23EB"/>
    <w:rsid w:val="00AE24DC"/>
    <w:rsid w:val="00AE33ED"/>
    <w:rsid w:val="00AE7779"/>
    <w:rsid w:val="00AF0AF0"/>
    <w:rsid w:val="00AF11D7"/>
    <w:rsid w:val="00AF189E"/>
    <w:rsid w:val="00AF5228"/>
    <w:rsid w:val="00AF7909"/>
    <w:rsid w:val="00B02036"/>
    <w:rsid w:val="00B06724"/>
    <w:rsid w:val="00B07FCE"/>
    <w:rsid w:val="00B12D5F"/>
    <w:rsid w:val="00B13DF6"/>
    <w:rsid w:val="00B144E0"/>
    <w:rsid w:val="00B20779"/>
    <w:rsid w:val="00B20EB4"/>
    <w:rsid w:val="00B23F75"/>
    <w:rsid w:val="00B254AD"/>
    <w:rsid w:val="00B258D2"/>
    <w:rsid w:val="00B2634D"/>
    <w:rsid w:val="00B31196"/>
    <w:rsid w:val="00B3210E"/>
    <w:rsid w:val="00B32B71"/>
    <w:rsid w:val="00B342CF"/>
    <w:rsid w:val="00B37A6C"/>
    <w:rsid w:val="00B413A8"/>
    <w:rsid w:val="00B43CF6"/>
    <w:rsid w:val="00B447C3"/>
    <w:rsid w:val="00B502EF"/>
    <w:rsid w:val="00B50C96"/>
    <w:rsid w:val="00B52467"/>
    <w:rsid w:val="00B554F2"/>
    <w:rsid w:val="00B560C6"/>
    <w:rsid w:val="00B56217"/>
    <w:rsid w:val="00B5796F"/>
    <w:rsid w:val="00B60F42"/>
    <w:rsid w:val="00B62AEB"/>
    <w:rsid w:val="00B6312D"/>
    <w:rsid w:val="00B63564"/>
    <w:rsid w:val="00B64788"/>
    <w:rsid w:val="00B64806"/>
    <w:rsid w:val="00B64FB8"/>
    <w:rsid w:val="00B65847"/>
    <w:rsid w:val="00B65E6A"/>
    <w:rsid w:val="00B66150"/>
    <w:rsid w:val="00B667E1"/>
    <w:rsid w:val="00B7095F"/>
    <w:rsid w:val="00B74E18"/>
    <w:rsid w:val="00B776C3"/>
    <w:rsid w:val="00B77CAF"/>
    <w:rsid w:val="00B826C4"/>
    <w:rsid w:val="00B8382A"/>
    <w:rsid w:val="00B86AD5"/>
    <w:rsid w:val="00B86CAD"/>
    <w:rsid w:val="00B87903"/>
    <w:rsid w:val="00B90DCA"/>
    <w:rsid w:val="00B912CD"/>
    <w:rsid w:val="00B92EF6"/>
    <w:rsid w:val="00B95D98"/>
    <w:rsid w:val="00BB1281"/>
    <w:rsid w:val="00BB241A"/>
    <w:rsid w:val="00BB3E40"/>
    <w:rsid w:val="00BB4C85"/>
    <w:rsid w:val="00BB6C4C"/>
    <w:rsid w:val="00BB79B0"/>
    <w:rsid w:val="00BC03F4"/>
    <w:rsid w:val="00BC29EC"/>
    <w:rsid w:val="00BC4B1F"/>
    <w:rsid w:val="00BD1759"/>
    <w:rsid w:val="00BD47BB"/>
    <w:rsid w:val="00BD50E7"/>
    <w:rsid w:val="00BD5E2D"/>
    <w:rsid w:val="00BF11C5"/>
    <w:rsid w:val="00BF4CED"/>
    <w:rsid w:val="00BF5CFF"/>
    <w:rsid w:val="00BF6F56"/>
    <w:rsid w:val="00BF7B4E"/>
    <w:rsid w:val="00BF7E45"/>
    <w:rsid w:val="00BF7E4B"/>
    <w:rsid w:val="00C01535"/>
    <w:rsid w:val="00C01A37"/>
    <w:rsid w:val="00C03442"/>
    <w:rsid w:val="00C037CF"/>
    <w:rsid w:val="00C0417E"/>
    <w:rsid w:val="00C06916"/>
    <w:rsid w:val="00C075AC"/>
    <w:rsid w:val="00C0791C"/>
    <w:rsid w:val="00C1006B"/>
    <w:rsid w:val="00C114E6"/>
    <w:rsid w:val="00C1315B"/>
    <w:rsid w:val="00C15879"/>
    <w:rsid w:val="00C15E5B"/>
    <w:rsid w:val="00C221AA"/>
    <w:rsid w:val="00C24C75"/>
    <w:rsid w:val="00C253A8"/>
    <w:rsid w:val="00C258E2"/>
    <w:rsid w:val="00C26D12"/>
    <w:rsid w:val="00C30073"/>
    <w:rsid w:val="00C306AA"/>
    <w:rsid w:val="00C36B39"/>
    <w:rsid w:val="00C40C5C"/>
    <w:rsid w:val="00C42CE5"/>
    <w:rsid w:val="00C4499C"/>
    <w:rsid w:val="00C468CA"/>
    <w:rsid w:val="00C51A3A"/>
    <w:rsid w:val="00C53C90"/>
    <w:rsid w:val="00C542D8"/>
    <w:rsid w:val="00C55143"/>
    <w:rsid w:val="00C56F10"/>
    <w:rsid w:val="00C630EE"/>
    <w:rsid w:val="00C640F5"/>
    <w:rsid w:val="00C64868"/>
    <w:rsid w:val="00C66ED0"/>
    <w:rsid w:val="00C7374E"/>
    <w:rsid w:val="00C73EB2"/>
    <w:rsid w:val="00C74D4D"/>
    <w:rsid w:val="00C75AFB"/>
    <w:rsid w:val="00C776D8"/>
    <w:rsid w:val="00C80A23"/>
    <w:rsid w:val="00C80D1F"/>
    <w:rsid w:val="00C8474A"/>
    <w:rsid w:val="00C86554"/>
    <w:rsid w:val="00C879C6"/>
    <w:rsid w:val="00C919E9"/>
    <w:rsid w:val="00C91F93"/>
    <w:rsid w:val="00C93044"/>
    <w:rsid w:val="00CA0FA3"/>
    <w:rsid w:val="00CA1A7A"/>
    <w:rsid w:val="00CA3C8A"/>
    <w:rsid w:val="00CA3CB1"/>
    <w:rsid w:val="00CA5427"/>
    <w:rsid w:val="00CA5D52"/>
    <w:rsid w:val="00CA6297"/>
    <w:rsid w:val="00CB14E8"/>
    <w:rsid w:val="00CB33BB"/>
    <w:rsid w:val="00CB45A0"/>
    <w:rsid w:val="00CB5638"/>
    <w:rsid w:val="00CB71B4"/>
    <w:rsid w:val="00CC0CB7"/>
    <w:rsid w:val="00CC12F0"/>
    <w:rsid w:val="00CC1304"/>
    <w:rsid w:val="00CC1A9C"/>
    <w:rsid w:val="00CC46EA"/>
    <w:rsid w:val="00CC7133"/>
    <w:rsid w:val="00CE30FA"/>
    <w:rsid w:val="00CE47BC"/>
    <w:rsid w:val="00CE68EC"/>
    <w:rsid w:val="00CE7E53"/>
    <w:rsid w:val="00CF5A0F"/>
    <w:rsid w:val="00CF7180"/>
    <w:rsid w:val="00D001B7"/>
    <w:rsid w:val="00D17F5A"/>
    <w:rsid w:val="00D20D1D"/>
    <w:rsid w:val="00D21270"/>
    <w:rsid w:val="00D23F3B"/>
    <w:rsid w:val="00D2415B"/>
    <w:rsid w:val="00D2566C"/>
    <w:rsid w:val="00D2724F"/>
    <w:rsid w:val="00D27B6D"/>
    <w:rsid w:val="00D31400"/>
    <w:rsid w:val="00D323F7"/>
    <w:rsid w:val="00D329F8"/>
    <w:rsid w:val="00D34787"/>
    <w:rsid w:val="00D34DBC"/>
    <w:rsid w:val="00D410DE"/>
    <w:rsid w:val="00D41226"/>
    <w:rsid w:val="00D41B92"/>
    <w:rsid w:val="00D4556C"/>
    <w:rsid w:val="00D46EDA"/>
    <w:rsid w:val="00D47B16"/>
    <w:rsid w:val="00D50B51"/>
    <w:rsid w:val="00D533E4"/>
    <w:rsid w:val="00D57D9A"/>
    <w:rsid w:val="00D64EE3"/>
    <w:rsid w:val="00D70CA7"/>
    <w:rsid w:val="00D72C40"/>
    <w:rsid w:val="00D75003"/>
    <w:rsid w:val="00D77F94"/>
    <w:rsid w:val="00D8208F"/>
    <w:rsid w:val="00D908DD"/>
    <w:rsid w:val="00D929CC"/>
    <w:rsid w:val="00DA125E"/>
    <w:rsid w:val="00DA78B4"/>
    <w:rsid w:val="00DB11DF"/>
    <w:rsid w:val="00DB267B"/>
    <w:rsid w:val="00DB2DD0"/>
    <w:rsid w:val="00DC0A15"/>
    <w:rsid w:val="00DC1279"/>
    <w:rsid w:val="00DC1E0E"/>
    <w:rsid w:val="00DC2359"/>
    <w:rsid w:val="00DC7C3B"/>
    <w:rsid w:val="00DD1B45"/>
    <w:rsid w:val="00DD30E4"/>
    <w:rsid w:val="00DD5489"/>
    <w:rsid w:val="00DD62B2"/>
    <w:rsid w:val="00DE02BA"/>
    <w:rsid w:val="00DE0777"/>
    <w:rsid w:val="00DE1485"/>
    <w:rsid w:val="00DE41C4"/>
    <w:rsid w:val="00DE5A50"/>
    <w:rsid w:val="00DE6088"/>
    <w:rsid w:val="00DE60C5"/>
    <w:rsid w:val="00DE6F08"/>
    <w:rsid w:val="00DE7C89"/>
    <w:rsid w:val="00DF2880"/>
    <w:rsid w:val="00DF3923"/>
    <w:rsid w:val="00DF4322"/>
    <w:rsid w:val="00E015FC"/>
    <w:rsid w:val="00E020B3"/>
    <w:rsid w:val="00E147C2"/>
    <w:rsid w:val="00E1505C"/>
    <w:rsid w:val="00E17325"/>
    <w:rsid w:val="00E24423"/>
    <w:rsid w:val="00E335BD"/>
    <w:rsid w:val="00E3602B"/>
    <w:rsid w:val="00E379DB"/>
    <w:rsid w:val="00E41179"/>
    <w:rsid w:val="00E4469F"/>
    <w:rsid w:val="00E50BAE"/>
    <w:rsid w:val="00E51EEA"/>
    <w:rsid w:val="00E534FB"/>
    <w:rsid w:val="00E56227"/>
    <w:rsid w:val="00E56A13"/>
    <w:rsid w:val="00E5793E"/>
    <w:rsid w:val="00E57E4B"/>
    <w:rsid w:val="00E602EB"/>
    <w:rsid w:val="00E62852"/>
    <w:rsid w:val="00E6324D"/>
    <w:rsid w:val="00E63463"/>
    <w:rsid w:val="00E66FBB"/>
    <w:rsid w:val="00E67E2F"/>
    <w:rsid w:val="00E705AE"/>
    <w:rsid w:val="00E71FCC"/>
    <w:rsid w:val="00E724BB"/>
    <w:rsid w:val="00E72B32"/>
    <w:rsid w:val="00E76FCE"/>
    <w:rsid w:val="00E775DE"/>
    <w:rsid w:val="00E80224"/>
    <w:rsid w:val="00E82D6D"/>
    <w:rsid w:val="00E83838"/>
    <w:rsid w:val="00E83D3F"/>
    <w:rsid w:val="00E84404"/>
    <w:rsid w:val="00E9256A"/>
    <w:rsid w:val="00EA090C"/>
    <w:rsid w:val="00EA0D2E"/>
    <w:rsid w:val="00EA238C"/>
    <w:rsid w:val="00EA43F0"/>
    <w:rsid w:val="00EA64EB"/>
    <w:rsid w:val="00EB26D3"/>
    <w:rsid w:val="00EB30E4"/>
    <w:rsid w:val="00EB3B7F"/>
    <w:rsid w:val="00EB4030"/>
    <w:rsid w:val="00EB5658"/>
    <w:rsid w:val="00EC2AFB"/>
    <w:rsid w:val="00EC2C72"/>
    <w:rsid w:val="00EC4E64"/>
    <w:rsid w:val="00ED09A5"/>
    <w:rsid w:val="00ED277C"/>
    <w:rsid w:val="00ED2E2E"/>
    <w:rsid w:val="00ED426C"/>
    <w:rsid w:val="00ED57DB"/>
    <w:rsid w:val="00ED6485"/>
    <w:rsid w:val="00EE0969"/>
    <w:rsid w:val="00EE1B6B"/>
    <w:rsid w:val="00EE235C"/>
    <w:rsid w:val="00EE3151"/>
    <w:rsid w:val="00EE66FA"/>
    <w:rsid w:val="00EE6782"/>
    <w:rsid w:val="00EF2D4D"/>
    <w:rsid w:val="00EF5EC2"/>
    <w:rsid w:val="00EF75C6"/>
    <w:rsid w:val="00F001F2"/>
    <w:rsid w:val="00F068B8"/>
    <w:rsid w:val="00F076F0"/>
    <w:rsid w:val="00F20006"/>
    <w:rsid w:val="00F207E0"/>
    <w:rsid w:val="00F21BDE"/>
    <w:rsid w:val="00F24589"/>
    <w:rsid w:val="00F2511A"/>
    <w:rsid w:val="00F26F3D"/>
    <w:rsid w:val="00F304E1"/>
    <w:rsid w:val="00F31C49"/>
    <w:rsid w:val="00F33A9E"/>
    <w:rsid w:val="00F36BC4"/>
    <w:rsid w:val="00F3716C"/>
    <w:rsid w:val="00F42178"/>
    <w:rsid w:val="00F439DB"/>
    <w:rsid w:val="00F509F9"/>
    <w:rsid w:val="00F525E2"/>
    <w:rsid w:val="00F54541"/>
    <w:rsid w:val="00F615B2"/>
    <w:rsid w:val="00F61CC3"/>
    <w:rsid w:val="00F62379"/>
    <w:rsid w:val="00F64D1D"/>
    <w:rsid w:val="00F67E9B"/>
    <w:rsid w:val="00F815F9"/>
    <w:rsid w:val="00F85B12"/>
    <w:rsid w:val="00F94B23"/>
    <w:rsid w:val="00FA0FD0"/>
    <w:rsid w:val="00FA1804"/>
    <w:rsid w:val="00FA4634"/>
    <w:rsid w:val="00FA5224"/>
    <w:rsid w:val="00FB266D"/>
    <w:rsid w:val="00FB2B03"/>
    <w:rsid w:val="00FB3775"/>
    <w:rsid w:val="00FB3857"/>
    <w:rsid w:val="00FB4496"/>
    <w:rsid w:val="00FC3332"/>
    <w:rsid w:val="00FC45B7"/>
    <w:rsid w:val="00FC55BA"/>
    <w:rsid w:val="00FC77BB"/>
    <w:rsid w:val="00FD4877"/>
    <w:rsid w:val="00FD4E45"/>
    <w:rsid w:val="00FE17B6"/>
    <w:rsid w:val="00FE451B"/>
    <w:rsid w:val="00FE72DD"/>
    <w:rsid w:val="00FF151C"/>
    <w:rsid w:val="00FF2799"/>
    <w:rsid w:val="00FF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DC1279"/>
    <w:pPr>
      <w:keepNext/>
      <w:outlineLvl w:val="0"/>
    </w:pPr>
    <w:rPr>
      <w:rFonts w:asciiTheme="majorHAnsi" w:eastAsiaTheme="majorEastAsia" w:hAnsiTheme="majorHAnsi" w:cstheme="majorBidi"/>
      <w:sz w:val="24"/>
      <w:szCs w:val="24"/>
    </w:rPr>
  </w:style>
  <w:style w:type="paragraph" w:styleId="Heading3">
    <w:name w:val="heading 3"/>
    <w:basedOn w:val="Normal"/>
    <w:next w:val="Normal"/>
    <w:link w:val="Heading3Char"/>
    <w:uiPriority w:val="9"/>
    <w:semiHidden/>
    <w:unhideWhenUsed/>
    <w:qFormat/>
    <w:rsid w:val="00160DB5"/>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A1A7A"/>
  </w:style>
  <w:style w:type="table" w:styleId="TableGrid">
    <w:name w:val="Table Grid"/>
    <w:basedOn w:val="TableNormal"/>
    <w:uiPriority w:val="59"/>
    <w:rsid w:val="00DB1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11DF"/>
    <w:rPr>
      <w:color w:val="0000FF" w:themeColor="hyperlink"/>
      <w:u w:val="single"/>
    </w:rPr>
  </w:style>
  <w:style w:type="paragraph" w:styleId="Header">
    <w:name w:val="header"/>
    <w:basedOn w:val="Normal"/>
    <w:link w:val="HeaderChar"/>
    <w:uiPriority w:val="99"/>
    <w:unhideWhenUsed/>
    <w:rsid w:val="00DE41C4"/>
    <w:pPr>
      <w:tabs>
        <w:tab w:val="center" w:pos="4252"/>
        <w:tab w:val="right" w:pos="8504"/>
      </w:tabs>
      <w:snapToGrid w:val="0"/>
    </w:pPr>
  </w:style>
  <w:style w:type="character" w:customStyle="1" w:styleId="HeaderChar">
    <w:name w:val="Header Char"/>
    <w:basedOn w:val="DefaultParagraphFont"/>
    <w:link w:val="Header"/>
    <w:uiPriority w:val="99"/>
    <w:rsid w:val="00DE41C4"/>
  </w:style>
  <w:style w:type="paragraph" w:styleId="Footer">
    <w:name w:val="footer"/>
    <w:basedOn w:val="Normal"/>
    <w:link w:val="FooterChar"/>
    <w:uiPriority w:val="99"/>
    <w:unhideWhenUsed/>
    <w:rsid w:val="00DE41C4"/>
    <w:pPr>
      <w:tabs>
        <w:tab w:val="center" w:pos="4252"/>
        <w:tab w:val="right" w:pos="8504"/>
      </w:tabs>
      <w:snapToGrid w:val="0"/>
    </w:pPr>
  </w:style>
  <w:style w:type="character" w:customStyle="1" w:styleId="FooterChar">
    <w:name w:val="Footer Char"/>
    <w:basedOn w:val="DefaultParagraphFont"/>
    <w:link w:val="Footer"/>
    <w:uiPriority w:val="99"/>
    <w:rsid w:val="00DE41C4"/>
  </w:style>
  <w:style w:type="character" w:customStyle="1" w:styleId="highlight2">
    <w:name w:val="highlight2"/>
    <w:basedOn w:val="DefaultParagraphFont"/>
    <w:rsid w:val="007505B4"/>
  </w:style>
  <w:style w:type="paragraph" w:styleId="BalloonText">
    <w:name w:val="Balloon Text"/>
    <w:basedOn w:val="Normal"/>
    <w:link w:val="BalloonTextChar"/>
    <w:uiPriority w:val="99"/>
    <w:semiHidden/>
    <w:unhideWhenUsed/>
    <w:rsid w:val="00D7500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5003"/>
    <w:rPr>
      <w:rFonts w:asciiTheme="majorHAnsi" w:eastAsiaTheme="majorEastAsia" w:hAnsiTheme="majorHAnsi" w:cstheme="majorBidi"/>
      <w:sz w:val="18"/>
      <w:szCs w:val="18"/>
    </w:rPr>
  </w:style>
  <w:style w:type="paragraph" w:styleId="ListParagraph">
    <w:name w:val="List Paragraph"/>
    <w:basedOn w:val="Normal"/>
    <w:uiPriority w:val="34"/>
    <w:qFormat/>
    <w:rsid w:val="004A2580"/>
    <w:pPr>
      <w:ind w:leftChars="400" w:left="840"/>
    </w:pPr>
  </w:style>
  <w:style w:type="character" w:customStyle="1" w:styleId="Heading3Char">
    <w:name w:val="Heading 3 Char"/>
    <w:basedOn w:val="DefaultParagraphFont"/>
    <w:link w:val="Heading3"/>
    <w:uiPriority w:val="9"/>
    <w:semiHidden/>
    <w:rsid w:val="00160DB5"/>
    <w:rPr>
      <w:rFonts w:asciiTheme="majorHAnsi" w:eastAsiaTheme="majorEastAsia" w:hAnsiTheme="majorHAnsi" w:cstheme="majorBidi"/>
    </w:rPr>
  </w:style>
  <w:style w:type="paragraph" w:customStyle="1" w:styleId="Pa15">
    <w:name w:val="Pa15"/>
    <w:basedOn w:val="Normal"/>
    <w:next w:val="Normal"/>
    <w:uiPriority w:val="99"/>
    <w:rsid w:val="001148DA"/>
    <w:pPr>
      <w:widowControl/>
      <w:autoSpaceDE w:val="0"/>
      <w:autoSpaceDN w:val="0"/>
      <w:adjustRightInd w:val="0"/>
      <w:spacing w:line="121" w:lineRule="atLeast"/>
      <w:jc w:val="left"/>
    </w:pPr>
    <w:rPr>
      <w:rFonts w:ascii="Myriad Pro Light" w:hAnsi="Myriad Pro Light"/>
      <w:kern w:val="0"/>
      <w:sz w:val="24"/>
      <w:szCs w:val="24"/>
      <w:lang w:eastAsia="en-US"/>
    </w:rPr>
  </w:style>
  <w:style w:type="paragraph" w:customStyle="1" w:styleId="Pa16">
    <w:name w:val="Pa16"/>
    <w:basedOn w:val="Normal"/>
    <w:next w:val="Normal"/>
    <w:uiPriority w:val="99"/>
    <w:rsid w:val="001148DA"/>
    <w:pPr>
      <w:widowControl/>
      <w:autoSpaceDE w:val="0"/>
      <w:autoSpaceDN w:val="0"/>
      <w:adjustRightInd w:val="0"/>
      <w:spacing w:line="261" w:lineRule="atLeast"/>
      <w:jc w:val="left"/>
    </w:pPr>
    <w:rPr>
      <w:rFonts w:ascii="Myriad Pro Light" w:hAnsi="Myriad Pro Light"/>
      <w:kern w:val="0"/>
      <w:sz w:val="24"/>
      <w:szCs w:val="24"/>
      <w:lang w:eastAsia="en-US"/>
    </w:rPr>
  </w:style>
  <w:style w:type="character" w:customStyle="1" w:styleId="A1">
    <w:name w:val="A1"/>
    <w:uiPriority w:val="99"/>
    <w:rsid w:val="001148DA"/>
    <w:rPr>
      <w:color w:val="221E1F"/>
      <w:sz w:val="22"/>
      <w:szCs w:val="22"/>
    </w:rPr>
  </w:style>
  <w:style w:type="paragraph" w:customStyle="1" w:styleId="Default">
    <w:name w:val="Default"/>
    <w:rsid w:val="00356E73"/>
    <w:pPr>
      <w:autoSpaceDE w:val="0"/>
      <w:autoSpaceDN w:val="0"/>
      <w:adjustRightInd w:val="0"/>
    </w:pPr>
    <w:rPr>
      <w:rFonts w:ascii="Myriad Pro Light" w:hAnsi="Myriad Pro Light" w:cs="Myriad Pro Light"/>
      <w:color w:val="000000"/>
      <w:kern w:val="0"/>
      <w:sz w:val="24"/>
      <w:szCs w:val="24"/>
      <w:lang w:eastAsia="en-US"/>
    </w:rPr>
  </w:style>
  <w:style w:type="character" w:customStyle="1" w:styleId="Heading1Char">
    <w:name w:val="Heading 1 Char"/>
    <w:basedOn w:val="DefaultParagraphFont"/>
    <w:link w:val="Heading1"/>
    <w:uiPriority w:val="9"/>
    <w:rsid w:val="00DC1279"/>
    <w:rPr>
      <w:rFonts w:asciiTheme="majorHAnsi" w:eastAsiaTheme="majorEastAsia" w:hAnsiTheme="majorHAnsi" w:cstheme="majorBidi"/>
      <w:sz w:val="24"/>
      <w:szCs w:val="24"/>
    </w:rPr>
  </w:style>
  <w:style w:type="character" w:styleId="Emphasis">
    <w:name w:val="Emphasis"/>
    <w:basedOn w:val="DefaultParagraphFont"/>
    <w:uiPriority w:val="20"/>
    <w:qFormat/>
    <w:rsid w:val="000632E2"/>
    <w:rPr>
      <w:i/>
      <w:iCs/>
    </w:rPr>
  </w:style>
  <w:style w:type="character" w:styleId="CommentReference">
    <w:name w:val="annotation reference"/>
    <w:basedOn w:val="DefaultParagraphFont"/>
    <w:uiPriority w:val="99"/>
    <w:semiHidden/>
    <w:unhideWhenUsed/>
    <w:rsid w:val="00BF7E4B"/>
    <w:rPr>
      <w:sz w:val="16"/>
      <w:szCs w:val="16"/>
    </w:rPr>
  </w:style>
  <w:style w:type="paragraph" w:styleId="CommentText">
    <w:name w:val="annotation text"/>
    <w:basedOn w:val="Normal"/>
    <w:link w:val="CommentTextChar"/>
    <w:uiPriority w:val="99"/>
    <w:unhideWhenUsed/>
    <w:rsid w:val="00BF7E4B"/>
    <w:rPr>
      <w:sz w:val="20"/>
      <w:szCs w:val="20"/>
    </w:rPr>
  </w:style>
  <w:style w:type="character" w:customStyle="1" w:styleId="CommentTextChar">
    <w:name w:val="Comment Text Char"/>
    <w:basedOn w:val="DefaultParagraphFont"/>
    <w:link w:val="CommentText"/>
    <w:uiPriority w:val="99"/>
    <w:rsid w:val="00BF7E4B"/>
    <w:rPr>
      <w:sz w:val="20"/>
      <w:szCs w:val="20"/>
    </w:rPr>
  </w:style>
  <w:style w:type="paragraph" w:styleId="CommentSubject">
    <w:name w:val="annotation subject"/>
    <w:basedOn w:val="CommentText"/>
    <w:next w:val="CommentText"/>
    <w:link w:val="CommentSubjectChar"/>
    <w:uiPriority w:val="99"/>
    <w:semiHidden/>
    <w:unhideWhenUsed/>
    <w:rsid w:val="00BF7E4B"/>
    <w:rPr>
      <w:b/>
      <w:bCs/>
    </w:rPr>
  </w:style>
  <w:style w:type="character" w:customStyle="1" w:styleId="CommentSubjectChar">
    <w:name w:val="Comment Subject Char"/>
    <w:basedOn w:val="CommentTextChar"/>
    <w:link w:val="CommentSubject"/>
    <w:uiPriority w:val="99"/>
    <w:semiHidden/>
    <w:rsid w:val="00BF7E4B"/>
    <w:rPr>
      <w:b/>
      <w:bCs/>
      <w:sz w:val="20"/>
      <w:szCs w:val="20"/>
    </w:rPr>
  </w:style>
  <w:style w:type="paragraph" w:styleId="Revision">
    <w:name w:val="Revision"/>
    <w:hidden/>
    <w:uiPriority w:val="99"/>
    <w:semiHidden/>
    <w:rsid w:val="002D50A9"/>
  </w:style>
  <w:style w:type="character" w:customStyle="1" w:styleId="A2">
    <w:name w:val="A2"/>
    <w:uiPriority w:val="99"/>
    <w:rsid w:val="00DC0A15"/>
    <w:rPr>
      <w:color w:val="221E1F"/>
      <w:sz w:val="12"/>
      <w:szCs w:val="12"/>
    </w:rPr>
  </w:style>
  <w:style w:type="character" w:customStyle="1" w:styleId="A3">
    <w:name w:val="A3"/>
    <w:uiPriority w:val="99"/>
    <w:rsid w:val="00DC0A15"/>
    <w:rPr>
      <w:color w:val="221E1F"/>
      <w:sz w:val="15"/>
      <w:szCs w:val="15"/>
    </w:rPr>
  </w:style>
  <w:style w:type="paragraph" w:customStyle="1" w:styleId="Pa3">
    <w:name w:val="Pa3"/>
    <w:basedOn w:val="Default"/>
    <w:next w:val="Default"/>
    <w:uiPriority w:val="99"/>
    <w:rsid w:val="00DC0A15"/>
    <w:pPr>
      <w:spacing w:line="201" w:lineRule="atLeast"/>
    </w:pPr>
    <w:rPr>
      <w:rFonts w:ascii="Times" w:hAnsi="Times" w:cs="Times"/>
      <w:color w:val="auto"/>
    </w:rPr>
  </w:style>
  <w:style w:type="table" w:customStyle="1" w:styleId="1">
    <w:name w:val="表 (格子)1"/>
    <w:basedOn w:val="TableNormal"/>
    <w:next w:val="TableGrid"/>
    <w:uiPriority w:val="59"/>
    <w:rsid w:val="00487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05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DC1279"/>
    <w:pPr>
      <w:keepNext/>
      <w:outlineLvl w:val="0"/>
    </w:pPr>
    <w:rPr>
      <w:rFonts w:asciiTheme="majorHAnsi" w:eastAsiaTheme="majorEastAsia" w:hAnsiTheme="majorHAnsi" w:cstheme="majorBidi"/>
      <w:sz w:val="24"/>
      <w:szCs w:val="24"/>
    </w:rPr>
  </w:style>
  <w:style w:type="paragraph" w:styleId="Heading3">
    <w:name w:val="heading 3"/>
    <w:basedOn w:val="Normal"/>
    <w:next w:val="Normal"/>
    <w:link w:val="Heading3Char"/>
    <w:uiPriority w:val="9"/>
    <w:semiHidden/>
    <w:unhideWhenUsed/>
    <w:qFormat/>
    <w:rsid w:val="00160DB5"/>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A1A7A"/>
  </w:style>
  <w:style w:type="table" w:styleId="TableGrid">
    <w:name w:val="Table Grid"/>
    <w:basedOn w:val="TableNormal"/>
    <w:uiPriority w:val="59"/>
    <w:rsid w:val="00DB1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11DF"/>
    <w:rPr>
      <w:color w:val="0000FF" w:themeColor="hyperlink"/>
      <w:u w:val="single"/>
    </w:rPr>
  </w:style>
  <w:style w:type="paragraph" w:styleId="Header">
    <w:name w:val="header"/>
    <w:basedOn w:val="Normal"/>
    <w:link w:val="HeaderChar"/>
    <w:uiPriority w:val="99"/>
    <w:unhideWhenUsed/>
    <w:rsid w:val="00DE41C4"/>
    <w:pPr>
      <w:tabs>
        <w:tab w:val="center" w:pos="4252"/>
        <w:tab w:val="right" w:pos="8504"/>
      </w:tabs>
      <w:snapToGrid w:val="0"/>
    </w:pPr>
  </w:style>
  <w:style w:type="character" w:customStyle="1" w:styleId="HeaderChar">
    <w:name w:val="Header Char"/>
    <w:basedOn w:val="DefaultParagraphFont"/>
    <w:link w:val="Header"/>
    <w:uiPriority w:val="99"/>
    <w:rsid w:val="00DE41C4"/>
  </w:style>
  <w:style w:type="paragraph" w:styleId="Footer">
    <w:name w:val="footer"/>
    <w:basedOn w:val="Normal"/>
    <w:link w:val="FooterChar"/>
    <w:uiPriority w:val="99"/>
    <w:unhideWhenUsed/>
    <w:rsid w:val="00DE41C4"/>
    <w:pPr>
      <w:tabs>
        <w:tab w:val="center" w:pos="4252"/>
        <w:tab w:val="right" w:pos="8504"/>
      </w:tabs>
      <w:snapToGrid w:val="0"/>
    </w:pPr>
  </w:style>
  <w:style w:type="character" w:customStyle="1" w:styleId="FooterChar">
    <w:name w:val="Footer Char"/>
    <w:basedOn w:val="DefaultParagraphFont"/>
    <w:link w:val="Footer"/>
    <w:uiPriority w:val="99"/>
    <w:rsid w:val="00DE41C4"/>
  </w:style>
  <w:style w:type="character" w:customStyle="1" w:styleId="highlight2">
    <w:name w:val="highlight2"/>
    <w:basedOn w:val="DefaultParagraphFont"/>
    <w:rsid w:val="007505B4"/>
  </w:style>
  <w:style w:type="paragraph" w:styleId="BalloonText">
    <w:name w:val="Balloon Text"/>
    <w:basedOn w:val="Normal"/>
    <w:link w:val="BalloonTextChar"/>
    <w:uiPriority w:val="99"/>
    <w:semiHidden/>
    <w:unhideWhenUsed/>
    <w:rsid w:val="00D7500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5003"/>
    <w:rPr>
      <w:rFonts w:asciiTheme="majorHAnsi" w:eastAsiaTheme="majorEastAsia" w:hAnsiTheme="majorHAnsi" w:cstheme="majorBidi"/>
      <w:sz w:val="18"/>
      <w:szCs w:val="18"/>
    </w:rPr>
  </w:style>
  <w:style w:type="paragraph" w:styleId="ListParagraph">
    <w:name w:val="List Paragraph"/>
    <w:basedOn w:val="Normal"/>
    <w:uiPriority w:val="34"/>
    <w:qFormat/>
    <w:rsid w:val="004A2580"/>
    <w:pPr>
      <w:ind w:leftChars="400" w:left="840"/>
    </w:pPr>
  </w:style>
  <w:style w:type="character" w:customStyle="1" w:styleId="Heading3Char">
    <w:name w:val="Heading 3 Char"/>
    <w:basedOn w:val="DefaultParagraphFont"/>
    <w:link w:val="Heading3"/>
    <w:uiPriority w:val="9"/>
    <w:semiHidden/>
    <w:rsid w:val="00160DB5"/>
    <w:rPr>
      <w:rFonts w:asciiTheme="majorHAnsi" w:eastAsiaTheme="majorEastAsia" w:hAnsiTheme="majorHAnsi" w:cstheme="majorBidi"/>
    </w:rPr>
  </w:style>
  <w:style w:type="paragraph" w:customStyle="1" w:styleId="Pa15">
    <w:name w:val="Pa15"/>
    <w:basedOn w:val="Normal"/>
    <w:next w:val="Normal"/>
    <w:uiPriority w:val="99"/>
    <w:rsid w:val="001148DA"/>
    <w:pPr>
      <w:widowControl/>
      <w:autoSpaceDE w:val="0"/>
      <w:autoSpaceDN w:val="0"/>
      <w:adjustRightInd w:val="0"/>
      <w:spacing w:line="121" w:lineRule="atLeast"/>
      <w:jc w:val="left"/>
    </w:pPr>
    <w:rPr>
      <w:rFonts w:ascii="Myriad Pro Light" w:hAnsi="Myriad Pro Light"/>
      <w:kern w:val="0"/>
      <w:sz w:val="24"/>
      <w:szCs w:val="24"/>
      <w:lang w:eastAsia="en-US"/>
    </w:rPr>
  </w:style>
  <w:style w:type="paragraph" w:customStyle="1" w:styleId="Pa16">
    <w:name w:val="Pa16"/>
    <w:basedOn w:val="Normal"/>
    <w:next w:val="Normal"/>
    <w:uiPriority w:val="99"/>
    <w:rsid w:val="001148DA"/>
    <w:pPr>
      <w:widowControl/>
      <w:autoSpaceDE w:val="0"/>
      <w:autoSpaceDN w:val="0"/>
      <w:adjustRightInd w:val="0"/>
      <w:spacing w:line="261" w:lineRule="atLeast"/>
      <w:jc w:val="left"/>
    </w:pPr>
    <w:rPr>
      <w:rFonts w:ascii="Myriad Pro Light" w:hAnsi="Myriad Pro Light"/>
      <w:kern w:val="0"/>
      <w:sz w:val="24"/>
      <w:szCs w:val="24"/>
      <w:lang w:eastAsia="en-US"/>
    </w:rPr>
  </w:style>
  <w:style w:type="character" w:customStyle="1" w:styleId="A1">
    <w:name w:val="A1"/>
    <w:uiPriority w:val="99"/>
    <w:rsid w:val="001148DA"/>
    <w:rPr>
      <w:color w:val="221E1F"/>
      <w:sz w:val="22"/>
      <w:szCs w:val="22"/>
    </w:rPr>
  </w:style>
  <w:style w:type="paragraph" w:customStyle="1" w:styleId="Default">
    <w:name w:val="Default"/>
    <w:rsid w:val="00356E73"/>
    <w:pPr>
      <w:autoSpaceDE w:val="0"/>
      <w:autoSpaceDN w:val="0"/>
      <w:adjustRightInd w:val="0"/>
    </w:pPr>
    <w:rPr>
      <w:rFonts w:ascii="Myriad Pro Light" w:hAnsi="Myriad Pro Light" w:cs="Myriad Pro Light"/>
      <w:color w:val="000000"/>
      <w:kern w:val="0"/>
      <w:sz w:val="24"/>
      <w:szCs w:val="24"/>
      <w:lang w:eastAsia="en-US"/>
    </w:rPr>
  </w:style>
  <w:style w:type="character" w:customStyle="1" w:styleId="Heading1Char">
    <w:name w:val="Heading 1 Char"/>
    <w:basedOn w:val="DefaultParagraphFont"/>
    <w:link w:val="Heading1"/>
    <w:uiPriority w:val="9"/>
    <w:rsid w:val="00DC1279"/>
    <w:rPr>
      <w:rFonts w:asciiTheme="majorHAnsi" w:eastAsiaTheme="majorEastAsia" w:hAnsiTheme="majorHAnsi" w:cstheme="majorBidi"/>
      <w:sz w:val="24"/>
      <w:szCs w:val="24"/>
    </w:rPr>
  </w:style>
  <w:style w:type="character" w:styleId="Emphasis">
    <w:name w:val="Emphasis"/>
    <w:basedOn w:val="DefaultParagraphFont"/>
    <w:uiPriority w:val="20"/>
    <w:qFormat/>
    <w:rsid w:val="000632E2"/>
    <w:rPr>
      <w:i/>
      <w:iCs/>
    </w:rPr>
  </w:style>
  <w:style w:type="character" w:styleId="CommentReference">
    <w:name w:val="annotation reference"/>
    <w:basedOn w:val="DefaultParagraphFont"/>
    <w:uiPriority w:val="99"/>
    <w:semiHidden/>
    <w:unhideWhenUsed/>
    <w:rsid w:val="00BF7E4B"/>
    <w:rPr>
      <w:sz w:val="16"/>
      <w:szCs w:val="16"/>
    </w:rPr>
  </w:style>
  <w:style w:type="paragraph" w:styleId="CommentText">
    <w:name w:val="annotation text"/>
    <w:basedOn w:val="Normal"/>
    <w:link w:val="CommentTextChar"/>
    <w:uiPriority w:val="99"/>
    <w:unhideWhenUsed/>
    <w:rsid w:val="00BF7E4B"/>
    <w:rPr>
      <w:sz w:val="20"/>
      <w:szCs w:val="20"/>
    </w:rPr>
  </w:style>
  <w:style w:type="character" w:customStyle="1" w:styleId="CommentTextChar">
    <w:name w:val="Comment Text Char"/>
    <w:basedOn w:val="DefaultParagraphFont"/>
    <w:link w:val="CommentText"/>
    <w:uiPriority w:val="99"/>
    <w:rsid w:val="00BF7E4B"/>
    <w:rPr>
      <w:sz w:val="20"/>
      <w:szCs w:val="20"/>
    </w:rPr>
  </w:style>
  <w:style w:type="paragraph" w:styleId="CommentSubject">
    <w:name w:val="annotation subject"/>
    <w:basedOn w:val="CommentText"/>
    <w:next w:val="CommentText"/>
    <w:link w:val="CommentSubjectChar"/>
    <w:uiPriority w:val="99"/>
    <w:semiHidden/>
    <w:unhideWhenUsed/>
    <w:rsid w:val="00BF7E4B"/>
    <w:rPr>
      <w:b/>
      <w:bCs/>
    </w:rPr>
  </w:style>
  <w:style w:type="character" w:customStyle="1" w:styleId="CommentSubjectChar">
    <w:name w:val="Comment Subject Char"/>
    <w:basedOn w:val="CommentTextChar"/>
    <w:link w:val="CommentSubject"/>
    <w:uiPriority w:val="99"/>
    <w:semiHidden/>
    <w:rsid w:val="00BF7E4B"/>
    <w:rPr>
      <w:b/>
      <w:bCs/>
      <w:sz w:val="20"/>
      <w:szCs w:val="20"/>
    </w:rPr>
  </w:style>
  <w:style w:type="paragraph" w:styleId="Revision">
    <w:name w:val="Revision"/>
    <w:hidden/>
    <w:uiPriority w:val="99"/>
    <w:semiHidden/>
    <w:rsid w:val="002D50A9"/>
  </w:style>
  <w:style w:type="character" w:customStyle="1" w:styleId="A2">
    <w:name w:val="A2"/>
    <w:uiPriority w:val="99"/>
    <w:rsid w:val="00DC0A15"/>
    <w:rPr>
      <w:color w:val="221E1F"/>
      <w:sz w:val="12"/>
      <w:szCs w:val="12"/>
    </w:rPr>
  </w:style>
  <w:style w:type="character" w:customStyle="1" w:styleId="A3">
    <w:name w:val="A3"/>
    <w:uiPriority w:val="99"/>
    <w:rsid w:val="00DC0A15"/>
    <w:rPr>
      <w:color w:val="221E1F"/>
      <w:sz w:val="15"/>
      <w:szCs w:val="15"/>
    </w:rPr>
  </w:style>
  <w:style w:type="paragraph" w:customStyle="1" w:styleId="Pa3">
    <w:name w:val="Pa3"/>
    <w:basedOn w:val="Default"/>
    <w:next w:val="Default"/>
    <w:uiPriority w:val="99"/>
    <w:rsid w:val="00DC0A15"/>
    <w:pPr>
      <w:spacing w:line="201" w:lineRule="atLeast"/>
    </w:pPr>
    <w:rPr>
      <w:rFonts w:ascii="Times" w:hAnsi="Times" w:cs="Times"/>
      <w:color w:val="auto"/>
    </w:rPr>
  </w:style>
  <w:style w:type="table" w:customStyle="1" w:styleId="1">
    <w:name w:val="表 (格子)1"/>
    <w:basedOn w:val="TableNormal"/>
    <w:next w:val="TableGrid"/>
    <w:uiPriority w:val="59"/>
    <w:rsid w:val="00487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0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200">
      <w:bodyDiv w:val="1"/>
      <w:marLeft w:val="0"/>
      <w:marRight w:val="0"/>
      <w:marTop w:val="0"/>
      <w:marBottom w:val="0"/>
      <w:divBdr>
        <w:top w:val="none" w:sz="0" w:space="0" w:color="auto"/>
        <w:left w:val="none" w:sz="0" w:space="0" w:color="auto"/>
        <w:bottom w:val="none" w:sz="0" w:space="0" w:color="auto"/>
        <w:right w:val="none" w:sz="0" w:space="0" w:color="auto"/>
      </w:divBdr>
      <w:divsChild>
        <w:div w:id="1663780258">
          <w:marLeft w:val="0"/>
          <w:marRight w:val="1"/>
          <w:marTop w:val="0"/>
          <w:marBottom w:val="0"/>
          <w:divBdr>
            <w:top w:val="none" w:sz="0" w:space="0" w:color="auto"/>
            <w:left w:val="none" w:sz="0" w:space="0" w:color="auto"/>
            <w:bottom w:val="none" w:sz="0" w:space="0" w:color="auto"/>
            <w:right w:val="none" w:sz="0" w:space="0" w:color="auto"/>
          </w:divBdr>
          <w:divsChild>
            <w:div w:id="1076826473">
              <w:marLeft w:val="0"/>
              <w:marRight w:val="0"/>
              <w:marTop w:val="0"/>
              <w:marBottom w:val="0"/>
              <w:divBdr>
                <w:top w:val="none" w:sz="0" w:space="0" w:color="auto"/>
                <w:left w:val="none" w:sz="0" w:space="0" w:color="auto"/>
                <w:bottom w:val="none" w:sz="0" w:space="0" w:color="auto"/>
                <w:right w:val="none" w:sz="0" w:space="0" w:color="auto"/>
              </w:divBdr>
              <w:divsChild>
                <w:div w:id="328337100">
                  <w:marLeft w:val="0"/>
                  <w:marRight w:val="1"/>
                  <w:marTop w:val="0"/>
                  <w:marBottom w:val="0"/>
                  <w:divBdr>
                    <w:top w:val="none" w:sz="0" w:space="0" w:color="auto"/>
                    <w:left w:val="none" w:sz="0" w:space="0" w:color="auto"/>
                    <w:bottom w:val="none" w:sz="0" w:space="0" w:color="auto"/>
                    <w:right w:val="none" w:sz="0" w:space="0" w:color="auto"/>
                  </w:divBdr>
                  <w:divsChild>
                    <w:div w:id="1284968900">
                      <w:marLeft w:val="0"/>
                      <w:marRight w:val="0"/>
                      <w:marTop w:val="0"/>
                      <w:marBottom w:val="0"/>
                      <w:divBdr>
                        <w:top w:val="none" w:sz="0" w:space="0" w:color="auto"/>
                        <w:left w:val="none" w:sz="0" w:space="0" w:color="auto"/>
                        <w:bottom w:val="none" w:sz="0" w:space="0" w:color="auto"/>
                        <w:right w:val="none" w:sz="0" w:space="0" w:color="auto"/>
                      </w:divBdr>
                      <w:divsChild>
                        <w:div w:id="472261173">
                          <w:marLeft w:val="0"/>
                          <w:marRight w:val="0"/>
                          <w:marTop w:val="0"/>
                          <w:marBottom w:val="0"/>
                          <w:divBdr>
                            <w:top w:val="none" w:sz="0" w:space="0" w:color="auto"/>
                            <w:left w:val="none" w:sz="0" w:space="0" w:color="auto"/>
                            <w:bottom w:val="none" w:sz="0" w:space="0" w:color="auto"/>
                            <w:right w:val="none" w:sz="0" w:space="0" w:color="auto"/>
                          </w:divBdr>
                          <w:divsChild>
                            <w:div w:id="546916698">
                              <w:marLeft w:val="0"/>
                              <w:marRight w:val="0"/>
                              <w:marTop w:val="120"/>
                              <w:marBottom w:val="360"/>
                              <w:divBdr>
                                <w:top w:val="none" w:sz="0" w:space="0" w:color="auto"/>
                                <w:left w:val="none" w:sz="0" w:space="0" w:color="auto"/>
                                <w:bottom w:val="none" w:sz="0" w:space="0" w:color="auto"/>
                                <w:right w:val="none" w:sz="0" w:space="0" w:color="auto"/>
                              </w:divBdr>
                              <w:divsChild>
                                <w:div w:id="305011880">
                                  <w:marLeft w:val="0"/>
                                  <w:marRight w:val="0"/>
                                  <w:marTop w:val="0"/>
                                  <w:marBottom w:val="0"/>
                                  <w:divBdr>
                                    <w:top w:val="none" w:sz="0" w:space="0" w:color="auto"/>
                                    <w:left w:val="none" w:sz="0" w:space="0" w:color="auto"/>
                                    <w:bottom w:val="none" w:sz="0" w:space="0" w:color="auto"/>
                                    <w:right w:val="none" w:sz="0" w:space="0" w:color="auto"/>
                                  </w:divBdr>
                                </w:div>
                                <w:div w:id="18628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43423">
      <w:bodyDiv w:val="1"/>
      <w:marLeft w:val="0"/>
      <w:marRight w:val="0"/>
      <w:marTop w:val="0"/>
      <w:marBottom w:val="0"/>
      <w:divBdr>
        <w:top w:val="none" w:sz="0" w:space="0" w:color="auto"/>
        <w:left w:val="none" w:sz="0" w:space="0" w:color="auto"/>
        <w:bottom w:val="none" w:sz="0" w:space="0" w:color="auto"/>
        <w:right w:val="none" w:sz="0" w:space="0" w:color="auto"/>
      </w:divBdr>
      <w:divsChild>
        <w:div w:id="481892390">
          <w:marLeft w:val="0"/>
          <w:marRight w:val="1"/>
          <w:marTop w:val="0"/>
          <w:marBottom w:val="0"/>
          <w:divBdr>
            <w:top w:val="none" w:sz="0" w:space="0" w:color="auto"/>
            <w:left w:val="none" w:sz="0" w:space="0" w:color="auto"/>
            <w:bottom w:val="none" w:sz="0" w:space="0" w:color="auto"/>
            <w:right w:val="none" w:sz="0" w:space="0" w:color="auto"/>
          </w:divBdr>
          <w:divsChild>
            <w:div w:id="418798436">
              <w:marLeft w:val="0"/>
              <w:marRight w:val="0"/>
              <w:marTop w:val="0"/>
              <w:marBottom w:val="0"/>
              <w:divBdr>
                <w:top w:val="none" w:sz="0" w:space="0" w:color="auto"/>
                <w:left w:val="none" w:sz="0" w:space="0" w:color="auto"/>
                <w:bottom w:val="none" w:sz="0" w:space="0" w:color="auto"/>
                <w:right w:val="none" w:sz="0" w:space="0" w:color="auto"/>
              </w:divBdr>
              <w:divsChild>
                <w:div w:id="198517796">
                  <w:marLeft w:val="0"/>
                  <w:marRight w:val="1"/>
                  <w:marTop w:val="0"/>
                  <w:marBottom w:val="0"/>
                  <w:divBdr>
                    <w:top w:val="none" w:sz="0" w:space="0" w:color="auto"/>
                    <w:left w:val="none" w:sz="0" w:space="0" w:color="auto"/>
                    <w:bottom w:val="none" w:sz="0" w:space="0" w:color="auto"/>
                    <w:right w:val="none" w:sz="0" w:space="0" w:color="auto"/>
                  </w:divBdr>
                  <w:divsChild>
                    <w:div w:id="227154706">
                      <w:marLeft w:val="0"/>
                      <w:marRight w:val="0"/>
                      <w:marTop w:val="0"/>
                      <w:marBottom w:val="0"/>
                      <w:divBdr>
                        <w:top w:val="none" w:sz="0" w:space="0" w:color="auto"/>
                        <w:left w:val="none" w:sz="0" w:space="0" w:color="auto"/>
                        <w:bottom w:val="none" w:sz="0" w:space="0" w:color="auto"/>
                        <w:right w:val="none" w:sz="0" w:space="0" w:color="auto"/>
                      </w:divBdr>
                      <w:divsChild>
                        <w:div w:id="672873551">
                          <w:marLeft w:val="0"/>
                          <w:marRight w:val="0"/>
                          <w:marTop w:val="0"/>
                          <w:marBottom w:val="0"/>
                          <w:divBdr>
                            <w:top w:val="none" w:sz="0" w:space="0" w:color="auto"/>
                            <w:left w:val="none" w:sz="0" w:space="0" w:color="auto"/>
                            <w:bottom w:val="none" w:sz="0" w:space="0" w:color="auto"/>
                            <w:right w:val="none" w:sz="0" w:space="0" w:color="auto"/>
                          </w:divBdr>
                          <w:divsChild>
                            <w:div w:id="1138570318">
                              <w:marLeft w:val="0"/>
                              <w:marRight w:val="0"/>
                              <w:marTop w:val="0"/>
                              <w:marBottom w:val="0"/>
                              <w:divBdr>
                                <w:top w:val="none" w:sz="0" w:space="0" w:color="auto"/>
                                <w:left w:val="none" w:sz="0" w:space="0" w:color="auto"/>
                                <w:bottom w:val="none" w:sz="0" w:space="0" w:color="auto"/>
                                <w:right w:val="none" w:sz="0" w:space="0" w:color="auto"/>
                              </w:divBdr>
                            </w:div>
                          </w:divsChild>
                        </w:div>
                        <w:div w:id="19547431">
                          <w:marLeft w:val="0"/>
                          <w:marRight w:val="0"/>
                          <w:marTop w:val="0"/>
                          <w:marBottom w:val="0"/>
                          <w:divBdr>
                            <w:top w:val="none" w:sz="0" w:space="0" w:color="auto"/>
                            <w:left w:val="none" w:sz="0" w:space="0" w:color="auto"/>
                            <w:bottom w:val="none" w:sz="0" w:space="0" w:color="auto"/>
                            <w:right w:val="none" w:sz="0" w:space="0" w:color="auto"/>
                          </w:divBdr>
                          <w:divsChild>
                            <w:div w:id="1967275125">
                              <w:marLeft w:val="0"/>
                              <w:marRight w:val="0"/>
                              <w:marTop w:val="120"/>
                              <w:marBottom w:val="360"/>
                              <w:divBdr>
                                <w:top w:val="none" w:sz="0" w:space="0" w:color="auto"/>
                                <w:left w:val="none" w:sz="0" w:space="0" w:color="auto"/>
                                <w:bottom w:val="none" w:sz="0" w:space="0" w:color="auto"/>
                                <w:right w:val="none" w:sz="0" w:space="0" w:color="auto"/>
                              </w:divBdr>
                              <w:divsChild>
                                <w:div w:id="883517273">
                                  <w:marLeft w:val="0"/>
                                  <w:marRight w:val="0"/>
                                  <w:marTop w:val="0"/>
                                  <w:marBottom w:val="0"/>
                                  <w:divBdr>
                                    <w:top w:val="none" w:sz="0" w:space="0" w:color="auto"/>
                                    <w:left w:val="none" w:sz="0" w:space="0" w:color="auto"/>
                                    <w:bottom w:val="none" w:sz="0" w:space="0" w:color="auto"/>
                                    <w:right w:val="none" w:sz="0" w:space="0" w:color="auto"/>
                                  </w:divBdr>
                                </w:div>
                                <w:div w:id="1751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2158">
      <w:bodyDiv w:val="1"/>
      <w:marLeft w:val="0"/>
      <w:marRight w:val="0"/>
      <w:marTop w:val="0"/>
      <w:marBottom w:val="0"/>
      <w:divBdr>
        <w:top w:val="none" w:sz="0" w:space="0" w:color="auto"/>
        <w:left w:val="none" w:sz="0" w:space="0" w:color="auto"/>
        <w:bottom w:val="none" w:sz="0" w:space="0" w:color="auto"/>
        <w:right w:val="none" w:sz="0" w:space="0" w:color="auto"/>
      </w:divBdr>
      <w:divsChild>
        <w:div w:id="885678874">
          <w:marLeft w:val="0"/>
          <w:marRight w:val="1"/>
          <w:marTop w:val="0"/>
          <w:marBottom w:val="0"/>
          <w:divBdr>
            <w:top w:val="none" w:sz="0" w:space="0" w:color="auto"/>
            <w:left w:val="none" w:sz="0" w:space="0" w:color="auto"/>
            <w:bottom w:val="none" w:sz="0" w:space="0" w:color="auto"/>
            <w:right w:val="none" w:sz="0" w:space="0" w:color="auto"/>
          </w:divBdr>
          <w:divsChild>
            <w:div w:id="1116368978">
              <w:marLeft w:val="0"/>
              <w:marRight w:val="0"/>
              <w:marTop w:val="0"/>
              <w:marBottom w:val="0"/>
              <w:divBdr>
                <w:top w:val="none" w:sz="0" w:space="0" w:color="auto"/>
                <w:left w:val="none" w:sz="0" w:space="0" w:color="auto"/>
                <w:bottom w:val="none" w:sz="0" w:space="0" w:color="auto"/>
                <w:right w:val="none" w:sz="0" w:space="0" w:color="auto"/>
              </w:divBdr>
              <w:divsChild>
                <w:div w:id="357976484">
                  <w:marLeft w:val="0"/>
                  <w:marRight w:val="1"/>
                  <w:marTop w:val="0"/>
                  <w:marBottom w:val="0"/>
                  <w:divBdr>
                    <w:top w:val="none" w:sz="0" w:space="0" w:color="auto"/>
                    <w:left w:val="none" w:sz="0" w:space="0" w:color="auto"/>
                    <w:bottom w:val="none" w:sz="0" w:space="0" w:color="auto"/>
                    <w:right w:val="none" w:sz="0" w:space="0" w:color="auto"/>
                  </w:divBdr>
                  <w:divsChild>
                    <w:div w:id="1234467646">
                      <w:marLeft w:val="0"/>
                      <w:marRight w:val="0"/>
                      <w:marTop w:val="0"/>
                      <w:marBottom w:val="0"/>
                      <w:divBdr>
                        <w:top w:val="none" w:sz="0" w:space="0" w:color="auto"/>
                        <w:left w:val="none" w:sz="0" w:space="0" w:color="auto"/>
                        <w:bottom w:val="none" w:sz="0" w:space="0" w:color="auto"/>
                        <w:right w:val="none" w:sz="0" w:space="0" w:color="auto"/>
                      </w:divBdr>
                      <w:divsChild>
                        <w:div w:id="1077434296">
                          <w:marLeft w:val="0"/>
                          <w:marRight w:val="0"/>
                          <w:marTop w:val="0"/>
                          <w:marBottom w:val="0"/>
                          <w:divBdr>
                            <w:top w:val="none" w:sz="0" w:space="0" w:color="auto"/>
                            <w:left w:val="none" w:sz="0" w:space="0" w:color="auto"/>
                            <w:bottom w:val="none" w:sz="0" w:space="0" w:color="auto"/>
                            <w:right w:val="none" w:sz="0" w:space="0" w:color="auto"/>
                          </w:divBdr>
                          <w:divsChild>
                            <w:div w:id="2031563564">
                              <w:marLeft w:val="0"/>
                              <w:marRight w:val="0"/>
                              <w:marTop w:val="120"/>
                              <w:marBottom w:val="360"/>
                              <w:divBdr>
                                <w:top w:val="none" w:sz="0" w:space="0" w:color="auto"/>
                                <w:left w:val="none" w:sz="0" w:space="0" w:color="auto"/>
                                <w:bottom w:val="none" w:sz="0" w:space="0" w:color="auto"/>
                                <w:right w:val="none" w:sz="0" w:space="0" w:color="auto"/>
                              </w:divBdr>
                              <w:divsChild>
                                <w:div w:id="1183978721">
                                  <w:marLeft w:val="0"/>
                                  <w:marRight w:val="0"/>
                                  <w:marTop w:val="0"/>
                                  <w:marBottom w:val="0"/>
                                  <w:divBdr>
                                    <w:top w:val="none" w:sz="0" w:space="0" w:color="auto"/>
                                    <w:left w:val="none" w:sz="0" w:space="0" w:color="auto"/>
                                    <w:bottom w:val="none" w:sz="0" w:space="0" w:color="auto"/>
                                    <w:right w:val="none" w:sz="0" w:space="0" w:color="auto"/>
                                  </w:divBdr>
                                  <w:divsChild>
                                    <w:div w:id="243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16273">
      <w:bodyDiv w:val="1"/>
      <w:marLeft w:val="0"/>
      <w:marRight w:val="0"/>
      <w:marTop w:val="0"/>
      <w:marBottom w:val="0"/>
      <w:divBdr>
        <w:top w:val="none" w:sz="0" w:space="0" w:color="auto"/>
        <w:left w:val="none" w:sz="0" w:space="0" w:color="auto"/>
        <w:bottom w:val="none" w:sz="0" w:space="0" w:color="auto"/>
        <w:right w:val="none" w:sz="0" w:space="0" w:color="auto"/>
      </w:divBdr>
      <w:divsChild>
        <w:div w:id="626548846">
          <w:marLeft w:val="0"/>
          <w:marRight w:val="1"/>
          <w:marTop w:val="0"/>
          <w:marBottom w:val="0"/>
          <w:divBdr>
            <w:top w:val="none" w:sz="0" w:space="0" w:color="auto"/>
            <w:left w:val="none" w:sz="0" w:space="0" w:color="auto"/>
            <w:bottom w:val="none" w:sz="0" w:space="0" w:color="auto"/>
            <w:right w:val="none" w:sz="0" w:space="0" w:color="auto"/>
          </w:divBdr>
          <w:divsChild>
            <w:div w:id="1172523458">
              <w:marLeft w:val="0"/>
              <w:marRight w:val="0"/>
              <w:marTop w:val="0"/>
              <w:marBottom w:val="0"/>
              <w:divBdr>
                <w:top w:val="none" w:sz="0" w:space="0" w:color="auto"/>
                <w:left w:val="none" w:sz="0" w:space="0" w:color="auto"/>
                <w:bottom w:val="none" w:sz="0" w:space="0" w:color="auto"/>
                <w:right w:val="none" w:sz="0" w:space="0" w:color="auto"/>
              </w:divBdr>
              <w:divsChild>
                <w:div w:id="1084035035">
                  <w:marLeft w:val="0"/>
                  <w:marRight w:val="1"/>
                  <w:marTop w:val="0"/>
                  <w:marBottom w:val="0"/>
                  <w:divBdr>
                    <w:top w:val="none" w:sz="0" w:space="0" w:color="auto"/>
                    <w:left w:val="none" w:sz="0" w:space="0" w:color="auto"/>
                    <w:bottom w:val="none" w:sz="0" w:space="0" w:color="auto"/>
                    <w:right w:val="none" w:sz="0" w:space="0" w:color="auto"/>
                  </w:divBdr>
                  <w:divsChild>
                    <w:div w:id="1113090541">
                      <w:marLeft w:val="0"/>
                      <w:marRight w:val="0"/>
                      <w:marTop w:val="0"/>
                      <w:marBottom w:val="0"/>
                      <w:divBdr>
                        <w:top w:val="none" w:sz="0" w:space="0" w:color="auto"/>
                        <w:left w:val="none" w:sz="0" w:space="0" w:color="auto"/>
                        <w:bottom w:val="none" w:sz="0" w:space="0" w:color="auto"/>
                        <w:right w:val="none" w:sz="0" w:space="0" w:color="auto"/>
                      </w:divBdr>
                      <w:divsChild>
                        <w:div w:id="1178807806">
                          <w:marLeft w:val="0"/>
                          <w:marRight w:val="0"/>
                          <w:marTop w:val="0"/>
                          <w:marBottom w:val="0"/>
                          <w:divBdr>
                            <w:top w:val="none" w:sz="0" w:space="0" w:color="auto"/>
                            <w:left w:val="none" w:sz="0" w:space="0" w:color="auto"/>
                            <w:bottom w:val="none" w:sz="0" w:space="0" w:color="auto"/>
                            <w:right w:val="none" w:sz="0" w:space="0" w:color="auto"/>
                          </w:divBdr>
                          <w:divsChild>
                            <w:div w:id="2042590888">
                              <w:marLeft w:val="0"/>
                              <w:marRight w:val="0"/>
                              <w:marTop w:val="0"/>
                              <w:marBottom w:val="0"/>
                              <w:divBdr>
                                <w:top w:val="none" w:sz="0" w:space="0" w:color="auto"/>
                                <w:left w:val="none" w:sz="0" w:space="0" w:color="auto"/>
                                <w:bottom w:val="none" w:sz="0" w:space="0" w:color="auto"/>
                                <w:right w:val="none" w:sz="0" w:space="0" w:color="auto"/>
                              </w:divBdr>
                            </w:div>
                          </w:divsChild>
                        </w:div>
                        <w:div w:id="805049524">
                          <w:marLeft w:val="0"/>
                          <w:marRight w:val="0"/>
                          <w:marTop w:val="0"/>
                          <w:marBottom w:val="0"/>
                          <w:divBdr>
                            <w:top w:val="none" w:sz="0" w:space="0" w:color="auto"/>
                            <w:left w:val="none" w:sz="0" w:space="0" w:color="auto"/>
                            <w:bottom w:val="none" w:sz="0" w:space="0" w:color="auto"/>
                            <w:right w:val="none" w:sz="0" w:space="0" w:color="auto"/>
                          </w:divBdr>
                          <w:divsChild>
                            <w:div w:id="1767457998">
                              <w:marLeft w:val="0"/>
                              <w:marRight w:val="0"/>
                              <w:marTop w:val="120"/>
                              <w:marBottom w:val="360"/>
                              <w:divBdr>
                                <w:top w:val="none" w:sz="0" w:space="0" w:color="auto"/>
                                <w:left w:val="none" w:sz="0" w:space="0" w:color="auto"/>
                                <w:bottom w:val="none" w:sz="0" w:space="0" w:color="auto"/>
                                <w:right w:val="none" w:sz="0" w:space="0" w:color="auto"/>
                              </w:divBdr>
                              <w:divsChild>
                                <w:div w:id="2005625398">
                                  <w:marLeft w:val="0"/>
                                  <w:marRight w:val="0"/>
                                  <w:marTop w:val="0"/>
                                  <w:marBottom w:val="0"/>
                                  <w:divBdr>
                                    <w:top w:val="none" w:sz="0" w:space="0" w:color="auto"/>
                                    <w:left w:val="none" w:sz="0" w:space="0" w:color="auto"/>
                                    <w:bottom w:val="none" w:sz="0" w:space="0" w:color="auto"/>
                                    <w:right w:val="none" w:sz="0" w:space="0" w:color="auto"/>
                                  </w:divBdr>
                                </w:div>
                                <w:div w:id="10960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8925">
      <w:bodyDiv w:val="1"/>
      <w:marLeft w:val="0"/>
      <w:marRight w:val="0"/>
      <w:marTop w:val="0"/>
      <w:marBottom w:val="0"/>
      <w:divBdr>
        <w:top w:val="none" w:sz="0" w:space="0" w:color="auto"/>
        <w:left w:val="none" w:sz="0" w:space="0" w:color="auto"/>
        <w:bottom w:val="none" w:sz="0" w:space="0" w:color="auto"/>
        <w:right w:val="none" w:sz="0" w:space="0" w:color="auto"/>
      </w:divBdr>
      <w:divsChild>
        <w:div w:id="384527968">
          <w:marLeft w:val="0"/>
          <w:marRight w:val="1"/>
          <w:marTop w:val="0"/>
          <w:marBottom w:val="0"/>
          <w:divBdr>
            <w:top w:val="none" w:sz="0" w:space="0" w:color="auto"/>
            <w:left w:val="none" w:sz="0" w:space="0" w:color="auto"/>
            <w:bottom w:val="none" w:sz="0" w:space="0" w:color="auto"/>
            <w:right w:val="none" w:sz="0" w:space="0" w:color="auto"/>
          </w:divBdr>
          <w:divsChild>
            <w:div w:id="1580746694">
              <w:marLeft w:val="0"/>
              <w:marRight w:val="0"/>
              <w:marTop w:val="0"/>
              <w:marBottom w:val="0"/>
              <w:divBdr>
                <w:top w:val="none" w:sz="0" w:space="0" w:color="auto"/>
                <w:left w:val="none" w:sz="0" w:space="0" w:color="auto"/>
                <w:bottom w:val="none" w:sz="0" w:space="0" w:color="auto"/>
                <w:right w:val="none" w:sz="0" w:space="0" w:color="auto"/>
              </w:divBdr>
              <w:divsChild>
                <w:div w:id="625426709">
                  <w:marLeft w:val="0"/>
                  <w:marRight w:val="1"/>
                  <w:marTop w:val="0"/>
                  <w:marBottom w:val="0"/>
                  <w:divBdr>
                    <w:top w:val="none" w:sz="0" w:space="0" w:color="auto"/>
                    <w:left w:val="none" w:sz="0" w:space="0" w:color="auto"/>
                    <w:bottom w:val="none" w:sz="0" w:space="0" w:color="auto"/>
                    <w:right w:val="none" w:sz="0" w:space="0" w:color="auto"/>
                  </w:divBdr>
                  <w:divsChild>
                    <w:div w:id="1931814385">
                      <w:marLeft w:val="0"/>
                      <w:marRight w:val="0"/>
                      <w:marTop w:val="0"/>
                      <w:marBottom w:val="0"/>
                      <w:divBdr>
                        <w:top w:val="none" w:sz="0" w:space="0" w:color="auto"/>
                        <w:left w:val="none" w:sz="0" w:space="0" w:color="auto"/>
                        <w:bottom w:val="none" w:sz="0" w:space="0" w:color="auto"/>
                        <w:right w:val="none" w:sz="0" w:space="0" w:color="auto"/>
                      </w:divBdr>
                      <w:divsChild>
                        <w:div w:id="1656372541">
                          <w:marLeft w:val="0"/>
                          <w:marRight w:val="0"/>
                          <w:marTop w:val="0"/>
                          <w:marBottom w:val="0"/>
                          <w:divBdr>
                            <w:top w:val="none" w:sz="0" w:space="0" w:color="auto"/>
                            <w:left w:val="none" w:sz="0" w:space="0" w:color="auto"/>
                            <w:bottom w:val="none" w:sz="0" w:space="0" w:color="auto"/>
                            <w:right w:val="none" w:sz="0" w:space="0" w:color="auto"/>
                          </w:divBdr>
                          <w:divsChild>
                            <w:div w:id="298650527">
                              <w:marLeft w:val="0"/>
                              <w:marRight w:val="0"/>
                              <w:marTop w:val="120"/>
                              <w:marBottom w:val="360"/>
                              <w:divBdr>
                                <w:top w:val="none" w:sz="0" w:space="0" w:color="auto"/>
                                <w:left w:val="none" w:sz="0" w:space="0" w:color="auto"/>
                                <w:bottom w:val="none" w:sz="0" w:space="0" w:color="auto"/>
                                <w:right w:val="none" w:sz="0" w:space="0" w:color="auto"/>
                              </w:divBdr>
                              <w:divsChild>
                                <w:div w:id="598875582">
                                  <w:marLeft w:val="0"/>
                                  <w:marRight w:val="0"/>
                                  <w:marTop w:val="0"/>
                                  <w:marBottom w:val="0"/>
                                  <w:divBdr>
                                    <w:top w:val="none" w:sz="0" w:space="0" w:color="auto"/>
                                    <w:left w:val="none" w:sz="0" w:space="0" w:color="auto"/>
                                    <w:bottom w:val="none" w:sz="0" w:space="0" w:color="auto"/>
                                    <w:right w:val="none" w:sz="0" w:space="0" w:color="auto"/>
                                  </w:divBdr>
                                  <w:divsChild>
                                    <w:div w:id="3825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7061">
      <w:bodyDiv w:val="1"/>
      <w:marLeft w:val="0"/>
      <w:marRight w:val="0"/>
      <w:marTop w:val="0"/>
      <w:marBottom w:val="0"/>
      <w:divBdr>
        <w:top w:val="none" w:sz="0" w:space="0" w:color="auto"/>
        <w:left w:val="none" w:sz="0" w:space="0" w:color="auto"/>
        <w:bottom w:val="none" w:sz="0" w:space="0" w:color="auto"/>
        <w:right w:val="none" w:sz="0" w:space="0" w:color="auto"/>
      </w:divBdr>
      <w:divsChild>
        <w:div w:id="1181435202">
          <w:marLeft w:val="0"/>
          <w:marRight w:val="1"/>
          <w:marTop w:val="0"/>
          <w:marBottom w:val="0"/>
          <w:divBdr>
            <w:top w:val="none" w:sz="0" w:space="0" w:color="auto"/>
            <w:left w:val="none" w:sz="0" w:space="0" w:color="auto"/>
            <w:bottom w:val="none" w:sz="0" w:space="0" w:color="auto"/>
            <w:right w:val="none" w:sz="0" w:space="0" w:color="auto"/>
          </w:divBdr>
          <w:divsChild>
            <w:div w:id="1448967746">
              <w:marLeft w:val="0"/>
              <w:marRight w:val="0"/>
              <w:marTop w:val="0"/>
              <w:marBottom w:val="0"/>
              <w:divBdr>
                <w:top w:val="none" w:sz="0" w:space="0" w:color="auto"/>
                <w:left w:val="none" w:sz="0" w:space="0" w:color="auto"/>
                <w:bottom w:val="none" w:sz="0" w:space="0" w:color="auto"/>
                <w:right w:val="none" w:sz="0" w:space="0" w:color="auto"/>
              </w:divBdr>
              <w:divsChild>
                <w:div w:id="1335106204">
                  <w:marLeft w:val="0"/>
                  <w:marRight w:val="1"/>
                  <w:marTop w:val="0"/>
                  <w:marBottom w:val="0"/>
                  <w:divBdr>
                    <w:top w:val="none" w:sz="0" w:space="0" w:color="auto"/>
                    <w:left w:val="none" w:sz="0" w:space="0" w:color="auto"/>
                    <w:bottom w:val="none" w:sz="0" w:space="0" w:color="auto"/>
                    <w:right w:val="none" w:sz="0" w:space="0" w:color="auto"/>
                  </w:divBdr>
                  <w:divsChild>
                    <w:div w:id="1676035406">
                      <w:marLeft w:val="0"/>
                      <w:marRight w:val="0"/>
                      <w:marTop w:val="0"/>
                      <w:marBottom w:val="0"/>
                      <w:divBdr>
                        <w:top w:val="none" w:sz="0" w:space="0" w:color="auto"/>
                        <w:left w:val="none" w:sz="0" w:space="0" w:color="auto"/>
                        <w:bottom w:val="none" w:sz="0" w:space="0" w:color="auto"/>
                        <w:right w:val="none" w:sz="0" w:space="0" w:color="auto"/>
                      </w:divBdr>
                      <w:divsChild>
                        <w:div w:id="120879005">
                          <w:marLeft w:val="0"/>
                          <w:marRight w:val="0"/>
                          <w:marTop w:val="0"/>
                          <w:marBottom w:val="0"/>
                          <w:divBdr>
                            <w:top w:val="none" w:sz="0" w:space="0" w:color="auto"/>
                            <w:left w:val="none" w:sz="0" w:space="0" w:color="auto"/>
                            <w:bottom w:val="none" w:sz="0" w:space="0" w:color="auto"/>
                            <w:right w:val="none" w:sz="0" w:space="0" w:color="auto"/>
                          </w:divBdr>
                          <w:divsChild>
                            <w:div w:id="1922793211">
                              <w:marLeft w:val="0"/>
                              <w:marRight w:val="0"/>
                              <w:marTop w:val="120"/>
                              <w:marBottom w:val="360"/>
                              <w:divBdr>
                                <w:top w:val="none" w:sz="0" w:space="0" w:color="auto"/>
                                <w:left w:val="none" w:sz="0" w:space="0" w:color="auto"/>
                                <w:bottom w:val="none" w:sz="0" w:space="0" w:color="auto"/>
                                <w:right w:val="none" w:sz="0" w:space="0" w:color="auto"/>
                              </w:divBdr>
                              <w:divsChild>
                                <w:div w:id="1505048853">
                                  <w:marLeft w:val="0"/>
                                  <w:marRight w:val="0"/>
                                  <w:marTop w:val="0"/>
                                  <w:marBottom w:val="0"/>
                                  <w:divBdr>
                                    <w:top w:val="none" w:sz="0" w:space="0" w:color="auto"/>
                                    <w:left w:val="none" w:sz="0" w:space="0" w:color="auto"/>
                                    <w:bottom w:val="none" w:sz="0" w:space="0" w:color="auto"/>
                                    <w:right w:val="none" w:sz="0" w:space="0" w:color="auto"/>
                                  </w:divBdr>
                                  <w:divsChild>
                                    <w:div w:id="9596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95905">
      <w:bodyDiv w:val="1"/>
      <w:marLeft w:val="0"/>
      <w:marRight w:val="0"/>
      <w:marTop w:val="0"/>
      <w:marBottom w:val="0"/>
      <w:divBdr>
        <w:top w:val="none" w:sz="0" w:space="0" w:color="auto"/>
        <w:left w:val="none" w:sz="0" w:space="0" w:color="auto"/>
        <w:bottom w:val="none" w:sz="0" w:space="0" w:color="auto"/>
        <w:right w:val="none" w:sz="0" w:space="0" w:color="auto"/>
      </w:divBdr>
      <w:divsChild>
        <w:div w:id="2082672555">
          <w:marLeft w:val="0"/>
          <w:marRight w:val="1"/>
          <w:marTop w:val="0"/>
          <w:marBottom w:val="0"/>
          <w:divBdr>
            <w:top w:val="none" w:sz="0" w:space="0" w:color="auto"/>
            <w:left w:val="none" w:sz="0" w:space="0" w:color="auto"/>
            <w:bottom w:val="none" w:sz="0" w:space="0" w:color="auto"/>
            <w:right w:val="none" w:sz="0" w:space="0" w:color="auto"/>
          </w:divBdr>
          <w:divsChild>
            <w:div w:id="363286904">
              <w:marLeft w:val="0"/>
              <w:marRight w:val="0"/>
              <w:marTop w:val="0"/>
              <w:marBottom w:val="0"/>
              <w:divBdr>
                <w:top w:val="none" w:sz="0" w:space="0" w:color="auto"/>
                <w:left w:val="none" w:sz="0" w:space="0" w:color="auto"/>
                <w:bottom w:val="none" w:sz="0" w:space="0" w:color="auto"/>
                <w:right w:val="none" w:sz="0" w:space="0" w:color="auto"/>
              </w:divBdr>
              <w:divsChild>
                <w:div w:id="906919722">
                  <w:marLeft w:val="0"/>
                  <w:marRight w:val="1"/>
                  <w:marTop w:val="0"/>
                  <w:marBottom w:val="0"/>
                  <w:divBdr>
                    <w:top w:val="none" w:sz="0" w:space="0" w:color="auto"/>
                    <w:left w:val="none" w:sz="0" w:space="0" w:color="auto"/>
                    <w:bottom w:val="none" w:sz="0" w:space="0" w:color="auto"/>
                    <w:right w:val="none" w:sz="0" w:space="0" w:color="auto"/>
                  </w:divBdr>
                  <w:divsChild>
                    <w:div w:id="499976928">
                      <w:marLeft w:val="0"/>
                      <w:marRight w:val="0"/>
                      <w:marTop w:val="0"/>
                      <w:marBottom w:val="0"/>
                      <w:divBdr>
                        <w:top w:val="none" w:sz="0" w:space="0" w:color="auto"/>
                        <w:left w:val="none" w:sz="0" w:space="0" w:color="auto"/>
                        <w:bottom w:val="none" w:sz="0" w:space="0" w:color="auto"/>
                        <w:right w:val="none" w:sz="0" w:space="0" w:color="auto"/>
                      </w:divBdr>
                      <w:divsChild>
                        <w:div w:id="2080589169">
                          <w:marLeft w:val="0"/>
                          <w:marRight w:val="0"/>
                          <w:marTop w:val="0"/>
                          <w:marBottom w:val="0"/>
                          <w:divBdr>
                            <w:top w:val="none" w:sz="0" w:space="0" w:color="auto"/>
                            <w:left w:val="none" w:sz="0" w:space="0" w:color="auto"/>
                            <w:bottom w:val="none" w:sz="0" w:space="0" w:color="auto"/>
                            <w:right w:val="none" w:sz="0" w:space="0" w:color="auto"/>
                          </w:divBdr>
                          <w:divsChild>
                            <w:div w:id="1653867760">
                              <w:marLeft w:val="0"/>
                              <w:marRight w:val="0"/>
                              <w:marTop w:val="120"/>
                              <w:marBottom w:val="360"/>
                              <w:divBdr>
                                <w:top w:val="none" w:sz="0" w:space="0" w:color="auto"/>
                                <w:left w:val="none" w:sz="0" w:space="0" w:color="auto"/>
                                <w:bottom w:val="none" w:sz="0" w:space="0" w:color="auto"/>
                                <w:right w:val="none" w:sz="0" w:space="0" w:color="auto"/>
                              </w:divBdr>
                              <w:divsChild>
                                <w:div w:id="494998108">
                                  <w:marLeft w:val="0"/>
                                  <w:marRight w:val="0"/>
                                  <w:marTop w:val="0"/>
                                  <w:marBottom w:val="0"/>
                                  <w:divBdr>
                                    <w:top w:val="none" w:sz="0" w:space="0" w:color="auto"/>
                                    <w:left w:val="none" w:sz="0" w:space="0" w:color="auto"/>
                                    <w:bottom w:val="none" w:sz="0" w:space="0" w:color="auto"/>
                                    <w:right w:val="none" w:sz="0" w:space="0" w:color="auto"/>
                                  </w:divBdr>
                                  <w:divsChild>
                                    <w:div w:id="18279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819533">
      <w:bodyDiv w:val="1"/>
      <w:marLeft w:val="0"/>
      <w:marRight w:val="0"/>
      <w:marTop w:val="0"/>
      <w:marBottom w:val="0"/>
      <w:divBdr>
        <w:top w:val="none" w:sz="0" w:space="0" w:color="auto"/>
        <w:left w:val="none" w:sz="0" w:space="0" w:color="auto"/>
        <w:bottom w:val="none" w:sz="0" w:space="0" w:color="auto"/>
        <w:right w:val="none" w:sz="0" w:space="0" w:color="auto"/>
      </w:divBdr>
      <w:divsChild>
        <w:div w:id="1890720477">
          <w:marLeft w:val="0"/>
          <w:marRight w:val="1"/>
          <w:marTop w:val="0"/>
          <w:marBottom w:val="0"/>
          <w:divBdr>
            <w:top w:val="none" w:sz="0" w:space="0" w:color="auto"/>
            <w:left w:val="none" w:sz="0" w:space="0" w:color="auto"/>
            <w:bottom w:val="none" w:sz="0" w:space="0" w:color="auto"/>
            <w:right w:val="none" w:sz="0" w:space="0" w:color="auto"/>
          </w:divBdr>
          <w:divsChild>
            <w:div w:id="314997004">
              <w:marLeft w:val="0"/>
              <w:marRight w:val="0"/>
              <w:marTop w:val="0"/>
              <w:marBottom w:val="0"/>
              <w:divBdr>
                <w:top w:val="none" w:sz="0" w:space="0" w:color="auto"/>
                <w:left w:val="none" w:sz="0" w:space="0" w:color="auto"/>
                <w:bottom w:val="none" w:sz="0" w:space="0" w:color="auto"/>
                <w:right w:val="none" w:sz="0" w:space="0" w:color="auto"/>
              </w:divBdr>
              <w:divsChild>
                <w:div w:id="826702513">
                  <w:marLeft w:val="0"/>
                  <w:marRight w:val="1"/>
                  <w:marTop w:val="0"/>
                  <w:marBottom w:val="0"/>
                  <w:divBdr>
                    <w:top w:val="none" w:sz="0" w:space="0" w:color="auto"/>
                    <w:left w:val="none" w:sz="0" w:space="0" w:color="auto"/>
                    <w:bottom w:val="none" w:sz="0" w:space="0" w:color="auto"/>
                    <w:right w:val="none" w:sz="0" w:space="0" w:color="auto"/>
                  </w:divBdr>
                  <w:divsChild>
                    <w:div w:id="17661905">
                      <w:marLeft w:val="0"/>
                      <w:marRight w:val="0"/>
                      <w:marTop w:val="0"/>
                      <w:marBottom w:val="0"/>
                      <w:divBdr>
                        <w:top w:val="none" w:sz="0" w:space="0" w:color="auto"/>
                        <w:left w:val="none" w:sz="0" w:space="0" w:color="auto"/>
                        <w:bottom w:val="none" w:sz="0" w:space="0" w:color="auto"/>
                        <w:right w:val="none" w:sz="0" w:space="0" w:color="auto"/>
                      </w:divBdr>
                      <w:divsChild>
                        <w:div w:id="811092468">
                          <w:marLeft w:val="0"/>
                          <w:marRight w:val="0"/>
                          <w:marTop w:val="0"/>
                          <w:marBottom w:val="0"/>
                          <w:divBdr>
                            <w:top w:val="none" w:sz="0" w:space="0" w:color="auto"/>
                            <w:left w:val="none" w:sz="0" w:space="0" w:color="auto"/>
                            <w:bottom w:val="none" w:sz="0" w:space="0" w:color="auto"/>
                            <w:right w:val="none" w:sz="0" w:space="0" w:color="auto"/>
                          </w:divBdr>
                          <w:divsChild>
                            <w:div w:id="1686443264">
                              <w:marLeft w:val="0"/>
                              <w:marRight w:val="0"/>
                              <w:marTop w:val="0"/>
                              <w:marBottom w:val="0"/>
                              <w:divBdr>
                                <w:top w:val="none" w:sz="0" w:space="0" w:color="auto"/>
                                <w:left w:val="none" w:sz="0" w:space="0" w:color="auto"/>
                                <w:bottom w:val="none" w:sz="0" w:space="0" w:color="auto"/>
                                <w:right w:val="none" w:sz="0" w:space="0" w:color="auto"/>
                              </w:divBdr>
                            </w:div>
                          </w:divsChild>
                        </w:div>
                        <w:div w:id="1258827109">
                          <w:marLeft w:val="0"/>
                          <w:marRight w:val="0"/>
                          <w:marTop w:val="0"/>
                          <w:marBottom w:val="0"/>
                          <w:divBdr>
                            <w:top w:val="none" w:sz="0" w:space="0" w:color="auto"/>
                            <w:left w:val="none" w:sz="0" w:space="0" w:color="auto"/>
                            <w:bottom w:val="none" w:sz="0" w:space="0" w:color="auto"/>
                            <w:right w:val="none" w:sz="0" w:space="0" w:color="auto"/>
                          </w:divBdr>
                          <w:divsChild>
                            <w:div w:id="1008216469">
                              <w:marLeft w:val="0"/>
                              <w:marRight w:val="0"/>
                              <w:marTop w:val="120"/>
                              <w:marBottom w:val="360"/>
                              <w:divBdr>
                                <w:top w:val="none" w:sz="0" w:space="0" w:color="auto"/>
                                <w:left w:val="none" w:sz="0" w:space="0" w:color="auto"/>
                                <w:bottom w:val="none" w:sz="0" w:space="0" w:color="auto"/>
                                <w:right w:val="none" w:sz="0" w:space="0" w:color="auto"/>
                              </w:divBdr>
                              <w:divsChild>
                                <w:div w:id="655307569">
                                  <w:marLeft w:val="0"/>
                                  <w:marRight w:val="0"/>
                                  <w:marTop w:val="0"/>
                                  <w:marBottom w:val="0"/>
                                  <w:divBdr>
                                    <w:top w:val="none" w:sz="0" w:space="0" w:color="auto"/>
                                    <w:left w:val="none" w:sz="0" w:space="0" w:color="auto"/>
                                    <w:bottom w:val="none" w:sz="0" w:space="0" w:color="auto"/>
                                    <w:right w:val="none" w:sz="0" w:space="0" w:color="auto"/>
                                  </w:divBdr>
                                </w:div>
                                <w:div w:id="17943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477033">
      <w:bodyDiv w:val="1"/>
      <w:marLeft w:val="0"/>
      <w:marRight w:val="0"/>
      <w:marTop w:val="0"/>
      <w:marBottom w:val="0"/>
      <w:divBdr>
        <w:top w:val="none" w:sz="0" w:space="0" w:color="auto"/>
        <w:left w:val="none" w:sz="0" w:space="0" w:color="auto"/>
        <w:bottom w:val="none" w:sz="0" w:space="0" w:color="auto"/>
        <w:right w:val="none" w:sz="0" w:space="0" w:color="auto"/>
      </w:divBdr>
      <w:divsChild>
        <w:div w:id="1694191575">
          <w:marLeft w:val="0"/>
          <w:marRight w:val="1"/>
          <w:marTop w:val="0"/>
          <w:marBottom w:val="0"/>
          <w:divBdr>
            <w:top w:val="none" w:sz="0" w:space="0" w:color="auto"/>
            <w:left w:val="none" w:sz="0" w:space="0" w:color="auto"/>
            <w:bottom w:val="none" w:sz="0" w:space="0" w:color="auto"/>
            <w:right w:val="none" w:sz="0" w:space="0" w:color="auto"/>
          </w:divBdr>
          <w:divsChild>
            <w:div w:id="769619345">
              <w:marLeft w:val="0"/>
              <w:marRight w:val="0"/>
              <w:marTop w:val="0"/>
              <w:marBottom w:val="0"/>
              <w:divBdr>
                <w:top w:val="none" w:sz="0" w:space="0" w:color="auto"/>
                <w:left w:val="none" w:sz="0" w:space="0" w:color="auto"/>
                <w:bottom w:val="none" w:sz="0" w:space="0" w:color="auto"/>
                <w:right w:val="none" w:sz="0" w:space="0" w:color="auto"/>
              </w:divBdr>
              <w:divsChild>
                <w:div w:id="222525726">
                  <w:marLeft w:val="0"/>
                  <w:marRight w:val="1"/>
                  <w:marTop w:val="0"/>
                  <w:marBottom w:val="0"/>
                  <w:divBdr>
                    <w:top w:val="none" w:sz="0" w:space="0" w:color="auto"/>
                    <w:left w:val="none" w:sz="0" w:space="0" w:color="auto"/>
                    <w:bottom w:val="none" w:sz="0" w:space="0" w:color="auto"/>
                    <w:right w:val="none" w:sz="0" w:space="0" w:color="auto"/>
                  </w:divBdr>
                  <w:divsChild>
                    <w:div w:id="1191065457">
                      <w:marLeft w:val="0"/>
                      <w:marRight w:val="0"/>
                      <w:marTop w:val="0"/>
                      <w:marBottom w:val="0"/>
                      <w:divBdr>
                        <w:top w:val="none" w:sz="0" w:space="0" w:color="auto"/>
                        <w:left w:val="none" w:sz="0" w:space="0" w:color="auto"/>
                        <w:bottom w:val="none" w:sz="0" w:space="0" w:color="auto"/>
                        <w:right w:val="none" w:sz="0" w:space="0" w:color="auto"/>
                      </w:divBdr>
                      <w:divsChild>
                        <w:div w:id="1016889264">
                          <w:marLeft w:val="0"/>
                          <w:marRight w:val="0"/>
                          <w:marTop w:val="0"/>
                          <w:marBottom w:val="0"/>
                          <w:divBdr>
                            <w:top w:val="none" w:sz="0" w:space="0" w:color="auto"/>
                            <w:left w:val="none" w:sz="0" w:space="0" w:color="auto"/>
                            <w:bottom w:val="none" w:sz="0" w:space="0" w:color="auto"/>
                            <w:right w:val="none" w:sz="0" w:space="0" w:color="auto"/>
                          </w:divBdr>
                          <w:divsChild>
                            <w:div w:id="363211060">
                              <w:marLeft w:val="0"/>
                              <w:marRight w:val="0"/>
                              <w:marTop w:val="0"/>
                              <w:marBottom w:val="0"/>
                              <w:divBdr>
                                <w:top w:val="none" w:sz="0" w:space="0" w:color="auto"/>
                                <w:left w:val="none" w:sz="0" w:space="0" w:color="auto"/>
                                <w:bottom w:val="none" w:sz="0" w:space="0" w:color="auto"/>
                                <w:right w:val="none" w:sz="0" w:space="0" w:color="auto"/>
                              </w:divBdr>
                            </w:div>
                          </w:divsChild>
                        </w:div>
                        <w:div w:id="1995520963">
                          <w:marLeft w:val="0"/>
                          <w:marRight w:val="0"/>
                          <w:marTop w:val="0"/>
                          <w:marBottom w:val="0"/>
                          <w:divBdr>
                            <w:top w:val="none" w:sz="0" w:space="0" w:color="auto"/>
                            <w:left w:val="none" w:sz="0" w:space="0" w:color="auto"/>
                            <w:bottom w:val="none" w:sz="0" w:space="0" w:color="auto"/>
                            <w:right w:val="none" w:sz="0" w:space="0" w:color="auto"/>
                          </w:divBdr>
                          <w:divsChild>
                            <w:div w:id="574121040">
                              <w:marLeft w:val="0"/>
                              <w:marRight w:val="0"/>
                              <w:marTop w:val="120"/>
                              <w:marBottom w:val="360"/>
                              <w:divBdr>
                                <w:top w:val="none" w:sz="0" w:space="0" w:color="auto"/>
                                <w:left w:val="none" w:sz="0" w:space="0" w:color="auto"/>
                                <w:bottom w:val="none" w:sz="0" w:space="0" w:color="auto"/>
                                <w:right w:val="none" w:sz="0" w:space="0" w:color="auto"/>
                              </w:divBdr>
                              <w:divsChild>
                                <w:div w:id="758411897">
                                  <w:marLeft w:val="0"/>
                                  <w:marRight w:val="0"/>
                                  <w:marTop w:val="0"/>
                                  <w:marBottom w:val="0"/>
                                  <w:divBdr>
                                    <w:top w:val="none" w:sz="0" w:space="0" w:color="auto"/>
                                    <w:left w:val="none" w:sz="0" w:space="0" w:color="auto"/>
                                    <w:bottom w:val="none" w:sz="0" w:space="0" w:color="auto"/>
                                    <w:right w:val="none" w:sz="0" w:space="0" w:color="auto"/>
                                  </w:divBdr>
                                </w:div>
                                <w:div w:id="6014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95047">
      <w:bodyDiv w:val="1"/>
      <w:marLeft w:val="0"/>
      <w:marRight w:val="0"/>
      <w:marTop w:val="0"/>
      <w:marBottom w:val="0"/>
      <w:divBdr>
        <w:top w:val="none" w:sz="0" w:space="0" w:color="auto"/>
        <w:left w:val="none" w:sz="0" w:space="0" w:color="auto"/>
        <w:bottom w:val="none" w:sz="0" w:space="0" w:color="auto"/>
        <w:right w:val="none" w:sz="0" w:space="0" w:color="auto"/>
      </w:divBdr>
      <w:divsChild>
        <w:div w:id="736318410">
          <w:marLeft w:val="0"/>
          <w:marRight w:val="1"/>
          <w:marTop w:val="0"/>
          <w:marBottom w:val="0"/>
          <w:divBdr>
            <w:top w:val="none" w:sz="0" w:space="0" w:color="auto"/>
            <w:left w:val="none" w:sz="0" w:space="0" w:color="auto"/>
            <w:bottom w:val="none" w:sz="0" w:space="0" w:color="auto"/>
            <w:right w:val="none" w:sz="0" w:space="0" w:color="auto"/>
          </w:divBdr>
          <w:divsChild>
            <w:div w:id="1425615866">
              <w:marLeft w:val="0"/>
              <w:marRight w:val="0"/>
              <w:marTop w:val="0"/>
              <w:marBottom w:val="0"/>
              <w:divBdr>
                <w:top w:val="none" w:sz="0" w:space="0" w:color="auto"/>
                <w:left w:val="none" w:sz="0" w:space="0" w:color="auto"/>
                <w:bottom w:val="none" w:sz="0" w:space="0" w:color="auto"/>
                <w:right w:val="none" w:sz="0" w:space="0" w:color="auto"/>
              </w:divBdr>
              <w:divsChild>
                <w:div w:id="568155084">
                  <w:marLeft w:val="0"/>
                  <w:marRight w:val="1"/>
                  <w:marTop w:val="0"/>
                  <w:marBottom w:val="0"/>
                  <w:divBdr>
                    <w:top w:val="none" w:sz="0" w:space="0" w:color="auto"/>
                    <w:left w:val="none" w:sz="0" w:space="0" w:color="auto"/>
                    <w:bottom w:val="none" w:sz="0" w:space="0" w:color="auto"/>
                    <w:right w:val="none" w:sz="0" w:space="0" w:color="auto"/>
                  </w:divBdr>
                  <w:divsChild>
                    <w:div w:id="1917595699">
                      <w:marLeft w:val="0"/>
                      <w:marRight w:val="0"/>
                      <w:marTop w:val="0"/>
                      <w:marBottom w:val="0"/>
                      <w:divBdr>
                        <w:top w:val="none" w:sz="0" w:space="0" w:color="auto"/>
                        <w:left w:val="none" w:sz="0" w:space="0" w:color="auto"/>
                        <w:bottom w:val="none" w:sz="0" w:space="0" w:color="auto"/>
                        <w:right w:val="none" w:sz="0" w:space="0" w:color="auto"/>
                      </w:divBdr>
                      <w:divsChild>
                        <w:div w:id="1688671456">
                          <w:marLeft w:val="0"/>
                          <w:marRight w:val="0"/>
                          <w:marTop w:val="0"/>
                          <w:marBottom w:val="0"/>
                          <w:divBdr>
                            <w:top w:val="none" w:sz="0" w:space="0" w:color="auto"/>
                            <w:left w:val="none" w:sz="0" w:space="0" w:color="auto"/>
                            <w:bottom w:val="none" w:sz="0" w:space="0" w:color="auto"/>
                            <w:right w:val="none" w:sz="0" w:space="0" w:color="auto"/>
                          </w:divBdr>
                          <w:divsChild>
                            <w:div w:id="454911346">
                              <w:marLeft w:val="0"/>
                              <w:marRight w:val="0"/>
                              <w:marTop w:val="120"/>
                              <w:marBottom w:val="360"/>
                              <w:divBdr>
                                <w:top w:val="none" w:sz="0" w:space="0" w:color="auto"/>
                                <w:left w:val="none" w:sz="0" w:space="0" w:color="auto"/>
                                <w:bottom w:val="none" w:sz="0" w:space="0" w:color="auto"/>
                                <w:right w:val="none" w:sz="0" w:space="0" w:color="auto"/>
                              </w:divBdr>
                              <w:divsChild>
                                <w:div w:id="996881159">
                                  <w:marLeft w:val="0"/>
                                  <w:marRight w:val="0"/>
                                  <w:marTop w:val="0"/>
                                  <w:marBottom w:val="0"/>
                                  <w:divBdr>
                                    <w:top w:val="none" w:sz="0" w:space="0" w:color="auto"/>
                                    <w:left w:val="none" w:sz="0" w:space="0" w:color="auto"/>
                                    <w:bottom w:val="none" w:sz="0" w:space="0" w:color="auto"/>
                                    <w:right w:val="none" w:sz="0" w:space="0" w:color="auto"/>
                                  </w:divBdr>
                                  <w:divsChild>
                                    <w:div w:id="8934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298165">
      <w:bodyDiv w:val="1"/>
      <w:marLeft w:val="0"/>
      <w:marRight w:val="0"/>
      <w:marTop w:val="0"/>
      <w:marBottom w:val="0"/>
      <w:divBdr>
        <w:top w:val="none" w:sz="0" w:space="0" w:color="auto"/>
        <w:left w:val="none" w:sz="0" w:space="0" w:color="auto"/>
        <w:bottom w:val="none" w:sz="0" w:space="0" w:color="auto"/>
        <w:right w:val="none" w:sz="0" w:space="0" w:color="auto"/>
      </w:divBdr>
      <w:divsChild>
        <w:div w:id="918975907">
          <w:marLeft w:val="0"/>
          <w:marRight w:val="1"/>
          <w:marTop w:val="0"/>
          <w:marBottom w:val="0"/>
          <w:divBdr>
            <w:top w:val="none" w:sz="0" w:space="0" w:color="auto"/>
            <w:left w:val="none" w:sz="0" w:space="0" w:color="auto"/>
            <w:bottom w:val="none" w:sz="0" w:space="0" w:color="auto"/>
            <w:right w:val="none" w:sz="0" w:space="0" w:color="auto"/>
          </w:divBdr>
          <w:divsChild>
            <w:div w:id="2109503234">
              <w:marLeft w:val="0"/>
              <w:marRight w:val="0"/>
              <w:marTop w:val="0"/>
              <w:marBottom w:val="0"/>
              <w:divBdr>
                <w:top w:val="none" w:sz="0" w:space="0" w:color="auto"/>
                <w:left w:val="none" w:sz="0" w:space="0" w:color="auto"/>
                <w:bottom w:val="none" w:sz="0" w:space="0" w:color="auto"/>
                <w:right w:val="none" w:sz="0" w:space="0" w:color="auto"/>
              </w:divBdr>
              <w:divsChild>
                <w:div w:id="1684741128">
                  <w:marLeft w:val="0"/>
                  <w:marRight w:val="1"/>
                  <w:marTop w:val="0"/>
                  <w:marBottom w:val="0"/>
                  <w:divBdr>
                    <w:top w:val="none" w:sz="0" w:space="0" w:color="auto"/>
                    <w:left w:val="none" w:sz="0" w:space="0" w:color="auto"/>
                    <w:bottom w:val="none" w:sz="0" w:space="0" w:color="auto"/>
                    <w:right w:val="none" w:sz="0" w:space="0" w:color="auto"/>
                  </w:divBdr>
                  <w:divsChild>
                    <w:div w:id="572156034">
                      <w:marLeft w:val="0"/>
                      <w:marRight w:val="0"/>
                      <w:marTop w:val="0"/>
                      <w:marBottom w:val="0"/>
                      <w:divBdr>
                        <w:top w:val="none" w:sz="0" w:space="0" w:color="auto"/>
                        <w:left w:val="none" w:sz="0" w:space="0" w:color="auto"/>
                        <w:bottom w:val="none" w:sz="0" w:space="0" w:color="auto"/>
                        <w:right w:val="none" w:sz="0" w:space="0" w:color="auto"/>
                      </w:divBdr>
                      <w:divsChild>
                        <w:div w:id="908687489">
                          <w:marLeft w:val="0"/>
                          <w:marRight w:val="0"/>
                          <w:marTop w:val="0"/>
                          <w:marBottom w:val="0"/>
                          <w:divBdr>
                            <w:top w:val="none" w:sz="0" w:space="0" w:color="auto"/>
                            <w:left w:val="none" w:sz="0" w:space="0" w:color="auto"/>
                            <w:bottom w:val="none" w:sz="0" w:space="0" w:color="auto"/>
                            <w:right w:val="none" w:sz="0" w:space="0" w:color="auto"/>
                          </w:divBdr>
                          <w:divsChild>
                            <w:div w:id="9765646">
                              <w:marLeft w:val="0"/>
                              <w:marRight w:val="0"/>
                              <w:marTop w:val="120"/>
                              <w:marBottom w:val="360"/>
                              <w:divBdr>
                                <w:top w:val="none" w:sz="0" w:space="0" w:color="auto"/>
                                <w:left w:val="none" w:sz="0" w:space="0" w:color="auto"/>
                                <w:bottom w:val="none" w:sz="0" w:space="0" w:color="auto"/>
                                <w:right w:val="none" w:sz="0" w:space="0" w:color="auto"/>
                              </w:divBdr>
                              <w:divsChild>
                                <w:div w:id="332729922">
                                  <w:marLeft w:val="0"/>
                                  <w:marRight w:val="0"/>
                                  <w:marTop w:val="0"/>
                                  <w:marBottom w:val="0"/>
                                  <w:divBdr>
                                    <w:top w:val="none" w:sz="0" w:space="0" w:color="auto"/>
                                    <w:left w:val="none" w:sz="0" w:space="0" w:color="auto"/>
                                    <w:bottom w:val="none" w:sz="0" w:space="0" w:color="auto"/>
                                    <w:right w:val="none" w:sz="0" w:space="0" w:color="auto"/>
                                  </w:divBdr>
                                  <w:divsChild>
                                    <w:div w:id="14087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84256">
      <w:bodyDiv w:val="1"/>
      <w:marLeft w:val="0"/>
      <w:marRight w:val="0"/>
      <w:marTop w:val="0"/>
      <w:marBottom w:val="0"/>
      <w:divBdr>
        <w:top w:val="none" w:sz="0" w:space="0" w:color="auto"/>
        <w:left w:val="none" w:sz="0" w:space="0" w:color="auto"/>
        <w:bottom w:val="none" w:sz="0" w:space="0" w:color="auto"/>
        <w:right w:val="none" w:sz="0" w:space="0" w:color="auto"/>
      </w:divBdr>
      <w:divsChild>
        <w:div w:id="1446773671">
          <w:marLeft w:val="0"/>
          <w:marRight w:val="1"/>
          <w:marTop w:val="0"/>
          <w:marBottom w:val="0"/>
          <w:divBdr>
            <w:top w:val="none" w:sz="0" w:space="0" w:color="auto"/>
            <w:left w:val="none" w:sz="0" w:space="0" w:color="auto"/>
            <w:bottom w:val="none" w:sz="0" w:space="0" w:color="auto"/>
            <w:right w:val="none" w:sz="0" w:space="0" w:color="auto"/>
          </w:divBdr>
          <w:divsChild>
            <w:div w:id="1151406263">
              <w:marLeft w:val="0"/>
              <w:marRight w:val="0"/>
              <w:marTop w:val="0"/>
              <w:marBottom w:val="0"/>
              <w:divBdr>
                <w:top w:val="none" w:sz="0" w:space="0" w:color="auto"/>
                <w:left w:val="none" w:sz="0" w:space="0" w:color="auto"/>
                <w:bottom w:val="none" w:sz="0" w:space="0" w:color="auto"/>
                <w:right w:val="none" w:sz="0" w:space="0" w:color="auto"/>
              </w:divBdr>
              <w:divsChild>
                <w:div w:id="2034912887">
                  <w:marLeft w:val="0"/>
                  <w:marRight w:val="1"/>
                  <w:marTop w:val="0"/>
                  <w:marBottom w:val="0"/>
                  <w:divBdr>
                    <w:top w:val="none" w:sz="0" w:space="0" w:color="auto"/>
                    <w:left w:val="none" w:sz="0" w:space="0" w:color="auto"/>
                    <w:bottom w:val="none" w:sz="0" w:space="0" w:color="auto"/>
                    <w:right w:val="none" w:sz="0" w:space="0" w:color="auto"/>
                  </w:divBdr>
                  <w:divsChild>
                    <w:div w:id="913512733">
                      <w:marLeft w:val="0"/>
                      <w:marRight w:val="0"/>
                      <w:marTop w:val="0"/>
                      <w:marBottom w:val="0"/>
                      <w:divBdr>
                        <w:top w:val="none" w:sz="0" w:space="0" w:color="auto"/>
                        <w:left w:val="none" w:sz="0" w:space="0" w:color="auto"/>
                        <w:bottom w:val="none" w:sz="0" w:space="0" w:color="auto"/>
                        <w:right w:val="none" w:sz="0" w:space="0" w:color="auto"/>
                      </w:divBdr>
                      <w:divsChild>
                        <w:div w:id="1072001173">
                          <w:marLeft w:val="0"/>
                          <w:marRight w:val="0"/>
                          <w:marTop w:val="0"/>
                          <w:marBottom w:val="0"/>
                          <w:divBdr>
                            <w:top w:val="none" w:sz="0" w:space="0" w:color="auto"/>
                            <w:left w:val="none" w:sz="0" w:space="0" w:color="auto"/>
                            <w:bottom w:val="none" w:sz="0" w:space="0" w:color="auto"/>
                            <w:right w:val="none" w:sz="0" w:space="0" w:color="auto"/>
                          </w:divBdr>
                          <w:divsChild>
                            <w:div w:id="951743061">
                              <w:marLeft w:val="0"/>
                              <w:marRight w:val="0"/>
                              <w:marTop w:val="120"/>
                              <w:marBottom w:val="360"/>
                              <w:divBdr>
                                <w:top w:val="none" w:sz="0" w:space="0" w:color="auto"/>
                                <w:left w:val="none" w:sz="0" w:space="0" w:color="auto"/>
                                <w:bottom w:val="none" w:sz="0" w:space="0" w:color="auto"/>
                                <w:right w:val="none" w:sz="0" w:space="0" w:color="auto"/>
                              </w:divBdr>
                              <w:divsChild>
                                <w:div w:id="659357991">
                                  <w:marLeft w:val="0"/>
                                  <w:marRight w:val="0"/>
                                  <w:marTop w:val="0"/>
                                  <w:marBottom w:val="0"/>
                                  <w:divBdr>
                                    <w:top w:val="none" w:sz="0" w:space="0" w:color="auto"/>
                                    <w:left w:val="none" w:sz="0" w:space="0" w:color="auto"/>
                                    <w:bottom w:val="none" w:sz="0" w:space="0" w:color="auto"/>
                                    <w:right w:val="none" w:sz="0" w:space="0" w:color="auto"/>
                                  </w:divBdr>
                                  <w:divsChild>
                                    <w:div w:id="11696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424839">
      <w:bodyDiv w:val="1"/>
      <w:marLeft w:val="0"/>
      <w:marRight w:val="0"/>
      <w:marTop w:val="0"/>
      <w:marBottom w:val="0"/>
      <w:divBdr>
        <w:top w:val="none" w:sz="0" w:space="0" w:color="auto"/>
        <w:left w:val="none" w:sz="0" w:space="0" w:color="auto"/>
        <w:bottom w:val="none" w:sz="0" w:space="0" w:color="auto"/>
        <w:right w:val="none" w:sz="0" w:space="0" w:color="auto"/>
      </w:divBdr>
      <w:divsChild>
        <w:div w:id="1566720882">
          <w:marLeft w:val="0"/>
          <w:marRight w:val="1"/>
          <w:marTop w:val="0"/>
          <w:marBottom w:val="0"/>
          <w:divBdr>
            <w:top w:val="none" w:sz="0" w:space="0" w:color="auto"/>
            <w:left w:val="none" w:sz="0" w:space="0" w:color="auto"/>
            <w:bottom w:val="none" w:sz="0" w:space="0" w:color="auto"/>
            <w:right w:val="none" w:sz="0" w:space="0" w:color="auto"/>
          </w:divBdr>
          <w:divsChild>
            <w:div w:id="1935747007">
              <w:marLeft w:val="0"/>
              <w:marRight w:val="0"/>
              <w:marTop w:val="0"/>
              <w:marBottom w:val="0"/>
              <w:divBdr>
                <w:top w:val="none" w:sz="0" w:space="0" w:color="auto"/>
                <w:left w:val="none" w:sz="0" w:space="0" w:color="auto"/>
                <w:bottom w:val="none" w:sz="0" w:space="0" w:color="auto"/>
                <w:right w:val="none" w:sz="0" w:space="0" w:color="auto"/>
              </w:divBdr>
              <w:divsChild>
                <w:div w:id="1558007890">
                  <w:marLeft w:val="0"/>
                  <w:marRight w:val="1"/>
                  <w:marTop w:val="0"/>
                  <w:marBottom w:val="0"/>
                  <w:divBdr>
                    <w:top w:val="none" w:sz="0" w:space="0" w:color="auto"/>
                    <w:left w:val="none" w:sz="0" w:space="0" w:color="auto"/>
                    <w:bottom w:val="none" w:sz="0" w:space="0" w:color="auto"/>
                    <w:right w:val="none" w:sz="0" w:space="0" w:color="auto"/>
                  </w:divBdr>
                  <w:divsChild>
                    <w:div w:id="635649561">
                      <w:marLeft w:val="0"/>
                      <w:marRight w:val="0"/>
                      <w:marTop w:val="0"/>
                      <w:marBottom w:val="0"/>
                      <w:divBdr>
                        <w:top w:val="none" w:sz="0" w:space="0" w:color="auto"/>
                        <w:left w:val="none" w:sz="0" w:space="0" w:color="auto"/>
                        <w:bottom w:val="none" w:sz="0" w:space="0" w:color="auto"/>
                        <w:right w:val="none" w:sz="0" w:space="0" w:color="auto"/>
                      </w:divBdr>
                      <w:divsChild>
                        <w:div w:id="776025835">
                          <w:marLeft w:val="0"/>
                          <w:marRight w:val="0"/>
                          <w:marTop w:val="0"/>
                          <w:marBottom w:val="0"/>
                          <w:divBdr>
                            <w:top w:val="none" w:sz="0" w:space="0" w:color="auto"/>
                            <w:left w:val="none" w:sz="0" w:space="0" w:color="auto"/>
                            <w:bottom w:val="none" w:sz="0" w:space="0" w:color="auto"/>
                            <w:right w:val="none" w:sz="0" w:space="0" w:color="auto"/>
                          </w:divBdr>
                          <w:divsChild>
                            <w:div w:id="1151673464">
                              <w:marLeft w:val="0"/>
                              <w:marRight w:val="0"/>
                              <w:marTop w:val="0"/>
                              <w:marBottom w:val="0"/>
                              <w:divBdr>
                                <w:top w:val="none" w:sz="0" w:space="0" w:color="auto"/>
                                <w:left w:val="none" w:sz="0" w:space="0" w:color="auto"/>
                                <w:bottom w:val="none" w:sz="0" w:space="0" w:color="auto"/>
                                <w:right w:val="none" w:sz="0" w:space="0" w:color="auto"/>
                              </w:divBdr>
                            </w:div>
                          </w:divsChild>
                        </w:div>
                        <w:div w:id="1125543261">
                          <w:marLeft w:val="0"/>
                          <w:marRight w:val="0"/>
                          <w:marTop w:val="0"/>
                          <w:marBottom w:val="0"/>
                          <w:divBdr>
                            <w:top w:val="none" w:sz="0" w:space="0" w:color="auto"/>
                            <w:left w:val="none" w:sz="0" w:space="0" w:color="auto"/>
                            <w:bottom w:val="none" w:sz="0" w:space="0" w:color="auto"/>
                            <w:right w:val="none" w:sz="0" w:space="0" w:color="auto"/>
                          </w:divBdr>
                          <w:divsChild>
                            <w:div w:id="685903604">
                              <w:marLeft w:val="0"/>
                              <w:marRight w:val="0"/>
                              <w:marTop w:val="120"/>
                              <w:marBottom w:val="360"/>
                              <w:divBdr>
                                <w:top w:val="none" w:sz="0" w:space="0" w:color="auto"/>
                                <w:left w:val="none" w:sz="0" w:space="0" w:color="auto"/>
                                <w:bottom w:val="none" w:sz="0" w:space="0" w:color="auto"/>
                                <w:right w:val="none" w:sz="0" w:space="0" w:color="auto"/>
                              </w:divBdr>
                              <w:divsChild>
                                <w:div w:id="1794133229">
                                  <w:marLeft w:val="0"/>
                                  <w:marRight w:val="0"/>
                                  <w:marTop w:val="0"/>
                                  <w:marBottom w:val="0"/>
                                  <w:divBdr>
                                    <w:top w:val="none" w:sz="0" w:space="0" w:color="auto"/>
                                    <w:left w:val="none" w:sz="0" w:space="0" w:color="auto"/>
                                    <w:bottom w:val="none" w:sz="0" w:space="0" w:color="auto"/>
                                    <w:right w:val="none" w:sz="0" w:space="0" w:color="auto"/>
                                  </w:divBdr>
                                </w:div>
                                <w:div w:id="9825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59798">
      <w:bodyDiv w:val="1"/>
      <w:marLeft w:val="0"/>
      <w:marRight w:val="0"/>
      <w:marTop w:val="0"/>
      <w:marBottom w:val="0"/>
      <w:divBdr>
        <w:top w:val="none" w:sz="0" w:space="0" w:color="auto"/>
        <w:left w:val="none" w:sz="0" w:space="0" w:color="auto"/>
        <w:bottom w:val="none" w:sz="0" w:space="0" w:color="auto"/>
        <w:right w:val="none" w:sz="0" w:space="0" w:color="auto"/>
      </w:divBdr>
      <w:divsChild>
        <w:div w:id="1836650847">
          <w:marLeft w:val="0"/>
          <w:marRight w:val="0"/>
          <w:marTop w:val="0"/>
          <w:marBottom w:val="0"/>
          <w:divBdr>
            <w:top w:val="none" w:sz="0" w:space="0" w:color="auto"/>
            <w:left w:val="none" w:sz="0" w:space="0" w:color="auto"/>
            <w:bottom w:val="none" w:sz="0" w:space="0" w:color="auto"/>
            <w:right w:val="none" w:sz="0" w:space="0" w:color="auto"/>
          </w:divBdr>
        </w:div>
        <w:div w:id="125899783">
          <w:marLeft w:val="0"/>
          <w:marRight w:val="0"/>
          <w:marTop w:val="0"/>
          <w:marBottom w:val="0"/>
          <w:divBdr>
            <w:top w:val="none" w:sz="0" w:space="0" w:color="auto"/>
            <w:left w:val="none" w:sz="0" w:space="0" w:color="auto"/>
            <w:bottom w:val="none" w:sz="0" w:space="0" w:color="auto"/>
            <w:right w:val="none" w:sz="0" w:space="0" w:color="auto"/>
          </w:divBdr>
        </w:div>
        <w:div w:id="1842768572">
          <w:marLeft w:val="0"/>
          <w:marRight w:val="0"/>
          <w:marTop w:val="0"/>
          <w:marBottom w:val="0"/>
          <w:divBdr>
            <w:top w:val="none" w:sz="0" w:space="0" w:color="auto"/>
            <w:left w:val="none" w:sz="0" w:space="0" w:color="auto"/>
            <w:bottom w:val="none" w:sz="0" w:space="0" w:color="auto"/>
            <w:right w:val="none" w:sz="0" w:space="0" w:color="auto"/>
          </w:divBdr>
        </w:div>
        <w:div w:id="1378238774">
          <w:marLeft w:val="0"/>
          <w:marRight w:val="0"/>
          <w:marTop w:val="0"/>
          <w:marBottom w:val="0"/>
          <w:divBdr>
            <w:top w:val="none" w:sz="0" w:space="0" w:color="auto"/>
            <w:left w:val="none" w:sz="0" w:space="0" w:color="auto"/>
            <w:bottom w:val="none" w:sz="0" w:space="0" w:color="auto"/>
            <w:right w:val="none" w:sz="0" w:space="0" w:color="auto"/>
          </w:divBdr>
        </w:div>
        <w:div w:id="1201286929">
          <w:marLeft w:val="0"/>
          <w:marRight w:val="0"/>
          <w:marTop w:val="0"/>
          <w:marBottom w:val="0"/>
          <w:divBdr>
            <w:top w:val="none" w:sz="0" w:space="0" w:color="auto"/>
            <w:left w:val="none" w:sz="0" w:space="0" w:color="auto"/>
            <w:bottom w:val="none" w:sz="0" w:space="0" w:color="auto"/>
            <w:right w:val="none" w:sz="0" w:space="0" w:color="auto"/>
          </w:divBdr>
        </w:div>
        <w:div w:id="916087109">
          <w:marLeft w:val="0"/>
          <w:marRight w:val="0"/>
          <w:marTop w:val="0"/>
          <w:marBottom w:val="0"/>
          <w:divBdr>
            <w:top w:val="none" w:sz="0" w:space="0" w:color="auto"/>
            <w:left w:val="none" w:sz="0" w:space="0" w:color="auto"/>
            <w:bottom w:val="none" w:sz="0" w:space="0" w:color="auto"/>
            <w:right w:val="none" w:sz="0" w:space="0" w:color="auto"/>
          </w:divBdr>
        </w:div>
        <w:div w:id="1224414788">
          <w:marLeft w:val="0"/>
          <w:marRight w:val="0"/>
          <w:marTop w:val="0"/>
          <w:marBottom w:val="0"/>
          <w:divBdr>
            <w:top w:val="none" w:sz="0" w:space="0" w:color="auto"/>
            <w:left w:val="none" w:sz="0" w:space="0" w:color="auto"/>
            <w:bottom w:val="none" w:sz="0" w:space="0" w:color="auto"/>
            <w:right w:val="none" w:sz="0" w:space="0" w:color="auto"/>
          </w:divBdr>
        </w:div>
        <w:div w:id="829954032">
          <w:marLeft w:val="0"/>
          <w:marRight w:val="0"/>
          <w:marTop w:val="0"/>
          <w:marBottom w:val="0"/>
          <w:divBdr>
            <w:top w:val="none" w:sz="0" w:space="0" w:color="auto"/>
            <w:left w:val="none" w:sz="0" w:space="0" w:color="auto"/>
            <w:bottom w:val="none" w:sz="0" w:space="0" w:color="auto"/>
            <w:right w:val="none" w:sz="0" w:space="0" w:color="auto"/>
          </w:divBdr>
        </w:div>
        <w:div w:id="1525747091">
          <w:marLeft w:val="0"/>
          <w:marRight w:val="0"/>
          <w:marTop w:val="0"/>
          <w:marBottom w:val="0"/>
          <w:divBdr>
            <w:top w:val="none" w:sz="0" w:space="0" w:color="auto"/>
            <w:left w:val="none" w:sz="0" w:space="0" w:color="auto"/>
            <w:bottom w:val="none" w:sz="0" w:space="0" w:color="auto"/>
            <w:right w:val="none" w:sz="0" w:space="0" w:color="auto"/>
          </w:divBdr>
        </w:div>
        <w:div w:id="1599564261">
          <w:marLeft w:val="0"/>
          <w:marRight w:val="0"/>
          <w:marTop w:val="0"/>
          <w:marBottom w:val="0"/>
          <w:divBdr>
            <w:top w:val="none" w:sz="0" w:space="0" w:color="auto"/>
            <w:left w:val="none" w:sz="0" w:space="0" w:color="auto"/>
            <w:bottom w:val="none" w:sz="0" w:space="0" w:color="auto"/>
            <w:right w:val="none" w:sz="0" w:space="0" w:color="auto"/>
          </w:divBdr>
        </w:div>
        <w:div w:id="622230087">
          <w:marLeft w:val="0"/>
          <w:marRight w:val="0"/>
          <w:marTop w:val="0"/>
          <w:marBottom w:val="0"/>
          <w:divBdr>
            <w:top w:val="none" w:sz="0" w:space="0" w:color="auto"/>
            <w:left w:val="none" w:sz="0" w:space="0" w:color="auto"/>
            <w:bottom w:val="none" w:sz="0" w:space="0" w:color="auto"/>
            <w:right w:val="none" w:sz="0" w:space="0" w:color="auto"/>
          </w:divBdr>
        </w:div>
        <w:div w:id="293142659">
          <w:marLeft w:val="0"/>
          <w:marRight w:val="0"/>
          <w:marTop w:val="0"/>
          <w:marBottom w:val="0"/>
          <w:divBdr>
            <w:top w:val="none" w:sz="0" w:space="0" w:color="auto"/>
            <w:left w:val="none" w:sz="0" w:space="0" w:color="auto"/>
            <w:bottom w:val="none" w:sz="0" w:space="0" w:color="auto"/>
            <w:right w:val="none" w:sz="0" w:space="0" w:color="auto"/>
          </w:divBdr>
        </w:div>
        <w:div w:id="673410632">
          <w:marLeft w:val="0"/>
          <w:marRight w:val="0"/>
          <w:marTop w:val="0"/>
          <w:marBottom w:val="0"/>
          <w:divBdr>
            <w:top w:val="none" w:sz="0" w:space="0" w:color="auto"/>
            <w:left w:val="none" w:sz="0" w:space="0" w:color="auto"/>
            <w:bottom w:val="none" w:sz="0" w:space="0" w:color="auto"/>
            <w:right w:val="none" w:sz="0" w:space="0" w:color="auto"/>
          </w:divBdr>
        </w:div>
        <w:div w:id="1963997127">
          <w:marLeft w:val="0"/>
          <w:marRight w:val="0"/>
          <w:marTop w:val="0"/>
          <w:marBottom w:val="0"/>
          <w:divBdr>
            <w:top w:val="none" w:sz="0" w:space="0" w:color="auto"/>
            <w:left w:val="none" w:sz="0" w:space="0" w:color="auto"/>
            <w:bottom w:val="none" w:sz="0" w:space="0" w:color="auto"/>
            <w:right w:val="none" w:sz="0" w:space="0" w:color="auto"/>
          </w:divBdr>
        </w:div>
        <w:div w:id="1597323519">
          <w:marLeft w:val="0"/>
          <w:marRight w:val="0"/>
          <w:marTop w:val="0"/>
          <w:marBottom w:val="0"/>
          <w:divBdr>
            <w:top w:val="none" w:sz="0" w:space="0" w:color="auto"/>
            <w:left w:val="none" w:sz="0" w:space="0" w:color="auto"/>
            <w:bottom w:val="none" w:sz="0" w:space="0" w:color="auto"/>
            <w:right w:val="none" w:sz="0" w:space="0" w:color="auto"/>
          </w:divBdr>
        </w:div>
        <w:div w:id="435642313">
          <w:marLeft w:val="0"/>
          <w:marRight w:val="0"/>
          <w:marTop w:val="0"/>
          <w:marBottom w:val="0"/>
          <w:divBdr>
            <w:top w:val="none" w:sz="0" w:space="0" w:color="auto"/>
            <w:left w:val="none" w:sz="0" w:space="0" w:color="auto"/>
            <w:bottom w:val="none" w:sz="0" w:space="0" w:color="auto"/>
            <w:right w:val="none" w:sz="0" w:space="0" w:color="auto"/>
          </w:divBdr>
        </w:div>
        <w:div w:id="1194612014">
          <w:marLeft w:val="0"/>
          <w:marRight w:val="0"/>
          <w:marTop w:val="0"/>
          <w:marBottom w:val="0"/>
          <w:divBdr>
            <w:top w:val="none" w:sz="0" w:space="0" w:color="auto"/>
            <w:left w:val="none" w:sz="0" w:space="0" w:color="auto"/>
            <w:bottom w:val="none" w:sz="0" w:space="0" w:color="auto"/>
            <w:right w:val="none" w:sz="0" w:space="0" w:color="auto"/>
          </w:divBdr>
        </w:div>
        <w:div w:id="1623730816">
          <w:marLeft w:val="0"/>
          <w:marRight w:val="0"/>
          <w:marTop w:val="0"/>
          <w:marBottom w:val="0"/>
          <w:divBdr>
            <w:top w:val="none" w:sz="0" w:space="0" w:color="auto"/>
            <w:left w:val="none" w:sz="0" w:space="0" w:color="auto"/>
            <w:bottom w:val="none" w:sz="0" w:space="0" w:color="auto"/>
            <w:right w:val="none" w:sz="0" w:space="0" w:color="auto"/>
          </w:divBdr>
        </w:div>
        <w:div w:id="2030835521">
          <w:marLeft w:val="0"/>
          <w:marRight w:val="0"/>
          <w:marTop w:val="0"/>
          <w:marBottom w:val="0"/>
          <w:divBdr>
            <w:top w:val="none" w:sz="0" w:space="0" w:color="auto"/>
            <w:left w:val="none" w:sz="0" w:space="0" w:color="auto"/>
            <w:bottom w:val="none" w:sz="0" w:space="0" w:color="auto"/>
            <w:right w:val="none" w:sz="0" w:space="0" w:color="auto"/>
          </w:divBdr>
        </w:div>
        <w:div w:id="709230973">
          <w:marLeft w:val="0"/>
          <w:marRight w:val="0"/>
          <w:marTop w:val="0"/>
          <w:marBottom w:val="0"/>
          <w:divBdr>
            <w:top w:val="none" w:sz="0" w:space="0" w:color="auto"/>
            <w:left w:val="none" w:sz="0" w:space="0" w:color="auto"/>
            <w:bottom w:val="none" w:sz="0" w:space="0" w:color="auto"/>
            <w:right w:val="none" w:sz="0" w:space="0" w:color="auto"/>
          </w:divBdr>
        </w:div>
        <w:div w:id="638533033">
          <w:marLeft w:val="0"/>
          <w:marRight w:val="0"/>
          <w:marTop w:val="0"/>
          <w:marBottom w:val="0"/>
          <w:divBdr>
            <w:top w:val="none" w:sz="0" w:space="0" w:color="auto"/>
            <w:left w:val="none" w:sz="0" w:space="0" w:color="auto"/>
            <w:bottom w:val="none" w:sz="0" w:space="0" w:color="auto"/>
            <w:right w:val="none" w:sz="0" w:space="0" w:color="auto"/>
          </w:divBdr>
        </w:div>
        <w:div w:id="265188101">
          <w:marLeft w:val="0"/>
          <w:marRight w:val="0"/>
          <w:marTop w:val="0"/>
          <w:marBottom w:val="0"/>
          <w:divBdr>
            <w:top w:val="none" w:sz="0" w:space="0" w:color="auto"/>
            <w:left w:val="none" w:sz="0" w:space="0" w:color="auto"/>
            <w:bottom w:val="none" w:sz="0" w:space="0" w:color="auto"/>
            <w:right w:val="none" w:sz="0" w:space="0" w:color="auto"/>
          </w:divBdr>
        </w:div>
        <w:div w:id="1016344721">
          <w:marLeft w:val="0"/>
          <w:marRight w:val="0"/>
          <w:marTop w:val="0"/>
          <w:marBottom w:val="0"/>
          <w:divBdr>
            <w:top w:val="none" w:sz="0" w:space="0" w:color="auto"/>
            <w:left w:val="none" w:sz="0" w:space="0" w:color="auto"/>
            <w:bottom w:val="none" w:sz="0" w:space="0" w:color="auto"/>
            <w:right w:val="none" w:sz="0" w:space="0" w:color="auto"/>
          </w:divBdr>
        </w:div>
        <w:div w:id="1336229748">
          <w:marLeft w:val="0"/>
          <w:marRight w:val="0"/>
          <w:marTop w:val="0"/>
          <w:marBottom w:val="0"/>
          <w:divBdr>
            <w:top w:val="none" w:sz="0" w:space="0" w:color="auto"/>
            <w:left w:val="none" w:sz="0" w:space="0" w:color="auto"/>
            <w:bottom w:val="none" w:sz="0" w:space="0" w:color="auto"/>
            <w:right w:val="none" w:sz="0" w:space="0" w:color="auto"/>
          </w:divBdr>
        </w:div>
        <w:div w:id="1736390780">
          <w:marLeft w:val="0"/>
          <w:marRight w:val="0"/>
          <w:marTop w:val="0"/>
          <w:marBottom w:val="0"/>
          <w:divBdr>
            <w:top w:val="none" w:sz="0" w:space="0" w:color="auto"/>
            <w:left w:val="none" w:sz="0" w:space="0" w:color="auto"/>
            <w:bottom w:val="none" w:sz="0" w:space="0" w:color="auto"/>
            <w:right w:val="none" w:sz="0" w:space="0" w:color="auto"/>
          </w:divBdr>
        </w:div>
        <w:div w:id="279799610">
          <w:marLeft w:val="0"/>
          <w:marRight w:val="0"/>
          <w:marTop w:val="0"/>
          <w:marBottom w:val="0"/>
          <w:divBdr>
            <w:top w:val="none" w:sz="0" w:space="0" w:color="auto"/>
            <w:left w:val="none" w:sz="0" w:space="0" w:color="auto"/>
            <w:bottom w:val="none" w:sz="0" w:space="0" w:color="auto"/>
            <w:right w:val="none" w:sz="0" w:space="0" w:color="auto"/>
          </w:divBdr>
        </w:div>
        <w:div w:id="1254585022">
          <w:marLeft w:val="0"/>
          <w:marRight w:val="0"/>
          <w:marTop w:val="0"/>
          <w:marBottom w:val="0"/>
          <w:divBdr>
            <w:top w:val="none" w:sz="0" w:space="0" w:color="auto"/>
            <w:left w:val="none" w:sz="0" w:space="0" w:color="auto"/>
            <w:bottom w:val="none" w:sz="0" w:space="0" w:color="auto"/>
            <w:right w:val="none" w:sz="0" w:space="0" w:color="auto"/>
          </w:divBdr>
        </w:div>
        <w:div w:id="248778393">
          <w:marLeft w:val="0"/>
          <w:marRight w:val="0"/>
          <w:marTop w:val="0"/>
          <w:marBottom w:val="0"/>
          <w:divBdr>
            <w:top w:val="none" w:sz="0" w:space="0" w:color="auto"/>
            <w:left w:val="none" w:sz="0" w:space="0" w:color="auto"/>
            <w:bottom w:val="none" w:sz="0" w:space="0" w:color="auto"/>
            <w:right w:val="none" w:sz="0" w:space="0" w:color="auto"/>
          </w:divBdr>
        </w:div>
        <w:div w:id="572008671">
          <w:marLeft w:val="0"/>
          <w:marRight w:val="0"/>
          <w:marTop w:val="0"/>
          <w:marBottom w:val="0"/>
          <w:divBdr>
            <w:top w:val="none" w:sz="0" w:space="0" w:color="auto"/>
            <w:left w:val="none" w:sz="0" w:space="0" w:color="auto"/>
            <w:bottom w:val="none" w:sz="0" w:space="0" w:color="auto"/>
            <w:right w:val="none" w:sz="0" w:space="0" w:color="auto"/>
          </w:divBdr>
        </w:div>
        <w:div w:id="420446036">
          <w:marLeft w:val="0"/>
          <w:marRight w:val="0"/>
          <w:marTop w:val="0"/>
          <w:marBottom w:val="0"/>
          <w:divBdr>
            <w:top w:val="none" w:sz="0" w:space="0" w:color="auto"/>
            <w:left w:val="none" w:sz="0" w:space="0" w:color="auto"/>
            <w:bottom w:val="none" w:sz="0" w:space="0" w:color="auto"/>
            <w:right w:val="none" w:sz="0" w:space="0" w:color="auto"/>
          </w:divBdr>
        </w:div>
        <w:div w:id="1482454957">
          <w:marLeft w:val="0"/>
          <w:marRight w:val="0"/>
          <w:marTop w:val="0"/>
          <w:marBottom w:val="0"/>
          <w:divBdr>
            <w:top w:val="none" w:sz="0" w:space="0" w:color="auto"/>
            <w:left w:val="none" w:sz="0" w:space="0" w:color="auto"/>
            <w:bottom w:val="none" w:sz="0" w:space="0" w:color="auto"/>
            <w:right w:val="none" w:sz="0" w:space="0" w:color="auto"/>
          </w:divBdr>
        </w:div>
        <w:div w:id="1168985817">
          <w:marLeft w:val="0"/>
          <w:marRight w:val="0"/>
          <w:marTop w:val="0"/>
          <w:marBottom w:val="0"/>
          <w:divBdr>
            <w:top w:val="none" w:sz="0" w:space="0" w:color="auto"/>
            <w:left w:val="none" w:sz="0" w:space="0" w:color="auto"/>
            <w:bottom w:val="none" w:sz="0" w:space="0" w:color="auto"/>
            <w:right w:val="none" w:sz="0" w:space="0" w:color="auto"/>
          </w:divBdr>
        </w:div>
        <w:div w:id="73479334">
          <w:marLeft w:val="0"/>
          <w:marRight w:val="0"/>
          <w:marTop w:val="0"/>
          <w:marBottom w:val="0"/>
          <w:divBdr>
            <w:top w:val="none" w:sz="0" w:space="0" w:color="auto"/>
            <w:left w:val="none" w:sz="0" w:space="0" w:color="auto"/>
            <w:bottom w:val="none" w:sz="0" w:space="0" w:color="auto"/>
            <w:right w:val="none" w:sz="0" w:space="0" w:color="auto"/>
          </w:divBdr>
        </w:div>
        <w:div w:id="1788505997">
          <w:marLeft w:val="0"/>
          <w:marRight w:val="0"/>
          <w:marTop w:val="0"/>
          <w:marBottom w:val="0"/>
          <w:divBdr>
            <w:top w:val="none" w:sz="0" w:space="0" w:color="auto"/>
            <w:left w:val="none" w:sz="0" w:space="0" w:color="auto"/>
            <w:bottom w:val="none" w:sz="0" w:space="0" w:color="auto"/>
            <w:right w:val="none" w:sz="0" w:space="0" w:color="auto"/>
          </w:divBdr>
        </w:div>
        <w:div w:id="599217589">
          <w:marLeft w:val="0"/>
          <w:marRight w:val="0"/>
          <w:marTop w:val="0"/>
          <w:marBottom w:val="0"/>
          <w:divBdr>
            <w:top w:val="none" w:sz="0" w:space="0" w:color="auto"/>
            <w:left w:val="none" w:sz="0" w:space="0" w:color="auto"/>
            <w:bottom w:val="none" w:sz="0" w:space="0" w:color="auto"/>
            <w:right w:val="none" w:sz="0" w:space="0" w:color="auto"/>
          </w:divBdr>
        </w:div>
        <w:div w:id="506140212">
          <w:marLeft w:val="0"/>
          <w:marRight w:val="0"/>
          <w:marTop w:val="0"/>
          <w:marBottom w:val="0"/>
          <w:divBdr>
            <w:top w:val="none" w:sz="0" w:space="0" w:color="auto"/>
            <w:left w:val="none" w:sz="0" w:space="0" w:color="auto"/>
            <w:bottom w:val="none" w:sz="0" w:space="0" w:color="auto"/>
            <w:right w:val="none" w:sz="0" w:space="0" w:color="auto"/>
          </w:divBdr>
        </w:div>
        <w:div w:id="1781024983">
          <w:marLeft w:val="0"/>
          <w:marRight w:val="0"/>
          <w:marTop w:val="0"/>
          <w:marBottom w:val="0"/>
          <w:divBdr>
            <w:top w:val="none" w:sz="0" w:space="0" w:color="auto"/>
            <w:left w:val="none" w:sz="0" w:space="0" w:color="auto"/>
            <w:bottom w:val="none" w:sz="0" w:space="0" w:color="auto"/>
            <w:right w:val="none" w:sz="0" w:space="0" w:color="auto"/>
          </w:divBdr>
        </w:div>
        <w:div w:id="1836528477">
          <w:marLeft w:val="0"/>
          <w:marRight w:val="0"/>
          <w:marTop w:val="0"/>
          <w:marBottom w:val="0"/>
          <w:divBdr>
            <w:top w:val="none" w:sz="0" w:space="0" w:color="auto"/>
            <w:left w:val="none" w:sz="0" w:space="0" w:color="auto"/>
            <w:bottom w:val="none" w:sz="0" w:space="0" w:color="auto"/>
            <w:right w:val="none" w:sz="0" w:space="0" w:color="auto"/>
          </w:divBdr>
        </w:div>
        <w:div w:id="433138796">
          <w:marLeft w:val="0"/>
          <w:marRight w:val="0"/>
          <w:marTop w:val="0"/>
          <w:marBottom w:val="0"/>
          <w:divBdr>
            <w:top w:val="none" w:sz="0" w:space="0" w:color="auto"/>
            <w:left w:val="none" w:sz="0" w:space="0" w:color="auto"/>
            <w:bottom w:val="none" w:sz="0" w:space="0" w:color="auto"/>
            <w:right w:val="none" w:sz="0" w:space="0" w:color="auto"/>
          </w:divBdr>
        </w:div>
        <w:div w:id="1175803950">
          <w:marLeft w:val="0"/>
          <w:marRight w:val="0"/>
          <w:marTop w:val="0"/>
          <w:marBottom w:val="0"/>
          <w:divBdr>
            <w:top w:val="none" w:sz="0" w:space="0" w:color="auto"/>
            <w:left w:val="none" w:sz="0" w:space="0" w:color="auto"/>
            <w:bottom w:val="none" w:sz="0" w:space="0" w:color="auto"/>
            <w:right w:val="none" w:sz="0" w:space="0" w:color="auto"/>
          </w:divBdr>
        </w:div>
        <w:div w:id="1846742624">
          <w:marLeft w:val="0"/>
          <w:marRight w:val="0"/>
          <w:marTop w:val="0"/>
          <w:marBottom w:val="0"/>
          <w:divBdr>
            <w:top w:val="none" w:sz="0" w:space="0" w:color="auto"/>
            <w:left w:val="none" w:sz="0" w:space="0" w:color="auto"/>
            <w:bottom w:val="none" w:sz="0" w:space="0" w:color="auto"/>
            <w:right w:val="none" w:sz="0" w:space="0" w:color="auto"/>
          </w:divBdr>
        </w:div>
        <w:div w:id="2123062439">
          <w:marLeft w:val="0"/>
          <w:marRight w:val="0"/>
          <w:marTop w:val="0"/>
          <w:marBottom w:val="0"/>
          <w:divBdr>
            <w:top w:val="none" w:sz="0" w:space="0" w:color="auto"/>
            <w:left w:val="none" w:sz="0" w:space="0" w:color="auto"/>
            <w:bottom w:val="none" w:sz="0" w:space="0" w:color="auto"/>
            <w:right w:val="none" w:sz="0" w:space="0" w:color="auto"/>
          </w:divBdr>
        </w:div>
        <w:div w:id="681783398">
          <w:marLeft w:val="0"/>
          <w:marRight w:val="0"/>
          <w:marTop w:val="0"/>
          <w:marBottom w:val="0"/>
          <w:divBdr>
            <w:top w:val="none" w:sz="0" w:space="0" w:color="auto"/>
            <w:left w:val="none" w:sz="0" w:space="0" w:color="auto"/>
            <w:bottom w:val="none" w:sz="0" w:space="0" w:color="auto"/>
            <w:right w:val="none" w:sz="0" w:space="0" w:color="auto"/>
          </w:divBdr>
        </w:div>
        <w:div w:id="1303848557">
          <w:marLeft w:val="0"/>
          <w:marRight w:val="0"/>
          <w:marTop w:val="0"/>
          <w:marBottom w:val="0"/>
          <w:divBdr>
            <w:top w:val="none" w:sz="0" w:space="0" w:color="auto"/>
            <w:left w:val="none" w:sz="0" w:space="0" w:color="auto"/>
            <w:bottom w:val="none" w:sz="0" w:space="0" w:color="auto"/>
            <w:right w:val="none" w:sz="0" w:space="0" w:color="auto"/>
          </w:divBdr>
        </w:div>
        <w:div w:id="977878117">
          <w:marLeft w:val="0"/>
          <w:marRight w:val="0"/>
          <w:marTop w:val="0"/>
          <w:marBottom w:val="0"/>
          <w:divBdr>
            <w:top w:val="none" w:sz="0" w:space="0" w:color="auto"/>
            <w:left w:val="none" w:sz="0" w:space="0" w:color="auto"/>
            <w:bottom w:val="none" w:sz="0" w:space="0" w:color="auto"/>
            <w:right w:val="none" w:sz="0" w:space="0" w:color="auto"/>
          </w:divBdr>
        </w:div>
        <w:div w:id="268270813">
          <w:marLeft w:val="0"/>
          <w:marRight w:val="0"/>
          <w:marTop w:val="0"/>
          <w:marBottom w:val="0"/>
          <w:divBdr>
            <w:top w:val="none" w:sz="0" w:space="0" w:color="auto"/>
            <w:left w:val="none" w:sz="0" w:space="0" w:color="auto"/>
            <w:bottom w:val="none" w:sz="0" w:space="0" w:color="auto"/>
            <w:right w:val="none" w:sz="0" w:space="0" w:color="auto"/>
          </w:divBdr>
        </w:div>
        <w:div w:id="1340698095">
          <w:marLeft w:val="0"/>
          <w:marRight w:val="0"/>
          <w:marTop w:val="0"/>
          <w:marBottom w:val="0"/>
          <w:divBdr>
            <w:top w:val="none" w:sz="0" w:space="0" w:color="auto"/>
            <w:left w:val="none" w:sz="0" w:space="0" w:color="auto"/>
            <w:bottom w:val="none" w:sz="0" w:space="0" w:color="auto"/>
            <w:right w:val="none" w:sz="0" w:space="0" w:color="auto"/>
          </w:divBdr>
        </w:div>
        <w:div w:id="370493495">
          <w:marLeft w:val="0"/>
          <w:marRight w:val="0"/>
          <w:marTop w:val="0"/>
          <w:marBottom w:val="0"/>
          <w:divBdr>
            <w:top w:val="none" w:sz="0" w:space="0" w:color="auto"/>
            <w:left w:val="none" w:sz="0" w:space="0" w:color="auto"/>
            <w:bottom w:val="none" w:sz="0" w:space="0" w:color="auto"/>
            <w:right w:val="none" w:sz="0" w:space="0" w:color="auto"/>
          </w:divBdr>
        </w:div>
        <w:div w:id="2035691244">
          <w:marLeft w:val="0"/>
          <w:marRight w:val="0"/>
          <w:marTop w:val="0"/>
          <w:marBottom w:val="0"/>
          <w:divBdr>
            <w:top w:val="none" w:sz="0" w:space="0" w:color="auto"/>
            <w:left w:val="none" w:sz="0" w:space="0" w:color="auto"/>
            <w:bottom w:val="none" w:sz="0" w:space="0" w:color="auto"/>
            <w:right w:val="none" w:sz="0" w:space="0" w:color="auto"/>
          </w:divBdr>
        </w:div>
        <w:div w:id="473374004">
          <w:marLeft w:val="0"/>
          <w:marRight w:val="0"/>
          <w:marTop w:val="0"/>
          <w:marBottom w:val="0"/>
          <w:divBdr>
            <w:top w:val="none" w:sz="0" w:space="0" w:color="auto"/>
            <w:left w:val="none" w:sz="0" w:space="0" w:color="auto"/>
            <w:bottom w:val="none" w:sz="0" w:space="0" w:color="auto"/>
            <w:right w:val="none" w:sz="0" w:space="0" w:color="auto"/>
          </w:divBdr>
        </w:div>
        <w:div w:id="1801453813">
          <w:marLeft w:val="0"/>
          <w:marRight w:val="0"/>
          <w:marTop w:val="0"/>
          <w:marBottom w:val="0"/>
          <w:divBdr>
            <w:top w:val="none" w:sz="0" w:space="0" w:color="auto"/>
            <w:left w:val="none" w:sz="0" w:space="0" w:color="auto"/>
            <w:bottom w:val="none" w:sz="0" w:space="0" w:color="auto"/>
            <w:right w:val="none" w:sz="0" w:space="0" w:color="auto"/>
          </w:divBdr>
        </w:div>
        <w:div w:id="1103456597">
          <w:marLeft w:val="0"/>
          <w:marRight w:val="0"/>
          <w:marTop w:val="0"/>
          <w:marBottom w:val="0"/>
          <w:divBdr>
            <w:top w:val="none" w:sz="0" w:space="0" w:color="auto"/>
            <w:left w:val="none" w:sz="0" w:space="0" w:color="auto"/>
            <w:bottom w:val="none" w:sz="0" w:space="0" w:color="auto"/>
            <w:right w:val="none" w:sz="0" w:space="0" w:color="auto"/>
          </w:divBdr>
        </w:div>
        <w:div w:id="476533595">
          <w:marLeft w:val="0"/>
          <w:marRight w:val="0"/>
          <w:marTop w:val="0"/>
          <w:marBottom w:val="0"/>
          <w:divBdr>
            <w:top w:val="none" w:sz="0" w:space="0" w:color="auto"/>
            <w:left w:val="none" w:sz="0" w:space="0" w:color="auto"/>
            <w:bottom w:val="none" w:sz="0" w:space="0" w:color="auto"/>
            <w:right w:val="none" w:sz="0" w:space="0" w:color="auto"/>
          </w:divBdr>
        </w:div>
        <w:div w:id="1756778035">
          <w:marLeft w:val="0"/>
          <w:marRight w:val="0"/>
          <w:marTop w:val="0"/>
          <w:marBottom w:val="0"/>
          <w:divBdr>
            <w:top w:val="none" w:sz="0" w:space="0" w:color="auto"/>
            <w:left w:val="none" w:sz="0" w:space="0" w:color="auto"/>
            <w:bottom w:val="none" w:sz="0" w:space="0" w:color="auto"/>
            <w:right w:val="none" w:sz="0" w:space="0" w:color="auto"/>
          </w:divBdr>
        </w:div>
        <w:div w:id="654257865">
          <w:marLeft w:val="0"/>
          <w:marRight w:val="0"/>
          <w:marTop w:val="0"/>
          <w:marBottom w:val="0"/>
          <w:divBdr>
            <w:top w:val="none" w:sz="0" w:space="0" w:color="auto"/>
            <w:left w:val="none" w:sz="0" w:space="0" w:color="auto"/>
            <w:bottom w:val="none" w:sz="0" w:space="0" w:color="auto"/>
            <w:right w:val="none" w:sz="0" w:space="0" w:color="auto"/>
          </w:divBdr>
        </w:div>
        <w:div w:id="2102488148">
          <w:marLeft w:val="0"/>
          <w:marRight w:val="0"/>
          <w:marTop w:val="0"/>
          <w:marBottom w:val="0"/>
          <w:divBdr>
            <w:top w:val="none" w:sz="0" w:space="0" w:color="auto"/>
            <w:left w:val="none" w:sz="0" w:space="0" w:color="auto"/>
            <w:bottom w:val="none" w:sz="0" w:space="0" w:color="auto"/>
            <w:right w:val="none" w:sz="0" w:space="0" w:color="auto"/>
          </w:divBdr>
        </w:div>
        <w:div w:id="1863937140">
          <w:marLeft w:val="0"/>
          <w:marRight w:val="0"/>
          <w:marTop w:val="0"/>
          <w:marBottom w:val="0"/>
          <w:divBdr>
            <w:top w:val="none" w:sz="0" w:space="0" w:color="auto"/>
            <w:left w:val="none" w:sz="0" w:space="0" w:color="auto"/>
            <w:bottom w:val="none" w:sz="0" w:space="0" w:color="auto"/>
            <w:right w:val="none" w:sz="0" w:space="0" w:color="auto"/>
          </w:divBdr>
        </w:div>
        <w:div w:id="1071544704">
          <w:marLeft w:val="0"/>
          <w:marRight w:val="0"/>
          <w:marTop w:val="0"/>
          <w:marBottom w:val="0"/>
          <w:divBdr>
            <w:top w:val="none" w:sz="0" w:space="0" w:color="auto"/>
            <w:left w:val="none" w:sz="0" w:space="0" w:color="auto"/>
            <w:bottom w:val="none" w:sz="0" w:space="0" w:color="auto"/>
            <w:right w:val="none" w:sz="0" w:space="0" w:color="auto"/>
          </w:divBdr>
        </w:div>
        <w:div w:id="1320696188">
          <w:marLeft w:val="0"/>
          <w:marRight w:val="0"/>
          <w:marTop w:val="0"/>
          <w:marBottom w:val="0"/>
          <w:divBdr>
            <w:top w:val="none" w:sz="0" w:space="0" w:color="auto"/>
            <w:left w:val="none" w:sz="0" w:space="0" w:color="auto"/>
            <w:bottom w:val="none" w:sz="0" w:space="0" w:color="auto"/>
            <w:right w:val="none" w:sz="0" w:space="0" w:color="auto"/>
          </w:divBdr>
        </w:div>
        <w:div w:id="1974210581">
          <w:marLeft w:val="0"/>
          <w:marRight w:val="0"/>
          <w:marTop w:val="0"/>
          <w:marBottom w:val="0"/>
          <w:divBdr>
            <w:top w:val="none" w:sz="0" w:space="0" w:color="auto"/>
            <w:left w:val="none" w:sz="0" w:space="0" w:color="auto"/>
            <w:bottom w:val="none" w:sz="0" w:space="0" w:color="auto"/>
            <w:right w:val="none" w:sz="0" w:space="0" w:color="auto"/>
          </w:divBdr>
        </w:div>
        <w:div w:id="305935269">
          <w:marLeft w:val="0"/>
          <w:marRight w:val="0"/>
          <w:marTop w:val="0"/>
          <w:marBottom w:val="0"/>
          <w:divBdr>
            <w:top w:val="none" w:sz="0" w:space="0" w:color="auto"/>
            <w:left w:val="none" w:sz="0" w:space="0" w:color="auto"/>
            <w:bottom w:val="none" w:sz="0" w:space="0" w:color="auto"/>
            <w:right w:val="none" w:sz="0" w:space="0" w:color="auto"/>
          </w:divBdr>
        </w:div>
        <w:div w:id="1164319357">
          <w:marLeft w:val="0"/>
          <w:marRight w:val="0"/>
          <w:marTop w:val="0"/>
          <w:marBottom w:val="0"/>
          <w:divBdr>
            <w:top w:val="none" w:sz="0" w:space="0" w:color="auto"/>
            <w:left w:val="none" w:sz="0" w:space="0" w:color="auto"/>
            <w:bottom w:val="none" w:sz="0" w:space="0" w:color="auto"/>
            <w:right w:val="none" w:sz="0" w:space="0" w:color="auto"/>
          </w:divBdr>
        </w:div>
        <w:div w:id="789591213">
          <w:marLeft w:val="0"/>
          <w:marRight w:val="0"/>
          <w:marTop w:val="0"/>
          <w:marBottom w:val="0"/>
          <w:divBdr>
            <w:top w:val="none" w:sz="0" w:space="0" w:color="auto"/>
            <w:left w:val="none" w:sz="0" w:space="0" w:color="auto"/>
            <w:bottom w:val="none" w:sz="0" w:space="0" w:color="auto"/>
            <w:right w:val="none" w:sz="0" w:space="0" w:color="auto"/>
          </w:divBdr>
        </w:div>
        <w:div w:id="1525829598">
          <w:marLeft w:val="0"/>
          <w:marRight w:val="0"/>
          <w:marTop w:val="0"/>
          <w:marBottom w:val="0"/>
          <w:divBdr>
            <w:top w:val="none" w:sz="0" w:space="0" w:color="auto"/>
            <w:left w:val="none" w:sz="0" w:space="0" w:color="auto"/>
            <w:bottom w:val="none" w:sz="0" w:space="0" w:color="auto"/>
            <w:right w:val="none" w:sz="0" w:space="0" w:color="auto"/>
          </w:divBdr>
        </w:div>
        <w:div w:id="540555613">
          <w:marLeft w:val="0"/>
          <w:marRight w:val="0"/>
          <w:marTop w:val="0"/>
          <w:marBottom w:val="0"/>
          <w:divBdr>
            <w:top w:val="none" w:sz="0" w:space="0" w:color="auto"/>
            <w:left w:val="none" w:sz="0" w:space="0" w:color="auto"/>
            <w:bottom w:val="none" w:sz="0" w:space="0" w:color="auto"/>
            <w:right w:val="none" w:sz="0" w:space="0" w:color="auto"/>
          </w:divBdr>
        </w:div>
        <w:div w:id="1247762957">
          <w:marLeft w:val="0"/>
          <w:marRight w:val="0"/>
          <w:marTop w:val="0"/>
          <w:marBottom w:val="0"/>
          <w:divBdr>
            <w:top w:val="none" w:sz="0" w:space="0" w:color="auto"/>
            <w:left w:val="none" w:sz="0" w:space="0" w:color="auto"/>
            <w:bottom w:val="none" w:sz="0" w:space="0" w:color="auto"/>
            <w:right w:val="none" w:sz="0" w:space="0" w:color="auto"/>
          </w:divBdr>
        </w:div>
        <w:div w:id="1322075317">
          <w:marLeft w:val="0"/>
          <w:marRight w:val="0"/>
          <w:marTop w:val="0"/>
          <w:marBottom w:val="0"/>
          <w:divBdr>
            <w:top w:val="none" w:sz="0" w:space="0" w:color="auto"/>
            <w:left w:val="none" w:sz="0" w:space="0" w:color="auto"/>
            <w:bottom w:val="none" w:sz="0" w:space="0" w:color="auto"/>
            <w:right w:val="none" w:sz="0" w:space="0" w:color="auto"/>
          </w:divBdr>
        </w:div>
        <w:div w:id="24211122">
          <w:marLeft w:val="0"/>
          <w:marRight w:val="0"/>
          <w:marTop w:val="0"/>
          <w:marBottom w:val="0"/>
          <w:divBdr>
            <w:top w:val="none" w:sz="0" w:space="0" w:color="auto"/>
            <w:left w:val="none" w:sz="0" w:space="0" w:color="auto"/>
            <w:bottom w:val="none" w:sz="0" w:space="0" w:color="auto"/>
            <w:right w:val="none" w:sz="0" w:space="0" w:color="auto"/>
          </w:divBdr>
        </w:div>
        <w:div w:id="1226839908">
          <w:marLeft w:val="0"/>
          <w:marRight w:val="0"/>
          <w:marTop w:val="0"/>
          <w:marBottom w:val="0"/>
          <w:divBdr>
            <w:top w:val="none" w:sz="0" w:space="0" w:color="auto"/>
            <w:left w:val="none" w:sz="0" w:space="0" w:color="auto"/>
            <w:bottom w:val="none" w:sz="0" w:space="0" w:color="auto"/>
            <w:right w:val="none" w:sz="0" w:space="0" w:color="auto"/>
          </w:divBdr>
        </w:div>
        <w:div w:id="1634798250">
          <w:marLeft w:val="0"/>
          <w:marRight w:val="0"/>
          <w:marTop w:val="0"/>
          <w:marBottom w:val="0"/>
          <w:divBdr>
            <w:top w:val="none" w:sz="0" w:space="0" w:color="auto"/>
            <w:left w:val="none" w:sz="0" w:space="0" w:color="auto"/>
            <w:bottom w:val="none" w:sz="0" w:space="0" w:color="auto"/>
            <w:right w:val="none" w:sz="0" w:space="0" w:color="auto"/>
          </w:divBdr>
        </w:div>
        <w:div w:id="349264460">
          <w:marLeft w:val="0"/>
          <w:marRight w:val="0"/>
          <w:marTop w:val="0"/>
          <w:marBottom w:val="0"/>
          <w:divBdr>
            <w:top w:val="none" w:sz="0" w:space="0" w:color="auto"/>
            <w:left w:val="none" w:sz="0" w:space="0" w:color="auto"/>
            <w:bottom w:val="none" w:sz="0" w:space="0" w:color="auto"/>
            <w:right w:val="none" w:sz="0" w:space="0" w:color="auto"/>
          </w:divBdr>
        </w:div>
        <w:div w:id="649096882">
          <w:marLeft w:val="0"/>
          <w:marRight w:val="0"/>
          <w:marTop w:val="0"/>
          <w:marBottom w:val="0"/>
          <w:divBdr>
            <w:top w:val="none" w:sz="0" w:space="0" w:color="auto"/>
            <w:left w:val="none" w:sz="0" w:space="0" w:color="auto"/>
            <w:bottom w:val="none" w:sz="0" w:space="0" w:color="auto"/>
            <w:right w:val="none" w:sz="0" w:space="0" w:color="auto"/>
          </w:divBdr>
        </w:div>
        <w:div w:id="1361931011">
          <w:marLeft w:val="0"/>
          <w:marRight w:val="0"/>
          <w:marTop w:val="0"/>
          <w:marBottom w:val="0"/>
          <w:divBdr>
            <w:top w:val="none" w:sz="0" w:space="0" w:color="auto"/>
            <w:left w:val="none" w:sz="0" w:space="0" w:color="auto"/>
            <w:bottom w:val="none" w:sz="0" w:space="0" w:color="auto"/>
            <w:right w:val="none" w:sz="0" w:space="0" w:color="auto"/>
          </w:divBdr>
        </w:div>
        <w:div w:id="1787264395">
          <w:marLeft w:val="0"/>
          <w:marRight w:val="0"/>
          <w:marTop w:val="0"/>
          <w:marBottom w:val="0"/>
          <w:divBdr>
            <w:top w:val="none" w:sz="0" w:space="0" w:color="auto"/>
            <w:left w:val="none" w:sz="0" w:space="0" w:color="auto"/>
            <w:bottom w:val="none" w:sz="0" w:space="0" w:color="auto"/>
            <w:right w:val="none" w:sz="0" w:space="0" w:color="auto"/>
          </w:divBdr>
        </w:div>
        <w:div w:id="1642491712">
          <w:marLeft w:val="0"/>
          <w:marRight w:val="0"/>
          <w:marTop w:val="0"/>
          <w:marBottom w:val="0"/>
          <w:divBdr>
            <w:top w:val="none" w:sz="0" w:space="0" w:color="auto"/>
            <w:left w:val="none" w:sz="0" w:space="0" w:color="auto"/>
            <w:bottom w:val="none" w:sz="0" w:space="0" w:color="auto"/>
            <w:right w:val="none" w:sz="0" w:space="0" w:color="auto"/>
          </w:divBdr>
        </w:div>
      </w:divsChild>
    </w:div>
    <w:div w:id="435103633">
      <w:bodyDiv w:val="1"/>
      <w:marLeft w:val="0"/>
      <w:marRight w:val="0"/>
      <w:marTop w:val="0"/>
      <w:marBottom w:val="0"/>
      <w:divBdr>
        <w:top w:val="none" w:sz="0" w:space="0" w:color="auto"/>
        <w:left w:val="none" w:sz="0" w:space="0" w:color="auto"/>
        <w:bottom w:val="none" w:sz="0" w:space="0" w:color="auto"/>
        <w:right w:val="none" w:sz="0" w:space="0" w:color="auto"/>
      </w:divBdr>
      <w:divsChild>
        <w:div w:id="1192836698">
          <w:marLeft w:val="0"/>
          <w:marRight w:val="1"/>
          <w:marTop w:val="0"/>
          <w:marBottom w:val="0"/>
          <w:divBdr>
            <w:top w:val="none" w:sz="0" w:space="0" w:color="auto"/>
            <w:left w:val="none" w:sz="0" w:space="0" w:color="auto"/>
            <w:bottom w:val="none" w:sz="0" w:space="0" w:color="auto"/>
            <w:right w:val="none" w:sz="0" w:space="0" w:color="auto"/>
          </w:divBdr>
          <w:divsChild>
            <w:div w:id="601763268">
              <w:marLeft w:val="0"/>
              <w:marRight w:val="0"/>
              <w:marTop w:val="0"/>
              <w:marBottom w:val="0"/>
              <w:divBdr>
                <w:top w:val="none" w:sz="0" w:space="0" w:color="auto"/>
                <w:left w:val="none" w:sz="0" w:space="0" w:color="auto"/>
                <w:bottom w:val="none" w:sz="0" w:space="0" w:color="auto"/>
                <w:right w:val="none" w:sz="0" w:space="0" w:color="auto"/>
              </w:divBdr>
              <w:divsChild>
                <w:div w:id="1480997119">
                  <w:marLeft w:val="0"/>
                  <w:marRight w:val="1"/>
                  <w:marTop w:val="0"/>
                  <w:marBottom w:val="0"/>
                  <w:divBdr>
                    <w:top w:val="none" w:sz="0" w:space="0" w:color="auto"/>
                    <w:left w:val="none" w:sz="0" w:space="0" w:color="auto"/>
                    <w:bottom w:val="none" w:sz="0" w:space="0" w:color="auto"/>
                    <w:right w:val="none" w:sz="0" w:space="0" w:color="auto"/>
                  </w:divBdr>
                  <w:divsChild>
                    <w:div w:id="470097047">
                      <w:marLeft w:val="0"/>
                      <w:marRight w:val="0"/>
                      <w:marTop w:val="0"/>
                      <w:marBottom w:val="0"/>
                      <w:divBdr>
                        <w:top w:val="none" w:sz="0" w:space="0" w:color="auto"/>
                        <w:left w:val="none" w:sz="0" w:space="0" w:color="auto"/>
                        <w:bottom w:val="none" w:sz="0" w:space="0" w:color="auto"/>
                        <w:right w:val="none" w:sz="0" w:space="0" w:color="auto"/>
                      </w:divBdr>
                      <w:divsChild>
                        <w:div w:id="1657419887">
                          <w:marLeft w:val="0"/>
                          <w:marRight w:val="0"/>
                          <w:marTop w:val="0"/>
                          <w:marBottom w:val="0"/>
                          <w:divBdr>
                            <w:top w:val="none" w:sz="0" w:space="0" w:color="auto"/>
                            <w:left w:val="none" w:sz="0" w:space="0" w:color="auto"/>
                            <w:bottom w:val="none" w:sz="0" w:space="0" w:color="auto"/>
                            <w:right w:val="none" w:sz="0" w:space="0" w:color="auto"/>
                          </w:divBdr>
                          <w:divsChild>
                            <w:div w:id="177819316">
                              <w:marLeft w:val="0"/>
                              <w:marRight w:val="0"/>
                              <w:marTop w:val="120"/>
                              <w:marBottom w:val="360"/>
                              <w:divBdr>
                                <w:top w:val="none" w:sz="0" w:space="0" w:color="auto"/>
                                <w:left w:val="none" w:sz="0" w:space="0" w:color="auto"/>
                                <w:bottom w:val="none" w:sz="0" w:space="0" w:color="auto"/>
                                <w:right w:val="none" w:sz="0" w:space="0" w:color="auto"/>
                              </w:divBdr>
                              <w:divsChild>
                                <w:div w:id="596988991">
                                  <w:marLeft w:val="0"/>
                                  <w:marRight w:val="0"/>
                                  <w:marTop w:val="0"/>
                                  <w:marBottom w:val="0"/>
                                  <w:divBdr>
                                    <w:top w:val="none" w:sz="0" w:space="0" w:color="auto"/>
                                    <w:left w:val="none" w:sz="0" w:space="0" w:color="auto"/>
                                    <w:bottom w:val="none" w:sz="0" w:space="0" w:color="auto"/>
                                    <w:right w:val="none" w:sz="0" w:space="0" w:color="auto"/>
                                  </w:divBdr>
                                  <w:divsChild>
                                    <w:div w:id="1409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504156">
      <w:bodyDiv w:val="1"/>
      <w:marLeft w:val="0"/>
      <w:marRight w:val="0"/>
      <w:marTop w:val="0"/>
      <w:marBottom w:val="0"/>
      <w:divBdr>
        <w:top w:val="none" w:sz="0" w:space="0" w:color="auto"/>
        <w:left w:val="none" w:sz="0" w:space="0" w:color="auto"/>
        <w:bottom w:val="none" w:sz="0" w:space="0" w:color="auto"/>
        <w:right w:val="none" w:sz="0" w:space="0" w:color="auto"/>
      </w:divBdr>
      <w:divsChild>
        <w:div w:id="1288320224">
          <w:marLeft w:val="0"/>
          <w:marRight w:val="1"/>
          <w:marTop w:val="0"/>
          <w:marBottom w:val="0"/>
          <w:divBdr>
            <w:top w:val="none" w:sz="0" w:space="0" w:color="auto"/>
            <w:left w:val="none" w:sz="0" w:space="0" w:color="auto"/>
            <w:bottom w:val="none" w:sz="0" w:space="0" w:color="auto"/>
            <w:right w:val="none" w:sz="0" w:space="0" w:color="auto"/>
          </w:divBdr>
          <w:divsChild>
            <w:div w:id="857475171">
              <w:marLeft w:val="0"/>
              <w:marRight w:val="0"/>
              <w:marTop w:val="0"/>
              <w:marBottom w:val="0"/>
              <w:divBdr>
                <w:top w:val="none" w:sz="0" w:space="0" w:color="auto"/>
                <w:left w:val="none" w:sz="0" w:space="0" w:color="auto"/>
                <w:bottom w:val="none" w:sz="0" w:space="0" w:color="auto"/>
                <w:right w:val="none" w:sz="0" w:space="0" w:color="auto"/>
              </w:divBdr>
              <w:divsChild>
                <w:div w:id="1690181645">
                  <w:marLeft w:val="0"/>
                  <w:marRight w:val="1"/>
                  <w:marTop w:val="0"/>
                  <w:marBottom w:val="0"/>
                  <w:divBdr>
                    <w:top w:val="none" w:sz="0" w:space="0" w:color="auto"/>
                    <w:left w:val="none" w:sz="0" w:space="0" w:color="auto"/>
                    <w:bottom w:val="none" w:sz="0" w:space="0" w:color="auto"/>
                    <w:right w:val="none" w:sz="0" w:space="0" w:color="auto"/>
                  </w:divBdr>
                  <w:divsChild>
                    <w:div w:id="293566682">
                      <w:marLeft w:val="0"/>
                      <w:marRight w:val="0"/>
                      <w:marTop w:val="0"/>
                      <w:marBottom w:val="0"/>
                      <w:divBdr>
                        <w:top w:val="none" w:sz="0" w:space="0" w:color="auto"/>
                        <w:left w:val="none" w:sz="0" w:space="0" w:color="auto"/>
                        <w:bottom w:val="none" w:sz="0" w:space="0" w:color="auto"/>
                        <w:right w:val="none" w:sz="0" w:space="0" w:color="auto"/>
                      </w:divBdr>
                      <w:divsChild>
                        <w:div w:id="383987562">
                          <w:marLeft w:val="0"/>
                          <w:marRight w:val="0"/>
                          <w:marTop w:val="0"/>
                          <w:marBottom w:val="0"/>
                          <w:divBdr>
                            <w:top w:val="none" w:sz="0" w:space="0" w:color="auto"/>
                            <w:left w:val="none" w:sz="0" w:space="0" w:color="auto"/>
                            <w:bottom w:val="none" w:sz="0" w:space="0" w:color="auto"/>
                            <w:right w:val="none" w:sz="0" w:space="0" w:color="auto"/>
                          </w:divBdr>
                          <w:divsChild>
                            <w:div w:id="1522277095">
                              <w:marLeft w:val="0"/>
                              <w:marRight w:val="0"/>
                              <w:marTop w:val="120"/>
                              <w:marBottom w:val="360"/>
                              <w:divBdr>
                                <w:top w:val="none" w:sz="0" w:space="0" w:color="auto"/>
                                <w:left w:val="none" w:sz="0" w:space="0" w:color="auto"/>
                                <w:bottom w:val="none" w:sz="0" w:space="0" w:color="auto"/>
                                <w:right w:val="none" w:sz="0" w:space="0" w:color="auto"/>
                              </w:divBdr>
                              <w:divsChild>
                                <w:div w:id="779224570">
                                  <w:marLeft w:val="0"/>
                                  <w:marRight w:val="0"/>
                                  <w:marTop w:val="0"/>
                                  <w:marBottom w:val="0"/>
                                  <w:divBdr>
                                    <w:top w:val="none" w:sz="0" w:space="0" w:color="auto"/>
                                    <w:left w:val="none" w:sz="0" w:space="0" w:color="auto"/>
                                    <w:bottom w:val="none" w:sz="0" w:space="0" w:color="auto"/>
                                    <w:right w:val="none" w:sz="0" w:space="0" w:color="auto"/>
                                  </w:divBdr>
                                  <w:divsChild>
                                    <w:div w:id="10573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057433">
      <w:bodyDiv w:val="1"/>
      <w:marLeft w:val="0"/>
      <w:marRight w:val="0"/>
      <w:marTop w:val="0"/>
      <w:marBottom w:val="0"/>
      <w:divBdr>
        <w:top w:val="none" w:sz="0" w:space="0" w:color="auto"/>
        <w:left w:val="none" w:sz="0" w:space="0" w:color="auto"/>
        <w:bottom w:val="none" w:sz="0" w:space="0" w:color="auto"/>
        <w:right w:val="none" w:sz="0" w:space="0" w:color="auto"/>
      </w:divBdr>
      <w:divsChild>
        <w:div w:id="1418553369">
          <w:marLeft w:val="0"/>
          <w:marRight w:val="1"/>
          <w:marTop w:val="0"/>
          <w:marBottom w:val="0"/>
          <w:divBdr>
            <w:top w:val="none" w:sz="0" w:space="0" w:color="auto"/>
            <w:left w:val="none" w:sz="0" w:space="0" w:color="auto"/>
            <w:bottom w:val="none" w:sz="0" w:space="0" w:color="auto"/>
            <w:right w:val="none" w:sz="0" w:space="0" w:color="auto"/>
          </w:divBdr>
          <w:divsChild>
            <w:div w:id="681014519">
              <w:marLeft w:val="0"/>
              <w:marRight w:val="0"/>
              <w:marTop w:val="0"/>
              <w:marBottom w:val="0"/>
              <w:divBdr>
                <w:top w:val="none" w:sz="0" w:space="0" w:color="auto"/>
                <w:left w:val="none" w:sz="0" w:space="0" w:color="auto"/>
                <w:bottom w:val="none" w:sz="0" w:space="0" w:color="auto"/>
                <w:right w:val="none" w:sz="0" w:space="0" w:color="auto"/>
              </w:divBdr>
              <w:divsChild>
                <w:div w:id="1128351677">
                  <w:marLeft w:val="0"/>
                  <w:marRight w:val="1"/>
                  <w:marTop w:val="0"/>
                  <w:marBottom w:val="0"/>
                  <w:divBdr>
                    <w:top w:val="none" w:sz="0" w:space="0" w:color="auto"/>
                    <w:left w:val="none" w:sz="0" w:space="0" w:color="auto"/>
                    <w:bottom w:val="none" w:sz="0" w:space="0" w:color="auto"/>
                    <w:right w:val="none" w:sz="0" w:space="0" w:color="auto"/>
                  </w:divBdr>
                  <w:divsChild>
                    <w:div w:id="1568808337">
                      <w:marLeft w:val="0"/>
                      <w:marRight w:val="0"/>
                      <w:marTop w:val="0"/>
                      <w:marBottom w:val="0"/>
                      <w:divBdr>
                        <w:top w:val="none" w:sz="0" w:space="0" w:color="auto"/>
                        <w:left w:val="none" w:sz="0" w:space="0" w:color="auto"/>
                        <w:bottom w:val="none" w:sz="0" w:space="0" w:color="auto"/>
                        <w:right w:val="none" w:sz="0" w:space="0" w:color="auto"/>
                      </w:divBdr>
                      <w:divsChild>
                        <w:div w:id="471144810">
                          <w:marLeft w:val="0"/>
                          <w:marRight w:val="0"/>
                          <w:marTop w:val="0"/>
                          <w:marBottom w:val="0"/>
                          <w:divBdr>
                            <w:top w:val="none" w:sz="0" w:space="0" w:color="auto"/>
                            <w:left w:val="none" w:sz="0" w:space="0" w:color="auto"/>
                            <w:bottom w:val="none" w:sz="0" w:space="0" w:color="auto"/>
                            <w:right w:val="none" w:sz="0" w:space="0" w:color="auto"/>
                          </w:divBdr>
                          <w:divsChild>
                            <w:div w:id="1142455535">
                              <w:marLeft w:val="0"/>
                              <w:marRight w:val="0"/>
                              <w:marTop w:val="0"/>
                              <w:marBottom w:val="0"/>
                              <w:divBdr>
                                <w:top w:val="none" w:sz="0" w:space="0" w:color="auto"/>
                                <w:left w:val="none" w:sz="0" w:space="0" w:color="auto"/>
                                <w:bottom w:val="none" w:sz="0" w:space="0" w:color="auto"/>
                                <w:right w:val="none" w:sz="0" w:space="0" w:color="auto"/>
                              </w:divBdr>
                            </w:div>
                          </w:divsChild>
                        </w:div>
                        <w:div w:id="190995702">
                          <w:marLeft w:val="0"/>
                          <w:marRight w:val="0"/>
                          <w:marTop w:val="0"/>
                          <w:marBottom w:val="0"/>
                          <w:divBdr>
                            <w:top w:val="none" w:sz="0" w:space="0" w:color="auto"/>
                            <w:left w:val="none" w:sz="0" w:space="0" w:color="auto"/>
                            <w:bottom w:val="none" w:sz="0" w:space="0" w:color="auto"/>
                            <w:right w:val="none" w:sz="0" w:space="0" w:color="auto"/>
                          </w:divBdr>
                          <w:divsChild>
                            <w:div w:id="360055018">
                              <w:marLeft w:val="0"/>
                              <w:marRight w:val="0"/>
                              <w:marTop w:val="120"/>
                              <w:marBottom w:val="360"/>
                              <w:divBdr>
                                <w:top w:val="none" w:sz="0" w:space="0" w:color="auto"/>
                                <w:left w:val="none" w:sz="0" w:space="0" w:color="auto"/>
                                <w:bottom w:val="none" w:sz="0" w:space="0" w:color="auto"/>
                                <w:right w:val="none" w:sz="0" w:space="0" w:color="auto"/>
                              </w:divBdr>
                              <w:divsChild>
                                <w:div w:id="375663639">
                                  <w:marLeft w:val="0"/>
                                  <w:marRight w:val="0"/>
                                  <w:marTop w:val="0"/>
                                  <w:marBottom w:val="0"/>
                                  <w:divBdr>
                                    <w:top w:val="none" w:sz="0" w:space="0" w:color="auto"/>
                                    <w:left w:val="none" w:sz="0" w:space="0" w:color="auto"/>
                                    <w:bottom w:val="none" w:sz="0" w:space="0" w:color="auto"/>
                                    <w:right w:val="none" w:sz="0" w:space="0" w:color="auto"/>
                                  </w:divBdr>
                                </w:div>
                                <w:div w:id="3281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453393">
      <w:bodyDiv w:val="1"/>
      <w:marLeft w:val="0"/>
      <w:marRight w:val="0"/>
      <w:marTop w:val="0"/>
      <w:marBottom w:val="0"/>
      <w:divBdr>
        <w:top w:val="none" w:sz="0" w:space="0" w:color="auto"/>
        <w:left w:val="none" w:sz="0" w:space="0" w:color="auto"/>
        <w:bottom w:val="none" w:sz="0" w:space="0" w:color="auto"/>
        <w:right w:val="none" w:sz="0" w:space="0" w:color="auto"/>
      </w:divBdr>
      <w:divsChild>
        <w:div w:id="1939561786">
          <w:marLeft w:val="0"/>
          <w:marRight w:val="1"/>
          <w:marTop w:val="0"/>
          <w:marBottom w:val="0"/>
          <w:divBdr>
            <w:top w:val="none" w:sz="0" w:space="0" w:color="auto"/>
            <w:left w:val="none" w:sz="0" w:space="0" w:color="auto"/>
            <w:bottom w:val="none" w:sz="0" w:space="0" w:color="auto"/>
            <w:right w:val="none" w:sz="0" w:space="0" w:color="auto"/>
          </w:divBdr>
          <w:divsChild>
            <w:div w:id="473453453">
              <w:marLeft w:val="0"/>
              <w:marRight w:val="0"/>
              <w:marTop w:val="0"/>
              <w:marBottom w:val="0"/>
              <w:divBdr>
                <w:top w:val="none" w:sz="0" w:space="0" w:color="auto"/>
                <w:left w:val="none" w:sz="0" w:space="0" w:color="auto"/>
                <w:bottom w:val="none" w:sz="0" w:space="0" w:color="auto"/>
                <w:right w:val="none" w:sz="0" w:space="0" w:color="auto"/>
              </w:divBdr>
              <w:divsChild>
                <w:div w:id="637993324">
                  <w:marLeft w:val="0"/>
                  <w:marRight w:val="1"/>
                  <w:marTop w:val="0"/>
                  <w:marBottom w:val="0"/>
                  <w:divBdr>
                    <w:top w:val="none" w:sz="0" w:space="0" w:color="auto"/>
                    <w:left w:val="none" w:sz="0" w:space="0" w:color="auto"/>
                    <w:bottom w:val="none" w:sz="0" w:space="0" w:color="auto"/>
                    <w:right w:val="none" w:sz="0" w:space="0" w:color="auto"/>
                  </w:divBdr>
                  <w:divsChild>
                    <w:div w:id="589585122">
                      <w:marLeft w:val="0"/>
                      <w:marRight w:val="0"/>
                      <w:marTop w:val="0"/>
                      <w:marBottom w:val="0"/>
                      <w:divBdr>
                        <w:top w:val="none" w:sz="0" w:space="0" w:color="auto"/>
                        <w:left w:val="none" w:sz="0" w:space="0" w:color="auto"/>
                        <w:bottom w:val="none" w:sz="0" w:space="0" w:color="auto"/>
                        <w:right w:val="none" w:sz="0" w:space="0" w:color="auto"/>
                      </w:divBdr>
                      <w:divsChild>
                        <w:div w:id="1476877355">
                          <w:marLeft w:val="0"/>
                          <w:marRight w:val="0"/>
                          <w:marTop w:val="0"/>
                          <w:marBottom w:val="0"/>
                          <w:divBdr>
                            <w:top w:val="none" w:sz="0" w:space="0" w:color="auto"/>
                            <w:left w:val="none" w:sz="0" w:space="0" w:color="auto"/>
                            <w:bottom w:val="none" w:sz="0" w:space="0" w:color="auto"/>
                            <w:right w:val="none" w:sz="0" w:space="0" w:color="auto"/>
                          </w:divBdr>
                          <w:divsChild>
                            <w:div w:id="581110413">
                              <w:marLeft w:val="0"/>
                              <w:marRight w:val="0"/>
                              <w:marTop w:val="0"/>
                              <w:marBottom w:val="0"/>
                              <w:divBdr>
                                <w:top w:val="none" w:sz="0" w:space="0" w:color="auto"/>
                                <w:left w:val="none" w:sz="0" w:space="0" w:color="auto"/>
                                <w:bottom w:val="none" w:sz="0" w:space="0" w:color="auto"/>
                                <w:right w:val="none" w:sz="0" w:space="0" w:color="auto"/>
                              </w:divBdr>
                            </w:div>
                          </w:divsChild>
                        </w:div>
                        <w:div w:id="24141111">
                          <w:marLeft w:val="0"/>
                          <w:marRight w:val="0"/>
                          <w:marTop w:val="0"/>
                          <w:marBottom w:val="0"/>
                          <w:divBdr>
                            <w:top w:val="none" w:sz="0" w:space="0" w:color="auto"/>
                            <w:left w:val="none" w:sz="0" w:space="0" w:color="auto"/>
                            <w:bottom w:val="none" w:sz="0" w:space="0" w:color="auto"/>
                            <w:right w:val="none" w:sz="0" w:space="0" w:color="auto"/>
                          </w:divBdr>
                          <w:divsChild>
                            <w:div w:id="1855416007">
                              <w:marLeft w:val="0"/>
                              <w:marRight w:val="0"/>
                              <w:marTop w:val="120"/>
                              <w:marBottom w:val="360"/>
                              <w:divBdr>
                                <w:top w:val="none" w:sz="0" w:space="0" w:color="auto"/>
                                <w:left w:val="none" w:sz="0" w:space="0" w:color="auto"/>
                                <w:bottom w:val="none" w:sz="0" w:space="0" w:color="auto"/>
                                <w:right w:val="none" w:sz="0" w:space="0" w:color="auto"/>
                              </w:divBdr>
                              <w:divsChild>
                                <w:div w:id="1866214210">
                                  <w:marLeft w:val="0"/>
                                  <w:marRight w:val="0"/>
                                  <w:marTop w:val="0"/>
                                  <w:marBottom w:val="0"/>
                                  <w:divBdr>
                                    <w:top w:val="none" w:sz="0" w:space="0" w:color="auto"/>
                                    <w:left w:val="none" w:sz="0" w:space="0" w:color="auto"/>
                                    <w:bottom w:val="none" w:sz="0" w:space="0" w:color="auto"/>
                                    <w:right w:val="none" w:sz="0" w:space="0" w:color="auto"/>
                                  </w:divBdr>
                                </w:div>
                                <w:div w:id="1914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793995">
      <w:bodyDiv w:val="1"/>
      <w:marLeft w:val="0"/>
      <w:marRight w:val="0"/>
      <w:marTop w:val="0"/>
      <w:marBottom w:val="0"/>
      <w:divBdr>
        <w:top w:val="none" w:sz="0" w:space="0" w:color="auto"/>
        <w:left w:val="none" w:sz="0" w:space="0" w:color="auto"/>
        <w:bottom w:val="none" w:sz="0" w:space="0" w:color="auto"/>
        <w:right w:val="none" w:sz="0" w:space="0" w:color="auto"/>
      </w:divBdr>
      <w:divsChild>
        <w:div w:id="1051073152">
          <w:marLeft w:val="0"/>
          <w:marRight w:val="1"/>
          <w:marTop w:val="0"/>
          <w:marBottom w:val="0"/>
          <w:divBdr>
            <w:top w:val="none" w:sz="0" w:space="0" w:color="auto"/>
            <w:left w:val="none" w:sz="0" w:space="0" w:color="auto"/>
            <w:bottom w:val="none" w:sz="0" w:space="0" w:color="auto"/>
            <w:right w:val="none" w:sz="0" w:space="0" w:color="auto"/>
          </w:divBdr>
          <w:divsChild>
            <w:div w:id="744886565">
              <w:marLeft w:val="0"/>
              <w:marRight w:val="0"/>
              <w:marTop w:val="0"/>
              <w:marBottom w:val="0"/>
              <w:divBdr>
                <w:top w:val="none" w:sz="0" w:space="0" w:color="auto"/>
                <w:left w:val="none" w:sz="0" w:space="0" w:color="auto"/>
                <w:bottom w:val="none" w:sz="0" w:space="0" w:color="auto"/>
                <w:right w:val="none" w:sz="0" w:space="0" w:color="auto"/>
              </w:divBdr>
              <w:divsChild>
                <w:div w:id="1200439211">
                  <w:marLeft w:val="0"/>
                  <w:marRight w:val="1"/>
                  <w:marTop w:val="0"/>
                  <w:marBottom w:val="0"/>
                  <w:divBdr>
                    <w:top w:val="none" w:sz="0" w:space="0" w:color="auto"/>
                    <w:left w:val="none" w:sz="0" w:space="0" w:color="auto"/>
                    <w:bottom w:val="none" w:sz="0" w:space="0" w:color="auto"/>
                    <w:right w:val="none" w:sz="0" w:space="0" w:color="auto"/>
                  </w:divBdr>
                  <w:divsChild>
                    <w:div w:id="153448401">
                      <w:marLeft w:val="0"/>
                      <w:marRight w:val="0"/>
                      <w:marTop w:val="0"/>
                      <w:marBottom w:val="0"/>
                      <w:divBdr>
                        <w:top w:val="none" w:sz="0" w:space="0" w:color="auto"/>
                        <w:left w:val="none" w:sz="0" w:space="0" w:color="auto"/>
                        <w:bottom w:val="none" w:sz="0" w:space="0" w:color="auto"/>
                        <w:right w:val="none" w:sz="0" w:space="0" w:color="auto"/>
                      </w:divBdr>
                      <w:divsChild>
                        <w:div w:id="1034575648">
                          <w:marLeft w:val="0"/>
                          <w:marRight w:val="0"/>
                          <w:marTop w:val="0"/>
                          <w:marBottom w:val="0"/>
                          <w:divBdr>
                            <w:top w:val="none" w:sz="0" w:space="0" w:color="auto"/>
                            <w:left w:val="none" w:sz="0" w:space="0" w:color="auto"/>
                            <w:bottom w:val="none" w:sz="0" w:space="0" w:color="auto"/>
                            <w:right w:val="none" w:sz="0" w:space="0" w:color="auto"/>
                          </w:divBdr>
                          <w:divsChild>
                            <w:div w:id="405036354">
                              <w:marLeft w:val="0"/>
                              <w:marRight w:val="0"/>
                              <w:marTop w:val="0"/>
                              <w:marBottom w:val="0"/>
                              <w:divBdr>
                                <w:top w:val="none" w:sz="0" w:space="0" w:color="auto"/>
                                <w:left w:val="none" w:sz="0" w:space="0" w:color="auto"/>
                                <w:bottom w:val="none" w:sz="0" w:space="0" w:color="auto"/>
                                <w:right w:val="none" w:sz="0" w:space="0" w:color="auto"/>
                              </w:divBdr>
                            </w:div>
                          </w:divsChild>
                        </w:div>
                        <w:div w:id="2010522837">
                          <w:marLeft w:val="0"/>
                          <w:marRight w:val="0"/>
                          <w:marTop w:val="0"/>
                          <w:marBottom w:val="0"/>
                          <w:divBdr>
                            <w:top w:val="none" w:sz="0" w:space="0" w:color="auto"/>
                            <w:left w:val="none" w:sz="0" w:space="0" w:color="auto"/>
                            <w:bottom w:val="none" w:sz="0" w:space="0" w:color="auto"/>
                            <w:right w:val="none" w:sz="0" w:space="0" w:color="auto"/>
                          </w:divBdr>
                          <w:divsChild>
                            <w:div w:id="1802455649">
                              <w:marLeft w:val="0"/>
                              <w:marRight w:val="0"/>
                              <w:marTop w:val="120"/>
                              <w:marBottom w:val="360"/>
                              <w:divBdr>
                                <w:top w:val="none" w:sz="0" w:space="0" w:color="auto"/>
                                <w:left w:val="none" w:sz="0" w:space="0" w:color="auto"/>
                                <w:bottom w:val="none" w:sz="0" w:space="0" w:color="auto"/>
                                <w:right w:val="none" w:sz="0" w:space="0" w:color="auto"/>
                              </w:divBdr>
                              <w:divsChild>
                                <w:div w:id="62724571">
                                  <w:marLeft w:val="0"/>
                                  <w:marRight w:val="0"/>
                                  <w:marTop w:val="0"/>
                                  <w:marBottom w:val="0"/>
                                  <w:divBdr>
                                    <w:top w:val="none" w:sz="0" w:space="0" w:color="auto"/>
                                    <w:left w:val="none" w:sz="0" w:space="0" w:color="auto"/>
                                    <w:bottom w:val="none" w:sz="0" w:space="0" w:color="auto"/>
                                    <w:right w:val="none" w:sz="0" w:space="0" w:color="auto"/>
                                  </w:divBdr>
                                </w:div>
                                <w:div w:id="725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603741">
      <w:bodyDiv w:val="1"/>
      <w:marLeft w:val="0"/>
      <w:marRight w:val="0"/>
      <w:marTop w:val="0"/>
      <w:marBottom w:val="0"/>
      <w:divBdr>
        <w:top w:val="none" w:sz="0" w:space="0" w:color="auto"/>
        <w:left w:val="none" w:sz="0" w:space="0" w:color="auto"/>
        <w:bottom w:val="none" w:sz="0" w:space="0" w:color="auto"/>
        <w:right w:val="none" w:sz="0" w:space="0" w:color="auto"/>
      </w:divBdr>
      <w:divsChild>
        <w:div w:id="633023405">
          <w:marLeft w:val="0"/>
          <w:marRight w:val="1"/>
          <w:marTop w:val="0"/>
          <w:marBottom w:val="0"/>
          <w:divBdr>
            <w:top w:val="none" w:sz="0" w:space="0" w:color="auto"/>
            <w:left w:val="none" w:sz="0" w:space="0" w:color="auto"/>
            <w:bottom w:val="none" w:sz="0" w:space="0" w:color="auto"/>
            <w:right w:val="none" w:sz="0" w:space="0" w:color="auto"/>
          </w:divBdr>
          <w:divsChild>
            <w:div w:id="1889805846">
              <w:marLeft w:val="0"/>
              <w:marRight w:val="0"/>
              <w:marTop w:val="0"/>
              <w:marBottom w:val="0"/>
              <w:divBdr>
                <w:top w:val="none" w:sz="0" w:space="0" w:color="auto"/>
                <w:left w:val="none" w:sz="0" w:space="0" w:color="auto"/>
                <w:bottom w:val="none" w:sz="0" w:space="0" w:color="auto"/>
                <w:right w:val="none" w:sz="0" w:space="0" w:color="auto"/>
              </w:divBdr>
              <w:divsChild>
                <w:div w:id="1064836097">
                  <w:marLeft w:val="0"/>
                  <w:marRight w:val="1"/>
                  <w:marTop w:val="0"/>
                  <w:marBottom w:val="0"/>
                  <w:divBdr>
                    <w:top w:val="none" w:sz="0" w:space="0" w:color="auto"/>
                    <w:left w:val="none" w:sz="0" w:space="0" w:color="auto"/>
                    <w:bottom w:val="none" w:sz="0" w:space="0" w:color="auto"/>
                    <w:right w:val="none" w:sz="0" w:space="0" w:color="auto"/>
                  </w:divBdr>
                  <w:divsChild>
                    <w:div w:id="641348269">
                      <w:marLeft w:val="0"/>
                      <w:marRight w:val="0"/>
                      <w:marTop w:val="0"/>
                      <w:marBottom w:val="0"/>
                      <w:divBdr>
                        <w:top w:val="none" w:sz="0" w:space="0" w:color="auto"/>
                        <w:left w:val="none" w:sz="0" w:space="0" w:color="auto"/>
                        <w:bottom w:val="none" w:sz="0" w:space="0" w:color="auto"/>
                        <w:right w:val="none" w:sz="0" w:space="0" w:color="auto"/>
                      </w:divBdr>
                      <w:divsChild>
                        <w:div w:id="603348833">
                          <w:marLeft w:val="0"/>
                          <w:marRight w:val="0"/>
                          <w:marTop w:val="0"/>
                          <w:marBottom w:val="0"/>
                          <w:divBdr>
                            <w:top w:val="none" w:sz="0" w:space="0" w:color="auto"/>
                            <w:left w:val="none" w:sz="0" w:space="0" w:color="auto"/>
                            <w:bottom w:val="none" w:sz="0" w:space="0" w:color="auto"/>
                            <w:right w:val="none" w:sz="0" w:space="0" w:color="auto"/>
                          </w:divBdr>
                          <w:divsChild>
                            <w:div w:id="1737045494">
                              <w:marLeft w:val="0"/>
                              <w:marRight w:val="0"/>
                              <w:marTop w:val="120"/>
                              <w:marBottom w:val="360"/>
                              <w:divBdr>
                                <w:top w:val="none" w:sz="0" w:space="0" w:color="auto"/>
                                <w:left w:val="none" w:sz="0" w:space="0" w:color="auto"/>
                                <w:bottom w:val="none" w:sz="0" w:space="0" w:color="auto"/>
                                <w:right w:val="none" w:sz="0" w:space="0" w:color="auto"/>
                              </w:divBdr>
                              <w:divsChild>
                                <w:div w:id="1760715715">
                                  <w:marLeft w:val="0"/>
                                  <w:marRight w:val="0"/>
                                  <w:marTop w:val="0"/>
                                  <w:marBottom w:val="0"/>
                                  <w:divBdr>
                                    <w:top w:val="none" w:sz="0" w:space="0" w:color="auto"/>
                                    <w:left w:val="none" w:sz="0" w:space="0" w:color="auto"/>
                                    <w:bottom w:val="none" w:sz="0" w:space="0" w:color="auto"/>
                                    <w:right w:val="none" w:sz="0" w:space="0" w:color="auto"/>
                                  </w:divBdr>
                                </w:div>
                                <w:div w:id="12742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645073">
      <w:bodyDiv w:val="1"/>
      <w:marLeft w:val="0"/>
      <w:marRight w:val="0"/>
      <w:marTop w:val="0"/>
      <w:marBottom w:val="0"/>
      <w:divBdr>
        <w:top w:val="none" w:sz="0" w:space="0" w:color="auto"/>
        <w:left w:val="none" w:sz="0" w:space="0" w:color="auto"/>
        <w:bottom w:val="none" w:sz="0" w:space="0" w:color="auto"/>
        <w:right w:val="none" w:sz="0" w:space="0" w:color="auto"/>
      </w:divBdr>
      <w:divsChild>
        <w:div w:id="1305307107">
          <w:marLeft w:val="0"/>
          <w:marRight w:val="1"/>
          <w:marTop w:val="0"/>
          <w:marBottom w:val="0"/>
          <w:divBdr>
            <w:top w:val="none" w:sz="0" w:space="0" w:color="auto"/>
            <w:left w:val="none" w:sz="0" w:space="0" w:color="auto"/>
            <w:bottom w:val="none" w:sz="0" w:space="0" w:color="auto"/>
            <w:right w:val="none" w:sz="0" w:space="0" w:color="auto"/>
          </w:divBdr>
          <w:divsChild>
            <w:div w:id="1553538999">
              <w:marLeft w:val="0"/>
              <w:marRight w:val="0"/>
              <w:marTop w:val="0"/>
              <w:marBottom w:val="0"/>
              <w:divBdr>
                <w:top w:val="none" w:sz="0" w:space="0" w:color="auto"/>
                <w:left w:val="none" w:sz="0" w:space="0" w:color="auto"/>
                <w:bottom w:val="none" w:sz="0" w:space="0" w:color="auto"/>
                <w:right w:val="none" w:sz="0" w:space="0" w:color="auto"/>
              </w:divBdr>
              <w:divsChild>
                <w:div w:id="1091008663">
                  <w:marLeft w:val="0"/>
                  <w:marRight w:val="1"/>
                  <w:marTop w:val="0"/>
                  <w:marBottom w:val="0"/>
                  <w:divBdr>
                    <w:top w:val="none" w:sz="0" w:space="0" w:color="auto"/>
                    <w:left w:val="none" w:sz="0" w:space="0" w:color="auto"/>
                    <w:bottom w:val="none" w:sz="0" w:space="0" w:color="auto"/>
                    <w:right w:val="none" w:sz="0" w:space="0" w:color="auto"/>
                  </w:divBdr>
                  <w:divsChild>
                    <w:div w:id="1036471263">
                      <w:marLeft w:val="0"/>
                      <w:marRight w:val="0"/>
                      <w:marTop w:val="0"/>
                      <w:marBottom w:val="0"/>
                      <w:divBdr>
                        <w:top w:val="none" w:sz="0" w:space="0" w:color="auto"/>
                        <w:left w:val="none" w:sz="0" w:space="0" w:color="auto"/>
                        <w:bottom w:val="none" w:sz="0" w:space="0" w:color="auto"/>
                        <w:right w:val="none" w:sz="0" w:space="0" w:color="auto"/>
                      </w:divBdr>
                      <w:divsChild>
                        <w:div w:id="1174490663">
                          <w:marLeft w:val="0"/>
                          <w:marRight w:val="0"/>
                          <w:marTop w:val="0"/>
                          <w:marBottom w:val="0"/>
                          <w:divBdr>
                            <w:top w:val="none" w:sz="0" w:space="0" w:color="auto"/>
                            <w:left w:val="none" w:sz="0" w:space="0" w:color="auto"/>
                            <w:bottom w:val="none" w:sz="0" w:space="0" w:color="auto"/>
                            <w:right w:val="none" w:sz="0" w:space="0" w:color="auto"/>
                          </w:divBdr>
                          <w:divsChild>
                            <w:div w:id="87969025">
                              <w:marLeft w:val="0"/>
                              <w:marRight w:val="0"/>
                              <w:marTop w:val="120"/>
                              <w:marBottom w:val="360"/>
                              <w:divBdr>
                                <w:top w:val="none" w:sz="0" w:space="0" w:color="auto"/>
                                <w:left w:val="none" w:sz="0" w:space="0" w:color="auto"/>
                                <w:bottom w:val="none" w:sz="0" w:space="0" w:color="auto"/>
                                <w:right w:val="none" w:sz="0" w:space="0" w:color="auto"/>
                              </w:divBdr>
                              <w:divsChild>
                                <w:div w:id="1963419652">
                                  <w:marLeft w:val="0"/>
                                  <w:marRight w:val="0"/>
                                  <w:marTop w:val="0"/>
                                  <w:marBottom w:val="0"/>
                                  <w:divBdr>
                                    <w:top w:val="none" w:sz="0" w:space="0" w:color="auto"/>
                                    <w:left w:val="none" w:sz="0" w:space="0" w:color="auto"/>
                                    <w:bottom w:val="none" w:sz="0" w:space="0" w:color="auto"/>
                                    <w:right w:val="none" w:sz="0" w:space="0" w:color="auto"/>
                                  </w:divBdr>
                                  <w:divsChild>
                                    <w:div w:id="13132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746487">
      <w:bodyDiv w:val="1"/>
      <w:marLeft w:val="0"/>
      <w:marRight w:val="0"/>
      <w:marTop w:val="0"/>
      <w:marBottom w:val="0"/>
      <w:divBdr>
        <w:top w:val="none" w:sz="0" w:space="0" w:color="auto"/>
        <w:left w:val="none" w:sz="0" w:space="0" w:color="auto"/>
        <w:bottom w:val="none" w:sz="0" w:space="0" w:color="auto"/>
        <w:right w:val="none" w:sz="0" w:space="0" w:color="auto"/>
      </w:divBdr>
      <w:divsChild>
        <w:div w:id="461509000">
          <w:marLeft w:val="0"/>
          <w:marRight w:val="1"/>
          <w:marTop w:val="0"/>
          <w:marBottom w:val="0"/>
          <w:divBdr>
            <w:top w:val="none" w:sz="0" w:space="0" w:color="auto"/>
            <w:left w:val="none" w:sz="0" w:space="0" w:color="auto"/>
            <w:bottom w:val="none" w:sz="0" w:space="0" w:color="auto"/>
            <w:right w:val="none" w:sz="0" w:space="0" w:color="auto"/>
          </w:divBdr>
          <w:divsChild>
            <w:div w:id="163127649">
              <w:marLeft w:val="0"/>
              <w:marRight w:val="0"/>
              <w:marTop w:val="0"/>
              <w:marBottom w:val="0"/>
              <w:divBdr>
                <w:top w:val="none" w:sz="0" w:space="0" w:color="auto"/>
                <w:left w:val="none" w:sz="0" w:space="0" w:color="auto"/>
                <w:bottom w:val="none" w:sz="0" w:space="0" w:color="auto"/>
                <w:right w:val="none" w:sz="0" w:space="0" w:color="auto"/>
              </w:divBdr>
              <w:divsChild>
                <w:div w:id="1000081178">
                  <w:marLeft w:val="0"/>
                  <w:marRight w:val="1"/>
                  <w:marTop w:val="0"/>
                  <w:marBottom w:val="0"/>
                  <w:divBdr>
                    <w:top w:val="none" w:sz="0" w:space="0" w:color="auto"/>
                    <w:left w:val="none" w:sz="0" w:space="0" w:color="auto"/>
                    <w:bottom w:val="none" w:sz="0" w:space="0" w:color="auto"/>
                    <w:right w:val="none" w:sz="0" w:space="0" w:color="auto"/>
                  </w:divBdr>
                  <w:divsChild>
                    <w:div w:id="1017660165">
                      <w:marLeft w:val="0"/>
                      <w:marRight w:val="0"/>
                      <w:marTop w:val="0"/>
                      <w:marBottom w:val="0"/>
                      <w:divBdr>
                        <w:top w:val="none" w:sz="0" w:space="0" w:color="auto"/>
                        <w:left w:val="none" w:sz="0" w:space="0" w:color="auto"/>
                        <w:bottom w:val="none" w:sz="0" w:space="0" w:color="auto"/>
                        <w:right w:val="none" w:sz="0" w:space="0" w:color="auto"/>
                      </w:divBdr>
                      <w:divsChild>
                        <w:div w:id="1386684500">
                          <w:marLeft w:val="0"/>
                          <w:marRight w:val="0"/>
                          <w:marTop w:val="0"/>
                          <w:marBottom w:val="0"/>
                          <w:divBdr>
                            <w:top w:val="none" w:sz="0" w:space="0" w:color="auto"/>
                            <w:left w:val="none" w:sz="0" w:space="0" w:color="auto"/>
                            <w:bottom w:val="none" w:sz="0" w:space="0" w:color="auto"/>
                            <w:right w:val="none" w:sz="0" w:space="0" w:color="auto"/>
                          </w:divBdr>
                          <w:divsChild>
                            <w:div w:id="1433354477">
                              <w:marLeft w:val="0"/>
                              <w:marRight w:val="0"/>
                              <w:marTop w:val="120"/>
                              <w:marBottom w:val="360"/>
                              <w:divBdr>
                                <w:top w:val="none" w:sz="0" w:space="0" w:color="auto"/>
                                <w:left w:val="none" w:sz="0" w:space="0" w:color="auto"/>
                                <w:bottom w:val="none" w:sz="0" w:space="0" w:color="auto"/>
                                <w:right w:val="none" w:sz="0" w:space="0" w:color="auto"/>
                              </w:divBdr>
                              <w:divsChild>
                                <w:div w:id="581453928">
                                  <w:marLeft w:val="0"/>
                                  <w:marRight w:val="0"/>
                                  <w:marTop w:val="0"/>
                                  <w:marBottom w:val="0"/>
                                  <w:divBdr>
                                    <w:top w:val="none" w:sz="0" w:space="0" w:color="auto"/>
                                    <w:left w:val="none" w:sz="0" w:space="0" w:color="auto"/>
                                    <w:bottom w:val="none" w:sz="0" w:space="0" w:color="auto"/>
                                    <w:right w:val="none" w:sz="0" w:space="0" w:color="auto"/>
                                  </w:divBdr>
                                  <w:divsChild>
                                    <w:div w:id="11103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270089">
      <w:bodyDiv w:val="1"/>
      <w:marLeft w:val="0"/>
      <w:marRight w:val="0"/>
      <w:marTop w:val="0"/>
      <w:marBottom w:val="0"/>
      <w:divBdr>
        <w:top w:val="none" w:sz="0" w:space="0" w:color="auto"/>
        <w:left w:val="none" w:sz="0" w:space="0" w:color="auto"/>
        <w:bottom w:val="none" w:sz="0" w:space="0" w:color="auto"/>
        <w:right w:val="none" w:sz="0" w:space="0" w:color="auto"/>
      </w:divBdr>
      <w:divsChild>
        <w:div w:id="444160257">
          <w:marLeft w:val="0"/>
          <w:marRight w:val="1"/>
          <w:marTop w:val="0"/>
          <w:marBottom w:val="0"/>
          <w:divBdr>
            <w:top w:val="none" w:sz="0" w:space="0" w:color="auto"/>
            <w:left w:val="none" w:sz="0" w:space="0" w:color="auto"/>
            <w:bottom w:val="none" w:sz="0" w:space="0" w:color="auto"/>
            <w:right w:val="none" w:sz="0" w:space="0" w:color="auto"/>
          </w:divBdr>
          <w:divsChild>
            <w:div w:id="63798028">
              <w:marLeft w:val="0"/>
              <w:marRight w:val="0"/>
              <w:marTop w:val="0"/>
              <w:marBottom w:val="0"/>
              <w:divBdr>
                <w:top w:val="none" w:sz="0" w:space="0" w:color="auto"/>
                <w:left w:val="none" w:sz="0" w:space="0" w:color="auto"/>
                <w:bottom w:val="none" w:sz="0" w:space="0" w:color="auto"/>
                <w:right w:val="none" w:sz="0" w:space="0" w:color="auto"/>
              </w:divBdr>
              <w:divsChild>
                <w:div w:id="1625622338">
                  <w:marLeft w:val="0"/>
                  <w:marRight w:val="1"/>
                  <w:marTop w:val="0"/>
                  <w:marBottom w:val="0"/>
                  <w:divBdr>
                    <w:top w:val="none" w:sz="0" w:space="0" w:color="auto"/>
                    <w:left w:val="none" w:sz="0" w:space="0" w:color="auto"/>
                    <w:bottom w:val="none" w:sz="0" w:space="0" w:color="auto"/>
                    <w:right w:val="none" w:sz="0" w:space="0" w:color="auto"/>
                  </w:divBdr>
                  <w:divsChild>
                    <w:div w:id="737165652">
                      <w:marLeft w:val="0"/>
                      <w:marRight w:val="0"/>
                      <w:marTop w:val="0"/>
                      <w:marBottom w:val="0"/>
                      <w:divBdr>
                        <w:top w:val="none" w:sz="0" w:space="0" w:color="auto"/>
                        <w:left w:val="none" w:sz="0" w:space="0" w:color="auto"/>
                        <w:bottom w:val="none" w:sz="0" w:space="0" w:color="auto"/>
                        <w:right w:val="none" w:sz="0" w:space="0" w:color="auto"/>
                      </w:divBdr>
                      <w:divsChild>
                        <w:div w:id="347563933">
                          <w:marLeft w:val="0"/>
                          <w:marRight w:val="0"/>
                          <w:marTop w:val="0"/>
                          <w:marBottom w:val="0"/>
                          <w:divBdr>
                            <w:top w:val="none" w:sz="0" w:space="0" w:color="auto"/>
                            <w:left w:val="none" w:sz="0" w:space="0" w:color="auto"/>
                            <w:bottom w:val="none" w:sz="0" w:space="0" w:color="auto"/>
                            <w:right w:val="none" w:sz="0" w:space="0" w:color="auto"/>
                          </w:divBdr>
                          <w:divsChild>
                            <w:div w:id="1473719259">
                              <w:marLeft w:val="0"/>
                              <w:marRight w:val="0"/>
                              <w:marTop w:val="120"/>
                              <w:marBottom w:val="360"/>
                              <w:divBdr>
                                <w:top w:val="none" w:sz="0" w:space="0" w:color="auto"/>
                                <w:left w:val="none" w:sz="0" w:space="0" w:color="auto"/>
                                <w:bottom w:val="none" w:sz="0" w:space="0" w:color="auto"/>
                                <w:right w:val="none" w:sz="0" w:space="0" w:color="auto"/>
                              </w:divBdr>
                              <w:divsChild>
                                <w:div w:id="883832436">
                                  <w:marLeft w:val="0"/>
                                  <w:marRight w:val="0"/>
                                  <w:marTop w:val="0"/>
                                  <w:marBottom w:val="0"/>
                                  <w:divBdr>
                                    <w:top w:val="none" w:sz="0" w:space="0" w:color="auto"/>
                                    <w:left w:val="none" w:sz="0" w:space="0" w:color="auto"/>
                                    <w:bottom w:val="none" w:sz="0" w:space="0" w:color="auto"/>
                                    <w:right w:val="none" w:sz="0" w:space="0" w:color="auto"/>
                                  </w:divBdr>
                                </w:div>
                                <w:div w:id="981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074428">
      <w:bodyDiv w:val="1"/>
      <w:marLeft w:val="0"/>
      <w:marRight w:val="0"/>
      <w:marTop w:val="0"/>
      <w:marBottom w:val="0"/>
      <w:divBdr>
        <w:top w:val="none" w:sz="0" w:space="0" w:color="auto"/>
        <w:left w:val="none" w:sz="0" w:space="0" w:color="auto"/>
        <w:bottom w:val="none" w:sz="0" w:space="0" w:color="auto"/>
        <w:right w:val="none" w:sz="0" w:space="0" w:color="auto"/>
      </w:divBdr>
      <w:divsChild>
        <w:div w:id="1463114592">
          <w:marLeft w:val="0"/>
          <w:marRight w:val="1"/>
          <w:marTop w:val="0"/>
          <w:marBottom w:val="0"/>
          <w:divBdr>
            <w:top w:val="none" w:sz="0" w:space="0" w:color="auto"/>
            <w:left w:val="none" w:sz="0" w:space="0" w:color="auto"/>
            <w:bottom w:val="none" w:sz="0" w:space="0" w:color="auto"/>
            <w:right w:val="none" w:sz="0" w:space="0" w:color="auto"/>
          </w:divBdr>
          <w:divsChild>
            <w:div w:id="106774037">
              <w:marLeft w:val="0"/>
              <w:marRight w:val="0"/>
              <w:marTop w:val="0"/>
              <w:marBottom w:val="0"/>
              <w:divBdr>
                <w:top w:val="none" w:sz="0" w:space="0" w:color="auto"/>
                <w:left w:val="none" w:sz="0" w:space="0" w:color="auto"/>
                <w:bottom w:val="none" w:sz="0" w:space="0" w:color="auto"/>
                <w:right w:val="none" w:sz="0" w:space="0" w:color="auto"/>
              </w:divBdr>
              <w:divsChild>
                <w:div w:id="1134328067">
                  <w:marLeft w:val="0"/>
                  <w:marRight w:val="1"/>
                  <w:marTop w:val="0"/>
                  <w:marBottom w:val="0"/>
                  <w:divBdr>
                    <w:top w:val="none" w:sz="0" w:space="0" w:color="auto"/>
                    <w:left w:val="none" w:sz="0" w:space="0" w:color="auto"/>
                    <w:bottom w:val="none" w:sz="0" w:space="0" w:color="auto"/>
                    <w:right w:val="none" w:sz="0" w:space="0" w:color="auto"/>
                  </w:divBdr>
                  <w:divsChild>
                    <w:div w:id="1962492674">
                      <w:marLeft w:val="0"/>
                      <w:marRight w:val="0"/>
                      <w:marTop w:val="0"/>
                      <w:marBottom w:val="0"/>
                      <w:divBdr>
                        <w:top w:val="none" w:sz="0" w:space="0" w:color="auto"/>
                        <w:left w:val="none" w:sz="0" w:space="0" w:color="auto"/>
                        <w:bottom w:val="none" w:sz="0" w:space="0" w:color="auto"/>
                        <w:right w:val="none" w:sz="0" w:space="0" w:color="auto"/>
                      </w:divBdr>
                      <w:divsChild>
                        <w:div w:id="1929650134">
                          <w:marLeft w:val="0"/>
                          <w:marRight w:val="0"/>
                          <w:marTop w:val="0"/>
                          <w:marBottom w:val="0"/>
                          <w:divBdr>
                            <w:top w:val="none" w:sz="0" w:space="0" w:color="auto"/>
                            <w:left w:val="none" w:sz="0" w:space="0" w:color="auto"/>
                            <w:bottom w:val="none" w:sz="0" w:space="0" w:color="auto"/>
                            <w:right w:val="none" w:sz="0" w:space="0" w:color="auto"/>
                          </w:divBdr>
                          <w:divsChild>
                            <w:div w:id="32507357">
                              <w:marLeft w:val="0"/>
                              <w:marRight w:val="0"/>
                              <w:marTop w:val="120"/>
                              <w:marBottom w:val="360"/>
                              <w:divBdr>
                                <w:top w:val="none" w:sz="0" w:space="0" w:color="auto"/>
                                <w:left w:val="none" w:sz="0" w:space="0" w:color="auto"/>
                                <w:bottom w:val="none" w:sz="0" w:space="0" w:color="auto"/>
                                <w:right w:val="none" w:sz="0" w:space="0" w:color="auto"/>
                              </w:divBdr>
                              <w:divsChild>
                                <w:div w:id="715932324">
                                  <w:marLeft w:val="0"/>
                                  <w:marRight w:val="0"/>
                                  <w:marTop w:val="0"/>
                                  <w:marBottom w:val="0"/>
                                  <w:divBdr>
                                    <w:top w:val="none" w:sz="0" w:space="0" w:color="auto"/>
                                    <w:left w:val="none" w:sz="0" w:space="0" w:color="auto"/>
                                    <w:bottom w:val="none" w:sz="0" w:space="0" w:color="auto"/>
                                    <w:right w:val="none" w:sz="0" w:space="0" w:color="auto"/>
                                  </w:divBdr>
                                </w:div>
                                <w:div w:id="470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74140">
      <w:bodyDiv w:val="1"/>
      <w:marLeft w:val="0"/>
      <w:marRight w:val="0"/>
      <w:marTop w:val="0"/>
      <w:marBottom w:val="0"/>
      <w:divBdr>
        <w:top w:val="none" w:sz="0" w:space="0" w:color="auto"/>
        <w:left w:val="none" w:sz="0" w:space="0" w:color="auto"/>
        <w:bottom w:val="none" w:sz="0" w:space="0" w:color="auto"/>
        <w:right w:val="none" w:sz="0" w:space="0" w:color="auto"/>
      </w:divBdr>
      <w:divsChild>
        <w:div w:id="1060908747">
          <w:marLeft w:val="0"/>
          <w:marRight w:val="1"/>
          <w:marTop w:val="0"/>
          <w:marBottom w:val="0"/>
          <w:divBdr>
            <w:top w:val="none" w:sz="0" w:space="0" w:color="auto"/>
            <w:left w:val="none" w:sz="0" w:space="0" w:color="auto"/>
            <w:bottom w:val="none" w:sz="0" w:space="0" w:color="auto"/>
            <w:right w:val="none" w:sz="0" w:space="0" w:color="auto"/>
          </w:divBdr>
          <w:divsChild>
            <w:div w:id="1261454486">
              <w:marLeft w:val="0"/>
              <w:marRight w:val="0"/>
              <w:marTop w:val="0"/>
              <w:marBottom w:val="0"/>
              <w:divBdr>
                <w:top w:val="none" w:sz="0" w:space="0" w:color="auto"/>
                <w:left w:val="none" w:sz="0" w:space="0" w:color="auto"/>
                <w:bottom w:val="none" w:sz="0" w:space="0" w:color="auto"/>
                <w:right w:val="none" w:sz="0" w:space="0" w:color="auto"/>
              </w:divBdr>
              <w:divsChild>
                <w:div w:id="1186863895">
                  <w:marLeft w:val="0"/>
                  <w:marRight w:val="1"/>
                  <w:marTop w:val="0"/>
                  <w:marBottom w:val="0"/>
                  <w:divBdr>
                    <w:top w:val="none" w:sz="0" w:space="0" w:color="auto"/>
                    <w:left w:val="none" w:sz="0" w:space="0" w:color="auto"/>
                    <w:bottom w:val="none" w:sz="0" w:space="0" w:color="auto"/>
                    <w:right w:val="none" w:sz="0" w:space="0" w:color="auto"/>
                  </w:divBdr>
                  <w:divsChild>
                    <w:div w:id="191772177">
                      <w:marLeft w:val="0"/>
                      <w:marRight w:val="0"/>
                      <w:marTop w:val="0"/>
                      <w:marBottom w:val="0"/>
                      <w:divBdr>
                        <w:top w:val="none" w:sz="0" w:space="0" w:color="auto"/>
                        <w:left w:val="none" w:sz="0" w:space="0" w:color="auto"/>
                        <w:bottom w:val="none" w:sz="0" w:space="0" w:color="auto"/>
                        <w:right w:val="none" w:sz="0" w:space="0" w:color="auto"/>
                      </w:divBdr>
                      <w:divsChild>
                        <w:div w:id="2038389827">
                          <w:marLeft w:val="0"/>
                          <w:marRight w:val="0"/>
                          <w:marTop w:val="0"/>
                          <w:marBottom w:val="0"/>
                          <w:divBdr>
                            <w:top w:val="none" w:sz="0" w:space="0" w:color="auto"/>
                            <w:left w:val="none" w:sz="0" w:space="0" w:color="auto"/>
                            <w:bottom w:val="none" w:sz="0" w:space="0" w:color="auto"/>
                            <w:right w:val="none" w:sz="0" w:space="0" w:color="auto"/>
                          </w:divBdr>
                          <w:divsChild>
                            <w:div w:id="1713528855">
                              <w:marLeft w:val="0"/>
                              <w:marRight w:val="0"/>
                              <w:marTop w:val="120"/>
                              <w:marBottom w:val="360"/>
                              <w:divBdr>
                                <w:top w:val="none" w:sz="0" w:space="0" w:color="auto"/>
                                <w:left w:val="none" w:sz="0" w:space="0" w:color="auto"/>
                                <w:bottom w:val="none" w:sz="0" w:space="0" w:color="auto"/>
                                <w:right w:val="none" w:sz="0" w:space="0" w:color="auto"/>
                              </w:divBdr>
                              <w:divsChild>
                                <w:div w:id="1468859441">
                                  <w:marLeft w:val="0"/>
                                  <w:marRight w:val="0"/>
                                  <w:marTop w:val="0"/>
                                  <w:marBottom w:val="0"/>
                                  <w:divBdr>
                                    <w:top w:val="none" w:sz="0" w:space="0" w:color="auto"/>
                                    <w:left w:val="none" w:sz="0" w:space="0" w:color="auto"/>
                                    <w:bottom w:val="none" w:sz="0" w:space="0" w:color="auto"/>
                                    <w:right w:val="none" w:sz="0" w:space="0" w:color="auto"/>
                                  </w:divBdr>
                                  <w:divsChild>
                                    <w:div w:id="13525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47983">
      <w:bodyDiv w:val="1"/>
      <w:marLeft w:val="0"/>
      <w:marRight w:val="0"/>
      <w:marTop w:val="0"/>
      <w:marBottom w:val="0"/>
      <w:divBdr>
        <w:top w:val="none" w:sz="0" w:space="0" w:color="auto"/>
        <w:left w:val="none" w:sz="0" w:space="0" w:color="auto"/>
        <w:bottom w:val="none" w:sz="0" w:space="0" w:color="auto"/>
        <w:right w:val="none" w:sz="0" w:space="0" w:color="auto"/>
      </w:divBdr>
      <w:divsChild>
        <w:div w:id="657461464">
          <w:marLeft w:val="0"/>
          <w:marRight w:val="1"/>
          <w:marTop w:val="0"/>
          <w:marBottom w:val="0"/>
          <w:divBdr>
            <w:top w:val="none" w:sz="0" w:space="0" w:color="auto"/>
            <w:left w:val="none" w:sz="0" w:space="0" w:color="auto"/>
            <w:bottom w:val="none" w:sz="0" w:space="0" w:color="auto"/>
            <w:right w:val="none" w:sz="0" w:space="0" w:color="auto"/>
          </w:divBdr>
          <w:divsChild>
            <w:div w:id="656954305">
              <w:marLeft w:val="0"/>
              <w:marRight w:val="0"/>
              <w:marTop w:val="0"/>
              <w:marBottom w:val="0"/>
              <w:divBdr>
                <w:top w:val="none" w:sz="0" w:space="0" w:color="auto"/>
                <w:left w:val="none" w:sz="0" w:space="0" w:color="auto"/>
                <w:bottom w:val="none" w:sz="0" w:space="0" w:color="auto"/>
                <w:right w:val="none" w:sz="0" w:space="0" w:color="auto"/>
              </w:divBdr>
              <w:divsChild>
                <w:div w:id="397483154">
                  <w:marLeft w:val="0"/>
                  <w:marRight w:val="1"/>
                  <w:marTop w:val="0"/>
                  <w:marBottom w:val="0"/>
                  <w:divBdr>
                    <w:top w:val="none" w:sz="0" w:space="0" w:color="auto"/>
                    <w:left w:val="none" w:sz="0" w:space="0" w:color="auto"/>
                    <w:bottom w:val="none" w:sz="0" w:space="0" w:color="auto"/>
                    <w:right w:val="none" w:sz="0" w:space="0" w:color="auto"/>
                  </w:divBdr>
                  <w:divsChild>
                    <w:div w:id="2126146301">
                      <w:marLeft w:val="0"/>
                      <w:marRight w:val="0"/>
                      <w:marTop w:val="0"/>
                      <w:marBottom w:val="0"/>
                      <w:divBdr>
                        <w:top w:val="none" w:sz="0" w:space="0" w:color="auto"/>
                        <w:left w:val="none" w:sz="0" w:space="0" w:color="auto"/>
                        <w:bottom w:val="none" w:sz="0" w:space="0" w:color="auto"/>
                        <w:right w:val="none" w:sz="0" w:space="0" w:color="auto"/>
                      </w:divBdr>
                      <w:divsChild>
                        <w:div w:id="57749644">
                          <w:marLeft w:val="0"/>
                          <w:marRight w:val="0"/>
                          <w:marTop w:val="0"/>
                          <w:marBottom w:val="0"/>
                          <w:divBdr>
                            <w:top w:val="none" w:sz="0" w:space="0" w:color="auto"/>
                            <w:left w:val="none" w:sz="0" w:space="0" w:color="auto"/>
                            <w:bottom w:val="none" w:sz="0" w:space="0" w:color="auto"/>
                            <w:right w:val="none" w:sz="0" w:space="0" w:color="auto"/>
                          </w:divBdr>
                          <w:divsChild>
                            <w:div w:id="1112674669">
                              <w:marLeft w:val="0"/>
                              <w:marRight w:val="0"/>
                              <w:marTop w:val="0"/>
                              <w:marBottom w:val="0"/>
                              <w:divBdr>
                                <w:top w:val="none" w:sz="0" w:space="0" w:color="auto"/>
                                <w:left w:val="none" w:sz="0" w:space="0" w:color="auto"/>
                                <w:bottom w:val="none" w:sz="0" w:space="0" w:color="auto"/>
                                <w:right w:val="none" w:sz="0" w:space="0" w:color="auto"/>
                              </w:divBdr>
                            </w:div>
                          </w:divsChild>
                        </w:div>
                        <w:div w:id="1282150247">
                          <w:marLeft w:val="0"/>
                          <w:marRight w:val="0"/>
                          <w:marTop w:val="0"/>
                          <w:marBottom w:val="0"/>
                          <w:divBdr>
                            <w:top w:val="none" w:sz="0" w:space="0" w:color="auto"/>
                            <w:left w:val="none" w:sz="0" w:space="0" w:color="auto"/>
                            <w:bottom w:val="none" w:sz="0" w:space="0" w:color="auto"/>
                            <w:right w:val="none" w:sz="0" w:space="0" w:color="auto"/>
                          </w:divBdr>
                          <w:divsChild>
                            <w:div w:id="159079639">
                              <w:marLeft w:val="0"/>
                              <w:marRight w:val="0"/>
                              <w:marTop w:val="120"/>
                              <w:marBottom w:val="360"/>
                              <w:divBdr>
                                <w:top w:val="none" w:sz="0" w:space="0" w:color="auto"/>
                                <w:left w:val="none" w:sz="0" w:space="0" w:color="auto"/>
                                <w:bottom w:val="none" w:sz="0" w:space="0" w:color="auto"/>
                                <w:right w:val="none" w:sz="0" w:space="0" w:color="auto"/>
                              </w:divBdr>
                              <w:divsChild>
                                <w:div w:id="1921979763">
                                  <w:marLeft w:val="0"/>
                                  <w:marRight w:val="0"/>
                                  <w:marTop w:val="0"/>
                                  <w:marBottom w:val="0"/>
                                  <w:divBdr>
                                    <w:top w:val="none" w:sz="0" w:space="0" w:color="auto"/>
                                    <w:left w:val="none" w:sz="0" w:space="0" w:color="auto"/>
                                    <w:bottom w:val="none" w:sz="0" w:space="0" w:color="auto"/>
                                    <w:right w:val="none" w:sz="0" w:space="0" w:color="auto"/>
                                  </w:divBdr>
                                </w:div>
                                <w:div w:id="15397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74041">
      <w:bodyDiv w:val="1"/>
      <w:marLeft w:val="0"/>
      <w:marRight w:val="0"/>
      <w:marTop w:val="0"/>
      <w:marBottom w:val="0"/>
      <w:divBdr>
        <w:top w:val="none" w:sz="0" w:space="0" w:color="auto"/>
        <w:left w:val="none" w:sz="0" w:space="0" w:color="auto"/>
        <w:bottom w:val="none" w:sz="0" w:space="0" w:color="auto"/>
        <w:right w:val="none" w:sz="0" w:space="0" w:color="auto"/>
      </w:divBdr>
      <w:divsChild>
        <w:div w:id="2035569841">
          <w:marLeft w:val="0"/>
          <w:marRight w:val="1"/>
          <w:marTop w:val="0"/>
          <w:marBottom w:val="0"/>
          <w:divBdr>
            <w:top w:val="none" w:sz="0" w:space="0" w:color="auto"/>
            <w:left w:val="none" w:sz="0" w:space="0" w:color="auto"/>
            <w:bottom w:val="none" w:sz="0" w:space="0" w:color="auto"/>
            <w:right w:val="none" w:sz="0" w:space="0" w:color="auto"/>
          </w:divBdr>
          <w:divsChild>
            <w:div w:id="1801337479">
              <w:marLeft w:val="0"/>
              <w:marRight w:val="0"/>
              <w:marTop w:val="0"/>
              <w:marBottom w:val="0"/>
              <w:divBdr>
                <w:top w:val="none" w:sz="0" w:space="0" w:color="auto"/>
                <w:left w:val="none" w:sz="0" w:space="0" w:color="auto"/>
                <w:bottom w:val="none" w:sz="0" w:space="0" w:color="auto"/>
                <w:right w:val="none" w:sz="0" w:space="0" w:color="auto"/>
              </w:divBdr>
              <w:divsChild>
                <w:div w:id="688802617">
                  <w:marLeft w:val="0"/>
                  <w:marRight w:val="1"/>
                  <w:marTop w:val="0"/>
                  <w:marBottom w:val="0"/>
                  <w:divBdr>
                    <w:top w:val="none" w:sz="0" w:space="0" w:color="auto"/>
                    <w:left w:val="none" w:sz="0" w:space="0" w:color="auto"/>
                    <w:bottom w:val="none" w:sz="0" w:space="0" w:color="auto"/>
                    <w:right w:val="none" w:sz="0" w:space="0" w:color="auto"/>
                  </w:divBdr>
                  <w:divsChild>
                    <w:div w:id="81611822">
                      <w:marLeft w:val="0"/>
                      <w:marRight w:val="0"/>
                      <w:marTop w:val="0"/>
                      <w:marBottom w:val="0"/>
                      <w:divBdr>
                        <w:top w:val="none" w:sz="0" w:space="0" w:color="auto"/>
                        <w:left w:val="none" w:sz="0" w:space="0" w:color="auto"/>
                        <w:bottom w:val="none" w:sz="0" w:space="0" w:color="auto"/>
                        <w:right w:val="none" w:sz="0" w:space="0" w:color="auto"/>
                      </w:divBdr>
                      <w:divsChild>
                        <w:div w:id="1293094069">
                          <w:marLeft w:val="0"/>
                          <w:marRight w:val="0"/>
                          <w:marTop w:val="0"/>
                          <w:marBottom w:val="0"/>
                          <w:divBdr>
                            <w:top w:val="none" w:sz="0" w:space="0" w:color="auto"/>
                            <w:left w:val="none" w:sz="0" w:space="0" w:color="auto"/>
                            <w:bottom w:val="none" w:sz="0" w:space="0" w:color="auto"/>
                            <w:right w:val="none" w:sz="0" w:space="0" w:color="auto"/>
                          </w:divBdr>
                          <w:divsChild>
                            <w:div w:id="1367410303">
                              <w:marLeft w:val="0"/>
                              <w:marRight w:val="0"/>
                              <w:marTop w:val="120"/>
                              <w:marBottom w:val="360"/>
                              <w:divBdr>
                                <w:top w:val="none" w:sz="0" w:space="0" w:color="auto"/>
                                <w:left w:val="none" w:sz="0" w:space="0" w:color="auto"/>
                                <w:bottom w:val="none" w:sz="0" w:space="0" w:color="auto"/>
                                <w:right w:val="none" w:sz="0" w:space="0" w:color="auto"/>
                              </w:divBdr>
                              <w:divsChild>
                                <w:div w:id="1179537886">
                                  <w:marLeft w:val="0"/>
                                  <w:marRight w:val="0"/>
                                  <w:marTop w:val="0"/>
                                  <w:marBottom w:val="0"/>
                                  <w:divBdr>
                                    <w:top w:val="none" w:sz="0" w:space="0" w:color="auto"/>
                                    <w:left w:val="none" w:sz="0" w:space="0" w:color="auto"/>
                                    <w:bottom w:val="none" w:sz="0" w:space="0" w:color="auto"/>
                                    <w:right w:val="none" w:sz="0" w:space="0" w:color="auto"/>
                                  </w:divBdr>
                                  <w:divsChild>
                                    <w:div w:id="2666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39354">
      <w:bodyDiv w:val="1"/>
      <w:marLeft w:val="0"/>
      <w:marRight w:val="0"/>
      <w:marTop w:val="0"/>
      <w:marBottom w:val="0"/>
      <w:divBdr>
        <w:top w:val="none" w:sz="0" w:space="0" w:color="auto"/>
        <w:left w:val="none" w:sz="0" w:space="0" w:color="auto"/>
        <w:bottom w:val="none" w:sz="0" w:space="0" w:color="auto"/>
        <w:right w:val="none" w:sz="0" w:space="0" w:color="auto"/>
      </w:divBdr>
      <w:divsChild>
        <w:div w:id="1962760590">
          <w:marLeft w:val="0"/>
          <w:marRight w:val="1"/>
          <w:marTop w:val="0"/>
          <w:marBottom w:val="0"/>
          <w:divBdr>
            <w:top w:val="none" w:sz="0" w:space="0" w:color="auto"/>
            <w:left w:val="none" w:sz="0" w:space="0" w:color="auto"/>
            <w:bottom w:val="none" w:sz="0" w:space="0" w:color="auto"/>
            <w:right w:val="none" w:sz="0" w:space="0" w:color="auto"/>
          </w:divBdr>
          <w:divsChild>
            <w:div w:id="211424754">
              <w:marLeft w:val="0"/>
              <w:marRight w:val="0"/>
              <w:marTop w:val="0"/>
              <w:marBottom w:val="0"/>
              <w:divBdr>
                <w:top w:val="none" w:sz="0" w:space="0" w:color="auto"/>
                <w:left w:val="none" w:sz="0" w:space="0" w:color="auto"/>
                <w:bottom w:val="none" w:sz="0" w:space="0" w:color="auto"/>
                <w:right w:val="none" w:sz="0" w:space="0" w:color="auto"/>
              </w:divBdr>
              <w:divsChild>
                <w:div w:id="1042747653">
                  <w:marLeft w:val="0"/>
                  <w:marRight w:val="1"/>
                  <w:marTop w:val="0"/>
                  <w:marBottom w:val="0"/>
                  <w:divBdr>
                    <w:top w:val="none" w:sz="0" w:space="0" w:color="auto"/>
                    <w:left w:val="none" w:sz="0" w:space="0" w:color="auto"/>
                    <w:bottom w:val="none" w:sz="0" w:space="0" w:color="auto"/>
                    <w:right w:val="none" w:sz="0" w:space="0" w:color="auto"/>
                  </w:divBdr>
                  <w:divsChild>
                    <w:div w:id="699621474">
                      <w:marLeft w:val="0"/>
                      <w:marRight w:val="0"/>
                      <w:marTop w:val="0"/>
                      <w:marBottom w:val="0"/>
                      <w:divBdr>
                        <w:top w:val="none" w:sz="0" w:space="0" w:color="auto"/>
                        <w:left w:val="none" w:sz="0" w:space="0" w:color="auto"/>
                        <w:bottom w:val="none" w:sz="0" w:space="0" w:color="auto"/>
                        <w:right w:val="none" w:sz="0" w:space="0" w:color="auto"/>
                      </w:divBdr>
                      <w:divsChild>
                        <w:div w:id="1530992936">
                          <w:marLeft w:val="0"/>
                          <w:marRight w:val="0"/>
                          <w:marTop w:val="0"/>
                          <w:marBottom w:val="0"/>
                          <w:divBdr>
                            <w:top w:val="none" w:sz="0" w:space="0" w:color="auto"/>
                            <w:left w:val="none" w:sz="0" w:space="0" w:color="auto"/>
                            <w:bottom w:val="none" w:sz="0" w:space="0" w:color="auto"/>
                            <w:right w:val="none" w:sz="0" w:space="0" w:color="auto"/>
                          </w:divBdr>
                          <w:divsChild>
                            <w:div w:id="1272392496">
                              <w:marLeft w:val="0"/>
                              <w:marRight w:val="0"/>
                              <w:marTop w:val="120"/>
                              <w:marBottom w:val="360"/>
                              <w:divBdr>
                                <w:top w:val="none" w:sz="0" w:space="0" w:color="auto"/>
                                <w:left w:val="none" w:sz="0" w:space="0" w:color="auto"/>
                                <w:bottom w:val="none" w:sz="0" w:space="0" w:color="auto"/>
                                <w:right w:val="none" w:sz="0" w:space="0" w:color="auto"/>
                              </w:divBdr>
                              <w:divsChild>
                                <w:div w:id="1423796056">
                                  <w:marLeft w:val="0"/>
                                  <w:marRight w:val="0"/>
                                  <w:marTop w:val="0"/>
                                  <w:marBottom w:val="0"/>
                                  <w:divBdr>
                                    <w:top w:val="none" w:sz="0" w:space="0" w:color="auto"/>
                                    <w:left w:val="none" w:sz="0" w:space="0" w:color="auto"/>
                                    <w:bottom w:val="none" w:sz="0" w:space="0" w:color="auto"/>
                                    <w:right w:val="none" w:sz="0" w:space="0" w:color="auto"/>
                                  </w:divBdr>
                                  <w:divsChild>
                                    <w:div w:id="12834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78565">
      <w:bodyDiv w:val="1"/>
      <w:marLeft w:val="0"/>
      <w:marRight w:val="0"/>
      <w:marTop w:val="0"/>
      <w:marBottom w:val="0"/>
      <w:divBdr>
        <w:top w:val="none" w:sz="0" w:space="0" w:color="auto"/>
        <w:left w:val="none" w:sz="0" w:space="0" w:color="auto"/>
        <w:bottom w:val="none" w:sz="0" w:space="0" w:color="auto"/>
        <w:right w:val="none" w:sz="0" w:space="0" w:color="auto"/>
      </w:divBdr>
      <w:divsChild>
        <w:div w:id="1944075253">
          <w:marLeft w:val="0"/>
          <w:marRight w:val="1"/>
          <w:marTop w:val="0"/>
          <w:marBottom w:val="0"/>
          <w:divBdr>
            <w:top w:val="none" w:sz="0" w:space="0" w:color="auto"/>
            <w:left w:val="none" w:sz="0" w:space="0" w:color="auto"/>
            <w:bottom w:val="none" w:sz="0" w:space="0" w:color="auto"/>
            <w:right w:val="none" w:sz="0" w:space="0" w:color="auto"/>
          </w:divBdr>
          <w:divsChild>
            <w:div w:id="113519785">
              <w:marLeft w:val="0"/>
              <w:marRight w:val="0"/>
              <w:marTop w:val="0"/>
              <w:marBottom w:val="0"/>
              <w:divBdr>
                <w:top w:val="none" w:sz="0" w:space="0" w:color="auto"/>
                <w:left w:val="none" w:sz="0" w:space="0" w:color="auto"/>
                <w:bottom w:val="none" w:sz="0" w:space="0" w:color="auto"/>
                <w:right w:val="none" w:sz="0" w:space="0" w:color="auto"/>
              </w:divBdr>
              <w:divsChild>
                <w:div w:id="1988895963">
                  <w:marLeft w:val="0"/>
                  <w:marRight w:val="1"/>
                  <w:marTop w:val="0"/>
                  <w:marBottom w:val="0"/>
                  <w:divBdr>
                    <w:top w:val="none" w:sz="0" w:space="0" w:color="auto"/>
                    <w:left w:val="none" w:sz="0" w:space="0" w:color="auto"/>
                    <w:bottom w:val="none" w:sz="0" w:space="0" w:color="auto"/>
                    <w:right w:val="none" w:sz="0" w:space="0" w:color="auto"/>
                  </w:divBdr>
                  <w:divsChild>
                    <w:div w:id="1792242375">
                      <w:marLeft w:val="0"/>
                      <w:marRight w:val="0"/>
                      <w:marTop w:val="0"/>
                      <w:marBottom w:val="0"/>
                      <w:divBdr>
                        <w:top w:val="none" w:sz="0" w:space="0" w:color="auto"/>
                        <w:left w:val="none" w:sz="0" w:space="0" w:color="auto"/>
                        <w:bottom w:val="none" w:sz="0" w:space="0" w:color="auto"/>
                        <w:right w:val="none" w:sz="0" w:space="0" w:color="auto"/>
                      </w:divBdr>
                      <w:divsChild>
                        <w:div w:id="1998340841">
                          <w:marLeft w:val="0"/>
                          <w:marRight w:val="0"/>
                          <w:marTop w:val="0"/>
                          <w:marBottom w:val="0"/>
                          <w:divBdr>
                            <w:top w:val="none" w:sz="0" w:space="0" w:color="auto"/>
                            <w:left w:val="none" w:sz="0" w:space="0" w:color="auto"/>
                            <w:bottom w:val="none" w:sz="0" w:space="0" w:color="auto"/>
                            <w:right w:val="none" w:sz="0" w:space="0" w:color="auto"/>
                          </w:divBdr>
                          <w:divsChild>
                            <w:div w:id="1477993762">
                              <w:marLeft w:val="0"/>
                              <w:marRight w:val="0"/>
                              <w:marTop w:val="0"/>
                              <w:marBottom w:val="0"/>
                              <w:divBdr>
                                <w:top w:val="none" w:sz="0" w:space="0" w:color="auto"/>
                                <w:left w:val="none" w:sz="0" w:space="0" w:color="auto"/>
                                <w:bottom w:val="none" w:sz="0" w:space="0" w:color="auto"/>
                                <w:right w:val="none" w:sz="0" w:space="0" w:color="auto"/>
                              </w:divBdr>
                            </w:div>
                          </w:divsChild>
                        </w:div>
                        <w:div w:id="567612927">
                          <w:marLeft w:val="0"/>
                          <w:marRight w:val="0"/>
                          <w:marTop w:val="0"/>
                          <w:marBottom w:val="0"/>
                          <w:divBdr>
                            <w:top w:val="none" w:sz="0" w:space="0" w:color="auto"/>
                            <w:left w:val="none" w:sz="0" w:space="0" w:color="auto"/>
                            <w:bottom w:val="none" w:sz="0" w:space="0" w:color="auto"/>
                            <w:right w:val="none" w:sz="0" w:space="0" w:color="auto"/>
                          </w:divBdr>
                          <w:divsChild>
                            <w:div w:id="1401102452">
                              <w:marLeft w:val="0"/>
                              <w:marRight w:val="0"/>
                              <w:marTop w:val="120"/>
                              <w:marBottom w:val="360"/>
                              <w:divBdr>
                                <w:top w:val="none" w:sz="0" w:space="0" w:color="auto"/>
                                <w:left w:val="none" w:sz="0" w:space="0" w:color="auto"/>
                                <w:bottom w:val="none" w:sz="0" w:space="0" w:color="auto"/>
                                <w:right w:val="none" w:sz="0" w:space="0" w:color="auto"/>
                              </w:divBdr>
                              <w:divsChild>
                                <w:div w:id="2017417092">
                                  <w:marLeft w:val="0"/>
                                  <w:marRight w:val="0"/>
                                  <w:marTop w:val="0"/>
                                  <w:marBottom w:val="0"/>
                                  <w:divBdr>
                                    <w:top w:val="none" w:sz="0" w:space="0" w:color="auto"/>
                                    <w:left w:val="none" w:sz="0" w:space="0" w:color="auto"/>
                                    <w:bottom w:val="none" w:sz="0" w:space="0" w:color="auto"/>
                                    <w:right w:val="none" w:sz="0" w:space="0" w:color="auto"/>
                                  </w:divBdr>
                                </w:div>
                                <w:div w:id="21238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8603">
      <w:bodyDiv w:val="1"/>
      <w:marLeft w:val="0"/>
      <w:marRight w:val="0"/>
      <w:marTop w:val="0"/>
      <w:marBottom w:val="0"/>
      <w:divBdr>
        <w:top w:val="none" w:sz="0" w:space="0" w:color="auto"/>
        <w:left w:val="none" w:sz="0" w:space="0" w:color="auto"/>
        <w:bottom w:val="none" w:sz="0" w:space="0" w:color="auto"/>
        <w:right w:val="none" w:sz="0" w:space="0" w:color="auto"/>
      </w:divBdr>
      <w:divsChild>
        <w:div w:id="1382897314">
          <w:marLeft w:val="0"/>
          <w:marRight w:val="1"/>
          <w:marTop w:val="0"/>
          <w:marBottom w:val="0"/>
          <w:divBdr>
            <w:top w:val="none" w:sz="0" w:space="0" w:color="auto"/>
            <w:left w:val="none" w:sz="0" w:space="0" w:color="auto"/>
            <w:bottom w:val="none" w:sz="0" w:space="0" w:color="auto"/>
            <w:right w:val="none" w:sz="0" w:space="0" w:color="auto"/>
          </w:divBdr>
          <w:divsChild>
            <w:div w:id="1189951934">
              <w:marLeft w:val="0"/>
              <w:marRight w:val="0"/>
              <w:marTop w:val="0"/>
              <w:marBottom w:val="0"/>
              <w:divBdr>
                <w:top w:val="none" w:sz="0" w:space="0" w:color="auto"/>
                <w:left w:val="none" w:sz="0" w:space="0" w:color="auto"/>
                <w:bottom w:val="none" w:sz="0" w:space="0" w:color="auto"/>
                <w:right w:val="none" w:sz="0" w:space="0" w:color="auto"/>
              </w:divBdr>
              <w:divsChild>
                <w:div w:id="885412952">
                  <w:marLeft w:val="0"/>
                  <w:marRight w:val="1"/>
                  <w:marTop w:val="0"/>
                  <w:marBottom w:val="0"/>
                  <w:divBdr>
                    <w:top w:val="none" w:sz="0" w:space="0" w:color="auto"/>
                    <w:left w:val="none" w:sz="0" w:space="0" w:color="auto"/>
                    <w:bottom w:val="none" w:sz="0" w:space="0" w:color="auto"/>
                    <w:right w:val="none" w:sz="0" w:space="0" w:color="auto"/>
                  </w:divBdr>
                  <w:divsChild>
                    <w:div w:id="1079864272">
                      <w:marLeft w:val="0"/>
                      <w:marRight w:val="0"/>
                      <w:marTop w:val="0"/>
                      <w:marBottom w:val="0"/>
                      <w:divBdr>
                        <w:top w:val="none" w:sz="0" w:space="0" w:color="auto"/>
                        <w:left w:val="none" w:sz="0" w:space="0" w:color="auto"/>
                        <w:bottom w:val="none" w:sz="0" w:space="0" w:color="auto"/>
                        <w:right w:val="none" w:sz="0" w:space="0" w:color="auto"/>
                      </w:divBdr>
                      <w:divsChild>
                        <w:div w:id="968166202">
                          <w:marLeft w:val="0"/>
                          <w:marRight w:val="0"/>
                          <w:marTop w:val="0"/>
                          <w:marBottom w:val="0"/>
                          <w:divBdr>
                            <w:top w:val="none" w:sz="0" w:space="0" w:color="auto"/>
                            <w:left w:val="none" w:sz="0" w:space="0" w:color="auto"/>
                            <w:bottom w:val="none" w:sz="0" w:space="0" w:color="auto"/>
                            <w:right w:val="none" w:sz="0" w:space="0" w:color="auto"/>
                          </w:divBdr>
                          <w:divsChild>
                            <w:div w:id="386346756">
                              <w:marLeft w:val="0"/>
                              <w:marRight w:val="0"/>
                              <w:marTop w:val="120"/>
                              <w:marBottom w:val="360"/>
                              <w:divBdr>
                                <w:top w:val="none" w:sz="0" w:space="0" w:color="auto"/>
                                <w:left w:val="none" w:sz="0" w:space="0" w:color="auto"/>
                                <w:bottom w:val="none" w:sz="0" w:space="0" w:color="auto"/>
                                <w:right w:val="none" w:sz="0" w:space="0" w:color="auto"/>
                              </w:divBdr>
                              <w:divsChild>
                                <w:div w:id="853765448">
                                  <w:marLeft w:val="0"/>
                                  <w:marRight w:val="0"/>
                                  <w:marTop w:val="0"/>
                                  <w:marBottom w:val="0"/>
                                  <w:divBdr>
                                    <w:top w:val="none" w:sz="0" w:space="0" w:color="auto"/>
                                    <w:left w:val="none" w:sz="0" w:space="0" w:color="auto"/>
                                    <w:bottom w:val="none" w:sz="0" w:space="0" w:color="auto"/>
                                    <w:right w:val="none" w:sz="0" w:space="0" w:color="auto"/>
                                  </w:divBdr>
                                  <w:divsChild>
                                    <w:div w:id="8277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659057">
      <w:bodyDiv w:val="1"/>
      <w:marLeft w:val="0"/>
      <w:marRight w:val="0"/>
      <w:marTop w:val="0"/>
      <w:marBottom w:val="0"/>
      <w:divBdr>
        <w:top w:val="none" w:sz="0" w:space="0" w:color="auto"/>
        <w:left w:val="none" w:sz="0" w:space="0" w:color="auto"/>
        <w:bottom w:val="none" w:sz="0" w:space="0" w:color="auto"/>
        <w:right w:val="none" w:sz="0" w:space="0" w:color="auto"/>
      </w:divBdr>
      <w:divsChild>
        <w:div w:id="280839421">
          <w:marLeft w:val="0"/>
          <w:marRight w:val="1"/>
          <w:marTop w:val="0"/>
          <w:marBottom w:val="0"/>
          <w:divBdr>
            <w:top w:val="none" w:sz="0" w:space="0" w:color="auto"/>
            <w:left w:val="none" w:sz="0" w:space="0" w:color="auto"/>
            <w:bottom w:val="none" w:sz="0" w:space="0" w:color="auto"/>
            <w:right w:val="none" w:sz="0" w:space="0" w:color="auto"/>
          </w:divBdr>
          <w:divsChild>
            <w:div w:id="1407458089">
              <w:marLeft w:val="0"/>
              <w:marRight w:val="0"/>
              <w:marTop w:val="0"/>
              <w:marBottom w:val="0"/>
              <w:divBdr>
                <w:top w:val="none" w:sz="0" w:space="0" w:color="auto"/>
                <w:left w:val="none" w:sz="0" w:space="0" w:color="auto"/>
                <w:bottom w:val="none" w:sz="0" w:space="0" w:color="auto"/>
                <w:right w:val="none" w:sz="0" w:space="0" w:color="auto"/>
              </w:divBdr>
              <w:divsChild>
                <w:div w:id="1197933477">
                  <w:marLeft w:val="0"/>
                  <w:marRight w:val="1"/>
                  <w:marTop w:val="0"/>
                  <w:marBottom w:val="0"/>
                  <w:divBdr>
                    <w:top w:val="none" w:sz="0" w:space="0" w:color="auto"/>
                    <w:left w:val="none" w:sz="0" w:space="0" w:color="auto"/>
                    <w:bottom w:val="none" w:sz="0" w:space="0" w:color="auto"/>
                    <w:right w:val="none" w:sz="0" w:space="0" w:color="auto"/>
                  </w:divBdr>
                  <w:divsChild>
                    <w:div w:id="309024252">
                      <w:marLeft w:val="0"/>
                      <w:marRight w:val="0"/>
                      <w:marTop w:val="0"/>
                      <w:marBottom w:val="0"/>
                      <w:divBdr>
                        <w:top w:val="none" w:sz="0" w:space="0" w:color="auto"/>
                        <w:left w:val="none" w:sz="0" w:space="0" w:color="auto"/>
                        <w:bottom w:val="none" w:sz="0" w:space="0" w:color="auto"/>
                        <w:right w:val="none" w:sz="0" w:space="0" w:color="auto"/>
                      </w:divBdr>
                      <w:divsChild>
                        <w:div w:id="34239353">
                          <w:marLeft w:val="0"/>
                          <w:marRight w:val="0"/>
                          <w:marTop w:val="0"/>
                          <w:marBottom w:val="0"/>
                          <w:divBdr>
                            <w:top w:val="none" w:sz="0" w:space="0" w:color="auto"/>
                            <w:left w:val="none" w:sz="0" w:space="0" w:color="auto"/>
                            <w:bottom w:val="none" w:sz="0" w:space="0" w:color="auto"/>
                            <w:right w:val="none" w:sz="0" w:space="0" w:color="auto"/>
                          </w:divBdr>
                          <w:divsChild>
                            <w:div w:id="2031101581">
                              <w:marLeft w:val="0"/>
                              <w:marRight w:val="0"/>
                              <w:marTop w:val="120"/>
                              <w:marBottom w:val="360"/>
                              <w:divBdr>
                                <w:top w:val="none" w:sz="0" w:space="0" w:color="auto"/>
                                <w:left w:val="none" w:sz="0" w:space="0" w:color="auto"/>
                                <w:bottom w:val="none" w:sz="0" w:space="0" w:color="auto"/>
                                <w:right w:val="none" w:sz="0" w:space="0" w:color="auto"/>
                              </w:divBdr>
                              <w:divsChild>
                                <w:div w:id="1812211151">
                                  <w:marLeft w:val="0"/>
                                  <w:marRight w:val="0"/>
                                  <w:marTop w:val="0"/>
                                  <w:marBottom w:val="0"/>
                                  <w:divBdr>
                                    <w:top w:val="none" w:sz="0" w:space="0" w:color="auto"/>
                                    <w:left w:val="none" w:sz="0" w:space="0" w:color="auto"/>
                                    <w:bottom w:val="none" w:sz="0" w:space="0" w:color="auto"/>
                                    <w:right w:val="none" w:sz="0" w:space="0" w:color="auto"/>
                                  </w:divBdr>
                                  <w:divsChild>
                                    <w:div w:id="3775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51738">
      <w:bodyDiv w:val="1"/>
      <w:marLeft w:val="0"/>
      <w:marRight w:val="0"/>
      <w:marTop w:val="0"/>
      <w:marBottom w:val="0"/>
      <w:divBdr>
        <w:top w:val="none" w:sz="0" w:space="0" w:color="auto"/>
        <w:left w:val="none" w:sz="0" w:space="0" w:color="auto"/>
        <w:bottom w:val="none" w:sz="0" w:space="0" w:color="auto"/>
        <w:right w:val="none" w:sz="0" w:space="0" w:color="auto"/>
      </w:divBdr>
      <w:divsChild>
        <w:div w:id="1894000991">
          <w:marLeft w:val="0"/>
          <w:marRight w:val="1"/>
          <w:marTop w:val="0"/>
          <w:marBottom w:val="0"/>
          <w:divBdr>
            <w:top w:val="none" w:sz="0" w:space="0" w:color="auto"/>
            <w:left w:val="none" w:sz="0" w:space="0" w:color="auto"/>
            <w:bottom w:val="none" w:sz="0" w:space="0" w:color="auto"/>
            <w:right w:val="none" w:sz="0" w:space="0" w:color="auto"/>
          </w:divBdr>
          <w:divsChild>
            <w:div w:id="875704143">
              <w:marLeft w:val="0"/>
              <w:marRight w:val="0"/>
              <w:marTop w:val="0"/>
              <w:marBottom w:val="0"/>
              <w:divBdr>
                <w:top w:val="none" w:sz="0" w:space="0" w:color="auto"/>
                <w:left w:val="none" w:sz="0" w:space="0" w:color="auto"/>
                <w:bottom w:val="none" w:sz="0" w:space="0" w:color="auto"/>
                <w:right w:val="none" w:sz="0" w:space="0" w:color="auto"/>
              </w:divBdr>
              <w:divsChild>
                <w:div w:id="1702779635">
                  <w:marLeft w:val="0"/>
                  <w:marRight w:val="1"/>
                  <w:marTop w:val="0"/>
                  <w:marBottom w:val="0"/>
                  <w:divBdr>
                    <w:top w:val="none" w:sz="0" w:space="0" w:color="auto"/>
                    <w:left w:val="none" w:sz="0" w:space="0" w:color="auto"/>
                    <w:bottom w:val="none" w:sz="0" w:space="0" w:color="auto"/>
                    <w:right w:val="none" w:sz="0" w:space="0" w:color="auto"/>
                  </w:divBdr>
                  <w:divsChild>
                    <w:div w:id="1775392783">
                      <w:marLeft w:val="0"/>
                      <w:marRight w:val="0"/>
                      <w:marTop w:val="0"/>
                      <w:marBottom w:val="0"/>
                      <w:divBdr>
                        <w:top w:val="none" w:sz="0" w:space="0" w:color="auto"/>
                        <w:left w:val="none" w:sz="0" w:space="0" w:color="auto"/>
                        <w:bottom w:val="none" w:sz="0" w:space="0" w:color="auto"/>
                        <w:right w:val="none" w:sz="0" w:space="0" w:color="auto"/>
                      </w:divBdr>
                      <w:divsChild>
                        <w:div w:id="1698041202">
                          <w:marLeft w:val="0"/>
                          <w:marRight w:val="0"/>
                          <w:marTop w:val="0"/>
                          <w:marBottom w:val="0"/>
                          <w:divBdr>
                            <w:top w:val="none" w:sz="0" w:space="0" w:color="auto"/>
                            <w:left w:val="none" w:sz="0" w:space="0" w:color="auto"/>
                            <w:bottom w:val="none" w:sz="0" w:space="0" w:color="auto"/>
                            <w:right w:val="none" w:sz="0" w:space="0" w:color="auto"/>
                          </w:divBdr>
                          <w:divsChild>
                            <w:div w:id="354841767">
                              <w:marLeft w:val="0"/>
                              <w:marRight w:val="0"/>
                              <w:marTop w:val="120"/>
                              <w:marBottom w:val="360"/>
                              <w:divBdr>
                                <w:top w:val="none" w:sz="0" w:space="0" w:color="auto"/>
                                <w:left w:val="none" w:sz="0" w:space="0" w:color="auto"/>
                                <w:bottom w:val="none" w:sz="0" w:space="0" w:color="auto"/>
                                <w:right w:val="none" w:sz="0" w:space="0" w:color="auto"/>
                              </w:divBdr>
                              <w:divsChild>
                                <w:div w:id="547643349">
                                  <w:marLeft w:val="0"/>
                                  <w:marRight w:val="0"/>
                                  <w:marTop w:val="0"/>
                                  <w:marBottom w:val="0"/>
                                  <w:divBdr>
                                    <w:top w:val="none" w:sz="0" w:space="0" w:color="auto"/>
                                    <w:left w:val="none" w:sz="0" w:space="0" w:color="auto"/>
                                    <w:bottom w:val="none" w:sz="0" w:space="0" w:color="auto"/>
                                    <w:right w:val="none" w:sz="0" w:space="0" w:color="auto"/>
                                  </w:divBdr>
                                  <w:divsChild>
                                    <w:div w:id="2124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0416">
      <w:bodyDiv w:val="1"/>
      <w:marLeft w:val="0"/>
      <w:marRight w:val="0"/>
      <w:marTop w:val="0"/>
      <w:marBottom w:val="0"/>
      <w:divBdr>
        <w:top w:val="none" w:sz="0" w:space="0" w:color="auto"/>
        <w:left w:val="none" w:sz="0" w:space="0" w:color="auto"/>
        <w:bottom w:val="none" w:sz="0" w:space="0" w:color="auto"/>
        <w:right w:val="none" w:sz="0" w:space="0" w:color="auto"/>
      </w:divBdr>
      <w:divsChild>
        <w:div w:id="161701012">
          <w:marLeft w:val="0"/>
          <w:marRight w:val="1"/>
          <w:marTop w:val="0"/>
          <w:marBottom w:val="0"/>
          <w:divBdr>
            <w:top w:val="none" w:sz="0" w:space="0" w:color="auto"/>
            <w:left w:val="none" w:sz="0" w:space="0" w:color="auto"/>
            <w:bottom w:val="none" w:sz="0" w:space="0" w:color="auto"/>
            <w:right w:val="none" w:sz="0" w:space="0" w:color="auto"/>
          </w:divBdr>
          <w:divsChild>
            <w:div w:id="1724253762">
              <w:marLeft w:val="0"/>
              <w:marRight w:val="0"/>
              <w:marTop w:val="0"/>
              <w:marBottom w:val="0"/>
              <w:divBdr>
                <w:top w:val="none" w:sz="0" w:space="0" w:color="auto"/>
                <w:left w:val="none" w:sz="0" w:space="0" w:color="auto"/>
                <w:bottom w:val="none" w:sz="0" w:space="0" w:color="auto"/>
                <w:right w:val="none" w:sz="0" w:space="0" w:color="auto"/>
              </w:divBdr>
              <w:divsChild>
                <w:div w:id="906383632">
                  <w:marLeft w:val="0"/>
                  <w:marRight w:val="1"/>
                  <w:marTop w:val="0"/>
                  <w:marBottom w:val="0"/>
                  <w:divBdr>
                    <w:top w:val="none" w:sz="0" w:space="0" w:color="auto"/>
                    <w:left w:val="none" w:sz="0" w:space="0" w:color="auto"/>
                    <w:bottom w:val="none" w:sz="0" w:space="0" w:color="auto"/>
                    <w:right w:val="none" w:sz="0" w:space="0" w:color="auto"/>
                  </w:divBdr>
                  <w:divsChild>
                    <w:div w:id="1244413150">
                      <w:marLeft w:val="0"/>
                      <w:marRight w:val="0"/>
                      <w:marTop w:val="0"/>
                      <w:marBottom w:val="0"/>
                      <w:divBdr>
                        <w:top w:val="none" w:sz="0" w:space="0" w:color="auto"/>
                        <w:left w:val="none" w:sz="0" w:space="0" w:color="auto"/>
                        <w:bottom w:val="none" w:sz="0" w:space="0" w:color="auto"/>
                        <w:right w:val="none" w:sz="0" w:space="0" w:color="auto"/>
                      </w:divBdr>
                      <w:divsChild>
                        <w:div w:id="2115516919">
                          <w:marLeft w:val="0"/>
                          <w:marRight w:val="0"/>
                          <w:marTop w:val="0"/>
                          <w:marBottom w:val="0"/>
                          <w:divBdr>
                            <w:top w:val="none" w:sz="0" w:space="0" w:color="auto"/>
                            <w:left w:val="none" w:sz="0" w:space="0" w:color="auto"/>
                            <w:bottom w:val="none" w:sz="0" w:space="0" w:color="auto"/>
                            <w:right w:val="none" w:sz="0" w:space="0" w:color="auto"/>
                          </w:divBdr>
                          <w:divsChild>
                            <w:div w:id="1582332676">
                              <w:marLeft w:val="0"/>
                              <w:marRight w:val="0"/>
                              <w:marTop w:val="120"/>
                              <w:marBottom w:val="360"/>
                              <w:divBdr>
                                <w:top w:val="none" w:sz="0" w:space="0" w:color="auto"/>
                                <w:left w:val="none" w:sz="0" w:space="0" w:color="auto"/>
                                <w:bottom w:val="none" w:sz="0" w:space="0" w:color="auto"/>
                                <w:right w:val="none" w:sz="0" w:space="0" w:color="auto"/>
                              </w:divBdr>
                              <w:divsChild>
                                <w:div w:id="1149205792">
                                  <w:marLeft w:val="0"/>
                                  <w:marRight w:val="0"/>
                                  <w:marTop w:val="0"/>
                                  <w:marBottom w:val="0"/>
                                  <w:divBdr>
                                    <w:top w:val="none" w:sz="0" w:space="0" w:color="auto"/>
                                    <w:left w:val="none" w:sz="0" w:space="0" w:color="auto"/>
                                    <w:bottom w:val="none" w:sz="0" w:space="0" w:color="auto"/>
                                    <w:right w:val="none" w:sz="0" w:space="0" w:color="auto"/>
                                  </w:divBdr>
                                  <w:divsChild>
                                    <w:div w:id="15824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3656">
      <w:bodyDiv w:val="1"/>
      <w:marLeft w:val="0"/>
      <w:marRight w:val="0"/>
      <w:marTop w:val="0"/>
      <w:marBottom w:val="0"/>
      <w:divBdr>
        <w:top w:val="none" w:sz="0" w:space="0" w:color="auto"/>
        <w:left w:val="none" w:sz="0" w:space="0" w:color="auto"/>
        <w:bottom w:val="none" w:sz="0" w:space="0" w:color="auto"/>
        <w:right w:val="none" w:sz="0" w:space="0" w:color="auto"/>
      </w:divBdr>
      <w:divsChild>
        <w:div w:id="422335028">
          <w:marLeft w:val="0"/>
          <w:marRight w:val="1"/>
          <w:marTop w:val="0"/>
          <w:marBottom w:val="0"/>
          <w:divBdr>
            <w:top w:val="none" w:sz="0" w:space="0" w:color="auto"/>
            <w:left w:val="none" w:sz="0" w:space="0" w:color="auto"/>
            <w:bottom w:val="none" w:sz="0" w:space="0" w:color="auto"/>
            <w:right w:val="none" w:sz="0" w:space="0" w:color="auto"/>
          </w:divBdr>
          <w:divsChild>
            <w:div w:id="504368753">
              <w:marLeft w:val="0"/>
              <w:marRight w:val="0"/>
              <w:marTop w:val="0"/>
              <w:marBottom w:val="0"/>
              <w:divBdr>
                <w:top w:val="none" w:sz="0" w:space="0" w:color="auto"/>
                <w:left w:val="none" w:sz="0" w:space="0" w:color="auto"/>
                <w:bottom w:val="none" w:sz="0" w:space="0" w:color="auto"/>
                <w:right w:val="none" w:sz="0" w:space="0" w:color="auto"/>
              </w:divBdr>
              <w:divsChild>
                <w:div w:id="1222130579">
                  <w:marLeft w:val="0"/>
                  <w:marRight w:val="1"/>
                  <w:marTop w:val="0"/>
                  <w:marBottom w:val="0"/>
                  <w:divBdr>
                    <w:top w:val="none" w:sz="0" w:space="0" w:color="auto"/>
                    <w:left w:val="none" w:sz="0" w:space="0" w:color="auto"/>
                    <w:bottom w:val="none" w:sz="0" w:space="0" w:color="auto"/>
                    <w:right w:val="none" w:sz="0" w:space="0" w:color="auto"/>
                  </w:divBdr>
                  <w:divsChild>
                    <w:div w:id="343559112">
                      <w:marLeft w:val="0"/>
                      <w:marRight w:val="0"/>
                      <w:marTop w:val="0"/>
                      <w:marBottom w:val="0"/>
                      <w:divBdr>
                        <w:top w:val="none" w:sz="0" w:space="0" w:color="auto"/>
                        <w:left w:val="none" w:sz="0" w:space="0" w:color="auto"/>
                        <w:bottom w:val="none" w:sz="0" w:space="0" w:color="auto"/>
                        <w:right w:val="none" w:sz="0" w:space="0" w:color="auto"/>
                      </w:divBdr>
                      <w:divsChild>
                        <w:div w:id="499319952">
                          <w:marLeft w:val="0"/>
                          <w:marRight w:val="0"/>
                          <w:marTop w:val="0"/>
                          <w:marBottom w:val="0"/>
                          <w:divBdr>
                            <w:top w:val="none" w:sz="0" w:space="0" w:color="auto"/>
                            <w:left w:val="none" w:sz="0" w:space="0" w:color="auto"/>
                            <w:bottom w:val="none" w:sz="0" w:space="0" w:color="auto"/>
                            <w:right w:val="none" w:sz="0" w:space="0" w:color="auto"/>
                          </w:divBdr>
                          <w:divsChild>
                            <w:div w:id="340352214">
                              <w:marLeft w:val="0"/>
                              <w:marRight w:val="0"/>
                              <w:marTop w:val="120"/>
                              <w:marBottom w:val="360"/>
                              <w:divBdr>
                                <w:top w:val="none" w:sz="0" w:space="0" w:color="auto"/>
                                <w:left w:val="none" w:sz="0" w:space="0" w:color="auto"/>
                                <w:bottom w:val="none" w:sz="0" w:space="0" w:color="auto"/>
                                <w:right w:val="none" w:sz="0" w:space="0" w:color="auto"/>
                              </w:divBdr>
                              <w:divsChild>
                                <w:div w:id="1183931189">
                                  <w:marLeft w:val="0"/>
                                  <w:marRight w:val="0"/>
                                  <w:marTop w:val="0"/>
                                  <w:marBottom w:val="0"/>
                                  <w:divBdr>
                                    <w:top w:val="none" w:sz="0" w:space="0" w:color="auto"/>
                                    <w:left w:val="none" w:sz="0" w:space="0" w:color="auto"/>
                                    <w:bottom w:val="none" w:sz="0" w:space="0" w:color="auto"/>
                                    <w:right w:val="none" w:sz="0" w:space="0" w:color="auto"/>
                                  </w:divBdr>
                                  <w:divsChild>
                                    <w:div w:id="18856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666380">
      <w:bodyDiv w:val="1"/>
      <w:marLeft w:val="0"/>
      <w:marRight w:val="0"/>
      <w:marTop w:val="0"/>
      <w:marBottom w:val="0"/>
      <w:divBdr>
        <w:top w:val="none" w:sz="0" w:space="0" w:color="auto"/>
        <w:left w:val="none" w:sz="0" w:space="0" w:color="auto"/>
        <w:bottom w:val="none" w:sz="0" w:space="0" w:color="auto"/>
        <w:right w:val="none" w:sz="0" w:space="0" w:color="auto"/>
      </w:divBdr>
      <w:divsChild>
        <w:div w:id="480656166">
          <w:marLeft w:val="0"/>
          <w:marRight w:val="1"/>
          <w:marTop w:val="0"/>
          <w:marBottom w:val="0"/>
          <w:divBdr>
            <w:top w:val="none" w:sz="0" w:space="0" w:color="auto"/>
            <w:left w:val="none" w:sz="0" w:space="0" w:color="auto"/>
            <w:bottom w:val="none" w:sz="0" w:space="0" w:color="auto"/>
            <w:right w:val="none" w:sz="0" w:space="0" w:color="auto"/>
          </w:divBdr>
          <w:divsChild>
            <w:div w:id="1727293992">
              <w:marLeft w:val="0"/>
              <w:marRight w:val="0"/>
              <w:marTop w:val="0"/>
              <w:marBottom w:val="0"/>
              <w:divBdr>
                <w:top w:val="none" w:sz="0" w:space="0" w:color="auto"/>
                <w:left w:val="none" w:sz="0" w:space="0" w:color="auto"/>
                <w:bottom w:val="none" w:sz="0" w:space="0" w:color="auto"/>
                <w:right w:val="none" w:sz="0" w:space="0" w:color="auto"/>
              </w:divBdr>
              <w:divsChild>
                <w:div w:id="1302614251">
                  <w:marLeft w:val="0"/>
                  <w:marRight w:val="1"/>
                  <w:marTop w:val="0"/>
                  <w:marBottom w:val="0"/>
                  <w:divBdr>
                    <w:top w:val="none" w:sz="0" w:space="0" w:color="auto"/>
                    <w:left w:val="none" w:sz="0" w:space="0" w:color="auto"/>
                    <w:bottom w:val="none" w:sz="0" w:space="0" w:color="auto"/>
                    <w:right w:val="none" w:sz="0" w:space="0" w:color="auto"/>
                  </w:divBdr>
                  <w:divsChild>
                    <w:div w:id="1517035067">
                      <w:marLeft w:val="0"/>
                      <w:marRight w:val="0"/>
                      <w:marTop w:val="0"/>
                      <w:marBottom w:val="0"/>
                      <w:divBdr>
                        <w:top w:val="none" w:sz="0" w:space="0" w:color="auto"/>
                        <w:left w:val="none" w:sz="0" w:space="0" w:color="auto"/>
                        <w:bottom w:val="none" w:sz="0" w:space="0" w:color="auto"/>
                        <w:right w:val="none" w:sz="0" w:space="0" w:color="auto"/>
                      </w:divBdr>
                      <w:divsChild>
                        <w:div w:id="1350447180">
                          <w:marLeft w:val="0"/>
                          <w:marRight w:val="0"/>
                          <w:marTop w:val="0"/>
                          <w:marBottom w:val="0"/>
                          <w:divBdr>
                            <w:top w:val="none" w:sz="0" w:space="0" w:color="auto"/>
                            <w:left w:val="none" w:sz="0" w:space="0" w:color="auto"/>
                            <w:bottom w:val="none" w:sz="0" w:space="0" w:color="auto"/>
                            <w:right w:val="none" w:sz="0" w:space="0" w:color="auto"/>
                          </w:divBdr>
                          <w:divsChild>
                            <w:div w:id="187566309">
                              <w:marLeft w:val="0"/>
                              <w:marRight w:val="0"/>
                              <w:marTop w:val="120"/>
                              <w:marBottom w:val="360"/>
                              <w:divBdr>
                                <w:top w:val="none" w:sz="0" w:space="0" w:color="auto"/>
                                <w:left w:val="none" w:sz="0" w:space="0" w:color="auto"/>
                                <w:bottom w:val="none" w:sz="0" w:space="0" w:color="auto"/>
                                <w:right w:val="none" w:sz="0" w:space="0" w:color="auto"/>
                              </w:divBdr>
                              <w:divsChild>
                                <w:div w:id="899753292">
                                  <w:marLeft w:val="0"/>
                                  <w:marRight w:val="0"/>
                                  <w:marTop w:val="0"/>
                                  <w:marBottom w:val="0"/>
                                  <w:divBdr>
                                    <w:top w:val="none" w:sz="0" w:space="0" w:color="auto"/>
                                    <w:left w:val="none" w:sz="0" w:space="0" w:color="auto"/>
                                    <w:bottom w:val="none" w:sz="0" w:space="0" w:color="auto"/>
                                    <w:right w:val="none" w:sz="0" w:space="0" w:color="auto"/>
                                  </w:divBdr>
                                </w:div>
                                <w:div w:id="19423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598779">
      <w:bodyDiv w:val="1"/>
      <w:marLeft w:val="0"/>
      <w:marRight w:val="0"/>
      <w:marTop w:val="0"/>
      <w:marBottom w:val="0"/>
      <w:divBdr>
        <w:top w:val="none" w:sz="0" w:space="0" w:color="auto"/>
        <w:left w:val="none" w:sz="0" w:space="0" w:color="auto"/>
        <w:bottom w:val="none" w:sz="0" w:space="0" w:color="auto"/>
        <w:right w:val="none" w:sz="0" w:space="0" w:color="auto"/>
      </w:divBdr>
      <w:divsChild>
        <w:div w:id="909464353">
          <w:marLeft w:val="0"/>
          <w:marRight w:val="1"/>
          <w:marTop w:val="0"/>
          <w:marBottom w:val="0"/>
          <w:divBdr>
            <w:top w:val="none" w:sz="0" w:space="0" w:color="auto"/>
            <w:left w:val="none" w:sz="0" w:space="0" w:color="auto"/>
            <w:bottom w:val="none" w:sz="0" w:space="0" w:color="auto"/>
            <w:right w:val="none" w:sz="0" w:space="0" w:color="auto"/>
          </w:divBdr>
          <w:divsChild>
            <w:div w:id="348601099">
              <w:marLeft w:val="0"/>
              <w:marRight w:val="0"/>
              <w:marTop w:val="0"/>
              <w:marBottom w:val="0"/>
              <w:divBdr>
                <w:top w:val="none" w:sz="0" w:space="0" w:color="auto"/>
                <w:left w:val="none" w:sz="0" w:space="0" w:color="auto"/>
                <w:bottom w:val="none" w:sz="0" w:space="0" w:color="auto"/>
                <w:right w:val="none" w:sz="0" w:space="0" w:color="auto"/>
              </w:divBdr>
              <w:divsChild>
                <w:div w:id="749037809">
                  <w:marLeft w:val="0"/>
                  <w:marRight w:val="1"/>
                  <w:marTop w:val="0"/>
                  <w:marBottom w:val="0"/>
                  <w:divBdr>
                    <w:top w:val="none" w:sz="0" w:space="0" w:color="auto"/>
                    <w:left w:val="none" w:sz="0" w:space="0" w:color="auto"/>
                    <w:bottom w:val="none" w:sz="0" w:space="0" w:color="auto"/>
                    <w:right w:val="none" w:sz="0" w:space="0" w:color="auto"/>
                  </w:divBdr>
                  <w:divsChild>
                    <w:div w:id="1783181003">
                      <w:marLeft w:val="0"/>
                      <w:marRight w:val="0"/>
                      <w:marTop w:val="0"/>
                      <w:marBottom w:val="0"/>
                      <w:divBdr>
                        <w:top w:val="none" w:sz="0" w:space="0" w:color="auto"/>
                        <w:left w:val="none" w:sz="0" w:space="0" w:color="auto"/>
                        <w:bottom w:val="none" w:sz="0" w:space="0" w:color="auto"/>
                        <w:right w:val="none" w:sz="0" w:space="0" w:color="auto"/>
                      </w:divBdr>
                      <w:divsChild>
                        <w:div w:id="770979960">
                          <w:marLeft w:val="0"/>
                          <w:marRight w:val="0"/>
                          <w:marTop w:val="0"/>
                          <w:marBottom w:val="0"/>
                          <w:divBdr>
                            <w:top w:val="none" w:sz="0" w:space="0" w:color="auto"/>
                            <w:left w:val="none" w:sz="0" w:space="0" w:color="auto"/>
                            <w:bottom w:val="none" w:sz="0" w:space="0" w:color="auto"/>
                            <w:right w:val="none" w:sz="0" w:space="0" w:color="auto"/>
                          </w:divBdr>
                          <w:divsChild>
                            <w:div w:id="772288313">
                              <w:marLeft w:val="0"/>
                              <w:marRight w:val="0"/>
                              <w:marTop w:val="120"/>
                              <w:marBottom w:val="360"/>
                              <w:divBdr>
                                <w:top w:val="none" w:sz="0" w:space="0" w:color="auto"/>
                                <w:left w:val="none" w:sz="0" w:space="0" w:color="auto"/>
                                <w:bottom w:val="none" w:sz="0" w:space="0" w:color="auto"/>
                                <w:right w:val="none" w:sz="0" w:space="0" w:color="auto"/>
                              </w:divBdr>
                              <w:divsChild>
                                <w:div w:id="974410225">
                                  <w:marLeft w:val="0"/>
                                  <w:marRight w:val="0"/>
                                  <w:marTop w:val="0"/>
                                  <w:marBottom w:val="0"/>
                                  <w:divBdr>
                                    <w:top w:val="none" w:sz="0" w:space="0" w:color="auto"/>
                                    <w:left w:val="none" w:sz="0" w:space="0" w:color="auto"/>
                                    <w:bottom w:val="none" w:sz="0" w:space="0" w:color="auto"/>
                                    <w:right w:val="none" w:sz="0" w:space="0" w:color="auto"/>
                                  </w:divBdr>
                                  <w:divsChild>
                                    <w:div w:id="18060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625162">
      <w:bodyDiv w:val="1"/>
      <w:marLeft w:val="0"/>
      <w:marRight w:val="0"/>
      <w:marTop w:val="0"/>
      <w:marBottom w:val="0"/>
      <w:divBdr>
        <w:top w:val="none" w:sz="0" w:space="0" w:color="auto"/>
        <w:left w:val="none" w:sz="0" w:space="0" w:color="auto"/>
        <w:bottom w:val="none" w:sz="0" w:space="0" w:color="auto"/>
        <w:right w:val="none" w:sz="0" w:space="0" w:color="auto"/>
      </w:divBdr>
      <w:divsChild>
        <w:div w:id="770246471">
          <w:marLeft w:val="0"/>
          <w:marRight w:val="1"/>
          <w:marTop w:val="0"/>
          <w:marBottom w:val="0"/>
          <w:divBdr>
            <w:top w:val="none" w:sz="0" w:space="0" w:color="auto"/>
            <w:left w:val="none" w:sz="0" w:space="0" w:color="auto"/>
            <w:bottom w:val="none" w:sz="0" w:space="0" w:color="auto"/>
            <w:right w:val="none" w:sz="0" w:space="0" w:color="auto"/>
          </w:divBdr>
          <w:divsChild>
            <w:div w:id="1758819971">
              <w:marLeft w:val="0"/>
              <w:marRight w:val="0"/>
              <w:marTop w:val="0"/>
              <w:marBottom w:val="0"/>
              <w:divBdr>
                <w:top w:val="none" w:sz="0" w:space="0" w:color="auto"/>
                <w:left w:val="none" w:sz="0" w:space="0" w:color="auto"/>
                <w:bottom w:val="none" w:sz="0" w:space="0" w:color="auto"/>
                <w:right w:val="none" w:sz="0" w:space="0" w:color="auto"/>
              </w:divBdr>
              <w:divsChild>
                <w:div w:id="2036231956">
                  <w:marLeft w:val="0"/>
                  <w:marRight w:val="1"/>
                  <w:marTop w:val="0"/>
                  <w:marBottom w:val="0"/>
                  <w:divBdr>
                    <w:top w:val="none" w:sz="0" w:space="0" w:color="auto"/>
                    <w:left w:val="none" w:sz="0" w:space="0" w:color="auto"/>
                    <w:bottom w:val="none" w:sz="0" w:space="0" w:color="auto"/>
                    <w:right w:val="none" w:sz="0" w:space="0" w:color="auto"/>
                  </w:divBdr>
                  <w:divsChild>
                    <w:div w:id="1590044728">
                      <w:marLeft w:val="0"/>
                      <w:marRight w:val="0"/>
                      <w:marTop w:val="0"/>
                      <w:marBottom w:val="0"/>
                      <w:divBdr>
                        <w:top w:val="none" w:sz="0" w:space="0" w:color="auto"/>
                        <w:left w:val="none" w:sz="0" w:space="0" w:color="auto"/>
                        <w:bottom w:val="none" w:sz="0" w:space="0" w:color="auto"/>
                        <w:right w:val="none" w:sz="0" w:space="0" w:color="auto"/>
                      </w:divBdr>
                      <w:divsChild>
                        <w:div w:id="1035154101">
                          <w:marLeft w:val="0"/>
                          <w:marRight w:val="0"/>
                          <w:marTop w:val="0"/>
                          <w:marBottom w:val="0"/>
                          <w:divBdr>
                            <w:top w:val="none" w:sz="0" w:space="0" w:color="auto"/>
                            <w:left w:val="none" w:sz="0" w:space="0" w:color="auto"/>
                            <w:bottom w:val="none" w:sz="0" w:space="0" w:color="auto"/>
                            <w:right w:val="none" w:sz="0" w:space="0" w:color="auto"/>
                          </w:divBdr>
                          <w:divsChild>
                            <w:div w:id="263390690">
                              <w:marLeft w:val="0"/>
                              <w:marRight w:val="0"/>
                              <w:marTop w:val="120"/>
                              <w:marBottom w:val="360"/>
                              <w:divBdr>
                                <w:top w:val="none" w:sz="0" w:space="0" w:color="auto"/>
                                <w:left w:val="none" w:sz="0" w:space="0" w:color="auto"/>
                                <w:bottom w:val="none" w:sz="0" w:space="0" w:color="auto"/>
                                <w:right w:val="none" w:sz="0" w:space="0" w:color="auto"/>
                              </w:divBdr>
                              <w:divsChild>
                                <w:div w:id="1800487457">
                                  <w:marLeft w:val="0"/>
                                  <w:marRight w:val="0"/>
                                  <w:marTop w:val="0"/>
                                  <w:marBottom w:val="0"/>
                                  <w:divBdr>
                                    <w:top w:val="none" w:sz="0" w:space="0" w:color="auto"/>
                                    <w:left w:val="none" w:sz="0" w:space="0" w:color="auto"/>
                                    <w:bottom w:val="none" w:sz="0" w:space="0" w:color="auto"/>
                                    <w:right w:val="none" w:sz="0" w:space="0" w:color="auto"/>
                                  </w:divBdr>
                                  <w:divsChild>
                                    <w:div w:id="13173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43194">
      <w:bodyDiv w:val="1"/>
      <w:marLeft w:val="0"/>
      <w:marRight w:val="0"/>
      <w:marTop w:val="0"/>
      <w:marBottom w:val="0"/>
      <w:divBdr>
        <w:top w:val="none" w:sz="0" w:space="0" w:color="auto"/>
        <w:left w:val="none" w:sz="0" w:space="0" w:color="auto"/>
        <w:bottom w:val="none" w:sz="0" w:space="0" w:color="auto"/>
        <w:right w:val="none" w:sz="0" w:space="0" w:color="auto"/>
      </w:divBdr>
      <w:divsChild>
        <w:div w:id="1294747451">
          <w:marLeft w:val="0"/>
          <w:marRight w:val="1"/>
          <w:marTop w:val="0"/>
          <w:marBottom w:val="0"/>
          <w:divBdr>
            <w:top w:val="none" w:sz="0" w:space="0" w:color="auto"/>
            <w:left w:val="none" w:sz="0" w:space="0" w:color="auto"/>
            <w:bottom w:val="none" w:sz="0" w:space="0" w:color="auto"/>
            <w:right w:val="none" w:sz="0" w:space="0" w:color="auto"/>
          </w:divBdr>
          <w:divsChild>
            <w:div w:id="946934630">
              <w:marLeft w:val="0"/>
              <w:marRight w:val="0"/>
              <w:marTop w:val="0"/>
              <w:marBottom w:val="0"/>
              <w:divBdr>
                <w:top w:val="none" w:sz="0" w:space="0" w:color="auto"/>
                <w:left w:val="none" w:sz="0" w:space="0" w:color="auto"/>
                <w:bottom w:val="none" w:sz="0" w:space="0" w:color="auto"/>
                <w:right w:val="none" w:sz="0" w:space="0" w:color="auto"/>
              </w:divBdr>
              <w:divsChild>
                <w:div w:id="1079399171">
                  <w:marLeft w:val="0"/>
                  <w:marRight w:val="1"/>
                  <w:marTop w:val="0"/>
                  <w:marBottom w:val="0"/>
                  <w:divBdr>
                    <w:top w:val="none" w:sz="0" w:space="0" w:color="auto"/>
                    <w:left w:val="none" w:sz="0" w:space="0" w:color="auto"/>
                    <w:bottom w:val="none" w:sz="0" w:space="0" w:color="auto"/>
                    <w:right w:val="none" w:sz="0" w:space="0" w:color="auto"/>
                  </w:divBdr>
                  <w:divsChild>
                    <w:div w:id="1422751574">
                      <w:marLeft w:val="0"/>
                      <w:marRight w:val="0"/>
                      <w:marTop w:val="0"/>
                      <w:marBottom w:val="0"/>
                      <w:divBdr>
                        <w:top w:val="none" w:sz="0" w:space="0" w:color="auto"/>
                        <w:left w:val="none" w:sz="0" w:space="0" w:color="auto"/>
                        <w:bottom w:val="none" w:sz="0" w:space="0" w:color="auto"/>
                        <w:right w:val="none" w:sz="0" w:space="0" w:color="auto"/>
                      </w:divBdr>
                      <w:divsChild>
                        <w:div w:id="210508585">
                          <w:marLeft w:val="0"/>
                          <w:marRight w:val="0"/>
                          <w:marTop w:val="0"/>
                          <w:marBottom w:val="0"/>
                          <w:divBdr>
                            <w:top w:val="none" w:sz="0" w:space="0" w:color="auto"/>
                            <w:left w:val="none" w:sz="0" w:space="0" w:color="auto"/>
                            <w:bottom w:val="none" w:sz="0" w:space="0" w:color="auto"/>
                            <w:right w:val="none" w:sz="0" w:space="0" w:color="auto"/>
                          </w:divBdr>
                          <w:divsChild>
                            <w:div w:id="1705254704">
                              <w:marLeft w:val="0"/>
                              <w:marRight w:val="0"/>
                              <w:marTop w:val="0"/>
                              <w:marBottom w:val="0"/>
                              <w:divBdr>
                                <w:top w:val="none" w:sz="0" w:space="0" w:color="auto"/>
                                <w:left w:val="none" w:sz="0" w:space="0" w:color="auto"/>
                                <w:bottom w:val="none" w:sz="0" w:space="0" w:color="auto"/>
                                <w:right w:val="none" w:sz="0" w:space="0" w:color="auto"/>
                              </w:divBdr>
                            </w:div>
                          </w:divsChild>
                        </w:div>
                        <w:div w:id="1530797130">
                          <w:marLeft w:val="0"/>
                          <w:marRight w:val="0"/>
                          <w:marTop w:val="0"/>
                          <w:marBottom w:val="0"/>
                          <w:divBdr>
                            <w:top w:val="none" w:sz="0" w:space="0" w:color="auto"/>
                            <w:left w:val="none" w:sz="0" w:space="0" w:color="auto"/>
                            <w:bottom w:val="none" w:sz="0" w:space="0" w:color="auto"/>
                            <w:right w:val="none" w:sz="0" w:space="0" w:color="auto"/>
                          </w:divBdr>
                          <w:divsChild>
                            <w:div w:id="894463383">
                              <w:marLeft w:val="0"/>
                              <w:marRight w:val="0"/>
                              <w:marTop w:val="120"/>
                              <w:marBottom w:val="360"/>
                              <w:divBdr>
                                <w:top w:val="none" w:sz="0" w:space="0" w:color="auto"/>
                                <w:left w:val="none" w:sz="0" w:space="0" w:color="auto"/>
                                <w:bottom w:val="none" w:sz="0" w:space="0" w:color="auto"/>
                                <w:right w:val="none" w:sz="0" w:space="0" w:color="auto"/>
                              </w:divBdr>
                              <w:divsChild>
                                <w:div w:id="287053615">
                                  <w:marLeft w:val="0"/>
                                  <w:marRight w:val="0"/>
                                  <w:marTop w:val="0"/>
                                  <w:marBottom w:val="0"/>
                                  <w:divBdr>
                                    <w:top w:val="none" w:sz="0" w:space="0" w:color="auto"/>
                                    <w:left w:val="none" w:sz="0" w:space="0" w:color="auto"/>
                                    <w:bottom w:val="none" w:sz="0" w:space="0" w:color="auto"/>
                                    <w:right w:val="none" w:sz="0" w:space="0" w:color="auto"/>
                                  </w:divBdr>
                                </w:div>
                                <w:div w:id="18339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2920">
      <w:bodyDiv w:val="1"/>
      <w:marLeft w:val="0"/>
      <w:marRight w:val="0"/>
      <w:marTop w:val="0"/>
      <w:marBottom w:val="0"/>
      <w:divBdr>
        <w:top w:val="none" w:sz="0" w:space="0" w:color="auto"/>
        <w:left w:val="none" w:sz="0" w:space="0" w:color="auto"/>
        <w:bottom w:val="none" w:sz="0" w:space="0" w:color="auto"/>
        <w:right w:val="none" w:sz="0" w:space="0" w:color="auto"/>
      </w:divBdr>
      <w:divsChild>
        <w:div w:id="435372362">
          <w:marLeft w:val="0"/>
          <w:marRight w:val="1"/>
          <w:marTop w:val="0"/>
          <w:marBottom w:val="0"/>
          <w:divBdr>
            <w:top w:val="none" w:sz="0" w:space="0" w:color="auto"/>
            <w:left w:val="none" w:sz="0" w:space="0" w:color="auto"/>
            <w:bottom w:val="none" w:sz="0" w:space="0" w:color="auto"/>
            <w:right w:val="none" w:sz="0" w:space="0" w:color="auto"/>
          </w:divBdr>
          <w:divsChild>
            <w:div w:id="758910611">
              <w:marLeft w:val="0"/>
              <w:marRight w:val="0"/>
              <w:marTop w:val="0"/>
              <w:marBottom w:val="0"/>
              <w:divBdr>
                <w:top w:val="none" w:sz="0" w:space="0" w:color="auto"/>
                <w:left w:val="none" w:sz="0" w:space="0" w:color="auto"/>
                <w:bottom w:val="none" w:sz="0" w:space="0" w:color="auto"/>
                <w:right w:val="none" w:sz="0" w:space="0" w:color="auto"/>
              </w:divBdr>
              <w:divsChild>
                <w:div w:id="1596744906">
                  <w:marLeft w:val="0"/>
                  <w:marRight w:val="1"/>
                  <w:marTop w:val="0"/>
                  <w:marBottom w:val="0"/>
                  <w:divBdr>
                    <w:top w:val="none" w:sz="0" w:space="0" w:color="auto"/>
                    <w:left w:val="none" w:sz="0" w:space="0" w:color="auto"/>
                    <w:bottom w:val="none" w:sz="0" w:space="0" w:color="auto"/>
                    <w:right w:val="none" w:sz="0" w:space="0" w:color="auto"/>
                  </w:divBdr>
                  <w:divsChild>
                    <w:div w:id="1112557105">
                      <w:marLeft w:val="0"/>
                      <w:marRight w:val="0"/>
                      <w:marTop w:val="0"/>
                      <w:marBottom w:val="0"/>
                      <w:divBdr>
                        <w:top w:val="none" w:sz="0" w:space="0" w:color="auto"/>
                        <w:left w:val="none" w:sz="0" w:space="0" w:color="auto"/>
                        <w:bottom w:val="none" w:sz="0" w:space="0" w:color="auto"/>
                        <w:right w:val="none" w:sz="0" w:space="0" w:color="auto"/>
                      </w:divBdr>
                      <w:divsChild>
                        <w:div w:id="327514669">
                          <w:marLeft w:val="0"/>
                          <w:marRight w:val="0"/>
                          <w:marTop w:val="0"/>
                          <w:marBottom w:val="0"/>
                          <w:divBdr>
                            <w:top w:val="none" w:sz="0" w:space="0" w:color="auto"/>
                            <w:left w:val="none" w:sz="0" w:space="0" w:color="auto"/>
                            <w:bottom w:val="none" w:sz="0" w:space="0" w:color="auto"/>
                            <w:right w:val="none" w:sz="0" w:space="0" w:color="auto"/>
                          </w:divBdr>
                          <w:divsChild>
                            <w:div w:id="1251546948">
                              <w:marLeft w:val="0"/>
                              <w:marRight w:val="0"/>
                              <w:marTop w:val="120"/>
                              <w:marBottom w:val="360"/>
                              <w:divBdr>
                                <w:top w:val="none" w:sz="0" w:space="0" w:color="auto"/>
                                <w:left w:val="none" w:sz="0" w:space="0" w:color="auto"/>
                                <w:bottom w:val="none" w:sz="0" w:space="0" w:color="auto"/>
                                <w:right w:val="none" w:sz="0" w:space="0" w:color="auto"/>
                              </w:divBdr>
                              <w:divsChild>
                                <w:div w:id="1358657836">
                                  <w:marLeft w:val="0"/>
                                  <w:marRight w:val="0"/>
                                  <w:marTop w:val="0"/>
                                  <w:marBottom w:val="0"/>
                                  <w:divBdr>
                                    <w:top w:val="none" w:sz="0" w:space="0" w:color="auto"/>
                                    <w:left w:val="none" w:sz="0" w:space="0" w:color="auto"/>
                                    <w:bottom w:val="none" w:sz="0" w:space="0" w:color="auto"/>
                                    <w:right w:val="none" w:sz="0" w:space="0" w:color="auto"/>
                                  </w:divBdr>
                                  <w:divsChild>
                                    <w:div w:id="6097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757692">
      <w:bodyDiv w:val="1"/>
      <w:marLeft w:val="0"/>
      <w:marRight w:val="0"/>
      <w:marTop w:val="0"/>
      <w:marBottom w:val="0"/>
      <w:divBdr>
        <w:top w:val="none" w:sz="0" w:space="0" w:color="auto"/>
        <w:left w:val="none" w:sz="0" w:space="0" w:color="auto"/>
        <w:bottom w:val="none" w:sz="0" w:space="0" w:color="auto"/>
        <w:right w:val="none" w:sz="0" w:space="0" w:color="auto"/>
      </w:divBdr>
      <w:divsChild>
        <w:div w:id="1980108372">
          <w:marLeft w:val="0"/>
          <w:marRight w:val="1"/>
          <w:marTop w:val="0"/>
          <w:marBottom w:val="0"/>
          <w:divBdr>
            <w:top w:val="none" w:sz="0" w:space="0" w:color="auto"/>
            <w:left w:val="none" w:sz="0" w:space="0" w:color="auto"/>
            <w:bottom w:val="none" w:sz="0" w:space="0" w:color="auto"/>
            <w:right w:val="none" w:sz="0" w:space="0" w:color="auto"/>
          </w:divBdr>
          <w:divsChild>
            <w:div w:id="1112364138">
              <w:marLeft w:val="0"/>
              <w:marRight w:val="0"/>
              <w:marTop w:val="0"/>
              <w:marBottom w:val="0"/>
              <w:divBdr>
                <w:top w:val="none" w:sz="0" w:space="0" w:color="auto"/>
                <w:left w:val="none" w:sz="0" w:space="0" w:color="auto"/>
                <w:bottom w:val="none" w:sz="0" w:space="0" w:color="auto"/>
                <w:right w:val="none" w:sz="0" w:space="0" w:color="auto"/>
              </w:divBdr>
              <w:divsChild>
                <w:div w:id="1207732">
                  <w:marLeft w:val="0"/>
                  <w:marRight w:val="1"/>
                  <w:marTop w:val="0"/>
                  <w:marBottom w:val="0"/>
                  <w:divBdr>
                    <w:top w:val="none" w:sz="0" w:space="0" w:color="auto"/>
                    <w:left w:val="none" w:sz="0" w:space="0" w:color="auto"/>
                    <w:bottom w:val="none" w:sz="0" w:space="0" w:color="auto"/>
                    <w:right w:val="none" w:sz="0" w:space="0" w:color="auto"/>
                  </w:divBdr>
                  <w:divsChild>
                    <w:div w:id="1654602689">
                      <w:marLeft w:val="0"/>
                      <w:marRight w:val="0"/>
                      <w:marTop w:val="0"/>
                      <w:marBottom w:val="0"/>
                      <w:divBdr>
                        <w:top w:val="none" w:sz="0" w:space="0" w:color="auto"/>
                        <w:left w:val="none" w:sz="0" w:space="0" w:color="auto"/>
                        <w:bottom w:val="none" w:sz="0" w:space="0" w:color="auto"/>
                        <w:right w:val="none" w:sz="0" w:space="0" w:color="auto"/>
                      </w:divBdr>
                      <w:divsChild>
                        <w:div w:id="623388561">
                          <w:marLeft w:val="0"/>
                          <w:marRight w:val="0"/>
                          <w:marTop w:val="0"/>
                          <w:marBottom w:val="0"/>
                          <w:divBdr>
                            <w:top w:val="none" w:sz="0" w:space="0" w:color="auto"/>
                            <w:left w:val="none" w:sz="0" w:space="0" w:color="auto"/>
                            <w:bottom w:val="none" w:sz="0" w:space="0" w:color="auto"/>
                            <w:right w:val="none" w:sz="0" w:space="0" w:color="auto"/>
                          </w:divBdr>
                          <w:divsChild>
                            <w:div w:id="1141965985">
                              <w:marLeft w:val="0"/>
                              <w:marRight w:val="0"/>
                              <w:marTop w:val="0"/>
                              <w:marBottom w:val="0"/>
                              <w:divBdr>
                                <w:top w:val="none" w:sz="0" w:space="0" w:color="auto"/>
                                <w:left w:val="none" w:sz="0" w:space="0" w:color="auto"/>
                                <w:bottom w:val="none" w:sz="0" w:space="0" w:color="auto"/>
                                <w:right w:val="none" w:sz="0" w:space="0" w:color="auto"/>
                              </w:divBdr>
                            </w:div>
                          </w:divsChild>
                        </w:div>
                        <w:div w:id="206769512">
                          <w:marLeft w:val="0"/>
                          <w:marRight w:val="0"/>
                          <w:marTop w:val="0"/>
                          <w:marBottom w:val="0"/>
                          <w:divBdr>
                            <w:top w:val="none" w:sz="0" w:space="0" w:color="auto"/>
                            <w:left w:val="none" w:sz="0" w:space="0" w:color="auto"/>
                            <w:bottom w:val="none" w:sz="0" w:space="0" w:color="auto"/>
                            <w:right w:val="none" w:sz="0" w:space="0" w:color="auto"/>
                          </w:divBdr>
                          <w:divsChild>
                            <w:div w:id="540944504">
                              <w:marLeft w:val="0"/>
                              <w:marRight w:val="0"/>
                              <w:marTop w:val="120"/>
                              <w:marBottom w:val="360"/>
                              <w:divBdr>
                                <w:top w:val="none" w:sz="0" w:space="0" w:color="auto"/>
                                <w:left w:val="none" w:sz="0" w:space="0" w:color="auto"/>
                                <w:bottom w:val="none" w:sz="0" w:space="0" w:color="auto"/>
                                <w:right w:val="none" w:sz="0" w:space="0" w:color="auto"/>
                              </w:divBdr>
                              <w:divsChild>
                                <w:div w:id="95447277">
                                  <w:marLeft w:val="0"/>
                                  <w:marRight w:val="0"/>
                                  <w:marTop w:val="0"/>
                                  <w:marBottom w:val="0"/>
                                  <w:divBdr>
                                    <w:top w:val="none" w:sz="0" w:space="0" w:color="auto"/>
                                    <w:left w:val="none" w:sz="0" w:space="0" w:color="auto"/>
                                    <w:bottom w:val="none" w:sz="0" w:space="0" w:color="auto"/>
                                    <w:right w:val="none" w:sz="0" w:space="0" w:color="auto"/>
                                  </w:divBdr>
                                </w:div>
                                <w:div w:id="18411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728950">
      <w:bodyDiv w:val="1"/>
      <w:marLeft w:val="0"/>
      <w:marRight w:val="0"/>
      <w:marTop w:val="0"/>
      <w:marBottom w:val="0"/>
      <w:divBdr>
        <w:top w:val="none" w:sz="0" w:space="0" w:color="auto"/>
        <w:left w:val="none" w:sz="0" w:space="0" w:color="auto"/>
        <w:bottom w:val="none" w:sz="0" w:space="0" w:color="auto"/>
        <w:right w:val="none" w:sz="0" w:space="0" w:color="auto"/>
      </w:divBdr>
      <w:divsChild>
        <w:div w:id="1178077093">
          <w:marLeft w:val="0"/>
          <w:marRight w:val="1"/>
          <w:marTop w:val="0"/>
          <w:marBottom w:val="0"/>
          <w:divBdr>
            <w:top w:val="none" w:sz="0" w:space="0" w:color="auto"/>
            <w:left w:val="none" w:sz="0" w:space="0" w:color="auto"/>
            <w:bottom w:val="none" w:sz="0" w:space="0" w:color="auto"/>
            <w:right w:val="none" w:sz="0" w:space="0" w:color="auto"/>
          </w:divBdr>
          <w:divsChild>
            <w:div w:id="1738628141">
              <w:marLeft w:val="0"/>
              <w:marRight w:val="0"/>
              <w:marTop w:val="0"/>
              <w:marBottom w:val="0"/>
              <w:divBdr>
                <w:top w:val="none" w:sz="0" w:space="0" w:color="auto"/>
                <w:left w:val="none" w:sz="0" w:space="0" w:color="auto"/>
                <w:bottom w:val="none" w:sz="0" w:space="0" w:color="auto"/>
                <w:right w:val="none" w:sz="0" w:space="0" w:color="auto"/>
              </w:divBdr>
              <w:divsChild>
                <w:div w:id="402411675">
                  <w:marLeft w:val="0"/>
                  <w:marRight w:val="1"/>
                  <w:marTop w:val="0"/>
                  <w:marBottom w:val="0"/>
                  <w:divBdr>
                    <w:top w:val="none" w:sz="0" w:space="0" w:color="auto"/>
                    <w:left w:val="none" w:sz="0" w:space="0" w:color="auto"/>
                    <w:bottom w:val="none" w:sz="0" w:space="0" w:color="auto"/>
                    <w:right w:val="none" w:sz="0" w:space="0" w:color="auto"/>
                  </w:divBdr>
                  <w:divsChild>
                    <w:div w:id="1553351161">
                      <w:marLeft w:val="0"/>
                      <w:marRight w:val="0"/>
                      <w:marTop w:val="0"/>
                      <w:marBottom w:val="0"/>
                      <w:divBdr>
                        <w:top w:val="none" w:sz="0" w:space="0" w:color="auto"/>
                        <w:left w:val="none" w:sz="0" w:space="0" w:color="auto"/>
                        <w:bottom w:val="none" w:sz="0" w:space="0" w:color="auto"/>
                        <w:right w:val="none" w:sz="0" w:space="0" w:color="auto"/>
                      </w:divBdr>
                      <w:divsChild>
                        <w:div w:id="1256786083">
                          <w:marLeft w:val="0"/>
                          <w:marRight w:val="0"/>
                          <w:marTop w:val="0"/>
                          <w:marBottom w:val="0"/>
                          <w:divBdr>
                            <w:top w:val="none" w:sz="0" w:space="0" w:color="auto"/>
                            <w:left w:val="none" w:sz="0" w:space="0" w:color="auto"/>
                            <w:bottom w:val="none" w:sz="0" w:space="0" w:color="auto"/>
                            <w:right w:val="none" w:sz="0" w:space="0" w:color="auto"/>
                          </w:divBdr>
                          <w:divsChild>
                            <w:div w:id="2114813436">
                              <w:marLeft w:val="0"/>
                              <w:marRight w:val="0"/>
                              <w:marTop w:val="120"/>
                              <w:marBottom w:val="36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
                                <w:div w:id="12821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09229">
      <w:bodyDiv w:val="1"/>
      <w:marLeft w:val="0"/>
      <w:marRight w:val="0"/>
      <w:marTop w:val="0"/>
      <w:marBottom w:val="0"/>
      <w:divBdr>
        <w:top w:val="none" w:sz="0" w:space="0" w:color="auto"/>
        <w:left w:val="none" w:sz="0" w:space="0" w:color="auto"/>
        <w:bottom w:val="none" w:sz="0" w:space="0" w:color="auto"/>
        <w:right w:val="none" w:sz="0" w:space="0" w:color="auto"/>
      </w:divBdr>
      <w:divsChild>
        <w:div w:id="1570190919">
          <w:marLeft w:val="0"/>
          <w:marRight w:val="1"/>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747381426">
                  <w:marLeft w:val="0"/>
                  <w:marRight w:val="1"/>
                  <w:marTop w:val="0"/>
                  <w:marBottom w:val="0"/>
                  <w:divBdr>
                    <w:top w:val="none" w:sz="0" w:space="0" w:color="auto"/>
                    <w:left w:val="none" w:sz="0" w:space="0" w:color="auto"/>
                    <w:bottom w:val="none" w:sz="0" w:space="0" w:color="auto"/>
                    <w:right w:val="none" w:sz="0" w:space="0" w:color="auto"/>
                  </w:divBdr>
                  <w:divsChild>
                    <w:div w:id="328673961">
                      <w:marLeft w:val="0"/>
                      <w:marRight w:val="0"/>
                      <w:marTop w:val="0"/>
                      <w:marBottom w:val="0"/>
                      <w:divBdr>
                        <w:top w:val="none" w:sz="0" w:space="0" w:color="auto"/>
                        <w:left w:val="none" w:sz="0" w:space="0" w:color="auto"/>
                        <w:bottom w:val="none" w:sz="0" w:space="0" w:color="auto"/>
                        <w:right w:val="none" w:sz="0" w:space="0" w:color="auto"/>
                      </w:divBdr>
                      <w:divsChild>
                        <w:div w:id="1520856689">
                          <w:marLeft w:val="0"/>
                          <w:marRight w:val="0"/>
                          <w:marTop w:val="0"/>
                          <w:marBottom w:val="0"/>
                          <w:divBdr>
                            <w:top w:val="none" w:sz="0" w:space="0" w:color="auto"/>
                            <w:left w:val="none" w:sz="0" w:space="0" w:color="auto"/>
                            <w:bottom w:val="none" w:sz="0" w:space="0" w:color="auto"/>
                            <w:right w:val="none" w:sz="0" w:space="0" w:color="auto"/>
                          </w:divBdr>
                          <w:divsChild>
                            <w:div w:id="110587020">
                              <w:marLeft w:val="0"/>
                              <w:marRight w:val="0"/>
                              <w:marTop w:val="120"/>
                              <w:marBottom w:val="360"/>
                              <w:divBdr>
                                <w:top w:val="none" w:sz="0" w:space="0" w:color="auto"/>
                                <w:left w:val="none" w:sz="0" w:space="0" w:color="auto"/>
                                <w:bottom w:val="none" w:sz="0" w:space="0" w:color="auto"/>
                                <w:right w:val="none" w:sz="0" w:space="0" w:color="auto"/>
                              </w:divBdr>
                              <w:divsChild>
                                <w:div w:id="1475879028">
                                  <w:marLeft w:val="0"/>
                                  <w:marRight w:val="0"/>
                                  <w:marTop w:val="0"/>
                                  <w:marBottom w:val="0"/>
                                  <w:divBdr>
                                    <w:top w:val="none" w:sz="0" w:space="0" w:color="auto"/>
                                    <w:left w:val="none" w:sz="0" w:space="0" w:color="auto"/>
                                    <w:bottom w:val="none" w:sz="0" w:space="0" w:color="auto"/>
                                    <w:right w:val="none" w:sz="0" w:space="0" w:color="auto"/>
                                  </w:divBdr>
                                  <w:divsChild>
                                    <w:div w:id="16310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798101">
      <w:bodyDiv w:val="1"/>
      <w:marLeft w:val="0"/>
      <w:marRight w:val="0"/>
      <w:marTop w:val="0"/>
      <w:marBottom w:val="0"/>
      <w:divBdr>
        <w:top w:val="none" w:sz="0" w:space="0" w:color="auto"/>
        <w:left w:val="none" w:sz="0" w:space="0" w:color="auto"/>
        <w:bottom w:val="none" w:sz="0" w:space="0" w:color="auto"/>
        <w:right w:val="none" w:sz="0" w:space="0" w:color="auto"/>
      </w:divBdr>
      <w:divsChild>
        <w:div w:id="458768544">
          <w:marLeft w:val="0"/>
          <w:marRight w:val="1"/>
          <w:marTop w:val="0"/>
          <w:marBottom w:val="0"/>
          <w:divBdr>
            <w:top w:val="none" w:sz="0" w:space="0" w:color="auto"/>
            <w:left w:val="none" w:sz="0" w:space="0" w:color="auto"/>
            <w:bottom w:val="none" w:sz="0" w:space="0" w:color="auto"/>
            <w:right w:val="none" w:sz="0" w:space="0" w:color="auto"/>
          </w:divBdr>
          <w:divsChild>
            <w:div w:id="234432999">
              <w:marLeft w:val="0"/>
              <w:marRight w:val="0"/>
              <w:marTop w:val="0"/>
              <w:marBottom w:val="0"/>
              <w:divBdr>
                <w:top w:val="none" w:sz="0" w:space="0" w:color="auto"/>
                <w:left w:val="none" w:sz="0" w:space="0" w:color="auto"/>
                <w:bottom w:val="none" w:sz="0" w:space="0" w:color="auto"/>
                <w:right w:val="none" w:sz="0" w:space="0" w:color="auto"/>
              </w:divBdr>
              <w:divsChild>
                <w:div w:id="2054694535">
                  <w:marLeft w:val="0"/>
                  <w:marRight w:val="1"/>
                  <w:marTop w:val="0"/>
                  <w:marBottom w:val="0"/>
                  <w:divBdr>
                    <w:top w:val="none" w:sz="0" w:space="0" w:color="auto"/>
                    <w:left w:val="none" w:sz="0" w:space="0" w:color="auto"/>
                    <w:bottom w:val="none" w:sz="0" w:space="0" w:color="auto"/>
                    <w:right w:val="none" w:sz="0" w:space="0" w:color="auto"/>
                  </w:divBdr>
                  <w:divsChild>
                    <w:div w:id="744769017">
                      <w:marLeft w:val="0"/>
                      <w:marRight w:val="0"/>
                      <w:marTop w:val="0"/>
                      <w:marBottom w:val="0"/>
                      <w:divBdr>
                        <w:top w:val="none" w:sz="0" w:space="0" w:color="auto"/>
                        <w:left w:val="none" w:sz="0" w:space="0" w:color="auto"/>
                        <w:bottom w:val="none" w:sz="0" w:space="0" w:color="auto"/>
                        <w:right w:val="none" w:sz="0" w:space="0" w:color="auto"/>
                      </w:divBdr>
                      <w:divsChild>
                        <w:div w:id="1048190883">
                          <w:marLeft w:val="0"/>
                          <w:marRight w:val="0"/>
                          <w:marTop w:val="0"/>
                          <w:marBottom w:val="0"/>
                          <w:divBdr>
                            <w:top w:val="none" w:sz="0" w:space="0" w:color="auto"/>
                            <w:left w:val="none" w:sz="0" w:space="0" w:color="auto"/>
                            <w:bottom w:val="none" w:sz="0" w:space="0" w:color="auto"/>
                            <w:right w:val="none" w:sz="0" w:space="0" w:color="auto"/>
                          </w:divBdr>
                          <w:divsChild>
                            <w:div w:id="1949923508">
                              <w:marLeft w:val="0"/>
                              <w:marRight w:val="0"/>
                              <w:marTop w:val="0"/>
                              <w:marBottom w:val="0"/>
                              <w:divBdr>
                                <w:top w:val="none" w:sz="0" w:space="0" w:color="auto"/>
                                <w:left w:val="none" w:sz="0" w:space="0" w:color="auto"/>
                                <w:bottom w:val="none" w:sz="0" w:space="0" w:color="auto"/>
                                <w:right w:val="none" w:sz="0" w:space="0" w:color="auto"/>
                              </w:divBdr>
                            </w:div>
                          </w:divsChild>
                        </w:div>
                        <w:div w:id="134836453">
                          <w:marLeft w:val="0"/>
                          <w:marRight w:val="0"/>
                          <w:marTop w:val="0"/>
                          <w:marBottom w:val="0"/>
                          <w:divBdr>
                            <w:top w:val="none" w:sz="0" w:space="0" w:color="auto"/>
                            <w:left w:val="none" w:sz="0" w:space="0" w:color="auto"/>
                            <w:bottom w:val="none" w:sz="0" w:space="0" w:color="auto"/>
                            <w:right w:val="none" w:sz="0" w:space="0" w:color="auto"/>
                          </w:divBdr>
                          <w:divsChild>
                            <w:div w:id="1639919446">
                              <w:marLeft w:val="0"/>
                              <w:marRight w:val="0"/>
                              <w:marTop w:val="120"/>
                              <w:marBottom w:val="360"/>
                              <w:divBdr>
                                <w:top w:val="none" w:sz="0" w:space="0" w:color="auto"/>
                                <w:left w:val="none" w:sz="0" w:space="0" w:color="auto"/>
                                <w:bottom w:val="none" w:sz="0" w:space="0" w:color="auto"/>
                                <w:right w:val="none" w:sz="0" w:space="0" w:color="auto"/>
                              </w:divBdr>
                              <w:divsChild>
                                <w:div w:id="1263536711">
                                  <w:marLeft w:val="0"/>
                                  <w:marRight w:val="0"/>
                                  <w:marTop w:val="0"/>
                                  <w:marBottom w:val="0"/>
                                  <w:divBdr>
                                    <w:top w:val="none" w:sz="0" w:space="0" w:color="auto"/>
                                    <w:left w:val="none" w:sz="0" w:space="0" w:color="auto"/>
                                    <w:bottom w:val="none" w:sz="0" w:space="0" w:color="auto"/>
                                    <w:right w:val="none" w:sz="0" w:space="0" w:color="auto"/>
                                  </w:divBdr>
                                </w:div>
                                <w:div w:id="12862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sChild>
        <w:div w:id="1887063337">
          <w:marLeft w:val="0"/>
          <w:marRight w:val="1"/>
          <w:marTop w:val="0"/>
          <w:marBottom w:val="0"/>
          <w:divBdr>
            <w:top w:val="none" w:sz="0" w:space="0" w:color="auto"/>
            <w:left w:val="none" w:sz="0" w:space="0" w:color="auto"/>
            <w:bottom w:val="none" w:sz="0" w:space="0" w:color="auto"/>
            <w:right w:val="none" w:sz="0" w:space="0" w:color="auto"/>
          </w:divBdr>
          <w:divsChild>
            <w:div w:id="386883490">
              <w:marLeft w:val="0"/>
              <w:marRight w:val="0"/>
              <w:marTop w:val="0"/>
              <w:marBottom w:val="0"/>
              <w:divBdr>
                <w:top w:val="none" w:sz="0" w:space="0" w:color="auto"/>
                <w:left w:val="none" w:sz="0" w:space="0" w:color="auto"/>
                <w:bottom w:val="none" w:sz="0" w:space="0" w:color="auto"/>
                <w:right w:val="none" w:sz="0" w:space="0" w:color="auto"/>
              </w:divBdr>
              <w:divsChild>
                <w:div w:id="668020870">
                  <w:marLeft w:val="0"/>
                  <w:marRight w:val="1"/>
                  <w:marTop w:val="0"/>
                  <w:marBottom w:val="0"/>
                  <w:divBdr>
                    <w:top w:val="none" w:sz="0" w:space="0" w:color="auto"/>
                    <w:left w:val="none" w:sz="0" w:space="0" w:color="auto"/>
                    <w:bottom w:val="none" w:sz="0" w:space="0" w:color="auto"/>
                    <w:right w:val="none" w:sz="0" w:space="0" w:color="auto"/>
                  </w:divBdr>
                  <w:divsChild>
                    <w:div w:id="1690571231">
                      <w:marLeft w:val="0"/>
                      <w:marRight w:val="0"/>
                      <w:marTop w:val="0"/>
                      <w:marBottom w:val="0"/>
                      <w:divBdr>
                        <w:top w:val="none" w:sz="0" w:space="0" w:color="auto"/>
                        <w:left w:val="none" w:sz="0" w:space="0" w:color="auto"/>
                        <w:bottom w:val="none" w:sz="0" w:space="0" w:color="auto"/>
                        <w:right w:val="none" w:sz="0" w:space="0" w:color="auto"/>
                      </w:divBdr>
                      <w:divsChild>
                        <w:div w:id="903217488">
                          <w:marLeft w:val="0"/>
                          <w:marRight w:val="0"/>
                          <w:marTop w:val="0"/>
                          <w:marBottom w:val="0"/>
                          <w:divBdr>
                            <w:top w:val="none" w:sz="0" w:space="0" w:color="auto"/>
                            <w:left w:val="none" w:sz="0" w:space="0" w:color="auto"/>
                            <w:bottom w:val="none" w:sz="0" w:space="0" w:color="auto"/>
                            <w:right w:val="none" w:sz="0" w:space="0" w:color="auto"/>
                          </w:divBdr>
                          <w:divsChild>
                            <w:div w:id="510994329">
                              <w:marLeft w:val="0"/>
                              <w:marRight w:val="0"/>
                              <w:marTop w:val="0"/>
                              <w:marBottom w:val="0"/>
                              <w:divBdr>
                                <w:top w:val="none" w:sz="0" w:space="0" w:color="auto"/>
                                <w:left w:val="none" w:sz="0" w:space="0" w:color="auto"/>
                                <w:bottom w:val="none" w:sz="0" w:space="0" w:color="auto"/>
                                <w:right w:val="none" w:sz="0" w:space="0" w:color="auto"/>
                              </w:divBdr>
                            </w:div>
                          </w:divsChild>
                        </w:div>
                        <w:div w:id="1275091760">
                          <w:marLeft w:val="0"/>
                          <w:marRight w:val="0"/>
                          <w:marTop w:val="0"/>
                          <w:marBottom w:val="0"/>
                          <w:divBdr>
                            <w:top w:val="none" w:sz="0" w:space="0" w:color="auto"/>
                            <w:left w:val="none" w:sz="0" w:space="0" w:color="auto"/>
                            <w:bottom w:val="none" w:sz="0" w:space="0" w:color="auto"/>
                            <w:right w:val="none" w:sz="0" w:space="0" w:color="auto"/>
                          </w:divBdr>
                          <w:divsChild>
                            <w:div w:id="376900507">
                              <w:marLeft w:val="0"/>
                              <w:marRight w:val="0"/>
                              <w:marTop w:val="120"/>
                              <w:marBottom w:val="360"/>
                              <w:divBdr>
                                <w:top w:val="none" w:sz="0" w:space="0" w:color="auto"/>
                                <w:left w:val="none" w:sz="0" w:space="0" w:color="auto"/>
                                <w:bottom w:val="none" w:sz="0" w:space="0" w:color="auto"/>
                                <w:right w:val="none" w:sz="0" w:space="0" w:color="auto"/>
                              </w:divBdr>
                              <w:divsChild>
                                <w:div w:id="1336299497">
                                  <w:marLeft w:val="0"/>
                                  <w:marRight w:val="0"/>
                                  <w:marTop w:val="0"/>
                                  <w:marBottom w:val="0"/>
                                  <w:divBdr>
                                    <w:top w:val="none" w:sz="0" w:space="0" w:color="auto"/>
                                    <w:left w:val="none" w:sz="0" w:space="0" w:color="auto"/>
                                    <w:bottom w:val="none" w:sz="0" w:space="0" w:color="auto"/>
                                    <w:right w:val="none" w:sz="0" w:space="0" w:color="auto"/>
                                  </w:divBdr>
                                </w:div>
                                <w:div w:id="13528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136438">
      <w:bodyDiv w:val="1"/>
      <w:marLeft w:val="0"/>
      <w:marRight w:val="0"/>
      <w:marTop w:val="0"/>
      <w:marBottom w:val="0"/>
      <w:divBdr>
        <w:top w:val="none" w:sz="0" w:space="0" w:color="auto"/>
        <w:left w:val="none" w:sz="0" w:space="0" w:color="auto"/>
        <w:bottom w:val="none" w:sz="0" w:space="0" w:color="auto"/>
        <w:right w:val="none" w:sz="0" w:space="0" w:color="auto"/>
      </w:divBdr>
      <w:divsChild>
        <w:div w:id="227693175">
          <w:marLeft w:val="0"/>
          <w:marRight w:val="1"/>
          <w:marTop w:val="0"/>
          <w:marBottom w:val="0"/>
          <w:divBdr>
            <w:top w:val="none" w:sz="0" w:space="0" w:color="auto"/>
            <w:left w:val="none" w:sz="0" w:space="0" w:color="auto"/>
            <w:bottom w:val="none" w:sz="0" w:space="0" w:color="auto"/>
            <w:right w:val="none" w:sz="0" w:space="0" w:color="auto"/>
          </w:divBdr>
          <w:divsChild>
            <w:div w:id="1531796373">
              <w:marLeft w:val="0"/>
              <w:marRight w:val="0"/>
              <w:marTop w:val="0"/>
              <w:marBottom w:val="0"/>
              <w:divBdr>
                <w:top w:val="none" w:sz="0" w:space="0" w:color="auto"/>
                <w:left w:val="none" w:sz="0" w:space="0" w:color="auto"/>
                <w:bottom w:val="none" w:sz="0" w:space="0" w:color="auto"/>
                <w:right w:val="none" w:sz="0" w:space="0" w:color="auto"/>
              </w:divBdr>
              <w:divsChild>
                <w:div w:id="1620185575">
                  <w:marLeft w:val="0"/>
                  <w:marRight w:val="1"/>
                  <w:marTop w:val="0"/>
                  <w:marBottom w:val="0"/>
                  <w:divBdr>
                    <w:top w:val="none" w:sz="0" w:space="0" w:color="auto"/>
                    <w:left w:val="none" w:sz="0" w:space="0" w:color="auto"/>
                    <w:bottom w:val="none" w:sz="0" w:space="0" w:color="auto"/>
                    <w:right w:val="none" w:sz="0" w:space="0" w:color="auto"/>
                  </w:divBdr>
                  <w:divsChild>
                    <w:div w:id="1288312172">
                      <w:marLeft w:val="0"/>
                      <w:marRight w:val="0"/>
                      <w:marTop w:val="0"/>
                      <w:marBottom w:val="0"/>
                      <w:divBdr>
                        <w:top w:val="none" w:sz="0" w:space="0" w:color="auto"/>
                        <w:left w:val="none" w:sz="0" w:space="0" w:color="auto"/>
                        <w:bottom w:val="none" w:sz="0" w:space="0" w:color="auto"/>
                        <w:right w:val="none" w:sz="0" w:space="0" w:color="auto"/>
                      </w:divBdr>
                      <w:divsChild>
                        <w:div w:id="736055600">
                          <w:marLeft w:val="0"/>
                          <w:marRight w:val="0"/>
                          <w:marTop w:val="0"/>
                          <w:marBottom w:val="0"/>
                          <w:divBdr>
                            <w:top w:val="none" w:sz="0" w:space="0" w:color="auto"/>
                            <w:left w:val="none" w:sz="0" w:space="0" w:color="auto"/>
                            <w:bottom w:val="none" w:sz="0" w:space="0" w:color="auto"/>
                            <w:right w:val="none" w:sz="0" w:space="0" w:color="auto"/>
                          </w:divBdr>
                          <w:divsChild>
                            <w:div w:id="1595937547">
                              <w:marLeft w:val="0"/>
                              <w:marRight w:val="0"/>
                              <w:marTop w:val="120"/>
                              <w:marBottom w:val="360"/>
                              <w:divBdr>
                                <w:top w:val="none" w:sz="0" w:space="0" w:color="auto"/>
                                <w:left w:val="none" w:sz="0" w:space="0" w:color="auto"/>
                                <w:bottom w:val="none" w:sz="0" w:space="0" w:color="auto"/>
                                <w:right w:val="none" w:sz="0" w:space="0" w:color="auto"/>
                              </w:divBdr>
                              <w:divsChild>
                                <w:div w:id="1053501615">
                                  <w:marLeft w:val="0"/>
                                  <w:marRight w:val="0"/>
                                  <w:marTop w:val="0"/>
                                  <w:marBottom w:val="0"/>
                                  <w:divBdr>
                                    <w:top w:val="none" w:sz="0" w:space="0" w:color="auto"/>
                                    <w:left w:val="none" w:sz="0" w:space="0" w:color="auto"/>
                                    <w:bottom w:val="none" w:sz="0" w:space="0" w:color="auto"/>
                                    <w:right w:val="none" w:sz="0" w:space="0" w:color="auto"/>
                                  </w:divBdr>
                                </w:div>
                                <w:div w:id="15148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672118">
      <w:bodyDiv w:val="1"/>
      <w:marLeft w:val="0"/>
      <w:marRight w:val="0"/>
      <w:marTop w:val="0"/>
      <w:marBottom w:val="0"/>
      <w:divBdr>
        <w:top w:val="none" w:sz="0" w:space="0" w:color="auto"/>
        <w:left w:val="none" w:sz="0" w:space="0" w:color="auto"/>
        <w:bottom w:val="none" w:sz="0" w:space="0" w:color="auto"/>
        <w:right w:val="none" w:sz="0" w:space="0" w:color="auto"/>
      </w:divBdr>
      <w:divsChild>
        <w:div w:id="1208178429">
          <w:marLeft w:val="0"/>
          <w:marRight w:val="1"/>
          <w:marTop w:val="0"/>
          <w:marBottom w:val="0"/>
          <w:divBdr>
            <w:top w:val="none" w:sz="0" w:space="0" w:color="auto"/>
            <w:left w:val="none" w:sz="0" w:space="0" w:color="auto"/>
            <w:bottom w:val="none" w:sz="0" w:space="0" w:color="auto"/>
            <w:right w:val="none" w:sz="0" w:space="0" w:color="auto"/>
          </w:divBdr>
          <w:divsChild>
            <w:div w:id="261576952">
              <w:marLeft w:val="0"/>
              <w:marRight w:val="0"/>
              <w:marTop w:val="0"/>
              <w:marBottom w:val="0"/>
              <w:divBdr>
                <w:top w:val="none" w:sz="0" w:space="0" w:color="auto"/>
                <w:left w:val="none" w:sz="0" w:space="0" w:color="auto"/>
                <w:bottom w:val="none" w:sz="0" w:space="0" w:color="auto"/>
                <w:right w:val="none" w:sz="0" w:space="0" w:color="auto"/>
              </w:divBdr>
              <w:divsChild>
                <w:div w:id="201940689">
                  <w:marLeft w:val="0"/>
                  <w:marRight w:val="1"/>
                  <w:marTop w:val="0"/>
                  <w:marBottom w:val="0"/>
                  <w:divBdr>
                    <w:top w:val="none" w:sz="0" w:space="0" w:color="auto"/>
                    <w:left w:val="none" w:sz="0" w:space="0" w:color="auto"/>
                    <w:bottom w:val="none" w:sz="0" w:space="0" w:color="auto"/>
                    <w:right w:val="none" w:sz="0" w:space="0" w:color="auto"/>
                  </w:divBdr>
                  <w:divsChild>
                    <w:div w:id="1047295094">
                      <w:marLeft w:val="0"/>
                      <w:marRight w:val="0"/>
                      <w:marTop w:val="0"/>
                      <w:marBottom w:val="0"/>
                      <w:divBdr>
                        <w:top w:val="none" w:sz="0" w:space="0" w:color="auto"/>
                        <w:left w:val="none" w:sz="0" w:space="0" w:color="auto"/>
                        <w:bottom w:val="none" w:sz="0" w:space="0" w:color="auto"/>
                        <w:right w:val="none" w:sz="0" w:space="0" w:color="auto"/>
                      </w:divBdr>
                      <w:divsChild>
                        <w:div w:id="567158518">
                          <w:marLeft w:val="0"/>
                          <w:marRight w:val="0"/>
                          <w:marTop w:val="0"/>
                          <w:marBottom w:val="0"/>
                          <w:divBdr>
                            <w:top w:val="none" w:sz="0" w:space="0" w:color="auto"/>
                            <w:left w:val="none" w:sz="0" w:space="0" w:color="auto"/>
                            <w:bottom w:val="none" w:sz="0" w:space="0" w:color="auto"/>
                            <w:right w:val="none" w:sz="0" w:space="0" w:color="auto"/>
                          </w:divBdr>
                          <w:divsChild>
                            <w:div w:id="353042763">
                              <w:marLeft w:val="0"/>
                              <w:marRight w:val="0"/>
                              <w:marTop w:val="120"/>
                              <w:marBottom w:val="360"/>
                              <w:divBdr>
                                <w:top w:val="none" w:sz="0" w:space="0" w:color="auto"/>
                                <w:left w:val="none" w:sz="0" w:space="0" w:color="auto"/>
                                <w:bottom w:val="none" w:sz="0" w:space="0" w:color="auto"/>
                                <w:right w:val="none" w:sz="0" w:space="0" w:color="auto"/>
                              </w:divBdr>
                              <w:divsChild>
                                <w:div w:id="884370817">
                                  <w:marLeft w:val="0"/>
                                  <w:marRight w:val="0"/>
                                  <w:marTop w:val="0"/>
                                  <w:marBottom w:val="0"/>
                                  <w:divBdr>
                                    <w:top w:val="none" w:sz="0" w:space="0" w:color="auto"/>
                                    <w:left w:val="none" w:sz="0" w:space="0" w:color="auto"/>
                                    <w:bottom w:val="none" w:sz="0" w:space="0" w:color="auto"/>
                                    <w:right w:val="none" w:sz="0" w:space="0" w:color="auto"/>
                                  </w:divBdr>
                                  <w:divsChild>
                                    <w:div w:id="882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06453">
      <w:bodyDiv w:val="1"/>
      <w:marLeft w:val="0"/>
      <w:marRight w:val="0"/>
      <w:marTop w:val="0"/>
      <w:marBottom w:val="0"/>
      <w:divBdr>
        <w:top w:val="none" w:sz="0" w:space="0" w:color="auto"/>
        <w:left w:val="none" w:sz="0" w:space="0" w:color="auto"/>
        <w:bottom w:val="none" w:sz="0" w:space="0" w:color="auto"/>
        <w:right w:val="none" w:sz="0" w:space="0" w:color="auto"/>
      </w:divBdr>
      <w:divsChild>
        <w:div w:id="1428774036">
          <w:marLeft w:val="0"/>
          <w:marRight w:val="1"/>
          <w:marTop w:val="0"/>
          <w:marBottom w:val="0"/>
          <w:divBdr>
            <w:top w:val="none" w:sz="0" w:space="0" w:color="auto"/>
            <w:left w:val="none" w:sz="0" w:space="0" w:color="auto"/>
            <w:bottom w:val="none" w:sz="0" w:space="0" w:color="auto"/>
            <w:right w:val="none" w:sz="0" w:space="0" w:color="auto"/>
          </w:divBdr>
          <w:divsChild>
            <w:div w:id="1194002094">
              <w:marLeft w:val="0"/>
              <w:marRight w:val="0"/>
              <w:marTop w:val="0"/>
              <w:marBottom w:val="0"/>
              <w:divBdr>
                <w:top w:val="none" w:sz="0" w:space="0" w:color="auto"/>
                <w:left w:val="none" w:sz="0" w:space="0" w:color="auto"/>
                <w:bottom w:val="none" w:sz="0" w:space="0" w:color="auto"/>
                <w:right w:val="none" w:sz="0" w:space="0" w:color="auto"/>
              </w:divBdr>
              <w:divsChild>
                <w:div w:id="449980797">
                  <w:marLeft w:val="0"/>
                  <w:marRight w:val="1"/>
                  <w:marTop w:val="0"/>
                  <w:marBottom w:val="0"/>
                  <w:divBdr>
                    <w:top w:val="none" w:sz="0" w:space="0" w:color="auto"/>
                    <w:left w:val="none" w:sz="0" w:space="0" w:color="auto"/>
                    <w:bottom w:val="none" w:sz="0" w:space="0" w:color="auto"/>
                    <w:right w:val="none" w:sz="0" w:space="0" w:color="auto"/>
                  </w:divBdr>
                  <w:divsChild>
                    <w:div w:id="95903041">
                      <w:marLeft w:val="0"/>
                      <w:marRight w:val="0"/>
                      <w:marTop w:val="0"/>
                      <w:marBottom w:val="0"/>
                      <w:divBdr>
                        <w:top w:val="none" w:sz="0" w:space="0" w:color="auto"/>
                        <w:left w:val="none" w:sz="0" w:space="0" w:color="auto"/>
                        <w:bottom w:val="none" w:sz="0" w:space="0" w:color="auto"/>
                        <w:right w:val="none" w:sz="0" w:space="0" w:color="auto"/>
                      </w:divBdr>
                      <w:divsChild>
                        <w:div w:id="915019190">
                          <w:marLeft w:val="0"/>
                          <w:marRight w:val="0"/>
                          <w:marTop w:val="0"/>
                          <w:marBottom w:val="0"/>
                          <w:divBdr>
                            <w:top w:val="none" w:sz="0" w:space="0" w:color="auto"/>
                            <w:left w:val="none" w:sz="0" w:space="0" w:color="auto"/>
                            <w:bottom w:val="none" w:sz="0" w:space="0" w:color="auto"/>
                            <w:right w:val="none" w:sz="0" w:space="0" w:color="auto"/>
                          </w:divBdr>
                          <w:divsChild>
                            <w:div w:id="349180514">
                              <w:marLeft w:val="0"/>
                              <w:marRight w:val="0"/>
                              <w:marTop w:val="120"/>
                              <w:marBottom w:val="360"/>
                              <w:divBdr>
                                <w:top w:val="none" w:sz="0" w:space="0" w:color="auto"/>
                                <w:left w:val="none" w:sz="0" w:space="0" w:color="auto"/>
                                <w:bottom w:val="none" w:sz="0" w:space="0" w:color="auto"/>
                                <w:right w:val="none" w:sz="0" w:space="0" w:color="auto"/>
                              </w:divBdr>
                              <w:divsChild>
                                <w:div w:id="291134347">
                                  <w:marLeft w:val="0"/>
                                  <w:marRight w:val="0"/>
                                  <w:marTop w:val="0"/>
                                  <w:marBottom w:val="0"/>
                                  <w:divBdr>
                                    <w:top w:val="none" w:sz="0" w:space="0" w:color="auto"/>
                                    <w:left w:val="none" w:sz="0" w:space="0" w:color="auto"/>
                                    <w:bottom w:val="none" w:sz="0" w:space="0" w:color="auto"/>
                                    <w:right w:val="none" w:sz="0" w:space="0" w:color="auto"/>
                                  </w:divBdr>
                                  <w:divsChild>
                                    <w:div w:id="871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090116">
      <w:bodyDiv w:val="1"/>
      <w:marLeft w:val="0"/>
      <w:marRight w:val="0"/>
      <w:marTop w:val="0"/>
      <w:marBottom w:val="0"/>
      <w:divBdr>
        <w:top w:val="none" w:sz="0" w:space="0" w:color="auto"/>
        <w:left w:val="none" w:sz="0" w:space="0" w:color="auto"/>
        <w:bottom w:val="none" w:sz="0" w:space="0" w:color="auto"/>
        <w:right w:val="none" w:sz="0" w:space="0" w:color="auto"/>
      </w:divBdr>
      <w:divsChild>
        <w:div w:id="201140789">
          <w:marLeft w:val="0"/>
          <w:marRight w:val="1"/>
          <w:marTop w:val="0"/>
          <w:marBottom w:val="0"/>
          <w:divBdr>
            <w:top w:val="none" w:sz="0" w:space="0" w:color="auto"/>
            <w:left w:val="none" w:sz="0" w:space="0" w:color="auto"/>
            <w:bottom w:val="none" w:sz="0" w:space="0" w:color="auto"/>
            <w:right w:val="none" w:sz="0" w:space="0" w:color="auto"/>
          </w:divBdr>
          <w:divsChild>
            <w:div w:id="1824735727">
              <w:marLeft w:val="0"/>
              <w:marRight w:val="0"/>
              <w:marTop w:val="0"/>
              <w:marBottom w:val="0"/>
              <w:divBdr>
                <w:top w:val="none" w:sz="0" w:space="0" w:color="auto"/>
                <w:left w:val="none" w:sz="0" w:space="0" w:color="auto"/>
                <w:bottom w:val="none" w:sz="0" w:space="0" w:color="auto"/>
                <w:right w:val="none" w:sz="0" w:space="0" w:color="auto"/>
              </w:divBdr>
              <w:divsChild>
                <w:div w:id="32119766">
                  <w:marLeft w:val="0"/>
                  <w:marRight w:val="1"/>
                  <w:marTop w:val="0"/>
                  <w:marBottom w:val="0"/>
                  <w:divBdr>
                    <w:top w:val="none" w:sz="0" w:space="0" w:color="auto"/>
                    <w:left w:val="none" w:sz="0" w:space="0" w:color="auto"/>
                    <w:bottom w:val="none" w:sz="0" w:space="0" w:color="auto"/>
                    <w:right w:val="none" w:sz="0" w:space="0" w:color="auto"/>
                  </w:divBdr>
                  <w:divsChild>
                    <w:div w:id="1887057277">
                      <w:marLeft w:val="0"/>
                      <w:marRight w:val="0"/>
                      <w:marTop w:val="0"/>
                      <w:marBottom w:val="0"/>
                      <w:divBdr>
                        <w:top w:val="none" w:sz="0" w:space="0" w:color="auto"/>
                        <w:left w:val="none" w:sz="0" w:space="0" w:color="auto"/>
                        <w:bottom w:val="none" w:sz="0" w:space="0" w:color="auto"/>
                        <w:right w:val="none" w:sz="0" w:space="0" w:color="auto"/>
                      </w:divBdr>
                      <w:divsChild>
                        <w:div w:id="235633242">
                          <w:marLeft w:val="0"/>
                          <w:marRight w:val="0"/>
                          <w:marTop w:val="0"/>
                          <w:marBottom w:val="0"/>
                          <w:divBdr>
                            <w:top w:val="none" w:sz="0" w:space="0" w:color="auto"/>
                            <w:left w:val="none" w:sz="0" w:space="0" w:color="auto"/>
                            <w:bottom w:val="none" w:sz="0" w:space="0" w:color="auto"/>
                            <w:right w:val="none" w:sz="0" w:space="0" w:color="auto"/>
                          </w:divBdr>
                          <w:divsChild>
                            <w:div w:id="425930255">
                              <w:marLeft w:val="0"/>
                              <w:marRight w:val="0"/>
                              <w:marTop w:val="120"/>
                              <w:marBottom w:val="360"/>
                              <w:divBdr>
                                <w:top w:val="none" w:sz="0" w:space="0" w:color="auto"/>
                                <w:left w:val="none" w:sz="0" w:space="0" w:color="auto"/>
                                <w:bottom w:val="none" w:sz="0" w:space="0" w:color="auto"/>
                                <w:right w:val="none" w:sz="0" w:space="0" w:color="auto"/>
                              </w:divBdr>
                              <w:divsChild>
                                <w:div w:id="2061129374">
                                  <w:marLeft w:val="0"/>
                                  <w:marRight w:val="0"/>
                                  <w:marTop w:val="0"/>
                                  <w:marBottom w:val="0"/>
                                  <w:divBdr>
                                    <w:top w:val="none" w:sz="0" w:space="0" w:color="auto"/>
                                    <w:left w:val="none" w:sz="0" w:space="0" w:color="auto"/>
                                    <w:bottom w:val="none" w:sz="0" w:space="0" w:color="auto"/>
                                    <w:right w:val="none" w:sz="0" w:space="0" w:color="auto"/>
                                  </w:divBdr>
                                  <w:divsChild>
                                    <w:div w:id="5470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62843">
      <w:bodyDiv w:val="1"/>
      <w:marLeft w:val="0"/>
      <w:marRight w:val="0"/>
      <w:marTop w:val="0"/>
      <w:marBottom w:val="0"/>
      <w:divBdr>
        <w:top w:val="none" w:sz="0" w:space="0" w:color="auto"/>
        <w:left w:val="none" w:sz="0" w:space="0" w:color="auto"/>
        <w:bottom w:val="none" w:sz="0" w:space="0" w:color="auto"/>
        <w:right w:val="none" w:sz="0" w:space="0" w:color="auto"/>
      </w:divBdr>
      <w:divsChild>
        <w:div w:id="594556240">
          <w:marLeft w:val="0"/>
          <w:marRight w:val="1"/>
          <w:marTop w:val="0"/>
          <w:marBottom w:val="0"/>
          <w:divBdr>
            <w:top w:val="none" w:sz="0" w:space="0" w:color="auto"/>
            <w:left w:val="none" w:sz="0" w:space="0" w:color="auto"/>
            <w:bottom w:val="none" w:sz="0" w:space="0" w:color="auto"/>
            <w:right w:val="none" w:sz="0" w:space="0" w:color="auto"/>
          </w:divBdr>
          <w:divsChild>
            <w:div w:id="434637208">
              <w:marLeft w:val="0"/>
              <w:marRight w:val="0"/>
              <w:marTop w:val="0"/>
              <w:marBottom w:val="0"/>
              <w:divBdr>
                <w:top w:val="none" w:sz="0" w:space="0" w:color="auto"/>
                <w:left w:val="none" w:sz="0" w:space="0" w:color="auto"/>
                <w:bottom w:val="none" w:sz="0" w:space="0" w:color="auto"/>
                <w:right w:val="none" w:sz="0" w:space="0" w:color="auto"/>
              </w:divBdr>
              <w:divsChild>
                <w:div w:id="879435592">
                  <w:marLeft w:val="0"/>
                  <w:marRight w:val="1"/>
                  <w:marTop w:val="0"/>
                  <w:marBottom w:val="0"/>
                  <w:divBdr>
                    <w:top w:val="none" w:sz="0" w:space="0" w:color="auto"/>
                    <w:left w:val="none" w:sz="0" w:space="0" w:color="auto"/>
                    <w:bottom w:val="none" w:sz="0" w:space="0" w:color="auto"/>
                    <w:right w:val="none" w:sz="0" w:space="0" w:color="auto"/>
                  </w:divBdr>
                  <w:divsChild>
                    <w:div w:id="746653935">
                      <w:marLeft w:val="0"/>
                      <w:marRight w:val="0"/>
                      <w:marTop w:val="0"/>
                      <w:marBottom w:val="0"/>
                      <w:divBdr>
                        <w:top w:val="none" w:sz="0" w:space="0" w:color="auto"/>
                        <w:left w:val="none" w:sz="0" w:space="0" w:color="auto"/>
                        <w:bottom w:val="none" w:sz="0" w:space="0" w:color="auto"/>
                        <w:right w:val="none" w:sz="0" w:space="0" w:color="auto"/>
                      </w:divBdr>
                      <w:divsChild>
                        <w:div w:id="37054179">
                          <w:marLeft w:val="0"/>
                          <w:marRight w:val="0"/>
                          <w:marTop w:val="0"/>
                          <w:marBottom w:val="0"/>
                          <w:divBdr>
                            <w:top w:val="none" w:sz="0" w:space="0" w:color="auto"/>
                            <w:left w:val="none" w:sz="0" w:space="0" w:color="auto"/>
                            <w:bottom w:val="none" w:sz="0" w:space="0" w:color="auto"/>
                            <w:right w:val="none" w:sz="0" w:space="0" w:color="auto"/>
                          </w:divBdr>
                          <w:divsChild>
                            <w:div w:id="2097898793">
                              <w:marLeft w:val="0"/>
                              <w:marRight w:val="0"/>
                              <w:marTop w:val="120"/>
                              <w:marBottom w:val="360"/>
                              <w:divBdr>
                                <w:top w:val="none" w:sz="0" w:space="0" w:color="auto"/>
                                <w:left w:val="none" w:sz="0" w:space="0" w:color="auto"/>
                                <w:bottom w:val="none" w:sz="0" w:space="0" w:color="auto"/>
                                <w:right w:val="none" w:sz="0" w:space="0" w:color="auto"/>
                              </w:divBdr>
                              <w:divsChild>
                                <w:div w:id="929192242">
                                  <w:marLeft w:val="0"/>
                                  <w:marRight w:val="0"/>
                                  <w:marTop w:val="0"/>
                                  <w:marBottom w:val="0"/>
                                  <w:divBdr>
                                    <w:top w:val="none" w:sz="0" w:space="0" w:color="auto"/>
                                    <w:left w:val="none" w:sz="0" w:space="0" w:color="auto"/>
                                    <w:bottom w:val="none" w:sz="0" w:space="0" w:color="auto"/>
                                    <w:right w:val="none" w:sz="0" w:space="0" w:color="auto"/>
                                  </w:divBdr>
                                  <w:divsChild>
                                    <w:div w:id="4129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085235">
      <w:bodyDiv w:val="1"/>
      <w:marLeft w:val="0"/>
      <w:marRight w:val="0"/>
      <w:marTop w:val="0"/>
      <w:marBottom w:val="0"/>
      <w:divBdr>
        <w:top w:val="none" w:sz="0" w:space="0" w:color="auto"/>
        <w:left w:val="none" w:sz="0" w:space="0" w:color="auto"/>
        <w:bottom w:val="none" w:sz="0" w:space="0" w:color="auto"/>
        <w:right w:val="none" w:sz="0" w:space="0" w:color="auto"/>
      </w:divBdr>
      <w:divsChild>
        <w:div w:id="2052420585">
          <w:marLeft w:val="0"/>
          <w:marRight w:val="1"/>
          <w:marTop w:val="0"/>
          <w:marBottom w:val="0"/>
          <w:divBdr>
            <w:top w:val="none" w:sz="0" w:space="0" w:color="auto"/>
            <w:left w:val="none" w:sz="0" w:space="0" w:color="auto"/>
            <w:bottom w:val="none" w:sz="0" w:space="0" w:color="auto"/>
            <w:right w:val="none" w:sz="0" w:space="0" w:color="auto"/>
          </w:divBdr>
          <w:divsChild>
            <w:div w:id="507065464">
              <w:marLeft w:val="0"/>
              <w:marRight w:val="0"/>
              <w:marTop w:val="0"/>
              <w:marBottom w:val="0"/>
              <w:divBdr>
                <w:top w:val="none" w:sz="0" w:space="0" w:color="auto"/>
                <w:left w:val="none" w:sz="0" w:space="0" w:color="auto"/>
                <w:bottom w:val="none" w:sz="0" w:space="0" w:color="auto"/>
                <w:right w:val="none" w:sz="0" w:space="0" w:color="auto"/>
              </w:divBdr>
              <w:divsChild>
                <w:div w:id="1186481181">
                  <w:marLeft w:val="0"/>
                  <w:marRight w:val="1"/>
                  <w:marTop w:val="0"/>
                  <w:marBottom w:val="0"/>
                  <w:divBdr>
                    <w:top w:val="none" w:sz="0" w:space="0" w:color="auto"/>
                    <w:left w:val="none" w:sz="0" w:space="0" w:color="auto"/>
                    <w:bottom w:val="none" w:sz="0" w:space="0" w:color="auto"/>
                    <w:right w:val="none" w:sz="0" w:space="0" w:color="auto"/>
                  </w:divBdr>
                  <w:divsChild>
                    <w:div w:id="616570363">
                      <w:marLeft w:val="0"/>
                      <w:marRight w:val="0"/>
                      <w:marTop w:val="0"/>
                      <w:marBottom w:val="0"/>
                      <w:divBdr>
                        <w:top w:val="none" w:sz="0" w:space="0" w:color="auto"/>
                        <w:left w:val="none" w:sz="0" w:space="0" w:color="auto"/>
                        <w:bottom w:val="none" w:sz="0" w:space="0" w:color="auto"/>
                        <w:right w:val="none" w:sz="0" w:space="0" w:color="auto"/>
                      </w:divBdr>
                      <w:divsChild>
                        <w:div w:id="96757992">
                          <w:marLeft w:val="0"/>
                          <w:marRight w:val="0"/>
                          <w:marTop w:val="0"/>
                          <w:marBottom w:val="0"/>
                          <w:divBdr>
                            <w:top w:val="none" w:sz="0" w:space="0" w:color="auto"/>
                            <w:left w:val="none" w:sz="0" w:space="0" w:color="auto"/>
                            <w:bottom w:val="none" w:sz="0" w:space="0" w:color="auto"/>
                            <w:right w:val="none" w:sz="0" w:space="0" w:color="auto"/>
                          </w:divBdr>
                          <w:divsChild>
                            <w:div w:id="499198522">
                              <w:marLeft w:val="0"/>
                              <w:marRight w:val="0"/>
                              <w:marTop w:val="120"/>
                              <w:marBottom w:val="360"/>
                              <w:divBdr>
                                <w:top w:val="none" w:sz="0" w:space="0" w:color="auto"/>
                                <w:left w:val="none" w:sz="0" w:space="0" w:color="auto"/>
                                <w:bottom w:val="none" w:sz="0" w:space="0" w:color="auto"/>
                                <w:right w:val="none" w:sz="0" w:space="0" w:color="auto"/>
                              </w:divBdr>
                              <w:divsChild>
                                <w:div w:id="499471196">
                                  <w:marLeft w:val="0"/>
                                  <w:marRight w:val="0"/>
                                  <w:marTop w:val="0"/>
                                  <w:marBottom w:val="0"/>
                                  <w:divBdr>
                                    <w:top w:val="none" w:sz="0" w:space="0" w:color="auto"/>
                                    <w:left w:val="none" w:sz="0" w:space="0" w:color="auto"/>
                                    <w:bottom w:val="none" w:sz="0" w:space="0" w:color="auto"/>
                                    <w:right w:val="none" w:sz="0" w:space="0" w:color="auto"/>
                                  </w:divBdr>
                                  <w:divsChild>
                                    <w:div w:id="15466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140011">
      <w:bodyDiv w:val="1"/>
      <w:marLeft w:val="0"/>
      <w:marRight w:val="0"/>
      <w:marTop w:val="0"/>
      <w:marBottom w:val="0"/>
      <w:divBdr>
        <w:top w:val="none" w:sz="0" w:space="0" w:color="auto"/>
        <w:left w:val="none" w:sz="0" w:space="0" w:color="auto"/>
        <w:bottom w:val="none" w:sz="0" w:space="0" w:color="auto"/>
        <w:right w:val="none" w:sz="0" w:space="0" w:color="auto"/>
      </w:divBdr>
      <w:divsChild>
        <w:div w:id="235240212">
          <w:marLeft w:val="0"/>
          <w:marRight w:val="1"/>
          <w:marTop w:val="0"/>
          <w:marBottom w:val="0"/>
          <w:divBdr>
            <w:top w:val="none" w:sz="0" w:space="0" w:color="auto"/>
            <w:left w:val="none" w:sz="0" w:space="0" w:color="auto"/>
            <w:bottom w:val="none" w:sz="0" w:space="0" w:color="auto"/>
            <w:right w:val="none" w:sz="0" w:space="0" w:color="auto"/>
          </w:divBdr>
          <w:divsChild>
            <w:div w:id="910234062">
              <w:marLeft w:val="0"/>
              <w:marRight w:val="0"/>
              <w:marTop w:val="0"/>
              <w:marBottom w:val="0"/>
              <w:divBdr>
                <w:top w:val="none" w:sz="0" w:space="0" w:color="auto"/>
                <w:left w:val="none" w:sz="0" w:space="0" w:color="auto"/>
                <w:bottom w:val="none" w:sz="0" w:space="0" w:color="auto"/>
                <w:right w:val="none" w:sz="0" w:space="0" w:color="auto"/>
              </w:divBdr>
              <w:divsChild>
                <w:div w:id="243533072">
                  <w:marLeft w:val="0"/>
                  <w:marRight w:val="1"/>
                  <w:marTop w:val="0"/>
                  <w:marBottom w:val="0"/>
                  <w:divBdr>
                    <w:top w:val="none" w:sz="0" w:space="0" w:color="auto"/>
                    <w:left w:val="none" w:sz="0" w:space="0" w:color="auto"/>
                    <w:bottom w:val="none" w:sz="0" w:space="0" w:color="auto"/>
                    <w:right w:val="none" w:sz="0" w:space="0" w:color="auto"/>
                  </w:divBdr>
                  <w:divsChild>
                    <w:div w:id="719786342">
                      <w:marLeft w:val="0"/>
                      <w:marRight w:val="0"/>
                      <w:marTop w:val="0"/>
                      <w:marBottom w:val="0"/>
                      <w:divBdr>
                        <w:top w:val="none" w:sz="0" w:space="0" w:color="auto"/>
                        <w:left w:val="none" w:sz="0" w:space="0" w:color="auto"/>
                        <w:bottom w:val="none" w:sz="0" w:space="0" w:color="auto"/>
                        <w:right w:val="none" w:sz="0" w:space="0" w:color="auto"/>
                      </w:divBdr>
                      <w:divsChild>
                        <w:div w:id="985816021">
                          <w:marLeft w:val="0"/>
                          <w:marRight w:val="0"/>
                          <w:marTop w:val="0"/>
                          <w:marBottom w:val="0"/>
                          <w:divBdr>
                            <w:top w:val="none" w:sz="0" w:space="0" w:color="auto"/>
                            <w:left w:val="none" w:sz="0" w:space="0" w:color="auto"/>
                            <w:bottom w:val="none" w:sz="0" w:space="0" w:color="auto"/>
                            <w:right w:val="none" w:sz="0" w:space="0" w:color="auto"/>
                          </w:divBdr>
                          <w:divsChild>
                            <w:div w:id="782266708">
                              <w:marLeft w:val="0"/>
                              <w:marRight w:val="0"/>
                              <w:marTop w:val="120"/>
                              <w:marBottom w:val="360"/>
                              <w:divBdr>
                                <w:top w:val="none" w:sz="0" w:space="0" w:color="auto"/>
                                <w:left w:val="none" w:sz="0" w:space="0" w:color="auto"/>
                                <w:bottom w:val="none" w:sz="0" w:space="0" w:color="auto"/>
                                <w:right w:val="none" w:sz="0" w:space="0" w:color="auto"/>
                              </w:divBdr>
                              <w:divsChild>
                                <w:div w:id="941106947">
                                  <w:marLeft w:val="0"/>
                                  <w:marRight w:val="0"/>
                                  <w:marTop w:val="0"/>
                                  <w:marBottom w:val="0"/>
                                  <w:divBdr>
                                    <w:top w:val="none" w:sz="0" w:space="0" w:color="auto"/>
                                    <w:left w:val="none" w:sz="0" w:space="0" w:color="auto"/>
                                    <w:bottom w:val="none" w:sz="0" w:space="0" w:color="auto"/>
                                    <w:right w:val="none" w:sz="0" w:space="0" w:color="auto"/>
                                  </w:divBdr>
                                  <w:divsChild>
                                    <w:div w:id="13902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250465">
      <w:bodyDiv w:val="1"/>
      <w:marLeft w:val="0"/>
      <w:marRight w:val="0"/>
      <w:marTop w:val="0"/>
      <w:marBottom w:val="0"/>
      <w:divBdr>
        <w:top w:val="none" w:sz="0" w:space="0" w:color="auto"/>
        <w:left w:val="none" w:sz="0" w:space="0" w:color="auto"/>
        <w:bottom w:val="none" w:sz="0" w:space="0" w:color="auto"/>
        <w:right w:val="none" w:sz="0" w:space="0" w:color="auto"/>
      </w:divBdr>
      <w:divsChild>
        <w:div w:id="1246305758">
          <w:marLeft w:val="0"/>
          <w:marRight w:val="1"/>
          <w:marTop w:val="0"/>
          <w:marBottom w:val="0"/>
          <w:divBdr>
            <w:top w:val="none" w:sz="0" w:space="0" w:color="auto"/>
            <w:left w:val="none" w:sz="0" w:space="0" w:color="auto"/>
            <w:bottom w:val="none" w:sz="0" w:space="0" w:color="auto"/>
            <w:right w:val="none" w:sz="0" w:space="0" w:color="auto"/>
          </w:divBdr>
          <w:divsChild>
            <w:div w:id="217975704">
              <w:marLeft w:val="0"/>
              <w:marRight w:val="0"/>
              <w:marTop w:val="0"/>
              <w:marBottom w:val="0"/>
              <w:divBdr>
                <w:top w:val="none" w:sz="0" w:space="0" w:color="auto"/>
                <w:left w:val="none" w:sz="0" w:space="0" w:color="auto"/>
                <w:bottom w:val="none" w:sz="0" w:space="0" w:color="auto"/>
                <w:right w:val="none" w:sz="0" w:space="0" w:color="auto"/>
              </w:divBdr>
              <w:divsChild>
                <w:div w:id="1995448349">
                  <w:marLeft w:val="0"/>
                  <w:marRight w:val="1"/>
                  <w:marTop w:val="0"/>
                  <w:marBottom w:val="0"/>
                  <w:divBdr>
                    <w:top w:val="none" w:sz="0" w:space="0" w:color="auto"/>
                    <w:left w:val="none" w:sz="0" w:space="0" w:color="auto"/>
                    <w:bottom w:val="none" w:sz="0" w:space="0" w:color="auto"/>
                    <w:right w:val="none" w:sz="0" w:space="0" w:color="auto"/>
                  </w:divBdr>
                  <w:divsChild>
                    <w:div w:id="973481976">
                      <w:marLeft w:val="0"/>
                      <w:marRight w:val="0"/>
                      <w:marTop w:val="0"/>
                      <w:marBottom w:val="0"/>
                      <w:divBdr>
                        <w:top w:val="none" w:sz="0" w:space="0" w:color="auto"/>
                        <w:left w:val="none" w:sz="0" w:space="0" w:color="auto"/>
                        <w:bottom w:val="none" w:sz="0" w:space="0" w:color="auto"/>
                        <w:right w:val="none" w:sz="0" w:space="0" w:color="auto"/>
                      </w:divBdr>
                      <w:divsChild>
                        <w:div w:id="1865286761">
                          <w:marLeft w:val="0"/>
                          <w:marRight w:val="0"/>
                          <w:marTop w:val="0"/>
                          <w:marBottom w:val="0"/>
                          <w:divBdr>
                            <w:top w:val="none" w:sz="0" w:space="0" w:color="auto"/>
                            <w:left w:val="none" w:sz="0" w:space="0" w:color="auto"/>
                            <w:bottom w:val="none" w:sz="0" w:space="0" w:color="auto"/>
                            <w:right w:val="none" w:sz="0" w:space="0" w:color="auto"/>
                          </w:divBdr>
                          <w:divsChild>
                            <w:div w:id="964047581">
                              <w:marLeft w:val="0"/>
                              <w:marRight w:val="0"/>
                              <w:marTop w:val="0"/>
                              <w:marBottom w:val="0"/>
                              <w:divBdr>
                                <w:top w:val="none" w:sz="0" w:space="0" w:color="auto"/>
                                <w:left w:val="none" w:sz="0" w:space="0" w:color="auto"/>
                                <w:bottom w:val="none" w:sz="0" w:space="0" w:color="auto"/>
                                <w:right w:val="none" w:sz="0" w:space="0" w:color="auto"/>
                              </w:divBdr>
                            </w:div>
                          </w:divsChild>
                        </w:div>
                        <w:div w:id="482046288">
                          <w:marLeft w:val="0"/>
                          <w:marRight w:val="0"/>
                          <w:marTop w:val="0"/>
                          <w:marBottom w:val="0"/>
                          <w:divBdr>
                            <w:top w:val="none" w:sz="0" w:space="0" w:color="auto"/>
                            <w:left w:val="none" w:sz="0" w:space="0" w:color="auto"/>
                            <w:bottom w:val="none" w:sz="0" w:space="0" w:color="auto"/>
                            <w:right w:val="none" w:sz="0" w:space="0" w:color="auto"/>
                          </w:divBdr>
                          <w:divsChild>
                            <w:div w:id="483864066">
                              <w:marLeft w:val="0"/>
                              <w:marRight w:val="0"/>
                              <w:marTop w:val="120"/>
                              <w:marBottom w:val="360"/>
                              <w:divBdr>
                                <w:top w:val="none" w:sz="0" w:space="0" w:color="auto"/>
                                <w:left w:val="none" w:sz="0" w:space="0" w:color="auto"/>
                                <w:bottom w:val="none" w:sz="0" w:space="0" w:color="auto"/>
                                <w:right w:val="none" w:sz="0" w:space="0" w:color="auto"/>
                              </w:divBdr>
                              <w:divsChild>
                                <w:div w:id="802308345">
                                  <w:marLeft w:val="0"/>
                                  <w:marRight w:val="0"/>
                                  <w:marTop w:val="0"/>
                                  <w:marBottom w:val="0"/>
                                  <w:divBdr>
                                    <w:top w:val="none" w:sz="0" w:space="0" w:color="auto"/>
                                    <w:left w:val="none" w:sz="0" w:space="0" w:color="auto"/>
                                    <w:bottom w:val="none" w:sz="0" w:space="0" w:color="auto"/>
                                    <w:right w:val="none" w:sz="0" w:space="0" w:color="auto"/>
                                  </w:divBdr>
                                </w:div>
                                <w:div w:id="6911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781471">
      <w:bodyDiv w:val="1"/>
      <w:marLeft w:val="0"/>
      <w:marRight w:val="0"/>
      <w:marTop w:val="0"/>
      <w:marBottom w:val="0"/>
      <w:divBdr>
        <w:top w:val="none" w:sz="0" w:space="0" w:color="auto"/>
        <w:left w:val="none" w:sz="0" w:space="0" w:color="auto"/>
        <w:bottom w:val="none" w:sz="0" w:space="0" w:color="auto"/>
        <w:right w:val="none" w:sz="0" w:space="0" w:color="auto"/>
      </w:divBdr>
      <w:divsChild>
        <w:div w:id="1121807056">
          <w:marLeft w:val="0"/>
          <w:marRight w:val="1"/>
          <w:marTop w:val="0"/>
          <w:marBottom w:val="0"/>
          <w:divBdr>
            <w:top w:val="none" w:sz="0" w:space="0" w:color="auto"/>
            <w:left w:val="none" w:sz="0" w:space="0" w:color="auto"/>
            <w:bottom w:val="none" w:sz="0" w:space="0" w:color="auto"/>
            <w:right w:val="none" w:sz="0" w:space="0" w:color="auto"/>
          </w:divBdr>
          <w:divsChild>
            <w:div w:id="114493779">
              <w:marLeft w:val="0"/>
              <w:marRight w:val="0"/>
              <w:marTop w:val="0"/>
              <w:marBottom w:val="0"/>
              <w:divBdr>
                <w:top w:val="none" w:sz="0" w:space="0" w:color="auto"/>
                <w:left w:val="none" w:sz="0" w:space="0" w:color="auto"/>
                <w:bottom w:val="none" w:sz="0" w:space="0" w:color="auto"/>
                <w:right w:val="none" w:sz="0" w:space="0" w:color="auto"/>
              </w:divBdr>
              <w:divsChild>
                <w:div w:id="1707946541">
                  <w:marLeft w:val="0"/>
                  <w:marRight w:val="1"/>
                  <w:marTop w:val="0"/>
                  <w:marBottom w:val="0"/>
                  <w:divBdr>
                    <w:top w:val="none" w:sz="0" w:space="0" w:color="auto"/>
                    <w:left w:val="none" w:sz="0" w:space="0" w:color="auto"/>
                    <w:bottom w:val="none" w:sz="0" w:space="0" w:color="auto"/>
                    <w:right w:val="none" w:sz="0" w:space="0" w:color="auto"/>
                  </w:divBdr>
                  <w:divsChild>
                    <w:div w:id="74057641">
                      <w:marLeft w:val="0"/>
                      <w:marRight w:val="0"/>
                      <w:marTop w:val="0"/>
                      <w:marBottom w:val="0"/>
                      <w:divBdr>
                        <w:top w:val="none" w:sz="0" w:space="0" w:color="auto"/>
                        <w:left w:val="none" w:sz="0" w:space="0" w:color="auto"/>
                        <w:bottom w:val="none" w:sz="0" w:space="0" w:color="auto"/>
                        <w:right w:val="none" w:sz="0" w:space="0" w:color="auto"/>
                      </w:divBdr>
                      <w:divsChild>
                        <w:div w:id="743331998">
                          <w:marLeft w:val="0"/>
                          <w:marRight w:val="0"/>
                          <w:marTop w:val="0"/>
                          <w:marBottom w:val="0"/>
                          <w:divBdr>
                            <w:top w:val="none" w:sz="0" w:space="0" w:color="auto"/>
                            <w:left w:val="none" w:sz="0" w:space="0" w:color="auto"/>
                            <w:bottom w:val="none" w:sz="0" w:space="0" w:color="auto"/>
                            <w:right w:val="none" w:sz="0" w:space="0" w:color="auto"/>
                          </w:divBdr>
                          <w:divsChild>
                            <w:div w:id="179317981">
                              <w:marLeft w:val="0"/>
                              <w:marRight w:val="0"/>
                              <w:marTop w:val="0"/>
                              <w:marBottom w:val="0"/>
                              <w:divBdr>
                                <w:top w:val="none" w:sz="0" w:space="0" w:color="auto"/>
                                <w:left w:val="none" w:sz="0" w:space="0" w:color="auto"/>
                                <w:bottom w:val="none" w:sz="0" w:space="0" w:color="auto"/>
                                <w:right w:val="none" w:sz="0" w:space="0" w:color="auto"/>
                              </w:divBdr>
                            </w:div>
                          </w:divsChild>
                        </w:div>
                        <w:div w:id="1904563806">
                          <w:marLeft w:val="0"/>
                          <w:marRight w:val="0"/>
                          <w:marTop w:val="0"/>
                          <w:marBottom w:val="0"/>
                          <w:divBdr>
                            <w:top w:val="none" w:sz="0" w:space="0" w:color="auto"/>
                            <w:left w:val="none" w:sz="0" w:space="0" w:color="auto"/>
                            <w:bottom w:val="none" w:sz="0" w:space="0" w:color="auto"/>
                            <w:right w:val="none" w:sz="0" w:space="0" w:color="auto"/>
                          </w:divBdr>
                          <w:divsChild>
                            <w:div w:id="476453512">
                              <w:marLeft w:val="0"/>
                              <w:marRight w:val="0"/>
                              <w:marTop w:val="120"/>
                              <w:marBottom w:val="360"/>
                              <w:divBdr>
                                <w:top w:val="none" w:sz="0" w:space="0" w:color="auto"/>
                                <w:left w:val="none" w:sz="0" w:space="0" w:color="auto"/>
                                <w:bottom w:val="none" w:sz="0" w:space="0" w:color="auto"/>
                                <w:right w:val="none" w:sz="0" w:space="0" w:color="auto"/>
                              </w:divBdr>
                              <w:divsChild>
                                <w:div w:id="1299264642">
                                  <w:marLeft w:val="0"/>
                                  <w:marRight w:val="0"/>
                                  <w:marTop w:val="0"/>
                                  <w:marBottom w:val="0"/>
                                  <w:divBdr>
                                    <w:top w:val="none" w:sz="0" w:space="0" w:color="auto"/>
                                    <w:left w:val="none" w:sz="0" w:space="0" w:color="auto"/>
                                    <w:bottom w:val="none" w:sz="0" w:space="0" w:color="auto"/>
                                    <w:right w:val="none" w:sz="0" w:space="0" w:color="auto"/>
                                  </w:divBdr>
                                </w:div>
                                <w:div w:id="17165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774710">
      <w:bodyDiv w:val="1"/>
      <w:marLeft w:val="0"/>
      <w:marRight w:val="0"/>
      <w:marTop w:val="0"/>
      <w:marBottom w:val="0"/>
      <w:divBdr>
        <w:top w:val="none" w:sz="0" w:space="0" w:color="auto"/>
        <w:left w:val="none" w:sz="0" w:space="0" w:color="auto"/>
        <w:bottom w:val="none" w:sz="0" w:space="0" w:color="auto"/>
        <w:right w:val="none" w:sz="0" w:space="0" w:color="auto"/>
      </w:divBdr>
      <w:divsChild>
        <w:div w:id="1969361213">
          <w:marLeft w:val="0"/>
          <w:marRight w:val="1"/>
          <w:marTop w:val="0"/>
          <w:marBottom w:val="0"/>
          <w:divBdr>
            <w:top w:val="none" w:sz="0" w:space="0" w:color="auto"/>
            <w:left w:val="none" w:sz="0" w:space="0" w:color="auto"/>
            <w:bottom w:val="none" w:sz="0" w:space="0" w:color="auto"/>
            <w:right w:val="none" w:sz="0" w:space="0" w:color="auto"/>
          </w:divBdr>
          <w:divsChild>
            <w:div w:id="488248214">
              <w:marLeft w:val="0"/>
              <w:marRight w:val="0"/>
              <w:marTop w:val="0"/>
              <w:marBottom w:val="0"/>
              <w:divBdr>
                <w:top w:val="none" w:sz="0" w:space="0" w:color="auto"/>
                <w:left w:val="none" w:sz="0" w:space="0" w:color="auto"/>
                <w:bottom w:val="none" w:sz="0" w:space="0" w:color="auto"/>
                <w:right w:val="none" w:sz="0" w:space="0" w:color="auto"/>
              </w:divBdr>
              <w:divsChild>
                <w:div w:id="1115363871">
                  <w:marLeft w:val="0"/>
                  <w:marRight w:val="1"/>
                  <w:marTop w:val="0"/>
                  <w:marBottom w:val="0"/>
                  <w:divBdr>
                    <w:top w:val="none" w:sz="0" w:space="0" w:color="auto"/>
                    <w:left w:val="none" w:sz="0" w:space="0" w:color="auto"/>
                    <w:bottom w:val="none" w:sz="0" w:space="0" w:color="auto"/>
                    <w:right w:val="none" w:sz="0" w:space="0" w:color="auto"/>
                  </w:divBdr>
                  <w:divsChild>
                    <w:div w:id="1539774597">
                      <w:marLeft w:val="0"/>
                      <w:marRight w:val="0"/>
                      <w:marTop w:val="0"/>
                      <w:marBottom w:val="0"/>
                      <w:divBdr>
                        <w:top w:val="none" w:sz="0" w:space="0" w:color="auto"/>
                        <w:left w:val="none" w:sz="0" w:space="0" w:color="auto"/>
                        <w:bottom w:val="none" w:sz="0" w:space="0" w:color="auto"/>
                        <w:right w:val="none" w:sz="0" w:space="0" w:color="auto"/>
                      </w:divBdr>
                      <w:divsChild>
                        <w:div w:id="471291934">
                          <w:marLeft w:val="0"/>
                          <w:marRight w:val="0"/>
                          <w:marTop w:val="0"/>
                          <w:marBottom w:val="0"/>
                          <w:divBdr>
                            <w:top w:val="none" w:sz="0" w:space="0" w:color="auto"/>
                            <w:left w:val="none" w:sz="0" w:space="0" w:color="auto"/>
                            <w:bottom w:val="none" w:sz="0" w:space="0" w:color="auto"/>
                            <w:right w:val="none" w:sz="0" w:space="0" w:color="auto"/>
                          </w:divBdr>
                          <w:divsChild>
                            <w:div w:id="2138529189">
                              <w:marLeft w:val="0"/>
                              <w:marRight w:val="0"/>
                              <w:marTop w:val="0"/>
                              <w:marBottom w:val="0"/>
                              <w:divBdr>
                                <w:top w:val="none" w:sz="0" w:space="0" w:color="auto"/>
                                <w:left w:val="none" w:sz="0" w:space="0" w:color="auto"/>
                                <w:bottom w:val="none" w:sz="0" w:space="0" w:color="auto"/>
                                <w:right w:val="none" w:sz="0" w:space="0" w:color="auto"/>
                              </w:divBdr>
                            </w:div>
                          </w:divsChild>
                        </w:div>
                        <w:div w:id="1204906057">
                          <w:marLeft w:val="0"/>
                          <w:marRight w:val="0"/>
                          <w:marTop w:val="0"/>
                          <w:marBottom w:val="0"/>
                          <w:divBdr>
                            <w:top w:val="none" w:sz="0" w:space="0" w:color="auto"/>
                            <w:left w:val="none" w:sz="0" w:space="0" w:color="auto"/>
                            <w:bottom w:val="none" w:sz="0" w:space="0" w:color="auto"/>
                            <w:right w:val="none" w:sz="0" w:space="0" w:color="auto"/>
                          </w:divBdr>
                          <w:divsChild>
                            <w:div w:id="1824271258">
                              <w:marLeft w:val="0"/>
                              <w:marRight w:val="0"/>
                              <w:marTop w:val="120"/>
                              <w:marBottom w:val="360"/>
                              <w:divBdr>
                                <w:top w:val="none" w:sz="0" w:space="0" w:color="auto"/>
                                <w:left w:val="none" w:sz="0" w:space="0" w:color="auto"/>
                                <w:bottom w:val="none" w:sz="0" w:space="0" w:color="auto"/>
                                <w:right w:val="none" w:sz="0" w:space="0" w:color="auto"/>
                              </w:divBdr>
                              <w:divsChild>
                                <w:div w:id="166527935">
                                  <w:marLeft w:val="0"/>
                                  <w:marRight w:val="0"/>
                                  <w:marTop w:val="0"/>
                                  <w:marBottom w:val="0"/>
                                  <w:divBdr>
                                    <w:top w:val="none" w:sz="0" w:space="0" w:color="auto"/>
                                    <w:left w:val="none" w:sz="0" w:space="0" w:color="auto"/>
                                    <w:bottom w:val="none" w:sz="0" w:space="0" w:color="auto"/>
                                    <w:right w:val="none" w:sz="0" w:space="0" w:color="auto"/>
                                  </w:divBdr>
                                </w:div>
                                <w:div w:id="8100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020693">
      <w:bodyDiv w:val="1"/>
      <w:marLeft w:val="0"/>
      <w:marRight w:val="0"/>
      <w:marTop w:val="0"/>
      <w:marBottom w:val="0"/>
      <w:divBdr>
        <w:top w:val="none" w:sz="0" w:space="0" w:color="auto"/>
        <w:left w:val="none" w:sz="0" w:space="0" w:color="auto"/>
        <w:bottom w:val="none" w:sz="0" w:space="0" w:color="auto"/>
        <w:right w:val="none" w:sz="0" w:space="0" w:color="auto"/>
      </w:divBdr>
      <w:divsChild>
        <w:div w:id="1163010840">
          <w:marLeft w:val="0"/>
          <w:marRight w:val="1"/>
          <w:marTop w:val="0"/>
          <w:marBottom w:val="0"/>
          <w:divBdr>
            <w:top w:val="none" w:sz="0" w:space="0" w:color="auto"/>
            <w:left w:val="none" w:sz="0" w:space="0" w:color="auto"/>
            <w:bottom w:val="none" w:sz="0" w:space="0" w:color="auto"/>
            <w:right w:val="none" w:sz="0" w:space="0" w:color="auto"/>
          </w:divBdr>
          <w:divsChild>
            <w:div w:id="1018891553">
              <w:marLeft w:val="0"/>
              <w:marRight w:val="0"/>
              <w:marTop w:val="0"/>
              <w:marBottom w:val="0"/>
              <w:divBdr>
                <w:top w:val="none" w:sz="0" w:space="0" w:color="auto"/>
                <w:left w:val="none" w:sz="0" w:space="0" w:color="auto"/>
                <w:bottom w:val="none" w:sz="0" w:space="0" w:color="auto"/>
                <w:right w:val="none" w:sz="0" w:space="0" w:color="auto"/>
              </w:divBdr>
              <w:divsChild>
                <w:div w:id="601913210">
                  <w:marLeft w:val="0"/>
                  <w:marRight w:val="1"/>
                  <w:marTop w:val="0"/>
                  <w:marBottom w:val="0"/>
                  <w:divBdr>
                    <w:top w:val="none" w:sz="0" w:space="0" w:color="auto"/>
                    <w:left w:val="none" w:sz="0" w:space="0" w:color="auto"/>
                    <w:bottom w:val="none" w:sz="0" w:space="0" w:color="auto"/>
                    <w:right w:val="none" w:sz="0" w:space="0" w:color="auto"/>
                  </w:divBdr>
                  <w:divsChild>
                    <w:div w:id="1290932953">
                      <w:marLeft w:val="0"/>
                      <w:marRight w:val="0"/>
                      <w:marTop w:val="0"/>
                      <w:marBottom w:val="0"/>
                      <w:divBdr>
                        <w:top w:val="none" w:sz="0" w:space="0" w:color="auto"/>
                        <w:left w:val="none" w:sz="0" w:space="0" w:color="auto"/>
                        <w:bottom w:val="none" w:sz="0" w:space="0" w:color="auto"/>
                        <w:right w:val="none" w:sz="0" w:space="0" w:color="auto"/>
                      </w:divBdr>
                      <w:divsChild>
                        <w:div w:id="1642080787">
                          <w:marLeft w:val="0"/>
                          <w:marRight w:val="0"/>
                          <w:marTop w:val="0"/>
                          <w:marBottom w:val="0"/>
                          <w:divBdr>
                            <w:top w:val="none" w:sz="0" w:space="0" w:color="auto"/>
                            <w:left w:val="none" w:sz="0" w:space="0" w:color="auto"/>
                            <w:bottom w:val="none" w:sz="0" w:space="0" w:color="auto"/>
                            <w:right w:val="none" w:sz="0" w:space="0" w:color="auto"/>
                          </w:divBdr>
                          <w:divsChild>
                            <w:div w:id="1562473936">
                              <w:marLeft w:val="0"/>
                              <w:marRight w:val="0"/>
                              <w:marTop w:val="0"/>
                              <w:marBottom w:val="0"/>
                              <w:divBdr>
                                <w:top w:val="none" w:sz="0" w:space="0" w:color="auto"/>
                                <w:left w:val="none" w:sz="0" w:space="0" w:color="auto"/>
                                <w:bottom w:val="none" w:sz="0" w:space="0" w:color="auto"/>
                                <w:right w:val="none" w:sz="0" w:space="0" w:color="auto"/>
                              </w:divBdr>
                            </w:div>
                          </w:divsChild>
                        </w:div>
                        <w:div w:id="1910648243">
                          <w:marLeft w:val="0"/>
                          <w:marRight w:val="0"/>
                          <w:marTop w:val="0"/>
                          <w:marBottom w:val="0"/>
                          <w:divBdr>
                            <w:top w:val="none" w:sz="0" w:space="0" w:color="auto"/>
                            <w:left w:val="none" w:sz="0" w:space="0" w:color="auto"/>
                            <w:bottom w:val="none" w:sz="0" w:space="0" w:color="auto"/>
                            <w:right w:val="none" w:sz="0" w:space="0" w:color="auto"/>
                          </w:divBdr>
                          <w:divsChild>
                            <w:div w:id="490563401">
                              <w:marLeft w:val="0"/>
                              <w:marRight w:val="0"/>
                              <w:marTop w:val="120"/>
                              <w:marBottom w:val="360"/>
                              <w:divBdr>
                                <w:top w:val="none" w:sz="0" w:space="0" w:color="auto"/>
                                <w:left w:val="none" w:sz="0" w:space="0" w:color="auto"/>
                                <w:bottom w:val="none" w:sz="0" w:space="0" w:color="auto"/>
                                <w:right w:val="none" w:sz="0" w:space="0" w:color="auto"/>
                              </w:divBdr>
                              <w:divsChild>
                                <w:div w:id="881209027">
                                  <w:marLeft w:val="0"/>
                                  <w:marRight w:val="0"/>
                                  <w:marTop w:val="0"/>
                                  <w:marBottom w:val="0"/>
                                  <w:divBdr>
                                    <w:top w:val="none" w:sz="0" w:space="0" w:color="auto"/>
                                    <w:left w:val="none" w:sz="0" w:space="0" w:color="auto"/>
                                    <w:bottom w:val="none" w:sz="0" w:space="0" w:color="auto"/>
                                    <w:right w:val="none" w:sz="0" w:space="0" w:color="auto"/>
                                  </w:divBdr>
                                </w:div>
                                <w:div w:id="1569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954962">
      <w:bodyDiv w:val="1"/>
      <w:marLeft w:val="0"/>
      <w:marRight w:val="0"/>
      <w:marTop w:val="0"/>
      <w:marBottom w:val="0"/>
      <w:divBdr>
        <w:top w:val="none" w:sz="0" w:space="0" w:color="auto"/>
        <w:left w:val="none" w:sz="0" w:space="0" w:color="auto"/>
        <w:bottom w:val="none" w:sz="0" w:space="0" w:color="auto"/>
        <w:right w:val="none" w:sz="0" w:space="0" w:color="auto"/>
      </w:divBdr>
      <w:divsChild>
        <w:div w:id="1596472160">
          <w:marLeft w:val="0"/>
          <w:marRight w:val="1"/>
          <w:marTop w:val="0"/>
          <w:marBottom w:val="0"/>
          <w:divBdr>
            <w:top w:val="none" w:sz="0" w:space="0" w:color="auto"/>
            <w:left w:val="none" w:sz="0" w:space="0" w:color="auto"/>
            <w:bottom w:val="none" w:sz="0" w:space="0" w:color="auto"/>
            <w:right w:val="none" w:sz="0" w:space="0" w:color="auto"/>
          </w:divBdr>
          <w:divsChild>
            <w:div w:id="1386223130">
              <w:marLeft w:val="0"/>
              <w:marRight w:val="0"/>
              <w:marTop w:val="0"/>
              <w:marBottom w:val="0"/>
              <w:divBdr>
                <w:top w:val="none" w:sz="0" w:space="0" w:color="auto"/>
                <w:left w:val="none" w:sz="0" w:space="0" w:color="auto"/>
                <w:bottom w:val="none" w:sz="0" w:space="0" w:color="auto"/>
                <w:right w:val="none" w:sz="0" w:space="0" w:color="auto"/>
              </w:divBdr>
              <w:divsChild>
                <w:div w:id="660235286">
                  <w:marLeft w:val="0"/>
                  <w:marRight w:val="1"/>
                  <w:marTop w:val="0"/>
                  <w:marBottom w:val="0"/>
                  <w:divBdr>
                    <w:top w:val="none" w:sz="0" w:space="0" w:color="auto"/>
                    <w:left w:val="none" w:sz="0" w:space="0" w:color="auto"/>
                    <w:bottom w:val="none" w:sz="0" w:space="0" w:color="auto"/>
                    <w:right w:val="none" w:sz="0" w:space="0" w:color="auto"/>
                  </w:divBdr>
                  <w:divsChild>
                    <w:div w:id="1113551374">
                      <w:marLeft w:val="0"/>
                      <w:marRight w:val="0"/>
                      <w:marTop w:val="0"/>
                      <w:marBottom w:val="0"/>
                      <w:divBdr>
                        <w:top w:val="none" w:sz="0" w:space="0" w:color="auto"/>
                        <w:left w:val="none" w:sz="0" w:space="0" w:color="auto"/>
                        <w:bottom w:val="none" w:sz="0" w:space="0" w:color="auto"/>
                        <w:right w:val="none" w:sz="0" w:space="0" w:color="auto"/>
                      </w:divBdr>
                      <w:divsChild>
                        <w:div w:id="360235">
                          <w:marLeft w:val="0"/>
                          <w:marRight w:val="0"/>
                          <w:marTop w:val="0"/>
                          <w:marBottom w:val="0"/>
                          <w:divBdr>
                            <w:top w:val="none" w:sz="0" w:space="0" w:color="auto"/>
                            <w:left w:val="none" w:sz="0" w:space="0" w:color="auto"/>
                            <w:bottom w:val="none" w:sz="0" w:space="0" w:color="auto"/>
                            <w:right w:val="none" w:sz="0" w:space="0" w:color="auto"/>
                          </w:divBdr>
                          <w:divsChild>
                            <w:div w:id="164787285">
                              <w:marLeft w:val="0"/>
                              <w:marRight w:val="0"/>
                              <w:marTop w:val="120"/>
                              <w:marBottom w:val="360"/>
                              <w:divBdr>
                                <w:top w:val="none" w:sz="0" w:space="0" w:color="auto"/>
                                <w:left w:val="none" w:sz="0" w:space="0" w:color="auto"/>
                                <w:bottom w:val="none" w:sz="0" w:space="0" w:color="auto"/>
                                <w:right w:val="none" w:sz="0" w:space="0" w:color="auto"/>
                              </w:divBdr>
                              <w:divsChild>
                                <w:div w:id="539512317">
                                  <w:marLeft w:val="0"/>
                                  <w:marRight w:val="0"/>
                                  <w:marTop w:val="0"/>
                                  <w:marBottom w:val="0"/>
                                  <w:divBdr>
                                    <w:top w:val="none" w:sz="0" w:space="0" w:color="auto"/>
                                    <w:left w:val="none" w:sz="0" w:space="0" w:color="auto"/>
                                    <w:bottom w:val="none" w:sz="0" w:space="0" w:color="auto"/>
                                    <w:right w:val="none" w:sz="0" w:space="0" w:color="auto"/>
                                  </w:divBdr>
                                  <w:divsChild>
                                    <w:div w:id="4753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89805">
      <w:bodyDiv w:val="1"/>
      <w:marLeft w:val="0"/>
      <w:marRight w:val="0"/>
      <w:marTop w:val="0"/>
      <w:marBottom w:val="0"/>
      <w:divBdr>
        <w:top w:val="none" w:sz="0" w:space="0" w:color="auto"/>
        <w:left w:val="none" w:sz="0" w:space="0" w:color="auto"/>
        <w:bottom w:val="none" w:sz="0" w:space="0" w:color="auto"/>
        <w:right w:val="none" w:sz="0" w:space="0" w:color="auto"/>
      </w:divBdr>
      <w:divsChild>
        <w:div w:id="1645235605">
          <w:marLeft w:val="0"/>
          <w:marRight w:val="1"/>
          <w:marTop w:val="0"/>
          <w:marBottom w:val="0"/>
          <w:divBdr>
            <w:top w:val="none" w:sz="0" w:space="0" w:color="auto"/>
            <w:left w:val="none" w:sz="0" w:space="0" w:color="auto"/>
            <w:bottom w:val="none" w:sz="0" w:space="0" w:color="auto"/>
            <w:right w:val="none" w:sz="0" w:space="0" w:color="auto"/>
          </w:divBdr>
          <w:divsChild>
            <w:div w:id="942616812">
              <w:marLeft w:val="0"/>
              <w:marRight w:val="0"/>
              <w:marTop w:val="0"/>
              <w:marBottom w:val="0"/>
              <w:divBdr>
                <w:top w:val="none" w:sz="0" w:space="0" w:color="auto"/>
                <w:left w:val="none" w:sz="0" w:space="0" w:color="auto"/>
                <w:bottom w:val="none" w:sz="0" w:space="0" w:color="auto"/>
                <w:right w:val="none" w:sz="0" w:space="0" w:color="auto"/>
              </w:divBdr>
              <w:divsChild>
                <w:div w:id="1307394521">
                  <w:marLeft w:val="0"/>
                  <w:marRight w:val="1"/>
                  <w:marTop w:val="0"/>
                  <w:marBottom w:val="0"/>
                  <w:divBdr>
                    <w:top w:val="none" w:sz="0" w:space="0" w:color="auto"/>
                    <w:left w:val="none" w:sz="0" w:space="0" w:color="auto"/>
                    <w:bottom w:val="none" w:sz="0" w:space="0" w:color="auto"/>
                    <w:right w:val="none" w:sz="0" w:space="0" w:color="auto"/>
                  </w:divBdr>
                  <w:divsChild>
                    <w:div w:id="340163384">
                      <w:marLeft w:val="0"/>
                      <w:marRight w:val="0"/>
                      <w:marTop w:val="0"/>
                      <w:marBottom w:val="0"/>
                      <w:divBdr>
                        <w:top w:val="none" w:sz="0" w:space="0" w:color="auto"/>
                        <w:left w:val="none" w:sz="0" w:space="0" w:color="auto"/>
                        <w:bottom w:val="none" w:sz="0" w:space="0" w:color="auto"/>
                        <w:right w:val="none" w:sz="0" w:space="0" w:color="auto"/>
                      </w:divBdr>
                      <w:divsChild>
                        <w:div w:id="940995079">
                          <w:marLeft w:val="0"/>
                          <w:marRight w:val="0"/>
                          <w:marTop w:val="0"/>
                          <w:marBottom w:val="0"/>
                          <w:divBdr>
                            <w:top w:val="none" w:sz="0" w:space="0" w:color="auto"/>
                            <w:left w:val="none" w:sz="0" w:space="0" w:color="auto"/>
                            <w:bottom w:val="none" w:sz="0" w:space="0" w:color="auto"/>
                            <w:right w:val="none" w:sz="0" w:space="0" w:color="auto"/>
                          </w:divBdr>
                          <w:divsChild>
                            <w:div w:id="1246722074">
                              <w:marLeft w:val="0"/>
                              <w:marRight w:val="0"/>
                              <w:marTop w:val="120"/>
                              <w:marBottom w:val="360"/>
                              <w:divBdr>
                                <w:top w:val="none" w:sz="0" w:space="0" w:color="auto"/>
                                <w:left w:val="none" w:sz="0" w:space="0" w:color="auto"/>
                                <w:bottom w:val="none" w:sz="0" w:space="0" w:color="auto"/>
                                <w:right w:val="none" w:sz="0" w:space="0" w:color="auto"/>
                              </w:divBdr>
                              <w:divsChild>
                                <w:div w:id="1786121829">
                                  <w:marLeft w:val="0"/>
                                  <w:marRight w:val="0"/>
                                  <w:marTop w:val="0"/>
                                  <w:marBottom w:val="0"/>
                                  <w:divBdr>
                                    <w:top w:val="none" w:sz="0" w:space="0" w:color="auto"/>
                                    <w:left w:val="none" w:sz="0" w:space="0" w:color="auto"/>
                                    <w:bottom w:val="none" w:sz="0" w:space="0" w:color="auto"/>
                                    <w:right w:val="none" w:sz="0" w:space="0" w:color="auto"/>
                                  </w:divBdr>
                                </w:div>
                                <w:div w:id="8992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605980">
      <w:bodyDiv w:val="1"/>
      <w:marLeft w:val="0"/>
      <w:marRight w:val="0"/>
      <w:marTop w:val="0"/>
      <w:marBottom w:val="0"/>
      <w:divBdr>
        <w:top w:val="none" w:sz="0" w:space="0" w:color="auto"/>
        <w:left w:val="none" w:sz="0" w:space="0" w:color="auto"/>
        <w:bottom w:val="none" w:sz="0" w:space="0" w:color="auto"/>
        <w:right w:val="none" w:sz="0" w:space="0" w:color="auto"/>
      </w:divBdr>
      <w:divsChild>
        <w:div w:id="2088571104">
          <w:marLeft w:val="0"/>
          <w:marRight w:val="1"/>
          <w:marTop w:val="0"/>
          <w:marBottom w:val="0"/>
          <w:divBdr>
            <w:top w:val="none" w:sz="0" w:space="0" w:color="auto"/>
            <w:left w:val="none" w:sz="0" w:space="0" w:color="auto"/>
            <w:bottom w:val="none" w:sz="0" w:space="0" w:color="auto"/>
            <w:right w:val="none" w:sz="0" w:space="0" w:color="auto"/>
          </w:divBdr>
          <w:divsChild>
            <w:div w:id="266036991">
              <w:marLeft w:val="0"/>
              <w:marRight w:val="0"/>
              <w:marTop w:val="0"/>
              <w:marBottom w:val="0"/>
              <w:divBdr>
                <w:top w:val="none" w:sz="0" w:space="0" w:color="auto"/>
                <w:left w:val="none" w:sz="0" w:space="0" w:color="auto"/>
                <w:bottom w:val="none" w:sz="0" w:space="0" w:color="auto"/>
                <w:right w:val="none" w:sz="0" w:space="0" w:color="auto"/>
              </w:divBdr>
              <w:divsChild>
                <w:div w:id="392195103">
                  <w:marLeft w:val="0"/>
                  <w:marRight w:val="1"/>
                  <w:marTop w:val="0"/>
                  <w:marBottom w:val="0"/>
                  <w:divBdr>
                    <w:top w:val="none" w:sz="0" w:space="0" w:color="auto"/>
                    <w:left w:val="none" w:sz="0" w:space="0" w:color="auto"/>
                    <w:bottom w:val="none" w:sz="0" w:space="0" w:color="auto"/>
                    <w:right w:val="none" w:sz="0" w:space="0" w:color="auto"/>
                  </w:divBdr>
                  <w:divsChild>
                    <w:div w:id="1777866784">
                      <w:marLeft w:val="0"/>
                      <w:marRight w:val="0"/>
                      <w:marTop w:val="0"/>
                      <w:marBottom w:val="0"/>
                      <w:divBdr>
                        <w:top w:val="none" w:sz="0" w:space="0" w:color="auto"/>
                        <w:left w:val="none" w:sz="0" w:space="0" w:color="auto"/>
                        <w:bottom w:val="none" w:sz="0" w:space="0" w:color="auto"/>
                        <w:right w:val="none" w:sz="0" w:space="0" w:color="auto"/>
                      </w:divBdr>
                      <w:divsChild>
                        <w:div w:id="499466794">
                          <w:marLeft w:val="0"/>
                          <w:marRight w:val="0"/>
                          <w:marTop w:val="0"/>
                          <w:marBottom w:val="0"/>
                          <w:divBdr>
                            <w:top w:val="none" w:sz="0" w:space="0" w:color="auto"/>
                            <w:left w:val="none" w:sz="0" w:space="0" w:color="auto"/>
                            <w:bottom w:val="none" w:sz="0" w:space="0" w:color="auto"/>
                            <w:right w:val="none" w:sz="0" w:space="0" w:color="auto"/>
                          </w:divBdr>
                          <w:divsChild>
                            <w:div w:id="1688020532">
                              <w:marLeft w:val="0"/>
                              <w:marRight w:val="0"/>
                              <w:marTop w:val="0"/>
                              <w:marBottom w:val="0"/>
                              <w:divBdr>
                                <w:top w:val="none" w:sz="0" w:space="0" w:color="auto"/>
                                <w:left w:val="none" w:sz="0" w:space="0" w:color="auto"/>
                                <w:bottom w:val="none" w:sz="0" w:space="0" w:color="auto"/>
                                <w:right w:val="none" w:sz="0" w:space="0" w:color="auto"/>
                              </w:divBdr>
                            </w:div>
                          </w:divsChild>
                        </w:div>
                        <w:div w:id="2439134">
                          <w:marLeft w:val="0"/>
                          <w:marRight w:val="0"/>
                          <w:marTop w:val="0"/>
                          <w:marBottom w:val="0"/>
                          <w:divBdr>
                            <w:top w:val="none" w:sz="0" w:space="0" w:color="auto"/>
                            <w:left w:val="none" w:sz="0" w:space="0" w:color="auto"/>
                            <w:bottom w:val="none" w:sz="0" w:space="0" w:color="auto"/>
                            <w:right w:val="none" w:sz="0" w:space="0" w:color="auto"/>
                          </w:divBdr>
                          <w:divsChild>
                            <w:div w:id="231307165">
                              <w:marLeft w:val="0"/>
                              <w:marRight w:val="0"/>
                              <w:marTop w:val="120"/>
                              <w:marBottom w:val="360"/>
                              <w:divBdr>
                                <w:top w:val="none" w:sz="0" w:space="0" w:color="auto"/>
                                <w:left w:val="none" w:sz="0" w:space="0" w:color="auto"/>
                                <w:bottom w:val="none" w:sz="0" w:space="0" w:color="auto"/>
                                <w:right w:val="none" w:sz="0" w:space="0" w:color="auto"/>
                              </w:divBdr>
                              <w:divsChild>
                                <w:div w:id="1781684752">
                                  <w:marLeft w:val="0"/>
                                  <w:marRight w:val="0"/>
                                  <w:marTop w:val="0"/>
                                  <w:marBottom w:val="0"/>
                                  <w:divBdr>
                                    <w:top w:val="none" w:sz="0" w:space="0" w:color="auto"/>
                                    <w:left w:val="none" w:sz="0" w:space="0" w:color="auto"/>
                                    <w:bottom w:val="none" w:sz="0" w:space="0" w:color="auto"/>
                                    <w:right w:val="none" w:sz="0" w:space="0" w:color="auto"/>
                                  </w:divBdr>
                                </w:div>
                                <w:div w:id="8797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39777">
      <w:bodyDiv w:val="1"/>
      <w:marLeft w:val="0"/>
      <w:marRight w:val="0"/>
      <w:marTop w:val="0"/>
      <w:marBottom w:val="0"/>
      <w:divBdr>
        <w:top w:val="none" w:sz="0" w:space="0" w:color="auto"/>
        <w:left w:val="none" w:sz="0" w:space="0" w:color="auto"/>
        <w:bottom w:val="none" w:sz="0" w:space="0" w:color="auto"/>
        <w:right w:val="none" w:sz="0" w:space="0" w:color="auto"/>
      </w:divBdr>
      <w:divsChild>
        <w:div w:id="1698314156">
          <w:marLeft w:val="0"/>
          <w:marRight w:val="1"/>
          <w:marTop w:val="0"/>
          <w:marBottom w:val="0"/>
          <w:divBdr>
            <w:top w:val="none" w:sz="0" w:space="0" w:color="auto"/>
            <w:left w:val="none" w:sz="0" w:space="0" w:color="auto"/>
            <w:bottom w:val="none" w:sz="0" w:space="0" w:color="auto"/>
            <w:right w:val="none" w:sz="0" w:space="0" w:color="auto"/>
          </w:divBdr>
          <w:divsChild>
            <w:div w:id="233786866">
              <w:marLeft w:val="0"/>
              <w:marRight w:val="0"/>
              <w:marTop w:val="0"/>
              <w:marBottom w:val="0"/>
              <w:divBdr>
                <w:top w:val="none" w:sz="0" w:space="0" w:color="auto"/>
                <w:left w:val="none" w:sz="0" w:space="0" w:color="auto"/>
                <w:bottom w:val="none" w:sz="0" w:space="0" w:color="auto"/>
                <w:right w:val="none" w:sz="0" w:space="0" w:color="auto"/>
              </w:divBdr>
              <w:divsChild>
                <w:div w:id="747072096">
                  <w:marLeft w:val="0"/>
                  <w:marRight w:val="1"/>
                  <w:marTop w:val="0"/>
                  <w:marBottom w:val="0"/>
                  <w:divBdr>
                    <w:top w:val="none" w:sz="0" w:space="0" w:color="auto"/>
                    <w:left w:val="none" w:sz="0" w:space="0" w:color="auto"/>
                    <w:bottom w:val="none" w:sz="0" w:space="0" w:color="auto"/>
                    <w:right w:val="none" w:sz="0" w:space="0" w:color="auto"/>
                  </w:divBdr>
                  <w:divsChild>
                    <w:div w:id="1907375853">
                      <w:marLeft w:val="0"/>
                      <w:marRight w:val="0"/>
                      <w:marTop w:val="0"/>
                      <w:marBottom w:val="0"/>
                      <w:divBdr>
                        <w:top w:val="none" w:sz="0" w:space="0" w:color="auto"/>
                        <w:left w:val="none" w:sz="0" w:space="0" w:color="auto"/>
                        <w:bottom w:val="none" w:sz="0" w:space="0" w:color="auto"/>
                        <w:right w:val="none" w:sz="0" w:space="0" w:color="auto"/>
                      </w:divBdr>
                      <w:divsChild>
                        <w:div w:id="21132419">
                          <w:marLeft w:val="0"/>
                          <w:marRight w:val="0"/>
                          <w:marTop w:val="0"/>
                          <w:marBottom w:val="0"/>
                          <w:divBdr>
                            <w:top w:val="none" w:sz="0" w:space="0" w:color="auto"/>
                            <w:left w:val="none" w:sz="0" w:space="0" w:color="auto"/>
                            <w:bottom w:val="none" w:sz="0" w:space="0" w:color="auto"/>
                            <w:right w:val="none" w:sz="0" w:space="0" w:color="auto"/>
                          </w:divBdr>
                          <w:divsChild>
                            <w:div w:id="2089881161">
                              <w:marLeft w:val="0"/>
                              <w:marRight w:val="0"/>
                              <w:marTop w:val="120"/>
                              <w:marBottom w:val="360"/>
                              <w:divBdr>
                                <w:top w:val="none" w:sz="0" w:space="0" w:color="auto"/>
                                <w:left w:val="none" w:sz="0" w:space="0" w:color="auto"/>
                                <w:bottom w:val="none" w:sz="0" w:space="0" w:color="auto"/>
                                <w:right w:val="none" w:sz="0" w:space="0" w:color="auto"/>
                              </w:divBdr>
                              <w:divsChild>
                                <w:div w:id="110366162">
                                  <w:marLeft w:val="0"/>
                                  <w:marRight w:val="0"/>
                                  <w:marTop w:val="0"/>
                                  <w:marBottom w:val="0"/>
                                  <w:divBdr>
                                    <w:top w:val="none" w:sz="0" w:space="0" w:color="auto"/>
                                    <w:left w:val="none" w:sz="0" w:space="0" w:color="auto"/>
                                    <w:bottom w:val="none" w:sz="0" w:space="0" w:color="auto"/>
                                    <w:right w:val="none" w:sz="0" w:space="0" w:color="auto"/>
                                  </w:divBdr>
                                </w:div>
                                <w:div w:id="1184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462307">
      <w:bodyDiv w:val="1"/>
      <w:marLeft w:val="0"/>
      <w:marRight w:val="0"/>
      <w:marTop w:val="0"/>
      <w:marBottom w:val="0"/>
      <w:divBdr>
        <w:top w:val="none" w:sz="0" w:space="0" w:color="auto"/>
        <w:left w:val="none" w:sz="0" w:space="0" w:color="auto"/>
        <w:bottom w:val="none" w:sz="0" w:space="0" w:color="auto"/>
        <w:right w:val="none" w:sz="0" w:space="0" w:color="auto"/>
      </w:divBdr>
      <w:divsChild>
        <w:div w:id="2108303302">
          <w:marLeft w:val="0"/>
          <w:marRight w:val="1"/>
          <w:marTop w:val="0"/>
          <w:marBottom w:val="0"/>
          <w:divBdr>
            <w:top w:val="none" w:sz="0" w:space="0" w:color="auto"/>
            <w:left w:val="none" w:sz="0" w:space="0" w:color="auto"/>
            <w:bottom w:val="none" w:sz="0" w:space="0" w:color="auto"/>
            <w:right w:val="none" w:sz="0" w:space="0" w:color="auto"/>
          </w:divBdr>
          <w:divsChild>
            <w:div w:id="102236250">
              <w:marLeft w:val="0"/>
              <w:marRight w:val="0"/>
              <w:marTop w:val="0"/>
              <w:marBottom w:val="0"/>
              <w:divBdr>
                <w:top w:val="none" w:sz="0" w:space="0" w:color="auto"/>
                <w:left w:val="none" w:sz="0" w:space="0" w:color="auto"/>
                <w:bottom w:val="none" w:sz="0" w:space="0" w:color="auto"/>
                <w:right w:val="none" w:sz="0" w:space="0" w:color="auto"/>
              </w:divBdr>
              <w:divsChild>
                <w:div w:id="1870488156">
                  <w:marLeft w:val="0"/>
                  <w:marRight w:val="1"/>
                  <w:marTop w:val="0"/>
                  <w:marBottom w:val="0"/>
                  <w:divBdr>
                    <w:top w:val="none" w:sz="0" w:space="0" w:color="auto"/>
                    <w:left w:val="none" w:sz="0" w:space="0" w:color="auto"/>
                    <w:bottom w:val="none" w:sz="0" w:space="0" w:color="auto"/>
                    <w:right w:val="none" w:sz="0" w:space="0" w:color="auto"/>
                  </w:divBdr>
                  <w:divsChild>
                    <w:div w:id="930698772">
                      <w:marLeft w:val="0"/>
                      <w:marRight w:val="0"/>
                      <w:marTop w:val="0"/>
                      <w:marBottom w:val="0"/>
                      <w:divBdr>
                        <w:top w:val="none" w:sz="0" w:space="0" w:color="auto"/>
                        <w:left w:val="none" w:sz="0" w:space="0" w:color="auto"/>
                        <w:bottom w:val="none" w:sz="0" w:space="0" w:color="auto"/>
                        <w:right w:val="none" w:sz="0" w:space="0" w:color="auto"/>
                      </w:divBdr>
                      <w:divsChild>
                        <w:div w:id="1970087053">
                          <w:marLeft w:val="0"/>
                          <w:marRight w:val="0"/>
                          <w:marTop w:val="0"/>
                          <w:marBottom w:val="0"/>
                          <w:divBdr>
                            <w:top w:val="none" w:sz="0" w:space="0" w:color="auto"/>
                            <w:left w:val="none" w:sz="0" w:space="0" w:color="auto"/>
                            <w:bottom w:val="none" w:sz="0" w:space="0" w:color="auto"/>
                            <w:right w:val="none" w:sz="0" w:space="0" w:color="auto"/>
                          </w:divBdr>
                          <w:divsChild>
                            <w:div w:id="1732923300">
                              <w:marLeft w:val="0"/>
                              <w:marRight w:val="0"/>
                              <w:marTop w:val="120"/>
                              <w:marBottom w:val="360"/>
                              <w:divBdr>
                                <w:top w:val="none" w:sz="0" w:space="0" w:color="auto"/>
                                <w:left w:val="none" w:sz="0" w:space="0" w:color="auto"/>
                                <w:bottom w:val="none" w:sz="0" w:space="0" w:color="auto"/>
                                <w:right w:val="none" w:sz="0" w:space="0" w:color="auto"/>
                              </w:divBdr>
                              <w:divsChild>
                                <w:div w:id="1178697127">
                                  <w:marLeft w:val="0"/>
                                  <w:marRight w:val="0"/>
                                  <w:marTop w:val="0"/>
                                  <w:marBottom w:val="0"/>
                                  <w:divBdr>
                                    <w:top w:val="none" w:sz="0" w:space="0" w:color="auto"/>
                                    <w:left w:val="none" w:sz="0" w:space="0" w:color="auto"/>
                                    <w:bottom w:val="none" w:sz="0" w:space="0" w:color="auto"/>
                                    <w:right w:val="none" w:sz="0" w:space="0" w:color="auto"/>
                                  </w:divBdr>
                                </w:div>
                                <w:div w:id="225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060218">
      <w:bodyDiv w:val="1"/>
      <w:marLeft w:val="0"/>
      <w:marRight w:val="0"/>
      <w:marTop w:val="0"/>
      <w:marBottom w:val="0"/>
      <w:divBdr>
        <w:top w:val="none" w:sz="0" w:space="0" w:color="auto"/>
        <w:left w:val="none" w:sz="0" w:space="0" w:color="auto"/>
        <w:bottom w:val="none" w:sz="0" w:space="0" w:color="auto"/>
        <w:right w:val="none" w:sz="0" w:space="0" w:color="auto"/>
      </w:divBdr>
      <w:divsChild>
        <w:div w:id="129906421">
          <w:marLeft w:val="0"/>
          <w:marRight w:val="1"/>
          <w:marTop w:val="0"/>
          <w:marBottom w:val="0"/>
          <w:divBdr>
            <w:top w:val="none" w:sz="0" w:space="0" w:color="auto"/>
            <w:left w:val="none" w:sz="0" w:space="0" w:color="auto"/>
            <w:bottom w:val="none" w:sz="0" w:space="0" w:color="auto"/>
            <w:right w:val="none" w:sz="0" w:space="0" w:color="auto"/>
          </w:divBdr>
          <w:divsChild>
            <w:div w:id="40860130">
              <w:marLeft w:val="0"/>
              <w:marRight w:val="0"/>
              <w:marTop w:val="0"/>
              <w:marBottom w:val="0"/>
              <w:divBdr>
                <w:top w:val="none" w:sz="0" w:space="0" w:color="auto"/>
                <w:left w:val="none" w:sz="0" w:space="0" w:color="auto"/>
                <w:bottom w:val="none" w:sz="0" w:space="0" w:color="auto"/>
                <w:right w:val="none" w:sz="0" w:space="0" w:color="auto"/>
              </w:divBdr>
              <w:divsChild>
                <w:div w:id="316081272">
                  <w:marLeft w:val="0"/>
                  <w:marRight w:val="1"/>
                  <w:marTop w:val="0"/>
                  <w:marBottom w:val="0"/>
                  <w:divBdr>
                    <w:top w:val="none" w:sz="0" w:space="0" w:color="auto"/>
                    <w:left w:val="none" w:sz="0" w:space="0" w:color="auto"/>
                    <w:bottom w:val="none" w:sz="0" w:space="0" w:color="auto"/>
                    <w:right w:val="none" w:sz="0" w:space="0" w:color="auto"/>
                  </w:divBdr>
                  <w:divsChild>
                    <w:div w:id="1327052360">
                      <w:marLeft w:val="0"/>
                      <w:marRight w:val="0"/>
                      <w:marTop w:val="0"/>
                      <w:marBottom w:val="0"/>
                      <w:divBdr>
                        <w:top w:val="none" w:sz="0" w:space="0" w:color="auto"/>
                        <w:left w:val="none" w:sz="0" w:space="0" w:color="auto"/>
                        <w:bottom w:val="none" w:sz="0" w:space="0" w:color="auto"/>
                        <w:right w:val="none" w:sz="0" w:space="0" w:color="auto"/>
                      </w:divBdr>
                      <w:divsChild>
                        <w:div w:id="942801959">
                          <w:marLeft w:val="0"/>
                          <w:marRight w:val="0"/>
                          <w:marTop w:val="0"/>
                          <w:marBottom w:val="0"/>
                          <w:divBdr>
                            <w:top w:val="none" w:sz="0" w:space="0" w:color="auto"/>
                            <w:left w:val="none" w:sz="0" w:space="0" w:color="auto"/>
                            <w:bottom w:val="none" w:sz="0" w:space="0" w:color="auto"/>
                            <w:right w:val="none" w:sz="0" w:space="0" w:color="auto"/>
                          </w:divBdr>
                          <w:divsChild>
                            <w:div w:id="1392535174">
                              <w:marLeft w:val="0"/>
                              <w:marRight w:val="0"/>
                              <w:marTop w:val="120"/>
                              <w:marBottom w:val="360"/>
                              <w:divBdr>
                                <w:top w:val="none" w:sz="0" w:space="0" w:color="auto"/>
                                <w:left w:val="none" w:sz="0" w:space="0" w:color="auto"/>
                                <w:bottom w:val="none" w:sz="0" w:space="0" w:color="auto"/>
                                <w:right w:val="none" w:sz="0" w:space="0" w:color="auto"/>
                              </w:divBdr>
                              <w:divsChild>
                                <w:div w:id="1529758964">
                                  <w:marLeft w:val="0"/>
                                  <w:marRight w:val="0"/>
                                  <w:marTop w:val="0"/>
                                  <w:marBottom w:val="0"/>
                                  <w:divBdr>
                                    <w:top w:val="none" w:sz="0" w:space="0" w:color="auto"/>
                                    <w:left w:val="none" w:sz="0" w:space="0" w:color="auto"/>
                                    <w:bottom w:val="none" w:sz="0" w:space="0" w:color="auto"/>
                                    <w:right w:val="none" w:sz="0" w:space="0" w:color="auto"/>
                                  </w:divBdr>
                                  <w:divsChild>
                                    <w:div w:id="1400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299580">
      <w:bodyDiv w:val="1"/>
      <w:marLeft w:val="0"/>
      <w:marRight w:val="0"/>
      <w:marTop w:val="0"/>
      <w:marBottom w:val="0"/>
      <w:divBdr>
        <w:top w:val="none" w:sz="0" w:space="0" w:color="auto"/>
        <w:left w:val="none" w:sz="0" w:space="0" w:color="auto"/>
        <w:bottom w:val="none" w:sz="0" w:space="0" w:color="auto"/>
        <w:right w:val="none" w:sz="0" w:space="0" w:color="auto"/>
      </w:divBdr>
      <w:divsChild>
        <w:div w:id="1517423572">
          <w:marLeft w:val="0"/>
          <w:marRight w:val="1"/>
          <w:marTop w:val="0"/>
          <w:marBottom w:val="0"/>
          <w:divBdr>
            <w:top w:val="none" w:sz="0" w:space="0" w:color="auto"/>
            <w:left w:val="none" w:sz="0" w:space="0" w:color="auto"/>
            <w:bottom w:val="none" w:sz="0" w:space="0" w:color="auto"/>
            <w:right w:val="none" w:sz="0" w:space="0" w:color="auto"/>
          </w:divBdr>
          <w:divsChild>
            <w:div w:id="580144503">
              <w:marLeft w:val="0"/>
              <w:marRight w:val="0"/>
              <w:marTop w:val="0"/>
              <w:marBottom w:val="0"/>
              <w:divBdr>
                <w:top w:val="none" w:sz="0" w:space="0" w:color="auto"/>
                <w:left w:val="none" w:sz="0" w:space="0" w:color="auto"/>
                <w:bottom w:val="none" w:sz="0" w:space="0" w:color="auto"/>
                <w:right w:val="none" w:sz="0" w:space="0" w:color="auto"/>
              </w:divBdr>
              <w:divsChild>
                <w:div w:id="523371137">
                  <w:marLeft w:val="0"/>
                  <w:marRight w:val="1"/>
                  <w:marTop w:val="0"/>
                  <w:marBottom w:val="0"/>
                  <w:divBdr>
                    <w:top w:val="none" w:sz="0" w:space="0" w:color="auto"/>
                    <w:left w:val="none" w:sz="0" w:space="0" w:color="auto"/>
                    <w:bottom w:val="none" w:sz="0" w:space="0" w:color="auto"/>
                    <w:right w:val="none" w:sz="0" w:space="0" w:color="auto"/>
                  </w:divBdr>
                  <w:divsChild>
                    <w:div w:id="2035501455">
                      <w:marLeft w:val="0"/>
                      <w:marRight w:val="0"/>
                      <w:marTop w:val="0"/>
                      <w:marBottom w:val="0"/>
                      <w:divBdr>
                        <w:top w:val="none" w:sz="0" w:space="0" w:color="auto"/>
                        <w:left w:val="none" w:sz="0" w:space="0" w:color="auto"/>
                        <w:bottom w:val="none" w:sz="0" w:space="0" w:color="auto"/>
                        <w:right w:val="none" w:sz="0" w:space="0" w:color="auto"/>
                      </w:divBdr>
                      <w:divsChild>
                        <w:div w:id="843475091">
                          <w:marLeft w:val="0"/>
                          <w:marRight w:val="0"/>
                          <w:marTop w:val="0"/>
                          <w:marBottom w:val="0"/>
                          <w:divBdr>
                            <w:top w:val="none" w:sz="0" w:space="0" w:color="auto"/>
                            <w:left w:val="none" w:sz="0" w:space="0" w:color="auto"/>
                            <w:bottom w:val="none" w:sz="0" w:space="0" w:color="auto"/>
                            <w:right w:val="none" w:sz="0" w:space="0" w:color="auto"/>
                          </w:divBdr>
                          <w:divsChild>
                            <w:div w:id="1810367549">
                              <w:marLeft w:val="0"/>
                              <w:marRight w:val="0"/>
                              <w:marTop w:val="120"/>
                              <w:marBottom w:val="360"/>
                              <w:divBdr>
                                <w:top w:val="none" w:sz="0" w:space="0" w:color="auto"/>
                                <w:left w:val="none" w:sz="0" w:space="0" w:color="auto"/>
                                <w:bottom w:val="none" w:sz="0" w:space="0" w:color="auto"/>
                                <w:right w:val="none" w:sz="0" w:space="0" w:color="auto"/>
                              </w:divBdr>
                              <w:divsChild>
                                <w:div w:id="656153314">
                                  <w:marLeft w:val="0"/>
                                  <w:marRight w:val="0"/>
                                  <w:marTop w:val="0"/>
                                  <w:marBottom w:val="0"/>
                                  <w:divBdr>
                                    <w:top w:val="none" w:sz="0" w:space="0" w:color="auto"/>
                                    <w:left w:val="none" w:sz="0" w:space="0" w:color="auto"/>
                                    <w:bottom w:val="none" w:sz="0" w:space="0" w:color="auto"/>
                                    <w:right w:val="none" w:sz="0" w:space="0" w:color="auto"/>
                                  </w:divBdr>
                                  <w:divsChild>
                                    <w:div w:id="2390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697908">
      <w:bodyDiv w:val="1"/>
      <w:marLeft w:val="0"/>
      <w:marRight w:val="0"/>
      <w:marTop w:val="0"/>
      <w:marBottom w:val="0"/>
      <w:divBdr>
        <w:top w:val="none" w:sz="0" w:space="0" w:color="auto"/>
        <w:left w:val="none" w:sz="0" w:space="0" w:color="auto"/>
        <w:bottom w:val="none" w:sz="0" w:space="0" w:color="auto"/>
        <w:right w:val="none" w:sz="0" w:space="0" w:color="auto"/>
      </w:divBdr>
      <w:divsChild>
        <w:div w:id="1662658565">
          <w:marLeft w:val="0"/>
          <w:marRight w:val="1"/>
          <w:marTop w:val="0"/>
          <w:marBottom w:val="0"/>
          <w:divBdr>
            <w:top w:val="none" w:sz="0" w:space="0" w:color="auto"/>
            <w:left w:val="none" w:sz="0" w:space="0" w:color="auto"/>
            <w:bottom w:val="none" w:sz="0" w:space="0" w:color="auto"/>
            <w:right w:val="none" w:sz="0" w:space="0" w:color="auto"/>
          </w:divBdr>
          <w:divsChild>
            <w:div w:id="589310818">
              <w:marLeft w:val="0"/>
              <w:marRight w:val="0"/>
              <w:marTop w:val="0"/>
              <w:marBottom w:val="0"/>
              <w:divBdr>
                <w:top w:val="none" w:sz="0" w:space="0" w:color="auto"/>
                <w:left w:val="none" w:sz="0" w:space="0" w:color="auto"/>
                <w:bottom w:val="none" w:sz="0" w:space="0" w:color="auto"/>
                <w:right w:val="none" w:sz="0" w:space="0" w:color="auto"/>
              </w:divBdr>
              <w:divsChild>
                <w:div w:id="1466049463">
                  <w:marLeft w:val="0"/>
                  <w:marRight w:val="1"/>
                  <w:marTop w:val="0"/>
                  <w:marBottom w:val="0"/>
                  <w:divBdr>
                    <w:top w:val="none" w:sz="0" w:space="0" w:color="auto"/>
                    <w:left w:val="none" w:sz="0" w:space="0" w:color="auto"/>
                    <w:bottom w:val="none" w:sz="0" w:space="0" w:color="auto"/>
                    <w:right w:val="none" w:sz="0" w:space="0" w:color="auto"/>
                  </w:divBdr>
                  <w:divsChild>
                    <w:div w:id="1297570391">
                      <w:marLeft w:val="0"/>
                      <w:marRight w:val="0"/>
                      <w:marTop w:val="0"/>
                      <w:marBottom w:val="0"/>
                      <w:divBdr>
                        <w:top w:val="none" w:sz="0" w:space="0" w:color="auto"/>
                        <w:left w:val="none" w:sz="0" w:space="0" w:color="auto"/>
                        <w:bottom w:val="none" w:sz="0" w:space="0" w:color="auto"/>
                        <w:right w:val="none" w:sz="0" w:space="0" w:color="auto"/>
                      </w:divBdr>
                      <w:divsChild>
                        <w:div w:id="2002000750">
                          <w:marLeft w:val="0"/>
                          <w:marRight w:val="0"/>
                          <w:marTop w:val="0"/>
                          <w:marBottom w:val="0"/>
                          <w:divBdr>
                            <w:top w:val="none" w:sz="0" w:space="0" w:color="auto"/>
                            <w:left w:val="none" w:sz="0" w:space="0" w:color="auto"/>
                            <w:bottom w:val="none" w:sz="0" w:space="0" w:color="auto"/>
                            <w:right w:val="none" w:sz="0" w:space="0" w:color="auto"/>
                          </w:divBdr>
                          <w:divsChild>
                            <w:div w:id="974331289">
                              <w:marLeft w:val="0"/>
                              <w:marRight w:val="0"/>
                              <w:marTop w:val="120"/>
                              <w:marBottom w:val="360"/>
                              <w:divBdr>
                                <w:top w:val="none" w:sz="0" w:space="0" w:color="auto"/>
                                <w:left w:val="none" w:sz="0" w:space="0" w:color="auto"/>
                                <w:bottom w:val="none" w:sz="0" w:space="0" w:color="auto"/>
                                <w:right w:val="none" w:sz="0" w:space="0" w:color="auto"/>
                              </w:divBdr>
                              <w:divsChild>
                                <w:div w:id="534580837">
                                  <w:marLeft w:val="0"/>
                                  <w:marRight w:val="0"/>
                                  <w:marTop w:val="0"/>
                                  <w:marBottom w:val="0"/>
                                  <w:divBdr>
                                    <w:top w:val="none" w:sz="0" w:space="0" w:color="auto"/>
                                    <w:left w:val="none" w:sz="0" w:space="0" w:color="auto"/>
                                    <w:bottom w:val="none" w:sz="0" w:space="0" w:color="auto"/>
                                    <w:right w:val="none" w:sz="0" w:space="0" w:color="auto"/>
                                  </w:divBdr>
                                  <w:divsChild>
                                    <w:div w:id="18335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960040">
      <w:bodyDiv w:val="1"/>
      <w:marLeft w:val="0"/>
      <w:marRight w:val="0"/>
      <w:marTop w:val="0"/>
      <w:marBottom w:val="0"/>
      <w:divBdr>
        <w:top w:val="none" w:sz="0" w:space="0" w:color="auto"/>
        <w:left w:val="none" w:sz="0" w:space="0" w:color="auto"/>
        <w:bottom w:val="none" w:sz="0" w:space="0" w:color="auto"/>
        <w:right w:val="none" w:sz="0" w:space="0" w:color="auto"/>
      </w:divBdr>
      <w:divsChild>
        <w:div w:id="1136751837">
          <w:marLeft w:val="0"/>
          <w:marRight w:val="1"/>
          <w:marTop w:val="0"/>
          <w:marBottom w:val="0"/>
          <w:divBdr>
            <w:top w:val="none" w:sz="0" w:space="0" w:color="auto"/>
            <w:left w:val="none" w:sz="0" w:space="0" w:color="auto"/>
            <w:bottom w:val="none" w:sz="0" w:space="0" w:color="auto"/>
            <w:right w:val="none" w:sz="0" w:space="0" w:color="auto"/>
          </w:divBdr>
          <w:divsChild>
            <w:div w:id="614215992">
              <w:marLeft w:val="0"/>
              <w:marRight w:val="0"/>
              <w:marTop w:val="0"/>
              <w:marBottom w:val="0"/>
              <w:divBdr>
                <w:top w:val="none" w:sz="0" w:space="0" w:color="auto"/>
                <w:left w:val="none" w:sz="0" w:space="0" w:color="auto"/>
                <w:bottom w:val="none" w:sz="0" w:space="0" w:color="auto"/>
                <w:right w:val="none" w:sz="0" w:space="0" w:color="auto"/>
              </w:divBdr>
              <w:divsChild>
                <w:div w:id="597716704">
                  <w:marLeft w:val="0"/>
                  <w:marRight w:val="1"/>
                  <w:marTop w:val="0"/>
                  <w:marBottom w:val="0"/>
                  <w:divBdr>
                    <w:top w:val="none" w:sz="0" w:space="0" w:color="auto"/>
                    <w:left w:val="none" w:sz="0" w:space="0" w:color="auto"/>
                    <w:bottom w:val="none" w:sz="0" w:space="0" w:color="auto"/>
                    <w:right w:val="none" w:sz="0" w:space="0" w:color="auto"/>
                  </w:divBdr>
                  <w:divsChild>
                    <w:div w:id="677928187">
                      <w:marLeft w:val="0"/>
                      <w:marRight w:val="0"/>
                      <w:marTop w:val="0"/>
                      <w:marBottom w:val="0"/>
                      <w:divBdr>
                        <w:top w:val="none" w:sz="0" w:space="0" w:color="auto"/>
                        <w:left w:val="none" w:sz="0" w:space="0" w:color="auto"/>
                        <w:bottom w:val="none" w:sz="0" w:space="0" w:color="auto"/>
                        <w:right w:val="none" w:sz="0" w:space="0" w:color="auto"/>
                      </w:divBdr>
                      <w:divsChild>
                        <w:div w:id="1924679208">
                          <w:marLeft w:val="0"/>
                          <w:marRight w:val="0"/>
                          <w:marTop w:val="0"/>
                          <w:marBottom w:val="0"/>
                          <w:divBdr>
                            <w:top w:val="none" w:sz="0" w:space="0" w:color="auto"/>
                            <w:left w:val="none" w:sz="0" w:space="0" w:color="auto"/>
                            <w:bottom w:val="none" w:sz="0" w:space="0" w:color="auto"/>
                            <w:right w:val="none" w:sz="0" w:space="0" w:color="auto"/>
                          </w:divBdr>
                          <w:divsChild>
                            <w:div w:id="1942641230">
                              <w:marLeft w:val="0"/>
                              <w:marRight w:val="0"/>
                              <w:marTop w:val="0"/>
                              <w:marBottom w:val="0"/>
                              <w:divBdr>
                                <w:top w:val="none" w:sz="0" w:space="0" w:color="auto"/>
                                <w:left w:val="none" w:sz="0" w:space="0" w:color="auto"/>
                                <w:bottom w:val="none" w:sz="0" w:space="0" w:color="auto"/>
                                <w:right w:val="none" w:sz="0" w:space="0" w:color="auto"/>
                              </w:divBdr>
                            </w:div>
                          </w:divsChild>
                        </w:div>
                        <w:div w:id="922955030">
                          <w:marLeft w:val="0"/>
                          <w:marRight w:val="0"/>
                          <w:marTop w:val="0"/>
                          <w:marBottom w:val="0"/>
                          <w:divBdr>
                            <w:top w:val="none" w:sz="0" w:space="0" w:color="auto"/>
                            <w:left w:val="none" w:sz="0" w:space="0" w:color="auto"/>
                            <w:bottom w:val="none" w:sz="0" w:space="0" w:color="auto"/>
                            <w:right w:val="none" w:sz="0" w:space="0" w:color="auto"/>
                          </w:divBdr>
                          <w:divsChild>
                            <w:div w:id="1402219881">
                              <w:marLeft w:val="0"/>
                              <w:marRight w:val="0"/>
                              <w:marTop w:val="120"/>
                              <w:marBottom w:val="360"/>
                              <w:divBdr>
                                <w:top w:val="none" w:sz="0" w:space="0" w:color="auto"/>
                                <w:left w:val="none" w:sz="0" w:space="0" w:color="auto"/>
                                <w:bottom w:val="none" w:sz="0" w:space="0" w:color="auto"/>
                                <w:right w:val="none" w:sz="0" w:space="0" w:color="auto"/>
                              </w:divBdr>
                              <w:divsChild>
                                <w:div w:id="432672902">
                                  <w:marLeft w:val="0"/>
                                  <w:marRight w:val="0"/>
                                  <w:marTop w:val="0"/>
                                  <w:marBottom w:val="0"/>
                                  <w:divBdr>
                                    <w:top w:val="none" w:sz="0" w:space="0" w:color="auto"/>
                                    <w:left w:val="none" w:sz="0" w:space="0" w:color="auto"/>
                                    <w:bottom w:val="none" w:sz="0" w:space="0" w:color="auto"/>
                                    <w:right w:val="none" w:sz="0" w:space="0" w:color="auto"/>
                                  </w:divBdr>
                                </w:div>
                                <w:div w:id="18403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83996">
      <w:bodyDiv w:val="1"/>
      <w:marLeft w:val="0"/>
      <w:marRight w:val="0"/>
      <w:marTop w:val="0"/>
      <w:marBottom w:val="0"/>
      <w:divBdr>
        <w:top w:val="none" w:sz="0" w:space="0" w:color="auto"/>
        <w:left w:val="none" w:sz="0" w:space="0" w:color="auto"/>
        <w:bottom w:val="none" w:sz="0" w:space="0" w:color="auto"/>
        <w:right w:val="none" w:sz="0" w:space="0" w:color="auto"/>
      </w:divBdr>
      <w:divsChild>
        <w:div w:id="258636147">
          <w:marLeft w:val="0"/>
          <w:marRight w:val="1"/>
          <w:marTop w:val="0"/>
          <w:marBottom w:val="0"/>
          <w:divBdr>
            <w:top w:val="none" w:sz="0" w:space="0" w:color="auto"/>
            <w:left w:val="none" w:sz="0" w:space="0" w:color="auto"/>
            <w:bottom w:val="none" w:sz="0" w:space="0" w:color="auto"/>
            <w:right w:val="none" w:sz="0" w:space="0" w:color="auto"/>
          </w:divBdr>
          <w:divsChild>
            <w:div w:id="12919133">
              <w:marLeft w:val="0"/>
              <w:marRight w:val="0"/>
              <w:marTop w:val="0"/>
              <w:marBottom w:val="0"/>
              <w:divBdr>
                <w:top w:val="none" w:sz="0" w:space="0" w:color="auto"/>
                <w:left w:val="none" w:sz="0" w:space="0" w:color="auto"/>
                <w:bottom w:val="none" w:sz="0" w:space="0" w:color="auto"/>
                <w:right w:val="none" w:sz="0" w:space="0" w:color="auto"/>
              </w:divBdr>
              <w:divsChild>
                <w:div w:id="1774588789">
                  <w:marLeft w:val="0"/>
                  <w:marRight w:val="1"/>
                  <w:marTop w:val="0"/>
                  <w:marBottom w:val="0"/>
                  <w:divBdr>
                    <w:top w:val="none" w:sz="0" w:space="0" w:color="auto"/>
                    <w:left w:val="none" w:sz="0" w:space="0" w:color="auto"/>
                    <w:bottom w:val="none" w:sz="0" w:space="0" w:color="auto"/>
                    <w:right w:val="none" w:sz="0" w:space="0" w:color="auto"/>
                  </w:divBdr>
                  <w:divsChild>
                    <w:div w:id="911741329">
                      <w:marLeft w:val="0"/>
                      <w:marRight w:val="0"/>
                      <w:marTop w:val="0"/>
                      <w:marBottom w:val="0"/>
                      <w:divBdr>
                        <w:top w:val="none" w:sz="0" w:space="0" w:color="auto"/>
                        <w:left w:val="none" w:sz="0" w:space="0" w:color="auto"/>
                        <w:bottom w:val="none" w:sz="0" w:space="0" w:color="auto"/>
                        <w:right w:val="none" w:sz="0" w:space="0" w:color="auto"/>
                      </w:divBdr>
                      <w:divsChild>
                        <w:div w:id="1694068347">
                          <w:marLeft w:val="0"/>
                          <w:marRight w:val="0"/>
                          <w:marTop w:val="0"/>
                          <w:marBottom w:val="0"/>
                          <w:divBdr>
                            <w:top w:val="none" w:sz="0" w:space="0" w:color="auto"/>
                            <w:left w:val="none" w:sz="0" w:space="0" w:color="auto"/>
                            <w:bottom w:val="none" w:sz="0" w:space="0" w:color="auto"/>
                            <w:right w:val="none" w:sz="0" w:space="0" w:color="auto"/>
                          </w:divBdr>
                          <w:divsChild>
                            <w:div w:id="1172644492">
                              <w:marLeft w:val="0"/>
                              <w:marRight w:val="0"/>
                              <w:marTop w:val="0"/>
                              <w:marBottom w:val="0"/>
                              <w:divBdr>
                                <w:top w:val="none" w:sz="0" w:space="0" w:color="auto"/>
                                <w:left w:val="none" w:sz="0" w:space="0" w:color="auto"/>
                                <w:bottom w:val="none" w:sz="0" w:space="0" w:color="auto"/>
                                <w:right w:val="none" w:sz="0" w:space="0" w:color="auto"/>
                              </w:divBdr>
                            </w:div>
                          </w:divsChild>
                        </w:div>
                        <w:div w:id="1360006063">
                          <w:marLeft w:val="0"/>
                          <w:marRight w:val="0"/>
                          <w:marTop w:val="0"/>
                          <w:marBottom w:val="0"/>
                          <w:divBdr>
                            <w:top w:val="none" w:sz="0" w:space="0" w:color="auto"/>
                            <w:left w:val="none" w:sz="0" w:space="0" w:color="auto"/>
                            <w:bottom w:val="none" w:sz="0" w:space="0" w:color="auto"/>
                            <w:right w:val="none" w:sz="0" w:space="0" w:color="auto"/>
                          </w:divBdr>
                          <w:divsChild>
                            <w:div w:id="1883708844">
                              <w:marLeft w:val="0"/>
                              <w:marRight w:val="0"/>
                              <w:marTop w:val="120"/>
                              <w:marBottom w:val="360"/>
                              <w:divBdr>
                                <w:top w:val="none" w:sz="0" w:space="0" w:color="auto"/>
                                <w:left w:val="none" w:sz="0" w:space="0" w:color="auto"/>
                                <w:bottom w:val="none" w:sz="0" w:space="0" w:color="auto"/>
                                <w:right w:val="none" w:sz="0" w:space="0" w:color="auto"/>
                              </w:divBdr>
                              <w:divsChild>
                                <w:div w:id="501622430">
                                  <w:marLeft w:val="0"/>
                                  <w:marRight w:val="0"/>
                                  <w:marTop w:val="0"/>
                                  <w:marBottom w:val="0"/>
                                  <w:divBdr>
                                    <w:top w:val="none" w:sz="0" w:space="0" w:color="auto"/>
                                    <w:left w:val="none" w:sz="0" w:space="0" w:color="auto"/>
                                    <w:bottom w:val="none" w:sz="0" w:space="0" w:color="auto"/>
                                    <w:right w:val="none" w:sz="0" w:space="0" w:color="auto"/>
                                  </w:divBdr>
                                </w:div>
                                <w:div w:id="5258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98240">
      <w:bodyDiv w:val="1"/>
      <w:marLeft w:val="0"/>
      <w:marRight w:val="0"/>
      <w:marTop w:val="0"/>
      <w:marBottom w:val="0"/>
      <w:divBdr>
        <w:top w:val="none" w:sz="0" w:space="0" w:color="auto"/>
        <w:left w:val="none" w:sz="0" w:space="0" w:color="auto"/>
        <w:bottom w:val="none" w:sz="0" w:space="0" w:color="auto"/>
        <w:right w:val="none" w:sz="0" w:space="0" w:color="auto"/>
      </w:divBdr>
      <w:divsChild>
        <w:div w:id="974022045">
          <w:marLeft w:val="0"/>
          <w:marRight w:val="1"/>
          <w:marTop w:val="0"/>
          <w:marBottom w:val="0"/>
          <w:divBdr>
            <w:top w:val="none" w:sz="0" w:space="0" w:color="auto"/>
            <w:left w:val="none" w:sz="0" w:space="0" w:color="auto"/>
            <w:bottom w:val="none" w:sz="0" w:space="0" w:color="auto"/>
            <w:right w:val="none" w:sz="0" w:space="0" w:color="auto"/>
          </w:divBdr>
          <w:divsChild>
            <w:div w:id="2128424528">
              <w:marLeft w:val="0"/>
              <w:marRight w:val="0"/>
              <w:marTop w:val="0"/>
              <w:marBottom w:val="0"/>
              <w:divBdr>
                <w:top w:val="none" w:sz="0" w:space="0" w:color="auto"/>
                <w:left w:val="none" w:sz="0" w:space="0" w:color="auto"/>
                <w:bottom w:val="none" w:sz="0" w:space="0" w:color="auto"/>
                <w:right w:val="none" w:sz="0" w:space="0" w:color="auto"/>
              </w:divBdr>
              <w:divsChild>
                <w:div w:id="402796734">
                  <w:marLeft w:val="0"/>
                  <w:marRight w:val="1"/>
                  <w:marTop w:val="0"/>
                  <w:marBottom w:val="0"/>
                  <w:divBdr>
                    <w:top w:val="none" w:sz="0" w:space="0" w:color="auto"/>
                    <w:left w:val="none" w:sz="0" w:space="0" w:color="auto"/>
                    <w:bottom w:val="none" w:sz="0" w:space="0" w:color="auto"/>
                    <w:right w:val="none" w:sz="0" w:space="0" w:color="auto"/>
                  </w:divBdr>
                  <w:divsChild>
                    <w:div w:id="820777342">
                      <w:marLeft w:val="0"/>
                      <w:marRight w:val="0"/>
                      <w:marTop w:val="0"/>
                      <w:marBottom w:val="0"/>
                      <w:divBdr>
                        <w:top w:val="none" w:sz="0" w:space="0" w:color="auto"/>
                        <w:left w:val="none" w:sz="0" w:space="0" w:color="auto"/>
                        <w:bottom w:val="none" w:sz="0" w:space="0" w:color="auto"/>
                        <w:right w:val="none" w:sz="0" w:space="0" w:color="auto"/>
                      </w:divBdr>
                      <w:divsChild>
                        <w:div w:id="306590001">
                          <w:marLeft w:val="0"/>
                          <w:marRight w:val="0"/>
                          <w:marTop w:val="0"/>
                          <w:marBottom w:val="0"/>
                          <w:divBdr>
                            <w:top w:val="none" w:sz="0" w:space="0" w:color="auto"/>
                            <w:left w:val="none" w:sz="0" w:space="0" w:color="auto"/>
                            <w:bottom w:val="none" w:sz="0" w:space="0" w:color="auto"/>
                            <w:right w:val="none" w:sz="0" w:space="0" w:color="auto"/>
                          </w:divBdr>
                          <w:divsChild>
                            <w:div w:id="1512791731">
                              <w:marLeft w:val="0"/>
                              <w:marRight w:val="0"/>
                              <w:marTop w:val="120"/>
                              <w:marBottom w:val="360"/>
                              <w:divBdr>
                                <w:top w:val="none" w:sz="0" w:space="0" w:color="auto"/>
                                <w:left w:val="none" w:sz="0" w:space="0" w:color="auto"/>
                                <w:bottom w:val="none" w:sz="0" w:space="0" w:color="auto"/>
                                <w:right w:val="none" w:sz="0" w:space="0" w:color="auto"/>
                              </w:divBdr>
                              <w:divsChild>
                                <w:div w:id="1163273581">
                                  <w:marLeft w:val="0"/>
                                  <w:marRight w:val="0"/>
                                  <w:marTop w:val="0"/>
                                  <w:marBottom w:val="0"/>
                                  <w:divBdr>
                                    <w:top w:val="none" w:sz="0" w:space="0" w:color="auto"/>
                                    <w:left w:val="none" w:sz="0" w:space="0" w:color="auto"/>
                                    <w:bottom w:val="none" w:sz="0" w:space="0" w:color="auto"/>
                                    <w:right w:val="none" w:sz="0" w:space="0" w:color="auto"/>
                                  </w:divBdr>
                                  <w:divsChild>
                                    <w:div w:id="15335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038239">
      <w:bodyDiv w:val="1"/>
      <w:marLeft w:val="0"/>
      <w:marRight w:val="0"/>
      <w:marTop w:val="0"/>
      <w:marBottom w:val="0"/>
      <w:divBdr>
        <w:top w:val="none" w:sz="0" w:space="0" w:color="auto"/>
        <w:left w:val="none" w:sz="0" w:space="0" w:color="auto"/>
        <w:bottom w:val="none" w:sz="0" w:space="0" w:color="auto"/>
        <w:right w:val="none" w:sz="0" w:space="0" w:color="auto"/>
      </w:divBdr>
      <w:divsChild>
        <w:div w:id="692533611">
          <w:marLeft w:val="0"/>
          <w:marRight w:val="1"/>
          <w:marTop w:val="0"/>
          <w:marBottom w:val="0"/>
          <w:divBdr>
            <w:top w:val="none" w:sz="0" w:space="0" w:color="auto"/>
            <w:left w:val="none" w:sz="0" w:space="0" w:color="auto"/>
            <w:bottom w:val="none" w:sz="0" w:space="0" w:color="auto"/>
            <w:right w:val="none" w:sz="0" w:space="0" w:color="auto"/>
          </w:divBdr>
          <w:divsChild>
            <w:div w:id="1854223348">
              <w:marLeft w:val="0"/>
              <w:marRight w:val="0"/>
              <w:marTop w:val="0"/>
              <w:marBottom w:val="0"/>
              <w:divBdr>
                <w:top w:val="none" w:sz="0" w:space="0" w:color="auto"/>
                <w:left w:val="none" w:sz="0" w:space="0" w:color="auto"/>
                <w:bottom w:val="none" w:sz="0" w:space="0" w:color="auto"/>
                <w:right w:val="none" w:sz="0" w:space="0" w:color="auto"/>
              </w:divBdr>
              <w:divsChild>
                <w:div w:id="865558421">
                  <w:marLeft w:val="0"/>
                  <w:marRight w:val="1"/>
                  <w:marTop w:val="0"/>
                  <w:marBottom w:val="0"/>
                  <w:divBdr>
                    <w:top w:val="none" w:sz="0" w:space="0" w:color="auto"/>
                    <w:left w:val="none" w:sz="0" w:space="0" w:color="auto"/>
                    <w:bottom w:val="none" w:sz="0" w:space="0" w:color="auto"/>
                    <w:right w:val="none" w:sz="0" w:space="0" w:color="auto"/>
                  </w:divBdr>
                  <w:divsChild>
                    <w:div w:id="362678481">
                      <w:marLeft w:val="0"/>
                      <w:marRight w:val="0"/>
                      <w:marTop w:val="0"/>
                      <w:marBottom w:val="0"/>
                      <w:divBdr>
                        <w:top w:val="none" w:sz="0" w:space="0" w:color="auto"/>
                        <w:left w:val="none" w:sz="0" w:space="0" w:color="auto"/>
                        <w:bottom w:val="none" w:sz="0" w:space="0" w:color="auto"/>
                        <w:right w:val="none" w:sz="0" w:space="0" w:color="auto"/>
                      </w:divBdr>
                      <w:divsChild>
                        <w:div w:id="1844203740">
                          <w:marLeft w:val="0"/>
                          <w:marRight w:val="0"/>
                          <w:marTop w:val="0"/>
                          <w:marBottom w:val="0"/>
                          <w:divBdr>
                            <w:top w:val="none" w:sz="0" w:space="0" w:color="auto"/>
                            <w:left w:val="none" w:sz="0" w:space="0" w:color="auto"/>
                            <w:bottom w:val="none" w:sz="0" w:space="0" w:color="auto"/>
                            <w:right w:val="none" w:sz="0" w:space="0" w:color="auto"/>
                          </w:divBdr>
                          <w:divsChild>
                            <w:div w:id="1479376044">
                              <w:marLeft w:val="0"/>
                              <w:marRight w:val="0"/>
                              <w:marTop w:val="120"/>
                              <w:marBottom w:val="360"/>
                              <w:divBdr>
                                <w:top w:val="none" w:sz="0" w:space="0" w:color="auto"/>
                                <w:left w:val="none" w:sz="0" w:space="0" w:color="auto"/>
                                <w:bottom w:val="none" w:sz="0" w:space="0" w:color="auto"/>
                                <w:right w:val="none" w:sz="0" w:space="0" w:color="auto"/>
                              </w:divBdr>
                              <w:divsChild>
                                <w:div w:id="367992106">
                                  <w:marLeft w:val="0"/>
                                  <w:marRight w:val="0"/>
                                  <w:marTop w:val="0"/>
                                  <w:marBottom w:val="0"/>
                                  <w:divBdr>
                                    <w:top w:val="none" w:sz="0" w:space="0" w:color="auto"/>
                                    <w:left w:val="none" w:sz="0" w:space="0" w:color="auto"/>
                                    <w:bottom w:val="none" w:sz="0" w:space="0" w:color="auto"/>
                                    <w:right w:val="none" w:sz="0" w:space="0" w:color="auto"/>
                                  </w:divBdr>
                                  <w:divsChild>
                                    <w:div w:id="11881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08868">
      <w:bodyDiv w:val="1"/>
      <w:marLeft w:val="0"/>
      <w:marRight w:val="0"/>
      <w:marTop w:val="0"/>
      <w:marBottom w:val="0"/>
      <w:divBdr>
        <w:top w:val="none" w:sz="0" w:space="0" w:color="auto"/>
        <w:left w:val="none" w:sz="0" w:space="0" w:color="auto"/>
        <w:bottom w:val="none" w:sz="0" w:space="0" w:color="auto"/>
        <w:right w:val="none" w:sz="0" w:space="0" w:color="auto"/>
      </w:divBdr>
      <w:divsChild>
        <w:div w:id="1873151116">
          <w:marLeft w:val="0"/>
          <w:marRight w:val="1"/>
          <w:marTop w:val="0"/>
          <w:marBottom w:val="0"/>
          <w:divBdr>
            <w:top w:val="none" w:sz="0" w:space="0" w:color="auto"/>
            <w:left w:val="none" w:sz="0" w:space="0" w:color="auto"/>
            <w:bottom w:val="none" w:sz="0" w:space="0" w:color="auto"/>
            <w:right w:val="none" w:sz="0" w:space="0" w:color="auto"/>
          </w:divBdr>
          <w:divsChild>
            <w:div w:id="447938633">
              <w:marLeft w:val="0"/>
              <w:marRight w:val="0"/>
              <w:marTop w:val="0"/>
              <w:marBottom w:val="0"/>
              <w:divBdr>
                <w:top w:val="none" w:sz="0" w:space="0" w:color="auto"/>
                <w:left w:val="none" w:sz="0" w:space="0" w:color="auto"/>
                <w:bottom w:val="none" w:sz="0" w:space="0" w:color="auto"/>
                <w:right w:val="none" w:sz="0" w:space="0" w:color="auto"/>
              </w:divBdr>
              <w:divsChild>
                <w:div w:id="1788356888">
                  <w:marLeft w:val="0"/>
                  <w:marRight w:val="1"/>
                  <w:marTop w:val="0"/>
                  <w:marBottom w:val="0"/>
                  <w:divBdr>
                    <w:top w:val="none" w:sz="0" w:space="0" w:color="auto"/>
                    <w:left w:val="none" w:sz="0" w:space="0" w:color="auto"/>
                    <w:bottom w:val="none" w:sz="0" w:space="0" w:color="auto"/>
                    <w:right w:val="none" w:sz="0" w:space="0" w:color="auto"/>
                  </w:divBdr>
                  <w:divsChild>
                    <w:div w:id="583420736">
                      <w:marLeft w:val="0"/>
                      <w:marRight w:val="0"/>
                      <w:marTop w:val="0"/>
                      <w:marBottom w:val="0"/>
                      <w:divBdr>
                        <w:top w:val="none" w:sz="0" w:space="0" w:color="auto"/>
                        <w:left w:val="none" w:sz="0" w:space="0" w:color="auto"/>
                        <w:bottom w:val="none" w:sz="0" w:space="0" w:color="auto"/>
                        <w:right w:val="none" w:sz="0" w:space="0" w:color="auto"/>
                      </w:divBdr>
                      <w:divsChild>
                        <w:div w:id="727606458">
                          <w:marLeft w:val="0"/>
                          <w:marRight w:val="0"/>
                          <w:marTop w:val="0"/>
                          <w:marBottom w:val="0"/>
                          <w:divBdr>
                            <w:top w:val="none" w:sz="0" w:space="0" w:color="auto"/>
                            <w:left w:val="none" w:sz="0" w:space="0" w:color="auto"/>
                            <w:bottom w:val="none" w:sz="0" w:space="0" w:color="auto"/>
                            <w:right w:val="none" w:sz="0" w:space="0" w:color="auto"/>
                          </w:divBdr>
                          <w:divsChild>
                            <w:div w:id="2042314814">
                              <w:marLeft w:val="0"/>
                              <w:marRight w:val="0"/>
                              <w:marTop w:val="0"/>
                              <w:marBottom w:val="0"/>
                              <w:divBdr>
                                <w:top w:val="none" w:sz="0" w:space="0" w:color="auto"/>
                                <w:left w:val="none" w:sz="0" w:space="0" w:color="auto"/>
                                <w:bottom w:val="none" w:sz="0" w:space="0" w:color="auto"/>
                                <w:right w:val="none" w:sz="0" w:space="0" w:color="auto"/>
                              </w:divBdr>
                            </w:div>
                          </w:divsChild>
                        </w:div>
                        <w:div w:id="713965877">
                          <w:marLeft w:val="0"/>
                          <w:marRight w:val="0"/>
                          <w:marTop w:val="0"/>
                          <w:marBottom w:val="0"/>
                          <w:divBdr>
                            <w:top w:val="none" w:sz="0" w:space="0" w:color="auto"/>
                            <w:left w:val="none" w:sz="0" w:space="0" w:color="auto"/>
                            <w:bottom w:val="none" w:sz="0" w:space="0" w:color="auto"/>
                            <w:right w:val="none" w:sz="0" w:space="0" w:color="auto"/>
                          </w:divBdr>
                          <w:divsChild>
                            <w:div w:id="1068000007">
                              <w:marLeft w:val="0"/>
                              <w:marRight w:val="0"/>
                              <w:marTop w:val="120"/>
                              <w:marBottom w:val="360"/>
                              <w:divBdr>
                                <w:top w:val="none" w:sz="0" w:space="0" w:color="auto"/>
                                <w:left w:val="none" w:sz="0" w:space="0" w:color="auto"/>
                                <w:bottom w:val="none" w:sz="0" w:space="0" w:color="auto"/>
                                <w:right w:val="none" w:sz="0" w:space="0" w:color="auto"/>
                              </w:divBdr>
                              <w:divsChild>
                                <w:div w:id="1665359295">
                                  <w:marLeft w:val="0"/>
                                  <w:marRight w:val="0"/>
                                  <w:marTop w:val="0"/>
                                  <w:marBottom w:val="0"/>
                                  <w:divBdr>
                                    <w:top w:val="none" w:sz="0" w:space="0" w:color="auto"/>
                                    <w:left w:val="none" w:sz="0" w:space="0" w:color="auto"/>
                                    <w:bottom w:val="none" w:sz="0" w:space="0" w:color="auto"/>
                                    <w:right w:val="none" w:sz="0" w:space="0" w:color="auto"/>
                                  </w:divBdr>
                                </w:div>
                                <w:div w:id="20527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277141">
      <w:bodyDiv w:val="1"/>
      <w:marLeft w:val="0"/>
      <w:marRight w:val="0"/>
      <w:marTop w:val="0"/>
      <w:marBottom w:val="0"/>
      <w:divBdr>
        <w:top w:val="none" w:sz="0" w:space="0" w:color="auto"/>
        <w:left w:val="none" w:sz="0" w:space="0" w:color="auto"/>
        <w:bottom w:val="none" w:sz="0" w:space="0" w:color="auto"/>
        <w:right w:val="none" w:sz="0" w:space="0" w:color="auto"/>
      </w:divBdr>
      <w:divsChild>
        <w:div w:id="1388188259">
          <w:marLeft w:val="0"/>
          <w:marRight w:val="1"/>
          <w:marTop w:val="0"/>
          <w:marBottom w:val="0"/>
          <w:divBdr>
            <w:top w:val="none" w:sz="0" w:space="0" w:color="auto"/>
            <w:left w:val="none" w:sz="0" w:space="0" w:color="auto"/>
            <w:bottom w:val="none" w:sz="0" w:space="0" w:color="auto"/>
            <w:right w:val="none" w:sz="0" w:space="0" w:color="auto"/>
          </w:divBdr>
          <w:divsChild>
            <w:div w:id="1340959954">
              <w:marLeft w:val="0"/>
              <w:marRight w:val="0"/>
              <w:marTop w:val="0"/>
              <w:marBottom w:val="0"/>
              <w:divBdr>
                <w:top w:val="none" w:sz="0" w:space="0" w:color="auto"/>
                <w:left w:val="none" w:sz="0" w:space="0" w:color="auto"/>
                <w:bottom w:val="none" w:sz="0" w:space="0" w:color="auto"/>
                <w:right w:val="none" w:sz="0" w:space="0" w:color="auto"/>
              </w:divBdr>
              <w:divsChild>
                <w:div w:id="393049892">
                  <w:marLeft w:val="0"/>
                  <w:marRight w:val="1"/>
                  <w:marTop w:val="0"/>
                  <w:marBottom w:val="0"/>
                  <w:divBdr>
                    <w:top w:val="none" w:sz="0" w:space="0" w:color="auto"/>
                    <w:left w:val="none" w:sz="0" w:space="0" w:color="auto"/>
                    <w:bottom w:val="none" w:sz="0" w:space="0" w:color="auto"/>
                    <w:right w:val="none" w:sz="0" w:space="0" w:color="auto"/>
                  </w:divBdr>
                  <w:divsChild>
                    <w:div w:id="1704481328">
                      <w:marLeft w:val="0"/>
                      <w:marRight w:val="0"/>
                      <w:marTop w:val="0"/>
                      <w:marBottom w:val="0"/>
                      <w:divBdr>
                        <w:top w:val="none" w:sz="0" w:space="0" w:color="auto"/>
                        <w:left w:val="none" w:sz="0" w:space="0" w:color="auto"/>
                        <w:bottom w:val="none" w:sz="0" w:space="0" w:color="auto"/>
                        <w:right w:val="none" w:sz="0" w:space="0" w:color="auto"/>
                      </w:divBdr>
                      <w:divsChild>
                        <w:div w:id="193739866">
                          <w:marLeft w:val="0"/>
                          <w:marRight w:val="0"/>
                          <w:marTop w:val="0"/>
                          <w:marBottom w:val="0"/>
                          <w:divBdr>
                            <w:top w:val="none" w:sz="0" w:space="0" w:color="auto"/>
                            <w:left w:val="none" w:sz="0" w:space="0" w:color="auto"/>
                            <w:bottom w:val="none" w:sz="0" w:space="0" w:color="auto"/>
                            <w:right w:val="none" w:sz="0" w:space="0" w:color="auto"/>
                          </w:divBdr>
                          <w:divsChild>
                            <w:div w:id="1781340285">
                              <w:marLeft w:val="0"/>
                              <w:marRight w:val="0"/>
                              <w:marTop w:val="0"/>
                              <w:marBottom w:val="0"/>
                              <w:divBdr>
                                <w:top w:val="none" w:sz="0" w:space="0" w:color="auto"/>
                                <w:left w:val="none" w:sz="0" w:space="0" w:color="auto"/>
                                <w:bottom w:val="none" w:sz="0" w:space="0" w:color="auto"/>
                                <w:right w:val="none" w:sz="0" w:space="0" w:color="auto"/>
                              </w:divBdr>
                            </w:div>
                          </w:divsChild>
                        </w:div>
                        <w:div w:id="1418286332">
                          <w:marLeft w:val="0"/>
                          <w:marRight w:val="0"/>
                          <w:marTop w:val="0"/>
                          <w:marBottom w:val="0"/>
                          <w:divBdr>
                            <w:top w:val="none" w:sz="0" w:space="0" w:color="auto"/>
                            <w:left w:val="none" w:sz="0" w:space="0" w:color="auto"/>
                            <w:bottom w:val="none" w:sz="0" w:space="0" w:color="auto"/>
                            <w:right w:val="none" w:sz="0" w:space="0" w:color="auto"/>
                          </w:divBdr>
                          <w:divsChild>
                            <w:div w:id="1468015714">
                              <w:marLeft w:val="0"/>
                              <w:marRight w:val="0"/>
                              <w:marTop w:val="0"/>
                              <w:marBottom w:val="0"/>
                              <w:divBdr>
                                <w:top w:val="none" w:sz="0" w:space="0" w:color="auto"/>
                                <w:left w:val="none" w:sz="0" w:space="0" w:color="auto"/>
                                <w:bottom w:val="none" w:sz="0" w:space="0" w:color="auto"/>
                                <w:right w:val="none" w:sz="0" w:space="0" w:color="auto"/>
                              </w:divBdr>
                            </w:div>
                          </w:divsChild>
                        </w:div>
                        <w:div w:id="2120220925">
                          <w:marLeft w:val="0"/>
                          <w:marRight w:val="0"/>
                          <w:marTop w:val="0"/>
                          <w:marBottom w:val="0"/>
                          <w:divBdr>
                            <w:top w:val="none" w:sz="0" w:space="0" w:color="auto"/>
                            <w:left w:val="none" w:sz="0" w:space="0" w:color="auto"/>
                            <w:bottom w:val="none" w:sz="0" w:space="0" w:color="auto"/>
                            <w:right w:val="none" w:sz="0" w:space="0" w:color="auto"/>
                          </w:divBdr>
                          <w:divsChild>
                            <w:div w:id="1191070098">
                              <w:marLeft w:val="0"/>
                              <w:marRight w:val="0"/>
                              <w:marTop w:val="120"/>
                              <w:marBottom w:val="360"/>
                              <w:divBdr>
                                <w:top w:val="none" w:sz="0" w:space="0" w:color="auto"/>
                                <w:left w:val="none" w:sz="0" w:space="0" w:color="auto"/>
                                <w:bottom w:val="none" w:sz="0" w:space="0" w:color="auto"/>
                                <w:right w:val="none" w:sz="0" w:space="0" w:color="auto"/>
                              </w:divBdr>
                              <w:divsChild>
                                <w:div w:id="2049136276">
                                  <w:marLeft w:val="0"/>
                                  <w:marRight w:val="0"/>
                                  <w:marTop w:val="0"/>
                                  <w:marBottom w:val="0"/>
                                  <w:divBdr>
                                    <w:top w:val="none" w:sz="0" w:space="0" w:color="auto"/>
                                    <w:left w:val="none" w:sz="0" w:space="0" w:color="auto"/>
                                    <w:bottom w:val="none" w:sz="0" w:space="0" w:color="auto"/>
                                    <w:right w:val="none" w:sz="0" w:space="0" w:color="auto"/>
                                  </w:divBdr>
                                </w:div>
                                <w:div w:id="3324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934560">
      <w:bodyDiv w:val="1"/>
      <w:marLeft w:val="0"/>
      <w:marRight w:val="0"/>
      <w:marTop w:val="0"/>
      <w:marBottom w:val="0"/>
      <w:divBdr>
        <w:top w:val="none" w:sz="0" w:space="0" w:color="auto"/>
        <w:left w:val="none" w:sz="0" w:space="0" w:color="auto"/>
        <w:bottom w:val="none" w:sz="0" w:space="0" w:color="auto"/>
        <w:right w:val="none" w:sz="0" w:space="0" w:color="auto"/>
      </w:divBdr>
      <w:divsChild>
        <w:div w:id="536740583">
          <w:marLeft w:val="0"/>
          <w:marRight w:val="1"/>
          <w:marTop w:val="0"/>
          <w:marBottom w:val="0"/>
          <w:divBdr>
            <w:top w:val="none" w:sz="0" w:space="0" w:color="auto"/>
            <w:left w:val="none" w:sz="0" w:space="0" w:color="auto"/>
            <w:bottom w:val="none" w:sz="0" w:space="0" w:color="auto"/>
            <w:right w:val="none" w:sz="0" w:space="0" w:color="auto"/>
          </w:divBdr>
          <w:divsChild>
            <w:div w:id="1263564432">
              <w:marLeft w:val="0"/>
              <w:marRight w:val="0"/>
              <w:marTop w:val="0"/>
              <w:marBottom w:val="0"/>
              <w:divBdr>
                <w:top w:val="none" w:sz="0" w:space="0" w:color="auto"/>
                <w:left w:val="none" w:sz="0" w:space="0" w:color="auto"/>
                <w:bottom w:val="none" w:sz="0" w:space="0" w:color="auto"/>
                <w:right w:val="none" w:sz="0" w:space="0" w:color="auto"/>
              </w:divBdr>
              <w:divsChild>
                <w:div w:id="1225750248">
                  <w:marLeft w:val="0"/>
                  <w:marRight w:val="1"/>
                  <w:marTop w:val="0"/>
                  <w:marBottom w:val="0"/>
                  <w:divBdr>
                    <w:top w:val="none" w:sz="0" w:space="0" w:color="auto"/>
                    <w:left w:val="none" w:sz="0" w:space="0" w:color="auto"/>
                    <w:bottom w:val="none" w:sz="0" w:space="0" w:color="auto"/>
                    <w:right w:val="none" w:sz="0" w:space="0" w:color="auto"/>
                  </w:divBdr>
                  <w:divsChild>
                    <w:div w:id="154104205">
                      <w:marLeft w:val="0"/>
                      <w:marRight w:val="0"/>
                      <w:marTop w:val="0"/>
                      <w:marBottom w:val="0"/>
                      <w:divBdr>
                        <w:top w:val="none" w:sz="0" w:space="0" w:color="auto"/>
                        <w:left w:val="none" w:sz="0" w:space="0" w:color="auto"/>
                        <w:bottom w:val="none" w:sz="0" w:space="0" w:color="auto"/>
                        <w:right w:val="none" w:sz="0" w:space="0" w:color="auto"/>
                      </w:divBdr>
                      <w:divsChild>
                        <w:div w:id="370495357">
                          <w:marLeft w:val="0"/>
                          <w:marRight w:val="0"/>
                          <w:marTop w:val="0"/>
                          <w:marBottom w:val="0"/>
                          <w:divBdr>
                            <w:top w:val="none" w:sz="0" w:space="0" w:color="auto"/>
                            <w:left w:val="none" w:sz="0" w:space="0" w:color="auto"/>
                            <w:bottom w:val="none" w:sz="0" w:space="0" w:color="auto"/>
                            <w:right w:val="none" w:sz="0" w:space="0" w:color="auto"/>
                          </w:divBdr>
                          <w:divsChild>
                            <w:div w:id="1159229331">
                              <w:marLeft w:val="0"/>
                              <w:marRight w:val="0"/>
                              <w:marTop w:val="120"/>
                              <w:marBottom w:val="360"/>
                              <w:divBdr>
                                <w:top w:val="none" w:sz="0" w:space="0" w:color="auto"/>
                                <w:left w:val="none" w:sz="0" w:space="0" w:color="auto"/>
                                <w:bottom w:val="none" w:sz="0" w:space="0" w:color="auto"/>
                                <w:right w:val="none" w:sz="0" w:space="0" w:color="auto"/>
                              </w:divBdr>
                              <w:divsChild>
                                <w:div w:id="1901557557">
                                  <w:marLeft w:val="0"/>
                                  <w:marRight w:val="0"/>
                                  <w:marTop w:val="0"/>
                                  <w:marBottom w:val="0"/>
                                  <w:divBdr>
                                    <w:top w:val="none" w:sz="0" w:space="0" w:color="auto"/>
                                    <w:left w:val="none" w:sz="0" w:space="0" w:color="auto"/>
                                    <w:bottom w:val="none" w:sz="0" w:space="0" w:color="auto"/>
                                    <w:right w:val="none" w:sz="0" w:space="0" w:color="auto"/>
                                  </w:divBdr>
                                  <w:divsChild>
                                    <w:div w:id="3759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06107">
      <w:bodyDiv w:val="1"/>
      <w:marLeft w:val="0"/>
      <w:marRight w:val="0"/>
      <w:marTop w:val="0"/>
      <w:marBottom w:val="0"/>
      <w:divBdr>
        <w:top w:val="none" w:sz="0" w:space="0" w:color="auto"/>
        <w:left w:val="none" w:sz="0" w:space="0" w:color="auto"/>
        <w:bottom w:val="none" w:sz="0" w:space="0" w:color="auto"/>
        <w:right w:val="none" w:sz="0" w:space="0" w:color="auto"/>
      </w:divBdr>
      <w:divsChild>
        <w:div w:id="1398167774">
          <w:marLeft w:val="0"/>
          <w:marRight w:val="1"/>
          <w:marTop w:val="0"/>
          <w:marBottom w:val="0"/>
          <w:divBdr>
            <w:top w:val="none" w:sz="0" w:space="0" w:color="auto"/>
            <w:left w:val="none" w:sz="0" w:space="0" w:color="auto"/>
            <w:bottom w:val="none" w:sz="0" w:space="0" w:color="auto"/>
            <w:right w:val="none" w:sz="0" w:space="0" w:color="auto"/>
          </w:divBdr>
          <w:divsChild>
            <w:div w:id="600263847">
              <w:marLeft w:val="0"/>
              <w:marRight w:val="0"/>
              <w:marTop w:val="0"/>
              <w:marBottom w:val="0"/>
              <w:divBdr>
                <w:top w:val="none" w:sz="0" w:space="0" w:color="auto"/>
                <w:left w:val="none" w:sz="0" w:space="0" w:color="auto"/>
                <w:bottom w:val="none" w:sz="0" w:space="0" w:color="auto"/>
                <w:right w:val="none" w:sz="0" w:space="0" w:color="auto"/>
              </w:divBdr>
              <w:divsChild>
                <w:div w:id="1015154085">
                  <w:marLeft w:val="0"/>
                  <w:marRight w:val="1"/>
                  <w:marTop w:val="0"/>
                  <w:marBottom w:val="0"/>
                  <w:divBdr>
                    <w:top w:val="none" w:sz="0" w:space="0" w:color="auto"/>
                    <w:left w:val="none" w:sz="0" w:space="0" w:color="auto"/>
                    <w:bottom w:val="none" w:sz="0" w:space="0" w:color="auto"/>
                    <w:right w:val="none" w:sz="0" w:space="0" w:color="auto"/>
                  </w:divBdr>
                  <w:divsChild>
                    <w:div w:id="1343242610">
                      <w:marLeft w:val="0"/>
                      <w:marRight w:val="0"/>
                      <w:marTop w:val="0"/>
                      <w:marBottom w:val="0"/>
                      <w:divBdr>
                        <w:top w:val="none" w:sz="0" w:space="0" w:color="auto"/>
                        <w:left w:val="none" w:sz="0" w:space="0" w:color="auto"/>
                        <w:bottom w:val="none" w:sz="0" w:space="0" w:color="auto"/>
                        <w:right w:val="none" w:sz="0" w:space="0" w:color="auto"/>
                      </w:divBdr>
                      <w:divsChild>
                        <w:div w:id="1494493751">
                          <w:marLeft w:val="0"/>
                          <w:marRight w:val="0"/>
                          <w:marTop w:val="0"/>
                          <w:marBottom w:val="0"/>
                          <w:divBdr>
                            <w:top w:val="none" w:sz="0" w:space="0" w:color="auto"/>
                            <w:left w:val="none" w:sz="0" w:space="0" w:color="auto"/>
                            <w:bottom w:val="none" w:sz="0" w:space="0" w:color="auto"/>
                            <w:right w:val="none" w:sz="0" w:space="0" w:color="auto"/>
                          </w:divBdr>
                          <w:divsChild>
                            <w:div w:id="482311673">
                              <w:marLeft w:val="0"/>
                              <w:marRight w:val="0"/>
                              <w:marTop w:val="0"/>
                              <w:marBottom w:val="0"/>
                              <w:divBdr>
                                <w:top w:val="none" w:sz="0" w:space="0" w:color="auto"/>
                                <w:left w:val="none" w:sz="0" w:space="0" w:color="auto"/>
                                <w:bottom w:val="none" w:sz="0" w:space="0" w:color="auto"/>
                                <w:right w:val="none" w:sz="0" w:space="0" w:color="auto"/>
                              </w:divBdr>
                            </w:div>
                          </w:divsChild>
                        </w:div>
                        <w:div w:id="1189027143">
                          <w:marLeft w:val="0"/>
                          <w:marRight w:val="0"/>
                          <w:marTop w:val="0"/>
                          <w:marBottom w:val="0"/>
                          <w:divBdr>
                            <w:top w:val="none" w:sz="0" w:space="0" w:color="auto"/>
                            <w:left w:val="none" w:sz="0" w:space="0" w:color="auto"/>
                            <w:bottom w:val="none" w:sz="0" w:space="0" w:color="auto"/>
                            <w:right w:val="none" w:sz="0" w:space="0" w:color="auto"/>
                          </w:divBdr>
                          <w:divsChild>
                            <w:div w:id="1726250044">
                              <w:marLeft w:val="0"/>
                              <w:marRight w:val="0"/>
                              <w:marTop w:val="120"/>
                              <w:marBottom w:val="360"/>
                              <w:divBdr>
                                <w:top w:val="none" w:sz="0" w:space="0" w:color="auto"/>
                                <w:left w:val="none" w:sz="0" w:space="0" w:color="auto"/>
                                <w:bottom w:val="none" w:sz="0" w:space="0" w:color="auto"/>
                                <w:right w:val="none" w:sz="0" w:space="0" w:color="auto"/>
                              </w:divBdr>
                              <w:divsChild>
                                <w:div w:id="82528347">
                                  <w:marLeft w:val="0"/>
                                  <w:marRight w:val="0"/>
                                  <w:marTop w:val="0"/>
                                  <w:marBottom w:val="0"/>
                                  <w:divBdr>
                                    <w:top w:val="none" w:sz="0" w:space="0" w:color="auto"/>
                                    <w:left w:val="none" w:sz="0" w:space="0" w:color="auto"/>
                                    <w:bottom w:val="none" w:sz="0" w:space="0" w:color="auto"/>
                                    <w:right w:val="none" w:sz="0" w:space="0" w:color="auto"/>
                                  </w:divBdr>
                                </w:div>
                                <w:div w:id="1719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4673">
      <w:bodyDiv w:val="1"/>
      <w:marLeft w:val="0"/>
      <w:marRight w:val="0"/>
      <w:marTop w:val="0"/>
      <w:marBottom w:val="0"/>
      <w:divBdr>
        <w:top w:val="none" w:sz="0" w:space="0" w:color="auto"/>
        <w:left w:val="none" w:sz="0" w:space="0" w:color="auto"/>
        <w:bottom w:val="none" w:sz="0" w:space="0" w:color="auto"/>
        <w:right w:val="none" w:sz="0" w:space="0" w:color="auto"/>
      </w:divBdr>
      <w:divsChild>
        <w:div w:id="192156770">
          <w:marLeft w:val="0"/>
          <w:marRight w:val="1"/>
          <w:marTop w:val="0"/>
          <w:marBottom w:val="0"/>
          <w:divBdr>
            <w:top w:val="none" w:sz="0" w:space="0" w:color="auto"/>
            <w:left w:val="none" w:sz="0" w:space="0" w:color="auto"/>
            <w:bottom w:val="none" w:sz="0" w:space="0" w:color="auto"/>
            <w:right w:val="none" w:sz="0" w:space="0" w:color="auto"/>
          </w:divBdr>
          <w:divsChild>
            <w:div w:id="1720517873">
              <w:marLeft w:val="0"/>
              <w:marRight w:val="0"/>
              <w:marTop w:val="0"/>
              <w:marBottom w:val="0"/>
              <w:divBdr>
                <w:top w:val="none" w:sz="0" w:space="0" w:color="auto"/>
                <w:left w:val="none" w:sz="0" w:space="0" w:color="auto"/>
                <w:bottom w:val="none" w:sz="0" w:space="0" w:color="auto"/>
                <w:right w:val="none" w:sz="0" w:space="0" w:color="auto"/>
              </w:divBdr>
              <w:divsChild>
                <w:div w:id="590163844">
                  <w:marLeft w:val="0"/>
                  <w:marRight w:val="1"/>
                  <w:marTop w:val="0"/>
                  <w:marBottom w:val="0"/>
                  <w:divBdr>
                    <w:top w:val="none" w:sz="0" w:space="0" w:color="auto"/>
                    <w:left w:val="none" w:sz="0" w:space="0" w:color="auto"/>
                    <w:bottom w:val="none" w:sz="0" w:space="0" w:color="auto"/>
                    <w:right w:val="none" w:sz="0" w:space="0" w:color="auto"/>
                  </w:divBdr>
                  <w:divsChild>
                    <w:div w:id="973633635">
                      <w:marLeft w:val="0"/>
                      <w:marRight w:val="0"/>
                      <w:marTop w:val="0"/>
                      <w:marBottom w:val="0"/>
                      <w:divBdr>
                        <w:top w:val="none" w:sz="0" w:space="0" w:color="auto"/>
                        <w:left w:val="none" w:sz="0" w:space="0" w:color="auto"/>
                        <w:bottom w:val="none" w:sz="0" w:space="0" w:color="auto"/>
                        <w:right w:val="none" w:sz="0" w:space="0" w:color="auto"/>
                      </w:divBdr>
                      <w:divsChild>
                        <w:div w:id="921791750">
                          <w:marLeft w:val="0"/>
                          <w:marRight w:val="0"/>
                          <w:marTop w:val="0"/>
                          <w:marBottom w:val="0"/>
                          <w:divBdr>
                            <w:top w:val="none" w:sz="0" w:space="0" w:color="auto"/>
                            <w:left w:val="none" w:sz="0" w:space="0" w:color="auto"/>
                            <w:bottom w:val="none" w:sz="0" w:space="0" w:color="auto"/>
                            <w:right w:val="none" w:sz="0" w:space="0" w:color="auto"/>
                          </w:divBdr>
                          <w:divsChild>
                            <w:div w:id="1489975471">
                              <w:marLeft w:val="0"/>
                              <w:marRight w:val="0"/>
                              <w:marTop w:val="0"/>
                              <w:marBottom w:val="0"/>
                              <w:divBdr>
                                <w:top w:val="none" w:sz="0" w:space="0" w:color="auto"/>
                                <w:left w:val="none" w:sz="0" w:space="0" w:color="auto"/>
                                <w:bottom w:val="none" w:sz="0" w:space="0" w:color="auto"/>
                                <w:right w:val="none" w:sz="0" w:space="0" w:color="auto"/>
                              </w:divBdr>
                            </w:div>
                          </w:divsChild>
                        </w:div>
                        <w:div w:id="1475023668">
                          <w:marLeft w:val="0"/>
                          <w:marRight w:val="0"/>
                          <w:marTop w:val="0"/>
                          <w:marBottom w:val="0"/>
                          <w:divBdr>
                            <w:top w:val="none" w:sz="0" w:space="0" w:color="auto"/>
                            <w:left w:val="none" w:sz="0" w:space="0" w:color="auto"/>
                            <w:bottom w:val="none" w:sz="0" w:space="0" w:color="auto"/>
                            <w:right w:val="none" w:sz="0" w:space="0" w:color="auto"/>
                          </w:divBdr>
                          <w:divsChild>
                            <w:div w:id="417411107">
                              <w:marLeft w:val="0"/>
                              <w:marRight w:val="0"/>
                              <w:marTop w:val="120"/>
                              <w:marBottom w:val="360"/>
                              <w:divBdr>
                                <w:top w:val="none" w:sz="0" w:space="0" w:color="auto"/>
                                <w:left w:val="none" w:sz="0" w:space="0" w:color="auto"/>
                                <w:bottom w:val="none" w:sz="0" w:space="0" w:color="auto"/>
                                <w:right w:val="none" w:sz="0" w:space="0" w:color="auto"/>
                              </w:divBdr>
                              <w:divsChild>
                                <w:div w:id="922957905">
                                  <w:marLeft w:val="0"/>
                                  <w:marRight w:val="0"/>
                                  <w:marTop w:val="0"/>
                                  <w:marBottom w:val="0"/>
                                  <w:divBdr>
                                    <w:top w:val="none" w:sz="0" w:space="0" w:color="auto"/>
                                    <w:left w:val="none" w:sz="0" w:space="0" w:color="auto"/>
                                    <w:bottom w:val="none" w:sz="0" w:space="0" w:color="auto"/>
                                    <w:right w:val="none" w:sz="0" w:space="0" w:color="auto"/>
                                  </w:divBdr>
                                </w:div>
                                <w:div w:id="1243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81595">
      <w:bodyDiv w:val="1"/>
      <w:marLeft w:val="0"/>
      <w:marRight w:val="0"/>
      <w:marTop w:val="0"/>
      <w:marBottom w:val="0"/>
      <w:divBdr>
        <w:top w:val="none" w:sz="0" w:space="0" w:color="auto"/>
        <w:left w:val="none" w:sz="0" w:space="0" w:color="auto"/>
        <w:bottom w:val="none" w:sz="0" w:space="0" w:color="auto"/>
        <w:right w:val="none" w:sz="0" w:space="0" w:color="auto"/>
      </w:divBdr>
      <w:divsChild>
        <w:div w:id="1099180024">
          <w:marLeft w:val="0"/>
          <w:marRight w:val="1"/>
          <w:marTop w:val="0"/>
          <w:marBottom w:val="0"/>
          <w:divBdr>
            <w:top w:val="none" w:sz="0" w:space="0" w:color="auto"/>
            <w:left w:val="none" w:sz="0" w:space="0" w:color="auto"/>
            <w:bottom w:val="none" w:sz="0" w:space="0" w:color="auto"/>
            <w:right w:val="none" w:sz="0" w:space="0" w:color="auto"/>
          </w:divBdr>
          <w:divsChild>
            <w:div w:id="713310204">
              <w:marLeft w:val="0"/>
              <w:marRight w:val="0"/>
              <w:marTop w:val="0"/>
              <w:marBottom w:val="0"/>
              <w:divBdr>
                <w:top w:val="none" w:sz="0" w:space="0" w:color="auto"/>
                <w:left w:val="none" w:sz="0" w:space="0" w:color="auto"/>
                <w:bottom w:val="none" w:sz="0" w:space="0" w:color="auto"/>
                <w:right w:val="none" w:sz="0" w:space="0" w:color="auto"/>
              </w:divBdr>
              <w:divsChild>
                <w:div w:id="1048645911">
                  <w:marLeft w:val="0"/>
                  <w:marRight w:val="1"/>
                  <w:marTop w:val="0"/>
                  <w:marBottom w:val="0"/>
                  <w:divBdr>
                    <w:top w:val="none" w:sz="0" w:space="0" w:color="auto"/>
                    <w:left w:val="none" w:sz="0" w:space="0" w:color="auto"/>
                    <w:bottom w:val="none" w:sz="0" w:space="0" w:color="auto"/>
                    <w:right w:val="none" w:sz="0" w:space="0" w:color="auto"/>
                  </w:divBdr>
                  <w:divsChild>
                    <w:div w:id="1984508433">
                      <w:marLeft w:val="0"/>
                      <w:marRight w:val="0"/>
                      <w:marTop w:val="0"/>
                      <w:marBottom w:val="0"/>
                      <w:divBdr>
                        <w:top w:val="none" w:sz="0" w:space="0" w:color="auto"/>
                        <w:left w:val="none" w:sz="0" w:space="0" w:color="auto"/>
                        <w:bottom w:val="none" w:sz="0" w:space="0" w:color="auto"/>
                        <w:right w:val="none" w:sz="0" w:space="0" w:color="auto"/>
                      </w:divBdr>
                      <w:divsChild>
                        <w:div w:id="220288641">
                          <w:marLeft w:val="0"/>
                          <w:marRight w:val="0"/>
                          <w:marTop w:val="0"/>
                          <w:marBottom w:val="0"/>
                          <w:divBdr>
                            <w:top w:val="none" w:sz="0" w:space="0" w:color="auto"/>
                            <w:left w:val="none" w:sz="0" w:space="0" w:color="auto"/>
                            <w:bottom w:val="none" w:sz="0" w:space="0" w:color="auto"/>
                            <w:right w:val="none" w:sz="0" w:space="0" w:color="auto"/>
                          </w:divBdr>
                          <w:divsChild>
                            <w:div w:id="1532762885">
                              <w:marLeft w:val="0"/>
                              <w:marRight w:val="0"/>
                              <w:marTop w:val="0"/>
                              <w:marBottom w:val="0"/>
                              <w:divBdr>
                                <w:top w:val="none" w:sz="0" w:space="0" w:color="auto"/>
                                <w:left w:val="none" w:sz="0" w:space="0" w:color="auto"/>
                                <w:bottom w:val="none" w:sz="0" w:space="0" w:color="auto"/>
                                <w:right w:val="none" w:sz="0" w:space="0" w:color="auto"/>
                              </w:divBdr>
                            </w:div>
                          </w:divsChild>
                        </w:div>
                        <w:div w:id="438599628">
                          <w:marLeft w:val="0"/>
                          <w:marRight w:val="0"/>
                          <w:marTop w:val="0"/>
                          <w:marBottom w:val="0"/>
                          <w:divBdr>
                            <w:top w:val="none" w:sz="0" w:space="0" w:color="auto"/>
                            <w:left w:val="none" w:sz="0" w:space="0" w:color="auto"/>
                            <w:bottom w:val="none" w:sz="0" w:space="0" w:color="auto"/>
                            <w:right w:val="none" w:sz="0" w:space="0" w:color="auto"/>
                          </w:divBdr>
                          <w:divsChild>
                            <w:div w:id="1698434029">
                              <w:marLeft w:val="0"/>
                              <w:marRight w:val="0"/>
                              <w:marTop w:val="120"/>
                              <w:marBottom w:val="360"/>
                              <w:divBdr>
                                <w:top w:val="none" w:sz="0" w:space="0" w:color="auto"/>
                                <w:left w:val="none" w:sz="0" w:space="0" w:color="auto"/>
                                <w:bottom w:val="none" w:sz="0" w:space="0" w:color="auto"/>
                                <w:right w:val="none" w:sz="0" w:space="0" w:color="auto"/>
                              </w:divBdr>
                              <w:divsChild>
                                <w:div w:id="863397311">
                                  <w:marLeft w:val="0"/>
                                  <w:marRight w:val="0"/>
                                  <w:marTop w:val="0"/>
                                  <w:marBottom w:val="0"/>
                                  <w:divBdr>
                                    <w:top w:val="none" w:sz="0" w:space="0" w:color="auto"/>
                                    <w:left w:val="none" w:sz="0" w:space="0" w:color="auto"/>
                                    <w:bottom w:val="none" w:sz="0" w:space="0" w:color="auto"/>
                                    <w:right w:val="none" w:sz="0" w:space="0" w:color="auto"/>
                                  </w:divBdr>
                                </w:div>
                                <w:div w:id="652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045478">
      <w:bodyDiv w:val="1"/>
      <w:marLeft w:val="0"/>
      <w:marRight w:val="0"/>
      <w:marTop w:val="0"/>
      <w:marBottom w:val="0"/>
      <w:divBdr>
        <w:top w:val="none" w:sz="0" w:space="0" w:color="auto"/>
        <w:left w:val="none" w:sz="0" w:space="0" w:color="auto"/>
        <w:bottom w:val="none" w:sz="0" w:space="0" w:color="auto"/>
        <w:right w:val="none" w:sz="0" w:space="0" w:color="auto"/>
      </w:divBdr>
      <w:divsChild>
        <w:div w:id="2089812481">
          <w:marLeft w:val="0"/>
          <w:marRight w:val="1"/>
          <w:marTop w:val="0"/>
          <w:marBottom w:val="0"/>
          <w:divBdr>
            <w:top w:val="none" w:sz="0" w:space="0" w:color="auto"/>
            <w:left w:val="none" w:sz="0" w:space="0" w:color="auto"/>
            <w:bottom w:val="none" w:sz="0" w:space="0" w:color="auto"/>
            <w:right w:val="none" w:sz="0" w:space="0" w:color="auto"/>
          </w:divBdr>
          <w:divsChild>
            <w:div w:id="2081561495">
              <w:marLeft w:val="0"/>
              <w:marRight w:val="0"/>
              <w:marTop w:val="0"/>
              <w:marBottom w:val="0"/>
              <w:divBdr>
                <w:top w:val="none" w:sz="0" w:space="0" w:color="auto"/>
                <w:left w:val="none" w:sz="0" w:space="0" w:color="auto"/>
                <w:bottom w:val="none" w:sz="0" w:space="0" w:color="auto"/>
                <w:right w:val="none" w:sz="0" w:space="0" w:color="auto"/>
              </w:divBdr>
              <w:divsChild>
                <w:div w:id="75564286">
                  <w:marLeft w:val="0"/>
                  <w:marRight w:val="1"/>
                  <w:marTop w:val="0"/>
                  <w:marBottom w:val="0"/>
                  <w:divBdr>
                    <w:top w:val="none" w:sz="0" w:space="0" w:color="auto"/>
                    <w:left w:val="none" w:sz="0" w:space="0" w:color="auto"/>
                    <w:bottom w:val="none" w:sz="0" w:space="0" w:color="auto"/>
                    <w:right w:val="none" w:sz="0" w:space="0" w:color="auto"/>
                  </w:divBdr>
                  <w:divsChild>
                    <w:div w:id="1298756006">
                      <w:marLeft w:val="0"/>
                      <w:marRight w:val="0"/>
                      <w:marTop w:val="0"/>
                      <w:marBottom w:val="0"/>
                      <w:divBdr>
                        <w:top w:val="none" w:sz="0" w:space="0" w:color="auto"/>
                        <w:left w:val="none" w:sz="0" w:space="0" w:color="auto"/>
                        <w:bottom w:val="none" w:sz="0" w:space="0" w:color="auto"/>
                        <w:right w:val="none" w:sz="0" w:space="0" w:color="auto"/>
                      </w:divBdr>
                      <w:divsChild>
                        <w:div w:id="801727453">
                          <w:marLeft w:val="0"/>
                          <w:marRight w:val="0"/>
                          <w:marTop w:val="0"/>
                          <w:marBottom w:val="0"/>
                          <w:divBdr>
                            <w:top w:val="none" w:sz="0" w:space="0" w:color="auto"/>
                            <w:left w:val="none" w:sz="0" w:space="0" w:color="auto"/>
                            <w:bottom w:val="none" w:sz="0" w:space="0" w:color="auto"/>
                            <w:right w:val="none" w:sz="0" w:space="0" w:color="auto"/>
                          </w:divBdr>
                          <w:divsChild>
                            <w:div w:id="899900661">
                              <w:marLeft w:val="0"/>
                              <w:marRight w:val="0"/>
                              <w:marTop w:val="120"/>
                              <w:marBottom w:val="360"/>
                              <w:divBdr>
                                <w:top w:val="none" w:sz="0" w:space="0" w:color="auto"/>
                                <w:left w:val="none" w:sz="0" w:space="0" w:color="auto"/>
                                <w:bottom w:val="none" w:sz="0" w:space="0" w:color="auto"/>
                                <w:right w:val="none" w:sz="0" w:space="0" w:color="auto"/>
                              </w:divBdr>
                              <w:divsChild>
                                <w:div w:id="196504662">
                                  <w:marLeft w:val="0"/>
                                  <w:marRight w:val="0"/>
                                  <w:marTop w:val="0"/>
                                  <w:marBottom w:val="0"/>
                                  <w:divBdr>
                                    <w:top w:val="none" w:sz="0" w:space="0" w:color="auto"/>
                                    <w:left w:val="none" w:sz="0" w:space="0" w:color="auto"/>
                                    <w:bottom w:val="none" w:sz="0" w:space="0" w:color="auto"/>
                                    <w:right w:val="none" w:sz="0" w:space="0" w:color="auto"/>
                                  </w:divBdr>
                                  <w:divsChild>
                                    <w:div w:id="341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4014">
      <w:bodyDiv w:val="1"/>
      <w:marLeft w:val="0"/>
      <w:marRight w:val="0"/>
      <w:marTop w:val="0"/>
      <w:marBottom w:val="0"/>
      <w:divBdr>
        <w:top w:val="none" w:sz="0" w:space="0" w:color="auto"/>
        <w:left w:val="none" w:sz="0" w:space="0" w:color="auto"/>
        <w:bottom w:val="none" w:sz="0" w:space="0" w:color="auto"/>
        <w:right w:val="none" w:sz="0" w:space="0" w:color="auto"/>
      </w:divBdr>
      <w:divsChild>
        <w:div w:id="1227885668">
          <w:marLeft w:val="0"/>
          <w:marRight w:val="1"/>
          <w:marTop w:val="0"/>
          <w:marBottom w:val="0"/>
          <w:divBdr>
            <w:top w:val="none" w:sz="0" w:space="0" w:color="auto"/>
            <w:left w:val="none" w:sz="0" w:space="0" w:color="auto"/>
            <w:bottom w:val="none" w:sz="0" w:space="0" w:color="auto"/>
            <w:right w:val="none" w:sz="0" w:space="0" w:color="auto"/>
          </w:divBdr>
          <w:divsChild>
            <w:div w:id="21054440">
              <w:marLeft w:val="0"/>
              <w:marRight w:val="0"/>
              <w:marTop w:val="0"/>
              <w:marBottom w:val="0"/>
              <w:divBdr>
                <w:top w:val="none" w:sz="0" w:space="0" w:color="auto"/>
                <w:left w:val="none" w:sz="0" w:space="0" w:color="auto"/>
                <w:bottom w:val="none" w:sz="0" w:space="0" w:color="auto"/>
                <w:right w:val="none" w:sz="0" w:space="0" w:color="auto"/>
              </w:divBdr>
              <w:divsChild>
                <w:div w:id="939030186">
                  <w:marLeft w:val="0"/>
                  <w:marRight w:val="1"/>
                  <w:marTop w:val="0"/>
                  <w:marBottom w:val="0"/>
                  <w:divBdr>
                    <w:top w:val="none" w:sz="0" w:space="0" w:color="auto"/>
                    <w:left w:val="none" w:sz="0" w:space="0" w:color="auto"/>
                    <w:bottom w:val="none" w:sz="0" w:space="0" w:color="auto"/>
                    <w:right w:val="none" w:sz="0" w:space="0" w:color="auto"/>
                  </w:divBdr>
                  <w:divsChild>
                    <w:div w:id="87047237">
                      <w:marLeft w:val="0"/>
                      <w:marRight w:val="0"/>
                      <w:marTop w:val="0"/>
                      <w:marBottom w:val="0"/>
                      <w:divBdr>
                        <w:top w:val="none" w:sz="0" w:space="0" w:color="auto"/>
                        <w:left w:val="none" w:sz="0" w:space="0" w:color="auto"/>
                        <w:bottom w:val="none" w:sz="0" w:space="0" w:color="auto"/>
                        <w:right w:val="none" w:sz="0" w:space="0" w:color="auto"/>
                      </w:divBdr>
                      <w:divsChild>
                        <w:div w:id="21782631">
                          <w:marLeft w:val="0"/>
                          <w:marRight w:val="0"/>
                          <w:marTop w:val="0"/>
                          <w:marBottom w:val="0"/>
                          <w:divBdr>
                            <w:top w:val="none" w:sz="0" w:space="0" w:color="auto"/>
                            <w:left w:val="none" w:sz="0" w:space="0" w:color="auto"/>
                            <w:bottom w:val="none" w:sz="0" w:space="0" w:color="auto"/>
                            <w:right w:val="none" w:sz="0" w:space="0" w:color="auto"/>
                          </w:divBdr>
                          <w:divsChild>
                            <w:div w:id="964889794">
                              <w:marLeft w:val="0"/>
                              <w:marRight w:val="0"/>
                              <w:marTop w:val="120"/>
                              <w:marBottom w:val="360"/>
                              <w:divBdr>
                                <w:top w:val="none" w:sz="0" w:space="0" w:color="auto"/>
                                <w:left w:val="none" w:sz="0" w:space="0" w:color="auto"/>
                                <w:bottom w:val="none" w:sz="0" w:space="0" w:color="auto"/>
                                <w:right w:val="none" w:sz="0" w:space="0" w:color="auto"/>
                              </w:divBdr>
                              <w:divsChild>
                                <w:div w:id="703166697">
                                  <w:marLeft w:val="0"/>
                                  <w:marRight w:val="0"/>
                                  <w:marTop w:val="0"/>
                                  <w:marBottom w:val="0"/>
                                  <w:divBdr>
                                    <w:top w:val="none" w:sz="0" w:space="0" w:color="auto"/>
                                    <w:left w:val="none" w:sz="0" w:space="0" w:color="auto"/>
                                    <w:bottom w:val="none" w:sz="0" w:space="0" w:color="auto"/>
                                    <w:right w:val="none" w:sz="0" w:space="0" w:color="auto"/>
                                  </w:divBdr>
                                </w:div>
                                <w:div w:id="4872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96162">
      <w:bodyDiv w:val="1"/>
      <w:marLeft w:val="0"/>
      <w:marRight w:val="0"/>
      <w:marTop w:val="0"/>
      <w:marBottom w:val="0"/>
      <w:divBdr>
        <w:top w:val="none" w:sz="0" w:space="0" w:color="auto"/>
        <w:left w:val="none" w:sz="0" w:space="0" w:color="auto"/>
        <w:bottom w:val="none" w:sz="0" w:space="0" w:color="auto"/>
        <w:right w:val="none" w:sz="0" w:space="0" w:color="auto"/>
      </w:divBdr>
      <w:divsChild>
        <w:div w:id="329067513">
          <w:marLeft w:val="0"/>
          <w:marRight w:val="1"/>
          <w:marTop w:val="0"/>
          <w:marBottom w:val="0"/>
          <w:divBdr>
            <w:top w:val="none" w:sz="0" w:space="0" w:color="auto"/>
            <w:left w:val="none" w:sz="0" w:space="0" w:color="auto"/>
            <w:bottom w:val="none" w:sz="0" w:space="0" w:color="auto"/>
            <w:right w:val="none" w:sz="0" w:space="0" w:color="auto"/>
          </w:divBdr>
          <w:divsChild>
            <w:div w:id="730734474">
              <w:marLeft w:val="0"/>
              <w:marRight w:val="0"/>
              <w:marTop w:val="0"/>
              <w:marBottom w:val="0"/>
              <w:divBdr>
                <w:top w:val="none" w:sz="0" w:space="0" w:color="auto"/>
                <w:left w:val="none" w:sz="0" w:space="0" w:color="auto"/>
                <w:bottom w:val="none" w:sz="0" w:space="0" w:color="auto"/>
                <w:right w:val="none" w:sz="0" w:space="0" w:color="auto"/>
              </w:divBdr>
              <w:divsChild>
                <w:div w:id="1707826854">
                  <w:marLeft w:val="0"/>
                  <w:marRight w:val="1"/>
                  <w:marTop w:val="0"/>
                  <w:marBottom w:val="0"/>
                  <w:divBdr>
                    <w:top w:val="none" w:sz="0" w:space="0" w:color="auto"/>
                    <w:left w:val="none" w:sz="0" w:space="0" w:color="auto"/>
                    <w:bottom w:val="none" w:sz="0" w:space="0" w:color="auto"/>
                    <w:right w:val="none" w:sz="0" w:space="0" w:color="auto"/>
                  </w:divBdr>
                  <w:divsChild>
                    <w:div w:id="2074352357">
                      <w:marLeft w:val="0"/>
                      <w:marRight w:val="0"/>
                      <w:marTop w:val="0"/>
                      <w:marBottom w:val="0"/>
                      <w:divBdr>
                        <w:top w:val="none" w:sz="0" w:space="0" w:color="auto"/>
                        <w:left w:val="none" w:sz="0" w:space="0" w:color="auto"/>
                        <w:bottom w:val="none" w:sz="0" w:space="0" w:color="auto"/>
                        <w:right w:val="none" w:sz="0" w:space="0" w:color="auto"/>
                      </w:divBdr>
                      <w:divsChild>
                        <w:div w:id="689374588">
                          <w:marLeft w:val="0"/>
                          <w:marRight w:val="0"/>
                          <w:marTop w:val="0"/>
                          <w:marBottom w:val="0"/>
                          <w:divBdr>
                            <w:top w:val="none" w:sz="0" w:space="0" w:color="auto"/>
                            <w:left w:val="none" w:sz="0" w:space="0" w:color="auto"/>
                            <w:bottom w:val="none" w:sz="0" w:space="0" w:color="auto"/>
                            <w:right w:val="none" w:sz="0" w:space="0" w:color="auto"/>
                          </w:divBdr>
                          <w:divsChild>
                            <w:div w:id="145704462">
                              <w:marLeft w:val="0"/>
                              <w:marRight w:val="0"/>
                              <w:marTop w:val="120"/>
                              <w:marBottom w:val="360"/>
                              <w:divBdr>
                                <w:top w:val="none" w:sz="0" w:space="0" w:color="auto"/>
                                <w:left w:val="none" w:sz="0" w:space="0" w:color="auto"/>
                                <w:bottom w:val="none" w:sz="0" w:space="0" w:color="auto"/>
                                <w:right w:val="none" w:sz="0" w:space="0" w:color="auto"/>
                              </w:divBdr>
                              <w:divsChild>
                                <w:div w:id="1285888442">
                                  <w:marLeft w:val="0"/>
                                  <w:marRight w:val="0"/>
                                  <w:marTop w:val="0"/>
                                  <w:marBottom w:val="0"/>
                                  <w:divBdr>
                                    <w:top w:val="none" w:sz="0" w:space="0" w:color="auto"/>
                                    <w:left w:val="none" w:sz="0" w:space="0" w:color="auto"/>
                                    <w:bottom w:val="none" w:sz="0" w:space="0" w:color="auto"/>
                                    <w:right w:val="none" w:sz="0" w:space="0" w:color="auto"/>
                                  </w:divBdr>
                                  <w:divsChild>
                                    <w:div w:id="17035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427912">
      <w:bodyDiv w:val="1"/>
      <w:marLeft w:val="0"/>
      <w:marRight w:val="0"/>
      <w:marTop w:val="0"/>
      <w:marBottom w:val="0"/>
      <w:divBdr>
        <w:top w:val="none" w:sz="0" w:space="0" w:color="auto"/>
        <w:left w:val="none" w:sz="0" w:space="0" w:color="auto"/>
        <w:bottom w:val="none" w:sz="0" w:space="0" w:color="auto"/>
        <w:right w:val="none" w:sz="0" w:space="0" w:color="auto"/>
      </w:divBdr>
      <w:divsChild>
        <w:div w:id="1303848699">
          <w:marLeft w:val="0"/>
          <w:marRight w:val="1"/>
          <w:marTop w:val="0"/>
          <w:marBottom w:val="0"/>
          <w:divBdr>
            <w:top w:val="none" w:sz="0" w:space="0" w:color="auto"/>
            <w:left w:val="none" w:sz="0" w:space="0" w:color="auto"/>
            <w:bottom w:val="none" w:sz="0" w:space="0" w:color="auto"/>
            <w:right w:val="none" w:sz="0" w:space="0" w:color="auto"/>
          </w:divBdr>
          <w:divsChild>
            <w:div w:id="1404838699">
              <w:marLeft w:val="0"/>
              <w:marRight w:val="0"/>
              <w:marTop w:val="0"/>
              <w:marBottom w:val="0"/>
              <w:divBdr>
                <w:top w:val="none" w:sz="0" w:space="0" w:color="auto"/>
                <w:left w:val="none" w:sz="0" w:space="0" w:color="auto"/>
                <w:bottom w:val="none" w:sz="0" w:space="0" w:color="auto"/>
                <w:right w:val="none" w:sz="0" w:space="0" w:color="auto"/>
              </w:divBdr>
              <w:divsChild>
                <w:div w:id="516702251">
                  <w:marLeft w:val="0"/>
                  <w:marRight w:val="1"/>
                  <w:marTop w:val="0"/>
                  <w:marBottom w:val="0"/>
                  <w:divBdr>
                    <w:top w:val="none" w:sz="0" w:space="0" w:color="auto"/>
                    <w:left w:val="none" w:sz="0" w:space="0" w:color="auto"/>
                    <w:bottom w:val="none" w:sz="0" w:space="0" w:color="auto"/>
                    <w:right w:val="none" w:sz="0" w:space="0" w:color="auto"/>
                  </w:divBdr>
                  <w:divsChild>
                    <w:div w:id="94715892">
                      <w:marLeft w:val="0"/>
                      <w:marRight w:val="0"/>
                      <w:marTop w:val="0"/>
                      <w:marBottom w:val="0"/>
                      <w:divBdr>
                        <w:top w:val="none" w:sz="0" w:space="0" w:color="auto"/>
                        <w:left w:val="none" w:sz="0" w:space="0" w:color="auto"/>
                        <w:bottom w:val="none" w:sz="0" w:space="0" w:color="auto"/>
                        <w:right w:val="none" w:sz="0" w:space="0" w:color="auto"/>
                      </w:divBdr>
                      <w:divsChild>
                        <w:div w:id="254216443">
                          <w:marLeft w:val="0"/>
                          <w:marRight w:val="0"/>
                          <w:marTop w:val="0"/>
                          <w:marBottom w:val="0"/>
                          <w:divBdr>
                            <w:top w:val="none" w:sz="0" w:space="0" w:color="auto"/>
                            <w:left w:val="none" w:sz="0" w:space="0" w:color="auto"/>
                            <w:bottom w:val="none" w:sz="0" w:space="0" w:color="auto"/>
                            <w:right w:val="none" w:sz="0" w:space="0" w:color="auto"/>
                          </w:divBdr>
                          <w:divsChild>
                            <w:div w:id="1021517146">
                              <w:marLeft w:val="0"/>
                              <w:marRight w:val="0"/>
                              <w:marTop w:val="120"/>
                              <w:marBottom w:val="360"/>
                              <w:divBdr>
                                <w:top w:val="none" w:sz="0" w:space="0" w:color="auto"/>
                                <w:left w:val="none" w:sz="0" w:space="0" w:color="auto"/>
                                <w:bottom w:val="none" w:sz="0" w:space="0" w:color="auto"/>
                                <w:right w:val="none" w:sz="0" w:space="0" w:color="auto"/>
                              </w:divBdr>
                              <w:divsChild>
                                <w:div w:id="1744330172">
                                  <w:marLeft w:val="0"/>
                                  <w:marRight w:val="0"/>
                                  <w:marTop w:val="0"/>
                                  <w:marBottom w:val="0"/>
                                  <w:divBdr>
                                    <w:top w:val="none" w:sz="0" w:space="0" w:color="auto"/>
                                    <w:left w:val="none" w:sz="0" w:space="0" w:color="auto"/>
                                    <w:bottom w:val="none" w:sz="0" w:space="0" w:color="auto"/>
                                    <w:right w:val="none" w:sz="0" w:space="0" w:color="auto"/>
                                  </w:divBdr>
                                </w:div>
                                <w:div w:id="5609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5633">
      <w:bodyDiv w:val="1"/>
      <w:marLeft w:val="0"/>
      <w:marRight w:val="0"/>
      <w:marTop w:val="0"/>
      <w:marBottom w:val="0"/>
      <w:divBdr>
        <w:top w:val="none" w:sz="0" w:space="0" w:color="auto"/>
        <w:left w:val="none" w:sz="0" w:space="0" w:color="auto"/>
        <w:bottom w:val="none" w:sz="0" w:space="0" w:color="auto"/>
        <w:right w:val="none" w:sz="0" w:space="0" w:color="auto"/>
      </w:divBdr>
      <w:divsChild>
        <w:div w:id="788016044">
          <w:marLeft w:val="0"/>
          <w:marRight w:val="1"/>
          <w:marTop w:val="0"/>
          <w:marBottom w:val="0"/>
          <w:divBdr>
            <w:top w:val="none" w:sz="0" w:space="0" w:color="auto"/>
            <w:left w:val="none" w:sz="0" w:space="0" w:color="auto"/>
            <w:bottom w:val="none" w:sz="0" w:space="0" w:color="auto"/>
            <w:right w:val="none" w:sz="0" w:space="0" w:color="auto"/>
          </w:divBdr>
          <w:divsChild>
            <w:div w:id="489566156">
              <w:marLeft w:val="0"/>
              <w:marRight w:val="0"/>
              <w:marTop w:val="0"/>
              <w:marBottom w:val="0"/>
              <w:divBdr>
                <w:top w:val="none" w:sz="0" w:space="0" w:color="auto"/>
                <w:left w:val="none" w:sz="0" w:space="0" w:color="auto"/>
                <w:bottom w:val="none" w:sz="0" w:space="0" w:color="auto"/>
                <w:right w:val="none" w:sz="0" w:space="0" w:color="auto"/>
              </w:divBdr>
              <w:divsChild>
                <w:div w:id="1772583969">
                  <w:marLeft w:val="0"/>
                  <w:marRight w:val="1"/>
                  <w:marTop w:val="0"/>
                  <w:marBottom w:val="0"/>
                  <w:divBdr>
                    <w:top w:val="none" w:sz="0" w:space="0" w:color="auto"/>
                    <w:left w:val="none" w:sz="0" w:space="0" w:color="auto"/>
                    <w:bottom w:val="none" w:sz="0" w:space="0" w:color="auto"/>
                    <w:right w:val="none" w:sz="0" w:space="0" w:color="auto"/>
                  </w:divBdr>
                  <w:divsChild>
                    <w:div w:id="2060856392">
                      <w:marLeft w:val="0"/>
                      <w:marRight w:val="0"/>
                      <w:marTop w:val="0"/>
                      <w:marBottom w:val="0"/>
                      <w:divBdr>
                        <w:top w:val="none" w:sz="0" w:space="0" w:color="auto"/>
                        <w:left w:val="none" w:sz="0" w:space="0" w:color="auto"/>
                        <w:bottom w:val="none" w:sz="0" w:space="0" w:color="auto"/>
                        <w:right w:val="none" w:sz="0" w:space="0" w:color="auto"/>
                      </w:divBdr>
                      <w:divsChild>
                        <w:div w:id="80102404">
                          <w:marLeft w:val="0"/>
                          <w:marRight w:val="0"/>
                          <w:marTop w:val="0"/>
                          <w:marBottom w:val="0"/>
                          <w:divBdr>
                            <w:top w:val="none" w:sz="0" w:space="0" w:color="auto"/>
                            <w:left w:val="none" w:sz="0" w:space="0" w:color="auto"/>
                            <w:bottom w:val="none" w:sz="0" w:space="0" w:color="auto"/>
                            <w:right w:val="none" w:sz="0" w:space="0" w:color="auto"/>
                          </w:divBdr>
                          <w:divsChild>
                            <w:div w:id="1980836096">
                              <w:marLeft w:val="0"/>
                              <w:marRight w:val="0"/>
                              <w:marTop w:val="120"/>
                              <w:marBottom w:val="360"/>
                              <w:divBdr>
                                <w:top w:val="none" w:sz="0" w:space="0" w:color="auto"/>
                                <w:left w:val="none" w:sz="0" w:space="0" w:color="auto"/>
                                <w:bottom w:val="none" w:sz="0" w:space="0" w:color="auto"/>
                                <w:right w:val="none" w:sz="0" w:space="0" w:color="auto"/>
                              </w:divBdr>
                              <w:divsChild>
                                <w:div w:id="1261522312">
                                  <w:marLeft w:val="0"/>
                                  <w:marRight w:val="0"/>
                                  <w:marTop w:val="0"/>
                                  <w:marBottom w:val="0"/>
                                  <w:divBdr>
                                    <w:top w:val="none" w:sz="0" w:space="0" w:color="auto"/>
                                    <w:left w:val="none" w:sz="0" w:space="0" w:color="auto"/>
                                    <w:bottom w:val="none" w:sz="0" w:space="0" w:color="auto"/>
                                    <w:right w:val="none" w:sz="0" w:space="0" w:color="auto"/>
                                  </w:divBdr>
                                  <w:divsChild>
                                    <w:div w:id="15846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579180">
      <w:bodyDiv w:val="1"/>
      <w:marLeft w:val="0"/>
      <w:marRight w:val="0"/>
      <w:marTop w:val="0"/>
      <w:marBottom w:val="0"/>
      <w:divBdr>
        <w:top w:val="none" w:sz="0" w:space="0" w:color="auto"/>
        <w:left w:val="none" w:sz="0" w:space="0" w:color="auto"/>
        <w:bottom w:val="none" w:sz="0" w:space="0" w:color="auto"/>
        <w:right w:val="none" w:sz="0" w:space="0" w:color="auto"/>
      </w:divBdr>
      <w:divsChild>
        <w:div w:id="623120085">
          <w:marLeft w:val="0"/>
          <w:marRight w:val="1"/>
          <w:marTop w:val="0"/>
          <w:marBottom w:val="0"/>
          <w:divBdr>
            <w:top w:val="none" w:sz="0" w:space="0" w:color="auto"/>
            <w:left w:val="none" w:sz="0" w:space="0" w:color="auto"/>
            <w:bottom w:val="none" w:sz="0" w:space="0" w:color="auto"/>
            <w:right w:val="none" w:sz="0" w:space="0" w:color="auto"/>
          </w:divBdr>
          <w:divsChild>
            <w:div w:id="136579984">
              <w:marLeft w:val="0"/>
              <w:marRight w:val="0"/>
              <w:marTop w:val="0"/>
              <w:marBottom w:val="0"/>
              <w:divBdr>
                <w:top w:val="none" w:sz="0" w:space="0" w:color="auto"/>
                <w:left w:val="none" w:sz="0" w:space="0" w:color="auto"/>
                <w:bottom w:val="none" w:sz="0" w:space="0" w:color="auto"/>
                <w:right w:val="none" w:sz="0" w:space="0" w:color="auto"/>
              </w:divBdr>
              <w:divsChild>
                <w:div w:id="1606310138">
                  <w:marLeft w:val="0"/>
                  <w:marRight w:val="1"/>
                  <w:marTop w:val="0"/>
                  <w:marBottom w:val="0"/>
                  <w:divBdr>
                    <w:top w:val="none" w:sz="0" w:space="0" w:color="auto"/>
                    <w:left w:val="none" w:sz="0" w:space="0" w:color="auto"/>
                    <w:bottom w:val="none" w:sz="0" w:space="0" w:color="auto"/>
                    <w:right w:val="none" w:sz="0" w:space="0" w:color="auto"/>
                  </w:divBdr>
                  <w:divsChild>
                    <w:div w:id="1166943954">
                      <w:marLeft w:val="0"/>
                      <w:marRight w:val="0"/>
                      <w:marTop w:val="0"/>
                      <w:marBottom w:val="0"/>
                      <w:divBdr>
                        <w:top w:val="none" w:sz="0" w:space="0" w:color="auto"/>
                        <w:left w:val="none" w:sz="0" w:space="0" w:color="auto"/>
                        <w:bottom w:val="none" w:sz="0" w:space="0" w:color="auto"/>
                        <w:right w:val="none" w:sz="0" w:space="0" w:color="auto"/>
                      </w:divBdr>
                      <w:divsChild>
                        <w:div w:id="1418819294">
                          <w:marLeft w:val="0"/>
                          <w:marRight w:val="0"/>
                          <w:marTop w:val="0"/>
                          <w:marBottom w:val="0"/>
                          <w:divBdr>
                            <w:top w:val="none" w:sz="0" w:space="0" w:color="auto"/>
                            <w:left w:val="none" w:sz="0" w:space="0" w:color="auto"/>
                            <w:bottom w:val="none" w:sz="0" w:space="0" w:color="auto"/>
                            <w:right w:val="none" w:sz="0" w:space="0" w:color="auto"/>
                          </w:divBdr>
                          <w:divsChild>
                            <w:div w:id="1720547175">
                              <w:marLeft w:val="0"/>
                              <w:marRight w:val="0"/>
                              <w:marTop w:val="120"/>
                              <w:marBottom w:val="360"/>
                              <w:divBdr>
                                <w:top w:val="none" w:sz="0" w:space="0" w:color="auto"/>
                                <w:left w:val="none" w:sz="0" w:space="0" w:color="auto"/>
                                <w:bottom w:val="none" w:sz="0" w:space="0" w:color="auto"/>
                                <w:right w:val="none" w:sz="0" w:space="0" w:color="auto"/>
                              </w:divBdr>
                              <w:divsChild>
                                <w:div w:id="227419311">
                                  <w:marLeft w:val="0"/>
                                  <w:marRight w:val="0"/>
                                  <w:marTop w:val="0"/>
                                  <w:marBottom w:val="0"/>
                                  <w:divBdr>
                                    <w:top w:val="none" w:sz="0" w:space="0" w:color="auto"/>
                                    <w:left w:val="none" w:sz="0" w:space="0" w:color="auto"/>
                                    <w:bottom w:val="none" w:sz="0" w:space="0" w:color="auto"/>
                                    <w:right w:val="none" w:sz="0" w:space="0" w:color="auto"/>
                                  </w:divBdr>
                                </w:div>
                                <w:div w:id="1299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87242">
      <w:bodyDiv w:val="1"/>
      <w:marLeft w:val="0"/>
      <w:marRight w:val="0"/>
      <w:marTop w:val="0"/>
      <w:marBottom w:val="0"/>
      <w:divBdr>
        <w:top w:val="none" w:sz="0" w:space="0" w:color="auto"/>
        <w:left w:val="none" w:sz="0" w:space="0" w:color="auto"/>
        <w:bottom w:val="none" w:sz="0" w:space="0" w:color="auto"/>
        <w:right w:val="none" w:sz="0" w:space="0" w:color="auto"/>
      </w:divBdr>
      <w:divsChild>
        <w:div w:id="640429423">
          <w:marLeft w:val="0"/>
          <w:marRight w:val="1"/>
          <w:marTop w:val="0"/>
          <w:marBottom w:val="0"/>
          <w:divBdr>
            <w:top w:val="none" w:sz="0" w:space="0" w:color="auto"/>
            <w:left w:val="none" w:sz="0" w:space="0" w:color="auto"/>
            <w:bottom w:val="none" w:sz="0" w:space="0" w:color="auto"/>
            <w:right w:val="none" w:sz="0" w:space="0" w:color="auto"/>
          </w:divBdr>
          <w:divsChild>
            <w:div w:id="1722634323">
              <w:marLeft w:val="0"/>
              <w:marRight w:val="0"/>
              <w:marTop w:val="0"/>
              <w:marBottom w:val="0"/>
              <w:divBdr>
                <w:top w:val="none" w:sz="0" w:space="0" w:color="auto"/>
                <w:left w:val="none" w:sz="0" w:space="0" w:color="auto"/>
                <w:bottom w:val="none" w:sz="0" w:space="0" w:color="auto"/>
                <w:right w:val="none" w:sz="0" w:space="0" w:color="auto"/>
              </w:divBdr>
              <w:divsChild>
                <w:div w:id="1119227224">
                  <w:marLeft w:val="0"/>
                  <w:marRight w:val="1"/>
                  <w:marTop w:val="0"/>
                  <w:marBottom w:val="0"/>
                  <w:divBdr>
                    <w:top w:val="none" w:sz="0" w:space="0" w:color="auto"/>
                    <w:left w:val="none" w:sz="0" w:space="0" w:color="auto"/>
                    <w:bottom w:val="none" w:sz="0" w:space="0" w:color="auto"/>
                    <w:right w:val="none" w:sz="0" w:space="0" w:color="auto"/>
                  </w:divBdr>
                  <w:divsChild>
                    <w:div w:id="998996906">
                      <w:marLeft w:val="0"/>
                      <w:marRight w:val="0"/>
                      <w:marTop w:val="0"/>
                      <w:marBottom w:val="0"/>
                      <w:divBdr>
                        <w:top w:val="none" w:sz="0" w:space="0" w:color="auto"/>
                        <w:left w:val="none" w:sz="0" w:space="0" w:color="auto"/>
                        <w:bottom w:val="none" w:sz="0" w:space="0" w:color="auto"/>
                        <w:right w:val="none" w:sz="0" w:space="0" w:color="auto"/>
                      </w:divBdr>
                      <w:divsChild>
                        <w:div w:id="416023173">
                          <w:marLeft w:val="0"/>
                          <w:marRight w:val="0"/>
                          <w:marTop w:val="0"/>
                          <w:marBottom w:val="0"/>
                          <w:divBdr>
                            <w:top w:val="none" w:sz="0" w:space="0" w:color="auto"/>
                            <w:left w:val="none" w:sz="0" w:space="0" w:color="auto"/>
                            <w:bottom w:val="none" w:sz="0" w:space="0" w:color="auto"/>
                            <w:right w:val="none" w:sz="0" w:space="0" w:color="auto"/>
                          </w:divBdr>
                          <w:divsChild>
                            <w:div w:id="1192306454">
                              <w:marLeft w:val="0"/>
                              <w:marRight w:val="0"/>
                              <w:marTop w:val="120"/>
                              <w:marBottom w:val="360"/>
                              <w:divBdr>
                                <w:top w:val="none" w:sz="0" w:space="0" w:color="auto"/>
                                <w:left w:val="none" w:sz="0" w:space="0" w:color="auto"/>
                                <w:bottom w:val="none" w:sz="0" w:space="0" w:color="auto"/>
                                <w:right w:val="none" w:sz="0" w:space="0" w:color="auto"/>
                              </w:divBdr>
                              <w:divsChild>
                                <w:div w:id="174735877">
                                  <w:marLeft w:val="0"/>
                                  <w:marRight w:val="0"/>
                                  <w:marTop w:val="0"/>
                                  <w:marBottom w:val="0"/>
                                  <w:divBdr>
                                    <w:top w:val="none" w:sz="0" w:space="0" w:color="auto"/>
                                    <w:left w:val="none" w:sz="0" w:space="0" w:color="auto"/>
                                    <w:bottom w:val="none" w:sz="0" w:space="0" w:color="auto"/>
                                    <w:right w:val="none" w:sz="0" w:space="0" w:color="auto"/>
                                  </w:divBdr>
                                  <w:divsChild>
                                    <w:div w:id="3595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Saravanan%20S%5BAuthor%5D&amp;cauthor=true&amp;cauthor_uid=17854146"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tutsumi@people.kobe-u.ac.jp" TargetMode="External"/><Relationship Id="rId10" Type="http://schemas.openxmlformats.org/officeDocument/2006/relationships/hyperlink" Target="http://www.ncbi.nlm.nih.gov/pubmed?term=Gatanaga%20H%5BAuthor%5D&amp;cauthor=true&amp;cauthor_uid=1719448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7424</Words>
  <Characters>42320</Characters>
  <Application>Microsoft Macintosh Word</Application>
  <DocSecurity>0</DocSecurity>
  <Lines>352</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NA MA</cp:lastModifiedBy>
  <cp:revision>2</cp:revision>
  <cp:lastPrinted>2014-12-19T02:30:00Z</cp:lastPrinted>
  <dcterms:created xsi:type="dcterms:W3CDTF">2015-02-06T19:49:00Z</dcterms:created>
  <dcterms:modified xsi:type="dcterms:W3CDTF">2015-02-06T19:49:00Z</dcterms:modified>
</cp:coreProperties>
</file>