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0E9B9" w14:textId="034A3176" w:rsidR="009B1133" w:rsidRPr="00A03877" w:rsidRDefault="009B1133" w:rsidP="00A03877">
      <w:pPr>
        <w:spacing w:line="360" w:lineRule="auto"/>
        <w:jc w:val="both"/>
        <w:rPr>
          <w:rFonts w:ascii="Book Antiqua" w:hAnsi="Book Antiqua"/>
        </w:rPr>
      </w:pPr>
      <w:r w:rsidRPr="00A03877">
        <w:rPr>
          <w:rFonts w:ascii="Book Antiqua" w:hAnsi="Book Antiqua"/>
        </w:rPr>
        <w:t>Name of journal: World Journal of Hepatology</w:t>
      </w:r>
    </w:p>
    <w:p w14:paraId="6A333FC3" w14:textId="113F735B" w:rsidR="009B1133" w:rsidRPr="00A03877" w:rsidRDefault="009B1133" w:rsidP="00A03877">
      <w:pPr>
        <w:spacing w:line="360" w:lineRule="auto"/>
        <w:jc w:val="both"/>
        <w:rPr>
          <w:rFonts w:ascii="Book Antiqua" w:eastAsia="宋体" w:hAnsi="Book Antiqua"/>
          <w:lang w:eastAsia="zh-CN"/>
        </w:rPr>
      </w:pPr>
      <w:r w:rsidRPr="00A03877">
        <w:rPr>
          <w:rFonts w:ascii="Book Antiqua" w:hAnsi="Book Antiqua"/>
        </w:rPr>
        <w:t xml:space="preserve">ESPS Manuscript NO: </w:t>
      </w:r>
      <w:r w:rsidRPr="00A03877">
        <w:rPr>
          <w:rFonts w:ascii="Book Antiqua" w:eastAsia="宋体" w:hAnsi="Book Antiqua"/>
          <w:lang w:eastAsia="zh-CN"/>
        </w:rPr>
        <w:t>16661</w:t>
      </w:r>
    </w:p>
    <w:p w14:paraId="73B50508" w14:textId="4A391238" w:rsidR="009B1133" w:rsidRPr="00A03877" w:rsidRDefault="009B1133" w:rsidP="00A03877">
      <w:pPr>
        <w:spacing w:line="360" w:lineRule="auto"/>
        <w:jc w:val="both"/>
        <w:rPr>
          <w:rFonts w:ascii="Book Antiqua" w:eastAsia="宋体" w:hAnsi="Book Antiqua"/>
          <w:lang w:eastAsia="zh-CN"/>
        </w:rPr>
      </w:pPr>
      <w:r w:rsidRPr="00A03877">
        <w:rPr>
          <w:rFonts w:ascii="Book Antiqua" w:hAnsi="Book Antiqua"/>
        </w:rPr>
        <w:t xml:space="preserve">Columns: </w:t>
      </w:r>
      <w:r w:rsidRPr="00A03877">
        <w:rPr>
          <w:rFonts w:ascii="Book Antiqua" w:eastAsia="宋体" w:hAnsi="Book Antiqua"/>
          <w:lang w:eastAsia="zh-CN"/>
        </w:rPr>
        <w:t>Editorial</w:t>
      </w:r>
    </w:p>
    <w:p w14:paraId="41E88B94" w14:textId="77777777" w:rsidR="009B1133" w:rsidRPr="00A03877" w:rsidRDefault="009B1133" w:rsidP="00A03877">
      <w:pPr>
        <w:spacing w:line="360" w:lineRule="auto"/>
        <w:jc w:val="both"/>
        <w:rPr>
          <w:rFonts w:ascii="Book Antiqua" w:eastAsia="宋体" w:hAnsi="Book Antiqua"/>
          <w:lang w:eastAsia="zh-CN"/>
        </w:rPr>
      </w:pPr>
    </w:p>
    <w:p w14:paraId="5242A035" w14:textId="111CE911" w:rsidR="00561B9C" w:rsidRPr="00A03877" w:rsidRDefault="00561B9C" w:rsidP="00A03877">
      <w:pPr>
        <w:spacing w:line="360" w:lineRule="auto"/>
        <w:jc w:val="both"/>
        <w:rPr>
          <w:rFonts w:ascii="Book Antiqua" w:eastAsia="宋体" w:hAnsi="Book Antiqua"/>
          <w:b/>
          <w:lang w:eastAsia="zh-CN"/>
        </w:rPr>
      </w:pPr>
      <w:r w:rsidRPr="00A03877">
        <w:rPr>
          <w:rFonts w:ascii="Book Antiqua" w:hAnsi="Book Antiqua"/>
          <w:b/>
        </w:rPr>
        <w:t>Long non coding RNAs era in liver cancer</w:t>
      </w:r>
    </w:p>
    <w:p w14:paraId="19B0B8E6" w14:textId="77777777" w:rsidR="008E7893" w:rsidRPr="00A03877" w:rsidRDefault="008E7893" w:rsidP="00A03877">
      <w:pPr>
        <w:spacing w:line="360" w:lineRule="auto"/>
        <w:jc w:val="both"/>
        <w:rPr>
          <w:rFonts w:ascii="Book Antiqua" w:eastAsia="宋体" w:hAnsi="Book Antiqua"/>
          <w:b/>
          <w:lang w:eastAsia="zh-CN"/>
        </w:rPr>
      </w:pPr>
    </w:p>
    <w:p w14:paraId="6A7B8057" w14:textId="1EF78B89" w:rsidR="008E7893" w:rsidRPr="00A03877" w:rsidRDefault="008E7893" w:rsidP="00A03877">
      <w:pPr>
        <w:spacing w:line="360" w:lineRule="auto"/>
        <w:jc w:val="both"/>
        <w:rPr>
          <w:rFonts w:ascii="Book Antiqua" w:eastAsia="宋体" w:hAnsi="Book Antiqua"/>
          <w:lang w:eastAsia="zh-CN"/>
        </w:rPr>
      </w:pPr>
      <w:r w:rsidRPr="00A03877">
        <w:rPr>
          <w:rFonts w:ascii="Book Antiqua" w:hAnsi="Book Antiqua"/>
        </w:rPr>
        <w:t>Guerrieri</w:t>
      </w:r>
      <w:r w:rsidRPr="00A03877">
        <w:rPr>
          <w:rFonts w:ascii="Book Antiqua" w:eastAsia="宋体" w:hAnsi="Book Antiqua"/>
          <w:lang w:eastAsia="zh-CN"/>
        </w:rPr>
        <w:t xml:space="preserve"> F.</w:t>
      </w:r>
      <w:r w:rsidRPr="00A03877">
        <w:rPr>
          <w:rFonts w:ascii="Book Antiqua" w:hAnsi="Book Antiqua"/>
        </w:rPr>
        <w:t xml:space="preserve"> Long non coding RNAs era in liver cancer</w:t>
      </w:r>
    </w:p>
    <w:p w14:paraId="3524C521" w14:textId="7B44205A" w:rsidR="009B1133" w:rsidRPr="00A03877" w:rsidRDefault="009B1133" w:rsidP="00A03877">
      <w:pPr>
        <w:spacing w:line="360" w:lineRule="auto"/>
        <w:jc w:val="both"/>
        <w:rPr>
          <w:rFonts w:ascii="Book Antiqua" w:eastAsia="宋体" w:hAnsi="Book Antiqua"/>
          <w:b/>
          <w:lang w:eastAsia="zh-CN"/>
        </w:rPr>
      </w:pPr>
    </w:p>
    <w:p w14:paraId="00911CA6" w14:textId="77777777" w:rsidR="00561B9C" w:rsidRPr="00A03877" w:rsidRDefault="00561B9C" w:rsidP="00A03877">
      <w:pPr>
        <w:spacing w:line="360" w:lineRule="auto"/>
        <w:jc w:val="both"/>
        <w:rPr>
          <w:rFonts w:ascii="Book Antiqua" w:eastAsia="宋体" w:hAnsi="Book Antiqua"/>
          <w:lang w:eastAsia="zh-CN"/>
        </w:rPr>
      </w:pPr>
      <w:r w:rsidRPr="00A03877">
        <w:rPr>
          <w:rFonts w:ascii="Book Antiqua" w:hAnsi="Book Antiqua"/>
        </w:rPr>
        <w:t>Francesca Guerrieri</w:t>
      </w:r>
    </w:p>
    <w:p w14:paraId="47C5B6C5" w14:textId="77777777" w:rsidR="008E7893" w:rsidRPr="00A03877" w:rsidRDefault="008E7893" w:rsidP="00A03877">
      <w:pPr>
        <w:spacing w:line="360" w:lineRule="auto"/>
        <w:jc w:val="both"/>
        <w:rPr>
          <w:rFonts w:ascii="Book Antiqua" w:eastAsia="宋体" w:hAnsi="Book Antiqua"/>
          <w:lang w:eastAsia="zh-CN"/>
        </w:rPr>
      </w:pPr>
    </w:p>
    <w:p w14:paraId="77C48A3A" w14:textId="3CBC5A65" w:rsidR="007F772D" w:rsidRPr="00A03877" w:rsidRDefault="008E7893" w:rsidP="00A03877">
      <w:pPr>
        <w:spacing w:line="360" w:lineRule="auto"/>
        <w:jc w:val="both"/>
        <w:rPr>
          <w:rFonts w:ascii="Book Antiqua" w:eastAsia="宋体" w:hAnsi="Book Antiqua"/>
          <w:lang w:eastAsia="zh-CN"/>
        </w:rPr>
      </w:pPr>
      <w:r w:rsidRPr="00A03877">
        <w:rPr>
          <w:rFonts w:ascii="Book Antiqua" w:hAnsi="Book Antiqua"/>
          <w:b/>
        </w:rPr>
        <w:t>Francesca Guerrieri</w:t>
      </w:r>
      <w:r w:rsidRPr="00A03877">
        <w:rPr>
          <w:rFonts w:ascii="Book Antiqua" w:eastAsia="宋体" w:hAnsi="Book Antiqua"/>
          <w:b/>
          <w:lang w:eastAsia="zh-CN"/>
        </w:rPr>
        <w:t>,</w:t>
      </w:r>
      <w:r w:rsidRPr="00A03877">
        <w:rPr>
          <w:rFonts w:ascii="Book Antiqua" w:eastAsia="宋体" w:hAnsi="Book Antiqua"/>
          <w:lang w:eastAsia="zh-CN"/>
        </w:rPr>
        <w:t xml:space="preserve"> </w:t>
      </w:r>
      <w:r w:rsidR="007F772D" w:rsidRPr="00A03877">
        <w:rPr>
          <w:rFonts w:ascii="Book Antiqua" w:hAnsi="Book Antiqua"/>
        </w:rPr>
        <w:t>Isti</w:t>
      </w:r>
      <w:r w:rsidR="00862C3E" w:rsidRPr="00A03877">
        <w:rPr>
          <w:rFonts w:ascii="Book Antiqua" w:hAnsi="Book Antiqua"/>
        </w:rPr>
        <w:t>tuto Italiano di Tecnologia (CLNS IIT@</w:t>
      </w:r>
      <w:r w:rsidR="007F772D" w:rsidRPr="00A03877">
        <w:rPr>
          <w:rFonts w:ascii="Book Antiqua" w:hAnsi="Book Antiqua"/>
        </w:rPr>
        <w:t>Sapienza)</w:t>
      </w:r>
      <w:r w:rsidRPr="00A03877">
        <w:rPr>
          <w:rFonts w:ascii="Book Antiqua" w:eastAsia="宋体" w:hAnsi="Book Antiqua"/>
          <w:lang w:eastAsia="zh-CN"/>
        </w:rPr>
        <w:t xml:space="preserve">, </w:t>
      </w:r>
      <w:r w:rsidRPr="00A03877">
        <w:rPr>
          <w:rFonts w:ascii="Book Antiqua" w:hAnsi="Book Antiqua"/>
        </w:rPr>
        <w:t>00161</w:t>
      </w:r>
      <w:r w:rsidR="007F772D" w:rsidRPr="00A03877">
        <w:rPr>
          <w:rFonts w:ascii="Book Antiqua" w:hAnsi="Book Antiqua"/>
        </w:rPr>
        <w:t xml:space="preserve"> Rome, Italy</w:t>
      </w:r>
    </w:p>
    <w:p w14:paraId="64F79356" w14:textId="77777777" w:rsidR="00FD47EC" w:rsidRPr="00A03877" w:rsidRDefault="00FD47EC" w:rsidP="00A03877">
      <w:pPr>
        <w:spacing w:line="360" w:lineRule="auto"/>
        <w:jc w:val="both"/>
        <w:rPr>
          <w:rFonts w:ascii="Book Antiqua" w:eastAsia="宋体" w:hAnsi="Book Antiqua"/>
          <w:lang w:eastAsia="zh-CN"/>
        </w:rPr>
      </w:pPr>
    </w:p>
    <w:p w14:paraId="370F2134" w14:textId="77B89DA9" w:rsidR="009B1133" w:rsidRPr="00A03877" w:rsidRDefault="008E7893" w:rsidP="00A03877">
      <w:pPr>
        <w:spacing w:line="360" w:lineRule="auto"/>
        <w:jc w:val="both"/>
        <w:rPr>
          <w:rFonts w:ascii="Book Antiqua" w:eastAsia="宋体" w:hAnsi="Book Antiqua"/>
          <w:lang w:eastAsia="zh-CN"/>
        </w:rPr>
      </w:pPr>
      <w:r w:rsidRPr="00A03877">
        <w:rPr>
          <w:rFonts w:ascii="Book Antiqua" w:hAnsi="Book Antiqua"/>
          <w:b/>
        </w:rPr>
        <w:t>Author contributions:</w:t>
      </w:r>
      <w:r w:rsidRPr="00A03877">
        <w:rPr>
          <w:rFonts w:ascii="Book Antiqua" w:eastAsia="宋体" w:hAnsi="Book Antiqua"/>
          <w:b/>
          <w:lang w:eastAsia="zh-CN"/>
        </w:rPr>
        <w:t xml:space="preserve"> </w:t>
      </w:r>
      <w:r w:rsidRPr="00A03877">
        <w:rPr>
          <w:rFonts w:ascii="Book Antiqua" w:hAnsi="Book Antiqua"/>
        </w:rPr>
        <w:t>Guerrieri</w:t>
      </w:r>
      <w:r w:rsidRPr="00A03877">
        <w:rPr>
          <w:rFonts w:ascii="Book Antiqua" w:eastAsia="宋体" w:hAnsi="Book Antiqua"/>
          <w:lang w:eastAsia="zh-CN"/>
        </w:rPr>
        <w:t xml:space="preserve"> F solely contributed to this manuscript.</w:t>
      </w:r>
    </w:p>
    <w:p w14:paraId="00854A52" w14:textId="77777777" w:rsidR="008E7893" w:rsidRPr="00A03877" w:rsidRDefault="008E7893" w:rsidP="00A03877">
      <w:pPr>
        <w:spacing w:line="360" w:lineRule="auto"/>
        <w:jc w:val="both"/>
        <w:rPr>
          <w:rFonts w:ascii="Book Antiqua" w:eastAsia="宋体" w:hAnsi="Book Antiqua"/>
          <w:lang w:eastAsia="zh-CN"/>
        </w:rPr>
      </w:pPr>
    </w:p>
    <w:p w14:paraId="3117C8B8" w14:textId="77777777" w:rsidR="008E7893" w:rsidRPr="00A03877" w:rsidRDefault="008E7893" w:rsidP="00A03877">
      <w:pPr>
        <w:spacing w:line="360" w:lineRule="auto"/>
        <w:jc w:val="both"/>
        <w:rPr>
          <w:rFonts w:ascii="Book Antiqua" w:hAnsi="Book Antiqua"/>
          <w:lang w:val="en-US"/>
        </w:rPr>
      </w:pPr>
      <w:r w:rsidRPr="00A03877">
        <w:rPr>
          <w:rFonts w:ascii="Book Antiqua" w:hAnsi="Book Antiqua" w:cs="TimesNewRomanPS-BoldItalicMT"/>
          <w:b/>
          <w:bCs/>
          <w:iCs/>
          <w:color w:val="000000"/>
        </w:rPr>
        <w:t xml:space="preserve">Conflict-of-interest: </w:t>
      </w:r>
      <w:r w:rsidRPr="00A03877">
        <w:rPr>
          <w:rFonts w:ascii="Book Antiqua" w:hAnsi="Book Antiqua"/>
          <w:lang w:val="en-US"/>
        </w:rPr>
        <w:t>The author has declared that no conflict of interest exists.</w:t>
      </w:r>
    </w:p>
    <w:p w14:paraId="7AAC43F5" w14:textId="77777777" w:rsidR="008E7893" w:rsidRPr="00A03877" w:rsidRDefault="008E7893" w:rsidP="00A03877">
      <w:pPr>
        <w:spacing w:line="360" w:lineRule="auto"/>
        <w:jc w:val="both"/>
        <w:rPr>
          <w:rFonts w:ascii="Book Antiqua" w:eastAsia="宋体" w:hAnsi="Book Antiqua" w:cs="Garamond"/>
          <w:color w:val="000000"/>
          <w:lang w:eastAsia="zh-CN"/>
        </w:rPr>
      </w:pPr>
    </w:p>
    <w:p w14:paraId="3DB80524" w14:textId="77777777" w:rsidR="008E7893" w:rsidRPr="00A03877" w:rsidRDefault="008E7893" w:rsidP="00A03877">
      <w:pPr>
        <w:spacing w:line="360" w:lineRule="auto"/>
        <w:jc w:val="both"/>
        <w:rPr>
          <w:rFonts w:ascii="Book Antiqua" w:hAnsi="Book Antiqua"/>
        </w:rPr>
      </w:pPr>
      <w:bookmarkStart w:id="0" w:name="OLE_LINK507"/>
      <w:bookmarkStart w:id="1" w:name="OLE_LINK506"/>
      <w:bookmarkStart w:id="2" w:name="OLE_LINK496"/>
      <w:bookmarkStart w:id="3" w:name="OLE_LINK479"/>
      <w:r w:rsidRPr="00A03877">
        <w:rPr>
          <w:rFonts w:ascii="Book Antiqua" w:hAnsi="Book Antiqua"/>
          <w:b/>
        </w:rPr>
        <w:t xml:space="preserve">Open-Access: </w:t>
      </w:r>
      <w:r w:rsidRPr="00A0387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03877">
          <w:rPr>
            <w:rStyle w:val="Hyperlink"/>
            <w:rFonts w:ascii="Book Antiqua" w:hAnsi="Book Antiqua"/>
          </w:rPr>
          <w:t>http://creativecommons.org/licenses/by-nc/4.0/</w:t>
        </w:r>
      </w:hyperlink>
      <w:bookmarkEnd w:id="0"/>
      <w:bookmarkEnd w:id="1"/>
      <w:bookmarkEnd w:id="2"/>
      <w:bookmarkEnd w:id="3"/>
    </w:p>
    <w:p w14:paraId="1480CAE3" w14:textId="77777777" w:rsidR="008E7893" w:rsidRPr="00A03877" w:rsidRDefault="008E7893" w:rsidP="00A03877">
      <w:pPr>
        <w:spacing w:line="360" w:lineRule="auto"/>
        <w:jc w:val="both"/>
        <w:rPr>
          <w:rFonts w:ascii="Book Antiqua" w:eastAsia="宋体" w:hAnsi="Book Antiqua"/>
          <w:b/>
          <w:lang w:eastAsia="zh-CN"/>
        </w:rPr>
      </w:pPr>
    </w:p>
    <w:p w14:paraId="3BE97B49" w14:textId="072B8654" w:rsidR="008E7893" w:rsidRPr="00A03877" w:rsidRDefault="009B1133" w:rsidP="00A03877">
      <w:pPr>
        <w:spacing w:line="360" w:lineRule="auto"/>
        <w:jc w:val="both"/>
        <w:rPr>
          <w:rFonts w:ascii="Book Antiqua" w:eastAsia="宋体" w:hAnsi="Book Antiqua"/>
          <w:lang w:eastAsia="zh-CN"/>
        </w:rPr>
      </w:pPr>
      <w:r w:rsidRPr="00A03877">
        <w:rPr>
          <w:rFonts w:ascii="Book Antiqua" w:hAnsi="Book Antiqua"/>
          <w:b/>
        </w:rPr>
        <w:t xml:space="preserve">Correspondence to: </w:t>
      </w:r>
      <w:r w:rsidR="007F772D" w:rsidRPr="00A03877">
        <w:rPr>
          <w:rFonts w:ascii="Book Antiqua" w:eastAsia="宋体" w:hAnsi="Book Antiqua"/>
          <w:b/>
          <w:lang w:eastAsia="zh-CN"/>
        </w:rPr>
        <w:t xml:space="preserve"> </w:t>
      </w:r>
      <w:r w:rsidR="007F772D" w:rsidRPr="00A03877">
        <w:rPr>
          <w:rFonts w:ascii="Book Antiqua" w:hAnsi="Book Antiqua"/>
          <w:b/>
        </w:rPr>
        <w:t>Francesca Guerrieri</w:t>
      </w:r>
      <w:r w:rsidR="008E7893" w:rsidRPr="00A03877">
        <w:rPr>
          <w:rFonts w:ascii="Book Antiqua" w:eastAsia="宋体" w:hAnsi="Book Antiqua"/>
          <w:b/>
          <w:lang w:eastAsia="zh-CN"/>
        </w:rPr>
        <w:t>,</w:t>
      </w:r>
      <w:r w:rsidR="008E7893" w:rsidRPr="00A03877">
        <w:rPr>
          <w:rFonts w:ascii="Book Antiqua" w:hAnsi="Book Antiqua"/>
          <w:b/>
        </w:rPr>
        <w:t xml:space="preserve"> PhD</w:t>
      </w:r>
      <w:r w:rsidR="008E7893" w:rsidRPr="00A03877">
        <w:rPr>
          <w:rFonts w:ascii="Book Antiqua" w:eastAsia="宋体" w:hAnsi="Book Antiqua"/>
          <w:b/>
          <w:lang w:eastAsia="zh-CN"/>
        </w:rPr>
        <w:t>,</w:t>
      </w:r>
      <w:r w:rsidR="007F772D" w:rsidRPr="00A03877">
        <w:rPr>
          <w:rFonts w:ascii="Book Antiqua" w:hAnsi="Book Antiqua"/>
        </w:rPr>
        <w:t xml:space="preserve"> </w:t>
      </w:r>
      <w:r w:rsidR="00862C3E" w:rsidRPr="00A03877">
        <w:rPr>
          <w:rFonts w:ascii="Book Antiqua" w:hAnsi="Book Antiqua"/>
        </w:rPr>
        <w:t>Istituto Italiano di Tecnologia (CLNS IIT@Sapienza)</w:t>
      </w:r>
      <w:r w:rsidR="008E7893" w:rsidRPr="00A03877">
        <w:rPr>
          <w:rFonts w:ascii="Book Antiqua" w:eastAsia="宋体" w:hAnsi="Book Antiqua"/>
          <w:lang w:eastAsia="zh-CN"/>
        </w:rPr>
        <w:t xml:space="preserve">, </w:t>
      </w:r>
      <w:r w:rsidR="008E7893" w:rsidRPr="00A03877">
        <w:rPr>
          <w:rFonts w:ascii="Book Antiqua" w:hAnsi="Book Antiqua"/>
        </w:rPr>
        <w:t>Viale Regina Elena 291, 00161</w:t>
      </w:r>
      <w:r w:rsidR="00862C3E" w:rsidRPr="00A03877">
        <w:rPr>
          <w:rFonts w:ascii="Book Antiqua" w:hAnsi="Book Antiqua"/>
        </w:rPr>
        <w:t xml:space="preserve"> Rome, Italy</w:t>
      </w:r>
      <w:r w:rsidR="008E7893" w:rsidRPr="00A03877">
        <w:rPr>
          <w:rFonts w:ascii="Book Antiqua" w:eastAsia="宋体" w:hAnsi="Book Antiqua"/>
          <w:lang w:eastAsia="zh-CN"/>
        </w:rPr>
        <w:t>.</w:t>
      </w:r>
      <w:r w:rsidR="008E7893" w:rsidRPr="00A03877">
        <w:rPr>
          <w:rFonts w:ascii="Book Antiqua" w:hAnsi="Book Antiqua"/>
        </w:rPr>
        <w:t xml:space="preserve"> fraguerrieri@gmail.com</w:t>
      </w:r>
    </w:p>
    <w:p w14:paraId="6D3B56B2" w14:textId="5D243C0B" w:rsidR="00862C3E" w:rsidRPr="00A03877" w:rsidRDefault="00862C3E" w:rsidP="00A03877">
      <w:pPr>
        <w:spacing w:line="360" w:lineRule="auto"/>
        <w:jc w:val="both"/>
        <w:rPr>
          <w:rFonts w:ascii="Book Antiqua" w:eastAsia="宋体" w:hAnsi="Book Antiqua"/>
          <w:lang w:eastAsia="zh-CN"/>
        </w:rPr>
      </w:pPr>
    </w:p>
    <w:p w14:paraId="19C62BCE" w14:textId="0E20B93B" w:rsidR="00E90E38" w:rsidRPr="00A03877" w:rsidRDefault="00E90E38" w:rsidP="00A03877">
      <w:pPr>
        <w:spacing w:line="360" w:lineRule="auto"/>
        <w:jc w:val="both"/>
        <w:rPr>
          <w:rFonts w:ascii="Book Antiqua" w:hAnsi="Book Antiqua"/>
        </w:rPr>
      </w:pPr>
      <w:r w:rsidRPr="00A03877">
        <w:rPr>
          <w:rFonts w:ascii="Book Antiqua" w:hAnsi="Book Antiqua"/>
          <w:b/>
        </w:rPr>
        <w:t xml:space="preserve">Telephone: </w:t>
      </w:r>
      <w:r w:rsidR="008E7893" w:rsidRPr="00A03877">
        <w:rPr>
          <w:rFonts w:ascii="Book Antiqua" w:eastAsia="宋体" w:hAnsi="Book Antiqua"/>
          <w:lang w:eastAsia="zh-CN"/>
        </w:rPr>
        <w:t>+</w:t>
      </w:r>
      <w:r w:rsidRPr="00A03877">
        <w:rPr>
          <w:rFonts w:ascii="Book Antiqua" w:hAnsi="Book Antiqua"/>
        </w:rPr>
        <w:t>39</w:t>
      </w:r>
      <w:r w:rsidR="008E7893" w:rsidRPr="00A03877">
        <w:rPr>
          <w:rFonts w:ascii="Book Antiqua" w:eastAsia="宋体" w:hAnsi="Book Antiqua"/>
          <w:lang w:eastAsia="zh-CN"/>
        </w:rPr>
        <w:t>-</w:t>
      </w:r>
      <w:r w:rsidRPr="00A03877">
        <w:rPr>
          <w:rFonts w:ascii="Book Antiqua" w:hAnsi="Book Antiqua"/>
        </w:rPr>
        <w:t>6</w:t>
      </w:r>
      <w:r w:rsidR="008E7893" w:rsidRPr="00A03877">
        <w:rPr>
          <w:rFonts w:ascii="Book Antiqua" w:eastAsia="宋体" w:hAnsi="Book Antiqua"/>
          <w:lang w:eastAsia="zh-CN"/>
        </w:rPr>
        <w:t>-</w:t>
      </w:r>
      <w:r w:rsidRPr="00A03877">
        <w:rPr>
          <w:rFonts w:ascii="Book Antiqua" w:hAnsi="Book Antiqua"/>
        </w:rPr>
        <w:t>49255204</w:t>
      </w:r>
    </w:p>
    <w:p w14:paraId="45A396CE" w14:textId="77777777" w:rsidR="00346F3D" w:rsidRPr="00A03877" w:rsidRDefault="00346F3D" w:rsidP="00A03877">
      <w:pPr>
        <w:spacing w:line="360" w:lineRule="auto"/>
        <w:jc w:val="both"/>
        <w:rPr>
          <w:rFonts w:ascii="Book Antiqua" w:hAnsi="Book Antiqua" w:cs="TimesNewRomanPS-BoldItalicMT"/>
          <w:b/>
          <w:bCs/>
          <w:i/>
          <w:iCs/>
          <w:color w:val="000000"/>
        </w:rPr>
      </w:pPr>
    </w:p>
    <w:p w14:paraId="1141DBFC" w14:textId="5328295E" w:rsidR="00A03877" w:rsidRPr="00A03877" w:rsidRDefault="00A03877" w:rsidP="00A03877">
      <w:pPr>
        <w:spacing w:line="360" w:lineRule="auto"/>
        <w:jc w:val="both"/>
        <w:rPr>
          <w:rFonts w:ascii="Book Antiqua" w:hAnsi="Book Antiqua"/>
          <w:b/>
        </w:rPr>
      </w:pPr>
      <w:r w:rsidRPr="00A03877">
        <w:rPr>
          <w:rFonts w:ascii="Book Antiqua" w:hAnsi="Book Antiqua"/>
          <w:b/>
        </w:rPr>
        <w:t>Received:</w:t>
      </w:r>
      <w:r w:rsidR="00AF39A6">
        <w:rPr>
          <w:rFonts w:ascii="Book Antiqua" w:eastAsia="宋体" w:hAnsi="Book Antiqua" w:hint="eastAsia"/>
          <w:b/>
          <w:lang w:eastAsia="zh-CN"/>
        </w:rPr>
        <w:t xml:space="preserve"> </w:t>
      </w:r>
      <w:r w:rsidR="00AF39A6" w:rsidRPr="00AF39A6">
        <w:rPr>
          <w:rFonts w:ascii="Book Antiqua" w:eastAsia="宋体" w:hAnsi="Book Antiqua"/>
          <w:lang w:eastAsia="zh-CN"/>
        </w:rPr>
        <w:t>January</w:t>
      </w:r>
      <w:r w:rsidR="00AF39A6" w:rsidRPr="00AF39A6">
        <w:rPr>
          <w:rFonts w:ascii="Book Antiqua" w:eastAsia="宋体" w:hAnsi="Book Antiqua" w:hint="eastAsia"/>
          <w:lang w:eastAsia="zh-CN"/>
        </w:rPr>
        <w:t xml:space="preserve"> 26, 2015</w:t>
      </w:r>
      <w:r w:rsidRPr="00AF39A6">
        <w:rPr>
          <w:rFonts w:ascii="Book Antiqua" w:hAnsi="Book Antiqua"/>
        </w:rPr>
        <w:t xml:space="preserve">  </w:t>
      </w:r>
      <w:r w:rsidRPr="00A03877">
        <w:rPr>
          <w:rFonts w:ascii="Book Antiqua" w:hAnsi="Book Antiqua"/>
          <w:b/>
        </w:rPr>
        <w:t xml:space="preserve"> </w:t>
      </w:r>
    </w:p>
    <w:p w14:paraId="26A11A68" w14:textId="4CEA388E" w:rsidR="00A03877" w:rsidRPr="00A03877" w:rsidRDefault="00A03877" w:rsidP="00A03877">
      <w:pPr>
        <w:spacing w:line="360" w:lineRule="auto"/>
        <w:jc w:val="both"/>
        <w:rPr>
          <w:rFonts w:ascii="Book Antiqua" w:hAnsi="Book Antiqua"/>
          <w:b/>
        </w:rPr>
      </w:pPr>
      <w:r w:rsidRPr="00A03877">
        <w:rPr>
          <w:rFonts w:ascii="Book Antiqua" w:hAnsi="Book Antiqua"/>
          <w:b/>
        </w:rPr>
        <w:t>Peer-review started:</w:t>
      </w:r>
      <w:r w:rsidR="00AF39A6" w:rsidRPr="00AF39A6">
        <w:rPr>
          <w:rFonts w:ascii="Book Antiqua" w:eastAsia="宋体" w:hAnsi="Book Antiqua"/>
          <w:lang w:eastAsia="zh-CN"/>
        </w:rPr>
        <w:t xml:space="preserve"> January</w:t>
      </w:r>
      <w:r w:rsidR="00AF39A6" w:rsidRPr="00AF39A6">
        <w:rPr>
          <w:rFonts w:ascii="Book Antiqua" w:eastAsia="宋体" w:hAnsi="Book Antiqua" w:hint="eastAsia"/>
          <w:lang w:eastAsia="zh-CN"/>
        </w:rPr>
        <w:t xml:space="preserve"> </w:t>
      </w:r>
      <w:r w:rsidR="00AF39A6">
        <w:rPr>
          <w:rFonts w:ascii="Book Antiqua" w:eastAsia="宋体" w:hAnsi="Book Antiqua" w:hint="eastAsia"/>
          <w:lang w:eastAsia="zh-CN"/>
        </w:rPr>
        <w:t>28</w:t>
      </w:r>
      <w:r w:rsidR="00AF39A6" w:rsidRPr="00AF39A6">
        <w:rPr>
          <w:rFonts w:ascii="Book Antiqua" w:eastAsia="宋体" w:hAnsi="Book Antiqua" w:hint="eastAsia"/>
          <w:lang w:eastAsia="zh-CN"/>
        </w:rPr>
        <w:t>, 2015</w:t>
      </w:r>
      <w:r w:rsidR="00AF39A6" w:rsidRPr="00AF39A6">
        <w:rPr>
          <w:rFonts w:ascii="Book Antiqua" w:hAnsi="Book Antiqua"/>
        </w:rPr>
        <w:t xml:space="preserve">  </w:t>
      </w:r>
    </w:p>
    <w:p w14:paraId="0D7EC2AE" w14:textId="50886CD6" w:rsidR="00A03877" w:rsidRPr="00AF39A6" w:rsidRDefault="00A03877" w:rsidP="00A03877">
      <w:pPr>
        <w:spacing w:line="360" w:lineRule="auto"/>
        <w:jc w:val="both"/>
        <w:rPr>
          <w:rFonts w:ascii="Book Antiqua" w:eastAsia="宋体" w:hAnsi="Book Antiqua"/>
          <w:b/>
          <w:lang w:eastAsia="zh-CN"/>
        </w:rPr>
      </w:pPr>
      <w:r w:rsidRPr="00A03877">
        <w:rPr>
          <w:rFonts w:ascii="Book Antiqua" w:hAnsi="Book Antiqua"/>
          <w:b/>
        </w:rPr>
        <w:t>First decision:</w:t>
      </w:r>
      <w:r w:rsidR="00AF39A6">
        <w:rPr>
          <w:rFonts w:ascii="Book Antiqua" w:eastAsia="宋体" w:hAnsi="Book Antiqua" w:hint="eastAsia"/>
          <w:b/>
          <w:lang w:eastAsia="zh-CN"/>
        </w:rPr>
        <w:t xml:space="preserve"> </w:t>
      </w:r>
      <w:r w:rsidR="00AF39A6" w:rsidRPr="00AF39A6">
        <w:rPr>
          <w:rFonts w:ascii="Book Antiqua" w:eastAsia="宋体" w:hAnsi="Book Antiqua" w:hint="eastAsia"/>
          <w:lang w:eastAsia="zh-CN"/>
        </w:rPr>
        <w:t>March 6, 2015</w:t>
      </w:r>
    </w:p>
    <w:p w14:paraId="52FF37D8" w14:textId="1CC43200" w:rsidR="00A03877" w:rsidRPr="00A03877" w:rsidRDefault="00A03877" w:rsidP="00A03877">
      <w:pPr>
        <w:spacing w:line="360" w:lineRule="auto"/>
        <w:jc w:val="both"/>
        <w:rPr>
          <w:rFonts w:ascii="Book Antiqua" w:hAnsi="Book Antiqua"/>
          <w:b/>
        </w:rPr>
      </w:pPr>
      <w:r w:rsidRPr="00A03877">
        <w:rPr>
          <w:rFonts w:ascii="Book Antiqua" w:hAnsi="Book Antiqua"/>
          <w:b/>
        </w:rPr>
        <w:lastRenderedPageBreak/>
        <w:t xml:space="preserve">Revised: </w:t>
      </w:r>
      <w:r w:rsidR="00AF39A6" w:rsidRPr="00AF39A6">
        <w:rPr>
          <w:rFonts w:ascii="Book Antiqua" w:eastAsia="宋体" w:hAnsi="Book Antiqua" w:hint="eastAsia"/>
          <w:lang w:eastAsia="zh-CN"/>
        </w:rPr>
        <w:t>April 9, 2015</w:t>
      </w:r>
      <w:r w:rsidRPr="00AF39A6">
        <w:rPr>
          <w:rFonts w:ascii="Book Antiqua" w:hAnsi="Book Antiqua"/>
        </w:rPr>
        <w:t xml:space="preserve"> </w:t>
      </w:r>
    </w:p>
    <w:p w14:paraId="240E40DF" w14:textId="59501224" w:rsidR="00A03877" w:rsidRPr="00D20BCB" w:rsidRDefault="00A03877" w:rsidP="00D20BCB">
      <w:r w:rsidRPr="00A03877">
        <w:rPr>
          <w:rFonts w:ascii="Book Antiqua" w:hAnsi="Book Antiqua"/>
          <w:b/>
        </w:rPr>
        <w:t xml:space="preserve">Accepted: </w:t>
      </w:r>
      <w:proofErr w:type="spellStart"/>
      <w:r w:rsidR="00D20BCB">
        <w:t>May</w:t>
      </w:r>
      <w:proofErr w:type="spellEnd"/>
      <w:r w:rsidR="00D20BCB">
        <w:t xml:space="preserve"> </w:t>
      </w:r>
      <w:proofErr w:type="gramStart"/>
      <w:r w:rsidR="00D20BCB">
        <w:t>27</w:t>
      </w:r>
      <w:proofErr w:type="gramEnd"/>
      <w:r w:rsidR="00D20BCB">
        <w:t>, 2015</w:t>
      </w:r>
    </w:p>
    <w:p w14:paraId="51DB77F6" w14:textId="77777777" w:rsidR="00A03877" w:rsidRPr="00A03877" w:rsidRDefault="00A03877" w:rsidP="00A03877">
      <w:pPr>
        <w:spacing w:line="360" w:lineRule="auto"/>
        <w:jc w:val="both"/>
        <w:rPr>
          <w:rFonts w:ascii="Book Antiqua" w:hAnsi="Book Antiqua"/>
          <w:b/>
        </w:rPr>
      </w:pPr>
      <w:r w:rsidRPr="00A03877">
        <w:rPr>
          <w:rFonts w:ascii="Book Antiqua" w:hAnsi="Book Antiqua"/>
          <w:b/>
        </w:rPr>
        <w:t>Article in press:</w:t>
      </w:r>
    </w:p>
    <w:p w14:paraId="6B96071C" w14:textId="77777777" w:rsidR="00A03877" w:rsidRPr="00A03877" w:rsidRDefault="00A03877" w:rsidP="00A03877">
      <w:pPr>
        <w:spacing w:line="360" w:lineRule="auto"/>
        <w:jc w:val="both"/>
        <w:rPr>
          <w:rFonts w:ascii="Book Antiqua" w:hAnsi="Book Antiqua"/>
          <w:b/>
        </w:rPr>
      </w:pPr>
      <w:r w:rsidRPr="00A03877">
        <w:rPr>
          <w:rFonts w:ascii="Book Antiqua" w:hAnsi="Book Antiqua"/>
          <w:b/>
        </w:rPr>
        <w:t xml:space="preserve">Published online: </w:t>
      </w:r>
    </w:p>
    <w:p w14:paraId="1E460DC3" w14:textId="77777777" w:rsidR="00594269" w:rsidRPr="00A03877" w:rsidRDefault="00594269" w:rsidP="00A03877">
      <w:pPr>
        <w:spacing w:line="360" w:lineRule="auto"/>
        <w:jc w:val="both"/>
        <w:rPr>
          <w:rFonts w:ascii="Book Antiqua" w:eastAsia="宋体" w:hAnsi="Book Antiqua"/>
          <w:b/>
          <w:lang w:eastAsia="zh-CN"/>
        </w:rPr>
      </w:pPr>
    </w:p>
    <w:p w14:paraId="0CB259BC" w14:textId="77777777" w:rsidR="00594269" w:rsidRPr="00A03877" w:rsidRDefault="00107F0E" w:rsidP="00A03877">
      <w:pPr>
        <w:spacing w:line="360" w:lineRule="auto"/>
        <w:jc w:val="both"/>
        <w:rPr>
          <w:rFonts w:ascii="Book Antiqua" w:hAnsi="Book Antiqua"/>
          <w:b/>
        </w:rPr>
      </w:pPr>
      <w:r w:rsidRPr="00A03877">
        <w:rPr>
          <w:rFonts w:ascii="Book Antiqua" w:hAnsi="Book Antiqua"/>
          <w:b/>
        </w:rPr>
        <w:t>Abstract</w:t>
      </w:r>
    </w:p>
    <w:p w14:paraId="7E7484AB" w14:textId="301E1ADB" w:rsidR="00476440" w:rsidRPr="00A03877" w:rsidRDefault="00476440" w:rsidP="00A03877">
      <w:pPr>
        <w:spacing w:line="360" w:lineRule="auto"/>
        <w:jc w:val="both"/>
        <w:rPr>
          <w:rFonts w:ascii="Book Antiqua" w:hAnsi="Book Antiqua"/>
          <w:lang w:val="en-GB"/>
        </w:rPr>
      </w:pPr>
      <w:r w:rsidRPr="00A03877">
        <w:rPr>
          <w:rFonts w:ascii="Book Antiqua" w:hAnsi="Book Antiqua"/>
          <w:lang w:val="en-GB"/>
        </w:rPr>
        <w:t>Hepatocellular carcinoma (HCC) is one of the most common malignancies leading to high mortality rates in the general population and the sixth most common cancer worldwide.</w:t>
      </w:r>
      <w:r w:rsidR="00A03877" w:rsidRPr="00A03877">
        <w:rPr>
          <w:rFonts w:ascii="Book Antiqua" w:eastAsia="宋体" w:hAnsi="Book Antiqua"/>
          <w:lang w:val="en-GB" w:eastAsia="zh-CN"/>
        </w:rPr>
        <w:t xml:space="preserve"> </w:t>
      </w:r>
      <w:r w:rsidRPr="00A03877">
        <w:rPr>
          <w:rFonts w:ascii="Book Antiqua" w:hAnsi="Book Antiqua"/>
          <w:lang w:val="en-GB"/>
        </w:rPr>
        <w:t xml:space="preserve">HCC is characterized by deregulation of multiple genes and </w:t>
      </w:r>
      <w:proofErr w:type="spellStart"/>
      <w:r w:rsidR="00CF7D8F" w:rsidRPr="00A03877">
        <w:rPr>
          <w:rFonts w:ascii="Book Antiqua" w:hAnsi="Book Antiqua"/>
          <w:lang w:val="en-GB"/>
        </w:rPr>
        <w:t>signal</w:t>
      </w:r>
      <w:r w:rsidRPr="00A03877">
        <w:rPr>
          <w:rFonts w:ascii="Book Antiqua" w:hAnsi="Book Antiqua"/>
          <w:lang w:val="en-GB"/>
        </w:rPr>
        <w:t>ing</w:t>
      </w:r>
      <w:proofErr w:type="spellEnd"/>
      <w:r w:rsidRPr="00A03877">
        <w:rPr>
          <w:rFonts w:ascii="Book Antiqua" w:hAnsi="Book Antiqua"/>
          <w:lang w:val="en-GB"/>
        </w:rPr>
        <w:t xml:space="preserve"> pathways. These genetic effect</w:t>
      </w:r>
      <w:r w:rsidR="00A03877" w:rsidRPr="00A03877">
        <w:rPr>
          <w:rFonts w:ascii="Book Antiqua" w:eastAsia="宋体" w:hAnsi="Book Antiqua"/>
          <w:lang w:val="en-GB" w:eastAsia="zh-CN"/>
        </w:rPr>
        <w:t>s</w:t>
      </w:r>
      <w:r w:rsidRPr="00A03877">
        <w:rPr>
          <w:rFonts w:ascii="Book Antiqua" w:hAnsi="Book Antiqua"/>
          <w:lang w:val="en-GB"/>
        </w:rPr>
        <w:t xml:space="preserve"> can involve both protein coding genes as well as non coding RNA genes. Long </w:t>
      </w:r>
      <w:proofErr w:type="gramStart"/>
      <w:r w:rsidRPr="00A03877">
        <w:rPr>
          <w:rFonts w:ascii="Book Antiqua" w:hAnsi="Book Antiqua"/>
          <w:lang w:val="en-GB"/>
        </w:rPr>
        <w:t>non coding</w:t>
      </w:r>
      <w:proofErr w:type="gramEnd"/>
      <w:r w:rsidRPr="00A03877">
        <w:rPr>
          <w:rFonts w:ascii="Book Antiqua" w:hAnsi="Book Antiqua"/>
          <w:lang w:val="en-GB"/>
        </w:rPr>
        <w:t xml:space="preserve"> RNAs (</w:t>
      </w:r>
      <w:proofErr w:type="spellStart"/>
      <w:r w:rsidRPr="00A03877">
        <w:rPr>
          <w:rFonts w:ascii="Book Antiqua" w:hAnsi="Book Antiqua"/>
          <w:lang w:val="en-GB"/>
        </w:rPr>
        <w:t>lncRNAs</w:t>
      </w:r>
      <w:proofErr w:type="spellEnd"/>
      <w:r w:rsidRPr="00A03877">
        <w:rPr>
          <w:rFonts w:ascii="Book Antiqua" w:hAnsi="Book Antiqua"/>
          <w:lang w:val="en-GB"/>
        </w:rPr>
        <w:t xml:space="preserve">) are transcripts longer than 200 </w:t>
      </w:r>
      <w:proofErr w:type="spellStart"/>
      <w:r w:rsidRPr="00A03877">
        <w:rPr>
          <w:rFonts w:ascii="Book Antiqua" w:hAnsi="Book Antiqua"/>
          <w:lang w:val="en-GB"/>
        </w:rPr>
        <w:t>nt</w:t>
      </w:r>
      <w:proofErr w:type="spellEnd"/>
      <w:r w:rsidRPr="00A03877">
        <w:rPr>
          <w:rFonts w:ascii="Book Antiqua" w:hAnsi="Book Antiqua"/>
          <w:lang w:val="en-GB"/>
        </w:rPr>
        <w:t xml:space="preserve">, constituting a subpopulation of </w:t>
      </w:r>
      <w:proofErr w:type="spellStart"/>
      <w:r w:rsidRPr="00A03877">
        <w:rPr>
          <w:rFonts w:ascii="Book Antiqua" w:hAnsi="Book Antiqua"/>
          <w:lang w:val="en-GB"/>
        </w:rPr>
        <w:t>ncRNAs</w:t>
      </w:r>
      <w:proofErr w:type="spellEnd"/>
      <w:r w:rsidRPr="00A03877">
        <w:rPr>
          <w:rFonts w:ascii="Book Antiqua" w:hAnsi="Book Antiqua"/>
          <w:lang w:val="en-GB"/>
        </w:rPr>
        <w:t xml:space="preserve">. Their biological effects are not well understood compared to small non coding RNA (microRNAs), but they have been recently recognized to exert a crucial role in the regulation of gene expression and modulation of </w:t>
      </w:r>
      <w:proofErr w:type="spellStart"/>
      <w:r w:rsidR="00CF7D8F" w:rsidRPr="00A03877">
        <w:rPr>
          <w:rFonts w:ascii="Book Antiqua" w:hAnsi="Book Antiqua"/>
          <w:lang w:val="en-GB"/>
        </w:rPr>
        <w:t>signal</w:t>
      </w:r>
      <w:r w:rsidRPr="00A03877">
        <w:rPr>
          <w:rFonts w:ascii="Book Antiqua" w:hAnsi="Book Antiqua"/>
          <w:lang w:val="en-GB"/>
        </w:rPr>
        <w:t>ing</w:t>
      </w:r>
      <w:proofErr w:type="spellEnd"/>
      <w:r w:rsidRPr="00A03877">
        <w:rPr>
          <w:rFonts w:ascii="Book Antiqua" w:hAnsi="Book Antiqua"/>
          <w:lang w:val="en-GB"/>
        </w:rPr>
        <w:t xml:space="preserve"> pathways. Notably, several studies indicated that </w:t>
      </w:r>
      <w:proofErr w:type="spellStart"/>
      <w:r w:rsidRPr="00A03877">
        <w:rPr>
          <w:rFonts w:ascii="Book Antiqua" w:hAnsi="Book Antiqua"/>
          <w:lang w:val="en-GB"/>
        </w:rPr>
        <w:t>lncRNAs</w:t>
      </w:r>
      <w:proofErr w:type="spellEnd"/>
      <w:r w:rsidRPr="00A03877">
        <w:rPr>
          <w:rFonts w:ascii="Book Antiqua" w:hAnsi="Book Antiqua"/>
          <w:lang w:val="en-GB"/>
        </w:rPr>
        <w:t xml:space="preserve"> contribute to the pathogenesis and progression of HCC. Investigating the molecular mechanisms underlying </w:t>
      </w:r>
      <w:proofErr w:type="spellStart"/>
      <w:r w:rsidRPr="00A03877">
        <w:rPr>
          <w:rFonts w:ascii="Book Antiqua" w:hAnsi="Book Antiqua"/>
          <w:lang w:val="en-GB"/>
        </w:rPr>
        <w:t>lncRNAs</w:t>
      </w:r>
      <w:proofErr w:type="spellEnd"/>
      <w:r w:rsidRPr="00A03877">
        <w:rPr>
          <w:rFonts w:ascii="Book Antiqua" w:hAnsi="Book Antiqua"/>
          <w:lang w:val="en-GB"/>
        </w:rPr>
        <w:t xml:space="preserve"> expression opens potential applications in diagnosis and treatment of liver disease. This editorial provides three examples (</w:t>
      </w:r>
      <w:r w:rsidRPr="00A03877">
        <w:rPr>
          <w:rFonts w:ascii="Book Antiqua" w:hAnsi="Book Antiqua" w:cs="Arial"/>
          <w:lang w:val="en-GB"/>
        </w:rPr>
        <w:t>MALAT-1 metastasis associated</w:t>
      </w:r>
      <w:r w:rsidR="00A03877" w:rsidRPr="00A03877">
        <w:rPr>
          <w:rFonts w:ascii="Book Antiqua" w:hAnsi="Book Antiqua" w:cs="Arial"/>
          <w:lang w:val="en-GB"/>
        </w:rPr>
        <w:t xml:space="preserve"> lung adenocarcinoma transcript</w:t>
      </w:r>
      <w:r w:rsidRPr="00A03877">
        <w:rPr>
          <w:rFonts w:ascii="Book Antiqua" w:hAnsi="Book Antiqua" w:cs="Arial"/>
          <w:lang w:val="en-GB"/>
        </w:rPr>
        <w:t xml:space="preserve">, HULC highly </w:t>
      </w:r>
      <w:proofErr w:type="spellStart"/>
      <w:r w:rsidRPr="00A03877">
        <w:rPr>
          <w:rFonts w:ascii="Book Antiqua" w:hAnsi="Book Antiqua" w:cs="Arial"/>
          <w:lang w:val="en-GB"/>
        </w:rPr>
        <w:t>upregulated</w:t>
      </w:r>
      <w:proofErr w:type="spellEnd"/>
      <w:r w:rsidRPr="00A03877">
        <w:rPr>
          <w:rFonts w:ascii="Book Antiqua" w:hAnsi="Book Antiqua" w:cs="Arial"/>
          <w:lang w:val="en-GB"/>
        </w:rPr>
        <w:t xml:space="preserve"> in liver cancer and HOTAIR HOX transcript antisense </w:t>
      </w:r>
      <w:proofErr w:type="spellStart"/>
      <w:r w:rsidRPr="00A03877">
        <w:rPr>
          <w:rFonts w:ascii="Book Antiqua" w:hAnsi="Book Antiqua" w:cs="Arial"/>
          <w:lang w:val="en-GB"/>
        </w:rPr>
        <w:t>intergenic</w:t>
      </w:r>
      <w:proofErr w:type="spellEnd"/>
      <w:r w:rsidRPr="00A03877">
        <w:rPr>
          <w:rFonts w:ascii="Book Antiqua" w:hAnsi="Book Antiqua" w:cs="Arial"/>
          <w:lang w:val="en-GB"/>
        </w:rPr>
        <w:t xml:space="preserve"> RNA) </w:t>
      </w:r>
      <w:r w:rsidRPr="00A03877">
        <w:rPr>
          <w:rFonts w:ascii="Book Antiqua" w:hAnsi="Book Antiqua"/>
          <w:lang w:val="en-GB"/>
        </w:rPr>
        <w:t xml:space="preserve">of well-known </w:t>
      </w:r>
      <w:proofErr w:type="spellStart"/>
      <w:r w:rsidRPr="00A03877">
        <w:rPr>
          <w:rFonts w:ascii="Book Antiqua" w:hAnsi="Book Antiqua"/>
          <w:lang w:val="en-GB"/>
        </w:rPr>
        <w:t>lncRNAs</w:t>
      </w:r>
      <w:proofErr w:type="spellEnd"/>
      <w:r w:rsidRPr="00A03877">
        <w:rPr>
          <w:rFonts w:ascii="Book Antiqua" w:hAnsi="Book Antiqua"/>
          <w:lang w:val="en-GB"/>
        </w:rPr>
        <w:t xml:space="preserve"> </w:t>
      </w:r>
      <w:proofErr w:type="spellStart"/>
      <w:r w:rsidRPr="00A03877">
        <w:rPr>
          <w:rFonts w:ascii="Book Antiqua" w:hAnsi="Book Antiqua"/>
          <w:lang w:val="en-GB"/>
        </w:rPr>
        <w:t>upregulated</w:t>
      </w:r>
      <w:proofErr w:type="spellEnd"/>
      <w:r w:rsidRPr="00A03877">
        <w:rPr>
          <w:rFonts w:ascii="Book Antiqua" w:hAnsi="Book Antiqua"/>
          <w:lang w:val="en-GB"/>
        </w:rPr>
        <w:t xml:space="preserve"> in HCC, whose mechanisms of action are known, and for which therapeutic applications are delineated.  Targeting of </w:t>
      </w:r>
      <w:proofErr w:type="spellStart"/>
      <w:r w:rsidRPr="00A03877">
        <w:rPr>
          <w:rFonts w:ascii="Book Antiqua" w:hAnsi="Book Antiqua"/>
          <w:lang w:val="en-GB"/>
        </w:rPr>
        <w:t>lncR</w:t>
      </w:r>
      <w:r w:rsidR="00A03877" w:rsidRPr="00A03877">
        <w:rPr>
          <w:rFonts w:ascii="Book Antiqua" w:hAnsi="Book Antiqua"/>
          <w:lang w:val="en-GB"/>
        </w:rPr>
        <w:t>NAs</w:t>
      </w:r>
      <w:proofErr w:type="spellEnd"/>
      <w:r w:rsidR="00A03877" w:rsidRPr="00A03877">
        <w:rPr>
          <w:rFonts w:ascii="Book Antiqua" w:hAnsi="Book Antiqua"/>
          <w:lang w:val="en-GB"/>
        </w:rPr>
        <w:t>, using several approaches (</w:t>
      </w:r>
      <w:proofErr w:type="spellStart"/>
      <w:r w:rsidRPr="00A03877">
        <w:rPr>
          <w:rFonts w:ascii="Book Antiqua" w:hAnsi="Book Antiqua"/>
          <w:lang w:val="en-GB"/>
        </w:rPr>
        <w:t>siRNA</w:t>
      </w:r>
      <w:proofErr w:type="spellEnd"/>
      <w:r w:rsidRPr="00A03877">
        <w:rPr>
          <w:rFonts w:ascii="Book Antiqua" w:hAnsi="Book Antiqua"/>
          <w:lang w:val="en-GB"/>
        </w:rPr>
        <w:t xml:space="preserve">-mediated silencing or changing their secondary structure) offers new possibility to treat HCC. </w:t>
      </w:r>
    </w:p>
    <w:p w14:paraId="6276CBDE" w14:textId="5712882F" w:rsidR="00AD231D" w:rsidRPr="00A03877" w:rsidRDefault="00924653" w:rsidP="00A03877">
      <w:pPr>
        <w:spacing w:line="360" w:lineRule="auto"/>
        <w:jc w:val="both"/>
        <w:rPr>
          <w:rFonts w:ascii="Book Antiqua" w:eastAsia="宋体" w:hAnsi="Book Antiqua"/>
          <w:lang w:eastAsia="zh-CN"/>
        </w:rPr>
      </w:pPr>
      <w:r w:rsidRPr="00A03877">
        <w:rPr>
          <w:rFonts w:ascii="Book Antiqua" w:hAnsi="Book Antiqua"/>
        </w:rPr>
        <w:t xml:space="preserve"> </w:t>
      </w:r>
    </w:p>
    <w:p w14:paraId="24540BE6" w14:textId="5E82ED31" w:rsidR="00A03877" w:rsidRPr="00A03877" w:rsidRDefault="00A03877" w:rsidP="00A03877">
      <w:pPr>
        <w:spacing w:line="360" w:lineRule="auto"/>
        <w:jc w:val="both"/>
        <w:rPr>
          <w:rFonts w:ascii="Book Antiqua" w:eastAsia="宋体" w:hAnsi="Book Antiqua"/>
          <w:lang w:eastAsia="zh-CN"/>
        </w:rPr>
      </w:pPr>
      <w:r w:rsidRPr="00A03877">
        <w:rPr>
          <w:rFonts w:ascii="Book Antiqua" w:hAnsi="Book Antiqua"/>
          <w:b/>
        </w:rPr>
        <w:t>Key</w:t>
      </w:r>
      <w:r w:rsidRPr="00A03877">
        <w:rPr>
          <w:rFonts w:ascii="Book Antiqua" w:eastAsia="宋体" w:hAnsi="Book Antiqua"/>
          <w:b/>
          <w:lang w:eastAsia="zh-CN"/>
        </w:rPr>
        <w:t xml:space="preserve"> </w:t>
      </w:r>
      <w:r w:rsidRPr="00A03877">
        <w:rPr>
          <w:rFonts w:ascii="Book Antiqua" w:hAnsi="Book Antiqua"/>
          <w:b/>
        </w:rPr>
        <w:t>words</w:t>
      </w:r>
      <w:r w:rsidRPr="00A03877">
        <w:rPr>
          <w:rFonts w:ascii="Book Antiqua" w:eastAsia="宋体" w:hAnsi="Book Antiqua"/>
          <w:lang w:eastAsia="zh-CN"/>
        </w:rPr>
        <w:t xml:space="preserve">: </w:t>
      </w:r>
      <w:r w:rsidRPr="00A03877">
        <w:rPr>
          <w:rFonts w:ascii="Book Antiqua" w:hAnsi="Book Antiqua"/>
          <w:lang w:val="en-GB"/>
        </w:rPr>
        <w:t>Long non coding RNAs</w:t>
      </w:r>
      <w:r w:rsidRPr="00A03877">
        <w:rPr>
          <w:rFonts w:ascii="Book Antiqua" w:eastAsia="宋体" w:hAnsi="Book Antiqua"/>
          <w:lang w:eastAsia="zh-CN"/>
        </w:rPr>
        <w:t>;</w:t>
      </w:r>
      <w:r w:rsidRPr="00A03877">
        <w:rPr>
          <w:rFonts w:ascii="Book Antiqua" w:hAnsi="Book Antiqua"/>
        </w:rPr>
        <w:t xml:space="preserve"> Liver</w:t>
      </w:r>
      <w:r w:rsidRPr="00A03877">
        <w:rPr>
          <w:rFonts w:ascii="Book Antiqua" w:eastAsia="宋体" w:hAnsi="Book Antiqua"/>
          <w:lang w:eastAsia="zh-CN"/>
        </w:rPr>
        <w:t>;</w:t>
      </w:r>
      <w:r w:rsidRPr="00A03877">
        <w:rPr>
          <w:rFonts w:ascii="Book Antiqua" w:hAnsi="Book Antiqua"/>
        </w:rPr>
        <w:t xml:space="preserve"> Hepatocellular carcinoma</w:t>
      </w:r>
      <w:r w:rsidRPr="00A03877">
        <w:rPr>
          <w:rFonts w:ascii="Book Antiqua" w:eastAsia="宋体" w:hAnsi="Book Antiqua"/>
          <w:lang w:eastAsia="zh-CN"/>
        </w:rPr>
        <w:t>;</w:t>
      </w:r>
      <w:r w:rsidRPr="00A03877">
        <w:rPr>
          <w:rFonts w:ascii="Book Antiqua" w:hAnsi="Book Antiqua"/>
        </w:rPr>
        <w:t xml:space="preserve"> Epigenetics</w:t>
      </w:r>
      <w:r w:rsidRPr="00A03877">
        <w:rPr>
          <w:rFonts w:ascii="Book Antiqua" w:eastAsia="宋体" w:hAnsi="Book Antiqua"/>
          <w:lang w:eastAsia="zh-CN"/>
        </w:rPr>
        <w:t>;</w:t>
      </w:r>
      <w:r w:rsidRPr="00A03877">
        <w:rPr>
          <w:rFonts w:ascii="Book Antiqua" w:hAnsi="Book Antiqua"/>
        </w:rPr>
        <w:t xml:space="preserve"> Sequencing</w:t>
      </w:r>
    </w:p>
    <w:p w14:paraId="28822862" w14:textId="77777777" w:rsidR="00A03877" w:rsidRPr="00A03877" w:rsidRDefault="00A03877" w:rsidP="00A03877">
      <w:pPr>
        <w:spacing w:line="360" w:lineRule="auto"/>
        <w:jc w:val="both"/>
        <w:rPr>
          <w:rFonts w:ascii="Book Antiqua" w:eastAsia="宋体" w:hAnsi="Book Antiqua" w:cs="Arial"/>
          <w:lang w:eastAsia="zh-CN"/>
        </w:rPr>
      </w:pPr>
    </w:p>
    <w:p w14:paraId="098E4CD8" w14:textId="77777777" w:rsidR="00A03877" w:rsidRPr="00A03877" w:rsidRDefault="00A03877" w:rsidP="00A03877">
      <w:pPr>
        <w:spacing w:line="360" w:lineRule="auto"/>
        <w:jc w:val="both"/>
        <w:rPr>
          <w:rFonts w:ascii="Book Antiqua" w:hAnsi="Book Antiqua" w:cs="Arial"/>
        </w:rPr>
      </w:pPr>
      <w:r w:rsidRPr="00A03877">
        <w:rPr>
          <w:rFonts w:ascii="Book Antiqua" w:hAnsi="Book Antiqua"/>
          <w:b/>
        </w:rPr>
        <w:t xml:space="preserve">© </w:t>
      </w:r>
      <w:r w:rsidRPr="00A03877">
        <w:rPr>
          <w:rFonts w:ascii="Book Antiqua" w:hAnsi="Book Antiqua" w:cs="Arial"/>
          <w:b/>
        </w:rPr>
        <w:t>The Author(s) 2015.</w:t>
      </w:r>
      <w:r w:rsidRPr="00A03877">
        <w:rPr>
          <w:rFonts w:ascii="Book Antiqua" w:hAnsi="Book Antiqua" w:cs="Arial"/>
        </w:rPr>
        <w:t xml:space="preserve"> Published by Baishideng Publishing Group Inc. All rights reserved.</w:t>
      </w:r>
    </w:p>
    <w:p w14:paraId="5FD266BC" w14:textId="77777777" w:rsidR="00A03877" w:rsidRPr="00A03877" w:rsidRDefault="00A03877" w:rsidP="00A03877">
      <w:pPr>
        <w:spacing w:line="360" w:lineRule="auto"/>
        <w:jc w:val="both"/>
        <w:rPr>
          <w:rFonts w:ascii="Book Antiqua" w:eastAsia="宋体" w:hAnsi="Book Antiqua" w:cs="Arial"/>
          <w:lang w:eastAsia="zh-CN"/>
        </w:rPr>
      </w:pPr>
    </w:p>
    <w:p w14:paraId="63ED755A" w14:textId="252F3706" w:rsidR="00107F0E" w:rsidRPr="00A03877" w:rsidRDefault="00107F0E" w:rsidP="00A03877">
      <w:pPr>
        <w:spacing w:line="360" w:lineRule="auto"/>
        <w:jc w:val="both"/>
        <w:rPr>
          <w:rFonts w:ascii="Book Antiqua" w:eastAsia="宋体" w:hAnsi="Book Antiqua"/>
          <w:b/>
          <w:lang w:eastAsia="zh-CN"/>
        </w:rPr>
      </w:pPr>
      <w:r w:rsidRPr="00A03877">
        <w:rPr>
          <w:rFonts w:ascii="Book Antiqua" w:hAnsi="Book Antiqua"/>
          <w:b/>
        </w:rPr>
        <w:t xml:space="preserve">Core </w:t>
      </w:r>
      <w:r w:rsidR="00A03877" w:rsidRPr="00A03877">
        <w:rPr>
          <w:rFonts w:ascii="Book Antiqua" w:hAnsi="Book Antiqua"/>
          <w:b/>
        </w:rPr>
        <w:t>t</w:t>
      </w:r>
      <w:r w:rsidRPr="00A03877">
        <w:rPr>
          <w:rFonts w:ascii="Book Antiqua" w:hAnsi="Book Antiqua"/>
          <w:b/>
        </w:rPr>
        <w:t>ip</w:t>
      </w:r>
      <w:r w:rsidR="00A03877" w:rsidRPr="00A03877">
        <w:rPr>
          <w:rFonts w:ascii="Book Antiqua" w:eastAsia="宋体" w:hAnsi="Book Antiqua"/>
          <w:b/>
          <w:lang w:eastAsia="zh-CN"/>
        </w:rPr>
        <w:t xml:space="preserve">: </w:t>
      </w:r>
      <w:r w:rsidRPr="00A03877">
        <w:rPr>
          <w:rFonts w:ascii="Book Antiqua" w:hAnsi="Book Antiqua"/>
        </w:rPr>
        <w:t>The long non coding RNAs discovery opens a meaningful collision with epigenetics and reveals new roles of RNA in most of cellular processes. This focus explores the functional potentiality of RNAs in liver in light of most recent knowledge.</w:t>
      </w:r>
    </w:p>
    <w:p w14:paraId="321865FD" w14:textId="77777777" w:rsidR="00A03877" w:rsidRPr="00A03877" w:rsidRDefault="00A03877" w:rsidP="00A03877">
      <w:pPr>
        <w:spacing w:line="360" w:lineRule="auto"/>
        <w:jc w:val="both"/>
        <w:rPr>
          <w:rFonts w:ascii="Book Antiqua" w:eastAsia="宋体" w:hAnsi="Book Antiqua"/>
          <w:b/>
          <w:lang w:eastAsia="zh-CN"/>
        </w:rPr>
      </w:pPr>
    </w:p>
    <w:p w14:paraId="7AF4882D" w14:textId="56F5A1F4" w:rsidR="00A03877" w:rsidRPr="00A03877" w:rsidRDefault="00A03877" w:rsidP="00A03877">
      <w:pPr>
        <w:spacing w:line="360" w:lineRule="auto"/>
        <w:jc w:val="both"/>
        <w:rPr>
          <w:rFonts w:ascii="Book Antiqua" w:eastAsia="宋体" w:hAnsi="Book Antiqua"/>
          <w:lang w:eastAsia="zh-CN"/>
        </w:rPr>
      </w:pPr>
      <w:r w:rsidRPr="00A03877">
        <w:rPr>
          <w:rFonts w:ascii="Book Antiqua" w:hAnsi="Book Antiqua"/>
        </w:rPr>
        <w:lastRenderedPageBreak/>
        <w:t>Guerrieri</w:t>
      </w:r>
      <w:r w:rsidRPr="00A03877">
        <w:rPr>
          <w:rFonts w:ascii="Book Antiqua" w:eastAsia="宋体" w:hAnsi="Book Antiqua"/>
          <w:lang w:eastAsia="zh-CN"/>
        </w:rPr>
        <w:t xml:space="preserve"> F.</w:t>
      </w:r>
      <w:r w:rsidRPr="00A03877">
        <w:rPr>
          <w:rFonts w:ascii="Book Antiqua" w:hAnsi="Book Antiqua"/>
        </w:rPr>
        <w:t xml:space="preserve"> Long non coding RNAs era in liver cancer</w:t>
      </w:r>
      <w:r w:rsidRPr="00A03877">
        <w:rPr>
          <w:rFonts w:ascii="Book Antiqua" w:eastAsia="宋体" w:hAnsi="Book Antiqua"/>
          <w:lang w:eastAsia="zh-CN"/>
        </w:rPr>
        <w:t xml:space="preserve">. </w:t>
      </w:r>
      <w:r w:rsidRPr="00A03877">
        <w:rPr>
          <w:rFonts w:ascii="Book Antiqua" w:hAnsi="Book Antiqua"/>
          <w:i/>
          <w:iCs/>
        </w:rPr>
        <w:t>World J Hepatol</w:t>
      </w:r>
      <w:r w:rsidRPr="00A03877">
        <w:rPr>
          <w:rFonts w:ascii="Book Antiqua" w:eastAsia="宋体" w:hAnsi="Book Antiqua"/>
          <w:i/>
          <w:iCs/>
          <w:lang w:eastAsia="zh-CN"/>
        </w:rPr>
        <w:t xml:space="preserve"> </w:t>
      </w:r>
      <w:r w:rsidRPr="00A03877">
        <w:rPr>
          <w:rFonts w:ascii="Book Antiqua" w:eastAsia="宋体" w:hAnsi="Book Antiqua"/>
          <w:iCs/>
          <w:lang w:eastAsia="zh-CN"/>
        </w:rPr>
        <w:t>2015; In press</w:t>
      </w:r>
    </w:p>
    <w:p w14:paraId="3D60E287" w14:textId="77777777" w:rsidR="009B1133" w:rsidRPr="00A03877" w:rsidRDefault="009B1133" w:rsidP="00A03877">
      <w:pPr>
        <w:spacing w:line="360" w:lineRule="auto"/>
        <w:jc w:val="both"/>
        <w:rPr>
          <w:rFonts w:ascii="Book Antiqua" w:eastAsia="宋体" w:hAnsi="Book Antiqua"/>
          <w:lang w:eastAsia="zh-CN"/>
        </w:rPr>
      </w:pPr>
    </w:p>
    <w:p w14:paraId="667E9A36" w14:textId="3DB208B0" w:rsidR="00B802FF" w:rsidRPr="00A03877" w:rsidRDefault="00B03404" w:rsidP="00A03877">
      <w:pPr>
        <w:spacing w:line="360" w:lineRule="auto"/>
        <w:jc w:val="both"/>
        <w:rPr>
          <w:rFonts w:ascii="Book Antiqua" w:hAnsi="Book Antiqua" w:cs="Arial"/>
          <w:lang w:val="en-GB"/>
        </w:rPr>
      </w:pPr>
      <w:r w:rsidRPr="00A03877">
        <w:rPr>
          <w:rFonts w:ascii="Book Antiqua" w:hAnsi="Book Antiqua" w:cs="Arial"/>
          <w:lang w:val="en-GB"/>
        </w:rPr>
        <w:t xml:space="preserve">Recent advances in massive parallel sequencing, </w:t>
      </w:r>
      <w:r w:rsidR="008A3844" w:rsidRPr="00A03877">
        <w:rPr>
          <w:rFonts w:ascii="Book Antiqua" w:hAnsi="Book Antiqua" w:cs="Arial"/>
          <w:lang w:val="en-GB"/>
        </w:rPr>
        <w:t>especially</w:t>
      </w:r>
      <w:r w:rsidRPr="00A03877">
        <w:rPr>
          <w:rFonts w:ascii="Book Antiqua" w:hAnsi="Book Antiqua" w:cs="Arial"/>
          <w:lang w:val="en-GB"/>
        </w:rPr>
        <w:t xml:space="preserve"> RNA sequencing (RNA </w:t>
      </w:r>
      <w:proofErr w:type="spellStart"/>
      <w:r w:rsidRPr="00A03877">
        <w:rPr>
          <w:rFonts w:ascii="Book Antiqua" w:hAnsi="Book Antiqua" w:cs="Arial"/>
          <w:lang w:val="en-GB"/>
        </w:rPr>
        <w:t>seq</w:t>
      </w:r>
      <w:proofErr w:type="spellEnd"/>
      <w:r w:rsidRPr="00A03877">
        <w:rPr>
          <w:rFonts w:ascii="Book Antiqua" w:hAnsi="Book Antiqua" w:cs="Arial"/>
          <w:lang w:val="en-GB"/>
        </w:rPr>
        <w:t xml:space="preserve">), </w:t>
      </w:r>
      <w:r w:rsidR="008A3844" w:rsidRPr="00A03877">
        <w:rPr>
          <w:rFonts w:ascii="Book Antiqua" w:hAnsi="Book Antiqua" w:cs="Arial"/>
          <w:lang w:val="en-GB"/>
        </w:rPr>
        <w:t>reveal</w:t>
      </w:r>
      <w:r w:rsidRPr="00A03877">
        <w:rPr>
          <w:rFonts w:ascii="Book Antiqua" w:hAnsi="Book Antiqua" w:cs="Arial"/>
          <w:lang w:val="en-GB"/>
        </w:rPr>
        <w:t xml:space="preserve"> that at least 90% of the human genome is transcribed into non-coding RNAs (</w:t>
      </w:r>
      <w:proofErr w:type="spellStart"/>
      <w:r w:rsidRPr="00A03877">
        <w:rPr>
          <w:rFonts w:ascii="Book Antiqua" w:hAnsi="Book Antiqua" w:cs="Arial"/>
          <w:lang w:val="en-GB"/>
        </w:rPr>
        <w:t>ncRNAs</w:t>
      </w:r>
      <w:proofErr w:type="spellEnd"/>
      <w:r w:rsidRPr="00A03877">
        <w:rPr>
          <w:rFonts w:ascii="Book Antiqua" w:hAnsi="Book Antiqua" w:cs="Arial"/>
          <w:lang w:val="en-GB"/>
        </w:rPr>
        <w:t>), while surprising</w:t>
      </w:r>
      <w:r w:rsidR="00437DC5" w:rsidRPr="00A03877">
        <w:rPr>
          <w:rFonts w:ascii="Book Antiqua" w:hAnsi="Book Antiqua" w:cs="Arial"/>
          <w:lang w:val="en-GB"/>
        </w:rPr>
        <w:t>ly</w:t>
      </w:r>
      <w:r w:rsidRPr="00A03877">
        <w:rPr>
          <w:rFonts w:ascii="Book Antiqua" w:hAnsi="Book Antiqua" w:cs="Arial"/>
          <w:lang w:val="en-GB"/>
        </w:rPr>
        <w:t xml:space="preserve"> less than 2% encodes protein-coding genes. Bes</w:t>
      </w:r>
      <w:r w:rsidR="00437DC5" w:rsidRPr="00A03877">
        <w:rPr>
          <w:rFonts w:ascii="Book Antiqua" w:hAnsi="Book Antiqua" w:cs="Arial"/>
          <w:lang w:val="en-GB"/>
        </w:rPr>
        <w:t xml:space="preserve">ides the different types of </w:t>
      </w:r>
      <w:proofErr w:type="spellStart"/>
      <w:r w:rsidR="00437DC5" w:rsidRPr="00A03877">
        <w:rPr>
          <w:rFonts w:ascii="Book Antiqua" w:hAnsi="Book Antiqua" w:cs="Arial"/>
          <w:lang w:val="en-GB"/>
        </w:rPr>
        <w:t>nc</w:t>
      </w:r>
      <w:r w:rsidRPr="00A03877">
        <w:rPr>
          <w:rFonts w:ascii="Book Antiqua" w:hAnsi="Book Antiqua" w:cs="Arial"/>
          <w:lang w:val="en-GB"/>
        </w:rPr>
        <w:t>RNA</w:t>
      </w:r>
      <w:proofErr w:type="spellEnd"/>
      <w:r w:rsidRPr="00A03877">
        <w:rPr>
          <w:rFonts w:ascii="Book Antiqua" w:hAnsi="Book Antiqua" w:cs="Arial"/>
          <w:lang w:val="en-GB"/>
        </w:rPr>
        <w:t xml:space="preserve"> smaller than 200 nucleotides, such as microRNAs (</w:t>
      </w:r>
      <w:proofErr w:type="spellStart"/>
      <w:r w:rsidRPr="00A03877">
        <w:rPr>
          <w:rFonts w:ascii="Book Antiqua" w:hAnsi="Book Antiqua" w:cs="Arial"/>
          <w:lang w:val="en-GB"/>
        </w:rPr>
        <w:t>miRNAs</w:t>
      </w:r>
      <w:proofErr w:type="spellEnd"/>
      <w:r w:rsidRPr="00A03877">
        <w:rPr>
          <w:rFonts w:ascii="Book Antiqua" w:hAnsi="Book Antiqua" w:cs="Arial"/>
          <w:lang w:val="en-GB"/>
        </w:rPr>
        <w:t>) or PIWI-interacting RNAs (</w:t>
      </w:r>
      <w:proofErr w:type="spellStart"/>
      <w:r w:rsidR="00437DC5" w:rsidRPr="00A03877">
        <w:rPr>
          <w:rFonts w:ascii="Book Antiqua" w:hAnsi="Book Antiqua" w:cs="Arial"/>
          <w:lang w:val="en-GB"/>
        </w:rPr>
        <w:t>piRNAs</w:t>
      </w:r>
      <w:proofErr w:type="spellEnd"/>
      <w:r w:rsidR="00437DC5" w:rsidRPr="00A03877">
        <w:rPr>
          <w:rFonts w:ascii="Book Antiqua" w:hAnsi="Book Antiqua" w:cs="Arial"/>
          <w:lang w:val="en-GB"/>
        </w:rPr>
        <w:t>), a large proportion</w:t>
      </w:r>
      <w:r w:rsidRPr="00A03877">
        <w:rPr>
          <w:rFonts w:ascii="Book Antiqua" w:hAnsi="Book Antiqua" w:cs="Arial"/>
          <w:lang w:val="en-GB"/>
        </w:rPr>
        <w:t xml:space="preserve"> of human </w:t>
      </w:r>
      <w:proofErr w:type="spellStart"/>
      <w:r w:rsidRPr="00A03877">
        <w:rPr>
          <w:rFonts w:ascii="Book Antiqua" w:hAnsi="Book Antiqua" w:cs="Arial"/>
          <w:lang w:val="en-GB"/>
        </w:rPr>
        <w:t>transcriptome</w:t>
      </w:r>
      <w:proofErr w:type="spellEnd"/>
      <w:r w:rsidRPr="00A03877">
        <w:rPr>
          <w:rFonts w:ascii="Book Antiqua" w:hAnsi="Book Antiqua" w:cs="Arial"/>
          <w:lang w:val="en-GB"/>
        </w:rPr>
        <w:t xml:space="preserve"> results in RNA</w:t>
      </w:r>
      <w:r w:rsidR="00FA7E40" w:rsidRPr="00A03877">
        <w:rPr>
          <w:rFonts w:ascii="Book Antiqua" w:hAnsi="Book Antiqua" w:cs="Arial"/>
          <w:lang w:val="en-GB"/>
        </w:rPr>
        <w:t>s</w:t>
      </w:r>
      <w:r w:rsidRPr="00A03877">
        <w:rPr>
          <w:rFonts w:ascii="Book Antiqua" w:hAnsi="Book Antiqua" w:cs="Arial"/>
          <w:lang w:val="en-GB"/>
        </w:rPr>
        <w:t xml:space="preserve"> th</w:t>
      </w:r>
      <w:r w:rsidR="00A03877">
        <w:rPr>
          <w:rFonts w:ascii="Book Antiqua" w:eastAsia="宋体" w:hAnsi="Book Antiqua" w:cs="Arial" w:hint="eastAsia"/>
          <w:lang w:val="en-GB" w:eastAsia="zh-CN"/>
        </w:rPr>
        <w:t>ose</w:t>
      </w:r>
      <w:r w:rsidRPr="00A03877">
        <w:rPr>
          <w:rFonts w:ascii="Book Antiqua" w:hAnsi="Book Antiqua" w:cs="Arial"/>
          <w:lang w:val="en-GB"/>
        </w:rPr>
        <w:t xml:space="preserve"> </w:t>
      </w:r>
      <w:r w:rsidR="0024743B" w:rsidRPr="00A03877">
        <w:rPr>
          <w:rFonts w:ascii="Book Antiqua" w:hAnsi="Book Antiqua" w:cs="Arial"/>
          <w:lang w:val="en-GB"/>
        </w:rPr>
        <w:t>are longer than 200 nucleotides</w:t>
      </w:r>
      <w:r w:rsidRPr="00A03877">
        <w:rPr>
          <w:rFonts w:ascii="Book Antiqua" w:hAnsi="Book Antiqua" w:cs="Arial"/>
          <w:lang w:val="en-GB"/>
        </w:rPr>
        <w:t xml:space="preserve">. Speaking in terms of numbers, this means that </w:t>
      </w:r>
      <w:r w:rsidR="00EB4FEA" w:rsidRPr="00A03877">
        <w:rPr>
          <w:rFonts w:ascii="Book Antiqua" w:hAnsi="Book Antiqua" w:cs="Arial"/>
          <w:lang w:val="en-GB"/>
        </w:rPr>
        <w:t xml:space="preserve">about 9000 small </w:t>
      </w:r>
      <w:proofErr w:type="spellStart"/>
      <w:r w:rsidR="00EB4FEA" w:rsidRPr="00A03877">
        <w:rPr>
          <w:rFonts w:ascii="Book Antiqua" w:hAnsi="Book Antiqua" w:cs="Arial"/>
          <w:lang w:val="en-GB"/>
        </w:rPr>
        <w:t>ncRNAs</w:t>
      </w:r>
      <w:proofErr w:type="spellEnd"/>
      <w:r w:rsidR="00EB4FEA" w:rsidRPr="00A03877">
        <w:rPr>
          <w:rFonts w:ascii="Book Antiqua" w:hAnsi="Book Antiqua" w:cs="Arial"/>
          <w:lang w:val="en-GB"/>
        </w:rPr>
        <w:t xml:space="preserve"> and about 32000 long </w:t>
      </w:r>
      <w:proofErr w:type="spellStart"/>
      <w:r w:rsidR="00EB4FEA" w:rsidRPr="00A03877">
        <w:rPr>
          <w:rFonts w:ascii="Book Antiqua" w:hAnsi="Book Antiqua" w:cs="Arial"/>
          <w:lang w:val="en-GB"/>
        </w:rPr>
        <w:t>ncRNAs</w:t>
      </w:r>
      <w:proofErr w:type="spellEnd"/>
      <w:r w:rsidR="00EB4FEA" w:rsidRPr="00A03877">
        <w:rPr>
          <w:rFonts w:ascii="Book Antiqua" w:hAnsi="Book Antiqua" w:cs="Arial"/>
          <w:lang w:val="en-GB"/>
        </w:rPr>
        <w:t xml:space="preserve"> (</w:t>
      </w:r>
      <w:proofErr w:type="spellStart"/>
      <w:r w:rsidR="00EB4FEA" w:rsidRPr="00A03877">
        <w:rPr>
          <w:rFonts w:ascii="Book Antiqua" w:hAnsi="Book Antiqua" w:cs="Arial"/>
          <w:lang w:val="en-GB"/>
        </w:rPr>
        <w:t>lncRNAs</w:t>
      </w:r>
      <w:proofErr w:type="spellEnd"/>
      <w:r w:rsidR="00EB4FEA" w:rsidRPr="00A03877">
        <w:rPr>
          <w:rFonts w:ascii="Book Antiqua" w:hAnsi="Book Antiqua" w:cs="Arial"/>
          <w:lang w:val="en-GB"/>
        </w:rPr>
        <w:t>) have</w:t>
      </w:r>
      <w:r w:rsidRPr="00A03877">
        <w:rPr>
          <w:rFonts w:ascii="Book Antiqua" w:hAnsi="Book Antiqua" w:cs="Arial"/>
          <w:lang w:val="en-GB"/>
        </w:rPr>
        <w:t xml:space="preserve"> been identified versus 21000 protein coding </w:t>
      </w:r>
      <w:proofErr w:type="gramStart"/>
      <w:r w:rsidRPr="00A03877">
        <w:rPr>
          <w:rFonts w:ascii="Book Antiqua" w:hAnsi="Book Antiqua" w:cs="Arial"/>
          <w:lang w:val="en-GB"/>
        </w:rPr>
        <w:t>genes</w:t>
      </w:r>
      <w:r w:rsidR="00187639" w:rsidRPr="00A03877">
        <w:rPr>
          <w:rFonts w:ascii="Book Antiqua" w:hAnsi="Book Antiqua" w:cs="Arial"/>
          <w:vertAlign w:val="superscript"/>
          <w:lang w:val="en-GB"/>
        </w:rPr>
        <w:t>[</w:t>
      </w:r>
      <w:proofErr w:type="gramEnd"/>
      <w:r w:rsidR="00CE5709" w:rsidRPr="00A03877">
        <w:rPr>
          <w:rFonts w:ascii="Book Antiqua" w:hAnsi="Book Antiqua" w:cs="Arial"/>
          <w:vertAlign w:val="superscript"/>
          <w:lang w:val="en-GB"/>
        </w:rPr>
        <w:t>1</w:t>
      </w:r>
      <w:r w:rsidR="00187639" w:rsidRPr="00A03877">
        <w:rPr>
          <w:rFonts w:ascii="Book Antiqua" w:hAnsi="Book Antiqua" w:cs="Arial"/>
          <w:vertAlign w:val="superscript"/>
          <w:lang w:val="en-GB"/>
        </w:rPr>
        <w:t>]</w:t>
      </w:r>
      <w:r w:rsidR="00A03877">
        <w:rPr>
          <w:rFonts w:ascii="Book Antiqua" w:eastAsia="宋体" w:hAnsi="Book Antiqua" w:cs="Arial" w:hint="eastAsia"/>
          <w:lang w:val="en-GB" w:eastAsia="zh-CN"/>
        </w:rPr>
        <w:t>.</w:t>
      </w:r>
      <w:r w:rsidRPr="00A03877">
        <w:rPr>
          <w:rFonts w:ascii="Book Antiqua" w:hAnsi="Book Antiqua" w:cs="Arial"/>
          <w:lang w:val="en-GB"/>
        </w:rPr>
        <w:t xml:space="preserve"> The importance of the </w:t>
      </w:r>
      <w:proofErr w:type="spellStart"/>
      <w:r w:rsidR="00BD12ED" w:rsidRPr="00A03877">
        <w:rPr>
          <w:rFonts w:ascii="Book Antiqua" w:hAnsi="Book Antiqua" w:cs="Arial"/>
          <w:lang w:val="en-GB"/>
        </w:rPr>
        <w:t>lnc</w:t>
      </w:r>
      <w:r w:rsidRPr="00A03877">
        <w:rPr>
          <w:rFonts w:ascii="Book Antiqua" w:hAnsi="Book Antiqua" w:cs="Arial"/>
          <w:lang w:val="en-GB"/>
        </w:rPr>
        <w:t>RNAs</w:t>
      </w:r>
      <w:proofErr w:type="spellEnd"/>
      <w:r w:rsidRPr="00A03877">
        <w:rPr>
          <w:rFonts w:ascii="Book Antiqua" w:hAnsi="Book Antiqua" w:cs="Arial"/>
          <w:lang w:val="en-GB"/>
        </w:rPr>
        <w:t xml:space="preserve"> has </w:t>
      </w:r>
      <w:r w:rsidR="00EB4FEA" w:rsidRPr="00A03877">
        <w:rPr>
          <w:rFonts w:ascii="Book Antiqua" w:hAnsi="Book Antiqua" w:cs="Arial"/>
          <w:lang w:val="en-GB"/>
        </w:rPr>
        <w:t>been proven in recent years, as</w:t>
      </w:r>
      <w:r w:rsidRPr="00A03877">
        <w:rPr>
          <w:rFonts w:ascii="Book Antiqua" w:hAnsi="Book Antiqua" w:cs="Arial"/>
          <w:lang w:val="en-GB"/>
        </w:rPr>
        <w:t xml:space="preserve"> multiple </w:t>
      </w:r>
      <w:r w:rsidR="00EB4FEA" w:rsidRPr="00A03877">
        <w:rPr>
          <w:rFonts w:ascii="Book Antiqua" w:hAnsi="Book Antiqua" w:cs="Arial"/>
          <w:lang w:val="en-GB"/>
        </w:rPr>
        <w:t xml:space="preserve">research </w:t>
      </w:r>
      <w:r w:rsidRPr="00A03877">
        <w:rPr>
          <w:rFonts w:ascii="Book Antiqua" w:hAnsi="Book Antiqua" w:cs="Arial"/>
          <w:lang w:val="en-GB"/>
        </w:rPr>
        <w:t xml:space="preserve">groups </w:t>
      </w:r>
      <w:r w:rsidR="00EB4FEA" w:rsidRPr="00A03877">
        <w:rPr>
          <w:rFonts w:ascii="Book Antiqua" w:hAnsi="Book Antiqua" w:cs="Arial"/>
          <w:lang w:val="en-GB"/>
        </w:rPr>
        <w:t xml:space="preserve">functionally characterized </w:t>
      </w:r>
      <w:proofErr w:type="spellStart"/>
      <w:r w:rsidR="00EB4FEA" w:rsidRPr="00A03877">
        <w:rPr>
          <w:rFonts w:ascii="Book Antiqua" w:hAnsi="Book Antiqua" w:cs="Arial"/>
          <w:lang w:val="en-GB"/>
        </w:rPr>
        <w:t>thei</w:t>
      </w:r>
      <w:proofErr w:type="spellEnd"/>
      <w:r w:rsidRPr="00A03877">
        <w:rPr>
          <w:rFonts w:ascii="Book Antiqua" w:hAnsi="Book Antiqua" w:cs="Arial"/>
          <w:lang w:val="en-GB"/>
        </w:rPr>
        <w:t xml:space="preserve"> relevant </w:t>
      </w:r>
      <w:proofErr w:type="spellStart"/>
      <w:r w:rsidR="00EB4FEA" w:rsidRPr="00A03877">
        <w:rPr>
          <w:rFonts w:ascii="Book Antiqua" w:hAnsi="Book Antiqua" w:cs="Arial"/>
          <w:lang w:val="en-GB"/>
        </w:rPr>
        <w:t>lncRNAs</w:t>
      </w:r>
      <w:proofErr w:type="spellEnd"/>
      <w:r w:rsidR="00EB4FEA" w:rsidRPr="00A03877">
        <w:rPr>
          <w:rFonts w:ascii="Book Antiqua" w:hAnsi="Book Antiqua" w:cs="Arial"/>
          <w:lang w:val="en-GB"/>
        </w:rPr>
        <w:t xml:space="preserve"> </w:t>
      </w:r>
      <w:r w:rsidRPr="00A03877">
        <w:rPr>
          <w:rFonts w:ascii="Book Antiqua" w:hAnsi="Book Antiqua" w:cs="Arial"/>
          <w:lang w:val="en-GB"/>
        </w:rPr>
        <w:t xml:space="preserve">role in development, epigenetics, cell differentiation and </w:t>
      </w:r>
      <w:proofErr w:type="gramStart"/>
      <w:r w:rsidRPr="00A03877">
        <w:rPr>
          <w:rFonts w:ascii="Book Antiqua" w:hAnsi="Book Antiqua" w:cs="Arial"/>
          <w:lang w:val="en-GB"/>
        </w:rPr>
        <w:t>cancer</w:t>
      </w:r>
      <w:r w:rsidR="00187639" w:rsidRPr="00A03877">
        <w:rPr>
          <w:rFonts w:ascii="Book Antiqua" w:hAnsi="Book Antiqua" w:cs="Arial"/>
          <w:vertAlign w:val="superscript"/>
          <w:lang w:val="en-GB"/>
        </w:rPr>
        <w:t>[</w:t>
      </w:r>
      <w:proofErr w:type="gramEnd"/>
      <w:r w:rsidR="00187639" w:rsidRPr="00A03877">
        <w:rPr>
          <w:rFonts w:ascii="Book Antiqua" w:hAnsi="Book Antiqua" w:cs="Arial"/>
          <w:vertAlign w:val="superscript"/>
          <w:lang w:val="en-GB"/>
        </w:rPr>
        <w:t>2]</w:t>
      </w:r>
      <w:r w:rsidRPr="00A03877">
        <w:rPr>
          <w:rFonts w:ascii="Book Antiqua" w:hAnsi="Book Antiqua" w:cs="Arial"/>
          <w:lang w:val="en-GB"/>
        </w:rPr>
        <w:t xml:space="preserve">. </w:t>
      </w:r>
      <w:r w:rsidR="008A3844" w:rsidRPr="00A03877">
        <w:rPr>
          <w:rFonts w:ascii="Book Antiqua" w:hAnsi="Book Antiqua" w:cs="Arial"/>
          <w:lang w:val="en-GB"/>
        </w:rPr>
        <w:t>Basically</w:t>
      </w:r>
      <w:r w:rsidRPr="00A03877">
        <w:rPr>
          <w:rFonts w:ascii="Book Antiqua" w:hAnsi="Book Antiqua" w:cs="Arial"/>
          <w:lang w:val="en-GB"/>
        </w:rPr>
        <w:t xml:space="preserve">, the </w:t>
      </w:r>
      <w:proofErr w:type="spellStart"/>
      <w:r w:rsidR="00BD12ED" w:rsidRPr="00A03877">
        <w:rPr>
          <w:rFonts w:ascii="Book Antiqua" w:hAnsi="Book Antiqua" w:cs="Arial"/>
          <w:lang w:val="en-GB"/>
        </w:rPr>
        <w:t>lncRNAs</w:t>
      </w:r>
      <w:proofErr w:type="spellEnd"/>
      <w:r w:rsidRPr="00A03877">
        <w:rPr>
          <w:rFonts w:ascii="Book Antiqua" w:hAnsi="Book Antiqua" w:cs="Arial"/>
          <w:lang w:val="en-GB"/>
        </w:rPr>
        <w:t xml:space="preserve"> can be defined as oft</w:t>
      </w:r>
      <w:r w:rsidR="001375FC" w:rsidRPr="00A03877">
        <w:rPr>
          <w:rFonts w:ascii="Book Antiqua" w:hAnsi="Book Antiqua" w:cs="Arial"/>
          <w:lang w:val="en-GB"/>
        </w:rPr>
        <w:t xml:space="preserve">en </w:t>
      </w:r>
      <w:proofErr w:type="spellStart"/>
      <w:r w:rsidR="001375FC" w:rsidRPr="00A03877">
        <w:rPr>
          <w:rFonts w:ascii="Book Antiqua" w:hAnsi="Book Antiqua" w:cs="Arial"/>
          <w:lang w:val="en-GB"/>
        </w:rPr>
        <w:t>polyadenylated</w:t>
      </w:r>
      <w:proofErr w:type="spellEnd"/>
      <w:r w:rsidR="001375FC" w:rsidRPr="00A03877">
        <w:rPr>
          <w:rFonts w:ascii="Book Antiqua" w:hAnsi="Book Antiqua" w:cs="Arial"/>
          <w:lang w:val="en-GB"/>
        </w:rPr>
        <w:t xml:space="preserve"> </w:t>
      </w:r>
      <w:r w:rsidR="00EB4FEA" w:rsidRPr="00A03877">
        <w:rPr>
          <w:rFonts w:ascii="Book Antiqua" w:hAnsi="Book Antiqua" w:cs="Arial"/>
          <w:lang w:val="en-GB"/>
        </w:rPr>
        <w:t xml:space="preserve">RNA, </w:t>
      </w:r>
      <w:r w:rsidR="001375FC" w:rsidRPr="00A03877">
        <w:rPr>
          <w:rFonts w:ascii="Book Antiqua" w:hAnsi="Book Antiqua" w:cs="Arial"/>
          <w:lang w:val="en-GB"/>
        </w:rPr>
        <w:t xml:space="preserve">lacking </w:t>
      </w:r>
      <w:r w:rsidRPr="00A03877">
        <w:rPr>
          <w:rFonts w:ascii="Book Antiqua" w:hAnsi="Book Antiqua" w:cs="Arial"/>
          <w:lang w:val="en-GB"/>
        </w:rPr>
        <w:t>clear open reading frames (ORFs)</w:t>
      </w:r>
      <w:r w:rsidR="00187639" w:rsidRPr="00A03877">
        <w:rPr>
          <w:rFonts w:ascii="Book Antiqua" w:hAnsi="Book Antiqua" w:cs="Arial"/>
          <w:vertAlign w:val="superscript"/>
          <w:lang w:val="en-GB"/>
        </w:rPr>
        <w:t>[2]</w:t>
      </w:r>
      <w:r w:rsidR="003D45B1" w:rsidRPr="00A03877">
        <w:rPr>
          <w:rFonts w:ascii="Book Antiqua" w:hAnsi="Book Antiqua" w:cs="Arial"/>
          <w:lang w:val="en-GB"/>
        </w:rPr>
        <w:t>.</w:t>
      </w:r>
      <w:r w:rsidRPr="00A03877">
        <w:rPr>
          <w:rFonts w:ascii="Book Antiqua" w:hAnsi="Book Antiqua" w:cs="Arial"/>
          <w:lang w:val="en-GB"/>
        </w:rPr>
        <w:t xml:space="preserve"> The </w:t>
      </w:r>
      <w:r w:rsidR="00EB4FEA" w:rsidRPr="00A03877">
        <w:rPr>
          <w:rFonts w:ascii="Book Antiqua" w:hAnsi="Book Antiqua" w:cs="Arial"/>
          <w:lang w:val="en-GB"/>
        </w:rPr>
        <w:t xml:space="preserve">sequence </w:t>
      </w:r>
      <w:r w:rsidR="008A3844" w:rsidRPr="00A03877">
        <w:rPr>
          <w:rFonts w:ascii="Book Antiqua" w:hAnsi="Book Antiqua" w:cs="Arial"/>
          <w:lang w:val="en-GB"/>
        </w:rPr>
        <w:t>length</w:t>
      </w:r>
      <w:r w:rsidR="00EB4FEA" w:rsidRPr="00A03877">
        <w:rPr>
          <w:rFonts w:ascii="Book Antiqua" w:hAnsi="Book Antiqua" w:cs="Arial"/>
          <w:lang w:val="en-GB"/>
        </w:rPr>
        <w:t xml:space="preserve"> of this</w:t>
      </w:r>
      <w:r w:rsidRPr="00A03877">
        <w:rPr>
          <w:rFonts w:ascii="Book Antiqua" w:hAnsi="Book Antiqua" w:cs="Arial"/>
          <w:lang w:val="en-GB"/>
        </w:rPr>
        <w:t xml:space="preserve"> </w:t>
      </w:r>
      <w:r w:rsidR="00EB4FEA" w:rsidRPr="00A03877">
        <w:rPr>
          <w:rFonts w:ascii="Book Antiqua" w:hAnsi="Book Antiqua" w:cs="Arial"/>
          <w:lang w:val="en-GB"/>
        </w:rPr>
        <w:t>family</w:t>
      </w:r>
      <w:r w:rsidRPr="00A03877">
        <w:rPr>
          <w:rFonts w:ascii="Book Antiqua" w:hAnsi="Book Antiqua" w:cs="Arial"/>
          <w:lang w:val="en-GB"/>
        </w:rPr>
        <w:t xml:space="preserve"> gives </w:t>
      </w:r>
      <w:r w:rsidR="008365A7" w:rsidRPr="00A03877">
        <w:rPr>
          <w:rFonts w:ascii="Book Antiqua" w:hAnsi="Book Antiqua" w:cs="Arial"/>
          <w:lang w:val="en-GB"/>
        </w:rPr>
        <w:t>them</w:t>
      </w:r>
      <w:r w:rsidRPr="00A03877">
        <w:rPr>
          <w:rFonts w:ascii="Book Antiqua" w:hAnsi="Book Antiqua" w:cs="Arial"/>
          <w:lang w:val="en-GB"/>
        </w:rPr>
        <w:t xml:space="preserve"> the ability to have complex secondary structures</w:t>
      </w:r>
      <w:r w:rsidR="00D95445" w:rsidRPr="00A03877">
        <w:rPr>
          <w:rFonts w:ascii="Book Antiqua" w:hAnsi="Book Antiqua" w:cs="Arial"/>
          <w:lang w:val="en-GB"/>
        </w:rPr>
        <w:t xml:space="preserve"> </w:t>
      </w:r>
      <w:r w:rsidR="00972EBC" w:rsidRPr="00A03877">
        <w:rPr>
          <w:rFonts w:ascii="Book Antiqua" w:hAnsi="Book Antiqua" w:cs="Arial"/>
          <w:lang w:val="en-GB"/>
        </w:rPr>
        <w:t xml:space="preserve">and to </w:t>
      </w:r>
      <w:r w:rsidR="00EB4FEA" w:rsidRPr="00A03877">
        <w:rPr>
          <w:rFonts w:ascii="Book Antiqua" w:hAnsi="Book Antiqua" w:cs="Arial"/>
          <w:lang w:val="en-GB"/>
        </w:rPr>
        <w:t xml:space="preserve">turn inward </w:t>
      </w:r>
      <w:r w:rsidR="00A03877">
        <w:rPr>
          <w:rFonts w:ascii="Book Antiqua" w:hAnsi="Book Antiqua" w:cs="Arial"/>
          <w:lang w:val="en-GB"/>
        </w:rPr>
        <w:t xml:space="preserve">revealing a tertiary </w:t>
      </w:r>
      <w:proofErr w:type="gramStart"/>
      <w:r w:rsidR="00A03877">
        <w:rPr>
          <w:rFonts w:ascii="Book Antiqua" w:hAnsi="Book Antiqua" w:cs="Arial"/>
          <w:lang w:val="en-GB"/>
        </w:rPr>
        <w:t>structure</w:t>
      </w:r>
      <w:r w:rsidR="00187639" w:rsidRPr="00A03877">
        <w:rPr>
          <w:rFonts w:ascii="Book Antiqua" w:hAnsi="Book Antiqua" w:cs="Arial"/>
          <w:vertAlign w:val="superscript"/>
          <w:lang w:val="en-GB"/>
        </w:rPr>
        <w:t>[</w:t>
      </w:r>
      <w:proofErr w:type="gramEnd"/>
      <w:r w:rsidR="00343938" w:rsidRPr="00A03877">
        <w:rPr>
          <w:rFonts w:ascii="Book Antiqua" w:hAnsi="Book Antiqua" w:cs="Arial"/>
          <w:vertAlign w:val="superscript"/>
          <w:lang w:val="en-GB"/>
        </w:rPr>
        <w:t>3</w:t>
      </w:r>
      <w:r w:rsidR="00187639" w:rsidRPr="00A03877">
        <w:rPr>
          <w:rFonts w:ascii="Book Antiqua" w:hAnsi="Book Antiqua" w:cs="Arial"/>
          <w:vertAlign w:val="superscript"/>
          <w:lang w:val="en-GB"/>
        </w:rPr>
        <w:t>]</w:t>
      </w:r>
      <w:r w:rsidRPr="00A03877">
        <w:rPr>
          <w:rFonts w:ascii="Book Antiqua" w:hAnsi="Book Antiqua" w:cs="Arial"/>
          <w:lang w:val="en-GB"/>
        </w:rPr>
        <w:t xml:space="preserve">. </w:t>
      </w:r>
      <w:r w:rsidRPr="00A03877">
        <w:rPr>
          <w:rFonts w:ascii="Book Antiqua" w:hAnsi="Book Antiqua" w:cs="Arial"/>
          <w:i/>
          <w:lang w:val="en-GB"/>
        </w:rPr>
        <w:t>De novo</w:t>
      </w:r>
      <w:r w:rsidRPr="00A03877">
        <w:rPr>
          <w:rFonts w:ascii="Book Antiqua" w:hAnsi="Book Antiqua" w:cs="Arial"/>
          <w:lang w:val="en-GB"/>
        </w:rPr>
        <w:t xml:space="preserve"> discovery and expression analysis of </w:t>
      </w:r>
      <w:proofErr w:type="spellStart"/>
      <w:r w:rsidRPr="00A03877">
        <w:rPr>
          <w:rFonts w:ascii="Book Antiqua" w:hAnsi="Book Antiqua" w:cs="Arial"/>
          <w:lang w:val="en-GB"/>
        </w:rPr>
        <w:t>lncRNAs</w:t>
      </w:r>
      <w:proofErr w:type="spellEnd"/>
      <w:r w:rsidRPr="00A03877">
        <w:rPr>
          <w:rFonts w:ascii="Book Antiqua" w:hAnsi="Book Antiqua" w:cs="Arial"/>
          <w:lang w:val="en-GB"/>
        </w:rPr>
        <w:t xml:space="preserve"> by </w:t>
      </w:r>
      <w:proofErr w:type="spellStart"/>
      <w:r w:rsidRPr="00A03877">
        <w:rPr>
          <w:rFonts w:ascii="Book Antiqua" w:hAnsi="Book Antiqua" w:cs="Arial"/>
          <w:lang w:val="en-GB"/>
        </w:rPr>
        <w:t>RNAseq</w:t>
      </w:r>
      <w:proofErr w:type="spellEnd"/>
      <w:r w:rsidRPr="00A03877">
        <w:rPr>
          <w:rFonts w:ascii="Book Antiqua" w:hAnsi="Book Antiqua" w:cs="Arial"/>
          <w:lang w:val="en-GB"/>
        </w:rPr>
        <w:t xml:space="preserve"> allowed </w:t>
      </w:r>
      <w:r w:rsidR="008365A7" w:rsidRPr="00A03877">
        <w:rPr>
          <w:rFonts w:ascii="Book Antiqua" w:hAnsi="Book Antiqua" w:cs="Arial"/>
          <w:lang w:val="en-GB"/>
        </w:rPr>
        <w:t xml:space="preserve">them </w:t>
      </w:r>
      <w:r w:rsidRPr="00A03877">
        <w:rPr>
          <w:rFonts w:ascii="Book Antiqua" w:hAnsi="Book Antiqua" w:cs="Arial"/>
          <w:lang w:val="en-GB"/>
        </w:rPr>
        <w:t xml:space="preserve">to </w:t>
      </w:r>
      <w:r w:rsidR="008365A7" w:rsidRPr="00A03877">
        <w:rPr>
          <w:rFonts w:ascii="Book Antiqua" w:hAnsi="Book Antiqua" w:cs="Arial"/>
          <w:lang w:val="en-GB"/>
        </w:rPr>
        <w:t>be classified</w:t>
      </w:r>
      <w:r w:rsidRPr="00A03877">
        <w:rPr>
          <w:rFonts w:ascii="Book Antiqua" w:hAnsi="Book Antiqua" w:cs="Arial"/>
          <w:lang w:val="en-GB"/>
        </w:rPr>
        <w:t xml:space="preserve"> along the cell lines, highlighting that </w:t>
      </w:r>
      <w:proofErr w:type="spellStart"/>
      <w:r w:rsidRPr="00A03877">
        <w:rPr>
          <w:rFonts w:ascii="Book Antiqua" w:hAnsi="Book Antiqua" w:cs="Arial"/>
          <w:lang w:val="en-GB"/>
        </w:rPr>
        <w:t>lncRNAs</w:t>
      </w:r>
      <w:proofErr w:type="spellEnd"/>
      <w:r w:rsidRPr="00A03877">
        <w:rPr>
          <w:rFonts w:ascii="Book Antiqua" w:hAnsi="Book Antiqua" w:cs="Arial"/>
          <w:lang w:val="en-GB"/>
        </w:rPr>
        <w:t xml:space="preserve"> expression is strikingly tissue-specific </w:t>
      </w:r>
      <w:r w:rsidR="008A3844" w:rsidRPr="00A03877">
        <w:rPr>
          <w:rFonts w:ascii="Book Antiqua" w:hAnsi="Book Antiqua" w:cs="Arial"/>
          <w:lang w:val="en-GB"/>
        </w:rPr>
        <w:t>compared</w:t>
      </w:r>
      <w:r w:rsidRPr="00A03877">
        <w:rPr>
          <w:rFonts w:ascii="Book Antiqua" w:hAnsi="Book Antiqua" w:cs="Arial"/>
          <w:lang w:val="en-GB"/>
        </w:rPr>
        <w:t xml:space="preserve"> with coding genes. Batista and Chang also underline the </w:t>
      </w:r>
      <w:r w:rsidR="00A03877">
        <w:rPr>
          <w:rFonts w:ascii="Book Antiqua" w:eastAsia="宋体" w:hAnsi="Book Antiqua" w:cs="Arial"/>
          <w:lang w:val="en-GB" w:eastAsia="zh-CN"/>
        </w:rPr>
        <w:t>“</w:t>
      </w:r>
      <w:r w:rsidRPr="00A03877">
        <w:rPr>
          <w:rFonts w:ascii="Book Antiqua" w:hAnsi="Book Antiqua" w:cs="Arial"/>
          <w:lang w:val="en-GB"/>
        </w:rPr>
        <w:t>address code</w:t>
      </w:r>
      <w:r w:rsidR="00A03877">
        <w:rPr>
          <w:rFonts w:ascii="Book Antiqua" w:eastAsia="宋体" w:hAnsi="Book Antiqua" w:cs="Arial"/>
          <w:lang w:val="en-GB" w:eastAsia="zh-CN"/>
        </w:rPr>
        <w:t>”</w:t>
      </w:r>
      <w:r w:rsidR="00C20C8F" w:rsidRPr="00A03877">
        <w:rPr>
          <w:rFonts w:ascii="Book Antiqua" w:hAnsi="Book Antiqua" w:cs="Arial"/>
          <w:lang w:val="en-GB"/>
        </w:rPr>
        <w:t>,</w:t>
      </w:r>
      <w:r w:rsidR="0024743B" w:rsidRPr="00A03877">
        <w:rPr>
          <w:rFonts w:ascii="Book Antiqua" w:hAnsi="Book Antiqua" w:cs="Arial"/>
          <w:lang w:val="en-GB"/>
        </w:rPr>
        <w:t xml:space="preserve"> </w:t>
      </w:r>
      <w:r w:rsidR="00CE6370" w:rsidRPr="00A03877">
        <w:rPr>
          <w:rFonts w:ascii="Book Antiqua" w:hAnsi="Book Antiqua" w:cs="Arial"/>
          <w:lang w:val="en-GB"/>
        </w:rPr>
        <w:t xml:space="preserve">both spatial and </w:t>
      </w:r>
      <w:proofErr w:type="spellStart"/>
      <w:r w:rsidR="00CE6370" w:rsidRPr="00A03877">
        <w:rPr>
          <w:rFonts w:ascii="Book Antiqua" w:hAnsi="Book Antiqua" w:cs="Arial"/>
          <w:lang w:val="en-GB"/>
        </w:rPr>
        <w:t>t</w:t>
      </w:r>
      <w:r w:rsidR="00C20C8F" w:rsidRPr="00A03877">
        <w:rPr>
          <w:rFonts w:ascii="Book Antiqua" w:hAnsi="Book Antiqua" w:cs="Arial"/>
          <w:lang w:val="en-GB"/>
        </w:rPr>
        <w:t>mporal</w:t>
      </w:r>
      <w:proofErr w:type="spellEnd"/>
      <w:r w:rsidR="00C20C8F" w:rsidRPr="00A03877">
        <w:rPr>
          <w:rFonts w:ascii="Book Antiqua" w:hAnsi="Book Antiqua" w:cs="Arial"/>
          <w:lang w:val="en-GB"/>
        </w:rPr>
        <w:t>,</w:t>
      </w:r>
      <w:r w:rsidR="00541B1E" w:rsidRPr="00A03877">
        <w:rPr>
          <w:rFonts w:ascii="Book Antiqua" w:hAnsi="Book Antiqua" w:cs="Arial"/>
          <w:lang w:val="en-GB"/>
        </w:rPr>
        <w:t xml:space="preserve"> of the </w:t>
      </w:r>
      <w:proofErr w:type="spellStart"/>
      <w:r w:rsidR="00541B1E" w:rsidRPr="00A03877">
        <w:rPr>
          <w:rFonts w:ascii="Book Antiqua" w:hAnsi="Book Antiqua" w:cs="Arial"/>
          <w:lang w:val="en-GB"/>
        </w:rPr>
        <w:t>lncRNA</w:t>
      </w:r>
      <w:r w:rsidRPr="00A03877">
        <w:rPr>
          <w:rFonts w:ascii="Book Antiqua" w:hAnsi="Book Antiqua" w:cs="Arial"/>
          <w:lang w:val="en-GB"/>
        </w:rPr>
        <w:t>s</w:t>
      </w:r>
      <w:proofErr w:type="spellEnd"/>
      <w:r w:rsidRPr="00A03877">
        <w:rPr>
          <w:rFonts w:ascii="Book Antiqua" w:hAnsi="Book Antiqua" w:cs="Arial"/>
          <w:lang w:val="en-GB"/>
        </w:rPr>
        <w:t xml:space="preserve"> as key components in cell fate during the </w:t>
      </w:r>
      <w:proofErr w:type="gramStart"/>
      <w:r w:rsidRPr="00A03877">
        <w:rPr>
          <w:rFonts w:ascii="Book Antiqua" w:hAnsi="Book Antiqua" w:cs="Arial"/>
          <w:lang w:val="en-GB"/>
        </w:rPr>
        <w:t>development</w:t>
      </w:r>
      <w:r w:rsidR="00187639" w:rsidRPr="00A03877">
        <w:rPr>
          <w:rFonts w:ascii="Book Antiqua" w:hAnsi="Book Antiqua" w:cs="Arial"/>
          <w:vertAlign w:val="superscript"/>
          <w:lang w:val="en-GB"/>
        </w:rPr>
        <w:t>[</w:t>
      </w:r>
      <w:proofErr w:type="gramEnd"/>
      <w:r w:rsidR="00343938" w:rsidRPr="00A03877">
        <w:rPr>
          <w:rFonts w:ascii="Book Antiqua" w:hAnsi="Book Antiqua" w:cs="Arial"/>
          <w:vertAlign w:val="superscript"/>
          <w:lang w:val="en-GB"/>
        </w:rPr>
        <w:t>4</w:t>
      </w:r>
      <w:r w:rsidR="00187639" w:rsidRPr="00A03877">
        <w:rPr>
          <w:rFonts w:ascii="Book Antiqua" w:hAnsi="Book Antiqua" w:cs="Arial"/>
          <w:vertAlign w:val="superscript"/>
          <w:lang w:val="en-GB"/>
        </w:rPr>
        <w:t>]</w:t>
      </w:r>
      <w:r w:rsidRPr="00A03877">
        <w:rPr>
          <w:rFonts w:ascii="Book Antiqua" w:hAnsi="Book Antiqua" w:cs="Arial"/>
          <w:lang w:val="en-GB"/>
        </w:rPr>
        <w:t xml:space="preserve">. The repertoire of the functions of </w:t>
      </w:r>
      <w:proofErr w:type="spellStart"/>
      <w:r w:rsidRPr="00A03877">
        <w:rPr>
          <w:rFonts w:ascii="Book Antiqua" w:hAnsi="Book Antiqua" w:cs="Arial"/>
          <w:lang w:val="en-GB"/>
        </w:rPr>
        <w:t>lncRNAs</w:t>
      </w:r>
      <w:proofErr w:type="spellEnd"/>
      <w:r w:rsidRPr="00A03877">
        <w:rPr>
          <w:rFonts w:ascii="Book Antiqua" w:hAnsi="Book Antiqua" w:cs="Arial"/>
          <w:lang w:val="en-GB"/>
        </w:rPr>
        <w:t xml:space="preserve"> seems to be getting more and more increasing and spams between transcription and regulation of m</w:t>
      </w:r>
      <w:r w:rsidR="005527DC" w:rsidRPr="00A03877">
        <w:rPr>
          <w:rFonts w:ascii="Book Antiqua" w:hAnsi="Book Antiqua" w:cs="Arial"/>
          <w:lang w:val="en-GB"/>
        </w:rPr>
        <w:t>esse</w:t>
      </w:r>
      <w:r w:rsidR="008365A7" w:rsidRPr="00A03877">
        <w:rPr>
          <w:rFonts w:ascii="Book Antiqua" w:hAnsi="Book Antiqua" w:cs="Arial"/>
          <w:lang w:val="en-GB"/>
        </w:rPr>
        <w:t xml:space="preserve">nger </w:t>
      </w:r>
      <w:r w:rsidRPr="00A03877">
        <w:rPr>
          <w:rFonts w:ascii="Book Antiqua" w:hAnsi="Book Antiqua" w:cs="Arial"/>
          <w:lang w:val="en-GB"/>
        </w:rPr>
        <w:t>RNA</w:t>
      </w:r>
      <w:r w:rsidR="008365A7" w:rsidRPr="00A03877">
        <w:rPr>
          <w:rFonts w:ascii="Book Antiqua" w:hAnsi="Book Antiqua" w:cs="Arial"/>
          <w:lang w:val="en-GB"/>
        </w:rPr>
        <w:t xml:space="preserve"> (mRNA)</w:t>
      </w:r>
      <w:r w:rsidRPr="00A03877">
        <w:rPr>
          <w:rFonts w:ascii="Book Antiqua" w:hAnsi="Book Antiqua" w:cs="Arial"/>
          <w:lang w:val="en-GB"/>
        </w:rPr>
        <w:t xml:space="preserve"> processing or translation. They can act in</w:t>
      </w:r>
      <w:r w:rsidRPr="00A03877">
        <w:rPr>
          <w:rFonts w:ascii="Book Antiqua" w:hAnsi="Book Antiqua" w:cs="Arial"/>
          <w:i/>
          <w:lang w:val="en-GB"/>
        </w:rPr>
        <w:t xml:space="preserve"> </w:t>
      </w:r>
      <w:proofErr w:type="spellStart"/>
      <w:r w:rsidRPr="00A03877">
        <w:rPr>
          <w:rFonts w:ascii="Book Antiqua" w:hAnsi="Book Antiqua" w:cs="Arial"/>
          <w:i/>
          <w:lang w:val="en-GB"/>
        </w:rPr>
        <w:t>cis</w:t>
      </w:r>
      <w:proofErr w:type="spellEnd"/>
      <w:r w:rsidRPr="00A03877">
        <w:rPr>
          <w:rFonts w:ascii="Book Antiqua" w:hAnsi="Book Antiqua" w:cs="Arial"/>
          <w:lang w:val="en-GB"/>
        </w:rPr>
        <w:t xml:space="preserve"> or in</w:t>
      </w:r>
      <w:r w:rsidRPr="00A03877">
        <w:rPr>
          <w:rFonts w:ascii="Book Antiqua" w:hAnsi="Book Antiqua" w:cs="Arial"/>
          <w:i/>
          <w:lang w:val="en-GB"/>
        </w:rPr>
        <w:t xml:space="preserve"> trans</w:t>
      </w:r>
      <w:r w:rsidRPr="00A03877">
        <w:rPr>
          <w:rFonts w:ascii="Book Antiqua" w:hAnsi="Book Antiqua" w:cs="Arial"/>
          <w:lang w:val="en-GB"/>
        </w:rPr>
        <w:t xml:space="preserve"> and the cel</w:t>
      </w:r>
      <w:r w:rsidR="008365A7" w:rsidRPr="00A03877">
        <w:rPr>
          <w:rFonts w:ascii="Book Antiqua" w:hAnsi="Book Antiqua" w:cs="Arial"/>
          <w:lang w:val="en-GB"/>
        </w:rPr>
        <w:t xml:space="preserve">ls can use them to modulate </w:t>
      </w:r>
      <w:r w:rsidRPr="00A03877">
        <w:rPr>
          <w:rFonts w:ascii="Book Antiqua" w:hAnsi="Book Antiqua" w:cs="Arial"/>
          <w:lang w:val="en-GB"/>
        </w:rPr>
        <w:t xml:space="preserve">gene expression as well as to bind </w:t>
      </w:r>
      <w:proofErr w:type="spellStart"/>
      <w:r w:rsidRPr="00A03877">
        <w:rPr>
          <w:rFonts w:ascii="Book Antiqua" w:hAnsi="Book Antiqua" w:cs="Arial"/>
          <w:lang w:val="en-GB"/>
        </w:rPr>
        <w:t>miRNAs</w:t>
      </w:r>
      <w:proofErr w:type="spellEnd"/>
      <w:r w:rsidRPr="00A03877">
        <w:rPr>
          <w:rFonts w:ascii="Book Antiqua" w:hAnsi="Book Antiqua" w:cs="Arial"/>
          <w:lang w:val="en-GB"/>
        </w:rPr>
        <w:t xml:space="preserve">, thereby </w:t>
      </w:r>
      <w:r w:rsidR="00B802FF" w:rsidRPr="00A03877">
        <w:rPr>
          <w:rFonts w:ascii="Book Antiqua" w:hAnsi="Book Antiqua" w:cs="Arial"/>
          <w:lang w:val="en-GB"/>
        </w:rPr>
        <w:t>behaving</w:t>
      </w:r>
      <w:r w:rsidRPr="00A03877">
        <w:rPr>
          <w:rFonts w:ascii="Book Antiqua" w:hAnsi="Book Antiqua" w:cs="Arial"/>
          <w:lang w:val="en-GB"/>
        </w:rPr>
        <w:t xml:space="preserve"> like a sponge in order to protect the mRNAs target from degradation (</w:t>
      </w:r>
      <w:proofErr w:type="spellStart"/>
      <w:r w:rsidRPr="00A03877">
        <w:rPr>
          <w:rFonts w:ascii="Book Antiqua" w:hAnsi="Book Antiqua" w:cs="Arial"/>
          <w:lang w:val="en-GB"/>
        </w:rPr>
        <w:t>ceRNAs</w:t>
      </w:r>
      <w:proofErr w:type="spellEnd"/>
      <w:r w:rsidRPr="00A03877">
        <w:rPr>
          <w:rFonts w:ascii="Book Antiqua" w:hAnsi="Book Antiqua" w:cs="Arial"/>
          <w:lang w:val="en-GB"/>
        </w:rPr>
        <w:t>)</w:t>
      </w:r>
      <w:r w:rsidR="00187639" w:rsidRPr="00A03877">
        <w:rPr>
          <w:rFonts w:ascii="Book Antiqua" w:hAnsi="Book Antiqua" w:cs="Arial"/>
          <w:vertAlign w:val="superscript"/>
          <w:lang w:val="en-GB"/>
        </w:rPr>
        <w:t>[</w:t>
      </w:r>
      <w:r w:rsidR="00202D86" w:rsidRPr="00A03877">
        <w:rPr>
          <w:rFonts w:ascii="Book Antiqua" w:hAnsi="Book Antiqua" w:cs="Arial"/>
          <w:vertAlign w:val="superscript"/>
          <w:lang w:val="en-GB"/>
        </w:rPr>
        <w:t>1</w:t>
      </w:r>
      <w:r w:rsidR="00187639" w:rsidRPr="00A03877">
        <w:rPr>
          <w:rFonts w:ascii="Book Antiqua" w:hAnsi="Book Antiqua" w:cs="Arial"/>
          <w:vertAlign w:val="superscript"/>
          <w:lang w:val="en-GB"/>
        </w:rPr>
        <w:t>]</w:t>
      </w:r>
      <w:r w:rsidRPr="00A03877">
        <w:rPr>
          <w:rFonts w:ascii="Book Antiqua" w:hAnsi="Book Antiqua" w:cs="Arial"/>
          <w:lang w:val="en-GB"/>
        </w:rPr>
        <w:t xml:space="preserve">. </w:t>
      </w:r>
    </w:p>
    <w:p w14:paraId="77BAE674" w14:textId="51665F23" w:rsidR="00BE0AB7" w:rsidRPr="00A03877" w:rsidRDefault="00C747A5" w:rsidP="00A03877">
      <w:pPr>
        <w:spacing w:line="360" w:lineRule="auto"/>
        <w:ind w:firstLineChars="100" w:firstLine="240"/>
        <w:jc w:val="both"/>
        <w:rPr>
          <w:rFonts w:ascii="Book Antiqua" w:hAnsi="Book Antiqua" w:cs="Arial"/>
          <w:lang w:val="en-GB"/>
        </w:rPr>
      </w:pPr>
      <w:r w:rsidRPr="00A03877">
        <w:rPr>
          <w:rFonts w:ascii="Book Antiqua" w:hAnsi="Book Antiqua" w:cs="Arial"/>
          <w:lang w:val="en-GB"/>
        </w:rPr>
        <w:t>This editorial</w:t>
      </w:r>
      <w:r w:rsidR="00CE6370" w:rsidRPr="00A03877">
        <w:rPr>
          <w:rFonts w:ascii="Book Antiqua" w:hAnsi="Book Antiqua" w:cs="Arial"/>
          <w:lang w:val="en-GB"/>
        </w:rPr>
        <w:t xml:space="preserve"> focuses</w:t>
      </w:r>
      <w:r w:rsidRPr="00A03877">
        <w:rPr>
          <w:rFonts w:ascii="Book Antiqua" w:hAnsi="Book Antiqua" w:cs="Arial"/>
          <w:lang w:val="en-GB"/>
        </w:rPr>
        <w:t xml:space="preserve"> on three well-known </w:t>
      </w:r>
      <w:proofErr w:type="spellStart"/>
      <w:r w:rsidRPr="00A03877">
        <w:rPr>
          <w:rFonts w:ascii="Book Antiqua" w:hAnsi="Book Antiqua" w:cs="Arial"/>
          <w:lang w:val="en-GB"/>
        </w:rPr>
        <w:t>lncRNAs</w:t>
      </w:r>
      <w:proofErr w:type="spellEnd"/>
      <w:r w:rsidRPr="00A03877">
        <w:rPr>
          <w:rFonts w:ascii="Book Antiqua" w:hAnsi="Book Antiqua" w:cs="Arial"/>
          <w:lang w:val="en-GB"/>
        </w:rPr>
        <w:t xml:space="preserve"> in liver and </w:t>
      </w:r>
      <w:r w:rsidR="00CE6370" w:rsidRPr="00A03877">
        <w:rPr>
          <w:rFonts w:ascii="Book Antiqua" w:hAnsi="Book Antiqua" w:cs="Arial"/>
          <w:lang w:val="en-GB"/>
        </w:rPr>
        <w:t xml:space="preserve">on </w:t>
      </w:r>
      <w:r w:rsidRPr="00A03877">
        <w:rPr>
          <w:rFonts w:ascii="Book Antiqua" w:hAnsi="Book Antiqua" w:cs="Arial"/>
          <w:lang w:val="en-GB"/>
        </w:rPr>
        <w:t>their potential appl</w:t>
      </w:r>
      <w:r w:rsidR="00CE6370" w:rsidRPr="00A03877">
        <w:rPr>
          <w:rFonts w:ascii="Book Antiqua" w:hAnsi="Book Antiqua" w:cs="Arial"/>
          <w:lang w:val="en-GB"/>
        </w:rPr>
        <w:t>ication as therapeutic targets: MALAT-1</w:t>
      </w:r>
      <w:r w:rsidR="000638BE" w:rsidRPr="00A03877">
        <w:rPr>
          <w:rFonts w:ascii="Book Antiqua" w:hAnsi="Book Antiqua" w:cs="Arial"/>
          <w:lang w:val="en-GB"/>
        </w:rPr>
        <w:t xml:space="preserve"> (metastasis associated lung adenocarcinoma transcript 1)</w:t>
      </w:r>
      <w:r w:rsidR="00CE6370" w:rsidRPr="00A03877">
        <w:rPr>
          <w:rFonts w:ascii="Book Antiqua" w:hAnsi="Book Antiqua" w:cs="Arial"/>
          <w:lang w:val="en-GB"/>
        </w:rPr>
        <w:t>, HULC</w:t>
      </w:r>
      <w:r w:rsidR="000638BE" w:rsidRPr="00A03877">
        <w:rPr>
          <w:rFonts w:ascii="Book Antiqua" w:hAnsi="Book Antiqua" w:cs="Arial"/>
          <w:lang w:val="en-GB"/>
        </w:rPr>
        <w:t xml:space="preserve"> (</w:t>
      </w:r>
      <w:r w:rsidR="00866580" w:rsidRPr="00A03877">
        <w:rPr>
          <w:rFonts w:ascii="Book Antiqua" w:hAnsi="Book Antiqua" w:cs="Arial"/>
          <w:lang w:val="en-GB"/>
        </w:rPr>
        <w:t xml:space="preserve">highly </w:t>
      </w:r>
      <w:proofErr w:type="spellStart"/>
      <w:r w:rsidR="00866580" w:rsidRPr="00A03877">
        <w:rPr>
          <w:rFonts w:ascii="Book Antiqua" w:hAnsi="Book Antiqua" w:cs="Arial"/>
          <w:lang w:val="en-GB"/>
        </w:rPr>
        <w:t>upregulated</w:t>
      </w:r>
      <w:proofErr w:type="spellEnd"/>
      <w:r w:rsidR="00866580" w:rsidRPr="00A03877">
        <w:rPr>
          <w:rFonts w:ascii="Book Antiqua" w:hAnsi="Book Antiqua" w:cs="Arial"/>
          <w:lang w:val="en-GB"/>
        </w:rPr>
        <w:t xml:space="preserve"> in liver cancer)</w:t>
      </w:r>
      <w:r w:rsidR="00CE6370" w:rsidRPr="00A03877">
        <w:rPr>
          <w:rFonts w:ascii="Book Antiqua" w:hAnsi="Book Antiqua" w:cs="Arial"/>
          <w:lang w:val="en-GB"/>
        </w:rPr>
        <w:t xml:space="preserve"> and HOTAIR</w:t>
      </w:r>
      <w:r w:rsidR="00866580" w:rsidRPr="00A03877">
        <w:rPr>
          <w:rFonts w:ascii="Book Antiqua" w:hAnsi="Book Antiqua" w:cs="Arial"/>
          <w:lang w:val="en-GB"/>
        </w:rPr>
        <w:t xml:space="preserve"> (HOX transcript antisense </w:t>
      </w:r>
      <w:proofErr w:type="spellStart"/>
      <w:r w:rsidR="00866580" w:rsidRPr="00A03877">
        <w:rPr>
          <w:rFonts w:ascii="Book Antiqua" w:hAnsi="Book Antiqua" w:cs="Arial"/>
          <w:lang w:val="en-GB"/>
        </w:rPr>
        <w:t>intergenic</w:t>
      </w:r>
      <w:proofErr w:type="spellEnd"/>
      <w:r w:rsidR="00866580" w:rsidRPr="00A03877">
        <w:rPr>
          <w:rFonts w:ascii="Book Antiqua" w:hAnsi="Book Antiqua" w:cs="Arial"/>
          <w:lang w:val="en-GB"/>
        </w:rPr>
        <w:t xml:space="preserve"> RNA)</w:t>
      </w:r>
      <w:r w:rsidR="00CE6370" w:rsidRPr="00A03877">
        <w:rPr>
          <w:rFonts w:ascii="Book Antiqua" w:hAnsi="Book Antiqua" w:cs="Arial"/>
          <w:lang w:val="en-GB"/>
        </w:rPr>
        <w:t xml:space="preserve">. </w:t>
      </w:r>
    </w:p>
    <w:p w14:paraId="6A6F1BEB" w14:textId="199C799B" w:rsidR="004F543D" w:rsidRPr="00A03877" w:rsidRDefault="00924653" w:rsidP="00A03877">
      <w:pPr>
        <w:spacing w:line="360" w:lineRule="auto"/>
        <w:ind w:firstLineChars="100" w:firstLine="240"/>
        <w:jc w:val="both"/>
        <w:rPr>
          <w:rFonts w:ascii="Book Antiqua" w:hAnsi="Book Antiqua" w:cs="Arial"/>
          <w:lang w:val="en-GB"/>
        </w:rPr>
      </w:pPr>
      <w:proofErr w:type="spellStart"/>
      <w:r w:rsidRPr="00A03877">
        <w:rPr>
          <w:rFonts w:ascii="Book Antiqua" w:hAnsi="Book Antiqua" w:cs="Arial"/>
          <w:lang w:val="en-GB"/>
        </w:rPr>
        <w:t>LncRNA</w:t>
      </w:r>
      <w:proofErr w:type="spellEnd"/>
      <w:r w:rsidRPr="00A03877">
        <w:rPr>
          <w:rFonts w:ascii="Book Antiqua" w:hAnsi="Book Antiqua" w:cs="Arial"/>
          <w:lang w:val="en-GB"/>
        </w:rPr>
        <w:t xml:space="preserve"> </w:t>
      </w:r>
      <w:r w:rsidR="00BE0AB7" w:rsidRPr="00A03877">
        <w:rPr>
          <w:rFonts w:ascii="Book Antiqua" w:hAnsi="Book Antiqua" w:cs="Arial"/>
          <w:lang w:val="en-GB"/>
        </w:rPr>
        <w:t xml:space="preserve">MALAT-1 is </w:t>
      </w:r>
      <w:r w:rsidR="00B03404" w:rsidRPr="00A03877">
        <w:rPr>
          <w:rFonts w:ascii="Book Antiqua" w:hAnsi="Book Antiqua" w:cs="Arial"/>
          <w:lang w:val="en-GB"/>
        </w:rPr>
        <w:t xml:space="preserve">frequently </w:t>
      </w:r>
      <w:proofErr w:type="spellStart"/>
      <w:r w:rsidR="00B03404" w:rsidRPr="00A03877">
        <w:rPr>
          <w:rFonts w:ascii="Book Antiqua" w:hAnsi="Book Antiqua" w:cs="Arial"/>
          <w:lang w:val="en-GB"/>
        </w:rPr>
        <w:t>upregulated</w:t>
      </w:r>
      <w:proofErr w:type="spellEnd"/>
      <w:r w:rsidR="00B03404" w:rsidRPr="00A03877">
        <w:rPr>
          <w:rFonts w:ascii="Book Antiqua" w:hAnsi="Book Antiqua" w:cs="Arial"/>
          <w:lang w:val="en-GB"/>
        </w:rPr>
        <w:t xml:space="preserve"> in both liver </w:t>
      </w:r>
      <w:r w:rsidR="008365A7" w:rsidRPr="00A03877">
        <w:rPr>
          <w:rFonts w:ascii="Book Antiqua" w:hAnsi="Book Antiqua" w:cs="Arial"/>
          <w:lang w:val="en-GB"/>
        </w:rPr>
        <w:t xml:space="preserve">cancer </w:t>
      </w:r>
      <w:r w:rsidR="00B03404" w:rsidRPr="00A03877">
        <w:rPr>
          <w:rFonts w:ascii="Book Antiqua" w:hAnsi="Book Antiqua" w:cs="Arial"/>
          <w:lang w:val="en-GB"/>
        </w:rPr>
        <w:t xml:space="preserve">cell lines and </w:t>
      </w:r>
      <w:r w:rsidR="00BA6B42" w:rsidRPr="00A03877">
        <w:rPr>
          <w:rFonts w:ascii="Book Antiqua" w:hAnsi="Book Antiqua" w:cs="Arial"/>
          <w:lang w:val="en-GB"/>
        </w:rPr>
        <w:t>hepatocellular carcinoma (</w:t>
      </w:r>
      <w:r w:rsidR="00B03404" w:rsidRPr="00A03877">
        <w:rPr>
          <w:rFonts w:ascii="Book Antiqua" w:hAnsi="Book Antiqua" w:cs="Arial"/>
          <w:lang w:val="en-GB"/>
        </w:rPr>
        <w:t>HCC</w:t>
      </w:r>
      <w:r w:rsidR="00BA6B42" w:rsidRPr="00A03877">
        <w:rPr>
          <w:rFonts w:ascii="Book Antiqua" w:hAnsi="Book Antiqua" w:cs="Arial"/>
          <w:lang w:val="en-GB"/>
        </w:rPr>
        <w:t>)</w:t>
      </w:r>
      <w:r w:rsidR="00B03404" w:rsidRPr="00A03877">
        <w:rPr>
          <w:rFonts w:ascii="Book Antiqua" w:hAnsi="Book Antiqua" w:cs="Arial"/>
          <w:lang w:val="en-GB"/>
        </w:rPr>
        <w:t xml:space="preserve"> tissue samples</w:t>
      </w:r>
      <w:r w:rsidR="002C3958" w:rsidRPr="00A03877">
        <w:rPr>
          <w:rFonts w:ascii="Book Antiqua" w:hAnsi="Book Antiqua" w:cs="Arial"/>
          <w:lang w:val="en-GB"/>
        </w:rPr>
        <w:t>;</w:t>
      </w:r>
      <w:r w:rsidR="00B03404" w:rsidRPr="00A03877">
        <w:rPr>
          <w:rFonts w:ascii="Book Antiqua" w:hAnsi="Book Antiqua" w:cs="Arial"/>
          <w:lang w:val="en-GB"/>
        </w:rPr>
        <w:t xml:space="preserve"> </w:t>
      </w:r>
      <w:r w:rsidR="00360AF5" w:rsidRPr="00A03877">
        <w:rPr>
          <w:rFonts w:ascii="Book Antiqua" w:hAnsi="Book Antiqua" w:cs="Arial"/>
          <w:lang w:val="en-GB"/>
        </w:rPr>
        <w:t xml:space="preserve">moreover analysis of </w:t>
      </w:r>
      <w:r w:rsidR="00E2336E" w:rsidRPr="00A03877">
        <w:rPr>
          <w:rFonts w:ascii="Book Antiqua" w:hAnsi="Book Antiqua" w:cs="Arial"/>
          <w:lang w:val="en-GB"/>
        </w:rPr>
        <w:t>clinical</w:t>
      </w:r>
      <w:r w:rsidR="00360AF5" w:rsidRPr="00A03877">
        <w:rPr>
          <w:rFonts w:ascii="Book Antiqua" w:hAnsi="Book Antiqua" w:cs="Arial"/>
          <w:lang w:val="en-GB"/>
        </w:rPr>
        <w:t xml:space="preserve"> data </w:t>
      </w:r>
      <w:proofErr w:type="spellStart"/>
      <w:r w:rsidR="00360AF5" w:rsidRPr="00A03877">
        <w:rPr>
          <w:rFonts w:ascii="Book Antiqua" w:hAnsi="Book Antiqua" w:cs="Arial"/>
          <w:lang w:val="en-GB"/>
        </w:rPr>
        <w:t>demostr</w:t>
      </w:r>
      <w:r w:rsidR="005567DE" w:rsidRPr="00A03877">
        <w:rPr>
          <w:rFonts w:ascii="Book Antiqua" w:hAnsi="Book Antiqua" w:cs="Arial"/>
          <w:lang w:val="en-GB"/>
        </w:rPr>
        <w:t>ated</w:t>
      </w:r>
      <w:proofErr w:type="spellEnd"/>
      <w:r w:rsidR="005567DE" w:rsidRPr="00A03877">
        <w:rPr>
          <w:rFonts w:ascii="Book Antiqua" w:hAnsi="Book Antiqua" w:cs="Arial"/>
          <w:lang w:val="en-GB"/>
        </w:rPr>
        <w:t xml:space="preserve"> t</w:t>
      </w:r>
      <w:r w:rsidR="00360AF5" w:rsidRPr="00A03877">
        <w:rPr>
          <w:rFonts w:ascii="Book Antiqua" w:hAnsi="Book Antiqua" w:cs="Arial"/>
          <w:lang w:val="en-GB"/>
        </w:rPr>
        <w:t>h</w:t>
      </w:r>
      <w:r w:rsidR="005567DE" w:rsidRPr="00A03877">
        <w:rPr>
          <w:rFonts w:ascii="Book Antiqua" w:hAnsi="Book Antiqua" w:cs="Arial"/>
          <w:lang w:val="en-GB"/>
        </w:rPr>
        <w:t>a</w:t>
      </w:r>
      <w:r w:rsidR="00B066EB" w:rsidRPr="00A03877">
        <w:rPr>
          <w:rFonts w:ascii="Book Antiqua" w:hAnsi="Book Antiqua" w:cs="Arial"/>
          <w:lang w:val="en-GB"/>
        </w:rPr>
        <w:t>t its level is</w:t>
      </w:r>
      <w:r w:rsidR="00360AF5" w:rsidRPr="00A03877">
        <w:rPr>
          <w:rFonts w:ascii="Book Antiqua" w:hAnsi="Book Antiqua" w:cs="Arial"/>
          <w:lang w:val="en-GB"/>
        </w:rPr>
        <w:t xml:space="preserve"> an </w:t>
      </w:r>
      <w:proofErr w:type="spellStart"/>
      <w:r w:rsidR="00360AF5" w:rsidRPr="00A03877">
        <w:rPr>
          <w:rFonts w:ascii="Book Antiqua" w:hAnsi="Book Antiqua" w:cs="Arial"/>
          <w:lang w:val="en-GB"/>
        </w:rPr>
        <w:t>indipendent</w:t>
      </w:r>
      <w:proofErr w:type="spellEnd"/>
      <w:r w:rsidR="00360AF5" w:rsidRPr="00A03877">
        <w:rPr>
          <w:rFonts w:ascii="Book Antiqua" w:hAnsi="Book Antiqua" w:cs="Arial"/>
          <w:lang w:val="en-GB"/>
        </w:rPr>
        <w:t xml:space="preserve"> prognostic factor for HCC recurrence</w:t>
      </w:r>
      <w:r w:rsidR="005567DE" w:rsidRPr="00A03877">
        <w:rPr>
          <w:rFonts w:ascii="Book Antiqua" w:hAnsi="Book Antiqua" w:cs="Arial"/>
          <w:lang w:val="en-GB"/>
        </w:rPr>
        <w:t xml:space="preserve"> </w:t>
      </w:r>
      <w:r w:rsidR="00D30E1A" w:rsidRPr="00A03877">
        <w:rPr>
          <w:rFonts w:ascii="Book Antiqua" w:hAnsi="Book Antiqua" w:cs="Arial"/>
          <w:lang w:val="en-GB"/>
        </w:rPr>
        <w:t>after</w:t>
      </w:r>
      <w:r w:rsidR="00A03877">
        <w:rPr>
          <w:rFonts w:ascii="Book Antiqua" w:hAnsi="Book Antiqua" w:cs="Arial"/>
          <w:lang w:val="en-GB"/>
        </w:rPr>
        <w:t xml:space="preserve"> liver </w:t>
      </w:r>
      <w:proofErr w:type="gramStart"/>
      <w:r w:rsidR="00A03877">
        <w:rPr>
          <w:rFonts w:ascii="Book Antiqua" w:hAnsi="Book Antiqua" w:cs="Arial"/>
          <w:lang w:val="en-GB"/>
        </w:rPr>
        <w:t>transplantation</w:t>
      </w:r>
      <w:r w:rsidR="00187639" w:rsidRPr="00A03877">
        <w:rPr>
          <w:rFonts w:ascii="Book Antiqua" w:hAnsi="Book Antiqua" w:cs="Arial"/>
          <w:vertAlign w:val="superscript"/>
          <w:lang w:val="en-GB"/>
        </w:rPr>
        <w:t>[</w:t>
      </w:r>
      <w:proofErr w:type="gramEnd"/>
      <w:r w:rsidR="001E1C5D" w:rsidRPr="00A03877">
        <w:rPr>
          <w:rFonts w:ascii="Book Antiqua" w:hAnsi="Book Antiqua" w:cs="Arial"/>
          <w:vertAlign w:val="superscript"/>
          <w:lang w:val="en-GB"/>
        </w:rPr>
        <w:t>5</w:t>
      </w:r>
      <w:r w:rsidR="00187639" w:rsidRPr="00A03877">
        <w:rPr>
          <w:rFonts w:ascii="Book Antiqua" w:hAnsi="Book Antiqua" w:cs="Arial"/>
          <w:vertAlign w:val="superscript"/>
          <w:lang w:val="en-GB"/>
        </w:rPr>
        <w:t>]</w:t>
      </w:r>
      <w:r w:rsidR="002C3958" w:rsidRPr="00A03877">
        <w:rPr>
          <w:rFonts w:ascii="Book Antiqua" w:hAnsi="Book Antiqua" w:cs="Arial"/>
          <w:lang w:val="en-GB"/>
        </w:rPr>
        <w:t xml:space="preserve">, </w:t>
      </w:r>
      <w:r w:rsidR="002C3958" w:rsidRPr="00A03877">
        <w:rPr>
          <w:rStyle w:val="hps"/>
          <w:rFonts w:ascii="Book Antiqua" w:eastAsia="Times New Roman" w:hAnsi="Book Antiqua" w:cs="Times New Roman"/>
          <w:lang w:val="en"/>
        </w:rPr>
        <w:t>potentially</w:t>
      </w:r>
      <w:r w:rsidR="002C3958" w:rsidRPr="00A03877">
        <w:rPr>
          <w:rStyle w:val="shorttext"/>
          <w:rFonts w:ascii="Book Antiqua" w:eastAsia="Times New Roman" w:hAnsi="Book Antiqua" w:cs="Times New Roman"/>
          <w:lang w:val="en"/>
        </w:rPr>
        <w:t xml:space="preserve"> </w:t>
      </w:r>
      <w:r w:rsidR="002C3958" w:rsidRPr="00A03877">
        <w:rPr>
          <w:rStyle w:val="hps"/>
          <w:rFonts w:ascii="Book Antiqua" w:eastAsia="Times New Roman" w:hAnsi="Book Antiqua" w:cs="Times New Roman"/>
          <w:lang w:val="en"/>
        </w:rPr>
        <w:t xml:space="preserve">acting as </w:t>
      </w:r>
      <w:r w:rsidR="002C3958" w:rsidRPr="00A03877">
        <w:rPr>
          <w:rFonts w:ascii="Book Antiqua" w:eastAsia="Times New Roman" w:hAnsi="Book Antiqua" w:cs="Times New Roman"/>
        </w:rPr>
        <w:t>a novel biomarker</w:t>
      </w:r>
      <w:r w:rsidR="00360AF5" w:rsidRPr="00A03877">
        <w:rPr>
          <w:rFonts w:ascii="Book Antiqua" w:hAnsi="Book Antiqua" w:cs="Arial"/>
          <w:lang w:val="en-GB"/>
        </w:rPr>
        <w:t>.</w:t>
      </w:r>
      <w:r w:rsidR="005567DE" w:rsidRPr="00A03877">
        <w:rPr>
          <w:rFonts w:ascii="Book Antiqua" w:hAnsi="Book Antiqua" w:cs="Arial"/>
          <w:lang w:val="en-GB"/>
        </w:rPr>
        <w:t xml:space="preserve"> MALAT-1</w:t>
      </w:r>
      <w:r w:rsidR="00360AF5" w:rsidRPr="00A03877">
        <w:rPr>
          <w:rFonts w:ascii="Book Antiqua" w:hAnsi="Book Antiqua" w:cs="Arial"/>
          <w:lang w:val="en-GB"/>
        </w:rPr>
        <w:t xml:space="preserve"> </w:t>
      </w:r>
      <w:r w:rsidR="00A03877">
        <w:rPr>
          <w:rFonts w:ascii="Book Antiqua" w:hAnsi="Book Antiqua" w:cs="Arial"/>
          <w:lang w:val="en-GB"/>
        </w:rPr>
        <w:t xml:space="preserve">is involved in mRNA </w:t>
      </w:r>
      <w:proofErr w:type="gramStart"/>
      <w:r w:rsidR="00A03877">
        <w:rPr>
          <w:rFonts w:ascii="Book Antiqua" w:hAnsi="Book Antiqua" w:cs="Arial"/>
          <w:lang w:val="en-GB"/>
        </w:rPr>
        <w:t>s</w:t>
      </w:r>
      <w:bookmarkStart w:id="4" w:name="_GoBack"/>
      <w:bookmarkEnd w:id="4"/>
      <w:r w:rsidR="00A03877">
        <w:rPr>
          <w:rFonts w:ascii="Book Antiqua" w:hAnsi="Book Antiqua" w:cs="Arial"/>
          <w:lang w:val="en-GB"/>
        </w:rPr>
        <w:t>plicing</w:t>
      </w:r>
      <w:r w:rsidR="00187639" w:rsidRPr="00A03877">
        <w:rPr>
          <w:rFonts w:ascii="Book Antiqua" w:hAnsi="Book Antiqua" w:cs="Arial"/>
          <w:vertAlign w:val="superscript"/>
          <w:lang w:val="en-GB"/>
        </w:rPr>
        <w:t>[</w:t>
      </w:r>
      <w:proofErr w:type="gramEnd"/>
      <w:r w:rsidR="001E1C5D" w:rsidRPr="00A03877">
        <w:rPr>
          <w:rFonts w:ascii="Book Antiqua" w:hAnsi="Book Antiqua" w:cs="Arial"/>
          <w:vertAlign w:val="superscript"/>
          <w:lang w:val="en-GB"/>
        </w:rPr>
        <w:t>6</w:t>
      </w:r>
      <w:r w:rsidR="00187639" w:rsidRPr="00A03877">
        <w:rPr>
          <w:rFonts w:ascii="Book Antiqua" w:hAnsi="Book Antiqua" w:cs="Arial"/>
          <w:vertAlign w:val="superscript"/>
          <w:lang w:val="en-GB"/>
        </w:rPr>
        <w:t>]</w:t>
      </w:r>
      <w:r w:rsidR="001E1C5D" w:rsidRPr="00A03877">
        <w:rPr>
          <w:rFonts w:ascii="Book Antiqua" w:hAnsi="Book Antiqua" w:cs="Arial"/>
          <w:lang w:val="en-GB"/>
        </w:rPr>
        <w:t xml:space="preserve"> and </w:t>
      </w:r>
      <w:r w:rsidR="001E1C5D" w:rsidRPr="00A03877">
        <w:rPr>
          <w:rFonts w:ascii="Book Antiqua" w:eastAsia="Times New Roman" w:hAnsi="Book Antiqua" w:cs="Times New Roman"/>
        </w:rPr>
        <w:t>may play an essential</w:t>
      </w:r>
      <w:r w:rsidR="00A03877">
        <w:rPr>
          <w:rFonts w:ascii="Book Antiqua" w:eastAsia="Times New Roman" w:hAnsi="Book Antiqua" w:cs="Times New Roman"/>
        </w:rPr>
        <w:t xml:space="preserve"> role in cell cycle regulation</w:t>
      </w:r>
      <w:r w:rsidR="00187639" w:rsidRPr="00A03877">
        <w:rPr>
          <w:rFonts w:ascii="Book Antiqua" w:eastAsia="Times New Roman" w:hAnsi="Book Antiqua" w:cs="Times New Roman"/>
          <w:vertAlign w:val="superscript"/>
        </w:rPr>
        <w:t>[7]</w:t>
      </w:r>
      <w:r w:rsidR="00B03404" w:rsidRPr="00A03877">
        <w:rPr>
          <w:rFonts w:ascii="Book Antiqua" w:hAnsi="Book Antiqua" w:cs="Arial"/>
          <w:lang w:val="en-GB"/>
        </w:rPr>
        <w:t xml:space="preserve">. </w:t>
      </w:r>
      <w:r w:rsidR="000E358B" w:rsidRPr="00A03877">
        <w:rPr>
          <w:rFonts w:ascii="Book Antiqua" w:hAnsi="Book Antiqua" w:cs="Arial"/>
          <w:lang w:val="en-GB"/>
        </w:rPr>
        <w:t xml:space="preserve">Recent and </w:t>
      </w:r>
      <w:r w:rsidR="000E358B" w:rsidRPr="00A03877">
        <w:rPr>
          <w:rFonts w:ascii="Book Antiqua" w:hAnsi="Book Antiqua" w:cs="Arial"/>
          <w:lang w:val="en-GB"/>
        </w:rPr>
        <w:lastRenderedPageBreak/>
        <w:t xml:space="preserve">encouraging studies indicate that </w:t>
      </w:r>
      <w:r w:rsidR="00D22AF1" w:rsidRPr="00A03877">
        <w:rPr>
          <w:rFonts w:ascii="Book Antiqua" w:hAnsi="Book Antiqua" w:cs="Arial"/>
          <w:lang w:val="en-GB"/>
        </w:rPr>
        <w:t>ASOs (antisen</w:t>
      </w:r>
      <w:r w:rsidR="000E358B" w:rsidRPr="00A03877">
        <w:rPr>
          <w:rFonts w:ascii="Book Antiqua" w:hAnsi="Book Antiqua" w:cs="Arial"/>
          <w:lang w:val="en-GB"/>
        </w:rPr>
        <w:t>se oligonucleotide</w:t>
      </w:r>
      <w:r w:rsidR="004F543D" w:rsidRPr="00A03877">
        <w:rPr>
          <w:rFonts w:ascii="Book Antiqua" w:hAnsi="Book Antiqua" w:cs="Arial"/>
          <w:lang w:val="en-GB"/>
        </w:rPr>
        <w:t>s</w:t>
      </w:r>
      <w:r w:rsidR="000E358B" w:rsidRPr="00A03877">
        <w:rPr>
          <w:rFonts w:ascii="Book Antiqua" w:hAnsi="Book Antiqua" w:cs="Arial"/>
          <w:lang w:val="en-GB"/>
        </w:rPr>
        <w:t xml:space="preserve">) specific </w:t>
      </w:r>
      <w:r w:rsidR="00D22AF1" w:rsidRPr="00A03877">
        <w:rPr>
          <w:rFonts w:ascii="Book Antiqua" w:hAnsi="Book Antiqua" w:cs="Arial"/>
          <w:lang w:val="en-GB"/>
        </w:rPr>
        <w:t>to match MALAT-1 disrupt its function attenuating the corresponding phenotype</w:t>
      </w:r>
      <w:r w:rsidR="002C3958" w:rsidRPr="00A03877">
        <w:rPr>
          <w:rFonts w:ascii="Book Antiqua" w:hAnsi="Book Antiqua" w:cs="Arial"/>
          <w:lang w:val="en-GB"/>
        </w:rPr>
        <w:t xml:space="preserve"> in cancer </w:t>
      </w:r>
      <w:proofErr w:type="gramStart"/>
      <w:r w:rsidR="002C3958" w:rsidRPr="00A03877">
        <w:rPr>
          <w:rFonts w:ascii="Book Antiqua" w:hAnsi="Book Antiqua" w:cs="Arial"/>
          <w:lang w:val="en-GB"/>
        </w:rPr>
        <w:t>cell</w:t>
      </w:r>
      <w:r w:rsidR="00187639" w:rsidRPr="00A03877">
        <w:rPr>
          <w:rFonts w:ascii="Book Antiqua" w:hAnsi="Book Antiqua" w:cs="Arial"/>
          <w:vertAlign w:val="superscript"/>
          <w:lang w:val="en-GB"/>
        </w:rPr>
        <w:t>[</w:t>
      </w:r>
      <w:proofErr w:type="gramEnd"/>
      <w:r w:rsidR="00187639" w:rsidRPr="00A03877">
        <w:rPr>
          <w:rFonts w:ascii="Book Antiqua" w:hAnsi="Book Antiqua" w:cs="Arial"/>
          <w:vertAlign w:val="superscript"/>
          <w:lang w:val="en-GB"/>
        </w:rPr>
        <w:t>8]</w:t>
      </w:r>
      <w:r w:rsidR="00D22AF1" w:rsidRPr="00A03877">
        <w:rPr>
          <w:rFonts w:ascii="Book Antiqua" w:hAnsi="Book Antiqua" w:cs="Arial"/>
          <w:lang w:val="en-GB"/>
        </w:rPr>
        <w:t xml:space="preserve">. </w:t>
      </w:r>
      <w:r w:rsidR="00164D93" w:rsidRPr="00A03877">
        <w:rPr>
          <w:rFonts w:ascii="Book Antiqua" w:hAnsi="Book Antiqua" w:cs="Arial"/>
          <w:lang w:val="en-GB"/>
        </w:rPr>
        <w:t xml:space="preserve">A treatment </w:t>
      </w:r>
      <w:r w:rsidR="00B066EB" w:rsidRPr="00A03877">
        <w:rPr>
          <w:rFonts w:ascii="Book Antiqua" w:hAnsi="Book Antiqua" w:cs="Arial"/>
          <w:lang w:val="en-GB"/>
        </w:rPr>
        <w:t>targeting</w:t>
      </w:r>
      <w:r w:rsidR="00F41EDF" w:rsidRPr="00A03877">
        <w:rPr>
          <w:rFonts w:ascii="Book Antiqua" w:hAnsi="Book Antiqua" w:cs="Arial"/>
          <w:lang w:val="en-GB"/>
        </w:rPr>
        <w:t xml:space="preserve"> MALAT-1 may be </w:t>
      </w:r>
      <w:r w:rsidR="00164D93" w:rsidRPr="00A03877">
        <w:rPr>
          <w:rFonts w:ascii="Book Antiqua" w:hAnsi="Book Antiqua" w:cs="Arial"/>
          <w:lang w:val="en-GB"/>
        </w:rPr>
        <w:t xml:space="preserve">a </w:t>
      </w:r>
      <w:r w:rsidR="00F41EDF" w:rsidRPr="00A03877">
        <w:rPr>
          <w:rFonts w:ascii="Book Antiqua" w:hAnsi="Book Antiqua" w:cs="Arial"/>
          <w:lang w:val="en-GB"/>
        </w:rPr>
        <w:t xml:space="preserve">significant </w:t>
      </w:r>
      <w:r w:rsidR="002C3958" w:rsidRPr="00A03877">
        <w:rPr>
          <w:rFonts w:ascii="Book Antiqua" w:hAnsi="Book Antiqua" w:cs="Arial"/>
          <w:lang w:val="en-GB"/>
        </w:rPr>
        <w:t xml:space="preserve">approach in patients </w:t>
      </w:r>
      <w:r w:rsidR="00164D93" w:rsidRPr="00A03877">
        <w:rPr>
          <w:rFonts w:ascii="Book Antiqua" w:hAnsi="Book Antiqua" w:cs="Arial"/>
          <w:lang w:val="en-GB"/>
        </w:rPr>
        <w:t>following liver transplantation.</w:t>
      </w:r>
      <w:r w:rsidR="002C3958" w:rsidRPr="00A03877">
        <w:rPr>
          <w:rFonts w:ascii="Book Antiqua" w:hAnsi="Book Antiqua" w:cs="Arial"/>
          <w:lang w:val="en-GB"/>
        </w:rPr>
        <w:t xml:space="preserve">  </w:t>
      </w:r>
    </w:p>
    <w:p w14:paraId="4BEB616C" w14:textId="40247F90" w:rsidR="004F543D" w:rsidRPr="00A03877" w:rsidRDefault="00B03404" w:rsidP="00A03877">
      <w:pPr>
        <w:spacing w:line="360" w:lineRule="auto"/>
        <w:ind w:firstLineChars="100" w:firstLine="240"/>
        <w:jc w:val="both"/>
        <w:rPr>
          <w:rFonts w:ascii="Book Antiqua" w:hAnsi="Book Antiqua" w:cs="Arial"/>
          <w:lang w:val="en-GB"/>
        </w:rPr>
      </w:pPr>
      <w:r w:rsidRPr="00A03877">
        <w:rPr>
          <w:rFonts w:ascii="Book Antiqua" w:hAnsi="Book Antiqua" w:cs="Arial"/>
          <w:lang w:val="en-GB"/>
        </w:rPr>
        <w:t xml:space="preserve">One example of </w:t>
      </w:r>
      <w:proofErr w:type="spellStart"/>
      <w:r w:rsidRPr="00A03877">
        <w:rPr>
          <w:rFonts w:ascii="Book Antiqua" w:hAnsi="Book Antiqua" w:cs="Arial"/>
          <w:lang w:val="en-GB"/>
        </w:rPr>
        <w:t>ceRNAs</w:t>
      </w:r>
      <w:proofErr w:type="spellEnd"/>
      <w:r w:rsidRPr="00A03877">
        <w:rPr>
          <w:rFonts w:ascii="Book Antiqua" w:hAnsi="Book Antiqua" w:cs="Arial"/>
          <w:lang w:val="en-GB"/>
        </w:rPr>
        <w:t xml:space="preserve"> class, </w:t>
      </w:r>
      <w:r w:rsidR="008365A7" w:rsidRPr="00A03877">
        <w:rPr>
          <w:rFonts w:ascii="Book Antiqua" w:hAnsi="Book Antiqua" w:cs="Arial"/>
          <w:lang w:val="en-GB"/>
        </w:rPr>
        <w:t>which has been well</w:t>
      </w:r>
      <w:r w:rsidRPr="00A03877">
        <w:rPr>
          <w:rFonts w:ascii="Book Antiqua" w:hAnsi="Book Antiqua" w:cs="Arial"/>
          <w:lang w:val="en-GB"/>
        </w:rPr>
        <w:t xml:space="preserve"> </w:t>
      </w:r>
      <w:r w:rsidR="008A3844" w:rsidRPr="00A03877">
        <w:rPr>
          <w:rFonts w:ascii="Book Antiqua" w:hAnsi="Book Antiqua" w:cs="Arial"/>
          <w:lang w:val="en-GB"/>
        </w:rPr>
        <w:t>characterized</w:t>
      </w:r>
      <w:r w:rsidRPr="00A03877">
        <w:rPr>
          <w:rFonts w:ascii="Book Antiqua" w:hAnsi="Book Antiqua" w:cs="Arial"/>
          <w:lang w:val="en-GB"/>
        </w:rPr>
        <w:t xml:space="preserve"> in liver, is HULC. The </w:t>
      </w:r>
      <w:proofErr w:type="spellStart"/>
      <w:r w:rsidRPr="00A03877">
        <w:rPr>
          <w:rFonts w:ascii="Book Antiqua" w:hAnsi="Book Antiqua" w:cs="Arial"/>
          <w:lang w:val="en-GB"/>
        </w:rPr>
        <w:t>lncRNA</w:t>
      </w:r>
      <w:proofErr w:type="spellEnd"/>
      <w:r w:rsidRPr="00A03877">
        <w:rPr>
          <w:rFonts w:ascii="Book Antiqua" w:hAnsi="Book Antiqua" w:cs="Arial"/>
          <w:lang w:val="en-GB"/>
        </w:rPr>
        <w:t xml:space="preserve"> HULC is </w:t>
      </w:r>
      <w:proofErr w:type="spellStart"/>
      <w:r w:rsidRPr="00A03877">
        <w:rPr>
          <w:rFonts w:ascii="Book Antiqua" w:hAnsi="Book Antiqua" w:cs="Arial"/>
          <w:lang w:val="en-GB"/>
        </w:rPr>
        <w:t>upregulated</w:t>
      </w:r>
      <w:proofErr w:type="spellEnd"/>
      <w:r w:rsidRPr="00A03877">
        <w:rPr>
          <w:rFonts w:ascii="Book Antiqua" w:hAnsi="Book Antiqua" w:cs="Arial"/>
          <w:lang w:val="en-GB"/>
        </w:rPr>
        <w:t xml:space="preserve"> in </w:t>
      </w:r>
      <w:r w:rsidR="00BA6B42" w:rsidRPr="00A03877">
        <w:rPr>
          <w:rFonts w:ascii="Book Antiqua" w:hAnsi="Book Antiqua" w:cs="Arial"/>
          <w:lang w:val="en-GB"/>
        </w:rPr>
        <w:t>HCC</w:t>
      </w:r>
      <w:r w:rsidRPr="00A03877">
        <w:rPr>
          <w:rFonts w:ascii="Book Antiqua" w:hAnsi="Book Antiqua" w:cs="Arial"/>
          <w:lang w:val="en-GB"/>
        </w:rPr>
        <w:t xml:space="preserve"> and was found to contain mir-372 binding sites. HULC overexpression can reduce mir-372 level leading </w:t>
      </w:r>
      <w:r w:rsidR="00B066EB" w:rsidRPr="00A03877">
        <w:rPr>
          <w:rFonts w:ascii="Book Antiqua" w:hAnsi="Book Antiqua" w:cs="Arial"/>
          <w:lang w:val="en-GB"/>
        </w:rPr>
        <w:t xml:space="preserve">to </w:t>
      </w:r>
      <w:r w:rsidRPr="00A03877">
        <w:rPr>
          <w:rFonts w:ascii="Book Antiqua" w:hAnsi="Book Antiqua" w:cs="Arial"/>
          <w:lang w:val="en-GB"/>
        </w:rPr>
        <w:t>an induction of PRKACB, which in turn induce</w:t>
      </w:r>
      <w:r w:rsidR="00B066EB" w:rsidRPr="00A03877">
        <w:rPr>
          <w:rFonts w:ascii="Book Antiqua" w:hAnsi="Book Antiqua" w:cs="Arial"/>
          <w:lang w:val="en-GB"/>
        </w:rPr>
        <w:t>s</w:t>
      </w:r>
      <w:r w:rsidRPr="00A03877">
        <w:rPr>
          <w:rFonts w:ascii="Book Antiqua" w:hAnsi="Book Antiqua" w:cs="Arial"/>
          <w:lang w:val="en-GB"/>
        </w:rPr>
        <w:t xml:space="preserve"> CREB </w:t>
      </w:r>
      <w:proofErr w:type="gramStart"/>
      <w:r w:rsidRPr="00A03877">
        <w:rPr>
          <w:rFonts w:ascii="Book Antiqua" w:hAnsi="Book Antiqua" w:cs="Arial"/>
          <w:lang w:val="en-GB"/>
        </w:rPr>
        <w:t>phosphorylation</w:t>
      </w:r>
      <w:r w:rsidR="00187639" w:rsidRPr="00A03877">
        <w:rPr>
          <w:rFonts w:ascii="Book Antiqua" w:hAnsi="Book Antiqua" w:cs="Arial"/>
          <w:vertAlign w:val="superscript"/>
          <w:lang w:val="en-GB"/>
        </w:rPr>
        <w:t>[</w:t>
      </w:r>
      <w:proofErr w:type="gramEnd"/>
      <w:r w:rsidR="000E358B" w:rsidRPr="00A03877">
        <w:rPr>
          <w:rFonts w:ascii="Book Antiqua" w:hAnsi="Book Antiqua" w:cs="Arial"/>
          <w:vertAlign w:val="superscript"/>
          <w:lang w:val="en-GB"/>
        </w:rPr>
        <w:t>9</w:t>
      </w:r>
      <w:r w:rsidR="00187639" w:rsidRPr="00A03877">
        <w:rPr>
          <w:rFonts w:ascii="Book Antiqua" w:hAnsi="Book Antiqua" w:cs="Arial"/>
          <w:vertAlign w:val="superscript"/>
          <w:lang w:val="en-GB"/>
        </w:rPr>
        <w:t>]</w:t>
      </w:r>
      <w:r w:rsidRPr="00A03877">
        <w:rPr>
          <w:rFonts w:ascii="Book Antiqua" w:hAnsi="Book Antiqua" w:cs="Arial"/>
          <w:lang w:val="en-GB"/>
        </w:rPr>
        <w:t xml:space="preserve">. </w:t>
      </w:r>
      <w:r w:rsidR="00936E44" w:rsidRPr="00A03877">
        <w:rPr>
          <w:rFonts w:ascii="Book Antiqua" w:hAnsi="Book Antiqua" w:cs="Arial"/>
          <w:lang w:val="en-GB"/>
        </w:rPr>
        <w:t>Phosphorylated CREB protein binds to a CRE (</w:t>
      </w:r>
      <w:proofErr w:type="spellStart"/>
      <w:r w:rsidR="00936E44" w:rsidRPr="00A03877">
        <w:rPr>
          <w:rFonts w:ascii="Book Antiqua" w:hAnsi="Book Antiqua" w:cs="Arial"/>
          <w:lang w:val="en-GB"/>
        </w:rPr>
        <w:t>cAMP</w:t>
      </w:r>
      <w:proofErr w:type="spellEnd"/>
      <w:r w:rsidR="00936E44" w:rsidRPr="00A03877">
        <w:rPr>
          <w:rFonts w:ascii="Book Antiqua" w:hAnsi="Book Antiqua" w:cs="Arial"/>
          <w:lang w:val="en-GB"/>
        </w:rPr>
        <w:t xml:space="preserve"> response element) region, and is then bound to by CBP, which </w:t>
      </w:r>
      <w:proofErr w:type="spellStart"/>
      <w:r w:rsidR="00936E44" w:rsidRPr="00A03877">
        <w:rPr>
          <w:rFonts w:ascii="Book Antiqua" w:hAnsi="Book Antiqua" w:cs="Arial"/>
          <w:lang w:val="en-GB"/>
        </w:rPr>
        <w:t>coactivates</w:t>
      </w:r>
      <w:proofErr w:type="spellEnd"/>
      <w:r w:rsidR="00936E44" w:rsidRPr="00A03877">
        <w:rPr>
          <w:rFonts w:ascii="Book Antiqua" w:hAnsi="Book Antiqua" w:cs="Arial"/>
          <w:lang w:val="en-GB"/>
        </w:rPr>
        <w:t xml:space="preserve"> it, leading to the acetylation of the histone tail and maintaining the open </w:t>
      </w:r>
      <w:proofErr w:type="spellStart"/>
      <w:r w:rsidR="00936E44" w:rsidRPr="00A03877">
        <w:rPr>
          <w:rFonts w:ascii="Book Antiqua" w:hAnsi="Book Antiqua" w:cs="Arial"/>
          <w:lang w:val="en-GB"/>
        </w:rPr>
        <w:t>configuartion</w:t>
      </w:r>
      <w:proofErr w:type="spellEnd"/>
      <w:r w:rsidR="00936E44" w:rsidRPr="00A03877">
        <w:rPr>
          <w:rFonts w:ascii="Book Antiqua" w:hAnsi="Book Antiqua" w:cs="Arial"/>
          <w:lang w:val="en-GB"/>
        </w:rPr>
        <w:t xml:space="preserve"> of the chromatin. This regulatory circuitry provides an example of gene reprogramming </w:t>
      </w:r>
      <w:r w:rsidR="001C1A37" w:rsidRPr="00A03877">
        <w:rPr>
          <w:rFonts w:ascii="Book Antiqua" w:hAnsi="Book Antiqua" w:cs="Arial"/>
          <w:lang w:val="en-GB"/>
        </w:rPr>
        <w:t xml:space="preserve">during </w:t>
      </w:r>
      <w:proofErr w:type="spellStart"/>
      <w:r w:rsidR="001C1A37" w:rsidRPr="00A03877">
        <w:rPr>
          <w:rFonts w:ascii="Book Antiqua" w:hAnsi="Book Antiqua" w:cs="Arial"/>
          <w:lang w:val="en-GB"/>
        </w:rPr>
        <w:t>tumorigenesis</w:t>
      </w:r>
      <w:proofErr w:type="spellEnd"/>
      <w:r w:rsidR="001C1A37" w:rsidRPr="00A03877">
        <w:rPr>
          <w:rFonts w:ascii="Book Antiqua" w:hAnsi="Book Antiqua" w:cs="Arial"/>
          <w:lang w:val="en-GB"/>
        </w:rPr>
        <w:t xml:space="preserve">. </w:t>
      </w:r>
      <w:r w:rsidRPr="00A03877">
        <w:rPr>
          <w:rFonts w:ascii="Book Antiqua" w:hAnsi="Book Antiqua" w:cs="Arial"/>
          <w:lang w:val="en-GB"/>
        </w:rPr>
        <w:t>Interestingly, a recent paper showed that Hepatitis B virus X protein (</w:t>
      </w:r>
      <w:proofErr w:type="spellStart"/>
      <w:r w:rsidRPr="00A03877">
        <w:rPr>
          <w:rFonts w:ascii="Book Antiqua" w:hAnsi="Book Antiqua" w:cs="Arial"/>
          <w:lang w:val="en-GB"/>
        </w:rPr>
        <w:t>HBx</w:t>
      </w:r>
      <w:proofErr w:type="spellEnd"/>
      <w:r w:rsidRPr="00A03877">
        <w:rPr>
          <w:rFonts w:ascii="Book Antiqua" w:hAnsi="Book Antiqua" w:cs="Arial"/>
          <w:lang w:val="en-GB"/>
        </w:rPr>
        <w:t xml:space="preserve">) positively correlated with </w:t>
      </w:r>
      <w:r w:rsidR="00475929" w:rsidRPr="00A03877">
        <w:rPr>
          <w:rFonts w:ascii="Book Antiqua" w:hAnsi="Book Antiqua" w:cs="Arial"/>
          <w:lang w:val="en-GB"/>
        </w:rPr>
        <w:t>HULC in clinical HCC tissues. M</w:t>
      </w:r>
      <w:r w:rsidRPr="00A03877">
        <w:rPr>
          <w:rFonts w:ascii="Book Antiqua" w:hAnsi="Book Antiqua" w:cs="Arial"/>
          <w:lang w:val="en-GB"/>
        </w:rPr>
        <w:t>oreover</w:t>
      </w:r>
      <w:r w:rsidR="00475929" w:rsidRPr="00A03877">
        <w:rPr>
          <w:rFonts w:ascii="Book Antiqua" w:hAnsi="Book Antiqua" w:cs="Arial"/>
          <w:lang w:val="en-GB"/>
        </w:rPr>
        <w:t>,</w:t>
      </w:r>
      <w:r w:rsidRPr="00A03877">
        <w:rPr>
          <w:rFonts w:ascii="Book Antiqua" w:hAnsi="Book Antiqua" w:cs="Arial"/>
          <w:lang w:val="en-GB"/>
        </w:rPr>
        <w:t xml:space="preserve"> </w:t>
      </w:r>
      <w:proofErr w:type="spellStart"/>
      <w:r w:rsidRPr="00A03877">
        <w:rPr>
          <w:rFonts w:ascii="Book Antiqua" w:hAnsi="Book Antiqua" w:cs="Arial"/>
          <w:lang w:val="en-GB"/>
        </w:rPr>
        <w:t>HBx</w:t>
      </w:r>
      <w:proofErr w:type="spellEnd"/>
      <w:r w:rsidRPr="00A03877">
        <w:rPr>
          <w:rFonts w:ascii="Book Antiqua" w:hAnsi="Book Antiqua" w:cs="Arial"/>
          <w:lang w:val="en-GB"/>
        </w:rPr>
        <w:t xml:space="preserve"> also activated the HUL</w:t>
      </w:r>
      <w:r w:rsidR="00A03877">
        <w:rPr>
          <w:rFonts w:ascii="Book Antiqua" w:hAnsi="Book Antiqua" w:cs="Arial"/>
          <w:lang w:val="en-GB"/>
        </w:rPr>
        <w:t xml:space="preserve">C promoter in HepG2 cell </w:t>
      </w:r>
      <w:proofErr w:type="gramStart"/>
      <w:r w:rsidR="00A03877">
        <w:rPr>
          <w:rFonts w:ascii="Book Antiqua" w:hAnsi="Book Antiqua" w:cs="Arial"/>
          <w:lang w:val="en-GB"/>
        </w:rPr>
        <w:t>lines</w:t>
      </w:r>
      <w:r w:rsidR="00187639" w:rsidRPr="00A03877">
        <w:rPr>
          <w:rFonts w:ascii="Book Antiqua" w:hAnsi="Book Antiqua" w:cs="Arial"/>
          <w:vertAlign w:val="superscript"/>
          <w:lang w:val="en-GB"/>
        </w:rPr>
        <w:t>[</w:t>
      </w:r>
      <w:proofErr w:type="gramEnd"/>
      <w:r w:rsidR="000E358B" w:rsidRPr="00A03877">
        <w:rPr>
          <w:rFonts w:ascii="Book Antiqua" w:hAnsi="Book Antiqua" w:cs="Arial"/>
          <w:vertAlign w:val="superscript"/>
          <w:lang w:val="en-GB"/>
        </w:rPr>
        <w:t>10</w:t>
      </w:r>
      <w:r w:rsidR="00187639" w:rsidRPr="00A03877">
        <w:rPr>
          <w:rFonts w:ascii="Book Antiqua" w:hAnsi="Book Antiqua" w:cs="Arial"/>
          <w:vertAlign w:val="superscript"/>
          <w:lang w:val="en-GB"/>
        </w:rPr>
        <w:t>]</w:t>
      </w:r>
      <w:r w:rsidR="0094048E" w:rsidRPr="00A03877">
        <w:rPr>
          <w:rFonts w:ascii="Book Antiqua" w:hAnsi="Book Antiqua" w:cs="Arial"/>
          <w:lang w:val="en-GB"/>
        </w:rPr>
        <w:t xml:space="preserve">. </w:t>
      </w:r>
      <w:r w:rsidR="002677EC" w:rsidRPr="00A03877">
        <w:rPr>
          <w:rFonts w:ascii="Book Antiqua" w:hAnsi="Book Antiqua" w:cs="Arial"/>
          <w:lang w:val="en-GB"/>
        </w:rPr>
        <w:t>Liu</w:t>
      </w:r>
      <w:r w:rsidR="002677EC" w:rsidRPr="00A03877">
        <w:rPr>
          <w:rFonts w:ascii="Book Antiqua" w:hAnsi="Book Antiqua" w:cs="Arial"/>
          <w:i/>
          <w:lang w:val="en-GB"/>
        </w:rPr>
        <w:t xml:space="preserve"> et </w:t>
      </w:r>
      <w:proofErr w:type="gramStart"/>
      <w:r w:rsidR="002677EC" w:rsidRPr="00A03877">
        <w:rPr>
          <w:rFonts w:ascii="Book Antiqua" w:hAnsi="Book Antiqua" w:cs="Arial"/>
          <w:i/>
          <w:lang w:val="en-GB"/>
        </w:rPr>
        <w:t>al</w:t>
      </w:r>
      <w:r w:rsidR="00A03877" w:rsidRPr="00A03877">
        <w:rPr>
          <w:rFonts w:ascii="Book Antiqua" w:hAnsi="Book Antiqua" w:cs="Arial"/>
          <w:vertAlign w:val="superscript"/>
          <w:lang w:val="en-GB"/>
        </w:rPr>
        <w:t>[</w:t>
      </w:r>
      <w:proofErr w:type="gramEnd"/>
      <w:r w:rsidR="00A03877" w:rsidRPr="00A03877">
        <w:rPr>
          <w:rFonts w:ascii="Book Antiqua" w:hAnsi="Book Antiqua" w:cs="Arial"/>
          <w:vertAlign w:val="superscript"/>
          <w:lang w:val="en-GB"/>
        </w:rPr>
        <w:t>11]</w:t>
      </w:r>
      <w:r w:rsidR="002677EC" w:rsidRPr="00A03877">
        <w:rPr>
          <w:rFonts w:ascii="Book Antiqua" w:hAnsi="Book Antiqua" w:cs="Arial"/>
          <w:lang w:val="en-GB"/>
        </w:rPr>
        <w:t xml:space="preserve"> demonstrated that a single nucleotide polymorphism (SNP) at HULC was associated with decreased sponge activity and decreased HCC risk. It suggests that therapeutic agent that competes with </w:t>
      </w:r>
      <w:proofErr w:type="spellStart"/>
      <w:r w:rsidR="002677EC" w:rsidRPr="00A03877">
        <w:rPr>
          <w:rFonts w:ascii="Book Antiqua" w:hAnsi="Book Antiqua" w:cs="Arial"/>
          <w:lang w:val="en-GB"/>
        </w:rPr>
        <w:t>miRNA</w:t>
      </w:r>
      <w:proofErr w:type="spellEnd"/>
      <w:r w:rsidR="002677EC" w:rsidRPr="00A03877">
        <w:rPr>
          <w:rFonts w:ascii="Book Antiqua" w:hAnsi="Book Antiqua" w:cs="Arial"/>
          <w:lang w:val="en-GB"/>
        </w:rPr>
        <w:t xml:space="preserve"> binding may b</w:t>
      </w:r>
      <w:r w:rsidR="00A03877">
        <w:rPr>
          <w:rFonts w:ascii="Book Antiqua" w:hAnsi="Book Antiqua" w:cs="Arial"/>
          <w:lang w:val="en-GB"/>
        </w:rPr>
        <w:t xml:space="preserve">e useful to treat HCC </w:t>
      </w:r>
      <w:proofErr w:type="gramStart"/>
      <w:r w:rsidR="00A03877">
        <w:rPr>
          <w:rFonts w:ascii="Book Antiqua" w:hAnsi="Book Antiqua" w:cs="Arial"/>
          <w:lang w:val="en-GB"/>
        </w:rPr>
        <w:t>patients</w:t>
      </w:r>
      <w:r w:rsidR="00187639" w:rsidRPr="00A03877">
        <w:rPr>
          <w:rFonts w:ascii="Book Antiqua" w:hAnsi="Book Antiqua" w:cs="Arial"/>
          <w:vertAlign w:val="superscript"/>
          <w:lang w:val="en-GB"/>
        </w:rPr>
        <w:t>[</w:t>
      </w:r>
      <w:proofErr w:type="gramEnd"/>
      <w:r w:rsidR="00187639" w:rsidRPr="00A03877">
        <w:rPr>
          <w:rFonts w:ascii="Book Antiqua" w:hAnsi="Book Antiqua" w:cs="Arial"/>
          <w:vertAlign w:val="superscript"/>
          <w:lang w:val="en-GB"/>
        </w:rPr>
        <w:t>11]</w:t>
      </w:r>
      <w:r w:rsidR="002677EC" w:rsidRPr="00A03877">
        <w:rPr>
          <w:rFonts w:ascii="Book Antiqua" w:hAnsi="Book Antiqua" w:cs="Arial"/>
          <w:lang w:val="en-GB"/>
        </w:rPr>
        <w:t xml:space="preserve">. </w:t>
      </w:r>
    </w:p>
    <w:p w14:paraId="0774C086" w14:textId="23DD2520" w:rsidR="004F543D" w:rsidRPr="00A03877" w:rsidRDefault="00475929" w:rsidP="00A03877">
      <w:pPr>
        <w:spacing w:line="360" w:lineRule="auto"/>
        <w:ind w:firstLineChars="100" w:firstLine="240"/>
        <w:jc w:val="both"/>
        <w:rPr>
          <w:rFonts w:ascii="Book Antiqua" w:hAnsi="Book Antiqua" w:cs="Arial"/>
          <w:lang w:val="en-GB"/>
        </w:rPr>
      </w:pPr>
      <w:r w:rsidRPr="00A03877">
        <w:rPr>
          <w:rFonts w:ascii="Book Antiqua" w:hAnsi="Book Antiqua" w:cs="Arial"/>
          <w:lang w:val="en-GB"/>
        </w:rPr>
        <w:t>The third</w:t>
      </w:r>
      <w:r w:rsidR="00042F2E" w:rsidRPr="00A03877">
        <w:rPr>
          <w:rFonts w:ascii="Book Antiqua" w:hAnsi="Book Antiqua" w:cs="Arial"/>
          <w:lang w:val="en-GB"/>
        </w:rPr>
        <w:t xml:space="preserve"> </w:t>
      </w:r>
      <w:r w:rsidRPr="00A03877">
        <w:rPr>
          <w:rFonts w:ascii="Book Antiqua" w:hAnsi="Book Antiqua" w:cs="Arial"/>
          <w:lang w:val="en-GB"/>
        </w:rPr>
        <w:t>well-</w:t>
      </w:r>
      <w:r w:rsidR="00042F2E" w:rsidRPr="00A03877">
        <w:rPr>
          <w:rFonts w:ascii="Book Antiqua" w:hAnsi="Book Antiqua" w:cs="Arial"/>
          <w:lang w:val="en-GB"/>
        </w:rPr>
        <w:t xml:space="preserve">known </w:t>
      </w:r>
      <w:proofErr w:type="spellStart"/>
      <w:r w:rsidR="00042F2E" w:rsidRPr="00A03877">
        <w:rPr>
          <w:rFonts w:ascii="Book Antiqua" w:hAnsi="Book Antiqua" w:cs="Arial"/>
          <w:lang w:val="en-GB"/>
        </w:rPr>
        <w:t>lncRNA</w:t>
      </w:r>
      <w:proofErr w:type="spellEnd"/>
      <w:r w:rsidR="00042F2E" w:rsidRPr="00A03877">
        <w:rPr>
          <w:rFonts w:ascii="Book Antiqua" w:hAnsi="Book Antiqua" w:cs="Arial"/>
          <w:lang w:val="en-GB"/>
        </w:rPr>
        <w:t xml:space="preserve"> </w:t>
      </w:r>
      <w:r w:rsidR="00B03404" w:rsidRPr="00A03877">
        <w:rPr>
          <w:rFonts w:ascii="Book Antiqua" w:hAnsi="Book Antiqua" w:cs="Arial"/>
          <w:lang w:val="en-GB"/>
        </w:rPr>
        <w:t xml:space="preserve">is HOTAIR, </w:t>
      </w:r>
      <w:r w:rsidR="0094048E" w:rsidRPr="00A03877">
        <w:rPr>
          <w:rFonts w:ascii="Book Antiqua" w:hAnsi="Book Antiqua" w:cs="Arial"/>
          <w:lang w:val="en-GB"/>
        </w:rPr>
        <w:t xml:space="preserve">which is </w:t>
      </w:r>
      <w:r w:rsidR="00B03404" w:rsidRPr="00A03877">
        <w:rPr>
          <w:rFonts w:ascii="Book Antiqua" w:hAnsi="Book Antiqua" w:cs="Arial"/>
          <w:lang w:val="en-GB"/>
        </w:rPr>
        <w:t xml:space="preserve">always overexpressed in HCC and liver cancer cell lines. HOTAIR increases PCR2 recruitment to the genomic loci and </w:t>
      </w:r>
      <w:r w:rsidRPr="00A03877">
        <w:rPr>
          <w:rFonts w:ascii="Book Antiqua" w:hAnsi="Book Antiqua" w:cs="Arial"/>
          <w:lang w:val="en-GB"/>
        </w:rPr>
        <w:t>in this way</w:t>
      </w:r>
      <w:r w:rsidR="00B03404" w:rsidRPr="00A03877">
        <w:rPr>
          <w:rFonts w:ascii="Book Antiqua" w:hAnsi="Book Antiqua" w:cs="Arial"/>
          <w:lang w:val="en-GB"/>
        </w:rPr>
        <w:t xml:space="preserve">, it mediates the epigenetic repression of PCR2 target genes, modifying the profile of positive (H3K4me3) or negative (H3K27me3) chromatin </w:t>
      </w:r>
      <w:proofErr w:type="gramStart"/>
      <w:r w:rsidR="00B03404" w:rsidRPr="00A03877">
        <w:rPr>
          <w:rFonts w:ascii="Book Antiqua" w:hAnsi="Book Antiqua" w:cs="Arial"/>
          <w:lang w:val="en-GB"/>
        </w:rPr>
        <w:t>marks</w:t>
      </w:r>
      <w:r w:rsidR="00187639" w:rsidRPr="00A03877">
        <w:rPr>
          <w:rFonts w:ascii="Book Antiqua" w:hAnsi="Book Antiqua" w:cs="Arial"/>
          <w:vertAlign w:val="superscript"/>
          <w:lang w:val="en-GB"/>
        </w:rPr>
        <w:t>[</w:t>
      </w:r>
      <w:proofErr w:type="gramEnd"/>
      <w:r w:rsidR="002677EC" w:rsidRPr="00A03877">
        <w:rPr>
          <w:rFonts w:ascii="Book Antiqua" w:hAnsi="Book Antiqua" w:cs="Arial"/>
          <w:vertAlign w:val="superscript"/>
          <w:lang w:val="en-GB"/>
        </w:rPr>
        <w:t>12</w:t>
      </w:r>
      <w:r w:rsidR="00187639" w:rsidRPr="00A03877">
        <w:rPr>
          <w:rFonts w:ascii="Book Antiqua" w:hAnsi="Book Antiqua" w:cs="Arial"/>
          <w:vertAlign w:val="superscript"/>
          <w:lang w:val="en-GB"/>
        </w:rPr>
        <w:t>]</w:t>
      </w:r>
      <w:r w:rsidR="00B03404" w:rsidRPr="00A03877">
        <w:rPr>
          <w:rFonts w:ascii="Book Antiqua" w:hAnsi="Book Antiqua" w:cs="Arial"/>
          <w:lang w:val="en-GB"/>
        </w:rPr>
        <w:t xml:space="preserve">. </w:t>
      </w:r>
      <w:r w:rsidR="00C20C8F" w:rsidRPr="00A03877">
        <w:rPr>
          <w:rFonts w:ascii="Book Antiqua" w:hAnsi="Book Antiqua" w:cs="Arial"/>
          <w:lang w:val="en-GB"/>
        </w:rPr>
        <w:t>Notably, t</w:t>
      </w:r>
      <w:r w:rsidR="00B03404" w:rsidRPr="00A03877">
        <w:rPr>
          <w:rFonts w:ascii="Book Antiqua" w:hAnsi="Book Antiqua" w:cs="Arial"/>
          <w:lang w:val="en-GB"/>
        </w:rPr>
        <w:t xml:space="preserve">his kind of </w:t>
      </w:r>
      <w:proofErr w:type="spellStart"/>
      <w:r w:rsidR="00B03404" w:rsidRPr="00A03877">
        <w:rPr>
          <w:rFonts w:ascii="Book Antiqua" w:hAnsi="Book Antiqua" w:cs="Arial"/>
          <w:lang w:val="en-GB"/>
        </w:rPr>
        <w:t>lncRNA</w:t>
      </w:r>
      <w:proofErr w:type="spellEnd"/>
      <w:r w:rsidR="00B03404" w:rsidRPr="00A03877">
        <w:rPr>
          <w:rFonts w:ascii="Book Antiqua" w:hAnsi="Book Antiqua" w:cs="Arial"/>
          <w:lang w:val="en-GB"/>
        </w:rPr>
        <w:t xml:space="preserve"> fit</w:t>
      </w:r>
      <w:r w:rsidR="00CD3C77" w:rsidRPr="00A03877">
        <w:rPr>
          <w:rFonts w:ascii="Book Antiqua" w:hAnsi="Book Antiqua" w:cs="Arial"/>
          <w:lang w:val="en-GB"/>
        </w:rPr>
        <w:t>s</w:t>
      </w:r>
      <w:r w:rsidR="00B03404" w:rsidRPr="00A03877">
        <w:rPr>
          <w:rFonts w:ascii="Book Antiqua" w:hAnsi="Book Antiqua" w:cs="Arial"/>
          <w:lang w:val="en-GB"/>
        </w:rPr>
        <w:t xml:space="preserve"> into the universe of the chromatin world by changing its structure. An increasing number of chromatin-associated proteins have been implicated in RNA binding, supporting the idea that epigenetic effects are RNA-</w:t>
      </w:r>
      <w:r w:rsidR="008A3844" w:rsidRPr="00A03877">
        <w:rPr>
          <w:rFonts w:ascii="Book Antiqua" w:hAnsi="Book Antiqua" w:cs="Arial"/>
          <w:lang w:val="en-GB"/>
        </w:rPr>
        <w:t>dependent</w:t>
      </w:r>
      <w:r w:rsidR="00D4236D" w:rsidRPr="00A03877">
        <w:rPr>
          <w:rFonts w:ascii="Book Antiqua" w:hAnsi="Book Antiqua" w:cs="Arial"/>
          <w:lang w:val="en-GB"/>
        </w:rPr>
        <w:t>. A</w:t>
      </w:r>
      <w:r w:rsidR="00B03404" w:rsidRPr="00A03877">
        <w:rPr>
          <w:rFonts w:ascii="Book Antiqua" w:hAnsi="Book Antiqua" w:cs="Arial"/>
          <w:lang w:val="en-GB"/>
        </w:rPr>
        <w:t xml:space="preserve">ltering the secondary structure of HOTAIR may prevent to embed PCR2 and the </w:t>
      </w:r>
      <w:r w:rsidR="008A3844" w:rsidRPr="00A03877">
        <w:rPr>
          <w:rFonts w:ascii="Book Antiqua" w:hAnsi="Book Antiqua" w:cs="Arial"/>
          <w:lang w:val="en-GB"/>
        </w:rPr>
        <w:t>consequent</w:t>
      </w:r>
      <w:r w:rsidR="00B03404" w:rsidRPr="00A03877">
        <w:rPr>
          <w:rFonts w:ascii="Book Antiqua" w:hAnsi="Book Antiqua" w:cs="Arial"/>
          <w:lang w:val="en-GB"/>
        </w:rPr>
        <w:t xml:space="preserve"> aberrant </w:t>
      </w:r>
      <w:proofErr w:type="spellStart"/>
      <w:proofErr w:type="gramStart"/>
      <w:r w:rsidR="00B03404" w:rsidRPr="00A03877">
        <w:rPr>
          <w:rFonts w:ascii="Book Antiqua" w:hAnsi="Book Antiqua" w:cs="Arial"/>
          <w:lang w:val="en-GB"/>
        </w:rPr>
        <w:t>epigenome</w:t>
      </w:r>
      <w:proofErr w:type="spellEnd"/>
      <w:r w:rsidR="00187639" w:rsidRPr="00A03877">
        <w:rPr>
          <w:rFonts w:ascii="Book Antiqua" w:hAnsi="Book Antiqua" w:cs="Arial"/>
          <w:vertAlign w:val="superscript"/>
          <w:lang w:val="en-GB"/>
        </w:rPr>
        <w:t>[</w:t>
      </w:r>
      <w:proofErr w:type="gramEnd"/>
      <w:r w:rsidR="000E358B" w:rsidRPr="00A03877">
        <w:rPr>
          <w:rFonts w:ascii="Book Antiqua" w:hAnsi="Book Antiqua" w:cs="Arial"/>
          <w:vertAlign w:val="superscript"/>
          <w:lang w:val="en-GB"/>
        </w:rPr>
        <w:t>13</w:t>
      </w:r>
      <w:r w:rsidR="00187639" w:rsidRPr="00A03877">
        <w:rPr>
          <w:rFonts w:ascii="Book Antiqua" w:hAnsi="Book Antiqua" w:cs="Arial"/>
          <w:vertAlign w:val="superscript"/>
          <w:lang w:val="en-GB"/>
        </w:rPr>
        <w:t>]</w:t>
      </w:r>
      <w:r w:rsidR="00B03404" w:rsidRPr="00A03877">
        <w:rPr>
          <w:rFonts w:ascii="Book Antiqua" w:hAnsi="Book Antiqua" w:cs="Arial"/>
          <w:lang w:val="en-GB"/>
        </w:rPr>
        <w:t xml:space="preserve">. </w:t>
      </w:r>
    </w:p>
    <w:p w14:paraId="0E2EA296" w14:textId="250A8875" w:rsidR="00B03404" w:rsidRPr="00A03877" w:rsidRDefault="00BA6F8B" w:rsidP="00A03877">
      <w:pPr>
        <w:spacing w:line="360" w:lineRule="auto"/>
        <w:ind w:firstLineChars="100" w:firstLine="240"/>
        <w:jc w:val="both"/>
        <w:rPr>
          <w:rFonts w:ascii="Book Antiqua" w:hAnsi="Book Antiqua" w:cs="Arial"/>
          <w:lang w:val="en-GB"/>
        </w:rPr>
      </w:pPr>
      <w:r w:rsidRPr="00A03877">
        <w:rPr>
          <w:rFonts w:ascii="Book Antiqua" w:hAnsi="Book Antiqua" w:cs="Arial"/>
          <w:lang w:val="en-GB"/>
        </w:rPr>
        <w:t xml:space="preserve">All </w:t>
      </w:r>
      <w:proofErr w:type="spellStart"/>
      <w:r w:rsidRPr="00A03877">
        <w:rPr>
          <w:rFonts w:ascii="Book Antiqua" w:hAnsi="Book Antiqua" w:cs="Arial"/>
          <w:lang w:val="en-GB"/>
        </w:rPr>
        <w:t>togheter</w:t>
      </w:r>
      <w:proofErr w:type="spellEnd"/>
      <w:r w:rsidRPr="00A03877">
        <w:rPr>
          <w:rFonts w:ascii="Book Antiqua" w:hAnsi="Book Antiqua" w:cs="Arial"/>
          <w:lang w:val="en-GB"/>
        </w:rPr>
        <w:t>, these evidence</w:t>
      </w:r>
      <w:r w:rsidR="00475929" w:rsidRPr="00A03877">
        <w:rPr>
          <w:rFonts w:ascii="Book Antiqua" w:hAnsi="Book Antiqua" w:cs="Arial"/>
          <w:lang w:val="en-GB"/>
        </w:rPr>
        <w:t>s</w:t>
      </w:r>
      <w:r w:rsidRPr="00A03877">
        <w:rPr>
          <w:rFonts w:ascii="Book Antiqua" w:hAnsi="Book Antiqua" w:cs="Arial"/>
          <w:lang w:val="en-GB"/>
        </w:rPr>
        <w:t xml:space="preserve"> suggest that </w:t>
      </w:r>
      <w:proofErr w:type="spellStart"/>
      <w:r w:rsidRPr="00A03877">
        <w:rPr>
          <w:rFonts w:ascii="Book Antiqua" w:hAnsi="Book Antiqua" w:cs="Arial"/>
          <w:lang w:val="en-GB"/>
        </w:rPr>
        <w:t>lncRNAs</w:t>
      </w:r>
      <w:proofErr w:type="spellEnd"/>
      <w:r w:rsidRPr="00A03877">
        <w:rPr>
          <w:rFonts w:ascii="Book Antiqua" w:hAnsi="Book Antiqua" w:cs="Arial"/>
          <w:lang w:val="en-GB"/>
        </w:rPr>
        <w:t xml:space="preserve"> are strongly associated with liver cancer and they have real potential roles as biomarkers for disease diagnosis, prognosis, or therapeutic response as well as direct targets for therapeutic intervention</w:t>
      </w:r>
      <w:r w:rsidR="00B03404" w:rsidRPr="00A03877">
        <w:rPr>
          <w:rFonts w:ascii="Book Antiqua" w:hAnsi="Book Antiqua" w:cs="Arial"/>
          <w:lang w:val="en-GB"/>
        </w:rPr>
        <w:t xml:space="preserve">. </w:t>
      </w:r>
    </w:p>
    <w:p w14:paraId="19876F1D" w14:textId="77777777" w:rsidR="003429C1" w:rsidRPr="00D8282E" w:rsidRDefault="003429C1" w:rsidP="00D8282E">
      <w:pPr>
        <w:spacing w:line="360" w:lineRule="auto"/>
        <w:jc w:val="both"/>
        <w:rPr>
          <w:rFonts w:ascii="Book Antiqua" w:hAnsi="Book Antiqua" w:cs="Arial"/>
          <w:b/>
          <w:lang w:val="en-GB"/>
        </w:rPr>
      </w:pPr>
    </w:p>
    <w:p w14:paraId="2862AE78" w14:textId="3BBFFC95" w:rsidR="00202D86" w:rsidRPr="00D8282E" w:rsidRDefault="00A03877" w:rsidP="00D8282E">
      <w:pPr>
        <w:spacing w:line="360" w:lineRule="auto"/>
        <w:jc w:val="both"/>
        <w:rPr>
          <w:rFonts w:ascii="Book Antiqua" w:hAnsi="Book Antiqua" w:cs="Arial"/>
          <w:lang w:val="en-GB"/>
        </w:rPr>
      </w:pPr>
      <w:r w:rsidRPr="00D8282E">
        <w:rPr>
          <w:rFonts w:ascii="Book Antiqua" w:hAnsi="Book Antiqua" w:cs="Arial"/>
          <w:b/>
          <w:lang w:val="en-GB"/>
        </w:rPr>
        <w:t>REFERENCES</w:t>
      </w:r>
    </w:p>
    <w:p w14:paraId="47853E5A" w14:textId="151F57CF" w:rsidR="00D8282E" w:rsidRPr="00D8282E" w:rsidRDefault="00D8282E" w:rsidP="00D8282E">
      <w:pPr>
        <w:spacing w:line="360" w:lineRule="auto"/>
        <w:jc w:val="both"/>
        <w:rPr>
          <w:rFonts w:ascii="Book Antiqua" w:eastAsia="宋体" w:hAnsi="Book Antiqua" w:cs="宋体"/>
          <w:lang w:val="en-US" w:eastAsia="zh-CN"/>
        </w:rPr>
      </w:pPr>
      <w:proofErr w:type="gramStart"/>
      <w:r w:rsidRPr="00D8282E">
        <w:rPr>
          <w:rFonts w:ascii="Book Antiqua" w:eastAsia="宋体" w:hAnsi="Book Antiqua" w:cs="宋体"/>
          <w:lang w:val="en-US" w:eastAsia="zh-CN"/>
        </w:rPr>
        <w:t xml:space="preserve">1 </w:t>
      </w:r>
      <w:proofErr w:type="spellStart"/>
      <w:r w:rsidRPr="00D8282E">
        <w:rPr>
          <w:rFonts w:ascii="Book Antiqua" w:eastAsia="宋体" w:hAnsi="Book Antiqua" w:cs="宋体"/>
          <w:b/>
          <w:bCs/>
          <w:lang w:val="en-US" w:eastAsia="zh-CN"/>
        </w:rPr>
        <w:t>Tay</w:t>
      </w:r>
      <w:proofErr w:type="spellEnd"/>
      <w:r w:rsidRPr="00D8282E">
        <w:rPr>
          <w:rFonts w:ascii="Book Antiqua" w:eastAsia="宋体" w:hAnsi="Book Antiqua" w:cs="宋体"/>
          <w:b/>
          <w:bCs/>
          <w:lang w:val="en-US" w:eastAsia="zh-CN"/>
        </w:rPr>
        <w:t xml:space="preserve"> Y</w:t>
      </w:r>
      <w:r w:rsidRPr="00D8282E">
        <w:rPr>
          <w:rFonts w:ascii="Book Antiqua" w:eastAsia="宋体" w:hAnsi="Book Antiqua" w:cs="宋体"/>
          <w:lang w:val="en-US" w:eastAsia="zh-CN"/>
        </w:rPr>
        <w:t xml:space="preserve">, </w:t>
      </w:r>
      <w:proofErr w:type="spellStart"/>
      <w:r w:rsidRPr="00D8282E">
        <w:rPr>
          <w:rFonts w:ascii="Book Antiqua" w:eastAsia="宋体" w:hAnsi="Book Antiqua" w:cs="宋体"/>
          <w:lang w:val="en-US" w:eastAsia="zh-CN"/>
        </w:rPr>
        <w:t>Rinn</w:t>
      </w:r>
      <w:proofErr w:type="spellEnd"/>
      <w:r w:rsidRPr="00D8282E">
        <w:rPr>
          <w:rFonts w:ascii="Book Antiqua" w:eastAsia="宋体" w:hAnsi="Book Antiqua" w:cs="宋体"/>
          <w:lang w:val="en-US" w:eastAsia="zh-CN"/>
        </w:rPr>
        <w:t xml:space="preserve"> J, </w:t>
      </w:r>
      <w:proofErr w:type="spellStart"/>
      <w:r w:rsidRPr="00D8282E">
        <w:rPr>
          <w:rFonts w:ascii="Book Antiqua" w:eastAsia="宋体" w:hAnsi="Book Antiqua" w:cs="宋体"/>
          <w:lang w:val="en-US" w:eastAsia="zh-CN"/>
        </w:rPr>
        <w:t>Pandolfi</w:t>
      </w:r>
      <w:proofErr w:type="spellEnd"/>
      <w:r w:rsidRPr="00D8282E">
        <w:rPr>
          <w:rFonts w:ascii="Book Antiqua" w:eastAsia="宋体" w:hAnsi="Book Antiqua" w:cs="宋体"/>
          <w:lang w:val="en-US" w:eastAsia="zh-CN"/>
        </w:rPr>
        <w:t xml:space="preserve"> PP.</w:t>
      </w:r>
      <w:proofErr w:type="gramEnd"/>
      <w:r w:rsidRPr="00D8282E">
        <w:rPr>
          <w:rFonts w:ascii="Book Antiqua" w:eastAsia="宋体" w:hAnsi="Book Antiqua" w:cs="宋体"/>
          <w:lang w:val="en-US" w:eastAsia="zh-CN"/>
        </w:rPr>
        <w:t xml:space="preserve"> </w:t>
      </w:r>
      <w:proofErr w:type="gramStart"/>
      <w:r w:rsidRPr="00D8282E">
        <w:rPr>
          <w:rFonts w:ascii="Book Antiqua" w:eastAsia="宋体" w:hAnsi="Book Antiqua" w:cs="宋体"/>
          <w:lang w:val="en-US" w:eastAsia="zh-CN"/>
        </w:rPr>
        <w:t xml:space="preserve">The multilayered complexity of </w:t>
      </w:r>
      <w:proofErr w:type="spellStart"/>
      <w:r w:rsidRPr="00D8282E">
        <w:rPr>
          <w:rFonts w:ascii="Book Antiqua" w:eastAsia="宋体" w:hAnsi="Book Antiqua" w:cs="宋体"/>
          <w:lang w:val="en-US" w:eastAsia="zh-CN"/>
        </w:rPr>
        <w:t>ceRNA</w:t>
      </w:r>
      <w:proofErr w:type="spellEnd"/>
      <w:r w:rsidRPr="00D8282E">
        <w:rPr>
          <w:rFonts w:ascii="Book Antiqua" w:eastAsia="宋体" w:hAnsi="Book Antiqua" w:cs="宋体"/>
          <w:lang w:val="en-US" w:eastAsia="zh-CN"/>
        </w:rPr>
        <w:t xml:space="preserve"> crosstalk and competition.</w:t>
      </w:r>
      <w:proofErr w:type="gramEnd"/>
      <w:r w:rsidRPr="00D8282E">
        <w:rPr>
          <w:rFonts w:ascii="Book Antiqua" w:eastAsia="宋体" w:hAnsi="Book Antiqua" w:cs="宋体"/>
          <w:lang w:val="en-US" w:eastAsia="zh-CN"/>
        </w:rPr>
        <w:t xml:space="preserve"> </w:t>
      </w:r>
      <w:r w:rsidRPr="00D8282E">
        <w:rPr>
          <w:rFonts w:ascii="Book Antiqua" w:eastAsia="宋体" w:hAnsi="Book Antiqua" w:cs="宋体"/>
          <w:i/>
          <w:iCs/>
          <w:lang w:val="en-US" w:eastAsia="zh-CN"/>
        </w:rPr>
        <w:t>Nature</w:t>
      </w:r>
      <w:r w:rsidRPr="00D8282E">
        <w:rPr>
          <w:rFonts w:ascii="Book Antiqua" w:eastAsia="宋体" w:hAnsi="Book Antiqua" w:cs="宋体"/>
          <w:lang w:val="en-US" w:eastAsia="zh-CN"/>
        </w:rPr>
        <w:t xml:space="preserve"> 2014; </w:t>
      </w:r>
      <w:r w:rsidRPr="00D8282E">
        <w:rPr>
          <w:rFonts w:ascii="Book Antiqua" w:eastAsia="宋体" w:hAnsi="Book Antiqua" w:cs="宋体"/>
          <w:b/>
          <w:bCs/>
          <w:lang w:val="en-US" w:eastAsia="zh-CN"/>
        </w:rPr>
        <w:t>505</w:t>
      </w:r>
      <w:r w:rsidRPr="00D8282E">
        <w:rPr>
          <w:rFonts w:ascii="Book Antiqua" w:eastAsia="宋体" w:hAnsi="Book Antiqua" w:cs="宋体"/>
          <w:lang w:val="en-US" w:eastAsia="zh-CN"/>
        </w:rPr>
        <w:t>: 344-352 [PMID: 24</w:t>
      </w:r>
      <w:r w:rsidR="00112D3E">
        <w:rPr>
          <w:rFonts w:ascii="Book Antiqua" w:eastAsia="宋体" w:hAnsi="Book Antiqua" w:cs="宋体"/>
          <w:lang w:val="en-US" w:eastAsia="zh-CN"/>
        </w:rPr>
        <w:t>429633 DOI: 10.1038/nature12986</w:t>
      </w:r>
      <w:r w:rsidRPr="00D8282E">
        <w:rPr>
          <w:rFonts w:ascii="Book Antiqua" w:eastAsia="宋体" w:hAnsi="Book Antiqua" w:cs="宋体"/>
          <w:lang w:val="en-US" w:eastAsia="zh-CN"/>
        </w:rPr>
        <w:t>]</w:t>
      </w:r>
    </w:p>
    <w:p w14:paraId="5DB5D950" w14:textId="1848EFDE" w:rsidR="00D8282E" w:rsidRPr="00D8282E" w:rsidRDefault="00D8282E" w:rsidP="00D8282E">
      <w:pPr>
        <w:spacing w:line="360" w:lineRule="auto"/>
        <w:jc w:val="both"/>
        <w:rPr>
          <w:rFonts w:ascii="Book Antiqua" w:eastAsia="宋体" w:hAnsi="Book Antiqua" w:cs="宋体"/>
          <w:lang w:val="en-US" w:eastAsia="zh-CN"/>
        </w:rPr>
      </w:pPr>
      <w:r w:rsidRPr="00D8282E">
        <w:rPr>
          <w:rFonts w:ascii="Book Antiqua" w:eastAsia="宋体" w:hAnsi="Book Antiqua" w:cs="宋体"/>
          <w:lang w:val="en-US" w:eastAsia="zh-CN"/>
        </w:rPr>
        <w:lastRenderedPageBreak/>
        <w:t xml:space="preserve">2 </w:t>
      </w:r>
      <w:proofErr w:type="spellStart"/>
      <w:r w:rsidRPr="00D8282E">
        <w:rPr>
          <w:rFonts w:ascii="Book Antiqua" w:eastAsia="宋体" w:hAnsi="Book Antiqua" w:cs="宋体"/>
          <w:b/>
          <w:bCs/>
          <w:lang w:val="en-US" w:eastAsia="zh-CN"/>
        </w:rPr>
        <w:t>Derrien</w:t>
      </w:r>
      <w:proofErr w:type="spellEnd"/>
      <w:r w:rsidRPr="00D8282E">
        <w:rPr>
          <w:rFonts w:ascii="Book Antiqua" w:eastAsia="宋体" w:hAnsi="Book Antiqua" w:cs="宋体"/>
          <w:b/>
          <w:bCs/>
          <w:lang w:val="en-US" w:eastAsia="zh-CN"/>
        </w:rPr>
        <w:t xml:space="preserve"> T</w:t>
      </w:r>
      <w:r w:rsidRPr="00D8282E">
        <w:rPr>
          <w:rFonts w:ascii="Book Antiqua" w:eastAsia="宋体" w:hAnsi="Book Antiqua" w:cs="宋体"/>
          <w:lang w:val="en-US" w:eastAsia="zh-CN"/>
        </w:rPr>
        <w:t xml:space="preserve">, Johnson R, </w:t>
      </w:r>
      <w:proofErr w:type="spellStart"/>
      <w:r w:rsidRPr="00D8282E">
        <w:rPr>
          <w:rFonts w:ascii="Book Antiqua" w:eastAsia="宋体" w:hAnsi="Book Antiqua" w:cs="宋体"/>
          <w:lang w:val="en-US" w:eastAsia="zh-CN"/>
        </w:rPr>
        <w:t>Bussotti</w:t>
      </w:r>
      <w:proofErr w:type="spellEnd"/>
      <w:r w:rsidRPr="00D8282E">
        <w:rPr>
          <w:rFonts w:ascii="Book Antiqua" w:eastAsia="宋体" w:hAnsi="Book Antiqua" w:cs="宋体"/>
          <w:lang w:val="en-US" w:eastAsia="zh-CN"/>
        </w:rPr>
        <w:t xml:space="preserve"> G, </w:t>
      </w:r>
      <w:proofErr w:type="spellStart"/>
      <w:r w:rsidRPr="00D8282E">
        <w:rPr>
          <w:rFonts w:ascii="Book Antiqua" w:eastAsia="宋体" w:hAnsi="Book Antiqua" w:cs="宋体"/>
          <w:lang w:val="en-US" w:eastAsia="zh-CN"/>
        </w:rPr>
        <w:t>Tanzer</w:t>
      </w:r>
      <w:proofErr w:type="spellEnd"/>
      <w:r w:rsidRPr="00D8282E">
        <w:rPr>
          <w:rFonts w:ascii="Book Antiqua" w:eastAsia="宋体" w:hAnsi="Book Antiqua" w:cs="宋体"/>
          <w:lang w:val="en-US" w:eastAsia="zh-CN"/>
        </w:rPr>
        <w:t xml:space="preserve"> A, </w:t>
      </w:r>
      <w:proofErr w:type="spellStart"/>
      <w:r w:rsidRPr="00D8282E">
        <w:rPr>
          <w:rFonts w:ascii="Book Antiqua" w:eastAsia="宋体" w:hAnsi="Book Antiqua" w:cs="宋体"/>
          <w:lang w:val="en-US" w:eastAsia="zh-CN"/>
        </w:rPr>
        <w:t>Djebali</w:t>
      </w:r>
      <w:proofErr w:type="spellEnd"/>
      <w:r w:rsidRPr="00D8282E">
        <w:rPr>
          <w:rFonts w:ascii="Book Antiqua" w:eastAsia="宋体" w:hAnsi="Book Antiqua" w:cs="宋体"/>
          <w:lang w:val="en-US" w:eastAsia="zh-CN"/>
        </w:rPr>
        <w:t xml:space="preserve"> S, </w:t>
      </w:r>
      <w:proofErr w:type="spellStart"/>
      <w:r w:rsidRPr="00D8282E">
        <w:rPr>
          <w:rFonts w:ascii="Book Antiqua" w:eastAsia="宋体" w:hAnsi="Book Antiqua" w:cs="宋体"/>
          <w:lang w:val="en-US" w:eastAsia="zh-CN"/>
        </w:rPr>
        <w:t>Tilgner</w:t>
      </w:r>
      <w:proofErr w:type="spellEnd"/>
      <w:r w:rsidRPr="00D8282E">
        <w:rPr>
          <w:rFonts w:ascii="Book Antiqua" w:eastAsia="宋体" w:hAnsi="Book Antiqua" w:cs="宋体"/>
          <w:lang w:val="en-US" w:eastAsia="zh-CN"/>
        </w:rPr>
        <w:t xml:space="preserve"> H, </w:t>
      </w:r>
      <w:proofErr w:type="spellStart"/>
      <w:r w:rsidRPr="00D8282E">
        <w:rPr>
          <w:rFonts w:ascii="Book Antiqua" w:eastAsia="宋体" w:hAnsi="Book Antiqua" w:cs="宋体"/>
          <w:lang w:val="en-US" w:eastAsia="zh-CN"/>
        </w:rPr>
        <w:t>Guernec</w:t>
      </w:r>
      <w:proofErr w:type="spellEnd"/>
      <w:r w:rsidRPr="00D8282E">
        <w:rPr>
          <w:rFonts w:ascii="Book Antiqua" w:eastAsia="宋体" w:hAnsi="Book Antiqua" w:cs="宋体"/>
          <w:lang w:val="en-US" w:eastAsia="zh-CN"/>
        </w:rPr>
        <w:t xml:space="preserve"> G, Martin D, Merkel A, Knowles DG, </w:t>
      </w:r>
      <w:proofErr w:type="spellStart"/>
      <w:r w:rsidRPr="00D8282E">
        <w:rPr>
          <w:rFonts w:ascii="Book Antiqua" w:eastAsia="宋体" w:hAnsi="Book Antiqua" w:cs="宋体"/>
          <w:lang w:val="en-US" w:eastAsia="zh-CN"/>
        </w:rPr>
        <w:t>Lagarde</w:t>
      </w:r>
      <w:proofErr w:type="spellEnd"/>
      <w:r w:rsidRPr="00D8282E">
        <w:rPr>
          <w:rFonts w:ascii="Book Antiqua" w:eastAsia="宋体" w:hAnsi="Book Antiqua" w:cs="宋体"/>
          <w:lang w:val="en-US" w:eastAsia="zh-CN"/>
        </w:rPr>
        <w:t xml:space="preserve"> J, </w:t>
      </w:r>
      <w:proofErr w:type="spellStart"/>
      <w:r w:rsidRPr="00D8282E">
        <w:rPr>
          <w:rFonts w:ascii="Book Antiqua" w:eastAsia="宋体" w:hAnsi="Book Antiqua" w:cs="宋体"/>
          <w:lang w:val="en-US" w:eastAsia="zh-CN"/>
        </w:rPr>
        <w:t>Veeravalli</w:t>
      </w:r>
      <w:proofErr w:type="spellEnd"/>
      <w:r w:rsidRPr="00D8282E">
        <w:rPr>
          <w:rFonts w:ascii="Book Antiqua" w:eastAsia="宋体" w:hAnsi="Book Antiqua" w:cs="宋体"/>
          <w:lang w:val="en-US" w:eastAsia="zh-CN"/>
        </w:rPr>
        <w:t xml:space="preserve"> L, </w:t>
      </w:r>
      <w:proofErr w:type="spellStart"/>
      <w:r w:rsidRPr="00D8282E">
        <w:rPr>
          <w:rFonts w:ascii="Book Antiqua" w:eastAsia="宋体" w:hAnsi="Book Antiqua" w:cs="宋体"/>
          <w:lang w:val="en-US" w:eastAsia="zh-CN"/>
        </w:rPr>
        <w:t>Ruan</w:t>
      </w:r>
      <w:proofErr w:type="spellEnd"/>
      <w:r w:rsidRPr="00D8282E">
        <w:rPr>
          <w:rFonts w:ascii="Book Antiqua" w:eastAsia="宋体" w:hAnsi="Book Antiqua" w:cs="宋体"/>
          <w:lang w:val="en-US" w:eastAsia="zh-CN"/>
        </w:rPr>
        <w:t xml:space="preserve"> X, </w:t>
      </w:r>
      <w:proofErr w:type="spellStart"/>
      <w:r w:rsidRPr="00D8282E">
        <w:rPr>
          <w:rFonts w:ascii="Book Antiqua" w:eastAsia="宋体" w:hAnsi="Book Antiqua" w:cs="宋体"/>
          <w:lang w:val="en-US" w:eastAsia="zh-CN"/>
        </w:rPr>
        <w:t>Ruan</w:t>
      </w:r>
      <w:proofErr w:type="spellEnd"/>
      <w:r w:rsidRPr="00D8282E">
        <w:rPr>
          <w:rFonts w:ascii="Book Antiqua" w:eastAsia="宋体" w:hAnsi="Book Antiqua" w:cs="宋体"/>
          <w:lang w:val="en-US" w:eastAsia="zh-CN"/>
        </w:rPr>
        <w:t xml:space="preserve"> Y, </w:t>
      </w:r>
      <w:proofErr w:type="spellStart"/>
      <w:r w:rsidRPr="00D8282E">
        <w:rPr>
          <w:rFonts w:ascii="Book Antiqua" w:eastAsia="宋体" w:hAnsi="Book Antiqua" w:cs="宋体"/>
          <w:lang w:val="en-US" w:eastAsia="zh-CN"/>
        </w:rPr>
        <w:t>Lassmann</w:t>
      </w:r>
      <w:proofErr w:type="spellEnd"/>
      <w:r w:rsidRPr="00D8282E">
        <w:rPr>
          <w:rFonts w:ascii="Book Antiqua" w:eastAsia="宋体" w:hAnsi="Book Antiqua" w:cs="宋体"/>
          <w:lang w:val="en-US" w:eastAsia="zh-CN"/>
        </w:rPr>
        <w:t xml:space="preserve"> T, </w:t>
      </w:r>
      <w:proofErr w:type="spellStart"/>
      <w:r w:rsidRPr="00D8282E">
        <w:rPr>
          <w:rFonts w:ascii="Book Antiqua" w:eastAsia="宋体" w:hAnsi="Book Antiqua" w:cs="宋体"/>
          <w:lang w:val="en-US" w:eastAsia="zh-CN"/>
        </w:rPr>
        <w:t>Carninci</w:t>
      </w:r>
      <w:proofErr w:type="spellEnd"/>
      <w:r w:rsidRPr="00D8282E">
        <w:rPr>
          <w:rFonts w:ascii="Book Antiqua" w:eastAsia="宋体" w:hAnsi="Book Antiqua" w:cs="宋体"/>
          <w:lang w:val="en-US" w:eastAsia="zh-CN"/>
        </w:rPr>
        <w:t xml:space="preserve"> P, Brown JB, </w:t>
      </w:r>
      <w:proofErr w:type="spellStart"/>
      <w:r w:rsidRPr="00D8282E">
        <w:rPr>
          <w:rFonts w:ascii="Book Antiqua" w:eastAsia="宋体" w:hAnsi="Book Antiqua" w:cs="宋体"/>
          <w:lang w:val="en-US" w:eastAsia="zh-CN"/>
        </w:rPr>
        <w:t>Lipovich</w:t>
      </w:r>
      <w:proofErr w:type="spellEnd"/>
      <w:r w:rsidRPr="00D8282E">
        <w:rPr>
          <w:rFonts w:ascii="Book Antiqua" w:eastAsia="宋体" w:hAnsi="Book Antiqua" w:cs="宋体"/>
          <w:lang w:val="en-US" w:eastAsia="zh-CN"/>
        </w:rPr>
        <w:t xml:space="preserve"> L, Gonzalez JM, Thomas M, Davis CA, </w:t>
      </w:r>
      <w:proofErr w:type="spellStart"/>
      <w:r w:rsidRPr="00D8282E">
        <w:rPr>
          <w:rFonts w:ascii="Book Antiqua" w:eastAsia="宋体" w:hAnsi="Book Antiqua" w:cs="宋体"/>
          <w:lang w:val="en-US" w:eastAsia="zh-CN"/>
        </w:rPr>
        <w:t>Shiekhattar</w:t>
      </w:r>
      <w:proofErr w:type="spellEnd"/>
      <w:r w:rsidRPr="00D8282E">
        <w:rPr>
          <w:rFonts w:ascii="Book Antiqua" w:eastAsia="宋体" w:hAnsi="Book Antiqua" w:cs="宋体"/>
          <w:lang w:val="en-US" w:eastAsia="zh-CN"/>
        </w:rPr>
        <w:t xml:space="preserve"> R, </w:t>
      </w:r>
      <w:proofErr w:type="spellStart"/>
      <w:r w:rsidRPr="00D8282E">
        <w:rPr>
          <w:rFonts w:ascii="Book Antiqua" w:eastAsia="宋体" w:hAnsi="Book Antiqua" w:cs="宋体"/>
          <w:lang w:val="en-US" w:eastAsia="zh-CN"/>
        </w:rPr>
        <w:t>Gingeras</w:t>
      </w:r>
      <w:proofErr w:type="spellEnd"/>
      <w:r w:rsidRPr="00D8282E">
        <w:rPr>
          <w:rFonts w:ascii="Book Antiqua" w:eastAsia="宋体" w:hAnsi="Book Antiqua" w:cs="宋体"/>
          <w:lang w:val="en-US" w:eastAsia="zh-CN"/>
        </w:rPr>
        <w:t xml:space="preserve"> TR, Hubbard TJ, </w:t>
      </w:r>
      <w:proofErr w:type="spellStart"/>
      <w:r w:rsidRPr="00D8282E">
        <w:rPr>
          <w:rFonts w:ascii="Book Antiqua" w:eastAsia="宋体" w:hAnsi="Book Antiqua" w:cs="宋体"/>
          <w:lang w:val="en-US" w:eastAsia="zh-CN"/>
        </w:rPr>
        <w:t>Notredame</w:t>
      </w:r>
      <w:proofErr w:type="spellEnd"/>
      <w:r w:rsidRPr="00D8282E">
        <w:rPr>
          <w:rFonts w:ascii="Book Antiqua" w:eastAsia="宋体" w:hAnsi="Book Antiqua" w:cs="宋体"/>
          <w:lang w:val="en-US" w:eastAsia="zh-CN"/>
        </w:rPr>
        <w:t xml:space="preserve"> C, Harrow J, </w:t>
      </w:r>
      <w:proofErr w:type="spellStart"/>
      <w:r w:rsidRPr="00D8282E">
        <w:rPr>
          <w:rFonts w:ascii="Book Antiqua" w:eastAsia="宋体" w:hAnsi="Book Antiqua" w:cs="宋体"/>
          <w:lang w:val="en-US" w:eastAsia="zh-CN"/>
        </w:rPr>
        <w:t>Guigó</w:t>
      </w:r>
      <w:proofErr w:type="spellEnd"/>
      <w:r w:rsidRPr="00D8282E">
        <w:rPr>
          <w:rFonts w:ascii="Book Antiqua" w:eastAsia="宋体" w:hAnsi="Book Antiqua" w:cs="宋体"/>
          <w:lang w:val="en-US" w:eastAsia="zh-CN"/>
        </w:rPr>
        <w:t xml:space="preserve"> R. The GENCODE v7 catalog of human long noncoding RNAs: analysis of their gene structure, evolution, and expression. </w:t>
      </w:r>
      <w:r w:rsidRPr="00D8282E">
        <w:rPr>
          <w:rFonts w:ascii="Book Antiqua" w:eastAsia="宋体" w:hAnsi="Book Antiqua" w:cs="宋体"/>
          <w:i/>
          <w:iCs/>
          <w:lang w:val="en-US" w:eastAsia="zh-CN"/>
        </w:rPr>
        <w:t>Genome Res</w:t>
      </w:r>
      <w:r w:rsidRPr="00D8282E">
        <w:rPr>
          <w:rFonts w:ascii="Book Antiqua" w:eastAsia="宋体" w:hAnsi="Book Antiqua" w:cs="宋体"/>
          <w:lang w:val="en-US" w:eastAsia="zh-CN"/>
        </w:rPr>
        <w:t xml:space="preserve"> 2012; </w:t>
      </w:r>
      <w:r w:rsidRPr="00D8282E">
        <w:rPr>
          <w:rFonts w:ascii="Book Antiqua" w:eastAsia="宋体" w:hAnsi="Book Antiqua" w:cs="宋体"/>
          <w:b/>
          <w:bCs/>
          <w:lang w:val="en-US" w:eastAsia="zh-CN"/>
        </w:rPr>
        <w:t>22</w:t>
      </w:r>
      <w:r w:rsidRPr="00D8282E">
        <w:rPr>
          <w:rFonts w:ascii="Book Antiqua" w:eastAsia="宋体" w:hAnsi="Book Antiqua" w:cs="宋体"/>
          <w:lang w:val="en-US" w:eastAsia="zh-CN"/>
        </w:rPr>
        <w:t>: 1775-1789 [PMID: 2295</w:t>
      </w:r>
      <w:r w:rsidR="00112D3E">
        <w:rPr>
          <w:rFonts w:ascii="Book Antiqua" w:eastAsia="宋体" w:hAnsi="Book Antiqua" w:cs="宋体"/>
          <w:lang w:val="en-US" w:eastAsia="zh-CN"/>
        </w:rPr>
        <w:t>5988 DOI: 10.1101/gr.132159.111</w:t>
      </w:r>
      <w:r w:rsidRPr="00D8282E">
        <w:rPr>
          <w:rFonts w:ascii="Book Antiqua" w:eastAsia="宋体" w:hAnsi="Book Antiqua" w:cs="宋体"/>
          <w:lang w:val="en-US" w:eastAsia="zh-CN"/>
        </w:rPr>
        <w:t>]</w:t>
      </w:r>
    </w:p>
    <w:p w14:paraId="245EAB01" w14:textId="0BA3F5C3" w:rsidR="00D8282E" w:rsidRPr="00D8282E" w:rsidRDefault="00D8282E" w:rsidP="00D8282E">
      <w:pPr>
        <w:spacing w:line="360" w:lineRule="auto"/>
        <w:jc w:val="both"/>
        <w:rPr>
          <w:rFonts w:ascii="Book Antiqua" w:eastAsia="宋体" w:hAnsi="Book Antiqua" w:cs="宋体"/>
          <w:lang w:val="en-US" w:eastAsia="zh-CN"/>
        </w:rPr>
      </w:pPr>
      <w:proofErr w:type="gramStart"/>
      <w:r w:rsidRPr="00D8282E">
        <w:rPr>
          <w:rFonts w:ascii="Book Antiqua" w:eastAsia="宋体" w:hAnsi="Book Antiqua" w:cs="宋体"/>
          <w:lang w:val="en-US" w:eastAsia="zh-CN"/>
        </w:rPr>
        <w:t xml:space="preserve">3 </w:t>
      </w:r>
      <w:proofErr w:type="spellStart"/>
      <w:r w:rsidRPr="00D8282E">
        <w:rPr>
          <w:rFonts w:ascii="Book Antiqua" w:eastAsia="宋体" w:hAnsi="Book Antiqua" w:cs="宋体"/>
          <w:b/>
          <w:bCs/>
          <w:lang w:val="en-US" w:eastAsia="zh-CN"/>
        </w:rPr>
        <w:t>Guttman</w:t>
      </w:r>
      <w:proofErr w:type="spellEnd"/>
      <w:r w:rsidRPr="00D8282E">
        <w:rPr>
          <w:rFonts w:ascii="Book Antiqua" w:eastAsia="宋体" w:hAnsi="Book Antiqua" w:cs="宋体"/>
          <w:b/>
          <w:bCs/>
          <w:lang w:val="en-US" w:eastAsia="zh-CN"/>
        </w:rPr>
        <w:t xml:space="preserve"> M</w:t>
      </w:r>
      <w:r w:rsidRPr="00D8282E">
        <w:rPr>
          <w:rFonts w:ascii="Book Antiqua" w:eastAsia="宋体" w:hAnsi="Book Antiqua" w:cs="宋体"/>
          <w:lang w:val="en-US" w:eastAsia="zh-CN"/>
        </w:rPr>
        <w:t xml:space="preserve">, </w:t>
      </w:r>
      <w:proofErr w:type="spellStart"/>
      <w:r w:rsidRPr="00D8282E">
        <w:rPr>
          <w:rFonts w:ascii="Book Antiqua" w:eastAsia="宋体" w:hAnsi="Book Antiqua" w:cs="宋体"/>
          <w:lang w:val="en-US" w:eastAsia="zh-CN"/>
        </w:rPr>
        <w:t>Rinn</w:t>
      </w:r>
      <w:proofErr w:type="spellEnd"/>
      <w:r w:rsidRPr="00D8282E">
        <w:rPr>
          <w:rFonts w:ascii="Book Antiqua" w:eastAsia="宋体" w:hAnsi="Book Antiqua" w:cs="宋体"/>
          <w:lang w:val="en-US" w:eastAsia="zh-CN"/>
        </w:rPr>
        <w:t xml:space="preserve"> JL.</w:t>
      </w:r>
      <w:proofErr w:type="gramEnd"/>
      <w:r w:rsidRPr="00D8282E">
        <w:rPr>
          <w:rFonts w:ascii="Book Antiqua" w:eastAsia="宋体" w:hAnsi="Book Antiqua" w:cs="宋体"/>
          <w:lang w:val="en-US" w:eastAsia="zh-CN"/>
        </w:rPr>
        <w:t xml:space="preserve"> </w:t>
      </w:r>
      <w:proofErr w:type="gramStart"/>
      <w:r w:rsidRPr="00D8282E">
        <w:rPr>
          <w:rFonts w:ascii="Book Antiqua" w:eastAsia="宋体" w:hAnsi="Book Antiqua" w:cs="宋体"/>
          <w:lang w:val="en-US" w:eastAsia="zh-CN"/>
        </w:rPr>
        <w:t>Modular regulatory principles of large non-coding RNAs.</w:t>
      </w:r>
      <w:proofErr w:type="gramEnd"/>
      <w:r w:rsidRPr="00D8282E">
        <w:rPr>
          <w:rFonts w:ascii="Book Antiqua" w:eastAsia="宋体" w:hAnsi="Book Antiqua" w:cs="宋体"/>
          <w:lang w:val="en-US" w:eastAsia="zh-CN"/>
        </w:rPr>
        <w:t xml:space="preserve"> </w:t>
      </w:r>
      <w:r w:rsidRPr="00D8282E">
        <w:rPr>
          <w:rFonts w:ascii="Book Antiqua" w:eastAsia="宋体" w:hAnsi="Book Antiqua" w:cs="宋体"/>
          <w:i/>
          <w:iCs/>
          <w:lang w:val="en-US" w:eastAsia="zh-CN"/>
        </w:rPr>
        <w:t>Nature</w:t>
      </w:r>
      <w:r w:rsidRPr="00D8282E">
        <w:rPr>
          <w:rFonts w:ascii="Book Antiqua" w:eastAsia="宋体" w:hAnsi="Book Antiqua" w:cs="宋体"/>
          <w:lang w:val="en-US" w:eastAsia="zh-CN"/>
        </w:rPr>
        <w:t xml:space="preserve"> 2012; </w:t>
      </w:r>
      <w:r w:rsidRPr="00D8282E">
        <w:rPr>
          <w:rFonts w:ascii="Book Antiqua" w:eastAsia="宋体" w:hAnsi="Book Antiqua" w:cs="宋体"/>
          <w:b/>
          <w:bCs/>
          <w:lang w:val="en-US" w:eastAsia="zh-CN"/>
        </w:rPr>
        <w:t>482</w:t>
      </w:r>
      <w:r w:rsidRPr="00D8282E">
        <w:rPr>
          <w:rFonts w:ascii="Book Antiqua" w:eastAsia="宋体" w:hAnsi="Book Antiqua" w:cs="宋体"/>
          <w:lang w:val="en-US" w:eastAsia="zh-CN"/>
        </w:rPr>
        <w:t>: 339-346 [PMID: 22</w:t>
      </w:r>
      <w:r w:rsidR="00112D3E">
        <w:rPr>
          <w:rFonts w:ascii="Book Antiqua" w:eastAsia="宋体" w:hAnsi="Book Antiqua" w:cs="宋体"/>
          <w:lang w:val="en-US" w:eastAsia="zh-CN"/>
        </w:rPr>
        <w:t>337053 DOI: 10.1038/nature10887</w:t>
      </w:r>
      <w:r w:rsidRPr="00D8282E">
        <w:rPr>
          <w:rFonts w:ascii="Book Antiqua" w:eastAsia="宋体" w:hAnsi="Book Antiqua" w:cs="宋体"/>
          <w:lang w:val="en-US" w:eastAsia="zh-CN"/>
        </w:rPr>
        <w:t>]</w:t>
      </w:r>
    </w:p>
    <w:p w14:paraId="5ED31024" w14:textId="2CD58FA7" w:rsidR="00D8282E" w:rsidRPr="00D8282E" w:rsidRDefault="00D8282E" w:rsidP="00D8282E">
      <w:pPr>
        <w:spacing w:line="360" w:lineRule="auto"/>
        <w:jc w:val="both"/>
        <w:rPr>
          <w:rFonts w:ascii="Book Antiqua" w:eastAsia="宋体" w:hAnsi="Book Antiqua" w:cs="宋体"/>
          <w:lang w:val="en-US" w:eastAsia="zh-CN"/>
        </w:rPr>
      </w:pPr>
      <w:r w:rsidRPr="00D8282E">
        <w:rPr>
          <w:rFonts w:ascii="Book Antiqua" w:eastAsia="宋体" w:hAnsi="Book Antiqua" w:cs="宋体"/>
          <w:lang w:val="en-US" w:eastAsia="zh-CN"/>
        </w:rPr>
        <w:t xml:space="preserve">4 </w:t>
      </w:r>
      <w:r w:rsidRPr="00D8282E">
        <w:rPr>
          <w:rFonts w:ascii="Book Antiqua" w:eastAsia="宋体" w:hAnsi="Book Antiqua" w:cs="宋体"/>
          <w:b/>
          <w:bCs/>
          <w:lang w:val="en-US" w:eastAsia="zh-CN"/>
        </w:rPr>
        <w:t>Batista PJ</w:t>
      </w:r>
      <w:r w:rsidRPr="00D8282E">
        <w:rPr>
          <w:rFonts w:ascii="Book Antiqua" w:eastAsia="宋体" w:hAnsi="Book Antiqua" w:cs="宋体"/>
          <w:lang w:val="en-US" w:eastAsia="zh-CN"/>
        </w:rPr>
        <w:t xml:space="preserve">, Chang HY. Long noncoding RNAs: cellular address codes in development and disease. </w:t>
      </w:r>
      <w:r w:rsidRPr="00D8282E">
        <w:rPr>
          <w:rFonts w:ascii="Book Antiqua" w:eastAsia="宋体" w:hAnsi="Book Antiqua" w:cs="宋体"/>
          <w:i/>
          <w:iCs/>
          <w:lang w:val="en-US" w:eastAsia="zh-CN"/>
        </w:rPr>
        <w:t>Cell</w:t>
      </w:r>
      <w:r w:rsidRPr="00D8282E">
        <w:rPr>
          <w:rFonts w:ascii="Book Antiqua" w:eastAsia="宋体" w:hAnsi="Book Antiqua" w:cs="宋体"/>
          <w:lang w:val="en-US" w:eastAsia="zh-CN"/>
        </w:rPr>
        <w:t xml:space="preserve"> 2013; </w:t>
      </w:r>
      <w:r w:rsidRPr="00D8282E">
        <w:rPr>
          <w:rFonts w:ascii="Book Antiqua" w:eastAsia="宋体" w:hAnsi="Book Antiqua" w:cs="宋体"/>
          <w:b/>
          <w:bCs/>
          <w:lang w:val="en-US" w:eastAsia="zh-CN"/>
        </w:rPr>
        <w:t>152</w:t>
      </w:r>
      <w:r w:rsidRPr="00D8282E">
        <w:rPr>
          <w:rFonts w:ascii="Book Antiqua" w:eastAsia="宋体" w:hAnsi="Book Antiqua" w:cs="宋体"/>
          <w:lang w:val="en-US" w:eastAsia="zh-CN"/>
        </w:rPr>
        <w:t>: 1298-1307 [PMID: 23498938 D</w:t>
      </w:r>
      <w:r w:rsidR="00112D3E">
        <w:rPr>
          <w:rFonts w:ascii="Book Antiqua" w:eastAsia="宋体" w:hAnsi="Book Antiqua" w:cs="宋体"/>
          <w:lang w:val="en-US" w:eastAsia="zh-CN"/>
        </w:rPr>
        <w:t>OI: 10.1016/j.cell.2013.02.012</w:t>
      </w:r>
      <w:r w:rsidRPr="00D8282E">
        <w:rPr>
          <w:rFonts w:ascii="Book Antiqua" w:eastAsia="宋体" w:hAnsi="Book Antiqua" w:cs="宋体"/>
          <w:lang w:val="en-US" w:eastAsia="zh-CN"/>
        </w:rPr>
        <w:t>]</w:t>
      </w:r>
    </w:p>
    <w:p w14:paraId="621F198E" w14:textId="223B63C0" w:rsidR="00D8282E" w:rsidRPr="00D8282E" w:rsidRDefault="00D8282E" w:rsidP="00D8282E">
      <w:pPr>
        <w:spacing w:line="360" w:lineRule="auto"/>
        <w:jc w:val="both"/>
        <w:rPr>
          <w:rFonts w:ascii="Book Antiqua" w:eastAsia="宋体" w:hAnsi="Book Antiqua" w:cs="宋体"/>
          <w:lang w:val="en-US" w:eastAsia="zh-CN"/>
        </w:rPr>
      </w:pPr>
      <w:r w:rsidRPr="00D8282E">
        <w:rPr>
          <w:rFonts w:ascii="Book Antiqua" w:eastAsia="宋体" w:hAnsi="Book Antiqua" w:cs="宋体"/>
          <w:lang w:val="en-US" w:eastAsia="zh-CN"/>
        </w:rPr>
        <w:t xml:space="preserve">5 </w:t>
      </w:r>
      <w:r w:rsidRPr="00D8282E">
        <w:rPr>
          <w:rFonts w:ascii="Book Antiqua" w:eastAsia="宋体" w:hAnsi="Book Antiqua" w:cs="宋体"/>
          <w:b/>
          <w:bCs/>
          <w:lang w:val="en-US" w:eastAsia="zh-CN"/>
        </w:rPr>
        <w:t>Lai MC</w:t>
      </w:r>
      <w:r w:rsidRPr="00D8282E">
        <w:rPr>
          <w:rFonts w:ascii="Book Antiqua" w:eastAsia="宋体" w:hAnsi="Book Antiqua" w:cs="宋体"/>
          <w:lang w:val="en-US" w:eastAsia="zh-CN"/>
        </w:rPr>
        <w:t xml:space="preserve">, Yang Z, Zhou L, Zhu QQ, </w:t>
      </w:r>
      <w:proofErr w:type="spellStart"/>
      <w:r w:rsidRPr="00D8282E">
        <w:rPr>
          <w:rFonts w:ascii="Book Antiqua" w:eastAsia="宋体" w:hAnsi="Book Antiqua" w:cs="宋体"/>
          <w:lang w:val="en-US" w:eastAsia="zh-CN"/>
        </w:rPr>
        <w:t>Xie</w:t>
      </w:r>
      <w:proofErr w:type="spellEnd"/>
      <w:r w:rsidRPr="00D8282E">
        <w:rPr>
          <w:rFonts w:ascii="Book Antiqua" w:eastAsia="宋体" w:hAnsi="Book Antiqua" w:cs="宋体"/>
          <w:lang w:val="en-US" w:eastAsia="zh-CN"/>
        </w:rPr>
        <w:t xml:space="preserve"> HY, Zhang F, Wu LM, Chen LM, </w:t>
      </w:r>
      <w:proofErr w:type="spellStart"/>
      <w:r w:rsidRPr="00D8282E">
        <w:rPr>
          <w:rFonts w:ascii="Book Antiqua" w:eastAsia="宋体" w:hAnsi="Book Antiqua" w:cs="宋体"/>
          <w:lang w:val="en-US" w:eastAsia="zh-CN"/>
        </w:rPr>
        <w:t>Zheng</w:t>
      </w:r>
      <w:proofErr w:type="spellEnd"/>
      <w:r w:rsidRPr="00D8282E">
        <w:rPr>
          <w:rFonts w:ascii="Book Antiqua" w:eastAsia="宋体" w:hAnsi="Book Antiqua" w:cs="宋体"/>
          <w:lang w:val="en-US" w:eastAsia="zh-CN"/>
        </w:rPr>
        <w:t xml:space="preserve"> SS. Long non-coding RNA MALAT-1 overexpression predicts tumor recurrence of hepatocellular carcinoma after liver transplantation. </w:t>
      </w:r>
      <w:r w:rsidRPr="00D8282E">
        <w:rPr>
          <w:rFonts w:ascii="Book Antiqua" w:eastAsia="宋体" w:hAnsi="Book Antiqua" w:cs="宋体"/>
          <w:i/>
          <w:iCs/>
          <w:lang w:val="en-US" w:eastAsia="zh-CN"/>
        </w:rPr>
        <w:t xml:space="preserve">Med </w:t>
      </w:r>
      <w:proofErr w:type="spellStart"/>
      <w:r w:rsidRPr="00D8282E">
        <w:rPr>
          <w:rFonts w:ascii="Book Antiqua" w:eastAsia="宋体" w:hAnsi="Book Antiqua" w:cs="宋体"/>
          <w:i/>
          <w:iCs/>
          <w:lang w:val="en-US" w:eastAsia="zh-CN"/>
        </w:rPr>
        <w:t>Oncol</w:t>
      </w:r>
      <w:proofErr w:type="spellEnd"/>
      <w:r w:rsidRPr="00D8282E">
        <w:rPr>
          <w:rFonts w:ascii="Book Antiqua" w:eastAsia="宋体" w:hAnsi="Book Antiqua" w:cs="宋体"/>
          <w:lang w:val="en-US" w:eastAsia="zh-CN"/>
        </w:rPr>
        <w:t xml:space="preserve"> 2012; </w:t>
      </w:r>
      <w:r w:rsidRPr="00D8282E">
        <w:rPr>
          <w:rFonts w:ascii="Book Antiqua" w:eastAsia="宋体" w:hAnsi="Book Antiqua" w:cs="宋体"/>
          <w:b/>
          <w:bCs/>
          <w:lang w:val="en-US" w:eastAsia="zh-CN"/>
        </w:rPr>
        <w:t>29</w:t>
      </w:r>
      <w:r w:rsidRPr="00D8282E">
        <w:rPr>
          <w:rFonts w:ascii="Book Antiqua" w:eastAsia="宋体" w:hAnsi="Book Antiqua" w:cs="宋体"/>
          <w:lang w:val="en-US" w:eastAsia="zh-CN"/>
        </w:rPr>
        <w:t>: 1810-1816 [PMID: 21678027</w:t>
      </w:r>
      <w:r w:rsidR="00112D3E">
        <w:rPr>
          <w:rFonts w:ascii="Book Antiqua" w:eastAsia="宋体" w:hAnsi="Book Antiqua" w:cs="宋体"/>
          <w:lang w:val="en-US" w:eastAsia="zh-CN"/>
        </w:rPr>
        <w:t xml:space="preserve"> DOI: 10.1007/s12032-011-0004-z</w:t>
      </w:r>
      <w:r w:rsidRPr="00D8282E">
        <w:rPr>
          <w:rFonts w:ascii="Book Antiqua" w:eastAsia="宋体" w:hAnsi="Book Antiqua" w:cs="宋体"/>
          <w:lang w:val="en-US" w:eastAsia="zh-CN"/>
        </w:rPr>
        <w:t>]</w:t>
      </w:r>
    </w:p>
    <w:p w14:paraId="5E244CAD" w14:textId="77777777" w:rsidR="00D8282E" w:rsidRPr="00D8282E" w:rsidRDefault="00D8282E" w:rsidP="00D8282E">
      <w:pPr>
        <w:spacing w:line="360" w:lineRule="auto"/>
        <w:jc w:val="both"/>
        <w:rPr>
          <w:rFonts w:ascii="Book Antiqua" w:eastAsia="宋体" w:hAnsi="Book Antiqua" w:cs="宋体"/>
          <w:lang w:val="en-US" w:eastAsia="zh-CN"/>
        </w:rPr>
      </w:pPr>
      <w:r w:rsidRPr="00D8282E">
        <w:rPr>
          <w:rFonts w:ascii="Book Antiqua" w:eastAsia="宋体" w:hAnsi="Book Antiqua" w:cs="宋体"/>
          <w:lang w:val="en-US" w:eastAsia="zh-CN"/>
        </w:rPr>
        <w:t xml:space="preserve">6 </w:t>
      </w:r>
      <w:proofErr w:type="spellStart"/>
      <w:r w:rsidRPr="00D8282E">
        <w:rPr>
          <w:rFonts w:ascii="Book Antiqua" w:eastAsia="宋体" w:hAnsi="Book Antiqua" w:cs="宋体"/>
          <w:b/>
          <w:bCs/>
          <w:lang w:val="en-US" w:eastAsia="zh-CN"/>
        </w:rPr>
        <w:t>Tripathi</w:t>
      </w:r>
      <w:proofErr w:type="spellEnd"/>
      <w:r w:rsidRPr="00D8282E">
        <w:rPr>
          <w:rFonts w:ascii="Book Antiqua" w:eastAsia="宋体" w:hAnsi="Book Antiqua" w:cs="宋体"/>
          <w:b/>
          <w:bCs/>
          <w:lang w:val="en-US" w:eastAsia="zh-CN"/>
        </w:rPr>
        <w:t xml:space="preserve"> V</w:t>
      </w:r>
      <w:r w:rsidRPr="00D8282E">
        <w:rPr>
          <w:rFonts w:ascii="Book Antiqua" w:eastAsia="宋体" w:hAnsi="Book Antiqua" w:cs="宋体"/>
          <w:lang w:val="en-US" w:eastAsia="zh-CN"/>
        </w:rPr>
        <w:t xml:space="preserve">, Ellis JD, </w:t>
      </w:r>
      <w:proofErr w:type="spellStart"/>
      <w:r w:rsidRPr="00D8282E">
        <w:rPr>
          <w:rFonts w:ascii="Book Antiqua" w:eastAsia="宋体" w:hAnsi="Book Antiqua" w:cs="宋体"/>
          <w:lang w:val="en-US" w:eastAsia="zh-CN"/>
        </w:rPr>
        <w:t>Shen</w:t>
      </w:r>
      <w:proofErr w:type="spellEnd"/>
      <w:r w:rsidRPr="00D8282E">
        <w:rPr>
          <w:rFonts w:ascii="Book Antiqua" w:eastAsia="宋体" w:hAnsi="Book Antiqua" w:cs="宋体"/>
          <w:lang w:val="en-US" w:eastAsia="zh-CN"/>
        </w:rPr>
        <w:t xml:space="preserve"> Z, Song DY, Pan Q, Watt AT, </w:t>
      </w:r>
      <w:proofErr w:type="spellStart"/>
      <w:r w:rsidRPr="00D8282E">
        <w:rPr>
          <w:rFonts w:ascii="Book Antiqua" w:eastAsia="宋体" w:hAnsi="Book Antiqua" w:cs="宋体"/>
          <w:lang w:val="en-US" w:eastAsia="zh-CN"/>
        </w:rPr>
        <w:t>Freier</w:t>
      </w:r>
      <w:proofErr w:type="spellEnd"/>
      <w:r w:rsidRPr="00D8282E">
        <w:rPr>
          <w:rFonts w:ascii="Book Antiqua" w:eastAsia="宋体" w:hAnsi="Book Antiqua" w:cs="宋体"/>
          <w:lang w:val="en-US" w:eastAsia="zh-CN"/>
        </w:rPr>
        <w:t xml:space="preserve"> SM, Bennett CF, Sharma A, </w:t>
      </w:r>
      <w:proofErr w:type="spellStart"/>
      <w:r w:rsidRPr="00D8282E">
        <w:rPr>
          <w:rFonts w:ascii="Book Antiqua" w:eastAsia="宋体" w:hAnsi="Book Antiqua" w:cs="宋体"/>
          <w:lang w:val="en-US" w:eastAsia="zh-CN"/>
        </w:rPr>
        <w:t>Bubulya</w:t>
      </w:r>
      <w:proofErr w:type="spellEnd"/>
      <w:r w:rsidRPr="00D8282E">
        <w:rPr>
          <w:rFonts w:ascii="Book Antiqua" w:eastAsia="宋体" w:hAnsi="Book Antiqua" w:cs="宋体"/>
          <w:lang w:val="en-US" w:eastAsia="zh-CN"/>
        </w:rPr>
        <w:t xml:space="preserve"> PA, </w:t>
      </w:r>
      <w:proofErr w:type="spellStart"/>
      <w:r w:rsidRPr="00D8282E">
        <w:rPr>
          <w:rFonts w:ascii="Book Antiqua" w:eastAsia="宋体" w:hAnsi="Book Antiqua" w:cs="宋体"/>
          <w:lang w:val="en-US" w:eastAsia="zh-CN"/>
        </w:rPr>
        <w:t>Blencowe</w:t>
      </w:r>
      <w:proofErr w:type="spellEnd"/>
      <w:r w:rsidRPr="00D8282E">
        <w:rPr>
          <w:rFonts w:ascii="Book Antiqua" w:eastAsia="宋体" w:hAnsi="Book Antiqua" w:cs="宋体"/>
          <w:lang w:val="en-US" w:eastAsia="zh-CN"/>
        </w:rPr>
        <w:t xml:space="preserve"> BJ, </w:t>
      </w:r>
      <w:proofErr w:type="spellStart"/>
      <w:r w:rsidRPr="00D8282E">
        <w:rPr>
          <w:rFonts w:ascii="Book Antiqua" w:eastAsia="宋体" w:hAnsi="Book Antiqua" w:cs="宋体"/>
          <w:lang w:val="en-US" w:eastAsia="zh-CN"/>
        </w:rPr>
        <w:t>Prasanth</w:t>
      </w:r>
      <w:proofErr w:type="spellEnd"/>
      <w:r w:rsidRPr="00D8282E">
        <w:rPr>
          <w:rFonts w:ascii="Book Antiqua" w:eastAsia="宋体" w:hAnsi="Book Antiqua" w:cs="宋体"/>
          <w:lang w:val="en-US" w:eastAsia="zh-CN"/>
        </w:rPr>
        <w:t xml:space="preserve"> SG, </w:t>
      </w:r>
      <w:proofErr w:type="spellStart"/>
      <w:r w:rsidRPr="00D8282E">
        <w:rPr>
          <w:rFonts w:ascii="Book Antiqua" w:eastAsia="宋体" w:hAnsi="Book Antiqua" w:cs="宋体"/>
          <w:lang w:val="en-US" w:eastAsia="zh-CN"/>
        </w:rPr>
        <w:t>Prasanth</w:t>
      </w:r>
      <w:proofErr w:type="spellEnd"/>
      <w:r w:rsidRPr="00D8282E">
        <w:rPr>
          <w:rFonts w:ascii="Book Antiqua" w:eastAsia="宋体" w:hAnsi="Book Antiqua" w:cs="宋体"/>
          <w:lang w:val="en-US" w:eastAsia="zh-CN"/>
        </w:rPr>
        <w:t xml:space="preserve"> KV. The nuclear-retained noncoding RNA MALAT1 regulates alternative splicing by modulating SR splicing factor phosphorylation. </w:t>
      </w:r>
      <w:proofErr w:type="spellStart"/>
      <w:r w:rsidRPr="00D8282E">
        <w:rPr>
          <w:rFonts w:ascii="Book Antiqua" w:eastAsia="宋体" w:hAnsi="Book Antiqua" w:cs="宋体"/>
          <w:i/>
          <w:iCs/>
          <w:lang w:val="en-US" w:eastAsia="zh-CN"/>
        </w:rPr>
        <w:t>Mol</w:t>
      </w:r>
      <w:proofErr w:type="spellEnd"/>
      <w:r w:rsidRPr="00D8282E">
        <w:rPr>
          <w:rFonts w:ascii="Book Antiqua" w:eastAsia="宋体" w:hAnsi="Book Antiqua" w:cs="宋体"/>
          <w:i/>
          <w:iCs/>
          <w:lang w:val="en-US" w:eastAsia="zh-CN"/>
        </w:rPr>
        <w:t xml:space="preserve"> Cell</w:t>
      </w:r>
      <w:r w:rsidRPr="00D8282E">
        <w:rPr>
          <w:rFonts w:ascii="Book Antiqua" w:eastAsia="宋体" w:hAnsi="Book Antiqua" w:cs="宋体"/>
          <w:lang w:val="en-US" w:eastAsia="zh-CN"/>
        </w:rPr>
        <w:t xml:space="preserve"> 2010; </w:t>
      </w:r>
      <w:r w:rsidRPr="00D8282E">
        <w:rPr>
          <w:rFonts w:ascii="Book Antiqua" w:eastAsia="宋体" w:hAnsi="Book Antiqua" w:cs="宋体"/>
          <w:b/>
          <w:bCs/>
          <w:lang w:val="en-US" w:eastAsia="zh-CN"/>
        </w:rPr>
        <w:t>39</w:t>
      </w:r>
      <w:r w:rsidRPr="00D8282E">
        <w:rPr>
          <w:rFonts w:ascii="Book Antiqua" w:eastAsia="宋体" w:hAnsi="Book Antiqua" w:cs="宋体"/>
          <w:lang w:val="en-US" w:eastAsia="zh-CN"/>
        </w:rPr>
        <w:t>: 925-938 [PMID: 20797886]</w:t>
      </w:r>
    </w:p>
    <w:p w14:paraId="319E7EDC" w14:textId="77777777" w:rsidR="00D8282E" w:rsidRPr="00D8282E" w:rsidRDefault="00D8282E" w:rsidP="00D8282E">
      <w:pPr>
        <w:spacing w:line="360" w:lineRule="auto"/>
        <w:jc w:val="both"/>
        <w:rPr>
          <w:rFonts w:ascii="Book Antiqua" w:eastAsia="宋体" w:hAnsi="Book Antiqua" w:cs="宋体"/>
          <w:lang w:val="en-US" w:eastAsia="zh-CN"/>
        </w:rPr>
      </w:pPr>
      <w:r w:rsidRPr="00D8282E">
        <w:rPr>
          <w:rFonts w:ascii="Book Antiqua" w:eastAsia="宋体" w:hAnsi="Book Antiqua" w:cs="宋体"/>
          <w:lang w:val="en-US" w:eastAsia="zh-CN"/>
        </w:rPr>
        <w:t xml:space="preserve">7 </w:t>
      </w:r>
      <w:r w:rsidRPr="00D8282E">
        <w:rPr>
          <w:rFonts w:ascii="Book Antiqua" w:eastAsia="宋体" w:hAnsi="Book Antiqua" w:cs="宋体"/>
          <w:b/>
          <w:bCs/>
          <w:lang w:val="en-US" w:eastAsia="zh-CN"/>
        </w:rPr>
        <w:t>Yang F</w:t>
      </w:r>
      <w:r w:rsidRPr="00D8282E">
        <w:rPr>
          <w:rFonts w:ascii="Book Antiqua" w:eastAsia="宋体" w:hAnsi="Book Antiqua" w:cs="宋体"/>
          <w:lang w:val="en-US" w:eastAsia="zh-CN"/>
        </w:rPr>
        <w:t xml:space="preserve">, Yi F, Han X, Du Q, Liang Z. MALAT-1 interacts with </w:t>
      </w:r>
      <w:proofErr w:type="spellStart"/>
      <w:r w:rsidRPr="00D8282E">
        <w:rPr>
          <w:rFonts w:ascii="Book Antiqua" w:eastAsia="宋体" w:hAnsi="Book Antiqua" w:cs="宋体"/>
          <w:lang w:val="en-US" w:eastAsia="zh-CN"/>
        </w:rPr>
        <w:t>hnRNP</w:t>
      </w:r>
      <w:proofErr w:type="spellEnd"/>
      <w:r w:rsidRPr="00D8282E">
        <w:rPr>
          <w:rFonts w:ascii="Book Antiqua" w:eastAsia="宋体" w:hAnsi="Book Antiqua" w:cs="宋体"/>
          <w:lang w:val="en-US" w:eastAsia="zh-CN"/>
        </w:rPr>
        <w:t xml:space="preserve"> C in cell cycle regulation. </w:t>
      </w:r>
      <w:r w:rsidRPr="00D8282E">
        <w:rPr>
          <w:rFonts w:ascii="Book Antiqua" w:eastAsia="宋体" w:hAnsi="Book Antiqua" w:cs="宋体"/>
          <w:i/>
          <w:iCs/>
          <w:lang w:val="en-US" w:eastAsia="zh-CN"/>
        </w:rPr>
        <w:t xml:space="preserve">FEBS </w:t>
      </w:r>
      <w:proofErr w:type="spellStart"/>
      <w:r w:rsidRPr="00D8282E">
        <w:rPr>
          <w:rFonts w:ascii="Book Antiqua" w:eastAsia="宋体" w:hAnsi="Book Antiqua" w:cs="宋体"/>
          <w:i/>
          <w:iCs/>
          <w:lang w:val="en-US" w:eastAsia="zh-CN"/>
        </w:rPr>
        <w:t>Lett</w:t>
      </w:r>
      <w:proofErr w:type="spellEnd"/>
      <w:r w:rsidRPr="00D8282E">
        <w:rPr>
          <w:rFonts w:ascii="Book Antiqua" w:eastAsia="宋体" w:hAnsi="Book Antiqua" w:cs="宋体"/>
          <w:lang w:val="en-US" w:eastAsia="zh-CN"/>
        </w:rPr>
        <w:t xml:space="preserve"> 2013; </w:t>
      </w:r>
      <w:r w:rsidRPr="00D8282E">
        <w:rPr>
          <w:rFonts w:ascii="Book Antiqua" w:eastAsia="宋体" w:hAnsi="Book Antiqua" w:cs="宋体"/>
          <w:b/>
          <w:bCs/>
          <w:lang w:val="en-US" w:eastAsia="zh-CN"/>
        </w:rPr>
        <w:t>587</w:t>
      </w:r>
      <w:r w:rsidRPr="00D8282E">
        <w:rPr>
          <w:rFonts w:ascii="Book Antiqua" w:eastAsia="宋体" w:hAnsi="Book Antiqua" w:cs="宋体"/>
          <w:lang w:val="en-US" w:eastAsia="zh-CN"/>
        </w:rPr>
        <w:t>: 3175-3181 [PMID: 23973260]</w:t>
      </w:r>
    </w:p>
    <w:p w14:paraId="28759AFC" w14:textId="3B0D021E" w:rsidR="00D8282E" w:rsidRPr="00D8282E" w:rsidRDefault="00D8282E" w:rsidP="00D8282E">
      <w:pPr>
        <w:spacing w:line="360" w:lineRule="auto"/>
        <w:jc w:val="both"/>
        <w:rPr>
          <w:rFonts w:ascii="Book Antiqua" w:eastAsia="宋体" w:hAnsi="Book Antiqua" w:cs="宋体"/>
          <w:lang w:val="en-US" w:eastAsia="zh-CN"/>
        </w:rPr>
      </w:pPr>
      <w:r w:rsidRPr="00D8282E">
        <w:rPr>
          <w:rFonts w:ascii="Book Antiqua" w:eastAsia="宋体" w:hAnsi="Book Antiqua" w:cs="宋体"/>
          <w:lang w:val="en-US" w:eastAsia="zh-CN"/>
        </w:rPr>
        <w:t xml:space="preserve">8 </w:t>
      </w:r>
      <w:proofErr w:type="spellStart"/>
      <w:r w:rsidRPr="00D8282E">
        <w:rPr>
          <w:rFonts w:ascii="Book Antiqua" w:eastAsia="宋体" w:hAnsi="Book Antiqua" w:cs="宋体"/>
          <w:b/>
          <w:bCs/>
          <w:lang w:val="en-US" w:eastAsia="zh-CN"/>
        </w:rPr>
        <w:t>Tripathi</w:t>
      </w:r>
      <w:proofErr w:type="spellEnd"/>
      <w:r w:rsidRPr="00D8282E">
        <w:rPr>
          <w:rFonts w:ascii="Book Antiqua" w:eastAsia="宋体" w:hAnsi="Book Antiqua" w:cs="宋体"/>
          <w:b/>
          <w:bCs/>
          <w:lang w:val="en-US" w:eastAsia="zh-CN"/>
        </w:rPr>
        <w:t xml:space="preserve"> V</w:t>
      </w:r>
      <w:r w:rsidRPr="00D8282E">
        <w:rPr>
          <w:rFonts w:ascii="Book Antiqua" w:eastAsia="宋体" w:hAnsi="Book Antiqua" w:cs="宋体"/>
          <w:lang w:val="en-US" w:eastAsia="zh-CN"/>
        </w:rPr>
        <w:t xml:space="preserve">, </w:t>
      </w:r>
      <w:proofErr w:type="spellStart"/>
      <w:r w:rsidRPr="00D8282E">
        <w:rPr>
          <w:rFonts w:ascii="Book Antiqua" w:eastAsia="宋体" w:hAnsi="Book Antiqua" w:cs="宋体"/>
          <w:lang w:val="en-US" w:eastAsia="zh-CN"/>
        </w:rPr>
        <w:t>Shen</w:t>
      </w:r>
      <w:proofErr w:type="spellEnd"/>
      <w:r w:rsidRPr="00D8282E">
        <w:rPr>
          <w:rFonts w:ascii="Book Antiqua" w:eastAsia="宋体" w:hAnsi="Book Antiqua" w:cs="宋体"/>
          <w:lang w:val="en-US" w:eastAsia="zh-CN"/>
        </w:rPr>
        <w:t xml:space="preserve"> Z, </w:t>
      </w:r>
      <w:proofErr w:type="spellStart"/>
      <w:r w:rsidRPr="00D8282E">
        <w:rPr>
          <w:rFonts w:ascii="Book Antiqua" w:eastAsia="宋体" w:hAnsi="Book Antiqua" w:cs="宋体"/>
          <w:lang w:val="en-US" w:eastAsia="zh-CN"/>
        </w:rPr>
        <w:t>Chakraborty</w:t>
      </w:r>
      <w:proofErr w:type="spellEnd"/>
      <w:r w:rsidRPr="00D8282E">
        <w:rPr>
          <w:rFonts w:ascii="Book Antiqua" w:eastAsia="宋体" w:hAnsi="Book Antiqua" w:cs="宋体"/>
          <w:lang w:val="en-US" w:eastAsia="zh-CN"/>
        </w:rPr>
        <w:t xml:space="preserve"> A, </w:t>
      </w:r>
      <w:proofErr w:type="spellStart"/>
      <w:r w:rsidRPr="00D8282E">
        <w:rPr>
          <w:rFonts w:ascii="Book Antiqua" w:eastAsia="宋体" w:hAnsi="Book Antiqua" w:cs="宋体"/>
          <w:lang w:val="en-US" w:eastAsia="zh-CN"/>
        </w:rPr>
        <w:t>Giri</w:t>
      </w:r>
      <w:proofErr w:type="spellEnd"/>
      <w:r w:rsidRPr="00D8282E">
        <w:rPr>
          <w:rFonts w:ascii="Book Antiqua" w:eastAsia="宋体" w:hAnsi="Book Antiqua" w:cs="宋体"/>
          <w:lang w:val="en-US" w:eastAsia="zh-CN"/>
        </w:rPr>
        <w:t xml:space="preserve"> S, </w:t>
      </w:r>
      <w:proofErr w:type="spellStart"/>
      <w:r w:rsidRPr="00D8282E">
        <w:rPr>
          <w:rFonts w:ascii="Book Antiqua" w:eastAsia="宋体" w:hAnsi="Book Antiqua" w:cs="宋体"/>
          <w:lang w:val="en-US" w:eastAsia="zh-CN"/>
        </w:rPr>
        <w:t>Freier</w:t>
      </w:r>
      <w:proofErr w:type="spellEnd"/>
      <w:r w:rsidRPr="00D8282E">
        <w:rPr>
          <w:rFonts w:ascii="Book Antiqua" w:eastAsia="宋体" w:hAnsi="Book Antiqua" w:cs="宋体"/>
          <w:lang w:val="en-US" w:eastAsia="zh-CN"/>
        </w:rPr>
        <w:t xml:space="preserve"> SM, Wu X, Zhang Y, </w:t>
      </w:r>
      <w:proofErr w:type="spellStart"/>
      <w:r w:rsidRPr="00D8282E">
        <w:rPr>
          <w:rFonts w:ascii="Book Antiqua" w:eastAsia="宋体" w:hAnsi="Book Antiqua" w:cs="宋体"/>
          <w:lang w:val="en-US" w:eastAsia="zh-CN"/>
        </w:rPr>
        <w:t>Gorospe</w:t>
      </w:r>
      <w:proofErr w:type="spellEnd"/>
      <w:r w:rsidRPr="00D8282E">
        <w:rPr>
          <w:rFonts w:ascii="Book Antiqua" w:eastAsia="宋体" w:hAnsi="Book Antiqua" w:cs="宋体"/>
          <w:lang w:val="en-US" w:eastAsia="zh-CN"/>
        </w:rPr>
        <w:t xml:space="preserve"> M, </w:t>
      </w:r>
      <w:proofErr w:type="spellStart"/>
      <w:r w:rsidRPr="00D8282E">
        <w:rPr>
          <w:rFonts w:ascii="Book Antiqua" w:eastAsia="宋体" w:hAnsi="Book Antiqua" w:cs="宋体"/>
          <w:lang w:val="en-US" w:eastAsia="zh-CN"/>
        </w:rPr>
        <w:t>Prasanth</w:t>
      </w:r>
      <w:proofErr w:type="spellEnd"/>
      <w:r w:rsidRPr="00D8282E">
        <w:rPr>
          <w:rFonts w:ascii="Book Antiqua" w:eastAsia="宋体" w:hAnsi="Book Antiqua" w:cs="宋体"/>
          <w:lang w:val="en-US" w:eastAsia="zh-CN"/>
        </w:rPr>
        <w:t xml:space="preserve"> SG, </w:t>
      </w:r>
      <w:proofErr w:type="spellStart"/>
      <w:r w:rsidRPr="00D8282E">
        <w:rPr>
          <w:rFonts w:ascii="Book Antiqua" w:eastAsia="宋体" w:hAnsi="Book Antiqua" w:cs="宋体"/>
          <w:lang w:val="en-US" w:eastAsia="zh-CN"/>
        </w:rPr>
        <w:t>Lal</w:t>
      </w:r>
      <w:proofErr w:type="spellEnd"/>
      <w:r w:rsidRPr="00D8282E">
        <w:rPr>
          <w:rFonts w:ascii="Book Antiqua" w:eastAsia="宋体" w:hAnsi="Book Antiqua" w:cs="宋体"/>
          <w:lang w:val="en-US" w:eastAsia="zh-CN"/>
        </w:rPr>
        <w:t xml:space="preserve"> A, </w:t>
      </w:r>
      <w:proofErr w:type="spellStart"/>
      <w:r w:rsidRPr="00D8282E">
        <w:rPr>
          <w:rFonts w:ascii="Book Antiqua" w:eastAsia="宋体" w:hAnsi="Book Antiqua" w:cs="宋体"/>
          <w:lang w:val="en-US" w:eastAsia="zh-CN"/>
        </w:rPr>
        <w:t>Prasanth</w:t>
      </w:r>
      <w:proofErr w:type="spellEnd"/>
      <w:r w:rsidRPr="00D8282E">
        <w:rPr>
          <w:rFonts w:ascii="Book Antiqua" w:eastAsia="宋体" w:hAnsi="Book Antiqua" w:cs="宋体"/>
          <w:lang w:val="en-US" w:eastAsia="zh-CN"/>
        </w:rPr>
        <w:t xml:space="preserve"> KV. Long noncoding RNA MALAT1 controls cell cycle progression by regulating the expression of oncogenic transcription factor B-MYB. </w:t>
      </w:r>
      <w:proofErr w:type="spellStart"/>
      <w:r w:rsidRPr="00D8282E">
        <w:rPr>
          <w:rFonts w:ascii="Book Antiqua" w:eastAsia="宋体" w:hAnsi="Book Antiqua" w:cs="宋体"/>
          <w:i/>
          <w:iCs/>
          <w:lang w:val="en-US" w:eastAsia="zh-CN"/>
        </w:rPr>
        <w:t>PLoS</w:t>
      </w:r>
      <w:proofErr w:type="spellEnd"/>
      <w:r w:rsidRPr="00D8282E">
        <w:rPr>
          <w:rFonts w:ascii="Book Antiqua" w:eastAsia="宋体" w:hAnsi="Book Antiqua" w:cs="宋体"/>
          <w:i/>
          <w:iCs/>
          <w:lang w:val="en-US" w:eastAsia="zh-CN"/>
        </w:rPr>
        <w:t xml:space="preserve"> Genet</w:t>
      </w:r>
      <w:r w:rsidRPr="00D8282E">
        <w:rPr>
          <w:rFonts w:ascii="Book Antiqua" w:eastAsia="宋体" w:hAnsi="Book Antiqua" w:cs="宋体"/>
          <w:lang w:val="en-US" w:eastAsia="zh-CN"/>
        </w:rPr>
        <w:t xml:space="preserve"> 2013; </w:t>
      </w:r>
      <w:r w:rsidRPr="00D8282E">
        <w:rPr>
          <w:rFonts w:ascii="Book Antiqua" w:eastAsia="宋体" w:hAnsi="Book Antiqua" w:cs="宋体"/>
          <w:b/>
          <w:bCs/>
          <w:lang w:val="en-US" w:eastAsia="zh-CN"/>
        </w:rPr>
        <w:t>9</w:t>
      </w:r>
      <w:r w:rsidRPr="00D8282E">
        <w:rPr>
          <w:rFonts w:ascii="Book Antiqua" w:eastAsia="宋体" w:hAnsi="Book Antiqua" w:cs="宋体"/>
          <w:lang w:val="en-US" w:eastAsia="zh-CN"/>
        </w:rPr>
        <w:t>: e1003368 [PMID: 23555285 DO</w:t>
      </w:r>
      <w:r w:rsidR="00112D3E">
        <w:rPr>
          <w:rFonts w:ascii="Book Antiqua" w:eastAsia="宋体" w:hAnsi="Book Antiqua" w:cs="宋体"/>
          <w:lang w:val="en-US" w:eastAsia="zh-CN"/>
        </w:rPr>
        <w:t>I: 10.1371/journal.pgen.1003368</w:t>
      </w:r>
      <w:r w:rsidRPr="00D8282E">
        <w:rPr>
          <w:rFonts w:ascii="Book Antiqua" w:eastAsia="宋体" w:hAnsi="Book Antiqua" w:cs="宋体"/>
          <w:lang w:val="en-US" w:eastAsia="zh-CN"/>
        </w:rPr>
        <w:t>]</w:t>
      </w:r>
    </w:p>
    <w:p w14:paraId="42C77FF3" w14:textId="76E688F8" w:rsidR="00D8282E" w:rsidRPr="00D8282E" w:rsidRDefault="00D8282E" w:rsidP="00D8282E">
      <w:pPr>
        <w:spacing w:line="360" w:lineRule="auto"/>
        <w:jc w:val="both"/>
        <w:rPr>
          <w:rFonts w:ascii="Book Antiqua" w:eastAsia="宋体" w:hAnsi="Book Antiqua" w:cs="宋体"/>
          <w:lang w:val="en-US" w:eastAsia="zh-CN"/>
        </w:rPr>
      </w:pPr>
      <w:r w:rsidRPr="00D8282E">
        <w:rPr>
          <w:rFonts w:ascii="Book Antiqua" w:eastAsia="宋体" w:hAnsi="Book Antiqua" w:cs="宋体"/>
          <w:lang w:val="en-US" w:eastAsia="zh-CN"/>
        </w:rPr>
        <w:t xml:space="preserve">9 </w:t>
      </w:r>
      <w:r w:rsidRPr="00D8282E">
        <w:rPr>
          <w:rFonts w:ascii="Book Antiqua" w:eastAsia="宋体" w:hAnsi="Book Antiqua" w:cs="宋体"/>
          <w:b/>
          <w:bCs/>
          <w:lang w:val="en-US" w:eastAsia="zh-CN"/>
        </w:rPr>
        <w:t>Wang J</w:t>
      </w:r>
      <w:r w:rsidRPr="00D8282E">
        <w:rPr>
          <w:rFonts w:ascii="Book Antiqua" w:eastAsia="宋体" w:hAnsi="Book Antiqua" w:cs="宋体"/>
          <w:lang w:val="en-US" w:eastAsia="zh-CN"/>
        </w:rPr>
        <w:t xml:space="preserve">, Liu X, Wu H, Ni P, </w:t>
      </w:r>
      <w:proofErr w:type="spellStart"/>
      <w:r w:rsidRPr="00D8282E">
        <w:rPr>
          <w:rFonts w:ascii="Book Antiqua" w:eastAsia="宋体" w:hAnsi="Book Antiqua" w:cs="宋体"/>
          <w:lang w:val="en-US" w:eastAsia="zh-CN"/>
        </w:rPr>
        <w:t>Gu</w:t>
      </w:r>
      <w:proofErr w:type="spellEnd"/>
      <w:r w:rsidRPr="00D8282E">
        <w:rPr>
          <w:rFonts w:ascii="Book Antiqua" w:eastAsia="宋体" w:hAnsi="Book Antiqua" w:cs="宋体"/>
          <w:lang w:val="en-US" w:eastAsia="zh-CN"/>
        </w:rPr>
        <w:t xml:space="preserve"> Z, </w:t>
      </w:r>
      <w:proofErr w:type="spellStart"/>
      <w:r w:rsidRPr="00D8282E">
        <w:rPr>
          <w:rFonts w:ascii="Book Antiqua" w:eastAsia="宋体" w:hAnsi="Book Antiqua" w:cs="宋体"/>
          <w:lang w:val="en-US" w:eastAsia="zh-CN"/>
        </w:rPr>
        <w:t>Qiao</w:t>
      </w:r>
      <w:proofErr w:type="spellEnd"/>
      <w:r w:rsidRPr="00D8282E">
        <w:rPr>
          <w:rFonts w:ascii="Book Antiqua" w:eastAsia="宋体" w:hAnsi="Book Antiqua" w:cs="宋体"/>
          <w:lang w:val="en-US" w:eastAsia="zh-CN"/>
        </w:rPr>
        <w:t xml:space="preserve"> Y, Chen N, Sun F, Fan Q. CREB up-regulates long non-coding RNA, HULC expression through interaction with microRNA-372 in liver cancer. </w:t>
      </w:r>
      <w:r w:rsidRPr="00D8282E">
        <w:rPr>
          <w:rFonts w:ascii="Book Antiqua" w:eastAsia="宋体" w:hAnsi="Book Antiqua" w:cs="宋体"/>
          <w:i/>
          <w:iCs/>
          <w:lang w:val="en-US" w:eastAsia="zh-CN"/>
        </w:rPr>
        <w:t>Nucleic Acids Res</w:t>
      </w:r>
      <w:r w:rsidRPr="00D8282E">
        <w:rPr>
          <w:rFonts w:ascii="Book Antiqua" w:eastAsia="宋体" w:hAnsi="Book Antiqua" w:cs="宋体"/>
          <w:lang w:val="en-US" w:eastAsia="zh-CN"/>
        </w:rPr>
        <w:t xml:space="preserve"> 2010; </w:t>
      </w:r>
      <w:r w:rsidRPr="00D8282E">
        <w:rPr>
          <w:rFonts w:ascii="Book Antiqua" w:eastAsia="宋体" w:hAnsi="Book Antiqua" w:cs="宋体"/>
          <w:b/>
          <w:bCs/>
          <w:lang w:val="en-US" w:eastAsia="zh-CN"/>
        </w:rPr>
        <w:t>38</w:t>
      </w:r>
      <w:r w:rsidRPr="00D8282E">
        <w:rPr>
          <w:rFonts w:ascii="Book Antiqua" w:eastAsia="宋体" w:hAnsi="Book Antiqua" w:cs="宋体"/>
          <w:lang w:val="en-US" w:eastAsia="zh-CN"/>
        </w:rPr>
        <w:t>: 5366-5383 [PMID: 2</w:t>
      </w:r>
      <w:r w:rsidR="00112D3E">
        <w:rPr>
          <w:rFonts w:ascii="Book Antiqua" w:eastAsia="宋体" w:hAnsi="Book Antiqua" w:cs="宋体"/>
          <w:lang w:val="en-US" w:eastAsia="zh-CN"/>
        </w:rPr>
        <w:t>0423907 DOI: 10.1093/</w:t>
      </w:r>
      <w:proofErr w:type="spellStart"/>
      <w:r w:rsidR="00112D3E">
        <w:rPr>
          <w:rFonts w:ascii="Book Antiqua" w:eastAsia="宋体" w:hAnsi="Book Antiqua" w:cs="宋体"/>
          <w:lang w:val="en-US" w:eastAsia="zh-CN"/>
        </w:rPr>
        <w:t>nar</w:t>
      </w:r>
      <w:proofErr w:type="spellEnd"/>
      <w:r w:rsidR="00112D3E">
        <w:rPr>
          <w:rFonts w:ascii="Book Antiqua" w:eastAsia="宋体" w:hAnsi="Book Antiqua" w:cs="宋体"/>
          <w:lang w:val="en-US" w:eastAsia="zh-CN"/>
        </w:rPr>
        <w:t>/gkq285</w:t>
      </w:r>
      <w:r w:rsidRPr="00D8282E">
        <w:rPr>
          <w:rFonts w:ascii="Book Antiqua" w:eastAsia="宋体" w:hAnsi="Book Antiqua" w:cs="宋体"/>
          <w:lang w:val="en-US" w:eastAsia="zh-CN"/>
        </w:rPr>
        <w:t>]</w:t>
      </w:r>
    </w:p>
    <w:p w14:paraId="7A847546" w14:textId="74A2B798" w:rsidR="00D8282E" w:rsidRPr="00D8282E" w:rsidRDefault="00D8282E" w:rsidP="00D8282E">
      <w:pPr>
        <w:spacing w:line="360" w:lineRule="auto"/>
        <w:jc w:val="both"/>
        <w:rPr>
          <w:rFonts w:ascii="Book Antiqua" w:eastAsia="宋体" w:hAnsi="Book Antiqua" w:cs="宋体"/>
          <w:lang w:val="en-US" w:eastAsia="zh-CN"/>
        </w:rPr>
      </w:pPr>
      <w:r w:rsidRPr="00D8282E">
        <w:rPr>
          <w:rFonts w:ascii="Book Antiqua" w:eastAsia="宋体" w:hAnsi="Book Antiqua" w:cs="宋体"/>
          <w:lang w:val="en-US" w:eastAsia="zh-CN"/>
        </w:rPr>
        <w:t xml:space="preserve">10 </w:t>
      </w:r>
      <w:r w:rsidRPr="00D8282E">
        <w:rPr>
          <w:rFonts w:ascii="Book Antiqua" w:eastAsia="宋体" w:hAnsi="Book Antiqua" w:cs="宋体"/>
          <w:b/>
          <w:bCs/>
          <w:lang w:val="en-US" w:eastAsia="zh-CN"/>
        </w:rPr>
        <w:t>Du Y</w:t>
      </w:r>
      <w:r w:rsidRPr="00D8282E">
        <w:rPr>
          <w:rFonts w:ascii="Book Antiqua" w:eastAsia="宋体" w:hAnsi="Book Antiqua" w:cs="宋体"/>
          <w:lang w:val="en-US" w:eastAsia="zh-CN"/>
        </w:rPr>
        <w:t xml:space="preserve">, Kong G, You X, Zhang S, Zhang T, </w:t>
      </w:r>
      <w:proofErr w:type="spellStart"/>
      <w:r w:rsidRPr="00D8282E">
        <w:rPr>
          <w:rFonts w:ascii="Book Antiqua" w:eastAsia="宋体" w:hAnsi="Book Antiqua" w:cs="宋体"/>
          <w:lang w:val="en-US" w:eastAsia="zh-CN"/>
        </w:rPr>
        <w:t>Gao</w:t>
      </w:r>
      <w:proofErr w:type="spellEnd"/>
      <w:r w:rsidRPr="00D8282E">
        <w:rPr>
          <w:rFonts w:ascii="Book Antiqua" w:eastAsia="宋体" w:hAnsi="Book Antiqua" w:cs="宋体"/>
          <w:lang w:val="en-US" w:eastAsia="zh-CN"/>
        </w:rPr>
        <w:t xml:space="preserve"> Y, Ye L, Zhang X. Elevation of highly up-regulated in liver cancer (HULC) by hepatitis B virus X protein promotes </w:t>
      </w:r>
      <w:proofErr w:type="spellStart"/>
      <w:r w:rsidRPr="00D8282E">
        <w:rPr>
          <w:rFonts w:ascii="Book Antiqua" w:eastAsia="宋体" w:hAnsi="Book Antiqua" w:cs="宋体"/>
          <w:lang w:val="en-US" w:eastAsia="zh-CN"/>
        </w:rPr>
        <w:t>hepatoma</w:t>
      </w:r>
      <w:proofErr w:type="spellEnd"/>
      <w:r w:rsidRPr="00D8282E">
        <w:rPr>
          <w:rFonts w:ascii="Book Antiqua" w:eastAsia="宋体" w:hAnsi="Book Antiqua" w:cs="宋体"/>
          <w:lang w:val="en-US" w:eastAsia="zh-CN"/>
        </w:rPr>
        <w:t xml:space="preserve"> cell proliferation via down-regulating p18. </w:t>
      </w:r>
      <w:r w:rsidRPr="00D8282E">
        <w:rPr>
          <w:rFonts w:ascii="Book Antiqua" w:eastAsia="宋体" w:hAnsi="Book Antiqua" w:cs="宋体"/>
          <w:i/>
          <w:iCs/>
          <w:lang w:val="en-US" w:eastAsia="zh-CN"/>
        </w:rPr>
        <w:t xml:space="preserve">J </w:t>
      </w:r>
      <w:proofErr w:type="spellStart"/>
      <w:r w:rsidRPr="00D8282E">
        <w:rPr>
          <w:rFonts w:ascii="Book Antiqua" w:eastAsia="宋体" w:hAnsi="Book Antiqua" w:cs="宋体"/>
          <w:i/>
          <w:iCs/>
          <w:lang w:val="en-US" w:eastAsia="zh-CN"/>
        </w:rPr>
        <w:t>Biol</w:t>
      </w:r>
      <w:proofErr w:type="spellEnd"/>
      <w:r w:rsidRPr="00D8282E">
        <w:rPr>
          <w:rFonts w:ascii="Book Antiqua" w:eastAsia="宋体" w:hAnsi="Book Antiqua" w:cs="宋体"/>
          <w:i/>
          <w:iCs/>
          <w:lang w:val="en-US" w:eastAsia="zh-CN"/>
        </w:rPr>
        <w:t xml:space="preserve"> </w:t>
      </w:r>
      <w:proofErr w:type="spellStart"/>
      <w:r w:rsidRPr="00D8282E">
        <w:rPr>
          <w:rFonts w:ascii="Book Antiqua" w:eastAsia="宋体" w:hAnsi="Book Antiqua" w:cs="宋体"/>
          <w:i/>
          <w:iCs/>
          <w:lang w:val="en-US" w:eastAsia="zh-CN"/>
        </w:rPr>
        <w:t>Chem</w:t>
      </w:r>
      <w:proofErr w:type="spellEnd"/>
      <w:r w:rsidRPr="00D8282E">
        <w:rPr>
          <w:rFonts w:ascii="Book Antiqua" w:eastAsia="宋体" w:hAnsi="Book Antiqua" w:cs="宋体"/>
          <w:lang w:val="en-US" w:eastAsia="zh-CN"/>
        </w:rPr>
        <w:t xml:space="preserve"> 2012; </w:t>
      </w:r>
      <w:r w:rsidRPr="00D8282E">
        <w:rPr>
          <w:rFonts w:ascii="Book Antiqua" w:eastAsia="宋体" w:hAnsi="Book Antiqua" w:cs="宋体"/>
          <w:b/>
          <w:bCs/>
          <w:lang w:val="en-US" w:eastAsia="zh-CN"/>
        </w:rPr>
        <w:t>287</w:t>
      </w:r>
      <w:r w:rsidRPr="00D8282E">
        <w:rPr>
          <w:rFonts w:ascii="Book Antiqua" w:eastAsia="宋体" w:hAnsi="Book Antiqua" w:cs="宋体"/>
          <w:lang w:val="en-US" w:eastAsia="zh-CN"/>
        </w:rPr>
        <w:t>: 26302-26311 [PMID: 226852</w:t>
      </w:r>
      <w:r w:rsidR="00112D3E">
        <w:rPr>
          <w:rFonts w:ascii="Book Antiqua" w:eastAsia="宋体" w:hAnsi="Book Antiqua" w:cs="宋体"/>
          <w:lang w:val="en-US" w:eastAsia="zh-CN"/>
        </w:rPr>
        <w:t>90 DOI: 10.1074/jbc.M112.342113</w:t>
      </w:r>
      <w:r w:rsidRPr="00D8282E">
        <w:rPr>
          <w:rFonts w:ascii="Book Antiqua" w:eastAsia="宋体" w:hAnsi="Book Antiqua" w:cs="宋体"/>
          <w:lang w:val="en-US" w:eastAsia="zh-CN"/>
        </w:rPr>
        <w:t>]</w:t>
      </w:r>
    </w:p>
    <w:p w14:paraId="46940321" w14:textId="02EDAD25" w:rsidR="00D8282E" w:rsidRPr="00D8282E" w:rsidRDefault="00D8282E" w:rsidP="00D8282E">
      <w:pPr>
        <w:spacing w:line="360" w:lineRule="auto"/>
        <w:jc w:val="both"/>
        <w:rPr>
          <w:rFonts w:ascii="Book Antiqua" w:eastAsia="宋体" w:hAnsi="Book Antiqua" w:cs="宋体"/>
          <w:lang w:val="en-US" w:eastAsia="zh-CN"/>
        </w:rPr>
      </w:pPr>
      <w:r w:rsidRPr="00D8282E">
        <w:rPr>
          <w:rFonts w:ascii="Book Antiqua" w:eastAsia="宋体" w:hAnsi="Book Antiqua" w:cs="宋体"/>
          <w:lang w:val="en-US" w:eastAsia="zh-CN"/>
        </w:rPr>
        <w:t xml:space="preserve">11 </w:t>
      </w:r>
      <w:r w:rsidRPr="00D8282E">
        <w:rPr>
          <w:rFonts w:ascii="Book Antiqua" w:eastAsia="宋体" w:hAnsi="Book Antiqua" w:cs="宋体"/>
          <w:b/>
          <w:bCs/>
          <w:lang w:val="en-US" w:eastAsia="zh-CN"/>
        </w:rPr>
        <w:t>Liu Y</w:t>
      </w:r>
      <w:r w:rsidRPr="00D8282E">
        <w:rPr>
          <w:rFonts w:ascii="Book Antiqua" w:eastAsia="宋体" w:hAnsi="Book Antiqua" w:cs="宋体"/>
          <w:lang w:val="en-US" w:eastAsia="zh-CN"/>
        </w:rPr>
        <w:t xml:space="preserve">, Pan S, Liu L, </w:t>
      </w:r>
      <w:proofErr w:type="spellStart"/>
      <w:r w:rsidRPr="00D8282E">
        <w:rPr>
          <w:rFonts w:ascii="Book Antiqua" w:eastAsia="宋体" w:hAnsi="Book Antiqua" w:cs="宋体"/>
          <w:lang w:val="en-US" w:eastAsia="zh-CN"/>
        </w:rPr>
        <w:t>Zhai</w:t>
      </w:r>
      <w:proofErr w:type="spellEnd"/>
      <w:r w:rsidRPr="00D8282E">
        <w:rPr>
          <w:rFonts w:ascii="Book Antiqua" w:eastAsia="宋体" w:hAnsi="Book Antiqua" w:cs="宋体"/>
          <w:lang w:val="en-US" w:eastAsia="zh-CN"/>
        </w:rPr>
        <w:t xml:space="preserve"> X, Liu J, Wen J, Zhang Y, Chen J, </w:t>
      </w:r>
      <w:proofErr w:type="spellStart"/>
      <w:r w:rsidRPr="00D8282E">
        <w:rPr>
          <w:rFonts w:ascii="Book Antiqua" w:eastAsia="宋体" w:hAnsi="Book Antiqua" w:cs="宋体"/>
          <w:lang w:val="en-US" w:eastAsia="zh-CN"/>
        </w:rPr>
        <w:t>Shen</w:t>
      </w:r>
      <w:proofErr w:type="spellEnd"/>
      <w:r w:rsidRPr="00D8282E">
        <w:rPr>
          <w:rFonts w:ascii="Book Antiqua" w:eastAsia="宋体" w:hAnsi="Book Antiqua" w:cs="宋体"/>
          <w:lang w:val="en-US" w:eastAsia="zh-CN"/>
        </w:rPr>
        <w:t xml:space="preserve"> H, Hu Z. A genetic variant in long non-coding RNA HULC contributes to risk of HBV-related hepatocellular </w:t>
      </w:r>
      <w:r w:rsidRPr="00D8282E">
        <w:rPr>
          <w:rFonts w:ascii="Book Antiqua" w:eastAsia="宋体" w:hAnsi="Book Antiqua" w:cs="宋体"/>
          <w:lang w:val="en-US" w:eastAsia="zh-CN"/>
        </w:rPr>
        <w:lastRenderedPageBreak/>
        <w:t xml:space="preserve">carcinoma in a Chinese population. </w:t>
      </w:r>
      <w:proofErr w:type="spellStart"/>
      <w:r w:rsidRPr="00D8282E">
        <w:rPr>
          <w:rFonts w:ascii="Book Antiqua" w:eastAsia="宋体" w:hAnsi="Book Antiqua" w:cs="宋体"/>
          <w:i/>
          <w:iCs/>
          <w:lang w:val="en-US" w:eastAsia="zh-CN"/>
        </w:rPr>
        <w:t>PLoS</w:t>
      </w:r>
      <w:proofErr w:type="spellEnd"/>
      <w:r w:rsidRPr="00D8282E">
        <w:rPr>
          <w:rFonts w:ascii="Book Antiqua" w:eastAsia="宋体" w:hAnsi="Book Antiqua" w:cs="宋体"/>
          <w:i/>
          <w:iCs/>
          <w:lang w:val="en-US" w:eastAsia="zh-CN"/>
        </w:rPr>
        <w:t xml:space="preserve"> One</w:t>
      </w:r>
      <w:r w:rsidRPr="00D8282E">
        <w:rPr>
          <w:rFonts w:ascii="Book Antiqua" w:eastAsia="宋体" w:hAnsi="Book Antiqua" w:cs="宋体"/>
          <w:lang w:val="en-US" w:eastAsia="zh-CN"/>
        </w:rPr>
        <w:t xml:space="preserve"> 2012; </w:t>
      </w:r>
      <w:r w:rsidRPr="00D8282E">
        <w:rPr>
          <w:rFonts w:ascii="Book Antiqua" w:eastAsia="宋体" w:hAnsi="Book Antiqua" w:cs="宋体"/>
          <w:b/>
          <w:bCs/>
          <w:lang w:val="en-US" w:eastAsia="zh-CN"/>
        </w:rPr>
        <w:t>7</w:t>
      </w:r>
      <w:r w:rsidRPr="00D8282E">
        <w:rPr>
          <w:rFonts w:ascii="Book Antiqua" w:eastAsia="宋体" w:hAnsi="Book Antiqua" w:cs="宋体"/>
          <w:lang w:val="en-US" w:eastAsia="zh-CN"/>
        </w:rPr>
        <w:t>: e35145 [PMID: 22493738 DO</w:t>
      </w:r>
      <w:r w:rsidR="00112D3E">
        <w:rPr>
          <w:rFonts w:ascii="Book Antiqua" w:eastAsia="宋体" w:hAnsi="Book Antiqua" w:cs="宋体"/>
          <w:lang w:val="en-US" w:eastAsia="zh-CN"/>
        </w:rPr>
        <w:t>I: 10.1371/journal.pone.0035145</w:t>
      </w:r>
      <w:r w:rsidRPr="00D8282E">
        <w:rPr>
          <w:rFonts w:ascii="Book Antiqua" w:eastAsia="宋体" w:hAnsi="Book Antiqua" w:cs="宋体"/>
          <w:lang w:val="en-US" w:eastAsia="zh-CN"/>
        </w:rPr>
        <w:t>]</w:t>
      </w:r>
    </w:p>
    <w:p w14:paraId="3748D6D7" w14:textId="7F20BB1E" w:rsidR="00D8282E" w:rsidRPr="00D8282E" w:rsidRDefault="00D8282E" w:rsidP="00D8282E">
      <w:pPr>
        <w:spacing w:line="360" w:lineRule="auto"/>
        <w:jc w:val="both"/>
        <w:rPr>
          <w:rFonts w:ascii="Book Antiqua" w:eastAsia="宋体" w:hAnsi="Book Antiqua" w:cs="宋体"/>
          <w:lang w:val="en-US" w:eastAsia="zh-CN"/>
        </w:rPr>
      </w:pPr>
      <w:r w:rsidRPr="00D8282E">
        <w:rPr>
          <w:rFonts w:ascii="Book Antiqua" w:eastAsia="宋体" w:hAnsi="Book Antiqua" w:cs="宋体"/>
          <w:lang w:val="en-US" w:eastAsia="zh-CN"/>
        </w:rPr>
        <w:t xml:space="preserve">12 </w:t>
      </w:r>
      <w:r w:rsidRPr="00D8282E">
        <w:rPr>
          <w:rFonts w:ascii="Book Antiqua" w:eastAsia="宋体" w:hAnsi="Book Antiqua" w:cs="宋体"/>
          <w:b/>
          <w:bCs/>
          <w:lang w:val="en-US" w:eastAsia="zh-CN"/>
        </w:rPr>
        <w:t>Tsai MC</w:t>
      </w:r>
      <w:r w:rsidRPr="00D8282E">
        <w:rPr>
          <w:rFonts w:ascii="Book Antiqua" w:eastAsia="宋体" w:hAnsi="Book Antiqua" w:cs="宋体"/>
          <w:lang w:val="en-US" w:eastAsia="zh-CN"/>
        </w:rPr>
        <w:t xml:space="preserve">, Manor O, Wan Y, </w:t>
      </w:r>
      <w:proofErr w:type="spellStart"/>
      <w:r w:rsidRPr="00D8282E">
        <w:rPr>
          <w:rFonts w:ascii="Book Antiqua" w:eastAsia="宋体" w:hAnsi="Book Antiqua" w:cs="宋体"/>
          <w:lang w:val="en-US" w:eastAsia="zh-CN"/>
        </w:rPr>
        <w:t>Mosammaparast</w:t>
      </w:r>
      <w:proofErr w:type="spellEnd"/>
      <w:r w:rsidRPr="00D8282E">
        <w:rPr>
          <w:rFonts w:ascii="Book Antiqua" w:eastAsia="宋体" w:hAnsi="Book Antiqua" w:cs="宋体"/>
          <w:lang w:val="en-US" w:eastAsia="zh-CN"/>
        </w:rPr>
        <w:t xml:space="preserve"> N, Wang JK, </w:t>
      </w:r>
      <w:proofErr w:type="spellStart"/>
      <w:r w:rsidRPr="00D8282E">
        <w:rPr>
          <w:rFonts w:ascii="Book Antiqua" w:eastAsia="宋体" w:hAnsi="Book Antiqua" w:cs="宋体"/>
          <w:lang w:val="en-US" w:eastAsia="zh-CN"/>
        </w:rPr>
        <w:t>Lan</w:t>
      </w:r>
      <w:proofErr w:type="spellEnd"/>
      <w:r w:rsidRPr="00D8282E">
        <w:rPr>
          <w:rFonts w:ascii="Book Antiqua" w:eastAsia="宋体" w:hAnsi="Book Antiqua" w:cs="宋体"/>
          <w:lang w:val="en-US" w:eastAsia="zh-CN"/>
        </w:rPr>
        <w:t xml:space="preserve"> F, Shi Y, Segal E, Chang HY. </w:t>
      </w:r>
      <w:proofErr w:type="gramStart"/>
      <w:r w:rsidRPr="00D8282E">
        <w:rPr>
          <w:rFonts w:ascii="Book Antiqua" w:eastAsia="宋体" w:hAnsi="Book Antiqua" w:cs="宋体"/>
          <w:lang w:val="en-US" w:eastAsia="zh-CN"/>
        </w:rPr>
        <w:t>Long noncoding RNA as modular scaffold of histone modification complexes.</w:t>
      </w:r>
      <w:proofErr w:type="gramEnd"/>
      <w:r w:rsidRPr="00D8282E">
        <w:rPr>
          <w:rFonts w:ascii="Book Antiqua" w:eastAsia="宋体" w:hAnsi="Book Antiqua" w:cs="宋体"/>
          <w:lang w:val="en-US" w:eastAsia="zh-CN"/>
        </w:rPr>
        <w:t xml:space="preserve"> </w:t>
      </w:r>
      <w:r w:rsidRPr="00D8282E">
        <w:rPr>
          <w:rFonts w:ascii="Book Antiqua" w:eastAsia="宋体" w:hAnsi="Book Antiqua" w:cs="宋体"/>
          <w:i/>
          <w:iCs/>
          <w:lang w:val="en-US" w:eastAsia="zh-CN"/>
        </w:rPr>
        <w:t>Science</w:t>
      </w:r>
      <w:r w:rsidRPr="00D8282E">
        <w:rPr>
          <w:rFonts w:ascii="Book Antiqua" w:eastAsia="宋体" w:hAnsi="Book Antiqua" w:cs="宋体"/>
          <w:lang w:val="en-US" w:eastAsia="zh-CN"/>
        </w:rPr>
        <w:t xml:space="preserve"> 2010; </w:t>
      </w:r>
      <w:r w:rsidRPr="00D8282E">
        <w:rPr>
          <w:rFonts w:ascii="Book Antiqua" w:eastAsia="宋体" w:hAnsi="Book Antiqua" w:cs="宋体"/>
          <w:b/>
          <w:bCs/>
          <w:lang w:val="en-US" w:eastAsia="zh-CN"/>
        </w:rPr>
        <w:t>329</w:t>
      </w:r>
      <w:r w:rsidRPr="00D8282E">
        <w:rPr>
          <w:rFonts w:ascii="Book Antiqua" w:eastAsia="宋体" w:hAnsi="Book Antiqua" w:cs="宋体"/>
          <w:lang w:val="en-US" w:eastAsia="zh-CN"/>
        </w:rPr>
        <w:t>: 689-693 [PMID: 206162</w:t>
      </w:r>
      <w:r w:rsidR="00112D3E">
        <w:rPr>
          <w:rFonts w:ascii="Book Antiqua" w:eastAsia="宋体" w:hAnsi="Book Antiqua" w:cs="宋体"/>
          <w:lang w:val="en-US" w:eastAsia="zh-CN"/>
        </w:rPr>
        <w:t>35 DOI: 10.1126/science.1192002</w:t>
      </w:r>
      <w:r w:rsidRPr="00D8282E">
        <w:rPr>
          <w:rFonts w:ascii="Book Antiqua" w:eastAsia="宋体" w:hAnsi="Book Antiqua" w:cs="宋体"/>
          <w:lang w:val="en-US" w:eastAsia="zh-CN"/>
        </w:rPr>
        <w:t>]</w:t>
      </w:r>
    </w:p>
    <w:p w14:paraId="0066C562" w14:textId="0A0A618E" w:rsidR="00D8282E" w:rsidRPr="00D8282E" w:rsidRDefault="00D8282E" w:rsidP="00D8282E">
      <w:pPr>
        <w:spacing w:line="360" w:lineRule="auto"/>
        <w:jc w:val="both"/>
        <w:rPr>
          <w:rFonts w:ascii="Book Antiqua" w:eastAsia="宋体" w:hAnsi="Book Antiqua" w:cs="宋体"/>
          <w:lang w:val="en-US" w:eastAsia="zh-CN"/>
        </w:rPr>
      </w:pPr>
      <w:r w:rsidRPr="00D8282E">
        <w:rPr>
          <w:rFonts w:ascii="Book Antiqua" w:eastAsia="宋体" w:hAnsi="Book Antiqua" w:cs="宋体"/>
          <w:lang w:val="en-US" w:eastAsia="zh-CN"/>
        </w:rPr>
        <w:t xml:space="preserve">13 </w:t>
      </w:r>
      <w:r w:rsidRPr="00D8282E">
        <w:rPr>
          <w:rFonts w:ascii="Book Antiqua" w:eastAsia="宋体" w:hAnsi="Book Antiqua" w:cs="宋体"/>
          <w:b/>
          <w:bCs/>
          <w:lang w:val="en-US" w:eastAsia="zh-CN"/>
        </w:rPr>
        <w:t>Tsai MC</w:t>
      </w:r>
      <w:r w:rsidRPr="00D8282E">
        <w:rPr>
          <w:rFonts w:ascii="Book Antiqua" w:eastAsia="宋体" w:hAnsi="Book Antiqua" w:cs="宋体"/>
          <w:lang w:val="en-US" w:eastAsia="zh-CN"/>
        </w:rPr>
        <w:t xml:space="preserve">, </w:t>
      </w:r>
      <w:proofErr w:type="spellStart"/>
      <w:r w:rsidRPr="00D8282E">
        <w:rPr>
          <w:rFonts w:ascii="Book Antiqua" w:eastAsia="宋体" w:hAnsi="Book Antiqua" w:cs="宋体"/>
          <w:lang w:val="en-US" w:eastAsia="zh-CN"/>
        </w:rPr>
        <w:t>Spitale</w:t>
      </w:r>
      <w:proofErr w:type="spellEnd"/>
      <w:r w:rsidRPr="00D8282E">
        <w:rPr>
          <w:rFonts w:ascii="Book Antiqua" w:eastAsia="宋体" w:hAnsi="Book Antiqua" w:cs="宋体"/>
          <w:lang w:val="en-US" w:eastAsia="zh-CN"/>
        </w:rPr>
        <w:t xml:space="preserve"> RC, Chang HY. Long </w:t>
      </w:r>
      <w:proofErr w:type="spellStart"/>
      <w:r w:rsidRPr="00D8282E">
        <w:rPr>
          <w:rFonts w:ascii="Book Antiqua" w:eastAsia="宋体" w:hAnsi="Book Antiqua" w:cs="宋体"/>
          <w:lang w:val="en-US" w:eastAsia="zh-CN"/>
        </w:rPr>
        <w:t>intergenic</w:t>
      </w:r>
      <w:proofErr w:type="spellEnd"/>
      <w:r w:rsidRPr="00D8282E">
        <w:rPr>
          <w:rFonts w:ascii="Book Antiqua" w:eastAsia="宋体" w:hAnsi="Book Antiqua" w:cs="宋体"/>
          <w:lang w:val="en-US" w:eastAsia="zh-CN"/>
        </w:rPr>
        <w:t xml:space="preserve"> noncoding RNAs: new links in cancer progression. </w:t>
      </w:r>
      <w:r w:rsidRPr="00D8282E">
        <w:rPr>
          <w:rFonts w:ascii="Book Antiqua" w:eastAsia="宋体" w:hAnsi="Book Antiqua" w:cs="宋体"/>
          <w:i/>
          <w:iCs/>
          <w:lang w:val="en-US" w:eastAsia="zh-CN"/>
        </w:rPr>
        <w:t>Cancer Res</w:t>
      </w:r>
      <w:r w:rsidRPr="00D8282E">
        <w:rPr>
          <w:rFonts w:ascii="Book Antiqua" w:eastAsia="宋体" w:hAnsi="Book Antiqua" w:cs="宋体"/>
          <w:lang w:val="en-US" w:eastAsia="zh-CN"/>
        </w:rPr>
        <w:t xml:space="preserve"> 2011; </w:t>
      </w:r>
      <w:r w:rsidRPr="00D8282E">
        <w:rPr>
          <w:rFonts w:ascii="Book Antiqua" w:eastAsia="宋体" w:hAnsi="Book Antiqua" w:cs="宋体"/>
          <w:b/>
          <w:bCs/>
          <w:lang w:val="en-US" w:eastAsia="zh-CN"/>
        </w:rPr>
        <w:t>71</w:t>
      </w:r>
      <w:r w:rsidRPr="00D8282E">
        <w:rPr>
          <w:rFonts w:ascii="Book Antiqua" w:eastAsia="宋体" w:hAnsi="Book Antiqua" w:cs="宋体"/>
          <w:lang w:val="en-US" w:eastAsia="zh-CN"/>
        </w:rPr>
        <w:t>: 3-7 [PMID: 21199792 DOI:</w:t>
      </w:r>
      <w:r w:rsidR="00112D3E">
        <w:rPr>
          <w:rFonts w:ascii="Book Antiqua" w:eastAsia="宋体" w:hAnsi="Book Antiqua" w:cs="宋体"/>
          <w:lang w:val="en-US" w:eastAsia="zh-CN"/>
        </w:rPr>
        <w:t xml:space="preserve"> 10.1158/0008-5472.CAN-10-2483</w:t>
      </w:r>
      <w:r w:rsidRPr="00D8282E">
        <w:rPr>
          <w:rFonts w:ascii="Book Antiqua" w:eastAsia="宋体" w:hAnsi="Book Antiqua" w:cs="宋体"/>
          <w:lang w:val="en-US" w:eastAsia="zh-CN"/>
        </w:rPr>
        <w:t>]</w:t>
      </w:r>
    </w:p>
    <w:p w14:paraId="14EDE9ED" w14:textId="77777777" w:rsidR="00427CD7" w:rsidRPr="001830CD" w:rsidRDefault="00427CD7" w:rsidP="00D8282E">
      <w:pPr>
        <w:spacing w:line="360" w:lineRule="auto"/>
        <w:jc w:val="both"/>
        <w:rPr>
          <w:rFonts w:ascii="Book Antiqua" w:hAnsi="Book Antiqua" w:cs="Arial"/>
          <w:lang w:val="en-GB"/>
        </w:rPr>
      </w:pPr>
    </w:p>
    <w:p w14:paraId="611E89A5" w14:textId="34217798" w:rsidR="001068E5" w:rsidRPr="001830CD" w:rsidRDefault="00A03877" w:rsidP="00112D3E">
      <w:pPr>
        <w:spacing w:line="360" w:lineRule="auto"/>
        <w:jc w:val="right"/>
        <w:rPr>
          <w:rFonts w:ascii="Book Antiqua" w:hAnsi="Book Antiqua" w:cs="Arial"/>
          <w:lang w:val="en-GB"/>
        </w:rPr>
      </w:pPr>
      <w:r w:rsidRPr="001830CD">
        <w:rPr>
          <w:rFonts w:ascii="Book Antiqua" w:hAnsi="Book Antiqua"/>
          <w:b/>
        </w:rPr>
        <w:t xml:space="preserve">P-Reviewer: </w:t>
      </w:r>
      <w:r w:rsidR="00112D3E" w:rsidRPr="001830CD">
        <w:rPr>
          <w:rFonts w:ascii="Book Antiqua" w:hAnsi="Book Antiqua" w:cs="Tahoma"/>
          <w:color w:val="000000"/>
        </w:rPr>
        <w:t>Chiang</w:t>
      </w:r>
      <w:r w:rsidR="00112D3E" w:rsidRPr="001830CD">
        <w:rPr>
          <w:rFonts w:ascii="Book Antiqua" w:eastAsia="宋体" w:hAnsi="Book Antiqua" w:cs="Tahoma"/>
          <w:color w:val="000000"/>
          <w:lang w:eastAsia="zh-CN"/>
        </w:rPr>
        <w:t xml:space="preserve"> TA, </w:t>
      </w:r>
      <w:r w:rsidR="00112D3E" w:rsidRPr="001830CD">
        <w:rPr>
          <w:rFonts w:ascii="Book Antiqua" w:hAnsi="Book Antiqua" w:cs="Tahoma"/>
          <w:color w:val="000000"/>
        </w:rPr>
        <w:t>Pan</w:t>
      </w:r>
      <w:r w:rsidR="00112D3E" w:rsidRPr="001830CD">
        <w:rPr>
          <w:rFonts w:ascii="Book Antiqua" w:eastAsia="宋体" w:hAnsi="Book Antiqua" w:cs="Tahoma"/>
          <w:color w:val="000000"/>
          <w:lang w:eastAsia="zh-CN"/>
        </w:rPr>
        <w:t xml:space="preserve"> JJ, </w:t>
      </w:r>
      <w:r w:rsidR="00112D3E" w:rsidRPr="001830CD">
        <w:rPr>
          <w:rFonts w:ascii="Book Antiqua" w:hAnsi="Book Antiqua" w:cs="Tahoma"/>
          <w:color w:val="000000"/>
        </w:rPr>
        <w:t>Schmelzer</w:t>
      </w:r>
      <w:r w:rsidR="00112D3E" w:rsidRPr="001830CD">
        <w:rPr>
          <w:rFonts w:ascii="Book Antiqua" w:eastAsia="宋体" w:hAnsi="Book Antiqua" w:cs="Tahoma"/>
          <w:color w:val="000000"/>
          <w:lang w:eastAsia="zh-CN"/>
        </w:rPr>
        <w:t xml:space="preserve"> E </w:t>
      </w:r>
      <w:r w:rsidRPr="001830CD">
        <w:rPr>
          <w:rFonts w:ascii="Book Antiqua" w:hAnsi="Book Antiqua"/>
          <w:b/>
        </w:rPr>
        <w:t xml:space="preserve">S-Editor: </w:t>
      </w:r>
      <w:r w:rsidRPr="001830CD">
        <w:rPr>
          <w:rFonts w:ascii="Book Antiqua" w:hAnsi="Book Antiqua"/>
        </w:rPr>
        <w:t>Ji FF</w:t>
      </w:r>
      <w:r w:rsidRPr="001830CD">
        <w:rPr>
          <w:rFonts w:ascii="Book Antiqua" w:hAnsi="Book Antiqua"/>
          <w:b/>
        </w:rPr>
        <w:t xml:space="preserve"> L-Editor: E-Editor:</w:t>
      </w:r>
    </w:p>
    <w:p w14:paraId="41A4CD16" w14:textId="16B2709D" w:rsidR="00DA50FF" w:rsidRPr="00A03877" w:rsidRDefault="00DA50FF" w:rsidP="00A03877">
      <w:pPr>
        <w:spacing w:line="360" w:lineRule="auto"/>
        <w:jc w:val="both"/>
        <w:rPr>
          <w:rFonts w:ascii="Book Antiqua" w:hAnsi="Book Antiqua" w:cs="Arial"/>
          <w:lang w:val="en-GB"/>
        </w:rPr>
      </w:pPr>
    </w:p>
    <w:p w14:paraId="6A5CA8A5" w14:textId="1BF1AD27" w:rsidR="00DA50FF" w:rsidRPr="00A03877" w:rsidRDefault="00DA50FF" w:rsidP="00A03877">
      <w:pPr>
        <w:spacing w:line="360" w:lineRule="auto"/>
        <w:jc w:val="both"/>
        <w:rPr>
          <w:rFonts w:ascii="Book Antiqua" w:hAnsi="Book Antiqua" w:cs="Arial"/>
          <w:lang w:val="en-GB"/>
        </w:rPr>
      </w:pPr>
    </w:p>
    <w:p w14:paraId="716F4237" w14:textId="42C65620" w:rsidR="00C17E12" w:rsidRPr="00A03877" w:rsidRDefault="00C17E12" w:rsidP="00A03877">
      <w:pPr>
        <w:spacing w:line="360" w:lineRule="auto"/>
        <w:jc w:val="both"/>
        <w:rPr>
          <w:rFonts w:ascii="Book Antiqua" w:hAnsi="Book Antiqua" w:cs="Arial"/>
          <w:lang w:val="en-GB"/>
        </w:rPr>
      </w:pPr>
    </w:p>
    <w:p w14:paraId="10539203" w14:textId="7B1FDB04" w:rsidR="00296FB0" w:rsidRPr="00A03877" w:rsidRDefault="00296FB0" w:rsidP="00A03877">
      <w:pPr>
        <w:spacing w:line="360" w:lineRule="auto"/>
        <w:jc w:val="both"/>
        <w:rPr>
          <w:rFonts w:ascii="Book Antiqua" w:hAnsi="Book Antiqua" w:cs="Arial"/>
          <w:lang w:val="en-GB"/>
        </w:rPr>
      </w:pPr>
    </w:p>
    <w:p w14:paraId="260877CF" w14:textId="7C1E3446" w:rsidR="00DB181F" w:rsidRPr="00A03877" w:rsidRDefault="00DB181F" w:rsidP="00A03877">
      <w:pPr>
        <w:spacing w:line="360" w:lineRule="auto"/>
        <w:jc w:val="both"/>
        <w:rPr>
          <w:rFonts w:ascii="Book Antiqua" w:hAnsi="Book Antiqua" w:cs="Arial"/>
          <w:lang w:val="en-GB"/>
        </w:rPr>
      </w:pPr>
    </w:p>
    <w:p w14:paraId="2EAAFBCA" w14:textId="140E06CE" w:rsidR="00DB181F" w:rsidRPr="00A03877" w:rsidRDefault="00DB181F" w:rsidP="00A03877">
      <w:pPr>
        <w:spacing w:line="360" w:lineRule="auto"/>
        <w:jc w:val="both"/>
        <w:rPr>
          <w:rFonts w:ascii="Book Antiqua" w:hAnsi="Book Antiqua" w:cs="Arial"/>
          <w:lang w:val="en-GB"/>
        </w:rPr>
      </w:pPr>
    </w:p>
    <w:p w14:paraId="451D8CF1" w14:textId="0153F2D4" w:rsidR="001D7896" w:rsidRPr="00A03877" w:rsidRDefault="001D7896" w:rsidP="00A03877">
      <w:pPr>
        <w:spacing w:line="360" w:lineRule="auto"/>
        <w:jc w:val="both"/>
        <w:rPr>
          <w:rFonts w:ascii="Book Antiqua" w:hAnsi="Book Antiqua" w:cs="Arial"/>
          <w:lang w:val="en-GB"/>
        </w:rPr>
      </w:pPr>
    </w:p>
    <w:p w14:paraId="2E200054" w14:textId="77777777" w:rsidR="00B03404" w:rsidRPr="00A03877" w:rsidRDefault="00B03404" w:rsidP="00A03877">
      <w:pPr>
        <w:spacing w:line="360" w:lineRule="auto"/>
        <w:jc w:val="both"/>
        <w:rPr>
          <w:rFonts w:ascii="Book Antiqua" w:hAnsi="Book Antiqua" w:cs="Arial"/>
          <w:lang w:val="en-GB"/>
        </w:rPr>
      </w:pPr>
      <w:r w:rsidRPr="00A03877">
        <w:rPr>
          <w:rFonts w:ascii="Book Antiqua" w:hAnsi="Book Antiqua" w:cs="Arial"/>
          <w:lang w:val="en-GB"/>
        </w:rPr>
        <w:t> </w:t>
      </w:r>
    </w:p>
    <w:p w14:paraId="1CB953F6" w14:textId="77777777" w:rsidR="000A313B" w:rsidRPr="00A03877" w:rsidRDefault="000A313B" w:rsidP="00A03877">
      <w:pPr>
        <w:spacing w:line="360" w:lineRule="auto"/>
        <w:jc w:val="both"/>
        <w:rPr>
          <w:rFonts w:ascii="Book Antiqua" w:hAnsi="Book Antiqua" w:cs="Arial"/>
          <w:lang w:val="en-GB"/>
        </w:rPr>
      </w:pPr>
    </w:p>
    <w:sectPr w:rsidR="000A313B" w:rsidRPr="00A03877" w:rsidSect="000A313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8E6AC" w14:textId="77777777" w:rsidR="00887CF9" w:rsidRDefault="00887CF9" w:rsidP="00561B9C">
      <w:r>
        <w:separator/>
      </w:r>
    </w:p>
  </w:endnote>
  <w:endnote w:type="continuationSeparator" w:id="0">
    <w:p w14:paraId="7241608B" w14:textId="77777777" w:rsidR="00887CF9" w:rsidRDefault="00887CF9" w:rsidP="0056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ABD0B" w14:textId="77777777" w:rsidR="00887CF9" w:rsidRDefault="00887CF9" w:rsidP="00561B9C">
      <w:r>
        <w:separator/>
      </w:r>
    </w:p>
  </w:footnote>
  <w:footnote w:type="continuationSeparator" w:id="0">
    <w:p w14:paraId="37149F25" w14:textId="77777777" w:rsidR="00887CF9" w:rsidRDefault="00887CF9" w:rsidP="00561B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D88"/>
    <w:multiLevelType w:val="hybridMultilevel"/>
    <w:tmpl w:val="563CD0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563333"/>
    <w:multiLevelType w:val="hybridMultilevel"/>
    <w:tmpl w:val="F1526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04"/>
    <w:rsid w:val="00042F2E"/>
    <w:rsid w:val="000474F2"/>
    <w:rsid w:val="000638BE"/>
    <w:rsid w:val="000A313B"/>
    <w:rsid w:val="000E358B"/>
    <w:rsid w:val="000E38DC"/>
    <w:rsid w:val="000E786A"/>
    <w:rsid w:val="001062F7"/>
    <w:rsid w:val="001068E5"/>
    <w:rsid w:val="00107F0E"/>
    <w:rsid w:val="00112D3E"/>
    <w:rsid w:val="00126D9D"/>
    <w:rsid w:val="001375FC"/>
    <w:rsid w:val="0014133B"/>
    <w:rsid w:val="00164D93"/>
    <w:rsid w:val="001830CD"/>
    <w:rsid w:val="00187639"/>
    <w:rsid w:val="001A3C0E"/>
    <w:rsid w:val="001C1A37"/>
    <w:rsid w:val="001C362A"/>
    <w:rsid w:val="001D7896"/>
    <w:rsid w:val="001E1C5D"/>
    <w:rsid w:val="001F6908"/>
    <w:rsid w:val="00202D86"/>
    <w:rsid w:val="00202FF9"/>
    <w:rsid w:val="00240FD3"/>
    <w:rsid w:val="00242815"/>
    <w:rsid w:val="0024743B"/>
    <w:rsid w:val="002677EC"/>
    <w:rsid w:val="00296FB0"/>
    <w:rsid w:val="002C3958"/>
    <w:rsid w:val="002D3B04"/>
    <w:rsid w:val="002E00C8"/>
    <w:rsid w:val="003429C1"/>
    <w:rsid w:val="00343938"/>
    <w:rsid w:val="00346F3D"/>
    <w:rsid w:val="003554D8"/>
    <w:rsid w:val="00360AF5"/>
    <w:rsid w:val="0038546F"/>
    <w:rsid w:val="00386B95"/>
    <w:rsid w:val="003C6465"/>
    <w:rsid w:val="003D45B1"/>
    <w:rsid w:val="003D628C"/>
    <w:rsid w:val="003F0AA0"/>
    <w:rsid w:val="0040524F"/>
    <w:rsid w:val="00416583"/>
    <w:rsid w:val="00427CD7"/>
    <w:rsid w:val="00437DC5"/>
    <w:rsid w:val="00475929"/>
    <w:rsid w:val="00476440"/>
    <w:rsid w:val="004E2957"/>
    <w:rsid w:val="004F543D"/>
    <w:rsid w:val="00541B1E"/>
    <w:rsid w:val="005527DC"/>
    <w:rsid w:val="005567DE"/>
    <w:rsid w:val="00561B9C"/>
    <w:rsid w:val="00594269"/>
    <w:rsid w:val="005E17AC"/>
    <w:rsid w:val="00632F4A"/>
    <w:rsid w:val="00671131"/>
    <w:rsid w:val="006E1408"/>
    <w:rsid w:val="006E43E7"/>
    <w:rsid w:val="006F084A"/>
    <w:rsid w:val="00706AFF"/>
    <w:rsid w:val="00746C64"/>
    <w:rsid w:val="007531D6"/>
    <w:rsid w:val="00792619"/>
    <w:rsid w:val="007E7474"/>
    <w:rsid w:val="007E7DD4"/>
    <w:rsid w:val="007F772D"/>
    <w:rsid w:val="008365A7"/>
    <w:rsid w:val="00862C3E"/>
    <w:rsid w:val="00866580"/>
    <w:rsid w:val="00887CF9"/>
    <w:rsid w:val="008A1D6B"/>
    <w:rsid w:val="008A3844"/>
    <w:rsid w:val="008E7893"/>
    <w:rsid w:val="008F15FE"/>
    <w:rsid w:val="00924653"/>
    <w:rsid w:val="00926446"/>
    <w:rsid w:val="00936E44"/>
    <w:rsid w:val="0094048E"/>
    <w:rsid w:val="00944D7E"/>
    <w:rsid w:val="00972EBC"/>
    <w:rsid w:val="009B1133"/>
    <w:rsid w:val="009B1BD5"/>
    <w:rsid w:val="00A03877"/>
    <w:rsid w:val="00A13405"/>
    <w:rsid w:val="00A30F19"/>
    <w:rsid w:val="00A47D90"/>
    <w:rsid w:val="00A54FFC"/>
    <w:rsid w:val="00A77332"/>
    <w:rsid w:val="00AB4DA7"/>
    <w:rsid w:val="00AD22A0"/>
    <w:rsid w:val="00AD231D"/>
    <w:rsid w:val="00AE5B47"/>
    <w:rsid w:val="00AF39A6"/>
    <w:rsid w:val="00AF4959"/>
    <w:rsid w:val="00AF6A6E"/>
    <w:rsid w:val="00B03404"/>
    <w:rsid w:val="00B066EB"/>
    <w:rsid w:val="00B10673"/>
    <w:rsid w:val="00B802FF"/>
    <w:rsid w:val="00BA67B0"/>
    <w:rsid w:val="00BA6B42"/>
    <w:rsid w:val="00BA6F8B"/>
    <w:rsid w:val="00BD12ED"/>
    <w:rsid w:val="00BD196F"/>
    <w:rsid w:val="00BE0AB7"/>
    <w:rsid w:val="00BF7845"/>
    <w:rsid w:val="00C16D32"/>
    <w:rsid w:val="00C17E12"/>
    <w:rsid w:val="00C20C8F"/>
    <w:rsid w:val="00C21800"/>
    <w:rsid w:val="00C747A5"/>
    <w:rsid w:val="00C85995"/>
    <w:rsid w:val="00C85CCB"/>
    <w:rsid w:val="00CC07D4"/>
    <w:rsid w:val="00CD3C77"/>
    <w:rsid w:val="00CE4CFD"/>
    <w:rsid w:val="00CE5709"/>
    <w:rsid w:val="00CE6370"/>
    <w:rsid w:val="00CF7D8F"/>
    <w:rsid w:val="00D026A4"/>
    <w:rsid w:val="00D20BCB"/>
    <w:rsid w:val="00D22AF1"/>
    <w:rsid w:val="00D23E73"/>
    <w:rsid w:val="00D27BD0"/>
    <w:rsid w:val="00D30E1A"/>
    <w:rsid w:val="00D3739B"/>
    <w:rsid w:val="00D4236D"/>
    <w:rsid w:val="00D475A6"/>
    <w:rsid w:val="00D55968"/>
    <w:rsid w:val="00D8282E"/>
    <w:rsid w:val="00D95445"/>
    <w:rsid w:val="00DA50FF"/>
    <w:rsid w:val="00DA6D8E"/>
    <w:rsid w:val="00DB181F"/>
    <w:rsid w:val="00E2336E"/>
    <w:rsid w:val="00E35861"/>
    <w:rsid w:val="00E43404"/>
    <w:rsid w:val="00E70858"/>
    <w:rsid w:val="00E802C4"/>
    <w:rsid w:val="00E90E38"/>
    <w:rsid w:val="00EB4FEA"/>
    <w:rsid w:val="00EC7D6F"/>
    <w:rsid w:val="00F41EDF"/>
    <w:rsid w:val="00F94722"/>
    <w:rsid w:val="00FA7E40"/>
    <w:rsid w:val="00FD47EC"/>
    <w:rsid w:val="00FE22C4"/>
    <w:rsid w:val="00FE3B66"/>
    <w:rsid w:val="00FF38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072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7531D6"/>
  </w:style>
  <w:style w:type="character" w:customStyle="1" w:styleId="hps">
    <w:name w:val="hps"/>
    <w:basedOn w:val="DefaultParagraphFont"/>
    <w:rsid w:val="007531D6"/>
  </w:style>
  <w:style w:type="paragraph" w:styleId="Header">
    <w:name w:val="header"/>
    <w:basedOn w:val="Normal"/>
    <w:link w:val="HeaderChar"/>
    <w:uiPriority w:val="99"/>
    <w:unhideWhenUsed/>
    <w:rsid w:val="00561B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61B9C"/>
    <w:rPr>
      <w:sz w:val="18"/>
      <w:szCs w:val="18"/>
    </w:rPr>
  </w:style>
  <w:style w:type="paragraph" w:styleId="Footer">
    <w:name w:val="footer"/>
    <w:basedOn w:val="Normal"/>
    <w:link w:val="FooterChar"/>
    <w:uiPriority w:val="99"/>
    <w:unhideWhenUsed/>
    <w:rsid w:val="00561B9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61B9C"/>
    <w:rPr>
      <w:sz w:val="18"/>
      <w:szCs w:val="18"/>
    </w:rPr>
  </w:style>
  <w:style w:type="character" w:styleId="CommentReference">
    <w:name w:val="annotation reference"/>
    <w:basedOn w:val="DefaultParagraphFont"/>
    <w:uiPriority w:val="99"/>
    <w:semiHidden/>
    <w:unhideWhenUsed/>
    <w:rsid w:val="009B1133"/>
    <w:rPr>
      <w:sz w:val="21"/>
      <w:szCs w:val="21"/>
    </w:rPr>
  </w:style>
  <w:style w:type="paragraph" w:styleId="CommentText">
    <w:name w:val="annotation text"/>
    <w:basedOn w:val="Normal"/>
    <w:link w:val="CommentTextChar"/>
    <w:uiPriority w:val="99"/>
    <w:semiHidden/>
    <w:unhideWhenUsed/>
    <w:rsid w:val="009B1133"/>
  </w:style>
  <w:style w:type="character" w:customStyle="1" w:styleId="CommentTextChar">
    <w:name w:val="Comment Text Char"/>
    <w:basedOn w:val="DefaultParagraphFont"/>
    <w:link w:val="CommentText"/>
    <w:uiPriority w:val="99"/>
    <w:semiHidden/>
    <w:rsid w:val="009B1133"/>
  </w:style>
  <w:style w:type="paragraph" w:styleId="CommentSubject">
    <w:name w:val="annotation subject"/>
    <w:basedOn w:val="CommentText"/>
    <w:next w:val="CommentText"/>
    <w:link w:val="CommentSubjectChar"/>
    <w:uiPriority w:val="99"/>
    <w:semiHidden/>
    <w:unhideWhenUsed/>
    <w:rsid w:val="009B1133"/>
    <w:rPr>
      <w:b/>
      <w:bCs/>
    </w:rPr>
  </w:style>
  <w:style w:type="character" w:customStyle="1" w:styleId="CommentSubjectChar">
    <w:name w:val="Comment Subject Char"/>
    <w:basedOn w:val="CommentTextChar"/>
    <w:link w:val="CommentSubject"/>
    <w:uiPriority w:val="99"/>
    <w:semiHidden/>
    <w:rsid w:val="009B1133"/>
    <w:rPr>
      <w:b/>
      <w:bCs/>
    </w:rPr>
  </w:style>
  <w:style w:type="paragraph" w:styleId="BalloonText">
    <w:name w:val="Balloon Text"/>
    <w:basedOn w:val="Normal"/>
    <w:link w:val="BalloonTextChar"/>
    <w:uiPriority w:val="99"/>
    <w:semiHidden/>
    <w:unhideWhenUsed/>
    <w:rsid w:val="009B1133"/>
    <w:rPr>
      <w:sz w:val="18"/>
      <w:szCs w:val="18"/>
    </w:rPr>
  </w:style>
  <w:style w:type="character" w:customStyle="1" w:styleId="BalloonTextChar">
    <w:name w:val="Balloon Text Char"/>
    <w:basedOn w:val="DefaultParagraphFont"/>
    <w:link w:val="BalloonText"/>
    <w:uiPriority w:val="99"/>
    <w:semiHidden/>
    <w:rsid w:val="009B1133"/>
    <w:rPr>
      <w:sz w:val="18"/>
      <w:szCs w:val="18"/>
    </w:rPr>
  </w:style>
  <w:style w:type="character" w:styleId="Hyperlink">
    <w:name w:val="Hyperlink"/>
    <w:basedOn w:val="DefaultParagraphFont"/>
    <w:uiPriority w:val="99"/>
    <w:unhideWhenUsed/>
    <w:rsid w:val="009B1133"/>
    <w:rPr>
      <w:color w:val="0000FF"/>
      <w:u w:val="single"/>
    </w:rPr>
  </w:style>
  <w:style w:type="paragraph" w:styleId="ListParagraph">
    <w:name w:val="List Paragraph"/>
    <w:basedOn w:val="Normal"/>
    <w:uiPriority w:val="34"/>
    <w:qFormat/>
    <w:rsid w:val="00CE5709"/>
    <w:pPr>
      <w:ind w:left="720"/>
      <w:contextualSpacing/>
    </w:pPr>
  </w:style>
  <w:style w:type="character" w:styleId="FollowedHyperlink">
    <w:name w:val="FollowedHyperlink"/>
    <w:basedOn w:val="DefaultParagraphFont"/>
    <w:uiPriority w:val="99"/>
    <w:semiHidden/>
    <w:unhideWhenUsed/>
    <w:rsid w:val="00CC07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7531D6"/>
  </w:style>
  <w:style w:type="character" w:customStyle="1" w:styleId="hps">
    <w:name w:val="hps"/>
    <w:basedOn w:val="DefaultParagraphFont"/>
    <w:rsid w:val="007531D6"/>
  </w:style>
  <w:style w:type="paragraph" w:styleId="Header">
    <w:name w:val="header"/>
    <w:basedOn w:val="Normal"/>
    <w:link w:val="HeaderChar"/>
    <w:uiPriority w:val="99"/>
    <w:unhideWhenUsed/>
    <w:rsid w:val="00561B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61B9C"/>
    <w:rPr>
      <w:sz w:val="18"/>
      <w:szCs w:val="18"/>
    </w:rPr>
  </w:style>
  <w:style w:type="paragraph" w:styleId="Footer">
    <w:name w:val="footer"/>
    <w:basedOn w:val="Normal"/>
    <w:link w:val="FooterChar"/>
    <w:uiPriority w:val="99"/>
    <w:unhideWhenUsed/>
    <w:rsid w:val="00561B9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61B9C"/>
    <w:rPr>
      <w:sz w:val="18"/>
      <w:szCs w:val="18"/>
    </w:rPr>
  </w:style>
  <w:style w:type="character" w:styleId="CommentReference">
    <w:name w:val="annotation reference"/>
    <w:basedOn w:val="DefaultParagraphFont"/>
    <w:uiPriority w:val="99"/>
    <w:semiHidden/>
    <w:unhideWhenUsed/>
    <w:rsid w:val="009B1133"/>
    <w:rPr>
      <w:sz w:val="21"/>
      <w:szCs w:val="21"/>
    </w:rPr>
  </w:style>
  <w:style w:type="paragraph" w:styleId="CommentText">
    <w:name w:val="annotation text"/>
    <w:basedOn w:val="Normal"/>
    <w:link w:val="CommentTextChar"/>
    <w:uiPriority w:val="99"/>
    <w:semiHidden/>
    <w:unhideWhenUsed/>
    <w:rsid w:val="009B1133"/>
  </w:style>
  <w:style w:type="character" w:customStyle="1" w:styleId="CommentTextChar">
    <w:name w:val="Comment Text Char"/>
    <w:basedOn w:val="DefaultParagraphFont"/>
    <w:link w:val="CommentText"/>
    <w:uiPriority w:val="99"/>
    <w:semiHidden/>
    <w:rsid w:val="009B1133"/>
  </w:style>
  <w:style w:type="paragraph" w:styleId="CommentSubject">
    <w:name w:val="annotation subject"/>
    <w:basedOn w:val="CommentText"/>
    <w:next w:val="CommentText"/>
    <w:link w:val="CommentSubjectChar"/>
    <w:uiPriority w:val="99"/>
    <w:semiHidden/>
    <w:unhideWhenUsed/>
    <w:rsid w:val="009B1133"/>
    <w:rPr>
      <w:b/>
      <w:bCs/>
    </w:rPr>
  </w:style>
  <w:style w:type="character" w:customStyle="1" w:styleId="CommentSubjectChar">
    <w:name w:val="Comment Subject Char"/>
    <w:basedOn w:val="CommentTextChar"/>
    <w:link w:val="CommentSubject"/>
    <w:uiPriority w:val="99"/>
    <w:semiHidden/>
    <w:rsid w:val="009B1133"/>
    <w:rPr>
      <w:b/>
      <w:bCs/>
    </w:rPr>
  </w:style>
  <w:style w:type="paragraph" w:styleId="BalloonText">
    <w:name w:val="Balloon Text"/>
    <w:basedOn w:val="Normal"/>
    <w:link w:val="BalloonTextChar"/>
    <w:uiPriority w:val="99"/>
    <w:semiHidden/>
    <w:unhideWhenUsed/>
    <w:rsid w:val="009B1133"/>
    <w:rPr>
      <w:sz w:val="18"/>
      <w:szCs w:val="18"/>
    </w:rPr>
  </w:style>
  <w:style w:type="character" w:customStyle="1" w:styleId="BalloonTextChar">
    <w:name w:val="Balloon Text Char"/>
    <w:basedOn w:val="DefaultParagraphFont"/>
    <w:link w:val="BalloonText"/>
    <w:uiPriority w:val="99"/>
    <w:semiHidden/>
    <w:rsid w:val="009B1133"/>
    <w:rPr>
      <w:sz w:val="18"/>
      <w:szCs w:val="18"/>
    </w:rPr>
  </w:style>
  <w:style w:type="character" w:styleId="Hyperlink">
    <w:name w:val="Hyperlink"/>
    <w:basedOn w:val="DefaultParagraphFont"/>
    <w:uiPriority w:val="99"/>
    <w:unhideWhenUsed/>
    <w:rsid w:val="009B1133"/>
    <w:rPr>
      <w:color w:val="0000FF"/>
      <w:u w:val="single"/>
    </w:rPr>
  </w:style>
  <w:style w:type="paragraph" w:styleId="ListParagraph">
    <w:name w:val="List Paragraph"/>
    <w:basedOn w:val="Normal"/>
    <w:uiPriority w:val="34"/>
    <w:qFormat/>
    <w:rsid w:val="00CE5709"/>
    <w:pPr>
      <w:ind w:left="720"/>
      <w:contextualSpacing/>
    </w:pPr>
  </w:style>
  <w:style w:type="character" w:styleId="FollowedHyperlink">
    <w:name w:val="FollowedHyperlink"/>
    <w:basedOn w:val="DefaultParagraphFont"/>
    <w:uiPriority w:val="99"/>
    <w:semiHidden/>
    <w:unhideWhenUsed/>
    <w:rsid w:val="00CC0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842">
      <w:bodyDiv w:val="1"/>
      <w:marLeft w:val="0"/>
      <w:marRight w:val="0"/>
      <w:marTop w:val="0"/>
      <w:marBottom w:val="0"/>
      <w:divBdr>
        <w:top w:val="none" w:sz="0" w:space="0" w:color="auto"/>
        <w:left w:val="none" w:sz="0" w:space="0" w:color="auto"/>
        <w:bottom w:val="none" w:sz="0" w:space="0" w:color="auto"/>
        <w:right w:val="none" w:sz="0" w:space="0" w:color="auto"/>
      </w:divBdr>
      <w:divsChild>
        <w:div w:id="768308115">
          <w:marLeft w:val="0"/>
          <w:marRight w:val="0"/>
          <w:marTop w:val="0"/>
          <w:marBottom w:val="0"/>
          <w:divBdr>
            <w:top w:val="none" w:sz="0" w:space="0" w:color="auto"/>
            <w:left w:val="none" w:sz="0" w:space="0" w:color="auto"/>
            <w:bottom w:val="none" w:sz="0" w:space="0" w:color="auto"/>
            <w:right w:val="none" w:sz="0" w:space="0" w:color="auto"/>
          </w:divBdr>
          <w:divsChild>
            <w:div w:id="998584381">
              <w:marLeft w:val="0"/>
              <w:marRight w:val="0"/>
              <w:marTop w:val="0"/>
              <w:marBottom w:val="0"/>
              <w:divBdr>
                <w:top w:val="none" w:sz="0" w:space="0" w:color="auto"/>
                <w:left w:val="none" w:sz="0" w:space="0" w:color="auto"/>
                <w:bottom w:val="none" w:sz="0" w:space="0" w:color="auto"/>
                <w:right w:val="none" w:sz="0" w:space="0" w:color="auto"/>
              </w:divBdr>
              <w:divsChild>
                <w:div w:id="904489799">
                  <w:marLeft w:val="0"/>
                  <w:marRight w:val="0"/>
                  <w:marTop w:val="0"/>
                  <w:marBottom w:val="0"/>
                  <w:divBdr>
                    <w:top w:val="none" w:sz="0" w:space="0" w:color="auto"/>
                    <w:left w:val="none" w:sz="0" w:space="0" w:color="auto"/>
                    <w:bottom w:val="none" w:sz="0" w:space="0" w:color="auto"/>
                    <w:right w:val="none" w:sz="0" w:space="0" w:color="auto"/>
                  </w:divBdr>
                  <w:divsChild>
                    <w:div w:id="1906065604">
                      <w:marLeft w:val="0"/>
                      <w:marRight w:val="0"/>
                      <w:marTop w:val="0"/>
                      <w:marBottom w:val="0"/>
                      <w:divBdr>
                        <w:top w:val="none" w:sz="0" w:space="0" w:color="auto"/>
                        <w:left w:val="none" w:sz="0" w:space="0" w:color="auto"/>
                        <w:bottom w:val="none" w:sz="0" w:space="0" w:color="auto"/>
                        <w:right w:val="none" w:sz="0" w:space="0" w:color="auto"/>
                      </w:divBdr>
                      <w:divsChild>
                        <w:div w:id="435952081">
                          <w:marLeft w:val="0"/>
                          <w:marRight w:val="0"/>
                          <w:marTop w:val="0"/>
                          <w:marBottom w:val="0"/>
                          <w:divBdr>
                            <w:top w:val="none" w:sz="0" w:space="0" w:color="auto"/>
                            <w:left w:val="none" w:sz="0" w:space="0" w:color="auto"/>
                            <w:bottom w:val="none" w:sz="0" w:space="0" w:color="auto"/>
                            <w:right w:val="none" w:sz="0" w:space="0" w:color="auto"/>
                          </w:divBdr>
                          <w:divsChild>
                            <w:div w:id="7815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76714">
      <w:bodyDiv w:val="1"/>
      <w:marLeft w:val="0"/>
      <w:marRight w:val="0"/>
      <w:marTop w:val="0"/>
      <w:marBottom w:val="0"/>
      <w:divBdr>
        <w:top w:val="none" w:sz="0" w:space="0" w:color="auto"/>
        <w:left w:val="none" w:sz="0" w:space="0" w:color="auto"/>
        <w:bottom w:val="none" w:sz="0" w:space="0" w:color="auto"/>
        <w:right w:val="none" w:sz="0" w:space="0" w:color="auto"/>
      </w:divBdr>
    </w:div>
    <w:div w:id="53822135">
      <w:bodyDiv w:val="1"/>
      <w:marLeft w:val="0"/>
      <w:marRight w:val="0"/>
      <w:marTop w:val="0"/>
      <w:marBottom w:val="0"/>
      <w:divBdr>
        <w:top w:val="none" w:sz="0" w:space="0" w:color="auto"/>
        <w:left w:val="none" w:sz="0" w:space="0" w:color="auto"/>
        <w:bottom w:val="none" w:sz="0" w:space="0" w:color="auto"/>
        <w:right w:val="none" w:sz="0" w:space="0" w:color="auto"/>
      </w:divBdr>
    </w:div>
    <w:div w:id="215628820">
      <w:bodyDiv w:val="1"/>
      <w:marLeft w:val="0"/>
      <w:marRight w:val="0"/>
      <w:marTop w:val="0"/>
      <w:marBottom w:val="0"/>
      <w:divBdr>
        <w:top w:val="none" w:sz="0" w:space="0" w:color="auto"/>
        <w:left w:val="none" w:sz="0" w:space="0" w:color="auto"/>
        <w:bottom w:val="none" w:sz="0" w:space="0" w:color="auto"/>
        <w:right w:val="none" w:sz="0" w:space="0" w:color="auto"/>
      </w:divBdr>
    </w:div>
    <w:div w:id="281958609">
      <w:bodyDiv w:val="1"/>
      <w:marLeft w:val="0"/>
      <w:marRight w:val="0"/>
      <w:marTop w:val="0"/>
      <w:marBottom w:val="0"/>
      <w:divBdr>
        <w:top w:val="none" w:sz="0" w:space="0" w:color="auto"/>
        <w:left w:val="none" w:sz="0" w:space="0" w:color="auto"/>
        <w:bottom w:val="none" w:sz="0" w:space="0" w:color="auto"/>
        <w:right w:val="none" w:sz="0" w:space="0" w:color="auto"/>
      </w:divBdr>
      <w:divsChild>
        <w:div w:id="1426536149">
          <w:marLeft w:val="0"/>
          <w:marRight w:val="0"/>
          <w:marTop w:val="0"/>
          <w:marBottom w:val="0"/>
          <w:divBdr>
            <w:top w:val="none" w:sz="0" w:space="0" w:color="auto"/>
            <w:left w:val="none" w:sz="0" w:space="0" w:color="auto"/>
            <w:bottom w:val="none" w:sz="0" w:space="0" w:color="auto"/>
            <w:right w:val="none" w:sz="0" w:space="0" w:color="auto"/>
          </w:divBdr>
        </w:div>
      </w:divsChild>
    </w:div>
    <w:div w:id="303703159">
      <w:bodyDiv w:val="1"/>
      <w:marLeft w:val="0"/>
      <w:marRight w:val="0"/>
      <w:marTop w:val="0"/>
      <w:marBottom w:val="0"/>
      <w:divBdr>
        <w:top w:val="none" w:sz="0" w:space="0" w:color="auto"/>
        <w:left w:val="none" w:sz="0" w:space="0" w:color="auto"/>
        <w:bottom w:val="none" w:sz="0" w:space="0" w:color="auto"/>
        <w:right w:val="none" w:sz="0" w:space="0" w:color="auto"/>
      </w:divBdr>
      <w:divsChild>
        <w:div w:id="131871911">
          <w:marLeft w:val="0"/>
          <w:marRight w:val="0"/>
          <w:marTop w:val="0"/>
          <w:marBottom w:val="0"/>
          <w:divBdr>
            <w:top w:val="none" w:sz="0" w:space="0" w:color="auto"/>
            <w:left w:val="none" w:sz="0" w:space="0" w:color="auto"/>
            <w:bottom w:val="none" w:sz="0" w:space="0" w:color="auto"/>
            <w:right w:val="none" w:sz="0" w:space="0" w:color="auto"/>
          </w:divBdr>
          <w:divsChild>
            <w:div w:id="1442918867">
              <w:marLeft w:val="0"/>
              <w:marRight w:val="0"/>
              <w:marTop w:val="0"/>
              <w:marBottom w:val="0"/>
              <w:divBdr>
                <w:top w:val="none" w:sz="0" w:space="0" w:color="auto"/>
                <w:left w:val="none" w:sz="0" w:space="0" w:color="auto"/>
                <w:bottom w:val="none" w:sz="0" w:space="0" w:color="auto"/>
                <w:right w:val="none" w:sz="0" w:space="0" w:color="auto"/>
              </w:divBdr>
              <w:divsChild>
                <w:div w:id="1832017440">
                  <w:marLeft w:val="0"/>
                  <w:marRight w:val="0"/>
                  <w:marTop w:val="0"/>
                  <w:marBottom w:val="0"/>
                  <w:divBdr>
                    <w:top w:val="none" w:sz="0" w:space="0" w:color="auto"/>
                    <w:left w:val="none" w:sz="0" w:space="0" w:color="auto"/>
                    <w:bottom w:val="none" w:sz="0" w:space="0" w:color="auto"/>
                    <w:right w:val="none" w:sz="0" w:space="0" w:color="auto"/>
                  </w:divBdr>
                  <w:divsChild>
                    <w:div w:id="6000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50997">
      <w:bodyDiv w:val="1"/>
      <w:marLeft w:val="0"/>
      <w:marRight w:val="0"/>
      <w:marTop w:val="0"/>
      <w:marBottom w:val="0"/>
      <w:divBdr>
        <w:top w:val="none" w:sz="0" w:space="0" w:color="auto"/>
        <w:left w:val="none" w:sz="0" w:space="0" w:color="auto"/>
        <w:bottom w:val="none" w:sz="0" w:space="0" w:color="auto"/>
        <w:right w:val="none" w:sz="0" w:space="0" w:color="auto"/>
      </w:divBdr>
    </w:div>
    <w:div w:id="402218434">
      <w:bodyDiv w:val="1"/>
      <w:marLeft w:val="0"/>
      <w:marRight w:val="0"/>
      <w:marTop w:val="0"/>
      <w:marBottom w:val="0"/>
      <w:divBdr>
        <w:top w:val="none" w:sz="0" w:space="0" w:color="auto"/>
        <w:left w:val="none" w:sz="0" w:space="0" w:color="auto"/>
        <w:bottom w:val="none" w:sz="0" w:space="0" w:color="auto"/>
        <w:right w:val="none" w:sz="0" w:space="0" w:color="auto"/>
      </w:divBdr>
      <w:divsChild>
        <w:div w:id="136529976">
          <w:marLeft w:val="0"/>
          <w:marRight w:val="0"/>
          <w:marTop w:val="0"/>
          <w:marBottom w:val="0"/>
          <w:divBdr>
            <w:top w:val="none" w:sz="0" w:space="0" w:color="auto"/>
            <w:left w:val="none" w:sz="0" w:space="0" w:color="auto"/>
            <w:bottom w:val="none" w:sz="0" w:space="0" w:color="auto"/>
            <w:right w:val="none" w:sz="0" w:space="0" w:color="auto"/>
          </w:divBdr>
        </w:div>
        <w:div w:id="991643153">
          <w:marLeft w:val="0"/>
          <w:marRight w:val="0"/>
          <w:marTop w:val="0"/>
          <w:marBottom w:val="0"/>
          <w:divBdr>
            <w:top w:val="none" w:sz="0" w:space="0" w:color="auto"/>
            <w:left w:val="none" w:sz="0" w:space="0" w:color="auto"/>
            <w:bottom w:val="none" w:sz="0" w:space="0" w:color="auto"/>
            <w:right w:val="none" w:sz="0" w:space="0" w:color="auto"/>
          </w:divBdr>
        </w:div>
      </w:divsChild>
    </w:div>
    <w:div w:id="442071627">
      <w:bodyDiv w:val="1"/>
      <w:marLeft w:val="0"/>
      <w:marRight w:val="0"/>
      <w:marTop w:val="0"/>
      <w:marBottom w:val="0"/>
      <w:divBdr>
        <w:top w:val="none" w:sz="0" w:space="0" w:color="auto"/>
        <w:left w:val="none" w:sz="0" w:space="0" w:color="auto"/>
        <w:bottom w:val="none" w:sz="0" w:space="0" w:color="auto"/>
        <w:right w:val="none" w:sz="0" w:space="0" w:color="auto"/>
      </w:divBdr>
      <w:divsChild>
        <w:div w:id="2096635015">
          <w:marLeft w:val="0"/>
          <w:marRight w:val="0"/>
          <w:marTop w:val="0"/>
          <w:marBottom w:val="0"/>
          <w:divBdr>
            <w:top w:val="none" w:sz="0" w:space="0" w:color="auto"/>
            <w:left w:val="none" w:sz="0" w:space="0" w:color="auto"/>
            <w:bottom w:val="none" w:sz="0" w:space="0" w:color="auto"/>
            <w:right w:val="none" w:sz="0" w:space="0" w:color="auto"/>
          </w:divBdr>
          <w:divsChild>
            <w:div w:id="2127966701">
              <w:marLeft w:val="0"/>
              <w:marRight w:val="0"/>
              <w:marTop w:val="0"/>
              <w:marBottom w:val="0"/>
              <w:divBdr>
                <w:top w:val="none" w:sz="0" w:space="0" w:color="auto"/>
                <w:left w:val="none" w:sz="0" w:space="0" w:color="auto"/>
                <w:bottom w:val="none" w:sz="0" w:space="0" w:color="auto"/>
                <w:right w:val="none" w:sz="0" w:space="0" w:color="auto"/>
              </w:divBdr>
            </w:div>
            <w:div w:id="1654407448">
              <w:marLeft w:val="0"/>
              <w:marRight w:val="0"/>
              <w:marTop w:val="0"/>
              <w:marBottom w:val="0"/>
              <w:divBdr>
                <w:top w:val="none" w:sz="0" w:space="0" w:color="auto"/>
                <w:left w:val="none" w:sz="0" w:space="0" w:color="auto"/>
                <w:bottom w:val="none" w:sz="0" w:space="0" w:color="auto"/>
                <w:right w:val="none" w:sz="0" w:space="0" w:color="auto"/>
              </w:divBdr>
            </w:div>
            <w:div w:id="1543051156">
              <w:marLeft w:val="0"/>
              <w:marRight w:val="0"/>
              <w:marTop w:val="0"/>
              <w:marBottom w:val="0"/>
              <w:divBdr>
                <w:top w:val="none" w:sz="0" w:space="0" w:color="auto"/>
                <w:left w:val="none" w:sz="0" w:space="0" w:color="auto"/>
                <w:bottom w:val="none" w:sz="0" w:space="0" w:color="auto"/>
                <w:right w:val="none" w:sz="0" w:space="0" w:color="auto"/>
              </w:divBdr>
            </w:div>
            <w:div w:id="375931238">
              <w:marLeft w:val="0"/>
              <w:marRight w:val="0"/>
              <w:marTop w:val="0"/>
              <w:marBottom w:val="0"/>
              <w:divBdr>
                <w:top w:val="none" w:sz="0" w:space="0" w:color="auto"/>
                <w:left w:val="none" w:sz="0" w:space="0" w:color="auto"/>
                <w:bottom w:val="none" w:sz="0" w:space="0" w:color="auto"/>
                <w:right w:val="none" w:sz="0" w:space="0" w:color="auto"/>
              </w:divBdr>
            </w:div>
            <w:div w:id="256325966">
              <w:marLeft w:val="0"/>
              <w:marRight w:val="0"/>
              <w:marTop w:val="0"/>
              <w:marBottom w:val="0"/>
              <w:divBdr>
                <w:top w:val="none" w:sz="0" w:space="0" w:color="auto"/>
                <w:left w:val="none" w:sz="0" w:space="0" w:color="auto"/>
                <w:bottom w:val="none" w:sz="0" w:space="0" w:color="auto"/>
                <w:right w:val="none" w:sz="0" w:space="0" w:color="auto"/>
              </w:divBdr>
            </w:div>
            <w:div w:id="242110885">
              <w:marLeft w:val="0"/>
              <w:marRight w:val="0"/>
              <w:marTop w:val="0"/>
              <w:marBottom w:val="0"/>
              <w:divBdr>
                <w:top w:val="none" w:sz="0" w:space="0" w:color="auto"/>
                <w:left w:val="none" w:sz="0" w:space="0" w:color="auto"/>
                <w:bottom w:val="none" w:sz="0" w:space="0" w:color="auto"/>
                <w:right w:val="none" w:sz="0" w:space="0" w:color="auto"/>
              </w:divBdr>
            </w:div>
            <w:div w:id="953710711">
              <w:marLeft w:val="0"/>
              <w:marRight w:val="0"/>
              <w:marTop w:val="0"/>
              <w:marBottom w:val="0"/>
              <w:divBdr>
                <w:top w:val="none" w:sz="0" w:space="0" w:color="auto"/>
                <w:left w:val="none" w:sz="0" w:space="0" w:color="auto"/>
                <w:bottom w:val="none" w:sz="0" w:space="0" w:color="auto"/>
                <w:right w:val="none" w:sz="0" w:space="0" w:color="auto"/>
              </w:divBdr>
            </w:div>
            <w:div w:id="551886280">
              <w:marLeft w:val="0"/>
              <w:marRight w:val="0"/>
              <w:marTop w:val="0"/>
              <w:marBottom w:val="0"/>
              <w:divBdr>
                <w:top w:val="none" w:sz="0" w:space="0" w:color="auto"/>
                <w:left w:val="none" w:sz="0" w:space="0" w:color="auto"/>
                <w:bottom w:val="none" w:sz="0" w:space="0" w:color="auto"/>
                <w:right w:val="none" w:sz="0" w:space="0" w:color="auto"/>
              </w:divBdr>
            </w:div>
            <w:div w:id="209803832">
              <w:marLeft w:val="0"/>
              <w:marRight w:val="0"/>
              <w:marTop w:val="0"/>
              <w:marBottom w:val="0"/>
              <w:divBdr>
                <w:top w:val="none" w:sz="0" w:space="0" w:color="auto"/>
                <w:left w:val="none" w:sz="0" w:space="0" w:color="auto"/>
                <w:bottom w:val="none" w:sz="0" w:space="0" w:color="auto"/>
                <w:right w:val="none" w:sz="0" w:space="0" w:color="auto"/>
              </w:divBdr>
            </w:div>
            <w:div w:id="682514732">
              <w:marLeft w:val="0"/>
              <w:marRight w:val="0"/>
              <w:marTop w:val="0"/>
              <w:marBottom w:val="0"/>
              <w:divBdr>
                <w:top w:val="none" w:sz="0" w:space="0" w:color="auto"/>
                <w:left w:val="none" w:sz="0" w:space="0" w:color="auto"/>
                <w:bottom w:val="none" w:sz="0" w:space="0" w:color="auto"/>
                <w:right w:val="none" w:sz="0" w:space="0" w:color="auto"/>
              </w:divBdr>
            </w:div>
            <w:div w:id="46496859">
              <w:marLeft w:val="0"/>
              <w:marRight w:val="0"/>
              <w:marTop w:val="0"/>
              <w:marBottom w:val="0"/>
              <w:divBdr>
                <w:top w:val="none" w:sz="0" w:space="0" w:color="auto"/>
                <w:left w:val="none" w:sz="0" w:space="0" w:color="auto"/>
                <w:bottom w:val="none" w:sz="0" w:space="0" w:color="auto"/>
                <w:right w:val="none" w:sz="0" w:space="0" w:color="auto"/>
              </w:divBdr>
            </w:div>
            <w:div w:id="1636908621">
              <w:marLeft w:val="0"/>
              <w:marRight w:val="0"/>
              <w:marTop w:val="0"/>
              <w:marBottom w:val="0"/>
              <w:divBdr>
                <w:top w:val="none" w:sz="0" w:space="0" w:color="auto"/>
                <w:left w:val="none" w:sz="0" w:space="0" w:color="auto"/>
                <w:bottom w:val="none" w:sz="0" w:space="0" w:color="auto"/>
                <w:right w:val="none" w:sz="0" w:space="0" w:color="auto"/>
              </w:divBdr>
            </w:div>
            <w:div w:id="5706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9258">
      <w:bodyDiv w:val="1"/>
      <w:marLeft w:val="0"/>
      <w:marRight w:val="0"/>
      <w:marTop w:val="0"/>
      <w:marBottom w:val="0"/>
      <w:divBdr>
        <w:top w:val="none" w:sz="0" w:space="0" w:color="auto"/>
        <w:left w:val="none" w:sz="0" w:space="0" w:color="auto"/>
        <w:bottom w:val="none" w:sz="0" w:space="0" w:color="auto"/>
        <w:right w:val="none" w:sz="0" w:space="0" w:color="auto"/>
      </w:divBdr>
      <w:divsChild>
        <w:div w:id="1666207295">
          <w:marLeft w:val="0"/>
          <w:marRight w:val="0"/>
          <w:marTop w:val="0"/>
          <w:marBottom w:val="0"/>
          <w:divBdr>
            <w:top w:val="none" w:sz="0" w:space="0" w:color="auto"/>
            <w:left w:val="none" w:sz="0" w:space="0" w:color="auto"/>
            <w:bottom w:val="none" w:sz="0" w:space="0" w:color="auto"/>
            <w:right w:val="none" w:sz="0" w:space="0" w:color="auto"/>
          </w:divBdr>
        </w:div>
        <w:div w:id="1426925955">
          <w:marLeft w:val="0"/>
          <w:marRight w:val="0"/>
          <w:marTop w:val="0"/>
          <w:marBottom w:val="0"/>
          <w:divBdr>
            <w:top w:val="none" w:sz="0" w:space="0" w:color="auto"/>
            <w:left w:val="none" w:sz="0" w:space="0" w:color="auto"/>
            <w:bottom w:val="none" w:sz="0" w:space="0" w:color="auto"/>
            <w:right w:val="none" w:sz="0" w:space="0" w:color="auto"/>
          </w:divBdr>
        </w:div>
      </w:divsChild>
    </w:div>
    <w:div w:id="628781854">
      <w:bodyDiv w:val="1"/>
      <w:marLeft w:val="0"/>
      <w:marRight w:val="0"/>
      <w:marTop w:val="0"/>
      <w:marBottom w:val="0"/>
      <w:divBdr>
        <w:top w:val="none" w:sz="0" w:space="0" w:color="auto"/>
        <w:left w:val="none" w:sz="0" w:space="0" w:color="auto"/>
        <w:bottom w:val="none" w:sz="0" w:space="0" w:color="auto"/>
        <w:right w:val="none" w:sz="0" w:space="0" w:color="auto"/>
      </w:divBdr>
    </w:div>
    <w:div w:id="630863480">
      <w:bodyDiv w:val="1"/>
      <w:marLeft w:val="0"/>
      <w:marRight w:val="0"/>
      <w:marTop w:val="0"/>
      <w:marBottom w:val="0"/>
      <w:divBdr>
        <w:top w:val="none" w:sz="0" w:space="0" w:color="auto"/>
        <w:left w:val="none" w:sz="0" w:space="0" w:color="auto"/>
        <w:bottom w:val="none" w:sz="0" w:space="0" w:color="auto"/>
        <w:right w:val="none" w:sz="0" w:space="0" w:color="auto"/>
      </w:divBdr>
    </w:div>
    <w:div w:id="655306974">
      <w:bodyDiv w:val="1"/>
      <w:marLeft w:val="0"/>
      <w:marRight w:val="0"/>
      <w:marTop w:val="0"/>
      <w:marBottom w:val="0"/>
      <w:divBdr>
        <w:top w:val="none" w:sz="0" w:space="0" w:color="auto"/>
        <w:left w:val="none" w:sz="0" w:space="0" w:color="auto"/>
        <w:bottom w:val="none" w:sz="0" w:space="0" w:color="auto"/>
        <w:right w:val="none" w:sz="0" w:space="0" w:color="auto"/>
      </w:divBdr>
    </w:div>
    <w:div w:id="684330874">
      <w:bodyDiv w:val="1"/>
      <w:marLeft w:val="0"/>
      <w:marRight w:val="0"/>
      <w:marTop w:val="0"/>
      <w:marBottom w:val="0"/>
      <w:divBdr>
        <w:top w:val="none" w:sz="0" w:space="0" w:color="auto"/>
        <w:left w:val="none" w:sz="0" w:space="0" w:color="auto"/>
        <w:bottom w:val="none" w:sz="0" w:space="0" w:color="auto"/>
        <w:right w:val="none" w:sz="0" w:space="0" w:color="auto"/>
      </w:divBdr>
      <w:divsChild>
        <w:div w:id="2033334712">
          <w:marLeft w:val="0"/>
          <w:marRight w:val="0"/>
          <w:marTop w:val="0"/>
          <w:marBottom w:val="0"/>
          <w:divBdr>
            <w:top w:val="none" w:sz="0" w:space="0" w:color="auto"/>
            <w:left w:val="none" w:sz="0" w:space="0" w:color="auto"/>
            <w:bottom w:val="none" w:sz="0" w:space="0" w:color="auto"/>
            <w:right w:val="none" w:sz="0" w:space="0" w:color="auto"/>
          </w:divBdr>
        </w:div>
        <w:div w:id="1567105815">
          <w:marLeft w:val="0"/>
          <w:marRight w:val="0"/>
          <w:marTop w:val="0"/>
          <w:marBottom w:val="0"/>
          <w:divBdr>
            <w:top w:val="none" w:sz="0" w:space="0" w:color="auto"/>
            <w:left w:val="none" w:sz="0" w:space="0" w:color="auto"/>
            <w:bottom w:val="none" w:sz="0" w:space="0" w:color="auto"/>
            <w:right w:val="none" w:sz="0" w:space="0" w:color="auto"/>
          </w:divBdr>
        </w:div>
      </w:divsChild>
    </w:div>
    <w:div w:id="776749948">
      <w:bodyDiv w:val="1"/>
      <w:marLeft w:val="0"/>
      <w:marRight w:val="0"/>
      <w:marTop w:val="0"/>
      <w:marBottom w:val="0"/>
      <w:divBdr>
        <w:top w:val="none" w:sz="0" w:space="0" w:color="auto"/>
        <w:left w:val="none" w:sz="0" w:space="0" w:color="auto"/>
        <w:bottom w:val="none" w:sz="0" w:space="0" w:color="auto"/>
        <w:right w:val="none" w:sz="0" w:space="0" w:color="auto"/>
      </w:divBdr>
    </w:div>
    <w:div w:id="839780323">
      <w:bodyDiv w:val="1"/>
      <w:marLeft w:val="0"/>
      <w:marRight w:val="0"/>
      <w:marTop w:val="0"/>
      <w:marBottom w:val="0"/>
      <w:divBdr>
        <w:top w:val="none" w:sz="0" w:space="0" w:color="auto"/>
        <w:left w:val="none" w:sz="0" w:space="0" w:color="auto"/>
        <w:bottom w:val="none" w:sz="0" w:space="0" w:color="auto"/>
        <w:right w:val="none" w:sz="0" w:space="0" w:color="auto"/>
      </w:divBdr>
    </w:div>
    <w:div w:id="954600198">
      <w:bodyDiv w:val="1"/>
      <w:marLeft w:val="0"/>
      <w:marRight w:val="0"/>
      <w:marTop w:val="0"/>
      <w:marBottom w:val="0"/>
      <w:divBdr>
        <w:top w:val="none" w:sz="0" w:space="0" w:color="auto"/>
        <w:left w:val="none" w:sz="0" w:space="0" w:color="auto"/>
        <w:bottom w:val="none" w:sz="0" w:space="0" w:color="auto"/>
        <w:right w:val="none" w:sz="0" w:space="0" w:color="auto"/>
      </w:divBdr>
      <w:divsChild>
        <w:div w:id="1768840740">
          <w:marLeft w:val="0"/>
          <w:marRight w:val="0"/>
          <w:marTop w:val="0"/>
          <w:marBottom w:val="0"/>
          <w:divBdr>
            <w:top w:val="none" w:sz="0" w:space="0" w:color="auto"/>
            <w:left w:val="none" w:sz="0" w:space="0" w:color="auto"/>
            <w:bottom w:val="none" w:sz="0" w:space="0" w:color="auto"/>
            <w:right w:val="none" w:sz="0" w:space="0" w:color="auto"/>
          </w:divBdr>
        </w:div>
        <w:div w:id="625621781">
          <w:marLeft w:val="0"/>
          <w:marRight w:val="0"/>
          <w:marTop w:val="0"/>
          <w:marBottom w:val="0"/>
          <w:divBdr>
            <w:top w:val="none" w:sz="0" w:space="0" w:color="auto"/>
            <w:left w:val="none" w:sz="0" w:space="0" w:color="auto"/>
            <w:bottom w:val="none" w:sz="0" w:space="0" w:color="auto"/>
            <w:right w:val="none" w:sz="0" w:space="0" w:color="auto"/>
          </w:divBdr>
        </w:div>
      </w:divsChild>
    </w:div>
    <w:div w:id="1040088698">
      <w:bodyDiv w:val="1"/>
      <w:marLeft w:val="0"/>
      <w:marRight w:val="0"/>
      <w:marTop w:val="0"/>
      <w:marBottom w:val="0"/>
      <w:divBdr>
        <w:top w:val="none" w:sz="0" w:space="0" w:color="auto"/>
        <w:left w:val="none" w:sz="0" w:space="0" w:color="auto"/>
        <w:bottom w:val="none" w:sz="0" w:space="0" w:color="auto"/>
        <w:right w:val="none" w:sz="0" w:space="0" w:color="auto"/>
      </w:divBdr>
    </w:div>
    <w:div w:id="1079137824">
      <w:bodyDiv w:val="1"/>
      <w:marLeft w:val="0"/>
      <w:marRight w:val="0"/>
      <w:marTop w:val="0"/>
      <w:marBottom w:val="0"/>
      <w:divBdr>
        <w:top w:val="none" w:sz="0" w:space="0" w:color="auto"/>
        <w:left w:val="none" w:sz="0" w:space="0" w:color="auto"/>
        <w:bottom w:val="none" w:sz="0" w:space="0" w:color="auto"/>
        <w:right w:val="none" w:sz="0" w:space="0" w:color="auto"/>
      </w:divBdr>
    </w:div>
    <w:div w:id="1435397740">
      <w:bodyDiv w:val="1"/>
      <w:marLeft w:val="0"/>
      <w:marRight w:val="0"/>
      <w:marTop w:val="0"/>
      <w:marBottom w:val="0"/>
      <w:divBdr>
        <w:top w:val="none" w:sz="0" w:space="0" w:color="auto"/>
        <w:left w:val="none" w:sz="0" w:space="0" w:color="auto"/>
        <w:bottom w:val="none" w:sz="0" w:space="0" w:color="auto"/>
        <w:right w:val="none" w:sz="0" w:space="0" w:color="auto"/>
      </w:divBdr>
      <w:divsChild>
        <w:div w:id="606083060">
          <w:marLeft w:val="0"/>
          <w:marRight w:val="0"/>
          <w:marTop w:val="0"/>
          <w:marBottom w:val="0"/>
          <w:divBdr>
            <w:top w:val="none" w:sz="0" w:space="0" w:color="auto"/>
            <w:left w:val="none" w:sz="0" w:space="0" w:color="auto"/>
            <w:bottom w:val="none" w:sz="0" w:space="0" w:color="auto"/>
            <w:right w:val="none" w:sz="0" w:space="0" w:color="auto"/>
          </w:divBdr>
        </w:div>
        <w:div w:id="213203110">
          <w:marLeft w:val="0"/>
          <w:marRight w:val="0"/>
          <w:marTop w:val="0"/>
          <w:marBottom w:val="0"/>
          <w:divBdr>
            <w:top w:val="none" w:sz="0" w:space="0" w:color="auto"/>
            <w:left w:val="none" w:sz="0" w:space="0" w:color="auto"/>
            <w:bottom w:val="none" w:sz="0" w:space="0" w:color="auto"/>
            <w:right w:val="none" w:sz="0" w:space="0" w:color="auto"/>
          </w:divBdr>
        </w:div>
      </w:divsChild>
    </w:div>
    <w:div w:id="1481386033">
      <w:bodyDiv w:val="1"/>
      <w:marLeft w:val="0"/>
      <w:marRight w:val="0"/>
      <w:marTop w:val="0"/>
      <w:marBottom w:val="0"/>
      <w:divBdr>
        <w:top w:val="none" w:sz="0" w:space="0" w:color="auto"/>
        <w:left w:val="none" w:sz="0" w:space="0" w:color="auto"/>
        <w:bottom w:val="none" w:sz="0" w:space="0" w:color="auto"/>
        <w:right w:val="none" w:sz="0" w:space="0" w:color="auto"/>
      </w:divBdr>
    </w:div>
    <w:div w:id="1485394700">
      <w:bodyDiv w:val="1"/>
      <w:marLeft w:val="0"/>
      <w:marRight w:val="0"/>
      <w:marTop w:val="0"/>
      <w:marBottom w:val="0"/>
      <w:divBdr>
        <w:top w:val="none" w:sz="0" w:space="0" w:color="auto"/>
        <w:left w:val="none" w:sz="0" w:space="0" w:color="auto"/>
        <w:bottom w:val="none" w:sz="0" w:space="0" w:color="auto"/>
        <w:right w:val="none" w:sz="0" w:space="0" w:color="auto"/>
      </w:divBdr>
      <w:divsChild>
        <w:div w:id="513958132">
          <w:marLeft w:val="0"/>
          <w:marRight w:val="0"/>
          <w:marTop w:val="0"/>
          <w:marBottom w:val="0"/>
          <w:divBdr>
            <w:top w:val="none" w:sz="0" w:space="0" w:color="auto"/>
            <w:left w:val="none" w:sz="0" w:space="0" w:color="auto"/>
            <w:bottom w:val="none" w:sz="0" w:space="0" w:color="auto"/>
            <w:right w:val="none" w:sz="0" w:space="0" w:color="auto"/>
          </w:divBdr>
        </w:div>
        <w:div w:id="301543766">
          <w:marLeft w:val="0"/>
          <w:marRight w:val="0"/>
          <w:marTop w:val="0"/>
          <w:marBottom w:val="0"/>
          <w:divBdr>
            <w:top w:val="none" w:sz="0" w:space="0" w:color="auto"/>
            <w:left w:val="none" w:sz="0" w:space="0" w:color="auto"/>
            <w:bottom w:val="none" w:sz="0" w:space="0" w:color="auto"/>
            <w:right w:val="none" w:sz="0" w:space="0" w:color="auto"/>
          </w:divBdr>
        </w:div>
      </w:divsChild>
    </w:div>
    <w:div w:id="1582636346">
      <w:bodyDiv w:val="1"/>
      <w:marLeft w:val="0"/>
      <w:marRight w:val="0"/>
      <w:marTop w:val="0"/>
      <w:marBottom w:val="0"/>
      <w:divBdr>
        <w:top w:val="none" w:sz="0" w:space="0" w:color="auto"/>
        <w:left w:val="none" w:sz="0" w:space="0" w:color="auto"/>
        <w:bottom w:val="none" w:sz="0" w:space="0" w:color="auto"/>
        <w:right w:val="none" w:sz="0" w:space="0" w:color="auto"/>
      </w:divBdr>
    </w:div>
    <w:div w:id="1587110707">
      <w:bodyDiv w:val="1"/>
      <w:marLeft w:val="0"/>
      <w:marRight w:val="0"/>
      <w:marTop w:val="0"/>
      <w:marBottom w:val="0"/>
      <w:divBdr>
        <w:top w:val="none" w:sz="0" w:space="0" w:color="auto"/>
        <w:left w:val="none" w:sz="0" w:space="0" w:color="auto"/>
        <w:bottom w:val="none" w:sz="0" w:space="0" w:color="auto"/>
        <w:right w:val="none" w:sz="0" w:space="0" w:color="auto"/>
      </w:divBdr>
      <w:divsChild>
        <w:div w:id="1487626823">
          <w:marLeft w:val="0"/>
          <w:marRight w:val="0"/>
          <w:marTop w:val="0"/>
          <w:marBottom w:val="0"/>
          <w:divBdr>
            <w:top w:val="none" w:sz="0" w:space="0" w:color="auto"/>
            <w:left w:val="none" w:sz="0" w:space="0" w:color="auto"/>
            <w:bottom w:val="none" w:sz="0" w:space="0" w:color="auto"/>
            <w:right w:val="none" w:sz="0" w:space="0" w:color="auto"/>
          </w:divBdr>
        </w:div>
        <w:div w:id="1946957323">
          <w:marLeft w:val="0"/>
          <w:marRight w:val="0"/>
          <w:marTop w:val="0"/>
          <w:marBottom w:val="0"/>
          <w:divBdr>
            <w:top w:val="none" w:sz="0" w:space="0" w:color="auto"/>
            <w:left w:val="none" w:sz="0" w:space="0" w:color="auto"/>
            <w:bottom w:val="none" w:sz="0" w:space="0" w:color="auto"/>
            <w:right w:val="none" w:sz="0" w:space="0" w:color="auto"/>
          </w:divBdr>
        </w:div>
      </w:divsChild>
    </w:div>
    <w:div w:id="1699239618">
      <w:bodyDiv w:val="1"/>
      <w:marLeft w:val="0"/>
      <w:marRight w:val="0"/>
      <w:marTop w:val="0"/>
      <w:marBottom w:val="0"/>
      <w:divBdr>
        <w:top w:val="none" w:sz="0" w:space="0" w:color="auto"/>
        <w:left w:val="none" w:sz="0" w:space="0" w:color="auto"/>
        <w:bottom w:val="none" w:sz="0" w:space="0" w:color="auto"/>
        <w:right w:val="none" w:sz="0" w:space="0" w:color="auto"/>
      </w:divBdr>
    </w:div>
    <w:div w:id="1900094678">
      <w:bodyDiv w:val="1"/>
      <w:marLeft w:val="0"/>
      <w:marRight w:val="0"/>
      <w:marTop w:val="0"/>
      <w:marBottom w:val="0"/>
      <w:divBdr>
        <w:top w:val="none" w:sz="0" w:space="0" w:color="auto"/>
        <w:left w:val="none" w:sz="0" w:space="0" w:color="auto"/>
        <w:bottom w:val="none" w:sz="0" w:space="0" w:color="auto"/>
        <w:right w:val="none" w:sz="0" w:space="0" w:color="auto"/>
      </w:divBdr>
      <w:divsChild>
        <w:div w:id="2070104210">
          <w:marLeft w:val="0"/>
          <w:marRight w:val="0"/>
          <w:marTop w:val="0"/>
          <w:marBottom w:val="0"/>
          <w:divBdr>
            <w:top w:val="none" w:sz="0" w:space="0" w:color="auto"/>
            <w:left w:val="none" w:sz="0" w:space="0" w:color="auto"/>
            <w:bottom w:val="none" w:sz="0" w:space="0" w:color="auto"/>
            <w:right w:val="none" w:sz="0" w:space="0" w:color="auto"/>
          </w:divBdr>
        </w:div>
        <w:div w:id="511258563">
          <w:marLeft w:val="0"/>
          <w:marRight w:val="0"/>
          <w:marTop w:val="0"/>
          <w:marBottom w:val="0"/>
          <w:divBdr>
            <w:top w:val="none" w:sz="0" w:space="0" w:color="auto"/>
            <w:left w:val="none" w:sz="0" w:space="0" w:color="auto"/>
            <w:bottom w:val="none" w:sz="0" w:space="0" w:color="auto"/>
            <w:right w:val="none" w:sz="0" w:space="0" w:color="auto"/>
          </w:divBdr>
        </w:div>
      </w:divsChild>
    </w:div>
    <w:div w:id="1926106288">
      <w:bodyDiv w:val="1"/>
      <w:marLeft w:val="0"/>
      <w:marRight w:val="0"/>
      <w:marTop w:val="0"/>
      <w:marBottom w:val="0"/>
      <w:divBdr>
        <w:top w:val="none" w:sz="0" w:space="0" w:color="auto"/>
        <w:left w:val="none" w:sz="0" w:space="0" w:color="auto"/>
        <w:bottom w:val="none" w:sz="0" w:space="0" w:color="auto"/>
        <w:right w:val="none" w:sz="0" w:space="0" w:color="auto"/>
      </w:divBdr>
      <w:divsChild>
        <w:div w:id="1139033673">
          <w:marLeft w:val="0"/>
          <w:marRight w:val="0"/>
          <w:marTop w:val="0"/>
          <w:marBottom w:val="0"/>
          <w:divBdr>
            <w:top w:val="none" w:sz="0" w:space="0" w:color="auto"/>
            <w:left w:val="none" w:sz="0" w:space="0" w:color="auto"/>
            <w:bottom w:val="none" w:sz="0" w:space="0" w:color="auto"/>
            <w:right w:val="none" w:sz="0" w:space="0" w:color="auto"/>
          </w:divBdr>
        </w:div>
        <w:div w:id="1810441133">
          <w:marLeft w:val="0"/>
          <w:marRight w:val="0"/>
          <w:marTop w:val="0"/>
          <w:marBottom w:val="0"/>
          <w:divBdr>
            <w:top w:val="none" w:sz="0" w:space="0" w:color="auto"/>
            <w:left w:val="none" w:sz="0" w:space="0" w:color="auto"/>
            <w:bottom w:val="none" w:sz="0" w:space="0" w:color="auto"/>
            <w:right w:val="none" w:sz="0" w:space="0" w:color="auto"/>
          </w:divBdr>
        </w:div>
        <w:div w:id="1190334769">
          <w:marLeft w:val="0"/>
          <w:marRight w:val="0"/>
          <w:marTop w:val="0"/>
          <w:marBottom w:val="0"/>
          <w:divBdr>
            <w:top w:val="none" w:sz="0" w:space="0" w:color="auto"/>
            <w:left w:val="none" w:sz="0" w:space="0" w:color="auto"/>
            <w:bottom w:val="none" w:sz="0" w:space="0" w:color="auto"/>
            <w:right w:val="none" w:sz="0" w:space="0" w:color="auto"/>
          </w:divBdr>
        </w:div>
        <w:div w:id="471915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1733</Words>
  <Characters>9881</Characters>
  <Application>Microsoft Macintosh Word</Application>
  <DocSecurity>0</DocSecurity>
  <Lines>82</Lines>
  <Paragraphs>23</Paragraphs>
  <ScaleCrop>false</ScaleCrop>
  <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guerrieri</dc:creator>
  <cp:keywords/>
  <dc:description/>
  <cp:lastModifiedBy>Na Ma</cp:lastModifiedBy>
  <cp:revision>2</cp:revision>
  <cp:lastPrinted>2015-03-13T15:21:00Z</cp:lastPrinted>
  <dcterms:created xsi:type="dcterms:W3CDTF">2015-05-28T02:55:00Z</dcterms:created>
  <dcterms:modified xsi:type="dcterms:W3CDTF">2015-05-28T02:55:00Z</dcterms:modified>
</cp:coreProperties>
</file>