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r w:rsidRPr="00E566FE">
        <w:rPr>
          <w:rFonts w:ascii="Book Antiqua" w:hAnsi="Book Antiqua"/>
          <w:b/>
          <w:bCs/>
          <w:sz w:val="24"/>
          <w:szCs w:val="24"/>
          <w:lang w:eastAsia="zh-CN"/>
        </w:rPr>
        <w:t>Name of journal: World Journal of Gastroenterology</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r w:rsidRPr="00E566FE">
        <w:rPr>
          <w:rFonts w:ascii="Book Antiqua" w:hAnsi="Book Antiqua"/>
          <w:b/>
          <w:bCs/>
          <w:sz w:val="24"/>
          <w:szCs w:val="24"/>
          <w:lang w:eastAsia="zh-CN"/>
        </w:rPr>
        <w:t>ESPS Manuscript NO: 16790</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r w:rsidRPr="00E566FE">
        <w:rPr>
          <w:rFonts w:ascii="Book Antiqua" w:hAnsi="Book Antiqua"/>
          <w:b/>
          <w:bCs/>
          <w:sz w:val="24"/>
          <w:szCs w:val="24"/>
          <w:lang w:eastAsia="zh-CN"/>
        </w:rPr>
        <w:t xml:space="preserve">Columns: REVIEW </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r w:rsidRPr="00E566FE">
        <w:rPr>
          <w:rFonts w:ascii="Book Antiqua" w:hAnsi="Book Antiqua"/>
          <w:b/>
          <w:bCs/>
          <w:sz w:val="24"/>
          <w:szCs w:val="24"/>
          <w:lang w:eastAsia="zh-CN"/>
        </w:rPr>
        <w:t>Alcohol liver disease: A review of current therapeutic approaches to achieve long-term abstinence</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Cs/>
          <w:sz w:val="24"/>
          <w:szCs w:val="24"/>
          <w:lang w:eastAsia="zh-CN"/>
        </w:rPr>
      </w:pPr>
      <w:r w:rsidRPr="00E566FE">
        <w:rPr>
          <w:rFonts w:ascii="Book Antiqua" w:hAnsi="Book Antiqua"/>
          <w:bCs/>
          <w:sz w:val="24"/>
          <w:szCs w:val="24"/>
          <w:lang w:eastAsia="zh-CN"/>
        </w:rPr>
        <w:t>Gutiérrez García ML</w:t>
      </w:r>
      <w:r w:rsidRPr="00E566FE">
        <w:rPr>
          <w:rFonts w:ascii="Book Antiqua" w:hAnsi="Book Antiqua"/>
          <w:bCs/>
          <w:i/>
          <w:sz w:val="24"/>
          <w:szCs w:val="24"/>
          <w:lang w:eastAsia="zh-CN"/>
        </w:rPr>
        <w:t xml:space="preserve"> et al</w:t>
      </w:r>
      <w:r w:rsidRPr="00E566FE">
        <w:rPr>
          <w:rFonts w:ascii="Book Antiqua" w:hAnsi="Book Antiqua"/>
          <w:bCs/>
          <w:sz w:val="24"/>
          <w:szCs w:val="24"/>
          <w:lang w:eastAsia="zh-CN"/>
        </w:rPr>
        <w:t>. Abstinence in alcohol liver disease</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Cs/>
          <w:sz w:val="24"/>
          <w:szCs w:val="24"/>
          <w:lang w:eastAsia="zh-CN"/>
        </w:rPr>
      </w:pPr>
      <w:r w:rsidRPr="00E566FE">
        <w:rPr>
          <w:rFonts w:ascii="Book Antiqua" w:hAnsi="Book Antiqua"/>
          <w:bCs/>
          <w:sz w:val="24"/>
          <w:szCs w:val="24"/>
          <w:lang w:eastAsia="zh-CN"/>
        </w:rPr>
        <w:t>María Luisa Gutiérrez García, Sara Blasco-Algora, Conrado M Fernández-Rodríguez</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Cs/>
          <w:sz w:val="24"/>
          <w:szCs w:val="24"/>
          <w:lang w:eastAsia="zh-CN"/>
        </w:rPr>
      </w:pPr>
      <w:r w:rsidRPr="00E566FE">
        <w:rPr>
          <w:rFonts w:ascii="Book Antiqua" w:hAnsi="Book Antiqua"/>
          <w:b/>
          <w:bCs/>
          <w:sz w:val="24"/>
          <w:szCs w:val="24"/>
          <w:lang w:eastAsia="zh-CN"/>
        </w:rPr>
        <w:t xml:space="preserve">María Luisa Gutiérrez García, Sara Blasco-Algora, Conrado M Fernández-Rodríguez, </w:t>
      </w:r>
      <w:r w:rsidRPr="00E566FE">
        <w:rPr>
          <w:rFonts w:ascii="Book Antiqua" w:hAnsi="Book Antiqua"/>
          <w:bCs/>
          <w:sz w:val="24"/>
          <w:szCs w:val="24"/>
          <w:lang w:eastAsia="zh-CN"/>
        </w:rPr>
        <w:t>Service of Gastroenterology, Hospital Universitario Fundación, Alcorcón, Av Budapest-1, 28922 Alcorcón, Madrid, Spain</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Cs/>
          <w:sz w:val="24"/>
          <w:szCs w:val="24"/>
          <w:lang w:eastAsia="zh-CN"/>
        </w:rPr>
      </w:pP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Cs/>
          <w:sz w:val="24"/>
          <w:szCs w:val="24"/>
          <w:lang w:eastAsia="zh-CN"/>
        </w:rPr>
      </w:pPr>
      <w:r w:rsidRPr="00E566FE">
        <w:rPr>
          <w:rFonts w:ascii="Book Antiqua" w:hAnsi="Book Antiqua"/>
          <w:b/>
          <w:bCs/>
          <w:sz w:val="24"/>
          <w:szCs w:val="24"/>
          <w:lang w:eastAsia="zh-CN"/>
        </w:rPr>
        <w:t xml:space="preserve">Author contributions: </w:t>
      </w:r>
      <w:r w:rsidRPr="00E566FE">
        <w:rPr>
          <w:rFonts w:ascii="Book Antiqua" w:hAnsi="Book Antiqua"/>
          <w:bCs/>
          <w:sz w:val="24"/>
          <w:szCs w:val="24"/>
          <w:lang w:eastAsia="zh-CN"/>
        </w:rPr>
        <w:t>Gutiérrez García ML contributed to the study idea, study design, literature search, manuscript writing and final revision of the article; Blasco Algora S contributed to the study idea, study design, literature search, manuscript writing and final revision of the article; and Fernández-Rodríguez CM contributed to the study idea, study design, literature search, manuscript writing and final revision of the article.</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Cs/>
          <w:sz w:val="24"/>
          <w:szCs w:val="24"/>
          <w:lang w:eastAsia="zh-CN"/>
        </w:rPr>
      </w:pPr>
      <w:r w:rsidRPr="00E566FE">
        <w:rPr>
          <w:rFonts w:ascii="Book Antiqua" w:hAnsi="Book Antiqua"/>
          <w:b/>
          <w:bCs/>
          <w:sz w:val="24"/>
          <w:szCs w:val="24"/>
          <w:lang w:eastAsia="zh-CN"/>
        </w:rPr>
        <w:t xml:space="preserve">Conflict-of-interest: </w:t>
      </w:r>
      <w:r w:rsidRPr="00E566FE">
        <w:rPr>
          <w:rFonts w:ascii="Book Antiqua" w:hAnsi="Book Antiqua"/>
          <w:bCs/>
          <w:sz w:val="24"/>
          <w:szCs w:val="24"/>
          <w:lang w:eastAsia="zh-CN"/>
        </w:rPr>
        <w:t>The authors disclose no conflicts of interest relevant to this article.</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Cs/>
          <w:sz w:val="24"/>
          <w:szCs w:val="24"/>
          <w:lang w:eastAsia="zh-CN"/>
        </w:rPr>
      </w:pPr>
      <w:r w:rsidRPr="00E566FE">
        <w:rPr>
          <w:rFonts w:ascii="Book Antiqua" w:hAnsi="Book Antiqua"/>
          <w:b/>
          <w:bCs/>
          <w:sz w:val="24"/>
          <w:szCs w:val="24"/>
          <w:lang w:eastAsia="zh-CN"/>
        </w:rPr>
        <w:t xml:space="preserve">Open-Access: </w:t>
      </w:r>
      <w:r w:rsidRPr="00E566FE">
        <w:rPr>
          <w:rFonts w:ascii="Book Antiqua" w:hAnsi="Book Antiqua"/>
          <w:bCs/>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566FE">
        <w:rPr>
          <w:rFonts w:ascii="Book Antiqua" w:hAnsi="Book Antiqua"/>
          <w:bCs/>
          <w:sz w:val="24"/>
          <w:szCs w:val="24"/>
          <w:lang w:eastAsia="zh-CN"/>
        </w:rPr>
        <w:lastRenderedPageBreak/>
        <w:t>http://creativecommons.org/licenses/by-nc/4.0/</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Cs/>
          <w:sz w:val="24"/>
          <w:szCs w:val="24"/>
          <w:lang w:eastAsia="zh-CN"/>
        </w:rPr>
      </w:pPr>
      <w:r w:rsidRPr="00E566FE">
        <w:rPr>
          <w:rFonts w:ascii="Book Antiqua" w:hAnsi="Book Antiqua"/>
          <w:b/>
          <w:bCs/>
          <w:sz w:val="24"/>
          <w:szCs w:val="24"/>
          <w:lang w:eastAsia="zh-CN"/>
        </w:rPr>
        <w:t>Correspondence to: Conrado M Fernandez-Rodriguez, MD,</w:t>
      </w:r>
      <w:r w:rsidRPr="00E566FE">
        <w:rPr>
          <w:rFonts w:ascii="Book Antiqua" w:hAnsi="Book Antiqua"/>
          <w:bCs/>
          <w:sz w:val="24"/>
          <w:szCs w:val="24"/>
          <w:lang w:eastAsia="zh-CN"/>
        </w:rPr>
        <w:t xml:space="preserve"> Service of Gastroenterology, Hospital Universitario Fundación, Alcorcón, Av Budapest-1, 28922 Alcorcón, Madrid, Spain. cfernandez@fhalcorcon.es</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r w:rsidRPr="00E566FE">
        <w:rPr>
          <w:rFonts w:ascii="Book Antiqua" w:hAnsi="Book Antiqua"/>
          <w:b/>
          <w:bCs/>
          <w:sz w:val="24"/>
          <w:szCs w:val="24"/>
          <w:lang w:eastAsia="zh-CN"/>
        </w:rPr>
        <w:t xml:space="preserve">Telephone: </w:t>
      </w:r>
      <w:r w:rsidRPr="00E566FE">
        <w:rPr>
          <w:rFonts w:ascii="Book Antiqua" w:hAnsi="Book Antiqua"/>
          <w:bCs/>
          <w:sz w:val="24"/>
          <w:szCs w:val="24"/>
          <w:lang w:eastAsia="zh-CN"/>
        </w:rPr>
        <w:t>+34-91-6219513</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r w:rsidRPr="00E566FE">
        <w:rPr>
          <w:rFonts w:ascii="Book Antiqua" w:hAnsi="Book Antiqua"/>
          <w:b/>
          <w:bCs/>
          <w:sz w:val="24"/>
          <w:szCs w:val="24"/>
          <w:lang w:eastAsia="zh-CN"/>
        </w:rPr>
        <w:t xml:space="preserve">Fax: </w:t>
      </w:r>
      <w:r w:rsidRPr="00E566FE">
        <w:rPr>
          <w:rFonts w:ascii="Book Antiqua" w:hAnsi="Book Antiqua"/>
          <w:bCs/>
          <w:sz w:val="24"/>
          <w:szCs w:val="24"/>
          <w:lang w:eastAsia="zh-CN"/>
        </w:rPr>
        <w:t>+34-91-6219975</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r w:rsidRPr="00E566FE">
        <w:rPr>
          <w:rFonts w:ascii="Book Antiqua" w:hAnsi="Book Antiqua"/>
          <w:b/>
          <w:bCs/>
          <w:sz w:val="24"/>
          <w:szCs w:val="24"/>
          <w:lang w:eastAsia="zh-CN"/>
        </w:rPr>
        <w:t xml:space="preserve">Received: </w:t>
      </w:r>
      <w:r w:rsidRPr="00E566FE">
        <w:rPr>
          <w:rFonts w:ascii="Book Antiqua" w:hAnsi="Book Antiqua"/>
          <w:bCs/>
          <w:sz w:val="24"/>
          <w:szCs w:val="24"/>
          <w:lang w:eastAsia="zh-CN"/>
        </w:rPr>
        <w:t>January 29, 2015</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r w:rsidRPr="00E566FE">
        <w:rPr>
          <w:rFonts w:ascii="Book Antiqua" w:hAnsi="Book Antiqua"/>
          <w:b/>
          <w:bCs/>
          <w:sz w:val="24"/>
          <w:szCs w:val="24"/>
          <w:lang w:eastAsia="zh-CN"/>
        </w:rPr>
        <w:t>Peer-review started:</w:t>
      </w:r>
      <w:r w:rsidRPr="00E566FE">
        <w:rPr>
          <w:rFonts w:ascii="Book Antiqua" w:hAnsi="Book Antiqua"/>
          <w:bCs/>
          <w:sz w:val="24"/>
          <w:szCs w:val="24"/>
          <w:lang w:eastAsia="zh-CN"/>
        </w:rPr>
        <w:t xml:space="preserve"> January 29, 2015</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r w:rsidRPr="00E566FE">
        <w:rPr>
          <w:rFonts w:ascii="Book Antiqua" w:hAnsi="Book Antiqua"/>
          <w:b/>
          <w:bCs/>
          <w:sz w:val="24"/>
          <w:szCs w:val="24"/>
          <w:lang w:eastAsia="zh-CN"/>
        </w:rPr>
        <w:t xml:space="preserve">First decision: </w:t>
      </w:r>
      <w:r w:rsidRPr="00E566FE">
        <w:rPr>
          <w:rFonts w:ascii="Book Antiqua" w:hAnsi="Book Antiqua"/>
          <w:bCs/>
          <w:sz w:val="24"/>
          <w:szCs w:val="24"/>
          <w:lang w:eastAsia="zh-CN"/>
        </w:rPr>
        <w:t>April 13, 2015</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Cs/>
          <w:sz w:val="24"/>
          <w:szCs w:val="24"/>
          <w:lang w:eastAsia="zh-CN"/>
        </w:rPr>
      </w:pPr>
      <w:r w:rsidRPr="00E566FE">
        <w:rPr>
          <w:rFonts w:ascii="Book Antiqua" w:hAnsi="Book Antiqua"/>
          <w:b/>
          <w:bCs/>
          <w:sz w:val="24"/>
          <w:szCs w:val="24"/>
          <w:lang w:eastAsia="zh-CN"/>
        </w:rPr>
        <w:t xml:space="preserve">Revised: </w:t>
      </w:r>
      <w:r w:rsidRPr="00E566FE">
        <w:rPr>
          <w:rFonts w:ascii="Book Antiqua" w:hAnsi="Book Antiqua"/>
          <w:bCs/>
          <w:sz w:val="24"/>
          <w:szCs w:val="24"/>
          <w:lang w:eastAsia="zh-CN"/>
        </w:rPr>
        <w:t>May 7, 2015</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r w:rsidRPr="00E566FE">
        <w:rPr>
          <w:rFonts w:ascii="Book Antiqua" w:hAnsi="Book Antiqua"/>
          <w:b/>
          <w:bCs/>
          <w:sz w:val="24"/>
          <w:szCs w:val="24"/>
          <w:lang w:eastAsia="zh-CN"/>
        </w:rPr>
        <w:t>Accepted:</w:t>
      </w:r>
      <w:r w:rsidR="0098220B" w:rsidRPr="0098220B">
        <w:rPr>
          <w:rFonts w:ascii="Book Antiqua" w:hAnsi="Book Antiqua"/>
          <w:sz w:val="24"/>
        </w:rPr>
        <w:t xml:space="preserve"> </w:t>
      </w:r>
      <w:r w:rsidR="0098220B">
        <w:rPr>
          <w:rFonts w:ascii="Book Antiqua" w:hAnsi="Book Antiqua"/>
          <w:sz w:val="24"/>
        </w:rPr>
        <w:t>June 15, 2015</w:t>
      </w:r>
      <w:r w:rsidRPr="00E566FE">
        <w:rPr>
          <w:rFonts w:ascii="Book Antiqua" w:hAnsi="Book Antiqua"/>
          <w:b/>
          <w:bCs/>
          <w:sz w:val="24"/>
          <w:szCs w:val="24"/>
          <w:lang w:eastAsia="zh-CN"/>
        </w:rPr>
        <w:t xml:space="preserve"> </w:t>
      </w:r>
    </w:p>
    <w:p w:rsidR="00E566FE" w:rsidRP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r w:rsidRPr="00E566FE">
        <w:rPr>
          <w:rFonts w:ascii="Book Antiqua" w:hAnsi="Book Antiqua"/>
          <w:b/>
          <w:bCs/>
          <w:sz w:val="24"/>
          <w:szCs w:val="24"/>
          <w:lang w:eastAsia="zh-CN"/>
        </w:rPr>
        <w:t>Article in press:</w:t>
      </w:r>
    </w:p>
    <w:p w:rsidR="00E566FE" w:rsidRDefault="00E566FE" w:rsidP="00E566FE">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r w:rsidRPr="00E566FE">
        <w:rPr>
          <w:rFonts w:ascii="Book Antiqua" w:hAnsi="Book Antiqua"/>
          <w:b/>
          <w:bCs/>
          <w:sz w:val="24"/>
          <w:szCs w:val="24"/>
          <w:lang w:eastAsia="zh-CN"/>
        </w:rPr>
        <w:t>Published online:</w:t>
      </w:r>
    </w:p>
    <w:p w:rsidR="00E566FE" w:rsidRDefault="00E566FE"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
          <w:bCs/>
          <w:sz w:val="24"/>
          <w:szCs w:val="24"/>
          <w:lang w:eastAsia="zh-CN"/>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rPr>
      </w:pPr>
      <w:r w:rsidRPr="00B55214">
        <w:rPr>
          <w:rFonts w:ascii="Book Antiqua" w:hAnsi="Book Antiqua"/>
          <w:b/>
          <w:bCs/>
          <w:sz w:val="24"/>
          <w:szCs w:val="24"/>
        </w:rPr>
        <w:t>Abstract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rPr>
        <w:t>Harmful alcohol drinking may lead to significant damage on any organ or system of the body.</w:t>
      </w:r>
      <w:r w:rsidR="00A27381" w:rsidRPr="00B55214">
        <w:rPr>
          <w:rFonts w:ascii="Book Antiqua" w:hAnsi="Book Antiqua"/>
          <w:sz w:val="24"/>
          <w:szCs w:val="24"/>
        </w:rPr>
        <w:t xml:space="preserve"> </w:t>
      </w:r>
      <w:r w:rsidRPr="00B55214">
        <w:rPr>
          <w:rFonts w:ascii="Book Antiqua" w:hAnsi="Book Antiqua"/>
          <w:sz w:val="24"/>
          <w:szCs w:val="24"/>
        </w:rPr>
        <w:t xml:space="preserve">Alcoholic liver disease (ALD) is the most prevalent cause of advanced liver disease in Europe. In ALD, only alcohol abstinence was associated with a better long-term survival. Therefore, current effective therapeutic strategy should be oriented towards achieving alcohol abstinence or a significant reduction in alcohol consumption. Screening all primary care patients to detect those cases with alcohol abuse has been proposed as population-wide preventive intervention in primary care. It has been suggested that in patients with mild alcohol use disorder the best approach is brief intervention in the primary care setting with the ultimate goal being abstinence, whereas patients with moderate-to-severe alcohol use disorder must be referred to specialized care where detoxification and medical treatment of alcohol dependence must be undertaken.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lang w:eastAsia="zh-CN"/>
        </w:rPr>
      </w:pPr>
      <w:r w:rsidRPr="00B55214">
        <w:rPr>
          <w:rFonts w:ascii="Book Antiqua" w:hAnsi="Book Antiqua"/>
          <w:b/>
          <w:bCs/>
          <w:sz w:val="24"/>
          <w:szCs w:val="24"/>
        </w:rPr>
        <w:t>Key words</w:t>
      </w:r>
      <w:r w:rsidR="00A27381" w:rsidRPr="00B55214">
        <w:rPr>
          <w:rFonts w:ascii="Book Antiqua" w:hAnsi="Book Antiqua" w:cs="Book Antiqua"/>
          <w:b/>
          <w:bCs/>
          <w:sz w:val="24"/>
          <w:szCs w:val="24"/>
          <w:lang w:eastAsia="zh-CN"/>
        </w:rPr>
        <w:t xml:space="preserve">: </w:t>
      </w:r>
      <w:r w:rsidRPr="00B55214">
        <w:rPr>
          <w:rFonts w:ascii="Book Antiqua" w:hAnsi="Book Antiqua"/>
          <w:sz w:val="24"/>
          <w:szCs w:val="24"/>
        </w:rPr>
        <w:t>Alcohol use disorders</w:t>
      </w:r>
      <w:r w:rsidR="006E7FD4" w:rsidRPr="00B55214">
        <w:rPr>
          <w:rFonts w:ascii="Book Antiqua" w:hAnsi="Book Antiqua"/>
          <w:sz w:val="24"/>
          <w:szCs w:val="24"/>
          <w:lang w:eastAsia="zh-CN"/>
        </w:rPr>
        <w:t>;</w:t>
      </w:r>
      <w:r w:rsidRPr="00B55214">
        <w:rPr>
          <w:rFonts w:ascii="Book Antiqua" w:hAnsi="Book Antiqua"/>
          <w:sz w:val="24"/>
          <w:szCs w:val="24"/>
        </w:rPr>
        <w:t xml:space="preserve"> </w:t>
      </w:r>
      <w:r w:rsidR="006E7FD4" w:rsidRPr="00B55214">
        <w:rPr>
          <w:rFonts w:ascii="Book Antiqua" w:hAnsi="Book Antiqua"/>
          <w:sz w:val="24"/>
          <w:szCs w:val="24"/>
        </w:rPr>
        <w:t xml:space="preserve">Alcoholic </w:t>
      </w:r>
      <w:r w:rsidRPr="00B55214">
        <w:rPr>
          <w:rFonts w:ascii="Book Antiqua" w:hAnsi="Book Antiqua"/>
          <w:sz w:val="24"/>
          <w:szCs w:val="24"/>
        </w:rPr>
        <w:t>liver disease</w:t>
      </w:r>
      <w:r w:rsidR="006E7FD4" w:rsidRPr="00B55214">
        <w:rPr>
          <w:rFonts w:ascii="Book Antiqua" w:hAnsi="Book Antiqua"/>
          <w:sz w:val="24"/>
          <w:szCs w:val="24"/>
          <w:lang w:eastAsia="zh-CN"/>
        </w:rPr>
        <w:t>;</w:t>
      </w:r>
      <w:r w:rsidRPr="00B55214">
        <w:rPr>
          <w:rFonts w:ascii="Book Antiqua" w:hAnsi="Book Antiqua"/>
          <w:sz w:val="24"/>
          <w:szCs w:val="24"/>
        </w:rPr>
        <w:t xml:space="preserve"> </w:t>
      </w:r>
      <w:r w:rsidR="006E7FD4" w:rsidRPr="00B55214">
        <w:rPr>
          <w:rFonts w:ascii="Book Antiqua" w:hAnsi="Book Antiqua"/>
          <w:sz w:val="24"/>
          <w:szCs w:val="24"/>
        </w:rPr>
        <w:t xml:space="preserve">Alcohol </w:t>
      </w:r>
      <w:r w:rsidRPr="00B55214">
        <w:rPr>
          <w:rFonts w:ascii="Book Antiqua" w:hAnsi="Book Antiqua"/>
          <w:sz w:val="24"/>
          <w:szCs w:val="24"/>
        </w:rPr>
        <w:t>abstinence</w:t>
      </w:r>
      <w:r w:rsidR="006E7FD4" w:rsidRPr="00B55214">
        <w:rPr>
          <w:rFonts w:ascii="Book Antiqua" w:hAnsi="Book Antiqua"/>
          <w:sz w:val="24"/>
          <w:szCs w:val="24"/>
          <w:lang w:eastAsia="zh-CN"/>
        </w:rPr>
        <w:t>;</w:t>
      </w:r>
      <w:r w:rsidRPr="00B55214">
        <w:rPr>
          <w:rFonts w:ascii="Book Antiqua" w:hAnsi="Book Antiqua"/>
          <w:sz w:val="24"/>
          <w:szCs w:val="24"/>
        </w:rPr>
        <w:t xml:space="preserve"> </w:t>
      </w:r>
      <w:r w:rsidR="006E7FD4" w:rsidRPr="00B55214">
        <w:rPr>
          <w:rFonts w:ascii="Book Antiqua" w:hAnsi="Book Antiqua"/>
          <w:sz w:val="24"/>
          <w:szCs w:val="24"/>
        </w:rPr>
        <w:lastRenderedPageBreak/>
        <w:t xml:space="preserve">Alcohol </w:t>
      </w:r>
      <w:r w:rsidRPr="00B55214">
        <w:rPr>
          <w:rFonts w:ascii="Book Antiqua" w:hAnsi="Book Antiqua"/>
          <w:sz w:val="24"/>
          <w:szCs w:val="24"/>
        </w:rPr>
        <w:t>withdraw</w:t>
      </w:r>
      <w:r w:rsidR="00A27381" w:rsidRPr="00B55214">
        <w:rPr>
          <w:rFonts w:ascii="Book Antiqua" w:hAnsi="Book Antiqua"/>
          <w:sz w:val="24"/>
          <w:szCs w:val="24"/>
        </w:rPr>
        <w:t>al syndrome</w:t>
      </w:r>
      <w:r w:rsidR="006E7FD4" w:rsidRPr="00B55214">
        <w:rPr>
          <w:rFonts w:ascii="Book Antiqua" w:hAnsi="Book Antiqua"/>
          <w:sz w:val="24"/>
          <w:szCs w:val="24"/>
          <w:lang w:eastAsia="zh-CN"/>
        </w:rPr>
        <w:t>;</w:t>
      </w:r>
      <w:r w:rsidR="00A27381" w:rsidRPr="00B55214">
        <w:rPr>
          <w:rFonts w:ascii="Book Antiqua" w:hAnsi="Book Antiqua"/>
          <w:sz w:val="24"/>
          <w:szCs w:val="24"/>
        </w:rPr>
        <w:t xml:space="preserve"> </w:t>
      </w:r>
      <w:r w:rsidR="006E7FD4" w:rsidRPr="00B55214">
        <w:rPr>
          <w:rFonts w:ascii="Book Antiqua" w:hAnsi="Book Antiqua"/>
          <w:sz w:val="24"/>
          <w:szCs w:val="24"/>
        </w:rPr>
        <w:t xml:space="preserve">Alcohol </w:t>
      </w:r>
      <w:r w:rsidR="00A27381" w:rsidRPr="00B55214">
        <w:rPr>
          <w:rFonts w:ascii="Book Antiqua" w:hAnsi="Book Antiqua"/>
          <w:sz w:val="24"/>
          <w:szCs w:val="24"/>
        </w:rPr>
        <w:t>dependence</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lang w:eastAsia="zh-CN"/>
        </w:rPr>
      </w:pPr>
    </w:p>
    <w:p w:rsidR="006E7FD4" w:rsidRPr="006E7FD4" w:rsidRDefault="006E7FD4" w:rsidP="00F745BC">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napToGrid w:val="0"/>
        <w:spacing w:line="360" w:lineRule="auto"/>
        <w:jc w:val="both"/>
        <w:rPr>
          <w:rFonts w:ascii="Book Antiqua" w:hAnsi="Book Antiqua" w:cs="Arial Unicode MS"/>
          <w:kern w:val="2"/>
          <w:lang w:eastAsia="zh-CN"/>
        </w:rPr>
      </w:pPr>
      <w:bookmarkStart w:id="0" w:name="OLE_LINK98"/>
      <w:bookmarkStart w:id="1" w:name="OLE_LINK156"/>
      <w:bookmarkStart w:id="2" w:name="OLE_LINK196"/>
      <w:bookmarkStart w:id="3" w:name="OLE_LINK217"/>
      <w:bookmarkStart w:id="4" w:name="OLE_LINK242"/>
      <w:bookmarkStart w:id="5" w:name="OLE_LINK247"/>
      <w:bookmarkStart w:id="6" w:name="OLE_LINK311"/>
      <w:bookmarkStart w:id="7" w:name="OLE_LINK312"/>
      <w:bookmarkStart w:id="8" w:name="OLE_LINK325"/>
      <w:bookmarkStart w:id="9" w:name="OLE_LINK330"/>
      <w:bookmarkStart w:id="10" w:name="OLE_LINK513"/>
      <w:bookmarkStart w:id="11" w:name="OLE_LINK514"/>
      <w:bookmarkStart w:id="12" w:name="OLE_LINK464"/>
      <w:bookmarkStart w:id="13" w:name="OLE_LINK465"/>
      <w:bookmarkStart w:id="14" w:name="OLE_LINK466"/>
      <w:bookmarkStart w:id="15" w:name="OLE_LINK470"/>
      <w:bookmarkStart w:id="16" w:name="OLE_LINK471"/>
      <w:bookmarkStart w:id="17" w:name="OLE_LINK472"/>
      <w:bookmarkStart w:id="18" w:name="OLE_LINK474"/>
      <w:bookmarkStart w:id="19" w:name="OLE_LINK512"/>
      <w:bookmarkStart w:id="20" w:name="OLE_LINK800"/>
      <w:bookmarkStart w:id="21" w:name="OLE_LINK982"/>
      <w:bookmarkStart w:id="22" w:name="OLE_LINK1027"/>
      <w:bookmarkStart w:id="23" w:name="OLE_LINK504"/>
      <w:bookmarkStart w:id="24" w:name="OLE_LINK546"/>
      <w:bookmarkStart w:id="25" w:name="OLE_LINK547"/>
      <w:bookmarkStart w:id="26" w:name="OLE_LINK575"/>
      <w:bookmarkStart w:id="27" w:name="OLE_LINK640"/>
      <w:bookmarkStart w:id="28" w:name="OLE_LINK672"/>
      <w:bookmarkStart w:id="29" w:name="OLE_LINK714"/>
      <w:bookmarkStart w:id="30" w:name="OLE_LINK651"/>
      <w:bookmarkStart w:id="31" w:name="OLE_LINK652"/>
      <w:bookmarkStart w:id="32" w:name="OLE_LINK744"/>
      <w:bookmarkStart w:id="33" w:name="OLE_LINK758"/>
      <w:bookmarkStart w:id="34" w:name="OLE_LINK787"/>
      <w:bookmarkStart w:id="35" w:name="OLE_LINK807"/>
      <w:bookmarkStart w:id="36" w:name="OLE_LINK820"/>
      <w:bookmarkStart w:id="37" w:name="OLE_LINK862"/>
      <w:bookmarkStart w:id="38" w:name="OLE_LINK879"/>
      <w:bookmarkStart w:id="39" w:name="OLE_LINK906"/>
      <w:bookmarkStart w:id="40" w:name="OLE_LINK928"/>
      <w:bookmarkStart w:id="41" w:name="OLE_LINK960"/>
      <w:bookmarkStart w:id="42" w:name="OLE_LINK861"/>
      <w:bookmarkStart w:id="43" w:name="OLE_LINK983"/>
      <w:bookmarkStart w:id="44" w:name="OLE_LINK1334"/>
      <w:bookmarkStart w:id="45" w:name="OLE_LINK1029"/>
      <w:bookmarkStart w:id="46" w:name="OLE_LINK1060"/>
      <w:bookmarkStart w:id="47" w:name="OLE_LINK1061"/>
      <w:bookmarkStart w:id="48" w:name="OLE_LINK1348"/>
      <w:bookmarkStart w:id="49" w:name="OLE_LINK1086"/>
      <w:bookmarkStart w:id="50" w:name="OLE_LINK1100"/>
      <w:bookmarkStart w:id="51" w:name="OLE_LINK1125"/>
      <w:bookmarkStart w:id="52" w:name="OLE_LINK1163"/>
      <w:bookmarkStart w:id="53" w:name="OLE_LINK1193"/>
      <w:bookmarkStart w:id="54" w:name="OLE_LINK1219"/>
      <w:bookmarkStart w:id="55" w:name="OLE_LINK1247"/>
      <w:bookmarkStart w:id="56" w:name="OLE_LINK1284"/>
      <w:bookmarkStart w:id="57" w:name="OLE_LINK1313"/>
      <w:bookmarkStart w:id="58" w:name="OLE_LINK1361"/>
      <w:bookmarkStart w:id="59" w:name="OLE_LINK1384"/>
      <w:bookmarkStart w:id="60" w:name="OLE_LINK1403"/>
      <w:bookmarkStart w:id="61" w:name="OLE_LINK1437"/>
      <w:bookmarkStart w:id="62" w:name="OLE_LINK1454"/>
      <w:bookmarkStart w:id="63" w:name="OLE_LINK1480"/>
      <w:bookmarkStart w:id="64" w:name="OLE_LINK1504"/>
      <w:bookmarkStart w:id="65" w:name="OLE_LINK1516"/>
      <w:bookmarkStart w:id="66" w:name="OLE_LINK135"/>
      <w:bookmarkStart w:id="67" w:name="OLE_LINK216"/>
      <w:bookmarkStart w:id="68" w:name="OLE_LINK259"/>
      <w:bookmarkStart w:id="69" w:name="OLE_LINK1186"/>
      <w:bookmarkStart w:id="70" w:name="OLE_LINK1265"/>
      <w:bookmarkStart w:id="71" w:name="OLE_LINK1373"/>
      <w:bookmarkStart w:id="72" w:name="OLE_LINK1478"/>
      <w:bookmarkStart w:id="73" w:name="OLE_LINK1644"/>
      <w:bookmarkStart w:id="74" w:name="OLE_LINK1884"/>
      <w:bookmarkStart w:id="75" w:name="OLE_LINK1885"/>
      <w:bookmarkStart w:id="76" w:name="OLE_LINK1538"/>
      <w:bookmarkStart w:id="77" w:name="OLE_LINK1539"/>
      <w:bookmarkStart w:id="78" w:name="OLE_LINK1543"/>
      <w:bookmarkStart w:id="79" w:name="OLE_LINK1549"/>
      <w:bookmarkStart w:id="80" w:name="OLE_LINK1778"/>
      <w:bookmarkStart w:id="81" w:name="OLE_LINK1756"/>
      <w:bookmarkStart w:id="82" w:name="OLE_LINK1776"/>
      <w:bookmarkStart w:id="83" w:name="OLE_LINK1777"/>
      <w:bookmarkStart w:id="84" w:name="OLE_LINK1868"/>
      <w:bookmarkStart w:id="85" w:name="OLE_LINK1744"/>
      <w:bookmarkStart w:id="86" w:name="OLE_LINK1817"/>
      <w:bookmarkStart w:id="87" w:name="OLE_LINK1835"/>
      <w:bookmarkStart w:id="88" w:name="OLE_LINK1866"/>
      <w:bookmarkStart w:id="89" w:name="OLE_LINK1882"/>
      <w:bookmarkStart w:id="90" w:name="OLE_LINK1901"/>
      <w:bookmarkStart w:id="91" w:name="OLE_LINK1902"/>
      <w:bookmarkStart w:id="92" w:name="OLE_LINK2013"/>
      <w:bookmarkStart w:id="93" w:name="OLE_LINK1894"/>
      <w:bookmarkStart w:id="94" w:name="OLE_LINK1929"/>
      <w:bookmarkStart w:id="95" w:name="OLE_LINK1941"/>
      <w:bookmarkStart w:id="96" w:name="OLE_LINK1995"/>
      <w:bookmarkStart w:id="97" w:name="OLE_LINK1938"/>
      <w:bookmarkStart w:id="98" w:name="OLE_LINK2081"/>
      <w:bookmarkStart w:id="99" w:name="OLE_LINK2082"/>
      <w:bookmarkStart w:id="100" w:name="OLE_LINK2292"/>
      <w:bookmarkStart w:id="101" w:name="OLE_LINK1931"/>
      <w:bookmarkStart w:id="102" w:name="OLE_LINK1964"/>
      <w:bookmarkStart w:id="103" w:name="OLE_LINK2020"/>
      <w:bookmarkStart w:id="104" w:name="OLE_LINK2071"/>
      <w:bookmarkStart w:id="105" w:name="OLE_LINK2134"/>
      <w:bookmarkStart w:id="106" w:name="OLE_LINK2265"/>
      <w:bookmarkStart w:id="107" w:name="OLE_LINK2562"/>
      <w:bookmarkStart w:id="108" w:name="OLE_LINK1923"/>
      <w:bookmarkStart w:id="109" w:name="OLE_LINK2192"/>
      <w:bookmarkStart w:id="110" w:name="OLE_LINK2110"/>
      <w:bookmarkStart w:id="111" w:name="OLE_LINK2445"/>
      <w:bookmarkStart w:id="112" w:name="OLE_LINK2446"/>
      <w:bookmarkStart w:id="113" w:name="OLE_LINK2169"/>
      <w:bookmarkStart w:id="114" w:name="OLE_LINK2190"/>
      <w:bookmarkStart w:id="115" w:name="OLE_LINK2331"/>
      <w:bookmarkStart w:id="116" w:name="OLE_LINK2345"/>
      <w:bookmarkStart w:id="117" w:name="OLE_LINK2467"/>
      <w:bookmarkStart w:id="118" w:name="OLE_LINK2484"/>
      <w:bookmarkStart w:id="119" w:name="OLE_LINK2157"/>
      <w:bookmarkStart w:id="120" w:name="OLE_LINK2221"/>
      <w:bookmarkStart w:id="121" w:name="OLE_LINK2252"/>
      <w:bookmarkStart w:id="122" w:name="OLE_LINK2348"/>
      <w:bookmarkStart w:id="123" w:name="OLE_LINK2451"/>
      <w:bookmarkStart w:id="124" w:name="OLE_LINK2627"/>
      <w:bookmarkStart w:id="125" w:name="OLE_LINK2482"/>
      <w:bookmarkStart w:id="126" w:name="OLE_LINK2663"/>
      <w:bookmarkStart w:id="127" w:name="OLE_LINK2761"/>
      <w:bookmarkStart w:id="128" w:name="OLE_LINK2856"/>
      <w:bookmarkStart w:id="129" w:name="OLE_LINK2993"/>
      <w:bookmarkStart w:id="130" w:name="OLE_LINK2643"/>
      <w:bookmarkStart w:id="131" w:name="OLE_LINK2583"/>
      <w:bookmarkStart w:id="132" w:name="OLE_LINK2762"/>
      <w:bookmarkStart w:id="133" w:name="OLE_LINK2962"/>
      <w:bookmarkStart w:id="134" w:name="OLE_LINK2582"/>
      <w:r w:rsidRPr="006E7FD4">
        <w:rPr>
          <w:rFonts w:ascii="Book Antiqua" w:hAnsi="Book Antiqua"/>
          <w:b/>
          <w:color w:val="000000"/>
          <w:kern w:val="2"/>
          <w:lang w:val="en-GB" w:eastAsia="zh-CN"/>
        </w:rPr>
        <w:t xml:space="preserve">© </w:t>
      </w:r>
      <w:r w:rsidRPr="006E7FD4">
        <w:rPr>
          <w:rFonts w:ascii="Book Antiqua" w:eastAsia="AdvTimes" w:hAnsi="Book Antiqua" w:cs="AdvTimes"/>
          <w:b/>
          <w:color w:val="000000"/>
          <w:kern w:val="2"/>
          <w:lang w:eastAsia="zh-CN"/>
        </w:rPr>
        <w:t>The Author(s) 2015.</w:t>
      </w:r>
      <w:r w:rsidRPr="006E7FD4">
        <w:rPr>
          <w:rFonts w:ascii="Book Antiqua" w:eastAsia="AdvTimes" w:hAnsi="Book Antiqua" w:cs="AdvTimes"/>
          <w:color w:val="000000"/>
          <w:kern w:val="2"/>
          <w:lang w:eastAsia="zh-CN"/>
        </w:rPr>
        <w:t xml:space="preserve"> Published by </w:t>
      </w:r>
      <w:r w:rsidRPr="006E7FD4">
        <w:rPr>
          <w:rFonts w:ascii="Book Antiqua" w:hAnsi="Book Antiqua" w:cs="Arial Unicode MS"/>
          <w:color w:val="000000"/>
          <w:kern w:val="2"/>
          <w:lang w:val="en-GB" w:eastAsia="zh-CN"/>
        </w:rPr>
        <w:t>Baishideng Publishing Group Inc.</w:t>
      </w:r>
      <w:r w:rsidRPr="006E7FD4">
        <w:rPr>
          <w:rFonts w:ascii="Book Antiqua" w:hAnsi="Book Antiqua" w:cs="Arial Unicode MS"/>
          <w:kern w:val="2"/>
          <w:lang w:eastAsia="zh-CN"/>
        </w:rPr>
        <w:t xml:space="preserve"> All rights reserved.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6E7FD4" w:rsidRPr="00B55214" w:rsidRDefault="006E7FD4"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lang w:eastAsia="zh-CN"/>
        </w:rPr>
      </w:pPr>
    </w:p>
    <w:p w:rsidR="002027D2" w:rsidRPr="00B55214" w:rsidRDefault="00A27381"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lang w:eastAsia="zh-CN"/>
        </w:rPr>
      </w:pPr>
      <w:r w:rsidRPr="00B55214">
        <w:rPr>
          <w:rFonts w:ascii="Book Antiqua" w:hAnsi="Book Antiqua"/>
          <w:b/>
          <w:bCs/>
          <w:sz w:val="24"/>
          <w:szCs w:val="24"/>
        </w:rPr>
        <w:t>Core tip</w:t>
      </w:r>
      <w:r w:rsidRPr="00B55214">
        <w:rPr>
          <w:rFonts w:ascii="Book Antiqua" w:hAnsi="Book Antiqua"/>
          <w:b/>
          <w:bCs/>
          <w:sz w:val="24"/>
          <w:szCs w:val="24"/>
          <w:lang w:eastAsia="zh-CN"/>
        </w:rPr>
        <w:t xml:space="preserve">: </w:t>
      </w:r>
      <w:r w:rsidR="002027D2" w:rsidRPr="00B55214">
        <w:rPr>
          <w:rFonts w:ascii="Book Antiqua" w:hAnsi="Book Antiqua"/>
          <w:sz w:val="24"/>
          <w:szCs w:val="24"/>
        </w:rPr>
        <w:t>Current pharmacological treatment to improve long-term survival in patients with alcohol liver disease has failed to achieve this goal. In addition, no major drug development is expected on this field for the next few years. We have described a potential itinerary from management of acute complications from alcohol abuse such as Delirium Tremens or Wernicke´s encephalopathy to prevention and long-term clinical support and monitoring of patients with harmful alcohol consumption. We think our review will provide useful practical guidelines to clinicians dealing with these patients.</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lang w:eastAsia="zh-CN"/>
        </w:rPr>
      </w:pPr>
    </w:p>
    <w:p w:rsidR="006E7FD4" w:rsidRPr="00B55214" w:rsidRDefault="006E7FD4"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sz w:val="24"/>
          <w:szCs w:val="24"/>
          <w:lang w:val="pt-PT" w:eastAsia="zh-CN"/>
        </w:rPr>
      </w:pPr>
      <w:r w:rsidRPr="00B55214">
        <w:rPr>
          <w:rFonts w:ascii="Book Antiqua" w:hAnsi="Book Antiqua"/>
          <w:sz w:val="24"/>
          <w:szCs w:val="24"/>
          <w:lang w:val="es-ES"/>
        </w:rPr>
        <w:t>Guti</w:t>
      </w:r>
      <w:r w:rsidRPr="00B55214">
        <w:rPr>
          <w:rFonts w:ascii="Book Antiqua" w:hAnsi="Book Antiqua"/>
          <w:sz w:val="24"/>
          <w:szCs w:val="24"/>
          <w:lang w:val="es-ES_tradnl"/>
        </w:rPr>
        <w:t>é</w:t>
      </w:r>
      <w:r w:rsidRPr="00B55214">
        <w:rPr>
          <w:rFonts w:ascii="Book Antiqua" w:hAnsi="Book Antiqua"/>
          <w:sz w:val="24"/>
          <w:szCs w:val="24"/>
          <w:lang w:val="es-ES"/>
        </w:rPr>
        <w:t>rrez Garc</w:t>
      </w:r>
      <w:r w:rsidRPr="00B55214">
        <w:rPr>
          <w:rFonts w:ascii="Book Antiqua" w:hAnsi="Book Antiqua"/>
          <w:sz w:val="24"/>
          <w:szCs w:val="24"/>
          <w:lang w:val="es-ES_tradnl"/>
        </w:rPr>
        <w:t>í</w:t>
      </w:r>
      <w:r w:rsidRPr="00B55214">
        <w:rPr>
          <w:rFonts w:ascii="Book Antiqua" w:hAnsi="Book Antiqua"/>
          <w:sz w:val="24"/>
          <w:szCs w:val="24"/>
          <w:lang w:val="pt-PT"/>
        </w:rPr>
        <w:t>a</w:t>
      </w:r>
      <w:r w:rsidRPr="00B55214">
        <w:rPr>
          <w:rFonts w:ascii="Book Antiqua" w:hAnsi="Book Antiqua"/>
          <w:sz w:val="24"/>
          <w:szCs w:val="24"/>
          <w:lang w:val="pt-PT" w:eastAsia="zh-CN"/>
        </w:rPr>
        <w:t xml:space="preserve"> ML</w:t>
      </w:r>
      <w:r w:rsidRPr="00B55214">
        <w:rPr>
          <w:rFonts w:ascii="Book Antiqua" w:hAnsi="Book Antiqua"/>
          <w:sz w:val="24"/>
          <w:szCs w:val="24"/>
          <w:lang w:val="pt-PT"/>
        </w:rPr>
        <w:t>, Blasco Algora S</w:t>
      </w:r>
      <w:r w:rsidRPr="00B55214">
        <w:rPr>
          <w:rFonts w:ascii="Book Antiqua" w:hAnsi="Book Antiqua"/>
          <w:sz w:val="24"/>
          <w:szCs w:val="24"/>
          <w:lang w:val="pt-PT" w:eastAsia="zh-CN"/>
        </w:rPr>
        <w:t xml:space="preserve">, </w:t>
      </w:r>
      <w:r w:rsidRPr="00B55214">
        <w:rPr>
          <w:rFonts w:ascii="Book Antiqua" w:hAnsi="Book Antiqua"/>
          <w:sz w:val="24"/>
          <w:szCs w:val="24"/>
          <w:lang w:val="pt-PT"/>
        </w:rPr>
        <w:t>Fernández-Rodríguez CM</w:t>
      </w:r>
      <w:r w:rsidRPr="00B55214">
        <w:rPr>
          <w:rFonts w:ascii="Book Antiqua" w:hAnsi="Book Antiqua"/>
          <w:sz w:val="24"/>
          <w:szCs w:val="24"/>
          <w:lang w:val="pt-PT" w:eastAsia="zh-CN"/>
        </w:rPr>
        <w:t xml:space="preserve">. </w:t>
      </w:r>
      <w:r w:rsidRPr="00B55214">
        <w:rPr>
          <w:rFonts w:ascii="Book Antiqua" w:hAnsi="Book Antiqua"/>
          <w:bCs/>
          <w:sz w:val="24"/>
          <w:szCs w:val="24"/>
        </w:rPr>
        <w:t>Alcohol liver disease</w:t>
      </w:r>
      <w:r w:rsidRPr="00B55214">
        <w:rPr>
          <w:rFonts w:ascii="Book Antiqua" w:hAnsi="Book Antiqua"/>
          <w:bCs/>
          <w:sz w:val="24"/>
          <w:szCs w:val="24"/>
          <w:lang w:eastAsia="zh-CN"/>
        </w:rPr>
        <w:t>:</w:t>
      </w:r>
      <w:r w:rsidRPr="00B55214">
        <w:rPr>
          <w:rFonts w:ascii="Book Antiqua" w:hAnsi="Book Antiqua"/>
          <w:bCs/>
          <w:sz w:val="24"/>
          <w:szCs w:val="24"/>
        </w:rPr>
        <w:t xml:space="preserve"> A review of current therapeutic approaches to achieve long-term abstinence</w:t>
      </w:r>
      <w:r w:rsidRPr="00B55214">
        <w:rPr>
          <w:rFonts w:ascii="Book Antiqua" w:hAnsi="Book Antiqua"/>
          <w:bCs/>
          <w:sz w:val="24"/>
          <w:szCs w:val="24"/>
          <w:lang w:eastAsia="zh-CN"/>
        </w:rPr>
        <w:t xml:space="preserve">. </w:t>
      </w:r>
      <w:r w:rsidRPr="00B55214">
        <w:rPr>
          <w:rFonts w:ascii="Book Antiqua" w:hAnsi="Book Antiqua"/>
          <w:bCs/>
          <w:i/>
          <w:sz w:val="24"/>
          <w:szCs w:val="24"/>
          <w:lang w:eastAsia="zh-CN"/>
        </w:rPr>
        <w:t>World J Gastroenterol</w:t>
      </w:r>
      <w:r w:rsidRPr="00B55214">
        <w:rPr>
          <w:rFonts w:ascii="Book Antiqua" w:hAnsi="Book Antiqua"/>
          <w:bCs/>
          <w:sz w:val="24"/>
          <w:szCs w:val="24"/>
          <w:lang w:eastAsia="zh-CN"/>
        </w:rPr>
        <w:t xml:space="preserve"> 2015; In press</w:t>
      </w:r>
    </w:p>
    <w:p w:rsidR="006E7FD4" w:rsidRDefault="006E7FD4"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lang w:eastAsia="zh-CN"/>
        </w:rPr>
      </w:pPr>
    </w:p>
    <w:p w:rsidR="00E566FE" w:rsidRPr="00B55214" w:rsidRDefault="00E566FE"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lang w:eastAsia="zh-CN"/>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lang w:eastAsia="zh-CN"/>
        </w:rPr>
      </w:pPr>
      <w:r w:rsidRPr="00B55214">
        <w:rPr>
          <w:rFonts w:ascii="Book Antiqua" w:hAnsi="Book Antiqua"/>
          <w:b/>
          <w:bCs/>
          <w:sz w:val="24"/>
          <w:szCs w:val="24"/>
        </w:rPr>
        <w:t>INTRODUCTION</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shd w:val="clear" w:color="auto" w:fill="FFFFFF"/>
        </w:rPr>
        <w:t>While alcohol consumption is commonly accepted and associated with social activity and recreation, some people drink exceedingly high amounts of alcohol and may experience physical, psychological and social devastating effects</w:t>
      </w:r>
      <w:r w:rsidR="0005025D" w:rsidRPr="00B55214">
        <w:rPr>
          <w:rFonts w:ascii="Book Antiqua" w:hAnsi="Book Antiqua"/>
          <w:sz w:val="24"/>
          <w:szCs w:val="24"/>
          <w:shd w:val="clear" w:color="auto" w:fill="FFFFFF"/>
          <w:vertAlign w:val="superscript"/>
        </w:rPr>
        <w:t>[</w:t>
      </w:r>
      <w:r w:rsidRPr="00B55214">
        <w:rPr>
          <w:rFonts w:ascii="Book Antiqua" w:hAnsi="Book Antiqua"/>
          <w:sz w:val="24"/>
          <w:szCs w:val="24"/>
          <w:shd w:val="clear" w:color="auto" w:fill="FFFFFF"/>
          <w:vertAlign w:val="superscript"/>
        </w:rPr>
        <w:t>1]</w:t>
      </w:r>
      <w:r w:rsidRPr="00B55214">
        <w:rPr>
          <w:rFonts w:ascii="Book Antiqua" w:hAnsi="Book Antiqua"/>
          <w:sz w:val="24"/>
          <w:szCs w:val="24"/>
        </w:rPr>
        <w:t>.</w:t>
      </w:r>
      <w:r w:rsidRPr="00B55214">
        <w:rPr>
          <w:rFonts w:ascii="Book Antiqua" w:hAnsi="Book Antiqua"/>
          <w:sz w:val="24"/>
          <w:szCs w:val="24"/>
          <w:shd w:val="clear" w:color="auto" w:fill="FFFFFF"/>
        </w:rPr>
        <w:t xml:space="preserve"> </w:t>
      </w:r>
      <w:r w:rsidRPr="00B55214">
        <w:rPr>
          <w:rFonts w:ascii="Book Antiqua" w:hAnsi="Book Antiqua"/>
          <w:sz w:val="24"/>
          <w:szCs w:val="24"/>
        </w:rPr>
        <w:t>Although reliable epidemiological data on damaging alcohol consumption are lacking, it is estimated that it is responsible for 3.8% of global mortality and for 6.5% of deaths in Europe</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2-4]</w:t>
      </w:r>
      <w:r w:rsidRPr="00B55214">
        <w:rPr>
          <w:rFonts w:ascii="Book Antiqua" w:hAnsi="Book Antiqua"/>
          <w:sz w:val="24"/>
          <w:szCs w:val="24"/>
        </w:rPr>
        <w:t xml:space="preserve">.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rPr>
        <w:t>The terms alcohol abuse and alcohol dependence as defined by the Diagnostic and Statistical Manual of Mental Disorders, Fourth Edition (DSM-IV), have been replaced by one diagnosis, alcohol use disorders in the DSM Fifth Edition (DSM-V)</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5]</w:t>
      </w:r>
      <w:r w:rsidRPr="00B55214">
        <w:rPr>
          <w:rFonts w:ascii="Book Antiqua" w:hAnsi="Book Antiqua"/>
          <w:sz w:val="24"/>
          <w:szCs w:val="24"/>
        </w:rPr>
        <w:t xml:space="preserve">. Alcohol abuse is similar to mild alcohol use disorder and alcohol dependence comparable to moderate to severe alcohol use disorder. Medical consequences of harmful alcohol drinking may become manifest on any organ or system of the body, consumption </w:t>
      </w:r>
      <w:r w:rsidRPr="00B55214">
        <w:rPr>
          <w:rFonts w:ascii="Book Antiqua" w:hAnsi="Book Antiqua"/>
          <w:sz w:val="24"/>
          <w:szCs w:val="24"/>
        </w:rPr>
        <w:lastRenderedPageBreak/>
        <w:t>levels above 25 g/d of ethanol significantly increased risk of mortality from liver cirrhosis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6]</w:t>
      </w:r>
      <w:r w:rsidRPr="00B55214">
        <w:rPr>
          <w:rFonts w:ascii="Book Antiqua" w:hAnsi="Book Antiqua"/>
          <w:sz w:val="24"/>
          <w:szCs w:val="24"/>
        </w:rPr>
        <w:t xml:space="preserve">.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t>Alcoholic liver disease (ALD) is the most prevalent cause of advanced liver disease in Europe, but mortality due to alcoholic cirrhosis separate out from non-alcoholic cirrhosis is not easy to determine</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7,8]</w:t>
      </w:r>
      <w:r w:rsidRPr="00B55214">
        <w:rPr>
          <w:rFonts w:ascii="Book Antiqua" w:hAnsi="Book Antiqua"/>
          <w:sz w:val="24"/>
          <w:szCs w:val="24"/>
        </w:rPr>
        <w:t>. Alcohol abstinence is the most important goal in patients with ALD, as abstinence reduces progression to liver cirrhosis and improves long-term survival</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9]</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t>Recently, the trial STOPAH which included a large cohort of 1103 patients with alcohol liver disease shown that neither prednisolone or pentoxifylline provided benefit in terms of long-term survival in a sub-analysis, only patients who maintained alcohol abstinence achieved better long-term survival</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10],</w:t>
      </w:r>
      <w:r w:rsidRPr="00B55214">
        <w:rPr>
          <w:rFonts w:ascii="Book Antiqua" w:hAnsi="Book Antiqua"/>
          <w:sz w:val="24"/>
          <w:szCs w:val="24"/>
        </w:rPr>
        <w:t xml:space="preserve"> these results highlight the importance of orientating current therapeutic efforts to achieve alcohol abstinence or to minimize alcohol consumption as no new effective specific drug development to treat alcohol liver disease is expected t</w:t>
      </w:r>
      <w:r w:rsidR="0098220B">
        <w:rPr>
          <w:rFonts w:ascii="Book Antiqua" w:hAnsi="Book Antiqua"/>
          <w:sz w:val="24"/>
          <w:szCs w:val="24"/>
        </w:rPr>
        <w:t>o emerge in the next few years</w:t>
      </w:r>
      <w:bookmarkStart w:id="135" w:name="_GoBack"/>
      <w:bookmarkEnd w:id="135"/>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t>While health strategies on harmful alcohol consumption should include large-scale priorities such as tax policies to reduced levels of consumption</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11]</w:t>
      </w:r>
      <w:r w:rsidRPr="00B55214">
        <w:rPr>
          <w:rFonts w:ascii="Book Antiqua" w:hAnsi="Book Antiqua"/>
          <w:sz w:val="24"/>
          <w:szCs w:val="24"/>
        </w:rPr>
        <w:t xml:space="preserve"> at clinical level it should be emphasized the importance of identifying patients with abuse and alcohol dependence by using questionnaires and asking about drinking habits (screening) to initiate advice on abstinence or effectively reduce alcohol consumption.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t>The combination of universal screening in primary care setting to detect patients with alcohol abuse and a brief counseling intervention has been proposed as population-wide preventive intervention</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 xml:space="preserve">12] </w:t>
      </w:r>
      <w:r w:rsidRPr="00B55214">
        <w:rPr>
          <w:rFonts w:ascii="Book Antiqua" w:hAnsi="Book Antiqua"/>
          <w:sz w:val="24"/>
          <w:szCs w:val="24"/>
        </w:rPr>
        <w:t>.</w:t>
      </w:r>
      <w:r w:rsidR="00A27381" w:rsidRPr="00B55214">
        <w:rPr>
          <w:rFonts w:ascii="Book Antiqua" w:hAnsi="Book Antiqua"/>
          <w:sz w:val="24"/>
          <w:szCs w:val="24"/>
        </w:rPr>
        <w:t xml:space="preserve">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t>Effective treatment of ALD to reduce alcohol consumption or to achieve complete alcohol abstinence must be based on a multidisciplinary approach which should include public health intervention, addiction behavior and alcohol-induced organ injury management</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13]</w:t>
      </w:r>
      <w:r w:rsidRPr="00B55214">
        <w:rPr>
          <w:rFonts w:ascii="Book Antiqua" w:hAnsi="Book Antiqua"/>
          <w:sz w:val="24"/>
          <w:szCs w:val="24"/>
        </w:rPr>
        <w:t>. It has been suggested that in patients with mild alcohol use disorder the best approach is brief intervention in the primary care setting where goal is abstinence whereas in patients with moderate-severe alcohol use disorder must be referred to specialized care</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14]</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t xml:space="preserve">We performed a review and discussion of the current interventions in alcohol use </w:t>
      </w:r>
      <w:r w:rsidRPr="00B55214">
        <w:rPr>
          <w:rFonts w:ascii="Book Antiqua" w:hAnsi="Book Antiqua"/>
          <w:sz w:val="24"/>
          <w:szCs w:val="24"/>
        </w:rPr>
        <w:lastRenderedPageBreak/>
        <w:t>disorders focused on strategies oriented (towards) to achieving long-term abstinence, including screening, psychosocial intervention and currently available pharmacological therapy.</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rPr>
      </w:pPr>
      <w:r w:rsidRPr="00B55214">
        <w:rPr>
          <w:rFonts w:ascii="Book Antiqua" w:hAnsi="Book Antiqua"/>
          <w:b/>
          <w:bCs/>
          <w:sz w:val="24"/>
          <w:szCs w:val="24"/>
        </w:rPr>
        <w:t>SCREENING</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sz w:val="24"/>
          <w:szCs w:val="24"/>
        </w:rPr>
      </w:pPr>
      <w:r w:rsidRPr="00B55214">
        <w:rPr>
          <w:rFonts w:ascii="Book Antiqua" w:hAnsi="Book Antiqua"/>
          <w:sz w:val="24"/>
          <w:szCs w:val="24"/>
        </w:rPr>
        <w:t>Screening for alcohol disorders in primary care can range from one simple question to an extensive assessment using a standardized questionnaire</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15-18]</w:t>
      </w:r>
      <w:r w:rsidRPr="00B55214">
        <w:rPr>
          <w:rFonts w:ascii="Book Antiqua" w:hAnsi="Book Antiqua"/>
          <w:sz w:val="24"/>
          <w:szCs w:val="24"/>
        </w:rPr>
        <w:t>. Questions about alcohol use should be asked to all patients on an annual basis or in response to clinical suspicion on problems that may be alcohol related</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19-21]</w:t>
      </w:r>
      <w:r w:rsidRPr="00B55214">
        <w:rPr>
          <w:rFonts w:ascii="Book Antiqua" w:hAnsi="Book Antiqua"/>
          <w:sz w:val="24"/>
          <w:szCs w:val="24"/>
        </w:rPr>
        <w:t>. The best approach in primary care for detecting unhealthy alcohol use is the implementation of a brief validated questionnaire. There are several questionnaires that can identify alcohol use disorders: the CAGE test</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22,23]</w:t>
      </w:r>
      <w:r w:rsidRPr="00B55214">
        <w:rPr>
          <w:rFonts w:ascii="Book Antiqua" w:hAnsi="Book Antiqua"/>
          <w:sz w:val="24"/>
          <w:szCs w:val="24"/>
        </w:rPr>
        <w:t>, the Michigan Alcoholism Screening Test (MAST)</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24,25]</w:t>
      </w:r>
      <w:r w:rsidRPr="00B55214">
        <w:rPr>
          <w:rFonts w:ascii="Book Antiqua" w:hAnsi="Book Antiqua"/>
          <w:sz w:val="24"/>
          <w:szCs w:val="24"/>
        </w:rPr>
        <w:t xml:space="preserve"> and the Alcohol Use Disorders Identification Test (AUDIT)</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 xml:space="preserve">26-29] </w:t>
      </w:r>
      <w:r w:rsidRPr="00B55214">
        <w:rPr>
          <w:rFonts w:ascii="Book Antiqua" w:hAnsi="Book Antiqua"/>
          <w:sz w:val="24"/>
          <w:szCs w:val="24"/>
        </w:rPr>
        <w:t>(Table 1). The AUDIT is the most extensively validated test though it is not sufficiently brief (it contains 10 items and a scoring index of 0-40)</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26]</w:t>
      </w:r>
      <w:r w:rsidRPr="00B55214">
        <w:rPr>
          <w:rFonts w:ascii="Book Antiqua" w:hAnsi="Book Antiqua"/>
          <w:sz w:val="24"/>
          <w:szCs w:val="24"/>
        </w:rPr>
        <w:t>. A score of 8 or greater suggests detrimental alcohol use, and a score of 20 or greater alcohol dependence. The AUDIT includes questions about the quantity and frequency of alcohol use, as well as binge drinking, dependence symptoms, and alcohol-related problems. The AUDIT-C is a shorter version of the AUDIT and includes the first 3 items on excess consumption of the original but still requires scoring</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30,31]</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rPr>
      </w:pPr>
      <w:r w:rsidRPr="00B55214">
        <w:rPr>
          <w:rFonts w:ascii="Book Antiqua" w:hAnsi="Book Antiqua"/>
          <w:b/>
          <w:bCs/>
          <w:sz w:val="24"/>
          <w:szCs w:val="24"/>
        </w:rPr>
        <w:t>BRIEF INTERVENTION</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rPr>
        <w:t>Patients with positive screening results must be treated with a brief intervention in primary care level. This intervention can help patients with mild alcohol use disorders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32]</w:t>
      </w:r>
      <w:r w:rsidRPr="00B55214">
        <w:rPr>
          <w:rFonts w:ascii="Book Antiqua" w:hAnsi="Book Antiqua"/>
          <w:sz w:val="24"/>
          <w:szCs w:val="24"/>
        </w:rPr>
        <w:t>; however it has also been used to motivate alcohol-dependent patients to enter specialized treatment. The goals for non-dependent individuals include either reduction or advice for safe alcohol consumption.</w:t>
      </w:r>
      <w:r w:rsidR="00A27381" w:rsidRPr="00B55214">
        <w:rPr>
          <w:rFonts w:ascii="Book Antiqua" w:hAnsi="Book Antiqua"/>
          <w:sz w:val="24"/>
          <w:szCs w:val="24"/>
        </w:rPr>
        <w:t xml:space="preserve">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t>The active elements of brief intervention are a repeated message from clinicians to patients. Brief intervention with proven efficacy is generally restricted to four or fewer sessions, each session lasting from a few minutes to an hour, and is designed to be conducted by professionals who are not specialists in addictions treatment</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33]</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lastRenderedPageBreak/>
        <w:t>Individuals are most likely to initiate behavior changes when they perceive that they have a problem, but some patients are not ready for changes when brief intervention begins, therefore, it is important to assess patient willingness to change when beginning a brief intervention</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34]</w:t>
      </w:r>
      <w:r w:rsidRPr="00B55214">
        <w:rPr>
          <w:rFonts w:ascii="Book Antiqua" w:hAnsi="Book Antiqua"/>
          <w:sz w:val="24"/>
          <w:szCs w:val="24"/>
        </w:rPr>
        <w:t>. Rollnick created a 12-question to change “readiness to change” questionnaire for use in matching intervention techniques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35]</w:t>
      </w:r>
      <w:r w:rsidRPr="00B55214">
        <w:rPr>
          <w:rFonts w:ascii="Book Antiqua" w:hAnsi="Book Antiqua"/>
          <w:sz w:val="24"/>
          <w:szCs w:val="24"/>
        </w:rPr>
        <w:t>. Awareness of readiness can be used to provide an appropriate brief intervention</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36,37]</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t>The Key components of successful brief intervention are summarized by the acronym FRAMES: Feedback of Personal Risk, Responsibility of the Patient, Advice to Change, Menu of Ways to Reduce Drinking, Empathetic Counseling Style and Self-Efficacy or Optimism of the patient</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26]</w:t>
      </w:r>
      <w:r w:rsidRPr="00B55214">
        <w:rPr>
          <w:rFonts w:ascii="Book Antiqua" w:hAnsi="Book Antiqua"/>
          <w:sz w:val="24"/>
          <w:szCs w:val="24"/>
        </w:rPr>
        <w:t>. Goal setting, follow-up and timing also have been identified as important to the effectiveness of brief intervention.</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sz w:val="24"/>
          <w:szCs w:val="24"/>
        </w:rPr>
      </w:pPr>
      <w:r w:rsidRPr="00B55214">
        <w:rPr>
          <w:rFonts w:ascii="Book Antiqua" w:hAnsi="Book Antiqua"/>
          <w:sz w:val="24"/>
          <w:szCs w:val="24"/>
        </w:rPr>
        <w:t>The efficacy of brief intervention has been demonstrated in many studies in patients with non-alcohol-dependence</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38,39]</w:t>
      </w:r>
      <w:r w:rsidRPr="00B55214">
        <w:rPr>
          <w:rFonts w:ascii="Book Antiqua" w:hAnsi="Book Antiqua"/>
          <w:sz w:val="24"/>
          <w:szCs w:val="24"/>
        </w:rPr>
        <w:t>. A meta-analysis found that brief intervention decreased the proportion of patients drinking risky amounts of alcohol one year later</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40]</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lang w:eastAsia="zh-CN"/>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r w:rsidRPr="00B55214">
        <w:rPr>
          <w:rFonts w:ascii="Book Antiqua" w:hAnsi="Book Antiqua"/>
          <w:b/>
          <w:bCs/>
          <w:sz w:val="24"/>
          <w:szCs w:val="24"/>
        </w:rPr>
        <w:t>DETOXIFICATION</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rPr>
        <w:t xml:space="preserve">Detoxification is the process of weaning a person from a psychoactive substance in a safe and effective manner by gradually tapering the dependence producing substance or by substituting it with a cross-tolerant pharmacological agent and tapering it. This process minimizes the withdrawal symptoms, prevents complications and hastens the process of abstinence from the substance in a more gentle way.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t>Alcohol is a central nervous system depressant; therefore sudden cessation of alcohol in the chronic user results in over-activity of the central nervous system that results in the alcohol withdrawal syndrome which includes insomnia, anxiety, increased pulse and respiration rates, body temperature, blood pressure and hand tremors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5,41-43]</w:t>
      </w:r>
      <w:r w:rsidRPr="00B55214">
        <w:rPr>
          <w:rFonts w:ascii="Book Antiqua" w:hAnsi="Book Antiqua"/>
          <w:sz w:val="24"/>
          <w:szCs w:val="24"/>
        </w:rPr>
        <w:t>. Once a patient is diagnosed with alcohol withdrawal syndrome, severity may be quantified by using the Clinical Institute Withdrawal Assessment for Alcohol –revised (CIWA-Ar) scale</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 xml:space="preserve">44,45] </w:t>
      </w:r>
      <w:r w:rsidRPr="00B55214">
        <w:rPr>
          <w:rFonts w:ascii="Book Antiqua" w:hAnsi="Book Antiqua"/>
          <w:sz w:val="24"/>
          <w:szCs w:val="24"/>
        </w:rPr>
        <w:t xml:space="preserve">(Figure 1). Scores on the CIWA-Ar range from 0 to 67; scores lower than 8 indicate mild withdrawal symptoms so detoxification </w:t>
      </w:r>
      <w:r w:rsidRPr="00B55214">
        <w:rPr>
          <w:rFonts w:ascii="Book Antiqua" w:hAnsi="Book Antiqua"/>
          <w:sz w:val="24"/>
          <w:szCs w:val="24"/>
        </w:rPr>
        <w:lastRenderedPageBreak/>
        <w:t>may not be needed, scores from 8 to 15 indicate moderate withdrawal symptoms so detoxification</w:t>
      </w:r>
      <w:r w:rsidR="00A27381" w:rsidRPr="00B55214">
        <w:rPr>
          <w:rFonts w:ascii="Book Antiqua" w:hAnsi="Book Antiqua"/>
          <w:sz w:val="24"/>
          <w:szCs w:val="24"/>
        </w:rPr>
        <w:t xml:space="preserve"> </w:t>
      </w:r>
      <w:r w:rsidRPr="00B55214">
        <w:rPr>
          <w:rFonts w:ascii="Book Antiqua" w:hAnsi="Book Antiqua"/>
          <w:sz w:val="24"/>
          <w:szCs w:val="24"/>
        </w:rPr>
        <w:t>may be done in an outpatient clinic setting, and symptoms are likely to respond to low doses of benzodiazepines, while scores ≥ 15 indicate severe withdrawal symptoms so in-patient referral is more appropriate to close monitoring to prevent seizures and delirium tremens development.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Bold"/>
          <w:b/>
          <w:i/>
          <w:iCs/>
          <w:sz w:val="24"/>
          <w:szCs w:val="24"/>
        </w:rPr>
      </w:pPr>
      <w:r w:rsidRPr="00B55214">
        <w:rPr>
          <w:rFonts w:ascii="Book Antiqua" w:hAnsi="Book Antiqua"/>
          <w:b/>
          <w:i/>
          <w:iCs/>
          <w:sz w:val="24"/>
          <w:szCs w:val="24"/>
        </w:rPr>
        <w:t>Benzodiazepines</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sz w:val="24"/>
          <w:szCs w:val="24"/>
        </w:rPr>
      </w:pPr>
      <w:r w:rsidRPr="00B55214">
        <w:rPr>
          <w:rFonts w:ascii="Book Antiqua" w:hAnsi="Book Antiqua"/>
          <w:sz w:val="24"/>
          <w:szCs w:val="24"/>
        </w:rPr>
        <w:t>Benzodiazepines are considered the “gold-standard” treatment of alcohol withdrawal syndrome to reduce symptoms and to prevent progression from minor withdrawal symptoms to major ones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46]</w:t>
      </w:r>
      <w:r w:rsidRPr="00B55214">
        <w:rPr>
          <w:rFonts w:ascii="Book Antiqua" w:hAnsi="Book Antiqua"/>
          <w:sz w:val="24"/>
          <w:szCs w:val="24"/>
        </w:rPr>
        <w:t xml:space="preserve">. These drugs exert their effect </w:t>
      </w:r>
      <w:r w:rsidRPr="00B55214">
        <w:rPr>
          <w:rFonts w:ascii="Book Antiqua" w:hAnsi="Book Antiqua"/>
          <w:i/>
          <w:sz w:val="24"/>
          <w:szCs w:val="24"/>
        </w:rPr>
        <w:t>via</w:t>
      </w:r>
      <w:r w:rsidRPr="00B55214">
        <w:rPr>
          <w:rFonts w:ascii="Book Antiqua" w:hAnsi="Book Antiqua"/>
          <w:sz w:val="24"/>
          <w:szCs w:val="24"/>
        </w:rPr>
        <w:t xml:space="preserve"> stimulation of GABA receptors, leading a decrease in neuronal activity and relative sedation</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47]</w:t>
      </w:r>
      <w:r w:rsidRPr="00B55214">
        <w:rPr>
          <w:rFonts w:ascii="Book Antiqua" w:hAnsi="Book Antiqua"/>
          <w:sz w:val="24"/>
          <w:szCs w:val="24"/>
        </w:rPr>
        <w:t>. Long-acting benzodiazepines (chlordiazepoxide, diazepam) are preferred to prevent or to treat alcohol withdrawal because their effect results in a smoother course with less chance of recurrent withdrawal or seizures. Short and-intermediate-acting benzodiazepines (lorazepam, oxazepam) are preferred in patients with advanced age, liver failure, respiratory failure and other serious medical co-morbidities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48]</w:t>
      </w:r>
      <w:r w:rsidRPr="00B55214">
        <w:rPr>
          <w:rFonts w:ascii="Book Antiqua" w:hAnsi="Book Antiqua"/>
          <w:sz w:val="24"/>
          <w:szCs w:val="24"/>
        </w:rPr>
        <w:t>. Patients with seizures or delirium tremens require intravenous therapy with benzodiazepines. Refractory delirium tremens can be treated with propofol</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49-51]</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Bold"/>
          <w:b/>
          <w:i/>
          <w:iCs/>
          <w:sz w:val="24"/>
          <w:szCs w:val="24"/>
        </w:rPr>
      </w:pPr>
      <w:r w:rsidRPr="00B55214">
        <w:rPr>
          <w:rFonts w:ascii="Book Antiqua" w:hAnsi="Book Antiqua"/>
          <w:b/>
          <w:i/>
          <w:iCs/>
          <w:sz w:val="24"/>
          <w:szCs w:val="24"/>
        </w:rPr>
        <w:t>Anticonvulsants</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rPr>
        <w:t>Carbamazepine and valproate have been studied as an alternative to benzodiazepines in the treatment of alcohol withdrawal, but they have not been consistently proven to be better than benzodiazepines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52-54]</w:t>
      </w:r>
      <w:r w:rsidRPr="00B55214">
        <w:rPr>
          <w:rFonts w:ascii="Book Antiqua" w:hAnsi="Book Antiqua"/>
          <w:sz w:val="24"/>
          <w:szCs w:val="24"/>
        </w:rPr>
        <w:t>.</w:t>
      </w:r>
      <w:r w:rsidR="00A27381" w:rsidRPr="00B55214">
        <w:rPr>
          <w:rFonts w:ascii="Book Antiqua" w:hAnsi="Book Antiqua"/>
          <w:sz w:val="24"/>
          <w:szCs w:val="24"/>
        </w:rPr>
        <w:t xml:space="preserve"> </w:t>
      </w:r>
      <w:r w:rsidRPr="00B55214">
        <w:rPr>
          <w:rFonts w:ascii="Book Antiqua" w:hAnsi="Book Antiqua"/>
          <w:sz w:val="24"/>
          <w:szCs w:val="24"/>
        </w:rPr>
        <w:t>They may be considered in mild withdrawal states due to their advantages of lower sedation and lower chances of dependence or abuse potential. Their use is not recommended in severe withdrawal states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55]</w:t>
      </w:r>
      <w:r w:rsidRPr="00B55214">
        <w:rPr>
          <w:rFonts w:ascii="Book Antiqua" w:hAnsi="Book Antiqua"/>
          <w:sz w:val="24"/>
          <w:szCs w:val="24"/>
        </w:rPr>
        <w:t xml:space="preserve">. Other anticonvulsants have been studied in alcohol withdrawal syndrome such as gabapentin, tiagabine and phenytoin but they have not shown significant advantages.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sz w:val="24"/>
          <w:szCs w:val="24"/>
        </w:rPr>
      </w:pPr>
      <w:r w:rsidRPr="00B55214">
        <w:rPr>
          <w:rFonts w:ascii="Book Antiqua" w:hAnsi="Book Antiqua"/>
          <w:b/>
          <w:i/>
          <w:iCs/>
          <w:sz w:val="24"/>
          <w:szCs w:val="24"/>
        </w:rPr>
        <w:t>Miscellanea</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rPr>
        <w:t xml:space="preserve">Baclofen is a GABA-B agonist receptor which has shown effectiveness in reducing </w:t>
      </w:r>
      <w:r w:rsidRPr="00B55214">
        <w:rPr>
          <w:rFonts w:ascii="Book Antiqua" w:hAnsi="Book Antiqua"/>
          <w:sz w:val="24"/>
          <w:szCs w:val="24"/>
        </w:rPr>
        <w:lastRenderedPageBreak/>
        <w:t>withdrawal symptoms and in reducing the risk of relapse after detoxification</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56,57]</w:t>
      </w:r>
      <w:r w:rsidRPr="00B55214">
        <w:rPr>
          <w:rFonts w:ascii="Book Antiqua" w:hAnsi="Book Antiqua"/>
          <w:sz w:val="24"/>
          <w:szCs w:val="24"/>
        </w:rPr>
        <w:t>. Beta-blocker drugs and alpha-2 blockers clonidine may be helpful in combination with benzodiazepines to reduce persistent noradrenergic symptoms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58]</w:t>
      </w:r>
      <w:r w:rsidRPr="00B55214">
        <w:rPr>
          <w:rFonts w:ascii="Book Antiqua" w:hAnsi="Book Antiqua"/>
          <w:sz w:val="24"/>
          <w:szCs w:val="24"/>
        </w:rPr>
        <w:t>. Anti-glutamaergic medications (lamotrigine and topiramate) are superior to placebo but have not shown significant advantages over diazepam</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59]</w:t>
      </w:r>
      <w:r w:rsidRPr="00B55214">
        <w:rPr>
          <w:rFonts w:ascii="Book Antiqua" w:hAnsi="Book Antiqua"/>
          <w:sz w:val="24"/>
          <w:szCs w:val="24"/>
        </w:rPr>
        <w:t xml:space="preserve">.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Bold"/>
          <w:b/>
          <w:i/>
          <w:iCs/>
          <w:sz w:val="24"/>
          <w:szCs w:val="24"/>
        </w:rPr>
      </w:pPr>
      <w:r w:rsidRPr="00B55214">
        <w:rPr>
          <w:rFonts w:ascii="Book Antiqua" w:hAnsi="Book Antiqua"/>
          <w:b/>
          <w:i/>
          <w:iCs/>
          <w:sz w:val="24"/>
          <w:szCs w:val="24"/>
        </w:rPr>
        <w:t xml:space="preserve">Supportive </w:t>
      </w:r>
      <w:r w:rsidR="006E7FD4" w:rsidRPr="00B55214">
        <w:rPr>
          <w:rFonts w:ascii="Book Antiqua" w:hAnsi="Book Antiqua"/>
          <w:b/>
          <w:i/>
          <w:iCs/>
          <w:sz w:val="24"/>
          <w:szCs w:val="24"/>
        </w:rPr>
        <w:t>ca</w:t>
      </w:r>
      <w:r w:rsidRPr="00B55214">
        <w:rPr>
          <w:rFonts w:ascii="Book Antiqua" w:hAnsi="Book Antiqua"/>
          <w:b/>
          <w:i/>
          <w:iCs/>
          <w:sz w:val="24"/>
          <w:szCs w:val="24"/>
        </w:rPr>
        <w:t>re</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tabs>
          <w:tab w:val="left" w:pos="5679"/>
        </w:tabs>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rPr>
        <w:t>Nutritional support is essential as alcoholic patients are frequently malnourished and have high metabolic needs due to their autonomic over-activation</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13]</w:t>
      </w:r>
      <w:r w:rsidRPr="00B55214">
        <w:rPr>
          <w:rFonts w:ascii="Book Antiqua" w:hAnsi="Book Antiqua"/>
          <w:sz w:val="24"/>
          <w:szCs w:val="24"/>
        </w:rPr>
        <w:t xml:space="preserve">. Effective circulating blood volume deficits must be replaced.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t>Wernicke´s Encephalopathy (WE) results from cell damage due to chronic thiamine deficiency</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60]</w:t>
      </w:r>
      <w:r w:rsidRPr="00B55214">
        <w:rPr>
          <w:rFonts w:ascii="Book Antiqua" w:hAnsi="Book Antiqua"/>
          <w:sz w:val="24"/>
          <w:szCs w:val="24"/>
        </w:rPr>
        <w:t>. This can be prevented by administering parenteral thiamine. All patients suffering alcohol withdrawal should receive parenteral thiamine for 3-5 days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61]</w:t>
      </w:r>
      <w:r w:rsidRPr="00B55214">
        <w:rPr>
          <w:rFonts w:ascii="Book Antiqua" w:hAnsi="Book Antiqua"/>
          <w:sz w:val="24"/>
          <w:szCs w:val="24"/>
        </w:rPr>
        <w:t>. Due to chronic malnutrition, prescription of multivitamin supplements is recommended</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62-64]</w:t>
      </w:r>
      <w:r w:rsidRPr="00B55214">
        <w:rPr>
          <w:rFonts w:ascii="Book Antiqua" w:hAnsi="Book Antiqua"/>
          <w:sz w:val="24"/>
          <w:szCs w:val="24"/>
        </w:rPr>
        <w:t xml:space="preserve">.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rPr>
      </w:pPr>
      <w:r w:rsidRPr="00B55214">
        <w:rPr>
          <w:rFonts w:ascii="Book Antiqua" w:hAnsi="Book Antiqua"/>
          <w:b/>
          <w:bCs/>
          <w:sz w:val="24"/>
          <w:szCs w:val="24"/>
        </w:rPr>
        <w:t>PHARMACOTHERAPY FOR ALCOHOL DEPENDENCE</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rPr>
        <w:t>As mentioned, alcohol abstinence is the most important goal in patients with ALD, as it reduces progression to liver cirrhosis and improves long-term survival</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9]</w:t>
      </w:r>
      <w:r w:rsidRPr="00B55214">
        <w:rPr>
          <w:rFonts w:ascii="Book Antiqua" w:hAnsi="Book Antiqua"/>
          <w:sz w:val="24"/>
          <w:szCs w:val="24"/>
        </w:rPr>
        <w:t>. Alcohol detoxification is often the first step in the treatment of alcohol dependence. After detoxification, the vast majority of alcohol dependent patients suffer from relapses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40]</w:t>
      </w:r>
      <w:r w:rsidRPr="00B55214">
        <w:rPr>
          <w:rFonts w:ascii="Book Antiqua" w:hAnsi="Book Antiqua"/>
          <w:sz w:val="24"/>
          <w:szCs w:val="24"/>
        </w:rPr>
        <w:t>. Improvement of the treatment outcome can be achieved by combining psychosocial with pharmacological interventions. Pharmacotherapy is generally recommended for maintenance of abstinence. Medical treatment of alcohol is based on modulating neurotransmitter systems which mediate reinforcement effects of alcohol use</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65]</w:t>
      </w:r>
      <w:r w:rsidRPr="00B55214">
        <w:rPr>
          <w:rFonts w:ascii="Book Antiqua" w:hAnsi="Book Antiqua"/>
          <w:sz w:val="24"/>
          <w:szCs w:val="24"/>
        </w:rPr>
        <w:t>. Alcohol dependence represents a heterogeneous disorder that results from a complex interplay between genetic and environmental factors, which differ from patient-to-patient, it seems unlikely that one single medication could show efficacy in the majority of alcohol-dependent patients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66,67]</w:t>
      </w:r>
      <w:r w:rsidRPr="00B55214">
        <w:rPr>
          <w:rFonts w:ascii="Book Antiqua" w:hAnsi="Book Antiqua"/>
          <w:sz w:val="24"/>
          <w:szCs w:val="24"/>
        </w:rPr>
        <w:t>. With the goal of abstinence in mind, the patient must be treated for at least six months with an additional six months period of follow-up.</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lastRenderedPageBreak/>
        <w:t>Currently the anti-craving compounds acamprosate and naltrexone as well as the aversion therapeutic agent disulfiram are widely available pharmacotherapy for alcohol dependence</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68,69]</w:t>
      </w:r>
      <w:r w:rsidRPr="00B55214">
        <w:rPr>
          <w:rFonts w:ascii="Book Antiqua" w:hAnsi="Book Antiqua"/>
          <w:sz w:val="24"/>
          <w:szCs w:val="24"/>
        </w:rPr>
        <w:t>. Because of its long-standing availability, clinicians may be more familiar with disulfiram than with naltrexone or acamprosate</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70]</w:t>
      </w:r>
      <w:r w:rsidRPr="00B55214">
        <w:rPr>
          <w:rFonts w:ascii="Book Antiqua" w:hAnsi="Book Antiqua"/>
          <w:sz w:val="24"/>
          <w:szCs w:val="24"/>
        </w:rPr>
        <w:t xml:space="preserve">. When clinicians decide to use one of the medications, a number of factors may help in choosing which medication to prescribe, such as efficacy, administration frequency, cost, adverse effects and availability.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Bold"/>
          <w:b/>
          <w:i/>
          <w:iCs/>
          <w:sz w:val="24"/>
          <w:szCs w:val="24"/>
        </w:rPr>
      </w:pPr>
      <w:r w:rsidRPr="00B55214">
        <w:rPr>
          <w:rFonts w:ascii="Book Antiqua" w:hAnsi="Book Antiqua"/>
          <w:b/>
          <w:i/>
          <w:iCs/>
          <w:sz w:val="24"/>
          <w:szCs w:val="24"/>
        </w:rPr>
        <w:t>Disulfiram</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sz w:val="24"/>
          <w:szCs w:val="24"/>
        </w:rPr>
      </w:pPr>
      <w:r w:rsidRPr="00B55214">
        <w:rPr>
          <w:rFonts w:ascii="Book Antiqua" w:hAnsi="Book Antiqua"/>
          <w:sz w:val="24"/>
          <w:szCs w:val="24"/>
        </w:rPr>
        <w:t>Pharmacotherapy of alcohol was initiated in 1950 and consisted only of disulfiram, a drug that does not directly influence motivation to drink, but discourages drinking by causing an unpleasant physiologic reaction when alcohol is consumed. Disulfiram is an aldehyde dehydrogenase inhibitor that results in accumulation of acetaldehyde in the blood (the alcohol primary metabolite), these unpleasant effects driven by alcohol consumption include headache, dyspnoea, arterial hypotension, flushing, sympathetic over-activity, palpitations, nausea and vomiting. Only three trials investigated disulfiram using a randomized double-blind, placebo-controlled design</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71-73]</w:t>
      </w:r>
      <w:r w:rsidRPr="00B55214">
        <w:rPr>
          <w:rFonts w:ascii="Book Antiqua" w:hAnsi="Book Antiqua"/>
          <w:sz w:val="24"/>
          <w:szCs w:val="24"/>
        </w:rPr>
        <w:t>. One study reported a higher abstinence rate (54</w:t>
      </w:r>
      <w:r w:rsidR="006E7FD4" w:rsidRPr="00B55214">
        <w:rPr>
          <w:rFonts w:ascii="Book Antiqua" w:hAnsi="Book Antiqua"/>
          <w:sz w:val="24"/>
          <w:szCs w:val="24"/>
          <w:lang w:eastAsia="zh-CN"/>
        </w:rPr>
        <w:t>%</w:t>
      </w:r>
      <w:r w:rsidRPr="00B55214">
        <w:rPr>
          <w:rFonts w:ascii="Book Antiqua" w:hAnsi="Book Antiqua"/>
          <w:sz w:val="24"/>
          <w:szCs w:val="24"/>
        </w:rPr>
        <w:t xml:space="preserve"> </w:t>
      </w:r>
      <w:r w:rsidR="006E7FD4" w:rsidRPr="00B55214">
        <w:rPr>
          <w:rFonts w:ascii="Book Antiqua" w:hAnsi="Book Antiqua"/>
          <w:i/>
          <w:sz w:val="24"/>
          <w:szCs w:val="24"/>
        </w:rPr>
        <w:t>vs</w:t>
      </w:r>
      <w:r w:rsidRPr="00B55214">
        <w:rPr>
          <w:rFonts w:ascii="Book Antiqua" w:hAnsi="Book Antiqua"/>
          <w:sz w:val="24"/>
          <w:szCs w:val="24"/>
        </w:rPr>
        <w:t xml:space="preserve"> 15%) and higher cumulative abstinence duration (69 </w:t>
      </w:r>
      <w:r w:rsidR="006E7FD4" w:rsidRPr="00B55214">
        <w:rPr>
          <w:rFonts w:ascii="Book Antiqua" w:hAnsi="Book Antiqua"/>
          <w:sz w:val="24"/>
          <w:szCs w:val="24"/>
        </w:rPr>
        <w:t>d</w:t>
      </w:r>
      <w:r w:rsidR="006E7FD4" w:rsidRPr="00B55214">
        <w:rPr>
          <w:rFonts w:ascii="Book Antiqua" w:hAnsi="Book Antiqua"/>
          <w:i/>
          <w:sz w:val="24"/>
          <w:szCs w:val="24"/>
        </w:rPr>
        <w:t xml:space="preserve"> vs</w:t>
      </w:r>
      <w:r w:rsidRPr="00B55214">
        <w:rPr>
          <w:rFonts w:ascii="Book Antiqua" w:hAnsi="Book Antiqua"/>
          <w:sz w:val="24"/>
          <w:szCs w:val="24"/>
        </w:rPr>
        <w:t xml:space="preserve"> 30 d) for disulfiram. Two other large studies however, could not show disulfiram superiority with regard to total abstinence for disulfiram </w:t>
      </w:r>
      <w:r w:rsidR="006E7FD4" w:rsidRPr="00B55214">
        <w:rPr>
          <w:rFonts w:ascii="Book Antiqua" w:hAnsi="Book Antiqua"/>
          <w:i/>
          <w:sz w:val="24"/>
          <w:szCs w:val="24"/>
        </w:rPr>
        <w:t>vs</w:t>
      </w:r>
      <w:r w:rsidRPr="00B55214">
        <w:rPr>
          <w:rFonts w:ascii="Book Antiqua" w:hAnsi="Book Antiqua"/>
          <w:sz w:val="24"/>
          <w:szCs w:val="24"/>
        </w:rPr>
        <w:t xml:space="preserve"> placebo. Unfortunately, well-designed controlled trials of disulfiram did not show overall reductions in alcohol consumption</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74,75]</w:t>
      </w:r>
      <w:r w:rsidRPr="00B55214">
        <w:rPr>
          <w:rFonts w:ascii="Book Antiqua" w:hAnsi="Book Antiqua"/>
          <w:sz w:val="24"/>
          <w:szCs w:val="24"/>
        </w:rPr>
        <w:t xml:space="preserve">.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Bold"/>
          <w:b/>
          <w:i/>
          <w:iCs/>
          <w:sz w:val="24"/>
          <w:szCs w:val="24"/>
        </w:rPr>
      </w:pPr>
      <w:r w:rsidRPr="00B55214">
        <w:rPr>
          <w:rFonts w:ascii="Book Antiqua" w:hAnsi="Book Antiqua"/>
          <w:b/>
          <w:i/>
          <w:iCs/>
          <w:sz w:val="24"/>
          <w:szCs w:val="24"/>
        </w:rPr>
        <w:t>Naltrexone</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tabs>
          <w:tab w:val="left" w:pos="6129"/>
        </w:tabs>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rPr>
        <w:t>It is an opioid antagonist that acts through blockade (blockage) of the mu-opioid receptors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76]</w:t>
      </w:r>
      <w:r w:rsidRPr="00B55214">
        <w:rPr>
          <w:rFonts w:ascii="Book Antiqua" w:hAnsi="Book Antiqua"/>
          <w:sz w:val="24"/>
          <w:szCs w:val="24"/>
        </w:rPr>
        <w:t>. Its efficacy in reducing alcohol consumption has been demonstrated in meta-analyses of clinical trials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70,77]</w:t>
      </w:r>
      <w:r w:rsidRPr="00B55214">
        <w:rPr>
          <w:rFonts w:ascii="Book Antiqua" w:hAnsi="Book Antiqua"/>
          <w:sz w:val="24"/>
          <w:szCs w:val="24"/>
        </w:rPr>
        <w:t>. A 2010 meta-analyses of 50 randomized trials with 7793 alcohol-dependent patients found that naltrexone reduced the heavy drinking relapse rate by 83% as compared with the placebo group and decreased drinking days by about a 4%</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77]</w:t>
      </w:r>
      <w:r w:rsidRPr="00B55214">
        <w:rPr>
          <w:rFonts w:ascii="Book Antiqua" w:hAnsi="Book Antiqua"/>
          <w:sz w:val="24"/>
          <w:szCs w:val="24"/>
        </w:rPr>
        <w:t>. Naltrexone may be particularly effective in patients with genetic susceptibility</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78]</w:t>
      </w:r>
      <w:r w:rsidRPr="00B55214">
        <w:rPr>
          <w:rFonts w:ascii="Book Antiqua" w:hAnsi="Book Antiqua"/>
          <w:sz w:val="24"/>
          <w:szCs w:val="24"/>
        </w:rPr>
        <w:t xml:space="preserve">. Naltrexone exists in two formulations: oral and </w:t>
      </w:r>
      <w:r w:rsidRPr="00B55214">
        <w:rPr>
          <w:rFonts w:ascii="Book Antiqua" w:hAnsi="Book Antiqua"/>
          <w:sz w:val="24"/>
          <w:szCs w:val="24"/>
        </w:rPr>
        <w:lastRenderedPageBreak/>
        <w:t>intramuscular. Slow-release preparations may improve adherence by reducing the frequency of medication from daily to monthly and a large randomized trial demonstrated its efficacy</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79]</w:t>
      </w:r>
      <w:r w:rsidRPr="00B55214">
        <w:rPr>
          <w:rFonts w:ascii="Book Antiqua" w:hAnsi="Book Antiqua"/>
          <w:sz w:val="24"/>
          <w:szCs w:val="24"/>
        </w:rPr>
        <w:t>. Side effects of naltrexone are nausea, headache, dizziness and elevation in liver enzymes. Liver enzymes should be monitored periodically during naltrexone treatment, and given the potential for hepatotoxicity, has not been studied in patients with ALD thus its administration is not recommended in this population</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13]</w:t>
      </w:r>
      <w:r w:rsidRPr="00B55214">
        <w:rPr>
          <w:rFonts w:ascii="Book Antiqua" w:hAnsi="Book Antiqua"/>
          <w:sz w:val="24"/>
          <w:szCs w:val="24"/>
        </w:rPr>
        <w:t>.</w:t>
      </w:r>
      <w:r w:rsidR="00A27381" w:rsidRPr="00B55214">
        <w:rPr>
          <w:rFonts w:ascii="Book Antiqua" w:hAnsi="Book Antiqua"/>
          <w:sz w:val="24"/>
          <w:szCs w:val="24"/>
        </w:rPr>
        <w:t xml:space="preserve">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Bold"/>
          <w:b/>
          <w:i/>
          <w:iCs/>
          <w:sz w:val="24"/>
          <w:szCs w:val="24"/>
        </w:rPr>
      </w:pPr>
      <w:r w:rsidRPr="00B55214">
        <w:rPr>
          <w:rFonts w:ascii="Book Antiqua" w:hAnsi="Book Antiqua"/>
          <w:b/>
          <w:i/>
          <w:iCs/>
          <w:sz w:val="24"/>
          <w:szCs w:val="24"/>
        </w:rPr>
        <w:t>Acamprosate</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tabs>
          <w:tab w:val="left" w:pos="6939"/>
        </w:tabs>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rPr>
        <w:t>Acamprosate acts as a modulator of the glutamataergic receptor system</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80]</w:t>
      </w:r>
      <w:r w:rsidRPr="00B55214">
        <w:rPr>
          <w:rFonts w:ascii="Book Antiqua" w:hAnsi="Book Antiqua"/>
          <w:sz w:val="24"/>
          <w:szCs w:val="24"/>
        </w:rPr>
        <w:t>. Its efficacy in reducing alcohol consumption has been demonstrated in meta-analysis of clinical trials</w:t>
      </w:r>
      <w:r w:rsidR="0005025D" w:rsidRPr="00B55214">
        <w:rPr>
          <w:rFonts w:ascii="Book Antiqua" w:hAnsi="Book Antiqua"/>
          <w:sz w:val="24"/>
          <w:szCs w:val="24"/>
          <w:vertAlign w:val="superscript"/>
        </w:rPr>
        <w:t>[</w:t>
      </w:r>
      <w:r w:rsidR="006E7FD4" w:rsidRPr="00B55214">
        <w:rPr>
          <w:rFonts w:ascii="Book Antiqua" w:hAnsi="Book Antiqua"/>
          <w:sz w:val="24"/>
          <w:szCs w:val="24"/>
          <w:vertAlign w:val="superscript"/>
        </w:rPr>
        <w:t>66,</w:t>
      </w:r>
      <w:r w:rsidRPr="00B55214">
        <w:rPr>
          <w:rFonts w:ascii="Book Antiqua" w:hAnsi="Book Antiqua"/>
          <w:sz w:val="24"/>
          <w:szCs w:val="24"/>
          <w:vertAlign w:val="superscript"/>
        </w:rPr>
        <w:t>81-83]</w:t>
      </w:r>
      <w:r w:rsidRPr="00B55214">
        <w:rPr>
          <w:rFonts w:ascii="Book Antiqua" w:hAnsi="Book Antiqua"/>
          <w:sz w:val="24"/>
          <w:szCs w:val="24"/>
        </w:rPr>
        <w:t>. A 2010 meta-analysis of 24 randomized trials with 6915 alcohol dependent patients found that acamprosate reduced the risk for relapse to heavy drinking to 86% of the risk in the placebo group and decreased drinking days by about 11%</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77]</w:t>
      </w:r>
      <w:r w:rsidRPr="00B55214">
        <w:rPr>
          <w:rFonts w:ascii="Book Antiqua" w:hAnsi="Book Antiqua"/>
          <w:sz w:val="24"/>
          <w:szCs w:val="24"/>
        </w:rPr>
        <w:t>. Side effects of acamprosate include diarrhea, nervousness and fatigue. It can be used in patients with ALD but needs dosage adjustment for renal insufficiency.</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Bold"/>
          <w:b/>
          <w:i/>
          <w:iCs/>
          <w:sz w:val="24"/>
          <w:szCs w:val="24"/>
        </w:rPr>
      </w:pPr>
      <w:r w:rsidRPr="00B55214">
        <w:rPr>
          <w:rFonts w:ascii="Book Antiqua" w:hAnsi="Book Antiqua"/>
          <w:b/>
          <w:i/>
          <w:iCs/>
          <w:sz w:val="24"/>
          <w:szCs w:val="24"/>
        </w:rPr>
        <w:t>Nalmefene</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rPr>
        <w:t>It is an opioid antagonist with several potential advantages over naltrexone including absence of dose-dependent liver toxicity, longer acting effects and more effective affinity to central opiate receptors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84]</w:t>
      </w:r>
      <w:r w:rsidRPr="00B55214">
        <w:rPr>
          <w:rFonts w:ascii="Book Antiqua" w:hAnsi="Book Antiqua"/>
          <w:sz w:val="24"/>
          <w:szCs w:val="24"/>
        </w:rPr>
        <w:t>.</w:t>
      </w:r>
      <w:r w:rsidR="006E7FD4" w:rsidRPr="00B55214">
        <w:rPr>
          <w:rFonts w:ascii="Book Antiqua" w:hAnsi="Book Antiqua"/>
          <w:i/>
          <w:sz w:val="24"/>
          <w:szCs w:val="24"/>
        </w:rPr>
        <w:t xml:space="preserve"> </w:t>
      </w:r>
      <w:r w:rsidRPr="00B55214">
        <w:rPr>
          <w:rFonts w:ascii="Book Antiqua" w:hAnsi="Book Antiqua"/>
          <w:sz w:val="24"/>
          <w:szCs w:val="24"/>
        </w:rPr>
        <w:t>It has been evaluated in several randomized placebo-controlled trials in alcohol-dependence and all trials reported a reduction of heavy drinking during nalmefene treatment</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85-87]</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Bold"/>
          <w:b/>
          <w:i/>
          <w:iCs/>
          <w:sz w:val="24"/>
          <w:szCs w:val="24"/>
        </w:rPr>
      </w:pPr>
      <w:r w:rsidRPr="00B55214">
        <w:rPr>
          <w:rFonts w:ascii="Book Antiqua" w:hAnsi="Book Antiqua"/>
          <w:b/>
          <w:i/>
          <w:iCs/>
          <w:sz w:val="24"/>
          <w:szCs w:val="24"/>
        </w:rPr>
        <w:t xml:space="preserve">Combination </w:t>
      </w:r>
      <w:r w:rsidR="006E7FD4" w:rsidRPr="00B55214">
        <w:rPr>
          <w:rFonts w:ascii="Book Antiqua" w:hAnsi="Book Antiqua"/>
          <w:b/>
          <w:i/>
          <w:iCs/>
          <w:sz w:val="24"/>
          <w:szCs w:val="24"/>
        </w:rPr>
        <w:t>treatments</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rPr>
        <w:t>Combining medications offers the possibility of more effective treatment for patients who do not adequately respond to an individual agent. However, the COMBINE study did not find any significant advantage of naltrexone-acamprosate treatment over individual agents or placebo</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88]</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t xml:space="preserve">Whether combining medication with psychosocial treatment improves the </w:t>
      </w:r>
      <w:r w:rsidRPr="00B55214">
        <w:rPr>
          <w:rFonts w:ascii="Book Antiqua" w:hAnsi="Book Antiqua"/>
          <w:sz w:val="24"/>
          <w:szCs w:val="24"/>
        </w:rPr>
        <w:lastRenderedPageBreak/>
        <w:t>outcomes for alcohol use disorders is uncertain,</w:t>
      </w:r>
      <w:r w:rsidR="00A27381" w:rsidRPr="00B55214">
        <w:rPr>
          <w:rFonts w:ascii="Book Antiqua" w:hAnsi="Book Antiqua"/>
          <w:sz w:val="24"/>
          <w:szCs w:val="24"/>
        </w:rPr>
        <w:t xml:space="preserve"> </w:t>
      </w:r>
      <w:r w:rsidRPr="00B55214">
        <w:rPr>
          <w:rFonts w:ascii="Book Antiqua" w:hAnsi="Book Antiqua"/>
          <w:sz w:val="24"/>
          <w:szCs w:val="24"/>
        </w:rPr>
        <w:t>in the COMBINE study no differences were observed with either medication combined with psychosocial treatment compared with the respective medication alone or the psychosocial treatment alone</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88]</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Bold"/>
          <w:b/>
          <w:i/>
          <w:iCs/>
          <w:sz w:val="24"/>
          <w:szCs w:val="24"/>
        </w:rPr>
      </w:pPr>
      <w:r w:rsidRPr="00B55214">
        <w:rPr>
          <w:rFonts w:ascii="Book Antiqua" w:hAnsi="Book Antiqua"/>
          <w:b/>
          <w:i/>
          <w:iCs/>
          <w:sz w:val="24"/>
          <w:szCs w:val="24"/>
        </w:rPr>
        <w:t xml:space="preserve">Off-label </w:t>
      </w:r>
      <w:r w:rsidR="006E7FD4" w:rsidRPr="00B55214">
        <w:rPr>
          <w:rFonts w:ascii="Book Antiqua" w:hAnsi="Book Antiqua"/>
          <w:b/>
          <w:i/>
          <w:iCs/>
          <w:sz w:val="24"/>
          <w:szCs w:val="24"/>
        </w:rPr>
        <w:t>m</w:t>
      </w:r>
      <w:r w:rsidRPr="00B55214">
        <w:rPr>
          <w:rFonts w:ascii="Book Antiqua" w:hAnsi="Book Antiqua"/>
          <w:b/>
          <w:i/>
          <w:iCs/>
          <w:sz w:val="24"/>
          <w:szCs w:val="24"/>
        </w:rPr>
        <w:t>edications</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vertAlign w:val="superscript"/>
        </w:rPr>
      </w:pPr>
      <w:r w:rsidRPr="00B55214">
        <w:rPr>
          <w:rFonts w:ascii="Book Antiqua" w:hAnsi="Book Antiqua"/>
          <w:sz w:val="24"/>
          <w:szCs w:val="24"/>
        </w:rPr>
        <w:t>Given the high relapse rates, further research is urgently needed to develop more effective pharmacotherapy for the treatment of alcohol dependence</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89]</w:t>
      </w:r>
      <w:r w:rsidRPr="00B55214">
        <w:rPr>
          <w:rFonts w:ascii="Book Antiqua" w:hAnsi="Book Antiqua"/>
          <w:sz w:val="24"/>
          <w:szCs w:val="24"/>
        </w:rPr>
        <w:t>. Treatment with levetiracetam, a second-generation antiepileptic drug, has been investigated in alcohol dependence. Two randomized clinical trials have been conducted to date and no differences were observed between levetiracetam and placebo for the rate of relapse</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90,91]</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t>Topiramate, an anticonvulsivant drug has shown to be effective in improving several drinking related outcomes in four well-designed randomized clinical trials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92-95]</w:t>
      </w:r>
      <w:r w:rsidRPr="00B55214">
        <w:rPr>
          <w:rFonts w:ascii="Book Antiqua" w:hAnsi="Book Antiqua"/>
          <w:sz w:val="24"/>
          <w:szCs w:val="24"/>
        </w:rPr>
        <w:t>. Therefore, off-label use of topiramate can be considered as it is evidence based</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96]</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sz w:val="24"/>
          <w:szCs w:val="24"/>
        </w:rPr>
      </w:pPr>
      <w:r w:rsidRPr="00B55214">
        <w:rPr>
          <w:rFonts w:ascii="Book Antiqua" w:hAnsi="Book Antiqua"/>
          <w:sz w:val="24"/>
          <w:szCs w:val="24"/>
        </w:rPr>
        <w:t>Gabapentin, a non-benzodizepine anticonvulsant GABA analogue, has been evaluated positively in two clinical trials in alcohol-dependence, therefore, it represents a further pharmacological treatment option, but these results must be confirmed in future studies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97,98]</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cs="Book Antiqua"/>
          <w:sz w:val="24"/>
          <w:szCs w:val="24"/>
        </w:rPr>
      </w:pPr>
      <w:r w:rsidRPr="00B55214">
        <w:rPr>
          <w:rFonts w:ascii="Book Antiqua" w:hAnsi="Book Antiqua"/>
          <w:sz w:val="24"/>
          <w:szCs w:val="24"/>
        </w:rPr>
        <w:t>The selective GABA-B receptor agonist Baclofen, has been studied in alcohol-dependent patients in four randomized clinical trials, results demonstrated a favorable safety and tolerability profile but conflicting results in terms of efficacy</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99-102]</w:t>
      </w:r>
      <w:r w:rsidRPr="00B55214">
        <w:rPr>
          <w:rFonts w:ascii="Book Antiqua" w:hAnsi="Book Antiqua"/>
          <w:sz w:val="24"/>
          <w:szCs w:val="24"/>
        </w:rPr>
        <w:t>. These results might possibly be related to the use of low dosages of baclofen, thus three ongoing randomized clinical trials are investigating the efficacy and safety of high-doses of baclofen in alcohol-dependent patients. Baclofen represents the only alcohol pharmacotherapy tested in patients with alcohol use disorder and significant liver disease; consequently it may represent a promising pharmacotherapy for alcohol-dependent patients with ALD</w:t>
      </w:r>
      <w:r w:rsidR="0005025D" w:rsidRPr="00B55214">
        <w:rPr>
          <w:rFonts w:ascii="Book Antiqua" w:hAnsi="Book Antiqua"/>
          <w:sz w:val="24"/>
          <w:szCs w:val="24"/>
          <w:vertAlign w:val="superscript"/>
        </w:rPr>
        <w:t>[</w:t>
      </w:r>
      <w:r w:rsidR="006E7FD4" w:rsidRPr="00B55214">
        <w:rPr>
          <w:rFonts w:ascii="Book Antiqua" w:hAnsi="Book Antiqua"/>
          <w:sz w:val="24"/>
          <w:szCs w:val="24"/>
          <w:vertAlign w:val="superscript"/>
        </w:rPr>
        <w:t>100,</w:t>
      </w:r>
      <w:r w:rsidRPr="00B55214">
        <w:rPr>
          <w:rFonts w:ascii="Book Antiqua" w:hAnsi="Book Antiqua"/>
          <w:sz w:val="24"/>
          <w:szCs w:val="24"/>
          <w:vertAlign w:val="superscript"/>
        </w:rPr>
        <w:t>102]</w:t>
      </w:r>
      <w:r w:rsidRPr="00B55214">
        <w:rPr>
          <w:rFonts w:ascii="Book Antiqua" w:hAnsi="Book Antiqua"/>
          <w:sz w:val="24"/>
          <w:szCs w:val="24"/>
        </w:rPr>
        <w:t>.</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100" w:firstLine="240"/>
        <w:jc w:val="both"/>
        <w:rPr>
          <w:rFonts w:ascii="Book Antiqua" w:hAnsi="Book Antiqua"/>
          <w:sz w:val="24"/>
          <w:szCs w:val="24"/>
        </w:rPr>
      </w:pPr>
      <w:r w:rsidRPr="00B55214">
        <w:rPr>
          <w:rFonts w:ascii="Book Antiqua" w:hAnsi="Book Antiqua"/>
          <w:sz w:val="24"/>
          <w:szCs w:val="24"/>
        </w:rPr>
        <w:t>The antiemetic drug ondansetron has been studied in three randomized clinical trials</w:t>
      </w:r>
      <w:r w:rsidR="0005025D" w:rsidRPr="00B55214">
        <w:rPr>
          <w:rFonts w:ascii="Book Antiqua" w:hAnsi="Book Antiqua"/>
          <w:sz w:val="24"/>
          <w:szCs w:val="24"/>
          <w:vertAlign w:val="superscript"/>
        </w:rPr>
        <w:t>[</w:t>
      </w:r>
      <w:r w:rsidRPr="00B55214">
        <w:rPr>
          <w:rFonts w:ascii="Book Antiqua" w:hAnsi="Book Antiqua"/>
          <w:sz w:val="24"/>
          <w:szCs w:val="24"/>
          <w:vertAlign w:val="superscript"/>
        </w:rPr>
        <w:t>103-105]</w:t>
      </w:r>
      <w:r w:rsidRPr="00B55214">
        <w:rPr>
          <w:rFonts w:ascii="Book Antiqua" w:hAnsi="Book Antiqua"/>
          <w:sz w:val="24"/>
          <w:szCs w:val="24"/>
        </w:rPr>
        <w:t xml:space="preserve"> showing efficacy when patients were segregated according to their genotypes of the serotonin transporter (</w:t>
      </w:r>
      <w:r w:rsidRPr="00B55214">
        <w:rPr>
          <w:rFonts w:ascii="Book Antiqua" w:hAnsi="Book Antiqua"/>
          <w:i/>
          <w:sz w:val="24"/>
          <w:szCs w:val="24"/>
        </w:rPr>
        <w:t>5-HTT</w:t>
      </w:r>
      <w:r w:rsidRPr="00B55214">
        <w:rPr>
          <w:rFonts w:ascii="Book Antiqua" w:hAnsi="Book Antiqua"/>
          <w:sz w:val="24"/>
          <w:szCs w:val="24"/>
        </w:rPr>
        <w:t xml:space="preserve">) gene, thus first clinical evidence </w:t>
      </w:r>
      <w:r w:rsidRPr="00B55214">
        <w:rPr>
          <w:rFonts w:ascii="Book Antiqua" w:hAnsi="Book Antiqua"/>
          <w:sz w:val="24"/>
          <w:szCs w:val="24"/>
        </w:rPr>
        <w:lastRenderedPageBreak/>
        <w:t>suggests that ondansetron might be a further pharmacological strategy for alcohol dependence when used within a pharmacogenetic treatment approach.</w:t>
      </w:r>
      <w:r w:rsidR="006E7FD4" w:rsidRPr="00B55214">
        <w:rPr>
          <w:rFonts w:ascii="Book Antiqua" w:hAnsi="Book Antiqua"/>
          <w:i/>
          <w:sz w:val="24"/>
          <w:szCs w:val="24"/>
        </w:rPr>
        <w:t xml:space="preserve">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sz w:val="24"/>
          <w:szCs w:val="24"/>
        </w:rPr>
      </w:pP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rPr>
      </w:pPr>
      <w:r w:rsidRPr="00B55214">
        <w:rPr>
          <w:rFonts w:ascii="Book Antiqua" w:hAnsi="Book Antiqua"/>
          <w:b/>
          <w:bCs/>
          <w:sz w:val="24"/>
          <w:szCs w:val="24"/>
        </w:rPr>
        <w:t>CONCLUSION</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sz w:val="24"/>
          <w:szCs w:val="24"/>
        </w:rPr>
      </w:pPr>
      <w:r w:rsidRPr="00B55214">
        <w:rPr>
          <w:rFonts w:ascii="Book Antiqua" w:hAnsi="Book Antiqua"/>
          <w:sz w:val="24"/>
          <w:szCs w:val="24"/>
        </w:rPr>
        <w:t>New effective drug developments to treat specific organ damage, such as alcohol liver disease is not expected to occur in the next future, for this reason, significant reduction of alcohol consumption is a reasonable goal to decrease progression to liver cirrhosis and improve survival. This goal must be based on a multidisciplinary approach including public health intervention, intervention in the primary care setting and addiction behavior approach management (</w:t>
      </w:r>
      <w:r w:rsidR="00B86542">
        <w:rPr>
          <w:rFonts w:ascii="Book Antiqua" w:hAnsi="Book Antiqua" w:hint="eastAsia"/>
          <w:sz w:val="24"/>
          <w:szCs w:val="24"/>
          <w:lang w:eastAsia="zh-CN"/>
        </w:rPr>
        <w:t>Table 2</w:t>
      </w:r>
      <w:r w:rsidRPr="00B55214">
        <w:rPr>
          <w:rFonts w:ascii="Book Antiqua" w:hAnsi="Book Antiqua"/>
          <w:sz w:val="24"/>
          <w:szCs w:val="24"/>
        </w:rPr>
        <w:t xml:space="preserve">). All of these interventions should be combined when appropriate with alcohol-induced organ injury management. In patients with mild alcohol use disorder, the best approach is brief intervention in the primary care setting where the goal is abstinence whereas in patients with moderate-severe alcohol use disorder must be referred to specialized care where detoxification and medical treatment of alcohol dependence must be done. </w:t>
      </w:r>
    </w:p>
    <w:p w:rsidR="002027D2" w:rsidRPr="00B55214"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sz w:val="24"/>
          <w:szCs w:val="24"/>
        </w:rPr>
      </w:pPr>
    </w:p>
    <w:p w:rsidR="002027D2" w:rsidRPr="00B55214" w:rsidRDefault="002027D2" w:rsidP="00F745BC">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napToGrid w:val="0"/>
        <w:spacing w:line="360" w:lineRule="auto"/>
        <w:jc w:val="both"/>
        <w:textAlignment w:val="center"/>
        <w:rPr>
          <w:rFonts w:ascii="Book Antiqua" w:hAnsi="Book Antiqua" w:cs="SimSun"/>
          <w:b/>
          <w:spacing w:val="-1"/>
        </w:rPr>
      </w:pPr>
      <w:r w:rsidRPr="00B55214">
        <w:rPr>
          <w:rFonts w:ascii="Book Antiqua" w:hAnsi="Book Antiqua" w:cs="SimSun"/>
          <w:b/>
          <w:spacing w:val="-1"/>
        </w:rPr>
        <w:t>ACKNOWLEDGMENTS</w:t>
      </w:r>
    </w:p>
    <w:p w:rsidR="002027D2" w:rsidRPr="00B55214" w:rsidRDefault="002027D2" w:rsidP="00F745BC">
      <w:pPr>
        <w:widowControl w:val="0"/>
        <w:pBdr>
          <w:top w:val="none" w:sz="0" w:space="0" w:color="auto"/>
          <w:left w:val="none" w:sz="0" w:space="0" w:color="auto"/>
          <w:bottom w:val="none" w:sz="0" w:space="0" w:color="auto"/>
          <w:right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SimSun"/>
          <w:spacing w:val="-1"/>
          <w:lang w:eastAsia="zh-CN"/>
        </w:rPr>
      </w:pPr>
      <w:r w:rsidRPr="00B55214">
        <w:rPr>
          <w:rFonts w:ascii="Book Antiqua" w:hAnsi="Book Antiqua" w:cs="SimSun"/>
          <w:spacing w:val="-1"/>
        </w:rPr>
        <w:t>We like to thank Dolores MacFaarland for writing assistance.</w:t>
      </w:r>
    </w:p>
    <w:p w:rsidR="006E7FD4" w:rsidRPr="003B68D0" w:rsidRDefault="006E7FD4" w:rsidP="00F745BC">
      <w:pPr>
        <w:widowControl w:val="0"/>
        <w:pBdr>
          <w:top w:val="none" w:sz="0" w:space="0" w:color="auto"/>
          <w:left w:val="none" w:sz="0" w:space="0" w:color="auto"/>
          <w:bottom w:val="none" w:sz="0" w:space="0" w:color="auto"/>
          <w:right w:val="none" w:sz="0" w:space="0" w:color="auto"/>
          <w:bar w:val="none" w:sz="0" w:color="auto"/>
        </w:pBdr>
        <w:tabs>
          <w:tab w:val="left" w:pos="360"/>
          <w:tab w:val="left" w:pos="900"/>
        </w:tabs>
        <w:adjustRightInd w:val="0"/>
        <w:snapToGrid w:val="0"/>
        <w:spacing w:line="360" w:lineRule="auto"/>
        <w:jc w:val="both"/>
        <w:rPr>
          <w:rFonts w:ascii="Book Antiqua" w:hAnsi="Book Antiqua" w:cs="SimSun"/>
          <w:spacing w:val="-1"/>
          <w:sz w:val="21"/>
          <w:szCs w:val="21"/>
          <w:lang w:eastAsia="zh-CN"/>
        </w:rPr>
      </w:pPr>
    </w:p>
    <w:p w:rsidR="002027D2" w:rsidRPr="003B68D0" w:rsidRDefault="002027D2" w:rsidP="00F745BC">
      <w:pPr>
        <w:widowControl w:val="0"/>
        <w:pBdr>
          <w:top w:val="none" w:sz="0" w:space="0" w:color="auto"/>
          <w:left w:val="none" w:sz="0" w:space="0" w:color="auto"/>
          <w:bottom w:val="none" w:sz="0" w:space="0" w:color="auto"/>
          <w:right w:val="none" w:sz="0" w:space="0" w:color="auto"/>
          <w:bar w:val="none" w:sz="0" w:color="auto"/>
        </w:pBdr>
        <w:tabs>
          <w:tab w:val="left" w:pos="360"/>
          <w:tab w:val="left" w:pos="900"/>
        </w:tabs>
        <w:adjustRightInd w:val="0"/>
        <w:snapToGrid w:val="0"/>
        <w:spacing w:line="360" w:lineRule="auto"/>
        <w:jc w:val="both"/>
        <w:rPr>
          <w:rFonts w:ascii="Book Antiqua" w:hAnsi="Book Antiqua"/>
          <w:b/>
          <w:bCs/>
          <w:sz w:val="21"/>
          <w:szCs w:val="21"/>
          <w:lang w:eastAsia="zh-CN"/>
        </w:rPr>
      </w:pPr>
      <w:r w:rsidRPr="003B68D0">
        <w:rPr>
          <w:rFonts w:ascii="Book Antiqua" w:hAnsi="Book Antiqua"/>
          <w:b/>
          <w:bCs/>
          <w:sz w:val="21"/>
          <w:szCs w:val="21"/>
        </w:rPr>
        <w:t>REFERENCES</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1 </w:t>
      </w:r>
      <w:r w:rsidRPr="003B68D0">
        <w:rPr>
          <w:rFonts w:ascii="Book Antiqua" w:hAnsi="Book Antiqua" w:cs="SimSun"/>
          <w:b/>
          <w:bCs/>
          <w:color w:val="000000"/>
          <w:sz w:val="21"/>
          <w:szCs w:val="21"/>
        </w:rPr>
        <w:t>Saitz R</w:t>
      </w:r>
      <w:r w:rsidRPr="003B68D0">
        <w:rPr>
          <w:rFonts w:ascii="Book Antiqua" w:hAnsi="Book Antiqua" w:cs="SimSun"/>
          <w:color w:val="000000"/>
          <w:sz w:val="21"/>
          <w:szCs w:val="21"/>
        </w:rPr>
        <w:t>. Clinical practice. Unhealthy alcohol use. </w:t>
      </w:r>
      <w:r w:rsidRPr="003B68D0">
        <w:rPr>
          <w:rFonts w:ascii="Book Antiqua" w:hAnsi="Book Antiqua" w:cs="SimSun"/>
          <w:i/>
          <w:iCs/>
          <w:color w:val="000000"/>
          <w:sz w:val="21"/>
          <w:szCs w:val="21"/>
        </w:rPr>
        <w:t>N Engl J Med</w:t>
      </w:r>
      <w:r w:rsidRPr="003B68D0">
        <w:rPr>
          <w:rFonts w:ascii="Book Antiqua" w:hAnsi="Book Antiqua" w:cs="SimSun"/>
          <w:color w:val="000000"/>
          <w:sz w:val="21"/>
          <w:szCs w:val="21"/>
        </w:rPr>
        <w:t> 2005; </w:t>
      </w:r>
      <w:r w:rsidRPr="003B68D0">
        <w:rPr>
          <w:rFonts w:ascii="Book Antiqua" w:hAnsi="Book Antiqua" w:cs="SimSun"/>
          <w:b/>
          <w:bCs/>
          <w:color w:val="000000"/>
          <w:sz w:val="21"/>
          <w:szCs w:val="21"/>
        </w:rPr>
        <w:t>352</w:t>
      </w:r>
      <w:r w:rsidRPr="003B68D0">
        <w:rPr>
          <w:rFonts w:ascii="Book Antiqua" w:hAnsi="Book Antiqua" w:cs="SimSun"/>
          <w:color w:val="000000"/>
          <w:sz w:val="21"/>
          <w:szCs w:val="21"/>
        </w:rPr>
        <w:t>: 596-607 [PMID: 15703424]</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2 </w:t>
      </w:r>
      <w:r w:rsidRPr="003B68D0">
        <w:rPr>
          <w:rFonts w:ascii="Book Antiqua" w:hAnsi="Book Antiqua" w:cs="SimSun"/>
          <w:b/>
          <w:bCs/>
          <w:color w:val="000000"/>
          <w:sz w:val="21"/>
          <w:szCs w:val="21"/>
        </w:rPr>
        <w:t>Rehm J</w:t>
      </w:r>
      <w:r w:rsidRPr="003B68D0">
        <w:rPr>
          <w:rFonts w:ascii="Book Antiqua" w:hAnsi="Book Antiqua" w:cs="SimSun"/>
          <w:color w:val="000000"/>
          <w:sz w:val="21"/>
          <w:szCs w:val="21"/>
        </w:rPr>
        <w:t>, Mathers C, Popova S, Thavorncharoensap M, Teerawattananon Y, Patra J. Global burden of disease and injury and economic cost attributable to alcohol use and alcohol-use disorders. </w:t>
      </w:r>
      <w:r w:rsidRPr="003B68D0">
        <w:rPr>
          <w:rFonts w:ascii="Book Antiqua" w:hAnsi="Book Antiqua" w:cs="SimSun"/>
          <w:i/>
          <w:iCs/>
          <w:color w:val="000000"/>
          <w:sz w:val="21"/>
          <w:szCs w:val="21"/>
        </w:rPr>
        <w:t>Lancet</w:t>
      </w:r>
      <w:r w:rsidRPr="003B68D0">
        <w:rPr>
          <w:rFonts w:ascii="Book Antiqua" w:hAnsi="Book Antiqua" w:cs="SimSun"/>
          <w:color w:val="000000"/>
          <w:sz w:val="21"/>
          <w:szCs w:val="21"/>
        </w:rPr>
        <w:t> 2009; </w:t>
      </w:r>
      <w:r w:rsidRPr="003B68D0">
        <w:rPr>
          <w:rFonts w:ascii="Book Antiqua" w:hAnsi="Book Antiqua" w:cs="SimSun"/>
          <w:b/>
          <w:bCs/>
          <w:color w:val="000000"/>
          <w:sz w:val="21"/>
          <w:szCs w:val="21"/>
        </w:rPr>
        <w:t>373</w:t>
      </w:r>
      <w:r w:rsidRPr="003B68D0">
        <w:rPr>
          <w:rFonts w:ascii="Book Antiqua" w:hAnsi="Book Antiqua" w:cs="SimSun"/>
          <w:color w:val="000000"/>
          <w:sz w:val="21"/>
          <w:szCs w:val="21"/>
        </w:rPr>
        <w:t>: 2223-2233 [PMID: 19560604 DOI: 10.1016/S0140-6736(09)60746-7]</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 xml:space="preserve">3 </w:t>
      </w:r>
      <w:r w:rsidRPr="003B68D0">
        <w:rPr>
          <w:rFonts w:ascii="Book Antiqua" w:hAnsi="Book Antiqua" w:cs="SimSun"/>
          <w:b/>
          <w:color w:val="000000"/>
          <w:sz w:val="21"/>
          <w:szCs w:val="21"/>
        </w:rPr>
        <w:t>World Health Organization</w:t>
      </w:r>
      <w:r w:rsidRPr="003B68D0">
        <w:rPr>
          <w:rFonts w:ascii="Book Antiqua" w:hAnsi="Book Antiqua" w:cs="SimSun"/>
          <w:color w:val="000000"/>
          <w:sz w:val="21"/>
          <w:szCs w:val="21"/>
        </w:rPr>
        <w:t>. European Status Report on Alcohol and Health 2010. Available from: URL: http: //www.euro.who.int/__data/assets/pdf_file/0004/128065/e94533.pdf.</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lastRenderedPageBreak/>
        <w:t>4 </w:t>
      </w:r>
      <w:r w:rsidRPr="003B68D0">
        <w:rPr>
          <w:rFonts w:ascii="Book Antiqua" w:hAnsi="Book Antiqua" w:cs="SimSun"/>
          <w:b/>
          <w:bCs/>
          <w:color w:val="000000"/>
          <w:sz w:val="21"/>
          <w:szCs w:val="21"/>
        </w:rPr>
        <w:t>Stahre M</w:t>
      </w:r>
      <w:r w:rsidRPr="003B68D0">
        <w:rPr>
          <w:rFonts w:ascii="Book Antiqua" w:hAnsi="Book Antiqua" w:cs="SimSun"/>
          <w:color w:val="000000"/>
          <w:sz w:val="21"/>
          <w:szCs w:val="21"/>
        </w:rPr>
        <w:t>, Roeber J, Kanny D, Brewer RD, Zhang X. Contribution of excessive alcohol consumption to deaths and years of potential life lost in the United States. </w:t>
      </w:r>
      <w:r w:rsidRPr="003B68D0">
        <w:rPr>
          <w:rFonts w:ascii="Book Antiqua" w:hAnsi="Book Antiqua" w:cs="SimSun"/>
          <w:i/>
          <w:iCs/>
          <w:color w:val="000000"/>
          <w:sz w:val="21"/>
          <w:szCs w:val="21"/>
        </w:rPr>
        <w:t>Prev Chronic Dis</w:t>
      </w:r>
      <w:r w:rsidRPr="003B68D0">
        <w:rPr>
          <w:rFonts w:ascii="Book Antiqua" w:hAnsi="Book Antiqua" w:cs="SimSun"/>
          <w:color w:val="000000"/>
          <w:sz w:val="21"/>
          <w:szCs w:val="21"/>
        </w:rPr>
        <w:t> 2014; </w:t>
      </w:r>
      <w:r w:rsidRPr="003B68D0">
        <w:rPr>
          <w:rFonts w:ascii="Book Antiqua" w:hAnsi="Book Antiqua" w:cs="SimSun"/>
          <w:b/>
          <w:bCs/>
          <w:color w:val="000000"/>
          <w:sz w:val="21"/>
          <w:szCs w:val="21"/>
        </w:rPr>
        <w:t>11</w:t>
      </w:r>
      <w:r w:rsidRPr="003B68D0">
        <w:rPr>
          <w:rFonts w:ascii="Book Antiqua" w:hAnsi="Book Antiqua" w:cs="SimSun"/>
          <w:color w:val="000000"/>
          <w:sz w:val="21"/>
          <w:szCs w:val="21"/>
        </w:rPr>
        <w:t>: E109 [PMID: 24967831 DOI: 10.5888/pcd11.130293]</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 xml:space="preserve">5 </w:t>
      </w:r>
      <w:r w:rsidRPr="003B68D0">
        <w:rPr>
          <w:rFonts w:ascii="Book Antiqua" w:hAnsi="Book Antiqua" w:cs="SimSun"/>
          <w:b/>
          <w:color w:val="000000"/>
          <w:sz w:val="21"/>
          <w:szCs w:val="21"/>
        </w:rPr>
        <w:t>American Psychiatric Association</w:t>
      </w:r>
      <w:r w:rsidRPr="003B68D0">
        <w:rPr>
          <w:rFonts w:ascii="Book Antiqua" w:hAnsi="Book Antiqua" w:cs="SimSun"/>
          <w:color w:val="000000"/>
          <w:sz w:val="21"/>
          <w:szCs w:val="21"/>
        </w:rPr>
        <w:t>. Diagnostic and Statistical Manual of Mental Didorders. Fifth Edition (DSM-5), American Psychiatric Association, Arlington, VA 2013</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6 </w:t>
      </w:r>
      <w:r w:rsidRPr="003B68D0">
        <w:rPr>
          <w:rFonts w:ascii="Book Antiqua" w:hAnsi="Book Antiqua" w:cs="SimSun"/>
          <w:b/>
          <w:bCs/>
          <w:color w:val="000000"/>
          <w:sz w:val="21"/>
          <w:szCs w:val="21"/>
        </w:rPr>
        <w:t>Corrao G</w:t>
      </w:r>
      <w:r w:rsidRPr="003B68D0">
        <w:rPr>
          <w:rFonts w:ascii="Book Antiqua" w:hAnsi="Book Antiqua" w:cs="SimSun"/>
          <w:color w:val="000000"/>
          <w:sz w:val="21"/>
          <w:szCs w:val="21"/>
        </w:rPr>
        <w:t>, Bagnardi V, Zambon A, Torchio P. Meta-analysis of alcohol intake in relation to risk of liver cirrhosis. </w:t>
      </w:r>
      <w:r w:rsidRPr="003B68D0">
        <w:rPr>
          <w:rFonts w:ascii="Book Antiqua" w:hAnsi="Book Antiqua" w:cs="SimSun"/>
          <w:i/>
          <w:iCs/>
          <w:color w:val="000000"/>
          <w:sz w:val="21"/>
          <w:szCs w:val="21"/>
        </w:rPr>
        <w:t>Alcohol Alcohol</w:t>
      </w:r>
      <w:r w:rsidRPr="003B68D0">
        <w:rPr>
          <w:rFonts w:ascii="Book Antiqua" w:hAnsi="Book Antiqua" w:cs="SimSun"/>
          <w:color w:val="000000"/>
          <w:sz w:val="21"/>
          <w:szCs w:val="21"/>
        </w:rPr>
        <w:t> 1998; </w:t>
      </w:r>
      <w:r w:rsidRPr="003B68D0">
        <w:rPr>
          <w:rFonts w:ascii="Book Antiqua" w:hAnsi="Book Antiqua" w:cs="SimSun"/>
          <w:b/>
          <w:bCs/>
          <w:color w:val="000000"/>
          <w:sz w:val="21"/>
          <w:szCs w:val="21"/>
        </w:rPr>
        <w:t>33</w:t>
      </w:r>
      <w:r w:rsidRPr="003B68D0">
        <w:rPr>
          <w:rFonts w:ascii="Book Antiqua" w:hAnsi="Book Antiqua" w:cs="SimSun"/>
          <w:color w:val="000000"/>
          <w:sz w:val="21"/>
          <w:szCs w:val="21"/>
        </w:rPr>
        <w:t>: 381-392 [PMID: 9719397]</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7 </w:t>
      </w:r>
      <w:r w:rsidRPr="003B68D0">
        <w:rPr>
          <w:rFonts w:ascii="Book Antiqua" w:hAnsi="Book Antiqua" w:cs="SimSun"/>
          <w:b/>
          <w:bCs/>
          <w:color w:val="000000"/>
          <w:sz w:val="21"/>
          <w:szCs w:val="21"/>
        </w:rPr>
        <w:t>Zatoński WA</w:t>
      </w:r>
      <w:r w:rsidRPr="003B68D0">
        <w:rPr>
          <w:rFonts w:ascii="Book Antiqua" w:hAnsi="Book Antiqua" w:cs="SimSun"/>
          <w:color w:val="000000"/>
          <w:sz w:val="21"/>
          <w:szCs w:val="21"/>
        </w:rPr>
        <w:t>, Sulkowska U, Mańczuk M, Rehm J, Boffetta P, Lowenfels AB, La Vecchia C. Liver cirrhosis mortality in Europe, with special attention to Central and Eastern Europe. </w:t>
      </w:r>
      <w:r w:rsidRPr="003B68D0">
        <w:rPr>
          <w:rFonts w:ascii="Book Antiqua" w:hAnsi="Book Antiqua" w:cs="SimSun"/>
          <w:i/>
          <w:iCs/>
          <w:color w:val="000000"/>
          <w:sz w:val="21"/>
          <w:szCs w:val="21"/>
        </w:rPr>
        <w:t>Eur Addict Res</w:t>
      </w:r>
      <w:r w:rsidRPr="003B68D0">
        <w:rPr>
          <w:rFonts w:ascii="Book Antiqua" w:hAnsi="Book Antiqua" w:cs="SimSun"/>
          <w:color w:val="000000"/>
          <w:sz w:val="21"/>
          <w:szCs w:val="21"/>
        </w:rPr>
        <w:t> 2010; </w:t>
      </w:r>
      <w:r w:rsidRPr="003B68D0">
        <w:rPr>
          <w:rFonts w:ascii="Book Antiqua" w:hAnsi="Book Antiqua" w:cs="SimSun"/>
          <w:b/>
          <w:bCs/>
          <w:color w:val="000000"/>
          <w:sz w:val="21"/>
          <w:szCs w:val="21"/>
        </w:rPr>
        <w:t>16</w:t>
      </w:r>
      <w:r w:rsidRPr="003B68D0">
        <w:rPr>
          <w:rFonts w:ascii="Book Antiqua" w:hAnsi="Book Antiqua" w:cs="SimSun"/>
          <w:color w:val="000000"/>
          <w:sz w:val="21"/>
          <w:szCs w:val="21"/>
        </w:rPr>
        <w:t>: 193-201 [PMID: 20606444 DOI: 10.1159/000317248]</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8 </w:t>
      </w:r>
      <w:r w:rsidRPr="003B68D0">
        <w:rPr>
          <w:rFonts w:ascii="Book Antiqua" w:hAnsi="Book Antiqua" w:cs="SimSun"/>
          <w:b/>
          <w:bCs/>
          <w:color w:val="000000"/>
          <w:sz w:val="21"/>
          <w:szCs w:val="21"/>
        </w:rPr>
        <w:t>Leon DA</w:t>
      </w:r>
      <w:r w:rsidRPr="003B68D0">
        <w:rPr>
          <w:rFonts w:ascii="Book Antiqua" w:hAnsi="Book Antiqua" w:cs="SimSun"/>
          <w:color w:val="000000"/>
          <w:sz w:val="21"/>
          <w:szCs w:val="21"/>
        </w:rPr>
        <w:t>, McCambridge J. Liver cirrhosis mortality rates in Britain from 1950 to 2002: an analysis of routine data. </w:t>
      </w:r>
      <w:r w:rsidRPr="003B68D0">
        <w:rPr>
          <w:rFonts w:ascii="Book Antiqua" w:hAnsi="Book Antiqua" w:cs="SimSun"/>
          <w:i/>
          <w:iCs/>
          <w:color w:val="000000"/>
          <w:sz w:val="21"/>
          <w:szCs w:val="21"/>
        </w:rPr>
        <w:t>Lancet</w:t>
      </w:r>
      <w:r w:rsidRPr="003B68D0">
        <w:rPr>
          <w:rFonts w:ascii="Book Antiqua" w:hAnsi="Book Antiqua" w:cs="SimSun"/>
          <w:color w:val="000000"/>
          <w:sz w:val="21"/>
          <w:szCs w:val="21"/>
        </w:rPr>
        <w:t> 2006; </w:t>
      </w:r>
      <w:r w:rsidRPr="003B68D0">
        <w:rPr>
          <w:rFonts w:ascii="Book Antiqua" w:hAnsi="Book Antiqua" w:cs="SimSun"/>
          <w:b/>
          <w:bCs/>
          <w:color w:val="000000"/>
          <w:sz w:val="21"/>
          <w:szCs w:val="21"/>
        </w:rPr>
        <w:t>367</w:t>
      </w:r>
      <w:r w:rsidRPr="003B68D0">
        <w:rPr>
          <w:rFonts w:ascii="Book Antiqua" w:hAnsi="Book Antiqua" w:cs="SimSun"/>
          <w:color w:val="000000"/>
          <w:sz w:val="21"/>
          <w:szCs w:val="21"/>
        </w:rPr>
        <w:t>: 52-56 [PMID: 16399153]</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9 </w:t>
      </w:r>
      <w:r w:rsidRPr="003B68D0">
        <w:rPr>
          <w:rFonts w:ascii="Book Antiqua" w:hAnsi="Book Antiqua" w:cs="SimSun"/>
          <w:b/>
          <w:bCs/>
          <w:color w:val="000000"/>
          <w:sz w:val="21"/>
          <w:szCs w:val="21"/>
        </w:rPr>
        <w:t>Pessione F</w:t>
      </w:r>
      <w:r w:rsidRPr="003B68D0">
        <w:rPr>
          <w:rFonts w:ascii="Book Antiqua" w:hAnsi="Book Antiqua" w:cs="SimSun"/>
          <w:color w:val="000000"/>
          <w:sz w:val="21"/>
          <w:szCs w:val="21"/>
        </w:rPr>
        <w:t>, Ramond MJ, Peters L, Pham BN, Batel P, Rueff B, Valla DC. Five-year survival predictive factors in patients with excessive alcohol intake and cirrhosis. Effect of alcoholic hepatitis, smoking and abstinence. </w:t>
      </w:r>
      <w:r w:rsidRPr="003B68D0">
        <w:rPr>
          <w:rFonts w:ascii="Book Antiqua" w:hAnsi="Book Antiqua" w:cs="SimSun"/>
          <w:i/>
          <w:iCs/>
          <w:color w:val="000000"/>
          <w:sz w:val="21"/>
          <w:szCs w:val="21"/>
        </w:rPr>
        <w:t>Liver Int</w:t>
      </w:r>
      <w:r w:rsidRPr="003B68D0">
        <w:rPr>
          <w:rFonts w:ascii="Book Antiqua" w:hAnsi="Book Antiqua" w:cs="SimSun"/>
          <w:color w:val="000000"/>
          <w:sz w:val="21"/>
          <w:szCs w:val="21"/>
        </w:rPr>
        <w:t> 2003; </w:t>
      </w:r>
      <w:r w:rsidRPr="003B68D0">
        <w:rPr>
          <w:rFonts w:ascii="Book Antiqua" w:hAnsi="Book Antiqua" w:cs="SimSun"/>
          <w:b/>
          <w:bCs/>
          <w:color w:val="000000"/>
          <w:sz w:val="21"/>
          <w:szCs w:val="21"/>
        </w:rPr>
        <w:t>23</w:t>
      </w:r>
      <w:r w:rsidRPr="003B68D0">
        <w:rPr>
          <w:rFonts w:ascii="Book Antiqua" w:hAnsi="Book Antiqua" w:cs="SimSun"/>
          <w:color w:val="000000"/>
          <w:sz w:val="21"/>
          <w:szCs w:val="21"/>
        </w:rPr>
        <w:t>: 45-53 [PMID: 12640727]</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10 </w:t>
      </w:r>
      <w:r w:rsidRPr="003B68D0">
        <w:rPr>
          <w:rFonts w:ascii="Book Antiqua" w:hAnsi="Book Antiqua" w:cs="SimSun"/>
          <w:b/>
          <w:bCs/>
          <w:color w:val="000000"/>
          <w:sz w:val="21"/>
          <w:szCs w:val="21"/>
        </w:rPr>
        <w:t>Thursz MR</w:t>
      </w:r>
      <w:r w:rsidRPr="003B68D0">
        <w:rPr>
          <w:rFonts w:ascii="Book Antiqua" w:hAnsi="Book Antiqua" w:cs="SimSun"/>
          <w:color w:val="000000"/>
          <w:sz w:val="21"/>
          <w:szCs w:val="21"/>
        </w:rPr>
        <w:t>, Richardson P, Allison M, Austin A, Bowers M, Day CP, Downs N, Gleeson D, MacGilchrist A, Grant A, Hood S, Masson S, McCune A, Mellor J, O'Grady J, Patch D, Ratcliffe I, Roderick P, Stanton L, Vergis N, Wright M, Ryder S, Forrest EH. Prednisolone or pentoxifylline for alcoholic hepatitis. </w:t>
      </w:r>
      <w:r w:rsidRPr="003B68D0">
        <w:rPr>
          <w:rFonts w:ascii="Book Antiqua" w:hAnsi="Book Antiqua" w:cs="SimSun"/>
          <w:i/>
          <w:iCs/>
          <w:color w:val="000000"/>
          <w:sz w:val="21"/>
          <w:szCs w:val="21"/>
        </w:rPr>
        <w:t>N Engl J Med</w:t>
      </w:r>
      <w:r w:rsidRPr="003B68D0">
        <w:rPr>
          <w:rFonts w:ascii="Book Antiqua" w:hAnsi="Book Antiqua" w:cs="SimSun"/>
          <w:color w:val="000000"/>
          <w:sz w:val="21"/>
          <w:szCs w:val="21"/>
        </w:rPr>
        <w:t> 2015; </w:t>
      </w:r>
      <w:r w:rsidRPr="003B68D0">
        <w:rPr>
          <w:rFonts w:ascii="Book Antiqua" w:hAnsi="Book Antiqua" w:cs="SimSun"/>
          <w:b/>
          <w:bCs/>
          <w:color w:val="000000"/>
          <w:sz w:val="21"/>
          <w:szCs w:val="21"/>
        </w:rPr>
        <w:t>372</w:t>
      </w:r>
      <w:r w:rsidRPr="003B68D0">
        <w:rPr>
          <w:rFonts w:ascii="Book Antiqua" w:hAnsi="Book Antiqua" w:cs="SimSun"/>
          <w:color w:val="000000"/>
          <w:sz w:val="21"/>
          <w:szCs w:val="21"/>
        </w:rPr>
        <w:t>: 1619-1628 [PMID: 25901427 DOI: 10.1056/NEJMoa1412278</w:t>
      </w:r>
      <w:r w:rsidRPr="003B68D0">
        <w:rPr>
          <w:rFonts w:ascii="Book Antiqua" w:hAnsi="Book Antiqua" w:cs="SimSun"/>
          <w:color w:val="000000"/>
          <w:sz w:val="21"/>
          <w:szCs w:val="21"/>
        </w:rPr>
        <w:sym w:font="Symbol" w:char="F05D"/>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11 </w:t>
      </w:r>
      <w:r w:rsidRPr="003B68D0">
        <w:rPr>
          <w:rFonts w:ascii="Book Antiqua" w:hAnsi="Book Antiqua" w:cs="SimSun"/>
          <w:b/>
          <w:bCs/>
          <w:color w:val="000000"/>
          <w:sz w:val="21"/>
          <w:szCs w:val="21"/>
        </w:rPr>
        <w:t>Anderson P</w:t>
      </w:r>
      <w:r w:rsidRPr="003B68D0">
        <w:rPr>
          <w:rFonts w:ascii="Book Antiqua" w:hAnsi="Book Antiqua" w:cs="SimSun"/>
          <w:color w:val="000000"/>
          <w:sz w:val="21"/>
          <w:szCs w:val="21"/>
        </w:rPr>
        <w:t>, Chisholm D, Fuhr DC. Effectiveness and cost-effectiveness of policies and programmes to reduce the harm caused by alcohol. </w:t>
      </w:r>
      <w:r w:rsidRPr="003B68D0">
        <w:rPr>
          <w:rFonts w:ascii="Book Antiqua" w:hAnsi="Book Antiqua" w:cs="SimSun"/>
          <w:i/>
          <w:iCs/>
          <w:color w:val="000000"/>
          <w:sz w:val="21"/>
          <w:szCs w:val="21"/>
        </w:rPr>
        <w:t>Lancet</w:t>
      </w:r>
      <w:r w:rsidRPr="003B68D0">
        <w:rPr>
          <w:rFonts w:ascii="Book Antiqua" w:hAnsi="Book Antiqua" w:cs="SimSun"/>
          <w:color w:val="000000"/>
          <w:sz w:val="21"/>
          <w:szCs w:val="21"/>
        </w:rPr>
        <w:t> 2009; </w:t>
      </w:r>
      <w:r w:rsidRPr="003B68D0">
        <w:rPr>
          <w:rFonts w:ascii="Book Antiqua" w:hAnsi="Book Antiqua" w:cs="SimSun"/>
          <w:b/>
          <w:bCs/>
          <w:color w:val="000000"/>
          <w:sz w:val="21"/>
          <w:szCs w:val="21"/>
        </w:rPr>
        <w:t>373</w:t>
      </w:r>
      <w:r w:rsidRPr="003B68D0">
        <w:rPr>
          <w:rFonts w:ascii="Book Antiqua" w:hAnsi="Book Antiqua" w:cs="SimSun"/>
          <w:color w:val="000000"/>
          <w:sz w:val="21"/>
          <w:szCs w:val="21"/>
        </w:rPr>
        <w:t>: 2234-2246 [PMID: 19560605 DOI: 10.1016/S0140-6736(09)60744-3]</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12 </w:t>
      </w:r>
      <w:r w:rsidRPr="003B68D0">
        <w:rPr>
          <w:rFonts w:ascii="Book Antiqua" w:hAnsi="Book Antiqua" w:cs="SimSun"/>
          <w:b/>
          <w:bCs/>
          <w:color w:val="000000"/>
          <w:sz w:val="21"/>
          <w:szCs w:val="21"/>
        </w:rPr>
        <w:t>Whitlock EP</w:t>
      </w:r>
      <w:r w:rsidRPr="003B68D0">
        <w:rPr>
          <w:rFonts w:ascii="Book Antiqua" w:hAnsi="Book Antiqua" w:cs="SimSun"/>
          <w:color w:val="000000"/>
          <w:sz w:val="21"/>
          <w:szCs w:val="21"/>
        </w:rPr>
        <w:t>, Polen MR, Green CA, Orleans T, Klein J; U.S. Preventive Services Task Force. Behavioral counseling interventions in primary care to reduce risky/harmful alcohol use by adults: a summary of the evidence for the U.S. Preventive Services Task Force. </w:t>
      </w:r>
      <w:r w:rsidRPr="003B68D0">
        <w:rPr>
          <w:rFonts w:ascii="Book Antiqua" w:hAnsi="Book Antiqua" w:cs="SimSun"/>
          <w:i/>
          <w:iCs/>
          <w:color w:val="000000"/>
          <w:sz w:val="21"/>
          <w:szCs w:val="21"/>
        </w:rPr>
        <w:t>Ann Intern Med</w:t>
      </w:r>
      <w:r w:rsidRPr="003B68D0">
        <w:rPr>
          <w:rFonts w:ascii="Book Antiqua" w:hAnsi="Book Antiqua" w:cs="SimSun"/>
          <w:color w:val="000000"/>
          <w:sz w:val="21"/>
          <w:szCs w:val="21"/>
        </w:rPr>
        <w:t> 2004; </w:t>
      </w:r>
      <w:r w:rsidRPr="003B68D0">
        <w:rPr>
          <w:rFonts w:ascii="Book Antiqua" w:hAnsi="Book Antiqua" w:cs="SimSun"/>
          <w:b/>
          <w:bCs/>
          <w:color w:val="000000"/>
          <w:sz w:val="21"/>
          <w:szCs w:val="21"/>
        </w:rPr>
        <w:t>140</w:t>
      </w:r>
      <w:r w:rsidRPr="003B68D0">
        <w:rPr>
          <w:rFonts w:ascii="Book Antiqua" w:hAnsi="Book Antiqua" w:cs="SimSun"/>
          <w:color w:val="000000"/>
          <w:sz w:val="21"/>
          <w:szCs w:val="21"/>
        </w:rPr>
        <w:t>: 557-568 [PMID: 15068985]</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 xml:space="preserve">13 </w:t>
      </w:r>
      <w:r w:rsidRPr="003B68D0">
        <w:rPr>
          <w:rFonts w:ascii="Book Antiqua" w:hAnsi="Book Antiqua" w:cs="SimSun"/>
          <w:b/>
          <w:color w:val="000000"/>
          <w:sz w:val="21"/>
          <w:szCs w:val="21"/>
        </w:rPr>
        <w:t>European Association for the Study of Liver</w:t>
      </w:r>
      <w:r w:rsidRPr="003B68D0">
        <w:rPr>
          <w:rFonts w:ascii="Book Antiqua" w:hAnsi="Book Antiqua" w:cs="SimSun"/>
          <w:color w:val="000000"/>
          <w:sz w:val="21"/>
          <w:szCs w:val="21"/>
        </w:rPr>
        <w:t>. EASL clinical practical guidelines: management of alcoholic liver disease. </w:t>
      </w:r>
      <w:r w:rsidRPr="003B68D0">
        <w:rPr>
          <w:rFonts w:ascii="Book Antiqua" w:hAnsi="Book Antiqua" w:cs="SimSun"/>
          <w:i/>
          <w:iCs/>
          <w:color w:val="000000"/>
          <w:sz w:val="21"/>
          <w:szCs w:val="21"/>
        </w:rPr>
        <w:t>J Hepatol</w:t>
      </w:r>
      <w:r w:rsidRPr="003B68D0">
        <w:rPr>
          <w:rFonts w:ascii="Book Antiqua" w:hAnsi="Book Antiqua" w:cs="SimSun"/>
          <w:color w:val="000000"/>
          <w:sz w:val="21"/>
          <w:szCs w:val="21"/>
        </w:rPr>
        <w:t> 2012; </w:t>
      </w:r>
      <w:r w:rsidRPr="003B68D0">
        <w:rPr>
          <w:rFonts w:ascii="Book Antiqua" w:hAnsi="Book Antiqua" w:cs="SimSun"/>
          <w:b/>
          <w:bCs/>
          <w:color w:val="000000"/>
          <w:sz w:val="21"/>
          <w:szCs w:val="21"/>
        </w:rPr>
        <w:t>57</w:t>
      </w:r>
      <w:r w:rsidRPr="003B68D0">
        <w:rPr>
          <w:rFonts w:ascii="Book Antiqua" w:hAnsi="Book Antiqua" w:cs="SimSun"/>
          <w:color w:val="000000"/>
          <w:sz w:val="21"/>
          <w:szCs w:val="21"/>
        </w:rPr>
        <w:t>: 399-420 [PMID: 22633836 DOI: 10.1016/j.jhep.2012.04.004]</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lastRenderedPageBreak/>
        <w:t xml:space="preserve">14 </w:t>
      </w:r>
      <w:r w:rsidRPr="003B68D0">
        <w:rPr>
          <w:rFonts w:ascii="Book Antiqua" w:hAnsi="Book Antiqua" w:cs="SimSun"/>
          <w:b/>
          <w:color w:val="000000"/>
          <w:sz w:val="21"/>
          <w:szCs w:val="21"/>
        </w:rPr>
        <w:t>US Preventive Services Task Force</w:t>
      </w:r>
      <w:r w:rsidRPr="003B68D0">
        <w:rPr>
          <w:rFonts w:ascii="Book Antiqua" w:hAnsi="Book Antiqua" w:cs="SimSun"/>
          <w:color w:val="000000"/>
          <w:sz w:val="21"/>
          <w:szCs w:val="21"/>
        </w:rPr>
        <w:t>. Screening and behavioral counseling interventions in primary care to reduce alcohol misuse: recommendation statement. </w:t>
      </w:r>
      <w:r w:rsidRPr="003B68D0">
        <w:rPr>
          <w:rFonts w:ascii="Book Antiqua" w:hAnsi="Book Antiqua" w:cs="SimSun"/>
          <w:i/>
          <w:iCs/>
          <w:color w:val="000000"/>
          <w:sz w:val="21"/>
          <w:szCs w:val="21"/>
        </w:rPr>
        <w:t>Ann Intern Med</w:t>
      </w:r>
      <w:r w:rsidRPr="003B68D0">
        <w:rPr>
          <w:rFonts w:ascii="Book Antiqua" w:hAnsi="Book Antiqua" w:cs="SimSun"/>
          <w:color w:val="000000"/>
          <w:sz w:val="21"/>
          <w:szCs w:val="21"/>
        </w:rPr>
        <w:t> 2004; </w:t>
      </w:r>
      <w:r w:rsidRPr="003B68D0">
        <w:rPr>
          <w:rFonts w:ascii="Book Antiqua" w:hAnsi="Book Antiqua" w:cs="SimSun"/>
          <w:b/>
          <w:bCs/>
          <w:color w:val="000000"/>
          <w:sz w:val="21"/>
          <w:szCs w:val="21"/>
        </w:rPr>
        <w:t>140</w:t>
      </w:r>
      <w:r w:rsidRPr="003B68D0">
        <w:rPr>
          <w:rFonts w:ascii="Book Antiqua" w:hAnsi="Book Antiqua" w:cs="SimSun"/>
          <w:color w:val="000000"/>
          <w:sz w:val="21"/>
          <w:szCs w:val="21"/>
        </w:rPr>
        <w:t>: 554-556 [PMID: 15068984]</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15 </w:t>
      </w:r>
      <w:r w:rsidRPr="003B68D0">
        <w:rPr>
          <w:rFonts w:ascii="Book Antiqua" w:hAnsi="Book Antiqua" w:cs="SimSun"/>
          <w:b/>
          <w:bCs/>
          <w:color w:val="000000"/>
          <w:sz w:val="21"/>
          <w:szCs w:val="21"/>
        </w:rPr>
        <w:t>Canagasaby A</w:t>
      </w:r>
      <w:r w:rsidRPr="003B68D0">
        <w:rPr>
          <w:rFonts w:ascii="Book Antiqua" w:hAnsi="Book Antiqua" w:cs="SimSun"/>
          <w:color w:val="000000"/>
          <w:sz w:val="21"/>
          <w:szCs w:val="21"/>
        </w:rPr>
        <w:t>, Vinson DC. Screening for hazardous or harmful drinking using one or two quantity-frequency questions. </w:t>
      </w:r>
      <w:r w:rsidRPr="003B68D0">
        <w:rPr>
          <w:rFonts w:ascii="Book Antiqua" w:hAnsi="Book Antiqua" w:cs="SimSun"/>
          <w:i/>
          <w:iCs/>
          <w:color w:val="000000"/>
          <w:sz w:val="21"/>
          <w:szCs w:val="21"/>
        </w:rPr>
        <w:t>Alcohol Alcohol</w:t>
      </w:r>
      <w:r w:rsidRPr="003B68D0">
        <w:rPr>
          <w:rFonts w:ascii="Book Antiqua" w:hAnsi="Book Antiqua" w:cs="SimSun"/>
          <w:color w:val="000000"/>
          <w:sz w:val="21"/>
          <w:szCs w:val="21"/>
        </w:rPr>
        <w:t> 2005; </w:t>
      </w:r>
      <w:r w:rsidRPr="003B68D0">
        <w:rPr>
          <w:rFonts w:ascii="Book Antiqua" w:hAnsi="Book Antiqua" w:cs="SimSun"/>
          <w:b/>
          <w:bCs/>
          <w:color w:val="000000"/>
          <w:sz w:val="21"/>
          <w:szCs w:val="21"/>
        </w:rPr>
        <w:t>40</w:t>
      </w:r>
      <w:r w:rsidRPr="003B68D0">
        <w:rPr>
          <w:rFonts w:ascii="Book Antiqua" w:hAnsi="Book Antiqua" w:cs="SimSun"/>
          <w:color w:val="000000"/>
          <w:sz w:val="21"/>
          <w:szCs w:val="21"/>
        </w:rPr>
        <w:t>: 208-213 [PMID: 15797883]</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16 </w:t>
      </w:r>
      <w:r w:rsidRPr="003B68D0">
        <w:rPr>
          <w:rFonts w:ascii="Book Antiqua" w:hAnsi="Book Antiqua" w:cs="SimSun"/>
          <w:b/>
          <w:bCs/>
          <w:color w:val="000000"/>
          <w:sz w:val="21"/>
          <w:szCs w:val="21"/>
        </w:rPr>
        <w:t>Smith PC</w:t>
      </w:r>
      <w:r w:rsidRPr="003B68D0">
        <w:rPr>
          <w:rFonts w:ascii="Book Antiqua" w:hAnsi="Book Antiqua" w:cs="SimSun"/>
          <w:color w:val="000000"/>
          <w:sz w:val="21"/>
          <w:szCs w:val="21"/>
        </w:rPr>
        <w:t>, Schmidt SM, Allensworth-Davies D, Saitz R. A single-question screening test for drug use in primary care. </w:t>
      </w:r>
      <w:r w:rsidRPr="003B68D0">
        <w:rPr>
          <w:rFonts w:ascii="Book Antiqua" w:hAnsi="Book Antiqua" w:cs="SimSun"/>
          <w:i/>
          <w:iCs/>
          <w:color w:val="000000"/>
          <w:sz w:val="21"/>
          <w:szCs w:val="21"/>
        </w:rPr>
        <w:t>Arch Intern Med</w:t>
      </w:r>
      <w:r w:rsidRPr="003B68D0">
        <w:rPr>
          <w:rFonts w:ascii="Book Antiqua" w:hAnsi="Book Antiqua" w:cs="SimSun"/>
          <w:color w:val="000000"/>
          <w:sz w:val="21"/>
          <w:szCs w:val="21"/>
        </w:rPr>
        <w:t> 2010; </w:t>
      </w:r>
      <w:r w:rsidRPr="003B68D0">
        <w:rPr>
          <w:rFonts w:ascii="Book Antiqua" w:hAnsi="Book Antiqua" w:cs="SimSun"/>
          <w:b/>
          <w:bCs/>
          <w:color w:val="000000"/>
          <w:sz w:val="21"/>
          <w:szCs w:val="21"/>
        </w:rPr>
        <w:t>170</w:t>
      </w:r>
      <w:r w:rsidRPr="003B68D0">
        <w:rPr>
          <w:rFonts w:ascii="Book Antiqua" w:hAnsi="Book Antiqua" w:cs="SimSun"/>
          <w:color w:val="000000"/>
          <w:sz w:val="21"/>
          <w:szCs w:val="21"/>
        </w:rPr>
        <w:t>: 1155-1160 [PMID: 20625025 DOI: 10.1001/archinternmed.2010.140]</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17 </w:t>
      </w:r>
      <w:r w:rsidRPr="003B68D0">
        <w:rPr>
          <w:rFonts w:ascii="Book Antiqua" w:hAnsi="Book Antiqua" w:cs="SimSun"/>
          <w:b/>
          <w:bCs/>
          <w:color w:val="000000"/>
          <w:sz w:val="21"/>
          <w:szCs w:val="21"/>
        </w:rPr>
        <w:t>Smith PC</w:t>
      </w:r>
      <w:r w:rsidRPr="003B68D0">
        <w:rPr>
          <w:rFonts w:ascii="Book Antiqua" w:hAnsi="Book Antiqua" w:cs="SimSun"/>
          <w:color w:val="000000"/>
          <w:sz w:val="21"/>
          <w:szCs w:val="21"/>
        </w:rPr>
        <w:t>, Schmidt SM, Allensworth-Davies D, Saitz R. Primary care validation of a single-question alcohol screening test. </w:t>
      </w:r>
      <w:r w:rsidRPr="003B68D0">
        <w:rPr>
          <w:rFonts w:ascii="Book Antiqua" w:hAnsi="Book Antiqua" w:cs="SimSun"/>
          <w:i/>
          <w:iCs/>
          <w:color w:val="000000"/>
          <w:sz w:val="21"/>
          <w:szCs w:val="21"/>
        </w:rPr>
        <w:t>J Gen Intern Med</w:t>
      </w:r>
      <w:r w:rsidRPr="003B68D0">
        <w:rPr>
          <w:rFonts w:ascii="Book Antiqua" w:hAnsi="Book Antiqua" w:cs="SimSun"/>
          <w:color w:val="000000"/>
          <w:sz w:val="21"/>
          <w:szCs w:val="21"/>
        </w:rPr>
        <w:t> 2009; </w:t>
      </w:r>
      <w:r w:rsidRPr="003B68D0">
        <w:rPr>
          <w:rFonts w:ascii="Book Antiqua" w:hAnsi="Book Antiqua" w:cs="SimSun"/>
          <w:b/>
          <w:bCs/>
          <w:color w:val="000000"/>
          <w:sz w:val="21"/>
          <w:szCs w:val="21"/>
        </w:rPr>
        <w:t>24</w:t>
      </w:r>
      <w:r w:rsidRPr="003B68D0">
        <w:rPr>
          <w:rFonts w:ascii="Book Antiqua" w:hAnsi="Book Antiqua" w:cs="SimSun"/>
          <w:color w:val="000000"/>
          <w:sz w:val="21"/>
          <w:szCs w:val="21"/>
        </w:rPr>
        <w:t>: 783-788 [PMID: 19247718 DOI: 10.1007/s11606-009-0928-6]</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18 </w:t>
      </w:r>
      <w:r w:rsidRPr="003B68D0">
        <w:rPr>
          <w:rFonts w:ascii="Book Antiqua" w:hAnsi="Book Antiqua" w:cs="SimSun"/>
          <w:b/>
          <w:bCs/>
          <w:color w:val="000000"/>
          <w:sz w:val="21"/>
          <w:szCs w:val="21"/>
        </w:rPr>
        <w:t>Fiellin DA</w:t>
      </w:r>
      <w:r w:rsidRPr="003B68D0">
        <w:rPr>
          <w:rFonts w:ascii="Book Antiqua" w:hAnsi="Book Antiqua" w:cs="SimSun"/>
          <w:color w:val="000000"/>
          <w:sz w:val="21"/>
          <w:szCs w:val="21"/>
        </w:rPr>
        <w:t>, Reid MC, O'Connor PG. Screening for alcohol problems in primary care: a systematic review. </w:t>
      </w:r>
      <w:r w:rsidRPr="003B68D0">
        <w:rPr>
          <w:rFonts w:ascii="Book Antiqua" w:hAnsi="Book Antiqua" w:cs="SimSun"/>
          <w:i/>
          <w:iCs/>
          <w:color w:val="000000"/>
          <w:sz w:val="21"/>
          <w:szCs w:val="21"/>
        </w:rPr>
        <w:t>Arch Intern Med</w:t>
      </w:r>
      <w:r w:rsidRPr="003B68D0">
        <w:rPr>
          <w:rFonts w:ascii="Book Antiqua" w:hAnsi="Book Antiqua" w:cs="SimSun"/>
          <w:color w:val="000000"/>
          <w:sz w:val="21"/>
          <w:szCs w:val="21"/>
        </w:rPr>
        <w:t> 2000; </w:t>
      </w:r>
      <w:r w:rsidRPr="003B68D0">
        <w:rPr>
          <w:rFonts w:ascii="Book Antiqua" w:hAnsi="Book Antiqua" w:cs="SimSun"/>
          <w:b/>
          <w:bCs/>
          <w:color w:val="000000"/>
          <w:sz w:val="21"/>
          <w:szCs w:val="21"/>
        </w:rPr>
        <w:t>160</w:t>
      </w:r>
      <w:r w:rsidRPr="003B68D0">
        <w:rPr>
          <w:rFonts w:ascii="Book Antiqua" w:hAnsi="Book Antiqua" w:cs="SimSun"/>
          <w:color w:val="000000"/>
          <w:sz w:val="21"/>
          <w:szCs w:val="21"/>
        </w:rPr>
        <w:t>: 1977-1989 [PMID: 10888972]</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19 </w:t>
      </w:r>
      <w:r w:rsidRPr="003B68D0">
        <w:rPr>
          <w:rFonts w:ascii="Book Antiqua" w:hAnsi="Book Antiqua" w:cs="SimSun"/>
          <w:b/>
          <w:bCs/>
          <w:color w:val="000000"/>
          <w:sz w:val="21"/>
          <w:szCs w:val="21"/>
        </w:rPr>
        <w:t>Moyer VA</w:t>
      </w:r>
      <w:r w:rsidRPr="003B68D0">
        <w:rPr>
          <w:rFonts w:ascii="Book Antiqua" w:hAnsi="Book Antiqua" w:cs="SimSun"/>
          <w:color w:val="000000"/>
          <w:sz w:val="21"/>
          <w:szCs w:val="21"/>
        </w:rPr>
        <w:t>; Preventive Services Task Force. Screening and behavioral counseling interventions in primary care to reduce alcohol misuse: U.S. preventive services task force recommendation statement. </w:t>
      </w:r>
      <w:r w:rsidRPr="003B68D0">
        <w:rPr>
          <w:rFonts w:ascii="Book Antiqua" w:hAnsi="Book Antiqua" w:cs="SimSun"/>
          <w:i/>
          <w:iCs/>
          <w:color w:val="000000"/>
          <w:sz w:val="21"/>
          <w:szCs w:val="21"/>
        </w:rPr>
        <w:t>Ann Intern Med</w:t>
      </w:r>
      <w:r w:rsidRPr="003B68D0">
        <w:rPr>
          <w:rFonts w:ascii="Book Antiqua" w:hAnsi="Book Antiqua" w:cs="SimSun"/>
          <w:color w:val="000000"/>
          <w:sz w:val="21"/>
          <w:szCs w:val="21"/>
        </w:rPr>
        <w:t> 2013; </w:t>
      </w:r>
      <w:r w:rsidRPr="003B68D0">
        <w:rPr>
          <w:rFonts w:ascii="Book Antiqua" w:hAnsi="Book Antiqua" w:cs="SimSun"/>
          <w:b/>
          <w:bCs/>
          <w:color w:val="000000"/>
          <w:sz w:val="21"/>
          <w:szCs w:val="21"/>
        </w:rPr>
        <w:t>159</w:t>
      </w:r>
      <w:r w:rsidRPr="003B68D0">
        <w:rPr>
          <w:rFonts w:ascii="Book Antiqua" w:hAnsi="Book Antiqua" w:cs="SimSun"/>
          <w:color w:val="000000"/>
          <w:sz w:val="21"/>
          <w:szCs w:val="21"/>
        </w:rPr>
        <w:t>: 210-218 [PMID: 23698791 DOI: 10.7326/0003-4819-159-3-201308060-00652]</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20 </w:t>
      </w:r>
      <w:r w:rsidRPr="003B68D0">
        <w:rPr>
          <w:rFonts w:ascii="Book Antiqua" w:hAnsi="Book Antiqua" w:cs="SimSun"/>
          <w:b/>
          <w:bCs/>
          <w:color w:val="000000"/>
          <w:sz w:val="21"/>
          <w:szCs w:val="21"/>
        </w:rPr>
        <w:t>Taj N</w:t>
      </w:r>
      <w:r w:rsidRPr="003B68D0">
        <w:rPr>
          <w:rFonts w:ascii="Book Antiqua" w:hAnsi="Book Antiqua" w:cs="SimSun"/>
          <w:color w:val="000000"/>
          <w:sz w:val="21"/>
          <w:szCs w:val="21"/>
        </w:rPr>
        <w:t>, Devera-Sales A, Vinson DC. Screening for problem drinking: does a single question work? </w:t>
      </w:r>
      <w:r w:rsidRPr="003B68D0">
        <w:rPr>
          <w:rFonts w:ascii="Book Antiqua" w:hAnsi="Book Antiqua" w:cs="SimSun"/>
          <w:i/>
          <w:iCs/>
          <w:color w:val="000000"/>
          <w:sz w:val="21"/>
          <w:szCs w:val="21"/>
        </w:rPr>
        <w:t>J Fam Pract</w:t>
      </w:r>
      <w:r w:rsidRPr="003B68D0">
        <w:rPr>
          <w:rFonts w:ascii="Book Antiqua" w:hAnsi="Book Antiqua" w:cs="SimSun"/>
          <w:color w:val="000000"/>
          <w:sz w:val="21"/>
          <w:szCs w:val="21"/>
        </w:rPr>
        <w:t> 1998; </w:t>
      </w:r>
      <w:r w:rsidRPr="003B68D0">
        <w:rPr>
          <w:rFonts w:ascii="Book Antiqua" w:hAnsi="Book Antiqua" w:cs="SimSun"/>
          <w:b/>
          <w:bCs/>
          <w:color w:val="000000"/>
          <w:sz w:val="21"/>
          <w:szCs w:val="21"/>
        </w:rPr>
        <w:t>46</w:t>
      </w:r>
      <w:r w:rsidRPr="003B68D0">
        <w:rPr>
          <w:rFonts w:ascii="Book Antiqua" w:hAnsi="Book Antiqua" w:cs="SimSun"/>
          <w:color w:val="000000"/>
          <w:sz w:val="21"/>
          <w:szCs w:val="21"/>
        </w:rPr>
        <w:t>: 328-335 [PMID: 9564375]</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21 </w:t>
      </w:r>
      <w:r w:rsidRPr="003B68D0">
        <w:rPr>
          <w:rFonts w:ascii="Book Antiqua" w:hAnsi="Book Antiqua" w:cs="SimSun"/>
          <w:b/>
          <w:bCs/>
          <w:color w:val="000000"/>
          <w:sz w:val="21"/>
          <w:szCs w:val="21"/>
        </w:rPr>
        <w:t>Vinson DC</w:t>
      </w:r>
      <w:r w:rsidRPr="003B68D0">
        <w:rPr>
          <w:rFonts w:ascii="Book Antiqua" w:hAnsi="Book Antiqua" w:cs="SimSun"/>
          <w:color w:val="000000"/>
          <w:sz w:val="21"/>
          <w:szCs w:val="21"/>
        </w:rPr>
        <w:t>, Kruse RL, Seale JP. Simplifying alcohol assessment: two questions to identify alcohol use disorders. </w:t>
      </w:r>
      <w:r w:rsidRPr="003B68D0">
        <w:rPr>
          <w:rFonts w:ascii="Book Antiqua" w:hAnsi="Book Antiqua" w:cs="SimSun"/>
          <w:i/>
          <w:iCs/>
          <w:color w:val="000000"/>
          <w:sz w:val="21"/>
          <w:szCs w:val="21"/>
        </w:rPr>
        <w:t>Alcohol Clin Exp Res</w:t>
      </w:r>
      <w:r w:rsidRPr="003B68D0">
        <w:rPr>
          <w:rFonts w:ascii="Book Antiqua" w:hAnsi="Book Antiqua" w:cs="SimSun"/>
          <w:color w:val="000000"/>
          <w:sz w:val="21"/>
          <w:szCs w:val="21"/>
        </w:rPr>
        <w:t> 2007; </w:t>
      </w:r>
      <w:r w:rsidRPr="003B68D0">
        <w:rPr>
          <w:rFonts w:ascii="Book Antiqua" w:hAnsi="Book Antiqua" w:cs="SimSun"/>
          <w:b/>
          <w:bCs/>
          <w:color w:val="000000"/>
          <w:sz w:val="21"/>
          <w:szCs w:val="21"/>
        </w:rPr>
        <w:t>31</w:t>
      </w:r>
      <w:r w:rsidRPr="003B68D0">
        <w:rPr>
          <w:rFonts w:ascii="Book Antiqua" w:hAnsi="Book Antiqua" w:cs="SimSun"/>
          <w:color w:val="000000"/>
          <w:sz w:val="21"/>
          <w:szCs w:val="21"/>
        </w:rPr>
        <w:t>: 1392-1398 [PMID: 17559544]</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22 </w:t>
      </w:r>
      <w:r w:rsidRPr="003B68D0">
        <w:rPr>
          <w:rFonts w:ascii="Book Antiqua" w:hAnsi="Book Antiqua" w:cs="SimSun"/>
          <w:b/>
          <w:bCs/>
          <w:color w:val="000000"/>
          <w:sz w:val="21"/>
          <w:szCs w:val="21"/>
        </w:rPr>
        <w:t>Ewing JA</w:t>
      </w:r>
      <w:r w:rsidRPr="003B68D0">
        <w:rPr>
          <w:rFonts w:ascii="Book Antiqua" w:hAnsi="Book Antiqua" w:cs="SimSun"/>
          <w:color w:val="000000"/>
          <w:sz w:val="21"/>
          <w:szCs w:val="21"/>
        </w:rPr>
        <w:t>. Detecting alcoholism. The CAGE questionnaire. </w:t>
      </w:r>
      <w:r w:rsidRPr="003B68D0">
        <w:rPr>
          <w:rFonts w:ascii="Book Antiqua" w:hAnsi="Book Antiqua" w:cs="SimSun"/>
          <w:i/>
          <w:iCs/>
          <w:color w:val="000000"/>
          <w:sz w:val="21"/>
          <w:szCs w:val="21"/>
        </w:rPr>
        <w:t>JAMA</w:t>
      </w:r>
      <w:r w:rsidRPr="003B68D0">
        <w:rPr>
          <w:rFonts w:ascii="Book Antiqua" w:hAnsi="Book Antiqua" w:cs="SimSun"/>
          <w:color w:val="000000"/>
          <w:sz w:val="21"/>
          <w:szCs w:val="21"/>
        </w:rPr>
        <w:t> 1984; </w:t>
      </w:r>
      <w:r w:rsidRPr="003B68D0">
        <w:rPr>
          <w:rFonts w:ascii="Book Antiqua" w:hAnsi="Book Antiqua" w:cs="SimSun"/>
          <w:b/>
          <w:bCs/>
          <w:color w:val="000000"/>
          <w:sz w:val="21"/>
          <w:szCs w:val="21"/>
        </w:rPr>
        <w:t>252</w:t>
      </w:r>
      <w:r w:rsidRPr="003B68D0">
        <w:rPr>
          <w:rFonts w:ascii="Book Antiqua" w:hAnsi="Book Antiqua" w:cs="SimSun"/>
          <w:color w:val="000000"/>
          <w:sz w:val="21"/>
          <w:szCs w:val="21"/>
        </w:rPr>
        <w:t>: 1905-1907 [PMID: 6471323]</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23 </w:t>
      </w:r>
      <w:r w:rsidRPr="003B68D0">
        <w:rPr>
          <w:rFonts w:ascii="Book Antiqua" w:hAnsi="Book Antiqua" w:cs="SimSun"/>
          <w:b/>
          <w:bCs/>
          <w:color w:val="000000"/>
          <w:sz w:val="21"/>
          <w:szCs w:val="21"/>
        </w:rPr>
        <w:t>Mayfield D</w:t>
      </w:r>
      <w:r w:rsidRPr="003B68D0">
        <w:rPr>
          <w:rFonts w:ascii="Book Antiqua" w:hAnsi="Book Antiqua" w:cs="SimSun"/>
          <w:color w:val="000000"/>
          <w:sz w:val="21"/>
          <w:szCs w:val="21"/>
        </w:rPr>
        <w:t>, McLeod G, Hall P. The CAGE questionnaire: validation of a new alcoholism screening instrument. </w:t>
      </w:r>
      <w:r w:rsidRPr="003B68D0">
        <w:rPr>
          <w:rFonts w:ascii="Book Antiqua" w:hAnsi="Book Antiqua" w:cs="SimSun"/>
          <w:i/>
          <w:iCs/>
          <w:color w:val="000000"/>
          <w:sz w:val="21"/>
          <w:szCs w:val="21"/>
        </w:rPr>
        <w:t>Am J Psychiatry</w:t>
      </w:r>
      <w:r w:rsidRPr="003B68D0">
        <w:rPr>
          <w:rFonts w:ascii="Book Antiqua" w:hAnsi="Book Antiqua" w:cs="SimSun"/>
          <w:color w:val="000000"/>
          <w:sz w:val="21"/>
          <w:szCs w:val="21"/>
        </w:rPr>
        <w:t> 1974; </w:t>
      </w:r>
      <w:r w:rsidRPr="003B68D0">
        <w:rPr>
          <w:rFonts w:ascii="Book Antiqua" w:hAnsi="Book Antiqua" w:cs="SimSun"/>
          <w:b/>
          <w:bCs/>
          <w:color w:val="000000"/>
          <w:sz w:val="21"/>
          <w:szCs w:val="21"/>
        </w:rPr>
        <w:t>131</w:t>
      </w:r>
      <w:r w:rsidRPr="003B68D0">
        <w:rPr>
          <w:rFonts w:ascii="Book Antiqua" w:hAnsi="Book Antiqua" w:cs="SimSun"/>
          <w:color w:val="000000"/>
          <w:sz w:val="21"/>
          <w:szCs w:val="21"/>
        </w:rPr>
        <w:t>: 1121-1123 [PMID: 4416585]</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24 </w:t>
      </w:r>
      <w:r w:rsidRPr="003B68D0">
        <w:rPr>
          <w:rFonts w:ascii="Book Antiqua" w:hAnsi="Book Antiqua" w:cs="SimSun"/>
          <w:b/>
          <w:bCs/>
          <w:color w:val="000000"/>
          <w:sz w:val="21"/>
          <w:szCs w:val="21"/>
        </w:rPr>
        <w:t>Selzer ML</w:t>
      </w:r>
      <w:r w:rsidRPr="003B68D0">
        <w:rPr>
          <w:rFonts w:ascii="Book Antiqua" w:hAnsi="Book Antiqua" w:cs="SimSun"/>
          <w:color w:val="000000"/>
          <w:sz w:val="21"/>
          <w:szCs w:val="21"/>
        </w:rPr>
        <w:t>. The Michigan alcoholism screening test: the quest for a new diagnostic instrument. </w:t>
      </w:r>
      <w:r w:rsidRPr="003B68D0">
        <w:rPr>
          <w:rFonts w:ascii="Book Antiqua" w:hAnsi="Book Antiqua" w:cs="SimSun"/>
          <w:i/>
          <w:iCs/>
          <w:color w:val="000000"/>
          <w:sz w:val="21"/>
          <w:szCs w:val="21"/>
        </w:rPr>
        <w:t>Am J Psychiatry</w:t>
      </w:r>
      <w:r w:rsidRPr="003B68D0">
        <w:rPr>
          <w:rFonts w:ascii="Book Antiqua" w:hAnsi="Book Antiqua" w:cs="SimSun"/>
          <w:color w:val="000000"/>
          <w:sz w:val="21"/>
          <w:szCs w:val="21"/>
        </w:rPr>
        <w:t> 1971; </w:t>
      </w:r>
      <w:r w:rsidRPr="003B68D0">
        <w:rPr>
          <w:rFonts w:ascii="Book Antiqua" w:hAnsi="Book Antiqua" w:cs="SimSun"/>
          <w:b/>
          <w:bCs/>
          <w:color w:val="000000"/>
          <w:sz w:val="21"/>
          <w:szCs w:val="21"/>
        </w:rPr>
        <w:t>127</w:t>
      </w:r>
      <w:r w:rsidRPr="003B68D0">
        <w:rPr>
          <w:rFonts w:ascii="Book Antiqua" w:hAnsi="Book Antiqua" w:cs="SimSun"/>
          <w:color w:val="000000"/>
          <w:sz w:val="21"/>
          <w:szCs w:val="21"/>
        </w:rPr>
        <w:t>: 1653-1658 [PMID: 5565851]</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25 </w:t>
      </w:r>
      <w:r w:rsidRPr="003B68D0">
        <w:rPr>
          <w:rFonts w:ascii="Book Antiqua" w:hAnsi="Book Antiqua" w:cs="SimSun"/>
          <w:b/>
          <w:bCs/>
          <w:color w:val="000000"/>
          <w:sz w:val="21"/>
          <w:szCs w:val="21"/>
        </w:rPr>
        <w:t>Storgaard H</w:t>
      </w:r>
      <w:r w:rsidRPr="003B68D0">
        <w:rPr>
          <w:rFonts w:ascii="Book Antiqua" w:hAnsi="Book Antiqua" w:cs="SimSun"/>
          <w:color w:val="000000"/>
          <w:sz w:val="21"/>
          <w:szCs w:val="21"/>
        </w:rPr>
        <w:t>, Nielsen SD, Gluud C. The validity of the Michigan Alcoholism Screening Test (MAST). </w:t>
      </w:r>
      <w:r w:rsidRPr="003B68D0">
        <w:rPr>
          <w:rFonts w:ascii="Book Antiqua" w:hAnsi="Book Antiqua" w:cs="SimSun"/>
          <w:i/>
          <w:iCs/>
          <w:color w:val="000000"/>
          <w:sz w:val="21"/>
          <w:szCs w:val="21"/>
        </w:rPr>
        <w:t>Alcohol Alcohol</w:t>
      </w:r>
      <w:r w:rsidRPr="003B68D0">
        <w:rPr>
          <w:rFonts w:ascii="Book Antiqua" w:hAnsi="Book Antiqua" w:cs="SimSun"/>
          <w:color w:val="000000"/>
          <w:sz w:val="21"/>
          <w:szCs w:val="21"/>
        </w:rPr>
        <w:t> 1994; </w:t>
      </w:r>
      <w:r w:rsidRPr="003B68D0">
        <w:rPr>
          <w:rFonts w:ascii="Book Antiqua" w:hAnsi="Book Antiqua" w:cs="SimSun"/>
          <w:b/>
          <w:bCs/>
          <w:color w:val="000000"/>
          <w:sz w:val="21"/>
          <w:szCs w:val="21"/>
        </w:rPr>
        <w:t>29</w:t>
      </w:r>
      <w:r w:rsidRPr="003B68D0">
        <w:rPr>
          <w:rFonts w:ascii="Book Antiqua" w:hAnsi="Book Antiqua" w:cs="SimSun"/>
          <w:color w:val="000000"/>
          <w:sz w:val="21"/>
          <w:szCs w:val="21"/>
        </w:rPr>
        <w:t>: 493-502 [PMID: 7811333]</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26 </w:t>
      </w:r>
      <w:r w:rsidRPr="003B68D0">
        <w:rPr>
          <w:rFonts w:ascii="Book Antiqua" w:hAnsi="Book Antiqua" w:cs="SimSun"/>
          <w:b/>
          <w:bCs/>
          <w:color w:val="000000"/>
          <w:sz w:val="21"/>
          <w:szCs w:val="21"/>
        </w:rPr>
        <w:t>Saunders JB</w:t>
      </w:r>
      <w:r w:rsidRPr="003B68D0">
        <w:rPr>
          <w:rFonts w:ascii="Book Antiqua" w:hAnsi="Book Antiqua" w:cs="SimSun"/>
          <w:color w:val="000000"/>
          <w:sz w:val="21"/>
          <w:szCs w:val="21"/>
        </w:rPr>
        <w:t>, Aasland OG, Babor TF, de la Fuente JR, Grant M. Development of the Alcohol Use Disorders Identification Test (AUDIT): WHO Collaborative Project on Early Detection of Persons with Harmful Alcohol Consumption--II. </w:t>
      </w:r>
      <w:r w:rsidRPr="003B68D0">
        <w:rPr>
          <w:rFonts w:ascii="Book Antiqua" w:hAnsi="Book Antiqua" w:cs="SimSun"/>
          <w:i/>
          <w:iCs/>
          <w:color w:val="000000"/>
          <w:sz w:val="21"/>
          <w:szCs w:val="21"/>
        </w:rPr>
        <w:t>Addiction</w:t>
      </w:r>
      <w:r w:rsidRPr="003B68D0">
        <w:rPr>
          <w:rFonts w:ascii="Book Antiqua" w:hAnsi="Book Antiqua" w:cs="SimSun"/>
          <w:color w:val="000000"/>
          <w:sz w:val="21"/>
          <w:szCs w:val="21"/>
        </w:rPr>
        <w:t> 1993; </w:t>
      </w:r>
      <w:r w:rsidRPr="003B68D0">
        <w:rPr>
          <w:rFonts w:ascii="Book Antiqua" w:hAnsi="Book Antiqua" w:cs="SimSun"/>
          <w:b/>
          <w:bCs/>
          <w:color w:val="000000"/>
          <w:sz w:val="21"/>
          <w:szCs w:val="21"/>
        </w:rPr>
        <w:t>88</w:t>
      </w:r>
      <w:r w:rsidRPr="003B68D0">
        <w:rPr>
          <w:rFonts w:ascii="Book Antiqua" w:hAnsi="Book Antiqua" w:cs="SimSun"/>
          <w:color w:val="000000"/>
          <w:sz w:val="21"/>
          <w:szCs w:val="21"/>
        </w:rPr>
        <w:t>: 791-804 [PMID: 8329970]</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27 </w:t>
      </w:r>
      <w:r w:rsidRPr="003B68D0">
        <w:rPr>
          <w:rFonts w:ascii="Book Antiqua" w:hAnsi="Book Antiqua" w:cs="SimSun"/>
          <w:b/>
          <w:bCs/>
          <w:color w:val="000000"/>
          <w:sz w:val="21"/>
          <w:szCs w:val="21"/>
        </w:rPr>
        <w:t>Bradley KA</w:t>
      </w:r>
      <w:r w:rsidRPr="003B68D0">
        <w:rPr>
          <w:rFonts w:ascii="Book Antiqua" w:hAnsi="Book Antiqua" w:cs="SimSun"/>
          <w:color w:val="000000"/>
          <w:sz w:val="21"/>
          <w:szCs w:val="21"/>
        </w:rPr>
        <w:t xml:space="preserve">, Bush KR, Epler AJ, Dobie DJ, Davis TM, Sporleder JL, Maynard C, Burman ML, Kivlahan DR. Two brief alcohol-screening tests From the Alcohol Use Disorders Identification </w:t>
      </w:r>
      <w:r w:rsidRPr="003B68D0">
        <w:rPr>
          <w:rFonts w:ascii="Book Antiqua" w:hAnsi="Book Antiqua" w:cs="SimSun"/>
          <w:color w:val="000000"/>
          <w:sz w:val="21"/>
          <w:szCs w:val="21"/>
        </w:rPr>
        <w:lastRenderedPageBreak/>
        <w:t>Test (AUDIT): validation in a female Veterans Affairs patient population. </w:t>
      </w:r>
      <w:r w:rsidRPr="003B68D0">
        <w:rPr>
          <w:rFonts w:ascii="Book Antiqua" w:hAnsi="Book Antiqua" w:cs="SimSun"/>
          <w:i/>
          <w:iCs/>
          <w:color w:val="000000"/>
          <w:sz w:val="21"/>
          <w:szCs w:val="21"/>
        </w:rPr>
        <w:t>Arch Intern Med</w:t>
      </w:r>
      <w:r w:rsidRPr="003B68D0">
        <w:rPr>
          <w:rFonts w:ascii="Book Antiqua" w:hAnsi="Book Antiqua" w:cs="SimSun"/>
          <w:color w:val="000000"/>
          <w:sz w:val="21"/>
          <w:szCs w:val="21"/>
        </w:rPr>
        <w:t> 2003; </w:t>
      </w:r>
      <w:r w:rsidRPr="003B68D0">
        <w:rPr>
          <w:rFonts w:ascii="Book Antiqua" w:hAnsi="Book Antiqua" w:cs="SimSun"/>
          <w:b/>
          <w:bCs/>
          <w:color w:val="000000"/>
          <w:sz w:val="21"/>
          <w:szCs w:val="21"/>
        </w:rPr>
        <w:t>163</w:t>
      </w:r>
      <w:r w:rsidRPr="003B68D0">
        <w:rPr>
          <w:rFonts w:ascii="Book Antiqua" w:hAnsi="Book Antiqua" w:cs="SimSun"/>
          <w:color w:val="000000"/>
          <w:sz w:val="21"/>
          <w:szCs w:val="21"/>
        </w:rPr>
        <w:t>: 821-829 [PMID: 12695273]</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28 </w:t>
      </w:r>
      <w:r w:rsidRPr="003B68D0">
        <w:rPr>
          <w:rFonts w:ascii="Book Antiqua" w:hAnsi="Book Antiqua" w:cs="SimSun"/>
          <w:b/>
          <w:bCs/>
          <w:color w:val="000000"/>
          <w:sz w:val="21"/>
          <w:szCs w:val="21"/>
        </w:rPr>
        <w:t>Williams R</w:t>
      </w:r>
      <w:r w:rsidRPr="003B68D0">
        <w:rPr>
          <w:rFonts w:ascii="Book Antiqua" w:hAnsi="Book Antiqua" w:cs="SimSun"/>
          <w:color w:val="000000"/>
          <w:sz w:val="21"/>
          <w:szCs w:val="21"/>
        </w:rPr>
        <w:t>, Vinson DC. Validation of a single screening question for problem drinking. </w:t>
      </w:r>
      <w:r w:rsidRPr="003B68D0">
        <w:rPr>
          <w:rFonts w:ascii="Book Antiqua" w:hAnsi="Book Antiqua" w:cs="SimSun"/>
          <w:i/>
          <w:iCs/>
          <w:color w:val="000000"/>
          <w:sz w:val="21"/>
          <w:szCs w:val="21"/>
        </w:rPr>
        <w:t>J Fam Pract</w:t>
      </w:r>
      <w:r w:rsidRPr="003B68D0">
        <w:rPr>
          <w:rFonts w:ascii="Book Antiqua" w:hAnsi="Book Antiqua" w:cs="SimSun"/>
          <w:color w:val="000000"/>
          <w:sz w:val="21"/>
          <w:szCs w:val="21"/>
        </w:rPr>
        <w:t> 2001; </w:t>
      </w:r>
      <w:r w:rsidRPr="003B68D0">
        <w:rPr>
          <w:rFonts w:ascii="Book Antiqua" w:hAnsi="Book Antiqua" w:cs="SimSun"/>
          <w:b/>
          <w:bCs/>
          <w:color w:val="000000"/>
          <w:sz w:val="21"/>
          <w:szCs w:val="21"/>
        </w:rPr>
        <w:t>50</w:t>
      </w:r>
      <w:r w:rsidRPr="003B68D0">
        <w:rPr>
          <w:rFonts w:ascii="Book Antiqua" w:hAnsi="Book Antiqua" w:cs="SimSun"/>
          <w:color w:val="000000"/>
          <w:sz w:val="21"/>
          <w:szCs w:val="21"/>
        </w:rPr>
        <w:t>: 307-312 [PMID: 11300981]</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29 </w:t>
      </w:r>
      <w:r w:rsidRPr="003B68D0">
        <w:rPr>
          <w:rFonts w:ascii="Book Antiqua" w:hAnsi="Book Antiqua" w:cs="SimSun"/>
          <w:b/>
          <w:bCs/>
          <w:color w:val="000000"/>
          <w:sz w:val="21"/>
          <w:szCs w:val="21"/>
        </w:rPr>
        <w:t>Friedmann PD</w:t>
      </w:r>
      <w:r w:rsidRPr="003B68D0">
        <w:rPr>
          <w:rFonts w:ascii="Book Antiqua" w:hAnsi="Book Antiqua" w:cs="SimSun"/>
          <w:color w:val="000000"/>
          <w:sz w:val="21"/>
          <w:szCs w:val="21"/>
        </w:rPr>
        <w:t>, Saitz R, Gogineni A, Zhang JX, Stein MD. Validation of the screening strategy in the NIAAA "Physicians' Guide to Helping Patients with Alcohol Problems". </w:t>
      </w:r>
      <w:r w:rsidRPr="003B68D0">
        <w:rPr>
          <w:rFonts w:ascii="Book Antiqua" w:hAnsi="Book Antiqua" w:cs="SimSun"/>
          <w:i/>
          <w:iCs/>
          <w:color w:val="000000"/>
          <w:sz w:val="21"/>
          <w:szCs w:val="21"/>
        </w:rPr>
        <w:t>J Stud Alcohol</w:t>
      </w:r>
      <w:r w:rsidRPr="003B68D0">
        <w:rPr>
          <w:rFonts w:ascii="Book Antiqua" w:hAnsi="Book Antiqua" w:cs="SimSun"/>
          <w:color w:val="000000"/>
          <w:sz w:val="21"/>
          <w:szCs w:val="21"/>
        </w:rPr>
        <w:t> 2001; </w:t>
      </w:r>
      <w:r w:rsidRPr="003B68D0">
        <w:rPr>
          <w:rFonts w:ascii="Book Antiqua" w:hAnsi="Book Antiqua" w:cs="SimSun"/>
          <w:b/>
          <w:bCs/>
          <w:color w:val="000000"/>
          <w:sz w:val="21"/>
          <w:szCs w:val="21"/>
        </w:rPr>
        <w:t>62</w:t>
      </w:r>
      <w:r w:rsidRPr="003B68D0">
        <w:rPr>
          <w:rFonts w:ascii="Book Antiqua" w:hAnsi="Book Antiqua" w:cs="SimSun"/>
          <w:color w:val="000000"/>
          <w:sz w:val="21"/>
          <w:szCs w:val="21"/>
        </w:rPr>
        <w:t>: 234-238 [PMID: 11332444]</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30 </w:t>
      </w:r>
      <w:r w:rsidRPr="003B68D0">
        <w:rPr>
          <w:rFonts w:ascii="Book Antiqua" w:hAnsi="Book Antiqua" w:cs="SimSun"/>
          <w:b/>
          <w:bCs/>
          <w:color w:val="000000"/>
          <w:sz w:val="21"/>
          <w:szCs w:val="21"/>
        </w:rPr>
        <w:t>Bradley KA</w:t>
      </w:r>
      <w:r w:rsidRPr="003B68D0">
        <w:rPr>
          <w:rFonts w:ascii="Book Antiqua" w:hAnsi="Book Antiqua" w:cs="SimSun"/>
          <w:color w:val="000000"/>
          <w:sz w:val="21"/>
          <w:szCs w:val="21"/>
        </w:rPr>
        <w:t>, DeBenedetti AF, Volk RJ, Williams EC, Frank D, Kivlahan DR. AUDIT-C as a brief screen for alcohol misuse in primary care. </w:t>
      </w:r>
      <w:r w:rsidRPr="003B68D0">
        <w:rPr>
          <w:rFonts w:ascii="Book Antiqua" w:hAnsi="Book Antiqua" w:cs="SimSun"/>
          <w:i/>
          <w:iCs/>
          <w:color w:val="000000"/>
          <w:sz w:val="21"/>
          <w:szCs w:val="21"/>
        </w:rPr>
        <w:t>Alcohol Clin Exp Res</w:t>
      </w:r>
      <w:r w:rsidRPr="003B68D0">
        <w:rPr>
          <w:rFonts w:ascii="Book Antiqua" w:hAnsi="Book Antiqua" w:cs="SimSun"/>
          <w:color w:val="000000"/>
          <w:sz w:val="21"/>
          <w:szCs w:val="21"/>
        </w:rPr>
        <w:t> 2007; </w:t>
      </w:r>
      <w:r w:rsidRPr="003B68D0">
        <w:rPr>
          <w:rFonts w:ascii="Book Antiqua" w:hAnsi="Book Antiqua" w:cs="SimSun"/>
          <w:b/>
          <w:bCs/>
          <w:color w:val="000000"/>
          <w:sz w:val="21"/>
          <w:szCs w:val="21"/>
        </w:rPr>
        <w:t>31</w:t>
      </w:r>
      <w:r w:rsidRPr="003B68D0">
        <w:rPr>
          <w:rFonts w:ascii="Book Antiqua" w:hAnsi="Book Antiqua" w:cs="SimSun"/>
          <w:color w:val="000000"/>
          <w:sz w:val="21"/>
          <w:szCs w:val="21"/>
        </w:rPr>
        <w:t>: 1208-1217 [PMID: 17451397]</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31 </w:t>
      </w:r>
      <w:r w:rsidRPr="003B68D0">
        <w:rPr>
          <w:rFonts w:ascii="Book Antiqua" w:hAnsi="Book Antiqua" w:cs="SimSun"/>
          <w:b/>
          <w:bCs/>
          <w:color w:val="000000"/>
          <w:sz w:val="21"/>
          <w:szCs w:val="21"/>
        </w:rPr>
        <w:t>Rubinsky AD</w:t>
      </w:r>
      <w:r w:rsidRPr="003B68D0">
        <w:rPr>
          <w:rFonts w:ascii="Book Antiqua" w:hAnsi="Book Antiqua" w:cs="SimSun"/>
          <w:color w:val="000000"/>
          <w:sz w:val="21"/>
          <w:szCs w:val="21"/>
        </w:rPr>
        <w:t>, Dawson DA, Williams EC, Kivlahan DR, Bradley KA. AUDIT-C scores as a scaled marker of mean daily drinking, alcohol use disorder severity, and probability of alcohol dependence in a U.S. general population sample of drinkers. </w:t>
      </w:r>
      <w:r w:rsidRPr="003B68D0">
        <w:rPr>
          <w:rFonts w:ascii="Book Antiqua" w:hAnsi="Book Antiqua" w:cs="SimSun"/>
          <w:i/>
          <w:iCs/>
          <w:color w:val="000000"/>
          <w:sz w:val="21"/>
          <w:szCs w:val="21"/>
        </w:rPr>
        <w:t>Alcohol Clin Exp Res</w:t>
      </w:r>
      <w:r w:rsidRPr="003B68D0">
        <w:rPr>
          <w:rFonts w:ascii="Book Antiqua" w:hAnsi="Book Antiqua" w:cs="SimSun"/>
          <w:color w:val="000000"/>
          <w:sz w:val="21"/>
          <w:szCs w:val="21"/>
        </w:rPr>
        <w:t> 2013; </w:t>
      </w:r>
      <w:r w:rsidRPr="003B68D0">
        <w:rPr>
          <w:rFonts w:ascii="Book Antiqua" w:hAnsi="Book Antiqua" w:cs="SimSun"/>
          <w:b/>
          <w:bCs/>
          <w:color w:val="000000"/>
          <w:sz w:val="21"/>
          <w:szCs w:val="21"/>
        </w:rPr>
        <w:t>37</w:t>
      </w:r>
      <w:r w:rsidRPr="003B68D0">
        <w:rPr>
          <w:rFonts w:ascii="Book Antiqua" w:hAnsi="Book Antiqua" w:cs="SimSun"/>
          <w:color w:val="000000"/>
          <w:sz w:val="21"/>
          <w:szCs w:val="21"/>
        </w:rPr>
        <w:t>: 1380-1390 [PMID: 23906469 DOI: 10.1111/acer.12092]</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32 </w:t>
      </w:r>
      <w:r w:rsidRPr="003B68D0">
        <w:rPr>
          <w:rFonts w:ascii="Book Antiqua" w:hAnsi="Book Antiqua" w:cs="SimSun"/>
          <w:b/>
          <w:bCs/>
          <w:color w:val="000000"/>
          <w:sz w:val="21"/>
          <w:szCs w:val="21"/>
        </w:rPr>
        <w:t>Moyer A</w:t>
      </w:r>
      <w:r w:rsidRPr="003B68D0">
        <w:rPr>
          <w:rFonts w:ascii="Book Antiqua" w:hAnsi="Book Antiqua" w:cs="SimSun"/>
          <w:color w:val="000000"/>
          <w:sz w:val="21"/>
          <w:szCs w:val="21"/>
        </w:rPr>
        <w:t>, Finney JW, Swearingen CE, Vergun P. Brief interventions for alcohol problems: a meta-analytic review of controlled investigations in treatment-seeking and non-treatment-seeking populations. </w:t>
      </w:r>
      <w:r w:rsidRPr="003B68D0">
        <w:rPr>
          <w:rFonts w:ascii="Book Antiqua" w:hAnsi="Book Antiqua" w:cs="SimSun"/>
          <w:i/>
          <w:iCs/>
          <w:color w:val="000000"/>
          <w:sz w:val="21"/>
          <w:szCs w:val="21"/>
        </w:rPr>
        <w:t>Addiction</w:t>
      </w:r>
      <w:r w:rsidRPr="003B68D0">
        <w:rPr>
          <w:rFonts w:ascii="Book Antiqua" w:hAnsi="Book Antiqua" w:cs="SimSun"/>
          <w:color w:val="000000"/>
          <w:sz w:val="21"/>
          <w:szCs w:val="21"/>
        </w:rPr>
        <w:t> 2002; </w:t>
      </w:r>
      <w:r w:rsidRPr="003B68D0">
        <w:rPr>
          <w:rFonts w:ascii="Book Antiqua" w:hAnsi="Book Antiqua" w:cs="SimSun"/>
          <w:b/>
          <w:bCs/>
          <w:color w:val="000000"/>
          <w:sz w:val="21"/>
          <w:szCs w:val="21"/>
        </w:rPr>
        <w:t>97</w:t>
      </w:r>
      <w:r w:rsidRPr="003B68D0">
        <w:rPr>
          <w:rFonts w:ascii="Book Antiqua" w:hAnsi="Book Antiqua" w:cs="SimSun"/>
          <w:color w:val="000000"/>
          <w:sz w:val="21"/>
          <w:szCs w:val="21"/>
        </w:rPr>
        <w:t>: 279-292 [PMID: 11964101]</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33 </w:t>
      </w:r>
      <w:r w:rsidRPr="003B68D0">
        <w:rPr>
          <w:rFonts w:ascii="Book Antiqua" w:hAnsi="Book Antiqua" w:cs="SimSun"/>
          <w:b/>
          <w:bCs/>
          <w:color w:val="000000"/>
          <w:sz w:val="21"/>
          <w:szCs w:val="21"/>
        </w:rPr>
        <w:t>Bien TH</w:t>
      </w:r>
      <w:r w:rsidRPr="003B68D0">
        <w:rPr>
          <w:rFonts w:ascii="Book Antiqua" w:hAnsi="Book Antiqua" w:cs="SimSun"/>
          <w:color w:val="000000"/>
          <w:sz w:val="21"/>
          <w:szCs w:val="21"/>
        </w:rPr>
        <w:t>, Miller WR, Tonigan JS. Brief interventions for alcohol problems: a review. </w:t>
      </w:r>
      <w:r w:rsidRPr="003B68D0">
        <w:rPr>
          <w:rFonts w:ascii="Book Antiqua" w:hAnsi="Book Antiqua" w:cs="SimSun"/>
          <w:i/>
          <w:iCs/>
          <w:color w:val="000000"/>
          <w:sz w:val="21"/>
          <w:szCs w:val="21"/>
        </w:rPr>
        <w:t>Addiction</w:t>
      </w:r>
      <w:r w:rsidRPr="003B68D0">
        <w:rPr>
          <w:rFonts w:ascii="Book Antiqua" w:hAnsi="Book Antiqua" w:cs="SimSun"/>
          <w:color w:val="000000"/>
          <w:sz w:val="21"/>
          <w:szCs w:val="21"/>
        </w:rPr>
        <w:t> 1993; </w:t>
      </w:r>
      <w:r w:rsidRPr="003B68D0">
        <w:rPr>
          <w:rFonts w:ascii="Book Antiqua" w:hAnsi="Book Antiqua" w:cs="SimSun"/>
          <w:b/>
          <w:bCs/>
          <w:color w:val="000000"/>
          <w:sz w:val="21"/>
          <w:szCs w:val="21"/>
        </w:rPr>
        <w:t>88</w:t>
      </w:r>
      <w:r w:rsidRPr="003B68D0">
        <w:rPr>
          <w:rFonts w:ascii="Book Antiqua" w:hAnsi="Book Antiqua" w:cs="SimSun"/>
          <w:color w:val="000000"/>
          <w:sz w:val="21"/>
          <w:szCs w:val="21"/>
        </w:rPr>
        <w:t>: 315-335 [PMID: 8461850]</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 xml:space="preserve">34 </w:t>
      </w:r>
      <w:r w:rsidRPr="003B68D0">
        <w:rPr>
          <w:rFonts w:ascii="Book Antiqua" w:hAnsi="Book Antiqua" w:cs="SimSun"/>
          <w:b/>
          <w:color w:val="000000"/>
          <w:sz w:val="21"/>
          <w:szCs w:val="21"/>
        </w:rPr>
        <w:t>Miller WR</w:t>
      </w:r>
      <w:r w:rsidRPr="003B68D0">
        <w:rPr>
          <w:rFonts w:ascii="Book Antiqua" w:hAnsi="Book Antiqua" w:cs="SimSun"/>
          <w:color w:val="000000"/>
          <w:sz w:val="21"/>
          <w:szCs w:val="21"/>
        </w:rPr>
        <w:t>, Rollnick S. Motivational interviewing: preparing people for change. 2nd ed. New York: Guilford Press, 2002</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35 </w:t>
      </w:r>
      <w:r w:rsidRPr="003B68D0">
        <w:rPr>
          <w:rFonts w:ascii="Book Antiqua" w:hAnsi="Book Antiqua" w:cs="SimSun"/>
          <w:b/>
          <w:bCs/>
          <w:color w:val="000000"/>
          <w:sz w:val="21"/>
          <w:szCs w:val="21"/>
        </w:rPr>
        <w:t>Rollnick S</w:t>
      </w:r>
      <w:r w:rsidRPr="003B68D0">
        <w:rPr>
          <w:rFonts w:ascii="Book Antiqua" w:hAnsi="Book Antiqua" w:cs="SimSun"/>
          <w:color w:val="000000"/>
          <w:sz w:val="21"/>
          <w:szCs w:val="21"/>
        </w:rPr>
        <w:t>, Heather N, Gold R, Hall W. Development of a short 'readiness to change' questionnaire for use in brief, opportunistic interventions among excessive drinkers. </w:t>
      </w:r>
      <w:r w:rsidRPr="003B68D0">
        <w:rPr>
          <w:rFonts w:ascii="Book Antiqua" w:hAnsi="Book Antiqua" w:cs="SimSun"/>
          <w:i/>
          <w:iCs/>
          <w:color w:val="000000"/>
          <w:sz w:val="21"/>
          <w:szCs w:val="21"/>
        </w:rPr>
        <w:t>Br J Addict</w:t>
      </w:r>
      <w:r w:rsidRPr="003B68D0">
        <w:rPr>
          <w:rFonts w:ascii="Book Antiqua" w:hAnsi="Book Antiqua" w:cs="SimSun"/>
          <w:color w:val="000000"/>
          <w:sz w:val="21"/>
          <w:szCs w:val="21"/>
        </w:rPr>
        <w:t> 1992; </w:t>
      </w:r>
      <w:r w:rsidRPr="003B68D0">
        <w:rPr>
          <w:rFonts w:ascii="Book Antiqua" w:hAnsi="Book Antiqua" w:cs="SimSun"/>
          <w:b/>
          <w:bCs/>
          <w:color w:val="000000"/>
          <w:sz w:val="21"/>
          <w:szCs w:val="21"/>
        </w:rPr>
        <w:t>87</w:t>
      </w:r>
      <w:r w:rsidRPr="003B68D0">
        <w:rPr>
          <w:rFonts w:ascii="Book Antiqua" w:hAnsi="Book Antiqua" w:cs="SimSun"/>
          <w:color w:val="000000"/>
          <w:sz w:val="21"/>
          <w:szCs w:val="21"/>
        </w:rPr>
        <w:t>: 743-754 [PMID: 1591525]</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36 </w:t>
      </w:r>
      <w:r w:rsidRPr="003B68D0">
        <w:rPr>
          <w:rFonts w:ascii="Book Antiqua" w:hAnsi="Book Antiqua" w:cs="SimSun"/>
          <w:b/>
          <w:bCs/>
          <w:color w:val="000000"/>
          <w:sz w:val="21"/>
          <w:szCs w:val="21"/>
        </w:rPr>
        <w:t>Collins SE</w:t>
      </w:r>
      <w:r w:rsidRPr="003B68D0">
        <w:rPr>
          <w:rFonts w:ascii="Book Antiqua" w:hAnsi="Book Antiqua" w:cs="SimSun"/>
          <w:color w:val="000000"/>
          <w:sz w:val="21"/>
          <w:szCs w:val="21"/>
        </w:rPr>
        <w:t>, Logan DE, Neighbors C. Which came first: the readiness or the change? Longitudinal relationships between readiness to change and drinking among college drinkers. </w:t>
      </w:r>
      <w:r w:rsidRPr="003B68D0">
        <w:rPr>
          <w:rFonts w:ascii="Book Antiqua" w:hAnsi="Book Antiqua" w:cs="SimSun"/>
          <w:i/>
          <w:iCs/>
          <w:color w:val="000000"/>
          <w:sz w:val="21"/>
          <w:szCs w:val="21"/>
        </w:rPr>
        <w:t>Addiction</w:t>
      </w:r>
      <w:r w:rsidRPr="003B68D0">
        <w:rPr>
          <w:rFonts w:ascii="Book Antiqua" w:hAnsi="Book Antiqua" w:cs="SimSun"/>
          <w:color w:val="000000"/>
          <w:sz w:val="21"/>
          <w:szCs w:val="21"/>
        </w:rPr>
        <w:t> 2010; </w:t>
      </w:r>
      <w:r w:rsidRPr="003B68D0">
        <w:rPr>
          <w:rFonts w:ascii="Book Antiqua" w:hAnsi="Book Antiqua" w:cs="SimSun"/>
          <w:b/>
          <w:bCs/>
          <w:color w:val="000000"/>
          <w:sz w:val="21"/>
          <w:szCs w:val="21"/>
        </w:rPr>
        <w:t>105</w:t>
      </w:r>
      <w:r w:rsidRPr="003B68D0">
        <w:rPr>
          <w:rFonts w:ascii="Book Antiqua" w:hAnsi="Book Antiqua" w:cs="SimSun"/>
          <w:color w:val="000000"/>
          <w:sz w:val="21"/>
          <w:szCs w:val="21"/>
        </w:rPr>
        <w:t>: 1899-1909 [PMID: 20854333 DOI: 10.1111/j.1360-0443.2010.03064.x]</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37 </w:t>
      </w:r>
      <w:r w:rsidRPr="003B68D0">
        <w:rPr>
          <w:rFonts w:ascii="Book Antiqua" w:hAnsi="Book Antiqua" w:cs="SimSun"/>
          <w:b/>
          <w:bCs/>
          <w:color w:val="000000"/>
          <w:sz w:val="21"/>
          <w:szCs w:val="21"/>
        </w:rPr>
        <w:t>Gavin DR</w:t>
      </w:r>
      <w:r w:rsidRPr="003B68D0">
        <w:rPr>
          <w:rFonts w:ascii="Book Antiqua" w:hAnsi="Book Antiqua" w:cs="SimSun"/>
          <w:color w:val="000000"/>
          <w:sz w:val="21"/>
          <w:szCs w:val="21"/>
        </w:rPr>
        <w:t>, Sobell LC, Sobell MB. Evaluation of the readiness to change questionnaire with problem drinkers in treatment. </w:t>
      </w:r>
      <w:r w:rsidRPr="003B68D0">
        <w:rPr>
          <w:rFonts w:ascii="Book Antiqua" w:hAnsi="Book Antiqua" w:cs="SimSun"/>
          <w:i/>
          <w:iCs/>
          <w:color w:val="000000"/>
          <w:sz w:val="21"/>
          <w:szCs w:val="21"/>
        </w:rPr>
        <w:t>J Subst Abuse</w:t>
      </w:r>
      <w:r w:rsidRPr="003B68D0">
        <w:rPr>
          <w:rFonts w:ascii="Book Antiqua" w:hAnsi="Book Antiqua" w:cs="SimSun"/>
          <w:color w:val="000000"/>
          <w:sz w:val="21"/>
          <w:szCs w:val="21"/>
        </w:rPr>
        <w:t> 1998; </w:t>
      </w:r>
      <w:r w:rsidRPr="003B68D0">
        <w:rPr>
          <w:rFonts w:ascii="Book Antiqua" w:hAnsi="Book Antiqua" w:cs="SimSun"/>
          <w:b/>
          <w:bCs/>
          <w:color w:val="000000"/>
          <w:sz w:val="21"/>
          <w:szCs w:val="21"/>
        </w:rPr>
        <w:t>10</w:t>
      </w:r>
      <w:r w:rsidRPr="003B68D0">
        <w:rPr>
          <w:rFonts w:ascii="Book Antiqua" w:hAnsi="Book Antiqua" w:cs="SimSun"/>
          <w:color w:val="000000"/>
          <w:sz w:val="21"/>
          <w:szCs w:val="21"/>
        </w:rPr>
        <w:t>: 53-58 [PMID: 9720006]</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38 </w:t>
      </w:r>
      <w:r w:rsidRPr="003B68D0">
        <w:rPr>
          <w:rFonts w:ascii="Book Antiqua" w:hAnsi="Book Antiqua" w:cs="SimSun"/>
          <w:b/>
          <w:bCs/>
          <w:color w:val="000000"/>
          <w:sz w:val="21"/>
          <w:szCs w:val="21"/>
        </w:rPr>
        <w:t>Kaner EF</w:t>
      </w:r>
      <w:r w:rsidRPr="003B68D0">
        <w:rPr>
          <w:rFonts w:ascii="Book Antiqua" w:hAnsi="Book Antiqua" w:cs="SimSun"/>
          <w:color w:val="000000"/>
          <w:sz w:val="21"/>
          <w:szCs w:val="21"/>
        </w:rPr>
        <w:t>, Dickinson HO, Beyer F, Pienaar E, Schlesinger C, Campbell F, Saunders JB, Burnand B, Heather N. The effectiveness of brief alcohol interventions in primary care settings: a systematic review. </w:t>
      </w:r>
      <w:r w:rsidRPr="003B68D0">
        <w:rPr>
          <w:rFonts w:ascii="Book Antiqua" w:hAnsi="Book Antiqua" w:cs="SimSun"/>
          <w:i/>
          <w:iCs/>
          <w:color w:val="000000"/>
          <w:sz w:val="21"/>
          <w:szCs w:val="21"/>
        </w:rPr>
        <w:t>Drug Alcohol Rev</w:t>
      </w:r>
      <w:r w:rsidRPr="003B68D0">
        <w:rPr>
          <w:rFonts w:ascii="Book Antiqua" w:hAnsi="Book Antiqua" w:cs="SimSun"/>
          <w:color w:val="000000"/>
          <w:sz w:val="21"/>
          <w:szCs w:val="21"/>
        </w:rPr>
        <w:t> 2009; </w:t>
      </w:r>
      <w:r w:rsidRPr="003B68D0">
        <w:rPr>
          <w:rFonts w:ascii="Book Antiqua" w:hAnsi="Book Antiqua" w:cs="SimSun"/>
          <w:b/>
          <w:bCs/>
          <w:color w:val="000000"/>
          <w:sz w:val="21"/>
          <w:szCs w:val="21"/>
        </w:rPr>
        <w:t>28</w:t>
      </w:r>
      <w:r w:rsidRPr="003B68D0">
        <w:rPr>
          <w:rFonts w:ascii="Book Antiqua" w:hAnsi="Book Antiqua" w:cs="SimSun"/>
          <w:color w:val="000000"/>
          <w:sz w:val="21"/>
          <w:szCs w:val="21"/>
        </w:rPr>
        <w:t>: 301-323 [PMID: 19489992 DOI: 10.1111/j.1465-3362.2009.00071.x]</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lastRenderedPageBreak/>
        <w:t>39 </w:t>
      </w:r>
      <w:r w:rsidRPr="003B68D0">
        <w:rPr>
          <w:rFonts w:ascii="Book Antiqua" w:hAnsi="Book Antiqua" w:cs="SimSun"/>
          <w:b/>
          <w:bCs/>
          <w:color w:val="000000"/>
          <w:sz w:val="21"/>
          <w:szCs w:val="21"/>
        </w:rPr>
        <w:t>Emmen MJ</w:t>
      </w:r>
      <w:r w:rsidRPr="003B68D0">
        <w:rPr>
          <w:rFonts w:ascii="Book Antiqua" w:hAnsi="Book Antiqua" w:cs="SimSun"/>
          <w:color w:val="000000"/>
          <w:sz w:val="21"/>
          <w:szCs w:val="21"/>
        </w:rPr>
        <w:t>, Schippers GM, Bleijenberg G, Wollersheim H. Effectiveness of opportunistic brief interventions for problem drinking in a general hospital setting: systematic review. </w:t>
      </w:r>
      <w:r w:rsidRPr="003B68D0">
        <w:rPr>
          <w:rFonts w:ascii="Book Antiqua" w:hAnsi="Book Antiqua" w:cs="SimSun"/>
          <w:i/>
          <w:iCs/>
          <w:color w:val="000000"/>
          <w:sz w:val="21"/>
          <w:szCs w:val="21"/>
        </w:rPr>
        <w:t>BMJ</w:t>
      </w:r>
      <w:r w:rsidRPr="003B68D0">
        <w:rPr>
          <w:rFonts w:ascii="Book Antiqua" w:hAnsi="Book Antiqua" w:cs="SimSun"/>
          <w:color w:val="000000"/>
          <w:sz w:val="21"/>
          <w:szCs w:val="21"/>
        </w:rPr>
        <w:t> 2004; </w:t>
      </w:r>
      <w:r w:rsidRPr="003B68D0">
        <w:rPr>
          <w:rFonts w:ascii="Book Antiqua" w:hAnsi="Book Antiqua" w:cs="SimSun"/>
          <w:b/>
          <w:bCs/>
          <w:color w:val="000000"/>
          <w:sz w:val="21"/>
          <w:szCs w:val="21"/>
        </w:rPr>
        <w:t>328</w:t>
      </w:r>
      <w:r w:rsidRPr="003B68D0">
        <w:rPr>
          <w:rFonts w:ascii="Book Antiqua" w:hAnsi="Book Antiqua" w:cs="SimSun"/>
          <w:color w:val="000000"/>
          <w:sz w:val="21"/>
          <w:szCs w:val="21"/>
        </w:rPr>
        <w:t>: 318 [PMID: 14729657]</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40 </w:t>
      </w:r>
      <w:r w:rsidRPr="003B68D0">
        <w:rPr>
          <w:rFonts w:ascii="Book Antiqua" w:hAnsi="Book Antiqua" w:cs="SimSun"/>
          <w:b/>
          <w:bCs/>
          <w:color w:val="000000"/>
          <w:sz w:val="21"/>
          <w:szCs w:val="21"/>
        </w:rPr>
        <w:t>Beich A</w:t>
      </w:r>
      <w:r w:rsidRPr="003B68D0">
        <w:rPr>
          <w:rFonts w:ascii="Book Antiqua" w:hAnsi="Book Antiqua" w:cs="SimSun"/>
          <w:color w:val="000000"/>
          <w:sz w:val="21"/>
          <w:szCs w:val="21"/>
        </w:rPr>
        <w:t>, Thorsen T, Rollnick S. Screening in brief intervention trials targeting excessive drinkers in general practice: systematic review and meta-analysis. </w:t>
      </w:r>
      <w:r w:rsidRPr="003B68D0">
        <w:rPr>
          <w:rFonts w:ascii="Book Antiqua" w:hAnsi="Book Antiqua" w:cs="SimSun"/>
          <w:i/>
          <w:iCs/>
          <w:color w:val="000000"/>
          <w:sz w:val="21"/>
          <w:szCs w:val="21"/>
        </w:rPr>
        <w:t>BMJ</w:t>
      </w:r>
      <w:r w:rsidRPr="003B68D0">
        <w:rPr>
          <w:rFonts w:ascii="Book Antiqua" w:hAnsi="Book Antiqua" w:cs="SimSun"/>
          <w:color w:val="000000"/>
          <w:sz w:val="21"/>
          <w:szCs w:val="21"/>
        </w:rPr>
        <w:t> 2003; </w:t>
      </w:r>
      <w:r w:rsidRPr="003B68D0">
        <w:rPr>
          <w:rFonts w:ascii="Book Antiqua" w:hAnsi="Book Antiqua" w:cs="SimSun"/>
          <w:b/>
          <w:bCs/>
          <w:color w:val="000000"/>
          <w:sz w:val="21"/>
          <w:szCs w:val="21"/>
        </w:rPr>
        <w:t>327</w:t>
      </w:r>
      <w:r w:rsidRPr="003B68D0">
        <w:rPr>
          <w:rFonts w:ascii="Book Antiqua" w:hAnsi="Book Antiqua" w:cs="SimSun"/>
          <w:color w:val="000000"/>
          <w:sz w:val="21"/>
          <w:szCs w:val="21"/>
        </w:rPr>
        <w:t>: 536-542 [PMID: 12958114]</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41 </w:t>
      </w:r>
      <w:r w:rsidRPr="003B68D0">
        <w:rPr>
          <w:rFonts w:ascii="Book Antiqua" w:hAnsi="Book Antiqua" w:cs="SimSun"/>
          <w:b/>
          <w:bCs/>
          <w:color w:val="000000"/>
          <w:sz w:val="21"/>
          <w:szCs w:val="21"/>
        </w:rPr>
        <w:t>Kosten TR</w:t>
      </w:r>
      <w:r w:rsidRPr="003B68D0">
        <w:rPr>
          <w:rFonts w:ascii="Book Antiqua" w:hAnsi="Book Antiqua" w:cs="SimSun"/>
          <w:color w:val="000000"/>
          <w:sz w:val="21"/>
          <w:szCs w:val="21"/>
        </w:rPr>
        <w:t>, O'Connor PG. Management of drug and alcohol withdrawal. </w:t>
      </w:r>
      <w:r w:rsidRPr="003B68D0">
        <w:rPr>
          <w:rFonts w:ascii="Book Antiqua" w:hAnsi="Book Antiqua" w:cs="SimSun"/>
          <w:i/>
          <w:iCs/>
          <w:color w:val="000000"/>
          <w:sz w:val="21"/>
          <w:szCs w:val="21"/>
        </w:rPr>
        <w:t>N Engl J Med</w:t>
      </w:r>
      <w:r w:rsidRPr="003B68D0">
        <w:rPr>
          <w:rFonts w:ascii="Book Antiqua" w:hAnsi="Book Antiqua" w:cs="SimSun"/>
          <w:color w:val="000000"/>
          <w:sz w:val="21"/>
          <w:szCs w:val="21"/>
        </w:rPr>
        <w:t> 2003; </w:t>
      </w:r>
      <w:r w:rsidRPr="003B68D0">
        <w:rPr>
          <w:rFonts w:ascii="Book Antiqua" w:hAnsi="Book Antiqua" w:cs="SimSun"/>
          <w:b/>
          <w:bCs/>
          <w:color w:val="000000"/>
          <w:sz w:val="21"/>
          <w:szCs w:val="21"/>
        </w:rPr>
        <w:t>348</w:t>
      </w:r>
      <w:r w:rsidRPr="003B68D0">
        <w:rPr>
          <w:rFonts w:ascii="Book Antiqua" w:hAnsi="Book Antiqua" w:cs="SimSun"/>
          <w:color w:val="000000"/>
          <w:sz w:val="21"/>
          <w:szCs w:val="21"/>
        </w:rPr>
        <w:t>: 1786-1795 [PMID: 12724485]</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42 </w:t>
      </w:r>
      <w:r w:rsidRPr="003B68D0">
        <w:rPr>
          <w:rFonts w:ascii="Book Antiqua" w:hAnsi="Book Antiqua" w:cs="SimSun"/>
          <w:b/>
          <w:bCs/>
          <w:color w:val="000000"/>
          <w:sz w:val="21"/>
          <w:szCs w:val="21"/>
        </w:rPr>
        <w:t>Santavy P</w:t>
      </w:r>
      <w:r w:rsidRPr="003B68D0">
        <w:rPr>
          <w:rFonts w:ascii="Book Antiqua" w:hAnsi="Book Antiqua" w:cs="SimSun"/>
          <w:color w:val="000000"/>
          <w:sz w:val="21"/>
          <w:szCs w:val="21"/>
        </w:rPr>
        <w:t>. Multidisciplinary approach to a Marfan syndrome patient with emphasis on cardiovascular complications. </w:t>
      </w:r>
      <w:r w:rsidRPr="003B68D0">
        <w:rPr>
          <w:rFonts w:ascii="Book Antiqua" w:hAnsi="Book Antiqua" w:cs="SimSun"/>
          <w:i/>
          <w:iCs/>
          <w:color w:val="000000"/>
          <w:sz w:val="21"/>
          <w:szCs w:val="21"/>
        </w:rPr>
        <w:t>Biomed Pap Med Fac Univ Palacky Olomouc Czech Repub</w:t>
      </w:r>
      <w:r w:rsidRPr="003B68D0">
        <w:rPr>
          <w:rFonts w:ascii="Book Antiqua" w:hAnsi="Book Antiqua" w:cs="SimSun"/>
          <w:color w:val="000000"/>
          <w:sz w:val="21"/>
          <w:szCs w:val="21"/>
        </w:rPr>
        <w:t> 2013; </w:t>
      </w:r>
      <w:r w:rsidRPr="003B68D0">
        <w:rPr>
          <w:rFonts w:ascii="Book Antiqua" w:hAnsi="Book Antiqua" w:cs="SimSun"/>
          <w:b/>
          <w:bCs/>
          <w:color w:val="000000"/>
          <w:sz w:val="21"/>
          <w:szCs w:val="21"/>
        </w:rPr>
        <w:t>157</w:t>
      </w:r>
      <w:r w:rsidRPr="003B68D0">
        <w:rPr>
          <w:rFonts w:ascii="Book Antiqua" w:hAnsi="Book Antiqua" w:cs="SimSun"/>
          <w:color w:val="000000"/>
          <w:sz w:val="21"/>
          <w:szCs w:val="21"/>
        </w:rPr>
        <w:t>: 1-4 [PMID: 23567654 DOI: 10.5507/bp.2013.023]</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43 </w:t>
      </w:r>
      <w:r w:rsidRPr="003B68D0">
        <w:rPr>
          <w:rFonts w:ascii="Book Antiqua" w:hAnsi="Book Antiqua" w:cs="SimSun"/>
          <w:b/>
          <w:bCs/>
          <w:color w:val="000000"/>
          <w:sz w:val="21"/>
          <w:szCs w:val="21"/>
        </w:rPr>
        <w:t>Mayo-Smith MF</w:t>
      </w:r>
      <w:r w:rsidRPr="003B68D0">
        <w:rPr>
          <w:rFonts w:ascii="Book Antiqua" w:hAnsi="Book Antiqua" w:cs="SimSun"/>
          <w:color w:val="000000"/>
          <w:sz w:val="21"/>
          <w:szCs w:val="21"/>
        </w:rPr>
        <w:t>, Beecher LH, Fischer TL, Gorelick DA, Guillaume JL, Hill A, Jara G, Kasser C, Melbourne J; Working Group on the Management of Alcohol Withdrawal Delirium; Practice Guidelines Committee; American Society of Addiction Medicine. Management of alcohol withdrawal delirium. An evidence-based practice guideline. </w:t>
      </w:r>
      <w:r w:rsidRPr="003B68D0">
        <w:rPr>
          <w:rFonts w:ascii="Book Antiqua" w:hAnsi="Book Antiqua" w:cs="SimSun"/>
          <w:i/>
          <w:iCs/>
          <w:color w:val="000000"/>
          <w:sz w:val="21"/>
          <w:szCs w:val="21"/>
        </w:rPr>
        <w:t>Arch Intern Med</w:t>
      </w:r>
      <w:r w:rsidRPr="003B68D0">
        <w:rPr>
          <w:rFonts w:ascii="Book Antiqua" w:hAnsi="Book Antiqua" w:cs="SimSun"/>
          <w:color w:val="000000"/>
          <w:sz w:val="21"/>
          <w:szCs w:val="21"/>
        </w:rPr>
        <w:t> 2004; </w:t>
      </w:r>
      <w:r w:rsidRPr="003B68D0">
        <w:rPr>
          <w:rFonts w:ascii="Book Antiqua" w:hAnsi="Book Antiqua" w:cs="SimSun"/>
          <w:b/>
          <w:bCs/>
          <w:color w:val="000000"/>
          <w:sz w:val="21"/>
          <w:szCs w:val="21"/>
        </w:rPr>
        <w:t>164</w:t>
      </w:r>
      <w:r w:rsidRPr="003B68D0">
        <w:rPr>
          <w:rFonts w:ascii="Book Antiqua" w:hAnsi="Book Antiqua" w:cs="SimSun"/>
          <w:color w:val="000000"/>
          <w:sz w:val="21"/>
          <w:szCs w:val="21"/>
        </w:rPr>
        <w:t>: 1405-1412 [PMID: 15249349]</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 xml:space="preserve">44 </w:t>
      </w:r>
      <w:r w:rsidRPr="003B68D0">
        <w:rPr>
          <w:rFonts w:ascii="Book Antiqua" w:hAnsi="Book Antiqua"/>
          <w:b/>
          <w:bCs/>
          <w:color w:val="000000"/>
          <w:sz w:val="21"/>
          <w:szCs w:val="21"/>
        </w:rPr>
        <w:t>Sullivan JT</w:t>
      </w:r>
      <w:r w:rsidRPr="003B68D0">
        <w:rPr>
          <w:rFonts w:ascii="Book Antiqua" w:hAnsi="Book Antiqua"/>
          <w:color w:val="000000"/>
          <w:sz w:val="21"/>
          <w:szCs w:val="21"/>
        </w:rPr>
        <w:t>, Sykora K, Schneiderman J, Naranjo CA, Sellers EM. Assessment of alcohol withdrawal: the revised clinical institute withdrawal assessment for alcohol scale (CIWA-Ar).</w:t>
      </w:r>
      <w:r w:rsidRPr="003B68D0">
        <w:rPr>
          <w:rStyle w:val="apple-converted-space"/>
          <w:rFonts w:ascii="Book Antiqua" w:hAnsi="Book Antiqua"/>
          <w:color w:val="000000"/>
          <w:sz w:val="21"/>
          <w:szCs w:val="21"/>
        </w:rPr>
        <w:t> </w:t>
      </w:r>
      <w:r w:rsidRPr="003B68D0">
        <w:rPr>
          <w:rFonts w:ascii="Book Antiqua" w:hAnsi="Book Antiqua"/>
          <w:i/>
          <w:iCs/>
          <w:color w:val="000000"/>
          <w:sz w:val="21"/>
          <w:szCs w:val="21"/>
        </w:rPr>
        <w:t>Br J Addict</w:t>
      </w:r>
      <w:r w:rsidRPr="003B68D0">
        <w:rPr>
          <w:rStyle w:val="apple-converted-space"/>
          <w:rFonts w:ascii="Book Antiqua" w:hAnsi="Book Antiqua"/>
          <w:color w:val="000000"/>
          <w:sz w:val="21"/>
          <w:szCs w:val="21"/>
        </w:rPr>
        <w:t> </w:t>
      </w:r>
      <w:r w:rsidRPr="003B68D0">
        <w:rPr>
          <w:rFonts w:ascii="Book Antiqua" w:hAnsi="Book Antiqua"/>
          <w:color w:val="000000"/>
          <w:sz w:val="21"/>
          <w:szCs w:val="21"/>
        </w:rPr>
        <w:t>1989;</w:t>
      </w:r>
      <w:r w:rsidRPr="003B68D0">
        <w:rPr>
          <w:rStyle w:val="apple-converted-space"/>
          <w:rFonts w:ascii="Book Antiqua" w:hAnsi="Book Antiqua"/>
          <w:color w:val="000000"/>
          <w:sz w:val="21"/>
          <w:szCs w:val="21"/>
        </w:rPr>
        <w:t> </w:t>
      </w:r>
      <w:r w:rsidRPr="003B68D0">
        <w:rPr>
          <w:rFonts w:ascii="Book Antiqua" w:hAnsi="Book Antiqua"/>
          <w:b/>
          <w:bCs/>
          <w:color w:val="000000"/>
          <w:sz w:val="21"/>
          <w:szCs w:val="21"/>
        </w:rPr>
        <w:t>84</w:t>
      </w:r>
      <w:r w:rsidRPr="003B68D0">
        <w:rPr>
          <w:rFonts w:ascii="Book Antiqua" w:hAnsi="Book Antiqua"/>
          <w:color w:val="000000"/>
          <w:sz w:val="21"/>
          <w:szCs w:val="21"/>
        </w:rPr>
        <w:t>: 1353-1357 [PMID: 2597811]</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45 </w:t>
      </w:r>
      <w:r w:rsidRPr="003B68D0">
        <w:rPr>
          <w:rFonts w:ascii="Book Antiqua" w:hAnsi="Book Antiqua" w:cs="SimSun"/>
          <w:b/>
          <w:bCs/>
          <w:color w:val="000000"/>
          <w:sz w:val="21"/>
          <w:szCs w:val="21"/>
        </w:rPr>
        <w:t>Pittman B</w:t>
      </w:r>
      <w:r w:rsidRPr="003B68D0">
        <w:rPr>
          <w:rFonts w:ascii="Book Antiqua" w:hAnsi="Book Antiqua" w:cs="SimSun"/>
          <w:color w:val="000000"/>
          <w:sz w:val="21"/>
          <w:szCs w:val="21"/>
        </w:rPr>
        <w:t>, Gueorguieva R, Krupitsky E, Rudenko AA, Flannery BA, Krystal JH. Multidimensionality of the Alcohol Withdrawal Symptom Checklist: a factor analysis of the Alcohol Withdrawal Symptom Checklist and CIWA-Ar. </w:t>
      </w:r>
      <w:r w:rsidRPr="003B68D0">
        <w:rPr>
          <w:rFonts w:ascii="Book Antiqua" w:hAnsi="Book Antiqua" w:cs="SimSun"/>
          <w:i/>
          <w:iCs/>
          <w:color w:val="000000"/>
          <w:sz w:val="21"/>
          <w:szCs w:val="21"/>
        </w:rPr>
        <w:t>Alcohol Clin Exp Res</w:t>
      </w:r>
      <w:r w:rsidRPr="003B68D0">
        <w:rPr>
          <w:rFonts w:ascii="Book Antiqua" w:hAnsi="Book Antiqua" w:cs="SimSun"/>
          <w:color w:val="000000"/>
          <w:sz w:val="21"/>
          <w:szCs w:val="21"/>
        </w:rPr>
        <w:t> 2007; </w:t>
      </w:r>
      <w:r w:rsidRPr="003B68D0">
        <w:rPr>
          <w:rFonts w:ascii="Book Antiqua" w:hAnsi="Book Antiqua" w:cs="SimSun"/>
          <w:b/>
          <w:bCs/>
          <w:color w:val="000000"/>
          <w:sz w:val="21"/>
          <w:szCs w:val="21"/>
        </w:rPr>
        <w:t>31</w:t>
      </w:r>
      <w:r w:rsidRPr="003B68D0">
        <w:rPr>
          <w:rFonts w:ascii="Book Antiqua" w:hAnsi="Book Antiqua" w:cs="SimSun"/>
          <w:color w:val="000000"/>
          <w:sz w:val="21"/>
          <w:szCs w:val="21"/>
        </w:rPr>
        <w:t>: 612-618 [PMID: 17374040]</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46 </w:t>
      </w:r>
      <w:r w:rsidRPr="003B68D0">
        <w:rPr>
          <w:rFonts w:ascii="Book Antiqua" w:hAnsi="Book Antiqua" w:cs="SimSun"/>
          <w:b/>
          <w:bCs/>
          <w:color w:val="000000"/>
          <w:sz w:val="21"/>
          <w:szCs w:val="21"/>
        </w:rPr>
        <w:t>Holbrook AM</w:t>
      </w:r>
      <w:r w:rsidRPr="003B68D0">
        <w:rPr>
          <w:rFonts w:ascii="Book Antiqua" w:hAnsi="Book Antiqua" w:cs="SimSun"/>
          <w:color w:val="000000"/>
          <w:sz w:val="21"/>
          <w:szCs w:val="21"/>
        </w:rPr>
        <w:t>, Crowther R, Lotter A, Cheng C, King D. Meta-analysis of benzodiazepine use in the treatment of acute alcohol withdrawal. </w:t>
      </w:r>
      <w:r w:rsidRPr="003B68D0">
        <w:rPr>
          <w:rFonts w:ascii="Book Antiqua" w:hAnsi="Book Antiqua" w:cs="SimSun"/>
          <w:i/>
          <w:iCs/>
          <w:color w:val="000000"/>
          <w:sz w:val="21"/>
          <w:szCs w:val="21"/>
        </w:rPr>
        <w:t>CMAJ</w:t>
      </w:r>
      <w:r w:rsidRPr="003B68D0">
        <w:rPr>
          <w:rFonts w:ascii="Book Antiqua" w:hAnsi="Book Antiqua" w:cs="SimSun"/>
          <w:color w:val="000000"/>
          <w:sz w:val="21"/>
          <w:szCs w:val="21"/>
        </w:rPr>
        <w:t> 1999; </w:t>
      </w:r>
      <w:r w:rsidRPr="003B68D0">
        <w:rPr>
          <w:rFonts w:ascii="Book Antiqua" w:hAnsi="Book Antiqua" w:cs="SimSun"/>
          <w:b/>
          <w:bCs/>
          <w:color w:val="000000"/>
          <w:sz w:val="21"/>
          <w:szCs w:val="21"/>
        </w:rPr>
        <w:t>160</w:t>
      </w:r>
      <w:r w:rsidRPr="003B68D0">
        <w:rPr>
          <w:rFonts w:ascii="Book Antiqua" w:hAnsi="Book Antiqua" w:cs="SimSun"/>
          <w:color w:val="000000"/>
          <w:sz w:val="21"/>
          <w:szCs w:val="21"/>
        </w:rPr>
        <w:t>: 649-655 [PMID: 10101999]</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 xml:space="preserve">47 </w:t>
      </w:r>
      <w:r w:rsidRPr="003B68D0">
        <w:rPr>
          <w:rFonts w:ascii="Book Antiqua" w:hAnsi="Book Antiqua" w:cs="SimSun"/>
          <w:b/>
          <w:color w:val="000000"/>
          <w:sz w:val="21"/>
          <w:szCs w:val="21"/>
        </w:rPr>
        <w:t>Schuckit MA</w:t>
      </w:r>
      <w:r w:rsidRPr="003B68D0">
        <w:rPr>
          <w:rFonts w:ascii="Book Antiqua" w:hAnsi="Book Antiqua" w:cs="SimSun"/>
          <w:color w:val="000000"/>
          <w:sz w:val="21"/>
          <w:szCs w:val="21"/>
        </w:rPr>
        <w:t>. Ethanol and methanol. In: Brunton LL, Chabner BA, Knollmann BC, eds. Goodman and Gilman’s the pharmacological basis of therapeutics. 12th ed. New York: McGraw-Hill, 2011: 629-647</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 xml:space="preserve">48 </w:t>
      </w:r>
      <w:r w:rsidRPr="003B68D0">
        <w:rPr>
          <w:rFonts w:ascii="Book Antiqua" w:hAnsi="Book Antiqua"/>
          <w:b/>
          <w:bCs/>
          <w:color w:val="000000"/>
          <w:sz w:val="21"/>
          <w:szCs w:val="21"/>
        </w:rPr>
        <w:t>Amato L</w:t>
      </w:r>
      <w:r w:rsidRPr="003B68D0">
        <w:rPr>
          <w:rFonts w:ascii="Book Antiqua" w:hAnsi="Book Antiqua"/>
          <w:color w:val="000000"/>
          <w:sz w:val="21"/>
          <w:szCs w:val="21"/>
        </w:rPr>
        <w:t>, Minozzi S, Vecchi S, Davoli M. Benzodiazepines for alcohol withdrawal.</w:t>
      </w:r>
      <w:r w:rsidRPr="003B68D0">
        <w:rPr>
          <w:rStyle w:val="apple-converted-space"/>
          <w:rFonts w:ascii="Book Antiqua" w:hAnsi="Book Antiqua"/>
          <w:color w:val="000000"/>
          <w:sz w:val="21"/>
          <w:szCs w:val="21"/>
        </w:rPr>
        <w:t> </w:t>
      </w:r>
      <w:r w:rsidRPr="003B68D0">
        <w:rPr>
          <w:rFonts w:ascii="Book Antiqua" w:hAnsi="Book Antiqua"/>
          <w:i/>
          <w:iCs/>
          <w:color w:val="000000"/>
          <w:sz w:val="21"/>
          <w:szCs w:val="21"/>
        </w:rPr>
        <w:t>Cochrane Database Syst Rev</w:t>
      </w:r>
      <w:r w:rsidRPr="003B68D0">
        <w:rPr>
          <w:rStyle w:val="apple-converted-space"/>
          <w:rFonts w:ascii="Book Antiqua" w:hAnsi="Book Antiqua"/>
          <w:color w:val="000000"/>
          <w:sz w:val="21"/>
          <w:szCs w:val="21"/>
        </w:rPr>
        <w:t> </w:t>
      </w:r>
      <w:r w:rsidRPr="003B68D0">
        <w:rPr>
          <w:rFonts w:ascii="Book Antiqua" w:hAnsi="Book Antiqua"/>
          <w:color w:val="000000"/>
          <w:sz w:val="21"/>
          <w:szCs w:val="21"/>
        </w:rPr>
        <w:t>2010;</w:t>
      </w:r>
      <w:r w:rsidRPr="003B68D0">
        <w:rPr>
          <w:rStyle w:val="apple-converted-space"/>
          <w:rFonts w:ascii="Book Antiqua" w:hAnsi="Book Antiqua"/>
          <w:b/>
          <w:color w:val="000000"/>
          <w:sz w:val="21"/>
          <w:szCs w:val="21"/>
        </w:rPr>
        <w:t> (3)</w:t>
      </w:r>
      <w:r w:rsidRPr="003B68D0">
        <w:rPr>
          <w:rFonts w:ascii="Book Antiqua" w:hAnsi="Book Antiqua"/>
          <w:color w:val="000000"/>
          <w:sz w:val="21"/>
          <w:szCs w:val="21"/>
        </w:rPr>
        <w:t>: CD005063 [PMID: 20238336 DOI: 10.1002/14651858.CD005063.pub3]</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49 </w:t>
      </w:r>
      <w:r w:rsidRPr="003B68D0">
        <w:rPr>
          <w:rFonts w:ascii="Book Antiqua" w:hAnsi="Book Antiqua" w:cs="SimSun"/>
          <w:b/>
          <w:bCs/>
          <w:color w:val="000000"/>
          <w:sz w:val="21"/>
          <w:szCs w:val="21"/>
        </w:rPr>
        <w:t>Hughes DW</w:t>
      </w:r>
      <w:r w:rsidRPr="003B68D0">
        <w:rPr>
          <w:rFonts w:ascii="Book Antiqua" w:hAnsi="Book Antiqua" w:cs="SimSun"/>
          <w:color w:val="000000"/>
          <w:sz w:val="21"/>
          <w:szCs w:val="21"/>
        </w:rPr>
        <w:t>, Vanwert E, Lepori L, Adams BD. Propofol for benzodiazepine-refractory alcohol withdrawal in a non-mechanically ventilated patient. </w:t>
      </w:r>
      <w:r w:rsidRPr="003B68D0">
        <w:rPr>
          <w:rFonts w:ascii="Book Antiqua" w:hAnsi="Book Antiqua" w:cs="SimSun"/>
          <w:i/>
          <w:iCs/>
          <w:color w:val="000000"/>
          <w:sz w:val="21"/>
          <w:szCs w:val="21"/>
        </w:rPr>
        <w:t>Am J Emerg Med</w:t>
      </w:r>
      <w:r w:rsidRPr="003B68D0">
        <w:rPr>
          <w:rFonts w:ascii="Book Antiqua" w:hAnsi="Book Antiqua" w:cs="SimSun"/>
          <w:color w:val="000000"/>
          <w:sz w:val="21"/>
          <w:szCs w:val="21"/>
        </w:rPr>
        <w:t> 2014; </w:t>
      </w:r>
      <w:r w:rsidRPr="003B68D0">
        <w:rPr>
          <w:rFonts w:ascii="Book Antiqua" w:hAnsi="Book Antiqua" w:cs="SimSun"/>
          <w:b/>
          <w:bCs/>
          <w:color w:val="000000"/>
          <w:sz w:val="21"/>
          <w:szCs w:val="21"/>
        </w:rPr>
        <w:t>32</w:t>
      </w:r>
      <w:r w:rsidRPr="003B68D0">
        <w:rPr>
          <w:rFonts w:ascii="Book Antiqua" w:hAnsi="Book Antiqua" w:cs="SimSun"/>
          <w:color w:val="000000"/>
          <w:sz w:val="21"/>
          <w:szCs w:val="21"/>
        </w:rPr>
        <w:t>: 112.e3-112.e4 [PMID: 24075805 DOI: 10.1016/j.ajem.2013.08.044]</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lastRenderedPageBreak/>
        <w:t>50 </w:t>
      </w:r>
      <w:r w:rsidRPr="003B68D0">
        <w:rPr>
          <w:rFonts w:ascii="Book Antiqua" w:hAnsi="Book Antiqua" w:cs="SimSun"/>
          <w:b/>
          <w:bCs/>
          <w:color w:val="000000"/>
          <w:sz w:val="21"/>
          <w:szCs w:val="21"/>
        </w:rPr>
        <w:t>Coomes TR</w:t>
      </w:r>
      <w:r w:rsidRPr="003B68D0">
        <w:rPr>
          <w:rFonts w:ascii="Book Antiqua" w:hAnsi="Book Antiqua" w:cs="SimSun"/>
          <w:color w:val="000000"/>
          <w:sz w:val="21"/>
          <w:szCs w:val="21"/>
        </w:rPr>
        <w:t>, Smith SW. Successful use of propofol in refractory delirium tremens. </w:t>
      </w:r>
      <w:r w:rsidRPr="003B68D0">
        <w:rPr>
          <w:rFonts w:ascii="Book Antiqua" w:hAnsi="Book Antiqua" w:cs="SimSun"/>
          <w:i/>
          <w:iCs/>
          <w:color w:val="000000"/>
          <w:sz w:val="21"/>
          <w:szCs w:val="21"/>
        </w:rPr>
        <w:t>Ann Emerg Med</w:t>
      </w:r>
      <w:r w:rsidRPr="003B68D0">
        <w:rPr>
          <w:rFonts w:ascii="Book Antiqua" w:hAnsi="Book Antiqua" w:cs="SimSun"/>
          <w:color w:val="000000"/>
          <w:sz w:val="21"/>
          <w:szCs w:val="21"/>
        </w:rPr>
        <w:t> 1997; </w:t>
      </w:r>
      <w:r w:rsidRPr="003B68D0">
        <w:rPr>
          <w:rFonts w:ascii="Book Antiqua" w:hAnsi="Book Antiqua" w:cs="SimSun"/>
          <w:b/>
          <w:bCs/>
          <w:color w:val="000000"/>
          <w:sz w:val="21"/>
          <w:szCs w:val="21"/>
        </w:rPr>
        <w:t>30</w:t>
      </w:r>
      <w:r w:rsidRPr="003B68D0">
        <w:rPr>
          <w:rFonts w:ascii="Book Antiqua" w:hAnsi="Book Antiqua" w:cs="SimSun"/>
          <w:color w:val="000000"/>
          <w:sz w:val="21"/>
          <w:szCs w:val="21"/>
        </w:rPr>
        <w:t>: 825-828 [PMID: 9398785]</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51 </w:t>
      </w:r>
      <w:r w:rsidRPr="003B68D0">
        <w:rPr>
          <w:rFonts w:ascii="Book Antiqua" w:hAnsi="Book Antiqua" w:cs="SimSun"/>
          <w:b/>
          <w:bCs/>
          <w:color w:val="000000"/>
          <w:sz w:val="21"/>
          <w:szCs w:val="21"/>
        </w:rPr>
        <w:t>Lorentzen K</w:t>
      </w:r>
      <w:r w:rsidRPr="003B68D0">
        <w:rPr>
          <w:rFonts w:ascii="Book Antiqua" w:hAnsi="Book Antiqua" w:cs="SimSun"/>
          <w:color w:val="000000"/>
          <w:sz w:val="21"/>
          <w:szCs w:val="21"/>
        </w:rPr>
        <w:t>, Lauritsen AØ, Bendtsen AO. Use of propofol infusion in alcohol withdrawal-induced refractory delirium tremens. </w:t>
      </w:r>
      <w:r w:rsidRPr="003B68D0">
        <w:rPr>
          <w:rFonts w:ascii="Book Antiqua" w:hAnsi="Book Antiqua" w:cs="SimSun"/>
          <w:i/>
          <w:iCs/>
          <w:color w:val="000000"/>
          <w:sz w:val="21"/>
          <w:szCs w:val="21"/>
        </w:rPr>
        <w:t>Dan Med J</w:t>
      </w:r>
      <w:r w:rsidRPr="003B68D0">
        <w:rPr>
          <w:rFonts w:ascii="Book Antiqua" w:hAnsi="Book Antiqua" w:cs="SimSun"/>
          <w:color w:val="000000"/>
          <w:sz w:val="21"/>
          <w:szCs w:val="21"/>
        </w:rPr>
        <w:t> 2014; </w:t>
      </w:r>
      <w:r w:rsidRPr="003B68D0">
        <w:rPr>
          <w:rFonts w:ascii="Book Antiqua" w:hAnsi="Book Antiqua" w:cs="SimSun"/>
          <w:b/>
          <w:bCs/>
          <w:color w:val="000000"/>
          <w:sz w:val="21"/>
          <w:szCs w:val="21"/>
        </w:rPr>
        <w:t>61</w:t>
      </w:r>
      <w:r w:rsidRPr="003B68D0">
        <w:rPr>
          <w:rFonts w:ascii="Book Antiqua" w:hAnsi="Book Antiqua" w:cs="SimSun"/>
          <w:color w:val="000000"/>
          <w:sz w:val="21"/>
          <w:szCs w:val="21"/>
        </w:rPr>
        <w:t>: A4807 [PMID: 24814732]</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52 </w:t>
      </w:r>
      <w:r w:rsidRPr="003B68D0">
        <w:rPr>
          <w:rFonts w:ascii="Book Antiqua" w:hAnsi="Book Antiqua" w:cs="SimSun"/>
          <w:b/>
          <w:bCs/>
          <w:color w:val="000000"/>
          <w:sz w:val="21"/>
          <w:szCs w:val="21"/>
        </w:rPr>
        <w:t>Barrons R</w:t>
      </w:r>
      <w:r w:rsidRPr="003B68D0">
        <w:rPr>
          <w:rFonts w:ascii="Book Antiqua" w:hAnsi="Book Antiqua" w:cs="SimSun"/>
          <w:color w:val="000000"/>
          <w:sz w:val="21"/>
          <w:szCs w:val="21"/>
        </w:rPr>
        <w:t>, Roberts N. The role of carbamazepine and oxcarbazepine in alcohol withdrawal syndrome. </w:t>
      </w:r>
      <w:r w:rsidRPr="003B68D0">
        <w:rPr>
          <w:rFonts w:ascii="Book Antiqua" w:hAnsi="Book Antiqua" w:cs="SimSun"/>
          <w:i/>
          <w:iCs/>
          <w:color w:val="000000"/>
          <w:sz w:val="21"/>
          <w:szCs w:val="21"/>
        </w:rPr>
        <w:t>J Clin Pharm Ther</w:t>
      </w:r>
      <w:r w:rsidRPr="003B68D0">
        <w:rPr>
          <w:rFonts w:ascii="Book Antiqua" w:hAnsi="Book Antiqua" w:cs="SimSun"/>
          <w:color w:val="000000"/>
          <w:sz w:val="21"/>
          <w:szCs w:val="21"/>
        </w:rPr>
        <w:t> 2010; </w:t>
      </w:r>
      <w:r w:rsidRPr="003B68D0">
        <w:rPr>
          <w:rFonts w:ascii="Book Antiqua" w:hAnsi="Book Antiqua" w:cs="SimSun"/>
          <w:b/>
          <w:bCs/>
          <w:color w:val="000000"/>
          <w:sz w:val="21"/>
          <w:szCs w:val="21"/>
        </w:rPr>
        <w:t>35</w:t>
      </w:r>
      <w:r w:rsidRPr="003B68D0">
        <w:rPr>
          <w:rFonts w:ascii="Book Antiqua" w:hAnsi="Book Antiqua" w:cs="SimSun"/>
          <w:color w:val="000000"/>
          <w:sz w:val="21"/>
          <w:szCs w:val="21"/>
        </w:rPr>
        <w:t>: 153-167 [PMID: 20456734 DOI: 10.1111/j.1365-2710.2009.01098.x]</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53 </w:t>
      </w:r>
      <w:r w:rsidRPr="003B68D0">
        <w:rPr>
          <w:rFonts w:ascii="Book Antiqua" w:hAnsi="Book Antiqua" w:cs="SimSun"/>
          <w:b/>
          <w:bCs/>
          <w:color w:val="000000"/>
          <w:sz w:val="21"/>
          <w:szCs w:val="21"/>
        </w:rPr>
        <w:t>Lucht M</w:t>
      </w:r>
      <w:r w:rsidRPr="003B68D0">
        <w:rPr>
          <w:rFonts w:ascii="Book Antiqua" w:hAnsi="Book Antiqua" w:cs="SimSun"/>
          <w:color w:val="000000"/>
          <w:sz w:val="21"/>
          <w:szCs w:val="21"/>
        </w:rPr>
        <w:t>, Kuehn KU, Armbruster J, Abraham G, Gaensicke M, Barnow S, Tretzel H, Freyberger HJ. Alcohol withdrawal treatment in intoxicated vs non-intoxicated patients: a controlled open-label study with tiapride/carbamazepine, clomethiazole and diazepam. </w:t>
      </w:r>
      <w:r w:rsidRPr="003B68D0">
        <w:rPr>
          <w:rFonts w:ascii="Book Antiqua" w:hAnsi="Book Antiqua" w:cs="SimSun"/>
          <w:i/>
          <w:iCs/>
          <w:color w:val="000000"/>
          <w:sz w:val="21"/>
          <w:szCs w:val="21"/>
        </w:rPr>
        <w:t>Alcohol Alcohol</w:t>
      </w:r>
      <w:r w:rsidRPr="003B68D0">
        <w:rPr>
          <w:rFonts w:ascii="Book Antiqua" w:hAnsi="Book Antiqua" w:cs="SimSun"/>
          <w:color w:val="000000"/>
          <w:sz w:val="21"/>
          <w:szCs w:val="21"/>
        </w:rPr>
        <w:t> 2003; </w:t>
      </w:r>
      <w:r w:rsidRPr="003B68D0">
        <w:rPr>
          <w:rFonts w:ascii="Book Antiqua" w:hAnsi="Book Antiqua" w:cs="SimSun"/>
          <w:b/>
          <w:bCs/>
          <w:color w:val="000000"/>
          <w:sz w:val="21"/>
          <w:szCs w:val="21"/>
        </w:rPr>
        <w:t>38</w:t>
      </w:r>
      <w:r w:rsidRPr="003B68D0">
        <w:rPr>
          <w:rFonts w:ascii="Book Antiqua" w:hAnsi="Book Antiqua" w:cs="SimSun"/>
          <w:color w:val="000000"/>
          <w:sz w:val="21"/>
          <w:szCs w:val="21"/>
        </w:rPr>
        <w:t>: 168-175 [PMID: 12634266]</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54 </w:t>
      </w:r>
      <w:r w:rsidRPr="003B68D0">
        <w:rPr>
          <w:rFonts w:ascii="Book Antiqua" w:hAnsi="Book Antiqua" w:cs="SimSun"/>
          <w:b/>
          <w:bCs/>
          <w:color w:val="000000"/>
          <w:sz w:val="21"/>
          <w:szCs w:val="21"/>
        </w:rPr>
        <w:t>Hillbom M</w:t>
      </w:r>
      <w:r w:rsidRPr="003B68D0">
        <w:rPr>
          <w:rFonts w:ascii="Book Antiqua" w:hAnsi="Book Antiqua" w:cs="SimSun"/>
          <w:color w:val="000000"/>
          <w:sz w:val="21"/>
          <w:szCs w:val="21"/>
        </w:rPr>
        <w:t>, Tokola R, Kuusela V, Kärkkäinen P, Källi-Lemma L, Pilke A, Kaste M. Prevention of alcohol withdrawal seizures with carbamazepine and valproic acid. </w:t>
      </w:r>
      <w:r w:rsidRPr="003B68D0">
        <w:rPr>
          <w:rFonts w:ascii="Book Antiqua" w:hAnsi="Book Antiqua" w:cs="SimSun"/>
          <w:i/>
          <w:iCs/>
          <w:color w:val="000000"/>
          <w:sz w:val="21"/>
          <w:szCs w:val="21"/>
        </w:rPr>
        <w:t>Alcohol</w:t>
      </w:r>
      <w:r w:rsidRPr="003B68D0">
        <w:rPr>
          <w:rFonts w:ascii="Book Antiqua" w:hAnsi="Book Antiqua" w:cs="SimSun"/>
          <w:color w:val="000000"/>
          <w:sz w:val="21"/>
          <w:szCs w:val="21"/>
        </w:rPr>
        <w:t> 1989; </w:t>
      </w:r>
      <w:r w:rsidRPr="003B68D0">
        <w:rPr>
          <w:rFonts w:ascii="Book Antiqua" w:hAnsi="Book Antiqua" w:cs="SimSun"/>
          <w:b/>
          <w:bCs/>
          <w:color w:val="000000"/>
          <w:sz w:val="21"/>
          <w:szCs w:val="21"/>
        </w:rPr>
        <w:t>6</w:t>
      </w:r>
      <w:r w:rsidRPr="003B68D0">
        <w:rPr>
          <w:rFonts w:ascii="Book Antiqua" w:hAnsi="Book Antiqua" w:cs="SimSun"/>
          <w:color w:val="000000"/>
          <w:sz w:val="21"/>
          <w:szCs w:val="21"/>
        </w:rPr>
        <w:t>: 223-226 [PMID: 2500138]</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 xml:space="preserve">55 </w:t>
      </w:r>
      <w:r w:rsidRPr="003B68D0">
        <w:rPr>
          <w:rFonts w:ascii="Book Antiqua" w:hAnsi="Book Antiqua"/>
          <w:b/>
          <w:bCs/>
          <w:color w:val="000000"/>
          <w:sz w:val="21"/>
          <w:szCs w:val="21"/>
        </w:rPr>
        <w:t>Polycarpou A</w:t>
      </w:r>
      <w:r w:rsidRPr="003B68D0">
        <w:rPr>
          <w:rFonts w:ascii="Book Antiqua" w:hAnsi="Book Antiqua"/>
          <w:color w:val="000000"/>
          <w:sz w:val="21"/>
          <w:szCs w:val="21"/>
        </w:rPr>
        <w:t>, Papanikolaou P, Ioannidis JP, Contopoulos-Ioannidis DG. Anticonvulsants for alcohol withdrawal.</w:t>
      </w:r>
      <w:r w:rsidRPr="003B68D0">
        <w:rPr>
          <w:rStyle w:val="apple-converted-space"/>
          <w:rFonts w:ascii="Book Antiqua" w:hAnsi="Book Antiqua"/>
          <w:color w:val="000000"/>
          <w:sz w:val="21"/>
          <w:szCs w:val="21"/>
        </w:rPr>
        <w:t> </w:t>
      </w:r>
      <w:r w:rsidRPr="003B68D0">
        <w:rPr>
          <w:rFonts w:ascii="Book Antiqua" w:hAnsi="Book Antiqua"/>
          <w:i/>
          <w:iCs/>
          <w:color w:val="000000"/>
          <w:sz w:val="21"/>
          <w:szCs w:val="21"/>
        </w:rPr>
        <w:t>Cochrane Database Syst Rev</w:t>
      </w:r>
      <w:r w:rsidRPr="003B68D0">
        <w:rPr>
          <w:rStyle w:val="apple-converted-space"/>
          <w:rFonts w:ascii="Book Antiqua" w:hAnsi="Book Antiqua"/>
          <w:color w:val="000000"/>
          <w:sz w:val="21"/>
          <w:szCs w:val="21"/>
        </w:rPr>
        <w:t> </w:t>
      </w:r>
      <w:r w:rsidRPr="003B68D0">
        <w:rPr>
          <w:rFonts w:ascii="Book Antiqua" w:hAnsi="Book Antiqua"/>
          <w:color w:val="000000"/>
          <w:sz w:val="21"/>
          <w:szCs w:val="21"/>
        </w:rPr>
        <w:t>2005;</w:t>
      </w:r>
      <w:r w:rsidRPr="003B68D0">
        <w:rPr>
          <w:rStyle w:val="apple-converted-space"/>
          <w:rFonts w:ascii="Book Antiqua" w:hAnsi="Book Antiqua"/>
          <w:color w:val="000000"/>
          <w:sz w:val="21"/>
          <w:szCs w:val="21"/>
        </w:rPr>
        <w:t> </w:t>
      </w:r>
      <w:r w:rsidRPr="003B68D0">
        <w:rPr>
          <w:rStyle w:val="apple-converted-space"/>
          <w:rFonts w:ascii="Book Antiqua" w:hAnsi="Book Antiqua"/>
          <w:b/>
          <w:color w:val="000000"/>
          <w:sz w:val="21"/>
          <w:szCs w:val="21"/>
        </w:rPr>
        <w:t>(3)</w:t>
      </w:r>
      <w:r w:rsidRPr="003B68D0">
        <w:rPr>
          <w:rFonts w:ascii="Book Antiqua" w:hAnsi="Book Antiqua"/>
          <w:color w:val="000000"/>
          <w:sz w:val="21"/>
          <w:szCs w:val="21"/>
        </w:rPr>
        <w:t>: CD005064 [PMID: 16034965]</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56 </w:t>
      </w:r>
      <w:r w:rsidRPr="003B68D0">
        <w:rPr>
          <w:rFonts w:ascii="Book Antiqua" w:hAnsi="Book Antiqua" w:cs="SimSun"/>
          <w:b/>
          <w:bCs/>
          <w:color w:val="000000"/>
          <w:sz w:val="21"/>
          <w:szCs w:val="21"/>
        </w:rPr>
        <w:t>Addolorato G</w:t>
      </w:r>
      <w:r w:rsidRPr="003B68D0">
        <w:rPr>
          <w:rFonts w:ascii="Book Antiqua" w:hAnsi="Book Antiqua" w:cs="SimSun"/>
          <w:color w:val="000000"/>
          <w:sz w:val="21"/>
          <w:szCs w:val="21"/>
        </w:rPr>
        <w:t>, Leggio L, Abenavoli L, Caputo F, Gasbarrini G. Baclofen for outpatient treatment of alcohol withdrawal syndrome. </w:t>
      </w:r>
      <w:r w:rsidRPr="003B68D0">
        <w:rPr>
          <w:rFonts w:ascii="Book Antiqua" w:hAnsi="Book Antiqua" w:cs="SimSun"/>
          <w:i/>
          <w:iCs/>
          <w:color w:val="000000"/>
          <w:sz w:val="21"/>
          <w:szCs w:val="21"/>
        </w:rPr>
        <w:t>J Fam Pract</w:t>
      </w:r>
      <w:r w:rsidRPr="003B68D0">
        <w:rPr>
          <w:rFonts w:ascii="Book Antiqua" w:hAnsi="Book Antiqua" w:cs="SimSun"/>
          <w:color w:val="000000"/>
          <w:sz w:val="21"/>
          <w:szCs w:val="21"/>
        </w:rPr>
        <w:t> 2005; </w:t>
      </w:r>
      <w:r w:rsidRPr="003B68D0">
        <w:rPr>
          <w:rFonts w:ascii="Book Antiqua" w:hAnsi="Book Antiqua" w:cs="SimSun"/>
          <w:b/>
          <w:bCs/>
          <w:color w:val="000000"/>
          <w:sz w:val="21"/>
          <w:szCs w:val="21"/>
        </w:rPr>
        <w:t>54</w:t>
      </w:r>
      <w:r w:rsidRPr="003B68D0">
        <w:rPr>
          <w:rFonts w:ascii="Book Antiqua" w:hAnsi="Book Antiqua" w:cs="SimSun"/>
          <w:color w:val="000000"/>
          <w:sz w:val="21"/>
          <w:szCs w:val="21"/>
        </w:rPr>
        <w:t>: 24 [PMID: 15623403]</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 xml:space="preserve">57 </w:t>
      </w:r>
      <w:r w:rsidRPr="003B68D0">
        <w:rPr>
          <w:rFonts w:ascii="Book Antiqua" w:hAnsi="Book Antiqua"/>
          <w:b/>
          <w:bCs/>
          <w:color w:val="000000"/>
          <w:sz w:val="21"/>
          <w:szCs w:val="21"/>
        </w:rPr>
        <w:t>Liu J</w:t>
      </w:r>
      <w:r w:rsidRPr="003B68D0">
        <w:rPr>
          <w:rFonts w:ascii="Book Antiqua" w:hAnsi="Book Antiqua"/>
          <w:color w:val="000000"/>
          <w:sz w:val="21"/>
          <w:szCs w:val="21"/>
        </w:rPr>
        <w:t>, Wang LN. Baclofen for alcohol withdrawal.</w:t>
      </w:r>
      <w:r w:rsidRPr="003B68D0">
        <w:rPr>
          <w:rStyle w:val="apple-converted-space"/>
          <w:rFonts w:ascii="Book Antiqua" w:hAnsi="Book Antiqua"/>
          <w:color w:val="000000"/>
          <w:sz w:val="21"/>
          <w:szCs w:val="21"/>
        </w:rPr>
        <w:t> </w:t>
      </w:r>
      <w:r w:rsidRPr="003B68D0">
        <w:rPr>
          <w:rFonts w:ascii="Book Antiqua" w:hAnsi="Book Antiqua"/>
          <w:i/>
          <w:iCs/>
          <w:color w:val="000000"/>
          <w:sz w:val="21"/>
          <w:szCs w:val="21"/>
        </w:rPr>
        <w:t>Cochrane Database Syst Rev</w:t>
      </w:r>
      <w:r w:rsidRPr="003B68D0">
        <w:rPr>
          <w:rStyle w:val="apple-converted-space"/>
          <w:rFonts w:ascii="Book Antiqua" w:hAnsi="Book Antiqua"/>
          <w:color w:val="000000"/>
          <w:sz w:val="21"/>
          <w:szCs w:val="21"/>
        </w:rPr>
        <w:t> </w:t>
      </w:r>
      <w:r w:rsidRPr="003B68D0">
        <w:rPr>
          <w:rFonts w:ascii="Book Antiqua" w:hAnsi="Book Antiqua"/>
          <w:color w:val="000000"/>
          <w:sz w:val="21"/>
          <w:szCs w:val="21"/>
        </w:rPr>
        <w:t>2015;</w:t>
      </w:r>
      <w:r w:rsidRPr="003B68D0">
        <w:rPr>
          <w:rStyle w:val="apple-converted-space"/>
          <w:rFonts w:ascii="Book Antiqua" w:hAnsi="Book Antiqua"/>
          <w:color w:val="000000"/>
          <w:sz w:val="21"/>
          <w:szCs w:val="21"/>
        </w:rPr>
        <w:t> </w:t>
      </w:r>
      <w:r w:rsidRPr="003B68D0">
        <w:rPr>
          <w:rFonts w:ascii="Book Antiqua" w:hAnsi="Book Antiqua"/>
          <w:b/>
          <w:bCs/>
          <w:color w:val="000000"/>
          <w:sz w:val="21"/>
          <w:szCs w:val="21"/>
        </w:rPr>
        <w:t>4</w:t>
      </w:r>
      <w:r w:rsidRPr="003B68D0">
        <w:rPr>
          <w:rFonts w:ascii="Book Antiqua" w:hAnsi="Book Antiqua"/>
          <w:color w:val="000000"/>
          <w:sz w:val="21"/>
          <w:szCs w:val="21"/>
        </w:rPr>
        <w:t>: CD008502 [PMID: 25836263 DOI: 10.1002/14651858.CD008502.pub4]</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58 </w:t>
      </w:r>
      <w:r w:rsidRPr="003B68D0">
        <w:rPr>
          <w:rFonts w:ascii="Book Antiqua" w:hAnsi="Book Antiqua" w:cs="SimSun"/>
          <w:b/>
          <w:bCs/>
          <w:color w:val="000000"/>
          <w:sz w:val="21"/>
          <w:szCs w:val="21"/>
        </w:rPr>
        <w:t>Prater CD</w:t>
      </w:r>
      <w:r w:rsidRPr="003B68D0">
        <w:rPr>
          <w:rFonts w:ascii="Book Antiqua" w:hAnsi="Book Antiqua" w:cs="SimSun"/>
          <w:color w:val="000000"/>
          <w:sz w:val="21"/>
          <w:szCs w:val="21"/>
        </w:rPr>
        <w:t>, Miller KE, Zylstra RG. Outpatient detoxification of the addicted or alcoholic patient. </w:t>
      </w:r>
      <w:r w:rsidRPr="003B68D0">
        <w:rPr>
          <w:rFonts w:ascii="Book Antiqua" w:hAnsi="Book Antiqua" w:cs="SimSun"/>
          <w:i/>
          <w:iCs/>
          <w:color w:val="000000"/>
          <w:sz w:val="21"/>
          <w:szCs w:val="21"/>
        </w:rPr>
        <w:t>Am Fam Physician</w:t>
      </w:r>
      <w:r w:rsidRPr="003B68D0">
        <w:rPr>
          <w:rFonts w:ascii="Book Antiqua" w:hAnsi="Book Antiqua" w:cs="SimSun"/>
          <w:color w:val="000000"/>
          <w:sz w:val="21"/>
          <w:szCs w:val="21"/>
        </w:rPr>
        <w:t> 1999; </w:t>
      </w:r>
      <w:r w:rsidRPr="003B68D0">
        <w:rPr>
          <w:rFonts w:ascii="Book Antiqua" w:hAnsi="Book Antiqua" w:cs="SimSun"/>
          <w:b/>
          <w:bCs/>
          <w:color w:val="000000"/>
          <w:sz w:val="21"/>
          <w:szCs w:val="21"/>
        </w:rPr>
        <w:t>60</w:t>
      </w:r>
      <w:r w:rsidRPr="003B68D0">
        <w:rPr>
          <w:rFonts w:ascii="Book Antiqua" w:hAnsi="Book Antiqua" w:cs="SimSun"/>
          <w:color w:val="000000"/>
          <w:sz w:val="21"/>
          <w:szCs w:val="21"/>
        </w:rPr>
        <w:t>: 1175-1183 [PMID: 10507746]</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59 </w:t>
      </w:r>
      <w:r w:rsidRPr="003B68D0">
        <w:rPr>
          <w:rFonts w:ascii="Book Antiqua" w:hAnsi="Book Antiqua" w:cs="SimSun"/>
          <w:b/>
          <w:bCs/>
          <w:color w:val="000000"/>
          <w:sz w:val="21"/>
          <w:szCs w:val="21"/>
        </w:rPr>
        <w:t>Krupitsky EM</w:t>
      </w:r>
      <w:r w:rsidRPr="003B68D0">
        <w:rPr>
          <w:rFonts w:ascii="Book Antiqua" w:hAnsi="Book Antiqua" w:cs="SimSun"/>
          <w:color w:val="000000"/>
          <w:sz w:val="21"/>
          <w:szCs w:val="21"/>
        </w:rPr>
        <w:t>, Rudenko AA, Burakov AM, Slavina TY, Grinenko AA, Pittman B, Gueorguieva R, Petrakis IL, Zvartau EE, Krystal JH. Antiglutamatergic strategies for ethanol detoxification: comparison with placebo and diazepam. </w:t>
      </w:r>
      <w:r w:rsidRPr="003B68D0">
        <w:rPr>
          <w:rFonts w:ascii="Book Antiqua" w:hAnsi="Book Antiqua" w:cs="SimSun"/>
          <w:i/>
          <w:iCs/>
          <w:color w:val="000000"/>
          <w:sz w:val="21"/>
          <w:szCs w:val="21"/>
        </w:rPr>
        <w:t>Alcohol Clin Exp Res</w:t>
      </w:r>
      <w:r w:rsidRPr="003B68D0">
        <w:rPr>
          <w:rFonts w:ascii="Book Antiqua" w:hAnsi="Book Antiqua" w:cs="SimSun"/>
          <w:color w:val="000000"/>
          <w:sz w:val="21"/>
          <w:szCs w:val="21"/>
        </w:rPr>
        <w:t> 2007; </w:t>
      </w:r>
      <w:r w:rsidRPr="003B68D0">
        <w:rPr>
          <w:rFonts w:ascii="Book Antiqua" w:hAnsi="Book Antiqua" w:cs="SimSun"/>
          <w:b/>
          <w:bCs/>
          <w:color w:val="000000"/>
          <w:sz w:val="21"/>
          <w:szCs w:val="21"/>
        </w:rPr>
        <w:t>31</w:t>
      </w:r>
      <w:r w:rsidRPr="003B68D0">
        <w:rPr>
          <w:rFonts w:ascii="Book Antiqua" w:hAnsi="Book Antiqua" w:cs="SimSun"/>
          <w:color w:val="000000"/>
          <w:sz w:val="21"/>
          <w:szCs w:val="21"/>
        </w:rPr>
        <w:t>: 604-611 [PMID: 17374039]</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60 </w:t>
      </w:r>
      <w:r w:rsidRPr="003B68D0">
        <w:rPr>
          <w:rFonts w:ascii="Book Antiqua" w:hAnsi="Book Antiqua" w:cs="SimSun"/>
          <w:b/>
          <w:bCs/>
          <w:color w:val="000000"/>
          <w:sz w:val="21"/>
          <w:szCs w:val="21"/>
        </w:rPr>
        <w:t>Thomson AD</w:t>
      </w:r>
      <w:r w:rsidRPr="003B68D0">
        <w:rPr>
          <w:rFonts w:ascii="Book Antiqua" w:hAnsi="Book Antiqua" w:cs="SimSun"/>
          <w:color w:val="000000"/>
          <w:sz w:val="21"/>
          <w:szCs w:val="21"/>
        </w:rPr>
        <w:t>, Cook CC, Touquet R, Henry JA; Royal College of Physicians, London. The Royal College of Physicians report on alcohol: guidelines for managing Wernicke's encephalopathy in the accident and Emergency Department. </w:t>
      </w:r>
      <w:r w:rsidRPr="003B68D0">
        <w:rPr>
          <w:rFonts w:ascii="Book Antiqua" w:hAnsi="Book Antiqua" w:cs="SimSun"/>
          <w:i/>
          <w:iCs/>
          <w:color w:val="000000"/>
          <w:sz w:val="21"/>
          <w:szCs w:val="21"/>
        </w:rPr>
        <w:t>Alcohol Alcohol</w:t>
      </w:r>
      <w:r w:rsidRPr="003B68D0">
        <w:rPr>
          <w:rFonts w:ascii="Book Antiqua" w:hAnsi="Book Antiqua" w:cs="SimSun"/>
          <w:color w:val="000000"/>
          <w:sz w:val="21"/>
          <w:szCs w:val="21"/>
        </w:rPr>
        <w:t> 2002; </w:t>
      </w:r>
      <w:r w:rsidRPr="003B68D0">
        <w:rPr>
          <w:rFonts w:ascii="Book Antiqua" w:hAnsi="Book Antiqua" w:cs="SimSun"/>
          <w:b/>
          <w:bCs/>
          <w:color w:val="000000"/>
          <w:sz w:val="21"/>
          <w:szCs w:val="21"/>
        </w:rPr>
        <w:t>37</w:t>
      </w:r>
      <w:r w:rsidRPr="003B68D0">
        <w:rPr>
          <w:rFonts w:ascii="Book Antiqua" w:hAnsi="Book Antiqua" w:cs="SimSun"/>
          <w:color w:val="000000"/>
          <w:sz w:val="21"/>
          <w:szCs w:val="21"/>
        </w:rPr>
        <w:t>: 513-521 [PMID: 12414541]</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61 </w:t>
      </w:r>
      <w:r w:rsidRPr="003B68D0">
        <w:rPr>
          <w:rFonts w:ascii="Book Antiqua" w:hAnsi="Book Antiqua" w:cs="SimSun"/>
          <w:b/>
          <w:bCs/>
          <w:color w:val="000000"/>
          <w:sz w:val="21"/>
          <w:szCs w:val="21"/>
        </w:rPr>
        <w:t>Rees E</w:t>
      </w:r>
      <w:r w:rsidRPr="003B68D0">
        <w:rPr>
          <w:rFonts w:ascii="Book Antiqua" w:hAnsi="Book Antiqua" w:cs="SimSun"/>
          <w:color w:val="000000"/>
          <w:sz w:val="21"/>
          <w:szCs w:val="21"/>
        </w:rPr>
        <w:t>, Gowing LR. Supplementary thiamine is still important in alcohol dependence. </w:t>
      </w:r>
      <w:r w:rsidRPr="003B68D0">
        <w:rPr>
          <w:rFonts w:ascii="Book Antiqua" w:hAnsi="Book Antiqua" w:cs="SimSun"/>
          <w:i/>
          <w:iCs/>
          <w:color w:val="000000"/>
          <w:sz w:val="21"/>
          <w:szCs w:val="21"/>
        </w:rPr>
        <w:t>Alcohol Alcohol</w:t>
      </w:r>
      <w:r w:rsidRPr="003B68D0">
        <w:rPr>
          <w:rFonts w:ascii="Book Antiqua" w:hAnsi="Book Antiqua" w:cs="SimSun"/>
          <w:color w:val="000000"/>
          <w:sz w:val="21"/>
          <w:szCs w:val="21"/>
        </w:rPr>
        <w:t> 2013; </w:t>
      </w:r>
      <w:r w:rsidRPr="003B68D0">
        <w:rPr>
          <w:rFonts w:ascii="Book Antiqua" w:hAnsi="Book Antiqua" w:cs="SimSun"/>
          <w:b/>
          <w:bCs/>
          <w:color w:val="000000"/>
          <w:sz w:val="21"/>
          <w:szCs w:val="21"/>
        </w:rPr>
        <w:t>48</w:t>
      </w:r>
      <w:r w:rsidRPr="003B68D0">
        <w:rPr>
          <w:rFonts w:ascii="Book Antiqua" w:hAnsi="Book Antiqua" w:cs="SimSun"/>
          <w:color w:val="000000"/>
          <w:sz w:val="21"/>
          <w:szCs w:val="21"/>
        </w:rPr>
        <w:t>: 88-92 [PMID: 23161892 DOI: 10.1093/alcalc/ags120]</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62 </w:t>
      </w:r>
      <w:r w:rsidRPr="003B68D0">
        <w:rPr>
          <w:rFonts w:ascii="Book Antiqua" w:hAnsi="Book Antiqua" w:cs="SimSun"/>
          <w:b/>
          <w:bCs/>
          <w:color w:val="000000"/>
          <w:sz w:val="21"/>
          <w:szCs w:val="21"/>
        </w:rPr>
        <w:t>Singal AK</w:t>
      </w:r>
      <w:r w:rsidRPr="003B68D0">
        <w:rPr>
          <w:rFonts w:ascii="Book Antiqua" w:hAnsi="Book Antiqua" w:cs="SimSun"/>
          <w:color w:val="000000"/>
          <w:sz w:val="21"/>
          <w:szCs w:val="21"/>
        </w:rPr>
        <w:t>, Charlton MR. Nutrition in alcoholic liver disease. </w:t>
      </w:r>
      <w:r w:rsidRPr="003B68D0">
        <w:rPr>
          <w:rFonts w:ascii="Book Antiqua" w:hAnsi="Book Antiqua" w:cs="SimSun"/>
          <w:i/>
          <w:iCs/>
          <w:color w:val="000000"/>
          <w:sz w:val="21"/>
          <w:szCs w:val="21"/>
        </w:rPr>
        <w:t>Clin Liver Dis</w:t>
      </w:r>
      <w:r w:rsidRPr="003B68D0">
        <w:rPr>
          <w:rFonts w:ascii="Book Antiqua" w:hAnsi="Book Antiqua" w:cs="SimSun"/>
          <w:color w:val="000000"/>
          <w:sz w:val="21"/>
          <w:szCs w:val="21"/>
        </w:rPr>
        <w:t> 2012; </w:t>
      </w:r>
      <w:r w:rsidRPr="003B68D0">
        <w:rPr>
          <w:rFonts w:ascii="Book Antiqua" w:hAnsi="Book Antiqua" w:cs="SimSun"/>
          <w:b/>
          <w:bCs/>
          <w:color w:val="000000"/>
          <w:sz w:val="21"/>
          <w:szCs w:val="21"/>
        </w:rPr>
        <w:t>16</w:t>
      </w:r>
      <w:r w:rsidRPr="003B68D0">
        <w:rPr>
          <w:rFonts w:ascii="Book Antiqua" w:hAnsi="Book Antiqua" w:cs="SimSun"/>
          <w:color w:val="000000"/>
          <w:sz w:val="21"/>
          <w:szCs w:val="21"/>
        </w:rPr>
        <w:t>: 805-826 [PMID: 23101983 DOI: 10.1016/j.cld.2012.08.009]</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lastRenderedPageBreak/>
        <w:t>63 </w:t>
      </w:r>
      <w:r w:rsidRPr="003B68D0">
        <w:rPr>
          <w:rFonts w:ascii="Book Antiqua" w:hAnsi="Book Antiqua" w:cs="SimSun"/>
          <w:b/>
          <w:bCs/>
          <w:color w:val="000000"/>
          <w:sz w:val="21"/>
          <w:szCs w:val="21"/>
        </w:rPr>
        <w:t>Teixeira J</w:t>
      </w:r>
      <w:r w:rsidRPr="003B68D0">
        <w:rPr>
          <w:rFonts w:ascii="Book Antiqua" w:hAnsi="Book Antiqua" w:cs="SimSun"/>
          <w:color w:val="000000"/>
          <w:sz w:val="21"/>
          <w:szCs w:val="21"/>
        </w:rPr>
        <w:t>, Mota T, Fernandes JC. Nutritional evaluation of alcoholic inpatients admitted for alcohol detoxification. </w:t>
      </w:r>
      <w:r w:rsidRPr="003B68D0">
        <w:rPr>
          <w:rFonts w:ascii="Book Antiqua" w:hAnsi="Book Antiqua" w:cs="SimSun"/>
          <w:i/>
          <w:iCs/>
          <w:color w:val="000000"/>
          <w:sz w:val="21"/>
          <w:szCs w:val="21"/>
        </w:rPr>
        <w:t>Alcohol Alcohol</w:t>
      </w:r>
      <w:r w:rsidRPr="003B68D0">
        <w:rPr>
          <w:rFonts w:ascii="Book Antiqua" w:hAnsi="Book Antiqua" w:cs="SimSun"/>
          <w:color w:val="000000"/>
          <w:sz w:val="21"/>
          <w:szCs w:val="21"/>
        </w:rPr>
        <w:t> 2011; </w:t>
      </w:r>
      <w:r w:rsidRPr="003B68D0">
        <w:rPr>
          <w:rFonts w:ascii="Book Antiqua" w:hAnsi="Book Antiqua" w:cs="SimSun"/>
          <w:b/>
          <w:bCs/>
          <w:color w:val="000000"/>
          <w:sz w:val="21"/>
          <w:szCs w:val="21"/>
        </w:rPr>
        <w:t>46</w:t>
      </w:r>
      <w:r w:rsidRPr="003B68D0">
        <w:rPr>
          <w:rFonts w:ascii="Book Antiqua" w:hAnsi="Book Antiqua" w:cs="SimSun"/>
          <w:color w:val="000000"/>
          <w:sz w:val="21"/>
          <w:szCs w:val="21"/>
        </w:rPr>
        <w:t>: 558-560 [PMID: 21632576 DOI: 10.1093/alcalc/agr062]</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64 </w:t>
      </w:r>
      <w:r w:rsidRPr="003B68D0">
        <w:rPr>
          <w:rFonts w:ascii="Book Antiqua" w:hAnsi="Book Antiqua"/>
          <w:b/>
          <w:bCs/>
          <w:color w:val="000000"/>
          <w:sz w:val="21"/>
          <w:szCs w:val="21"/>
        </w:rPr>
        <w:t>Cook CC</w:t>
      </w:r>
      <w:r w:rsidRPr="003B68D0">
        <w:rPr>
          <w:rFonts w:ascii="Book Antiqua" w:hAnsi="Book Antiqua"/>
          <w:color w:val="000000"/>
          <w:sz w:val="21"/>
          <w:szCs w:val="21"/>
        </w:rPr>
        <w:t>, Hallwood PM, Thomson AD. B Vitamin deficiency and neuropsychiatric syndromes in alcohol misuse.</w:t>
      </w:r>
      <w:r w:rsidRPr="003B68D0">
        <w:rPr>
          <w:rStyle w:val="apple-converted-space"/>
          <w:rFonts w:ascii="Book Antiqua" w:hAnsi="Book Antiqua"/>
          <w:color w:val="000000"/>
          <w:sz w:val="21"/>
          <w:szCs w:val="21"/>
        </w:rPr>
        <w:t> </w:t>
      </w:r>
      <w:r w:rsidRPr="003B68D0">
        <w:rPr>
          <w:rFonts w:ascii="Book Antiqua" w:hAnsi="Book Antiqua"/>
          <w:i/>
          <w:iCs/>
          <w:color w:val="000000"/>
          <w:sz w:val="21"/>
          <w:szCs w:val="21"/>
        </w:rPr>
        <w:t>Alcohol Alcohol</w:t>
      </w:r>
      <w:r w:rsidRPr="003B68D0">
        <w:rPr>
          <w:rStyle w:val="apple-converted-space"/>
          <w:rFonts w:ascii="Book Antiqua" w:hAnsi="Book Antiqua"/>
          <w:color w:val="000000"/>
          <w:sz w:val="21"/>
          <w:szCs w:val="21"/>
        </w:rPr>
        <w:t> 1998</w:t>
      </w:r>
      <w:r w:rsidRPr="003B68D0">
        <w:rPr>
          <w:rFonts w:ascii="Book Antiqua" w:hAnsi="Book Antiqua"/>
          <w:color w:val="000000"/>
          <w:sz w:val="21"/>
          <w:szCs w:val="21"/>
        </w:rPr>
        <w:t>;</w:t>
      </w:r>
      <w:r w:rsidRPr="003B68D0">
        <w:rPr>
          <w:rStyle w:val="apple-converted-space"/>
          <w:rFonts w:ascii="Book Antiqua" w:hAnsi="Book Antiqua"/>
          <w:color w:val="000000"/>
          <w:sz w:val="21"/>
          <w:szCs w:val="21"/>
        </w:rPr>
        <w:t> </w:t>
      </w:r>
      <w:r w:rsidRPr="003B68D0">
        <w:rPr>
          <w:rFonts w:ascii="Book Antiqua" w:hAnsi="Book Antiqua"/>
          <w:b/>
          <w:bCs/>
          <w:color w:val="000000"/>
          <w:sz w:val="21"/>
          <w:szCs w:val="21"/>
        </w:rPr>
        <w:t>33</w:t>
      </w:r>
      <w:r w:rsidRPr="003B68D0">
        <w:rPr>
          <w:rFonts w:ascii="Book Antiqua" w:hAnsi="Book Antiqua"/>
          <w:color w:val="000000"/>
          <w:sz w:val="21"/>
          <w:szCs w:val="21"/>
        </w:rPr>
        <w:t>: 317-336 [PMID: 9719389]</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 xml:space="preserve">65 </w:t>
      </w:r>
      <w:r w:rsidRPr="003B68D0">
        <w:rPr>
          <w:rFonts w:ascii="Book Antiqua" w:hAnsi="Book Antiqua"/>
          <w:b/>
          <w:bCs/>
          <w:color w:val="000000"/>
          <w:sz w:val="21"/>
          <w:szCs w:val="21"/>
        </w:rPr>
        <w:t>Garbutt JC</w:t>
      </w:r>
      <w:r w:rsidRPr="003B68D0">
        <w:rPr>
          <w:rFonts w:ascii="Book Antiqua" w:hAnsi="Book Antiqua"/>
          <w:color w:val="000000"/>
          <w:sz w:val="21"/>
          <w:szCs w:val="21"/>
        </w:rPr>
        <w:t>, West SL, Carey TS, Lohr KN, Crews FT. Pharmacological treatment of alcohol dependence: a review of the evidence.</w:t>
      </w:r>
      <w:r w:rsidRPr="003B68D0">
        <w:rPr>
          <w:rStyle w:val="apple-converted-space"/>
          <w:rFonts w:ascii="Book Antiqua" w:hAnsi="Book Antiqua"/>
          <w:color w:val="000000"/>
          <w:sz w:val="21"/>
          <w:szCs w:val="21"/>
        </w:rPr>
        <w:t> </w:t>
      </w:r>
      <w:r w:rsidRPr="003B68D0">
        <w:rPr>
          <w:rFonts w:ascii="Book Antiqua" w:hAnsi="Book Antiqua"/>
          <w:i/>
          <w:iCs/>
          <w:color w:val="000000"/>
          <w:sz w:val="21"/>
          <w:szCs w:val="21"/>
        </w:rPr>
        <w:t>JAMA</w:t>
      </w:r>
      <w:r w:rsidRPr="003B68D0">
        <w:rPr>
          <w:rStyle w:val="apple-converted-space"/>
          <w:rFonts w:ascii="Book Antiqua" w:hAnsi="Book Antiqua"/>
          <w:color w:val="000000"/>
          <w:sz w:val="21"/>
          <w:szCs w:val="21"/>
        </w:rPr>
        <w:t> </w:t>
      </w:r>
      <w:r w:rsidRPr="003B68D0">
        <w:rPr>
          <w:rFonts w:ascii="Book Antiqua" w:hAnsi="Book Antiqua"/>
          <w:color w:val="000000"/>
          <w:sz w:val="21"/>
          <w:szCs w:val="21"/>
        </w:rPr>
        <w:t>1999;</w:t>
      </w:r>
      <w:r w:rsidRPr="003B68D0">
        <w:rPr>
          <w:rStyle w:val="apple-converted-space"/>
          <w:rFonts w:ascii="Book Antiqua" w:hAnsi="Book Antiqua"/>
          <w:color w:val="000000"/>
          <w:sz w:val="21"/>
          <w:szCs w:val="21"/>
        </w:rPr>
        <w:t> </w:t>
      </w:r>
      <w:r w:rsidRPr="003B68D0">
        <w:rPr>
          <w:rFonts w:ascii="Book Antiqua" w:hAnsi="Book Antiqua"/>
          <w:b/>
          <w:bCs/>
          <w:color w:val="000000"/>
          <w:sz w:val="21"/>
          <w:szCs w:val="21"/>
        </w:rPr>
        <w:t>281</w:t>
      </w:r>
      <w:r w:rsidRPr="003B68D0">
        <w:rPr>
          <w:rFonts w:ascii="Book Antiqua" w:hAnsi="Book Antiqua"/>
          <w:color w:val="000000"/>
          <w:sz w:val="21"/>
          <w:szCs w:val="21"/>
        </w:rPr>
        <w:t>: 1318-1325 [PMID: 10208148]</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66 </w:t>
      </w:r>
      <w:r w:rsidRPr="003B68D0">
        <w:rPr>
          <w:rFonts w:ascii="Book Antiqua" w:hAnsi="Book Antiqua" w:cs="SimSun"/>
          <w:b/>
          <w:bCs/>
          <w:color w:val="000000"/>
          <w:sz w:val="21"/>
          <w:szCs w:val="21"/>
        </w:rPr>
        <w:t>Litten RZ</w:t>
      </w:r>
      <w:r w:rsidRPr="003B68D0">
        <w:rPr>
          <w:rFonts w:ascii="Book Antiqua" w:hAnsi="Book Antiqua" w:cs="SimSun"/>
          <w:color w:val="000000"/>
          <w:sz w:val="21"/>
          <w:szCs w:val="21"/>
        </w:rPr>
        <w:t>, Egli M, Heilig M, Cui C, Fertig JB, Ryan ML, Falk DE, Moss H, Huebner R, Noronha A. Medications development to treat alcohol dependence: a vision for the next decade. </w:t>
      </w:r>
      <w:r w:rsidRPr="003B68D0">
        <w:rPr>
          <w:rFonts w:ascii="Book Antiqua" w:hAnsi="Book Antiqua" w:cs="SimSun"/>
          <w:i/>
          <w:iCs/>
          <w:color w:val="000000"/>
          <w:sz w:val="21"/>
          <w:szCs w:val="21"/>
        </w:rPr>
        <w:t>Addict Biol</w:t>
      </w:r>
      <w:r w:rsidRPr="003B68D0">
        <w:rPr>
          <w:rFonts w:ascii="Book Antiqua" w:hAnsi="Book Antiqua" w:cs="SimSun"/>
          <w:color w:val="000000"/>
          <w:sz w:val="21"/>
          <w:szCs w:val="21"/>
        </w:rPr>
        <w:t> 2012; </w:t>
      </w:r>
      <w:r w:rsidRPr="003B68D0">
        <w:rPr>
          <w:rFonts w:ascii="Book Antiqua" w:hAnsi="Book Antiqua" w:cs="SimSun"/>
          <w:b/>
          <w:bCs/>
          <w:color w:val="000000"/>
          <w:sz w:val="21"/>
          <w:szCs w:val="21"/>
        </w:rPr>
        <w:t>17</w:t>
      </w:r>
      <w:r w:rsidRPr="003B68D0">
        <w:rPr>
          <w:rFonts w:ascii="Book Antiqua" w:hAnsi="Book Antiqua" w:cs="SimSun"/>
          <w:color w:val="000000"/>
          <w:sz w:val="21"/>
          <w:szCs w:val="21"/>
        </w:rPr>
        <w:t>: 513-527 [PMID: 22458728 DOI: 10.1111/j.1369-1600.2012.00454.x]</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67 </w:t>
      </w:r>
      <w:r w:rsidRPr="003B68D0">
        <w:rPr>
          <w:rFonts w:ascii="Book Antiqua" w:hAnsi="Book Antiqua" w:cs="SimSun"/>
          <w:b/>
          <w:bCs/>
          <w:color w:val="000000"/>
          <w:sz w:val="21"/>
          <w:szCs w:val="21"/>
        </w:rPr>
        <w:t>Testino G</w:t>
      </w:r>
      <w:r w:rsidRPr="003B68D0">
        <w:rPr>
          <w:rFonts w:ascii="Book Antiqua" w:hAnsi="Book Antiqua" w:cs="SimSun"/>
          <w:color w:val="000000"/>
          <w:sz w:val="21"/>
          <w:szCs w:val="21"/>
        </w:rPr>
        <w:t>, Leone S, Borro P. Treatment of alcohol dependence: recent progress and reduction of consumption. </w:t>
      </w:r>
      <w:r w:rsidRPr="003B68D0">
        <w:rPr>
          <w:rFonts w:ascii="Book Antiqua" w:hAnsi="Book Antiqua" w:cs="SimSun"/>
          <w:i/>
          <w:iCs/>
          <w:color w:val="000000"/>
          <w:sz w:val="21"/>
          <w:szCs w:val="21"/>
        </w:rPr>
        <w:t>Minerva Med</w:t>
      </w:r>
      <w:r w:rsidRPr="003B68D0">
        <w:rPr>
          <w:rFonts w:ascii="Book Antiqua" w:hAnsi="Book Antiqua" w:cs="SimSun"/>
          <w:color w:val="000000"/>
          <w:sz w:val="21"/>
          <w:szCs w:val="21"/>
        </w:rPr>
        <w:t> 2014; </w:t>
      </w:r>
      <w:r w:rsidRPr="003B68D0">
        <w:rPr>
          <w:rFonts w:ascii="Book Antiqua" w:hAnsi="Book Antiqua" w:cs="SimSun"/>
          <w:b/>
          <w:bCs/>
          <w:color w:val="000000"/>
          <w:sz w:val="21"/>
          <w:szCs w:val="21"/>
        </w:rPr>
        <w:t>105</w:t>
      </w:r>
      <w:r w:rsidRPr="003B68D0">
        <w:rPr>
          <w:rFonts w:ascii="Book Antiqua" w:hAnsi="Book Antiqua" w:cs="SimSun"/>
          <w:color w:val="000000"/>
          <w:sz w:val="21"/>
          <w:szCs w:val="21"/>
        </w:rPr>
        <w:t>: 447-466 [PMID: 25392958]</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68 </w:t>
      </w:r>
      <w:r w:rsidRPr="003B68D0">
        <w:rPr>
          <w:rFonts w:ascii="Book Antiqua" w:hAnsi="Book Antiqua" w:cs="SimSun"/>
          <w:b/>
          <w:bCs/>
          <w:color w:val="000000"/>
          <w:sz w:val="21"/>
          <w:szCs w:val="21"/>
        </w:rPr>
        <w:t>Maisel NC</w:t>
      </w:r>
      <w:r w:rsidRPr="003B68D0">
        <w:rPr>
          <w:rFonts w:ascii="Book Antiqua" w:hAnsi="Book Antiqua" w:cs="SimSun"/>
          <w:color w:val="000000"/>
          <w:sz w:val="21"/>
          <w:szCs w:val="21"/>
        </w:rPr>
        <w:t>, Blodgett JC, Wilbourne PL, Humphreys K, Finney JW. Meta-analysis of naltrexone and acamprosate for treating alcohol use disorders: when are these medications most helpful? </w:t>
      </w:r>
      <w:r w:rsidRPr="003B68D0">
        <w:rPr>
          <w:rFonts w:ascii="Book Antiqua" w:hAnsi="Book Antiqua" w:cs="SimSun"/>
          <w:i/>
          <w:iCs/>
          <w:color w:val="000000"/>
          <w:sz w:val="21"/>
          <w:szCs w:val="21"/>
        </w:rPr>
        <w:t>Addiction</w:t>
      </w:r>
      <w:r w:rsidRPr="003B68D0">
        <w:rPr>
          <w:rFonts w:ascii="Book Antiqua" w:hAnsi="Book Antiqua" w:cs="SimSun"/>
          <w:color w:val="000000"/>
          <w:sz w:val="21"/>
          <w:szCs w:val="21"/>
        </w:rPr>
        <w:t> 2013; </w:t>
      </w:r>
      <w:r w:rsidRPr="003B68D0">
        <w:rPr>
          <w:rFonts w:ascii="Book Antiqua" w:hAnsi="Book Antiqua" w:cs="SimSun"/>
          <w:b/>
          <w:bCs/>
          <w:color w:val="000000"/>
          <w:sz w:val="21"/>
          <w:szCs w:val="21"/>
        </w:rPr>
        <w:t>108</w:t>
      </w:r>
      <w:r w:rsidRPr="003B68D0">
        <w:rPr>
          <w:rFonts w:ascii="Book Antiqua" w:hAnsi="Book Antiqua" w:cs="SimSun"/>
          <w:color w:val="000000"/>
          <w:sz w:val="21"/>
          <w:szCs w:val="21"/>
        </w:rPr>
        <w:t>: 275-293 [PMID: 23075288 DOI: 10.1111/j.1360-0443.2012.04054.x]</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69 </w:t>
      </w:r>
      <w:r w:rsidRPr="003B68D0">
        <w:rPr>
          <w:rFonts w:ascii="Book Antiqua" w:hAnsi="Book Antiqua" w:cs="SimSun"/>
          <w:b/>
          <w:bCs/>
          <w:color w:val="000000"/>
          <w:sz w:val="21"/>
          <w:szCs w:val="21"/>
        </w:rPr>
        <w:t>Bouza C</w:t>
      </w:r>
      <w:r w:rsidRPr="003B68D0">
        <w:rPr>
          <w:rFonts w:ascii="Book Antiqua" w:hAnsi="Book Antiqua" w:cs="SimSun"/>
          <w:color w:val="000000"/>
          <w:sz w:val="21"/>
          <w:szCs w:val="21"/>
        </w:rPr>
        <w:t>, Angeles M, Muñoz A, Amate JM. Efficacy and safety of naltrexone and acamprosate in the treatment of alcohol dependence: a systematic review. </w:t>
      </w:r>
      <w:r w:rsidRPr="003B68D0">
        <w:rPr>
          <w:rFonts w:ascii="Book Antiqua" w:hAnsi="Book Antiqua" w:cs="SimSun"/>
          <w:i/>
          <w:iCs/>
          <w:color w:val="000000"/>
          <w:sz w:val="21"/>
          <w:szCs w:val="21"/>
        </w:rPr>
        <w:t>Addiction</w:t>
      </w:r>
      <w:r w:rsidRPr="003B68D0">
        <w:rPr>
          <w:rFonts w:ascii="Book Antiqua" w:hAnsi="Book Antiqua" w:cs="SimSun"/>
          <w:color w:val="000000"/>
          <w:sz w:val="21"/>
          <w:szCs w:val="21"/>
        </w:rPr>
        <w:t> 2004; </w:t>
      </w:r>
      <w:r w:rsidRPr="003B68D0">
        <w:rPr>
          <w:rFonts w:ascii="Book Antiqua" w:hAnsi="Book Antiqua" w:cs="SimSun"/>
          <w:b/>
          <w:bCs/>
          <w:color w:val="000000"/>
          <w:sz w:val="21"/>
          <w:szCs w:val="21"/>
        </w:rPr>
        <w:t>99</w:t>
      </w:r>
      <w:r w:rsidRPr="003B68D0">
        <w:rPr>
          <w:rFonts w:ascii="Book Antiqua" w:hAnsi="Book Antiqua" w:cs="SimSun"/>
          <w:color w:val="000000"/>
          <w:sz w:val="21"/>
          <w:szCs w:val="21"/>
        </w:rPr>
        <w:t>: 811-828 [PMID: 15200577]</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70 </w:t>
      </w:r>
      <w:r w:rsidRPr="003B68D0">
        <w:rPr>
          <w:rFonts w:ascii="Book Antiqua" w:hAnsi="Book Antiqua" w:cs="SimSun"/>
          <w:b/>
          <w:bCs/>
          <w:color w:val="000000"/>
          <w:sz w:val="21"/>
          <w:szCs w:val="21"/>
        </w:rPr>
        <w:t>Jonas DE</w:t>
      </w:r>
      <w:r w:rsidRPr="003B68D0">
        <w:rPr>
          <w:rFonts w:ascii="Book Antiqua" w:hAnsi="Book Antiqua" w:cs="SimSun"/>
          <w:color w:val="000000"/>
          <w:sz w:val="21"/>
          <w:szCs w:val="21"/>
        </w:rPr>
        <w:t>, Amick HR, Feltner C, Bobashev G, Thomas K, Wines R, Kim MM, Shanahan E, Gass CE, Rowe CJ, Garbutt JC. Pharmacotherapy for adults with alcohol use disorders in outpatient settings: a systematic review and meta-analysis. </w:t>
      </w:r>
      <w:r w:rsidRPr="003B68D0">
        <w:rPr>
          <w:rFonts w:ascii="Book Antiqua" w:hAnsi="Book Antiqua" w:cs="SimSun"/>
          <w:i/>
          <w:iCs/>
          <w:color w:val="000000"/>
          <w:sz w:val="21"/>
          <w:szCs w:val="21"/>
        </w:rPr>
        <w:t>JAMA</w:t>
      </w:r>
      <w:r w:rsidRPr="003B68D0">
        <w:rPr>
          <w:rFonts w:ascii="Book Antiqua" w:hAnsi="Book Antiqua" w:cs="SimSun"/>
          <w:color w:val="000000"/>
          <w:sz w:val="21"/>
          <w:szCs w:val="21"/>
        </w:rPr>
        <w:t> 2014; </w:t>
      </w:r>
      <w:r w:rsidRPr="003B68D0">
        <w:rPr>
          <w:rFonts w:ascii="Book Antiqua" w:hAnsi="Book Antiqua" w:cs="SimSun"/>
          <w:b/>
          <w:bCs/>
          <w:color w:val="000000"/>
          <w:sz w:val="21"/>
          <w:szCs w:val="21"/>
        </w:rPr>
        <w:t>311</w:t>
      </w:r>
      <w:r w:rsidRPr="003B68D0">
        <w:rPr>
          <w:rFonts w:ascii="Book Antiqua" w:hAnsi="Book Antiqua" w:cs="SimSun"/>
          <w:color w:val="000000"/>
          <w:sz w:val="21"/>
          <w:szCs w:val="21"/>
        </w:rPr>
        <w:t>: 1889-1900 [PMID: 24825644 DOI: 10.1001/jama.2014.3628]</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71 </w:t>
      </w:r>
      <w:r w:rsidRPr="003B68D0">
        <w:rPr>
          <w:rFonts w:ascii="Book Antiqua" w:hAnsi="Book Antiqua" w:cs="SimSun"/>
          <w:b/>
          <w:bCs/>
          <w:color w:val="000000"/>
          <w:sz w:val="21"/>
          <w:szCs w:val="21"/>
        </w:rPr>
        <w:t>Niederhofer H</w:t>
      </w:r>
      <w:r w:rsidRPr="003B68D0">
        <w:rPr>
          <w:rFonts w:ascii="Book Antiqua" w:hAnsi="Book Antiqua" w:cs="SimSun"/>
          <w:color w:val="000000"/>
          <w:sz w:val="21"/>
          <w:szCs w:val="21"/>
        </w:rPr>
        <w:t>, Staffen W. Comparison of disulfiram and placebo in treatment of alcohol dependence of adolescents. </w:t>
      </w:r>
      <w:r w:rsidRPr="003B68D0">
        <w:rPr>
          <w:rFonts w:ascii="Book Antiqua" w:hAnsi="Book Antiqua" w:cs="SimSun"/>
          <w:i/>
          <w:iCs/>
          <w:color w:val="000000"/>
          <w:sz w:val="21"/>
          <w:szCs w:val="21"/>
        </w:rPr>
        <w:t>Drug Alcohol Rev</w:t>
      </w:r>
      <w:r w:rsidRPr="003B68D0">
        <w:rPr>
          <w:rFonts w:ascii="Book Antiqua" w:hAnsi="Book Antiqua" w:cs="SimSun"/>
          <w:color w:val="000000"/>
          <w:sz w:val="21"/>
          <w:szCs w:val="21"/>
        </w:rPr>
        <w:t> 2003; </w:t>
      </w:r>
      <w:r w:rsidRPr="003B68D0">
        <w:rPr>
          <w:rFonts w:ascii="Book Antiqua" w:hAnsi="Book Antiqua" w:cs="SimSun"/>
          <w:b/>
          <w:bCs/>
          <w:color w:val="000000"/>
          <w:sz w:val="21"/>
          <w:szCs w:val="21"/>
        </w:rPr>
        <w:t>22</w:t>
      </w:r>
      <w:r w:rsidRPr="003B68D0">
        <w:rPr>
          <w:rFonts w:ascii="Book Antiqua" w:hAnsi="Book Antiqua" w:cs="SimSun"/>
          <w:color w:val="000000"/>
          <w:sz w:val="21"/>
          <w:szCs w:val="21"/>
        </w:rPr>
        <w:t>: 295-297 [PMID: 15385223]</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72 </w:t>
      </w:r>
      <w:r w:rsidRPr="003B68D0">
        <w:rPr>
          <w:rFonts w:ascii="Book Antiqua" w:hAnsi="Book Antiqua" w:cs="SimSun"/>
          <w:b/>
          <w:bCs/>
          <w:color w:val="000000"/>
          <w:sz w:val="21"/>
          <w:szCs w:val="21"/>
        </w:rPr>
        <w:t>Fuller RK</w:t>
      </w:r>
      <w:r w:rsidRPr="003B68D0">
        <w:rPr>
          <w:rFonts w:ascii="Book Antiqua" w:hAnsi="Book Antiqua" w:cs="SimSun"/>
          <w:color w:val="000000"/>
          <w:sz w:val="21"/>
          <w:szCs w:val="21"/>
        </w:rPr>
        <w:t>, Roth HP. Disulfiram for the treatment of alcoholism. An evaluation in 128 men. </w:t>
      </w:r>
      <w:r w:rsidRPr="003B68D0">
        <w:rPr>
          <w:rFonts w:ascii="Book Antiqua" w:hAnsi="Book Antiqua" w:cs="SimSun"/>
          <w:i/>
          <w:iCs/>
          <w:color w:val="000000"/>
          <w:sz w:val="21"/>
          <w:szCs w:val="21"/>
        </w:rPr>
        <w:t>Ann Intern Med</w:t>
      </w:r>
      <w:r w:rsidRPr="003B68D0">
        <w:rPr>
          <w:rFonts w:ascii="Book Antiqua" w:hAnsi="Book Antiqua" w:cs="SimSun"/>
          <w:color w:val="000000"/>
          <w:sz w:val="21"/>
          <w:szCs w:val="21"/>
        </w:rPr>
        <w:t> 1979; </w:t>
      </w:r>
      <w:r w:rsidRPr="003B68D0">
        <w:rPr>
          <w:rFonts w:ascii="Book Antiqua" w:hAnsi="Book Antiqua" w:cs="SimSun"/>
          <w:b/>
          <w:bCs/>
          <w:color w:val="000000"/>
          <w:sz w:val="21"/>
          <w:szCs w:val="21"/>
        </w:rPr>
        <w:t>90</w:t>
      </w:r>
      <w:r w:rsidRPr="003B68D0">
        <w:rPr>
          <w:rFonts w:ascii="Book Antiqua" w:hAnsi="Book Antiqua" w:cs="SimSun"/>
          <w:color w:val="000000"/>
          <w:sz w:val="21"/>
          <w:szCs w:val="21"/>
        </w:rPr>
        <w:t>: 901-904 [PMID: 389121]</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73 </w:t>
      </w:r>
      <w:r w:rsidRPr="003B68D0">
        <w:rPr>
          <w:rFonts w:ascii="Book Antiqua" w:hAnsi="Book Antiqua" w:cs="SimSun"/>
          <w:b/>
          <w:bCs/>
          <w:color w:val="000000"/>
          <w:sz w:val="21"/>
          <w:szCs w:val="21"/>
        </w:rPr>
        <w:t>Fuller RK</w:t>
      </w:r>
      <w:r w:rsidRPr="003B68D0">
        <w:rPr>
          <w:rFonts w:ascii="Book Antiqua" w:hAnsi="Book Antiqua" w:cs="SimSun"/>
          <w:color w:val="000000"/>
          <w:sz w:val="21"/>
          <w:szCs w:val="21"/>
        </w:rPr>
        <w:t>, Branchey L, Brightwell DR, Derman RM, Emrick CD, Iber FL, James KE, Lacoursiere RB, Lee KK, Lowenstam I. Disulfiram treatment of alcoholism. A Veterans Administration cooperative study. </w:t>
      </w:r>
      <w:r w:rsidRPr="003B68D0">
        <w:rPr>
          <w:rFonts w:ascii="Book Antiqua" w:hAnsi="Book Antiqua" w:cs="SimSun"/>
          <w:i/>
          <w:iCs/>
          <w:color w:val="000000"/>
          <w:sz w:val="21"/>
          <w:szCs w:val="21"/>
        </w:rPr>
        <w:t>JAMA</w:t>
      </w:r>
      <w:r w:rsidRPr="003B68D0">
        <w:rPr>
          <w:rFonts w:ascii="Book Antiqua" w:hAnsi="Book Antiqua" w:cs="SimSun"/>
          <w:color w:val="000000"/>
          <w:sz w:val="21"/>
          <w:szCs w:val="21"/>
        </w:rPr>
        <w:t> 1986; </w:t>
      </w:r>
      <w:r w:rsidRPr="003B68D0">
        <w:rPr>
          <w:rFonts w:ascii="Book Antiqua" w:hAnsi="Book Antiqua" w:cs="SimSun"/>
          <w:b/>
          <w:bCs/>
          <w:color w:val="000000"/>
          <w:sz w:val="21"/>
          <w:szCs w:val="21"/>
        </w:rPr>
        <w:t>256</w:t>
      </w:r>
      <w:r w:rsidRPr="003B68D0">
        <w:rPr>
          <w:rFonts w:ascii="Book Antiqua" w:hAnsi="Book Antiqua" w:cs="SimSun"/>
          <w:color w:val="000000"/>
          <w:sz w:val="21"/>
          <w:szCs w:val="21"/>
        </w:rPr>
        <w:t>: 1449-1455 [PMID: 3528541]</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74 </w:t>
      </w:r>
      <w:r w:rsidRPr="003B68D0">
        <w:rPr>
          <w:rFonts w:ascii="Book Antiqua" w:hAnsi="Book Antiqua" w:cs="SimSun"/>
          <w:b/>
          <w:bCs/>
          <w:color w:val="000000"/>
          <w:sz w:val="21"/>
          <w:szCs w:val="21"/>
        </w:rPr>
        <w:t>Suh JJ</w:t>
      </w:r>
      <w:r w:rsidRPr="003B68D0">
        <w:rPr>
          <w:rFonts w:ascii="Book Antiqua" w:hAnsi="Book Antiqua" w:cs="SimSun"/>
          <w:color w:val="000000"/>
          <w:sz w:val="21"/>
          <w:szCs w:val="21"/>
        </w:rPr>
        <w:t>, Pettinati HM, Kampman KM, O'Brien CP. The status of disulfiram: a half of a century later. </w:t>
      </w:r>
      <w:r w:rsidRPr="003B68D0">
        <w:rPr>
          <w:rFonts w:ascii="Book Antiqua" w:hAnsi="Book Antiqua" w:cs="SimSun"/>
          <w:i/>
          <w:iCs/>
          <w:color w:val="000000"/>
          <w:sz w:val="21"/>
          <w:szCs w:val="21"/>
        </w:rPr>
        <w:t>J Clin Psychopharmacol</w:t>
      </w:r>
      <w:r w:rsidRPr="003B68D0">
        <w:rPr>
          <w:rFonts w:ascii="Book Antiqua" w:hAnsi="Book Antiqua" w:cs="SimSun"/>
          <w:color w:val="000000"/>
          <w:sz w:val="21"/>
          <w:szCs w:val="21"/>
        </w:rPr>
        <w:t> 2006; </w:t>
      </w:r>
      <w:r w:rsidRPr="003B68D0">
        <w:rPr>
          <w:rFonts w:ascii="Book Antiqua" w:hAnsi="Book Antiqua" w:cs="SimSun"/>
          <w:b/>
          <w:bCs/>
          <w:color w:val="000000"/>
          <w:sz w:val="21"/>
          <w:szCs w:val="21"/>
        </w:rPr>
        <w:t>26</w:t>
      </w:r>
      <w:r w:rsidRPr="003B68D0">
        <w:rPr>
          <w:rFonts w:ascii="Book Antiqua" w:hAnsi="Book Antiqua" w:cs="SimSun"/>
          <w:color w:val="000000"/>
          <w:sz w:val="21"/>
          <w:szCs w:val="21"/>
        </w:rPr>
        <w:t>: 290-302 [PMID: 16702894]</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75 </w:t>
      </w:r>
      <w:r w:rsidRPr="003B68D0">
        <w:rPr>
          <w:rFonts w:ascii="Book Antiqua" w:hAnsi="Book Antiqua" w:cs="SimSun"/>
          <w:b/>
          <w:bCs/>
          <w:color w:val="000000"/>
          <w:sz w:val="21"/>
          <w:szCs w:val="21"/>
        </w:rPr>
        <w:t>Jørgensen CH</w:t>
      </w:r>
      <w:r w:rsidRPr="003B68D0">
        <w:rPr>
          <w:rFonts w:ascii="Book Antiqua" w:hAnsi="Book Antiqua" w:cs="SimSun"/>
          <w:color w:val="000000"/>
          <w:sz w:val="21"/>
          <w:szCs w:val="21"/>
        </w:rPr>
        <w:t>, Pedersen B, Tønnesen H. The efficacy of disulfiram for the treatment of alcohol use disorder. </w:t>
      </w:r>
      <w:r w:rsidRPr="003B68D0">
        <w:rPr>
          <w:rFonts w:ascii="Book Antiqua" w:hAnsi="Book Antiqua" w:cs="SimSun"/>
          <w:i/>
          <w:iCs/>
          <w:color w:val="000000"/>
          <w:sz w:val="21"/>
          <w:szCs w:val="21"/>
        </w:rPr>
        <w:t>Alcohol Clin Exp Res</w:t>
      </w:r>
      <w:r w:rsidRPr="003B68D0">
        <w:rPr>
          <w:rFonts w:ascii="Book Antiqua" w:hAnsi="Book Antiqua" w:cs="SimSun"/>
          <w:color w:val="000000"/>
          <w:sz w:val="21"/>
          <w:szCs w:val="21"/>
        </w:rPr>
        <w:t> 2011; </w:t>
      </w:r>
      <w:r w:rsidRPr="003B68D0">
        <w:rPr>
          <w:rFonts w:ascii="Book Antiqua" w:hAnsi="Book Antiqua" w:cs="SimSun"/>
          <w:b/>
          <w:bCs/>
          <w:color w:val="000000"/>
          <w:sz w:val="21"/>
          <w:szCs w:val="21"/>
        </w:rPr>
        <w:t>35</w:t>
      </w:r>
      <w:r w:rsidRPr="003B68D0">
        <w:rPr>
          <w:rFonts w:ascii="Book Antiqua" w:hAnsi="Book Antiqua" w:cs="SimSun"/>
          <w:color w:val="000000"/>
          <w:sz w:val="21"/>
          <w:szCs w:val="21"/>
        </w:rPr>
        <w:t>: 1749-1758 [PMID: 21615426 DOI: 10.1111/j.1530-0277.2011.01523.x]</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lastRenderedPageBreak/>
        <w:t>76 </w:t>
      </w:r>
      <w:r w:rsidRPr="003B68D0">
        <w:rPr>
          <w:rFonts w:ascii="Book Antiqua" w:hAnsi="Book Antiqua" w:cs="SimSun"/>
          <w:b/>
          <w:bCs/>
          <w:color w:val="000000"/>
          <w:sz w:val="21"/>
          <w:szCs w:val="21"/>
        </w:rPr>
        <w:t>Krystal JH</w:t>
      </w:r>
      <w:r w:rsidRPr="003B68D0">
        <w:rPr>
          <w:rFonts w:ascii="Book Antiqua" w:hAnsi="Book Antiqua" w:cs="SimSun"/>
          <w:color w:val="000000"/>
          <w:sz w:val="21"/>
          <w:szCs w:val="21"/>
        </w:rPr>
        <w:t>, Cramer JA, Krol WF, Kirk GF, Rosenheck RA. Naltrexone in the treatment of alcohol dependence. </w:t>
      </w:r>
      <w:r w:rsidRPr="003B68D0">
        <w:rPr>
          <w:rFonts w:ascii="Book Antiqua" w:hAnsi="Book Antiqua" w:cs="SimSun"/>
          <w:i/>
          <w:iCs/>
          <w:color w:val="000000"/>
          <w:sz w:val="21"/>
          <w:szCs w:val="21"/>
        </w:rPr>
        <w:t>N Engl J Med</w:t>
      </w:r>
      <w:r w:rsidRPr="003B68D0">
        <w:rPr>
          <w:rFonts w:ascii="Book Antiqua" w:hAnsi="Book Antiqua" w:cs="SimSun"/>
          <w:color w:val="000000"/>
          <w:sz w:val="21"/>
          <w:szCs w:val="21"/>
        </w:rPr>
        <w:t> 2001; </w:t>
      </w:r>
      <w:r w:rsidRPr="003B68D0">
        <w:rPr>
          <w:rFonts w:ascii="Book Antiqua" w:hAnsi="Book Antiqua" w:cs="SimSun"/>
          <w:b/>
          <w:bCs/>
          <w:color w:val="000000"/>
          <w:sz w:val="21"/>
          <w:szCs w:val="21"/>
        </w:rPr>
        <w:t>345</w:t>
      </w:r>
      <w:r w:rsidRPr="003B68D0">
        <w:rPr>
          <w:rFonts w:ascii="Book Antiqua" w:hAnsi="Book Antiqua" w:cs="SimSun"/>
          <w:color w:val="000000"/>
          <w:sz w:val="21"/>
          <w:szCs w:val="21"/>
        </w:rPr>
        <w:t>: 1734-1739 [PMID: 11742047]</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77 </w:t>
      </w:r>
      <w:r w:rsidRPr="003B68D0">
        <w:rPr>
          <w:rFonts w:ascii="Book Antiqua" w:hAnsi="Book Antiqua" w:cs="SimSun"/>
          <w:b/>
          <w:bCs/>
          <w:color w:val="000000"/>
          <w:sz w:val="21"/>
          <w:szCs w:val="21"/>
        </w:rPr>
        <w:t>Rösner S</w:t>
      </w:r>
      <w:r w:rsidRPr="003B68D0">
        <w:rPr>
          <w:rFonts w:ascii="Book Antiqua" w:hAnsi="Book Antiqua" w:cs="SimSun"/>
          <w:color w:val="000000"/>
          <w:sz w:val="21"/>
          <w:szCs w:val="21"/>
        </w:rPr>
        <w:t>, Hackl-Herrwerth A, Leucht S, Vecchi S, Srisurapanont M, Soyka M. Opioid antagonists for alcohol dependence. </w:t>
      </w:r>
      <w:r w:rsidRPr="003B68D0">
        <w:rPr>
          <w:rFonts w:ascii="Book Antiqua" w:hAnsi="Book Antiqua" w:cs="SimSun"/>
          <w:i/>
          <w:iCs/>
          <w:color w:val="000000"/>
          <w:sz w:val="21"/>
          <w:szCs w:val="21"/>
        </w:rPr>
        <w:t>Cochrane Database Syst Rev</w:t>
      </w:r>
      <w:r w:rsidRPr="003B68D0">
        <w:rPr>
          <w:rFonts w:ascii="Book Antiqua" w:hAnsi="Book Antiqua" w:cs="SimSun"/>
          <w:color w:val="000000"/>
          <w:sz w:val="21"/>
          <w:szCs w:val="21"/>
        </w:rPr>
        <w:t> 2010; </w:t>
      </w:r>
      <w:r w:rsidRPr="003B68D0">
        <w:rPr>
          <w:rFonts w:ascii="Book Antiqua" w:hAnsi="Book Antiqua" w:cs="SimSun"/>
          <w:b/>
          <w:color w:val="000000"/>
          <w:sz w:val="21"/>
          <w:szCs w:val="21"/>
        </w:rPr>
        <w:t>(12)</w:t>
      </w:r>
      <w:r w:rsidRPr="003B68D0">
        <w:rPr>
          <w:rFonts w:ascii="Book Antiqua" w:hAnsi="Book Antiqua" w:cs="SimSun"/>
          <w:color w:val="000000"/>
          <w:sz w:val="21"/>
          <w:szCs w:val="21"/>
        </w:rPr>
        <w:t>: CD001867 [PMID: 21154349 DOI: 10.1002/14651858.CD001867]</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78 </w:t>
      </w:r>
      <w:r w:rsidRPr="003B68D0">
        <w:rPr>
          <w:rFonts w:ascii="Book Antiqua" w:hAnsi="Book Antiqua" w:cs="SimSun"/>
          <w:b/>
          <w:bCs/>
          <w:color w:val="000000"/>
          <w:sz w:val="21"/>
          <w:szCs w:val="21"/>
        </w:rPr>
        <w:t>Oslin DW</w:t>
      </w:r>
      <w:r w:rsidRPr="003B68D0">
        <w:rPr>
          <w:rFonts w:ascii="Book Antiqua" w:hAnsi="Book Antiqua" w:cs="SimSun"/>
          <w:color w:val="000000"/>
          <w:sz w:val="21"/>
          <w:szCs w:val="21"/>
        </w:rPr>
        <w:t>, Berrettini W, Kranzler HR, Pettinati H, Gelernter J, Volpicelli JR, O'Brien CP. A functional polymorphism of the mu-opioid receptor gene is associated with naltrexone response in alcohol-dependent patients. </w:t>
      </w:r>
      <w:r w:rsidRPr="003B68D0">
        <w:rPr>
          <w:rFonts w:ascii="Book Antiqua" w:hAnsi="Book Antiqua" w:cs="SimSun"/>
          <w:i/>
          <w:iCs/>
          <w:color w:val="000000"/>
          <w:sz w:val="21"/>
          <w:szCs w:val="21"/>
        </w:rPr>
        <w:t>Neuropsychopharmacology</w:t>
      </w:r>
      <w:r w:rsidRPr="003B68D0">
        <w:rPr>
          <w:rFonts w:ascii="Book Antiqua" w:hAnsi="Book Antiqua" w:cs="SimSun"/>
          <w:color w:val="000000"/>
          <w:sz w:val="21"/>
          <w:szCs w:val="21"/>
        </w:rPr>
        <w:t> 2003; </w:t>
      </w:r>
      <w:r w:rsidRPr="003B68D0">
        <w:rPr>
          <w:rFonts w:ascii="Book Antiqua" w:hAnsi="Book Antiqua" w:cs="SimSun"/>
          <w:b/>
          <w:bCs/>
          <w:color w:val="000000"/>
          <w:sz w:val="21"/>
          <w:szCs w:val="21"/>
        </w:rPr>
        <w:t>28</w:t>
      </w:r>
      <w:r w:rsidRPr="003B68D0">
        <w:rPr>
          <w:rFonts w:ascii="Book Antiqua" w:hAnsi="Book Antiqua" w:cs="SimSun"/>
          <w:color w:val="000000"/>
          <w:sz w:val="21"/>
          <w:szCs w:val="21"/>
        </w:rPr>
        <w:t>: 1546-1552 [PMID: 12813472]</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79 </w:t>
      </w:r>
      <w:r w:rsidRPr="003B68D0">
        <w:rPr>
          <w:rFonts w:ascii="Book Antiqua" w:hAnsi="Book Antiqua" w:cs="SimSun"/>
          <w:b/>
          <w:bCs/>
          <w:color w:val="000000"/>
          <w:sz w:val="21"/>
          <w:szCs w:val="21"/>
        </w:rPr>
        <w:t>Garbutt JC</w:t>
      </w:r>
      <w:r w:rsidRPr="003B68D0">
        <w:rPr>
          <w:rFonts w:ascii="Book Antiqua" w:hAnsi="Book Antiqua" w:cs="SimSun"/>
          <w:color w:val="000000"/>
          <w:sz w:val="21"/>
          <w:szCs w:val="21"/>
        </w:rPr>
        <w:t>, Kranzler HR, O'Malley SS, Gastfriend DR, Pettinati HM, Silverman BL, Loewy JW, Ehrich EW; Vivitrex Study Group. Efficacy and tolerability of long-acting injectable naltrexone for alcohol dependence: a randomized controlled trial. </w:t>
      </w:r>
      <w:r w:rsidRPr="003B68D0">
        <w:rPr>
          <w:rFonts w:ascii="Book Antiqua" w:hAnsi="Book Antiqua" w:cs="SimSun"/>
          <w:i/>
          <w:iCs/>
          <w:color w:val="000000"/>
          <w:sz w:val="21"/>
          <w:szCs w:val="21"/>
        </w:rPr>
        <w:t>JAMA</w:t>
      </w:r>
      <w:r w:rsidRPr="003B68D0">
        <w:rPr>
          <w:rFonts w:ascii="Book Antiqua" w:hAnsi="Book Antiqua" w:cs="SimSun"/>
          <w:color w:val="000000"/>
          <w:sz w:val="21"/>
          <w:szCs w:val="21"/>
        </w:rPr>
        <w:t> 2005; </w:t>
      </w:r>
      <w:r w:rsidRPr="003B68D0">
        <w:rPr>
          <w:rFonts w:ascii="Book Antiqua" w:hAnsi="Book Antiqua" w:cs="SimSun"/>
          <w:b/>
          <w:bCs/>
          <w:color w:val="000000"/>
          <w:sz w:val="21"/>
          <w:szCs w:val="21"/>
        </w:rPr>
        <w:t>293</w:t>
      </w:r>
      <w:r w:rsidRPr="003B68D0">
        <w:rPr>
          <w:rFonts w:ascii="Book Antiqua" w:hAnsi="Book Antiqua" w:cs="SimSun"/>
          <w:color w:val="000000"/>
          <w:sz w:val="21"/>
          <w:szCs w:val="21"/>
        </w:rPr>
        <w:t>: 1617-1625 [PMID: 15811981]</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80 </w:t>
      </w:r>
      <w:r w:rsidRPr="003B68D0">
        <w:rPr>
          <w:rFonts w:ascii="Book Antiqua" w:hAnsi="Book Antiqua" w:cs="SimSun"/>
          <w:b/>
          <w:bCs/>
          <w:color w:val="000000"/>
          <w:sz w:val="21"/>
          <w:szCs w:val="21"/>
        </w:rPr>
        <w:t>Mann K</w:t>
      </w:r>
      <w:r w:rsidRPr="003B68D0">
        <w:rPr>
          <w:rFonts w:ascii="Book Antiqua" w:hAnsi="Book Antiqua" w:cs="SimSun"/>
          <w:color w:val="000000"/>
          <w:sz w:val="21"/>
          <w:szCs w:val="21"/>
        </w:rPr>
        <w:t>, Kiefer F, Spanagel R, Littleton J. Acamprosate: recent findings and future research directions. </w:t>
      </w:r>
      <w:r w:rsidRPr="003B68D0">
        <w:rPr>
          <w:rFonts w:ascii="Book Antiqua" w:hAnsi="Book Antiqua" w:cs="SimSun"/>
          <w:i/>
          <w:iCs/>
          <w:color w:val="000000"/>
          <w:sz w:val="21"/>
          <w:szCs w:val="21"/>
        </w:rPr>
        <w:t>Alcohol Clin Exp Res</w:t>
      </w:r>
      <w:r w:rsidRPr="003B68D0">
        <w:rPr>
          <w:rFonts w:ascii="Book Antiqua" w:hAnsi="Book Antiqua" w:cs="SimSun"/>
          <w:color w:val="000000"/>
          <w:sz w:val="21"/>
          <w:szCs w:val="21"/>
        </w:rPr>
        <w:t> 2008; </w:t>
      </w:r>
      <w:r w:rsidRPr="003B68D0">
        <w:rPr>
          <w:rFonts w:ascii="Book Antiqua" w:hAnsi="Book Antiqua" w:cs="SimSun"/>
          <w:b/>
          <w:bCs/>
          <w:color w:val="000000"/>
          <w:sz w:val="21"/>
          <w:szCs w:val="21"/>
        </w:rPr>
        <w:t>32</w:t>
      </w:r>
      <w:r w:rsidRPr="003B68D0">
        <w:rPr>
          <w:rFonts w:ascii="Book Antiqua" w:hAnsi="Book Antiqua" w:cs="SimSun"/>
          <w:color w:val="000000"/>
          <w:sz w:val="21"/>
          <w:szCs w:val="21"/>
        </w:rPr>
        <w:t>: 1105-1110 [PMID: 18540918 DOI: 10.1111/j.1530-0277.2008.00690.x]</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81 </w:t>
      </w:r>
      <w:r w:rsidRPr="003B68D0">
        <w:rPr>
          <w:rFonts w:ascii="Book Antiqua" w:hAnsi="Book Antiqua" w:cs="SimSun"/>
          <w:b/>
          <w:bCs/>
          <w:color w:val="000000"/>
          <w:sz w:val="21"/>
          <w:szCs w:val="21"/>
        </w:rPr>
        <w:t>Rösner S</w:t>
      </w:r>
      <w:r w:rsidRPr="003B68D0">
        <w:rPr>
          <w:rFonts w:ascii="Book Antiqua" w:hAnsi="Book Antiqua" w:cs="SimSun"/>
          <w:color w:val="000000"/>
          <w:sz w:val="21"/>
          <w:szCs w:val="21"/>
        </w:rPr>
        <w:t>, Hackl-Herrwerth A, Leucht S, Lehert P, Vecchi S, Soyka M. Acamprosate for alcohol dependence. </w:t>
      </w:r>
      <w:r w:rsidRPr="003B68D0">
        <w:rPr>
          <w:rFonts w:ascii="Book Antiqua" w:hAnsi="Book Antiqua" w:cs="SimSun"/>
          <w:i/>
          <w:iCs/>
          <w:color w:val="000000"/>
          <w:sz w:val="21"/>
          <w:szCs w:val="21"/>
        </w:rPr>
        <w:t>Cochrane Database Syst Rev</w:t>
      </w:r>
      <w:r w:rsidRPr="003B68D0">
        <w:rPr>
          <w:rFonts w:ascii="Book Antiqua" w:hAnsi="Book Antiqua" w:cs="SimSun"/>
          <w:color w:val="000000"/>
          <w:sz w:val="21"/>
          <w:szCs w:val="21"/>
        </w:rPr>
        <w:t> 2010; </w:t>
      </w:r>
      <w:r w:rsidRPr="003B68D0">
        <w:rPr>
          <w:rFonts w:ascii="Book Antiqua" w:hAnsi="Book Antiqua" w:cs="SimSun"/>
          <w:b/>
          <w:color w:val="000000"/>
          <w:sz w:val="21"/>
          <w:szCs w:val="21"/>
        </w:rPr>
        <w:t>(9)</w:t>
      </w:r>
      <w:r w:rsidRPr="003B68D0">
        <w:rPr>
          <w:rFonts w:ascii="Book Antiqua" w:hAnsi="Book Antiqua" w:cs="SimSun"/>
          <w:color w:val="000000"/>
          <w:sz w:val="21"/>
          <w:szCs w:val="21"/>
        </w:rPr>
        <w:t>: CD004332 [PMID: 20824837 DOI: 10.1002/14651858.CD004332]</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82 </w:t>
      </w:r>
      <w:r w:rsidRPr="003B68D0">
        <w:rPr>
          <w:rFonts w:ascii="Book Antiqua" w:hAnsi="Book Antiqua" w:cs="SimSun"/>
          <w:b/>
          <w:bCs/>
          <w:color w:val="000000"/>
          <w:sz w:val="21"/>
          <w:szCs w:val="21"/>
        </w:rPr>
        <w:t>Mason BJ</w:t>
      </w:r>
      <w:r w:rsidRPr="003B68D0">
        <w:rPr>
          <w:rFonts w:ascii="Book Antiqua" w:hAnsi="Book Antiqua" w:cs="SimSun"/>
          <w:color w:val="000000"/>
          <w:sz w:val="21"/>
          <w:szCs w:val="21"/>
        </w:rPr>
        <w:t>, Lehert P. Acamprosate for alcohol dependence: a sex-specific meta-analysis based on individual patient data. </w:t>
      </w:r>
      <w:r w:rsidRPr="003B68D0">
        <w:rPr>
          <w:rFonts w:ascii="Book Antiqua" w:hAnsi="Book Antiqua" w:cs="SimSun"/>
          <w:i/>
          <w:iCs/>
          <w:color w:val="000000"/>
          <w:sz w:val="21"/>
          <w:szCs w:val="21"/>
        </w:rPr>
        <w:t>Alcohol Clin Exp Res</w:t>
      </w:r>
      <w:r w:rsidRPr="003B68D0">
        <w:rPr>
          <w:rFonts w:ascii="Book Antiqua" w:hAnsi="Book Antiqua" w:cs="SimSun"/>
          <w:color w:val="000000"/>
          <w:sz w:val="21"/>
          <w:szCs w:val="21"/>
        </w:rPr>
        <w:t> 2012; </w:t>
      </w:r>
      <w:r w:rsidRPr="003B68D0">
        <w:rPr>
          <w:rFonts w:ascii="Book Antiqua" w:hAnsi="Book Antiqua" w:cs="SimSun"/>
          <w:b/>
          <w:bCs/>
          <w:color w:val="000000"/>
          <w:sz w:val="21"/>
          <w:szCs w:val="21"/>
        </w:rPr>
        <w:t>36</w:t>
      </w:r>
      <w:r w:rsidRPr="003B68D0">
        <w:rPr>
          <w:rFonts w:ascii="Book Antiqua" w:hAnsi="Book Antiqua" w:cs="SimSun"/>
          <w:color w:val="000000"/>
          <w:sz w:val="21"/>
          <w:szCs w:val="21"/>
        </w:rPr>
        <w:t>: 497-508 [PMID: 21895717 DOI: 10.1111/j.1530-0277.2011.01616.x]</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83 </w:t>
      </w:r>
      <w:r w:rsidRPr="003B68D0">
        <w:rPr>
          <w:rFonts w:ascii="Book Antiqua" w:hAnsi="Book Antiqua" w:cs="SimSun"/>
          <w:b/>
          <w:bCs/>
          <w:color w:val="000000"/>
          <w:sz w:val="21"/>
          <w:szCs w:val="21"/>
        </w:rPr>
        <w:t>Higuchi S</w:t>
      </w:r>
      <w:r w:rsidRPr="003B68D0">
        <w:rPr>
          <w:rFonts w:ascii="Book Antiqua" w:hAnsi="Book Antiqua" w:cs="SimSun"/>
          <w:color w:val="000000"/>
          <w:sz w:val="21"/>
          <w:szCs w:val="21"/>
        </w:rPr>
        <w:t>. Efficacy of acamprosate for the treatment of alcohol dependence long after recovery from withdrawal syndrome: a randomized, double-blind, placebo-controlled study conducted in Japan (Sunrise Study). </w:t>
      </w:r>
      <w:r w:rsidRPr="003B68D0">
        <w:rPr>
          <w:rFonts w:ascii="Book Antiqua" w:hAnsi="Book Antiqua" w:cs="SimSun"/>
          <w:i/>
          <w:iCs/>
          <w:color w:val="000000"/>
          <w:sz w:val="21"/>
          <w:szCs w:val="21"/>
        </w:rPr>
        <w:t>J Clin Psychiatry</w:t>
      </w:r>
      <w:r w:rsidRPr="003B68D0">
        <w:rPr>
          <w:rFonts w:ascii="Book Antiqua" w:hAnsi="Book Antiqua" w:cs="SimSun"/>
          <w:color w:val="000000"/>
          <w:sz w:val="21"/>
          <w:szCs w:val="21"/>
        </w:rPr>
        <w:t> 2015; </w:t>
      </w:r>
      <w:r w:rsidRPr="003B68D0">
        <w:rPr>
          <w:rFonts w:ascii="Book Antiqua" w:hAnsi="Book Antiqua" w:cs="SimSun"/>
          <w:b/>
          <w:bCs/>
          <w:color w:val="000000"/>
          <w:sz w:val="21"/>
          <w:szCs w:val="21"/>
        </w:rPr>
        <w:t>76</w:t>
      </w:r>
      <w:r w:rsidRPr="003B68D0">
        <w:rPr>
          <w:rFonts w:ascii="Book Antiqua" w:hAnsi="Book Antiqua" w:cs="SimSun"/>
          <w:color w:val="000000"/>
          <w:sz w:val="21"/>
          <w:szCs w:val="21"/>
        </w:rPr>
        <w:t>: 181-188 [PMID: 25742205 DOI: 10.4088/JCP.13m08940]</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84 </w:t>
      </w:r>
      <w:r w:rsidRPr="003B68D0">
        <w:rPr>
          <w:rFonts w:ascii="Book Antiqua" w:hAnsi="Book Antiqua" w:cs="SimSun"/>
          <w:b/>
          <w:bCs/>
          <w:color w:val="000000"/>
          <w:sz w:val="21"/>
          <w:szCs w:val="21"/>
        </w:rPr>
        <w:t>Soyka M</w:t>
      </w:r>
      <w:r w:rsidRPr="003B68D0">
        <w:rPr>
          <w:rFonts w:ascii="Book Antiqua" w:hAnsi="Book Antiqua" w:cs="SimSun"/>
          <w:color w:val="000000"/>
          <w:sz w:val="21"/>
          <w:szCs w:val="21"/>
        </w:rPr>
        <w:t>. Nalmefene for the treatment of alcohol dependence: a current update. </w:t>
      </w:r>
      <w:r w:rsidRPr="003B68D0">
        <w:rPr>
          <w:rFonts w:ascii="Book Antiqua" w:hAnsi="Book Antiqua" w:cs="SimSun"/>
          <w:i/>
          <w:iCs/>
          <w:color w:val="000000"/>
          <w:sz w:val="21"/>
          <w:szCs w:val="21"/>
        </w:rPr>
        <w:t>Int J Neuropsychopharmacol</w:t>
      </w:r>
      <w:r w:rsidRPr="003B68D0">
        <w:rPr>
          <w:rFonts w:ascii="Book Antiqua" w:hAnsi="Book Antiqua" w:cs="SimSun"/>
          <w:color w:val="000000"/>
          <w:sz w:val="21"/>
          <w:szCs w:val="21"/>
        </w:rPr>
        <w:t> 2014; </w:t>
      </w:r>
      <w:r w:rsidRPr="003B68D0">
        <w:rPr>
          <w:rFonts w:ascii="Book Antiqua" w:hAnsi="Book Antiqua" w:cs="SimSun"/>
          <w:b/>
          <w:bCs/>
          <w:color w:val="000000"/>
          <w:sz w:val="21"/>
          <w:szCs w:val="21"/>
        </w:rPr>
        <w:t>17</w:t>
      </w:r>
      <w:r w:rsidRPr="003B68D0">
        <w:rPr>
          <w:rFonts w:ascii="Book Antiqua" w:hAnsi="Book Antiqua" w:cs="SimSun"/>
          <w:color w:val="000000"/>
          <w:sz w:val="21"/>
          <w:szCs w:val="21"/>
        </w:rPr>
        <w:t>: 675-684 [PMID: 24246244 DOI: 10.1017/S1461145713001284]</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85 </w:t>
      </w:r>
      <w:r w:rsidRPr="003B68D0">
        <w:rPr>
          <w:rFonts w:ascii="Book Antiqua" w:hAnsi="Book Antiqua" w:cs="SimSun"/>
          <w:b/>
          <w:bCs/>
          <w:color w:val="000000"/>
          <w:sz w:val="21"/>
          <w:szCs w:val="21"/>
        </w:rPr>
        <w:t>Gual A</w:t>
      </w:r>
      <w:r w:rsidRPr="003B68D0">
        <w:rPr>
          <w:rFonts w:ascii="Book Antiqua" w:hAnsi="Book Antiqua" w:cs="SimSun"/>
          <w:color w:val="000000"/>
          <w:sz w:val="21"/>
          <w:szCs w:val="21"/>
        </w:rPr>
        <w:t>, He Y, Torup L, van den Brink W, Mann K; ESENSE 2 Study Group. A randomised, double-blind, placebo-controlled, efficacy study of nalmefene, as-needed use, in patients with alcohol dependence. </w:t>
      </w:r>
      <w:r w:rsidRPr="003B68D0">
        <w:rPr>
          <w:rFonts w:ascii="Book Antiqua" w:hAnsi="Book Antiqua" w:cs="SimSun"/>
          <w:i/>
          <w:iCs/>
          <w:color w:val="000000"/>
          <w:sz w:val="21"/>
          <w:szCs w:val="21"/>
        </w:rPr>
        <w:t>Eur Neuropsychopharmacol</w:t>
      </w:r>
      <w:r w:rsidRPr="003B68D0">
        <w:rPr>
          <w:rFonts w:ascii="Book Antiqua" w:hAnsi="Book Antiqua" w:cs="SimSun"/>
          <w:color w:val="000000"/>
          <w:sz w:val="21"/>
          <w:szCs w:val="21"/>
        </w:rPr>
        <w:t> 2013; </w:t>
      </w:r>
      <w:r w:rsidRPr="003B68D0">
        <w:rPr>
          <w:rFonts w:ascii="Book Antiqua" w:hAnsi="Book Antiqua" w:cs="SimSun"/>
          <w:b/>
          <w:bCs/>
          <w:color w:val="000000"/>
          <w:sz w:val="21"/>
          <w:szCs w:val="21"/>
        </w:rPr>
        <w:t>23</w:t>
      </w:r>
      <w:r w:rsidRPr="003B68D0">
        <w:rPr>
          <w:rFonts w:ascii="Book Antiqua" w:hAnsi="Book Antiqua" w:cs="SimSun"/>
          <w:color w:val="000000"/>
          <w:sz w:val="21"/>
          <w:szCs w:val="21"/>
        </w:rPr>
        <w:t>: 1432-1442 [PMID: 23562264 DOI: 10.1016/j.euroneuro.2013.02.006]</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86 </w:t>
      </w:r>
      <w:r w:rsidRPr="003B68D0">
        <w:rPr>
          <w:rFonts w:ascii="Book Antiqua" w:hAnsi="Book Antiqua" w:cs="SimSun"/>
          <w:b/>
          <w:bCs/>
          <w:color w:val="000000"/>
          <w:sz w:val="21"/>
          <w:szCs w:val="21"/>
        </w:rPr>
        <w:t>Mann K</w:t>
      </w:r>
      <w:r w:rsidRPr="003B68D0">
        <w:rPr>
          <w:rFonts w:ascii="Book Antiqua" w:hAnsi="Book Antiqua" w:cs="SimSun"/>
          <w:color w:val="000000"/>
          <w:sz w:val="21"/>
          <w:szCs w:val="21"/>
        </w:rPr>
        <w:t>, Bladström A, Torup L, Gual A, van den Brink W. Extending the treatment options in alcohol dependence: a randomized controlled study of as-needed nalmefene. </w:t>
      </w:r>
      <w:r w:rsidRPr="003B68D0">
        <w:rPr>
          <w:rFonts w:ascii="Book Antiqua" w:hAnsi="Book Antiqua" w:cs="SimSun"/>
          <w:i/>
          <w:iCs/>
          <w:color w:val="000000"/>
          <w:sz w:val="21"/>
          <w:szCs w:val="21"/>
        </w:rPr>
        <w:t>Biol Psychiatry</w:t>
      </w:r>
      <w:r w:rsidRPr="003B68D0">
        <w:rPr>
          <w:rFonts w:ascii="Book Antiqua" w:hAnsi="Book Antiqua" w:cs="SimSun"/>
          <w:color w:val="000000"/>
          <w:sz w:val="21"/>
          <w:szCs w:val="21"/>
        </w:rPr>
        <w:t> 2013; </w:t>
      </w:r>
      <w:r w:rsidRPr="003B68D0">
        <w:rPr>
          <w:rFonts w:ascii="Book Antiqua" w:hAnsi="Book Antiqua" w:cs="SimSun"/>
          <w:b/>
          <w:bCs/>
          <w:color w:val="000000"/>
          <w:sz w:val="21"/>
          <w:szCs w:val="21"/>
        </w:rPr>
        <w:t>73</w:t>
      </w:r>
      <w:r w:rsidRPr="003B68D0">
        <w:rPr>
          <w:rFonts w:ascii="Book Antiqua" w:hAnsi="Book Antiqua" w:cs="SimSun"/>
          <w:color w:val="000000"/>
          <w:sz w:val="21"/>
          <w:szCs w:val="21"/>
        </w:rPr>
        <w:t>: 706-713 [PMID: 23237314 DOI: 10.1016/j.biopsych.2012.10.020]</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lastRenderedPageBreak/>
        <w:t>87 </w:t>
      </w:r>
      <w:r w:rsidRPr="003B68D0">
        <w:rPr>
          <w:rFonts w:ascii="Book Antiqua" w:hAnsi="Book Antiqua" w:cs="SimSun"/>
          <w:b/>
          <w:bCs/>
          <w:color w:val="000000"/>
          <w:sz w:val="21"/>
          <w:szCs w:val="21"/>
        </w:rPr>
        <w:t>Karhuvaara S</w:t>
      </w:r>
      <w:r w:rsidRPr="003B68D0">
        <w:rPr>
          <w:rFonts w:ascii="Book Antiqua" w:hAnsi="Book Antiqua" w:cs="SimSun"/>
          <w:color w:val="000000"/>
          <w:sz w:val="21"/>
          <w:szCs w:val="21"/>
        </w:rPr>
        <w:t>, Simojoki K, Virta A, Rosberg M, Löyttyniemi E, Nurminen T, Kallio A, Mäkelä R. Targeted nalmefene with simple medical management in the treatment of heavy drinkers: a randomized double-blind placebo-controlled multicenter study. </w:t>
      </w:r>
      <w:r w:rsidRPr="003B68D0">
        <w:rPr>
          <w:rFonts w:ascii="Book Antiqua" w:hAnsi="Book Antiqua" w:cs="SimSun"/>
          <w:i/>
          <w:iCs/>
          <w:color w:val="000000"/>
          <w:sz w:val="21"/>
          <w:szCs w:val="21"/>
        </w:rPr>
        <w:t>Alcohol Clin Exp Res</w:t>
      </w:r>
      <w:r w:rsidRPr="003B68D0">
        <w:rPr>
          <w:rFonts w:ascii="Book Antiqua" w:hAnsi="Book Antiqua" w:cs="SimSun"/>
          <w:color w:val="000000"/>
          <w:sz w:val="21"/>
          <w:szCs w:val="21"/>
        </w:rPr>
        <w:t> 2007; </w:t>
      </w:r>
      <w:r w:rsidRPr="003B68D0">
        <w:rPr>
          <w:rFonts w:ascii="Book Antiqua" w:hAnsi="Book Antiqua" w:cs="SimSun"/>
          <w:b/>
          <w:bCs/>
          <w:color w:val="000000"/>
          <w:sz w:val="21"/>
          <w:szCs w:val="21"/>
        </w:rPr>
        <w:t>31</w:t>
      </w:r>
      <w:r w:rsidRPr="003B68D0">
        <w:rPr>
          <w:rFonts w:ascii="Book Antiqua" w:hAnsi="Book Antiqua" w:cs="SimSun"/>
          <w:color w:val="000000"/>
          <w:sz w:val="21"/>
          <w:szCs w:val="21"/>
        </w:rPr>
        <w:t>: 1179-1187 [PMID: 17451401]</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88 </w:t>
      </w:r>
      <w:r w:rsidRPr="003B68D0">
        <w:rPr>
          <w:rFonts w:ascii="Book Antiqua" w:hAnsi="Book Antiqua" w:cs="SimSun"/>
          <w:b/>
          <w:bCs/>
          <w:color w:val="000000"/>
          <w:sz w:val="21"/>
          <w:szCs w:val="21"/>
        </w:rPr>
        <w:t>Anton RF</w:t>
      </w:r>
      <w:r w:rsidRPr="003B68D0">
        <w:rPr>
          <w:rFonts w:ascii="Book Antiqua" w:hAnsi="Book Antiqua" w:cs="SimSun"/>
          <w:color w:val="000000"/>
          <w:sz w:val="21"/>
          <w:szCs w:val="21"/>
        </w:rPr>
        <w:t>, O'Malley SS, Ciraulo DA, Cisler RA, Couper D, Donovan DM, Gastfriend DR, Hosking JD, Johnson BA, LoCastro JS, Longabaugh R, Mason BJ, Mattson ME, Miller WR, Pettinati HM, Randall CL, Swift R, Weiss RD, Williams LD, Zweben A. Combined pharmacotherapies and behavioral interventions for alcohol dependence: the COMBINE study: a randomized controlled trial. </w:t>
      </w:r>
      <w:r w:rsidRPr="003B68D0">
        <w:rPr>
          <w:rFonts w:ascii="Book Antiqua" w:hAnsi="Book Antiqua" w:cs="SimSun"/>
          <w:i/>
          <w:iCs/>
          <w:color w:val="000000"/>
          <w:sz w:val="21"/>
          <w:szCs w:val="21"/>
        </w:rPr>
        <w:t>JAMA</w:t>
      </w:r>
      <w:r w:rsidRPr="003B68D0">
        <w:rPr>
          <w:rFonts w:ascii="Book Antiqua" w:hAnsi="Book Antiqua" w:cs="SimSun"/>
          <w:color w:val="000000"/>
          <w:sz w:val="21"/>
          <w:szCs w:val="21"/>
        </w:rPr>
        <w:t> 2006; </w:t>
      </w:r>
      <w:r w:rsidRPr="003B68D0">
        <w:rPr>
          <w:rFonts w:ascii="Book Antiqua" w:hAnsi="Book Antiqua" w:cs="SimSun"/>
          <w:b/>
          <w:bCs/>
          <w:color w:val="000000"/>
          <w:sz w:val="21"/>
          <w:szCs w:val="21"/>
        </w:rPr>
        <w:t>295</w:t>
      </w:r>
      <w:r w:rsidRPr="003B68D0">
        <w:rPr>
          <w:rFonts w:ascii="Book Antiqua" w:hAnsi="Book Antiqua" w:cs="SimSun"/>
          <w:color w:val="000000"/>
          <w:sz w:val="21"/>
          <w:szCs w:val="21"/>
        </w:rPr>
        <w:t>: 2003-2017 [PMID: 16670409]</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89 </w:t>
      </w:r>
      <w:r w:rsidRPr="003B68D0">
        <w:rPr>
          <w:rFonts w:ascii="Book Antiqua" w:hAnsi="Book Antiqua" w:cs="SimSun"/>
          <w:b/>
          <w:bCs/>
          <w:color w:val="000000"/>
          <w:sz w:val="21"/>
          <w:szCs w:val="21"/>
        </w:rPr>
        <w:t>Müller CA</w:t>
      </w:r>
      <w:r w:rsidRPr="003B68D0">
        <w:rPr>
          <w:rFonts w:ascii="Book Antiqua" w:hAnsi="Book Antiqua" w:cs="SimSun"/>
          <w:color w:val="000000"/>
          <w:sz w:val="21"/>
          <w:szCs w:val="21"/>
        </w:rPr>
        <w:t>, Geisel O, Banas R, Heinz A. Current pharmacological treatment approaches for alcohol dependence. </w:t>
      </w:r>
      <w:r w:rsidRPr="003B68D0">
        <w:rPr>
          <w:rFonts w:ascii="Book Antiqua" w:hAnsi="Book Antiqua" w:cs="SimSun"/>
          <w:i/>
          <w:iCs/>
          <w:color w:val="000000"/>
          <w:sz w:val="21"/>
          <w:szCs w:val="21"/>
        </w:rPr>
        <w:t>Expert Opin Pharmacother</w:t>
      </w:r>
      <w:r w:rsidRPr="003B68D0">
        <w:rPr>
          <w:rFonts w:ascii="Book Antiqua" w:hAnsi="Book Antiqua" w:cs="SimSun"/>
          <w:color w:val="000000"/>
          <w:sz w:val="21"/>
          <w:szCs w:val="21"/>
        </w:rPr>
        <w:t> 2014; </w:t>
      </w:r>
      <w:r w:rsidRPr="003B68D0">
        <w:rPr>
          <w:rFonts w:ascii="Book Antiqua" w:hAnsi="Book Antiqua" w:cs="SimSun"/>
          <w:b/>
          <w:bCs/>
          <w:color w:val="000000"/>
          <w:sz w:val="21"/>
          <w:szCs w:val="21"/>
        </w:rPr>
        <w:t>15</w:t>
      </w:r>
      <w:r w:rsidRPr="003B68D0">
        <w:rPr>
          <w:rFonts w:ascii="Book Antiqua" w:hAnsi="Book Antiqua" w:cs="SimSun"/>
          <w:color w:val="000000"/>
          <w:sz w:val="21"/>
          <w:szCs w:val="21"/>
        </w:rPr>
        <w:t>: 471-481 [PMID: 24456374 DOI: 10.1517/14656566.2014.876008]</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90 </w:t>
      </w:r>
      <w:r w:rsidRPr="003B68D0">
        <w:rPr>
          <w:rFonts w:ascii="Book Antiqua" w:hAnsi="Book Antiqua" w:cs="SimSun"/>
          <w:b/>
          <w:bCs/>
          <w:color w:val="000000"/>
          <w:sz w:val="21"/>
          <w:szCs w:val="21"/>
        </w:rPr>
        <w:t>Richter C</w:t>
      </w:r>
      <w:r w:rsidRPr="003B68D0">
        <w:rPr>
          <w:rFonts w:ascii="Book Antiqua" w:hAnsi="Book Antiqua" w:cs="SimSun"/>
          <w:color w:val="000000"/>
          <w:sz w:val="21"/>
          <w:szCs w:val="21"/>
        </w:rPr>
        <w:t>, Effenberger S, Bschor T, Bonnet U, Haasen C, Preuss UW, Heinz A, Förg A, Volkmar K, Glauner T, Schaefer M. Efficacy and safety of levetiracetam for the prevention of alcohol relapse in recently detoxified alcohol-dependent patients: a randomized trial. </w:t>
      </w:r>
      <w:r w:rsidRPr="003B68D0">
        <w:rPr>
          <w:rFonts w:ascii="Book Antiqua" w:hAnsi="Book Antiqua" w:cs="SimSun"/>
          <w:i/>
          <w:iCs/>
          <w:color w:val="000000"/>
          <w:sz w:val="21"/>
          <w:szCs w:val="21"/>
        </w:rPr>
        <w:t>J Clin Psychopharmacol</w:t>
      </w:r>
      <w:r w:rsidRPr="003B68D0">
        <w:rPr>
          <w:rFonts w:ascii="Book Antiqua" w:hAnsi="Book Antiqua" w:cs="SimSun"/>
          <w:color w:val="000000"/>
          <w:sz w:val="21"/>
          <w:szCs w:val="21"/>
        </w:rPr>
        <w:t> 2012; </w:t>
      </w:r>
      <w:r w:rsidRPr="003B68D0">
        <w:rPr>
          <w:rFonts w:ascii="Book Antiqua" w:hAnsi="Book Antiqua" w:cs="SimSun"/>
          <w:b/>
          <w:bCs/>
          <w:color w:val="000000"/>
          <w:sz w:val="21"/>
          <w:szCs w:val="21"/>
        </w:rPr>
        <w:t>32</w:t>
      </w:r>
      <w:r w:rsidRPr="003B68D0">
        <w:rPr>
          <w:rFonts w:ascii="Book Antiqua" w:hAnsi="Book Antiqua" w:cs="SimSun"/>
          <w:color w:val="000000"/>
          <w:sz w:val="21"/>
          <w:szCs w:val="21"/>
        </w:rPr>
        <w:t>: 558-562 [PMID: 22722516 DOI: 10.1097/JCP.0b013e31825e213e]</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91 </w:t>
      </w:r>
      <w:r w:rsidRPr="003B68D0">
        <w:rPr>
          <w:rFonts w:ascii="Book Antiqua" w:hAnsi="Book Antiqua" w:cs="SimSun"/>
          <w:b/>
          <w:bCs/>
          <w:color w:val="000000"/>
          <w:sz w:val="21"/>
          <w:szCs w:val="21"/>
        </w:rPr>
        <w:t>Fertig JB</w:t>
      </w:r>
      <w:r w:rsidRPr="003B68D0">
        <w:rPr>
          <w:rFonts w:ascii="Book Antiqua" w:hAnsi="Book Antiqua" w:cs="SimSun"/>
          <w:color w:val="000000"/>
          <w:sz w:val="21"/>
          <w:szCs w:val="21"/>
        </w:rPr>
        <w:t>, Ryan ML, Falk DE, Litten RZ, Mattson ME, Ransom J, Rickman WJ, Scott C, Ciraulo D, Green AI, Tiouririne NA, Johnson B, Pettinati H, Strain EC, Devine E, Brunette MF, Kampman K, A Tompkins D, Stout R. A double-blind, placebo-controlled trial assessing the efficacy of levetiracetam extended-release in very heavy drinking alcohol-dependent patients. </w:t>
      </w:r>
      <w:r w:rsidRPr="003B68D0">
        <w:rPr>
          <w:rFonts w:ascii="Book Antiqua" w:hAnsi="Book Antiqua" w:cs="SimSun"/>
          <w:i/>
          <w:iCs/>
          <w:color w:val="000000"/>
          <w:sz w:val="21"/>
          <w:szCs w:val="21"/>
        </w:rPr>
        <w:t>Alcohol Clin Exp Res</w:t>
      </w:r>
      <w:r w:rsidRPr="003B68D0">
        <w:rPr>
          <w:rFonts w:ascii="Book Antiqua" w:hAnsi="Book Antiqua" w:cs="SimSun"/>
          <w:color w:val="000000"/>
          <w:sz w:val="21"/>
          <w:szCs w:val="21"/>
        </w:rPr>
        <w:t> 2012; </w:t>
      </w:r>
      <w:r w:rsidRPr="003B68D0">
        <w:rPr>
          <w:rFonts w:ascii="Book Antiqua" w:hAnsi="Book Antiqua" w:cs="SimSun"/>
          <w:b/>
          <w:bCs/>
          <w:color w:val="000000"/>
          <w:sz w:val="21"/>
          <w:szCs w:val="21"/>
        </w:rPr>
        <w:t>36</w:t>
      </w:r>
      <w:r w:rsidRPr="003B68D0">
        <w:rPr>
          <w:rFonts w:ascii="Book Antiqua" w:hAnsi="Book Antiqua" w:cs="SimSun"/>
          <w:color w:val="000000"/>
          <w:sz w:val="21"/>
          <w:szCs w:val="21"/>
        </w:rPr>
        <w:t>: 1421-1430 [PMID: 22324516 DOI: 10.1111/j.1530-0277.2011.01716.x]</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92 </w:t>
      </w:r>
      <w:r w:rsidRPr="003B68D0">
        <w:rPr>
          <w:rFonts w:ascii="Book Antiqua" w:hAnsi="Book Antiqua" w:cs="SimSun"/>
          <w:b/>
          <w:bCs/>
          <w:color w:val="000000"/>
          <w:sz w:val="21"/>
          <w:szCs w:val="21"/>
        </w:rPr>
        <w:t>Johnson BA</w:t>
      </w:r>
      <w:r w:rsidRPr="003B68D0">
        <w:rPr>
          <w:rFonts w:ascii="Book Antiqua" w:hAnsi="Book Antiqua" w:cs="SimSun"/>
          <w:color w:val="000000"/>
          <w:sz w:val="21"/>
          <w:szCs w:val="21"/>
        </w:rPr>
        <w:t>, Ait-Daoud N, Bowden CL, DiClemente CC, Roache JD, Lawson K, Javors MA, Ma JZ. Oral topiramate for treatment of alcohol dependence: a randomised controlled trial. </w:t>
      </w:r>
      <w:r w:rsidRPr="003B68D0">
        <w:rPr>
          <w:rFonts w:ascii="Book Antiqua" w:hAnsi="Book Antiqua" w:cs="SimSun"/>
          <w:i/>
          <w:iCs/>
          <w:color w:val="000000"/>
          <w:sz w:val="21"/>
          <w:szCs w:val="21"/>
        </w:rPr>
        <w:t>Lancet</w:t>
      </w:r>
      <w:r w:rsidRPr="003B68D0">
        <w:rPr>
          <w:rFonts w:ascii="Book Antiqua" w:hAnsi="Book Antiqua" w:cs="SimSun"/>
          <w:color w:val="000000"/>
          <w:sz w:val="21"/>
          <w:szCs w:val="21"/>
        </w:rPr>
        <w:t> 2003; </w:t>
      </w:r>
      <w:r w:rsidRPr="003B68D0">
        <w:rPr>
          <w:rFonts w:ascii="Book Antiqua" w:hAnsi="Book Antiqua" w:cs="SimSun"/>
          <w:b/>
          <w:bCs/>
          <w:color w:val="000000"/>
          <w:sz w:val="21"/>
          <w:szCs w:val="21"/>
        </w:rPr>
        <w:t>361</w:t>
      </w:r>
      <w:r w:rsidRPr="003B68D0">
        <w:rPr>
          <w:rFonts w:ascii="Book Antiqua" w:hAnsi="Book Antiqua" w:cs="SimSun"/>
          <w:color w:val="000000"/>
          <w:sz w:val="21"/>
          <w:szCs w:val="21"/>
        </w:rPr>
        <w:t>: 1677-1685 [PMID: 12767733]</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93 </w:t>
      </w:r>
      <w:r w:rsidRPr="003B68D0">
        <w:rPr>
          <w:rFonts w:ascii="Book Antiqua" w:hAnsi="Book Antiqua" w:cs="SimSun"/>
          <w:b/>
          <w:bCs/>
          <w:color w:val="000000"/>
          <w:sz w:val="21"/>
          <w:szCs w:val="21"/>
        </w:rPr>
        <w:t>Johnson BA</w:t>
      </w:r>
      <w:r w:rsidRPr="003B68D0">
        <w:rPr>
          <w:rFonts w:ascii="Book Antiqua" w:hAnsi="Book Antiqua" w:cs="SimSun"/>
          <w:color w:val="000000"/>
          <w:sz w:val="21"/>
          <w:szCs w:val="21"/>
        </w:rPr>
        <w:t>, Rosenthal N, Capece JA, Wiegand F, Mao L, Beyers K, McKay A, Ait-Daoud N, Anton RF, Ciraulo DA, Kranzler HR, Mann K, O'Malley SS, Swift RM. Topiramate for treating alcohol dependence: a randomized controlled trial. </w:t>
      </w:r>
      <w:r w:rsidRPr="003B68D0">
        <w:rPr>
          <w:rFonts w:ascii="Book Antiqua" w:hAnsi="Book Antiqua" w:cs="SimSun"/>
          <w:i/>
          <w:iCs/>
          <w:color w:val="000000"/>
          <w:sz w:val="21"/>
          <w:szCs w:val="21"/>
        </w:rPr>
        <w:t>JAMA</w:t>
      </w:r>
      <w:r w:rsidRPr="003B68D0">
        <w:rPr>
          <w:rFonts w:ascii="Book Antiqua" w:hAnsi="Book Antiqua" w:cs="SimSun"/>
          <w:color w:val="000000"/>
          <w:sz w:val="21"/>
          <w:szCs w:val="21"/>
        </w:rPr>
        <w:t> 2007; </w:t>
      </w:r>
      <w:r w:rsidRPr="003B68D0">
        <w:rPr>
          <w:rFonts w:ascii="Book Antiqua" w:hAnsi="Book Antiqua" w:cs="SimSun"/>
          <w:b/>
          <w:bCs/>
          <w:color w:val="000000"/>
          <w:sz w:val="21"/>
          <w:szCs w:val="21"/>
        </w:rPr>
        <w:t>298</w:t>
      </w:r>
      <w:r w:rsidRPr="003B68D0">
        <w:rPr>
          <w:rFonts w:ascii="Book Antiqua" w:hAnsi="Book Antiqua" w:cs="SimSun"/>
          <w:color w:val="000000"/>
          <w:sz w:val="21"/>
          <w:szCs w:val="21"/>
        </w:rPr>
        <w:t>: 1641-1651 [PMID: 17925516]</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94 </w:t>
      </w:r>
      <w:r w:rsidRPr="003B68D0">
        <w:rPr>
          <w:rFonts w:ascii="Book Antiqua" w:hAnsi="Book Antiqua" w:cs="SimSun"/>
          <w:b/>
          <w:bCs/>
          <w:color w:val="000000"/>
          <w:sz w:val="21"/>
          <w:szCs w:val="21"/>
        </w:rPr>
        <w:t>Baltieri DA</w:t>
      </w:r>
      <w:r w:rsidRPr="003B68D0">
        <w:rPr>
          <w:rFonts w:ascii="Book Antiqua" w:hAnsi="Book Antiqua" w:cs="SimSun"/>
          <w:color w:val="000000"/>
          <w:sz w:val="21"/>
          <w:szCs w:val="21"/>
        </w:rPr>
        <w:t>, Daró FR, Ribeiro PL, de Andrade AG. Comparing topiramate with naltrexone in the treatment of alcohol dependence. </w:t>
      </w:r>
      <w:r w:rsidRPr="003B68D0">
        <w:rPr>
          <w:rFonts w:ascii="Book Antiqua" w:hAnsi="Book Antiqua" w:cs="SimSun"/>
          <w:i/>
          <w:iCs/>
          <w:color w:val="000000"/>
          <w:sz w:val="21"/>
          <w:szCs w:val="21"/>
        </w:rPr>
        <w:t>Addiction</w:t>
      </w:r>
      <w:r w:rsidRPr="003B68D0">
        <w:rPr>
          <w:rFonts w:ascii="Book Antiqua" w:hAnsi="Book Antiqua" w:cs="SimSun"/>
          <w:color w:val="000000"/>
          <w:sz w:val="21"/>
          <w:szCs w:val="21"/>
        </w:rPr>
        <w:t> 2008; </w:t>
      </w:r>
      <w:r w:rsidRPr="003B68D0">
        <w:rPr>
          <w:rFonts w:ascii="Book Antiqua" w:hAnsi="Book Antiqua" w:cs="SimSun"/>
          <w:b/>
          <w:bCs/>
          <w:color w:val="000000"/>
          <w:sz w:val="21"/>
          <w:szCs w:val="21"/>
        </w:rPr>
        <w:t>103</w:t>
      </w:r>
      <w:r w:rsidRPr="003B68D0">
        <w:rPr>
          <w:rFonts w:ascii="Book Antiqua" w:hAnsi="Book Antiqua" w:cs="SimSun"/>
          <w:color w:val="000000"/>
          <w:sz w:val="21"/>
          <w:szCs w:val="21"/>
        </w:rPr>
        <w:t>: 2035-2044 [PMID: 18855810 DOI: 10.1111/j.1360-0443.2008.02355.x]</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95 </w:t>
      </w:r>
      <w:r w:rsidRPr="003B68D0">
        <w:rPr>
          <w:rFonts w:ascii="Book Antiqua" w:hAnsi="Book Antiqua" w:cs="SimSun"/>
          <w:b/>
          <w:bCs/>
          <w:color w:val="000000"/>
          <w:sz w:val="21"/>
          <w:szCs w:val="21"/>
        </w:rPr>
        <w:t>Rubio G</w:t>
      </w:r>
      <w:r w:rsidRPr="003B68D0">
        <w:rPr>
          <w:rFonts w:ascii="Book Antiqua" w:hAnsi="Book Antiqua" w:cs="SimSun"/>
          <w:color w:val="000000"/>
          <w:sz w:val="21"/>
          <w:szCs w:val="21"/>
        </w:rPr>
        <w:t>, Martínez-Gras I, Manzanares J. Modulation of impulsivity by topiramate: implications for the treatment of alcohol dependence. </w:t>
      </w:r>
      <w:r w:rsidRPr="003B68D0">
        <w:rPr>
          <w:rFonts w:ascii="Book Antiqua" w:hAnsi="Book Antiqua" w:cs="SimSun"/>
          <w:i/>
          <w:iCs/>
          <w:color w:val="000000"/>
          <w:sz w:val="21"/>
          <w:szCs w:val="21"/>
        </w:rPr>
        <w:t>J Clin Psychopharmacol</w:t>
      </w:r>
      <w:r w:rsidRPr="003B68D0">
        <w:rPr>
          <w:rFonts w:ascii="Book Antiqua" w:hAnsi="Book Antiqua" w:cs="SimSun"/>
          <w:color w:val="000000"/>
          <w:sz w:val="21"/>
          <w:szCs w:val="21"/>
        </w:rPr>
        <w:t> 2009; </w:t>
      </w:r>
      <w:r w:rsidRPr="003B68D0">
        <w:rPr>
          <w:rFonts w:ascii="Book Antiqua" w:hAnsi="Book Antiqua" w:cs="SimSun"/>
          <w:b/>
          <w:bCs/>
          <w:color w:val="000000"/>
          <w:sz w:val="21"/>
          <w:szCs w:val="21"/>
        </w:rPr>
        <w:t>29</w:t>
      </w:r>
      <w:r w:rsidRPr="003B68D0">
        <w:rPr>
          <w:rFonts w:ascii="Book Antiqua" w:hAnsi="Book Antiqua" w:cs="SimSun"/>
          <w:color w:val="000000"/>
          <w:sz w:val="21"/>
          <w:szCs w:val="21"/>
        </w:rPr>
        <w:t>: 584-589 [PMID: 19910725 DOI: 10.1097/JCP.0b013e3181bfdb79]</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lastRenderedPageBreak/>
        <w:t>96 </w:t>
      </w:r>
      <w:r w:rsidRPr="003B68D0">
        <w:rPr>
          <w:rFonts w:ascii="Book Antiqua" w:hAnsi="Book Antiqua" w:cs="SimSun"/>
          <w:b/>
          <w:bCs/>
          <w:color w:val="000000"/>
          <w:sz w:val="21"/>
          <w:szCs w:val="21"/>
        </w:rPr>
        <w:t>Blodgett JC</w:t>
      </w:r>
      <w:r w:rsidRPr="003B68D0">
        <w:rPr>
          <w:rFonts w:ascii="Book Antiqua" w:hAnsi="Book Antiqua" w:cs="SimSun"/>
          <w:color w:val="000000"/>
          <w:sz w:val="21"/>
          <w:szCs w:val="21"/>
        </w:rPr>
        <w:t>, Del Re AC, Maisel NC, Finney JW. A meta-analysis of topiramate's effects for individuals with alcohol use disorders. </w:t>
      </w:r>
      <w:r w:rsidRPr="003B68D0">
        <w:rPr>
          <w:rFonts w:ascii="Book Antiqua" w:hAnsi="Book Antiqua" w:cs="SimSun"/>
          <w:i/>
          <w:iCs/>
          <w:color w:val="000000"/>
          <w:sz w:val="21"/>
          <w:szCs w:val="21"/>
        </w:rPr>
        <w:t>Alcohol Clin Exp Res</w:t>
      </w:r>
      <w:r w:rsidRPr="003B68D0">
        <w:rPr>
          <w:rFonts w:ascii="Book Antiqua" w:hAnsi="Book Antiqua" w:cs="SimSun"/>
          <w:color w:val="000000"/>
          <w:sz w:val="21"/>
          <w:szCs w:val="21"/>
        </w:rPr>
        <w:t> 2014; </w:t>
      </w:r>
      <w:r w:rsidRPr="003B68D0">
        <w:rPr>
          <w:rFonts w:ascii="Book Antiqua" w:hAnsi="Book Antiqua" w:cs="SimSun"/>
          <w:b/>
          <w:bCs/>
          <w:color w:val="000000"/>
          <w:sz w:val="21"/>
          <w:szCs w:val="21"/>
        </w:rPr>
        <w:t>38</w:t>
      </w:r>
      <w:r w:rsidRPr="003B68D0">
        <w:rPr>
          <w:rFonts w:ascii="Book Antiqua" w:hAnsi="Book Antiqua" w:cs="SimSun"/>
          <w:color w:val="000000"/>
          <w:sz w:val="21"/>
          <w:szCs w:val="21"/>
        </w:rPr>
        <w:t>: 1481-1488 [PMID: 24796492 DOI: 10.1111/acer.12411]</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97 </w:t>
      </w:r>
      <w:r w:rsidRPr="003B68D0">
        <w:rPr>
          <w:rFonts w:ascii="Book Antiqua" w:hAnsi="Book Antiqua" w:cs="SimSun"/>
          <w:b/>
          <w:bCs/>
          <w:color w:val="000000"/>
          <w:sz w:val="21"/>
          <w:szCs w:val="21"/>
        </w:rPr>
        <w:t>Furieri FA</w:t>
      </w:r>
      <w:r w:rsidRPr="003B68D0">
        <w:rPr>
          <w:rFonts w:ascii="Book Antiqua" w:hAnsi="Book Antiqua" w:cs="SimSun"/>
          <w:color w:val="000000"/>
          <w:sz w:val="21"/>
          <w:szCs w:val="21"/>
        </w:rPr>
        <w:t>, Nakamura-Palacios EM. Gabapentin reduces alcohol consumption and craving: a randomized, double-blind, placebo-controlled trial. </w:t>
      </w:r>
      <w:r w:rsidRPr="003B68D0">
        <w:rPr>
          <w:rFonts w:ascii="Book Antiqua" w:hAnsi="Book Antiqua" w:cs="SimSun"/>
          <w:i/>
          <w:iCs/>
          <w:color w:val="000000"/>
          <w:sz w:val="21"/>
          <w:szCs w:val="21"/>
        </w:rPr>
        <w:t>J Clin Psychiatry</w:t>
      </w:r>
      <w:r w:rsidRPr="003B68D0">
        <w:rPr>
          <w:rFonts w:ascii="Book Antiqua" w:hAnsi="Book Antiqua" w:cs="SimSun"/>
          <w:color w:val="000000"/>
          <w:sz w:val="21"/>
          <w:szCs w:val="21"/>
        </w:rPr>
        <w:t> 2007; </w:t>
      </w:r>
      <w:r w:rsidRPr="003B68D0">
        <w:rPr>
          <w:rFonts w:ascii="Book Antiqua" w:hAnsi="Book Antiqua" w:cs="SimSun"/>
          <w:b/>
          <w:bCs/>
          <w:color w:val="000000"/>
          <w:sz w:val="21"/>
          <w:szCs w:val="21"/>
        </w:rPr>
        <w:t>68</w:t>
      </w:r>
      <w:r w:rsidRPr="003B68D0">
        <w:rPr>
          <w:rFonts w:ascii="Book Antiqua" w:hAnsi="Book Antiqua" w:cs="SimSun"/>
          <w:color w:val="000000"/>
          <w:sz w:val="21"/>
          <w:szCs w:val="21"/>
        </w:rPr>
        <w:t>: 1691-1700 [PMID: 18052562]</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98 </w:t>
      </w:r>
      <w:r w:rsidRPr="003B68D0">
        <w:rPr>
          <w:rFonts w:ascii="Book Antiqua" w:hAnsi="Book Antiqua" w:cs="SimSun"/>
          <w:b/>
          <w:bCs/>
          <w:color w:val="000000"/>
          <w:sz w:val="21"/>
          <w:szCs w:val="21"/>
        </w:rPr>
        <w:t>Mason BJ</w:t>
      </w:r>
      <w:r w:rsidRPr="003B68D0">
        <w:rPr>
          <w:rFonts w:ascii="Book Antiqua" w:hAnsi="Book Antiqua" w:cs="SimSun"/>
          <w:color w:val="000000"/>
          <w:sz w:val="21"/>
          <w:szCs w:val="21"/>
        </w:rPr>
        <w:t>, Quello S, Goodell V, Shadan F, Kyle M, Begovic A. Gabapentin treatment for alcohol dependence: a randomized clinical trial. </w:t>
      </w:r>
      <w:r w:rsidRPr="003B68D0">
        <w:rPr>
          <w:rFonts w:ascii="Book Antiqua" w:hAnsi="Book Antiqua" w:cs="SimSun"/>
          <w:i/>
          <w:iCs/>
          <w:color w:val="000000"/>
          <w:sz w:val="21"/>
          <w:szCs w:val="21"/>
        </w:rPr>
        <w:t>JAMA Intern Med</w:t>
      </w:r>
      <w:r w:rsidRPr="003B68D0">
        <w:rPr>
          <w:rFonts w:ascii="Book Antiqua" w:hAnsi="Book Antiqua" w:cs="SimSun"/>
          <w:color w:val="000000"/>
          <w:sz w:val="21"/>
          <w:szCs w:val="21"/>
        </w:rPr>
        <w:t> 2014; </w:t>
      </w:r>
      <w:r w:rsidRPr="003B68D0">
        <w:rPr>
          <w:rFonts w:ascii="Book Antiqua" w:hAnsi="Book Antiqua" w:cs="SimSun"/>
          <w:b/>
          <w:bCs/>
          <w:color w:val="000000"/>
          <w:sz w:val="21"/>
          <w:szCs w:val="21"/>
        </w:rPr>
        <w:t>174</w:t>
      </w:r>
      <w:r w:rsidRPr="003B68D0">
        <w:rPr>
          <w:rFonts w:ascii="Book Antiqua" w:hAnsi="Book Antiqua" w:cs="SimSun"/>
          <w:color w:val="000000"/>
          <w:sz w:val="21"/>
          <w:szCs w:val="21"/>
        </w:rPr>
        <w:t>: 70-77 [PMID: 24190578 DOI: 10.1001/jamainternmed.2013.11950]</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99 </w:t>
      </w:r>
      <w:r w:rsidRPr="003B68D0">
        <w:rPr>
          <w:rFonts w:ascii="Book Antiqua" w:hAnsi="Book Antiqua" w:cs="SimSun"/>
          <w:b/>
          <w:bCs/>
          <w:color w:val="000000"/>
          <w:sz w:val="21"/>
          <w:szCs w:val="21"/>
        </w:rPr>
        <w:t>Addolorato G</w:t>
      </w:r>
      <w:r w:rsidRPr="003B68D0">
        <w:rPr>
          <w:rFonts w:ascii="Book Antiqua" w:hAnsi="Book Antiqua" w:cs="SimSun"/>
          <w:color w:val="000000"/>
          <w:sz w:val="21"/>
          <w:szCs w:val="21"/>
        </w:rPr>
        <w:t>, Caputo F, Capristo E, Domenicali M, Bernardi M, Janiri L, Agabio R, Colombo G, Gessa GL, Gasbarrini G. Baclofen efficacy in reducing alcohol craving and intake: a preliminary double-blind randomized controlled study. </w:t>
      </w:r>
      <w:r w:rsidRPr="003B68D0">
        <w:rPr>
          <w:rFonts w:ascii="Book Antiqua" w:hAnsi="Book Antiqua" w:cs="SimSun"/>
          <w:i/>
          <w:iCs/>
          <w:color w:val="000000"/>
          <w:sz w:val="21"/>
          <w:szCs w:val="21"/>
        </w:rPr>
        <w:t>Alcohol Alcohol</w:t>
      </w:r>
      <w:r w:rsidRPr="003B68D0">
        <w:rPr>
          <w:rFonts w:ascii="Book Antiqua" w:hAnsi="Book Antiqua" w:cs="SimSun"/>
          <w:color w:val="000000"/>
          <w:sz w:val="21"/>
          <w:szCs w:val="21"/>
        </w:rPr>
        <w:t> 2002; </w:t>
      </w:r>
      <w:r w:rsidRPr="003B68D0">
        <w:rPr>
          <w:rFonts w:ascii="Book Antiqua" w:hAnsi="Book Antiqua" w:cs="SimSun"/>
          <w:b/>
          <w:bCs/>
          <w:color w:val="000000"/>
          <w:sz w:val="21"/>
          <w:szCs w:val="21"/>
        </w:rPr>
        <w:t>37</w:t>
      </w:r>
      <w:r w:rsidRPr="003B68D0">
        <w:rPr>
          <w:rFonts w:ascii="Book Antiqua" w:hAnsi="Book Antiqua" w:cs="SimSun"/>
          <w:color w:val="000000"/>
          <w:sz w:val="21"/>
          <w:szCs w:val="21"/>
        </w:rPr>
        <w:t>: 504-508 [PMID: 12217947]</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100 </w:t>
      </w:r>
      <w:r w:rsidRPr="003B68D0">
        <w:rPr>
          <w:rFonts w:ascii="Book Antiqua" w:hAnsi="Book Antiqua" w:cs="SimSun"/>
          <w:b/>
          <w:bCs/>
          <w:color w:val="000000"/>
          <w:sz w:val="21"/>
          <w:szCs w:val="21"/>
        </w:rPr>
        <w:t>Addolorato G</w:t>
      </w:r>
      <w:r w:rsidRPr="003B68D0">
        <w:rPr>
          <w:rFonts w:ascii="Book Antiqua" w:hAnsi="Book Antiqua" w:cs="SimSun"/>
          <w:color w:val="000000"/>
          <w:sz w:val="21"/>
          <w:szCs w:val="21"/>
        </w:rPr>
        <w:t>, Leggio L, Ferrulli A, Cardone S, Vonghia L, Mirijello A, Abenavoli L, D'Angelo C, Caputo F, Zambon A, Haber PS, Gasbarrini G. Effectiveness and safety of baclofen for maintenance of alcohol abstinence in alcohol-dependent patients with liver cirrhosis: randomised, double-blind controlled study. </w:t>
      </w:r>
      <w:r w:rsidRPr="003B68D0">
        <w:rPr>
          <w:rFonts w:ascii="Book Antiqua" w:hAnsi="Book Antiqua" w:cs="SimSun"/>
          <w:i/>
          <w:iCs/>
          <w:color w:val="000000"/>
          <w:sz w:val="21"/>
          <w:szCs w:val="21"/>
        </w:rPr>
        <w:t>Lancet</w:t>
      </w:r>
      <w:r w:rsidRPr="003B68D0">
        <w:rPr>
          <w:rFonts w:ascii="Book Antiqua" w:hAnsi="Book Antiqua" w:cs="SimSun"/>
          <w:color w:val="000000"/>
          <w:sz w:val="21"/>
          <w:szCs w:val="21"/>
        </w:rPr>
        <w:t> 2007; </w:t>
      </w:r>
      <w:r w:rsidRPr="003B68D0">
        <w:rPr>
          <w:rFonts w:ascii="Book Antiqua" w:hAnsi="Book Antiqua" w:cs="SimSun"/>
          <w:b/>
          <w:bCs/>
          <w:color w:val="000000"/>
          <w:sz w:val="21"/>
          <w:szCs w:val="21"/>
        </w:rPr>
        <w:t>370</w:t>
      </w:r>
      <w:r w:rsidRPr="003B68D0">
        <w:rPr>
          <w:rFonts w:ascii="Book Antiqua" w:hAnsi="Book Antiqua" w:cs="SimSun"/>
          <w:color w:val="000000"/>
          <w:sz w:val="21"/>
          <w:szCs w:val="21"/>
        </w:rPr>
        <w:t>: 1915-1922 [PMID: 18068515]</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101 </w:t>
      </w:r>
      <w:r w:rsidRPr="003B68D0">
        <w:rPr>
          <w:rFonts w:ascii="Book Antiqua" w:hAnsi="Book Antiqua" w:cs="SimSun"/>
          <w:b/>
          <w:bCs/>
          <w:color w:val="000000"/>
          <w:sz w:val="21"/>
          <w:szCs w:val="21"/>
        </w:rPr>
        <w:t>Garbutt JC</w:t>
      </w:r>
      <w:r w:rsidRPr="003B68D0">
        <w:rPr>
          <w:rFonts w:ascii="Book Antiqua" w:hAnsi="Book Antiqua" w:cs="SimSun"/>
          <w:color w:val="000000"/>
          <w:sz w:val="21"/>
          <w:szCs w:val="21"/>
        </w:rPr>
        <w:t>, Kampov-Polevoy AB, Gallop R, Kalka-Juhl L, Flannery BA. Efficacy and safety of baclofen for alcohol dependence: a randomized, double-blind, placebo-controlled trial. </w:t>
      </w:r>
      <w:r w:rsidRPr="003B68D0">
        <w:rPr>
          <w:rFonts w:ascii="Book Antiqua" w:hAnsi="Book Antiqua" w:cs="SimSun"/>
          <w:i/>
          <w:iCs/>
          <w:color w:val="000000"/>
          <w:sz w:val="21"/>
          <w:szCs w:val="21"/>
        </w:rPr>
        <w:t>Alcohol Clin Exp Res</w:t>
      </w:r>
      <w:r w:rsidRPr="003B68D0">
        <w:rPr>
          <w:rFonts w:ascii="Book Antiqua" w:hAnsi="Book Antiqua" w:cs="SimSun"/>
          <w:color w:val="000000"/>
          <w:sz w:val="21"/>
          <w:szCs w:val="21"/>
        </w:rPr>
        <w:t> 2010; </w:t>
      </w:r>
      <w:r w:rsidRPr="003B68D0">
        <w:rPr>
          <w:rFonts w:ascii="Book Antiqua" w:hAnsi="Book Antiqua" w:cs="SimSun"/>
          <w:b/>
          <w:bCs/>
          <w:color w:val="000000"/>
          <w:sz w:val="21"/>
          <w:szCs w:val="21"/>
        </w:rPr>
        <w:t>34</w:t>
      </w:r>
      <w:r w:rsidRPr="003B68D0">
        <w:rPr>
          <w:rFonts w:ascii="Book Antiqua" w:hAnsi="Book Antiqua" w:cs="SimSun"/>
          <w:color w:val="000000"/>
          <w:sz w:val="21"/>
          <w:szCs w:val="21"/>
        </w:rPr>
        <w:t>: 1849-1857 [PMID: 20662805 DOI: 10.1111/j.1530-0277.2010.01273.x]</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102 </w:t>
      </w:r>
      <w:r w:rsidRPr="003B68D0">
        <w:rPr>
          <w:rFonts w:ascii="Book Antiqua" w:hAnsi="Book Antiqua" w:cs="SimSun"/>
          <w:b/>
          <w:bCs/>
          <w:color w:val="000000"/>
          <w:sz w:val="21"/>
          <w:szCs w:val="21"/>
        </w:rPr>
        <w:t>Addolorato G</w:t>
      </w:r>
      <w:r w:rsidRPr="003B68D0">
        <w:rPr>
          <w:rFonts w:ascii="Book Antiqua" w:hAnsi="Book Antiqua" w:cs="SimSun"/>
          <w:color w:val="000000"/>
          <w:sz w:val="21"/>
          <w:szCs w:val="21"/>
        </w:rPr>
        <w:t>, Leggio L, Ferrulli A, Cardone S, Bedogni G, Caputo F, Gasbarrini G, Landolfi R; Baclofen Study Group. Dose-response effect of baclofen in reducing daily alcohol intake in alcohol dependence: secondary analysis of a randomized, double-blind, placebo-controlled trial. </w:t>
      </w:r>
      <w:r w:rsidRPr="003B68D0">
        <w:rPr>
          <w:rFonts w:ascii="Book Antiqua" w:hAnsi="Book Antiqua" w:cs="SimSun"/>
          <w:i/>
          <w:iCs/>
          <w:color w:val="000000"/>
          <w:sz w:val="21"/>
          <w:szCs w:val="21"/>
        </w:rPr>
        <w:t>Alcohol Alcohol</w:t>
      </w:r>
      <w:r w:rsidRPr="003B68D0">
        <w:rPr>
          <w:rFonts w:ascii="Book Antiqua" w:hAnsi="Book Antiqua" w:cs="SimSun"/>
          <w:color w:val="000000"/>
          <w:sz w:val="21"/>
          <w:szCs w:val="21"/>
        </w:rPr>
        <w:t> 2011; </w:t>
      </w:r>
      <w:r w:rsidRPr="003B68D0">
        <w:rPr>
          <w:rFonts w:ascii="Book Antiqua" w:hAnsi="Book Antiqua" w:cs="SimSun"/>
          <w:b/>
          <w:bCs/>
          <w:color w:val="000000"/>
          <w:sz w:val="21"/>
          <w:szCs w:val="21"/>
        </w:rPr>
        <w:t>46</w:t>
      </w:r>
      <w:r w:rsidRPr="003B68D0">
        <w:rPr>
          <w:rFonts w:ascii="Book Antiqua" w:hAnsi="Book Antiqua" w:cs="SimSun"/>
          <w:color w:val="000000"/>
          <w:sz w:val="21"/>
          <w:szCs w:val="21"/>
        </w:rPr>
        <w:t>: 312-317 [PMID: 21414953 DOI: 10.1093/alcalc/agr017]</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103 </w:t>
      </w:r>
      <w:r w:rsidRPr="003B68D0">
        <w:rPr>
          <w:rFonts w:ascii="Book Antiqua" w:hAnsi="Book Antiqua" w:cs="SimSun"/>
          <w:b/>
          <w:bCs/>
          <w:color w:val="000000"/>
          <w:sz w:val="21"/>
          <w:szCs w:val="21"/>
        </w:rPr>
        <w:t>Johnson BA</w:t>
      </w:r>
      <w:r w:rsidRPr="003B68D0">
        <w:rPr>
          <w:rFonts w:ascii="Book Antiqua" w:hAnsi="Book Antiqua" w:cs="SimSun"/>
          <w:color w:val="000000"/>
          <w:sz w:val="21"/>
          <w:szCs w:val="21"/>
        </w:rPr>
        <w:t>, Roache JD, Javors MA, DiClemente CC, Cloninger CR, Prihoda TJ, Bordnick PS, Ait-Daoud N, Hensler J. Ondansetron for reduction of drinking among biologically predisposed alcoholic patients: A randomized controlled trial. </w:t>
      </w:r>
      <w:r w:rsidRPr="003B68D0">
        <w:rPr>
          <w:rFonts w:ascii="Book Antiqua" w:hAnsi="Book Antiqua" w:cs="SimSun"/>
          <w:i/>
          <w:iCs/>
          <w:color w:val="000000"/>
          <w:sz w:val="21"/>
          <w:szCs w:val="21"/>
        </w:rPr>
        <w:t>JAMA</w:t>
      </w:r>
      <w:r w:rsidRPr="003B68D0">
        <w:rPr>
          <w:rFonts w:ascii="Book Antiqua" w:hAnsi="Book Antiqua" w:cs="SimSun"/>
          <w:color w:val="000000"/>
          <w:sz w:val="21"/>
          <w:szCs w:val="21"/>
        </w:rPr>
        <w:t> 2000; </w:t>
      </w:r>
      <w:r w:rsidRPr="003B68D0">
        <w:rPr>
          <w:rFonts w:ascii="Book Antiqua" w:hAnsi="Book Antiqua" w:cs="SimSun"/>
          <w:b/>
          <w:bCs/>
          <w:color w:val="000000"/>
          <w:sz w:val="21"/>
          <w:szCs w:val="21"/>
        </w:rPr>
        <w:t>284</w:t>
      </w:r>
      <w:r w:rsidRPr="003B68D0">
        <w:rPr>
          <w:rFonts w:ascii="Book Antiqua" w:hAnsi="Book Antiqua" w:cs="SimSun"/>
          <w:color w:val="000000"/>
          <w:sz w:val="21"/>
          <w:szCs w:val="21"/>
        </w:rPr>
        <w:t>: 963-971 [PMID: 10944641]</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104 </w:t>
      </w:r>
      <w:r w:rsidRPr="003B68D0">
        <w:rPr>
          <w:rFonts w:ascii="Book Antiqua" w:hAnsi="Book Antiqua" w:cs="SimSun"/>
          <w:b/>
          <w:bCs/>
          <w:color w:val="000000"/>
          <w:sz w:val="21"/>
          <w:szCs w:val="21"/>
        </w:rPr>
        <w:t>Johnson BA</w:t>
      </w:r>
      <w:r w:rsidRPr="003B68D0">
        <w:rPr>
          <w:rFonts w:ascii="Book Antiqua" w:hAnsi="Book Antiqua" w:cs="SimSun"/>
          <w:color w:val="000000"/>
          <w:sz w:val="21"/>
          <w:szCs w:val="21"/>
        </w:rPr>
        <w:t>, Ait-Daoud N, Seneviratne C, Roache JD, Javors MA, Wang XQ, Liu L, Penberthy JK, DiClemente CC, Li MD. Pharmacogenetic approach at the serotonin transporter gene as a method of reducing the severity of alcohol drinking. </w:t>
      </w:r>
      <w:r w:rsidRPr="003B68D0">
        <w:rPr>
          <w:rFonts w:ascii="Book Antiqua" w:hAnsi="Book Antiqua" w:cs="SimSun"/>
          <w:i/>
          <w:iCs/>
          <w:color w:val="000000"/>
          <w:sz w:val="21"/>
          <w:szCs w:val="21"/>
        </w:rPr>
        <w:t>Am J Psychiatry</w:t>
      </w:r>
      <w:r w:rsidRPr="003B68D0">
        <w:rPr>
          <w:rFonts w:ascii="Book Antiqua" w:hAnsi="Book Antiqua" w:cs="SimSun"/>
          <w:color w:val="000000"/>
          <w:sz w:val="21"/>
          <w:szCs w:val="21"/>
        </w:rPr>
        <w:t> 2011; </w:t>
      </w:r>
      <w:r w:rsidRPr="003B68D0">
        <w:rPr>
          <w:rFonts w:ascii="Book Antiqua" w:hAnsi="Book Antiqua" w:cs="SimSun"/>
          <w:b/>
          <w:bCs/>
          <w:color w:val="000000"/>
          <w:sz w:val="21"/>
          <w:szCs w:val="21"/>
        </w:rPr>
        <w:t>168</w:t>
      </w:r>
      <w:r w:rsidRPr="003B68D0">
        <w:rPr>
          <w:rFonts w:ascii="Book Antiqua" w:hAnsi="Book Antiqua" w:cs="SimSun"/>
          <w:color w:val="000000"/>
          <w:sz w:val="21"/>
          <w:szCs w:val="21"/>
        </w:rPr>
        <w:t>: 265-275 [PMID: 21247998 DOI: 10.1176/appi.ajp.2010.10050755]</w:t>
      </w:r>
    </w:p>
    <w:p w:rsidR="005352E0" w:rsidRPr="003B68D0" w:rsidRDefault="005352E0" w:rsidP="00F745BC">
      <w:pPr>
        <w:adjustRightInd w:val="0"/>
        <w:snapToGrid w:val="0"/>
        <w:spacing w:line="360" w:lineRule="auto"/>
        <w:jc w:val="both"/>
        <w:rPr>
          <w:rFonts w:ascii="Book Antiqua" w:hAnsi="Book Antiqua" w:cs="SimSun"/>
          <w:color w:val="000000"/>
          <w:sz w:val="21"/>
          <w:szCs w:val="21"/>
        </w:rPr>
      </w:pPr>
      <w:r w:rsidRPr="003B68D0">
        <w:rPr>
          <w:rFonts w:ascii="Book Antiqua" w:hAnsi="Book Antiqua" w:cs="SimSun"/>
          <w:color w:val="000000"/>
          <w:sz w:val="21"/>
          <w:szCs w:val="21"/>
        </w:rPr>
        <w:t>105 </w:t>
      </w:r>
      <w:r w:rsidRPr="003B68D0">
        <w:rPr>
          <w:rFonts w:ascii="Book Antiqua" w:hAnsi="Book Antiqua" w:cs="SimSun"/>
          <w:b/>
          <w:bCs/>
          <w:color w:val="000000"/>
          <w:sz w:val="21"/>
          <w:szCs w:val="21"/>
        </w:rPr>
        <w:t>Johnson BA</w:t>
      </w:r>
      <w:r w:rsidRPr="003B68D0">
        <w:rPr>
          <w:rFonts w:ascii="Book Antiqua" w:hAnsi="Book Antiqua" w:cs="SimSun"/>
          <w:color w:val="000000"/>
          <w:sz w:val="21"/>
          <w:szCs w:val="21"/>
        </w:rPr>
        <w:t>, Seneviratne C, Wang XQ, Ait-Daoud N, Li MD. Determination of genotype combinations that can predict the outcome of the treatment of alcohol dependence using the 5-</w:t>
      </w:r>
      <w:r w:rsidRPr="003B68D0">
        <w:rPr>
          <w:rFonts w:ascii="Book Antiqua" w:hAnsi="Book Antiqua" w:cs="SimSun"/>
          <w:color w:val="000000"/>
          <w:sz w:val="21"/>
          <w:szCs w:val="21"/>
        </w:rPr>
        <w:lastRenderedPageBreak/>
        <w:t>HT(3) antagonist ondansetron. </w:t>
      </w:r>
      <w:r w:rsidRPr="003B68D0">
        <w:rPr>
          <w:rFonts w:ascii="Book Antiqua" w:hAnsi="Book Antiqua" w:cs="SimSun"/>
          <w:i/>
          <w:iCs/>
          <w:color w:val="000000"/>
          <w:sz w:val="21"/>
          <w:szCs w:val="21"/>
        </w:rPr>
        <w:t>Am J Psychiatry</w:t>
      </w:r>
      <w:r w:rsidRPr="003B68D0">
        <w:rPr>
          <w:rFonts w:ascii="Book Antiqua" w:hAnsi="Book Antiqua" w:cs="SimSun"/>
          <w:color w:val="000000"/>
          <w:sz w:val="21"/>
          <w:szCs w:val="21"/>
        </w:rPr>
        <w:t> 2013; </w:t>
      </w:r>
      <w:r w:rsidRPr="003B68D0">
        <w:rPr>
          <w:rFonts w:ascii="Book Antiqua" w:hAnsi="Book Antiqua" w:cs="SimSun"/>
          <w:b/>
          <w:bCs/>
          <w:color w:val="000000"/>
          <w:sz w:val="21"/>
          <w:szCs w:val="21"/>
        </w:rPr>
        <w:t>170</w:t>
      </w:r>
      <w:r w:rsidRPr="003B68D0">
        <w:rPr>
          <w:rFonts w:ascii="Book Antiqua" w:hAnsi="Book Antiqua" w:cs="SimSun"/>
          <w:color w:val="000000"/>
          <w:sz w:val="21"/>
          <w:szCs w:val="21"/>
        </w:rPr>
        <w:t>: 1020-1031 [PMID: 23897038 DOI: 10.1176/appi.ajp.2013.12091163]</w:t>
      </w:r>
    </w:p>
    <w:p w:rsidR="005352E0" w:rsidRPr="003B68D0" w:rsidRDefault="005352E0" w:rsidP="00F745BC">
      <w:pPr>
        <w:adjustRightInd w:val="0"/>
        <w:snapToGrid w:val="0"/>
        <w:spacing w:line="360" w:lineRule="auto"/>
        <w:jc w:val="both"/>
        <w:rPr>
          <w:rFonts w:ascii="Book Antiqua" w:hAnsi="Book Antiqua"/>
          <w:sz w:val="21"/>
          <w:szCs w:val="21"/>
        </w:rPr>
      </w:pPr>
    </w:p>
    <w:p w:rsidR="005352E0" w:rsidRPr="003B68D0" w:rsidRDefault="005352E0" w:rsidP="00F745BC">
      <w:pPr>
        <w:adjustRightInd w:val="0"/>
        <w:snapToGrid w:val="0"/>
        <w:spacing w:line="360" w:lineRule="auto"/>
        <w:jc w:val="right"/>
        <w:rPr>
          <w:rFonts w:ascii="Book Antiqua" w:hAnsi="Book Antiqua"/>
          <w:b/>
          <w:bCs/>
          <w:sz w:val="21"/>
          <w:szCs w:val="21"/>
        </w:rPr>
      </w:pPr>
      <w:r w:rsidRPr="003B68D0">
        <w:rPr>
          <w:rFonts w:ascii="Book Antiqua" w:hAnsi="Book Antiqua"/>
          <w:b/>
          <w:bCs/>
          <w:sz w:val="21"/>
          <w:szCs w:val="21"/>
        </w:rPr>
        <w:t xml:space="preserve">P-Reviewer: </w:t>
      </w:r>
      <w:r w:rsidR="0084263B" w:rsidRPr="003B68D0">
        <w:rPr>
          <w:rFonts w:ascii="Book Antiqua" w:hAnsi="Book Antiqua"/>
          <w:bCs/>
          <w:sz w:val="21"/>
          <w:szCs w:val="21"/>
        </w:rPr>
        <w:t>Ocker</w:t>
      </w:r>
      <w:r w:rsidR="0084263B" w:rsidRPr="003B68D0">
        <w:rPr>
          <w:rFonts w:ascii="Book Antiqua" w:hAnsi="Book Antiqua"/>
          <w:bCs/>
          <w:sz w:val="21"/>
          <w:szCs w:val="21"/>
          <w:lang w:eastAsia="zh-CN"/>
        </w:rPr>
        <w:t xml:space="preserve"> M, Shimizu Y</w:t>
      </w:r>
      <w:r w:rsidR="0084263B" w:rsidRPr="003B68D0">
        <w:rPr>
          <w:rFonts w:ascii="Book Antiqua" w:hAnsi="Book Antiqua"/>
          <w:bCs/>
          <w:sz w:val="21"/>
          <w:szCs w:val="21"/>
        </w:rPr>
        <w:t xml:space="preserve"> </w:t>
      </w:r>
      <w:r w:rsidRPr="003B68D0">
        <w:rPr>
          <w:rFonts w:ascii="Book Antiqua" w:hAnsi="Book Antiqua"/>
          <w:b/>
          <w:bCs/>
          <w:sz w:val="21"/>
          <w:szCs w:val="21"/>
        </w:rPr>
        <w:t>S-Editor:</w:t>
      </w:r>
      <w:r w:rsidRPr="003B68D0">
        <w:rPr>
          <w:rFonts w:ascii="Book Antiqua" w:hAnsi="Book Antiqua"/>
          <w:sz w:val="21"/>
          <w:szCs w:val="21"/>
        </w:rPr>
        <w:t xml:space="preserve"> </w:t>
      </w:r>
      <w:r w:rsidRPr="003B68D0">
        <w:rPr>
          <w:rFonts w:ascii="Book Antiqua" w:hAnsi="Book Antiqua"/>
          <w:sz w:val="21"/>
          <w:szCs w:val="21"/>
          <w:lang w:eastAsia="zh-CN"/>
        </w:rPr>
        <w:t>Ma YJ</w:t>
      </w:r>
      <w:r w:rsidRPr="003B68D0">
        <w:rPr>
          <w:rFonts w:ascii="Book Antiqua" w:hAnsi="Book Antiqua"/>
          <w:sz w:val="21"/>
          <w:szCs w:val="21"/>
        </w:rPr>
        <w:t xml:space="preserve"> </w:t>
      </w:r>
      <w:r w:rsidRPr="003B68D0">
        <w:rPr>
          <w:rFonts w:ascii="Book Antiqua" w:hAnsi="Book Antiqua"/>
          <w:b/>
          <w:bCs/>
          <w:sz w:val="21"/>
          <w:szCs w:val="21"/>
        </w:rPr>
        <w:t>L-Editor:</w:t>
      </w:r>
      <w:r w:rsidR="00B86542">
        <w:rPr>
          <w:rFonts w:ascii="Book Antiqua" w:hAnsi="Book Antiqua"/>
          <w:sz w:val="21"/>
          <w:szCs w:val="21"/>
        </w:rPr>
        <w:t xml:space="preserve"> </w:t>
      </w:r>
      <w:r w:rsidRPr="003B68D0">
        <w:rPr>
          <w:rFonts w:ascii="Book Antiqua" w:hAnsi="Book Antiqua"/>
          <w:sz w:val="21"/>
          <w:szCs w:val="21"/>
        </w:rPr>
        <w:t xml:space="preserve"> </w:t>
      </w:r>
      <w:r w:rsidRPr="003B68D0">
        <w:rPr>
          <w:rFonts w:ascii="Book Antiqua" w:hAnsi="Book Antiqua"/>
          <w:b/>
          <w:bCs/>
          <w:sz w:val="21"/>
          <w:szCs w:val="21"/>
        </w:rPr>
        <w:t>E-Editor:</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sz w:val="20"/>
          <w:szCs w:val="20"/>
          <w:lang w:val="en-GB" w:eastAsia="zh-CN"/>
        </w:rPr>
      </w:pPr>
      <w:r>
        <w:rPr>
          <w:rFonts w:ascii="Book Antiqua" w:eastAsia="MS Mincho" w:hAnsi="Book Antiqua"/>
          <w:b/>
          <w:sz w:val="20"/>
          <w:szCs w:val="20"/>
          <w:lang w:eastAsia="ja-JP"/>
        </w:rPr>
        <w:br w:type="page"/>
      </w:r>
      <w:r w:rsidRPr="00471754">
        <w:rPr>
          <w:rFonts w:ascii="Book Antiqua" w:eastAsia="MS Mincho" w:hAnsi="Book Antiqua"/>
          <w:b/>
          <w:sz w:val="20"/>
          <w:szCs w:val="20"/>
          <w:lang w:eastAsia="ja-JP"/>
        </w:rPr>
        <w:lastRenderedPageBreak/>
        <w:t>Table 1 Alcohol use disorders identification test (audit)</w:t>
      </w:r>
    </w:p>
    <w:tbl>
      <w:tblPr>
        <w:tblW w:w="0" w:type="auto"/>
        <w:tblBorders>
          <w:top w:val="single" w:sz="4" w:space="0" w:color="000000"/>
          <w:bottom w:val="single" w:sz="4" w:space="0" w:color="000000"/>
        </w:tblBorders>
        <w:tblLook w:val="01E0" w:firstRow="1" w:lastRow="1" w:firstColumn="1" w:lastColumn="1" w:noHBand="0" w:noVBand="0"/>
      </w:tblPr>
      <w:tblGrid>
        <w:gridCol w:w="8644"/>
      </w:tblGrid>
      <w:tr w:rsidR="007F18E6" w:rsidRPr="00805EF5" w:rsidTr="007F18E6">
        <w:trPr>
          <w:trHeight w:val="369"/>
        </w:trPr>
        <w:tc>
          <w:tcPr>
            <w:tcW w:w="8644" w:type="dxa"/>
            <w:shd w:val="clear" w:color="auto" w:fill="auto"/>
            <w:vAlign w:val="center"/>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eastAsia="MS Mincho"/>
                <w:sz w:val="20"/>
                <w:szCs w:val="20"/>
                <w:lang w:val="en-GB" w:eastAsia="ja-JP"/>
              </w:rPr>
            </w:pP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jc w:val="both"/>
              <w:rPr>
                <w:rFonts w:ascii="Book Antiqua" w:eastAsia="MS Mincho" w:hAnsi="Book Antiqua"/>
                <w:sz w:val="20"/>
                <w:szCs w:val="20"/>
                <w:lang w:eastAsia="ja-JP"/>
              </w:rPr>
            </w:pPr>
            <w:r w:rsidRPr="00471754">
              <w:rPr>
                <w:rFonts w:ascii="Book Antiqua" w:eastAsia="MS Mincho" w:hAnsi="Book Antiqua"/>
                <w:sz w:val="20"/>
                <w:szCs w:val="20"/>
                <w:lang w:eastAsia="ja-JP"/>
              </w:rPr>
              <w:t>How often do you have a drink containing alcohol?</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(0) Never [Skip to Qs 9-10]</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(1) Monthly or less</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(2) 2 to 4 times a month</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(3) 2 to 3 times a week</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(4) 4 or more times a week</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How many drinks containing alcohol do you have on a typical day when you are drinking?</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(0) 1 or 2</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(1) 3 or 4</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(2) 5 or 6</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(3) 7, 8, or 9</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ab/>
            </w:r>
            <w:r w:rsidRPr="00471754">
              <w:rPr>
                <w:rFonts w:ascii="Book Antiqua" w:eastAsia="MS Mincho" w:hAnsi="Book Antiqua"/>
                <w:sz w:val="20"/>
                <w:szCs w:val="20"/>
                <w:lang w:eastAsia="ja-JP"/>
              </w:rPr>
              <w:tab/>
            </w:r>
            <w:r w:rsidRPr="00471754">
              <w:rPr>
                <w:rFonts w:ascii="Book Antiqua" w:eastAsia="MS Mincho" w:hAnsi="Book Antiqua"/>
                <w:sz w:val="20"/>
                <w:szCs w:val="20"/>
                <w:lang w:eastAsia="ja-JP"/>
              </w:rPr>
              <w:tab/>
              <w:t>(4) 10 or more</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How often do you have six or more drinks on one occasion?</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(0) Never</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(1) Less than monthly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(2) Monthly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(3) Weekly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i/>
                <w:sz w:val="20"/>
                <w:szCs w:val="20"/>
                <w:lang w:eastAsia="ja-JP"/>
              </w:rPr>
            </w:pPr>
            <w:r w:rsidRPr="00471754">
              <w:rPr>
                <w:rFonts w:ascii="Book Antiqua" w:eastAsia="MS Mincho" w:hAnsi="Book Antiqua"/>
                <w:sz w:val="20"/>
                <w:szCs w:val="20"/>
                <w:lang w:eastAsia="ja-JP"/>
              </w:rPr>
              <w:t>(4) Daily or almost daily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i/>
                <w:sz w:val="20"/>
                <w:szCs w:val="20"/>
                <w:lang w:eastAsia="ja-JP"/>
              </w:rPr>
            </w:pPr>
            <w:r w:rsidRPr="00471754">
              <w:rPr>
                <w:rFonts w:ascii="Book Antiqua" w:eastAsia="MS Mincho" w:hAnsi="Book Antiqua"/>
                <w:i/>
                <w:sz w:val="20"/>
                <w:szCs w:val="20"/>
                <w:lang w:eastAsia="ja-JP"/>
              </w:rPr>
              <w:t>Skip to questions 9 and 10 if total score for questions 2 and 3 = 0</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How often during the last year have you failed to do what was normally expected from you because of drinking?</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(0) Never</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(1) Less than monthly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(2) Monthly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(3) Weekly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(4) Daily or almost daily</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How often during the last year have you had a feeling of guilt or remorse after drinking?</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(0) Never</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shd w:val="clear" w:color="auto" w:fill="F3F3F3"/>
                <w:lang w:eastAsia="ja-JP"/>
              </w:rPr>
              <w:t>(1) Less than monthly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(2) Monthly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(3) Weekly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(4) Daily or almost daily</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How often during the last year have you had a feeling of guilt or remorse after drinking?</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(0) Never</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(1) Less than monthly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lastRenderedPageBreak/>
              <w:t>(2) Monthly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(3) Weekly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(4) Daily or almost daily</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lastRenderedPageBreak/>
              <w:t>How often during the last year have you had a feeling of guilt or remorse after drinking?</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(0) Never</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(1) Less than monthly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(2) Monthly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(3) Weekly</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(4) Daily or almost daily</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How often during the last year have you been unable to remember what happened the night before because you had been drinking?</w:t>
            </w:r>
          </w:p>
        </w:tc>
      </w:tr>
      <w:tr w:rsidR="007F18E6" w:rsidRPr="00805EF5" w:rsidTr="007F18E6">
        <w:tc>
          <w:tcPr>
            <w:tcW w:w="8644" w:type="dxa"/>
            <w:shd w:val="clear" w:color="auto" w:fill="auto"/>
          </w:tcPr>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(0) Never</w:t>
            </w:r>
          </w:p>
          <w:p w:rsidR="00471754" w:rsidRPr="00471754" w:rsidRDefault="00471754" w:rsidP="00F745BC">
            <w:pPr>
              <w:pBdr>
                <w:top w:val="none" w:sz="0" w:space="0" w:color="auto"/>
                <w:left w:val="none" w:sz="0" w:space="0" w:color="auto"/>
                <w:bottom w:val="none" w:sz="0" w:space="0" w:color="auto"/>
                <w:right w:val="none" w:sz="0" w:space="0" w:color="auto"/>
                <w:bar w:val="none" w:sz="0" w:color="auto"/>
              </w:pBdr>
              <w:tabs>
                <w:tab w:val="left" w:pos="567"/>
              </w:tabs>
              <w:adjustRightInd w:val="0"/>
              <w:snapToGrid w:val="0"/>
              <w:spacing w:line="360" w:lineRule="auto"/>
              <w:ind w:hanging="284"/>
              <w:jc w:val="both"/>
              <w:rPr>
                <w:rFonts w:ascii="Book Antiqua" w:eastAsia="MS Mincho" w:hAnsi="Book Antiqua"/>
                <w:sz w:val="20"/>
                <w:szCs w:val="20"/>
                <w:lang w:eastAsia="ja-JP"/>
              </w:rPr>
            </w:pPr>
            <w:r w:rsidRPr="00471754">
              <w:rPr>
                <w:rFonts w:ascii="Book Antiqua" w:eastAsia="MS Mincho" w:hAnsi="Book Antiqua"/>
                <w:sz w:val="20"/>
                <w:szCs w:val="20"/>
                <w:lang w:eastAsia="ja-JP"/>
              </w:rPr>
              <w:t>(1) Less than monthly</w:t>
            </w:r>
          </w:p>
        </w:tc>
      </w:tr>
    </w:tbl>
    <w:p w:rsidR="00F85037" w:rsidRPr="00F85037" w:rsidRDefault="00F85037" w:rsidP="00F745BC">
      <w:pPr>
        <w:tabs>
          <w:tab w:val="left" w:pos="142"/>
          <w:tab w:val="left" w:pos="426"/>
        </w:tabs>
        <w:adjustRightInd w:val="0"/>
        <w:snapToGrid w:val="0"/>
        <w:spacing w:line="360" w:lineRule="auto"/>
        <w:jc w:val="both"/>
        <w:rPr>
          <w:rFonts w:ascii="Book Antiqua" w:hAnsi="Book Antiqua"/>
          <w:b/>
          <w:lang w:val="en-GB" w:eastAsia="es-ES"/>
        </w:rPr>
      </w:pPr>
      <w:r>
        <w:rPr>
          <w:sz w:val="20"/>
          <w:szCs w:val="20"/>
          <w:lang w:val="en-GB" w:eastAsia="zh-CN"/>
        </w:rPr>
        <w:br w:type="page"/>
      </w:r>
      <w:r w:rsidRPr="00F85037">
        <w:rPr>
          <w:rFonts w:ascii="Book Antiqua" w:hAnsi="Book Antiqua"/>
          <w:b/>
          <w:lang w:val="en-GB" w:eastAsia="es-ES"/>
        </w:rPr>
        <w:lastRenderedPageBreak/>
        <w:t>Table 2</w:t>
      </w:r>
      <w:r w:rsidR="00B86542">
        <w:rPr>
          <w:rFonts w:ascii="Book Antiqua" w:hAnsi="Book Antiqua"/>
          <w:b/>
          <w:lang w:val="en-GB" w:eastAsia="es-ES"/>
        </w:rPr>
        <w:t xml:space="preserve"> </w:t>
      </w:r>
      <w:r w:rsidRPr="00F85037">
        <w:rPr>
          <w:rFonts w:ascii="Book Antiqua" w:hAnsi="Book Antiqua"/>
          <w:b/>
          <w:lang w:val="en-GB" w:eastAsia="es-ES"/>
        </w:rPr>
        <w:t>Clinical institute withdrawal assessment of alcohol scale, revised (CIWA-ar)</w:t>
      </w:r>
    </w:p>
    <w:tbl>
      <w:tblPr>
        <w:tblW w:w="10080" w:type="dxa"/>
        <w:jc w:val="center"/>
        <w:tblBorders>
          <w:top w:val="single" w:sz="4" w:space="0" w:color="000000"/>
          <w:bottom w:val="single" w:sz="4" w:space="0" w:color="000000"/>
        </w:tblBorders>
        <w:shd w:val="clear" w:color="auto" w:fill="FFFFFF"/>
        <w:tblLook w:val="01E0" w:firstRow="1" w:lastRow="1" w:firstColumn="1" w:lastColumn="1" w:noHBand="0" w:noVBand="0"/>
      </w:tblPr>
      <w:tblGrid>
        <w:gridCol w:w="4860"/>
        <w:gridCol w:w="5220"/>
      </w:tblGrid>
      <w:tr w:rsidR="007F18E6" w:rsidRPr="00805EF5" w:rsidTr="007F18E6">
        <w:trPr>
          <w:jc w:val="center"/>
        </w:trPr>
        <w:tc>
          <w:tcPr>
            <w:tcW w:w="10080" w:type="dxa"/>
            <w:gridSpan w:val="2"/>
            <w:tcBorders>
              <w:top w:val="single" w:sz="4" w:space="0" w:color="000000"/>
              <w:bottom w:val="single" w:sz="4" w:space="0" w:color="000000"/>
            </w:tcBorders>
            <w:shd w:val="clear" w:color="auto" w:fill="FFFFFF"/>
            <w:vAlign w:val="center"/>
          </w:tcPr>
          <w:p w:rsidR="00F85037" w:rsidRPr="007F18E6" w:rsidRDefault="00F85037" w:rsidP="00F745BC">
            <w:pPr>
              <w:adjustRightInd w:val="0"/>
              <w:snapToGrid w:val="0"/>
              <w:spacing w:line="360" w:lineRule="auto"/>
              <w:jc w:val="center"/>
              <w:rPr>
                <w:rFonts w:ascii="Book Antiqua" w:hAnsi="Book Antiqua"/>
                <w:b/>
                <w:sz w:val="21"/>
                <w:szCs w:val="21"/>
              </w:rPr>
            </w:pPr>
            <w:r w:rsidRPr="007F18E6">
              <w:rPr>
                <w:rFonts w:ascii="Book Antiqua" w:hAnsi="Book Antiqua"/>
                <w:b/>
                <w:sz w:val="21"/>
                <w:szCs w:val="21"/>
              </w:rPr>
              <w:t>Clinical institute withdrawal assessment of alcohol scale, revised (CIWA-AR)</w:t>
            </w:r>
          </w:p>
          <w:p w:rsidR="00F85037" w:rsidRPr="007F18E6" w:rsidRDefault="00F85037" w:rsidP="00F745BC">
            <w:pPr>
              <w:adjustRightInd w:val="0"/>
              <w:snapToGrid w:val="0"/>
              <w:spacing w:line="360" w:lineRule="auto"/>
              <w:jc w:val="center"/>
              <w:rPr>
                <w:rFonts w:ascii="Book Antiqua" w:hAnsi="Book Antiqua"/>
                <w:b/>
                <w:sz w:val="21"/>
                <w:szCs w:val="21"/>
              </w:rPr>
            </w:pPr>
          </w:p>
          <w:p w:rsidR="00F85037" w:rsidRPr="007F18E6" w:rsidRDefault="00F85037" w:rsidP="00F745BC">
            <w:pPr>
              <w:adjustRightInd w:val="0"/>
              <w:snapToGrid w:val="0"/>
              <w:spacing w:line="360" w:lineRule="auto"/>
              <w:jc w:val="center"/>
              <w:rPr>
                <w:rFonts w:ascii="Book Antiqua" w:hAnsi="Book Antiqua"/>
                <w:b/>
                <w:sz w:val="21"/>
                <w:szCs w:val="21"/>
              </w:rPr>
            </w:pPr>
            <w:r w:rsidRPr="007F18E6">
              <w:rPr>
                <w:rFonts w:ascii="Book Antiqua" w:hAnsi="Book Antiqua"/>
                <w:b/>
                <w:sz w:val="21"/>
                <w:szCs w:val="21"/>
              </w:rPr>
              <w:t>Patient:_____ ______ Date: _____ Time: _____ (24 h clock, midnight = 00:00)</w:t>
            </w:r>
          </w:p>
          <w:p w:rsidR="00F85037" w:rsidRPr="007F18E6" w:rsidRDefault="00F85037" w:rsidP="00F745BC">
            <w:pPr>
              <w:adjustRightInd w:val="0"/>
              <w:snapToGrid w:val="0"/>
              <w:spacing w:line="360" w:lineRule="auto"/>
              <w:jc w:val="center"/>
              <w:rPr>
                <w:rFonts w:ascii="Book Antiqua" w:hAnsi="Book Antiqua"/>
                <w:sz w:val="21"/>
                <w:szCs w:val="21"/>
                <w:lang w:val="en-GB"/>
              </w:rPr>
            </w:pPr>
            <w:r w:rsidRPr="007F18E6">
              <w:rPr>
                <w:rFonts w:ascii="Book Antiqua" w:hAnsi="Book Antiqua"/>
                <w:b/>
                <w:sz w:val="21"/>
                <w:szCs w:val="21"/>
              </w:rPr>
              <w:t>Pulse or heart rate, taken for one minute:_____________ Blood pressure:______</w:t>
            </w:r>
          </w:p>
        </w:tc>
      </w:tr>
      <w:tr w:rsidR="007F18E6" w:rsidRPr="00805EF5" w:rsidTr="007F18E6">
        <w:trPr>
          <w:jc w:val="center"/>
        </w:trPr>
        <w:tc>
          <w:tcPr>
            <w:tcW w:w="4860" w:type="dxa"/>
            <w:tcBorders>
              <w:top w:val="single" w:sz="4" w:space="0" w:color="000000"/>
            </w:tcBorders>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rPr>
            </w:pPr>
            <w:r w:rsidRPr="007F18E6">
              <w:rPr>
                <w:rFonts w:ascii="Book Antiqua" w:hAnsi="Book Antiqua"/>
                <w:b/>
                <w:sz w:val="21"/>
                <w:szCs w:val="21"/>
              </w:rPr>
              <w:t>Nausea and vomiting</w:t>
            </w:r>
            <w:r w:rsidRPr="007F18E6">
              <w:rPr>
                <w:rFonts w:ascii="Book Antiqua" w:hAnsi="Book Antiqua"/>
                <w:sz w:val="21"/>
                <w:szCs w:val="21"/>
              </w:rPr>
              <w:t xml:space="preserve"> -- Ask "Do you feel sick to your stomach? Have you vomited?" Observation.</w:t>
            </w:r>
          </w:p>
        </w:tc>
        <w:tc>
          <w:tcPr>
            <w:tcW w:w="5220" w:type="dxa"/>
            <w:tcBorders>
              <w:top w:val="single" w:sz="4" w:space="0" w:color="000000"/>
              <w:bottom w:val="nil"/>
            </w:tcBorders>
            <w:shd w:val="clear" w:color="auto" w:fill="FFFFFF"/>
            <w:vAlign w:val="center"/>
          </w:tcPr>
          <w:p w:rsidR="00F85037" w:rsidRPr="007F18E6" w:rsidRDefault="002A37C3" w:rsidP="00F745BC">
            <w:pPr>
              <w:adjustRightInd w:val="0"/>
              <w:snapToGrid w:val="0"/>
              <w:spacing w:line="360" w:lineRule="auto"/>
              <w:rPr>
                <w:rFonts w:ascii="Book Antiqua" w:hAnsi="Book Antiqua"/>
                <w:sz w:val="21"/>
                <w:szCs w:val="21"/>
                <w:lang w:val="en-GB"/>
              </w:rPr>
            </w:pPr>
            <w:r w:rsidRPr="007F18E6">
              <w:rPr>
                <w:rFonts w:ascii="Book Antiqua" w:hAnsi="Book Antiqua"/>
                <w:b/>
                <w:sz w:val="21"/>
                <w:szCs w:val="21"/>
                <w:lang w:val="en-GB"/>
              </w:rPr>
              <w:t>Tactile disturbances</w:t>
            </w:r>
            <w:r w:rsidRPr="007F18E6">
              <w:rPr>
                <w:rFonts w:ascii="Book Antiqua" w:hAnsi="Book Antiqua"/>
                <w:sz w:val="21"/>
                <w:szCs w:val="21"/>
                <w:lang w:val="en-GB"/>
              </w:rPr>
              <w:t xml:space="preserve"> -- Ask "Have you any itching, pins and needles sensations, any burning, any numbness, or do you feel bugs crawling on or under your skin?" Observation.</w:t>
            </w:r>
          </w:p>
        </w:tc>
      </w:tr>
      <w:tr w:rsidR="007F18E6" w:rsidRPr="00805EF5" w:rsidTr="007F18E6">
        <w:trPr>
          <w:jc w:val="center"/>
        </w:trPr>
        <w:tc>
          <w:tcPr>
            <w:tcW w:w="486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lang w:val="en-GB"/>
              </w:rPr>
            </w:pPr>
            <w:r w:rsidRPr="007F18E6">
              <w:rPr>
                <w:rFonts w:ascii="Book Antiqua" w:hAnsi="Book Antiqua"/>
                <w:sz w:val="21"/>
                <w:szCs w:val="21"/>
              </w:rPr>
              <w:t>0 no nausea and no vomiting</w:t>
            </w:r>
            <w:r w:rsidRPr="007F18E6">
              <w:rPr>
                <w:rFonts w:ascii="Book Antiqua" w:hAnsi="Book Antiqua"/>
                <w:sz w:val="21"/>
                <w:szCs w:val="21"/>
              </w:rPr>
              <w:br/>
              <w:t>1 mild nausea with no vomiting</w:t>
            </w:r>
            <w:r w:rsidRPr="007F18E6">
              <w:rPr>
                <w:rFonts w:ascii="Book Antiqua" w:hAnsi="Book Antiqua"/>
                <w:sz w:val="21"/>
                <w:szCs w:val="21"/>
              </w:rPr>
              <w:br/>
              <w:t>2</w:t>
            </w:r>
            <w:r w:rsidRPr="007F18E6">
              <w:rPr>
                <w:rFonts w:ascii="Book Antiqua" w:hAnsi="Book Antiqua"/>
                <w:sz w:val="21"/>
                <w:szCs w:val="21"/>
              </w:rPr>
              <w:br/>
              <w:t>3</w:t>
            </w:r>
            <w:r w:rsidRPr="007F18E6">
              <w:rPr>
                <w:rFonts w:ascii="Book Antiqua" w:hAnsi="Book Antiqua"/>
                <w:sz w:val="21"/>
                <w:szCs w:val="21"/>
              </w:rPr>
              <w:br/>
              <w:t>4 intermittent nausea with dry heaves</w:t>
            </w:r>
            <w:r w:rsidRPr="007F18E6">
              <w:rPr>
                <w:rFonts w:ascii="Book Antiqua" w:hAnsi="Book Antiqua"/>
                <w:sz w:val="21"/>
                <w:szCs w:val="21"/>
              </w:rPr>
              <w:br/>
              <w:t>5</w:t>
            </w:r>
            <w:r w:rsidRPr="007F18E6">
              <w:rPr>
                <w:rFonts w:ascii="Book Antiqua" w:hAnsi="Book Antiqua"/>
                <w:sz w:val="21"/>
                <w:szCs w:val="21"/>
              </w:rPr>
              <w:br/>
              <w:t>6</w:t>
            </w:r>
            <w:r w:rsidRPr="007F18E6">
              <w:rPr>
                <w:rFonts w:ascii="Book Antiqua" w:hAnsi="Book Antiqua"/>
                <w:sz w:val="21"/>
                <w:szCs w:val="21"/>
              </w:rPr>
              <w:br/>
              <w:t>7 constant nausea, frequent dry heaves and vomiting</w:t>
            </w:r>
          </w:p>
        </w:tc>
        <w:tc>
          <w:tcPr>
            <w:tcW w:w="522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lang w:val="en-GB"/>
              </w:rPr>
            </w:pPr>
            <w:r w:rsidRPr="007F18E6">
              <w:rPr>
                <w:rFonts w:ascii="Book Antiqua" w:hAnsi="Book Antiqua"/>
                <w:sz w:val="21"/>
                <w:szCs w:val="21"/>
              </w:rPr>
              <w:t>0 none</w:t>
            </w:r>
            <w:r w:rsidRPr="007F18E6">
              <w:rPr>
                <w:rFonts w:ascii="Book Antiqua" w:hAnsi="Book Antiqua"/>
                <w:sz w:val="21"/>
                <w:szCs w:val="21"/>
              </w:rPr>
              <w:br/>
              <w:t>1 very mild itching, pins and needles, burning or numbness</w:t>
            </w:r>
            <w:r w:rsidRPr="007F18E6">
              <w:rPr>
                <w:rFonts w:ascii="Book Antiqua" w:hAnsi="Book Antiqua"/>
                <w:sz w:val="21"/>
                <w:szCs w:val="21"/>
              </w:rPr>
              <w:br/>
              <w:t>2 mild itching, pins and needles, burning or numbness</w:t>
            </w:r>
            <w:r w:rsidRPr="007F18E6">
              <w:rPr>
                <w:rFonts w:ascii="Book Antiqua" w:hAnsi="Book Antiqua"/>
                <w:sz w:val="21"/>
                <w:szCs w:val="21"/>
              </w:rPr>
              <w:br/>
              <w:t>3 moderate itching, pins and needles, burning or numbness</w:t>
            </w:r>
            <w:r w:rsidRPr="007F18E6">
              <w:rPr>
                <w:rFonts w:ascii="Book Antiqua" w:hAnsi="Book Antiqua"/>
                <w:sz w:val="21"/>
                <w:szCs w:val="21"/>
              </w:rPr>
              <w:br/>
              <w:t>4 moderately severe hallucinations</w:t>
            </w:r>
            <w:r w:rsidRPr="007F18E6">
              <w:rPr>
                <w:rFonts w:ascii="Book Antiqua" w:hAnsi="Book Antiqua"/>
                <w:sz w:val="21"/>
                <w:szCs w:val="21"/>
              </w:rPr>
              <w:br/>
              <w:t>5 severe hallucinations</w:t>
            </w:r>
            <w:r w:rsidRPr="007F18E6">
              <w:rPr>
                <w:rFonts w:ascii="Book Antiqua" w:hAnsi="Book Antiqua"/>
                <w:sz w:val="21"/>
                <w:szCs w:val="21"/>
              </w:rPr>
              <w:br/>
              <w:t>6 extremely severe hallucinations</w:t>
            </w:r>
            <w:r w:rsidRPr="007F18E6">
              <w:rPr>
                <w:rFonts w:ascii="Book Antiqua" w:hAnsi="Book Antiqua"/>
                <w:sz w:val="21"/>
                <w:szCs w:val="21"/>
              </w:rPr>
              <w:br/>
              <w:t>7 continuous hallucinations</w:t>
            </w:r>
          </w:p>
        </w:tc>
      </w:tr>
      <w:tr w:rsidR="007F18E6" w:rsidRPr="00805EF5" w:rsidTr="007F18E6">
        <w:trPr>
          <w:jc w:val="center"/>
        </w:trPr>
        <w:tc>
          <w:tcPr>
            <w:tcW w:w="486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rPr>
            </w:pPr>
            <w:r w:rsidRPr="007F18E6">
              <w:rPr>
                <w:rFonts w:ascii="Book Antiqua" w:hAnsi="Book Antiqua"/>
                <w:b/>
                <w:sz w:val="21"/>
                <w:szCs w:val="21"/>
              </w:rPr>
              <w:lastRenderedPageBreak/>
              <w:t>Visual disturbances</w:t>
            </w:r>
            <w:r w:rsidRPr="007F18E6">
              <w:rPr>
                <w:rFonts w:ascii="Book Antiqua" w:hAnsi="Book Antiqua"/>
                <w:sz w:val="21"/>
                <w:szCs w:val="21"/>
              </w:rPr>
              <w:t xml:space="preserve"> -- Ask "Does the light appear to be too bright? Is its color different? Does it hurt your eyes? Are you seeing anything that is disturbing to you? Are you seeing things you know are not there?" Observation.</w:t>
            </w:r>
          </w:p>
        </w:tc>
        <w:tc>
          <w:tcPr>
            <w:tcW w:w="522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rPr>
            </w:pPr>
            <w:r w:rsidRPr="007F18E6">
              <w:rPr>
                <w:rFonts w:ascii="Book Antiqua" w:hAnsi="Book Antiqua"/>
                <w:b/>
                <w:sz w:val="21"/>
                <w:szCs w:val="21"/>
              </w:rPr>
              <w:t xml:space="preserve">Auditory disturbances </w:t>
            </w:r>
            <w:r w:rsidRPr="007F18E6">
              <w:rPr>
                <w:rFonts w:ascii="Book Antiqua" w:hAnsi="Book Antiqua"/>
                <w:sz w:val="21"/>
                <w:szCs w:val="21"/>
              </w:rPr>
              <w:t>-- Ask "Are you more aware of sounds around you? Are they harsh? Do they frighten you? Are you hearing anything that is disturbing to you? Are you hearing things you know are not there?" Observation.</w:t>
            </w:r>
          </w:p>
        </w:tc>
      </w:tr>
      <w:tr w:rsidR="007F18E6" w:rsidRPr="00805EF5" w:rsidTr="007F18E6">
        <w:trPr>
          <w:jc w:val="center"/>
        </w:trPr>
        <w:tc>
          <w:tcPr>
            <w:tcW w:w="486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lang w:val="en-GB"/>
              </w:rPr>
            </w:pPr>
            <w:r w:rsidRPr="007F18E6">
              <w:rPr>
                <w:rFonts w:ascii="Book Antiqua" w:hAnsi="Book Antiqua"/>
                <w:sz w:val="21"/>
                <w:szCs w:val="21"/>
              </w:rPr>
              <w:t>0 not present</w:t>
            </w:r>
            <w:r w:rsidRPr="007F18E6">
              <w:rPr>
                <w:rFonts w:ascii="Book Antiqua" w:hAnsi="Book Antiqua"/>
                <w:sz w:val="21"/>
                <w:szCs w:val="21"/>
              </w:rPr>
              <w:br/>
              <w:t>1 very mild sensitivity</w:t>
            </w:r>
            <w:r w:rsidRPr="007F18E6">
              <w:rPr>
                <w:rFonts w:ascii="Book Antiqua" w:hAnsi="Book Antiqua"/>
                <w:sz w:val="21"/>
                <w:szCs w:val="21"/>
              </w:rPr>
              <w:br/>
              <w:t>2 mild sensitivity</w:t>
            </w:r>
            <w:r w:rsidRPr="007F18E6">
              <w:rPr>
                <w:rFonts w:ascii="Book Antiqua" w:hAnsi="Book Antiqua"/>
                <w:sz w:val="21"/>
                <w:szCs w:val="21"/>
              </w:rPr>
              <w:br/>
              <w:t>3 moderate sensitivity</w:t>
            </w:r>
            <w:r w:rsidRPr="007F18E6">
              <w:rPr>
                <w:rFonts w:ascii="Book Antiqua" w:hAnsi="Book Antiqua"/>
                <w:sz w:val="21"/>
                <w:szCs w:val="21"/>
              </w:rPr>
              <w:br/>
              <w:t>4 moderately severe hallucinations</w:t>
            </w:r>
            <w:r w:rsidRPr="007F18E6">
              <w:rPr>
                <w:rFonts w:ascii="Book Antiqua" w:hAnsi="Book Antiqua"/>
                <w:sz w:val="21"/>
                <w:szCs w:val="21"/>
              </w:rPr>
              <w:br/>
              <w:t>5 severe hallucinations</w:t>
            </w:r>
            <w:r w:rsidRPr="007F18E6">
              <w:rPr>
                <w:rFonts w:ascii="Book Antiqua" w:hAnsi="Book Antiqua"/>
                <w:sz w:val="21"/>
                <w:szCs w:val="21"/>
              </w:rPr>
              <w:br/>
              <w:t>6 extremely severe hallucinations</w:t>
            </w:r>
            <w:r w:rsidRPr="007F18E6">
              <w:rPr>
                <w:rFonts w:ascii="Book Antiqua" w:hAnsi="Book Antiqua"/>
                <w:sz w:val="21"/>
                <w:szCs w:val="21"/>
              </w:rPr>
              <w:br/>
              <w:t>7 continuous hallucinations</w:t>
            </w:r>
          </w:p>
        </w:tc>
        <w:tc>
          <w:tcPr>
            <w:tcW w:w="522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lang w:val="en-GB"/>
              </w:rPr>
            </w:pPr>
            <w:r w:rsidRPr="007F18E6">
              <w:rPr>
                <w:rFonts w:ascii="Book Antiqua" w:hAnsi="Book Antiqua"/>
                <w:sz w:val="21"/>
                <w:szCs w:val="21"/>
              </w:rPr>
              <w:t>0 not present</w:t>
            </w:r>
            <w:r w:rsidRPr="007F18E6">
              <w:rPr>
                <w:rFonts w:ascii="Book Antiqua" w:hAnsi="Book Antiqua"/>
                <w:sz w:val="21"/>
                <w:szCs w:val="21"/>
              </w:rPr>
              <w:br/>
              <w:t>1 very mild harshness or ability to frighten</w:t>
            </w:r>
            <w:r w:rsidRPr="007F18E6">
              <w:rPr>
                <w:rFonts w:ascii="Book Antiqua" w:hAnsi="Book Antiqua"/>
                <w:sz w:val="21"/>
                <w:szCs w:val="21"/>
              </w:rPr>
              <w:br/>
              <w:t>2 mild harshness or ability to frighten</w:t>
            </w:r>
            <w:r w:rsidRPr="007F18E6">
              <w:rPr>
                <w:rFonts w:ascii="Book Antiqua" w:hAnsi="Book Antiqua"/>
                <w:sz w:val="21"/>
                <w:szCs w:val="21"/>
              </w:rPr>
              <w:br/>
              <w:t>3 moderate harshness or ability to frighten</w:t>
            </w:r>
            <w:r w:rsidRPr="007F18E6">
              <w:rPr>
                <w:rFonts w:ascii="Book Antiqua" w:hAnsi="Book Antiqua"/>
                <w:sz w:val="21"/>
                <w:szCs w:val="21"/>
              </w:rPr>
              <w:br/>
              <w:t>4 moderately severe hallucinations</w:t>
            </w:r>
            <w:r w:rsidRPr="007F18E6">
              <w:rPr>
                <w:rFonts w:ascii="Book Antiqua" w:hAnsi="Book Antiqua"/>
                <w:sz w:val="21"/>
                <w:szCs w:val="21"/>
              </w:rPr>
              <w:br/>
              <w:t>5 severe hallucinations</w:t>
            </w:r>
            <w:r w:rsidRPr="007F18E6">
              <w:rPr>
                <w:rFonts w:ascii="Book Antiqua" w:hAnsi="Book Antiqua"/>
                <w:sz w:val="21"/>
                <w:szCs w:val="21"/>
              </w:rPr>
              <w:br/>
              <w:t>6 extremely severe hallucinations</w:t>
            </w:r>
            <w:r w:rsidRPr="007F18E6">
              <w:rPr>
                <w:rFonts w:ascii="Book Antiqua" w:hAnsi="Book Antiqua"/>
                <w:sz w:val="21"/>
                <w:szCs w:val="21"/>
              </w:rPr>
              <w:br/>
              <w:t>7 continuous hallucinations</w:t>
            </w:r>
          </w:p>
        </w:tc>
      </w:tr>
      <w:tr w:rsidR="007F18E6" w:rsidRPr="00805EF5" w:rsidTr="007F18E6">
        <w:trPr>
          <w:jc w:val="center"/>
        </w:trPr>
        <w:tc>
          <w:tcPr>
            <w:tcW w:w="486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lang w:val="en-GB"/>
              </w:rPr>
            </w:pPr>
            <w:r w:rsidRPr="007F18E6">
              <w:rPr>
                <w:rFonts w:ascii="Book Antiqua" w:hAnsi="Book Antiqua"/>
                <w:b/>
                <w:sz w:val="21"/>
                <w:szCs w:val="21"/>
              </w:rPr>
              <w:t>Tremor</w:t>
            </w:r>
            <w:r w:rsidRPr="007F18E6">
              <w:rPr>
                <w:rFonts w:ascii="Book Antiqua" w:hAnsi="Book Antiqua"/>
                <w:sz w:val="21"/>
                <w:szCs w:val="21"/>
              </w:rPr>
              <w:t xml:space="preserve"> -- Arms extended and fingers spread apart. Observation.</w:t>
            </w:r>
          </w:p>
        </w:tc>
        <w:tc>
          <w:tcPr>
            <w:tcW w:w="522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rPr>
            </w:pPr>
            <w:r w:rsidRPr="007F18E6">
              <w:rPr>
                <w:rFonts w:ascii="Book Antiqua" w:hAnsi="Book Antiqua"/>
                <w:b/>
                <w:sz w:val="21"/>
                <w:szCs w:val="21"/>
              </w:rPr>
              <w:t>Paroxysmal sweats</w:t>
            </w:r>
            <w:r w:rsidRPr="007F18E6">
              <w:rPr>
                <w:rFonts w:ascii="Book Antiqua" w:hAnsi="Book Antiqua"/>
                <w:sz w:val="21"/>
                <w:szCs w:val="21"/>
              </w:rPr>
              <w:t xml:space="preserve"> -- Observation.</w:t>
            </w:r>
          </w:p>
          <w:p w:rsidR="00F85037" w:rsidRPr="007F18E6" w:rsidRDefault="00F85037" w:rsidP="00F745BC">
            <w:pPr>
              <w:adjustRightInd w:val="0"/>
              <w:snapToGrid w:val="0"/>
              <w:spacing w:line="360" w:lineRule="auto"/>
              <w:rPr>
                <w:rFonts w:ascii="Book Antiqua" w:hAnsi="Book Antiqua"/>
                <w:sz w:val="21"/>
                <w:szCs w:val="21"/>
                <w:lang w:val="en-GB"/>
              </w:rPr>
            </w:pPr>
          </w:p>
        </w:tc>
      </w:tr>
      <w:tr w:rsidR="007F18E6" w:rsidRPr="00805EF5" w:rsidTr="007F18E6">
        <w:trPr>
          <w:trHeight w:val="2315"/>
          <w:jc w:val="center"/>
        </w:trPr>
        <w:tc>
          <w:tcPr>
            <w:tcW w:w="486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lang w:val="en-GB"/>
              </w:rPr>
            </w:pPr>
            <w:r w:rsidRPr="007F18E6">
              <w:rPr>
                <w:rFonts w:ascii="Book Antiqua" w:hAnsi="Book Antiqua"/>
                <w:sz w:val="21"/>
                <w:szCs w:val="21"/>
              </w:rPr>
              <w:t>0 no tremor</w:t>
            </w:r>
            <w:r w:rsidRPr="007F18E6">
              <w:rPr>
                <w:rFonts w:ascii="Book Antiqua" w:hAnsi="Book Antiqua"/>
                <w:sz w:val="21"/>
                <w:szCs w:val="21"/>
              </w:rPr>
              <w:br/>
              <w:t>1 not visible, but can be felt fingertip to fingertip</w:t>
            </w:r>
            <w:r w:rsidRPr="007F18E6">
              <w:rPr>
                <w:rFonts w:ascii="Book Antiqua" w:hAnsi="Book Antiqua"/>
                <w:sz w:val="21"/>
                <w:szCs w:val="21"/>
              </w:rPr>
              <w:br/>
              <w:t>2</w:t>
            </w:r>
            <w:r w:rsidRPr="007F18E6">
              <w:rPr>
                <w:rFonts w:ascii="Book Antiqua" w:hAnsi="Book Antiqua"/>
                <w:sz w:val="21"/>
                <w:szCs w:val="21"/>
              </w:rPr>
              <w:br/>
              <w:t>3</w:t>
            </w:r>
            <w:r w:rsidRPr="007F18E6">
              <w:rPr>
                <w:rFonts w:ascii="Book Antiqua" w:hAnsi="Book Antiqua"/>
                <w:sz w:val="21"/>
                <w:szCs w:val="21"/>
              </w:rPr>
              <w:br/>
              <w:t>4 moderate, with patient's arms extended</w:t>
            </w:r>
            <w:r w:rsidRPr="007F18E6">
              <w:rPr>
                <w:rFonts w:ascii="Book Antiqua" w:hAnsi="Book Antiqua"/>
                <w:sz w:val="21"/>
                <w:szCs w:val="21"/>
              </w:rPr>
              <w:br/>
              <w:t>5</w:t>
            </w:r>
            <w:r w:rsidRPr="007F18E6">
              <w:rPr>
                <w:rFonts w:ascii="Book Antiqua" w:hAnsi="Book Antiqua"/>
                <w:sz w:val="21"/>
                <w:szCs w:val="21"/>
              </w:rPr>
              <w:br/>
              <w:t>6</w:t>
            </w:r>
            <w:r w:rsidRPr="007F18E6">
              <w:rPr>
                <w:rFonts w:ascii="Book Antiqua" w:hAnsi="Book Antiqua"/>
                <w:sz w:val="21"/>
                <w:szCs w:val="21"/>
              </w:rPr>
              <w:br/>
              <w:t>7 severe, even with arms not extended</w:t>
            </w:r>
          </w:p>
        </w:tc>
        <w:tc>
          <w:tcPr>
            <w:tcW w:w="522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lang w:val="en-GB"/>
              </w:rPr>
            </w:pPr>
            <w:r w:rsidRPr="007F18E6">
              <w:rPr>
                <w:rFonts w:ascii="Book Antiqua" w:hAnsi="Book Antiqua"/>
                <w:sz w:val="21"/>
                <w:szCs w:val="21"/>
              </w:rPr>
              <w:t>0 no sweat visible</w:t>
            </w:r>
            <w:r w:rsidRPr="007F18E6">
              <w:rPr>
                <w:rFonts w:ascii="Book Antiqua" w:hAnsi="Book Antiqua"/>
                <w:sz w:val="21"/>
                <w:szCs w:val="21"/>
              </w:rPr>
              <w:br/>
              <w:t>1 barely perceptible sweating, palms moist</w:t>
            </w:r>
            <w:r w:rsidRPr="007F18E6">
              <w:rPr>
                <w:rFonts w:ascii="Book Antiqua" w:hAnsi="Book Antiqua"/>
                <w:sz w:val="21"/>
                <w:szCs w:val="21"/>
              </w:rPr>
              <w:br/>
              <w:t>2</w:t>
            </w:r>
            <w:r w:rsidRPr="007F18E6">
              <w:rPr>
                <w:rFonts w:ascii="Book Antiqua" w:hAnsi="Book Antiqua"/>
                <w:sz w:val="21"/>
                <w:szCs w:val="21"/>
              </w:rPr>
              <w:br/>
              <w:t>3</w:t>
            </w:r>
            <w:r w:rsidRPr="007F18E6">
              <w:rPr>
                <w:rFonts w:ascii="Book Antiqua" w:hAnsi="Book Antiqua"/>
                <w:sz w:val="21"/>
                <w:szCs w:val="21"/>
              </w:rPr>
              <w:br/>
              <w:t>4 beads of sweat obvious on forehead</w:t>
            </w:r>
            <w:r w:rsidRPr="007F18E6">
              <w:rPr>
                <w:rFonts w:ascii="Book Antiqua" w:hAnsi="Book Antiqua"/>
                <w:sz w:val="21"/>
                <w:szCs w:val="21"/>
              </w:rPr>
              <w:br/>
              <w:t>5</w:t>
            </w:r>
            <w:r w:rsidRPr="007F18E6">
              <w:rPr>
                <w:rFonts w:ascii="Book Antiqua" w:hAnsi="Book Antiqua"/>
                <w:sz w:val="21"/>
                <w:szCs w:val="21"/>
              </w:rPr>
              <w:br/>
              <w:t>6</w:t>
            </w:r>
            <w:r w:rsidRPr="007F18E6">
              <w:rPr>
                <w:rFonts w:ascii="Book Antiqua" w:hAnsi="Book Antiqua"/>
                <w:sz w:val="21"/>
                <w:szCs w:val="21"/>
              </w:rPr>
              <w:br/>
              <w:t>7 drenching sweats</w:t>
            </w:r>
          </w:p>
        </w:tc>
      </w:tr>
      <w:tr w:rsidR="007F18E6" w:rsidRPr="00805EF5" w:rsidTr="007F18E6">
        <w:trPr>
          <w:jc w:val="center"/>
        </w:trPr>
        <w:tc>
          <w:tcPr>
            <w:tcW w:w="486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lang w:val="en-GB"/>
              </w:rPr>
            </w:pPr>
            <w:r w:rsidRPr="007F18E6">
              <w:rPr>
                <w:rFonts w:ascii="Book Antiqua" w:hAnsi="Book Antiqua"/>
                <w:b/>
                <w:sz w:val="21"/>
                <w:szCs w:val="21"/>
              </w:rPr>
              <w:lastRenderedPageBreak/>
              <w:t>Anxiety</w:t>
            </w:r>
            <w:r w:rsidRPr="007F18E6">
              <w:rPr>
                <w:rFonts w:ascii="Book Antiqua" w:hAnsi="Book Antiqua"/>
                <w:sz w:val="21"/>
                <w:szCs w:val="21"/>
              </w:rPr>
              <w:t xml:space="preserve"> -- Ask "Do you feel nervous?" Observation.</w:t>
            </w:r>
          </w:p>
        </w:tc>
        <w:tc>
          <w:tcPr>
            <w:tcW w:w="522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rPr>
            </w:pPr>
            <w:r w:rsidRPr="007F18E6">
              <w:rPr>
                <w:rFonts w:ascii="Book Antiqua" w:hAnsi="Book Antiqua"/>
                <w:b/>
                <w:sz w:val="21"/>
                <w:szCs w:val="21"/>
              </w:rPr>
              <w:t>Headache, fullness in head</w:t>
            </w:r>
            <w:r w:rsidRPr="007F18E6">
              <w:rPr>
                <w:rFonts w:ascii="Book Antiqua" w:hAnsi="Book Antiqua"/>
                <w:sz w:val="21"/>
                <w:szCs w:val="21"/>
              </w:rPr>
              <w:t xml:space="preserve"> -- Ask "Does your head feel different? Does it feel like there is a band around your head?" Do not rate for dizziness or lightheadedness. Otherwise, rate severity.</w:t>
            </w:r>
          </w:p>
        </w:tc>
      </w:tr>
      <w:tr w:rsidR="007F18E6" w:rsidRPr="00805EF5" w:rsidTr="007F18E6">
        <w:trPr>
          <w:jc w:val="center"/>
        </w:trPr>
        <w:tc>
          <w:tcPr>
            <w:tcW w:w="486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lang w:val="en-GB"/>
              </w:rPr>
            </w:pPr>
            <w:r w:rsidRPr="007F18E6">
              <w:rPr>
                <w:rFonts w:ascii="Book Antiqua" w:hAnsi="Book Antiqua"/>
                <w:sz w:val="21"/>
                <w:szCs w:val="21"/>
              </w:rPr>
              <w:t>0 no anxiety, at ease</w:t>
            </w:r>
            <w:r w:rsidRPr="007F18E6">
              <w:rPr>
                <w:rFonts w:ascii="Book Antiqua" w:hAnsi="Book Antiqua"/>
                <w:sz w:val="21"/>
                <w:szCs w:val="21"/>
              </w:rPr>
              <w:br/>
              <w:t>1 mild anxious</w:t>
            </w:r>
            <w:r w:rsidRPr="007F18E6">
              <w:rPr>
                <w:rFonts w:ascii="Book Antiqua" w:hAnsi="Book Antiqua"/>
                <w:sz w:val="21"/>
                <w:szCs w:val="21"/>
              </w:rPr>
              <w:br/>
              <w:t>2</w:t>
            </w:r>
            <w:r w:rsidRPr="007F18E6">
              <w:rPr>
                <w:rFonts w:ascii="Book Antiqua" w:hAnsi="Book Antiqua"/>
                <w:sz w:val="21"/>
                <w:szCs w:val="21"/>
              </w:rPr>
              <w:br/>
              <w:t>3</w:t>
            </w:r>
            <w:r w:rsidRPr="007F18E6">
              <w:rPr>
                <w:rFonts w:ascii="Book Antiqua" w:hAnsi="Book Antiqua"/>
                <w:sz w:val="21"/>
                <w:szCs w:val="21"/>
              </w:rPr>
              <w:br/>
              <w:t>4 moderately anxious, or guarded, so anxiety is inferred</w:t>
            </w:r>
            <w:r w:rsidRPr="007F18E6">
              <w:rPr>
                <w:rFonts w:ascii="Book Antiqua" w:hAnsi="Book Antiqua"/>
                <w:sz w:val="21"/>
                <w:szCs w:val="21"/>
              </w:rPr>
              <w:br/>
              <w:t>5</w:t>
            </w:r>
            <w:r w:rsidRPr="007F18E6">
              <w:rPr>
                <w:rFonts w:ascii="Book Antiqua" w:hAnsi="Book Antiqua"/>
                <w:sz w:val="21"/>
                <w:szCs w:val="21"/>
              </w:rPr>
              <w:br/>
              <w:t>6</w:t>
            </w:r>
            <w:r w:rsidRPr="007F18E6">
              <w:rPr>
                <w:rFonts w:ascii="Book Antiqua" w:hAnsi="Book Antiqua"/>
                <w:sz w:val="21"/>
                <w:szCs w:val="21"/>
              </w:rPr>
              <w:br/>
              <w:t>7 equivalent to acute panic states as seen in severe delirium or</w:t>
            </w:r>
            <w:r w:rsidR="00B86542" w:rsidRPr="007F18E6">
              <w:rPr>
                <w:rFonts w:ascii="Book Antiqua" w:hAnsi="Book Antiqua"/>
                <w:sz w:val="21"/>
                <w:szCs w:val="21"/>
              </w:rPr>
              <w:t xml:space="preserve"> </w:t>
            </w:r>
            <w:r w:rsidRPr="007F18E6">
              <w:rPr>
                <w:rFonts w:ascii="Book Antiqua" w:hAnsi="Book Antiqua"/>
                <w:sz w:val="21"/>
                <w:szCs w:val="21"/>
              </w:rPr>
              <w:t>acute schizophrenic reactions</w:t>
            </w:r>
          </w:p>
        </w:tc>
        <w:tc>
          <w:tcPr>
            <w:tcW w:w="522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lang w:val="en-GB"/>
              </w:rPr>
            </w:pPr>
            <w:r w:rsidRPr="007F18E6">
              <w:rPr>
                <w:rFonts w:ascii="Book Antiqua" w:hAnsi="Book Antiqua"/>
                <w:sz w:val="21"/>
                <w:szCs w:val="21"/>
              </w:rPr>
              <w:t>0 not present</w:t>
            </w:r>
            <w:r w:rsidRPr="007F18E6">
              <w:rPr>
                <w:rFonts w:ascii="Book Antiqua" w:hAnsi="Book Antiqua"/>
                <w:sz w:val="21"/>
                <w:szCs w:val="21"/>
              </w:rPr>
              <w:br/>
              <w:t>1 very mild</w:t>
            </w:r>
            <w:r w:rsidRPr="007F18E6">
              <w:rPr>
                <w:rFonts w:ascii="Book Antiqua" w:hAnsi="Book Antiqua"/>
                <w:sz w:val="21"/>
                <w:szCs w:val="21"/>
              </w:rPr>
              <w:br/>
              <w:t>2 mild</w:t>
            </w:r>
            <w:r w:rsidRPr="007F18E6">
              <w:rPr>
                <w:rFonts w:ascii="Book Antiqua" w:hAnsi="Book Antiqua"/>
                <w:sz w:val="21"/>
                <w:szCs w:val="21"/>
              </w:rPr>
              <w:br/>
              <w:t>3 moderate</w:t>
            </w:r>
            <w:r w:rsidRPr="007F18E6">
              <w:rPr>
                <w:rFonts w:ascii="Book Antiqua" w:hAnsi="Book Antiqua"/>
                <w:sz w:val="21"/>
                <w:szCs w:val="21"/>
              </w:rPr>
              <w:br/>
              <w:t>4 moderately severe</w:t>
            </w:r>
            <w:r w:rsidRPr="007F18E6">
              <w:rPr>
                <w:rFonts w:ascii="Book Antiqua" w:hAnsi="Book Antiqua"/>
                <w:sz w:val="21"/>
                <w:szCs w:val="21"/>
              </w:rPr>
              <w:br/>
              <w:t>5 severe</w:t>
            </w:r>
            <w:r w:rsidRPr="007F18E6">
              <w:rPr>
                <w:rFonts w:ascii="Book Antiqua" w:hAnsi="Book Antiqua"/>
                <w:sz w:val="21"/>
                <w:szCs w:val="21"/>
              </w:rPr>
              <w:br/>
              <w:t>6 very severe</w:t>
            </w:r>
            <w:r w:rsidRPr="007F18E6">
              <w:rPr>
                <w:rFonts w:ascii="Book Antiqua" w:hAnsi="Book Antiqua"/>
                <w:sz w:val="21"/>
                <w:szCs w:val="21"/>
              </w:rPr>
              <w:br/>
              <w:t>7 extremely severe</w:t>
            </w:r>
          </w:p>
        </w:tc>
      </w:tr>
      <w:tr w:rsidR="007F18E6" w:rsidRPr="00805EF5" w:rsidTr="007F18E6">
        <w:trPr>
          <w:jc w:val="center"/>
        </w:trPr>
        <w:tc>
          <w:tcPr>
            <w:tcW w:w="486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rPr>
            </w:pPr>
            <w:r w:rsidRPr="007F18E6">
              <w:rPr>
                <w:rFonts w:ascii="Book Antiqua" w:hAnsi="Book Antiqua"/>
                <w:b/>
                <w:sz w:val="21"/>
                <w:szCs w:val="21"/>
              </w:rPr>
              <w:t>Agitation</w:t>
            </w:r>
            <w:r w:rsidRPr="007F18E6">
              <w:rPr>
                <w:rFonts w:ascii="Book Antiqua" w:hAnsi="Book Antiqua"/>
                <w:sz w:val="21"/>
                <w:szCs w:val="21"/>
              </w:rPr>
              <w:t xml:space="preserve"> -- Observation.</w:t>
            </w:r>
          </w:p>
        </w:tc>
        <w:tc>
          <w:tcPr>
            <w:tcW w:w="522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rPr>
            </w:pPr>
            <w:r w:rsidRPr="007F18E6">
              <w:rPr>
                <w:rFonts w:ascii="Book Antiqua" w:hAnsi="Book Antiqua"/>
                <w:b/>
                <w:sz w:val="21"/>
                <w:szCs w:val="21"/>
              </w:rPr>
              <w:t>Orientation and clouding of sensorium</w:t>
            </w:r>
            <w:r w:rsidRPr="007F18E6">
              <w:rPr>
                <w:rFonts w:ascii="Book Antiqua" w:hAnsi="Book Antiqua"/>
                <w:sz w:val="21"/>
                <w:szCs w:val="21"/>
              </w:rPr>
              <w:t xml:space="preserve"> -- Ask "What day is this? Where are you? Who am I?"</w:t>
            </w:r>
          </w:p>
        </w:tc>
      </w:tr>
      <w:tr w:rsidR="007F18E6" w:rsidRPr="00805EF5" w:rsidTr="007F18E6">
        <w:trPr>
          <w:jc w:val="center"/>
        </w:trPr>
        <w:tc>
          <w:tcPr>
            <w:tcW w:w="486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lang w:val="en-GB"/>
              </w:rPr>
            </w:pPr>
            <w:r w:rsidRPr="007F18E6">
              <w:rPr>
                <w:rFonts w:ascii="Book Antiqua" w:hAnsi="Book Antiqua"/>
                <w:sz w:val="21"/>
                <w:szCs w:val="21"/>
              </w:rPr>
              <w:t>0 normal activity</w:t>
            </w:r>
            <w:r w:rsidRPr="007F18E6">
              <w:rPr>
                <w:rFonts w:ascii="Book Antiqua" w:hAnsi="Book Antiqua"/>
                <w:sz w:val="21"/>
                <w:szCs w:val="21"/>
              </w:rPr>
              <w:br/>
              <w:t>1 somewhat more than normal activity</w:t>
            </w:r>
            <w:r w:rsidRPr="007F18E6">
              <w:rPr>
                <w:rFonts w:ascii="Book Antiqua" w:hAnsi="Book Antiqua"/>
                <w:sz w:val="21"/>
                <w:szCs w:val="21"/>
              </w:rPr>
              <w:br/>
              <w:t>2</w:t>
            </w:r>
            <w:r w:rsidRPr="007F18E6">
              <w:rPr>
                <w:rFonts w:ascii="Book Antiqua" w:hAnsi="Book Antiqua"/>
                <w:sz w:val="21"/>
                <w:szCs w:val="21"/>
              </w:rPr>
              <w:br/>
              <w:t>3</w:t>
            </w:r>
            <w:r w:rsidRPr="007F18E6">
              <w:rPr>
                <w:rFonts w:ascii="Book Antiqua" w:hAnsi="Book Antiqua"/>
                <w:sz w:val="21"/>
                <w:szCs w:val="21"/>
              </w:rPr>
              <w:br/>
              <w:t>4 moderately fidgety and restless</w:t>
            </w:r>
            <w:r w:rsidRPr="007F18E6">
              <w:rPr>
                <w:rFonts w:ascii="Book Antiqua" w:hAnsi="Book Antiqua"/>
                <w:sz w:val="21"/>
                <w:szCs w:val="21"/>
              </w:rPr>
              <w:br/>
              <w:t>5</w:t>
            </w:r>
            <w:r w:rsidRPr="007F18E6">
              <w:rPr>
                <w:rFonts w:ascii="Book Antiqua" w:hAnsi="Book Antiqua"/>
                <w:sz w:val="21"/>
                <w:szCs w:val="21"/>
              </w:rPr>
              <w:br/>
              <w:t>6</w:t>
            </w:r>
            <w:r w:rsidRPr="007F18E6">
              <w:rPr>
                <w:rFonts w:ascii="Book Antiqua" w:hAnsi="Book Antiqua"/>
                <w:sz w:val="21"/>
                <w:szCs w:val="21"/>
              </w:rPr>
              <w:br/>
              <w:t xml:space="preserve">7 paces back and forth during most of the </w:t>
            </w:r>
            <w:r w:rsidRPr="007F18E6">
              <w:rPr>
                <w:rFonts w:ascii="Book Antiqua" w:hAnsi="Book Antiqua"/>
                <w:sz w:val="21"/>
                <w:szCs w:val="21"/>
              </w:rPr>
              <w:lastRenderedPageBreak/>
              <w:t>interview, or constantly thrashes about</w:t>
            </w:r>
          </w:p>
        </w:tc>
        <w:tc>
          <w:tcPr>
            <w:tcW w:w="5220" w:type="dxa"/>
            <w:shd w:val="clear" w:color="auto" w:fill="FFFFFF"/>
            <w:vAlign w:val="center"/>
          </w:tcPr>
          <w:p w:rsidR="00F85037" w:rsidRPr="007F18E6" w:rsidRDefault="00F85037" w:rsidP="00F745BC">
            <w:pPr>
              <w:adjustRightInd w:val="0"/>
              <w:snapToGrid w:val="0"/>
              <w:spacing w:line="360" w:lineRule="auto"/>
              <w:rPr>
                <w:rFonts w:ascii="Book Antiqua" w:hAnsi="Book Antiqua"/>
                <w:sz w:val="21"/>
                <w:szCs w:val="21"/>
                <w:lang w:val="en-GB"/>
              </w:rPr>
            </w:pPr>
            <w:r w:rsidRPr="007F18E6">
              <w:rPr>
                <w:rFonts w:ascii="Book Antiqua" w:hAnsi="Book Antiqua"/>
                <w:sz w:val="21"/>
                <w:szCs w:val="21"/>
              </w:rPr>
              <w:lastRenderedPageBreak/>
              <w:t>0 oriented and can do serial additions</w:t>
            </w:r>
            <w:r w:rsidRPr="007F18E6">
              <w:rPr>
                <w:rFonts w:ascii="Book Antiqua" w:hAnsi="Book Antiqua"/>
                <w:sz w:val="21"/>
                <w:szCs w:val="21"/>
              </w:rPr>
              <w:br/>
              <w:t>1 cannot do serial additions or is uncertain about date</w:t>
            </w:r>
            <w:r w:rsidRPr="007F18E6">
              <w:rPr>
                <w:rFonts w:ascii="Book Antiqua" w:hAnsi="Book Antiqua"/>
                <w:sz w:val="21"/>
                <w:szCs w:val="21"/>
              </w:rPr>
              <w:br/>
              <w:t>2 disoriented for date by no more than 2 calendar days</w:t>
            </w:r>
            <w:r w:rsidRPr="007F18E6">
              <w:rPr>
                <w:rFonts w:ascii="Book Antiqua" w:hAnsi="Book Antiqua"/>
                <w:sz w:val="21"/>
                <w:szCs w:val="21"/>
              </w:rPr>
              <w:br/>
              <w:t>3 disoriented for date by more than 2 calendar days</w:t>
            </w:r>
            <w:r w:rsidRPr="007F18E6">
              <w:rPr>
                <w:rFonts w:ascii="Book Antiqua" w:hAnsi="Book Antiqua"/>
                <w:sz w:val="21"/>
                <w:szCs w:val="21"/>
              </w:rPr>
              <w:br/>
              <w:t>4 disoriented for place/or person</w:t>
            </w:r>
          </w:p>
        </w:tc>
      </w:tr>
      <w:tr w:rsidR="007F18E6" w:rsidRPr="00805EF5" w:rsidTr="007F18E6">
        <w:trPr>
          <w:jc w:val="center"/>
        </w:trPr>
        <w:tc>
          <w:tcPr>
            <w:tcW w:w="10080" w:type="dxa"/>
            <w:gridSpan w:val="2"/>
            <w:shd w:val="clear" w:color="auto" w:fill="FFFFFF"/>
            <w:vAlign w:val="center"/>
          </w:tcPr>
          <w:p w:rsidR="00F85037" w:rsidRPr="007F18E6" w:rsidRDefault="00F85037" w:rsidP="00F745BC">
            <w:pPr>
              <w:adjustRightInd w:val="0"/>
              <w:snapToGrid w:val="0"/>
              <w:spacing w:line="360" w:lineRule="auto"/>
              <w:jc w:val="right"/>
              <w:rPr>
                <w:rFonts w:ascii="Book Antiqua" w:hAnsi="Book Antiqua"/>
                <w:sz w:val="21"/>
                <w:szCs w:val="21"/>
                <w:lang w:val="en-GB"/>
              </w:rPr>
            </w:pPr>
            <w:r w:rsidRPr="007F18E6">
              <w:rPr>
                <w:rFonts w:ascii="Book Antiqua" w:hAnsi="Book Antiqua"/>
                <w:sz w:val="21"/>
                <w:szCs w:val="21"/>
                <w:lang w:val="en-GB"/>
              </w:rPr>
              <w:lastRenderedPageBreak/>
              <w:t>Total CIWA-Ar Score ______</w:t>
            </w:r>
          </w:p>
          <w:p w:rsidR="00F85037" w:rsidRPr="007F18E6" w:rsidRDefault="00F85037" w:rsidP="00F745BC">
            <w:pPr>
              <w:adjustRightInd w:val="0"/>
              <w:snapToGrid w:val="0"/>
              <w:spacing w:line="360" w:lineRule="auto"/>
              <w:jc w:val="right"/>
              <w:rPr>
                <w:rFonts w:ascii="Book Antiqua" w:hAnsi="Book Antiqua"/>
                <w:sz w:val="21"/>
                <w:szCs w:val="21"/>
                <w:lang w:val="en-GB"/>
              </w:rPr>
            </w:pPr>
            <w:r w:rsidRPr="007F18E6">
              <w:rPr>
                <w:rFonts w:ascii="Book Antiqua" w:hAnsi="Book Antiqua"/>
                <w:sz w:val="21"/>
                <w:szCs w:val="21"/>
                <w:lang w:val="en-GB"/>
              </w:rPr>
              <w:t>Rater's Initials ______</w:t>
            </w:r>
          </w:p>
          <w:p w:rsidR="00F85037" w:rsidRPr="007F18E6" w:rsidRDefault="00F85037" w:rsidP="00F745BC">
            <w:pPr>
              <w:adjustRightInd w:val="0"/>
              <w:snapToGrid w:val="0"/>
              <w:spacing w:line="360" w:lineRule="auto"/>
              <w:jc w:val="right"/>
              <w:rPr>
                <w:rFonts w:ascii="Book Antiqua" w:hAnsi="Book Antiqua"/>
                <w:sz w:val="21"/>
                <w:szCs w:val="21"/>
              </w:rPr>
            </w:pPr>
            <w:r w:rsidRPr="007F18E6">
              <w:rPr>
                <w:rFonts w:ascii="Book Antiqua" w:hAnsi="Book Antiqua"/>
                <w:sz w:val="21"/>
                <w:szCs w:val="21"/>
              </w:rPr>
              <w:t>Maximum Possible Score 67</w:t>
            </w:r>
          </w:p>
          <w:p w:rsidR="00F85037" w:rsidRPr="007F18E6" w:rsidRDefault="00F85037" w:rsidP="00F745BC">
            <w:pPr>
              <w:adjustRightInd w:val="0"/>
              <w:snapToGrid w:val="0"/>
              <w:spacing w:line="360" w:lineRule="auto"/>
              <w:rPr>
                <w:rFonts w:ascii="Book Antiqua" w:hAnsi="Book Antiqua"/>
                <w:sz w:val="21"/>
                <w:szCs w:val="21"/>
              </w:rPr>
            </w:pPr>
          </w:p>
        </w:tc>
      </w:tr>
    </w:tbl>
    <w:p w:rsidR="00471754" w:rsidRPr="00471754" w:rsidRDefault="00471754" w:rsidP="00F745BC">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sz w:val="20"/>
          <w:szCs w:val="20"/>
          <w:lang w:val="en-GB" w:eastAsia="zh-CN"/>
        </w:rPr>
      </w:pPr>
    </w:p>
    <w:p w:rsidR="00B86542" w:rsidRDefault="00B86542" w:rsidP="00F745BC">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Book Antiqua"/>
          <w:b/>
          <w:bCs/>
          <w:sz w:val="24"/>
          <w:szCs w:val="24"/>
          <w:lang w:eastAsia="zh-CN"/>
        </w:rPr>
      </w:pPr>
    </w:p>
    <w:p w:rsidR="00B86542" w:rsidRDefault="00B86542" w:rsidP="00F745BC">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Book Antiqua"/>
          <w:b/>
          <w:bCs/>
          <w:sz w:val="24"/>
          <w:szCs w:val="24"/>
          <w:lang w:eastAsia="zh-CN"/>
        </w:rPr>
      </w:pPr>
    </w:p>
    <w:p w:rsidR="00B86542" w:rsidRDefault="001C25BA" w:rsidP="00F745BC">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Book Antiqua"/>
          <w:b/>
          <w:bCs/>
          <w:sz w:val="24"/>
          <w:szCs w:val="24"/>
          <w:lang w:eastAsia="zh-CN"/>
        </w:rPr>
      </w:pPr>
      <w:r>
        <w:rPr>
          <w:noProof/>
          <w:lang w:eastAsia="zh-CN"/>
        </w:rPr>
        <w:drawing>
          <wp:inline distT="0" distB="0" distL="0" distR="0">
            <wp:extent cx="4667250" cy="37134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3713480"/>
                    </a:xfrm>
                    <a:prstGeom prst="rect">
                      <a:avLst/>
                    </a:prstGeom>
                    <a:noFill/>
                    <a:ln>
                      <a:noFill/>
                    </a:ln>
                  </pic:spPr>
                </pic:pic>
              </a:graphicData>
            </a:graphic>
          </wp:inline>
        </w:drawing>
      </w:r>
    </w:p>
    <w:p w:rsidR="00B86542" w:rsidRPr="00B86542" w:rsidRDefault="00B86542" w:rsidP="00F745BC">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lang w:eastAsia="zh-CN"/>
        </w:rPr>
      </w:pPr>
      <w:r>
        <w:rPr>
          <w:rFonts w:ascii="Book Antiqua"/>
          <w:b/>
          <w:bCs/>
          <w:sz w:val="24"/>
          <w:szCs w:val="24"/>
        </w:rPr>
        <w:t>Figure 1</w:t>
      </w:r>
      <w:r>
        <w:rPr>
          <w:rFonts w:ascii="Book Antiqua" w:hint="eastAsia"/>
          <w:b/>
          <w:bCs/>
          <w:sz w:val="24"/>
          <w:szCs w:val="24"/>
          <w:lang w:eastAsia="zh-CN"/>
        </w:rPr>
        <w:t xml:space="preserve"> </w:t>
      </w:r>
      <w:r>
        <w:rPr>
          <w:rFonts w:ascii="Book Antiqua"/>
          <w:b/>
          <w:bCs/>
          <w:sz w:val="24"/>
          <w:szCs w:val="24"/>
        </w:rPr>
        <w:t xml:space="preserve">Algorithm of management and treatment of alcohol use disorder. </w:t>
      </w:r>
      <w:r>
        <w:rPr>
          <w:rFonts w:ascii="Book Antiqua"/>
          <w:sz w:val="24"/>
          <w:szCs w:val="24"/>
        </w:rPr>
        <w:t>AUD: Alcohol use disorder</w:t>
      </w:r>
      <w:r>
        <w:rPr>
          <w:rFonts w:ascii="Book Antiqua" w:hint="eastAsia"/>
          <w:sz w:val="24"/>
          <w:szCs w:val="24"/>
          <w:lang w:eastAsia="zh-CN"/>
        </w:rPr>
        <w:t>;</w:t>
      </w:r>
      <w:r>
        <w:rPr>
          <w:rFonts w:ascii="Book Antiqua"/>
          <w:sz w:val="24"/>
          <w:szCs w:val="24"/>
        </w:rPr>
        <w:t xml:space="preserve"> AWS: Alcohol withdrawl syndrome</w:t>
      </w:r>
      <w:r>
        <w:rPr>
          <w:rFonts w:ascii="Book Antiqua" w:hint="eastAsia"/>
          <w:sz w:val="24"/>
          <w:szCs w:val="24"/>
          <w:lang w:eastAsia="zh-CN"/>
        </w:rPr>
        <w:t>;</w:t>
      </w:r>
      <w:r>
        <w:rPr>
          <w:rFonts w:ascii="Book Antiqua"/>
          <w:sz w:val="24"/>
          <w:szCs w:val="24"/>
        </w:rPr>
        <w:t xml:space="preserve"> AUDIT: Alcohol use disorder identification test</w:t>
      </w:r>
      <w:r>
        <w:rPr>
          <w:rFonts w:ascii="Book Antiqua" w:hint="eastAsia"/>
          <w:sz w:val="24"/>
          <w:szCs w:val="24"/>
          <w:lang w:eastAsia="zh-CN"/>
        </w:rPr>
        <w:t>;</w:t>
      </w:r>
      <w:r>
        <w:rPr>
          <w:rFonts w:ascii="Book Antiqua"/>
          <w:sz w:val="24"/>
          <w:szCs w:val="24"/>
        </w:rPr>
        <w:t xml:space="preserve"> CIWA-Ar: Clinical institute withdrawal assessment from alcohol-revised</w:t>
      </w:r>
      <w:r>
        <w:rPr>
          <w:rFonts w:ascii="Book Antiqua" w:hint="eastAsia"/>
          <w:sz w:val="24"/>
          <w:szCs w:val="24"/>
          <w:lang w:eastAsia="zh-CN"/>
        </w:rPr>
        <w:t>.</w:t>
      </w:r>
    </w:p>
    <w:p w:rsidR="002027D2" w:rsidRPr="00B86542" w:rsidRDefault="002027D2" w:rsidP="00F745BC">
      <w:pPr>
        <w:pStyle w:val="Body"/>
        <w:widowControl w:val="0"/>
        <w:pBdr>
          <w:top w:val="none" w:sz="0" w:space="0" w:color="auto"/>
          <w:left w:val="none" w:sz="0" w:space="0" w:color="auto"/>
          <w:bottom w:val="none" w:sz="0" w:space="0" w:color="auto"/>
          <w:right w:val="none" w:sz="0" w:space="0" w:color="auto"/>
          <w:bar w:val="none" w:sz="0" w:color="auto"/>
        </w:pBdr>
        <w:tabs>
          <w:tab w:val="num" w:pos="360"/>
        </w:tabs>
        <w:adjustRightInd w:val="0"/>
        <w:snapToGrid w:val="0"/>
        <w:spacing w:line="360" w:lineRule="auto"/>
        <w:ind w:hanging="360"/>
        <w:jc w:val="both"/>
        <w:rPr>
          <w:rFonts w:ascii="Book Antiqua" w:hAnsi="Book Antiqua"/>
          <w:sz w:val="24"/>
          <w:szCs w:val="24"/>
        </w:rPr>
      </w:pPr>
    </w:p>
    <w:sectPr w:rsidR="002027D2" w:rsidRPr="00B86542" w:rsidSect="00135D0F">
      <w:pgSz w:w="11900" w:h="16840"/>
      <w:pgMar w:top="1417" w:right="1410" w:bottom="141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3E1" w:rsidRDefault="00CA33E1" w:rsidP="0073551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A33E1" w:rsidRDefault="00CA33E1" w:rsidP="0073551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Bold">
    <w:panose1 w:val="0204070205030503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3E1" w:rsidRDefault="00CA33E1" w:rsidP="0073551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A33E1" w:rsidRDefault="00CA33E1" w:rsidP="0073551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7D8"/>
    <w:multiLevelType w:val="multilevel"/>
    <w:tmpl w:val="A7F01A9A"/>
    <w:lvl w:ilvl="0">
      <w:start w:val="70"/>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1" w15:restartNumberingAfterBreak="0">
    <w:nsid w:val="0738146A"/>
    <w:multiLevelType w:val="multilevel"/>
    <w:tmpl w:val="91BAF12C"/>
    <w:lvl w:ilvl="0">
      <w:start w:val="75"/>
      <w:numFmt w:val="decimal"/>
      <w:lvlText w:val="%1."/>
      <w:lvlJc w:val="left"/>
      <w:rPr>
        <w:rFonts w:ascii="Book Antiqua" w:eastAsia="Times New Roman" w:hAnsi="Book Antiqua" w:cs="Book Antiqua"/>
        <w:b w:val="0"/>
        <w:bCs w:val="0"/>
        <w:color w:val="000000"/>
        <w:position w:val="0"/>
      </w:rPr>
    </w:lvl>
    <w:lvl w:ilvl="1">
      <w:start w:val="1"/>
      <w:numFmt w:val="lowerLetter"/>
      <w:lvlText w:val="%2."/>
      <w:lvlJc w:val="left"/>
      <w:rPr>
        <w:rFonts w:ascii="Book Antiqua Bold" w:eastAsia="Times New Roman" w:hAnsi="Book Antiqua Bold" w:cs="Book Antiqua Bold"/>
        <w:b w:val="0"/>
        <w:bCs w:val="0"/>
        <w:color w:val="000000"/>
        <w:position w:val="0"/>
      </w:rPr>
    </w:lvl>
    <w:lvl w:ilvl="2">
      <w:start w:val="1"/>
      <w:numFmt w:val="lowerRoman"/>
      <w:lvlText w:val="%3."/>
      <w:lvlJc w:val="left"/>
      <w:rPr>
        <w:rFonts w:ascii="Book Antiqua Bold" w:eastAsia="Times New Roman" w:hAnsi="Book Antiqua Bold" w:cs="Book Antiqua Bold"/>
        <w:b w:val="0"/>
        <w:bCs w:val="0"/>
        <w:color w:val="000000"/>
        <w:position w:val="0"/>
      </w:rPr>
    </w:lvl>
    <w:lvl w:ilvl="3">
      <w:start w:val="1"/>
      <w:numFmt w:val="decimal"/>
      <w:lvlText w:val="%4."/>
      <w:lvlJc w:val="left"/>
      <w:rPr>
        <w:rFonts w:ascii="Book Antiqua Bold" w:eastAsia="Times New Roman" w:hAnsi="Book Antiqua Bold" w:cs="Book Antiqua Bold"/>
        <w:b w:val="0"/>
        <w:bCs w:val="0"/>
        <w:color w:val="000000"/>
        <w:position w:val="0"/>
      </w:rPr>
    </w:lvl>
    <w:lvl w:ilvl="4">
      <w:start w:val="1"/>
      <w:numFmt w:val="lowerLetter"/>
      <w:lvlText w:val="%5."/>
      <w:lvlJc w:val="left"/>
      <w:rPr>
        <w:rFonts w:ascii="Book Antiqua Bold" w:eastAsia="Times New Roman" w:hAnsi="Book Antiqua Bold" w:cs="Book Antiqua Bold"/>
        <w:b w:val="0"/>
        <w:bCs w:val="0"/>
        <w:color w:val="000000"/>
        <w:position w:val="0"/>
      </w:rPr>
    </w:lvl>
    <w:lvl w:ilvl="5">
      <w:start w:val="1"/>
      <w:numFmt w:val="lowerRoman"/>
      <w:lvlText w:val="%6."/>
      <w:lvlJc w:val="left"/>
      <w:rPr>
        <w:rFonts w:ascii="Book Antiqua Bold" w:eastAsia="Times New Roman" w:hAnsi="Book Antiqua Bold" w:cs="Book Antiqua Bold"/>
        <w:b w:val="0"/>
        <w:bCs w:val="0"/>
        <w:color w:val="000000"/>
        <w:position w:val="0"/>
      </w:rPr>
    </w:lvl>
    <w:lvl w:ilvl="6">
      <w:start w:val="1"/>
      <w:numFmt w:val="decimal"/>
      <w:lvlText w:val="%7."/>
      <w:lvlJc w:val="left"/>
      <w:rPr>
        <w:rFonts w:ascii="Book Antiqua Bold" w:eastAsia="Times New Roman" w:hAnsi="Book Antiqua Bold" w:cs="Book Antiqua Bold"/>
        <w:b w:val="0"/>
        <w:bCs w:val="0"/>
        <w:color w:val="000000"/>
        <w:position w:val="0"/>
      </w:rPr>
    </w:lvl>
    <w:lvl w:ilvl="7">
      <w:start w:val="1"/>
      <w:numFmt w:val="lowerLetter"/>
      <w:lvlText w:val="%8."/>
      <w:lvlJc w:val="left"/>
      <w:rPr>
        <w:rFonts w:ascii="Book Antiqua Bold" w:eastAsia="Times New Roman" w:hAnsi="Book Antiqua Bold" w:cs="Book Antiqua Bold"/>
        <w:b w:val="0"/>
        <w:bCs w:val="0"/>
        <w:color w:val="000000"/>
        <w:position w:val="0"/>
      </w:rPr>
    </w:lvl>
    <w:lvl w:ilvl="8">
      <w:start w:val="1"/>
      <w:numFmt w:val="lowerRoman"/>
      <w:lvlText w:val="%9."/>
      <w:lvlJc w:val="left"/>
      <w:rPr>
        <w:rFonts w:ascii="Book Antiqua Bold" w:eastAsia="Times New Roman" w:hAnsi="Book Antiqua Bold" w:cs="Book Antiqua Bold"/>
        <w:b w:val="0"/>
        <w:bCs w:val="0"/>
        <w:color w:val="000000"/>
        <w:position w:val="0"/>
      </w:rPr>
    </w:lvl>
  </w:abstractNum>
  <w:abstractNum w:abstractNumId="2" w15:restartNumberingAfterBreak="0">
    <w:nsid w:val="07894574"/>
    <w:multiLevelType w:val="multilevel"/>
    <w:tmpl w:val="8D86E732"/>
    <w:lvl w:ilvl="0">
      <w:start w:val="82"/>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3" w15:restartNumberingAfterBreak="0">
    <w:nsid w:val="0A90733F"/>
    <w:multiLevelType w:val="multilevel"/>
    <w:tmpl w:val="1BC6EE92"/>
    <w:lvl w:ilvl="0">
      <w:start w:val="24"/>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4" w15:restartNumberingAfterBreak="0">
    <w:nsid w:val="0BA274DD"/>
    <w:multiLevelType w:val="multilevel"/>
    <w:tmpl w:val="1AFC8746"/>
    <w:lvl w:ilvl="0">
      <w:start w:val="39"/>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5" w15:restartNumberingAfterBreak="0">
    <w:nsid w:val="0E6F7006"/>
    <w:multiLevelType w:val="multilevel"/>
    <w:tmpl w:val="CBB811AC"/>
    <w:lvl w:ilvl="0">
      <w:start w:val="88"/>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6" w15:restartNumberingAfterBreak="0">
    <w:nsid w:val="0EB74400"/>
    <w:multiLevelType w:val="multilevel"/>
    <w:tmpl w:val="06CE4EE0"/>
    <w:styleLink w:val="List1"/>
    <w:lvl w:ilvl="0">
      <w:start w:val="97"/>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7" w15:restartNumberingAfterBreak="0">
    <w:nsid w:val="10FB2542"/>
    <w:multiLevelType w:val="multilevel"/>
    <w:tmpl w:val="14F67FEE"/>
    <w:lvl w:ilvl="0">
      <w:start w:val="40"/>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8" w15:restartNumberingAfterBreak="0">
    <w:nsid w:val="194C391B"/>
    <w:multiLevelType w:val="multilevel"/>
    <w:tmpl w:val="1890C8D8"/>
    <w:lvl w:ilvl="0">
      <w:start w:val="12"/>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9" w15:restartNumberingAfterBreak="0">
    <w:nsid w:val="1C616A61"/>
    <w:multiLevelType w:val="multilevel"/>
    <w:tmpl w:val="D5327488"/>
    <w:lvl w:ilvl="0">
      <w:start w:val="44"/>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10" w15:restartNumberingAfterBreak="0">
    <w:nsid w:val="1DA027B9"/>
    <w:multiLevelType w:val="multilevel"/>
    <w:tmpl w:val="51186F6C"/>
    <w:lvl w:ilvl="0">
      <w:start w:val="22"/>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11" w15:restartNumberingAfterBreak="0">
    <w:nsid w:val="1E3D50B2"/>
    <w:multiLevelType w:val="multilevel"/>
    <w:tmpl w:val="03BEF12E"/>
    <w:lvl w:ilvl="0">
      <w:start w:val="35"/>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12" w15:restartNumberingAfterBreak="0">
    <w:nsid w:val="22F252A8"/>
    <w:multiLevelType w:val="multilevel"/>
    <w:tmpl w:val="9410B440"/>
    <w:lvl w:ilvl="0">
      <w:start w:val="62"/>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13" w15:restartNumberingAfterBreak="0">
    <w:nsid w:val="2305340D"/>
    <w:multiLevelType w:val="multilevel"/>
    <w:tmpl w:val="1194CBBA"/>
    <w:lvl w:ilvl="0">
      <w:start w:val="9"/>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14" w15:restartNumberingAfterBreak="0">
    <w:nsid w:val="23E23E28"/>
    <w:multiLevelType w:val="multilevel"/>
    <w:tmpl w:val="6786E69E"/>
    <w:lvl w:ilvl="0">
      <w:start w:val="55"/>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15" w15:restartNumberingAfterBreak="0">
    <w:nsid w:val="2BE47242"/>
    <w:multiLevelType w:val="multilevel"/>
    <w:tmpl w:val="2324936E"/>
    <w:lvl w:ilvl="0">
      <w:start w:val="15"/>
      <w:numFmt w:val="decimal"/>
      <w:lvlText w:val="%1."/>
      <w:lvlJc w:val="left"/>
      <w:rPr>
        <w:rFonts w:ascii="Book Antiqua" w:eastAsia="Times New Roman" w:hAnsi="Book Antiqua" w:cs="Book Antiqua"/>
        <w:b w:val="0"/>
        <w:bCs/>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16" w15:restartNumberingAfterBreak="0">
    <w:nsid w:val="2D682576"/>
    <w:multiLevelType w:val="multilevel"/>
    <w:tmpl w:val="C89CB498"/>
    <w:lvl w:ilvl="0">
      <w:start w:val="41"/>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17" w15:restartNumberingAfterBreak="0">
    <w:nsid w:val="2D722465"/>
    <w:multiLevelType w:val="multilevel"/>
    <w:tmpl w:val="E1BEE4FE"/>
    <w:lvl w:ilvl="0">
      <w:start w:val="26"/>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18" w15:restartNumberingAfterBreak="0">
    <w:nsid w:val="2F0B7896"/>
    <w:multiLevelType w:val="multilevel"/>
    <w:tmpl w:val="B83A2D0E"/>
    <w:lvl w:ilvl="0">
      <w:start w:val="1"/>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19" w15:restartNumberingAfterBreak="0">
    <w:nsid w:val="31223042"/>
    <w:multiLevelType w:val="multilevel"/>
    <w:tmpl w:val="1F5A1A42"/>
    <w:lvl w:ilvl="0">
      <w:start w:val="27"/>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20" w15:restartNumberingAfterBreak="0">
    <w:nsid w:val="33AE6170"/>
    <w:multiLevelType w:val="multilevel"/>
    <w:tmpl w:val="A59CEDBE"/>
    <w:styleLink w:val="List0"/>
    <w:lvl w:ilvl="0">
      <w:start w:val="96"/>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21" w15:restartNumberingAfterBreak="0">
    <w:nsid w:val="45B610EC"/>
    <w:multiLevelType w:val="multilevel"/>
    <w:tmpl w:val="A9024D6E"/>
    <w:lvl w:ilvl="0">
      <w:start w:val="2"/>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22" w15:restartNumberingAfterBreak="0">
    <w:nsid w:val="49F45343"/>
    <w:multiLevelType w:val="multilevel"/>
    <w:tmpl w:val="0262CA2E"/>
    <w:lvl w:ilvl="0">
      <w:start w:val="65"/>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23" w15:restartNumberingAfterBreak="0">
    <w:nsid w:val="4BBD63D8"/>
    <w:multiLevelType w:val="multilevel"/>
    <w:tmpl w:val="68D08874"/>
    <w:lvl w:ilvl="0">
      <w:start w:val="61"/>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24" w15:restartNumberingAfterBreak="0">
    <w:nsid w:val="56FD647C"/>
    <w:multiLevelType w:val="multilevel"/>
    <w:tmpl w:val="61E4F290"/>
    <w:lvl w:ilvl="0">
      <w:start w:val="77"/>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25" w15:restartNumberingAfterBreak="0">
    <w:nsid w:val="59EF6BB9"/>
    <w:multiLevelType w:val="multilevel"/>
    <w:tmpl w:val="F2822CC8"/>
    <w:lvl w:ilvl="0">
      <w:start w:val="34"/>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26" w15:restartNumberingAfterBreak="0">
    <w:nsid w:val="5B4A000C"/>
    <w:multiLevelType w:val="multilevel"/>
    <w:tmpl w:val="0106C252"/>
    <w:lvl w:ilvl="0">
      <w:start w:val="13"/>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27" w15:restartNumberingAfterBreak="0">
    <w:nsid w:val="5E5100D4"/>
    <w:multiLevelType w:val="multilevel"/>
    <w:tmpl w:val="CDF02EB4"/>
    <w:lvl w:ilvl="0">
      <w:start w:val="43"/>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28" w15:restartNumberingAfterBreak="0">
    <w:nsid w:val="601B2CA5"/>
    <w:multiLevelType w:val="multilevel"/>
    <w:tmpl w:val="F23A1E46"/>
    <w:lvl w:ilvl="0">
      <w:start w:val="66"/>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29" w15:restartNumberingAfterBreak="0">
    <w:nsid w:val="621219B7"/>
    <w:multiLevelType w:val="multilevel"/>
    <w:tmpl w:val="74D6B284"/>
    <w:lvl w:ilvl="0">
      <w:start w:val="67"/>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30" w15:restartNumberingAfterBreak="0">
    <w:nsid w:val="651D54AB"/>
    <w:multiLevelType w:val="multilevel"/>
    <w:tmpl w:val="D988CF18"/>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1" w15:restartNumberingAfterBreak="0">
    <w:nsid w:val="67031CE5"/>
    <w:multiLevelType w:val="multilevel"/>
    <w:tmpl w:val="60D8AD52"/>
    <w:lvl w:ilvl="0">
      <w:start w:val="42"/>
      <w:numFmt w:val="decimal"/>
      <w:lvlText w:val="%1."/>
      <w:lvlJc w:val="left"/>
      <w:rPr>
        <w:rFonts w:ascii="Book Antiqua" w:eastAsia="Times New Roman" w:hAnsi="Book Antiqua" w:cs="Book Antiqua"/>
        <w:b w:val="0"/>
        <w:bCs w:val="0"/>
        <w:color w:val="333333"/>
        <w:position w:val="0"/>
        <w:u w:color="333333"/>
      </w:rPr>
    </w:lvl>
    <w:lvl w:ilvl="1">
      <w:start w:val="1"/>
      <w:numFmt w:val="lowerLetter"/>
      <w:lvlText w:val="%2."/>
      <w:lvlJc w:val="left"/>
      <w:rPr>
        <w:rFonts w:ascii="Book Antiqua Bold" w:eastAsia="Times New Roman" w:hAnsi="Book Antiqua Bold" w:cs="Book Antiqua Bold"/>
        <w:b w:val="0"/>
        <w:bCs w:val="0"/>
        <w:color w:val="333333"/>
        <w:position w:val="0"/>
        <w:u w:color="333333"/>
      </w:rPr>
    </w:lvl>
    <w:lvl w:ilvl="2">
      <w:start w:val="1"/>
      <w:numFmt w:val="lowerRoman"/>
      <w:lvlText w:val="%3."/>
      <w:lvlJc w:val="left"/>
      <w:rPr>
        <w:rFonts w:ascii="Book Antiqua Bold" w:eastAsia="Times New Roman" w:hAnsi="Book Antiqua Bold" w:cs="Book Antiqua Bold"/>
        <w:b w:val="0"/>
        <w:bCs w:val="0"/>
        <w:color w:val="333333"/>
        <w:position w:val="0"/>
        <w:u w:color="333333"/>
      </w:rPr>
    </w:lvl>
    <w:lvl w:ilvl="3">
      <w:start w:val="1"/>
      <w:numFmt w:val="decimal"/>
      <w:lvlText w:val="%4."/>
      <w:lvlJc w:val="left"/>
      <w:rPr>
        <w:rFonts w:ascii="Book Antiqua Bold" w:eastAsia="Times New Roman" w:hAnsi="Book Antiqua Bold" w:cs="Book Antiqua Bold"/>
        <w:b w:val="0"/>
        <w:bCs w:val="0"/>
        <w:color w:val="333333"/>
        <w:position w:val="0"/>
        <w:u w:color="333333"/>
      </w:rPr>
    </w:lvl>
    <w:lvl w:ilvl="4">
      <w:start w:val="1"/>
      <w:numFmt w:val="lowerLetter"/>
      <w:lvlText w:val="%5."/>
      <w:lvlJc w:val="left"/>
      <w:rPr>
        <w:rFonts w:ascii="Book Antiqua Bold" w:eastAsia="Times New Roman" w:hAnsi="Book Antiqua Bold" w:cs="Book Antiqua Bold"/>
        <w:b w:val="0"/>
        <w:bCs w:val="0"/>
        <w:color w:val="333333"/>
        <w:position w:val="0"/>
        <w:u w:color="333333"/>
      </w:rPr>
    </w:lvl>
    <w:lvl w:ilvl="5">
      <w:start w:val="1"/>
      <w:numFmt w:val="lowerRoman"/>
      <w:lvlText w:val="%6."/>
      <w:lvlJc w:val="left"/>
      <w:rPr>
        <w:rFonts w:ascii="Book Antiqua Bold" w:eastAsia="Times New Roman" w:hAnsi="Book Antiqua Bold" w:cs="Book Antiqua Bold"/>
        <w:b w:val="0"/>
        <w:bCs w:val="0"/>
        <w:color w:val="333333"/>
        <w:position w:val="0"/>
        <w:u w:color="333333"/>
      </w:rPr>
    </w:lvl>
    <w:lvl w:ilvl="6">
      <w:start w:val="1"/>
      <w:numFmt w:val="decimal"/>
      <w:lvlText w:val="%7."/>
      <w:lvlJc w:val="left"/>
      <w:rPr>
        <w:rFonts w:ascii="Book Antiqua Bold" w:eastAsia="Times New Roman" w:hAnsi="Book Antiqua Bold" w:cs="Book Antiqua Bold"/>
        <w:b w:val="0"/>
        <w:bCs w:val="0"/>
        <w:color w:val="333333"/>
        <w:position w:val="0"/>
        <w:u w:color="333333"/>
      </w:rPr>
    </w:lvl>
    <w:lvl w:ilvl="7">
      <w:start w:val="1"/>
      <w:numFmt w:val="lowerLetter"/>
      <w:lvlText w:val="%8."/>
      <w:lvlJc w:val="left"/>
      <w:rPr>
        <w:rFonts w:ascii="Book Antiqua Bold" w:eastAsia="Times New Roman" w:hAnsi="Book Antiqua Bold" w:cs="Book Antiqua Bold"/>
        <w:b w:val="0"/>
        <w:bCs w:val="0"/>
        <w:color w:val="333333"/>
        <w:position w:val="0"/>
        <w:u w:color="333333"/>
      </w:rPr>
    </w:lvl>
    <w:lvl w:ilvl="8">
      <w:start w:val="1"/>
      <w:numFmt w:val="lowerRoman"/>
      <w:lvlText w:val="%9."/>
      <w:lvlJc w:val="left"/>
      <w:rPr>
        <w:rFonts w:ascii="Book Antiqua Bold" w:eastAsia="Times New Roman" w:hAnsi="Book Antiqua Bold" w:cs="Book Antiqua Bold"/>
        <w:b w:val="0"/>
        <w:bCs w:val="0"/>
        <w:color w:val="333333"/>
        <w:position w:val="0"/>
        <w:u w:color="333333"/>
      </w:rPr>
    </w:lvl>
  </w:abstractNum>
  <w:abstractNum w:abstractNumId="32" w15:restartNumberingAfterBreak="0">
    <w:nsid w:val="6E4361B2"/>
    <w:multiLevelType w:val="multilevel"/>
    <w:tmpl w:val="8FC0455E"/>
    <w:lvl w:ilvl="0">
      <w:start w:val="33"/>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33" w15:restartNumberingAfterBreak="0">
    <w:nsid w:val="71830164"/>
    <w:multiLevelType w:val="multilevel"/>
    <w:tmpl w:val="2D207AF2"/>
    <w:lvl w:ilvl="0">
      <w:start w:val="23"/>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34" w15:restartNumberingAfterBreak="0">
    <w:nsid w:val="73BD70BC"/>
    <w:multiLevelType w:val="multilevel"/>
    <w:tmpl w:val="74E2944C"/>
    <w:lvl w:ilvl="0">
      <w:start w:val="1"/>
      <w:numFmt w:val="decimal"/>
      <w:lvlText w:val="%1."/>
      <w:lvlJc w:val="left"/>
      <w:rPr>
        <w:rFonts w:ascii="Book Antiqua Bold" w:eastAsia="Times New Roman" w:hAnsi="Book Antiqua Bold" w:cs="Book Antiqua Bold"/>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35" w15:restartNumberingAfterBreak="0">
    <w:nsid w:val="79D41E08"/>
    <w:multiLevelType w:val="multilevel"/>
    <w:tmpl w:val="B0EE2EE0"/>
    <w:lvl w:ilvl="0">
      <w:start w:val="58"/>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36" w15:restartNumberingAfterBreak="0">
    <w:nsid w:val="7A1F5C22"/>
    <w:multiLevelType w:val="multilevel"/>
    <w:tmpl w:val="BA96968C"/>
    <w:lvl w:ilvl="0">
      <w:start w:val="47"/>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37" w15:restartNumberingAfterBreak="0">
    <w:nsid w:val="7A985F78"/>
    <w:multiLevelType w:val="multilevel"/>
    <w:tmpl w:val="70B67508"/>
    <w:lvl w:ilvl="0">
      <w:start w:val="8"/>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38" w15:restartNumberingAfterBreak="0">
    <w:nsid w:val="7CA1798A"/>
    <w:multiLevelType w:val="multilevel"/>
    <w:tmpl w:val="D5629CAA"/>
    <w:lvl w:ilvl="0">
      <w:start w:val="1"/>
      <w:numFmt w:val="decimal"/>
      <w:lvlText w:val="%1."/>
      <w:lvlJc w:val="left"/>
      <w:rPr>
        <w:rFonts w:ascii="Book Antiqua Bold" w:eastAsia="Times New Roman" w:hAnsi="Book Antiqua Bold" w:cs="Book Antiqua Bold"/>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39" w15:restartNumberingAfterBreak="0">
    <w:nsid w:val="7CBB6F70"/>
    <w:multiLevelType w:val="multilevel"/>
    <w:tmpl w:val="EA460F8C"/>
    <w:lvl w:ilvl="0">
      <w:start w:val="57"/>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40" w15:restartNumberingAfterBreak="0">
    <w:nsid w:val="7CBE5458"/>
    <w:multiLevelType w:val="multilevel"/>
    <w:tmpl w:val="128830CC"/>
    <w:lvl w:ilvl="0">
      <w:start w:val="50"/>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41" w15:restartNumberingAfterBreak="0">
    <w:nsid w:val="7F786549"/>
    <w:multiLevelType w:val="multilevel"/>
    <w:tmpl w:val="D366870C"/>
    <w:lvl w:ilvl="0">
      <w:start w:val="25"/>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abstractNum w:abstractNumId="42" w15:restartNumberingAfterBreak="0">
    <w:nsid w:val="7FEC639D"/>
    <w:multiLevelType w:val="multilevel"/>
    <w:tmpl w:val="EDD6E13A"/>
    <w:lvl w:ilvl="0">
      <w:start w:val="48"/>
      <w:numFmt w:val="decimal"/>
      <w:lvlText w:val="%1."/>
      <w:lvlJc w:val="left"/>
      <w:rPr>
        <w:rFonts w:ascii="Book Antiqua" w:eastAsia="Times New Roman" w:hAnsi="Book Antiqua" w:cs="Book Antiqua"/>
        <w:b w:val="0"/>
        <w:bCs w:val="0"/>
        <w:position w:val="0"/>
      </w:rPr>
    </w:lvl>
    <w:lvl w:ilvl="1">
      <w:start w:val="1"/>
      <w:numFmt w:val="lowerLetter"/>
      <w:lvlText w:val="%2."/>
      <w:lvlJc w:val="left"/>
      <w:rPr>
        <w:rFonts w:ascii="Book Antiqua Bold" w:eastAsia="Times New Roman" w:hAnsi="Book Antiqua Bold" w:cs="Book Antiqua Bold"/>
        <w:b w:val="0"/>
        <w:bCs w:val="0"/>
        <w:position w:val="0"/>
      </w:rPr>
    </w:lvl>
    <w:lvl w:ilvl="2">
      <w:start w:val="1"/>
      <w:numFmt w:val="lowerRoman"/>
      <w:lvlText w:val="%3."/>
      <w:lvlJc w:val="left"/>
      <w:rPr>
        <w:rFonts w:ascii="Book Antiqua Bold" w:eastAsia="Times New Roman" w:hAnsi="Book Antiqua Bold" w:cs="Book Antiqua Bold"/>
        <w:b w:val="0"/>
        <w:bCs w:val="0"/>
        <w:position w:val="0"/>
      </w:rPr>
    </w:lvl>
    <w:lvl w:ilvl="3">
      <w:start w:val="1"/>
      <w:numFmt w:val="decimal"/>
      <w:lvlText w:val="%4."/>
      <w:lvlJc w:val="left"/>
      <w:rPr>
        <w:rFonts w:ascii="Book Antiqua Bold" w:eastAsia="Times New Roman" w:hAnsi="Book Antiqua Bold" w:cs="Book Antiqua Bold"/>
        <w:b w:val="0"/>
        <w:bCs w:val="0"/>
        <w:position w:val="0"/>
      </w:rPr>
    </w:lvl>
    <w:lvl w:ilvl="4">
      <w:start w:val="1"/>
      <w:numFmt w:val="lowerLetter"/>
      <w:lvlText w:val="%5."/>
      <w:lvlJc w:val="left"/>
      <w:rPr>
        <w:rFonts w:ascii="Book Antiqua Bold" w:eastAsia="Times New Roman" w:hAnsi="Book Antiqua Bold" w:cs="Book Antiqua Bold"/>
        <w:b w:val="0"/>
        <w:bCs w:val="0"/>
        <w:position w:val="0"/>
      </w:rPr>
    </w:lvl>
    <w:lvl w:ilvl="5">
      <w:start w:val="1"/>
      <w:numFmt w:val="lowerRoman"/>
      <w:lvlText w:val="%6."/>
      <w:lvlJc w:val="left"/>
      <w:rPr>
        <w:rFonts w:ascii="Book Antiqua Bold" w:eastAsia="Times New Roman" w:hAnsi="Book Antiqua Bold" w:cs="Book Antiqua Bold"/>
        <w:b w:val="0"/>
        <w:bCs w:val="0"/>
        <w:position w:val="0"/>
      </w:rPr>
    </w:lvl>
    <w:lvl w:ilvl="6">
      <w:start w:val="1"/>
      <w:numFmt w:val="decimal"/>
      <w:lvlText w:val="%7."/>
      <w:lvlJc w:val="left"/>
      <w:rPr>
        <w:rFonts w:ascii="Book Antiqua Bold" w:eastAsia="Times New Roman" w:hAnsi="Book Antiqua Bold" w:cs="Book Antiqua Bold"/>
        <w:b w:val="0"/>
        <w:bCs w:val="0"/>
        <w:position w:val="0"/>
      </w:rPr>
    </w:lvl>
    <w:lvl w:ilvl="7">
      <w:start w:val="1"/>
      <w:numFmt w:val="lowerLetter"/>
      <w:lvlText w:val="%8."/>
      <w:lvlJc w:val="left"/>
      <w:rPr>
        <w:rFonts w:ascii="Book Antiqua Bold" w:eastAsia="Times New Roman" w:hAnsi="Book Antiqua Bold" w:cs="Book Antiqua Bold"/>
        <w:b w:val="0"/>
        <w:bCs w:val="0"/>
        <w:position w:val="0"/>
      </w:rPr>
    </w:lvl>
    <w:lvl w:ilvl="8">
      <w:start w:val="1"/>
      <w:numFmt w:val="lowerRoman"/>
      <w:lvlText w:val="%9."/>
      <w:lvlJc w:val="left"/>
      <w:rPr>
        <w:rFonts w:ascii="Book Antiqua Bold" w:eastAsia="Times New Roman" w:hAnsi="Book Antiqua Bold" w:cs="Book Antiqua Bold"/>
        <w:b w:val="0"/>
        <w:bCs w:val="0"/>
        <w:position w:val="0"/>
      </w:rPr>
    </w:lvl>
  </w:abstractNum>
  <w:num w:numId="1">
    <w:abstractNumId w:val="38"/>
  </w:num>
  <w:num w:numId="2">
    <w:abstractNumId w:val="30"/>
  </w:num>
  <w:num w:numId="3">
    <w:abstractNumId w:val="18"/>
  </w:num>
  <w:num w:numId="4">
    <w:abstractNumId w:val="34"/>
  </w:num>
  <w:num w:numId="5">
    <w:abstractNumId w:val="21"/>
  </w:num>
  <w:num w:numId="6">
    <w:abstractNumId w:val="37"/>
  </w:num>
  <w:num w:numId="7">
    <w:abstractNumId w:val="13"/>
  </w:num>
  <w:num w:numId="8">
    <w:abstractNumId w:val="8"/>
  </w:num>
  <w:num w:numId="9">
    <w:abstractNumId w:val="26"/>
  </w:num>
  <w:num w:numId="10">
    <w:abstractNumId w:val="15"/>
  </w:num>
  <w:num w:numId="11">
    <w:abstractNumId w:val="10"/>
  </w:num>
  <w:num w:numId="12">
    <w:abstractNumId w:val="33"/>
  </w:num>
  <w:num w:numId="13">
    <w:abstractNumId w:val="3"/>
  </w:num>
  <w:num w:numId="14">
    <w:abstractNumId w:val="41"/>
  </w:num>
  <w:num w:numId="15">
    <w:abstractNumId w:val="17"/>
  </w:num>
  <w:num w:numId="16">
    <w:abstractNumId w:val="19"/>
  </w:num>
  <w:num w:numId="17">
    <w:abstractNumId w:val="32"/>
  </w:num>
  <w:num w:numId="18">
    <w:abstractNumId w:val="25"/>
  </w:num>
  <w:num w:numId="19">
    <w:abstractNumId w:val="11"/>
  </w:num>
  <w:num w:numId="20">
    <w:abstractNumId w:val="4"/>
  </w:num>
  <w:num w:numId="21">
    <w:abstractNumId w:val="7"/>
  </w:num>
  <w:num w:numId="22">
    <w:abstractNumId w:val="16"/>
  </w:num>
  <w:num w:numId="23">
    <w:abstractNumId w:val="31"/>
  </w:num>
  <w:num w:numId="24">
    <w:abstractNumId w:val="27"/>
  </w:num>
  <w:num w:numId="25">
    <w:abstractNumId w:val="9"/>
  </w:num>
  <w:num w:numId="26">
    <w:abstractNumId w:val="36"/>
  </w:num>
  <w:num w:numId="27">
    <w:abstractNumId w:val="42"/>
  </w:num>
  <w:num w:numId="28">
    <w:abstractNumId w:val="40"/>
  </w:num>
  <w:num w:numId="29">
    <w:abstractNumId w:val="14"/>
  </w:num>
  <w:num w:numId="30">
    <w:abstractNumId w:val="39"/>
  </w:num>
  <w:num w:numId="31">
    <w:abstractNumId w:val="35"/>
  </w:num>
  <w:num w:numId="32">
    <w:abstractNumId w:val="23"/>
  </w:num>
  <w:num w:numId="33">
    <w:abstractNumId w:val="12"/>
  </w:num>
  <w:num w:numId="34">
    <w:abstractNumId w:val="22"/>
  </w:num>
  <w:num w:numId="35">
    <w:abstractNumId w:val="28"/>
  </w:num>
  <w:num w:numId="36">
    <w:abstractNumId w:val="29"/>
  </w:num>
  <w:num w:numId="37">
    <w:abstractNumId w:val="0"/>
  </w:num>
  <w:num w:numId="38">
    <w:abstractNumId w:val="1"/>
  </w:num>
  <w:num w:numId="39">
    <w:abstractNumId w:val="24"/>
  </w:num>
  <w:num w:numId="40">
    <w:abstractNumId w:val="2"/>
  </w:num>
  <w:num w:numId="41">
    <w:abstractNumId w:val="5"/>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1B"/>
    <w:rsid w:val="00007547"/>
    <w:rsid w:val="00024C23"/>
    <w:rsid w:val="0005025D"/>
    <w:rsid w:val="00066C85"/>
    <w:rsid w:val="000A537E"/>
    <w:rsid w:val="000D2BCF"/>
    <w:rsid w:val="00135D0F"/>
    <w:rsid w:val="001513CD"/>
    <w:rsid w:val="001567DB"/>
    <w:rsid w:val="001C0338"/>
    <w:rsid w:val="001C25BA"/>
    <w:rsid w:val="001D5F38"/>
    <w:rsid w:val="002027D2"/>
    <w:rsid w:val="00214320"/>
    <w:rsid w:val="002207A8"/>
    <w:rsid w:val="00227FF4"/>
    <w:rsid w:val="00230686"/>
    <w:rsid w:val="0024380C"/>
    <w:rsid w:val="002A37C3"/>
    <w:rsid w:val="002B47B7"/>
    <w:rsid w:val="002C6282"/>
    <w:rsid w:val="002E058E"/>
    <w:rsid w:val="00304CFD"/>
    <w:rsid w:val="00344F37"/>
    <w:rsid w:val="00382A33"/>
    <w:rsid w:val="003A6072"/>
    <w:rsid w:val="003B68D0"/>
    <w:rsid w:val="00401390"/>
    <w:rsid w:val="00411322"/>
    <w:rsid w:val="00416DD7"/>
    <w:rsid w:val="00471754"/>
    <w:rsid w:val="00487B6A"/>
    <w:rsid w:val="004A4D01"/>
    <w:rsid w:val="004C6E7A"/>
    <w:rsid w:val="0051416E"/>
    <w:rsid w:val="005352E0"/>
    <w:rsid w:val="00583C29"/>
    <w:rsid w:val="005F74C0"/>
    <w:rsid w:val="00626C2A"/>
    <w:rsid w:val="00635E63"/>
    <w:rsid w:val="00655E9C"/>
    <w:rsid w:val="00692122"/>
    <w:rsid w:val="006E7FD4"/>
    <w:rsid w:val="006F08FA"/>
    <w:rsid w:val="0071405B"/>
    <w:rsid w:val="00725202"/>
    <w:rsid w:val="0073551B"/>
    <w:rsid w:val="007D473D"/>
    <w:rsid w:val="007F18E6"/>
    <w:rsid w:val="00805EF5"/>
    <w:rsid w:val="0081096B"/>
    <w:rsid w:val="00823CFF"/>
    <w:rsid w:val="00840A68"/>
    <w:rsid w:val="008420A6"/>
    <w:rsid w:val="0084263B"/>
    <w:rsid w:val="008B379C"/>
    <w:rsid w:val="008D4EE2"/>
    <w:rsid w:val="008E059A"/>
    <w:rsid w:val="00901C9D"/>
    <w:rsid w:val="009167EE"/>
    <w:rsid w:val="0097471E"/>
    <w:rsid w:val="0098220B"/>
    <w:rsid w:val="009B6200"/>
    <w:rsid w:val="00A27381"/>
    <w:rsid w:val="00A33BE2"/>
    <w:rsid w:val="00A35FB8"/>
    <w:rsid w:val="00AC60CC"/>
    <w:rsid w:val="00B4631B"/>
    <w:rsid w:val="00B55214"/>
    <w:rsid w:val="00B640D2"/>
    <w:rsid w:val="00B86542"/>
    <w:rsid w:val="00B94AA0"/>
    <w:rsid w:val="00C00AB3"/>
    <w:rsid w:val="00C411DA"/>
    <w:rsid w:val="00C5689C"/>
    <w:rsid w:val="00CA2CAB"/>
    <w:rsid w:val="00CA33E1"/>
    <w:rsid w:val="00CF1023"/>
    <w:rsid w:val="00DB26FC"/>
    <w:rsid w:val="00DE4D90"/>
    <w:rsid w:val="00DF43FC"/>
    <w:rsid w:val="00DF7494"/>
    <w:rsid w:val="00E14E74"/>
    <w:rsid w:val="00E3222E"/>
    <w:rsid w:val="00E566FE"/>
    <w:rsid w:val="00E618C6"/>
    <w:rsid w:val="00EB3B7F"/>
    <w:rsid w:val="00EB4A25"/>
    <w:rsid w:val="00EC46C7"/>
    <w:rsid w:val="00EE539D"/>
    <w:rsid w:val="00F16288"/>
    <w:rsid w:val="00F44BDA"/>
    <w:rsid w:val="00F677F9"/>
    <w:rsid w:val="00F745BC"/>
    <w:rsid w:val="00F759FC"/>
    <w:rsid w:val="00F8503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0A20D3E-5F5D-4C76-8332-40F2C8C1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1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551B"/>
    <w:rPr>
      <w:rFonts w:cs="Times New Roman"/>
      <w:u w:val="single"/>
    </w:rPr>
  </w:style>
  <w:style w:type="table" w:customStyle="1" w:styleId="TableNormal1">
    <w:name w:val="Table Normal1"/>
    <w:uiPriority w:val="99"/>
    <w:rsid w:val="0073551B"/>
    <w:pPr>
      <w:pBdr>
        <w:top w:val="none" w:sz="96" w:space="31" w:color="FFFFFF" w:frame="1"/>
        <w:left w:val="none" w:sz="96" w:space="31" w:color="FFFFFF" w:frame="1"/>
        <w:bottom w:val="none" w:sz="96" w:space="31" w:color="FFFFFF" w:frame="1"/>
        <w:right w:val="none" w:sz="96" w:space="31" w:color="FFFFFF" w:frame="1"/>
        <w:bar w:val="none" w:sz="0" w:color="000000"/>
      </w:pBdr>
    </w:pPr>
    <w:rPr>
      <w:lang w:val="es-ES" w:eastAsia="es-ES"/>
    </w:rPr>
    <w:tblPr>
      <w:tblInd w:w="0" w:type="dxa"/>
      <w:tblCellMar>
        <w:top w:w="0" w:type="dxa"/>
        <w:left w:w="0" w:type="dxa"/>
        <w:bottom w:w="0" w:type="dxa"/>
        <w:right w:w="0" w:type="dxa"/>
      </w:tblCellMar>
    </w:tblPr>
  </w:style>
  <w:style w:type="paragraph" w:customStyle="1" w:styleId="HeaderFooter">
    <w:name w:val="Header &amp; Footer"/>
    <w:uiPriority w:val="99"/>
    <w:rsid w:val="0073551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customStyle="1" w:styleId="Body">
    <w:name w:val="Body"/>
    <w:rsid w:val="0073551B"/>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u w:color="000000"/>
      <w:lang w:eastAsia="es-ES"/>
    </w:rPr>
  </w:style>
  <w:style w:type="character" w:customStyle="1" w:styleId="Link">
    <w:name w:val="Link"/>
    <w:uiPriority w:val="99"/>
    <w:rsid w:val="0073551B"/>
    <w:rPr>
      <w:color w:val="0000FF"/>
      <w:u w:val="single" w:color="0000FF"/>
    </w:rPr>
  </w:style>
  <w:style w:type="character" w:customStyle="1" w:styleId="Hyperlink0">
    <w:name w:val="Hyperlink.0"/>
    <w:uiPriority w:val="99"/>
    <w:rsid w:val="0073551B"/>
    <w:rPr>
      <w:rFonts w:ascii="Book Antiqua Bold" w:hAnsi="Book Antiqua Bold" w:cs="Book Antiqua Bold"/>
      <w:color w:val="0000FF"/>
      <w:sz w:val="24"/>
      <w:szCs w:val="24"/>
      <w:u w:val="single" w:color="0000FF"/>
      <w:lang w:val="en-US"/>
    </w:rPr>
  </w:style>
  <w:style w:type="paragraph" w:customStyle="1" w:styleId="Default">
    <w:name w:val="Default"/>
    <w:uiPriority w:val="99"/>
    <w:rsid w:val="0073551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es-ES" w:eastAsia="es-ES"/>
    </w:rPr>
  </w:style>
  <w:style w:type="paragraph" w:styleId="CommentText">
    <w:name w:val="annotation text"/>
    <w:basedOn w:val="Normal"/>
    <w:link w:val="CommentTextChar"/>
    <w:uiPriority w:val="99"/>
    <w:rsid w:val="0073551B"/>
    <w:rPr>
      <w:sz w:val="20"/>
      <w:szCs w:val="20"/>
    </w:rPr>
  </w:style>
  <w:style w:type="character" w:customStyle="1" w:styleId="CommentTextChar">
    <w:name w:val="Comment Text Char"/>
    <w:link w:val="CommentText"/>
    <w:uiPriority w:val="99"/>
    <w:locked/>
    <w:rsid w:val="0073551B"/>
    <w:rPr>
      <w:rFonts w:cs="Times New Roman"/>
      <w:lang w:val="en-US" w:eastAsia="en-US"/>
    </w:rPr>
  </w:style>
  <w:style w:type="character" w:styleId="CommentReference">
    <w:name w:val="annotation reference"/>
    <w:uiPriority w:val="99"/>
    <w:rsid w:val="0073551B"/>
    <w:rPr>
      <w:rFonts w:cs="Times New Roman"/>
      <w:sz w:val="16"/>
      <w:szCs w:val="16"/>
    </w:rPr>
  </w:style>
  <w:style w:type="paragraph" w:styleId="BalloonText">
    <w:name w:val="Balloon Text"/>
    <w:basedOn w:val="Normal"/>
    <w:link w:val="BalloonTextChar"/>
    <w:uiPriority w:val="99"/>
    <w:semiHidden/>
    <w:rsid w:val="004C6E7A"/>
    <w:rPr>
      <w:rFonts w:ascii="Tahoma" w:hAnsi="Tahoma" w:cs="Tahoma"/>
      <w:sz w:val="16"/>
      <w:szCs w:val="16"/>
    </w:rPr>
  </w:style>
  <w:style w:type="character" w:customStyle="1" w:styleId="BalloonTextChar">
    <w:name w:val="Balloon Text Char"/>
    <w:link w:val="BalloonText"/>
    <w:uiPriority w:val="99"/>
    <w:semiHidden/>
    <w:locked/>
    <w:rsid w:val="004C6E7A"/>
    <w:rPr>
      <w:rFonts w:ascii="Tahoma" w:hAnsi="Tahoma" w:cs="Tahoma"/>
      <w:sz w:val="16"/>
      <w:szCs w:val="16"/>
      <w:lang w:val="en-US" w:eastAsia="en-US"/>
    </w:rPr>
  </w:style>
  <w:style w:type="paragraph" w:styleId="HTMLPreformatted">
    <w:name w:val="HTML Preformatted"/>
    <w:basedOn w:val="Normal"/>
    <w:link w:val="HTMLPreformattedChar"/>
    <w:uiPriority w:val="99"/>
    <w:semiHidden/>
    <w:rsid w:val="00EE539D"/>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PreformattedChar">
    <w:name w:val="HTML Preformatted Char"/>
    <w:link w:val="HTMLPreformatted"/>
    <w:uiPriority w:val="99"/>
    <w:semiHidden/>
    <w:locked/>
    <w:rsid w:val="00EE539D"/>
    <w:rPr>
      <w:rFonts w:ascii="Courier New" w:hAnsi="Courier New" w:cs="Courier New"/>
    </w:rPr>
  </w:style>
  <w:style w:type="character" w:customStyle="1" w:styleId="apple-converted-space">
    <w:name w:val="apple-converted-space"/>
    <w:rsid w:val="00EE539D"/>
    <w:rPr>
      <w:rFonts w:cs="Times New Roman"/>
    </w:rPr>
  </w:style>
  <w:style w:type="paragraph" w:styleId="Header">
    <w:name w:val="header"/>
    <w:basedOn w:val="Normal"/>
    <w:link w:val="HeaderChar"/>
    <w:uiPriority w:val="99"/>
    <w:rsid w:val="00EB3B7F"/>
    <w:pPr>
      <w:tabs>
        <w:tab w:val="center" w:pos="4252"/>
        <w:tab w:val="right" w:pos="8504"/>
      </w:tabs>
    </w:pPr>
  </w:style>
  <w:style w:type="character" w:customStyle="1" w:styleId="HeaderChar">
    <w:name w:val="Header Char"/>
    <w:link w:val="Header"/>
    <w:uiPriority w:val="99"/>
    <w:locked/>
    <w:rsid w:val="00EB3B7F"/>
    <w:rPr>
      <w:rFonts w:cs="Times New Roman"/>
      <w:sz w:val="24"/>
      <w:szCs w:val="24"/>
      <w:lang w:val="en-US" w:eastAsia="en-US"/>
    </w:rPr>
  </w:style>
  <w:style w:type="paragraph" w:styleId="Footer">
    <w:name w:val="footer"/>
    <w:basedOn w:val="Normal"/>
    <w:link w:val="FooterChar"/>
    <w:uiPriority w:val="99"/>
    <w:rsid w:val="00EB3B7F"/>
    <w:pPr>
      <w:tabs>
        <w:tab w:val="center" w:pos="4252"/>
        <w:tab w:val="right" w:pos="8504"/>
      </w:tabs>
    </w:pPr>
  </w:style>
  <w:style w:type="character" w:customStyle="1" w:styleId="FooterChar">
    <w:name w:val="Footer Char"/>
    <w:link w:val="Footer"/>
    <w:uiPriority w:val="99"/>
    <w:locked/>
    <w:rsid w:val="00EB3B7F"/>
    <w:rPr>
      <w:rFonts w:cs="Times New Roman"/>
      <w:sz w:val="24"/>
      <w:szCs w:val="24"/>
      <w:lang w:val="en-US" w:eastAsia="en-US"/>
    </w:rPr>
  </w:style>
  <w:style w:type="table" w:customStyle="1" w:styleId="TableNormal2">
    <w:name w:val="Table Normal2"/>
    <w:uiPriority w:val="99"/>
    <w:rsid w:val="00823CFF"/>
    <w:pPr>
      <w:pBdr>
        <w:top w:val="none" w:sz="96" w:space="31" w:color="FFFFFF" w:frame="1"/>
        <w:left w:val="none" w:sz="96" w:space="31" w:color="FFFFFF" w:frame="1"/>
        <w:bottom w:val="none" w:sz="96" w:space="31" w:color="FFFFFF" w:frame="1"/>
        <w:right w:val="none" w:sz="96" w:space="31" w:color="FFFFFF" w:frame="1"/>
        <w:bar w:val="none" w:sz="0" w:color="000000"/>
      </w:pBdr>
    </w:pPr>
    <w:rPr>
      <w:lang w:val="es-ES" w:eastAsia="es-ES"/>
    </w:rPr>
    <w:tblPr>
      <w:tblInd w:w="0" w:type="dxa"/>
      <w:tblCellMar>
        <w:top w:w="0" w:type="dxa"/>
        <w:left w:w="0" w:type="dxa"/>
        <w:bottom w:w="0" w:type="dxa"/>
        <w:right w:w="0" w:type="dxa"/>
      </w:tblCellMar>
    </w:tblPr>
  </w:style>
  <w:style w:type="character" w:customStyle="1" w:styleId="authornames">
    <w:name w:val="authornames"/>
    <w:uiPriority w:val="99"/>
    <w:rsid w:val="00823CFF"/>
  </w:style>
  <w:style w:type="character" w:customStyle="1" w:styleId="Hyperlink1">
    <w:name w:val="Hyperlink.1"/>
    <w:uiPriority w:val="99"/>
    <w:rsid w:val="00823CFF"/>
    <w:rPr>
      <w:rFonts w:ascii="Book Antiqua Bold" w:eastAsia="Times New Roman" w:hAnsi="Book Antiqua Bold"/>
      <w:lang w:val="en-US"/>
    </w:rPr>
  </w:style>
  <w:style w:type="character" w:customStyle="1" w:styleId="Hyperlink2">
    <w:name w:val="Hyperlink.2"/>
    <w:uiPriority w:val="99"/>
    <w:rsid w:val="00823CFF"/>
    <w:rPr>
      <w:rFonts w:ascii="Book Antiqua Bold" w:eastAsia="Times New Roman" w:hAnsi="Book Antiqua Bold"/>
      <w:lang w:val="en-US"/>
    </w:rPr>
  </w:style>
  <w:style w:type="character" w:customStyle="1" w:styleId="Hyperlink3">
    <w:name w:val="Hyperlink.3"/>
    <w:uiPriority w:val="99"/>
    <w:rsid w:val="00823CFF"/>
    <w:rPr>
      <w:rFonts w:ascii="Book Antiqua Bold" w:eastAsia="Times New Roman" w:hAnsi="Book Antiqua Bold"/>
      <w:color w:val="000000"/>
      <w:u w:val="none" w:color="000000"/>
      <w:lang w:val="de-DE"/>
    </w:rPr>
  </w:style>
  <w:style w:type="character" w:customStyle="1" w:styleId="Hyperlink4">
    <w:name w:val="Hyperlink.4"/>
    <w:uiPriority w:val="99"/>
    <w:rsid w:val="00823CFF"/>
    <w:rPr>
      <w:rFonts w:ascii="Book Antiqua Bold" w:eastAsia="Times New Roman" w:hAnsi="Book Antiqua Bold"/>
      <w:color w:val="000000"/>
      <w:u w:val="none" w:color="000000"/>
      <w:lang w:val="de-DE"/>
    </w:rPr>
  </w:style>
  <w:style w:type="character" w:customStyle="1" w:styleId="Hyperlink5">
    <w:name w:val="Hyperlink.5"/>
    <w:uiPriority w:val="99"/>
    <w:rsid w:val="00823CFF"/>
    <w:rPr>
      <w:rFonts w:ascii="Book Antiqua" w:eastAsia="Times New Roman" w:hAnsi="Book Antiqua"/>
      <w:lang w:val="en-US"/>
    </w:rPr>
  </w:style>
  <w:style w:type="character" w:customStyle="1" w:styleId="Hyperlink6">
    <w:name w:val="Hyperlink.6"/>
    <w:uiPriority w:val="99"/>
    <w:rsid w:val="00823CFF"/>
    <w:rPr>
      <w:rFonts w:ascii="Book Antiqua Bold" w:eastAsia="Times New Roman" w:hAnsi="Book Antiqua Bold"/>
      <w:lang w:val="de-DE"/>
    </w:rPr>
  </w:style>
  <w:style w:type="character" w:customStyle="1" w:styleId="Hyperlink7">
    <w:name w:val="Hyperlink.7"/>
    <w:uiPriority w:val="99"/>
    <w:rsid w:val="00823CFF"/>
    <w:rPr>
      <w:rFonts w:ascii="Book Antiqua Bold" w:eastAsia="Times New Roman" w:hAnsi="Book Antiqua Bold"/>
      <w:lang w:val="de-DE"/>
    </w:rPr>
  </w:style>
  <w:style w:type="character" w:customStyle="1" w:styleId="Hyperlink8">
    <w:name w:val="Hyperlink.8"/>
    <w:uiPriority w:val="99"/>
    <w:rsid w:val="00823CFF"/>
    <w:rPr>
      <w:rFonts w:ascii="Book Antiqua Bold" w:eastAsia="Times New Roman" w:hAnsi="Book Antiqua Bold"/>
    </w:rPr>
  </w:style>
  <w:style w:type="character" w:customStyle="1" w:styleId="Hyperlink9">
    <w:name w:val="Hyperlink.9"/>
    <w:uiPriority w:val="99"/>
    <w:rsid w:val="00823CFF"/>
    <w:rPr>
      <w:rFonts w:ascii="Book Antiqua Bold" w:eastAsia="Times New Roman" w:hAnsi="Book Antiqua Bold"/>
    </w:rPr>
  </w:style>
  <w:style w:type="character" w:customStyle="1" w:styleId="Hyperlink10">
    <w:name w:val="Hyperlink.10"/>
    <w:uiPriority w:val="99"/>
    <w:rsid w:val="00823CFF"/>
    <w:rPr>
      <w:rFonts w:ascii="Book Antiqua Bold" w:eastAsia="Times New Roman" w:hAnsi="Book Antiqua Bold"/>
    </w:rPr>
  </w:style>
  <w:style w:type="character" w:customStyle="1" w:styleId="Hyperlink11">
    <w:name w:val="Hyperlink.11"/>
    <w:uiPriority w:val="99"/>
    <w:rsid w:val="00823CFF"/>
    <w:rPr>
      <w:rFonts w:ascii="Book Antiqua Bold" w:eastAsia="Times New Roman" w:hAnsi="Book Antiqua Bold"/>
      <w:color w:val="000000"/>
      <w:lang w:val="de-DE"/>
    </w:rPr>
  </w:style>
  <w:style w:type="character" w:customStyle="1" w:styleId="Hyperlink12">
    <w:name w:val="Hyperlink.12"/>
    <w:uiPriority w:val="99"/>
    <w:rsid w:val="00823CFF"/>
    <w:rPr>
      <w:rFonts w:ascii="Book Antiqua Bold" w:eastAsia="Times New Roman" w:hAnsi="Book Antiqua Bold"/>
      <w:color w:val="000000"/>
      <w:lang w:val="de-DE"/>
    </w:rPr>
  </w:style>
  <w:style w:type="character" w:customStyle="1" w:styleId="Hyperlink13">
    <w:name w:val="Hyperlink.13"/>
    <w:uiPriority w:val="99"/>
    <w:rsid w:val="00823CFF"/>
    <w:rPr>
      <w:rFonts w:ascii="Book Antiqua Bold" w:eastAsia="Times New Roman" w:hAnsi="Book Antiqua Bold"/>
      <w:color w:val="000000"/>
      <w:lang w:val="en-US"/>
    </w:rPr>
  </w:style>
  <w:style w:type="character" w:customStyle="1" w:styleId="Hyperlink14">
    <w:name w:val="Hyperlink.14"/>
    <w:uiPriority w:val="99"/>
    <w:rsid w:val="00823CFF"/>
    <w:rPr>
      <w:rFonts w:ascii="Book Antiqua Bold" w:eastAsia="Times New Roman" w:hAnsi="Book Antiqua Bold"/>
      <w:color w:val="000000"/>
      <w:lang w:val="en-US"/>
    </w:rPr>
  </w:style>
  <w:style w:type="paragraph" w:styleId="ListParagraph">
    <w:name w:val="List Paragraph"/>
    <w:basedOn w:val="Normal"/>
    <w:uiPriority w:val="99"/>
    <w:qFormat/>
    <w:rsid w:val="00823CFF"/>
    <w:pPr>
      <w:ind w:left="720"/>
      <w:contextualSpacing/>
    </w:pPr>
    <w:rPr>
      <w:rFonts w:hAnsi="Arial Unicode MS" w:cs="Arial Unicode MS"/>
      <w:color w:val="000000"/>
      <w:u w:color="000000"/>
      <w:lang w:val="es-ES_tradnl"/>
    </w:rPr>
  </w:style>
  <w:style w:type="paragraph" w:styleId="CommentSubject">
    <w:name w:val="annotation subject"/>
    <w:basedOn w:val="CommentText"/>
    <w:next w:val="CommentText"/>
    <w:link w:val="CommentSubjectChar"/>
    <w:uiPriority w:val="99"/>
    <w:semiHidden/>
    <w:rsid w:val="00823CFF"/>
    <w:rPr>
      <w:b/>
      <w:bCs/>
    </w:rPr>
  </w:style>
  <w:style w:type="character" w:customStyle="1" w:styleId="CommentSubjectChar">
    <w:name w:val="Comment Subject Char"/>
    <w:link w:val="CommentSubject"/>
    <w:uiPriority w:val="99"/>
    <w:semiHidden/>
    <w:locked/>
    <w:rsid w:val="00823CFF"/>
    <w:rPr>
      <w:rFonts w:cs="Times New Roman"/>
      <w:b/>
      <w:bCs/>
      <w:sz w:val="20"/>
      <w:szCs w:val="20"/>
      <w:lang w:val="en-US" w:eastAsia="en-US"/>
    </w:rPr>
  </w:style>
  <w:style w:type="numbering" w:customStyle="1" w:styleId="List1">
    <w:name w:val="List 1"/>
    <w:rsid w:val="00591908"/>
    <w:pPr>
      <w:numPr>
        <w:numId w:val="43"/>
      </w:numPr>
    </w:pPr>
  </w:style>
  <w:style w:type="numbering" w:customStyle="1" w:styleId="List0">
    <w:name w:val="List 0"/>
    <w:rsid w:val="00591908"/>
    <w:pPr>
      <w:numPr>
        <w:numId w:val="42"/>
      </w:numPr>
    </w:pPr>
  </w:style>
  <w:style w:type="table" w:styleId="TableGrid">
    <w:name w:val="Table Grid"/>
    <w:basedOn w:val="TableNormal"/>
    <w:locked/>
    <w:rsid w:val="0047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79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7754</Words>
  <Characters>44204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HUFA</Company>
  <LinksUpToDate>false</LinksUpToDate>
  <CharactersWithSpaces>51855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LS Ma</cp:lastModifiedBy>
  <cp:revision>2</cp:revision>
  <dcterms:created xsi:type="dcterms:W3CDTF">2015-06-15T06:25:00Z</dcterms:created>
  <dcterms:modified xsi:type="dcterms:W3CDTF">2015-06-15T06:25:00Z</dcterms:modified>
</cp:coreProperties>
</file>