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525" w:rsidRPr="00113474" w:rsidRDefault="00901525" w:rsidP="006310C3">
      <w:pPr>
        <w:spacing w:after="0" w:line="360" w:lineRule="auto"/>
        <w:jc w:val="both"/>
        <w:rPr>
          <w:rFonts w:ascii="Book Antiqua" w:hAnsi="Book Antiqua"/>
          <w:b/>
          <w:sz w:val="24"/>
          <w:szCs w:val="24"/>
        </w:rPr>
      </w:pPr>
      <w:r w:rsidRPr="00113474">
        <w:rPr>
          <w:rFonts w:ascii="Book Antiqua" w:hAnsi="Book Antiqua"/>
          <w:b/>
          <w:sz w:val="24"/>
          <w:szCs w:val="24"/>
        </w:rPr>
        <w:t xml:space="preserve">Name of journal: </w:t>
      </w:r>
      <w:r w:rsidRPr="00E84F5A">
        <w:rPr>
          <w:rFonts w:ascii="Book Antiqua" w:hAnsi="Book Antiqua"/>
          <w:b/>
          <w:i/>
          <w:sz w:val="24"/>
          <w:szCs w:val="24"/>
        </w:rPr>
        <w:t>World Journal of Clinical Oncology</w:t>
      </w:r>
    </w:p>
    <w:p w:rsidR="00901525" w:rsidRPr="00113474" w:rsidRDefault="00901525" w:rsidP="006310C3">
      <w:pPr>
        <w:spacing w:after="0" w:line="360" w:lineRule="auto"/>
        <w:jc w:val="both"/>
        <w:rPr>
          <w:rFonts w:ascii="Book Antiqua" w:hAnsi="Book Antiqua"/>
          <w:b/>
          <w:sz w:val="24"/>
          <w:szCs w:val="24"/>
          <w:lang w:eastAsia="zh-CN"/>
        </w:rPr>
      </w:pPr>
      <w:r w:rsidRPr="00113474">
        <w:rPr>
          <w:rFonts w:ascii="Book Antiqua" w:hAnsi="Book Antiqua"/>
          <w:b/>
          <w:sz w:val="24"/>
          <w:szCs w:val="24"/>
        </w:rPr>
        <w:t xml:space="preserve">ESPS Manuscript NO: </w:t>
      </w:r>
      <w:r w:rsidRPr="00113474">
        <w:rPr>
          <w:rFonts w:ascii="Book Antiqua" w:hAnsi="Book Antiqua"/>
          <w:b/>
          <w:sz w:val="24"/>
          <w:szCs w:val="24"/>
          <w:lang w:eastAsia="zh-CN"/>
        </w:rPr>
        <w:t>17025</w:t>
      </w:r>
    </w:p>
    <w:p w:rsidR="005D0BE8" w:rsidRPr="00113474" w:rsidRDefault="00901525" w:rsidP="006310C3">
      <w:pPr>
        <w:spacing w:after="0" w:line="360" w:lineRule="auto"/>
        <w:jc w:val="both"/>
        <w:rPr>
          <w:rFonts w:ascii="Book Antiqua" w:hAnsi="Book Antiqua"/>
          <w:b/>
          <w:sz w:val="24"/>
          <w:szCs w:val="24"/>
        </w:rPr>
      </w:pPr>
      <w:r w:rsidRPr="00113474">
        <w:rPr>
          <w:rFonts w:ascii="Book Antiqua" w:hAnsi="Book Antiqua"/>
          <w:b/>
          <w:sz w:val="24"/>
          <w:szCs w:val="24"/>
        </w:rPr>
        <w:t xml:space="preserve">Columns: </w:t>
      </w:r>
      <w:r w:rsidR="006D0540" w:rsidRPr="00113474">
        <w:rPr>
          <w:rFonts w:ascii="Book Antiqua" w:hAnsi="Book Antiqua"/>
          <w:b/>
          <w:sz w:val="24"/>
          <w:szCs w:val="24"/>
        </w:rPr>
        <w:t xml:space="preserve">Case </w:t>
      </w:r>
      <w:r w:rsidR="002852B1" w:rsidRPr="00113474">
        <w:rPr>
          <w:rFonts w:ascii="Book Antiqua" w:hAnsi="Book Antiqua"/>
          <w:b/>
          <w:sz w:val="24"/>
          <w:szCs w:val="24"/>
        </w:rPr>
        <w:t>Report</w:t>
      </w:r>
    </w:p>
    <w:p w:rsidR="00901525" w:rsidRPr="00113474" w:rsidRDefault="00901525" w:rsidP="006310C3">
      <w:pPr>
        <w:pStyle w:val="NoSpacing"/>
        <w:spacing w:line="360" w:lineRule="auto"/>
        <w:jc w:val="both"/>
        <w:rPr>
          <w:rFonts w:ascii="Book Antiqua" w:hAnsi="Book Antiqua"/>
          <w:sz w:val="24"/>
          <w:szCs w:val="24"/>
          <w:lang w:eastAsia="zh-CN"/>
        </w:rPr>
      </w:pPr>
    </w:p>
    <w:p w:rsidR="00CA61E3" w:rsidRPr="00113474" w:rsidRDefault="001B3321"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rPr>
        <w:t xml:space="preserve">Unusual case of </w:t>
      </w:r>
      <w:r w:rsidR="00102DDB" w:rsidRPr="00113474">
        <w:rPr>
          <w:rFonts w:ascii="Book Antiqua" w:hAnsi="Book Antiqua"/>
          <w:b/>
          <w:sz w:val="24"/>
          <w:szCs w:val="24"/>
        </w:rPr>
        <w:t>malignant peripheral nerve sheath tumor of proximal third ti</w:t>
      </w:r>
      <w:r w:rsidR="00E2061E" w:rsidRPr="00113474">
        <w:rPr>
          <w:rFonts w:ascii="Book Antiqua" w:hAnsi="Book Antiqua"/>
          <w:b/>
          <w:sz w:val="24"/>
          <w:szCs w:val="24"/>
        </w:rPr>
        <w:t xml:space="preserve">bia </w:t>
      </w:r>
    </w:p>
    <w:p w:rsidR="00901525" w:rsidRPr="00113474" w:rsidRDefault="00901525" w:rsidP="006310C3">
      <w:pPr>
        <w:pStyle w:val="NoSpacing"/>
        <w:spacing w:line="360" w:lineRule="auto"/>
        <w:jc w:val="both"/>
        <w:rPr>
          <w:rFonts w:ascii="Book Antiqua" w:hAnsi="Book Antiqua"/>
          <w:b/>
          <w:sz w:val="24"/>
          <w:szCs w:val="24"/>
          <w:lang w:eastAsia="zh-CN"/>
        </w:rPr>
      </w:pPr>
    </w:p>
    <w:p w:rsidR="00CB0887" w:rsidRPr="00113474" w:rsidRDefault="00CB0887" w:rsidP="006310C3">
      <w:pPr>
        <w:spacing w:after="0" w:line="360" w:lineRule="auto"/>
        <w:jc w:val="both"/>
        <w:rPr>
          <w:rFonts w:ascii="Book Antiqua" w:eastAsia="Arial Unicode MS" w:hAnsi="Book Antiqua" w:cs="Arial Unicode MS"/>
          <w:sz w:val="24"/>
          <w:szCs w:val="24"/>
        </w:rPr>
      </w:pPr>
      <w:r w:rsidRPr="00113474">
        <w:rPr>
          <w:rFonts w:ascii="Book Antiqua" w:hAnsi="Book Antiqua"/>
          <w:sz w:val="24"/>
          <w:szCs w:val="24"/>
        </w:rPr>
        <w:t>Rao</w:t>
      </w:r>
      <w:r w:rsidRPr="00113474">
        <w:rPr>
          <w:rFonts w:ascii="Book Antiqua" w:hAnsi="Book Antiqua"/>
          <w:sz w:val="24"/>
          <w:szCs w:val="24"/>
          <w:lang w:eastAsia="zh-CN"/>
        </w:rPr>
        <w:t xml:space="preserve"> A </w:t>
      </w:r>
      <w:r w:rsidRPr="00113474">
        <w:rPr>
          <w:rFonts w:ascii="Book Antiqua" w:hAnsi="Book Antiqua"/>
          <w:i/>
          <w:sz w:val="24"/>
          <w:szCs w:val="24"/>
          <w:lang w:eastAsia="zh-CN"/>
        </w:rPr>
        <w:t>et al.</w:t>
      </w:r>
      <w:r w:rsidRPr="00113474">
        <w:rPr>
          <w:rFonts w:ascii="Book Antiqua" w:hAnsi="Book Antiqua"/>
          <w:sz w:val="24"/>
          <w:szCs w:val="24"/>
        </w:rPr>
        <w:t xml:space="preserve"> MPNST of</w:t>
      </w:r>
      <w:r w:rsidRPr="00113474">
        <w:rPr>
          <w:rFonts w:ascii="Book Antiqua" w:eastAsia="Arial Unicode MS" w:hAnsi="Book Antiqua" w:cs="Arial Unicode MS"/>
          <w:sz w:val="24"/>
          <w:szCs w:val="24"/>
        </w:rPr>
        <w:t xml:space="preserve"> tibia </w:t>
      </w:r>
    </w:p>
    <w:p w:rsidR="00CB0887" w:rsidRPr="00113474" w:rsidRDefault="00CB0887" w:rsidP="006310C3">
      <w:pPr>
        <w:pStyle w:val="NoSpacing"/>
        <w:spacing w:line="360" w:lineRule="auto"/>
        <w:jc w:val="both"/>
        <w:rPr>
          <w:rFonts w:ascii="Book Antiqua" w:hAnsi="Book Antiqua"/>
          <w:b/>
          <w:sz w:val="24"/>
          <w:szCs w:val="24"/>
          <w:lang w:eastAsia="zh-CN"/>
        </w:rPr>
      </w:pPr>
    </w:p>
    <w:p w:rsidR="003F5408" w:rsidRPr="00113474" w:rsidRDefault="00901525" w:rsidP="006310C3">
      <w:pPr>
        <w:pStyle w:val="NoSpacing"/>
        <w:spacing w:line="360" w:lineRule="auto"/>
        <w:jc w:val="both"/>
        <w:rPr>
          <w:rFonts w:ascii="Book Antiqua" w:hAnsi="Book Antiqua"/>
          <w:sz w:val="24"/>
          <w:szCs w:val="24"/>
          <w:lang w:eastAsia="zh-CN"/>
        </w:rPr>
      </w:pPr>
      <w:r w:rsidRPr="00113474">
        <w:rPr>
          <w:rFonts w:ascii="Book Antiqua" w:hAnsi="Book Antiqua"/>
          <w:sz w:val="24"/>
          <w:szCs w:val="24"/>
        </w:rPr>
        <w:t>Arunkumar</w:t>
      </w:r>
      <w:r w:rsidR="00FE078F" w:rsidRPr="00113474">
        <w:rPr>
          <w:rFonts w:ascii="Book Antiqua" w:hAnsi="Book Antiqua"/>
          <w:sz w:val="24"/>
          <w:szCs w:val="24"/>
        </w:rPr>
        <w:t xml:space="preserve"> </w:t>
      </w:r>
      <w:r w:rsidRPr="00113474">
        <w:rPr>
          <w:rFonts w:ascii="Book Antiqua" w:hAnsi="Book Antiqua"/>
          <w:sz w:val="24"/>
          <w:szCs w:val="24"/>
        </w:rPr>
        <w:t>Rao</w:t>
      </w:r>
      <w:r w:rsidR="00FE078F" w:rsidRPr="00113474">
        <w:rPr>
          <w:rFonts w:ascii="Book Antiqua" w:hAnsi="Book Antiqua"/>
          <w:sz w:val="24"/>
          <w:szCs w:val="24"/>
        </w:rPr>
        <w:t>, Sachin</w:t>
      </w:r>
      <w:r w:rsidR="00F7502D" w:rsidRPr="00113474">
        <w:rPr>
          <w:rFonts w:ascii="Book Antiqua" w:hAnsi="Book Antiqua"/>
          <w:sz w:val="24"/>
          <w:szCs w:val="24"/>
        </w:rPr>
        <w:t xml:space="preserve"> B Ingle</w:t>
      </w:r>
      <w:r w:rsidR="00FE078F" w:rsidRPr="00113474">
        <w:rPr>
          <w:rFonts w:ascii="Book Antiqua" w:hAnsi="Book Antiqua"/>
          <w:sz w:val="24"/>
          <w:szCs w:val="24"/>
        </w:rPr>
        <w:t>,</w:t>
      </w:r>
      <w:r w:rsidR="00CB0887" w:rsidRPr="00113474">
        <w:rPr>
          <w:rFonts w:ascii="Book Antiqua" w:hAnsi="Book Antiqua"/>
          <w:sz w:val="24"/>
          <w:szCs w:val="24"/>
          <w:lang w:eastAsia="zh-CN"/>
        </w:rPr>
        <w:t xml:space="preserve"> </w:t>
      </w:r>
      <w:r w:rsidRPr="00113474">
        <w:rPr>
          <w:rFonts w:ascii="Book Antiqua" w:hAnsi="Book Antiqua"/>
          <w:sz w:val="24"/>
          <w:szCs w:val="24"/>
        </w:rPr>
        <w:t>Pawan</w:t>
      </w:r>
      <w:r w:rsidR="00FE078F" w:rsidRPr="00113474">
        <w:rPr>
          <w:rFonts w:ascii="Book Antiqua" w:hAnsi="Book Antiqua"/>
          <w:sz w:val="24"/>
          <w:szCs w:val="24"/>
        </w:rPr>
        <w:t xml:space="preserve"> </w:t>
      </w:r>
      <w:r w:rsidRPr="00113474">
        <w:rPr>
          <w:rFonts w:ascii="Book Antiqua" w:hAnsi="Book Antiqua"/>
          <w:sz w:val="24"/>
          <w:szCs w:val="24"/>
        </w:rPr>
        <w:t>Rajurkar, Vishav</w:t>
      </w:r>
      <w:r w:rsidR="00FE078F" w:rsidRPr="00113474">
        <w:rPr>
          <w:rFonts w:ascii="Book Antiqua" w:hAnsi="Book Antiqua"/>
          <w:sz w:val="24"/>
          <w:szCs w:val="24"/>
        </w:rPr>
        <w:t xml:space="preserve"> </w:t>
      </w:r>
      <w:r w:rsidRPr="00113474">
        <w:rPr>
          <w:rFonts w:ascii="Book Antiqua" w:hAnsi="Book Antiqua"/>
          <w:sz w:val="24"/>
          <w:szCs w:val="24"/>
        </w:rPr>
        <w:t>Goyal, Nikhil Dokrimare</w:t>
      </w:r>
    </w:p>
    <w:p w:rsidR="00901525" w:rsidRPr="00113474" w:rsidRDefault="00901525" w:rsidP="006310C3">
      <w:pPr>
        <w:pStyle w:val="NoSpacing"/>
        <w:spacing w:line="360" w:lineRule="auto"/>
        <w:jc w:val="both"/>
        <w:rPr>
          <w:rFonts w:ascii="Book Antiqua" w:hAnsi="Book Antiqua"/>
          <w:sz w:val="24"/>
          <w:szCs w:val="24"/>
          <w:lang w:eastAsia="zh-CN"/>
        </w:rPr>
      </w:pPr>
    </w:p>
    <w:p w:rsidR="00CB0887" w:rsidRDefault="00CB0887" w:rsidP="006310C3">
      <w:pPr>
        <w:pStyle w:val="NoSpacing"/>
        <w:spacing w:line="360" w:lineRule="auto"/>
        <w:jc w:val="both"/>
        <w:rPr>
          <w:rFonts w:ascii="Book Antiqua" w:hAnsi="Book Antiqua"/>
          <w:sz w:val="24"/>
          <w:szCs w:val="24"/>
        </w:rPr>
      </w:pPr>
      <w:r w:rsidRPr="00113474">
        <w:rPr>
          <w:rFonts w:ascii="Book Antiqua" w:hAnsi="Book Antiqua"/>
          <w:b/>
          <w:sz w:val="24"/>
          <w:szCs w:val="24"/>
        </w:rPr>
        <w:t>Arunkumar Rao, Pawan Rajurkar, Vishav Goyal, Nikhil Dokrimare</w:t>
      </w:r>
      <w:r w:rsidRPr="00113474">
        <w:rPr>
          <w:rFonts w:ascii="Book Antiqua" w:hAnsi="Book Antiqua"/>
          <w:b/>
          <w:sz w:val="24"/>
          <w:szCs w:val="24"/>
          <w:lang w:eastAsia="zh-CN"/>
        </w:rPr>
        <w:t xml:space="preserve">, </w:t>
      </w:r>
      <w:r w:rsidR="00DD751D" w:rsidRPr="00113474">
        <w:rPr>
          <w:rFonts w:ascii="Book Antiqua" w:hAnsi="Book Antiqua"/>
          <w:sz w:val="24"/>
          <w:szCs w:val="24"/>
        </w:rPr>
        <w:t>Department of Orthopedics, M</w:t>
      </w:r>
      <w:r w:rsidR="002B4FB3" w:rsidRPr="00113474">
        <w:rPr>
          <w:rFonts w:ascii="Book Antiqua" w:hAnsi="Book Antiqua"/>
          <w:sz w:val="24"/>
          <w:szCs w:val="24"/>
        </w:rPr>
        <w:t xml:space="preserve">aharashtra Institute of Medical Sciences and </w:t>
      </w:r>
      <w:r w:rsidR="00FD6E4A" w:rsidRPr="00113474">
        <w:rPr>
          <w:rFonts w:ascii="Book Antiqua" w:hAnsi="Book Antiqua"/>
          <w:sz w:val="24"/>
          <w:szCs w:val="24"/>
        </w:rPr>
        <w:t>Research, Medical</w:t>
      </w:r>
      <w:r w:rsidR="002B4FB3" w:rsidRPr="00113474">
        <w:rPr>
          <w:rFonts w:ascii="Book Antiqua" w:hAnsi="Book Antiqua"/>
          <w:sz w:val="24"/>
          <w:szCs w:val="24"/>
        </w:rPr>
        <w:t xml:space="preserve"> College</w:t>
      </w:r>
      <w:r w:rsidR="00FD6E4A" w:rsidRPr="00113474">
        <w:rPr>
          <w:rFonts w:ascii="Book Antiqua" w:hAnsi="Book Antiqua"/>
          <w:sz w:val="24"/>
          <w:szCs w:val="24"/>
        </w:rPr>
        <w:t>, Latur</w:t>
      </w:r>
      <w:r w:rsidRPr="00113474">
        <w:rPr>
          <w:rFonts w:ascii="Book Antiqua" w:hAnsi="Book Antiqua"/>
          <w:sz w:val="24"/>
          <w:szCs w:val="24"/>
          <w:lang w:eastAsia="zh-CN"/>
        </w:rPr>
        <w:t xml:space="preserve"> </w:t>
      </w:r>
      <w:r w:rsidR="002B4FB3" w:rsidRPr="00113474">
        <w:rPr>
          <w:rFonts w:ascii="Book Antiqua" w:hAnsi="Book Antiqua"/>
          <w:sz w:val="24"/>
          <w:szCs w:val="24"/>
        </w:rPr>
        <w:t>413512</w:t>
      </w:r>
      <w:r w:rsidRPr="00113474">
        <w:rPr>
          <w:rFonts w:ascii="Book Antiqua" w:hAnsi="Book Antiqua"/>
          <w:sz w:val="24"/>
          <w:szCs w:val="24"/>
        </w:rPr>
        <w:t>, Maharashtra, India</w:t>
      </w:r>
    </w:p>
    <w:p w:rsidR="0013750A" w:rsidRPr="00113474" w:rsidRDefault="0013750A" w:rsidP="006310C3">
      <w:pPr>
        <w:pStyle w:val="NoSpacing"/>
        <w:spacing w:line="360" w:lineRule="auto"/>
        <w:jc w:val="both"/>
        <w:rPr>
          <w:rFonts w:ascii="Book Antiqua" w:hAnsi="Book Antiqua"/>
          <w:b/>
          <w:sz w:val="24"/>
          <w:szCs w:val="24"/>
          <w:lang w:eastAsia="zh-CN"/>
        </w:rPr>
      </w:pPr>
    </w:p>
    <w:p w:rsidR="00DD751D" w:rsidRPr="00113474" w:rsidRDefault="00CB0887" w:rsidP="006310C3">
      <w:pPr>
        <w:pStyle w:val="NoSpacing"/>
        <w:spacing w:line="360" w:lineRule="auto"/>
        <w:jc w:val="both"/>
        <w:rPr>
          <w:rFonts w:ascii="Book Antiqua" w:hAnsi="Book Antiqua"/>
          <w:sz w:val="24"/>
          <w:szCs w:val="24"/>
          <w:lang w:eastAsia="zh-CN"/>
        </w:rPr>
      </w:pPr>
      <w:r w:rsidRPr="00113474">
        <w:rPr>
          <w:rFonts w:ascii="Book Antiqua" w:hAnsi="Book Antiqua"/>
          <w:b/>
          <w:sz w:val="24"/>
          <w:szCs w:val="24"/>
        </w:rPr>
        <w:t>Sachin B Ingle,</w:t>
      </w:r>
      <w:r w:rsidRPr="00113474">
        <w:rPr>
          <w:rFonts w:ascii="Book Antiqua" w:hAnsi="Book Antiqua"/>
          <w:b/>
          <w:sz w:val="24"/>
          <w:szCs w:val="24"/>
          <w:lang w:eastAsia="zh-CN"/>
        </w:rPr>
        <w:t xml:space="preserve"> </w:t>
      </w:r>
      <w:r w:rsidRPr="00113474">
        <w:rPr>
          <w:rFonts w:ascii="Book Antiqua" w:hAnsi="Book Antiqua"/>
          <w:sz w:val="24"/>
          <w:szCs w:val="24"/>
        </w:rPr>
        <w:t xml:space="preserve">Department of Pathology, </w:t>
      </w:r>
      <w:r w:rsidR="003B2C3F" w:rsidRPr="00113474">
        <w:rPr>
          <w:rStyle w:val="hui1218"/>
          <w:rFonts w:ascii="Book Antiqua" w:hAnsi="Book Antiqua" w:cs="Times New Roman"/>
          <w:sz w:val="24"/>
          <w:szCs w:val="24"/>
        </w:rPr>
        <w:t xml:space="preserve">Secretary Research </w:t>
      </w:r>
      <w:r w:rsidR="003B2C3F" w:rsidRPr="00113474">
        <w:rPr>
          <w:rStyle w:val="hui1218"/>
          <w:rFonts w:ascii="Book Antiqua" w:hAnsi="Book Antiqua" w:cs="Times New Roman"/>
          <w:sz w:val="24"/>
          <w:szCs w:val="24"/>
          <w:lang w:eastAsia="zh-CN"/>
        </w:rPr>
        <w:t>and</w:t>
      </w:r>
      <w:r w:rsidR="003B2C3F" w:rsidRPr="00113474">
        <w:rPr>
          <w:rStyle w:val="hui1218"/>
          <w:rFonts w:ascii="Book Antiqua" w:hAnsi="Book Antiqua" w:cs="Times New Roman"/>
          <w:sz w:val="24"/>
          <w:szCs w:val="24"/>
        </w:rPr>
        <w:t xml:space="preserve"> Development and Institutional Review Board</w:t>
      </w:r>
      <w:r w:rsidR="003B2C3F" w:rsidRPr="00113474">
        <w:rPr>
          <w:rStyle w:val="hui1218"/>
          <w:rFonts w:ascii="Book Antiqua" w:hAnsi="Book Antiqua" w:cs="Times New Roman"/>
          <w:sz w:val="24"/>
          <w:szCs w:val="24"/>
          <w:lang w:eastAsia="zh-CN"/>
        </w:rPr>
        <w:t xml:space="preserve">, </w:t>
      </w:r>
      <w:r w:rsidRPr="00113474">
        <w:rPr>
          <w:rFonts w:ascii="Book Antiqua" w:hAnsi="Book Antiqua"/>
          <w:sz w:val="24"/>
          <w:szCs w:val="24"/>
        </w:rPr>
        <w:t>Maharashtra Institute of Medical Sciences and Research, Medical College, Latur</w:t>
      </w:r>
      <w:r w:rsidRPr="00113474">
        <w:rPr>
          <w:rFonts w:ascii="Book Antiqua" w:hAnsi="Book Antiqua"/>
          <w:sz w:val="24"/>
          <w:szCs w:val="24"/>
          <w:lang w:eastAsia="zh-CN"/>
        </w:rPr>
        <w:t xml:space="preserve"> </w:t>
      </w:r>
      <w:r w:rsidR="003B2C3F" w:rsidRPr="00113474">
        <w:rPr>
          <w:rStyle w:val="hui1218"/>
          <w:rFonts w:ascii="Book Antiqua" w:hAnsi="Book Antiqua" w:cs="Times New Roman"/>
          <w:sz w:val="24"/>
          <w:szCs w:val="24"/>
        </w:rPr>
        <w:t>413531</w:t>
      </w:r>
      <w:r w:rsidRPr="00113474">
        <w:rPr>
          <w:rFonts w:ascii="Book Antiqua" w:hAnsi="Book Antiqua"/>
          <w:sz w:val="24"/>
          <w:szCs w:val="24"/>
        </w:rPr>
        <w:t>, Maharashtra, India</w:t>
      </w:r>
    </w:p>
    <w:p w:rsidR="00DD751D" w:rsidRPr="00113474" w:rsidRDefault="00DD751D" w:rsidP="006310C3">
      <w:pPr>
        <w:pStyle w:val="NoSpacing"/>
        <w:spacing w:line="360" w:lineRule="auto"/>
        <w:jc w:val="both"/>
        <w:rPr>
          <w:rFonts w:ascii="Book Antiqua" w:hAnsi="Book Antiqua"/>
          <w:b/>
          <w:sz w:val="24"/>
          <w:szCs w:val="24"/>
        </w:rPr>
      </w:pPr>
    </w:p>
    <w:p w:rsidR="00901525" w:rsidRPr="00113474" w:rsidRDefault="00DD751D" w:rsidP="006310C3">
      <w:pPr>
        <w:spacing w:after="0" w:line="360" w:lineRule="auto"/>
        <w:jc w:val="both"/>
        <w:rPr>
          <w:rFonts w:ascii="Book Antiqua" w:hAnsi="Book Antiqua" w:cs="Times New Roman"/>
          <w:sz w:val="24"/>
          <w:szCs w:val="24"/>
          <w:lang w:eastAsia="zh-CN"/>
        </w:rPr>
      </w:pPr>
      <w:r w:rsidRPr="00113474">
        <w:rPr>
          <w:rStyle w:val="hui1218"/>
          <w:rFonts w:ascii="Book Antiqua" w:hAnsi="Book Antiqua" w:cs="Times New Roman"/>
          <w:b/>
          <w:sz w:val="24"/>
          <w:szCs w:val="24"/>
        </w:rPr>
        <w:t>Author contributions:</w:t>
      </w:r>
      <w:r w:rsidRPr="00113474">
        <w:rPr>
          <w:rStyle w:val="hui1218"/>
          <w:rFonts w:ascii="Book Antiqua" w:hAnsi="Book Antiqua" w:cs="Times New Roman"/>
          <w:sz w:val="24"/>
          <w:szCs w:val="24"/>
        </w:rPr>
        <w:t xml:space="preserve"> </w:t>
      </w:r>
      <w:r w:rsidR="00FD6E4A" w:rsidRPr="00113474">
        <w:rPr>
          <w:rStyle w:val="hui1218"/>
          <w:rFonts w:ascii="Book Antiqua" w:hAnsi="Book Antiqua" w:cs="Times New Roman"/>
          <w:sz w:val="24"/>
          <w:szCs w:val="24"/>
        </w:rPr>
        <w:t xml:space="preserve">Rao </w:t>
      </w:r>
      <w:r w:rsidR="008E1D38" w:rsidRPr="00113474">
        <w:rPr>
          <w:rStyle w:val="hui1218"/>
          <w:rFonts w:ascii="Book Antiqua" w:hAnsi="Book Antiqua" w:cs="Times New Roman"/>
          <w:sz w:val="24"/>
          <w:szCs w:val="24"/>
          <w:lang w:eastAsia="zh-CN"/>
        </w:rPr>
        <w:t xml:space="preserve">A </w:t>
      </w:r>
      <w:r w:rsidR="00FD6E4A" w:rsidRPr="00113474">
        <w:rPr>
          <w:rStyle w:val="hui1218"/>
          <w:rFonts w:ascii="Book Antiqua" w:hAnsi="Book Antiqua" w:cs="Times New Roman"/>
          <w:sz w:val="24"/>
          <w:szCs w:val="24"/>
        </w:rPr>
        <w:t xml:space="preserve">and </w:t>
      </w:r>
      <w:r w:rsidRPr="00113474">
        <w:rPr>
          <w:rStyle w:val="hui1218"/>
          <w:rFonts w:ascii="Book Antiqua" w:hAnsi="Book Antiqua" w:cs="Times New Roman"/>
          <w:sz w:val="24"/>
          <w:szCs w:val="24"/>
        </w:rPr>
        <w:t xml:space="preserve">Rajurkar </w:t>
      </w:r>
      <w:r w:rsidR="008E1D38" w:rsidRPr="00113474">
        <w:rPr>
          <w:rStyle w:val="hui1218"/>
          <w:rFonts w:ascii="Book Antiqua" w:hAnsi="Book Antiqua" w:cs="Times New Roman"/>
          <w:sz w:val="24"/>
          <w:szCs w:val="24"/>
          <w:lang w:eastAsia="zh-CN"/>
        </w:rPr>
        <w:t xml:space="preserve">P </w:t>
      </w:r>
      <w:r w:rsidRPr="00113474">
        <w:rPr>
          <w:rStyle w:val="hui1218"/>
          <w:rFonts w:ascii="Book Antiqua" w:hAnsi="Book Antiqua" w:cs="Times New Roman"/>
          <w:sz w:val="24"/>
          <w:szCs w:val="24"/>
        </w:rPr>
        <w:t>the study design</w:t>
      </w:r>
      <w:r w:rsidR="008E1D38"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 xml:space="preserve">Goyal </w:t>
      </w:r>
      <w:r w:rsidR="008E1D38" w:rsidRPr="00113474">
        <w:rPr>
          <w:rStyle w:val="hui1218"/>
          <w:rFonts w:ascii="Book Antiqua" w:hAnsi="Book Antiqua" w:cs="Times New Roman"/>
          <w:sz w:val="24"/>
          <w:szCs w:val="24"/>
          <w:lang w:eastAsia="zh-CN"/>
        </w:rPr>
        <w:t xml:space="preserve">V </w:t>
      </w:r>
      <w:r w:rsidRPr="00113474">
        <w:rPr>
          <w:rStyle w:val="hui1218"/>
          <w:rFonts w:ascii="Book Antiqua" w:hAnsi="Book Antiqua" w:cs="Times New Roman"/>
          <w:sz w:val="24"/>
          <w:szCs w:val="24"/>
        </w:rPr>
        <w:t xml:space="preserve">and Dokrimare </w:t>
      </w:r>
      <w:r w:rsidR="008E1D38" w:rsidRPr="00113474">
        <w:rPr>
          <w:rStyle w:val="hui1218"/>
          <w:rFonts w:ascii="Book Antiqua" w:hAnsi="Book Antiqua" w:cs="Times New Roman"/>
          <w:sz w:val="24"/>
          <w:szCs w:val="24"/>
          <w:lang w:eastAsia="zh-CN"/>
        </w:rPr>
        <w:t xml:space="preserve">N </w:t>
      </w:r>
      <w:r w:rsidRPr="00113474">
        <w:rPr>
          <w:rStyle w:val="hui1218"/>
          <w:rFonts w:ascii="Book Antiqua" w:hAnsi="Book Antiqua" w:cs="Times New Roman"/>
          <w:sz w:val="24"/>
          <w:szCs w:val="24"/>
        </w:rPr>
        <w:t>prepared the first draft of manuscript; Ingle</w:t>
      </w:r>
      <w:r w:rsidR="00FE078F" w:rsidRPr="00113474">
        <w:rPr>
          <w:rStyle w:val="hui1218"/>
          <w:rFonts w:ascii="Book Antiqua" w:hAnsi="Book Antiqua" w:cs="Times New Roman"/>
          <w:sz w:val="24"/>
          <w:szCs w:val="24"/>
        </w:rPr>
        <w:t xml:space="preserve"> </w:t>
      </w:r>
      <w:r w:rsidRPr="00113474">
        <w:rPr>
          <w:rStyle w:val="hui1218"/>
          <w:rFonts w:ascii="Book Antiqua" w:hAnsi="Book Antiqua" w:cs="Times New Roman"/>
          <w:sz w:val="24"/>
          <w:szCs w:val="24"/>
        </w:rPr>
        <w:t>SB</w:t>
      </w:r>
      <w:r w:rsidR="00621D3C" w:rsidRPr="00113474">
        <w:rPr>
          <w:rStyle w:val="hui1218"/>
          <w:rFonts w:ascii="Book Antiqua" w:hAnsi="Book Antiqua" w:cs="Times New Roman"/>
          <w:sz w:val="24"/>
          <w:szCs w:val="24"/>
        </w:rPr>
        <w:t xml:space="preserve"> done the Pathological diagnosis and</w:t>
      </w:r>
      <w:r w:rsidRPr="00113474">
        <w:rPr>
          <w:rStyle w:val="hui1218"/>
          <w:rFonts w:ascii="Book Antiqua" w:hAnsi="Book Antiqua" w:cs="Times New Roman"/>
          <w:sz w:val="24"/>
          <w:szCs w:val="24"/>
        </w:rPr>
        <w:t xml:space="preserve"> critically revised t</w:t>
      </w:r>
      <w:r w:rsidR="00454942">
        <w:rPr>
          <w:rStyle w:val="hui1218"/>
          <w:rFonts w:ascii="Book Antiqua" w:hAnsi="Book Antiqua" w:cs="Times New Roman"/>
          <w:sz w:val="24"/>
          <w:szCs w:val="24"/>
        </w:rPr>
        <w:t>he intellectual content</w:t>
      </w:r>
      <w:r w:rsidR="00621D3C" w:rsidRPr="00113474">
        <w:rPr>
          <w:rStyle w:val="hui1218"/>
          <w:rFonts w:ascii="Book Antiqua" w:hAnsi="Book Antiqua" w:cs="Times New Roman"/>
          <w:sz w:val="24"/>
          <w:szCs w:val="24"/>
        </w:rPr>
        <w:t>,</w:t>
      </w:r>
      <w:r w:rsidR="00454942">
        <w:rPr>
          <w:rStyle w:val="hui1218"/>
          <w:rFonts w:ascii="Book Antiqua" w:hAnsi="Book Antiqua" w:cs="Times New Roman" w:hint="eastAsia"/>
          <w:sz w:val="24"/>
          <w:szCs w:val="24"/>
          <w:lang w:eastAsia="zh-CN"/>
        </w:rPr>
        <w:t xml:space="preserve"> </w:t>
      </w:r>
      <w:r w:rsidR="00621D3C" w:rsidRPr="00113474">
        <w:rPr>
          <w:rStyle w:val="hui1218"/>
          <w:rFonts w:ascii="Book Antiqua" w:hAnsi="Book Antiqua" w:cs="Times New Roman"/>
          <w:sz w:val="24"/>
          <w:szCs w:val="24"/>
        </w:rPr>
        <w:t>done</w:t>
      </w:r>
      <w:r w:rsidRPr="00113474">
        <w:rPr>
          <w:rStyle w:val="hui1218"/>
          <w:rFonts w:ascii="Book Antiqua" w:hAnsi="Book Antiqua" w:cs="Times New Roman"/>
          <w:sz w:val="24"/>
          <w:szCs w:val="24"/>
        </w:rPr>
        <w:t xml:space="preserve"> final approval of manuscript. </w:t>
      </w:r>
    </w:p>
    <w:p w:rsidR="00525658" w:rsidRPr="00113474" w:rsidRDefault="00525658" w:rsidP="006310C3">
      <w:pPr>
        <w:pStyle w:val="NoSpacing"/>
        <w:spacing w:line="360" w:lineRule="auto"/>
        <w:jc w:val="both"/>
        <w:rPr>
          <w:rFonts w:ascii="Book Antiqua" w:hAnsi="Book Antiqua"/>
          <w:b/>
          <w:sz w:val="24"/>
          <w:szCs w:val="24"/>
          <w:u w:val="single"/>
        </w:rPr>
      </w:pPr>
    </w:p>
    <w:p w:rsidR="00AA0352" w:rsidRDefault="00AA0352" w:rsidP="006310C3">
      <w:pPr>
        <w:autoSpaceDE w:val="0"/>
        <w:autoSpaceDN w:val="0"/>
        <w:adjustRightInd w:val="0"/>
        <w:spacing w:after="0" w:line="360" w:lineRule="auto"/>
        <w:jc w:val="both"/>
        <w:rPr>
          <w:rFonts w:ascii="Book Antiqua" w:hAnsi="Book Antiqua"/>
          <w:bCs/>
          <w:iCs/>
          <w:color w:val="000000"/>
          <w:sz w:val="24"/>
          <w:szCs w:val="24"/>
          <w:lang w:eastAsia="zh-CN"/>
        </w:rPr>
      </w:pPr>
      <w:r w:rsidRPr="00113474">
        <w:rPr>
          <w:rFonts w:ascii="Book Antiqua" w:hAnsi="Book Antiqua"/>
          <w:b/>
          <w:sz w:val="24"/>
          <w:szCs w:val="24"/>
        </w:rPr>
        <w:t>Ethics approval:</w:t>
      </w:r>
      <w:r w:rsidRPr="00113474">
        <w:rPr>
          <w:rFonts w:ascii="Book Antiqua" w:hAnsi="Book Antiqua"/>
          <w:bCs/>
          <w:iCs/>
          <w:color w:val="000000"/>
          <w:sz w:val="24"/>
          <w:szCs w:val="24"/>
        </w:rPr>
        <w:t xml:space="preserve"> Approved by Institutional Review board of MIMSR Medical College, Latur</w:t>
      </w:r>
      <w:r w:rsidRPr="00113474">
        <w:rPr>
          <w:rFonts w:ascii="Book Antiqua" w:hAnsi="Book Antiqua"/>
          <w:bCs/>
          <w:iCs/>
          <w:color w:val="000000"/>
          <w:sz w:val="24"/>
          <w:szCs w:val="24"/>
          <w:lang w:eastAsia="zh-CN"/>
        </w:rPr>
        <w:t>.</w:t>
      </w:r>
    </w:p>
    <w:p w:rsidR="0013750A" w:rsidRPr="00113474" w:rsidRDefault="0013750A" w:rsidP="006310C3">
      <w:pPr>
        <w:autoSpaceDE w:val="0"/>
        <w:autoSpaceDN w:val="0"/>
        <w:adjustRightInd w:val="0"/>
        <w:spacing w:after="0" w:line="360" w:lineRule="auto"/>
        <w:jc w:val="both"/>
        <w:rPr>
          <w:rFonts w:ascii="Book Antiqua" w:hAnsi="Book Antiqua"/>
          <w:bCs/>
          <w:iCs/>
          <w:color w:val="000000"/>
          <w:sz w:val="24"/>
          <w:szCs w:val="24"/>
          <w:lang w:eastAsia="zh-CN"/>
        </w:rPr>
      </w:pPr>
    </w:p>
    <w:p w:rsidR="00AA0352" w:rsidRDefault="00AA0352" w:rsidP="006310C3">
      <w:pPr>
        <w:autoSpaceDE w:val="0"/>
        <w:autoSpaceDN w:val="0"/>
        <w:adjustRightInd w:val="0"/>
        <w:spacing w:after="0" w:line="360" w:lineRule="auto"/>
        <w:jc w:val="both"/>
        <w:rPr>
          <w:rFonts w:ascii="Book Antiqua" w:hAnsi="Book Antiqua"/>
          <w:bCs/>
          <w:iCs/>
          <w:color w:val="000000"/>
          <w:sz w:val="24"/>
          <w:szCs w:val="24"/>
          <w:lang w:eastAsia="zh-CN"/>
        </w:rPr>
      </w:pPr>
      <w:r w:rsidRPr="00113474">
        <w:rPr>
          <w:rFonts w:ascii="Book Antiqua" w:hAnsi="Book Antiqua"/>
          <w:b/>
          <w:sz w:val="24"/>
          <w:szCs w:val="24"/>
        </w:rPr>
        <w:t>Informed consent:</w:t>
      </w:r>
      <w:r w:rsidRPr="00113474">
        <w:rPr>
          <w:rFonts w:ascii="Book Antiqua" w:hAnsi="Book Antiqua"/>
          <w:bCs/>
          <w:iCs/>
          <w:color w:val="000000"/>
          <w:sz w:val="24"/>
          <w:szCs w:val="24"/>
        </w:rPr>
        <w:t xml:space="preserve"> As we are not disclosing any identity of the patient,</w:t>
      </w:r>
      <w:r w:rsidRPr="00113474">
        <w:rPr>
          <w:rFonts w:ascii="Book Antiqua" w:hAnsi="Book Antiqua"/>
          <w:bCs/>
          <w:iCs/>
          <w:color w:val="000000"/>
          <w:sz w:val="24"/>
          <w:szCs w:val="24"/>
          <w:lang w:eastAsia="zh-CN"/>
        </w:rPr>
        <w:t xml:space="preserve"> </w:t>
      </w:r>
      <w:r w:rsidRPr="00113474">
        <w:rPr>
          <w:rFonts w:ascii="Book Antiqua" w:hAnsi="Book Antiqua"/>
          <w:bCs/>
          <w:iCs/>
          <w:color w:val="000000"/>
          <w:sz w:val="24"/>
          <w:szCs w:val="24"/>
        </w:rPr>
        <w:t>so it is need not to be submitted</w:t>
      </w:r>
      <w:r w:rsidRPr="00113474">
        <w:rPr>
          <w:rFonts w:ascii="Book Antiqua" w:hAnsi="Book Antiqua"/>
          <w:bCs/>
          <w:iCs/>
          <w:color w:val="000000"/>
          <w:sz w:val="24"/>
          <w:szCs w:val="24"/>
          <w:lang w:eastAsia="zh-CN"/>
        </w:rPr>
        <w:t>.</w:t>
      </w:r>
    </w:p>
    <w:p w:rsidR="0013750A" w:rsidRPr="00113474" w:rsidRDefault="0013750A" w:rsidP="006310C3">
      <w:pPr>
        <w:autoSpaceDE w:val="0"/>
        <w:autoSpaceDN w:val="0"/>
        <w:adjustRightInd w:val="0"/>
        <w:spacing w:after="0" w:line="360" w:lineRule="auto"/>
        <w:jc w:val="both"/>
        <w:rPr>
          <w:rFonts w:ascii="Book Antiqua" w:hAnsi="Book Antiqua"/>
          <w:bCs/>
          <w:iCs/>
          <w:color w:val="000000"/>
          <w:sz w:val="24"/>
          <w:szCs w:val="24"/>
          <w:lang w:eastAsia="zh-CN"/>
        </w:rPr>
      </w:pPr>
    </w:p>
    <w:p w:rsidR="00AA0352" w:rsidRPr="00113474" w:rsidRDefault="00AA0352" w:rsidP="006310C3">
      <w:pPr>
        <w:spacing w:after="0" w:line="360" w:lineRule="auto"/>
        <w:jc w:val="both"/>
        <w:rPr>
          <w:rFonts w:ascii="Book Antiqua" w:hAnsi="Book Antiqua"/>
          <w:b/>
          <w:sz w:val="24"/>
          <w:szCs w:val="24"/>
          <w:lang w:eastAsia="zh-CN"/>
        </w:rPr>
      </w:pPr>
      <w:r w:rsidRPr="00113474">
        <w:rPr>
          <w:rFonts w:ascii="Book Antiqua" w:hAnsi="Book Antiqua"/>
          <w:b/>
          <w:sz w:val="24"/>
          <w:szCs w:val="24"/>
        </w:rPr>
        <w:t>Conflict-of-interest:</w:t>
      </w:r>
      <w:r w:rsidRPr="00113474">
        <w:rPr>
          <w:rFonts w:ascii="Book Antiqua" w:hAnsi="Book Antiqua"/>
          <w:b/>
          <w:sz w:val="24"/>
          <w:szCs w:val="24"/>
          <w:lang w:eastAsia="zh-CN"/>
        </w:rPr>
        <w:t xml:space="preserve"> </w:t>
      </w:r>
      <w:r w:rsidRPr="00113474">
        <w:rPr>
          <w:rFonts w:ascii="Book Antiqua" w:hAnsi="Book Antiqua"/>
          <w:sz w:val="24"/>
          <w:szCs w:val="24"/>
          <w:lang w:eastAsia="zh-CN"/>
        </w:rPr>
        <w:t>All authors clear that they have no any conflicts of interests to be declared.</w:t>
      </w:r>
    </w:p>
    <w:p w:rsidR="00AA0352" w:rsidRPr="00113474" w:rsidRDefault="00AA0352" w:rsidP="006310C3">
      <w:pPr>
        <w:autoSpaceDE w:val="0"/>
        <w:autoSpaceDN w:val="0"/>
        <w:adjustRightInd w:val="0"/>
        <w:spacing w:after="0" w:line="360" w:lineRule="auto"/>
        <w:jc w:val="both"/>
        <w:rPr>
          <w:rFonts w:ascii="Book Antiqua" w:hAnsi="Book Antiqua" w:cs="TimesNewRomanPS-BoldItalicMT"/>
          <w:b/>
          <w:bCs/>
          <w:i/>
          <w:iCs/>
          <w:color w:val="000000"/>
          <w:sz w:val="24"/>
          <w:szCs w:val="24"/>
        </w:rPr>
      </w:pPr>
    </w:p>
    <w:p w:rsidR="00AA0352" w:rsidRPr="00113474" w:rsidRDefault="00AA0352" w:rsidP="006310C3">
      <w:pPr>
        <w:spacing w:after="0" w:line="360" w:lineRule="auto"/>
        <w:jc w:val="both"/>
        <w:rPr>
          <w:rFonts w:ascii="Book Antiqua" w:hAnsi="Book Antiqua" w:cs="SimSun"/>
          <w:sz w:val="24"/>
          <w:szCs w:val="24"/>
        </w:rPr>
      </w:pPr>
      <w:r w:rsidRPr="00113474">
        <w:rPr>
          <w:rFonts w:ascii="Book Antiqua" w:hAnsi="Book Antiqua"/>
          <w:b/>
          <w:color w:val="000000"/>
          <w:sz w:val="24"/>
          <w:szCs w:val="24"/>
        </w:rPr>
        <w:lastRenderedPageBreak/>
        <w:t xml:space="preserve">Open-Access: </w:t>
      </w:r>
      <w:bookmarkStart w:id="0" w:name="OLE_LINK479"/>
      <w:bookmarkStart w:id="1" w:name="OLE_LINK496"/>
      <w:bookmarkStart w:id="2" w:name="OLE_LINK506"/>
      <w:bookmarkStart w:id="3" w:name="OLE_LINK507"/>
      <w:r w:rsidRPr="00113474">
        <w:rPr>
          <w:rFonts w:ascii="Book Antiqua" w:hAnsi="Book Antiqua"/>
          <w:color w:val="000000"/>
          <w:sz w:val="24"/>
          <w:szCs w:val="24"/>
        </w:rPr>
        <w:t xml:space="preserve">This article is an </w:t>
      </w:r>
      <w:r w:rsidRPr="00113474">
        <w:rPr>
          <w:rFonts w:ascii="Book Antiqua" w:hAnsi="Book Antiqua"/>
          <w:sz w:val="24"/>
          <w:szCs w:val="24"/>
        </w:rPr>
        <w:t xml:space="preserve">open-access article which </w:t>
      </w:r>
      <w:r w:rsidRPr="00113474">
        <w:rPr>
          <w:rFonts w:ascii="Book Antiqua" w:hAnsi="Book Antiqua"/>
          <w:color w:val="000000"/>
          <w:sz w:val="24"/>
          <w:szCs w:val="24"/>
        </w:rPr>
        <w:t>was selected by an in-house editor and fully peer-reviewed by external reviewers. It is dis</w:t>
      </w:r>
      <w:r w:rsidRPr="00113474">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13474">
          <w:rPr>
            <w:rStyle w:val="Hyperlink"/>
            <w:rFonts w:ascii="Book Antiqua" w:hAnsi="Book Antiqua"/>
            <w:sz w:val="24"/>
            <w:szCs w:val="24"/>
          </w:rPr>
          <w:t>http://creativecommons.org/licenses/by-nc/4.0/</w:t>
        </w:r>
      </w:hyperlink>
      <w:bookmarkEnd w:id="0"/>
      <w:bookmarkEnd w:id="1"/>
      <w:bookmarkEnd w:id="2"/>
      <w:bookmarkEnd w:id="3"/>
    </w:p>
    <w:p w:rsidR="003F5408" w:rsidRPr="00113474" w:rsidRDefault="003F5408" w:rsidP="006310C3">
      <w:pPr>
        <w:pStyle w:val="NoSpacing"/>
        <w:spacing w:line="360" w:lineRule="auto"/>
        <w:jc w:val="both"/>
        <w:rPr>
          <w:rFonts w:ascii="Book Antiqua" w:hAnsi="Book Antiqua"/>
          <w:bCs/>
          <w:sz w:val="24"/>
          <w:szCs w:val="24"/>
          <w:lang w:eastAsia="zh-CN"/>
        </w:rPr>
      </w:pPr>
    </w:p>
    <w:p w:rsidR="00AA0352" w:rsidRPr="00113474" w:rsidRDefault="00AA0352" w:rsidP="006310C3">
      <w:pPr>
        <w:spacing w:after="0" w:line="360" w:lineRule="auto"/>
        <w:jc w:val="both"/>
        <w:rPr>
          <w:rFonts w:ascii="Book Antiqua" w:hAnsi="Book Antiqua" w:cs="Times New Roman"/>
          <w:b/>
          <w:sz w:val="24"/>
          <w:szCs w:val="24"/>
        </w:rPr>
      </w:pPr>
      <w:r w:rsidRPr="00113474">
        <w:rPr>
          <w:rStyle w:val="hui1218"/>
          <w:rFonts w:ascii="Book Antiqua" w:hAnsi="Book Antiqua" w:cs="Times New Roman"/>
          <w:b/>
          <w:sz w:val="24"/>
          <w:szCs w:val="24"/>
        </w:rPr>
        <w:t xml:space="preserve">Correspondence to: Sachin B Ingle, Professor, </w:t>
      </w:r>
      <w:r w:rsidRPr="00113474">
        <w:rPr>
          <w:rStyle w:val="hui1218"/>
          <w:rFonts w:ascii="Book Antiqua" w:hAnsi="Book Antiqua" w:cs="Times New Roman"/>
          <w:sz w:val="24"/>
          <w:szCs w:val="24"/>
        </w:rPr>
        <w:t xml:space="preserve">Department of Pathology, Secretary Research </w:t>
      </w:r>
      <w:r w:rsidRPr="00113474">
        <w:rPr>
          <w:rStyle w:val="hui1218"/>
          <w:rFonts w:ascii="Book Antiqua" w:hAnsi="Book Antiqua" w:cs="Times New Roman"/>
          <w:sz w:val="24"/>
          <w:szCs w:val="24"/>
          <w:lang w:eastAsia="zh-CN"/>
        </w:rPr>
        <w:t>and</w:t>
      </w:r>
      <w:r w:rsidRPr="00113474">
        <w:rPr>
          <w:rStyle w:val="hui1218"/>
          <w:rFonts w:ascii="Book Antiqua" w:hAnsi="Book Antiqua" w:cs="Times New Roman"/>
          <w:sz w:val="24"/>
          <w:szCs w:val="24"/>
        </w:rPr>
        <w:t xml:space="preserve"> Development and Institutional Review Board</w:t>
      </w:r>
      <w:r w:rsidRPr="00113474">
        <w:rPr>
          <w:rStyle w:val="hui1218"/>
          <w:rFonts w:ascii="Book Antiqua" w:hAnsi="Book Antiqua" w:cs="Times New Roman"/>
          <w:sz w:val="24"/>
          <w:szCs w:val="24"/>
          <w:lang w:eastAsia="zh-CN"/>
        </w:rPr>
        <w:t>,</w:t>
      </w:r>
      <w:r w:rsidRPr="00113474">
        <w:rPr>
          <w:rStyle w:val="hui1218"/>
          <w:rFonts w:ascii="Book Antiqua" w:hAnsi="Book Antiqua" w:cs="Times New Roman"/>
          <w:sz w:val="24"/>
          <w:szCs w:val="24"/>
        </w:rPr>
        <w:t xml:space="preserve"> Maharashtra Institute of Medical Sciences </w:t>
      </w:r>
      <w:r w:rsidRPr="00113474">
        <w:rPr>
          <w:rStyle w:val="hui1218"/>
          <w:rFonts w:ascii="Book Antiqua" w:hAnsi="Book Antiqua" w:cs="Times New Roman"/>
          <w:sz w:val="24"/>
          <w:szCs w:val="24"/>
          <w:lang w:eastAsia="zh-CN"/>
        </w:rPr>
        <w:t>and</w:t>
      </w:r>
      <w:r w:rsidRPr="00113474">
        <w:rPr>
          <w:rStyle w:val="hui1218"/>
          <w:rFonts w:ascii="Book Antiqua" w:hAnsi="Book Antiqua" w:cs="Times New Roman"/>
          <w:sz w:val="24"/>
          <w:szCs w:val="24"/>
        </w:rPr>
        <w:t xml:space="preserve"> Research Medical College,</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Vishwanathpuram,</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Ambajogai</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Road,</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Latur</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413531</w:t>
      </w:r>
      <w:r w:rsidRPr="00113474">
        <w:rPr>
          <w:rStyle w:val="hui1218"/>
          <w:rFonts w:ascii="Book Antiqua" w:hAnsi="Book Antiqua" w:cs="Times New Roman"/>
          <w:sz w:val="24"/>
          <w:szCs w:val="24"/>
          <w:lang w:eastAsia="zh-CN"/>
        </w:rPr>
        <w:t xml:space="preserve">, </w:t>
      </w:r>
      <w:r w:rsidRPr="00113474">
        <w:rPr>
          <w:rStyle w:val="hui1218"/>
          <w:rFonts w:ascii="Book Antiqua" w:hAnsi="Book Antiqua" w:cs="Times New Roman"/>
          <w:sz w:val="24"/>
          <w:szCs w:val="24"/>
        </w:rPr>
        <w:t>Maharashtra</w:t>
      </w:r>
      <w:r w:rsidRPr="00113474">
        <w:rPr>
          <w:rStyle w:val="hui1218"/>
          <w:rFonts w:ascii="Book Antiqua" w:hAnsi="Book Antiqua" w:cs="Times New Roman"/>
          <w:sz w:val="24"/>
          <w:szCs w:val="24"/>
          <w:lang w:eastAsia="zh-CN"/>
        </w:rPr>
        <w:t>,</w:t>
      </w:r>
      <w:r w:rsidRPr="00113474">
        <w:rPr>
          <w:rStyle w:val="hui1218"/>
          <w:rFonts w:ascii="Book Antiqua" w:hAnsi="Book Antiqua" w:cs="Times New Roman"/>
          <w:sz w:val="24"/>
          <w:szCs w:val="24"/>
        </w:rPr>
        <w:t xml:space="preserve"> </w:t>
      </w:r>
      <w:r w:rsidRPr="00113474">
        <w:rPr>
          <w:rFonts w:ascii="Book Antiqua" w:hAnsi="Book Antiqua"/>
          <w:sz w:val="24"/>
          <w:szCs w:val="24"/>
        </w:rPr>
        <w:t>India</w:t>
      </w:r>
      <w:r w:rsidRPr="00113474">
        <w:rPr>
          <w:rFonts w:ascii="Book Antiqua" w:hAnsi="Book Antiqua"/>
          <w:sz w:val="24"/>
          <w:szCs w:val="24"/>
          <w:lang w:eastAsia="zh-CN"/>
        </w:rPr>
        <w:t>.</w:t>
      </w:r>
      <w:r w:rsidR="00E84F5A">
        <w:rPr>
          <w:rFonts w:ascii="Book Antiqua" w:hAnsi="Book Antiqua" w:hint="eastAsia"/>
          <w:sz w:val="24"/>
          <w:szCs w:val="24"/>
          <w:lang w:eastAsia="zh-CN"/>
        </w:rPr>
        <w:t xml:space="preserve"> </w:t>
      </w:r>
      <w:r w:rsidRPr="00113474">
        <w:rPr>
          <w:rFonts w:ascii="Book Antiqua" w:hAnsi="Book Antiqua"/>
          <w:sz w:val="24"/>
          <w:szCs w:val="24"/>
        </w:rPr>
        <w:t>dr.sachiningle@gmail.com</w:t>
      </w:r>
    </w:p>
    <w:p w:rsidR="00AA0352" w:rsidRPr="00113474" w:rsidRDefault="00AA0352" w:rsidP="006310C3">
      <w:pPr>
        <w:spacing w:after="0" w:line="360" w:lineRule="auto"/>
        <w:jc w:val="both"/>
        <w:rPr>
          <w:rFonts w:ascii="Book Antiqua" w:hAnsi="Book Antiqua"/>
          <w:sz w:val="24"/>
          <w:szCs w:val="24"/>
          <w:lang w:eastAsia="zh-CN"/>
        </w:rPr>
      </w:pPr>
      <w:r w:rsidRPr="00113474">
        <w:rPr>
          <w:rFonts w:ascii="Book Antiqua" w:hAnsi="Book Antiqua"/>
          <w:b/>
          <w:sz w:val="24"/>
          <w:szCs w:val="24"/>
        </w:rPr>
        <w:t xml:space="preserve">Telephone: </w:t>
      </w:r>
      <w:r w:rsidRPr="00113474">
        <w:rPr>
          <w:rFonts w:ascii="Book Antiqua" w:hAnsi="Book Antiqua"/>
          <w:sz w:val="24"/>
          <w:szCs w:val="24"/>
        </w:rPr>
        <w:t>+91</w:t>
      </w:r>
      <w:r w:rsidRPr="00113474">
        <w:rPr>
          <w:rFonts w:ascii="Book Antiqua" w:eastAsia="Times New Roman" w:hAnsi="Book Antiqua"/>
          <w:sz w:val="24"/>
          <w:szCs w:val="24"/>
          <w:lang w:eastAsia="zh-CN"/>
        </w:rPr>
        <w:t>-</w:t>
      </w:r>
      <w:r w:rsidRPr="00113474">
        <w:rPr>
          <w:rFonts w:ascii="Book Antiqua" w:hAnsi="Book Antiqua"/>
          <w:sz w:val="24"/>
          <w:szCs w:val="24"/>
        </w:rPr>
        <w:t>2382</w:t>
      </w:r>
      <w:r w:rsidRPr="00113474">
        <w:rPr>
          <w:rFonts w:ascii="Book Antiqua" w:eastAsia="Times New Roman" w:hAnsi="Book Antiqua"/>
          <w:sz w:val="24"/>
          <w:szCs w:val="24"/>
          <w:lang w:eastAsia="zh-CN"/>
        </w:rPr>
        <w:t>-</w:t>
      </w:r>
      <w:r w:rsidRPr="00113474">
        <w:rPr>
          <w:rFonts w:ascii="Book Antiqua" w:hAnsi="Book Antiqua"/>
          <w:sz w:val="24"/>
          <w:szCs w:val="24"/>
        </w:rPr>
        <w:t>227424</w:t>
      </w:r>
    </w:p>
    <w:p w:rsidR="00AA0352" w:rsidRPr="00113474" w:rsidRDefault="00AA0352" w:rsidP="006310C3">
      <w:pPr>
        <w:spacing w:after="0" w:line="360" w:lineRule="auto"/>
        <w:jc w:val="both"/>
        <w:rPr>
          <w:rFonts w:ascii="Book Antiqua" w:hAnsi="Book Antiqua"/>
          <w:sz w:val="24"/>
          <w:szCs w:val="24"/>
          <w:lang w:eastAsia="zh-CN"/>
        </w:rPr>
      </w:pPr>
      <w:r w:rsidRPr="00113474">
        <w:rPr>
          <w:rFonts w:ascii="Book Antiqua" w:eastAsia="Times New Roman" w:hAnsi="Book Antiqua"/>
          <w:b/>
          <w:sz w:val="24"/>
          <w:szCs w:val="24"/>
          <w:lang w:eastAsia="zh-CN"/>
        </w:rPr>
        <w:t xml:space="preserve">Fax: </w:t>
      </w:r>
      <w:r w:rsidRPr="00113474">
        <w:rPr>
          <w:rFonts w:ascii="Book Antiqua" w:eastAsia="Times New Roman" w:hAnsi="Book Antiqua"/>
          <w:sz w:val="24"/>
          <w:szCs w:val="24"/>
          <w:lang w:eastAsia="zh-CN"/>
        </w:rPr>
        <w:t>+91-2382-228939</w:t>
      </w:r>
    </w:p>
    <w:p w:rsidR="00AA0352" w:rsidRPr="00113474" w:rsidRDefault="00AA0352" w:rsidP="006310C3">
      <w:pPr>
        <w:pStyle w:val="NoSpacing"/>
        <w:spacing w:line="360" w:lineRule="auto"/>
        <w:jc w:val="both"/>
        <w:rPr>
          <w:rFonts w:ascii="Book Antiqua" w:hAnsi="Book Antiqua"/>
          <w:bCs/>
          <w:sz w:val="24"/>
          <w:szCs w:val="24"/>
          <w:lang w:eastAsia="zh-CN"/>
        </w:rPr>
      </w:pPr>
    </w:p>
    <w:p w:rsidR="00AA0352" w:rsidRPr="00113474" w:rsidRDefault="00AA0352" w:rsidP="006310C3">
      <w:pPr>
        <w:spacing w:after="0" w:line="360" w:lineRule="auto"/>
        <w:jc w:val="both"/>
        <w:rPr>
          <w:rFonts w:ascii="Book Antiqua" w:hAnsi="Book Antiqua"/>
          <w:b/>
          <w:sz w:val="24"/>
          <w:szCs w:val="24"/>
        </w:rPr>
      </w:pPr>
      <w:r w:rsidRPr="00113474">
        <w:rPr>
          <w:rFonts w:ascii="Book Antiqua" w:hAnsi="Book Antiqua"/>
          <w:b/>
          <w:sz w:val="24"/>
          <w:szCs w:val="24"/>
        </w:rPr>
        <w:t xml:space="preserve">Received: </w:t>
      </w:r>
      <w:r w:rsidR="00EA68C0" w:rsidRPr="00113474">
        <w:rPr>
          <w:rFonts w:ascii="Book Antiqua" w:hAnsi="Book Antiqua"/>
          <w:sz w:val="24"/>
          <w:szCs w:val="24"/>
          <w:lang w:eastAsia="zh-CN"/>
        </w:rPr>
        <w:t>February 7, 2015</w:t>
      </w:r>
      <w:r w:rsidRPr="00113474">
        <w:rPr>
          <w:rFonts w:ascii="Book Antiqua" w:hAnsi="Book Antiqua"/>
          <w:sz w:val="24"/>
          <w:szCs w:val="24"/>
        </w:rPr>
        <w:t xml:space="preserve">  </w:t>
      </w:r>
    </w:p>
    <w:p w:rsidR="00AA0352" w:rsidRPr="00113474" w:rsidRDefault="00AA0352" w:rsidP="006310C3">
      <w:pPr>
        <w:spacing w:after="0" w:line="360" w:lineRule="auto"/>
        <w:jc w:val="both"/>
        <w:rPr>
          <w:rFonts w:ascii="Book Antiqua" w:hAnsi="Book Antiqua"/>
          <w:b/>
          <w:sz w:val="24"/>
          <w:szCs w:val="24"/>
        </w:rPr>
      </w:pPr>
      <w:r w:rsidRPr="00113474">
        <w:rPr>
          <w:rFonts w:ascii="Book Antiqua" w:hAnsi="Book Antiqua"/>
          <w:b/>
          <w:sz w:val="24"/>
          <w:szCs w:val="24"/>
        </w:rPr>
        <w:t>Peer-review started:</w:t>
      </w:r>
      <w:r w:rsidR="00EA68C0" w:rsidRPr="00113474">
        <w:rPr>
          <w:rFonts w:ascii="Book Antiqua" w:hAnsi="Book Antiqua"/>
          <w:sz w:val="24"/>
          <w:szCs w:val="24"/>
          <w:lang w:eastAsia="zh-CN"/>
        </w:rPr>
        <w:t xml:space="preserve"> February 8, 2015</w:t>
      </w:r>
      <w:r w:rsidR="00EA68C0" w:rsidRPr="00113474">
        <w:rPr>
          <w:rFonts w:ascii="Book Antiqua" w:hAnsi="Book Antiqua"/>
          <w:sz w:val="24"/>
          <w:szCs w:val="24"/>
        </w:rPr>
        <w:t xml:space="preserve">  </w:t>
      </w:r>
    </w:p>
    <w:p w:rsidR="00AA0352" w:rsidRPr="00113474" w:rsidRDefault="00AA0352" w:rsidP="006310C3">
      <w:pPr>
        <w:spacing w:after="0" w:line="360" w:lineRule="auto"/>
        <w:jc w:val="both"/>
        <w:rPr>
          <w:rFonts w:ascii="Book Antiqua" w:hAnsi="Book Antiqua"/>
          <w:b/>
          <w:sz w:val="24"/>
          <w:szCs w:val="24"/>
          <w:lang w:eastAsia="zh-CN"/>
        </w:rPr>
      </w:pPr>
      <w:r w:rsidRPr="00113474">
        <w:rPr>
          <w:rFonts w:ascii="Book Antiqua" w:hAnsi="Book Antiqua"/>
          <w:b/>
          <w:sz w:val="24"/>
          <w:szCs w:val="24"/>
        </w:rPr>
        <w:t>First decision:</w:t>
      </w:r>
      <w:r w:rsidR="00EA68C0" w:rsidRPr="00113474">
        <w:rPr>
          <w:rFonts w:ascii="Book Antiqua" w:hAnsi="Book Antiqua"/>
          <w:b/>
          <w:sz w:val="24"/>
          <w:szCs w:val="24"/>
          <w:lang w:eastAsia="zh-CN"/>
        </w:rPr>
        <w:t xml:space="preserve"> </w:t>
      </w:r>
      <w:r w:rsidR="00EA68C0" w:rsidRPr="00113474">
        <w:rPr>
          <w:rFonts w:ascii="Book Antiqua" w:hAnsi="Book Antiqua"/>
          <w:sz w:val="24"/>
          <w:szCs w:val="24"/>
          <w:lang w:eastAsia="zh-CN"/>
        </w:rPr>
        <w:t>May 14, 2015</w:t>
      </w:r>
    </w:p>
    <w:p w:rsidR="00AA0352" w:rsidRPr="00113474" w:rsidRDefault="00AA0352" w:rsidP="006310C3">
      <w:pPr>
        <w:spacing w:after="0" w:line="360" w:lineRule="auto"/>
        <w:jc w:val="both"/>
        <w:rPr>
          <w:rFonts w:ascii="Book Antiqua" w:hAnsi="Book Antiqua"/>
          <w:b/>
          <w:sz w:val="24"/>
          <w:szCs w:val="24"/>
        </w:rPr>
      </w:pPr>
      <w:r w:rsidRPr="00113474">
        <w:rPr>
          <w:rFonts w:ascii="Book Antiqua" w:hAnsi="Book Antiqua"/>
          <w:b/>
          <w:sz w:val="24"/>
          <w:szCs w:val="24"/>
        </w:rPr>
        <w:t xml:space="preserve">Revised: </w:t>
      </w:r>
      <w:r w:rsidR="00CC18FA" w:rsidRPr="00113474">
        <w:rPr>
          <w:rFonts w:ascii="Book Antiqua" w:hAnsi="Book Antiqua"/>
          <w:sz w:val="24"/>
          <w:szCs w:val="24"/>
          <w:lang w:eastAsia="zh-CN"/>
        </w:rPr>
        <w:t>June 8, 2015</w:t>
      </w:r>
      <w:r w:rsidRPr="00113474">
        <w:rPr>
          <w:rFonts w:ascii="Book Antiqua" w:hAnsi="Book Antiqua"/>
          <w:sz w:val="24"/>
          <w:szCs w:val="24"/>
        </w:rPr>
        <w:t xml:space="preserve"> </w:t>
      </w:r>
    </w:p>
    <w:p w:rsidR="00AA0352" w:rsidRPr="0013750A" w:rsidRDefault="00AA0352" w:rsidP="0013750A">
      <w:pPr>
        <w:rPr>
          <w:rFonts w:ascii="Book Antiqua" w:hAnsi="Book Antiqua"/>
          <w:color w:val="000000" w:themeColor="text1"/>
          <w:sz w:val="24"/>
        </w:rPr>
      </w:pPr>
      <w:r w:rsidRPr="00113474">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13750A" w:rsidRPr="0013750A">
        <w:rPr>
          <w:rFonts w:ascii="Book Antiqua" w:hAnsi="Book Antiqua"/>
          <w:color w:val="000000" w:themeColor="text1"/>
          <w:sz w:val="24"/>
        </w:rPr>
        <w:t xml:space="preserve"> </w:t>
      </w:r>
      <w:r w:rsidR="0013750A" w:rsidRPr="009132D4">
        <w:rPr>
          <w:rFonts w:ascii="Book Antiqua" w:hAnsi="Book Antiqua"/>
          <w:color w:val="000000" w:themeColor="text1"/>
          <w:sz w:val="24"/>
        </w:rPr>
        <w:t>June 18, 2015</w:t>
      </w:r>
      <w:bookmarkStart w:id="11" w:name="_GoBack"/>
      <w:bookmarkEnd w:id="4"/>
      <w:bookmarkEnd w:id="5"/>
      <w:bookmarkEnd w:id="6"/>
      <w:bookmarkEnd w:id="7"/>
      <w:bookmarkEnd w:id="8"/>
      <w:bookmarkEnd w:id="9"/>
      <w:bookmarkEnd w:id="10"/>
      <w:bookmarkEnd w:id="11"/>
      <w:r w:rsidRPr="00113474">
        <w:rPr>
          <w:rFonts w:ascii="Book Antiqua" w:hAnsi="Book Antiqua"/>
          <w:b/>
          <w:sz w:val="24"/>
          <w:szCs w:val="24"/>
        </w:rPr>
        <w:t xml:space="preserve">  </w:t>
      </w:r>
    </w:p>
    <w:p w:rsidR="00AA0352" w:rsidRPr="00113474" w:rsidRDefault="00AA0352" w:rsidP="006310C3">
      <w:pPr>
        <w:spacing w:after="0" w:line="360" w:lineRule="auto"/>
        <w:jc w:val="both"/>
        <w:rPr>
          <w:rFonts w:ascii="Book Antiqua" w:hAnsi="Book Antiqua"/>
          <w:b/>
          <w:sz w:val="24"/>
          <w:szCs w:val="24"/>
        </w:rPr>
      </w:pPr>
      <w:r w:rsidRPr="00113474">
        <w:rPr>
          <w:rFonts w:ascii="Book Antiqua" w:hAnsi="Book Antiqua"/>
          <w:b/>
          <w:sz w:val="24"/>
          <w:szCs w:val="24"/>
        </w:rPr>
        <w:t>Article in press:</w:t>
      </w:r>
    </w:p>
    <w:p w:rsidR="00AA0352" w:rsidRPr="00113474" w:rsidRDefault="00AA0352"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rPr>
        <w:t>Published online:</w:t>
      </w:r>
    </w:p>
    <w:p w:rsidR="00EA68C0" w:rsidRPr="00113474" w:rsidRDefault="00EA68C0" w:rsidP="006310C3">
      <w:pPr>
        <w:pStyle w:val="NoSpacing"/>
        <w:spacing w:line="360" w:lineRule="auto"/>
        <w:jc w:val="both"/>
        <w:rPr>
          <w:rFonts w:ascii="Book Antiqua" w:hAnsi="Book Antiqua"/>
          <w:bCs/>
          <w:sz w:val="24"/>
          <w:szCs w:val="24"/>
          <w:lang w:eastAsia="zh-CN"/>
        </w:rPr>
      </w:pPr>
    </w:p>
    <w:p w:rsidR="003F5408" w:rsidRPr="00113474" w:rsidRDefault="00825DDE" w:rsidP="006310C3">
      <w:pPr>
        <w:pStyle w:val="NoSpacing"/>
        <w:spacing w:line="360" w:lineRule="auto"/>
        <w:jc w:val="both"/>
        <w:rPr>
          <w:rFonts w:ascii="Book Antiqua" w:hAnsi="Book Antiqua"/>
          <w:b/>
          <w:sz w:val="24"/>
          <w:szCs w:val="24"/>
          <w:lang w:eastAsia="zh-CN"/>
        </w:rPr>
      </w:pPr>
      <w:r w:rsidRPr="00113474">
        <w:rPr>
          <w:rFonts w:ascii="Book Antiqua" w:eastAsia="Times New Roman" w:hAnsi="Book Antiqua"/>
          <w:b/>
          <w:bCs/>
          <w:sz w:val="24"/>
          <w:szCs w:val="24"/>
        </w:rPr>
        <w:t>Abstract</w:t>
      </w:r>
    </w:p>
    <w:p w:rsidR="00606027" w:rsidRPr="00113474" w:rsidRDefault="00D9318B" w:rsidP="006310C3">
      <w:pPr>
        <w:pStyle w:val="NoSpacing"/>
        <w:spacing w:line="360" w:lineRule="auto"/>
        <w:jc w:val="both"/>
        <w:rPr>
          <w:rFonts w:ascii="Book Antiqua" w:hAnsi="Book Antiqua"/>
          <w:sz w:val="24"/>
          <w:szCs w:val="24"/>
          <w:lang w:eastAsia="zh-CN"/>
        </w:rPr>
      </w:pPr>
      <w:r w:rsidRPr="00113474">
        <w:rPr>
          <w:rFonts w:ascii="Book Antiqua" w:eastAsia="Times New Roman" w:hAnsi="Book Antiqua"/>
          <w:sz w:val="24"/>
          <w:szCs w:val="24"/>
        </w:rPr>
        <w:t>In this case study 16</w:t>
      </w:r>
      <w:r w:rsidR="00D1150B" w:rsidRPr="00113474">
        <w:rPr>
          <w:rFonts w:ascii="Book Antiqua" w:hAnsi="Book Antiqua"/>
          <w:sz w:val="24"/>
          <w:szCs w:val="24"/>
          <w:lang w:eastAsia="zh-CN"/>
        </w:rPr>
        <w:t xml:space="preserve"> </w:t>
      </w:r>
      <w:r w:rsidRPr="00113474">
        <w:rPr>
          <w:rFonts w:ascii="Book Antiqua" w:eastAsia="Times New Roman" w:hAnsi="Book Antiqua"/>
          <w:sz w:val="24"/>
          <w:szCs w:val="24"/>
        </w:rPr>
        <w:t>y</w:t>
      </w:r>
      <w:r w:rsidR="00D1150B" w:rsidRPr="00113474">
        <w:rPr>
          <w:rFonts w:ascii="Book Antiqua" w:hAnsi="Book Antiqua"/>
          <w:sz w:val="24"/>
          <w:szCs w:val="24"/>
          <w:lang w:eastAsia="zh-CN"/>
        </w:rPr>
        <w:t>ea</w:t>
      </w:r>
      <w:r w:rsidRPr="00113474">
        <w:rPr>
          <w:rFonts w:ascii="Book Antiqua" w:eastAsia="Times New Roman" w:hAnsi="Book Antiqua"/>
          <w:sz w:val="24"/>
          <w:szCs w:val="24"/>
        </w:rPr>
        <w:t>r/male having sw</w:t>
      </w:r>
      <w:r w:rsidR="00D1150B" w:rsidRPr="00113474">
        <w:rPr>
          <w:rFonts w:ascii="Book Antiqua" w:eastAsia="Times New Roman" w:hAnsi="Book Antiqua"/>
          <w:sz w:val="24"/>
          <w:szCs w:val="24"/>
        </w:rPr>
        <w:t xml:space="preserve">elling over anterior aspect of </w:t>
      </w:r>
      <w:r w:rsidRPr="00113474">
        <w:rPr>
          <w:rFonts w:ascii="Book Antiqua" w:eastAsia="Times New Roman" w:hAnsi="Book Antiqua"/>
          <w:sz w:val="24"/>
          <w:szCs w:val="24"/>
        </w:rPr>
        <w:t>proximal 1/3 tib</w:t>
      </w:r>
      <w:r w:rsidR="0006331C" w:rsidRPr="00113474">
        <w:rPr>
          <w:rFonts w:ascii="Book Antiqua" w:eastAsia="Times New Roman" w:hAnsi="Book Antiqua"/>
          <w:sz w:val="24"/>
          <w:szCs w:val="24"/>
        </w:rPr>
        <w:t>ia since one year which was pea</w:t>
      </w:r>
      <w:r w:rsidRPr="00113474">
        <w:rPr>
          <w:rFonts w:ascii="Book Antiqua" w:eastAsia="Times New Roman" w:hAnsi="Book Antiqua"/>
          <w:sz w:val="24"/>
          <w:szCs w:val="24"/>
        </w:rPr>
        <w:t>nut in size initially and progressively increased to present size. P</w:t>
      </w:r>
      <w:r w:rsidR="000331A9" w:rsidRPr="00113474">
        <w:rPr>
          <w:rFonts w:ascii="Book Antiqua" w:eastAsia="Times New Roman" w:hAnsi="Book Antiqua"/>
          <w:sz w:val="24"/>
          <w:szCs w:val="24"/>
        </w:rPr>
        <w:t xml:space="preserve">atient had undergone </w:t>
      </w:r>
      <w:r w:rsidR="00D1150B" w:rsidRPr="00113474">
        <w:rPr>
          <w:rFonts w:ascii="Book Antiqua" w:hAnsi="Book Antiqua"/>
          <w:sz w:val="24"/>
          <w:szCs w:val="24"/>
        </w:rPr>
        <w:t>Fine Needle Aspiration Cytology (FNAC)</w:t>
      </w:r>
      <w:r w:rsidR="000331A9" w:rsidRPr="00113474">
        <w:rPr>
          <w:rFonts w:ascii="Book Antiqua" w:eastAsia="Times New Roman" w:hAnsi="Book Antiqua"/>
          <w:sz w:val="24"/>
          <w:szCs w:val="24"/>
        </w:rPr>
        <w:t xml:space="preserve"> twice </w:t>
      </w:r>
      <w:r w:rsidR="0006331C" w:rsidRPr="00113474">
        <w:rPr>
          <w:rFonts w:ascii="Book Antiqua" w:eastAsia="Times New Roman" w:hAnsi="Book Antiqua"/>
          <w:sz w:val="24"/>
          <w:szCs w:val="24"/>
        </w:rPr>
        <w:t xml:space="preserve">during </w:t>
      </w:r>
      <w:r w:rsidR="00DD751D" w:rsidRPr="00113474">
        <w:rPr>
          <w:rFonts w:ascii="Book Antiqua" w:eastAsia="Times New Roman" w:hAnsi="Book Antiqua"/>
          <w:sz w:val="24"/>
          <w:szCs w:val="24"/>
        </w:rPr>
        <w:t xml:space="preserve">this period and reported as </w:t>
      </w:r>
      <w:r w:rsidR="001624B2" w:rsidRPr="00113474">
        <w:rPr>
          <w:rFonts w:ascii="Book Antiqua" w:eastAsia="Times New Roman" w:hAnsi="Book Antiqua"/>
          <w:sz w:val="24"/>
          <w:szCs w:val="24"/>
        </w:rPr>
        <w:t>spindle cell sarcoma.</w:t>
      </w:r>
      <w:r w:rsidR="00D1150B" w:rsidRPr="00113474">
        <w:rPr>
          <w:rFonts w:ascii="Book Antiqua" w:hAnsi="Book Antiqua"/>
          <w:sz w:val="24"/>
          <w:szCs w:val="24"/>
          <w:lang w:eastAsia="zh-CN"/>
        </w:rPr>
        <w:t xml:space="preserve"> </w:t>
      </w:r>
      <w:r w:rsidR="00113474" w:rsidRPr="00113474">
        <w:rPr>
          <w:rFonts w:ascii="Book Antiqua" w:hAnsi="Book Antiqua"/>
          <w:sz w:val="24"/>
          <w:szCs w:val="24"/>
        </w:rPr>
        <w:t>Malignant peripheral nerve sheath tumour</w:t>
      </w:r>
      <w:r w:rsidR="00113474" w:rsidRPr="00113474">
        <w:rPr>
          <w:rFonts w:ascii="Book Antiqua" w:eastAsia="Times New Roman" w:hAnsi="Book Antiqua"/>
          <w:bCs/>
          <w:sz w:val="24"/>
          <w:szCs w:val="24"/>
        </w:rPr>
        <w:t xml:space="preserve"> </w:t>
      </w:r>
      <w:r w:rsidR="00113474" w:rsidRPr="00113474">
        <w:rPr>
          <w:rFonts w:ascii="Book Antiqua" w:hAnsi="Book Antiqua"/>
          <w:bCs/>
          <w:sz w:val="24"/>
          <w:szCs w:val="24"/>
          <w:lang w:eastAsia="zh-CN"/>
        </w:rPr>
        <w:t>(</w:t>
      </w:r>
      <w:r w:rsidR="005A4CC1" w:rsidRPr="00113474">
        <w:rPr>
          <w:rFonts w:ascii="Book Antiqua" w:eastAsia="Times New Roman" w:hAnsi="Book Antiqua"/>
          <w:bCs/>
          <w:sz w:val="24"/>
          <w:szCs w:val="24"/>
        </w:rPr>
        <w:t>MPNST</w:t>
      </w:r>
      <w:r w:rsidR="00113474" w:rsidRPr="00113474">
        <w:rPr>
          <w:rFonts w:ascii="Book Antiqua" w:hAnsi="Book Antiqua"/>
          <w:bCs/>
          <w:sz w:val="24"/>
          <w:szCs w:val="24"/>
          <w:lang w:eastAsia="zh-CN"/>
        </w:rPr>
        <w:t>)</w:t>
      </w:r>
      <w:r w:rsidR="005A4CC1" w:rsidRPr="00113474">
        <w:rPr>
          <w:rFonts w:ascii="Book Antiqua" w:eastAsia="Times New Roman" w:hAnsi="Book Antiqua"/>
          <w:sz w:val="24"/>
          <w:szCs w:val="24"/>
        </w:rPr>
        <w:t xml:space="preserve"> is a </w:t>
      </w:r>
      <w:r w:rsidR="0006331C" w:rsidRPr="00113474">
        <w:rPr>
          <w:rFonts w:ascii="Book Antiqua" w:eastAsia="Times New Roman" w:hAnsi="Book Antiqua"/>
          <w:sz w:val="24"/>
          <w:szCs w:val="24"/>
        </w:rPr>
        <w:t xml:space="preserve">malignancy </w:t>
      </w:r>
      <w:r w:rsidR="005A4CC1" w:rsidRPr="00113474">
        <w:rPr>
          <w:rFonts w:ascii="Book Antiqua" w:eastAsia="Times New Roman" w:hAnsi="Book Antiqua"/>
          <w:sz w:val="24"/>
          <w:szCs w:val="24"/>
        </w:rPr>
        <w:t>of the </w:t>
      </w:r>
      <w:hyperlink r:id="rId9" w:tooltip="Connective tissue" w:history="1">
        <w:r w:rsidR="005A4CC1" w:rsidRPr="00113474">
          <w:rPr>
            <w:rFonts w:ascii="Book Antiqua" w:eastAsia="Times New Roman" w:hAnsi="Book Antiqua"/>
            <w:sz w:val="24"/>
            <w:szCs w:val="24"/>
          </w:rPr>
          <w:t>connective tissue</w:t>
        </w:r>
      </w:hyperlink>
      <w:r w:rsidR="005A4CC1" w:rsidRPr="00113474">
        <w:rPr>
          <w:rFonts w:ascii="Book Antiqua" w:eastAsia="Times New Roman" w:hAnsi="Book Antiqua"/>
          <w:sz w:val="24"/>
          <w:szCs w:val="24"/>
        </w:rPr>
        <w:t> surrounding</w:t>
      </w:r>
      <w:r w:rsidR="005267C3" w:rsidRPr="00113474">
        <w:rPr>
          <w:rFonts w:ascii="Book Antiqua" w:eastAsia="Times New Roman" w:hAnsi="Book Antiqua"/>
          <w:sz w:val="24"/>
          <w:szCs w:val="24"/>
        </w:rPr>
        <w:t xml:space="preserve"> the</w:t>
      </w:r>
      <w:r w:rsidR="005A4CC1" w:rsidRPr="00113474">
        <w:rPr>
          <w:rFonts w:ascii="Book Antiqua" w:eastAsia="Times New Roman" w:hAnsi="Book Antiqua"/>
          <w:sz w:val="24"/>
          <w:szCs w:val="24"/>
        </w:rPr>
        <w:t> </w:t>
      </w:r>
      <w:hyperlink r:id="rId10" w:tooltip="Nerve" w:history="1">
        <w:r w:rsidR="005A4CC1" w:rsidRPr="00113474">
          <w:rPr>
            <w:rFonts w:ascii="Book Antiqua" w:eastAsia="Times New Roman" w:hAnsi="Book Antiqua"/>
            <w:sz w:val="24"/>
            <w:szCs w:val="24"/>
          </w:rPr>
          <w:t>nerves</w:t>
        </w:r>
      </w:hyperlink>
      <w:r w:rsidR="005A4CC1" w:rsidRPr="00113474">
        <w:rPr>
          <w:rFonts w:ascii="Book Antiqua" w:eastAsia="Times New Roman" w:hAnsi="Book Antiqua"/>
          <w:sz w:val="24"/>
          <w:szCs w:val="24"/>
        </w:rPr>
        <w:t xml:space="preserve">. </w:t>
      </w:r>
      <w:r w:rsidR="005267C3" w:rsidRPr="00113474">
        <w:rPr>
          <w:rFonts w:ascii="Book Antiqua" w:hAnsi="Book Antiqua"/>
          <w:sz w:val="24"/>
          <w:szCs w:val="24"/>
        </w:rPr>
        <w:t xml:space="preserve">Previously MPNST is also called as </w:t>
      </w:r>
      <w:r w:rsidR="00DA3405" w:rsidRPr="00113474">
        <w:rPr>
          <w:rFonts w:ascii="Book Antiqua" w:hAnsi="Book Antiqua"/>
          <w:sz w:val="24"/>
          <w:szCs w:val="24"/>
        </w:rPr>
        <w:t>neurofibrosarcoma</w:t>
      </w:r>
      <w:r w:rsidR="005267C3" w:rsidRPr="00113474">
        <w:rPr>
          <w:rFonts w:ascii="Book Antiqua" w:hAnsi="Book Antiqua"/>
          <w:sz w:val="24"/>
          <w:szCs w:val="24"/>
        </w:rPr>
        <w:t>,</w:t>
      </w:r>
      <w:r w:rsidR="00DA3405" w:rsidRPr="00113474">
        <w:rPr>
          <w:rFonts w:ascii="Book Antiqua" w:hAnsi="Book Antiqua"/>
          <w:sz w:val="24"/>
          <w:szCs w:val="24"/>
        </w:rPr>
        <w:t xml:space="preserve"> </w:t>
      </w:r>
      <w:r w:rsidR="005267C3" w:rsidRPr="00113474">
        <w:rPr>
          <w:rFonts w:ascii="Book Antiqua" w:hAnsi="Book Antiqua"/>
          <w:sz w:val="24"/>
          <w:szCs w:val="24"/>
        </w:rPr>
        <w:t>malignant schwannoma; neurogenic sarcoma. We</w:t>
      </w:r>
      <w:r w:rsidR="001B3321" w:rsidRPr="00113474">
        <w:rPr>
          <w:rFonts w:ascii="Book Antiqua" w:hAnsi="Book Antiqua"/>
          <w:sz w:val="24"/>
          <w:szCs w:val="24"/>
        </w:rPr>
        <w:t xml:space="preserve"> are report</w:t>
      </w:r>
      <w:r w:rsidR="009C0C91" w:rsidRPr="00113474">
        <w:rPr>
          <w:rFonts w:ascii="Book Antiqua" w:hAnsi="Book Antiqua"/>
          <w:sz w:val="24"/>
          <w:szCs w:val="24"/>
        </w:rPr>
        <w:t xml:space="preserve">ing </w:t>
      </w:r>
      <w:r w:rsidR="009C0C91" w:rsidRPr="00113474">
        <w:rPr>
          <w:rFonts w:ascii="Book Antiqua" w:hAnsi="Book Antiqua"/>
          <w:sz w:val="24"/>
          <w:szCs w:val="24"/>
        </w:rPr>
        <w:lastRenderedPageBreak/>
        <w:t>this case for its rarity and peculiar mode of presentation.</w:t>
      </w:r>
      <w:r w:rsidR="00D1150B" w:rsidRPr="00113474">
        <w:rPr>
          <w:rFonts w:ascii="Book Antiqua" w:hAnsi="Book Antiqua"/>
          <w:sz w:val="24"/>
          <w:szCs w:val="24"/>
          <w:lang w:eastAsia="zh-CN"/>
        </w:rPr>
        <w:t xml:space="preserve"> </w:t>
      </w:r>
      <w:r w:rsidR="005267C3" w:rsidRPr="00113474">
        <w:rPr>
          <w:rFonts w:ascii="Book Antiqua" w:hAnsi="Book Antiqua"/>
          <w:sz w:val="24"/>
          <w:szCs w:val="24"/>
        </w:rPr>
        <w:t>FNAC/Core biopsy can be used as an effective diagnostic tool to hit the correct pathological diagnosis</w:t>
      </w:r>
      <w:r w:rsidR="00F84263" w:rsidRPr="00113474">
        <w:rPr>
          <w:rFonts w:ascii="Book Antiqua" w:hAnsi="Book Antiqua"/>
          <w:sz w:val="24"/>
          <w:szCs w:val="24"/>
        </w:rPr>
        <w:t>.</w:t>
      </w:r>
      <w:r w:rsidR="009C0C91" w:rsidRPr="00113474">
        <w:rPr>
          <w:rFonts w:ascii="Book Antiqua" w:hAnsi="Book Antiqua"/>
          <w:sz w:val="24"/>
          <w:szCs w:val="24"/>
        </w:rPr>
        <w:t xml:space="preserve"> </w:t>
      </w:r>
    </w:p>
    <w:p w:rsidR="00D1150B" w:rsidRPr="00113474" w:rsidRDefault="00D1150B" w:rsidP="006310C3">
      <w:pPr>
        <w:pStyle w:val="NoSpacing"/>
        <w:spacing w:line="360" w:lineRule="auto"/>
        <w:jc w:val="both"/>
        <w:rPr>
          <w:rFonts w:ascii="Book Antiqua" w:eastAsia="Times New Roman" w:hAnsi="Book Antiqua"/>
          <w:sz w:val="24"/>
          <w:szCs w:val="24"/>
          <w:lang w:eastAsia="zh-CN"/>
        </w:rPr>
      </w:pPr>
    </w:p>
    <w:p w:rsidR="00825DDE" w:rsidRPr="00113474" w:rsidRDefault="00825DDE"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rPr>
        <w:t>Key</w:t>
      </w:r>
      <w:r w:rsidR="00D1150B" w:rsidRPr="00113474">
        <w:rPr>
          <w:rFonts w:ascii="Book Antiqua" w:hAnsi="Book Antiqua"/>
          <w:b/>
          <w:sz w:val="24"/>
          <w:szCs w:val="24"/>
          <w:lang w:eastAsia="zh-CN"/>
        </w:rPr>
        <w:t xml:space="preserve"> </w:t>
      </w:r>
      <w:r w:rsidRPr="00113474">
        <w:rPr>
          <w:rFonts w:ascii="Book Antiqua" w:hAnsi="Book Antiqua"/>
          <w:b/>
          <w:sz w:val="24"/>
          <w:szCs w:val="24"/>
        </w:rPr>
        <w:t>words</w:t>
      </w:r>
      <w:r w:rsidR="00D1150B" w:rsidRPr="00113474">
        <w:rPr>
          <w:rFonts w:ascii="Book Antiqua" w:hAnsi="Book Antiqua"/>
          <w:b/>
          <w:sz w:val="24"/>
          <w:szCs w:val="24"/>
          <w:lang w:eastAsia="zh-CN"/>
        </w:rPr>
        <w:t xml:space="preserve">: </w:t>
      </w:r>
      <w:r w:rsidRPr="00113474">
        <w:rPr>
          <w:rFonts w:ascii="Book Antiqua" w:hAnsi="Book Antiqua"/>
          <w:sz w:val="24"/>
          <w:szCs w:val="24"/>
        </w:rPr>
        <w:t xml:space="preserve">Tibial </w:t>
      </w:r>
      <w:r w:rsidR="00113474" w:rsidRPr="00113474">
        <w:rPr>
          <w:rFonts w:ascii="Book Antiqua" w:hAnsi="Book Antiqua"/>
          <w:sz w:val="24"/>
          <w:szCs w:val="24"/>
        </w:rPr>
        <w:t>malignant peripheral nerve sheath tumour</w:t>
      </w:r>
      <w:r w:rsidR="00D1150B" w:rsidRPr="00113474">
        <w:rPr>
          <w:rFonts w:ascii="Book Antiqua" w:hAnsi="Book Antiqua"/>
          <w:sz w:val="24"/>
          <w:szCs w:val="24"/>
          <w:lang w:eastAsia="zh-CN"/>
        </w:rPr>
        <w:t xml:space="preserve">; </w:t>
      </w:r>
      <w:r w:rsidR="00D1150B" w:rsidRPr="00113474">
        <w:rPr>
          <w:rFonts w:ascii="Book Antiqua" w:hAnsi="Book Antiqua"/>
          <w:sz w:val="24"/>
          <w:szCs w:val="24"/>
        </w:rPr>
        <w:t>Fine Needle Aspiration Cytology</w:t>
      </w:r>
      <w:r w:rsidR="00D1150B" w:rsidRPr="00113474">
        <w:rPr>
          <w:rFonts w:ascii="Book Antiqua" w:hAnsi="Book Antiqua"/>
          <w:sz w:val="24"/>
          <w:szCs w:val="24"/>
          <w:lang w:eastAsia="zh-CN"/>
        </w:rPr>
        <w:t>;</w:t>
      </w:r>
      <w:r w:rsidR="00D1150B" w:rsidRPr="00113474">
        <w:rPr>
          <w:rFonts w:ascii="Book Antiqua" w:hAnsi="Book Antiqua"/>
          <w:sz w:val="24"/>
          <w:szCs w:val="24"/>
        </w:rPr>
        <w:t xml:space="preserve"> </w:t>
      </w:r>
      <w:r w:rsidR="00D85A31" w:rsidRPr="00113474">
        <w:rPr>
          <w:rFonts w:ascii="Book Antiqua" w:hAnsi="Book Antiqua"/>
          <w:sz w:val="24"/>
          <w:szCs w:val="24"/>
        </w:rPr>
        <w:t>Histopathology</w:t>
      </w:r>
      <w:r w:rsidR="00D1150B" w:rsidRPr="00113474">
        <w:rPr>
          <w:rFonts w:ascii="Book Antiqua" w:hAnsi="Book Antiqua"/>
          <w:sz w:val="24"/>
          <w:szCs w:val="24"/>
          <w:lang w:eastAsia="zh-CN"/>
        </w:rPr>
        <w:t>;</w:t>
      </w:r>
      <w:r w:rsidRPr="00113474">
        <w:rPr>
          <w:rFonts w:ascii="Book Antiqua" w:hAnsi="Book Antiqua"/>
          <w:sz w:val="24"/>
          <w:szCs w:val="24"/>
        </w:rPr>
        <w:t xml:space="preserve"> Treatment</w:t>
      </w:r>
    </w:p>
    <w:p w:rsidR="00825DDE" w:rsidRPr="00113474" w:rsidRDefault="00825DDE" w:rsidP="006310C3">
      <w:pPr>
        <w:pStyle w:val="NoSpacing"/>
        <w:spacing w:line="360" w:lineRule="auto"/>
        <w:jc w:val="both"/>
        <w:rPr>
          <w:rFonts w:ascii="Book Antiqua" w:hAnsi="Book Antiqua"/>
          <w:sz w:val="24"/>
          <w:szCs w:val="24"/>
        </w:rPr>
      </w:pPr>
    </w:p>
    <w:p w:rsidR="00D1150B" w:rsidRPr="00113474" w:rsidRDefault="00D1150B" w:rsidP="006310C3">
      <w:pPr>
        <w:spacing w:after="0" w:line="360" w:lineRule="auto"/>
        <w:jc w:val="both"/>
        <w:rPr>
          <w:rFonts w:ascii="Book Antiqua" w:hAnsi="Book Antiqua" w:cs="Arial"/>
          <w:sz w:val="24"/>
          <w:szCs w:val="24"/>
        </w:rPr>
      </w:pPr>
      <w:r w:rsidRPr="00113474">
        <w:rPr>
          <w:rFonts w:ascii="Book Antiqua" w:hAnsi="Book Antiqua"/>
          <w:b/>
          <w:sz w:val="24"/>
          <w:szCs w:val="24"/>
        </w:rPr>
        <w:t xml:space="preserve">© </w:t>
      </w:r>
      <w:r w:rsidRPr="00113474">
        <w:rPr>
          <w:rFonts w:ascii="Book Antiqua" w:hAnsi="Book Antiqua" w:cs="Arial"/>
          <w:b/>
          <w:sz w:val="24"/>
          <w:szCs w:val="24"/>
        </w:rPr>
        <w:t>The Author(s) 2015.</w:t>
      </w:r>
      <w:r w:rsidRPr="00113474">
        <w:rPr>
          <w:rFonts w:ascii="Book Antiqua" w:hAnsi="Book Antiqua" w:cs="Arial"/>
          <w:sz w:val="24"/>
          <w:szCs w:val="24"/>
        </w:rPr>
        <w:t xml:space="preserve"> Published by Baishideng Publishing Group Inc. All rights reserved.</w:t>
      </w:r>
    </w:p>
    <w:p w:rsidR="001B3321" w:rsidRPr="00113474" w:rsidRDefault="001B3321" w:rsidP="006310C3">
      <w:pPr>
        <w:pStyle w:val="NoSpacing"/>
        <w:spacing w:line="360" w:lineRule="auto"/>
        <w:jc w:val="both"/>
        <w:rPr>
          <w:rFonts w:ascii="Book Antiqua" w:eastAsia="Arial Unicode MS" w:hAnsi="Book Antiqua" w:cs="Arial Unicode MS"/>
          <w:b/>
          <w:sz w:val="24"/>
          <w:szCs w:val="24"/>
        </w:rPr>
      </w:pPr>
    </w:p>
    <w:p w:rsidR="00C44823" w:rsidRPr="00113474" w:rsidRDefault="00901525" w:rsidP="006310C3">
      <w:pPr>
        <w:pStyle w:val="NoSpacing"/>
        <w:spacing w:line="360" w:lineRule="auto"/>
        <w:jc w:val="both"/>
        <w:rPr>
          <w:rFonts w:ascii="Book Antiqua" w:hAnsi="Book Antiqua"/>
          <w:b/>
          <w:sz w:val="24"/>
          <w:szCs w:val="24"/>
          <w:lang w:eastAsia="zh-CN"/>
        </w:rPr>
      </w:pPr>
      <w:r w:rsidRPr="00113474">
        <w:rPr>
          <w:rFonts w:ascii="Book Antiqua" w:eastAsia="Arial Unicode MS" w:hAnsi="Book Antiqua" w:cs="Arial Unicode MS"/>
          <w:b/>
          <w:sz w:val="24"/>
          <w:szCs w:val="24"/>
        </w:rPr>
        <w:t>C</w:t>
      </w:r>
      <w:r w:rsidR="00C44823" w:rsidRPr="00113474">
        <w:rPr>
          <w:rFonts w:ascii="Book Antiqua" w:hAnsi="Book Antiqua"/>
          <w:b/>
          <w:sz w:val="24"/>
          <w:szCs w:val="24"/>
        </w:rPr>
        <w:t>ore tip</w:t>
      </w:r>
      <w:r w:rsidR="00D1150B" w:rsidRPr="00113474">
        <w:rPr>
          <w:rFonts w:ascii="Book Antiqua" w:hAnsi="Book Antiqua"/>
          <w:b/>
          <w:sz w:val="24"/>
          <w:szCs w:val="24"/>
          <w:lang w:eastAsia="zh-CN"/>
        </w:rPr>
        <w:t xml:space="preserve">: </w:t>
      </w:r>
      <w:r w:rsidR="00EC45E9" w:rsidRPr="00113474">
        <w:rPr>
          <w:rFonts w:ascii="Book Antiqua" w:hAnsi="Book Antiqua"/>
          <w:sz w:val="24"/>
          <w:szCs w:val="24"/>
        </w:rPr>
        <w:t>In cases</w:t>
      </w:r>
      <w:r w:rsidR="00C44823" w:rsidRPr="00113474">
        <w:rPr>
          <w:rFonts w:ascii="Book Antiqua" w:hAnsi="Book Antiqua"/>
          <w:sz w:val="24"/>
          <w:szCs w:val="24"/>
        </w:rPr>
        <w:t xml:space="preserve"> of </w:t>
      </w:r>
      <w:r w:rsidR="00113474" w:rsidRPr="00113474">
        <w:rPr>
          <w:rFonts w:ascii="Book Antiqua" w:hAnsi="Book Antiqua"/>
          <w:sz w:val="24"/>
          <w:szCs w:val="24"/>
        </w:rPr>
        <w:t>malignant peripheral nerve sheath tumour</w:t>
      </w:r>
      <w:r w:rsidR="00C44823" w:rsidRPr="00113474">
        <w:rPr>
          <w:rFonts w:ascii="Book Antiqua" w:hAnsi="Book Antiqua"/>
          <w:sz w:val="24"/>
          <w:szCs w:val="24"/>
        </w:rPr>
        <w:t xml:space="preserve"> of </w:t>
      </w:r>
      <w:r w:rsidR="00FD6E4A" w:rsidRPr="00113474">
        <w:rPr>
          <w:rFonts w:ascii="Book Antiqua" w:hAnsi="Book Antiqua"/>
          <w:sz w:val="24"/>
          <w:szCs w:val="24"/>
        </w:rPr>
        <w:t>tibia Fine</w:t>
      </w:r>
      <w:r w:rsidR="00C44823" w:rsidRPr="00113474">
        <w:rPr>
          <w:rFonts w:ascii="Book Antiqua" w:hAnsi="Book Antiqua"/>
          <w:sz w:val="24"/>
          <w:szCs w:val="24"/>
        </w:rPr>
        <w:t xml:space="preserve"> Needle Aspiration </w:t>
      </w:r>
      <w:r w:rsidR="001B3321" w:rsidRPr="00113474">
        <w:rPr>
          <w:rFonts w:ascii="Book Antiqua" w:hAnsi="Book Antiqua"/>
          <w:sz w:val="24"/>
          <w:szCs w:val="24"/>
        </w:rPr>
        <w:t>Cytology</w:t>
      </w:r>
      <w:r w:rsidR="00C44823" w:rsidRPr="00113474">
        <w:rPr>
          <w:rFonts w:ascii="Book Antiqua" w:hAnsi="Book Antiqua"/>
          <w:sz w:val="24"/>
          <w:szCs w:val="24"/>
        </w:rPr>
        <w:t xml:space="preserve">/core biopsy can be used as an effective diagnostic tool to hit the correct pathological </w:t>
      </w:r>
      <w:r w:rsidR="001B3321" w:rsidRPr="00113474">
        <w:rPr>
          <w:rFonts w:ascii="Book Antiqua" w:hAnsi="Book Antiqua"/>
          <w:sz w:val="24"/>
          <w:szCs w:val="24"/>
        </w:rPr>
        <w:t xml:space="preserve">diagnosis. In such cases </w:t>
      </w:r>
      <w:r w:rsidR="00C44823" w:rsidRPr="00113474">
        <w:rPr>
          <w:rFonts w:ascii="Book Antiqua" w:hAnsi="Book Antiqua"/>
          <w:sz w:val="24"/>
          <w:szCs w:val="24"/>
        </w:rPr>
        <w:t>enblock resection is</w:t>
      </w:r>
      <w:r w:rsidR="001B3321" w:rsidRPr="00113474">
        <w:rPr>
          <w:rFonts w:ascii="Book Antiqua" w:hAnsi="Book Antiqua"/>
          <w:sz w:val="24"/>
          <w:szCs w:val="24"/>
        </w:rPr>
        <w:t xml:space="preserve"> the treatment of choice</w:t>
      </w:r>
      <w:r w:rsidR="00FD6E4A" w:rsidRPr="00113474">
        <w:rPr>
          <w:rFonts w:ascii="Book Antiqua" w:hAnsi="Book Antiqua"/>
          <w:sz w:val="24"/>
          <w:szCs w:val="24"/>
        </w:rPr>
        <w:t>. Adjuvant</w:t>
      </w:r>
      <w:r w:rsidR="00C44823" w:rsidRPr="00113474">
        <w:rPr>
          <w:rFonts w:ascii="Book Antiqua" w:hAnsi="Book Antiqua"/>
          <w:sz w:val="24"/>
          <w:szCs w:val="24"/>
        </w:rPr>
        <w:t xml:space="preserve"> radiotherapy/chemotherapy plays vital role for the better outcome of the patients.</w:t>
      </w:r>
    </w:p>
    <w:p w:rsidR="00D1150B" w:rsidRPr="00113474" w:rsidRDefault="00D1150B" w:rsidP="006310C3">
      <w:pPr>
        <w:pStyle w:val="NoSpacing"/>
        <w:spacing w:line="360" w:lineRule="auto"/>
        <w:jc w:val="both"/>
        <w:rPr>
          <w:rFonts w:ascii="Book Antiqua" w:hAnsi="Book Antiqua"/>
          <w:b/>
          <w:sz w:val="24"/>
          <w:szCs w:val="24"/>
          <w:lang w:eastAsia="zh-CN"/>
        </w:rPr>
      </w:pPr>
    </w:p>
    <w:p w:rsidR="006310C3" w:rsidRPr="00113474" w:rsidRDefault="00D1150B" w:rsidP="006310C3">
      <w:pPr>
        <w:pStyle w:val="NoSpacing"/>
        <w:spacing w:line="360" w:lineRule="auto"/>
        <w:jc w:val="both"/>
        <w:rPr>
          <w:rFonts w:ascii="Book Antiqua" w:hAnsi="Book Antiqua"/>
          <w:sz w:val="24"/>
          <w:szCs w:val="24"/>
          <w:lang w:eastAsia="zh-CN"/>
        </w:rPr>
      </w:pPr>
      <w:r w:rsidRPr="00113474">
        <w:rPr>
          <w:rFonts w:ascii="Book Antiqua" w:hAnsi="Book Antiqua"/>
          <w:sz w:val="24"/>
          <w:szCs w:val="24"/>
        </w:rPr>
        <w:t>Rao</w:t>
      </w:r>
      <w:r w:rsidR="006310C3" w:rsidRPr="00113474">
        <w:rPr>
          <w:rFonts w:ascii="Book Antiqua" w:hAnsi="Book Antiqua"/>
          <w:sz w:val="24"/>
          <w:szCs w:val="24"/>
          <w:lang w:eastAsia="zh-CN"/>
        </w:rPr>
        <w:t xml:space="preserve"> A</w:t>
      </w:r>
      <w:r w:rsidRPr="00113474">
        <w:rPr>
          <w:rFonts w:ascii="Book Antiqua" w:hAnsi="Book Antiqua"/>
          <w:sz w:val="24"/>
          <w:szCs w:val="24"/>
        </w:rPr>
        <w:t>, Ingle</w:t>
      </w:r>
      <w:r w:rsidR="006310C3" w:rsidRPr="00113474">
        <w:rPr>
          <w:rFonts w:ascii="Book Antiqua" w:hAnsi="Book Antiqua"/>
          <w:sz w:val="24"/>
          <w:szCs w:val="24"/>
          <w:lang w:eastAsia="zh-CN"/>
        </w:rPr>
        <w:t xml:space="preserve"> SB</w:t>
      </w:r>
      <w:r w:rsidRPr="00113474">
        <w:rPr>
          <w:rFonts w:ascii="Book Antiqua" w:hAnsi="Book Antiqua"/>
          <w:sz w:val="24"/>
          <w:szCs w:val="24"/>
        </w:rPr>
        <w:t>,</w:t>
      </w:r>
      <w:r w:rsidRPr="00113474">
        <w:rPr>
          <w:rFonts w:ascii="Book Antiqua" w:hAnsi="Book Antiqua"/>
          <w:sz w:val="24"/>
          <w:szCs w:val="24"/>
          <w:lang w:eastAsia="zh-CN"/>
        </w:rPr>
        <w:t xml:space="preserve"> </w:t>
      </w:r>
      <w:r w:rsidRPr="00113474">
        <w:rPr>
          <w:rFonts w:ascii="Book Antiqua" w:hAnsi="Book Antiqua"/>
          <w:sz w:val="24"/>
          <w:szCs w:val="24"/>
        </w:rPr>
        <w:t>Rajurkar</w:t>
      </w:r>
      <w:r w:rsidR="006310C3" w:rsidRPr="00113474">
        <w:rPr>
          <w:rFonts w:ascii="Book Antiqua" w:hAnsi="Book Antiqua"/>
          <w:sz w:val="24"/>
          <w:szCs w:val="24"/>
          <w:lang w:eastAsia="zh-CN"/>
        </w:rPr>
        <w:t xml:space="preserve"> P</w:t>
      </w:r>
      <w:r w:rsidRPr="00113474">
        <w:rPr>
          <w:rFonts w:ascii="Book Antiqua" w:hAnsi="Book Antiqua"/>
          <w:sz w:val="24"/>
          <w:szCs w:val="24"/>
        </w:rPr>
        <w:t>, Goyal</w:t>
      </w:r>
      <w:r w:rsidR="006310C3" w:rsidRPr="00113474">
        <w:rPr>
          <w:rFonts w:ascii="Book Antiqua" w:hAnsi="Book Antiqua"/>
          <w:sz w:val="24"/>
          <w:szCs w:val="24"/>
          <w:lang w:eastAsia="zh-CN"/>
        </w:rPr>
        <w:t xml:space="preserve"> V</w:t>
      </w:r>
      <w:r w:rsidRPr="00113474">
        <w:rPr>
          <w:rFonts w:ascii="Book Antiqua" w:hAnsi="Book Antiqua"/>
          <w:sz w:val="24"/>
          <w:szCs w:val="24"/>
        </w:rPr>
        <w:t>, Dokrimare</w:t>
      </w:r>
      <w:r w:rsidR="006310C3" w:rsidRPr="00113474">
        <w:rPr>
          <w:rFonts w:ascii="Book Antiqua" w:hAnsi="Book Antiqua"/>
          <w:sz w:val="24"/>
          <w:szCs w:val="24"/>
          <w:lang w:eastAsia="zh-CN"/>
        </w:rPr>
        <w:t xml:space="preserve"> N.</w:t>
      </w:r>
      <w:r w:rsidR="006310C3" w:rsidRPr="00113474">
        <w:rPr>
          <w:rFonts w:ascii="Book Antiqua" w:hAnsi="Book Antiqua"/>
          <w:sz w:val="24"/>
          <w:szCs w:val="24"/>
        </w:rPr>
        <w:t xml:space="preserve"> Unusual case of malignant peripheral nerve sheath tumor of proximal third tibia</w:t>
      </w:r>
      <w:r w:rsidR="006310C3" w:rsidRPr="00113474">
        <w:rPr>
          <w:rFonts w:ascii="Book Antiqua" w:hAnsi="Book Antiqua"/>
          <w:sz w:val="24"/>
          <w:szCs w:val="24"/>
          <w:lang w:eastAsia="zh-CN"/>
        </w:rPr>
        <w:t xml:space="preserve">. </w:t>
      </w:r>
      <w:r w:rsidR="006310C3" w:rsidRPr="00113474">
        <w:rPr>
          <w:rFonts w:ascii="Book Antiqua" w:hAnsi="Book Antiqua"/>
          <w:i/>
          <w:iCs/>
          <w:sz w:val="24"/>
          <w:szCs w:val="24"/>
        </w:rPr>
        <w:t>World J Clin Oncol</w:t>
      </w:r>
      <w:r w:rsidR="006310C3" w:rsidRPr="00113474">
        <w:rPr>
          <w:rFonts w:ascii="Book Antiqua" w:hAnsi="Book Antiqua"/>
          <w:i/>
          <w:iCs/>
          <w:sz w:val="24"/>
          <w:szCs w:val="24"/>
          <w:lang w:eastAsia="zh-CN"/>
        </w:rPr>
        <w:t xml:space="preserve"> </w:t>
      </w:r>
      <w:r w:rsidR="006310C3" w:rsidRPr="00113474">
        <w:rPr>
          <w:rFonts w:ascii="Book Antiqua" w:hAnsi="Book Antiqua"/>
          <w:iCs/>
          <w:sz w:val="24"/>
          <w:szCs w:val="24"/>
          <w:lang w:eastAsia="zh-CN"/>
        </w:rPr>
        <w:t>2015; In press</w:t>
      </w:r>
    </w:p>
    <w:p w:rsidR="00D85A31" w:rsidRPr="00113474" w:rsidRDefault="00D85A31" w:rsidP="006310C3">
      <w:pPr>
        <w:pStyle w:val="NoSpacing"/>
        <w:spacing w:line="360" w:lineRule="auto"/>
        <w:jc w:val="both"/>
        <w:rPr>
          <w:rFonts w:ascii="Book Antiqua" w:hAnsi="Book Antiqua"/>
          <w:b/>
          <w:sz w:val="24"/>
          <w:szCs w:val="24"/>
          <w:lang w:eastAsia="zh-CN"/>
        </w:rPr>
      </w:pPr>
    </w:p>
    <w:p w:rsidR="003F2D8A" w:rsidRPr="00113474" w:rsidRDefault="006310C3" w:rsidP="006310C3">
      <w:pPr>
        <w:pStyle w:val="NoSpacing"/>
        <w:spacing w:line="360" w:lineRule="auto"/>
        <w:jc w:val="both"/>
        <w:rPr>
          <w:rFonts w:ascii="Book Antiqua" w:eastAsia="Times New Roman" w:hAnsi="Book Antiqua"/>
          <w:b/>
          <w:sz w:val="24"/>
          <w:szCs w:val="24"/>
          <w:lang w:eastAsia="zh-CN"/>
        </w:rPr>
      </w:pPr>
      <w:r w:rsidRPr="00113474">
        <w:rPr>
          <w:rFonts w:ascii="Book Antiqua" w:hAnsi="Book Antiqua"/>
          <w:b/>
          <w:sz w:val="24"/>
          <w:szCs w:val="24"/>
        </w:rPr>
        <w:t>INTRODUCTION</w:t>
      </w:r>
    </w:p>
    <w:p w:rsidR="00380305" w:rsidRPr="00113474" w:rsidRDefault="00113474" w:rsidP="006310C3">
      <w:pPr>
        <w:pStyle w:val="NoSpacing"/>
        <w:spacing w:line="360" w:lineRule="auto"/>
        <w:jc w:val="both"/>
        <w:rPr>
          <w:rFonts w:ascii="Book Antiqua" w:eastAsia="Times New Roman" w:hAnsi="Book Antiqua"/>
          <w:sz w:val="24"/>
          <w:szCs w:val="24"/>
        </w:rPr>
      </w:pPr>
      <w:r w:rsidRPr="00113474">
        <w:rPr>
          <w:rFonts w:ascii="Book Antiqua" w:hAnsi="Book Antiqua"/>
          <w:sz w:val="24"/>
          <w:szCs w:val="24"/>
        </w:rPr>
        <w:t>Malignant peripheral nerve sheath tumour</w:t>
      </w:r>
      <w:r w:rsidRPr="00113474">
        <w:rPr>
          <w:rFonts w:ascii="Book Antiqua" w:hAnsi="Book Antiqua"/>
          <w:sz w:val="24"/>
          <w:szCs w:val="24"/>
          <w:lang w:eastAsia="zh-CN"/>
        </w:rPr>
        <w:t>s</w:t>
      </w:r>
      <w:r w:rsidRPr="00113474">
        <w:rPr>
          <w:rFonts w:ascii="Book Antiqua" w:eastAsia="Times New Roman" w:hAnsi="Book Antiqua"/>
          <w:sz w:val="24"/>
          <w:szCs w:val="24"/>
        </w:rPr>
        <w:t xml:space="preserve"> </w:t>
      </w:r>
      <w:r w:rsidRPr="00113474">
        <w:rPr>
          <w:rFonts w:ascii="Book Antiqua" w:hAnsi="Book Antiqua"/>
          <w:sz w:val="24"/>
          <w:szCs w:val="24"/>
          <w:lang w:eastAsia="zh-CN"/>
        </w:rPr>
        <w:t>(</w:t>
      </w:r>
      <w:r w:rsidR="0017247F" w:rsidRPr="00113474">
        <w:rPr>
          <w:rFonts w:ascii="Book Antiqua" w:eastAsia="Times New Roman" w:hAnsi="Book Antiqua"/>
          <w:sz w:val="24"/>
          <w:szCs w:val="24"/>
        </w:rPr>
        <w:t>MPNSTs</w:t>
      </w:r>
      <w:r w:rsidRPr="00113474">
        <w:rPr>
          <w:rFonts w:ascii="Book Antiqua" w:hAnsi="Book Antiqua"/>
          <w:sz w:val="24"/>
          <w:szCs w:val="24"/>
          <w:lang w:eastAsia="zh-CN"/>
        </w:rPr>
        <w:t>)</w:t>
      </w:r>
      <w:r w:rsidR="00380305" w:rsidRPr="00113474">
        <w:rPr>
          <w:rFonts w:ascii="Book Antiqua" w:eastAsia="Times New Roman" w:hAnsi="Book Antiqua"/>
          <w:sz w:val="24"/>
          <w:szCs w:val="24"/>
        </w:rPr>
        <w:t xml:space="preserve"> are sarcomas </w:t>
      </w:r>
      <w:r w:rsidR="0017247F" w:rsidRPr="00113474">
        <w:rPr>
          <w:rFonts w:ascii="Book Antiqua" w:eastAsia="Times New Roman" w:hAnsi="Book Antiqua"/>
          <w:sz w:val="24"/>
          <w:szCs w:val="24"/>
        </w:rPr>
        <w:t xml:space="preserve">originating </w:t>
      </w:r>
      <w:r w:rsidR="00380305" w:rsidRPr="00113474">
        <w:rPr>
          <w:rFonts w:ascii="Book Antiqua" w:eastAsia="Times New Roman" w:hAnsi="Book Antiqua"/>
          <w:sz w:val="24"/>
          <w:szCs w:val="24"/>
        </w:rPr>
        <w:t>from cells associated with t</w:t>
      </w:r>
      <w:r w:rsidR="0017247F" w:rsidRPr="00113474">
        <w:rPr>
          <w:rFonts w:ascii="Book Antiqua" w:eastAsia="Times New Roman" w:hAnsi="Book Antiqua"/>
          <w:sz w:val="24"/>
          <w:szCs w:val="24"/>
        </w:rPr>
        <w:t>he nerve sheath</w:t>
      </w:r>
      <w:r w:rsidR="00380305" w:rsidRPr="00113474">
        <w:rPr>
          <w:rFonts w:ascii="Book Antiqua" w:eastAsia="Times New Roman" w:hAnsi="Book Antiqua"/>
          <w:sz w:val="24"/>
          <w:szCs w:val="24"/>
        </w:rPr>
        <w:t xml:space="preserve">. </w:t>
      </w:r>
      <w:r w:rsidR="00210523" w:rsidRPr="00113474">
        <w:rPr>
          <w:rFonts w:ascii="Book Antiqua" w:hAnsi="Book Antiqua"/>
          <w:sz w:val="24"/>
          <w:szCs w:val="24"/>
        </w:rPr>
        <w:t>The lifetime risk of MPNST has a 0.001% in the general population. </w:t>
      </w:r>
      <w:r w:rsidR="0017247F" w:rsidRPr="00113474">
        <w:rPr>
          <w:rFonts w:ascii="Book Antiqua" w:eastAsia="Times New Roman" w:hAnsi="Book Antiqua"/>
          <w:sz w:val="24"/>
          <w:szCs w:val="24"/>
        </w:rPr>
        <w:t xml:space="preserve">As </w:t>
      </w:r>
      <w:r w:rsidR="00DA0CC2" w:rsidRPr="00113474">
        <w:rPr>
          <w:rFonts w:ascii="Book Antiqua" w:eastAsia="Times New Roman" w:hAnsi="Book Antiqua"/>
          <w:sz w:val="24"/>
          <w:szCs w:val="24"/>
        </w:rPr>
        <w:t>MPNSTs arise</w:t>
      </w:r>
      <w:r w:rsidR="0017247F" w:rsidRPr="00113474">
        <w:rPr>
          <w:rFonts w:ascii="Book Antiqua" w:eastAsia="Times New Roman" w:hAnsi="Book Antiqua"/>
          <w:sz w:val="24"/>
          <w:szCs w:val="24"/>
        </w:rPr>
        <w:t xml:space="preserve"> from different types of cells associated with nerve sheath</w:t>
      </w:r>
      <w:r w:rsidR="006310C3" w:rsidRPr="00113474">
        <w:rPr>
          <w:rFonts w:ascii="Book Antiqua" w:hAnsi="Book Antiqua"/>
          <w:sz w:val="24"/>
          <w:szCs w:val="24"/>
          <w:lang w:eastAsia="zh-CN"/>
        </w:rPr>
        <w:t>,</w:t>
      </w:r>
      <w:r w:rsidR="0017247F" w:rsidRPr="00113474">
        <w:rPr>
          <w:rFonts w:ascii="Book Antiqua" w:eastAsia="Times New Roman" w:hAnsi="Book Antiqua"/>
          <w:sz w:val="24"/>
          <w:szCs w:val="24"/>
        </w:rPr>
        <w:t xml:space="preserve"> </w:t>
      </w:r>
      <w:r w:rsidR="0017247F" w:rsidRPr="00113474">
        <w:rPr>
          <w:rFonts w:ascii="Book Antiqua" w:eastAsia="Times New Roman" w:hAnsi="Book Antiqua"/>
          <w:i/>
          <w:sz w:val="24"/>
          <w:szCs w:val="24"/>
        </w:rPr>
        <w:t>i</w:t>
      </w:r>
      <w:r w:rsidR="00DA0CC2" w:rsidRPr="00113474">
        <w:rPr>
          <w:rFonts w:ascii="Book Antiqua" w:eastAsia="Times New Roman" w:hAnsi="Book Antiqua"/>
          <w:i/>
          <w:sz w:val="24"/>
          <w:szCs w:val="24"/>
        </w:rPr>
        <w:t>.</w:t>
      </w:r>
      <w:r w:rsidR="0017247F" w:rsidRPr="00113474">
        <w:rPr>
          <w:rFonts w:ascii="Book Antiqua" w:eastAsia="Times New Roman" w:hAnsi="Book Antiqua"/>
          <w:i/>
          <w:sz w:val="24"/>
          <w:szCs w:val="24"/>
        </w:rPr>
        <w:t>e</w:t>
      </w:r>
      <w:r w:rsidR="00DA0CC2" w:rsidRPr="00113474">
        <w:rPr>
          <w:rFonts w:ascii="Book Antiqua" w:eastAsia="Times New Roman" w:hAnsi="Book Antiqua"/>
          <w:sz w:val="24"/>
          <w:szCs w:val="24"/>
        </w:rPr>
        <w:t>.</w:t>
      </w:r>
      <w:r w:rsidR="006310C3" w:rsidRPr="00113474">
        <w:rPr>
          <w:rFonts w:ascii="Book Antiqua" w:hAnsi="Book Antiqua"/>
          <w:sz w:val="24"/>
          <w:szCs w:val="24"/>
          <w:lang w:eastAsia="zh-CN"/>
        </w:rPr>
        <w:t>,</w:t>
      </w:r>
      <w:r w:rsidR="0017247F" w:rsidRPr="00113474">
        <w:rPr>
          <w:rFonts w:ascii="Book Antiqua" w:eastAsia="Times New Roman" w:hAnsi="Book Antiqua"/>
          <w:sz w:val="24"/>
          <w:szCs w:val="24"/>
        </w:rPr>
        <w:t xml:space="preserve"> Schwann </w:t>
      </w:r>
      <w:r w:rsidR="00DA0CC2" w:rsidRPr="00113474">
        <w:rPr>
          <w:rFonts w:ascii="Book Antiqua" w:eastAsia="Times New Roman" w:hAnsi="Book Antiqua"/>
          <w:sz w:val="24"/>
          <w:szCs w:val="24"/>
        </w:rPr>
        <w:t>cells, fibroblasts</w:t>
      </w:r>
      <w:r w:rsidR="0017247F" w:rsidRPr="00113474">
        <w:rPr>
          <w:rFonts w:ascii="Book Antiqua" w:eastAsia="Times New Roman" w:hAnsi="Book Antiqua"/>
          <w:sz w:val="24"/>
          <w:szCs w:val="24"/>
        </w:rPr>
        <w:t xml:space="preserve"> </w:t>
      </w:r>
      <w:r w:rsidR="0017247F" w:rsidRPr="00113474">
        <w:rPr>
          <w:rFonts w:ascii="Book Antiqua" w:eastAsia="Times New Roman" w:hAnsi="Book Antiqua"/>
          <w:i/>
          <w:sz w:val="24"/>
          <w:szCs w:val="24"/>
        </w:rPr>
        <w:t>etc</w:t>
      </w:r>
      <w:r w:rsidR="006310C3" w:rsidRPr="00113474">
        <w:rPr>
          <w:rFonts w:ascii="Book Antiqua" w:hAnsi="Book Antiqua"/>
          <w:sz w:val="24"/>
          <w:szCs w:val="24"/>
          <w:lang w:eastAsia="zh-CN"/>
        </w:rPr>
        <w:t>.</w:t>
      </w:r>
      <w:r w:rsidR="00DA0CC2" w:rsidRPr="00113474">
        <w:rPr>
          <w:rFonts w:ascii="Book Antiqua" w:eastAsia="Times New Roman" w:hAnsi="Book Antiqua"/>
          <w:sz w:val="24"/>
          <w:szCs w:val="24"/>
        </w:rPr>
        <w:t xml:space="preserve">, the clinical presentation and histopathological features varies from case to case. So </w:t>
      </w:r>
      <w:r w:rsidR="00C7264C" w:rsidRPr="00113474">
        <w:rPr>
          <w:rFonts w:ascii="Book Antiqua" w:eastAsia="Times New Roman" w:hAnsi="Book Antiqua"/>
          <w:sz w:val="24"/>
          <w:szCs w:val="24"/>
        </w:rPr>
        <w:t>it’s</w:t>
      </w:r>
      <w:r w:rsidR="00DA0CC2" w:rsidRPr="00113474">
        <w:rPr>
          <w:rFonts w:ascii="Book Antiqua" w:eastAsia="Times New Roman" w:hAnsi="Book Antiqua"/>
          <w:sz w:val="24"/>
          <w:szCs w:val="24"/>
        </w:rPr>
        <w:t xml:space="preserve"> a real challenge to diagnose and classify this rare entity. Generally, a sarcoma </w:t>
      </w:r>
      <w:r w:rsidR="00C7264C" w:rsidRPr="00113474">
        <w:rPr>
          <w:rFonts w:ascii="Book Antiqua" w:eastAsia="Times New Roman" w:hAnsi="Book Antiqua"/>
          <w:sz w:val="24"/>
          <w:szCs w:val="24"/>
        </w:rPr>
        <w:t>originating from</w:t>
      </w:r>
      <w:r w:rsidR="00380305" w:rsidRPr="00113474">
        <w:rPr>
          <w:rFonts w:ascii="Book Antiqua" w:eastAsia="Times New Roman" w:hAnsi="Book Antiqua"/>
          <w:sz w:val="24"/>
          <w:szCs w:val="24"/>
        </w:rPr>
        <w:t xml:space="preserve"> a peripheral nerve or a </w:t>
      </w:r>
      <w:hyperlink r:id="rId11" w:tgtFrame="_self" w:history="1">
        <w:r w:rsidR="00380305" w:rsidRPr="00113474">
          <w:rPr>
            <w:rFonts w:ascii="Book Antiqua" w:eastAsia="Times New Roman" w:hAnsi="Book Antiqua"/>
            <w:sz w:val="24"/>
            <w:szCs w:val="24"/>
          </w:rPr>
          <w:t>neurofibroma</w:t>
        </w:r>
      </w:hyperlink>
      <w:r w:rsidR="00DA0CC2" w:rsidRPr="00113474">
        <w:rPr>
          <w:rFonts w:ascii="Book Antiqua" w:eastAsia="Times New Roman" w:hAnsi="Book Antiqua"/>
          <w:sz w:val="24"/>
          <w:szCs w:val="24"/>
        </w:rPr>
        <w:t> is assumed clinically as</w:t>
      </w:r>
      <w:r w:rsidR="00406C72" w:rsidRPr="00113474">
        <w:rPr>
          <w:rFonts w:ascii="Book Antiqua" w:eastAsia="Times New Roman" w:hAnsi="Book Antiqua"/>
          <w:sz w:val="24"/>
          <w:szCs w:val="24"/>
        </w:rPr>
        <w:t xml:space="preserve"> </w:t>
      </w:r>
      <w:r w:rsidR="00DD751D" w:rsidRPr="00113474">
        <w:rPr>
          <w:rFonts w:ascii="Book Antiqua" w:eastAsia="Times New Roman" w:hAnsi="Book Antiqua"/>
          <w:sz w:val="24"/>
          <w:szCs w:val="24"/>
        </w:rPr>
        <w:t>MPNST</w:t>
      </w:r>
      <w:r w:rsidR="00DD751D" w:rsidRPr="00113474">
        <w:rPr>
          <w:rFonts w:ascii="Book Antiqua" w:eastAsia="Times New Roman" w:hAnsi="Book Antiqua"/>
          <w:sz w:val="24"/>
          <w:szCs w:val="24"/>
          <w:vertAlign w:val="superscript"/>
        </w:rPr>
        <w:t>[</w:t>
      </w:r>
      <w:r w:rsidR="00B66C98" w:rsidRPr="00113474">
        <w:rPr>
          <w:rFonts w:ascii="Book Antiqua" w:eastAsia="Times New Roman" w:hAnsi="Book Antiqua"/>
          <w:sz w:val="24"/>
          <w:szCs w:val="24"/>
          <w:vertAlign w:val="superscript"/>
        </w:rPr>
        <w:t>1</w:t>
      </w:r>
      <w:r w:rsidR="006310C3" w:rsidRPr="00113474">
        <w:rPr>
          <w:rFonts w:ascii="Book Antiqua" w:eastAsia="Times New Roman" w:hAnsi="Book Antiqua"/>
          <w:sz w:val="24"/>
          <w:szCs w:val="24"/>
          <w:vertAlign w:val="superscript"/>
        </w:rPr>
        <w:t>,</w:t>
      </w:r>
      <w:r w:rsidR="00210523" w:rsidRPr="00113474">
        <w:rPr>
          <w:rFonts w:ascii="Book Antiqua" w:eastAsia="Times New Roman" w:hAnsi="Book Antiqua"/>
          <w:sz w:val="24"/>
          <w:szCs w:val="24"/>
          <w:vertAlign w:val="superscript"/>
        </w:rPr>
        <w:t>2</w:t>
      </w:r>
      <w:r w:rsidR="00B66C98" w:rsidRPr="00113474">
        <w:rPr>
          <w:rFonts w:ascii="Book Antiqua" w:eastAsia="Times New Roman" w:hAnsi="Book Antiqua"/>
          <w:sz w:val="24"/>
          <w:szCs w:val="24"/>
          <w:vertAlign w:val="superscript"/>
        </w:rPr>
        <w:t>]</w:t>
      </w:r>
      <w:r w:rsidR="00406C72" w:rsidRPr="00113474">
        <w:rPr>
          <w:rFonts w:ascii="Book Antiqua" w:eastAsia="Times New Roman" w:hAnsi="Book Antiqua"/>
          <w:sz w:val="24"/>
          <w:szCs w:val="24"/>
        </w:rPr>
        <w:t>.</w:t>
      </w:r>
    </w:p>
    <w:p w:rsidR="008D2C0F" w:rsidRPr="00113474" w:rsidRDefault="008D2C0F" w:rsidP="006310C3">
      <w:pPr>
        <w:pStyle w:val="NoSpacing"/>
        <w:spacing w:line="360" w:lineRule="auto"/>
        <w:jc w:val="both"/>
        <w:rPr>
          <w:rFonts w:ascii="Book Antiqua" w:hAnsi="Book Antiqua"/>
          <w:b/>
          <w:sz w:val="24"/>
          <w:szCs w:val="24"/>
          <w:lang w:eastAsia="zh-CN"/>
        </w:rPr>
      </w:pPr>
    </w:p>
    <w:p w:rsidR="003F5408" w:rsidRPr="00113474" w:rsidRDefault="006310C3"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rPr>
        <w:t>CASE REPORT</w:t>
      </w:r>
    </w:p>
    <w:p w:rsidR="008259B8" w:rsidRPr="00113474" w:rsidRDefault="00F06E4D" w:rsidP="006310C3">
      <w:pPr>
        <w:pStyle w:val="NoSpacing"/>
        <w:spacing w:line="360" w:lineRule="auto"/>
        <w:jc w:val="both"/>
        <w:rPr>
          <w:rFonts w:ascii="Book Antiqua" w:hAnsi="Book Antiqua"/>
          <w:sz w:val="24"/>
          <w:szCs w:val="24"/>
        </w:rPr>
      </w:pPr>
      <w:r w:rsidRPr="00113474">
        <w:rPr>
          <w:rFonts w:ascii="Book Antiqua" w:hAnsi="Book Antiqua"/>
          <w:sz w:val="24"/>
          <w:szCs w:val="24"/>
        </w:rPr>
        <w:t>A 16yrs year</w:t>
      </w:r>
      <w:r w:rsidR="004E0447" w:rsidRPr="00113474">
        <w:rPr>
          <w:rFonts w:ascii="Book Antiqua" w:hAnsi="Book Antiqua"/>
          <w:sz w:val="24"/>
          <w:szCs w:val="24"/>
        </w:rPr>
        <w:t xml:space="preserve"> old </w:t>
      </w:r>
      <w:r w:rsidRPr="00113474">
        <w:rPr>
          <w:rFonts w:ascii="Book Antiqua" w:hAnsi="Book Antiqua"/>
          <w:sz w:val="24"/>
          <w:szCs w:val="24"/>
        </w:rPr>
        <w:t>boy</w:t>
      </w:r>
      <w:r w:rsidR="00A97CED" w:rsidRPr="00113474">
        <w:rPr>
          <w:rFonts w:ascii="Book Antiqua" w:hAnsi="Book Antiqua"/>
          <w:sz w:val="24"/>
          <w:szCs w:val="24"/>
        </w:rPr>
        <w:t xml:space="preserve"> admitted in YCR hospital Latur,</w:t>
      </w:r>
      <w:r w:rsidR="006D0540" w:rsidRPr="00113474">
        <w:rPr>
          <w:rFonts w:ascii="Book Antiqua" w:hAnsi="Book Antiqua"/>
          <w:sz w:val="24"/>
          <w:szCs w:val="24"/>
        </w:rPr>
        <w:t>with</w:t>
      </w:r>
      <w:r w:rsidR="00780912" w:rsidRPr="00113474">
        <w:rPr>
          <w:rFonts w:ascii="Book Antiqua" w:hAnsi="Book Antiqua"/>
          <w:sz w:val="24"/>
          <w:szCs w:val="24"/>
        </w:rPr>
        <w:t xml:space="preserve"> swelling</w:t>
      </w:r>
      <w:r w:rsidR="008259B8" w:rsidRPr="00113474">
        <w:rPr>
          <w:rFonts w:ascii="Book Antiqua" w:hAnsi="Book Antiqua"/>
          <w:sz w:val="24"/>
          <w:szCs w:val="24"/>
        </w:rPr>
        <w:t xml:space="preserve"> which was pea</w:t>
      </w:r>
      <w:r w:rsidR="004E0447" w:rsidRPr="00113474">
        <w:rPr>
          <w:rFonts w:ascii="Book Antiqua" w:hAnsi="Book Antiqua"/>
          <w:sz w:val="24"/>
          <w:szCs w:val="24"/>
        </w:rPr>
        <w:t>nut size when he first noticed and progressively increased to present size (10</w:t>
      </w:r>
      <w:r w:rsidR="006310C3" w:rsidRPr="00113474">
        <w:rPr>
          <w:rFonts w:ascii="Book Antiqua" w:hAnsi="Book Antiqua"/>
          <w:sz w:val="24"/>
          <w:szCs w:val="24"/>
          <w:lang w:eastAsia="zh-CN"/>
        </w:rPr>
        <w:t xml:space="preserve"> cm </w:t>
      </w:r>
      <w:r w:rsidR="004E0447" w:rsidRPr="00113474">
        <w:rPr>
          <w:rFonts w:ascii="Book Antiqua" w:hAnsi="Book Antiqua"/>
          <w:sz w:val="24"/>
          <w:szCs w:val="24"/>
        </w:rPr>
        <w:t>×</w:t>
      </w:r>
      <w:r w:rsidR="006310C3" w:rsidRPr="00113474">
        <w:rPr>
          <w:rFonts w:ascii="Book Antiqua" w:hAnsi="Book Antiqua"/>
          <w:sz w:val="24"/>
          <w:szCs w:val="24"/>
          <w:lang w:eastAsia="zh-CN"/>
        </w:rPr>
        <w:t xml:space="preserve"> </w:t>
      </w:r>
      <w:r w:rsidR="004E0447" w:rsidRPr="00113474">
        <w:rPr>
          <w:rFonts w:ascii="Book Antiqua" w:hAnsi="Book Antiqua"/>
          <w:sz w:val="24"/>
          <w:szCs w:val="24"/>
        </w:rPr>
        <w:t>8 cm</w:t>
      </w:r>
      <w:r w:rsidR="00B66C98" w:rsidRPr="00113474">
        <w:rPr>
          <w:rFonts w:ascii="Book Antiqua" w:hAnsi="Book Antiqua"/>
          <w:sz w:val="24"/>
          <w:szCs w:val="24"/>
        </w:rPr>
        <w:t>) and</w:t>
      </w:r>
      <w:r w:rsidR="001378ED" w:rsidRPr="00113474">
        <w:rPr>
          <w:rFonts w:ascii="Book Antiqua" w:hAnsi="Book Antiqua"/>
          <w:sz w:val="24"/>
          <w:szCs w:val="24"/>
        </w:rPr>
        <w:t xml:space="preserve"> pain</w:t>
      </w:r>
      <w:r w:rsidR="004E0447" w:rsidRPr="00113474">
        <w:rPr>
          <w:rFonts w:ascii="Book Antiqua" w:hAnsi="Book Antiqua"/>
          <w:sz w:val="24"/>
          <w:szCs w:val="24"/>
        </w:rPr>
        <w:t xml:space="preserve"> which was intermittent in nature </w:t>
      </w:r>
      <w:r w:rsidR="00A97CED" w:rsidRPr="00113474">
        <w:rPr>
          <w:rFonts w:ascii="Book Antiqua" w:hAnsi="Book Antiqua"/>
          <w:sz w:val="24"/>
          <w:szCs w:val="24"/>
        </w:rPr>
        <w:t>in r</w:t>
      </w:r>
      <w:r w:rsidRPr="00113474">
        <w:rPr>
          <w:rFonts w:ascii="Book Antiqua" w:hAnsi="Book Antiqua"/>
          <w:sz w:val="24"/>
          <w:szCs w:val="24"/>
        </w:rPr>
        <w:t xml:space="preserve">ight </w:t>
      </w:r>
      <w:r w:rsidR="00747C3F" w:rsidRPr="00113474">
        <w:rPr>
          <w:rFonts w:ascii="Book Antiqua" w:hAnsi="Book Antiqua"/>
          <w:sz w:val="24"/>
          <w:szCs w:val="24"/>
        </w:rPr>
        <w:t>Proximal tibia with tingling sensation</w:t>
      </w:r>
      <w:r w:rsidR="00A97CED" w:rsidRPr="00113474">
        <w:rPr>
          <w:rFonts w:ascii="Book Antiqua" w:hAnsi="Book Antiqua"/>
          <w:sz w:val="24"/>
          <w:szCs w:val="24"/>
        </w:rPr>
        <w:t xml:space="preserve"> of r</w:t>
      </w:r>
      <w:r w:rsidR="008259B8" w:rsidRPr="00113474">
        <w:rPr>
          <w:rFonts w:ascii="Book Antiqua" w:hAnsi="Book Antiqua"/>
          <w:sz w:val="24"/>
          <w:szCs w:val="24"/>
        </w:rPr>
        <w:t>ight</w:t>
      </w:r>
      <w:r w:rsidR="006E392C" w:rsidRPr="00113474">
        <w:rPr>
          <w:rFonts w:ascii="Book Antiqua" w:hAnsi="Book Antiqua"/>
          <w:sz w:val="24"/>
          <w:szCs w:val="24"/>
        </w:rPr>
        <w:t xml:space="preserve"> leg</w:t>
      </w:r>
      <w:r w:rsidR="00780912" w:rsidRPr="00113474">
        <w:rPr>
          <w:rFonts w:ascii="Book Antiqua" w:hAnsi="Book Antiqua"/>
          <w:sz w:val="24"/>
          <w:szCs w:val="24"/>
        </w:rPr>
        <w:t xml:space="preserve"> for the last </w:t>
      </w:r>
      <w:r w:rsidR="001378ED" w:rsidRPr="00113474">
        <w:rPr>
          <w:rFonts w:ascii="Book Antiqua" w:hAnsi="Book Antiqua"/>
          <w:sz w:val="24"/>
          <w:szCs w:val="24"/>
        </w:rPr>
        <w:t>one year</w:t>
      </w:r>
      <w:r w:rsidR="00690402" w:rsidRPr="00113474">
        <w:rPr>
          <w:rFonts w:ascii="Book Antiqua" w:hAnsi="Book Antiqua"/>
          <w:sz w:val="24"/>
          <w:szCs w:val="24"/>
        </w:rPr>
        <w:t>.</w:t>
      </w:r>
    </w:p>
    <w:p w:rsidR="007B691B" w:rsidRPr="00113474" w:rsidRDefault="008259B8" w:rsidP="006310C3">
      <w:pPr>
        <w:pStyle w:val="NoSpacing"/>
        <w:spacing w:line="360" w:lineRule="auto"/>
        <w:ind w:firstLineChars="100" w:firstLine="240"/>
        <w:jc w:val="both"/>
        <w:rPr>
          <w:rFonts w:ascii="Book Antiqua" w:hAnsi="Book Antiqua"/>
          <w:sz w:val="24"/>
          <w:szCs w:val="24"/>
        </w:rPr>
      </w:pPr>
      <w:r w:rsidRPr="00113474">
        <w:rPr>
          <w:rFonts w:ascii="Book Antiqua" w:hAnsi="Book Antiqua"/>
          <w:sz w:val="24"/>
          <w:szCs w:val="24"/>
        </w:rPr>
        <w:lastRenderedPageBreak/>
        <w:t>On examination</w:t>
      </w:r>
      <w:r w:rsidR="00F06E4D" w:rsidRPr="00113474">
        <w:rPr>
          <w:rFonts w:ascii="Book Antiqua" w:hAnsi="Book Antiqua"/>
          <w:sz w:val="24"/>
          <w:szCs w:val="24"/>
        </w:rPr>
        <w:t xml:space="preserve"> revealed a </w:t>
      </w:r>
      <w:r w:rsidR="00DB4D1A" w:rsidRPr="00113474">
        <w:rPr>
          <w:rFonts w:ascii="Book Antiqua" w:hAnsi="Book Antiqua"/>
          <w:sz w:val="24"/>
          <w:szCs w:val="24"/>
        </w:rPr>
        <w:t>swelling over</w:t>
      </w:r>
      <w:r w:rsidRPr="00113474">
        <w:rPr>
          <w:rFonts w:ascii="Book Antiqua" w:hAnsi="Book Antiqua"/>
          <w:sz w:val="24"/>
          <w:szCs w:val="24"/>
        </w:rPr>
        <w:t xml:space="preserve"> the</w:t>
      </w:r>
      <w:r w:rsidR="00415211" w:rsidRPr="00113474">
        <w:rPr>
          <w:rFonts w:ascii="Book Antiqua" w:hAnsi="Book Antiqua"/>
          <w:sz w:val="24"/>
          <w:szCs w:val="24"/>
        </w:rPr>
        <w:t xml:space="preserve"> </w:t>
      </w:r>
      <w:r w:rsidR="000741D1" w:rsidRPr="00113474">
        <w:rPr>
          <w:rFonts w:ascii="Book Antiqua" w:hAnsi="Book Antiqua"/>
          <w:sz w:val="24"/>
          <w:szCs w:val="24"/>
        </w:rPr>
        <w:t>anterior</w:t>
      </w:r>
      <w:r w:rsidR="00DB4D1A" w:rsidRPr="00113474">
        <w:rPr>
          <w:rFonts w:ascii="Book Antiqua" w:hAnsi="Book Antiqua"/>
          <w:sz w:val="24"/>
          <w:szCs w:val="24"/>
        </w:rPr>
        <w:t xml:space="preserve"> aspect of </w:t>
      </w:r>
      <w:r w:rsidR="00747C3F" w:rsidRPr="00113474">
        <w:rPr>
          <w:rFonts w:ascii="Book Antiqua" w:hAnsi="Book Antiqua"/>
          <w:sz w:val="24"/>
          <w:szCs w:val="24"/>
        </w:rPr>
        <w:t xml:space="preserve">proximal end </w:t>
      </w:r>
      <w:r w:rsidR="00F06E4D" w:rsidRPr="00113474">
        <w:rPr>
          <w:rFonts w:ascii="Book Antiqua" w:hAnsi="Book Antiqua"/>
          <w:sz w:val="24"/>
          <w:szCs w:val="24"/>
        </w:rPr>
        <w:t xml:space="preserve">of </w:t>
      </w:r>
      <w:r w:rsidR="00747C3F" w:rsidRPr="00113474">
        <w:rPr>
          <w:rFonts w:ascii="Book Antiqua" w:hAnsi="Book Antiqua"/>
          <w:sz w:val="24"/>
          <w:szCs w:val="24"/>
        </w:rPr>
        <w:t>tibia</w:t>
      </w:r>
      <w:r w:rsidR="00DB4D1A" w:rsidRPr="00113474">
        <w:rPr>
          <w:rFonts w:ascii="Book Antiqua" w:hAnsi="Book Antiqua"/>
          <w:sz w:val="24"/>
          <w:szCs w:val="24"/>
        </w:rPr>
        <w:t xml:space="preserve"> around </w:t>
      </w:r>
      <w:r w:rsidR="00747C3F" w:rsidRPr="00113474">
        <w:rPr>
          <w:rFonts w:ascii="Book Antiqua" w:hAnsi="Book Antiqua"/>
          <w:sz w:val="24"/>
          <w:szCs w:val="24"/>
        </w:rPr>
        <w:t>10</w:t>
      </w:r>
      <w:r w:rsidR="006310C3" w:rsidRPr="00113474">
        <w:rPr>
          <w:rFonts w:ascii="Book Antiqua" w:hAnsi="Book Antiqua"/>
          <w:sz w:val="24"/>
          <w:szCs w:val="24"/>
          <w:lang w:eastAsia="zh-CN"/>
        </w:rPr>
        <w:t xml:space="preserve"> cm </w:t>
      </w:r>
      <w:r w:rsidR="00DB4D1A" w:rsidRPr="00113474">
        <w:rPr>
          <w:rFonts w:ascii="Book Antiqua" w:hAnsi="Book Antiqua"/>
          <w:sz w:val="24"/>
          <w:szCs w:val="24"/>
        </w:rPr>
        <w:t>×</w:t>
      </w:r>
      <w:r w:rsidR="00747C3F" w:rsidRPr="00113474">
        <w:rPr>
          <w:rFonts w:ascii="Book Antiqua" w:hAnsi="Book Antiqua"/>
          <w:sz w:val="24"/>
          <w:szCs w:val="24"/>
        </w:rPr>
        <w:t xml:space="preserve"> 8</w:t>
      </w:r>
      <w:r w:rsidR="006310C3" w:rsidRPr="00113474">
        <w:rPr>
          <w:rFonts w:ascii="Book Antiqua" w:hAnsi="Book Antiqua"/>
          <w:sz w:val="24"/>
          <w:szCs w:val="24"/>
          <w:lang w:eastAsia="zh-CN"/>
        </w:rPr>
        <w:t xml:space="preserve"> </w:t>
      </w:r>
      <w:r w:rsidR="00690402" w:rsidRPr="00113474">
        <w:rPr>
          <w:rFonts w:ascii="Book Antiqua" w:hAnsi="Book Antiqua"/>
          <w:sz w:val="24"/>
          <w:szCs w:val="24"/>
        </w:rPr>
        <w:t>cm</w:t>
      </w:r>
      <w:r w:rsidR="00DB4D1A" w:rsidRPr="00113474">
        <w:rPr>
          <w:rFonts w:ascii="Book Antiqua" w:hAnsi="Book Antiqua"/>
          <w:sz w:val="24"/>
          <w:szCs w:val="24"/>
        </w:rPr>
        <w:t xml:space="preserve"> in </w:t>
      </w:r>
      <w:r w:rsidR="00F06E4D" w:rsidRPr="00113474">
        <w:rPr>
          <w:rFonts w:ascii="Book Antiqua" w:hAnsi="Book Antiqua"/>
          <w:sz w:val="24"/>
          <w:szCs w:val="24"/>
        </w:rPr>
        <w:t>size</w:t>
      </w:r>
      <w:r w:rsidR="00F06E4D" w:rsidRPr="00113474">
        <w:rPr>
          <w:rFonts w:ascii="Book Antiqua" w:hAnsi="Book Antiqua"/>
          <w:b/>
          <w:sz w:val="24"/>
          <w:szCs w:val="24"/>
        </w:rPr>
        <w:t xml:space="preserve"> </w:t>
      </w:r>
      <w:r w:rsidR="00F06E4D" w:rsidRPr="00113474">
        <w:rPr>
          <w:rFonts w:ascii="Book Antiqua" w:hAnsi="Book Antiqua"/>
          <w:sz w:val="24"/>
          <w:szCs w:val="24"/>
        </w:rPr>
        <w:t>(</w:t>
      </w:r>
      <w:r w:rsidR="00DD751D" w:rsidRPr="00113474">
        <w:rPr>
          <w:rFonts w:ascii="Book Antiqua" w:hAnsi="Book Antiqua"/>
          <w:sz w:val="24"/>
          <w:szCs w:val="24"/>
        </w:rPr>
        <w:t>Fig</w:t>
      </w:r>
      <w:r w:rsidR="006310C3" w:rsidRPr="00113474">
        <w:rPr>
          <w:rFonts w:ascii="Book Antiqua" w:hAnsi="Book Antiqua"/>
          <w:sz w:val="24"/>
          <w:szCs w:val="24"/>
          <w:lang w:eastAsia="zh-CN"/>
        </w:rPr>
        <w:t xml:space="preserve">ure </w:t>
      </w:r>
      <w:r w:rsidR="00DD751D" w:rsidRPr="00113474">
        <w:rPr>
          <w:rFonts w:ascii="Book Antiqua" w:hAnsi="Book Antiqua"/>
          <w:sz w:val="24"/>
          <w:szCs w:val="24"/>
        </w:rPr>
        <w:t>1)</w:t>
      </w:r>
      <w:r w:rsidR="00FD6E4A" w:rsidRPr="00113474">
        <w:rPr>
          <w:rFonts w:ascii="Book Antiqua" w:hAnsi="Book Antiqua"/>
          <w:sz w:val="24"/>
          <w:szCs w:val="24"/>
        </w:rPr>
        <w:t>, shiny</w:t>
      </w:r>
      <w:r w:rsidR="00415211" w:rsidRPr="00113474">
        <w:rPr>
          <w:rFonts w:ascii="Book Antiqua" w:hAnsi="Book Antiqua"/>
          <w:sz w:val="24"/>
          <w:szCs w:val="24"/>
        </w:rPr>
        <w:t xml:space="preserve"> </w:t>
      </w:r>
      <w:r w:rsidR="000016C0" w:rsidRPr="00113474">
        <w:rPr>
          <w:rFonts w:ascii="Book Antiqua" w:hAnsi="Book Antiqua"/>
          <w:sz w:val="24"/>
          <w:szCs w:val="24"/>
        </w:rPr>
        <w:t>skin, scab</w:t>
      </w:r>
      <w:r w:rsidR="000741D1" w:rsidRPr="00113474">
        <w:rPr>
          <w:rFonts w:ascii="Book Antiqua" w:hAnsi="Book Antiqua"/>
          <w:sz w:val="24"/>
          <w:szCs w:val="24"/>
        </w:rPr>
        <w:t xml:space="preserve"> in</w:t>
      </w:r>
      <w:r w:rsidRPr="00113474">
        <w:rPr>
          <w:rFonts w:ascii="Book Antiqua" w:hAnsi="Book Antiqua"/>
          <w:sz w:val="24"/>
          <w:szCs w:val="24"/>
        </w:rPr>
        <w:t xml:space="preserve"> the</w:t>
      </w:r>
      <w:r w:rsidR="000741D1" w:rsidRPr="00113474">
        <w:rPr>
          <w:rFonts w:ascii="Book Antiqua" w:hAnsi="Book Antiqua"/>
          <w:sz w:val="24"/>
          <w:szCs w:val="24"/>
        </w:rPr>
        <w:t xml:space="preserve"> center of swelling</w:t>
      </w:r>
      <w:r w:rsidR="00DB4D1A" w:rsidRPr="00113474">
        <w:rPr>
          <w:rFonts w:ascii="Book Antiqua" w:hAnsi="Book Antiqua"/>
          <w:sz w:val="24"/>
          <w:szCs w:val="24"/>
        </w:rPr>
        <w:t>,</w:t>
      </w:r>
      <w:r w:rsidR="00747C3F" w:rsidRPr="00113474">
        <w:rPr>
          <w:rFonts w:ascii="Book Antiqua" w:hAnsi="Book Antiqua"/>
          <w:sz w:val="24"/>
          <w:szCs w:val="24"/>
        </w:rPr>
        <w:t xml:space="preserve"> dilated veins seen</w:t>
      </w:r>
      <w:r w:rsidR="008F6ED0" w:rsidRPr="00113474">
        <w:rPr>
          <w:rFonts w:ascii="Book Antiqua" w:hAnsi="Book Antiqua"/>
          <w:sz w:val="24"/>
          <w:szCs w:val="24"/>
        </w:rPr>
        <w:t xml:space="preserve"> over </w:t>
      </w:r>
      <w:r w:rsidR="00F06E4D" w:rsidRPr="00113474">
        <w:rPr>
          <w:rFonts w:ascii="Book Antiqua" w:hAnsi="Book Antiqua"/>
          <w:sz w:val="24"/>
          <w:szCs w:val="24"/>
        </w:rPr>
        <w:t>swelling, local</w:t>
      </w:r>
      <w:r w:rsidR="00415211" w:rsidRPr="00113474">
        <w:rPr>
          <w:rFonts w:ascii="Book Antiqua" w:hAnsi="Book Antiqua"/>
          <w:sz w:val="24"/>
          <w:szCs w:val="24"/>
        </w:rPr>
        <w:t xml:space="preserve"> </w:t>
      </w:r>
      <w:r w:rsidRPr="00113474">
        <w:rPr>
          <w:rFonts w:ascii="Book Antiqua" w:hAnsi="Book Antiqua"/>
          <w:sz w:val="24"/>
          <w:szCs w:val="24"/>
        </w:rPr>
        <w:t>temperature</w:t>
      </w:r>
      <w:r w:rsidR="00690402" w:rsidRPr="00113474">
        <w:rPr>
          <w:rFonts w:ascii="Book Antiqua" w:hAnsi="Book Antiqua"/>
          <w:sz w:val="24"/>
          <w:szCs w:val="24"/>
        </w:rPr>
        <w:t xml:space="preserve"> r</w:t>
      </w:r>
      <w:r w:rsidR="006D0540" w:rsidRPr="00113474">
        <w:rPr>
          <w:rFonts w:ascii="Book Antiqua" w:hAnsi="Book Antiqua"/>
          <w:sz w:val="24"/>
          <w:szCs w:val="24"/>
        </w:rPr>
        <w:t>aised with tenderness</w:t>
      </w:r>
      <w:r w:rsidR="00FA6E36" w:rsidRPr="00113474">
        <w:rPr>
          <w:rFonts w:ascii="Book Antiqua" w:hAnsi="Book Antiqua"/>
          <w:sz w:val="24"/>
          <w:szCs w:val="24"/>
        </w:rPr>
        <w:t xml:space="preserve">, </w:t>
      </w:r>
      <w:r w:rsidR="00F06E4D" w:rsidRPr="00113474">
        <w:rPr>
          <w:rFonts w:ascii="Book Antiqua" w:hAnsi="Book Antiqua"/>
          <w:sz w:val="24"/>
          <w:szCs w:val="24"/>
        </w:rPr>
        <w:t xml:space="preserve">it was mobile </w:t>
      </w:r>
      <w:r w:rsidR="000016C0" w:rsidRPr="00113474">
        <w:rPr>
          <w:rFonts w:ascii="Book Antiqua" w:hAnsi="Book Antiqua"/>
          <w:sz w:val="24"/>
          <w:szCs w:val="24"/>
        </w:rPr>
        <w:t>and not</w:t>
      </w:r>
      <w:r w:rsidR="00415211" w:rsidRPr="00113474">
        <w:rPr>
          <w:rFonts w:ascii="Book Antiqua" w:hAnsi="Book Antiqua"/>
          <w:sz w:val="24"/>
          <w:szCs w:val="24"/>
        </w:rPr>
        <w:t xml:space="preserve"> </w:t>
      </w:r>
      <w:r w:rsidR="000016C0" w:rsidRPr="00113474">
        <w:rPr>
          <w:rFonts w:ascii="Book Antiqua" w:hAnsi="Book Antiqua"/>
          <w:sz w:val="24"/>
          <w:szCs w:val="24"/>
        </w:rPr>
        <w:t>attached to</w:t>
      </w:r>
      <w:r w:rsidR="00FA6E36" w:rsidRPr="00113474">
        <w:rPr>
          <w:rFonts w:ascii="Book Antiqua" w:hAnsi="Book Antiqua"/>
          <w:sz w:val="24"/>
          <w:szCs w:val="24"/>
        </w:rPr>
        <w:t xml:space="preserve"> underlying structure</w:t>
      </w:r>
      <w:r w:rsidR="00F06E4D" w:rsidRPr="00113474">
        <w:rPr>
          <w:rFonts w:ascii="Book Antiqua" w:hAnsi="Book Antiqua"/>
          <w:sz w:val="24"/>
          <w:szCs w:val="24"/>
        </w:rPr>
        <w:t>s</w:t>
      </w:r>
      <w:r w:rsidR="00415211" w:rsidRPr="00113474">
        <w:rPr>
          <w:rFonts w:ascii="Book Antiqua" w:hAnsi="Book Antiqua"/>
          <w:sz w:val="24"/>
          <w:szCs w:val="24"/>
        </w:rPr>
        <w:t xml:space="preserve"> </w:t>
      </w:r>
      <w:r w:rsidR="006D0540" w:rsidRPr="00113474">
        <w:rPr>
          <w:rFonts w:ascii="Book Antiqua" w:hAnsi="Book Antiqua"/>
          <w:sz w:val="24"/>
          <w:szCs w:val="24"/>
        </w:rPr>
        <w:t>and</w:t>
      </w:r>
      <w:r w:rsidR="00DB4D1A" w:rsidRPr="00113474">
        <w:rPr>
          <w:rFonts w:ascii="Book Antiqua" w:hAnsi="Book Antiqua"/>
          <w:sz w:val="24"/>
          <w:szCs w:val="24"/>
        </w:rPr>
        <w:t xml:space="preserve"> range of movements</w:t>
      </w:r>
      <w:r w:rsidR="001378ED" w:rsidRPr="00113474">
        <w:rPr>
          <w:rFonts w:ascii="Book Antiqua" w:hAnsi="Book Antiqua"/>
          <w:sz w:val="24"/>
          <w:szCs w:val="24"/>
        </w:rPr>
        <w:t xml:space="preserve"> of </w:t>
      </w:r>
      <w:r w:rsidR="00E73A04" w:rsidRPr="00113474">
        <w:rPr>
          <w:rFonts w:ascii="Book Antiqua" w:hAnsi="Book Antiqua"/>
          <w:sz w:val="24"/>
          <w:szCs w:val="24"/>
        </w:rPr>
        <w:t>r</w:t>
      </w:r>
      <w:r w:rsidRPr="00113474">
        <w:rPr>
          <w:rFonts w:ascii="Book Antiqua" w:hAnsi="Book Antiqua"/>
          <w:sz w:val="24"/>
          <w:szCs w:val="24"/>
        </w:rPr>
        <w:t>igh</w:t>
      </w:r>
      <w:r w:rsidR="008F6ED0" w:rsidRPr="00113474">
        <w:rPr>
          <w:rFonts w:ascii="Book Antiqua" w:hAnsi="Book Antiqua"/>
          <w:sz w:val="24"/>
          <w:szCs w:val="24"/>
        </w:rPr>
        <w:t>t knee joint w</w:t>
      </w:r>
      <w:r w:rsidR="00DB4D1A" w:rsidRPr="00113474">
        <w:rPr>
          <w:rFonts w:ascii="Book Antiqua" w:hAnsi="Book Antiqua"/>
          <w:sz w:val="24"/>
          <w:szCs w:val="24"/>
        </w:rPr>
        <w:t xml:space="preserve">ere </w:t>
      </w:r>
      <w:r w:rsidR="008F6ED0" w:rsidRPr="00113474">
        <w:rPr>
          <w:rFonts w:ascii="Book Antiqua" w:hAnsi="Book Antiqua"/>
          <w:sz w:val="24"/>
          <w:szCs w:val="24"/>
        </w:rPr>
        <w:t>full and free</w:t>
      </w:r>
      <w:r w:rsidR="0065416F" w:rsidRPr="00113474">
        <w:rPr>
          <w:rFonts w:ascii="Book Antiqua" w:hAnsi="Book Antiqua"/>
          <w:sz w:val="24"/>
          <w:szCs w:val="24"/>
        </w:rPr>
        <w:t xml:space="preserve"> with intact neurovascular </w:t>
      </w:r>
      <w:r w:rsidR="000016C0" w:rsidRPr="00113474">
        <w:rPr>
          <w:rFonts w:ascii="Book Antiqua" w:hAnsi="Book Antiqua"/>
          <w:sz w:val="24"/>
          <w:szCs w:val="24"/>
        </w:rPr>
        <w:t>status. No</w:t>
      </w:r>
      <w:r w:rsidR="00FD6E4A" w:rsidRPr="00113474">
        <w:rPr>
          <w:rFonts w:ascii="Book Antiqua" w:hAnsi="Book Antiqua"/>
          <w:sz w:val="24"/>
          <w:szCs w:val="24"/>
        </w:rPr>
        <w:t xml:space="preserve"> h</w:t>
      </w:r>
      <w:r w:rsidR="000016C0" w:rsidRPr="00113474">
        <w:rPr>
          <w:rFonts w:ascii="Book Antiqua" w:hAnsi="Book Antiqua"/>
          <w:sz w:val="24"/>
          <w:szCs w:val="24"/>
        </w:rPr>
        <w:t>istory of exposure to radiation. No</w:t>
      </w:r>
      <w:r w:rsidR="00EA2CC7" w:rsidRPr="00113474">
        <w:rPr>
          <w:rFonts w:ascii="Book Antiqua" w:hAnsi="Book Antiqua"/>
          <w:sz w:val="24"/>
          <w:szCs w:val="24"/>
        </w:rPr>
        <w:t xml:space="preserve"> evidence of signs and symptoms of Neurofibromatosis</w:t>
      </w:r>
      <w:r w:rsidR="00C01D8E" w:rsidRPr="00113474">
        <w:rPr>
          <w:rFonts w:ascii="Book Antiqua" w:hAnsi="Book Antiqua"/>
          <w:sz w:val="24"/>
          <w:szCs w:val="24"/>
          <w:lang w:eastAsia="zh-CN"/>
        </w:rPr>
        <w:t xml:space="preserve"> </w:t>
      </w:r>
      <w:r w:rsidR="00C01D8E" w:rsidRPr="00113474">
        <w:rPr>
          <w:rFonts w:ascii="Book Antiqua" w:hAnsi="Book Antiqua"/>
          <w:sz w:val="24"/>
          <w:szCs w:val="24"/>
        </w:rPr>
        <w:t>(Fig</w:t>
      </w:r>
      <w:r w:rsidR="00C01D8E" w:rsidRPr="00113474">
        <w:rPr>
          <w:rFonts w:ascii="Book Antiqua" w:hAnsi="Book Antiqua"/>
          <w:sz w:val="24"/>
          <w:szCs w:val="24"/>
          <w:lang w:eastAsia="zh-CN"/>
        </w:rPr>
        <w:t>ure 2</w:t>
      </w:r>
      <w:r w:rsidR="00C01D8E" w:rsidRPr="00113474">
        <w:rPr>
          <w:rFonts w:ascii="Book Antiqua" w:hAnsi="Book Antiqua"/>
          <w:sz w:val="24"/>
          <w:szCs w:val="24"/>
        </w:rPr>
        <w:t>)</w:t>
      </w:r>
      <w:r w:rsidR="00EA2CC7" w:rsidRPr="00113474">
        <w:rPr>
          <w:rFonts w:ascii="Book Antiqua" w:hAnsi="Book Antiqua"/>
          <w:sz w:val="24"/>
          <w:szCs w:val="24"/>
        </w:rPr>
        <w:t>.</w:t>
      </w:r>
    </w:p>
    <w:p w:rsidR="00DD751D" w:rsidRPr="00113474" w:rsidRDefault="00DD751D" w:rsidP="006310C3">
      <w:pPr>
        <w:pStyle w:val="NoSpacing"/>
        <w:spacing w:line="360" w:lineRule="auto"/>
        <w:jc w:val="both"/>
        <w:rPr>
          <w:rFonts w:ascii="Book Antiqua" w:eastAsia="Times New Roman" w:hAnsi="Book Antiqua"/>
          <w:b/>
          <w:sz w:val="24"/>
          <w:szCs w:val="24"/>
        </w:rPr>
      </w:pPr>
    </w:p>
    <w:p w:rsidR="00570855" w:rsidRPr="00113474" w:rsidRDefault="006310C3" w:rsidP="006310C3">
      <w:pPr>
        <w:pStyle w:val="NoSpacing"/>
        <w:spacing w:line="360" w:lineRule="auto"/>
        <w:jc w:val="both"/>
        <w:rPr>
          <w:rFonts w:ascii="Book Antiqua" w:hAnsi="Book Antiqua"/>
          <w:b/>
          <w:i/>
          <w:sz w:val="24"/>
          <w:szCs w:val="24"/>
          <w:lang w:eastAsia="zh-CN"/>
        </w:rPr>
      </w:pPr>
      <w:r w:rsidRPr="00113474">
        <w:rPr>
          <w:rFonts w:ascii="Book Antiqua" w:eastAsia="Times New Roman" w:hAnsi="Book Antiqua"/>
          <w:b/>
          <w:i/>
          <w:sz w:val="24"/>
          <w:szCs w:val="24"/>
        </w:rPr>
        <w:t>Management</w:t>
      </w:r>
    </w:p>
    <w:p w:rsidR="00AA318F" w:rsidRPr="00113474" w:rsidRDefault="00570855" w:rsidP="006310C3">
      <w:pPr>
        <w:pStyle w:val="NoSpacing"/>
        <w:spacing w:line="360" w:lineRule="auto"/>
        <w:jc w:val="both"/>
        <w:rPr>
          <w:rFonts w:ascii="Book Antiqua" w:eastAsia="Times New Roman" w:hAnsi="Book Antiqua"/>
          <w:sz w:val="24"/>
          <w:szCs w:val="24"/>
        </w:rPr>
      </w:pPr>
      <w:r w:rsidRPr="00113474">
        <w:rPr>
          <w:rFonts w:ascii="Book Antiqua" w:eastAsia="Times New Roman" w:hAnsi="Book Antiqua"/>
          <w:sz w:val="24"/>
          <w:szCs w:val="24"/>
        </w:rPr>
        <w:t>Anteroposterior</w:t>
      </w:r>
      <w:r w:rsidR="00415211" w:rsidRPr="00113474">
        <w:rPr>
          <w:rFonts w:ascii="Book Antiqua" w:eastAsia="Times New Roman" w:hAnsi="Book Antiqua"/>
          <w:sz w:val="24"/>
          <w:szCs w:val="24"/>
        </w:rPr>
        <w:t xml:space="preserve"> </w:t>
      </w:r>
      <w:r w:rsidR="00CF784B" w:rsidRPr="00113474">
        <w:rPr>
          <w:rFonts w:ascii="Book Antiqua" w:eastAsia="Times New Roman" w:hAnsi="Book Antiqua"/>
          <w:sz w:val="24"/>
          <w:szCs w:val="24"/>
        </w:rPr>
        <w:t xml:space="preserve">and lateral </w:t>
      </w:r>
      <w:r w:rsidR="00154772" w:rsidRPr="00113474">
        <w:rPr>
          <w:rFonts w:ascii="Book Antiqua" w:eastAsia="Times New Roman" w:hAnsi="Book Antiqua"/>
          <w:sz w:val="24"/>
          <w:szCs w:val="24"/>
        </w:rPr>
        <w:t xml:space="preserve">radiograph of the </w:t>
      </w:r>
      <w:r w:rsidR="00DA0872" w:rsidRPr="00113474">
        <w:rPr>
          <w:rFonts w:ascii="Book Antiqua" w:eastAsia="Times New Roman" w:hAnsi="Book Antiqua"/>
          <w:sz w:val="24"/>
          <w:szCs w:val="24"/>
        </w:rPr>
        <w:t>R</w:t>
      </w:r>
      <w:r w:rsidR="00D548E1" w:rsidRPr="00113474">
        <w:rPr>
          <w:rFonts w:ascii="Book Antiqua" w:eastAsia="Times New Roman" w:hAnsi="Book Antiqua"/>
          <w:sz w:val="24"/>
          <w:szCs w:val="24"/>
        </w:rPr>
        <w:t>ight</w:t>
      </w:r>
      <w:r w:rsidR="00415211" w:rsidRPr="00113474">
        <w:rPr>
          <w:rFonts w:ascii="Book Antiqua" w:eastAsia="Times New Roman" w:hAnsi="Book Antiqua"/>
          <w:sz w:val="24"/>
          <w:szCs w:val="24"/>
        </w:rPr>
        <w:t xml:space="preserve"> </w:t>
      </w:r>
      <w:r w:rsidR="00DA0872" w:rsidRPr="00113474">
        <w:rPr>
          <w:rFonts w:ascii="Book Antiqua" w:eastAsia="Times New Roman" w:hAnsi="Book Antiqua"/>
          <w:sz w:val="24"/>
          <w:szCs w:val="24"/>
        </w:rPr>
        <w:t>Knee with tibia</w:t>
      </w:r>
      <w:r w:rsidR="003E525E" w:rsidRPr="00113474">
        <w:rPr>
          <w:rFonts w:ascii="Book Antiqua" w:eastAsia="Times New Roman" w:hAnsi="Book Antiqua"/>
          <w:sz w:val="24"/>
          <w:szCs w:val="24"/>
        </w:rPr>
        <w:t xml:space="preserve"> shows an </w:t>
      </w:r>
      <w:r w:rsidR="00DA0872" w:rsidRPr="00113474">
        <w:rPr>
          <w:rFonts w:ascii="Book Antiqua" w:eastAsia="Times New Roman" w:hAnsi="Book Antiqua"/>
          <w:sz w:val="24"/>
          <w:szCs w:val="24"/>
        </w:rPr>
        <w:t>expansile soft tissue mass</w:t>
      </w:r>
      <w:r w:rsidR="00415211" w:rsidRPr="00113474">
        <w:rPr>
          <w:rFonts w:ascii="Book Antiqua" w:eastAsia="Times New Roman" w:hAnsi="Book Antiqua"/>
          <w:sz w:val="24"/>
          <w:szCs w:val="24"/>
        </w:rPr>
        <w:t xml:space="preserve"> </w:t>
      </w:r>
      <w:r w:rsidR="000364AD" w:rsidRPr="00113474">
        <w:rPr>
          <w:rFonts w:ascii="Book Antiqua" w:eastAsia="Times New Roman" w:hAnsi="Book Antiqua"/>
          <w:sz w:val="24"/>
          <w:szCs w:val="24"/>
        </w:rPr>
        <w:t>destroying adjacent cortex</w:t>
      </w:r>
      <w:r w:rsidR="00415211" w:rsidRPr="00113474">
        <w:rPr>
          <w:rFonts w:ascii="Book Antiqua" w:eastAsia="Times New Roman" w:hAnsi="Book Antiqua"/>
          <w:sz w:val="24"/>
          <w:szCs w:val="24"/>
        </w:rPr>
        <w:t xml:space="preserve"> </w:t>
      </w:r>
      <w:r w:rsidR="00D12D13" w:rsidRPr="00113474">
        <w:rPr>
          <w:rFonts w:ascii="Book Antiqua" w:eastAsia="Times New Roman" w:hAnsi="Book Antiqua"/>
          <w:sz w:val="24"/>
          <w:szCs w:val="24"/>
        </w:rPr>
        <w:t xml:space="preserve">on lateral view </w:t>
      </w:r>
      <w:r w:rsidR="00DA0872" w:rsidRPr="00113474">
        <w:rPr>
          <w:rFonts w:ascii="Book Antiqua" w:eastAsia="Times New Roman" w:hAnsi="Book Antiqua"/>
          <w:sz w:val="24"/>
          <w:szCs w:val="24"/>
        </w:rPr>
        <w:t xml:space="preserve">but does not extent in to medullary </w:t>
      </w:r>
      <w:r w:rsidR="00F06E4D" w:rsidRPr="00113474">
        <w:rPr>
          <w:rFonts w:ascii="Book Antiqua" w:eastAsia="Times New Roman" w:hAnsi="Book Antiqua"/>
          <w:sz w:val="24"/>
          <w:szCs w:val="24"/>
        </w:rPr>
        <w:t>cavity,</w:t>
      </w:r>
      <w:r w:rsidR="00DA0872" w:rsidRPr="00113474">
        <w:rPr>
          <w:rFonts w:ascii="Book Antiqua" w:eastAsia="Times New Roman" w:hAnsi="Book Antiqua"/>
          <w:sz w:val="24"/>
          <w:szCs w:val="24"/>
        </w:rPr>
        <w:t xml:space="preserve"> congruency of knee joint is well </w:t>
      </w:r>
      <w:r w:rsidR="009E1E2C" w:rsidRPr="00113474">
        <w:rPr>
          <w:rFonts w:ascii="Book Antiqua" w:eastAsia="Times New Roman" w:hAnsi="Book Antiqua"/>
          <w:sz w:val="24"/>
          <w:szCs w:val="24"/>
        </w:rPr>
        <w:t>maintained (</w:t>
      </w:r>
      <w:r w:rsidR="00DD751D" w:rsidRPr="00113474">
        <w:rPr>
          <w:rFonts w:ascii="Book Antiqua" w:eastAsia="Times New Roman" w:hAnsi="Book Antiqua"/>
          <w:sz w:val="24"/>
          <w:szCs w:val="24"/>
        </w:rPr>
        <w:t>Fig</w:t>
      </w:r>
      <w:r w:rsidR="006310C3" w:rsidRPr="00113474">
        <w:rPr>
          <w:rFonts w:ascii="Book Antiqua" w:hAnsi="Book Antiqua"/>
          <w:sz w:val="24"/>
          <w:szCs w:val="24"/>
          <w:lang w:eastAsia="zh-CN"/>
        </w:rPr>
        <w:t xml:space="preserve">ure </w:t>
      </w:r>
      <w:r w:rsidR="00DD751D" w:rsidRPr="00113474">
        <w:rPr>
          <w:rFonts w:ascii="Book Antiqua" w:eastAsia="Times New Roman" w:hAnsi="Book Antiqua"/>
          <w:sz w:val="24"/>
          <w:szCs w:val="24"/>
        </w:rPr>
        <w:t>3)</w:t>
      </w:r>
      <w:r w:rsidR="00DA0872" w:rsidRPr="00113474">
        <w:rPr>
          <w:rFonts w:ascii="Book Antiqua" w:eastAsia="Times New Roman" w:hAnsi="Book Antiqua"/>
          <w:sz w:val="24"/>
          <w:szCs w:val="24"/>
        </w:rPr>
        <w:t>.</w:t>
      </w:r>
    </w:p>
    <w:p w:rsidR="000915B0" w:rsidRPr="00113474" w:rsidRDefault="00AB09A2" w:rsidP="006310C3">
      <w:pPr>
        <w:pStyle w:val="NoSpacing"/>
        <w:spacing w:line="360" w:lineRule="auto"/>
        <w:ind w:firstLineChars="100" w:firstLine="240"/>
        <w:jc w:val="both"/>
        <w:rPr>
          <w:rFonts w:ascii="Book Antiqua" w:eastAsia="Times New Roman" w:hAnsi="Book Antiqua"/>
          <w:sz w:val="24"/>
          <w:szCs w:val="24"/>
        </w:rPr>
      </w:pPr>
      <w:r w:rsidRPr="00113474">
        <w:rPr>
          <w:rFonts w:ascii="Book Antiqua" w:eastAsia="Times New Roman" w:hAnsi="Book Antiqua"/>
          <w:sz w:val="24"/>
          <w:szCs w:val="24"/>
        </w:rPr>
        <w:t>MRI showed a</w:t>
      </w:r>
      <w:r w:rsidR="00415211" w:rsidRPr="00113474">
        <w:rPr>
          <w:rFonts w:ascii="Book Antiqua" w:eastAsia="Times New Roman" w:hAnsi="Book Antiqua"/>
          <w:sz w:val="24"/>
          <w:szCs w:val="24"/>
        </w:rPr>
        <w:t xml:space="preserve"> </w:t>
      </w:r>
      <w:r w:rsidR="0030637F" w:rsidRPr="00113474">
        <w:rPr>
          <w:rFonts w:ascii="Book Antiqua" w:eastAsia="Times New Roman" w:hAnsi="Book Antiqua"/>
          <w:sz w:val="24"/>
          <w:szCs w:val="24"/>
        </w:rPr>
        <w:t>lobulated mass lesion (7.5</w:t>
      </w:r>
      <w:r w:rsidR="006310C3" w:rsidRPr="00113474">
        <w:rPr>
          <w:rFonts w:ascii="Book Antiqua" w:hAnsi="Book Antiqua"/>
          <w:sz w:val="24"/>
          <w:szCs w:val="24"/>
          <w:lang w:eastAsia="zh-CN"/>
        </w:rPr>
        <w:t xml:space="preserve"> cm </w:t>
      </w:r>
      <w:r w:rsidR="0030637F" w:rsidRPr="00113474">
        <w:rPr>
          <w:rFonts w:ascii="Book Antiqua" w:eastAsia="Times New Roman" w:hAnsi="Book Antiqua"/>
          <w:sz w:val="24"/>
          <w:szCs w:val="24"/>
        </w:rPr>
        <w:t>×</w:t>
      </w:r>
      <w:r w:rsidR="006310C3" w:rsidRPr="00113474">
        <w:rPr>
          <w:rFonts w:ascii="Book Antiqua" w:hAnsi="Book Antiqua"/>
          <w:sz w:val="24"/>
          <w:szCs w:val="24"/>
          <w:lang w:eastAsia="zh-CN"/>
        </w:rPr>
        <w:t xml:space="preserve"> </w:t>
      </w:r>
      <w:r w:rsidR="0030637F" w:rsidRPr="00113474">
        <w:rPr>
          <w:rFonts w:ascii="Book Antiqua" w:eastAsia="Times New Roman" w:hAnsi="Book Antiqua"/>
          <w:sz w:val="24"/>
          <w:szCs w:val="24"/>
        </w:rPr>
        <w:t>3.9</w:t>
      </w:r>
      <w:r w:rsidR="006310C3" w:rsidRPr="00113474">
        <w:rPr>
          <w:rFonts w:ascii="Book Antiqua" w:hAnsi="Book Antiqua"/>
          <w:sz w:val="24"/>
          <w:szCs w:val="24"/>
          <w:lang w:eastAsia="zh-CN"/>
        </w:rPr>
        <w:t xml:space="preserve"> cm </w:t>
      </w:r>
      <w:r w:rsidR="0030637F" w:rsidRPr="00113474">
        <w:rPr>
          <w:rFonts w:ascii="Book Antiqua" w:eastAsia="Times New Roman" w:hAnsi="Book Antiqua"/>
          <w:sz w:val="24"/>
          <w:szCs w:val="24"/>
        </w:rPr>
        <w:t>×</w:t>
      </w:r>
      <w:r w:rsidR="006310C3" w:rsidRPr="00113474">
        <w:rPr>
          <w:rFonts w:ascii="Book Antiqua" w:hAnsi="Book Antiqua"/>
          <w:sz w:val="24"/>
          <w:szCs w:val="24"/>
          <w:lang w:eastAsia="zh-CN"/>
        </w:rPr>
        <w:t xml:space="preserve"> </w:t>
      </w:r>
      <w:r w:rsidR="0030637F" w:rsidRPr="00113474">
        <w:rPr>
          <w:rFonts w:ascii="Book Antiqua" w:eastAsia="Times New Roman" w:hAnsi="Book Antiqua"/>
          <w:sz w:val="24"/>
          <w:szCs w:val="24"/>
        </w:rPr>
        <w:t>1.6</w:t>
      </w:r>
      <w:r w:rsidR="006310C3" w:rsidRPr="00113474">
        <w:rPr>
          <w:rFonts w:ascii="Book Antiqua" w:hAnsi="Book Antiqua"/>
          <w:sz w:val="24"/>
          <w:szCs w:val="24"/>
          <w:lang w:eastAsia="zh-CN"/>
        </w:rPr>
        <w:t xml:space="preserve"> </w:t>
      </w:r>
      <w:r w:rsidR="0030637F" w:rsidRPr="00113474">
        <w:rPr>
          <w:rFonts w:ascii="Book Antiqua" w:eastAsia="Times New Roman" w:hAnsi="Book Antiqua"/>
          <w:sz w:val="24"/>
          <w:szCs w:val="24"/>
        </w:rPr>
        <w:t xml:space="preserve">cm) along anterior surface of shaft of tibia causing periosteal </w:t>
      </w:r>
      <w:r w:rsidRPr="00113474">
        <w:rPr>
          <w:rFonts w:ascii="Book Antiqua" w:eastAsia="Times New Roman" w:hAnsi="Book Antiqua"/>
          <w:sz w:val="24"/>
          <w:szCs w:val="24"/>
        </w:rPr>
        <w:t xml:space="preserve">elevation. </w:t>
      </w:r>
      <w:r w:rsidR="0030637F" w:rsidRPr="00113474">
        <w:rPr>
          <w:rFonts w:ascii="Book Antiqua" w:eastAsia="Times New Roman" w:hAnsi="Book Antiqua"/>
          <w:sz w:val="24"/>
          <w:szCs w:val="24"/>
        </w:rPr>
        <w:t xml:space="preserve">There is no </w:t>
      </w:r>
      <w:r w:rsidR="00E73A04" w:rsidRPr="00113474">
        <w:rPr>
          <w:rFonts w:ascii="Book Antiqua" w:eastAsia="Times New Roman" w:hAnsi="Book Antiqua"/>
          <w:sz w:val="24"/>
          <w:szCs w:val="24"/>
        </w:rPr>
        <w:t>extension</w:t>
      </w:r>
      <w:r w:rsidR="00415211" w:rsidRPr="00113474">
        <w:rPr>
          <w:rFonts w:ascii="Book Antiqua" w:eastAsia="Times New Roman" w:hAnsi="Book Antiqua"/>
          <w:sz w:val="24"/>
          <w:szCs w:val="24"/>
        </w:rPr>
        <w:t xml:space="preserve"> </w:t>
      </w:r>
      <w:r w:rsidR="00BD2FBE" w:rsidRPr="00113474">
        <w:rPr>
          <w:rFonts w:ascii="Book Antiqua" w:eastAsia="Times New Roman" w:hAnsi="Book Antiqua"/>
          <w:sz w:val="24"/>
          <w:szCs w:val="24"/>
        </w:rPr>
        <w:t xml:space="preserve">of lesion within the medullary space of tibia and no significant marrow edema in adjacent </w:t>
      </w:r>
      <w:r w:rsidRPr="00113474">
        <w:rPr>
          <w:rFonts w:ascii="Book Antiqua" w:eastAsia="Times New Roman" w:hAnsi="Book Antiqua"/>
          <w:sz w:val="24"/>
          <w:szCs w:val="24"/>
        </w:rPr>
        <w:t xml:space="preserve">tibia </w:t>
      </w:r>
      <w:r w:rsidR="006310C3" w:rsidRPr="00113474">
        <w:rPr>
          <w:rFonts w:ascii="Book Antiqua" w:hAnsi="Book Antiqua"/>
          <w:sz w:val="24"/>
          <w:szCs w:val="24"/>
          <w:lang w:eastAsia="zh-CN"/>
        </w:rPr>
        <w:t>(</w:t>
      </w:r>
      <w:r w:rsidRPr="00113474">
        <w:rPr>
          <w:rFonts w:ascii="Book Antiqua" w:eastAsia="Times New Roman" w:hAnsi="Book Antiqua"/>
          <w:sz w:val="24"/>
          <w:szCs w:val="24"/>
        </w:rPr>
        <w:t>Fig</w:t>
      </w:r>
      <w:r w:rsidR="006310C3" w:rsidRPr="00113474">
        <w:rPr>
          <w:rFonts w:ascii="Book Antiqua" w:hAnsi="Book Antiqua"/>
          <w:sz w:val="24"/>
          <w:szCs w:val="24"/>
          <w:lang w:eastAsia="zh-CN"/>
        </w:rPr>
        <w:t xml:space="preserve">ures </w:t>
      </w:r>
      <w:r w:rsidRPr="00113474">
        <w:rPr>
          <w:rFonts w:ascii="Book Antiqua" w:eastAsia="Times New Roman" w:hAnsi="Book Antiqua"/>
          <w:sz w:val="24"/>
          <w:szCs w:val="24"/>
        </w:rPr>
        <w:t>4-7)</w:t>
      </w:r>
      <w:r w:rsidR="00BD2FBE" w:rsidRPr="00113474">
        <w:rPr>
          <w:rFonts w:ascii="Book Antiqua" w:eastAsia="Times New Roman" w:hAnsi="Book Antiqua"/>
          <w:sz w:val="24"/>
          <w:szCs w:val="24"/>
        </w:rPr>
        <w:t>.</w:t>
      </w:r>
    </w:p>
    <w:p w:rsidR="00546CB2" w:rsidRPr="00113474" w:rsidRDefault="00546CB2" w:rsidP="006310C3">
      <w:pPr>
        <w:pStyle w:val="NoSpacing"/>
        <w:spacing w:line="360" w:lineRule="auto"/>
        <w:jc w:val="both"/>
        <w:rPr>
          <w:rFonts w:ascii="Book Antiqua" w:eastAsia="Times New Roman" w:hAnsi="Book Antiqua"/>
          <w:sz w:val="24"/>
          <w:szCs w:val="24"/>
        </w:rPr>
        <w:sectPr w:rsidR="00546CB2" w:rsidRPr="00113474" w:rsidSect="008D2C0F">
          <w:pgSz w:w="12240" w:h="15840"/>
          <w:pgMar w:top="810" w:right="900" w:bottom="1440" w:left="1440" w:header="720" w:footer="720" w:gutter="0"/>
          <w:cols w:space="720"/>
          <w:docGrid w:linePitch="360"/>
        </w:sectPr>
      </w:pPr>
    </w:p>
    <w:p w:rsidR="00D10E55" w:rsidRPr="00113474" w:rsidRDefault="006D0540" w:rsidP="00C01D8E">
      <w:pPr>
        <w:pStyle w:val="NoSpacing"/>
        <w:spacing w:line="360" w:lineRule="auto"/>
        <w:ind w:firstLineChars="100" w:firstLine="240"/>
        <w:jc w:val="both"/>
        <w:rPr>
          <w:rFonts w:ascii="Book Antiqua" w:eastAsia="Times New Roman" w:hAnsi="Book Antiqua"/>
          <w:sz w:val="24"/>
          <w:szCs w:val="24"/>
        </w:rPr>
      </w:pPr>
      <w:r w:rsidRPr="00113474">
        <w:rPr>
          <w:rFonts w:ascii="Book Antiqua" w:hAnsi="Book Antiqua"/>
          <w:sz w:val="24"/>
          <w:szCs w:val="24"/>
        </w:rPr>
        <w:lastRenderedPageBreak/>
        <w:t xml:space="preserve">Considering the nature of growth </w:t>
      </w:r>
      <w:r w:rsidR="00027F58" w:rsidRPr="00113474">
        <w:rPr>
          <w:rFonts w:ascii="Book Antiqua" w:hAnsi="Book Antiqua"/>
          <w:sz w:val="24"/>
          <w:szCs w:val="24"/>
        </w:rPr>
        <w:t>and</w:t>
      </w:r>
      <w:r w:rsidR="00F06E4D" w:rsidRPr="00113474">
        <w:rPr>
          <w:rFonts w:ascii="Book Antiqua" w:hAnsi="Book Antiqua"/>
          <w:sz w:val="24"/>
          <w:szCs w:val="24"/>
        </w:rPr>
        <w:t xml:space="preserve"> high clinical </w:t>
      </w:r>
      <w:r w:rsidR="00FA6E36" w:rsidRPr="00113474">
        <w:rPr>
          <w:rFonts w:ascii="Book Antiqua" w:hAnsi="Book Antiqua"/>
          <w:sz w:val="24"/>
          <w:szCs w:val="24"/>
        </w:rPr>
        <w:t>propensity for malignancy</w:t>
      </w:r>
      <w:r w:rsidR="000F0386" w:rsidRPr="00113474">
        <w:rPr>
          <w:rFonts w:ascii="Book Antiqua" w:hAnsi="Book Antiqua"/>
          <w:sz w:val="24"/>
          <w:szCs w:val="24"/>
        </w:rPr>
        <w:t>,</w:t>
      </w:r>
      <w:r w:rsidR="008F4F92" w:rsidRPr="00113474">
        <w:rPr>
          <w:rFonts w:ascii="Book Antiqua" w:eastAsia="Times New Roman" w:hAnsi="Book Antiqua"/>
          <w:sz w:val="24"/>
          <w:szCs w:val="24"/>
        </w:rPr>
        <w:t xml:space="preserve"> treated by</w:t>
      </w:r>
      <w:r w:rsidR="00B263C4" w:rsidRPr="00113474">
        <w:rPr>
          <w:rFonts w:ascii="Book Antiqua" w:eastAsia="Times New Roman" w:hAnsi="Book Antiqua"/>
          <w:sz w:val="24"/>
          <w:szCs w:val="24"/>
        </w:rPr>
        <w:t xml:space="preserve"> </w:t>
      </w:r>
      <w:r w:rsidR="00B263C4" w:rsidRPr="00E84F5A">
        <w:rPr>
          <w:rFonts w:ascii="Book Antiqua" w:eastAsia="Times New Roman" w:hAnsi="Book Antiqua"/>
          <w:i/>
          <w:sz w:val="24"/>
          <w:szCs w:val="24"/>
        </w:rPr>
        <w:t>en-bloc</w:t>
      </w:r>
      <w:r w:rsidR="00CF784B" w:rsidRPr="00113474">
        <w:rPr>
          <w:rFonts w:ascii="Book Antiqua" w:eastAsia="Times New Roman" w:hAnsi="Book Antiqua"/>
          <w:sz w:val="24"/>
          <w:szCs w:val="24"/>
        </w:rPr>
        <w:t xml:space="preserve"> resection and </w:t>
      </w:r>
      <w:r w:rsidR="004553F8" w:rsidRPr="00113474">
        <w:rPr>
          <w:rFonts w:ascii="Book Antiqua" w:eastAsia="Times New Roman" w:hAnsi="Book Antiqua"/>
          <w:sz w:val="24"/>
          <w:szCs w:val="24"/>
        </w:rPr>
        <w:t xml:space="preserve">immobilization for two </w:t>
      </w:r>
      <w:r w:rsidR="00AB09A2" w:rsidRPr="00113474">
        <w:rPr>
          <w:rFonts w:ascii="Book Antiqua" w:eastAsia="Times New Roman" w:hAnsi="Book Antiqua"/>
          <w:sz w:val="24"/>
          <w:szCs w:val="24"/>
        </w:rPr>
        <w:t>weeks.</w:t>
      </w:r>
    </w:p>
    <w:p w:rsidR="00546CB2" w:rsidRPr="00113474" w:rsidRDefault="00CF784B" w:rsidP="00C01D8E">
      <w:pPr>
        <w:pStyle w:val="NoSpacing"/>
        <w:spacing w:line="360" w:lineRule="auto"/>
        <w:ind w:firstLineChars="100" w:firstLine="240"/>
        <w:jc w:val="both"/>
        <w:rPr>
          <w:rFonts w:ascii="Book Antiqua" w:eastAsia="Times New Roman" w:hAnsi="Book Antiqua"/>
          <w:sz w:val="24"/>
          <w:szCs w:val="24"/>
        </w:rPr>
      </w:pPr>
      <w:r w:rsidRPr="00113474">
        <w:rPr>
          <w:rFonts w:ascii="Book Antiqua" w:eastAsia="Times New Roman" w:hAnsi="Book Antiqua"/>
          <w:sz w:val="24"/>
          <w:szCs w:val="24"/>
        </w:rPr>
        <w:t xml:space="preserve">In </w:t>
      </w:r>
      <w:r w:rsidR="006D0540" w:rsidRPr="00113474">
        <w:rPr>
          <w:rFonts w:ascii="Book Antiqua" w:eastAsia="Times New Roman" w:hAnsi="Book Antiqua"/>
          <w:sz w:val="24"/>
          <w:szCs w:val="24"/>
        </w:rPr>
        <w:t>this procedure</w:t>
      </w:r>
      <w:r w:rsidRPr="00113474">
        <w:rPr>
          <w:rFonts w:ascii="Book Antiqua" w:eastAsia="Times New Roman" w:hAnsi="Book Antiqua"/>
          <w:sz w:val="24"/>
          <w:szCs w:val="24"/>
        </w:rPr>
        <w:t xml:space="preserve"> through </w:t>
      </w:r>
      <w:r w:rsidR="004553F8" w:rsidRPr="00113474">
        <w:rPr>
          <w:rFonts w:ascii="Book Antiqua" w:eastAsia="Times New Roman" w:hAnsi="Book Antiqua"/>
          <w:sz w:val="24"/>
          <w:szCs w:val="24"/>
        </w:rPr>
        <w:t>antero-</w:t>
      </w:r>
      <w:r w:rsidR="00AB09A2" w:rsidRPr="00113474">
        <w:rPr>
          <w:rFonts w:ascii="Book Antiqua" w:eastAsia="Times New Roman" w:hAnsi="Book Antiqua"/>
          <w:sz w:val="24"/>
          <w:szCs w:val="24"/>
        </w:rPr>
        <w:t>medial approach</w:t>
      </w:r>
      <w:r w:rsidRPr="00113474">
        <w:rPr>
          <w:rFonts w:ascii="Book Antiqua" w:eastAsia="Times New Roman" w:hAnsi="Book Antiqua"/>
          <w:sz w:val="24"/>
          <w:szCs w:val="24"/>
        </w:rPr>
        <w:t xml:space="preserve"> around </w:t>
      </w:r>
      <w:r w:rsidR="004553F8" w:rsidRPr="00113474">
        <w:rPr>
          <w:rFonts w:ascii="Book Antiqua" w:eastAsia="Times New Roman" w:hAnsi="Book Antiqua"/>
          <w:sz w:val="24"/>
          <w:szCs w:val="24"/>
        </w:rPr>
        <w:t>20</w:t>
      </w:r>
      <w:r w:rsidR="00C01D8E" w:rsidRPr="00113474">
        <w:rPr>
          <w:rFonts w:ascii="Book Antiqua" w:hAnsi="Book Antiqua"/>
          <w:sz w:val="24"/>
          <w:szCs w:val="24"/>
          <w:lang w:eastAsia="zh-CN"/>
        </w:rPr>
        <w:t xml:space="preserve"> </w:t>
      </w:r>
      <w:r w:rsidRPr="00113474">
        <w:rPr>
          <w:rFonts w:ascii="Book Antiqua" w:eastAsia="Times New Roman" w:hAnsi="Book Antiqua"/>
          <w:sz w:val="24"/>
          <w:szCs w:val="24"/>
        </w:rPr>
        <w:t>cm “</w:t>
      </w:r>
      <w:r w:rsidR="00F06E4D" w:rsidRPr="00113474">
        <w:rPr>
          <w:rFonts w:ascii="Book Antiqua" w:eastAsia="Times New Roman" w:hAnsi="Book Antiqua"/>
          <w:sz w:val="24"/>
          <w:szCs w:val="24"/>
        </w:rPr>
        <w:t xml:space="preserve">Elliptical “shaped </w:t>
      </w:r>
      <w:r w:rsidR="00AB09A2" w:rsidRPr="00113474">
        <w:rPr>
          <w:rFonts w:ascii="Book Antiqua" w:eastAsia="Times New Roman" w:hAnsi="Book Antiqua"/>
          <w:sz w:val="24"/>
          <w:szCs w:val="24"/>
        </w:rPr>
        <w:t>incision</w:t>
      </w:r>
      <w:r w:rsidR="00415211" w:rsidRPr="00113474">
        <w:rPr>
          <w:rFonts w:ascii="Book Antiqua" w:eastAsia="Times New Roman" w:hAnsi="Book Antiqua"/>
          <w:sz w:val="24"/>
          <w:szCs w:val="24"/>
        </w:rPr>
        <w:t xml:space="preserve"> </w:t>
      </w:r>
      <w:r w:rsidR="004553F8" w:rsidRPr="00113474">
        <w:rPr>
          <w:rFonts w:ascii="Book Antiqua" w:eastAsia="Times New Roman" w:hAnsi="Book Antiqua"/>
          <w:sz w:val="24"/>
          <w:szCs w:val="24"/>
        </w:rPr>
        <w:t>from margin taken</w:t>
      </w:r>
      <w:r w:rsidR="000E2D16" w:rsidRPr="00113474">
        <w:rPr>
          <w:rFonts w:ascii="Book Antiqua" w:eastAsia="Times New Roman" w:hAnsi="Book Antiqua"/>
          <w:sz w:val="24"/>
          <w:szCs w:val="24"/>
        </w:rPr>
        <w:t xml:space="preserve"> and</w:t>
      </w:r>
      <w:r w:rsidR="00415211" w:rsidRPr="00113474">
        <w:rPr>
          <w:rFonts w:ascii="Book Antiqua" w:eastAsia="Times New Roman" w:hAnsi="Book Antiqua"/>
          <w:sz w:val="24"/>
          <w:szCs w:val="24"/>
        </w:rPr>
        <w:t xml:space="preserve"> </w:t>
      </w:r>
      <w:r w:rsidR="0020038E" w:rsidRPr="00113474">
        <w:rPr>
          <w:rFonts w:ascii="Book Antiqua" w:eastAsia="Times New Roman" w:hAnsi="Book Antiqua"/>
          <w:sz w:val="24"/>
          <w:szCs w:val="24"/>
        </w:rPr>
        <w:t xml:space="preserve">radical en-bloc resection of </w:t>
      </w:r>
      <w:r w:rsidR="00F06E4D" w:rsidRPr="00113474">
        <w:rPr>
          <w:rFonts w:ascii="Book Antiqua" w:eastAsia="Times New Roman" w:hAnsi="Book Antiqua"/>
          <w:sz w:val="24"/>
          <w:szCs w:val="24"/>
        </w:rPr>
        <w:t>tumor (</w:t>
      </w:r>
      <w:r w:rsidR="004553F8" w:rsidRPr="00113474">
        <w:rPr>
          <w:rFonts w:ascii="Book Antiqua" w:eastAsia="Times New Roman" w:hAnsi="Book Antiqua"/>
          <w:sz w:val="24"/>
          <w:szCs w:val="24"/>
        </w:rPr>
        <w:t>measuring</w:t>
      </w:r>
      <w:r w:rsidR="00C01D8E" w:rsidRPr="00113474">
        <w:rPr>
          <w:rFonts w:ascii="Book Antiqua" w:hAnsi="Book Antiqua"/>
          <w:sz w:val="24"/>
          <w:szCs w:val="24"/>
          <w:lang w:eastAsia="zh-CN"/>
        </w:rPr>
        <w:t xml:space="preserve"> </w:t>
      </w:r>
      <w:r w:rsidR="004553F8" w:rsidRPr="00113474">
        <w:rPr>
          <w:rFonts w:ascii="Book Antiqua" w:eastAsia="Times New Roman" w:hAnsi="Book Antiqua"/>
          <w:sz w:val="24"/>
          <w:szCs w:val="24"/>
        </w:rPr>
        <w:t>15</w:t>
      </w:r>
      <w:r w:rsidR="00C01D8E" w:rsidRPr="00113474">
        <w:rPr>
          <w:rFonts w:ascii="Book Antiqua" w:hAnsi="Book Antiqua"/>
          <w:sz w:val="24"/>
          <w:szCs w:val="24"/>
          <w:lang w:eastAsia="zh-CN"/>
        </w:rPr>
        <w:t xml:space="preserve"> cm </w:t>
      </w:r>
      <w:r w:rsidR="004553F8" w:rsidRPr="00113474">
        <w:rPr>
          <w:rFonts w:ascii="Book Antiqua" w:eastAsia="Times New Roman" w:hAnsi="Book Antiqua"/>
          <w:sz w:val="24"/>
          <w:szCs w:val="24"/>
        </w:rPr>
        <w:t>×</w:t>
      </w:r>
      <w:r w:rsidR="00C01D8E" w:rsidRPr="00113474">
        <w:rPr>
          <w:rFonts w:ascii="Book Antiqua" w:hAnsi="Book Antiqua"/>
          <w:sz w:val="24"/>
          <w:szCs w:val="24"/>
          <w:lang w:eastAsia="zh-CN"/>
        </w:rPr>
        <w:t xml:space="preserve"> </w:t>
      </w:r>
      <w:r w:rsidR="004553F8" w:rsidRPr="00113474">
        <w:rPr>
          <w:rFonts w:ascii="Book Antiqua" w:eastAsia="Times New Roman" w:hAnsi="Book Antiqua"/>
          <w:sz w:val="24"/>
          <w:szCs w:val="24"/>
        </w:rPr>
        <w:t>8</w:t>
      </w:r>
      <w:r w:rsidR="00C01D8E" w:rsidRPr="00113474">
        <w:rPr>
          <w:rFonts w:ascii="Book Antiqua" w:hAnsi="Book Antiqua"/>
          <w:sz w:val="24"/>
          <w:szCs w:val="24"/>
          <w:lang w:eastAsia="zh-CN"/>
        </w:rPr>
        <w:t xml:space="preserve"> cm </w:t>
      </w:r>
      <w:r w:rsidR="004553F8" w:rsidRPr="00113474">
        <w:rPr>
          <w:rFonts w:ascii="Book Antiqua" w:eastAsia="Times New Roman" w:hAnsi="Book Antiqua"/>
          <w:sz w:val="24"/>
          <w:szCs w:val="24"/>
        </w:rPr>
        <w:t>×</w:t>
      </w:r>
      <w:r w:rsidR="00C01D8E" w:rsidRPr="00113474">
        <w:rPr>
          <w:rFonts w:ascii="Book Antiqua" w:hAnsi="Book Antiqua"/>
          <w:sz w:val="24"/>
          <w:szCs w:val="24"/>
          <w:lang w:eastAsia="zh-CN"/>
        </w:rPr>
        <w:t xml:space="preserve"> </w:t>
      </w:r>
      <w:r w:rsidR="00CF0094" w:rsidRPr="00113474">
        <w:rPr>
          <w:rFonts w:ascii="Book Antiqua" w:eastAsia="Times New Roman" w:hAnsi="Book Antiqua"/>
          <w:sz w:val="24"/>
          <w:szCs w:val="24"/>
        </w:rPr>
        <w:t xml:space="preserve">4 cm) removed </w:t>
      </w:r>
      <w:r w:rsidR="009E1E2C" w:rsidRPr="00113474">
        <w:rPr>
          <w:rFonts w:ascii="Book Antiqua" w:eastAsia="Times New Roman" w:hAnsi="Book Antiqua"/>
          <w:sz w:val="24"/>
          <w:szCs w:val="24"/>
        </w:rPr>
        <w:t>out. On Gross examination, c</w:t>
      </w:r>
      <w:r w:rsidR="00AB09A2" w:rsidRPr="00113474">
        <w:rPr>
          <w:rFonts w:ascii="Book Antiqua" w:eastAsia="Times New Roman" w:hAnsi="Book Antiqua"/>
          <w:sz w:val="24"/>
          <w:szCs w:val="24"/>
        </w:rPr>
        <w:t>ut section was</w:t>
      </w:r>
      <w:r w:rsidR="00415211" w:rsidRPr="00113474">
        <w:rPr>
          <w:rFonts w:ascii="Book Antiqua" w:eastAsia="Times New Roman" w:hAnsi="Book Antiqua"/>
          <w:sz w:val="24"/>
          <w:szCs w:val="24"/>
        </w:rPr>
        <w:t xml:space="preserve"> </w:t>
      </w:r>
      <w:r w:rsidR="00546CB2" w:rsidRPr="00113474">
        <w:rPr>
          <w:rFonts w:ascii="Book Antiqua" w:eastAsia="Times New Roman" w:hAnsi="Book Antiqua"/>
          <w:sz w:val="24"/>
          <w:szCs w:val="24"/>
        </w:rPr>
        <w:t>grayish</w:t>
      </w:r>
      <w:r w:rsidR="00CF0094" w:rsidRPr="00113474">
        <w:rPr>
          <w:rFonts w:ascii="Book Antiqua" w:eastAsia="Times New Roman" w:hAnsi="Book Antiqua"/>
          <w:sz w:val="24"/>
          <w:szCs w:val="24"/>
        </w:rPr>
        <w:t xml:space="preserve"> whitish m</w:t>
      </w:r>
      <w:r w:rsidR="00FA6E36" w:rsidRPr="00113474">
        <w:rPr>
          <w:rFonts w:ascii="Book Antiqua" w:eastAsia="Times New Roman" w:hAnsi="Book Antiqua"/>
          <w:sz w:val="24"/>
          <w:szCs w:val="24"/>
        </w:rPr>
        <w:t xml:space="preserve">ass with yellowish cut </w:t>
      </w:r>
      <w:r w:rsidR="00AB09A2" w:rsidRPr="00113474">
        <w:rPr>
          <w:rFonts w:ascii="Book Antiqua" w:eastAsia="Times New Roman" w:hAnsi="Book Antiqua"/>
          <w:sz w:val="24"/>
          <w:szCs w:val="24"/>
        </w:rPr>
        <w:t>surface</w:t>
      </w:r>
      <w:r w:rsidR="00AB09A2" w:rsidRPr="00113474">
        <w:rPr>
          <w:rFonts w:ascii="Book Antiqua" w:eastAsia="Times New Roman" w:hAnsi="Book Antiqua"/>
          <w:b/>
          <w:sz w:val="24"/>
          <w:szCs w:val="24"/>
        </w:rPr>
        <w:t xml:space="preserve"> </w:t>
      </w:r>
      <w:r w:rsidR="00AB09A2" w:rsidRPr="00113474">
        <w:rPr>
          <w:rFonts w:ascii="Book Antiqua" w:eastAsia="Times New Roman" w:hAnsi="Book Antiqua"/>
          <w:sz w:val="24"/>
          <w:szCs w:val="24"/>
        </w:rPr>
        <w:t>(Fig</w:t>
      </w:r>
      <w:r w:rsidR="00C01D8E" w:rsidRPr="00113474">
        <w:rPr>
          <w:rFonts w:ascii="Book Antiqua" w:hAnsi="Book Antiqua"/>
          <w:sz w:val="24"/>
          <w:szCs w:val="24"/>
          <w:lang w:eastAsia="zh-CN"/>
        </w:rPr>
        <w:t xml:space="preserve">ure </w:t>
      </w:r>
      <w:r w:rsidR="00AB09A2" w:rsidRPr="00113474">
        <w:rPr>
          <w:rFonts w:ascii="Book Antiqua" w:eastAsia="Times New Roman" w:hAnsi="Book Antiqua"/>
          <w:sz w:val="24"/>
          <w:szCs w:val="24"/>
        </w:rPr>
        <w:t xml:space="preserve">8). </w:t>
      </w:r>
    </w:p>
    <w:p w:rsidR="007E0D5D" w:rsidRPr="00113474" w:rsidRDefault="00755C06" w:rsidP="00C01D8E">
      <w:pPr>
        <w:pStyle w:val="NoSpacing"/>
        <w:spacing w:line="360" w:lineRule="auto"/>
        <w:ind w:firstLineChars="100" w:firstLine="240"/>
        <w:jc w:val="both"/>
        <w:rPr>
          <w:rFonts w:ascii="Book Antiqua" w:eastAsia="Times New Roman" w:hAnsi="Book Antiqua"/>
          <w:sz w:val="24"/>
          <w:szCs w:val="24"/>
        </w:rPr>
      </w:pPr>
      <w:r w:rsidRPr="00113474">
        <w:rPr>
          <w:rFonts w:ascii="Book Antiqua" w:eastAsia="Times New Roman" w:hAnsi="Book Antiqua"/>
          <w:sz w:val="24"/>
          <w:szCs w:val="24"/>
        </w:rPr>
        <w:t>Care was taken to preserve the neur</w:t>
      </w:r>
      <w:r w:rsidR="00F06E4D" w:rsidRPr="00113474">
        <w:rPr>
          <w:rFonts w:ascii="Book Antiqua" w:eastAsia="Times New Roman" w:hAnsi="Book Antiqua"/>
          <w:sz w:val="24"/>
          <w:szCs w:val="24"/>
        </w:rPr>
        <w:t>ovascular bundle while resection of</w:t>
      </w:r>
      <w:r w:rsidRPr="00113474">
        <w:rPr>
          <w:rFonts w:ascii="Book Antiqua" w:eastAsia="Times New Roman" w:hAnsi="Book Antiqua"/>
          <w:sz w:val="24"/>
          <w:szCs w:val="24"/>
        </w:rPr>
        <w:t xml:space="preserve"> the tumor mass from the surrounding soft tissue. </w:t>
      </w:r>
      <w:r w:rsidR="00CF0094" w:rsidRPr="00113474">
        <w:rPr>
          <w:rFonts w:ascii="Book Antiqua" w:eastAsia="Times New Roman" w:hAnsi="Book Antiqua"/>
          <w:sz w:val="24"/>
          <w:szCs w:val="24"/>
        </w:rPr>
        <w:t xml:space="preserve">Thorough wound </w:t>
      </w:r>
      <w:r w:rsidR="00B66C98" w:rsidRPr="00113474">
        <w:rPr>
          <w:rFonts w:ascii="Book Antiqua" w:eastAsia="Times New Roman" w:hAnsi="Book Antiqua"/>
          <w:sz w:val="24"/>
          <w:szCs w:val="24"/>
        </w:rPr>
        <w:t xml:space="preserve">wash </w:t>
      </w:r>
      <w:r w:rsidR="00AB09A2" w:rsidRPr="00113474">
        <w:rPr>
          <w:rFonts w:ascii="Book Antiqua" w:eastAsia="Times New Roman" w:hAnsi="Book Antiqua"/>
          <w:sz w:val="24"/>
          <w:szCs w:val="24"/>
        </w:rPr>
        <w:t>was given</w:t>
      </w:r>
      <w:r w:rsidR="00CF0094" w:rsidRPr="00113474">
        <w:rPr>
          <w:rFonts w:ascii="Book Antiqua" w:eastAsia="Times New Roman" w:hAnsi="Book Antiqua"/>
          <w:sz w:val="24"/>
          <w:szCs w:val="24"/>
        </w:rPr>
        <w:t xml:space="preserve"> with H</w:t>
      </w:r>
      <w:r w:rsidR="00CF0094" w:rsidRPr="00113474">
        <w:rPr>
          <w:rFonts w:ascii="Book Antiqua" w:eastAsia="Times New Roman" w:hAnsi="Book Antiqua"/>
          <w:sz w:val="24"/>
          <w:szCs w:val="24"/>
          <w:vertAlign w:val="subscript"/>
        </w:rPr>
        <w:t>2</w:t>
      </w:r>
      <w:r w:rsidR="00CF0094" w:rsidRPr="00113474">
        <w:rPr>
          <w:rFonts w:ascii="Book Antiqua" w:eastAsia="Times New Roman" w:hAnsi="Book Antiqua"/>
          <w:sz w:val="24"/>
          <w:szCs w:val="24"/>
        </w:rPr>
        <w:t>O</w:t>
      </w:r>
      <w:r w:rsidR="00CF0094" w:rsidRPr="00113474">
        <w:rPr>
          <w:rFonts w:ascii="Book Antiqua" w:eastAsia="Times New Roman" w:hAnsi="Book Antiqua"/>
          <w:sz w:val="24"/>
          <w:szCs w:val="24"/>
          <w:vertAlign w:val="subscript"/>
        </w:rPr>
        <w:t>2</w:t>
      </w:r>
      <w:r w:rsidR="00CF0094" w:rsidRPr="00113474">
        <w:rPr>
          <w:rFonts w:ascii="Book Antiqua" w:eastAsia="Times New Roman" w:hAnsi="Book Antiqua"/>
          <w:sz w:val="24"/>
          <w:szCs w:val="24"/>
        </w:rPr>
        <w:t xml:space="preserve"> and wound closed over drain.</w:t>
      </w:r>
    </w:p>
    <w:p w:rsidR="00C262D1" w:rsidRPr="00113474" w:rsidRDefault="004B64D3" w:rsidP="00C01D8E">
      <w:pPr>
        <w:pStyle w:val="NoSpacing"/>
        <w:spacing w:line="360" w:lineRule="auto"/>
        <w:ind w:firstLineChars="100" w:firstLine="240"/>
        <w:jc w:val="both"/>
        <w:rPr>
          <w:rFonts w:ascii="Book Antiqua" w:eastAsia="Times New Roman" w:hAnsi="Book Antiqua"/>
          <w:sz w:val="24"/>
          <w:szCs w:val="24"/>
        </w:rPr>
      </w:pPr>
      <w:r w:rsidRPr="00113474">
        <w:rPr>
          <w:rFonts w:ascii="Book Antiqua" w:hAnsi="Book Antiqua"/>
          <w:i/>
          <w:sz w:val="24"/>
          <w:szCs w:val="24"/>
        </w:rPr>
        <w:t xml:space="preserve">En-bloc </w:t>
      </w:r>
      <w:r w:rsidRPr="00113474">
        <w:rPr>
          <w:rFonts w:ascii="Book Antiqua" w:hAnsi="Book Antiqua"/>
          <w:sz w:val="24"/>
          <w:szCs w:val="24"/>
        </w:rPr>
        <w:t xml:space="preserve">section of </w:t>
      </w:r>
      <w:r w:rsidR="00DC25C7" w:rsidRPr="00113474">
        <w:rPr>
          <w:rFonts w:ascii="Book Antiqua" w:hAnsi="Book Antiqua"/>
          <w:sz w:val="24"/>
          <w:szCs w:val="24"/>
        </w:rPr>
        <w:t>excised mass</w:t>
      </w:r>
      <w:r w:rsidR="006D0540" w:rsidRPr="00113474">
        <w:rPr>
          <w:rFonts w:ascii="Book Antiqua" w:hAnsi="Book Antiqua"/>
          <w:sz w:val="24"/>
          <w:szCs w:val="24"/>
        </w:rPr>
        <w:t xml:space="preserve"> sent for histo</w:t>
      </w:r>
      <w:r w:rsidR="00BC11A1" w:rsidRPr="00113474">
        <w:rPr>
          <w:rFonts w:ascii="Book Antiqua" w:hAnsi="Book Antiqua"/>
          <w:sz w:val="24"/>
          <w:szCs w:val="24"/>
        </w:rPr>
        <w:t>-</w:t>
      </w:r>
      <w:r w:rsidR="006D0540" w:rsidRPr="00113474">
        <w:rPr>
          <w:rFonts w:ascii="Book Antiqua" w:hAnsi="Book Antiqua"/>
          <w:sz w:val="24"/>
          <w:szCs w:val="24"/>
        </w:rPr>
        <w:t>pathological examination</w:t>
      </w:r>
      <w:r w:rsidR="0013190D" w:rsidRPr="00113474">
        <w:rPr>
          <w:rFonts w:ascii="Book Antiqua" w:hAnsi="Book Antiqua"/>
          <w:sz w:val="24"/>
          <w:szCs w:val="24"/>
        </w:rPr>
        <w:t xml:space="preserve">, report </w:t>
      </w:r>
      <w:r w:rsidR="00F06E4D" w:rsidRPr="00113474">
        <w:rPr>
          <w:rFonts w:ascii="Book Antiqua" w:hAnsi="Book Antiqua"/>
          <w:sz w:val="24"/>
          <w:szCs w:val="24"/>
        </w:rPr>
        <w:t xml:space="preserve">was </w:t>
      </w:r>
      <w:r w:rsidR="003A7F14" w:rsidRPr="00113474">
        <w:rPr>
          <w:rFonts w:ascii="Book Antiqua" w:hAnsi="Book Antiqua"/>
          <w:sz w:val="24"/>
          <w:szCs w:val="24"/>
        </w:rPr>
        <w:t>malignant</w:t>
      </w:r>
      <w:r w:rsidR="00DC25C7" w:rsidRPr="00113474">
        <w:rPr>
          <w:rFonts w:ascii="Book Antiqua" w:hAnsi="Book Antiqua"/>
          <w:sz w:val="24"/>
          <w:szCs w:val="24"/>
        </w:rPr>
        <w:t xml:space="preserve"> spindle cell sarcoma</w:t>
      </w:r>
      <w:r w:rsidR="00C01D8E" w:rsidRPr="00113474">
        <w:rPr>
          <w:rFonts w:ascii="Book Antiqua" w:hAnsi="Book Antiqua"/>
          <w:sz w:val="24"/>
          <w:szCs w:val="24"/>
          <w:lang w:eastAsia="zh-CN"/>
        </w:rPr>
        <w:t>,</w:t>
      </w:r>
      <w:r w:rsidR="00DC25C7" w:rsidRPr="00113474">
        <w:rPr>
          <w:rFonts w:ascii="Book Antiqua" w:hAnsi="Book Antiqua"/>
          <w:sz w:val="24"/>
          <w:szCs w:val="24"/>
        </w:rPr>
        <w:t xml:space="preserve"> </w:t>
      </w:r>
      <w:r w:rsidR="001649BD" w:rsidRPr="00113474">
        <w:rPr>
          <w:rFonts w:ascii="Book Antiqua" w:hAnsi="Book Antiqua"/>
          <w:i/>
          <w:sz w:val="24"/>
          <w:szCs w:val="24"/>
        </w:rPr>
        <w:t>i.e</w:t>
      </w:r>
      <w:r w:rsidR="001649BD" w:rsidRPr="00113474">
        <w:rPr>
          <w:rFonts w:ascii="Book Antiqua" w:hAnsi="Book Antiqua"/>
          <w:sz w:val="24"/>
          <w:szCs w:val="24"/>
        </w:rPr>
        <w:t>.</w:t>
      </w:r>
      <w:r w:rsidR="00C01D8E" w:rsidRPr="00113474">
        <w:rPr>
          <w:rFonts w:ascii="Book Antiqua" w:hAnsi="Book Antiqua"/>
          <w:sz w:val="24"/>
          <w:szCs w:val="24"/>
          <w:lang w:eastAsia="zh-CN"/>
        </w:rPr>
        <w:t>,</w:t>
      </w:r>
      <w:r w:rsidR="001649BD" w:rsidRPr="00113474">
        <w:rPr>
          <w:rFonts w:ascii="Book Antiqua" w:hAnsi="Book Antiqua"/>
          <w:sz w:val="24"/>
          <w:szCs w:val="24"/>
        </w:rPr>
        <w:t xml:space="preserve"> Low grade </w:t>
      </w:r>
      <w:r w:rsidR="00B61CD9" w:rsidRPr="00113474">
        <w:rPr>
          <w:rFonts w:ascii="Book Antiqua" w:hAnsi="Book Antiqua"/>
          <w:sz w:val="24"/>
          <w:szCs w:val="24"/>
        </w:rPr>
        <w:t xml:space="preserve">MPNST </w:t>
      </w:r>
      <w:r w:rsidR="003A7F14" w:rsidRPr="00113474">
        <w:rPr>
          <w:rFonts w:ascii="Book Antiqua" w:hAnsi="Book Antiqua"/>
          <w:sz w:val="24"/>
          <w:szCs w:val="24"/>
        </w:rPr>
        <w:t>(Fig</w:t>
      </w:r>
      <w:r w:rsidR="00C01D8E" w:rsidRPr="00113474">
        <w:rPr>
          <w:rFonts w:ascii="Book Antiqua" w:hAnsi="Book Antiqua"/>
          <w:sz w:val="24"/>
          <w:szCs w:val="24"/>
          <w:lang w:eastAsia="zh-CN"/>
        </w:rPr>
        <w:t>ure</w:t>
      </w:r>
      <w:r w:rsidR="001649BD" w:rsidRPr="00113474">
        <w:rPr>
          <w:rFonts w:ascii="Book Antiqua" w:hAnsi="Book Antiqua"/>
          <w:sz w:val="24"/>
          <w:szCs w:val="24"/>
        </w:rPr>
        <w:t xml:space="preserve"> </w:t>
      </w:r>
      <w:r w:rsidR="003A7F14" w:rsidRPr="00113474">
        <w:rPr>
          <w:rFonts w:ascii="Book Antiqua" w:hAnsi="Book Antiqua"/>
          <w:sz w:val="24"/>
          <w:szCs w:val="24"/>
        </w:rPr>
        <w:t>9).</w:t>
      </w:r>
      <w:r w:rsidR="00C01D8E" w:rsidRPr="00113474">
        <w:rPr>
          <w:rFonts w:ascii="Book Antiqua" w:hAnsi="Book Antiqua"/>
          <w:sz w:val="24"/>
          <w:szCs w:val="24"/>
          <w:lang w:eastAsia="zh-CN"/>
        </w:rPr>
        <w:t xml:space="preserve"> </w:t>
      </w:r>
      <w:r w:rsidR="003A7F14" w:rsidRPr="00113474">
        <w:rPr>
          <w:rFonts w:ascii="Book Antiqua" w:hAnsi="Book Antiqua"/>
          <w:sz w:val="24"/>
          <w:szCs w:val="24"/>
        </w:rPr>
        <w:t>The tumor cells were immunopositive for S-100, thus the final diagnosis of MPNST was confirmed</w:t>
      </w:r>
      <w:r w:rsidR="00C01D8E" w:rsidRPr="00113474">
        <w:rPr>
          <w:rFonts w:ascii="Book Antiqua" w:hAnsi="Book Antiqua"/>
          <w:sz w:val="24"/>
          <w:szCs w:val="24"/>
        </w:rPr>
        <w:t xml:space="preserve"> (Fig</w:t>
      </w:r>
      <w:r w:rsidR="00C01D8E" w:rsidRPr="00113474">
        <w:rPr>
          <w:rFonts w:ascii="Book Antiqua" w:hAnsi="Book Antiqua"/>
          <w:sz w:val="24"/>
          <w:szCs w:val="24"/>
          <w:lang w:eastAsia="zh-CN"/>
        </w:rPr>
        <w:t>ure</w:t>
      </w:r>
      <w:r w:rsidR="00C01D8E" w:rsidRPr="00113474">
        <w:rPr>
          <w:rFonts w:ascii="Book Antiqua" w:hAnsi="Book Antiqua"/>
          <w:sz w:val="24"/>
          <w:szCs w:val="24"/>
        </w:rPr>
        <w:t xml:space="preserve"> </w:t>
      </w:r>
      <w:r w:rsidR="00C01D8E" w:rsidRPr="00113474">
        <w:rPr>
          <w:rFonts w:ascii="Book Antiqua" w:hAnsi="Book Antiqua"/>
          <w:sz w:val="24"/>
          <w:szCs w:val="24"/>
          <w:lang w:eastAsia="zh-CN"/>
        </w:rPr>
        <w:t>10</w:t>
      </w:r>
      <w:r w:rsidR="00C01D8E" w:rsidRPr="00113474">
        <w:rPr>
          <w:rFonts w:ascii="Book Antiqua" w:hAnsi="Book Antiqua"/>
          <w:sz w:val="24"/>
          <w:szCs w:val="24"/>
        </w:rPr>
        <w:t>)</w:t>
      </w:r>
      <w:r w:rsidR="00E73A04" w:rsidRPr="00113474">
        <w:rPr>
          <w:rFonts w:ascii="Book Antiqua" w:hAnsi="Book Antiqua"/>
          <w:sz w:val="24"/>
          <w:szCs w:val="24"/>
        </w:rPr>
        <w:t>.</w:t>
      </w:r>
    </w:p>
    <w:p w:rsidR="004338C3" w:rsidRPr="00113474" w:rsidRDefault="006D0540" w:rsidP="00C01D8E">
      <w:pPr>
        <w:pStyle w:val="NoSpacing"/>
        <w:spacing w:line="360" w:lineRule="auto"/>
        <w:ind w:firstLineChars="100" w:firstLine="240"/>
        <w:jc w:val="both"/>
        <w:rPr>
          <w:rFonts w:ascii="Book Antiqua" w:hAnsi="Book Antiqua"/>
          <w:sz w:val="24"/>
          <w:szCs w:val="24"/>
        </w:rPr>
      </w:pPr>
      <w:r w:rsidRPr="00113474">
        <w:rPr>
          <w:rFonts w:ascii="Book Antiqua" w:eastAsia="Times New Roman" w:hAnsi="Book Antiqua"/>
          <w:sz w:val="24"/>
          <w:szCs w:val="24"/>
        </w:rPr>
        <w:t>The limb was immob</w:t>
      </w:r>
      <w:r w:rsidR="009C5D29" w:rsidRPr="00113474">
        <w:rPr>
          <w:rFonts w:ascii="Book Antiqua" w:eastAsia="Times New Roman" w:hAnsi="Book Antiqua"/>
          <w:sz w:val="24"/>
          <w:szCs w:val="24"/>
        </w:rPr>
        <w:t xml:space="preserve">ilized in a </w:t>
      </w:r>
      <w:r w:rsidR="003A7F14" w:rsidRPr="00113474">
        <w:rPr>
          <w:rFonts w:ascii="Book Antiqua" w:eastAsia="Times New Roman" w:hAnsi="Book Antiqua"/>
          <w:sz w:val="24"/>
          <w:szCs w:val="24"/>
        </w:rPr>
        <w:t>long</w:t>
      </w:r>
      <w:r w:rsidR="00B61CD9" w:rsidRPr="00113474">
        <w:rPr>
          <w:rFonts w:ascii="Book Antiqua" w:eastAsia="Times New Roman" w:hAnsi="Book Antiqua"/>
          <w:sz w:val="24"/>
          <w:szCs w:val="24"/>
        </w:rPr>
        <w:t>medium knee brace for 2</w:t>
      </w:r>
      <w:r w:rsidR="00C01D8E" w:rsidRPr="00113474">
        <w:rPr>
          <w:rFonts w:ascii="Book Antiqua" w:eastAsia="Times New Roman" w:hAnsi="Book Antiqua"/>
          <w:sz w:val="24"/>
          <w:szCs w:val="24"/>
        </w:rPr>
        <w:t xml:space="preserve"> wk</w:t>
      </w:r>
      <w:r w:rsidR="009C5D29" w:rsidRPr="00113474">
        <w:rPr>
          <w:rFonts w:ascii="Book Antiqua" w:eastAsia="Times New Roman" w:hAnsi="Book Antiqua"/>
          <w:sz w:val="24"/>
          <w:szCs w:val="24"/>
        </w:rPr>
        <w:t xml:space="preserve"> and followed by </w:t>
      </w:r>
      <w:r w:rsidR="00B61CD9" w:rsidRPr="00113474">
        <w:rPr>
          <w:rFonts w:ascii="Book Antiqua" w:eastAsia="Times New Roman" w:hAnsi="Book Antiqua"/>
          <w:sz w:val="24"/>
          <w:szCs w:val="24"/>
        </w:rPr>
        <w:t xml:space="preserve">active knee </w:t>
      </w:r>
      <w:r w:rsidR="00F06E4D" w:rsidRPr="00113474">
        <w:rPr>
          <w:rFonts w:ascii="Book Antiqua" w:eastAsia="Times New Roman" w:hAnsi="Book Antiqua"/>
          <w:sz w:val="24"/>
          <w:szCs w:val="24"/>
        </w:rPr>
        <w:t>mobilization. Patient</w:t>
      </w:r>
      <w:r w:rsidR="00B61CD9" w:rsidRPr="00113474">
        <w:rPr>
          <w:rFonts w:ascii="Book Antiqua" w:eastAsia="Times New Roman" w:hAnsi="Book Antiqua"/>
          <w:sz w:val="24"/>
          <w:szCs w:val="24"/>
        </w:rPr>
        <w:t xml:space="preserve"> discharged and </w:t>
      </w:r>
      <w:r w:rsidR="00AD42D1" w:rsidRPr="00113474">
        <w:rPr>
          <w:rFonts w:ascii="Book Antiqua" w:eastAsia="Times New Roman" w:hAnsi="Book Antiqua"/>
          <w:sz w:val="24"/>
          <w:szCs w:val="24"/>
        </w:rPr>
        <w:t>advised monthly review. Patient also</w:t>
      </w:r>
      <w:r w:rsidR="005678AA" w:rsidRPr="00113474">
        <w:rPr>
          <w:rFonts w:ascii="Book Antiqua" w:eastAsia="Times New Roman" w:hAnsi="Book Antiqua"/>
          <w:sz w:val="24"/>
          <w:szCs w:val="24"/>
        </w:rPr>
        <w:t xml:space="preserve"> advised to consult oncologist for </w:t>
      </w:r>
      <w:r w:rsidR="00546CB2" w:rsidRPr="00113474">
        <w:rPr>
          <w:rFonts w:ascii="Book Antiqua" w:eastAsia="Times New Roman" w:hAnsi="Book Antiqua"/>
          <w:sz w:val="24"/>
          <w:szCs w:val="24"/>
        </w:rPr>
        <w:t>chemotherapy</w:t>
      </w:r>
      <w:r w:rsidR="00E73A04" w:rsidRPr="00113474">
        <w:rPr>
          <w:rFonts w:ascii="Book Antiqua" w:eastAsia="Times New Roman" w:hAnsi="Book Antiqua"/>
          <w:sz w:val="24"/>
          <w:szCs w:val="24"/>
        </w:rPr>
        <w:t>/radiotherapy</w:t>
      </w:r>
      <w:r w:rsidR="00546CB2" w:rsidRPr="00113474">
        <w:rPr>
          <w:rFonts w:ascii="Book Antiqua" w:eastAsia="Times New Roman" w:hAnsi="Book Antiqua"/>
          <w:sz w:val="24"/>
          <w:szCs w:val="24"/>
        </w:rPr>
        <w:t>.</w:t>
      </w:r>
      <w:r w:rsidR="004338C3" w:rsidRPr="00113474">
        <w:rPr>
          <w:rFonts w:ascii="Book Antiqua" w:hAnsi="Book Antiqua"/>
          <w:sz w:val="24"/>
          <w:szCs w:val="24"/>
        </w:rPr>
        <w:t xml:space="preserve"> In our case considerable </w:t>
      </w:r>
      <w:r w:rsidR="004338C3" w:rsidRPr="00113474">
        <w:rPr>
          <w:rFonts w:ascii="Book Antiqua" w:hAnsi="Book Antiqua"/>
          <w:sz w:val="24"/>
          <w:szCs w:val="24"/>
        </w:rPr>
        <w:lastRenderedPageBreak/>
        <w:t>delay in the treatment was observed by looking at the size of swelling. Near total excision was done. Stitch gaping of the wound of about 1.5 cm noted which healed eventually.</w:t>
      </w:r>
    </w:p>
    <w:p w:rsidR="00E73A04" w:rsidRPr="00113474" w:rsidRDefault="00E73A04" w:rsidP="006310C3">
      <w:pPr>
        <w:pStyle w:val="NoSpacing"/>
        <w:spacing w:line="360" w:lineRule="auto"/>
        <w:jc w:val="both"/>
        <w:rPr>
          <w:rFonts w:ascii="Book Antiqua" w:hAnsi="Book Antiqua"/>
          <w:b/>
          <w:sz w:val="24"/>
          <w:szCs w:val="24"/>
        </w:rPr>
      </w:pPr>
    </w:p>
    <w:p w:rsidR="00546CB2" w:rsidRPr="00113474" w:rsidRDefault="00BD57C4"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rPr>
        <w:t>DISCUSSION</w:t>
      </w:r>
    </w:p>
    <w:p w:rsidR="00EB5FC6" w:rsidRPr="00113474" w:rsidRDefault="00EB5FC6" w:rsidP="006310C3">
      <w:pPr>
        <w:pStyle w:val="NoSpacing"/>
        <w:spacing w:line="360" w:lineRule="auto"/>
        <w:jc w:val="both"/>
        <w:rPr>
          <w:rFonts w:ascii="Book Antiqua" w:hAnsi="Book Antiqua"/>
          <w:sz w:val="24"/>
          <w:szCs w:val="24"/>
        </w:rPr>
      </w:pPr>
      <w:r w:rsidRPr="00113474">
        <w:rPr>
          <w:rFonts w:ascii="Book Antiqua" w:eastAsia="Times New Roman" w:hAnsi="Book Antiqua"/>
          <w:sz w:val="24"/>
          <w:szCs w:val="24"/>
        </w:rPr>
        <w:t>M</w:t>
      </w:r>
      <w:r w:rsidR="004476AC" w:rsidRPr="00113474">
        <w:rPr>
          <w:rFonts w:ascii="Book Antiqua" w:eastAsia="Times New Roman" w:hAnsi="Book Antiqua"/>
          <w:sz w:val="24"/>
          <w:szCs w:val="24"/>
        </w:rPr>
        <w:t>alignant Peripheral Nerve Sheath Tumors</w:t>
      </w:r>
      <w:r w:rsidRPr="00113474">
        <w:rPr>
          <w:rFonts w:ascii="Book Antiqua" w:eastAsia="Times New Roman" w:hAnsi="Book Antiqua"/>
          <w:sz w:val="24"/>
          <w:szCs w:val="24"/>
        </w:rPr>
        <w:t xml:space="preserve"> </w:t>
      </w:r>
      <w:r w:rsidR="004476AC" w:rsidRPr="00113474">
        <w:rPr>
          <w:rFonts w:ascii="Book Antiqua" w:eastAsia="Times New Roman" w:hAnsi="Book Antiqua"/>
          <w:sz w:val="24"/>
          <w:szCs w:val="24"/>
        </w:rPr>
        <w:t>constitutes</w:t>
      </w:r>
      <w:r w:rsidRPr="00113474">
        <w:rPr>
          <w:rFonts w:ascii="Book Antiqua" w:eastAsia="Times New Roman" w:hAnsi="Book Antiqua"/>
          <w:sz w:val="24"/>
          <w:szCs w:val="24"/>
        </w:rPr>
        <w:t xml:space="preserve"> 5</w:t>
      </w:r>
      <w:r w:rsidR="00BD57C4" w:rsidRPr="00113474">
        <w:rPr>
          <w:rFonts w:ascii="Book Antiqua" w:hAnsi="Book Antiqua"/>
          <w:sz w:val="24"/>
          <w:szCs w:val="24"/>
          <w:lang w:eastAsia="zh-CN"/>
        </w:rPr>
        <w:t>%</w:t>
      </w:r>
      <w:r w:rsidR="004476AC" w:rsidRPr="00113474">
        <w:rPr>
          <w:rFonts w:ascii="Book Antiqua" w:eastAsia="Times New Roman" w:hAnsi="Book Antiqua"/>
          <w:sz w:val="24"/>
          <w:szCs w:val="24"/>
        </w:rPr>
        <w:t>-10% of all soft</w:t>
      </w:r>
      <w:r w:rsidR="00BD678A" w:rsidRPr="00113474">
        <w:rPr>
          <w:rFonts w:ascii="Book Antiqua" w:eastAsia="Times New Roman" w:hAnsi="Book Antiqua"/>
          <w:sz w:val="24"/>
          <w:szCs w:val="24"/>
        </w:rPr>
        <w:t xml:space="preserve"> tissue </w:t>
      </w:r>
      <w:r w:rsidR="004476AC" w:rsidRPr="00113474">
        <w:rPr>
          <w:rFonts w:ascii="Book Antiqua" w:eastAsia="Times New Roman" w:hAnsi="Book Antiqua"/>
          <w:sz w:val="24"/>
          <w:szCs w:val="24"/>
        </w:rPr>
        <w:t>malignancies</w:t>
      </w:r>
      <w:r w:rsidR="00BD678A" w:rsidRPr="00113474">
        <w:rPr>
          <w:rFonts w:ascii="Book Antiqua" w:eastAsia="Times New Roman" w:hAnsi="Book Antiqua"/>
          <w:sz w:val="24"/>
          <w:szCs w:val="24"/>
        </w:rPr>
        <w:t xml:space="preserve">. They are associated </w:t>
      </w:r>
      <w:r w:rsidRPr="00113474">
        <w:rPr>
          <w:rFonts w:ascii="Book Antiqua" w:eastAsia="Times New Roman" w:hAnsi="Book Antiqua"/>
          <w:sz w:val="24"/>
          <w:szCs w:val="24"/>
        </w:rPr>
        <w:t>with neurofibromatosis-1 (NF1)</w:t>
      </w:r>
      <w:r w:rsidR="00BD678A" w:rsidRPr="00113474">
        <w:rPr>
          <w:rFonts w:ascii="Book Antiqua" w:eastAsia="Times New Roman" w:hAnsi="Book Antiqua"/>
          <w:sz w:val="24"/>
          <w:szCs w:val="24"/>
        </w:rPr>
        <w:t xml:space="preserve"> or may occur independently in a spontaneous manner</w:t>
      </w:r>
      <w:r w:rsidRPr="00113474">
        <w:rPr>
          <w:rFonts w:ascii="Book Antiqua" w:eastAsia="Times New Roman" w:hAnsi="Book Antiqua"/>
          <w:sz w:val="24"/>
          <w:szCs w:val="24"/>
        </w:rPr>
        <w:t>.</w:t>
      </w:r>
    </w:p>
    <w:p w:rsidR="00EB5FC6" w:rsidRPr="00113474" w:rsidRDefault="00BD678A" w:rsidP="00BD57C4">
      <w:pPr>
        <w:pStyle w:val="NoSpacing"/>
        <w:spacing w:line="360" w:lineRule="auto"/>
        <w:ind w:firstLineChars="100" w:firstLine="240"/>
        <w:jc w:val="both"/>
        <w:rPr>
          <w:rFonts w:ascii="Book Antiqua" w:eastAsia="Times New Roman" w:hAnsi="Book Antiqua"/>
          <w:sz w:val="24"/>
          <w:szCs w:val="24"/>
          <w:vertAlign w:val="superscript"/>
        </w:rPr>
      </w:pPr>
      <w:r w:rsidRPr="00113474">
        <w:rPr>
          <w:rFonts w:ascii="Book Antiqua" w:eastAsia="Times New Roman" w:hAnsi="Book Antiqua"/>
          <w:sz w:val="24"/>
          <w:szCs w:val="24"/>
        </w:rPr>
        <w:t xml:space="preserve">The cause is not known </w:t>
      </w:r>
      <w:r w:rsidR="00EB5FC6" w:rsidRPr="00113474">
        <w:rPr>
          <w:rFonts w:ascii="Book Antiqua" w:eastAsia="Times New Roman" w:hAnsi="Book Antiqua"/>
          <w:sz w:val="24"/>
          <w:szCs w:val="24"/>
        </w:rPr>
        <w:t xml:space="preserve">but </w:t>
      </w:r>
      <w:r w:rsidRPr="00113474">
        <w:rPr>
          <w:rFonts w:ascii="Book Antiqua" w:eastAsia="Times New Roman" w:hAnsi="Book Antiqua"/>
          <w:sz w:val="24"/>
          <w:szCs w:val="24"/>
        </w:rPr>
        <w:t xml:space="preserve">strongly associated with </w:t>
      </w:r>
      <w:r w:rsidR="00EB5FC6" w:rsidRPr="00113474">
        <w:rPr>
          <w:rFonts w:ascii="Book Antiqua" w:eastAsia="Times New Roman" w:hAnsi="Book Antiqua"/>
          <w:sz w:val="24"/>
          <w:szCs w:val="24"/>
        </w:rPr>
        <w:t xml:space="preserve">history of </w:t>
      </w:r>
      <w:r w:rsidRPr="00113474">
        <w:rPr>
          <w:rFonts w:ascii="Book Antiqua" w:eastAsia="Times New Roman" w:hAnsi="Book Antiqua"/>
          <w:sz w:val="24"/>
          <w:szCs w:val="24"/>
        </w:rPr>
        <w:t>exposure to radiation</w:t>
      </w:r>
      <w:r w:rsidR="007D4CEC" w:rsidRPr="00113474">
        <w:rPr>
          <w:rFonts w:ascii="Book Antiqua" w:eastAsia="Times New Roman" w:hAnsi="Book Antiqua"/>
          <w:sz w:val="24"/>
          <w:szCs w:val="24"/>
          <w:vertAlign w:val="superscript"/>
        </w:rPr>
        <w:t>[</w:t>
      </w:r>
      <w:r w:rsidRPr="00113474">
        <w:rPr>
          <w:rFonts w:ascii="Book Antiqua" w:eastAsia="Times New Roman" w:hAnsi="Book Antiqua"/>
          <w:sz w:val="24"/>
          <w:szCs w:val="24"/>
          <w:vertAlign w:val="superscript"/>
        </w:rPr>
        <w:t>3,</w:t>
      </w:r>
      <w:r w:rsidR="007D4CEC" w:rsidRPr="00113474">
        <w:rPr>
          <w:rFonts w:ascii="Book Antiqua" w:eastAsia="Times New Roman" w:hAnsi="Book Antiqua"/>
          <w:sz w:val="24"/>
          <w:szCs w:val="24"/>
          <w:vertAlign w:val="superscript"/>
        </w:rPr>
        <w:t>4]</w:t>
      </w:r>
      <w:r w:rsidRPr="00113474">
        <w:rPr>
          <w:rFonts w:ascii="Book Antiqua" w:eastAsia="Times New Roman" w:hAnsi="Book Antiqua"/>
          <w:sz w:val="24"/>
          <w:szCs w:val="24"/>
        </w:rPr>
        <w:t>.</w:t>
      </w:r>
      <w:r w:rsidR="00BD57C4" w:rsidRPr="00113474">
        <w:rPr>
          <w:rFonts w:ascii="Book Antiqua" w:hAnsi="Book Antiqua"/>
          <w:sz w:val="24"/>
          <w:szCs w:val="24"/>
          <w:lang w:eastAsia="zh-CN"/>
        </w:rPr>
        <w:t xml:space="preserve"> Fifty percent</w:t>
      </w:r>
      <w:r w:rsidR="00EB5FC6" w:rsidRPr="00113474">
        <w:rPr>
          <w:rFonts w:ascii="Book Antiqua" w:eastAsia="Times New Roman" w:hAnsi="Book Antiqua"/>
          <w:sz w:val="24"/>
          <w:szCs w:val="24"/>
        </w:rPr>
        <w:t xml:space="preserve"> </w:t>
      </w:r>
      <w:r w:rsidRPr="00113474">
        <w:rPr>
          <w:rFonts w:ascii="Book Antiqua" w:eastAsia="Times New Roman" w:hAnsi="Book Antiqua"/>
          <w:sz w:val="24"/>
          <w:szCs w:val="24"/>
        </w:rPr>
        <w:t>of the cases occur in</w:t>
      </w:r>
      <w:r w:rsidR="00EB5FC6" w:rsidRPr="00113474">
        <w:rPr>
          <w:rFonts w:ascii="Book Antiqua" w:eastAsia="Times New Roman" w:hAnsi="Book Antiqua"/>
          <w:sz w:val="24"/>
          <w:szCs w:val="24"/>
        </w:rPr>
        <w:t xml:space="preserve"> patients with </w:t>
      </w:r>
      <w:r w:rsidRPr="00113474">
        <w:rPr>
          <w:rFonts w:ascii="Book Antiqua" w:eastAsia="Times New Roman" w:hAnsi="Book Antiqua"/>
          <w:sz w:val="24"/>
          <w:szCs w:val="24"/>
        </w:rPr>
        <w:t>NF1</w:t>
      </w:r>
      <w:r w:rsidR="00EB5FC6" w:rsidRPr="00113474">
        <w:rPr>
          <w:rFonts w:ascii="Book Antiqua" w:eastAsia="Times New Roman" w:hAnsi="Book Antiqua"/>
          <w:sz w:val="24"/>
          <w:szCs w:val="24"/>
          <w:vertAlign w:val="superscript"/>
        </w:rPr>
        <w:t>[</w:t>
      </w:r>
      <w:r w:rsidRPr="00113474">
        <w:rPr>
          <w:rFonts w:ascii="Book Antiqua" w:eastAsia="Times New Roman" w:hAnsi="Book Antiqua"/>
          <w:sz w:val="24"/>
          <w:szCs w:val="24"/>
          <w:vertAlign w:val="superscript"/>
        </w:rPr>
        <w:t>5</w:t>
      </w:r>
      <w:r w:rsidR="00BD57C4" w:rsidRPr="00113474">
        <w:rPr>
          <w:rFonts w:ascii="Book Antiqua" w:hAnsi="Book Antiqua"/>
          <w:sz w:val="24"/>
          <w:szCs w:val="24"/>
          <w:vertAlign w:val="superscript"/>
          <w:lang w:eastAsia="zh-CN"/>
        </w:rPr>
        <w:t>-</w:t>
      </w:r>
      <w:r w:rsidRPr="00113474">
        <w:rPr>
          <w:rFonts w:ascii="Book Antiqua" w:eastAsia="Times New Roman" w:hAnsi="Book Antiqua"/>
          <w:sz w:val="24"/>
          <w:szCs w:val="24"/>
          <w:vertAlign w:val="superscript"/>
        </w:rPr>
        <w:t>7</w:t>
      </w:r>
      <w:r w:rsidR="007D4CEC" w:rsidRPr="00113474">
        <w:rPr>
          <w:rFonts w:ascii="Book Antiqua" w:eastAsia="Times New Roman" w:hAnsi="Book Antiqua"/>
          <w:sz w:val="24"/>
          <w:szCs w:val="24"/>
          <w:vertAlign w:val="superscript"/>
        </w:rPr>
        <w:t>]</w:t>
      </w:r>
      <w:r w:rsidRPr="00113474">
        <w:rPr>
          <w:rFonts w:ascii="Book Antiqua" w:eastAsia="Times New Roman" w:hAnsi="Book Antiqua"/>
          <w:sz w:val="24"/>
          <w:szCs w:val="24"/>
        </w:rPr>
        <w:t>.</w:t>
      </w:r>
      <w:r w:rsidR="00BD57C4" w:rsidRPr="00113474">
        <w:rPr>
          <w:rFonts w:ascii="Book Antiqua" w:hAnsi="Book Antiqua"/>
          <w:sz w:val="24"/>
          <w:szCs w:val="24"/>
          <w:lang w:eastAsia="zh-CN"/>
        </w:rPr>
        <w:t xml:space="preserve"> </w:t>
      </w:r>
      <w:r w:rsidR="001D6372" w:rsidRPr="00113474">
        <w:rPr>
          <w:rFonts w:ascii="Book Antiqua" w:eastAsia="Times New Roman" w:hAnsi="Book Antiqua"/>
          <w:sz w:val="24"/>
          <w:szCs w:val="24"/>
        </w:rPr>
        <w:t>They usually occur</w:t>
      </w:r>
      <w:r w:rsidRPr="00113474">
        <w:rPr>
          <w:rFonts w:ascii="Book Antiqua" w:eastAsia="Times New Roman" w:hAnsi="Book Antiqua"/>
          <w:sz w:val="24"/>
          <w:szCs w:val="24"/>
        </w:rPr>
        <w:t xml:space="preserve"> in the preexisting neurofibroma.</w:t>
      </w:r>
      <w:r w:rsidR="00EB5FC6" w:rsidRPr="00113474">
        <w:rPr>
          <w:rFonts w:ascii="Book Antiqua" w:eastAsia="Times New Roman" w:hAnsi="Book Antiqua"/>
          <w:sz w:val="24"/>
          <w:szCs w:val="24"/>
        </w:rPr>
        <w:t xml:space="preserve"> </w:t>
      </w:r>
    </w:p>
    <w:p w:rsidR="00EB5FC6" w:rsidRPr="00113474" w:rsidRDefault="00D220CD" w:rsidP="00BD57C4">
      <w:pPr>
        <w:pStyle w:val="NoSpacing"/>
        <w:spacing w:line="360" w:lineRule="auto"/>
        <w:ind w:firstLineChars="100" w:firstLine="240"/>
        <w:jc w:val="both"/>
        <w:rPr>
          <w:rFonts w:ascii="Book Antiqua" w:eastAsia="Times New Roman" w:hAnsi="Book Antiqua"/>
          <w:sz w:val="24"/>
          <w:szCs w:val="24"/>
        </w:rPr>
      </w:pPr>
      <w:r w:rsidRPr="00113474">
        <w:rPr>
          <w:rFonts w:ascii="Book Antiqua" w:eastAsia="Times New Roman" w:hAnsi="Book Antiqua"/>
          <w:sz w:val="24"/>
          <w:szCs w:val="24"/>
        </w:rPr>
        <w:t>The</w:t>
      </w:r>
      <w:r w:rsidR="001D6372" w:rsidRPr="00113474">
        <w:rPr>
          <w:rFonts w:ascii="Book Antiqua" w:eastAsia="Times New Roman" w:hAnsi="Book Antiqua"/>
          <w:sz w:val="24"/>
          <w:szCs w:val="24"/>
        </w:rPr>
        <w:t xml:space="preserve"> genesis of</w:t>
      </w:r>
      <w:r w:rsidRPr="00113474">
        <w:rPr>
          <w:rFonts w:ascii="Book Antiqua" w:eastAsia="Times New Roman" w:hAnsi="Book Antiqua"/>
          <w:sz w:val="24"/>
          <w:szCs w:val="24"/>
        </w:rPr>
        <w:t xml:space="preserve"> MPNST has been associated with genetic mutations in</w:t>
      </w:r>
      <w:r w:rsidR="00EB5FC6" w:rsidRPr="00113474">
        <w:rPr>
          <w:rFonts w:ascii="Book Antiqua" w:eastAsia="Times New Roman" w:hAnsi="Book Antiqua"/>
          <w:sz w:val="24"/>
          <w:szCs w:val="24"/>
        </w:rPr>
        <w:t xml:space="preserve"> p53 and </w:t>
      </w:r>
      <w:r w:rsidR="00AB09A2" w:rsidRPr="00113474">
        <w:rPr>
          <w:rFonts w:ascii="Book Antiqua" w:eastAsia="Times New Roman" w:hAnsi="Book Antiqua"/>
          <w:sz w:val="24"/>
          <w:szCs w:val="24"/>
        </w:rPr>
        <w:t>p16</w:t>
      </w:r>
      <w:r w:rsidRPr="00113474">
        <w:rPr>
          <w:rFonts w:ascii="Book Antiqua" w:eastAsia="Times New Roman" w:hAnsi="Book Antiqua"/>
          <w:sz w:val="24"/>
          <w:szCs w:val="24"/>
        </w:rPr>
        <w:t xml:space="preserve"> </w:t>
      </w:r>
      <w:r w:rsidR="001D6372" w:rsidRPr="00113474">
        <w:rPr>
          <w:rFonts w:ascii="Book Antiqua" w:eastAsia="Times New Roman" w:hAnsi="Book Antiqua"/>
          <w:sz w:val="24"/>
          <w:szCs w:val="24"/>
        </w:rPr>
        <w:t>genes</w:t>
      </w:r>
      <w:r w:rsidR="001D6372" w:rsidRPr="00113474">
        <w:rPr>
          <w:rFonts w:ascii="Book Antiqua" w:eastAsia="Times New Roman" w:hAnsi="Book Antiqua"/>
          <w:sz w:val="24"/>
          <w:szCs w:val="24"/>
          <w:vertAlign w:val="superscript"/>
        </w:rPr>
        <w:t>[8</w:t>
      </w:r>
      <w:r w:rsidR="00BD57C4" w:rsidRPr="00113474">
        <w:rPr>
          <w:rFonts w:ascii="Book Antiqua" w:hAnsi="Book Antiqua"/>
          <w:sz w:val="24"/>
          <w:szCs w:val="24"/>
          <w:vertAlign w:val="superscript"/>
          <w:lang w:eastAsia="zh-CN"/>
        </w:rPr>
        <w:t>-</w:t>
      </w:r>
      <w:r w:rsidR="008938BD" w:rsidRPr="00113474">
        <w:rPr>
          <w:rFonts w:ascii="Book Antiqua" w:eastAsia="Times New Roman" w:hAnsi="Book Antiqua"/>
          <w:sz w:val="24"/>
          <w:szCs w:val="24"/>
          <w:vertAlign w:val="superscript"/>
        </w:rPr>
        <w:t>10</w:t>
      </w:r>
      <w:r w:rsidR="00EB5FC6" w:rsidRPr="00113474">
        <w:rPr>
          <w:rFonts w:ascii="Book Antiqua" w:eastAsia="Times New Roman" w:hAnsi="Book Antiqua"/>
          <w:sz w:val="24"/>
          <w:szCs w:val="24"/>
          <w:vertAlign w:val="superscript"/>
        </w:rPr>
        <w:t>]</w:t>
      </w:r>
      <w:r w:rsidR="00AB09A2" w:rsidRPr="00113474">
        <w:rPr>
          <w:rFonts w:ascii="Book Antiqua" w:hAnsi="Book Antiqua"/>
          <w:sz w:val="24"/>
          <w:szCs w:val="24"/>
        </w:rPr>
        <w:t>. </w:t>
      </w:r>
      <w:r w:rsidR="00EB5FC6" w:rsidRPr="00113474">
        <w:rPr>
          <w:rFonts w:ascii="Book Antiqua" w:eastAsia="Times New Roman" w:hAnsi="Book Antiqua"/>
          <w:sz w:val="24"/>
          <w:szCs w:val="24"/>
        </w:rPr>
        <w:t>While NF1 gene activity</w:t>
      </w:r>
      <w:r w:rsidR="001D6372" w:rsidRPr="00113474">
        <w:rPr>
          <w:rFonts w:ascii="Book Antiqua" w:eastAsia="Times New Roman" w:hAnsi="Book Antiqua"/>
          <w:sz w:val="24"/>
          <w:szCs w:val="24"/>
        </w:rPr>
        <w:t xml:space="preserve"> acts as a predisposing factor. </w:t>
      </w:r>
    </w:p>
    <w:p w:rsidR="00EB5FC6" w:rsidRPr="00113474" w:rsidRDefault="001D6372" w:rsidP="00BD57C4">
      <w:pPr>
        <w:pStyle w:val="NoSpacing"/>
        <w:spacing w:line="360" w:lineRule="auto"/>
        <w:ind w:firstLineChars="100" w:firstLine="240"/>
        <w:jc w:val="both"/>
        <w:rPr>
          <w:rFonts w:ascii="Book Antiqua" w:eastAsia="Times New Roman" w:hAnsi="Book Antiqua"/>
          <w:sz w:val="24"/>
          <w:szCs w:val="24"/>
          <w:vertAlign w:val="superscript"/>
        </w:rPr>
      </w:pPr>
      <w:r w:rsidRPr="00113474">
        <w:rPr>
          <w:rFonts w:ascii="Book Antiqua" w:eastAsia="Times New Roman" w:hAnsi="Book Antiqua"/>
          <w:sz w:val="24"/>
          <w:szCs w:val="24"/>
        </w:rPr>
        <w:t>They are commonly seen in</w:t>
      </w:r>
      <w:r w:rsidR="00EB5FC6" w:rsidRPr="00113474">
        <w:rPr>
          <w:rFonts w:ascii="Book Antiqua" w:eastAsia="Times New Roman" w:hAnsi="Book Antiqua"/>
          <w:sz w:val="24"/>
          <w:szCs w:val="24"/>
        </w:rPr>
        <w:t xml:space="preserve"> adult</w:t>
      </w:r>
      <w:r w:rsidRPr="00113474">
        <w:rPr>
          <w:rFonts w:ascii="Book Antiqua" w:eastAsia="Times New Roman" w:hAnsi="Book Antiqua"/>
          <w:sz w:val="24"/>
          <w:szCs w:val="24"/>
        </w:rPr>
        <w:t xml:space="preserve">shood, age group varies between 20-50 years. In </w:t>
      </w:r>
      <w:r w:rsidR="00EB5FC6" w:rsidRPr="00113474">
        <w:rPr>
          <w:rFonts w:ascii="Book Antiqua" w:eastAsia="Times New Roman" w:hAnsi="Book Antiqua"/>
          <w:sz w:val="24"/>
          <w:szCs w:val="24"/>
        </w:rPr>
        <w:t>first 2 decade</w:t>
      </w:r>
      <w:r w:rsidR="00F84352" w:rsidRPr="00113474">
        <w:rPr>
          <w:rFonts w:ascii="Book Antiqua" w:eastAsia="Times New Roman" w:hAnsi="Book Antiqua"/>
          <w:sz w:val="24"/>
          <w:szCs w:val="24"/>
        </w:rPr>
        <w:t>s</w:t>
      </w:r>
      <w:r w:rsidR="00EB5FC6" w:rsidRPr="00113474">
        <w:rPr>
          <w:rFonts w:ascii="Book Antiqua" w:eastAsia="Times New Roman" w:hAnsi="Book Antiqua"/>
          <w:sz w:val="24"/>
          <w:szCs w:val="24"/>
        </w:rPr>
        <w:t xml:space="preserve"> of </w:t>
      </w:r>
      <w:r w:rsidR="00C84636" w:rsidRPr="00113474">
        <w:rPr>
          <w:rFonts w:ascii="Book Antiqua" w:eastAsia="Times New Roman" w:hAnsi="Book Antiqua"/>
          <w:sz w:val="24"/>
          <w:szCs w:val="24"/>
        </w:rPr>
        <w:t>life</w:t>
      </w:r>
      <w:r w:rsidRPr="00113474">
        <w:rPr>
          <w:rFonts w:ascii="Book Antiqua" w:eastAsia="Times New Roman" w:hAnsi="Book Antiqua"/>
          <w:sz w:val="24"/>
          <w:szCs w:val="24"/>
        </w:rPr>
        <w:t xml:space="preserve"> the incidence is 10</w:t>
      </w:r>
      <w:r w:rsidR="00BD57C4" w:rsidRPr="00113474">
        <w:rPr>
          <w:rFonts w:ascii="Book Antiqua" w:hAnsi="Book Antiqua"/>
          <w:sz w:val="24"/>
          <w:szCs w:val="24"/>
          <w:lang w:eastAsia="zh-CN"/>
        </w:rPr>
        <w:t>%</w:t>
      </w:r>
      <w:r w:rsidRPr="00113474">
        <w:rPr>
          <w:rFonts w:ascii="Book Antiqua" w:eastAsia="Times New Roman" w:hAnsi="Book Antiqua"/>
          <w:sz w:val="24"/>
          <w:szCs w:val="24"/>
        </w:rPr>
        <w:t>-20%</w:t>
      </w:r>
      <w:r w:rsidR="00BD57C4" w:rsidRPr="00113474">
        <w:rPr>
          <w:rFonts w:ascii="Book Antiqua" w:eastAsia="Times New Roman" w:hAnsi="Book Antiqua"/>
          <w:sz w:val="24"/>
          <w:szCs w:val="24"/>
          <w:vertAlign w:val="superscript"/>
        </w:rPr>
        <w:t>[6]</w:t>
      </w:r>
      <w:r w:rsidR="00C84636" w:rsidRPr="00113474">
        <w:rPr>
          <w:rFonts w:ascii="Book Antiqua" w:eastAsia="Times New Roman" w:hAnsi="Book Antiqua"/>
          <w:sz w:val="24"/>
          <w:szCs w:val="24"/>
        </w:rPr>
        <w:t xml:space="preserve">, </w:t>
      </w:r>
      <w:r w:rsidRPr="00113474">
        <w:rPr>
          <w:rFonts w:ascii="Book Antiqua" w:eastAsia="Times New Roman" w:hAnsi="Book Antiqua"/>
          <w:sz w:val="24"/>
          <w:szCs w:val="24"/>
        </w:rPr>
        <w:t xml:space="preserve"> with exceptionally</w:t>
      </w:r>
      <w:r w:rsidR="00EB5FC6" w:rsidRPr="00113474">
        <w:rPr>
          <w:rFonts w:ascii="Book Antiqua" w:eastAsia="Times New Roman" w:hAnsi="Book Antiqua"/>
          <w:sz w:val="24"/>
          <w:szCs w:val="24"/>
        </w:rPr>
        <w:t xml:space="preserve"> </w:t>
      </w:r>
      <w:r w:rsidRPr="00113474">
        <w:rPr>
          <w:rFonts w:ascii="Book Antiqua" w:eastAsia="Times New Roman" w:hAnsi="Book Antiqua"/>
          <w:sz w:val="24"/>
          <w:szCs w:val="24"/>
        </w:rPr>
        <w:t>seen in</w:t>
      </w:r>
      <w:r w:rsidR="00EB5FC6" w:rsidRPr="00113474">
        <w:rPr>
          <w:rFonts w:ascii="Book Antiqua" w:eastAsia="Times New Roman" w:hAnsi="Book Antiqua"/>
          <w:sz w:val="24"/>
          <w:szCs w:val="24"/>
        </w:rPr>
        <w:t xml:space="preserve"> infants</w:t>
      </w:r>
      <w:r w:rsidRPr="00113474">
        <w:rPr>
          <w:rFonts w:ascii="Book Antiqua" w:eastAsia="Times New Roman" w:hAnsi="Book Antiqua"/>
          <w:sz w:val="24"/>
          <w:szCs w:val="24"/>
        </w:rPr>
        <w:t xml:space="preserve"> </w:t>
      </w:r>
      <w:r w:rsidR="008938BD" w:rsidRPr="00113474">
        <w:rPr>
          <w:rFonts w:ascii="Book Antiqua" w:eastAsia="Times New Roman" w:hAnsi="Book Antiqua"/>
          <w:sz w:val="24"/>
          <w:szCs w:val="24"/>
        </w:rPr>
        <w:t>also</w:t>
      </w:r>
      <w:r w:rsidR="008938BD" w:rsidRPr="00113474">
        <w:rPr>
          <w:rFonts w:ascii="Book Antiqua" w:eastAsia="Times New Roman" w:hAnsi="Book Antiqua"/>
          <w:sz w:val="24"/>
          <w:szCs w:val="24"/>
          <w:vertAlign w:val="superscript"/>
        </w:rPr>
        <w:t>[</w:t>
      </w:r>
      <w:r w:rsidR="00F30B25" w:rsidRPr="00113474">
        <w:rPr>
          <w:rFonts w:ascii="Book Antiqua" w:eastAsia="Times New Roman" w:hAnsi="Book Antiqua"/>
          <w:sz w:val="24"/>
          <w:szCs w:val="24"/>
          <w:vertAlign w:val="superscript"/>
        </w:rPr>
        <w:t>11</w:t>
      </w:r>
      <w:r w:rsidR="00F84352" w:rsidRPr="00113474">
        <w:rPr>
          <w:rFonts w:ascii="Book Antiqua" w:eastAsia="Times New Roman" w:hAnsi="Book Antiqua"/>
          <w:sz w:val="24"/>
          <w:szCs w:val="24"/>
          <w:vertAlign w:val="superscript"/>
        </w:rPr>
        <w:t>]</w:t>
      </w:r>
      <w:r w:rsidR="00F84352" w:rsidRPr="00113474">
        <w:rPr>
          <w:rFonts w:ascii="Book Antiqua" w:eastAsia="Times New Roman" w:hAnsi="Book Antiqua"/>
          <w:sz w:val="24"/>
          <w:szCs w:val="24"/>
        </w:rPr>
        <w:t xml:space="preserve">. </w:t>
      </w:r>
    </w:p>
    <w:p w:rsidR="00FC64B9" w:rsidRPr="00113474" w:rsidRDefault="00AD69EB" w:rsidP="006310C3">
      <w:pPr>
        <w:pStyle w:val="NoSpacing"/>
        <w:spacing w:line="360" w:lineRule="auto"/>
        <w:jc w:val="both"/>
        <w:rPr>
          <w:rFonts w:ascii="Book Antiqua" w:eastAsia="Times New Roman" w:hAnsi="Book Antiqua"/>
          <w:sz w:val="24"/>
          <w:szCs w:val="24"/>
        </w:rPr>
      </w:pPr>
      <w:r w:rsidRPr="00113474">
        <w:rPr>
          <w:rFonts w:ascii="Book Antiqua" w:hAnsi="Book Antiqua" w:cs="Times"/>
          <w:sz w:val="24"/>
          <w:szCs w:val="24"/>
        </w:rPr>
        <w:t xml:space="preserve">The plan of treatment for MPNSTs is surgical excision with wide </w:t>
      </w:r>
      <w:r w:rsidR="00314F02" w:rsidRPr="00113474">
        <w:rPr>
          <w:rFonts w:ascii="Book Antiqua" w:hAnsi="Book Antiqua" w:cs="Times"/>
          <w:sz w:val="24"/>
          <w:szCs w:val="24"/>
        </w:rPr>
        <w:t>margins. Adjuvant</w:t>
      </w:r>
      <w:r w:rsidRPr="00113474">
        <w:rPr>
          <w:rFonts w:ascii="Book Antiqua" w:hAnsi="Book Antiqua" w:cs="Times"/>
          <w:sz w:val="24"/>
          <w:szCs w:val="24"/>
        </w:rPr>
        <w:t xml:space="preserve"> chemotherapy or radiotherapy </w:t>
      </w:r>
      <w:r w:rsidR="007C4904" w:rsidRPr="00113474">
        <w:rPr>
          <w:rFonts w:ascii="Book Antiqua" w:hAnsi="Book Antiqua" w:cs="Times"/>
          <w:sz w:val="24"/>
          <w:szCs w:val="24"/>
        </w:rPr>
        <w:t>has not been shown to</w:t>
      </w:r>
      <w:r w:rsidR="00C84636" w:rsidRPr="00113474">
        <w:rPr>
          <w:rFonts w:ascii="Book Antiqua" w:hAnsi="Book Antiqua" w:cs="Times"/>
          <w:sz w:val="24"/>
          <w:szCs w:val="24"/>
        </w:rPr>
        <w:t xml:space="preserve"> </w:t>
      </w:r>
      <w:r w:rsidRPr="00113474">
        <w:rPr>
          <w:rFonts w:ascii="Book Antiqua" w:hAnsi="Book Antiqua" w:cs="Times"/>
          <w:sz w:val="24"/>
          <w:szCs w:val="24"/>
        </w:rPr>
        <w:t xml:space="preserve">be effective for better outcome of </w:t>
      </w:r>
      <w:r w:rsidR="00314F02" w:rsidRPr="00113474">
        <w:rPr>
          <w:rFonts w:ascii="Book Antiqua" w:hAnsi="Book Antiqua" w:cs="Times"/>
          <w:sz w:val="24"/>
          <w:szCs w:val="24"/>
        </w:rPr>
        <w:t>patients</w:t>
      </w:r>
      <w:r w:rsidR="00314F02" w:rsidRPr="00113474">
        <w:rPr>
          <w:rFonts w:ascii="Book Antiqua" w:hAnsi="Book Antiqua" w:cs="Times"/>
          <w:sz w:val="24"/>
          <w:szCs w:val="24"/>
          <w:vertAlign w:val="superscript"/>
        </w:rPr>
        <w:t>[</w:t>
      </w:r>
      <w:r w:rsidR="00FC64B9" w:rsidRPr="00113474">
        <w:rPr>
          <w:rFonts w:ascii="Book Antiqua" w:hAnsi="Book Antiqua" w:cs="Times"/>
          <w:sz w:val="24"/>
          <w:szCs w:val="24"/>
          <w:vertAlign w:val="superscript"/>
        </w:rPr>
        <w:t>1</w:t>
      </w:r>
      <w:r w:rsidR="00FE4A9B" w:rsidRPr="00113474">
        <w:rPr>
          <w:rFonts w:ascii="Book Antiqua" w:hAnsi="Book Antiqua" w:cs="Times"/>
          <w:sz w:val="24"/>
          <w:szCs w:val="24"/>
          <w:vertAlign w:val="superscript"/>
        </w:rPr>
        <w:t>2</w:t>
      </w:r>
      <w:r w:rsidR="00765324" w:rsidRPr="00113474">
        <w:rPr>
          <w:rFonts w:ascii="Book Antiqua" w:hAnsi="Book Antiqua" w:cs="Times"/>
          <w:sz w:val="24"/>
          <w:szCs w:val="24"/>
          <w:vertAlign w:val="superscript"/>
        </w:rPr>
        <w:t>,13]</w:t>
      </w:r>
      <w:r w:rsidR="00765324" w:rsidRPr="00113474">
        <w:rPr>
          <w:rFonts w:ascii="Book Antiqua" w:hAnsi="Book Antiqua"/>
          <w:sz w:val="24"/>
          <w:szCs w:val="24"/>
        </w:rPr>
        <w:t>. </w:t>
      </w:r>
    </w:p>
    <w:p w:rsidR="00807EF1" w:rsidRPr="00113474" w:rsidRDefault="00314F02" w:rsidP="00BD57C4">
      <w:pPr>
        <w:pStyle w:val="NoSpacing"/>
        <w:spacing w:line="360" w:lineRule="auto"/>
        <w:ind w:firstLineChars="100" w:firstLine="240"/>
        <w:jc w:val="both"/>
        <w:rPr>
          <w:rFonts w:ascii="Book Antiqua" w:hAnsi="Book Antiqua" w:cs="Times"/>
          <w:sz w:val="24"/>
          <w:szCs w:val="24"/>
          <w:vertAlign w:val="superscript"/>
        </w:rPr>
      </w:pPr>
      <w:r w:rsidRPr="00113474">
        <w:rPr>
          <w:rFonts w:ascii="Book Antiqua" w:hAnsi="Book Antiqua" w:cs="Times"/>
          <w:sz w:val="24"/>
          <w:szCs w:val="24"/>
        </w:rPr>
        <w:t>It has been clearly stated</w:t>
      </w:r>
      <w:r w:rsidR="00FC64B9" w:rsidRPr="00113474">
        <w:rPr>
          <w:rFonts w:ascii="Book Antiqua" w:hAnsi="Book Antiqua" w:cs="Times"/>
          <w:sz w:val="24"/>
          <w:szCs w:val="24"/>
        </w:rPr>
        <w:t xml:space="preserve"> that these </w:t>
      </w:r>
      <w:r w:rsidR="00765324" w:rsidRPr="00113474">
        <w:rPr>
          <w:rFonts w:ascii="Book Antiqua" w:hAnsi="Book Antiqua" w:cs="Times"/>
          <w:sz w:val="24"/>
          <w:szCs w:val="24"/>
        </w:rPr>
        <w:t>tumors</w:t>
      </w:r>
      <w:r w:rsidRPr="00113474">
        <w:rPr>
          <w:rFonts w:ascii="Book Antiqua" w:hAnsi="Book Antiqua" w:cs="Times"/>
          <w:sz w:val="24"/>
          <w:szCs w:val="24"/>
        </w:rPr>
        <w:t xml:space="preserve"> have tendency to spread for </w:t>
      </w:r>
      <w:r w:rsidR="00FC64B9" w:rsidRPr="00113474">
        <w:rPr>
          <w:rFonts w:ascii="Book Antiqua" w:hAnsi="Book Antiqua" w:cs="Times"/>
          <w:sz w:val="24"/>
          <w:szCs w:val="24"/>
        </w:rPr>
        <w:t>cons</w:t>
      </w:r>
      <w:r w:rsidRPr="00113474">
        <w:rPr>
          <w:rFonts w:ascii="Book Antiqua" w:hAnsi="Book Antiqua" w:cs="Times"/>
          <w:sz w:val="24"/>
          <w:szCs w:val="24"/>
        </w:rPr>
        <w:t>iderable distances along nerves. In such scenario</w:t>
      </w:r>
      <w:r w:rsidR="00765324" w:rsidRPr="00113474">
        <w:rPr>
          <w:rFonts w:ascii="Book Antiqua" w:hAnsi="Book Antiqua" w:cs="Times"/>
          <w:sz w:val="24"/>
          <w:szCs w:val="24"/>
        </w:rPr>
        <w:t>, frozen</w:t>
      </w:r>
      <w:r w:rsidR="00FC64B9" w:rsidRPr="00113474">
        <w:rPr>
          <w:rFonts w:ascii="Book Antiqua" w:hAnsi="Book Antiqua" w:cs="Times"/>
          <w:sz w:val="24"/>
          <w:szCs w:val="24"/>
        </w:rPr>
        <w:t xml:space="preserve"> section</w:t>
      </w:r>
      <w:r w:rsidRPr="00113474">
        <w:rPr>
          <w:rFonts w:ascii="Book Antiqua" w:hAnsi="Book Antiqua" w:cs="Times"/>
          <w:sz w:val="24"/>
          <w:szCs w:val="24"/>
        </w:rPr>
        <w:t xml:space="preserve"> can be </w:t>
      </w:r>
      <w:r w:rsidR="00765324" w:rsidRPr="00113474">
        <w:rPr>
          <w:rFonts w:ascii="Book Antiqua" w:hAnsi="Book Antiqua" w:cs="Times"/>
          <w:sz w:val="24"/>
          <w:szCs w:val="24"/>
        </w:rPr>
        <w:t>advised to</w:t>
      </w:r>
      <w:r w:rsidR="00FC64B9" w:rsidRPr="00113474">
        <w:rPr>
          <w:rFonts w:ascii="Book Antiqua" w:hAnsi="Book Antiqua" w:cs="Times"/>
          <w:sz w:val="24"/>
          <w:szCs w:val="24"/>
        </w:rPr>
        <w:t xml:space="preserve"> ensure clear </w:t>
      </w:r>
      <w:r w:rsidR="00765324" w:rsidRPr="00113474">
        <w:rPr>
          <w:rFonts w:ascii="Book Antiqua" w:hAnsi="Book Antiqua" w:cs="Times"/>
          <w:sz w:val="24"/>
          <w:szCs w:val="24"/>
        </w:rPr>
        <w:t>margins</w:t>
      </w:r>
      <w:r w:rsidR="00765324" w:rsidRPr="00113474">
        <w:rPr>
          <w:rFonts w:ascii="Book Antiqua" w:hAnsi="Book Antiqua" w:cs="Times"/>
          <w:sz w:val="24"/>
          <w:szCs w:val="24"/>
          <w:vertAlign w:val="superscript"/>
        </w:rPr>
        <w:t>[</w:t>
      </w:r>
      <w:r w:rsidR="00FE4A9B" w:rsidRPr="00113474">
        <w:rPr>
          <w:rFonts w:ascii="Book Antiqua" w:hAnsi="Book Antiqua" w:cs="Times"/>
          <w:sz w:val="24"/>
          <w:szCs w:val="24"/>
          <w:vertAlign w:val="superscript"/>
        </w:rPr>
        <w:t>14</w:t>
      </w:r>
      <w:r w:rsidR="00F30B25" w:rsidRPr="00113474">
        <w:rPr>
          <w:rFonts w:ascii="Book Antiqua" w:hAnsi="Book Antiqua" w:cs="Times"/>
          <w:sz w:val="24"/>
          <w:szCs w:val="24"/>
          <w:vertAlign w:val="superscript"/>
        </w:rPr>
        <w:t>]</w:t>
      </w:r>
      <w:r w:rsidR="00F30B25" w:rsidRPr="00113474">
        <w:rPr>
          <w:rFonts w:ascii="Book Antiqua" w:hAnsi="Book Antiqua"/>
          <w:sz w:val="24"/>
          <w:szCs w:val="24"/>
        </w:rPr>
        <w:t>. </w:t>
      </w:r>
    </w:p>
    <w:p w:rsidR="00807EF1" w:rsidRPr="00113474" w:rsidRDefault="00807EF1" w:rsidP="00BD57C4">
      <w:pPr>
        <w:pStyle w:val="NoSpacing"/>
        <w:spacing w:line="360" w:lineRule="auto"/>
        <w:ind w:firstLineChars="100" w:firstLine="240"/>
        <w:jc w:val="both"/>
        <w:rPr>
          <w:rFonts w:ascii="Book Antiqua" w:hAnsi="Book Antiqua" w:cs="Times"/>
          <w:sz w:val="24"/>
          <w:szCs w:val="24"/>
          <w:vertAlign w:val="superscript"/>
        </w:rPr>
      </w:pPr>
      <w:r w:rsidRPr="00113474">
        <w:rPr>
          <w:rFonts w:ascii="Book Antiqua" w:hAnsi="Book Antiqua"/>
          <w:sz w:val="24"/>
          <w:szCs w:val="24"/>
        </w:rPr>
        <w:t xml:space="preserve">In a 10 year </w:t>
      </w:r>
      <w:r w:rsidR="00C84636" w:rsidRPr="00113474">
        <w:rPr>
          <w:rFonts w:ascii="Book Antiqua" w:hAnsi="Book Antiqua"/>
          <w:sz w:val="24"/>
          <w:szCs w:val="24"/>
        </w:rPr>
        <w:t>institutional</w:t>
      </w:r>
      <w:r w:rsidR="008140F6" w:rsidRPr="00113474">
        <w:rPr>
          <w:rFonts w:ascii="Book Antiqua" w:hAnsi="Book Antiqua"/>
          <w:sz w:val="24"/>
          <w:szCs w:val="24"/>
        </w:rPr>
        <w:t xml:space="preserve"> review for chemotherapy, it</w:t>
      </w:r>
      <w:r w:rsidRPr="00113474">
        <w:rPr>
          <w:rFonts w:ascii="Book Antiqua" w:hAnsi="Book Antiqua"/>
          <w:sz w:val="24"/>
          <w:szCs w:val="24"/>
        </w:rPr>
        <w:t xml:space="preserve"> did not seem to reduce </w:t>
      </w:r>
      <w:r w:rsidR="008140F6" w:rsidRPr="00113474">
        <w:rPr>
          <w:rFonts w:ascii="Book Antiqua" w:hAnsi="Book Antiqua"/>
          <w:sz w:val="24"/>
          <w:szCs w:val="24"/>
        </w:rPr>
        <w:t>mortality, so its effectiveness is questionable</w:t>
      </w:r>
      <w:r w:rsidRPr="00113474">
        <w:rPr>
          <w:rFonts w:ascii="Book Antiqua" w:hAnsi="Book Antiqua"/>
          <w:sz w:val="24"/>
          <w:szCs w:val="24"/>
        </w:rPr>
        <w:t xml:space="preserve">. Although with recent approaches with the molecular biology of MPNSTs, new therapies and prognostic factors are being </w:t>
      </w:r>
      <w:r w:rsidR="00AB09A2" w:rsidRPr="00113474">
        <w:rPr>
          <w:rFonts w:ascii="Book Antiqua" w:hAnsi="Book Antiqua"/>
          <w:sz w:val="24"/>
          <w:szCs w:val="24"/>
        </w:rPr>
        <w:t>examined</w:t>
      </w:r>
      <w:r w:rsidR="00AB09A2" w:rsidRPr="00113474">
        <w:rPr>
          <w:rFonts w:ascii="Book Antiqua" w:hAnsi="Book Antiqua"/>
          <w:sz w:val="24"/>
          <w:szCs w:val="24"/>
          <w:vertAlign w:val="superscript"/>
        </w:rPr>
        <w:t>[15]</w:t>
      </w:r>
      <w:r w:rsidRPr="00113474">
        <w:rPr>
          <w:rFonts w:ascii="Book Antiqua" w:hAnsi="Book Antiqua"/>
          <w:sz w:val="24"/>
          <w:szCs w:val="24"/>
        </w:rPr>
        <w:t>. </w:t>
      </w:r>
    </w:p>
    <w:p w:rsidR="00546CB2" w:rsidRPr="00113474" w:rsidRDefault="00546CB2" w:rsidP="006310C3">
      <w:pPr>
        <w:pStyle w:val="NoSpacing"/>
        <w:spacing w:line="360" w:lineRule="auto"/>
        <w:jc w:val="both"/>
        <w:rPr>
          <w:rFonts w:ascii="Book Antiqua" w:hAnsi="Book Antiqua"/>
          <w:sz w:val="24"/>
          <w:szCs w:val="24"/>
          <w:lang w:eastAsia="zh-CN"/>
        </w:rPr>
      </w:pPr>
    </w:p>
    <w:p w:rsidR="00546CB2" w:rsidRPr="00113474" w:rsidRDefault="00BD57C4" w:rsidP="006310C3">
      <w:pPr>
        <w:pStyle w:val="NoSpacing"/>
        <w:spacing w:line="360" w:lineRule="auto"/>
        <w:jc w:val="both"/>
        <w:rPr>
          <w:rFonts w:ascii="Book Antiqua" w:hAnsi="Book Antiqua"/>
          <w:b/>
          <w:sz w:val="24"/>
          <w:szCs w:val="24"/>
          <w:lang w:eastAsia="zh-CN"/>
        </w:rPr>
      </w:pPr>
      <w:r w:rsidRPr="00113474">
        <w:rPr>
          <w:rFonts w:ascii="Book Antiqua" w:hAnsi="Book Antiqua"/>
          <w:b/>
          <w:sz w:val="24"/>
          <w:szCs w:val="24"/>
          <w:lang w:eastAsia="zh-CN"/>
        </w:rPr>
        <w:t>COMMENTS</w:t>
      </w:r>
    </w:p>
    <w:p w:rsidR="00A151DF" w:rsidRPr="00E84F5A" w:rsidRDefault="00A151DF" w:rsidP="006310C3">
      <w:pPr>
        <w:pStyle w:val="NoSpacing"/>
        <w:spacing w:line="360" w:lineRule="auto"/>
        <w:jc w:val="both"/>
        <w:rPr>
          <w:rFonts w:ascii="Book Antiqua" w:hAnsi="Book Antiqua"/>
          <w:b/>
          <w:i/>
          <w:sz w:val="24"/>
          <w:szCs w:val="24"/>
        </w:rPr>
      </w:pPr>
      <w:r w:rsidRPr="00E84F5A">
        <w:rPr>
          <w:rFonts w:ascii="Book Antiqua" w:hAnsi="Book Antiqua"/>
          <w:b/>
          <w:i/>
          <w:sz w:val="24"/>
          <w:szCs w:val="24"/>
        </w:rPr>
        <w:t xml:space="preserve">Case characteristics </w:t>
      </w:r>
    </w:p>
    <w:p w:rsidR="00A151DF" w:rsidRPr="00113474" w:rsidRDefault="00A151DF" w:rsidP="006310C3">
      <w:pPr>
        <w:pStyle w:val="NoSpacing"/>
        <w:spacing w:line="360" w:lineRule="auto"/>
        <w:jc w:val="both"/>
        <w:rPr>
          <w:rFonts w:ascii="Book Antiqua" w:hAnsi="Book Antiqua"/>
          <w:sz w:val="24"/>
          <w:szCs w:val="24"/>
        </w:rPr>
      </w:pPr>
      <w:r w:rsidRPr="00113474">
        <w:rPr>
          <w:rFonts w:ascii="Book Antiqua" w:hAnsi="Book Antiqua"/>
          <w:sz w:val="24"/>
          <w:szCs w:val="24"/>
        </w:rPr>
        <w:lastRenderedPageBreak/>
        <w:t>A 16</w:t>
      </w:r>
      <w:r w:rsidR="00BD57C4" w:rsidRPr="00113474">
        <w:rPr>
          <w:rFonts w:ascii="Book Antiqua" w:hAnsi="Book Antiqua"/>
          <w:sz w:val="24"/>
          <w:szCs w:val="24"/>
          <w:lang w:eastAsia="zh-CN"/>
        </w:rPr>
        <w:t xml:space="preserve"> </w:t>
      </w:r>
      <w:r w:rsidRPr="00113474">
        <w:rPr>
          <w:rFonts w:ascii="Book Antiqua" w:hAnsi="Book Antiqua"/>
          <w:sz w:val="24"/>
          <w:szCs w:val="24"/>
        </w:rPr>
        <w:t>y</w:t>
      </w:r>
      <w:r w:rsidR="00BD57C4" w:rsidRPr="00113474">
        <w:rPr>
          <w:rFonts w:ascii="Book Antiqua" w:hAnsi="Book Antiqua"/>
          <w:sz w:val="24"/>
          <w:szCs w:val="24"/>
          <w:lang w:eastAsia="zh-CN"/>
        </w:rPr>
        <w:t>ea</w:t>
      </w:r>
      <w:r w:rsidRPr="00113474">
        <w:rPr>
          <w:rFonts w:ascii="Book Antiqua" w:hAnsi="Book Antiqua"/>
          <w:sz w:val="24"/>
          <w:szCs w:val="24"/>
        </w:rPr>
        <w:t>rs old boy presented with swelling which was peanut size when he first noticed and progressively increased to present size (10</w:t>
      </w:r>
      <w:r w:rsidR="00BD57C4" w:rsidRPr="00113474">
        <w:rPr>
          <w:rFonts w:ascii="Book Antiqua" w:hAnsi="Book Antiqua"/>
          <w:sz w:val="24"/>
          <w:szCs w:val="24"/>
          <w:lang w:eastAsia="zh-CN"/>
        </w:rPr>
        <w:t xml:space="preserve"> cm </w:t>
      </w:r>
      <w:r w:rsidRPr="00113474">
        <w:rPr>
          <w:rFonts w:ascii="Book Antiqua" w:hAnsi="Book Antiqua"/>
          <w:sz w:val="24"/>
          <w:szCs w:val="24"/>
        </w:rPr>
        <w:t>×</w:t>
      </w:r>
      <w:r w:rsidR="00BD57C4" w:rsidRPr="00113474">
        <w:rPr>
          <w:rFonts w:ascii="Book Antiqua" w:hAnsi="Book Antiqua"/>
          <w:sz w:val="24"/>
          <w:szCs w:val="24"/>
          <w:lang w:eastAsia="zh-CN"/>
        </w:rPr>
        <w:t xml:space="preserve"> </w:t>
      </w:r>
      <w:r w:rsidRPr="00113474">
        <w:rPr>
          <w:rFonts w:ascii="Book Antiqua" w:hAnsi="Book Antiqua"/>
          <w:sz w:val="24"/>
          <w:szCs w:val="24"/>
        </w:rPr>
        <w:t xml:space="preserve">8 cm) and pain which was intermittent in nature in Right Proximal tibia with tingling sensation of </w:t>
      </w:r>
      <w:r w:rsidR="00113474" w:rsidRPr="00113474">
        <w:rPr>
          <w:rFonts w:ascii="Book Antiqua" w:hAnsi="Book Antiqua"/>
          <w:sz w:val="24"/>
          <w:szCs w:val="24"/>
        </w:rPr>
        <w:t>r</w:t>
      </w:r>
      <w:r w:rsidRPr="00113474">
        <w:rPr>
          <w:rFonts w:ascii="Book Antiqua" w:hAnsi="Book Antiqua"/>
          <w:sz w:val="24"/>
          <w:szCs w:val="24"/>
        </w:rPr>
        <w:t>ight leg for the last one year.</w:t>
      </w:r>
    </w:p>
    <w:p w:rsidR="00A151DF" w:rsidRPr="00113474" w:rsidRDefault="00A151DF" w:rsidP="006310C3">
      <w:pPr>
        <w:spacing w:after="0" w:line="360" w:lineRule="auto"/>
        <w:jc w:val="both"/>
        <w:rPr>
          <w:rFonts w:ascii="Book Antiqua" w:hAnsi="Book Antiqua"/>
          <w:b/>
          <w:sz w:val="24"/>
          <w:szCs w:val="24"/>
        </w:rPr>
      </w:pPr>
    </w:p>
    <w:p w:rsidR="00BD57C4" w:rsidRPr="00113474" w:rsidRDefault="00A151DF" w:rsidP="006310C3">
      <w:pPr>
        <w:spacing w:after="0" w:line="360" w:lineRule="auto"/>
        <w:jc w:val="both"/>
        <w:rPr>
          <w:rFonts w:ascii="Book Antiqua" w:hAnsi="Book Antiqua" w:cs="Arial"/>
          <w:b/>
          <w:i/>
          <w:color w:val="000000"/>
          <w:sz w:val="24"/>
          <w:szCs w:val="24"/>
          <w:lang w:eastAsia="zh-CN"/>
        </w:rPr>
      </w:pPr>
      <w:r w:rsidRPr="00113474">
        <w:rPr>
          <w:rFonts w:ascii="Book Antiqua" w:hAnsi="Book Antiqua" w:cs="Arial"/>
          <w:b/>
          <w:i/>
          <w:color w:val="000000"/>
          <w:sz w:val="24"/>
          <w:szCs w:val="24"/>
        </w:rPr>
        <w:t>Clinical diagnosis</w:t>
      </w:r>
    </w:p>
    <w:p w:rsidR="00A151DF" w:rsidRPr="00113474" w:rsidRDefault="00C31C4C"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Clinically the case was diagnosed as soft tissue sarcoma</w:t>
      </w:r>
      <w:r w:rsidR="00BD57C4" w:rsidRPr="00113474">
        <w:rPr>
          <w:rFonts w:ascii="Book Antiqua" w:hAnsi="Book Antiqua" w:cs="Arial"/>
          <w:color w:val="000000"/>
          <w:sz w:val="24"/>
          <w:szCs w:val="24"/>
          <w:lang w:eastAsia="zh-CN"/>
        </w:rPr>
        <w:t>.</w:t>
      </w:r>
    </w:p>
    <w:p w:rsidR="00BD57C4" w:rsidRPr="00113474" w:rsidRDefault="00BD57C4" w:rsidP="006310C3">
      <w:pPr>
        <w:spacing w:after="0" w:line="360" w:lineRule="auto"/>
        <w:jc w:val="both"/>
        <w:rPr>
          <w:rFonts w:ascii="Book Antiqua" w:hAnsi="Book Antiqua" w:cs="SimSun"/>
          <w:b/>
          <w:color w:val="000000"/>
          <w:sz w:val="24"/>
          <w:szCs w:val="24"/>
          <w:lang w:eastAsia="zh-CN"/>
        </w:rPr>
      </w:pPr>
    </w:p>
    <w:p w:rsidR="000605BF" w:rsidRPr="00113474" w:rsidRDefault="00A151DF" w:rsidP="006310C3">
      <w:pPr>
        <w:spacing w:after="0" w:line="360" w:lineRule="auto"/>
        <w:jc w:val="both"/>
        <w:rPr>
          <w:rFonts w:ascii="Book Antiqua" w:hAnsi="Book Antiqua" w:cs="Arial"/>
          <w:b/>
          <w:i/>
          <w:color w:val="000000"/>
          <w:sz w:val="24"/>
          <w:szCs w:val="24"/>
        </w:rPr>
      </w:pPr>
      <w:r w:rsidRPr="00113474">
        <w:rPr>
          <w:rFonts w:ascii="Book Antiqua" w:hAnsi="Book Antiqua" w:cs="Arial"/>
          <w:b/>
          <w:i/>
          <w:color w:val="000000"/>
          <w:sz w:val="24"/>
          <w:szCs w:val="24"/>
        </w:rPr>
        <w:t>Differential diagnosi</w:t>
      </w:r>
      <w:r w:rsidR="000605BF" w:rsidRPr="00113474">
        <w:rPr>
          <w:rFonts w:ascii="Book Antiqua" w:hAnsi="Book Antiqua" w:cs="Arial"/>
          <w:b/>
          <w:i/>
          <w:color w:val="000000"/>
          <w:sz w:val="24"/>
          <w:szCs w:val="24"/>
        </w:rPr>
        <w:t>s</w:t>
      </w:r>
    </w:p>
    <w:p w:rsidR="000605BF" w:rsidRPr="00113474" w:rsidRDefault="00F84352"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S</w:t>
      </w:r>
      <w:r w:rsidR="000605BF" w:rsidRPr="00113474">
        <w:rPr>
          <w:rFonts w:ascii="Book Antiqua" w:hAnsi="Book Antiqua" w:cs="Arial"/>
          <w:color w:val="000000"/>
          <w:sz w:val="24"/>
          <w:szCs w:val="24"/>
        </w:rPr>
        <w:t>oft tissue sarcomas</w:t>
      </w:r>
      <w:r w:rsidR="000957A8" w:rsidRPr="00113474">
        <w:rPr>
          <w:rFonts w:ascii="Book Antiqua" w:hAnsi="Book Antiqua" w:cs="Arial"/>
          <w:color w:val="000000"/>
          <w:sz w:val="24"/>
          <w:szCs w:val="24"/>
          <w:lang w:eastAsia="zh-CN"/>
        </w:rPr>
        <w:t>,</w:t>
      </w:r>
      <w:r w:rsidRPr="00113474">
        <w:rPr>
          <w:rFonts w:ascii="Book Antiqua" w:hAnsi="Book Antiqua" w:cs="Arial"/>
          <w:color w:val="000000"/>
          <w:sz w:val="24"/>
          <w:szCs w:val="24"/>
        </w:rPr>
        <w:t xml:space="preserve"> </w:t>
      </w:r>
      <w:r w:rsidRPr="00113474">
        <w:rPr>
          <w:rFonts w:ascii="Book Antiqua" w:hAnsi="Book Antiqua" w:cs="Arial"/>
          <w:i/>
          <w:color w:val="000000"/>
          <w:sz w:val="24"/>
          <w:szCs w:val="24"/>
        </w:rPr>
        <w:t>i.e</w:t>
      </w:r>
      <w:r w:rsidRPr="00113474">
        <w:rPr>
          <w:rFonts w:ascii="Book Antiqua" w:hAnsi="Book Antiqua" w:cs="Arial"/>
          <w:color w:val="000000"/>
          <w:sz w:val="24"/>
          <w:szCs w:val="24"/>
        </w:rPr>
        <w:t>.</w:t>
      </w:r>
      <w:r w:rsidR="000957A8" w:rsidRPr="00113474">
        <w:rPr>
          <w:rFonts w:ascii="Book Antiqua" w:hAnsi="Book Antiqua" w:cs="Arial"/>
          <w:color w:val="000000"/>
          <w:sz w:val="24"/>
          <w:szCs w:val="24"/>
          <w:lang w:eastAsia="zh-CN"/>
        </w:rPr>
        <w:t>,</w:t>
      </w:r>
      <w:r w:rsidR="00113474" w:rsidRPr="00113474">
        <w:rPr>
          <w:rFonts w:ascii="Book Antiqua" w:hAnsi="Book Antiqua" w:cs="Arial"/>
          <w:color w:val="000000"/>
          <w:sz w:val="24"/>
          <w:szCs w:val="24"/>
        </w:rPr>
        <w:t xml:space="preserve"> fibrosarcoma,</w:t>
      </w:r>
      <w:r w:rsidR="00113474">
        <w:rPr>
          <w:rFonts w:ascii="Book Antiqua" w:hAnsi="Book Antiqua" w:cs="Arial"/>
          <w:color w:val="000000"/>
          <w:sz w:val="24"/>
          <w:szCs w:val="24"/>
          <w:lang w:eastAsia="zh-CN"/>
        </w:rPr>
        <w:t xml:space="preserve"> </w:t>
      </w:r>
      <w:r w:rsidR="00113474" w:rsidRPr="00113474">
        <w:rPr>
          <w:rFonts w:ascii="Book Antiqua" w:hAnsi="Book Antiqua" w:cs="Arial"/>
          <w:color w:val="000000"/>
          <w:sz w:val="24"/>
          <w:szCs w:val="24"/>
        </w:rPr>
        <w:t xml:space="preserve">malignant fibrous histiocytoma and </w:t>
      </w:r>
      <w:r w:rsidR="00113474">
        <w:rPr>
          <w:rFonts w:ascii="Book Antiqua" w:hAnsi="Book Antiqua"/>
        </w:rPr>
        <w:t>malignant peripheral nerve sheath tumour</w:t>
      </w:r>
      <w:r w:rsidR="00113474" w:rsidRPr="00113474">
        <w:rPr>
          <w:rFonts w:ascii="Book Antiqua" w:hAnsi="Book Antiqua" w:cs="Arial"/>
          <w:color w:val="000000"/>
          <w:sz w:val="24"/>
          <w:szCs w:val="24"/>
        </w:rPr>
        <w:t xml:space="preserve"> </w:t>
      </w:r>
      <w:r w:rsidR="00113474">
        <w:rPr>
          <w:rFonts w:ascii="Book Antiqua" w:hAnsi="Book Antiqua" w:cs="Arial" w:hint="eastAsia"/>
          <w:color w:val="000000"/>
          <w:sz w:val="24"/>
          <w:szCs w:val="24"/>
          <w:lang w:eastAsia="zh-CN"/>
        </w:rPr>
        <w:t>(</w:t>
      </w:r>
      <w:r w:rsidRPr="00113474">
        <w:rPr>
          <w:rFonts w:ascii="Book Antiqua" w:hAnsi="Book Antiqua" w:cs="Arial"/>
          <w:color w:val="000000"/>
          <w:sz w:val="24"/>
          <w:szCs w:val="24"/>
        </w:rPr>
        <w:t>MPNST</w:t>
      </w:r>
      <w:r w:rsidR="00113474">
        <w:rPr>
          <w:rFonts w:ascii="Book Antiqua" w:hAnsi="Book Antiqua" w:cs="Arial" w:hint="eastAsia"/>
          <w:color w:val="000000"/>
          <w:sz w:val="24"/>
          <w:szCs w:val="24"/>
          <w:lang w:eastAsia="zh-CN"/>
        </w:rPr>
        <w:t>)</w:t>
      </w:r>
      <w:r w:rsidR="000957A8" w:rsidRPr="00113474">
        <w:rPr>
          <w:rFonts w:ascii="Book Antiqua" w:hAnsi="Book Antiqua" w:cs="Arial"/>
          <w:color w:val="000000"/>
          <w:sz w:val="24"/>
          <w:szCs w:val="24"/>
          <w:lang w:eastAsia="zh-CN"/>
        </w:rPr>
        <w:t>.</w:t>
      </w:r>
    </w:p>
    <w:p w:rsidR="000957A8" w:rsidRPr="00113474" w:rsidRDefault="000957A8" w:rsidP="006310C3">
      <w:pPr>
        <w:spacing w:after="0" w:line="360" w:lineRule="auto"/>
        <w:jc w:val="both"/>
        <w:rPr>
          <w:rFonts w:ascii="Book Antiqua" w:hAnsi="Book Antiqua" w:cs="Arial"/>
          <w:color w:val="000000"/>
          <w:sz w:val="24"/>
          <w:szCs w:val="24"/>
          <w:lang w:eastAsia="zh-CN"/>
        </w:rPr>
      </w:pPr>
    </w:p>
    <w:p w:rsidR="000605BF" w:rsidRPr="00113474" w:rsidRDefault="000605BF" w:rsidP="006310C3">
      <w:pPr>
        <w:spacing w:after="0" w:line="360" w:lineRule="auto"/>
        <w:jc w:val="both"/>
        <w:rPr>
          <w:rFonts w:ascii="Book Antiqua" w:hAnsi="Book Antiqua" w:cs="Arial"/>
          <w:b/>
          <w:i/>
          <w:color w:val="000000"/>
          <w:sz w:val="24"/>
          <w:szCs w:val="24"/>
        </w:rPr>
      </w:pPr>
      <w:r w:rsidRPr="00113474">
        <w:rPr>
          <w:rFonts w:ascii="Book Antiqua" w:hAnsi="Book Antiqua" w:cs="Arial"/>
          <w:b/>
          <w:i/>
          <w:color w:val="000000"/>
          <w:sz w:val="24"/>
          <w:szCs w:val="24"/>
        </w:rPr>
        <w:t>Laboratory diagnosis</w:t>
      </w:r>
    </w:p>
    <w:p w:rsidR="000605BF" w:rsidRPr="00113474" w:rsidRDefault="000605BF"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 xml:space="preserve">On </w:t>
      </w:r>
      <w:r w:rsidR="007E2D81" w:rsidRPr="00113474">
        <w:rPr>
          <w:rFonts w:ascii="Book Antiqua" w:hAnsi="Book Antiqua"/>
          <w:sz w:val="24"/>
          <w:szCs w:val="24"/>
        </w:rPr>
        <w:t>Fine Needle Aspiration Cytology (FNAC)</w:t>
      </w:r>
      <w:r w:rsidRPr="00113474">
        <w:rPr>
          <w:rFonts w:ascii="Book Antiqua" w:hAnsi="Book Antiqua" w:cs="Arial"/>
          <w:color w:val="000000"/>
          <w:sz w:val="24"/>
          <w:szCs w:val="24"/>
        </w:rPr>
        <w:t xml:space="preserve"> case was diagnosed as spindle cell sarcoma which was confirmed on histopathology and immunostaining</w:t>
      </w:r>
      <w:r w:rsidR="000016C0" w:rsidRPr="00113474">
        <w:rPr>
          <w:rFonts w:ascii="Book Antiqua" w:hAnsi="Book Antiqua" w:cs="Arial"/>
          <w:color w:val="000000"/>
          <w:sz w:val="24"/>
          <w:szCs w:val="24"/>
        </w:rPr>
        <w:t>.</w:t>
      </w:r>
    </w:p>
    <w:p w:rsidR="000957A8" w:rsidRPr="00113474" w:rsidRDefault="000957A8" w:rsidP="006310C3">
      <w:pPr>
        <w:spacing w:after="0" w:line="360" w:lineRule="auto"/>
        <w:jc w:val="both"/>
        <w:rPr>
          <w:rFonts w:ascii="Book Antiqua" w:hAnsi="Book Antiqua" w:cs="Arial"/>
          <w:b/>
          <w:color w:val="000000"/>
          <w:sz w:val="24"/>
          <w:szCs w:val="24"/>
          <w:lang w:eastAsia="zh-CN"/>
        </w:rPr>
      </w:pPr>
    </w:p>
    <w:p w:rsidR="00A151DF" w:rsidRPr="00113474" w:rsidRDefault="00A151DF" w:rsidP="006310C3">
      <w:pPr>
        <w:spacing w:after="0" w:line="360" w:lineRule="auto"/>
        <w:jc w:val="both"/>
        <w:rPr>
          <w:rFonts w:ascii="Book Antiqua" w:hAnsi="Book Antiqua" w:cs="Arial"/>
          <w:b/>
          <w:i/>
          <w:color w:val="000000"/>
          <w:sz w:val="24"/>
          <w:szCs w:val="24"/>
        </w:rPr>
      </w:pPr>
      <w:r w:rsidRPr="00113474">
        <w:rPr>
          <w:rFonts w:ascii="Book Antiqua" w:hAnsi="Book Antiqua" w:cs="Arial"/>
          <w:b/>
          <w:i/>
          <w:color w:val="000000"/>
          <w:sz w:val="24"/>
          <w:szCs w:val="24"/>
        </w:rPr>
        <w:t>Imaging diagnosis</w:t>
      </w:r>
    </w:p>
    <w:p w:rsidR="004A1709" w:rsidRPr="00113474" w:rsidRDefault="000016C0" w:rsidP="006310C3">
      <w:pPr>
        <w:spacing w:after="0" w:line="360" w:lineRule="auto"/>
        <w:jc w:val="both"/>
        <w:rPr>
          <w:rFonts w:ascii="Book Antiqua" w:hAnsi="Book Antiqua"/>
          <w:sz w:val="24"/>
          <w:szCs w:val="24"/>
          <w:lang w:eastAsia="zh-CN"/>
        </w:rPr>
      </w:pPr>
      <w:r w:rsidRPr="00113474">
        <w:rPr>
          <w:rFonts w:ascii="Book Antiqua" w:eastAsia="Times New Roman" w:hAnsi="Book Antiqua"/>
          <w:sz w:val="24"/>
          <w:szCs w:val="24"/>
        </w:rPr>
        <w:t>X-</w:t>
      </w:r>
      <w:r w:rsidR="000957A8" w:rsidRPr="00113474">
        <w:rPr>
          <w:rFonts w:ascii="Book Antiqua" w:eastAsia="Times New Roman" w:hAnsi="Book Antiqua"/>
          <w:sz w:val="24"/>
          <w:szCs w:val="24"/>
        </w:rPr>
        <w:t>r</w:t>
      </w:r>
      <w:r w:rsidRPr="00113474">
        <w:rPr>
          <w:rFonts w:ascii="Book Antiqua" w:eastAsia="Times New Roman" w:hAnsi="Book Antiqua"/>
          <w:sz w:val="24"/>
          <w:szCs w:val="24"/>
        </w:rPr>
        <w:t>ay</w:t>
      </w:r>
      <w:r w:rsidR="000957A8" w:rsidRPr="00113474">
        <w:rPr>
          <w:rFonts w:ascii="Book Antiqua" w:hAnsi="Book Antiqua"/>
          <w:sz w:val="24"/>
          <w:szCs w:val="24"/>
          <w:lang w:eastAsia="zh-CN"/>
        </w:rPr>
        <w:t xml:space="preserve">: </w:t>
      </w:r>
      <w:r w:rsidRPr="00113474">
        <w:rPr>
          <w:rFonts w:ascii="Book Antiqua" w:eastAsia="Times New Roman" w:hAnsi="Book Antiqua"/>
          <w:sz w:val="24"/>
          <w:szCs w:val="24"/>
        </w:rPr>
        <w:t>Anteroposterior and lateral radiograph of the Right Knee with tibia shows an expansile soft tissue mass destroying adjacent cortex on lateral view but does not extent in to medullary cavity, congruency of knee joint is well maintained</w:t>
      </w:r>
      <w:r w:rsidR="000957A8" w:rsidRPr="00113474">
        <w:rPr>
          <w:rFonts w:ascii="Book Antiqua" w:hAnsi="Book Antiqua"/>
          <w:sz w:val="24"/>
          <w:szCs w:val="24"/>
          <w:lang w:eastAsia="zh-CN"/>
        </w:rPr>
        <w:t xml:space="preserve">. </w:t>
      </w:r>
      <w:r w:rsidR="004A1709" w:rsidRPr="00113474">
        <w:rPr>
          <w:rFonts w:ascii="Book Antiqua" w:eastAsia="Times New Roman" w:hAnsi="Book Antiqua"/>
          <w:sz w:val="24"/>
          <w:szCs w:val="24"/>
        </w:rPr>
        <w:t>MRI showed a lobulated mass lesion (7.5</w:t>
      </w:r>
      <w:r w:rsidR="000957A8" w:rsidRPr="00113474">
        <w:rPr>
          <w:rFonts w:ascii="Book Antiqua" w:hAnsi="Book Antiqua"/>
          <w:sz w:val="24"/>
          <w:szCs w:val="24"/>
          <w:lang w:eastAsia="zh-CN"/>
        </w:rPr>
        <w:t xml:space="preserve"> cm </w:t>
      </w:r>
      <w:r w:rsidR="004A1709" w:rsidRPr="00113474">
        <w:rPr>
          <w:rFonts w:ascii="Book Antiqua" w:eastAsia="Times New Roman" w:hAnsi="Book Antiqua"/>
          <w:sz w:val="24"/>
          <w:szCs w:val="24"/>
        </w:rPr>
        <w:t>×</w:t>
      </w:r>
      <w:r w:rsidR="000957A8" w:rsidRPr="00113474">
        <w:rPr>
          <w:rFonts w:ascii="Book Antiqua" w:hAnsi="Book Antiqua"/>
          <w:sz w:val="24"/>
          <w:szCs w:val="24"/>
          <w:lang w:eastAsia="zh-CN"/>
        </w:rPr>
        <w:t xml:space="preserve"> </w:t>
      </w:r>
      <w:r w:rsidR="004A1709" w:rsidRPr="00113474">
        <w:rPr>
          <w:rFonts w:ascii="Book Antiqua" w:eastAsia="Times New Roman" w:hAnsi="Book Antiqua"/>
          <w:sz w:val="24"/>
          <w:szCs w:val="24"/>
        </w:rPr>
        <w:t>3.9</w:t>
      </w:r>
      <w:r w:rsidR="000957A8" w:rsidRPr="00113474">
        <w:rPr>
          <w:rFonts w:ascii="Book Antiqua" w:hAnsi="Book Antiqua"/>
          <w:sz w:val="24"/>
          <w:szCs w:val="24"/>
          <w:lang w:eastAsia="zh-CN"/>
        </w:rPr>
        <w:t xml:space="preserve"> cm </w:t>
      </w:r>
      <w:r w:rsidR="004A1709" w:rsidRPr="00113474">
        <w:rPr>
          <w:rFonts w:ascii="Book Antiqua" w:eastAsia="Times New Roman" w:hAnsi="Book Antiqua"/>
          <w:sz w:val="24"/>
          <w:szCs w:val="24"/>
        </w:rPr>
        <w:t>×</w:t>
      </w:r>
      <w:r w:rsidR="000957A8" w:rsidRPr="00113474">
        <w:rPr>
          <w:rFonts w:ascii="Book Antiqua" w:hAnsi="Book Antiqua"/>
          <w:sz w:val="24"/>
          <w:szCs w:val="24"/>
          <w:lang w:eastAsia="zh-CN"/>
        </w:rPr>
        <w:t xml:space="preserve"> </w:t>
      </w:r>
      <w:r w:rsidR="004A1709" w:rsidRPr="00113474">
        <w:rPr>
          <w:rFonts w:ascii="Book Antiqua" w:eastAsia="Times New Roman" w:hAnsi="Book Antiqua"/>
          <w:sz w:val="24"/>
          <w:szCs w:val="24"/>
        </w:rPr>
        <w:t>1.6</w:t>
      </w:r>
      <w:r w:rsidR="000957A8" w:rsidRPr="00113474">
        <w:rPr>
          <w:rFonts w:ascii="Book Antiqua" w:hAnsi="Book Antiqua"/>
          <w:sz w:val="24"/>
          <w:szCs w:val="24"/>
          <w:lang w:eastAsia="zh-CN"/>
        </w:rPr>
        <w:t xml:space="preserve"> </w:t>
      </w:r>
      <w:r w:rsidR="004A1709" w:rsidRPr="00113474">
        <w:rPr>
          <w:rFonts w:ascii="Book Antiqua" w:eastAsia="Times New Roman" w:hAnsi="Book Antiqua"/>
          <w:sz w:val="24"/>
          <w:szCs w:val="24"/>
        </w:rPr>
        <w:t>cm) along anterior surface of shaft of tibia causing periosteal elevation. There is no extention of lesion within the medullary space of tibia and no significant marrow edema in adjacent tibia</w:t>
      </w:r>
      <w:r w:rsidR="000957A8" w:rsidRPr="00113474">
        <w:rPr>
          <w:rFonts w:ascii="Book Antiqua" w:hAnsi="Book Antiqua"/>
          <w:sz w:val="24"/>
          <w:szCs w:val="24"/>
          <w:lang w:eastAsia="zh-CN"/>
        </w:rPr>
        <w:t>.</w:t>
      </w:r>
    </w:p>
    <w:p w:rsidR="000957A8" w:rsidRPr="00113474" w:rsidRDefault="000957A8" w:rsidP="006310C3">
      <w:pPr>
        <w:spacing w:after="0" w:line="360" w:lineRule="auto"/>
        <w:jc w:val="both"/>
        <w:rPr>
          <w:rFonts w:ascii="Book Antiqua" w:hAnsi="Book Antiqua"/>
          <w:sz w:val="24"/>
          <w:szCs w:val="24"/>
          <w:lang w:eastAsia="zh-CN"/>
        </w:rPr>
      </w:pPr>
    </w:p>
    <w:p w:rsidR="00A151DF" w:rsidRPr="00113474" w:rsidRDefault="00A151DF" w:rsidP="006310C3">
      <w:pPr>
        <w:spacing w:after="0" w:line="360" w:lineRule="auto"/>
        <w:jc w:val="both"/>
        <w:rPr>
          <w:rFonts w:ascii="Book Antiqua" w:hAnsi="Book Antiqua" w:cs="Arial"/>
          <w:b/>
          <w:i/>
          <w:color w:val="000000"/>
          <w:sz w:val="24"/>
          <w:szCs w:val="24"/>
        </w:rPr>
      </w:pPr>
      <w:r w:rsidRPr="00113474">
        <w:rPr>
          <w:rFonts w:ascii="Book Antiqua" w:hAnsi="Book Antiqua" w:cs="Arial"/>
          <w:b/>
          <w:i/>
          <w:color w:val="000000"/>
          <w:sz w:val="24"/>
          <w:szCs w:val="24"/>
        </w:rPr>
        <w:t>Pathological diagnosis</w:t>
      </w:r>
    </w:p>
    <w:p w:rsidR="000016C0" w:rsidRPr="00113474" w:rsidRDefault="000016C0"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Malignant</w:t>
      </w:r>
      <w:r w:rsidR="000957A8" w:rsidRPr="00113474">
        <w:rPr>
          <w:rFonts w:ascii="Book Antiqua" w:hAnsi="Book Antiqua" w:cs="Arial"/>
          <w:color w:val="000000"/>
          <w:sz w:val="24"/>
          <w:szCs w:val="24"/>
        </w:rPr>
        <w:t xml:space="preserve"> peripheral nerve sheath tu</w:t>
      </w:r>
      <w:r w:rsidR="004A1709" w:rsidRPr="00113474">
        <w:rPr>
          <w:rFonts w:ascii="Book Antiqua" w:hAnsi="Book Antiqua" w:cs="Arial"/>
          <w:color w:val="000000"/>
          <w:sz w:val="24"/>
          <w:szCs w:val="24"/>
        </w:rPr>
        <w:t>mor</w:t>
      </w:r>
      <w:r w:rsidR="000957A8" w:rsidRPr="00113474">
        <w:rPr>
          <w:rFonts w:ascii="Book Antiqua" w:hAnsi="Book Antiqua" w:cs="Arial"/>
          <w:color w:val="000000"/>
          <w:sz w:val="24"/>
          <w:szCs w:val="24"/>
          <w:lang w:eastAsia="zh-CN"/>
        </w:rPr>
        <w:t xml:space="preserve"> </w:t>
      </w:r>
      <w:r w:rsidR="00F84352" w:rsidRPr="00113474">
        <w:rPr>
          <w:rFonts w:ascii="Book Antiqua" w:hAnsi="Book Antiqua" w:cs="Arial"/>
          <w:color w:val="000000"/>
          <w:sz w:val="24"/>
          <w:szCs w:val="24"/>
        </w:rPr>
        <w:t>confirmed on immunohistochemistry</w:t>
      </w:r>
      <w:r w:rsidR="000957A8" w:rsidRPr="00113474">
        <w:rPr>
          <w:rFonts w:ascii="Book Antiqua" w:hAnsi="Book Antiqua" w:cs="Arial"/>
          <w:color w:val="000000"/>
          <w:sz w:val="24"/>
          <w:szCs w:val="24"/>
          <w:lang w:eastAsia="zh-CN"/>
        </w:rPr>
        <w:t>.</w:t>
      </w:r>
    </w:p>
    <w:p w:rsidR="000957A8" w:rsidRPr="00113474" w:rsidRDefault="000957A8" w:rsidP="006310C3">
      <w:pPr>
        <w:spacing w:after="0" w:line="360" w:lineRule="auto"/>
        <w:jc w:val="both"/>
        <w:rPr>
          <w:rFonts w:ascii="Book Antiqua" w:hAnsi="Book Antiqua" w:cs="Arial"/>
          <w:b/>
          <w:color w:val="000000"/>
          <w:sz w:val="24"/>
          <w:szCs w:val="24"/>
          <w:lang w:eastAsia="zh-CN"/>
        </w:rPr>
      </w:pPr>
    </w:p>
    <w:p w:rsidR="00A151DF" w:rsidRPr="00113474" w:rsidRDefault="00A151DF" w:rsidP="006310C3">
      <w:pPr>
        <w:spacing w:after="0" w:line="360" w:lineRule="auto"/>
        <w:jc w:val="both"/>
        <w:rPr>
          <w:rFonts w:ascii="Book Antiqua" w:hAnsi="Book Antiqua" w:cs="Arial"/>
          <w:b/>
          <w:i/>
          <w:color w:val="000000"/>
          <w:sz w:val="24"/>
          <w:szCs w:val="24"/>
        </w:rPr>
      </w:pPr>
      <w:r w:rsidRPr="00113474">
        <w:rPr>
          <w:rFonts w:ascii="Book Antiqua" w:hAnsi="Book Antiqua" w:cs="Arial"/>
          <w:b/>
          <w:i/>
          <w:color w:val="000000"/>
          <w:sz w:val="24"/>
          <w:szCs w:val="24"/>
        </w:rPr>
        <w:t>Treatment</w:t>
      </w:r>
    </w:p>
    <w:p w:rsidR="00A151DF" w:rsidRPr="00113474" w:rsidRDefault="004A1709"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 xml:space="preserve">Enblock </w:t>
      </w:r>
      <w:r w:rsidR="000957A8" w:rsidRPr="00113474">
        <w:rPr>
          <w:rFonts w:ascii="Book Antiqua" w:hAnsi="Book Antiqua" w:cs="Arial"/>
          <w:color w:val="000000"/>
          <w:sz w:val="24"/>
          <w:szCs w:val="24"/>
        </w:rPr>
        <w:t>resection followed by ch</w:t>
      </w:r>
      <w:r w:rsidRPr="00113474">
        <w:rPr>
          <w:rFonts w:ascii="Book Antiqua" w:hAnsi="Book Antiqua" w:cs="Arial"/>
          <w:color w:val="000000"/>
          <w:sz w:val="24"/>
          <w:szCs w:val="24"/>
        </w:rPr>
        <w:t>emotherapy/radiotherapy</w:t>
      </w:r>
      <w:r w:rsidR="000957A8" w:rsidRPr="00113474">
        <w:rPr>
          <w:rFonts w:ascii="Book Antiqua" w:hAnsi="Book Antiqua" w:cs="Arial"/>
          <w:color w:val="000000"/>
          <w:sz w:val="24"/>
          <w:szCs w:val="24"/>
          <w:lang w:eastAsia="zh-CN"/>
        </w:rPr>
        <w:t>.</w:t>
      </w:r>
    </w:p>
    <w:p w:rsidR="000957A8" w:rsidRPr="00113474" w:rsidRDefault="000957A8" w:rsidP="006310C3">
      <w:pPr>
        <w:spacing w:after="0" w:line="360" w:lineRule="auto"/>
        <w:jc w:val="both"/>
        <w:rPr>
          <w:rFonts w:ascii="Book Antiqua" w:hAnsi="Book Antiqua" w:cs="Arial"/>
          <w:color w:val="000000"/>
          <w:sz w:val="24"/>
          <w:szCs w:val="24"/>
          <w:lang w:eastAsia="zh-CN"/>
        </w:rPr>
      </w:pPr>
    </w:p>
    <w:p w:rsidR="00546CB2" w:rsidRPr="00113474" w:rsidRDefault="004A1709" w:rsidP="006310C3">
      <w:pPr>
        <w:spacing w:after="0" w:line="360" w:lineRule="auto"/>
        <w:jc w:val="both"/>
        <w:rPr>
          <w:rFonts w:ascii="Book Antiqua" w:hAnsi="Book Antiqua" w:cs="Arial"/>
          <w:b/>
          <w:i/>
          <w:color w:val="000000"/>
          <w:sz w:val="24"/>
          <w:szCs w:val="24"/>
          <w:lang w:eastAsia="zh-CN"/>
        </w:rPr>
      </w:pPr>
      <w:r w:rsidRPr="00113474">
        <w:rPr>
          <w:rFonts w:ascii="Book Antiqua" w:hAnsi="Book Antiqua" w:cs="Arial"/>
          <w:b/>
          <w:i/>
          <w:color w:val="000000"/>
          <w:sz w:val="24"/>
          <w:szCs w:val="24"/>
        </w:rPr>
        <w:t>Experiences and lesson</w:t>
      </w:r>
      <w:r w:rsidR="000957A8" w:rsidRPr="00113474">
        <w:rPr>
          <w:rFonts w:ascii="Book Antiqua" w:hAnsi="Book Antiqua" w:cs="Arial"/>
          <w:b/>
          <w:i/>
          <w:color w:val="000000"/>
          <w:sz w:val="24"/>
          <w:szCs w:val="24"/>
          <w:lang w:eastAsia="zh-CN"/>
        </w:rPr>
        <w:t>s</w:t>
      </w:r>
    </w:p>
    <w:p w:rsidR="004A1709" w:rsidRPr="00113474" w:rsidRDefault="000957A8" w:rsidP="006310C3">
      <w:pPr>
        <w:spacing w:after="0" w:line="360" w:lineRule="auto"/>
        <w:jc w:val="both"/>
        <w:rPr>
          <w:rFonts w:ascii="Book Antiqua" w:hAnsi="Book Antiqua" w:cs="Arial"/>
          <w:color w:val="000000"/>
          <w:sz w:val="24"/>
          <w:szCs w:val="24"/>
          <w:lang w:eastAsia="zh-CN"/>
        </w:rPr>
      </w:pPr>
      <w:r w:rsidRPr="00113474">
        <w:rPr>
          <w:rFonts w:ascii="Book Antiqua" w:hAnsi="Book Antiqua" w:cs="Arial"/>
          <w:color w:val="000000"/>
          <w:sz w:val="24"/>
          <w:szCs w:val="24"/>
        </w:rPr>
        <w:t>FNAC</w:t>
      </w:r>
      <w:r w:rsidR="004A1709" w:rsidRPr="00113474">
        <w:rPr>
          <w:rFonts w:ascii="Book Antiqua" w:hAnsi="Book Antiqua" w:cs="Arial"/>
          <w:color w:val="000000"/>
          <w:sz w:val="24"/>
          <w:szCs w:val="24"/>
        </w:rPr>
        <w:t>/Core biopsy can be used as an effective diagnostic tool to arrive at early diagnosis</w:t>
      </w:r>
      <w:r w:rsidRPr="00113474">
        <w:rPr>
          <w:rFonts w:ascii="Book Antiqua" w:hAnsi="Book Antiqua" w:cs="Arial"/>
          <w:color w:val="000000"/>
          <w:sz w:val="24"/>
          <w:szCs w:val="24"/>
          <w:lang w:eastAsia="zh-CN"/>
        </w:rPr>
        <w:t>.</w:t>
      </w:r>
    </w:p>
    <w:p w:rsidR="004A1709" w:rsidRPr="00113474" w:rsidRDefault="004A1709" w:rsidP="006310C3">
      <w:pPr>
        <w:spacing w:after="0" w:line="360" w:lineRule="auto"/>
        <w:jc w:val="both"/>
        <w:rPr>
          <w:rFonts w:ascii="Book Antiqua" w:hAnsi="Book Antiqua"/>
          <w:sz w:val="24"/>
          <w:szCs w:val="24"/>
        </w:rPr>
      </w:pPr>
    </w:p>
    <w:p w:rsidR="008D2C0F" w:rsidRPr="00DA36AB" w:rsidRDefault="000957A8" w:rsidP="00DA36AB">
      <w:pPr>
        <w:pStyle w:val="NoSpacing"/>
        <w:spacing w:line="360" w:lineRule="auto"/>
        <w:jc w:val="both"/>
        <w:rPr>
          <w:rFonts w:ascii="Book Antiqua" w:hAnsi="Book Antiqua"/>
          <w:b/>
          <w:i/>
          <w:sz w:val="24"/>
          <w:szCs w:val="24"/>
          <w:lang w:eastAsia="zh-CN"/>
        </w:rPr>
      </w:pPr>
      <w:r w:rsidRPr="00DA36AB">
        <w:rPr>
          <w:rFonts w:ascii="Book Antiqua" w:hAnsi="Book Antiqua"/>
          <w:b/>
          <w:i/>
          <w:sz w:val="24"/>
          <w:szCs w:val="24"/>
          <w:lang w:eastAsia="zh-CN"/>
        </w:rPr>
        <w:t>Peer-review</w:t>
      </w:r>
    </w:p>
    <w:p w:rsidR="008D2C0F" w:rsidRPr="00DA36AB" w:rsidRDefault="00113474" w:rsidP="00DA36AB">
      <w:pPr>
        <w:pStyle w:val="NoSpacing"/>
        <w:spacing w:line="360" w:lineRule="auto"/>
        <w:jc w:val="both"/>
        <w:rPr>
          <w:rFonts w:ascii="Book Antiqua" w:eastAsia="Times New Roman" w:hAnsi="Book Antiqua"/>
          <w:sz w:val="24"/>
          <w:szCs w:val="24"/>
        </w:rPr>
      </w:pPr>
      <w:r w:rsidRPr="00DA36AB">
        <w:rPr>
          <w:rFonts w:ascii="Book Antiqua" w:hAnsi="Book Antiqua"/>
          <w:sz w:val="24"/>
          <w:szCs w:val="24"/>
        </w:rPr>
        <w:t>It is a well written paper describing an interesting case report of MPNST</w:t>
      </w:r>
      <w:r w:rsidRPr="00DA36AB">
        <w:rPr>
          <w:rFonts w:ascii="Book Antiqua" w:hAnsi="Book Antiqua"/>
          <w:sz w:val="24"/>
          <w:szCs w:val="24"/>
          <w:lang w:eastAsia="zh-CN"/>
        </w:rPr>
        <w:t xml:space="preserve"> </w:t>
      </w:r>
      <w:r w:rsidRPr="00DA36AB">
        <w:rPr>
          <w:rFonts w:ascii="Book Antiqua" w:hAnsi="Book Antiqua"/>
          <w:sz w:val="24"/>
          <w:szCs w:val="24"/>
        </w:rPr>
        <w:t xml:space="preserve">of proximal third tibia treated by </w:t>
      </w:r>
      <w:r w:rsidRPr="00DA36AB">
        <w:rPr>
          <w:rFonts w:ascii="Book Antiqua" w:hAnsi="Book Antiqua"/>
          <w:i/>
          <w:sz w:val="24"/>
          <w:szCs w:val="24"/>
        </w:rPr>
        <w:t xml:space="preserve">en-bloc </w:t>
      </w:r>
      <w:r w:rsidRPr="00DA36AB">
        <w:rPr>
          <w:rFonts w:ascii="Book Antiqua" w:hAnsi="Book Antiqua"/>
          <w:sz w:val="24"/>
          <w:szCs w:val="24"/>
        </w:rPr>
        <w:t>resection.</w:t>
      </w:r>
    </w:p>
    <w:p w:rsidR="00281974" w:rsidRPr="00DA36AB" w:rsidRDefault="00281974" w:rsidP="00DA36AB">
      <w:pPr>
        <w:pStyle w:val="NoSpacing"/>
        <w:spacing w:line="360" w:lineRule="auto"/>
        <w:jc w:val="both"/>
        <w:rPr>
          <w:rFonts w:ascii="Book Antiqua" w:hAnsi="Book Antiqua"/>
          <w:sz w:val="24"/>
          <w:szCs w:val="24"/>
          <w:lang w:eastAsia="zh-CN"/>
        </w:rPr>
      </w:pPr>
    </w:p>
    <w:p w:rsidR="009124C0" w:rsidRPr="00DA36AB" w:rsidRDefault="00281974" w:rsidP="00DA36AB">
      <w:pPr>
        <w:pStyle w:val="NoSpacing"/>
        <w:spacing w:line="360" w:lineRule="auto"/>
        <w:jc w:val="both"/>
        <w:rPr>
          <w:rFonts w:ascii="Book Antiqua" w:hAnsi="Book Antiqua"/>
          <w:sz w:val="24"/>
          <w:szCs w:val="24"/>
        </w:rPr>
      </w:pPr>
      <w:r w:rsidRPr="00DA36AB">
        <w:rPr>
          <w:rFonts w:ascii="Book Antiqua" w:eastAsia="Times New Roman" w:hAnsi="Book Antiqua"/>
          <w:b/>
          <w:bCs/>
          <w:sz w:val="24"/>
          <w:szCs w:val="24"/>
        </w:rPr>
        <w:t>REFERENCES</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 </w:t>
      </w:r>
      <w:r w:rsidRPr="00DA36AB">
        <w:rPr>
          <w:rFonts w:ascii="Book Antiqua" w:eastAsia="SimSun" w:hAnsi="Book Antiqua" w:cs="SimSun"/>
          <w:b/>
          <w:bCs/>
          <w:sz w:val="24"/>
          <w:szCs w:val="24"/>
          <w:lang w:eastAsia="zh-CN"/>
        </w:rPr>
        <w:t>Adamson DC</w:t>
      </w:r>
      <w:r w:rsidRPr="00DA36AB">
        <w:rPr>
          <w:rFonts w:ascii="Book Antiqua" w:eastAsia="SimSun" w:hAnsi="Book Antiqua" w:cs="SimSun"/>
          <w:sz w:val="24"/>
          <w:szCs w:val="24"/>
          <w:lang w:eastAsia="zh-CN"/>
        </w:rPr>
        <w:t xml:space="preserve">, Cummings TJ, Friedman AH. Malignant peripheral nerve sheath tumor of the spine after radiation therapy for Hodgkin's lymphoma. </w:t>
      </w:r>
      <w:r w:rsidRPr="00DA36AB">
        <w:rPr>
          <w:rFonts w:ascii="Book Antiqua" w:eastAsia="SimSun" w:hAnsi="Book Antiqua" w:cs="SimSun"/>
          <w:i/>
          <w:iCs/>
          <w:sz w:val="24"/>
          <w:szCs w:val="24"/>
          <w:lang w:eastAsia="zh-CN"/>
        </w:rPr>
        <w:t>Clin Neuropathol</w:t>
      </w:r>
      <w:r w:rsidRPr="00DA36AB">
        <w:rPr>
          <w:rFonts w:ascii="Book Antiqua" w:eastAsia="SimSun" w:hAnsi="Book Antiqua" w:cs="SimSun"/>
          <w:sz w:val="24"/>
          <w:szCs w:val="24"/>
          <w:lang w:eastAsia="zh-CN"/>
        </w:rPr>
        <w:t xml:space="preserve"> </w:t>
      </w:r>
      <w:r w:rsidR="00207F05">
        <w:rPr>
          <w:rFonts w:ascii="Book Antiqua" w:eastAsia="SimSun" w:hAnsi="Book Antiqua" w:cs="SimSun" w:hint="eastAsia"/>
          <w:sz w:val="24"/>
          <w:szCs w:val="24"/>
          <w:lang w:eastAsia="zh-CN"/>
        </w:rPr>
        <w:t>2004</w:t>
      </w:r>
      <w:r w:rsidRPr="00DA36AB">
        <w:rPr>
          <w:rFonts w:ascii="Book Antiqua" w:eastAsia="SimSun" w:hAnsi="Book Antiqua" w:cs="SimSun"/>
          <w:sz w:val="24"/>
          <w:szCs w:val="24"/>
          <w:lang w:eastAsia="zh-CN"/>
        </w:rPr>
        <w:t xml:space="preserve">; </w:t>
      </w:r>
      <w:r w:rsidRPr="00DA36AB">
        <w:rPr>
          <w:rFonts w:ascii="Book Antiqua" w:eastAsia="SimSun" w:hAnsi="Book Antiqua" w:cs="SimSun"/>
          <w:b/>
          <w:bCs/>
          <w:sz w:val="24"/>
          <w:szCs w:val="24"/>
          <w:lang w:eastAsia="zh-CN"/>
        </w:rPr>
        <w:t>23</w:t>
      </w:r>
      <w:r w:rsidRPr="00DA36AB">
        <w:rPr>
          <w:rFonts w:ascii="Book Antiqua" w:eastAsia="SimSun" w:hAnsi="Book Antiqua" w:cs="SimSun"/>
          <w:sz w:val="24"/>
          <w:szCs w:val="24"/>
          <w:lang w:eastAsia="zh-CN"/>
        </w:rPr>
        <w:t>: 245-255 [PMID: 15581029]</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2 </w:t>
      </w:r>
      <w:r w:rsidRPr="00DA36AB">
        <w:rPr>
          <w:rFonts w:ascii="Book Antiqua" w:eastAsia="SimSun" w:hAnsi="Book Antiqua" w:cs="SimSun"/>
          <w:b/>
          <w:bCs/>
          <w:sz w:val="24"/>
          <w:szCs w:val="24"/>
          <w:lang w:eastAsia="zh-CN"/>
        </w:rPr>
        <w:t>Amin A</w:t>
      </w:r>
      <w:r w:rsidRPr="00DA36AB">
        <w:rPr>
          <w:rFonts w:ascii="Book Antiqua" w:eastAsia="SimSun" w:hAnsi="Book Antiqua" w:cs="SimSun"/>
          <w:sz w:val="24"/>
          <w:szCs w:val="24"/>
          <w:lang w:eastAsia="zh-CN"/>
        </w:rPr>
        <w:t xml:space="preserve">, Saifuddin A, Flanagan A, Patterson D, Lehovsky J. Radiotherapy-induced malignant peripheral nerve sheath tumor of the cauda equina. </w:t>
      </w:r>
      <w:r w:rsidRPr="00DA36AB">
        <w:rPr>
          <w:rFonts w:ascii="Book Antiqua" w:eastAsia="SimSun" w:hAnsi="Book Antiqua" w:cs="SimSun"/>
          <w:i/>
          <w:iCs/>
          <w:sz w:val="24"/>
          <w:szCs w:val="24"/>
          <w:lang w:eastAsia="zh-CN"/>
        </w:rPr>
        <w:t xml:space="preserve">Spine </w:t>
      </w:r>
      <w:r w:rsidRPr="00DA36AB">
        <w:rPr>
          <w:rFonts w:ascii="Book Antiqua" w:eastAsia="SimSun" w:hAnsi="Book Antiqua" w:cs="SimSun"/>
          <w:iCs/>
          <w:sz w:val="24"/>
          <w:szCs w:val="24"/>
          <w:lang w:eastAsia="zh-CN"/>
        </w:rPr>
        <w:t>(Phila Pa 1976)</w:t>
      </w:r>
      <w:r w:rsidRPr="00DA36AB">
        <w:rPr>
          <w:rFonts w:ascii="Book Antiqua" w:eastAsia="SimSun" w:hAnsi="Book Antiqua" w:cs="SimSun"/>
          <w:sz w:val="24"/>
          <w:szCs w:val="24"/>
          <w:lang w:eastAsia="zh-CN"/>
        </w:rPr>
        <w:t xml:space="preserve"> 2004; </w:t>
      </w:r>
      <w:r w:rsidRPr="00DA36AB">
        <w:rPr>
          <w:rFonts w:ascii="Book Antiqua" w:eastAsia="SimSun" w:hAnsi="Book Antiqua" w:cs="SimSun"/>
          <w:b/>
          <w:bCs/>
          <w:sz w:val="24"/>
          <w:szCs w:val="24"/>
          <w:lang w:eastAsia="zh-CN"/>
        </w:rPr>
        <w:t>29</w:t>
      </w:r>
      <w:r w:rsidRPr="00DA36AB">
        <w:rPr>
          <w:rFonts w:ascii="Book Antiqua" w:eastAsia="SimSun" w:hAnsi="Book Antiqua" w:cs="SimSun"/>
          <w:sz w:val="24"/>
          <w:szCs w:val="24"/>
          <w:lang w:eastAsia="zh-CN"/>
        </w:rPr>
        <w:t>: E506-E509 [PMID: 15507791]</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3 </w:t>
      </w:r>
      <w:r w:rsidRPr="00DA36AB">
        <w:rPr>
          <w:rFonts w:ascii="Book Antiqua" w:eastAsia="SimSun" w:hAnsi="Book Antiqua" w:cs="SimSun"/>
          <w:b/>
          <w:bCs/>
          <w:sz w:val="24"/>
          <w:szCs w:val="24"/>
          <w:lang w:eastAsia="zh-CN"/>
        </w:rPr>
        <w:t>Ducatman BS</w:t>
      </w:r>
      <w:r w:rsidRPr="00DA36AB">
        <w:rPr>
          <w:rFonts w:ascii="Book Antiqua" w:eastAsia="SimSun" w:hAnsi="Book Antiqua" w:cs="SimSun"/>
          <w:sz w:val="24"/>
          <w:szCs w:val="24"/>
          <w:lang w:eastAsia="zh-CN"/>
        </w:rPr>
        <w:t xml:space="preserve">, Scheithauer BW, Piepgras DG, Reiman HM, Ilstrup DM. Malignant peripheral nerve sheath tumors. A clinicopathologic study of 120 cases. </w:t>
      </w:r>
      <w:r w:rsidRPr="00DA36AB">
        <w:rPr>
          <w:rFonts w:ascii="Book Antiqua" w:eastAsia="SimSun" w:hAnsi="Book Antiqua" w:cs="SimSun"/>
          <w:i/>
          <w:iCs/>
          <w:sz w:val="24"/>
          <w:szCs w:val="24"/>
          <w:lang w:eastAsia="zh-CN"/>
        </w:rPr>
        <w:t>Cancer</w:t>
      </w:r>
      <w:r w:rsidRPr="00DA36AB">
        <w:rPr>
          <w:rFonts w:ascii="Book Antiqua" w:eastAsia="SimSun" w:hAnsi="Book Antiqua" w:cs="SimSun"/>
          <w:sz w:val="24"/>
          <w:szCs w:val="24"/>
          <w:lang w:eastAsia="zh-CN"/>
        </w:rPr>
        <w:t xml:space="preserve"> 1986; </w:t>
      </w:r>
      <w:r w:rsidRPr="00DA36AB">
        <w:rPr>
          <w:rFonts w:ascii="Book Antiqua" w:eastAsia="SimSun" w:hAnsi="Book Antiqua" w:cs="SimSun"/>
          <w:b/>
          <w:bCs/>
          <w:sz w:val="24"/>
          <w:szCs w:val="24"/>
          <w:lang w:eastAsia="zh-CN"/>
        </w:rPr>
        <w:t>57</w:t>
      </w:r>
      <w:r w:rsidRPr="00DA36AB">
        <w:rPr>
          <w:rFonts w:ascii="Book Antiqua" w:eastAsia="SimSun" w:hAnsi="Book Antiqua" w:cs="SimSun"/>
          <w:sz w:val="24"/>
          <w:szCs w:val="24"/>
          <w:lang w:eastAsia="zh-CN"/>
        </w:rPr>
        <w:t>: 2006-2021 [PMID: 3082508]</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4 </w:t>
      </w:r>
      <w:r w:rsidRPr="00DA36AB">
        <w:rPr>
          <w:rFonts w:ascii="Book Antiqua" w:eastAsia="SimSun" w:hAnsi="Book Antiqua" w:cs="SimSun"/>
          <w:b/>
          <w:bCs/>
          <w:sz w:val="24"/>
          <w:szCs w:val="24"/>
          <w:lang w:eastAsia="zh-CN"/>
        </w:rPr>
        <w:t>Loree TR</w:t>
      </w:r>
      <w:r w:rsidRPr="00DA36AB">
        <w:rPr>
          <w:rFonts w:ascii="Book Antiqua" w:eastAsia="SimSun" w:hAnsi="Book Antiqua" w:cs="SimSun"/>
          <w:sz w:val="24"/>
          <w:szCs w:val="24"/>
          <w:lang w:eastAsia="zh-CN"/>
        </w:rPr>
        <w:t xml:space="preserve">, North JH, Werness BA, Nangia R, Mullins AP, Hicks WL. Malignant peripheral nerve sheath tumors of the head and neck: analysis of prognostic factors. </w:t>
      </w:r>
      <w:r w:rsidRPr="00DA36AB">
        <w:rPr>
          <w:rFonts w:ascii="Book Antiqua" w:eastAsia="SimSun" w:hAnsi="Book Antiqua" w:cs="SimSun"/>
          <w:i/>
          <w:iCs/>
          <w:sz w:val="24"/>
          <w:szCs w:val="24"/>
          <w:lang w:eastAsia="zh-CN"/>
        </w:rPr>
        <w:t>Otolaryngol Head Neck Surg</w:t>
      </w:r>
      <w:r w:rsidRPr="00DA36AB">
        <w:rPr>
          <w:rFonts w:ascii="Book Antiqua" w:eastAsia="SimSun" w:hAnsi="Book Antiqua" w:cs="SimSun"/>
          <w:sz w:val="24"/>
          <w:szCs w:val="24"/>
          <w:lang w:eastAsia="zh-CN"/>
        </w:rPr>
        <w:t xml:space="preserve"> 2000; </w:t>
      </w:r>
      <w:r w:rsidRPr="00DA36AB">
        <w:rPr>
          <w:rFonts w:ascii="Book Antiqua" w:eastAsia="SimSun" w:hAnsi="Book Antiqua" w:cs="SimSun"/>
          <w:b/>
          <w:bCs/>
          <w:sz w:val="24"/>
          <w:szCs w:val="24"/>
          <w:lang w:eastAsia="zh-CN"/>
        </w:rPr>
        <w:t>122</w:t>
      </w:r>
      <w:r w:rsidRPr="00DA36AB">
        <w:rPr>
          <w:rFonts w:ascii="Book Antiqua" w:eastAsia="SimSun" w:hAnsi="Book Antiqua" w:cs="SimSun"/>
          <w:sz w:val="24"/>
          <w:szCs w:val="24"/>
          <w:lang w:eastAsia="zh-CN"/>
        </w:rPr>
        <w:t>: 667-672 [PMID: 10793343]</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5 </w:t>
      </w:r>
      <w:r w:rsidRPr="00DA36AB">
        <w:rPr>
          <w:rFonts w:ascii="Book Antiqua" w:eastAsia="SimSun" w:hAnsi="Book Antiqua" w:cs="SimSun"/>
          <w:b/>
          <w:bCs/>
          <w:sz w:val="24"/>
          <w:szCs w:val="24"/>
          <w:lang w:eastAsia="zh-CN"/>
        </w:rPr>
        <w:t>D'A</w:t>
      </w:r>
      <w:r w:rsidR="00850BFD" w:rsidRPr="00DA36AB">
        <w:rPr>
          <w:rFonts w:ascii="Book Antiqua" w:eastAsia="SimSun" w:hAnsi="Book Antiqua" w:cs="SimSun"/>
          <w:b/>
          <w:bCs/>
          <w:sz w:val="24"/>
          <w:szCs w:val="24"/>
          <w:lang w:eastAsia="zh-CN"/>
        </w:rPr>
        <w:t>gostino</w:t>
      </w:r>
      <w:r w:rsidRPr="00DA36AB">
        <w:rPr>
          <w:rFonts w:ascii="Book Antiqua" w:eastAsia="SimSun" w:hAnsi="Book Antiqua" w:cs="SimSun"/>
          <w:b/>
          <w:bCs/>
          <w:sz w:val="24"/>
          <w:szCs w:val="24"/>
          <w:lang w:eastAsia="zh-CN"/>
        </w:rPr>
        <w:t xml:space="preserve"> AN</w:t>
      </w:r>
      <w:r w:rsidRPr="00DA36AB">
        <w:rPr>
          <w:rFonts w:ascii="Book Antiqua" w:eastAsia="SimSun" w:hAnsi="Book Antiqua" w:cs="SimSun"/>
          <w:sz w:val="24"/>
          <w:szCs w:val="24"/>
          <w:lang w:eastAsia="zh-CN"/>
        </w:rPr>
        <w:t>, S</w:t>
      </w:r>
      <w:r w:rsidR="00850BFD" w:rsidRPr="00DA36AB">
        <w:rPr>
          <w:rFonts w:ascii="Book Antiqua" w:eastAsia="SimSun" w:hAnsi="Book Antiqua" w:cs="SimSun"/>
          <w:sz w:val="24"/>
          <w:szCs w:val="24"/>
          <w:lang w:eastAsia="zh-CN"/>
        </w:rPr>
        <w:t>oule</w:t>
      </w:r>
      <w:r w:rsidRPr="00DA36AB">
        <w:rPr>
          <w:rFonts w:ascii="Book Antiqua" w:eastAsia="SimSun" w:hAnsi="Book Antiqua" w:cs="SimSun"/>
          <w:sz w:val="24"/>
          <w:szCs w:val="24"/>
          <w:lang w:eastAsia="zh-CN"/>
        </w:rPr>
        <w:t xml:space="preserve"> EH, M</w:t>
      </w:r>
      <w:r w:rsidR="00850BFD" w:rsidRPr="00DA36AB">
        <w:rPr>
          <w:rFonts w:ascii="Book Antiqua" w:eastAsia="SimSun" w:hAnsi="Book Antiqua" w:cs="SimSun"/>
          <w:sz w:val="24"/>
          <w:szCs w:val="24"/>
          <w:lang w:eastAsia="zh-CN"/>
        </w:rPr>
        <w:t>iller</w:t>
      </w:r>
      <w:r w:rsidRPr="00DA36AB">
        <w:rPr>
          <w:rFonts w:ascii="Book Antiqua" w:eastAsia="SimSun" w:hAnsi="Book Antiqua" w:cs="SimSun"/>
          <w:sz w:val="24"/>
          <w:szCs w:val="24"/>
          <w:lang w:eastAsia="zh-CN"/>
        </w:rPr>
        <w:t xml:space="preserve"> RH. S</w:t>
      </w:r>
      <w:r w:rsidR="00850BFD" w:rsidRPr="00DA36AB">
        <w:rPr>
          <w:rFonts w:ascii="Book Antiqua" w:eastAsia="SimSun" w:hAnsi="Book Antiqua" w:cs="SimSun"/>
          <w:sz w:val="24"/>
          <w:szCs w:val="24"/>
          <w:lang w:eastAsia="zh-CN"/>
        </w:rPr>
        <w:t>arcomas of the peripheral nerves and somatic soft tissues associated with multiple neurofibromatosis (von recklinghausen's disease</w:t>
      </w:r>
      <w:r w:rsidRPr="00DA36AB">
        <w:rPr>
          <w:rFonts w:ascii="Book Antiqua" w:eastAsia="SimSun" w:hAnsi="Book Antiqua" w:cs="SimSun"/>
          <w:sz w:val="24"/>
          <w:szCs w:val="24"/>
          <w:lang w:eastAsia="zh-CN"/>
        </w:rPr>
        <w:t xml:space="preserve">). </w:t>
      </w:r>
      <w:r w:rsidRPr="00DA36AB">
        <w:rPr>
          <w:rFonts w:ascii="Book Antiqua" w:eastAsia="SimSun" w:hAnsi="Book Antiqua" w:cs="SimSun"/>
          <w:i/>
          <w:iCs/>
          <w:sz w:val="24"/>
          <w:szCs w:val="24"/>
          <w:lang w:eastAsia="zh-CN"/>
        </w:rPr>
        <w:t>Cancer</w:t>
      </w:r>
      <w:r w:rsidRPr="00DA36AB">
        <w:rPr>
          <w:rFonts w:ascii="Book Antiqua" w:eastAsia="SimSun" w:hAnsi="Book Antiqua" w:cs="SimSun"/>
          <w:sz w:val="24"/>
          <w:szCs w:val="24"/>
          <w:lang w:eastAsia="zh-CN"/>
        </w:rPr>
        <w:t xml:space="preserve"> 1963; </w:t>
      </w:r>
      <w:r w:rsidRPr="00DA36AB">
        <w:rPr>
          <w:rFonts w:ascii="Book Antiqua" w:eastAsia="SimSun" w:hAnsi="Book Antiqua" w:cs="SimSun"/>
          <w:b/>
          <w:bCs/>
          <w:sz w:val="24"/>
          <w:szCs w:val="24"/>
          <w:lang w:eastAsia="zh-CN"/>
        </w:rPr>
        <w:t>16</w:t>
      </w:r>
      <w:r w:rsidRPr="00DA36AB">
        <w:rPr>
          <w:rFonts w:ascii="Book Antiqua" w:eastAsia="SimSun" w:hAnsi="Book Antiqua" w:cs="SimSun"/>
          <w:sz w:val="24"/>
          <w:szCs w:val="24"/>
          <w:lang w:eastAsia="zh-CN"/>
        </w:rPr>
        <w:t>: 1015-1027 [PMID: 14050005]</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6 </w:t>
      </w:r>
      <w:r w:rsidRPr="00DA36AB">
        <w:rPr>
          <w:rFonts w:ascii="Book Antiqua" w:eastAsia="SimSun" w:hAnsi="Book Antiqua" w:cs="SimSun"/>
          <w:b/>
          <w:bCs/>
          <w:sz w:val="24"/>
          <w:szCs w:val="24"/>
          <w:lang w:eastAsia="zh-CN"/>
        </w:rPr>
        <w:t>King AA</w:t>
      </w:r>
      <w:r w:rsidRPr="00DA36AB">
        <w:rPr>
          <w:rFonts w:ascii="Book Antiqua" w:eastAsia="SimSun" w:hAnsi="Book Antiqua" w:cs="SimSun"/>
          <w:sz w:val="24"/>
          <w:szCs w:val="24"/>
          <w:lang w:eastAsia="zh-CN"/>
        </w:rPr>
        <w:t xml:space="preserve">, Debaun MR, Riccardi VM, Gutmann DH. Malignant peripheral nerve sheath tumors in neurofibromatosis 1. </w:t>
      </w:r>
      <w:r w:rsidRPr="00DA36AB">
        <w:rPr>
          <w:rFonts w:ascii="Book Antiqua" w:eastAsia="SimSun" w:hAnsi="Book Antiqua" w:cs="SimSun"/>
          <w:i/>
          <w:iCs/>
          <w:sz w:val="24"/>
          <w:szCs w:val="24"/>
          <w:lang w:eastAsia="zh-CN"/>
        </w:rPr>
        <w:t>Am J Med Genet</w:t>
      </w:r>
      <w:r w:rsidRPr="00DA36AB">
        <w:rPr>
          <w:rFonts w:ascii="Book Antiqua" w:eastAsia="SimSun" w:hAnsi="Book Antiqua" w:cs="SimSun"/>
          <w:sz w:val="24"/>
          <w:szCs w:val="24"/>
          <w:lang w:eastAsia="zh-CN"/>
        </w:rPr>
        <w:t xml:space="preserve"> 2000; </w:t>
      </w:r>
      <w:r w:rsidRPr="00DA36AB">
        <w:rPr>
          <w:rFonts w:ascii="Book Antiqua" w:eastAsia="SimSun" w:hAnsi="Book Antiqua" w:cs="SimSun"/>
          <w:b/>
          <w:bCs/>
          <w:sz w:val="24"/>
          <w:szCs w:val="24"/>
          <w:lang w:eastAsia="zh-CN"/>
        </w:rPr>
        <w:t>93</w:t>
      </w:r>
      <w:r w:rsidRPr="00DA36AB">
        <w:rPr>
          <w:rFonts w:ascii="Book Antiqua" w:eastAsia="SimSun" w:hAnsi="Book Antiqua" w:cs="SimSun"/>
          <w:sz w:val="24"/>
          <w:szCs w:val="24"/>
          <w:lang w:eastAsia="zh-CN"/>
        </w:rPr>
        <w:t>: 388-392 [PMID: 10951462]</w:t>
      </w:r>
      <w:r w:rsidR="00335006" w:rsidRPr="00335006">
        <w:rPr>
          <w:noProof/>
          <w:lang w:eastAsia="zh-CN"/>
        </w:rPr>
        <w:t xml:space="preserve"> </w:t>
      </w:r>
    </w:p>
    <w:p w:rsidR="00DA36AB" w:rsidRPr="00DA36AB" w:rsidRDefault="00850BFD" w:rsidP="00DA36AB">
      <w:pPr>
        <w:spacing w:after="0" w:line="360" w:lineRule="auto"/>
        <w:jc w:val="both"/>
        <w:rPr>
          <w:rFonts w:ascii="Book Antiqua" w:eastAsia="SimSun" w:hAnsi="Book Antiqua" w:cs="SimSun"/>
          <w:sz w:val="24"/>
          <w:szCs w:val="24"/>
          <w:lang w:eastAsia="zh-CN"/>
        </w:rPr>
      </w:pPr>
      <w:r>
        <w:rPr>
          <w:rFonts w:ascii="Book Antiqua" w:eastAsia="SimSun" w:hAnsi="Book Antiqua" w:cs="SimSun"/>
          <w:sz w:val="24"/>
          <w:szCs w:val="24"/>
          <w:lang w:eastAsia="zh-CN"/>
        </w:rPr>
        <w:lastRenderedPageBreak/>
        <w:t xml:space="preserve">7 </w:t>
      </w:r>
      <w:r w:rsidR="00DA36AB" w:rsidRPr="00DA36AB">
        <w:rPr>
          <w:rFonts w:ascii="Book Antiqua" w:eastAsia="SimSun" w:hAnsi="Book Antiqua" w:cs="SimSun"/>
          <w:b/>
          <w:sz w:val="24"/>
          <w:szCs w:val="24"/>
          <w:lang w:eastAsia="zh-CN"/>
        </w:rPr>
        <w:t>Weiss SW</w:t>
      </w:r>
      <w:r w:rsidR="00DA36AB" w:rsidRPr="00DA36AB">
        <w:rPr>
          <w:rFonts w:ascii="Book Antiqua" w:eastAsia="SimSun" w:hAnsi="Book Antiqua" w:cs="SimSun"/>
          <w:sz w:val="24"/>
          <w:szCs w:val="24"/>
          <w:lang w:eastAsia="zh-CN"/>
        </w:rPr>
        <w:t xml:space="preserve">, </w:t>
      </w:r>
      <w:r w:rsidR="00335006">
        <w:rPr>
          <w:rFonts w:ascii="Book Antiqua" w:eastAsia="SimSun" w:hAnsi="Book Antiqua" w:cs="SimSun" w:hint="eastAsia"/>
          <w:sz w:val="24"/>
          <w:szCs w:val="24"/>
          <w:lang w:eastAsia="zh-CN"/>
        </w:rPr>
        <w:t>Folpe AL</w:t>
      </w:r>
      <w:r w:rsidR="00335006">
        <w:rPr>
          <w:rFonts w:ascii="Book Antiqua" w:eastAsia="SimSun" w:hAnsi="Book Antiqua" w:cs="SimSun"/>
          <w:sz w:val="24"/>
          <w:szCs w:val="24"/>
          <w:lang w:eastAsia="zh-CN"/>
        </w:rPr>
        <w:t>.</w:t>
      </w:r>
      <w:r w:rsidR="00DA36AB" w:rsidRPr="00DA36AB">
        <w:rPr>
          <w:rFonts w:ascii="Book Antiqua" w:eastAsia="SimSun" w:hAnsi="Book Antiqua" w:cs="SimSun"/>
          <w:sz w:val="24"/>
          <w:szCs w:val="24"/>
          <w:lang w:eastAsia="zh-CN"/>
        </w:rPr>
        <w:t xml:space="preserve"> Enzinger and Weiss's Soft Tissue Tumors. Edite</w:t>
      </w:r>
      <w:r w:rsidR="00335006">
        <w:rPr>
          <w:rFonts w:ascii="Book Antiqua" w:eastAsia="SimSun" w:hAnsi="Book Antiqua" w:cs="SimSun"/>
          <w:sz w:val="24"/>
          <w:szCs w:val="24"/>
          <w:lang w:eastAsia="zh-CN"/>
        </w:rPr>
        <w:t>d, St. Louis, Mosby, Inc., 2001</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8 </w:t>
      </w:r>
      <w:r w:rsidRPr="00DA36AB">
        <w:rPr>
          <w:rFonts w:ascii="Book Antiqua" w:eastAsia="SimSun" w:hAnsi="Book Antiqua" w:cs="SimSun"/>
          <w:b/>
          <w:bCs/>
          <w:sz w:val="24"/>
          <w:szCs w:val="24"/>
          <w:lang w:eastAsia="zh-CN"/>
        </w:rPr>
        <w:t>Cichowski K</w:t>
      </w:r>
      <w:r w:rsidRPr="00DA36AB">
        <w:rPr>
          <w:rFonts w:ascii="Book Antiqua" w:eastAsia="SimSun" w:hAnsi="Book Antiqua" w:cs="SimSun"/>
          <w:sz w:val="24"/>
          <w:szCs w:val="24"/>
          <w:lang w:eastAsia="zh-CN"/>
        </w:rPr>
        <w:t xml:space="preserve">, Shih TS, Schmitt E, Santiago S, Reilly K, McLaughlin ME, Bronson RT, Jacks T. Mouse models of tumor development in neurofibromatosis type 1. </w:t>
      </w:r>
      <w:r w:rsidRPr="00DA36AB">
        <w:rPr>
          <w:rFonts w:ascii="Book Antiqua" w:eastAsia="SimSun" w:hAnsi="Book Antiqua" w:cs="SimSun"/>
          <w:i/>
          <w:iCs/>
          <w:sz w:val="24"/>
          <w:szCs w:val="24"/>
          <w:lang w:eastAsia="zh-CN"/>
        </w:rPr>
        <w:t>Science</w:t>
      </w:r>
      <w:r w:rsidRPr="00DA36AB">
        <w:rPr>
          <w:rFonts w:ascii="Book Antiqua" w:eastAsia="SimSun" w:hAnsi="Book Antiqua" w:cs="SimSun"/>
          <w:sz w:val="24"/>
          <w:szCs w:val="24"/>
          <w:lang w:eastAsia="zh-CN"/>
        </w:rPr>
        <w:t xml:space="preserve"> 1999; </w:t>
      </w:r>
      <w:r w:rsidRPr="00DA36AB">
        <w:rPr>
          <w:rFonts w:ascii="Book Antiqua" w:eastAsia="SimSun" w:hAnsi="Book Antiqua" w:cs="SimSun"/>
          <w:b/>
          <w:bCs/>
          <w:sz w:val="24"/>
          <w:szCs w:val="24"/>
          <w:lang w:eastAsia="zh-CN"/>
        </w:rPr>
        <w:t>286</w:t>
      </w:r>
      <w:r w:rsidRPr="00DA36AB">
        <w:rPr>
          <w:rFonts w:ascii="Book Antiqua" w:eastAsia="SimSun" w:hAnsi="Book Antiqua" w:cs="SimSun"/>
          <w:sz w:val="24"/>
          <w:szCs w:val="24"/>
          <w:lang w:eastAsia="zh-CN"/>
        </w:rPr>
        <w:t>: 2172-2176 [PMID: 10591652]</w:t>
      </w:r>
    </w:p>
    <w:p w:rsidR="00DA36AB" w:rsidRPr="00DA36AB" w:rsidRDefault="00335006" w:rsidP="00335006">
      <w:pPr>
        <w:spacing w:after="0" w:line="360" w:lineRule="auto"/>
        <w:jc w:val="both"/>
        <w:rPr>
          <w:rFonts w:ascii="Book Antiqua" w:eastAsia="SimSun" w:hAnsi="Book Antiqua" w:cs="SimSun"/>
          <w:sz w:val="24"/>
          <w:szCs w:val="24"/>
          <w:lang w:eastAsia="zh-CN"/>
        </w:rPr>
      </w:pPr>
      <w:r w:rsidRPr="00335006">
        <w:rPr>
          <w:rFonts w:ascii="Book Antiqua" w:eastAsia="SimSun" w:hAnsi="Book Antiqua" w:cs="SimSun"/>
          <w:sz w:val="24"/>
          <w:szCs w:val="24"/>
          <w:lang w:eastAsia="zh-CN"/>
        </w:rPr>
        <w:t xml:space="preserve">9 </w:t>
      </w:r>
      <w:r w:rsidRPr="00335006">
        <w:rPr>
          <w:rFonts w:ascii="Book Antiqua" w:hAnsi="Book Antiqua"/>
          <w:b/>
          <w:bCs/>
          <w:sz w:val="24"/>
          <w:szCs w:val="24"/>
        </w:rPr>
        <w:t>Sabah M</w:t>
      </w:r>
      <w:r w:rsidRPr="00335006">
        <w:rPr>
          <w:rFonts w:ascii="Book Antiqua" w:hAnsi="Book Antiqua"/>
          <w:sz w:val="24"/>
          <w:szCs w:val="24"/>
        </w:rPr>
        <w:t xml:space="preserve">, Cummins R, Leader M, Kay E. Loss of p16 (INK4A) expression is associated with allelic imbalance/loss of heterozygosity of chromosome 9p21 in microdissected malignant peripheral nerve sheath tumors. </w:t>
      </w:r>
      <w:r w:rsidRPr="00335006">
        <w:rPr>
          <w:rFonts w:ascii="Book Antiqua" w:hAnsi="Book Antiqua"/>
          <w:i/>
          <w:iCs/>
          <w:sz w:val="24"/>
          <w:szCs w:val="24"/>
        </w:rPr>
        <w:t>Appl Immunohistochem Mol Morphol</w:t>
      </w:r>
      <w:r w:rsidRPr="00335006">
        <w:rPr>
          <w:rFonts w:ascii="Book Antiqua" w:hAnsi="Book Antiqua"/>
          <w:sz w:val="24"/>
          <w:szCs w:val="24"/>
        </w:rPr>
        <w:t xml:space="preserve"> 2006; </w:t>
      </w:r>
      <w:r w:rsidRPr="00335006">
        <w:rPr>
          <w:rFonts w:ascii="Book Antiqua" w:hAnsi="Book Antiqua"/>
          <w:b/>
          <w:bCs/>
          <w:sz w:val="24"/>
          <w:szCs w:val="24"/>
        </w:rPr>
        <w:t>14</w:t>
      </w:r>
      <w:r w:rsidRPr="00335006">
        <w:rPr>
          <w:rFonts w:ascii="Book Antiqua" w:hAnsi="Book Antiqua"/>
          <w:sz w:val="24"/>
          <w:szCs w:val="24"/>
        </w:rPr>
        <w:t>: 97-102 [PMID: 16540739]</w:t>
      </w:r>
    </w:p>
    <w:p w:rsidR="00DA36AB" w:rsidRPr="00DA36AB" w:rsidRDefault="00DA36AB" w:rsidP="00335006">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10 </w:t>
      </w:r>
      <w:r w:rsidRPr="00DA36AB">
        <w:rPr>
          <w:rFonts w:ascii="Book Antiqua" w:eastAsia="SimSun" w:hAnsi="Book Antiqua" w:cs="SimSun"/>
          <w:b/>
          <w:bCs/>
          <w:sz w:val="24"/>
          <w:szCs w:val="24"/>
          <w:lang w:eastAsia="zh-CN"/>
        </w:rPr>
        <w:t>Vogel KS</w:t>
      </w:r>
      <w:r w:rsidRPr="00DA36AB">
        <w:rPr>
          <w:rFonts w:ascii="Book Antiqua" w:eastAsia="SimSun" w:hAnsi="Book Antiqua" w:cs="SimSun"/>
          <w:sz w:val="24"/>
          <w:szCs w:val="24"/>
          <w:lang w:eastAsia="zh-CN"/>
        </w:rPr>
        <w:t xml:space="preserve">, Klesse LJ, Velasco-Miguel S, Meyers K, Rushing EJ, Parada LF. Mouse tumor model for neurofibromatosis type 1. </w:t>
      </w:r>
      <w:r w:rsidRPr="00DA36AB">
        <w:rPr>
          <w:rFonts w:ascii="Book Antiqua" w:eastAsia="SimSun" w:hAnsi="Book Antiqua" w:cs="SimSun"/>
          <w:i/>
          <w:iCs/>
          <w:sz w:val="24"/>
          <w:szCs w:val="24"/>
          <w:lang w:eastAsia="zh-CN"/>
        </w:rPr>
        <w:t>Science</w:t>
      </w:r>
      <w:r w:rsidRPr="00DA36AB">
        <w:rPr>
          <w:rFonts w:ascii="Book Antiqua" w:eastAsia="SimSun" w:hAnsi="Book Antiqua" w:cs="SimSun"/>
          <w:sz w:val="24"/>
          <w:szCs w:val="24"/>
          <w:lang w:eastAsia="zh-CN"/>
        </w:rPr>
        <w:t xml:space="preserve"> 1999; </w:t>
      </w:r>
      <w:r w:rsidRPr="00DA36AB">
        <w:rPr>
          <w:rFonts w:ascii="Book Antiqua" w:eastAsia="SimSun" w:hAnsi="Book Antiqua" w:cs="SimSun"/>
          <w:b/>
          <w:bCs/>
          <w:sz w:val="24"/>
          <w:szCs w:val="24"/>
          <w:lang w:eastAsia="zh-CN"/>
        </w:rPr>
        <w:t>286</w:t>
      </w:r>
      <w:r w:rsidRPr="00DA36AB">
        <w:rPr>
          <w:rFonts w:ascii="Book Antiqua" w:eastAsia="SimSun" w:hAnsi="Book Antiqua" w:cs="SimSun"/>
          <w:sz w:val="24"/>
          <w:szCs w:val="24"/>
          <w:lang w:eastAsia="zh-CN"/>
        </w:rPr>
        <w:t>: 2176-2179 [PMID: 10591653]</w:t>
      </w:r>
    </w:p>
    <w:p w:rsidR="00DA36AB" w:rsidRPr="00DA36AB" w:rsidRDefault="00DA36AB" w:rsidP="00335006">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11 </w:t>
      </w:r>
      <w:r w:rsidRPr="00DA36AB">
        <w:rPr>
          <w:rFonts w:ascii="Book Antiqua" w:eastAsia="SimSun" w:hAnsi="Book Antiqua" w:cs="SimSun"/>
          <w:b/>
          <w:bCs/>
          <w:sz w:val="24"/>
          <w:szCs w:val="24"/>
          <w:lang w:eastAsia="zh-CN"/>
        </w:rPr>
        <w:t>Ellison DA</w:t>
      </w:r>
      <w:r w:rsidRPr="00DA36AB">
        <w:rPr>
          <w:rFonts w:ascii="Book Antiqua" w:eastAsia="SimSun" w:hAnsi="Book Antiqua" w:cs="SimSun"/>
          <w:sz w:val="24"/>
          <w:szCs w:val="24"/>
          <w:lang w:eastAsia="zh-CN"/>
        </w:rPr>
        <w:t xml:space="preserve">, Corredor-Buchmann J, Parham DM, Jackson RJ. Malignant triton tumor presenting as a rectal mass in an 11-month-old. </w:t>
      </w:r>
      <w:r w:rsidRPr="00DA36AB">
        <w:rPr>
          <w:rFonts w:ascii="Book Antiqua" w:eastAsia="SimSun" w:hAnsi="Book Antiqua" w:cs="SimSun"/>
          <w:i/>
          <w:iCs/>
          <w:sz w:val="24"/>
          <w:szCs w:val="24"/>
          <w:lang w:eastAsia="zh-CN"/>
        </w:rPr>
        <w:t>Pediatr Dev Pathol</w:t>
      </w:r>
      <w:r w:rsidRPr="00DA36AB">
        <w:rPr>
          <w:rFonts w:ascii="Book Antiqua" w:eastAsia="SimSun" w:hAnsi="Book Antiqua" w:cs="SimSun"/>
          <w:sz w:val="24"/>
          <w:szCs w:val="24"/>
          <w:lang w:eastAsia="zh-CN"/>
        </w:rPr>
        <w:t xml:space="preserve"> </w:t>
      </w:r>
      <w:r w:rsidR="00335006">
        <w:rPr>
          <w:rFonts w:ascii="Book Antiqua" w:eastAsia="SimSun" w:hAnsi="Book Antiqua" w:cs="SimSun" w:hint="eastAsia"/>
          <w:sz w:val="24"/>
          <w:szCs w:val="24"/>
          <w:lang w:eastAsia="zh-CN"/>
        </w:rPr>
        <w:t>2005</w:t>
      </w:r>
      <w:r w:rsidRPr="00DA36AB">
        <w:rPr>
          <w:rFonts w:ascii="Book Antiqua" w:eastAsia="SimSun" w:hAnsi="Book Antiqua" w:cs="SimSun"/>
          <w:sz w:val="24"/>
          <w:szCs w:val="24"/>
          <w:lang w:eastAsia="zh-CN"/>
        </w:rPr>
        <w:t xml:space="preserve">; </w:t>
      </w:r>
      <w:r w:rsidRPr="00DA36AB">
        <w:rPr>
          <w:rFonts w:ascii="Book Antiqua" w:eastAsia="SimSun" w:hAnsi="Book Antiqua" w:cs="SimSun"/>
          <w:b/>
          <w:bCs/>
          <w:sz w:val="24"/>
          <w:szCs w:val="24"/>
          <w:lang w:eastAsia="zh-CN"/>
        </w:rPr>
        <w:t>8</w:t>
      </w:r>
      <w:r w:rsidRPr="00DA36AB">
        <w:rPr>
          <w:rFonts w:ascii="Book Antiqua" w:eastAsia="SimSun" w:hAnsi="Book Antiqua" w:cs="SimSun"/>
          <w:sz w:val="24"/>
          <w:szCs w:val="24"/>
          <w:lang w:eastAsia="zh-CN"/>
        </w:rPr>
        <w:t>: 235-239 [PMID: 15827834]</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12 </w:t>
      </w:r>
      <w:r w:rsidRPr="00DA36AB">
        <w:rPr>
          <w:rFonts w:ascii="Book Antiqua" w:eastAsia="SimSun" w:hAnsi="Book Antiqua" w:cs="SimSun"/>
          <w:b/>
          <w:bCs/>
          <w:sz w:val="24"/>
          <w:szCs w:val="24"/>
          <w:lang w:eastAsia="zh-CN"/>
        </w:rPr>
        <w:t>Cashen DV</w:t>
      </w:r>
      <w:r w:rsidRPr="00DA36AB">
        <w:rPr>
          <w:rFonts w:ascii="Book Antiqua" w:eastAsia="SimSun" w:hAnsi="Book Antiqua" w:cs="SimSun"/>
          <w:sz w:val="24"/>
          <w:szCs w:val="24"/>
          <w:lang w:eastAsia="zh-CN"/>
        </w:rPr>
        <w:t xml:space="preserve">, Parisien RC, Raskin K, Hornicek FJ, Gebhardt MC, Mankin HJ. Survival data for patients with malignant schwannoma. </w:t>
      </w:r>
      <w:r w:rsidRPr="00DA36AB">
        <w:rPr>
          <w:rFonts w:ascii="Book Antiqua" w:eastAsia="SimSun" w:hAnsi="Book Antiqua" w:cs="SimSun"/>
          <w:i/>
          <w:iCs/>
          <w:sz w:val="24"/>
          <w:szCs w:val="24"/>
          <w:lang w:eastAsia="zh-CN"/>
        </w:rPr>
        <w:t>Clin Orthop Relat Res</w:t>
      </w:r>
      <w:r w:rsidRPr="00DA36AB">
        <w:rPr>
          <w:rFonts w:ascii="Book Antiqua" w:eastAsia="SimSun" w:hAnsi="Book Antiqua" w:cs="SimSun"/>
          <w:sz w:val="24"/>
          <w:szCs w:val="24"/>
          <w:lang w:eastAsia="zh-CN"/>
        </w:rPr>
        <w:t xml:space="preserve"> 2004; </w:t>
      </w:r>
      <w:r w:rsidR="00335006">
        <w:rPr>
          <w:rFonts w:ascii="Book Antiqua" w:eastAsia="SimSun" w:hAnsi="Book Antiqua" w:cs="SimSun" w:hint="eastAsia"/>
          <w:b/>
          <w:sz w:val="24"/>
          <w:szCs w:val="24"/>
          <w:lang w:eastAsia="zh-CN"/>
        </w:rPr>
        <w:t>426</w:t>
      </w:r>
      <w:r w:rsidRPr="00DA36AB">
        <w:rPr>
          <w:rFonts w:ascii="Book Antiqua" w:eastAsia="SimSun" w:hAnsi="Book Antiqua" w:cs="SimSun"/>
          <w:sz w:val="24"/>
          <w:szCs w:val="24"/>
          <w:lang w:eastAsia="zh-CN"/>
        </w:rPr>
        <w:t>: 69-73 [PMID: 15346054]</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13 </w:t>
      </w:r>
      <w:r w:rsidRPr="00DA36AB">
        <w:rPr>
          <w:rFonts w:ascii="Book Antiqua" w:eastAsia="SimSun" w:hAnsi="Book Antiqua" w:cs="SimSun"/>
          <w:b/>
          <w:bCs/>
          <w:sz w:val="24"/>
          <w:szCs w:val="24"/>
          <w:lang w:eastAsia="zh-CN"/>
        </w:rPr>
        <w:t>Leroy K</w:t>
      </w:r>
      <w:r w:rsidRPr="00DA36AB">
        <w:rPr>
          <w:rFonts w:ascii="Book Antiqua" w:eastAsia="SimSun" w:hAnsi="Book Antiqua" w:cs="SimSun"/>
          <w:sz w:val="24"/>
          <w:szCs w:val="24"/>
          <w:lang w:eastAsia="zh-CN"/>
        </w:rPr>
        <w:t xml:space="preserve">, Dumas V, Martin-Garcia N, Falzone MC, Voisin MC, Wechsler J, Revuz J, Créange A, Levy E, Lantieri L, Zeller J, Wolkenstein P. Malignant peripheral nerve sheath tumors associated with neurofibromatosis type 1: a clinicopathologic and molecular study of 17 patients. </w:t>
      </w:r>
      <w:r w:rsidRPr="00DA36AB">
        <w:rPr>
          <w:rFonts w:ascii="Book Antiqua" w:eastAsia="SimSun" w:hAnsi="Book Antiqua" w:cs="SimSun"/>
          <w:i/>
          <w:iCs/>
          <w:sz w:val="24"/>
          <w:szCs w:val="24"/>
          <w:lang w:eastAsia="zh-CN"/>
        </w:rPr>
        <w:t>Arch Dermatol</w:t>
      </w:r>
      <w:r w:rsidRPr="00DA36AB">
        <w:rPr>
          <w:rFonts w:ascii="Book Antiqua" w:eastAsia="SimSun" w:hAnsi="Book Antiqua" w:cs="SimSun"/>
          <w:sz w:val="24"/>
          <w:szCs w:val="24"/>
          <w:lang w:eastAsia="zh-CN"/>
        </w:rPr>
        <w:t xml:space="preserve"> 2001; </w:t>
      </w:r>
      <w:r w:rsidRPr="00DA36AB">
        <w:rPr>
          <w:rFonts w:ascii="Book Antiqua" w:eastAsia="SimSun" w:hAnsi="Book Antiqua" w:cs="SimSun"/>
          <w:b/>
          <w:bCs/>
          <w:sz w:val="24"/>
          <w:szCs w:val="24"/>
          <w:lang w:eastAsia="zh-CN"/>
        </w:rPr>
        <w:t>137</w:t>
      </w:r>
      <w:r w:rsidRPr="00DA36AB">
        <w:rPr>
          <w:rFonts w:ascii="Book Antiqua" w:eastAsia="SimSun" w:hAnsi="Book Antiqua" w:cs="SimSun"/>
          <w:sz w:val="24"/>
          <w:szCs w:val="24"/>
          <w:lang w:eastAsia="zh-CN"/>
        </w:rPr>
        <w:t>: 908-913 [PMID: 11453810]</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14 </w:t>
      </w:r>
      <w:r w:rsidRPr="00DA36AB">
        <w:rPr>
          <w:rFonts w:ascii="Book Antiqua" w:eastAsia="SimSun" w:hAnsi="Book Antiqua" w:cs="SimSun"/>
          <w:b/>
          <w:bCs/>
          <w:sz w:val="24"/>
          <w:szCs w:val="24"/>
          <w:lang w:eastAsia="zh-CN"/>
        </w:rPr>
        <w:t>Levi AD</w:t>
      </w:r>
      <w:r w:rsidRPr="00DA36AB">
        <w:rPr>
          <w:rFonts w:ascii="Book Antiqua" w:eastAsia="SimSun" w:hAnsi="Book Antiqua" w:cs="SimSun"/>
          <w:sz w:val="24"/>
          <w:szCs w:val="24"/>
          <w:lang w:eastAsia="zh-CN"/>
        </w:rPr>
        <w:t xml:space="preserve">, Ross AL, Cuartas E, Qadir R, Temple HT. The surgical management of symptomatic peripheral nerve sheath tumors. </w:t>
      </w:r>
      <w:r w:rsidRPr="00DA36AB">
        <w:rPr>
          <w:rFonts w:ascii="Book Antiqua" w:eastAsia="SimSun" w:hAnsi="Book Antiqua" w:cs="SimSun"/>
          <w:i/>
          <w:iCs/>
          <w:sz w:val="24"/>
          <w:szCs w:val="24"/>
          <w:lang w:eastAsia="zh-CN"/>
        </w:rPr>
        <w:t>Neurosurgery</w:t>
      </w:r>
      <w:r w:rsidRPr="00DA36AB">
        <w:rPr>
          <w:rFonts w:ascii="Book Antiqua" w:eastAsia="SimSun" w:hAnsi="Book Antiqua" w:cs="SimSun"/>
          <w:sz w:val="24"/>
          <w:szCs w:val="24"/>
          <w:lang w:eastAsia="zh-CN"/>
        </w:rPr>
        <w:t xml:space="preserve"> 2010; </w:t>
      </w:r>
      <w:r w:rsidRPr="00DA36AB">
        <w:rPr>
          <w:rFonts w:ascii="Book Antiqua" w:eastAsia="SimSun" w:hAnsi="Book Antiqua" w:cs="SimSun"/>
          <w:b/>
          <w:bCs/>
          <w:sz w:val="24"/>
          <w:szCs w:val="24"/>
          <w:lang w:eastAsia="zh-CN"/>
        </w:rPr>
        <w:t>66</w:t>
      </w:r>
      <w:r w:rsidRPr="00DA36AB">
        <w:rPr>
          <w:rFonts w:ascii="Book Antiqua" w:eastAsia="SimSun" w:hAnsi="Book Antiqua" w:cs="SimSun"/>
          <w:sz w:val="24"/>
          <w:szCs w:val="24"/>
          <w:lang w:eastAsia="zh-CN"/>
        </w:rPr>
        <w:t>: 833-840 [PMID: 20190660]</w:t>
      </w:r>
    </w:p>
    <w:p w:rsidR="00DA36AB" w:rsidRPr="00DA36AB" w:rsidRDefault="00DA36AB" w:rsidP="00DA36AB">
      <w:pPr>
        <w:spacing w:after="0" w:line="360" w:lineRule="auto"/>
        <w:jc w:val="both"/>
        <w:rPr>
          <w:rFonts w:ascii="Book Antiqua" w:eastAsia="SimSun" w:hAnsi="Book Antiqua" w:cs="SimSun"/>
          <w:sz w:val="24"/>
          <w:szCs w:val="24"/>
          <w:lang w:eastAsia="zh-CN"/>
        </w:rPr>
      </w:pPr>
      <w:r w:rsidRPr="00DA36AB">
        <w:rPr>
          <w:rFonts w:ascii="Book Antiqua" w:eastAsia="SimSun" w:hAnsi="Book Antiqua" w:cs="SimSun"/>
          <w:sz w:val="24"/>
          <w:szCs w:val="24"/>
          <w:lang w:eastAsia="zh-CN"/>
        </w:rPr>
        <w:t xml:space="preserve">15 </w:t>
      </w:r>
      <w:r w:rsidRPr="00DA36AB">
        <w:rPr>
          <w:rFonts w:ascii="Book Antiqua" w:eastAsia="SimSun" w:hAnsi="Book Antiqua" w:cs="SimSun"/>
          <w:b/>
          <w:bCs/>
          <w:sz w:val="24"/>
          <w:szCs w:val="24"/>
          <w:lang w:eastAsia="zh-CN"/>
        </w:rPr>
        <w:t>Neville H</w:t>
      </w:r>
      <w:r w:rsidRPr="00DA36AB">
        <w:rPr>
          <w:rFonts w:ascii="Book Antiqua" w:eastAsia="SimSun" w:hAnsi="Book Antiqua" w:cs="SimSun"/>
          <w:sz w:val="24"/>
          <w:szCs w:val="24"/>
          <w:lang w:eastAsia="zh-CN"/>
        </w:rPr>
        <w:t xml:space="preserve">, Corpron C, Blakely ML, Andrassy R. Pediatric neurofibrosarcoma. </w:t>
      </w:r>
      <w:r w:rsidRPr="00DA36AB">
        <w:rPr>
          <w:rFonts w:ascii="Book Antiqua" w:eastAsia="SimSun" w:hAnsi="Book Antiqua" w:cs="SimSun"/>
          <w:i/>
          <w:iCs/>
          <w:sz w:val="24"/>
          <w:szCs w:val="24"/>
          <w:lang w:eastAsia="zh-CN"/>
        </w:rPr>
        <w:t>J Pediatr Surg</w:t>
      </w:r>
      <w:r w:rsidRPr="00DA36AB">
        <w:rPr>
          <w:rFonts w:ascii="Book Antiqua" w:eastAsia="SimSun" w:hAnsi="Book Antiqua" w:cs="SimSun"/>
          <w:sz w:val="24"/>
          <w:szCs w:val="24"/>
          <w:lang w:eastAsia="zh-CN"/>
        </w:rPr>
        <w:t xml:space="preserve"> 2003; </w:t>
      </w:r>
      <w:r w:rsidRPr="00DA36AB">
        <w:rPr>
          <w:rFonts w:ascii="Book Antiqua" w:eastAsia="SimSun" w:hAnsi="Book Antiqua" w:cs="SimSun"/>
          <w:b/>
          <w:bCs/>
          <w:sz w:val="24"/>
          <w:szCs w:val="24"/>
          <w:lang w:eastAsia="zh-CN"/>
        </w:rPr>
        <w:t>38</w:t>
      </w:r>
      <w:r w:rsidRPr="00DA36AB">
        <w:rPr>
          <w:rFonts w:ascii="Book Antiqua" w:eastAsia="SimSun" w:hAnsi="Book Antiqua" w:cs="SimSun"/>
          <w:sz w:val="24"/>
          <w:szCs w:val="24"/>
          <w:lang w:eastAsia="zh-CN"/>
        </w:rPr>
        <w:t>: 343-3</w:t>
      </w:r>
      <w:r w:rsidR="00454942">
        <w:rPr>
          <w:rFonts w:ascii="Book Antiqua" w:eastAsia="SimSun" w:hAnsi="Book Antiqua" w:cs="SimSun" w:hint="eastAsia"/>
          <w:sz w:val="24"/>
          <w:szCs w:val="24"/>
          <w:lang w:eastAsia="zh-CN"/>
        </w:rPr>
        <w:t>4</w:t>
      </w:r>
      <w:r w:rsidRPr="00DA36AB">
        <w:rPr>
          <w:rFonts w:ascii="Book Antiqua" w:eastAsia="SimSun" w:hAnsi="Book Antiqua" w:cs="SimSun"/>
          <w:sz w:val="24"/>
          <w:szCs w:val="24"/>
          <w:lang w:eastAsia="zh-CN"/>
        </w:rPr>
        <w:t>6; discussion 343-3</w:t>
      </w:r>
      <w:r w:rsidR="00454942">
        <w:rPr>
          <w:rFonts w:ascii="Book Antiqua" w:eastAsia="SimSun" w:hAnsi="Book Antiqua" w:cs="SimSun" w:hint="eastAsia"/>
          <w:sz w:val="24"/>
          <w:szCs w:val="24"/>
          <w:lang w:eastAsia="zh-CN"/>
        </w:rPr>
        <w:t>4</w:t>
      </w:r>
      <w:r w:rsidR="00454942">
        <w:rPr>
          <w:rFonts w:ascii="Book Antiqua" w:eastAsia="SimSun" w:hAnsi="Book Antiqua" w:cs="SimSun"/>
          <w:sz w:val="24"/>
          <w:szCs w:val="24"/>
          <w:lang w:eastAsia="zh-CN"/>
        </w:rPr>
        <w:t>6</w:t>
      </w:r>
      <w:r w:rsidRPr="00DA36AB">
        <w:rPr>
          <w:rFonts w:ascii="Book Antiqua" w:eastAsia="SimSun" w:hAnsi="Book Antiqua" w:cs="SimSun"/>
          <w:sz w:val="24"/>
          <w:szCs w:val="24"/>
          <w:lang w:eastAsia="zh-CN"/>
        </w:rPr>
        <w:t xml:space="preserve"> [PMID: 12632346]</w:t>
      </w:r>
    </w:p>
    <w:p w:rsidR="009124C0" w:rsidRPr="00DA36AB" w:rsidRDefault="009124C0" w:rsidP="00DA36AB">
      <w:pPr>
        <w:pStyle w:val="NoSpacing"/>
        <w:spacing w:line="360" w:lineRule="auto"/>
        <w:jc w:val="both"/>
        <w:rPr>
          <w:rFonts w:ascii="Book Antiqua" w:hAnsi="Book Antiqua"/>
          <w:sz w:val="24"/>
          <w:szCs w:val="24"/>
        </w:rPr>
      </w:pPr>
    </w:p>
    <w:p w:rsidR="006B1BF9" w:rsidRPr="00454942" w:rsidRDefault="007E2D81" w:rsidP="00454942">
      <w:pPr>
        <w:pStyle w:val="NoSpacing"/>
        <w:spacing w:line="360" w:lineRule="auto"/>
        <w:jc w:val="right"/>
        <w:rPr>
          <w:rFonts w:ascii="Book Antiqua" w:hAnsi="Book Antiqua"/>
          <w:b/>
          <w:sz w:val="24"/>
          <w:szCs w:val="24"/>
          <w:lang w:eastAsia="zh-CN"/>
        </w:rPr>
      </w:pPr>
      <w:r w:rsidRPr="00454942">
        <w:rPr>
          <w:rFonts w:ascii="Book Antiqua" w:hAnsi="Book Antiqua"/>
          <w:b/>
          <w:sz w:val="24"/>
          <w:szCs w:val="24"/>
        </w:rPr>
        <w:t>P-Reviewer:</w:t>
      </w:r>
      <w:r w:rsidR="00113474" w:rsidRPr="00454942">
        <w:rPr>
          <w:rFonts w:ascii="Book Antiqua" w:hAnsi="Book Antiqua" w:cs="Tahoma"/>
          <w:color w:val="000000"/>
          <w:sz w:val="24"/>
          <w:szCs w:val="24"/>
        </w:rPr>
        <w:t xml:space="preserve"> Chin Tan</w:t>
      </w:r>
      <w:r w:rsidR="00113474" w:rsidRPr="00454942">
        <w:rPr>
          <w:rFonts w:ascii="Book Antiqua" w:hAnsi="Book Antiqua" w:cs="Tahoma"/>
          <w:color w:val="000000"/>
          <w:sz w:val="24"/>
          <w:szCs w:val="24"/>
          <w:lang w:eastAsia="zh-CN"/>
        </w:rPr>
        <w:t xml:space="preserve"> G, </w:t>
      </w:r>
      <w:r w:rsidR="00113474" w:rsidRPr="00454942">
        <w:rPr>
          <w:rFonts w:ascii="Book Antiqua" w:hAnsi="Book Antiqua" w:cs="Tahoma"/>
          <w:color w:val="000000"/>
          <w:sz w:val="24"/>
          <w:szCs w:val="24"/>
        </w:rPr>
        <w:t>Moschovi</w:t>
      </w:r>
      <w:r w:rsidR="00113474" w:rsidRPr="00454942">
        <w:rPr>
          <w:rFonts w:ascii="Book Antiqua" w:hAnsi="Book Antiqua" w:cs="Tahoma"/>
          <w:color w:val="000000"/>
          <w:sz w:val="24"/>
          <w:szCs w:val="24"/>
          <w:lang w:eastAsia="zh-CN"/>
        </w:rPr>
        <w:t xml:space="preserve"> M</w:t>
      </w:r>
      <w:r w:rsidRPr="00454942">
        <w:rPr>
          <w:rFonts w:ascii="Book Antiqua" w:hAnsi="Book Antiqua"/>
          <w:b/>
          <w:sz w:val="24"/>
          <w:szCs w:val="24"/>
        </w:rPr>
        <w:t xml:space="preserve"> S-Editor: </w:t>
      </w:r>
      <w:r w:rsidRPr="00454942">
        <w:rPr>
          <w:rFonts w:ascii="Book Antiqua" w:hAnsi="Book Antiqua"/>
          <w:sz w:val="24"/>
          <w:szCs w:val="24"/>
        </w:rPr>
        <w:t>Ji FF</w:t>
      </w:r>
      <w:r w:rsidRPr="00454942">
        <w:rPr>
          <w:rFonts w:ascii="Book Antiqua" w:hAnsi="Book Antiqua"/>
          <w:b/>
          <w:sz w:val="24"/>
          <w:szCs w:val="24"/>
        </w:rPr>
        <w:t xml:space="preserve"> L-Editor: E-Editor:  </w:t>
      </w:r>
    </w:p>
    <w:p w:rsidR="006B1BF9" w:rsidRDefault="006B1BF9" w:rsidP="006B1BF9">
      <w:pPr>
        <w:pStyle w:val="NoSpacing"/>
        <w:spacing w:line="360" w:lineRule="auto"/>
        <w:jc w:val="both"/>
        <w:rPr>
          <w:rFonts w:ascii="Book Antiqua" w:hAnsi="Book Antiqua"/>
          <w:sz w:val="24"/>
          <w:szCs w:val="24"/>
        </w:rPr>
        <w:sectPr w:rsidR="006B1BF9" w:rsidSect="00DA36AB">
          <w:type w:val="continuous"/>
          <w:pgSz w:w="12240" w:h="15840"/>
          <w:pgMar w:top="1440" w:right="1440" w:bottom="1440" w:left="1440" w:header="720" w:footer="720" w:gutter="0"/>
          <w:cols w:space="720"/>
          <w:docGrid w:linePitch="360"/>
        </w:sectPr>
      </w:pPr>
    </w:p>
    <w:p w:rsidR="006B1BF9" w:rsidRPr="006B1BF9" w:rsidRDefault="006B1BF9" w:rsidP="006B1BF9">
      <w:pPr>
        <w:pStyle w:val="NoSpacing"/>
        <w:spacing w:line="360" w:lineRule="auto"/>
        <w:jc w:val="both"/>
        <w:rPr>
          <w:rFonts w:ascii="Book Antiqua" w:hAnsi="Book Antiqua"/>
          <w:sz w:val="24"/>
          <w:szCs w:val="24"/>
        </w:rPr>
      </w:pPr>
      <w:r w:rsidRPr="006B1BF9">
        <w:rPr>
          <w:rFonts w:ascii="Book Antiqua" w:eastAsia="Times New Roman" w:hAnsi="Book Antiqua"/>
          <w:noProof/>
          <w:sz w:val="24"/>
          <w:szCs w:val="24"/>
          <w:lang w:eastAsia="zh-CN"/>
        </w:rPr>
        <w:lastRenderedPageBreak/>
        <w:drawing>
          <wp:inline distT="0" distB="0" distL="0" distR="0" wp14:anchorId="474079E7" wp14:editId="0F916B69">
            <wp:extent cx="2636874" cy="2271822"/>
            <wp:effectExtent l="0" t="0" r="0" b="0"/>
            <wp:docPr id="1" name="Picture 1" descr="C:\Users\Shree\Documents\Bluetooth\Share\20140707_09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Documents\Bluetooth\Share\20140707_095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47" cy="2273177"/>
                    </a:xfrm>
                    <a:prstGeom prst="rect">
                      <a:avLst/>
                    </a:prstGeom>
                    <a:noFill/>
                    <a:ln>
                      <a:noFill/>
                    </a:ln>
                  </pic:spPr>
                </pic:pic>
              </a:graphicData>
            </a:graphic>
          </wp:inline>
        </w:drawing>
      </w:r>
      <w:r w:rsidRPr="006B1BF9">
        <w:rPr>
          <w:rFonts w:ascii="Book Antiqua" w:eastAsia="Times New Roman" w:hAnsi="Book Antiqua"/>
          <w:noProof/>
          <w:sz w:val="24"/>
          <w:szCs w:val="24"/>
          <w:lang w:eastAsia="zh-CN"/>
        </w:rPr>
        <w:drawing>
          <wp:inline distT="0" distB="0" distL="0" distR="0" wp14:anchorId="58D2627A" wp14:editId="1A18B92A">
            <wp:extent cx="2583711" cy="2275367"/>
            <wp:effectExtent l="0" t="0" r="0" b="0"/>
            <wp:docPr id="14" name="Picture 14" descr="C:\Users\Shree\Documents\Bluetooth\Share\20140707_0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ocuments\Bluetooth\Share\20140707_095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747" cy="2278921"/>
                    </a:xfrm>
                    <a:prstGeom prst="rect">
                      <a:avLst/>
                    </a:prstGeom>
                    <a:noFill/>
                    <a:ln>
                      <a:noFill/>
                    </a:ln>
                  </pic:spPr>
                </pic:pic>
              </a:graphicData>
            </a:graphic>
          </wp:inline>
        </w:drawing>
      </w:r>
    </w:p>
    <w:p w:rsidR="006B1BF9" w:rsidRPr="006B1BF9" w:rsidRDefault="006B1BF9" w:rsidP="006B1BF9">
      <w:pPr>
        <w:spacing w:after="0" w:line="360" w:lineRule="auto"/>
        <w:jc w:val="both"/>
        <w:rPr>
          <w:rFonts w:ascii="Book Antiqua" w:hAnsi="Book Antiqua"/>
          <w:b/>
          <w:sz w:val="24"/>
          <w:szCs w:val="24"/>
        </w:rPr>
      </w:pPr>
      <w:r w:rsidRPr="006B1BF9">
        <w:rPr>
          <w:rFonts w:ascii="Book Antiqua" w:hAnsi="Book Antiqua"/>
          <w:b/>
          <w:sz w:val="24"/>
          <w:szCs w:val="24"/>
        </w:rPr>
        <w:t>Figure 1 Pre-operative clinical photographs.</w:t>
      </w:r>
    </w:p>
    <w:p w:rsidR="006B1BF9" w:rsidRDefault="006B1BF9" w:rsidP="006B1BF9">
      <w:pPr>
        <w:pStyle w:val="NoSpacing"/>
        <w:spacing w:line="360" w:lineRule="auto"/>
        <w:jc w:val="both"/>
        <w:rPr>
          <w:rFonts w:ascii="Book Antiqua" w:hAnsi="Book Antiqua"/>
          <w:sz w:val="24"/>
          <w:szCs w:val="24"/>
          <w:lang w:eastAsia="zh-CN"/>
        </w:rPr>
      </w:pPr>
    </w:p>
    <w:p w:rsidR="006B1BF9" w:rsidRPr="006B1BF9" w:rsidRDefault="006B1BF9" w:rsidP="006B1BF9">
      <w:pPr>
        <w:pStyle w:val="NoSpacing"/>
        <w:spacing w:line="360" w:lineRule="auto"/>
        <w:jc w:val="both"/>
        <w:rPr>
          <w:rFonts w:ascii="Book Antiqua" w:eastAsia="Times New Roman" w:hAnsi="Book Antiqua"/>
          <w:b/>
          <w:sz w:val="24"/>
          <w:szCs w:val="24"/>
        </w:rPr>
      </w:pPr>
      <w:r w:rsidRPr="006B1BF9">
        <w:rPr>
          <w:rFonts w:ascii="Book Antiqua" w:eastAsia="Times New Roman" w:hAnsi="Book Antiqua"/>
          <w:b/>
          <w:noProof/>
          <w:sz w:val="24"/>
          <w:szCs w:val="24"/>
          <w:lang w:eastAsia="zh-CN"/>
        </w:rPr>
        <w:drawing>
          <wp:inline distT="0" distB="0" distL="0" distR="0" wp14:anchorId="418447BD" wp14:editId="0AC10271">
            <wp:extent cx="3521592" cy="2666531"/>
            <wp:effectExtent l="19050" t="0" r="2658" b="0"/>
            <wp:docPr id="4" name="Picture 1" descr="C:\Documents and Settings\Administrato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Picture1.jpg"/>
                    <pic:cNvPicPr>
                      <a:picLocks noChangeAspect="1" noChangeArrowheads="1"/>
                    </pic:cNvPicPr>
                  </pic:nvPicPr>
                  <pic:blipFill>
                    <a:blip r:embed="rId14"/>
                    <a:srcRect/>
                    <a:stretch>
                      <a:fillRect/>
                    </a:stretch>
                  </pic:blipFill>
                  <pic:spPr bwMode="auto">
                    <a:xfrm>
                      <a:off x="0" y="0"/>
                      <a:ext cx="3527854" cy="2671273"/>
                    </a:xfrm>
                    <a:prstGeom prst="rect">
                      <a:avLst/>
                    </a:prstGeom>
                    <a:noFill/>
                    <a:ln w="9525">
                      <a:noFill/>
                      <a:miter lim="800000"/>
                      <a:headEnd/>
                      <a:tailEnd/>
                    </a:ln>
                  </pic:spPr>
                </pic:pic>
              </a:graphicData>
            </a:graphic>
          </wp:inline>
        </w:drawing>
      </w:r>
    </w:p>
    <w:p w:rsidR="006B1BF9" w:rsidRDefault="006B1BF9" w:rsidP="006B1BF9">
      <w:pPr>
        <w:pStyle w:val="NoSpacing"/>
        <w:spacing w:line="360" w:lineRule="auto"/>
        <w:jc w:val="both"/>
        <w:rPr>
          <w:rFonts w:ascii="Book Antiqua" w:hAnsi="Book Antiqua"/>
          <w:b/>
          <w:sz w:val="24"/>
          <w:szCs w:val="24"/>
          <w:lang w:eastAsia="zh-CN"/>
        </w:rPr>
      </w:pPr>
      <w:r w:rsidRPr="006B1BF9">
        <w:rPr>
          <w:rFonts w:ascii="Book Antiqua" w:hAnsi="Book Antiqua"/>
          <w:b/>
          <w:sz w:val="24"/>
          <w:szCs w:val="24"/>
        </w:rPr>
        <w:t>Fig</w:t>
      </w:r>
      <w:r w:rsidRPr="006B1BF9">
        <w:rPr>
          <w:rFonts w:ascii="Book Antiqua" w:hAnsi="Book Antiqua"/>
          <w:b/>
          <w:sz w:val="24"/>
          <w:szCs w:val="24"/>
          <w:lang w:eastAsia="zh-CN"/>
        </w:rPr>
        <w:t xml:space="preserve">ure </w:t>
      </w:r>
      <w:r w:rsidRPr="006B1BF9">
        <w:rPr>
          <w:rFonts w:ascii="Book Antiqua" w:hAnsi="Book Antiqua"/>
          <w:b/>
          <w:sz w:val="24"/>
          <w:szCs w:val="24"/>
        </w:rPr>
        <w:t>2</w:t>
      </w:r>
      <w:r w:rsidRPr="006B1BF9">
        <w:rPr>
          <w:rFonts w:ascii="Book Antiqua" w:hAnsi="Book Antiqua"/>
          <w:b/>
          <w:sz w:val="24"/>
          <w:szCs w:val="24"/>
          <w:lang w:eastAsia="zh-CN"/>
        </w:rPr>
        <w:t xml:space="preserve"> </w:t>
      </w:r>
      <w:r w:rsidRPr="006B1BF9">
        <w:rPr>
          <w:rFonts w:ascii="Book Antiqua" w:hAnsi="Book Antiqua"/>
          <w:b/>
          <w:sz w:val="24"/>
          <w:szCs w:val="24"/>
        </w:rPr>
        <w:t>Fine Needle Aspiration Cytology Showingloosely scattered malignant spindle cells</w:t>
      </w:r>
      <w:r w:rsidRPr="006B1BF9">
        <w:rPr>
          <w:rFonts w:ascii="Book Antiqua" w:hAnsi="Book Antiqua"/>
          <w:b/>
          <w:sz w:val="24"/>
          <w:szCs w:val="24"/>
          <w:lang w:eastAsia="zh-CN"/>
        </w:rPr>
        <w:t>.</w:t>
      </w:r>
    </w:p>
    <w:p w:rsidR="006B1BF9" w:rsidRPr="006B1BF9" w:rsidRDefault="006B1BF9" w:rsidP="006B1BF9">
      <w:pPr>
        <w:pStyle w:val="NoSpacing"/>
        <w:spacing w:line="360" w:lineRule="auto"/>
        <w:jc w:val="both"/>
        <w:rPr>
          <w:rFonts w:ascii="Book Antiqua" w:hAnsi="Book Antiqua"/>
          <w:b/>
          <w:sz w:val="24"/>
          <w:szCs w:val="24"/>
          <w:lang w:eastAsia="zh-CN"/>
        </w:rPr>
      </w:pPr>
    </w:p>
    <w:p w:rsidR="006B1BF9" w:rsidRPr="006B1BF9" w:rsidRDefault="006B1BF9" w:rsidP="006B1BF9">
      <w:pPr>
        <w:pStyle w:val="NoSpacing"/>
        <w:spacing w:line="360" w:lineRule="auto"/>
        <w:jc w:val="both"/>
        <w:rPr>
          <w:rFonts w:ascii="Book Antiqua" w:eastAsia="Times New Roman" w:hAnsi="Book Antiqua"/>
          <w:sz w:val="24"/>
          <w:szCs w:val="24"/>
        </w:rPr>
      </w:pPr>
      <w:r w:rsidRPr="006B1BF9">
        <w:rPr>
          <w:rFonts w:ascii="Book Antiqua" w:eastAsia="Times New Roman" w:hAnsi="Book Antiqua"/>
          <w:noProof/>
          <w:sz w:val="24"/>
          <w:szCs w:val="24"/>
          <w:lang w:eastAsia="zh-CN"/>
        </w:rPr>
        <w:lastRenderedPageBreak/>
        <w:drawing>
          <wp:inline distT="0" distB="0" distL="0" distR="0" wp14:anchorId="2987684B" wp14:editId="4AB8C469">
            <wp:extent cx="2713517" cy="2806995"/>
            <wp:effectExtent l="19050" t="0" r="0" b="0"/>
            <wp:docPr id="15" name="Picture 15" descr="C:\Users\Shree\Documents\Bluetooth\Share\WP_201409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Documents\Bluetooth\Share\WP_20140922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3355" cy="2806827"/>
                    </a:xfrm>
                    <a:prstGeom prst="rect">
                      <a:avLst/>
                    </a:prstGeom>
                    <a:noFill/>
                    <a:ln>
                      <a:noFill/>
                    </a:ln>
                  </pic:spPr>
                </pic:pic>
              </a:graphicData>
            </a:graphic>
          </wp:inline>
        </w:drawing>
      </w:r>
    </w:p>
    <w:p w:rsidR="006B1BF9" w:rsidRDefault="006B1BF9" w:rsidP="006B1BF9">
      <w:pPr>
        <w:spacing w:after="0" w:line="360" w:lineRule="auto"/>
        <w:jc w:val="both"/>
        <w:rPr>
          <w:rFonts w:ascii="Book Antiqua" w:hAnsi="Book Antiqua"/>
          <w:b/>
          <w:sz w:val="24"/>
          <w:szCs w:val="24"/>
          <w:lang w:eastAsia="zh-CN"/>
        </w:rPr>
      </w:pPr>
      <w:r w:rsidRPr="006B1BF9">
        <w:rPr>
          <w:rFonts w:ascii="Book Antiqua" w:eastAsia="Times New Roman" w:hAnsi="Book Antiqua"/>
          <w:b/>
          <w:sz w:val="24"/>
          <w:szCs w:val="24"/>
        </w:rPr>
        <w:t>Figure 3</w:t>
      </w:r>
      <w:r w:rsidRPr="006B1BF9">
        <w:rPr>
          <w:rFonts w:ascii="Book Antiqua" w:hAnsi="Book Antiqua"/>
          <w:b/>
          <w:sz w:val="24"/>
          <w:szCs w:val="24"/>
          <w:lang w:eastAsia="zh-CN"/>
        </w:rPr>
        <w:t xml:space="preserve"> </w:t>
      </w:r>
      <w:r w:rsidRPr="006B1BF9">
        <w:rPr>
          <w:rFonts w:ascii="Book Antiqua" w:eastAsia="Times New Roman" w:hAnsi="Book Antiqua"/>
          <w:b/>
          <w:sz w:val="24"/>
          <w:szCs w:val="24"/>
        </w:rPr>
        <w:t>Pre-operative X-ray.</w:t>
      </w:r>
    </w:p>
    <w:p w:rsidR="006B1BF9" w:rsidRPr="006B1BF9" w:rsidRDefault="006B1BF9" w:rsidP="006B1BF9">
      <w:pPr>
        <w:spacing w:after="0" w:line="360" w:lineRule="auto"/>
        <w:jc w:val="both"/>
        <w:rPr>
          <w:rFonts w:ascii="Book Antiqua" w:hAnsi="Book Antiqua"/>
          <w:b/>
          <w:sz w:val="24"/>
          <w:szCs w:val="24"/>
          <w:lang w:eastAsia="zh-CN"/>
        </w:rPr>
      </w:pPr>
    </w:p>
    <w:p w:rsidR="006B1BF9" w:rsidRPr="006B1BF9" w:rsidRDefault="006B1BF9" w:rsidP="006B1BF9">
      <w:pPr>
        <w:pStyle w:val="NoSpacing"/>
        <w:spacing w:line="360" w:lineRule="auto"/>
        <w:jc w:val="both"/>
        <w:rPr>
          <w:rFonts w:ascii="Book Antiqua" w:eastAsia="Times New Roman" w:hAnsi="Book Antiqua"/>
          <w:noProof/>
          <w:sz w:val="24"/>
          <w:szCs w:val="24"/>
        </w:rPr>
      </w:pPr>
      <w:r w:rsidRPr="006B1BF9">
        <w:rPr>
          <w:rFonts w:ascii="Book Antiqua" w:eastAsia="Times New Roman" w:hAnsi="Book Antiqua"/>
          <w:noProof/>
          <w:sz w:val="24"/>
          <w:szCs w:val="24"/>
          <w:lang w:eastAsia="zh-CN"/>
        </w:rPr>
        <w:drawing>
          <wp:inline distT="0" distB="0" distL="0" distR="0" wp14:anchorId="2D53CEB5" wp14:editId="032DB213">
            <wp:extent cx="3318510" cy="3688080"/>
            <wp:effectExtent l="19050" t="0" r="0" b="0"/>
            <wp:docPr id="10" name="Picture 10" descr="C:\Users\Shree\Documents\Bluetooth\Share\WP_201409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ree\Documents\Bluetooth\Share\WP_20140925_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6783" cy="3697274"/>
                    </a:xfrm>
                    <a:prstGeom prst="rect">
                      <a:avLst/>
                    </a:prstGeom>
                    <a:noFill/>
                    <a:ln>
                      <a:noFill/>
                    </a:ln>
                  </pic:spPr>
                </pic:pic>
              </a:graphicData>
            </a:graphic>
          </wp:inline>
        </w:drawing>
      </w:r>
    </w:p>
    <w:p w:rsidR="006B1BF9" w:rsidRPr="006B1BF9" w:rsidRDefault="006B1BF9" w:rsidP="006B1BF9">
      <w:pPr>
        <w:spacing w:after="0" w:line="360" w:lineRule="auto"/>
        <w:jc w:val="both"/>
        <w:rPr>
          <w:rFonts w:ascii="Book Antiqua" w:hAnsi="Book Antiqua" w:cs="Arabic Typesetting"/>
          <w:b/>
          <w:sz w:val="24"/>
          <w:szCs w:val="24"/>
          <w:lang w:eastAsia="zh-CN"/>
        </w:rPr>
      </w:pPr>
      <w:r w:rsidRPr="006B1BF9">
        <w:rPr>
          <w:rFonts w:ascii="Book Antiqua" w:hAnsi="Book Antiqua" w:cs="Arabic Typesetting"/>
          <w:b/>
          <w:sz w:val="24"/>
          <w:szCs w:val="24"/>
        </w:rPr>
        <w:t>Figure 4</w:t>
      </w:r>
      <w:r w:rsidRPr="006B1BF9">
        <w:rPr>
          <w:rFonts w:ascii="Book Antiqua" w:hAnsi="Book Antiqua" w:cs="Arabic Typesetting"/>
          <w:b/>
          <w:sz w:val="24"/>
          <w:szCs w:val="24"/>
          <w:lang w:eastAsia="zh-CN"/>
        </w:rPr>
        <w:t xml:space="preserve"> M</w:t>
      </w:r>
      <w:r w:rsidRPr="006B1BF9">
        <w:rPr>
          <w:rFonts w:ascii="Book Antiqua" w:hAnsi="Book Antiqua" w:cs="Arabic Typesetting"/>
          <w:b/>
          <w:sz w:val="24"/>
          <w:szCs w:val="24"/>
        </w:rPr>
        <w:t>RI transverse section</w:t>
      </w:r>
      <w:r w:rsidRPr="006B1BF9">
        <w:rPr>
          <w:rFonts w:ascii="Book Antiqua" w:hAnsi="Book Antiqua" w:cs="Arabic Typesetting"/>
          <w:b/>
          <w:sz w:val="24"/>
          <w:szCs w:val="24"/>
          <w:lang w:eastAsia="zh-CN"/>
        </w:rPr>
        <w:t>.</w:t>
      </w:r>
    </w:p>
    <w:p w:rsidR="006B1BF9" w:rsidRPr="006B1BF9" w:rsidRDefault="006B1BF9" w:rsidP="006B1BF9">
      <w:pPr>
        <w:pStyle w:val="NoSpacing"/>
        <w:spacing w:line="360" w:lineRule="auto"/>
        <w:jc w:val="both"/>
        <w:rPr>
          <w:rFonts w:ascii="Book Antiqua" w:eastAsia="Times New Roman" w:hAnsi="Book Antiqua"/>
          <w:noProof/>
          <w:sz w:val="24"/>
          <w:szCs w:val="24"/>
        </w:rPr>
      </w:pPr>
    </w:p>
    <w:p w:rsidR="006B1BF9" w:rsidRPr="006B1BF9" w:rsidRDefault="006B1BF9" w:rsidP="006B1BF9">
      <w:pPr>
        <w:pStyle w:val="NoSpacing"/>
        <w:spacing w:line="360" w:lineRule="auto"/>
        <w:jc w:val="both"/>
        <w:rPr>
          <w:rFonts w:ascii="Book Antiqua" w:eastAsia="Times New Roman" w:hAnsi="Book Antiqua"/>
          <w:noProof/>
          <w:sz w:val="24"/>
          <w:szCs w:val="24"/>
        </w:rPr>
      </w:pPr>
      <w:r w:rsidRPr="006B1BF9">
        <w:rPr>
          <w:rFonts w:ascii="Book Antiqua" w:eastAsia="Times New Roman" w:hAnsi="Book Antiqua"/>
          <w:noProof/>
          <w:sz w:val="24"/>
          <w:szCs w:val="24"/>
          <w:lang w:eastAsia="zh-CN"/>
        </w:rPr>
        <w:lastRenderedPageBreak/>
        <w:drawing>
          <wp:inline distT="0" distB="0" distL="0" distR="0" wp14:anchorId="0B153ED9" wp14:editId="4918CA4C">
            <wp:extent cx="3562350" cy="3383280"/>
            <wp:effectExtent l="19050" t="0" r="0" b="0"/>
            <wp:docPr id="9" name="Picture 9" descr="C:\Users\Shree\Documents\Bluetooth\Share\WP_201409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ree\Documents\Bluetooth\Share\WP_20140925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8818" cy="3389423"/>
                    </a:xfrm>
                    <a:prstGeom prst="rect">
                      <a:avLst/>
                    </a:prstGeom>
                    <a:noFill/>
                    <a:ln>
                      <a:noFill/>
                    </a:ln>
                  </pic:spPr>
                </pic:pic>
              </a:graphicData>
            </a:graphic>
          </wp:inline>
        </w:drawing>
      </w:r>
    </w:p>
    <w:p w:rsidR="006B1BF9" w:rsidRPr="006B1BF9" w:rsidRDefault="006B1BF9" w:rsidP="006B1BF9">
      <w:pPr>
        <w:spacing w:after="0" w:line="360" w:lineRule="auto"/>
        <w:jc w:val="both"/>
        <w:rPr>
          <w:rFonts w:ascii="Book Antiqua" w:hAnsi="Book Antiqua" w:cs="Arabic Typesetting"/>
          <w:b/>
          <w:sz w:val="24"/>
          <w:szCs w:val="24"/>
        </w:rPr>
      </w:pPr>
      <w:r w:rsidRPr="006B1BF9">
        <w:rPr>
          <w:rFonts w:ascii="Book Antiqua" w:hAnsi="Book Antiqua" w:cs="Arabic Typesetting"/>
          <w:b/>
          <w:sz w:val="24"/>
          <w:szCs w:val="24"/>
        </w:rPr>
        <w:t>Figure 5</w:t>
      </w:r>
      <w:r w:rsidRPr="006B1BF9">
        <w:rPr>
          <w:rFonts w:ascii="Book Antiqua" w:hAnsi="Book Antiqua" w:cs="Arabic Typesetting"/>
          <w:b/>
          <w:sz w:val="24"/>
          <w:szCs w:val="24"/>
          <w:lang w:eastAsia="zh-CN"/>
        </w:rPr>
        <w:t xml:space="preserve"> M</w:t>
      </w:r>
      <w:r w:rsidRPr="006B1BF9">
        <w:rPr>
          <w:rFonts w:ascii="Book Antiqua" w:hAnsi="Book Antiqua" w:cs="Arabic Typesetting"/>
          <w:b/>
          <w:sz w:val="24"/>
          <w:szCs w:val="24"/>
        </w:rPr>
        <w:t>RI coronal section</w:t>
      </w:r>
    </w:p>
    <w:p w:rsidR="006B1BF9" w:rsidRDefault="006B1BF9" w:rsidP="006B1BF9">
      <w:pPr>
        <w:pStyle w:val="NoSpacing"/>
        <w:spacing w:line="360" w:lineRule="auto"/>
        <w:jc w:val="both"/>
        <w:rPr>
          <w:rFonts w:ascii="Book Antiqua" w:hAnsi="Book Antiqua"/>
          <w:noProof/>
          <w:sz w:val="24"/>
          <w:szCs w:val="24"/>
          <w:lang w:eastAsia="zh-CN"/>
        </w:rPr>
      </w:pPr>
    </w:p>
    <w:p w:rsidR="006B1BF9" w:rsidRPr="006B1BF9" w:rsidRDefault="006B1BF9" w:rsidP="006B1BF9">
      <w:pPr>
        <w:pStyle w:val="NoSpacing"/>
        <w:spacing w:line="360" w:lineRule="auto"/>
        <w:jc w:val="both"/>
        <w:rPr>
          <w:rFonts w:ascii="Book Antiqua" w:hAnsi="Book Antiqua"/>
          <w:noProof/>
          <w:sz w:val="24"/>
          <w:szCs w:val="24"/>
          <w:lang w:eastAsia="zh-CN"/>
        </w:rPr>
        <w:sectPr w:rsidR="006B1BF9" w:rsidRPr="006B1BF9" w:rsidSect="005221EF">
          <w:type w:val="continuous"/>
          <w:pgSz w:w="12240" w:h="15840"/>
          <w:pgMar w:top="1440" w:right="1440" w:bottom="1440" w:left="1440" w:header="720" w:footer="720" w:gutter="0"/>
          <w:cols w:space="720"/>
          <w:docGrid w:linePitch="360"/>
        </w:sectPr>
      </w:pPr>
    </w:p>
    <w:p w:rsidR="006B1BF9" w:rsidRPr="006B1BF9" w:rsidRDefault="006B1BF9" w:rsidP="006B1BF9">
      <w:pPr>
        <w:pStyle w:val="NoSpacing"/>
        <w:spacing w:line="360" w:lineRule="auto"/>
        <w:jc w:val="both"/>
        <w:rPr>
          <w:rFonts w:ascii="Book Antiqua" w:eastAsia="Times New Roman" w:hAnsi="Book Antiqua"/>
          <w:noProof/>
          <w:sz w:val="24"/>
          <w:szCs w:val="24"/>
        </w:rPr>
      </w:pPr>
      <w:r w:rsidRPr="006B1BF9">
        <w:rPr>
          <w:rFonts w:ascii="Book Antiqua" w:eastAsia="Times New Roman" w:hAnsi="Book Antiqua"/>
          <w:noProof/>
          <w:sz w:val="24"/>
          <w:szCs w:val="24"/>
          <w:lang w:eastAsia="zh-CN"/>
        </w:rPr>
        <w:lastRenderedPageBreak/>
        <w:drawing>
          <wp:inline distT="0" distB="0" distL="0" distR="0" wp14:anchorId="4F41285D" wp14:editId="11B653BA">
            <wp:extent cx="3337560" cy="2146836"/>
            <wp:effectExtent l="19050" t="0" r="0" b="0"/>
            <wp:docPr id="11" name="Picture 11" descr="C:\Users\Shree\Documents\Bluetooth\Share\WP_2014092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ree\Documents\Bluetooth\Share\WP_20140925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694" cy="2148852"/>
                    </a:xfrm>
                    <a:prstGeom prst="rect">
                      <a:avLst/>
                    </a:prstGeom>
                    <a:noFill/>
                    <a:ln>
                      <a:noFill/>
                    </a:ln>
                  </pic:spPr>
                </pic:pic>
              </a:graphicData>
            </a:graphic>
          </wp:inline>
        </w:drawing>
      </w:r>
    </w:p>
    <w:p w:rsidR="006B1BF9" w:rsidRPr="006B1BF9" w:rsidRDefault="006B1BF9" w:rsidP="006B1BF9">
      <w:pPr>
        <w:spacing w:after="0" w:line="360" w:lineRule="auto"/>
        <w:jc w:val="both"/>
        <w:rPr>
          <w:rFonts w:ascii="Book Antiqua" w:hAnsi="Book Antiqua" w:cs="Arabic Typesetting"/>
          <w:b/>
          <w:sz w:val="24"/>
          <w:szCs w:val="24"/>
          <w:lang w:eastAsia="zh-CN"/>
        </w:rPr>
      </w:pPr>
      <w:r w:rsidRPr="006B1BF9">
        <w:rPr>
          <w:rFonts w:ascii="Book Antiqua" w:hAnsi="Book Antiqua" w:cs="Arabic Typesetting"/>
          <w:b/>
          <w:sz w:val="24"/>
          <w:szCs w:val="24"/>
        </w:rPr>
        <w:t>Figure 6</w:t>
      </w:r>
      <w:r w:rsidRPr="006B1BF9">
        <w:rPr>
          <w:rFonts w:ascii="Book Antiqua" w:hAnsi="Book Antiqua" w:cs="Arabic Typesetting"/>
          <w:b/>
          <w:sz w:val="24"/>
          <w:szCs w:val="24"/>
          <w:lang w:eastAsia="zh-CN"/>
        </w:rPr>
        <w:t xml:space="preserve"> </w:t>
      </w:r>
      <w:r w:rsidRPr="006B1BF9">
        <w:rPr>
          <w:rFonts w:ascii="Book Antiqua" w:hAnsi="Book Antiqua" w:cs="Arabic Typesetting"/>
          <w:b/>
          <w:sz w:val="24"/>
          <w:szCs w:val="24"/>
        </w:rPr>
        <w:t>MRI saggital section</w:t>
      </w:r>
      <w:r w:rsidRPr="006B1BF9">
        <w:rPr>
          <w:rFonts w:ascii="Book Antiqua" w:hAnsi="Book Antiqua" w:cs="Arabic Typesetting"/>
          <w:b/>
          <w:sz w:val="24"/>
          <w:szCs w:val="24"/>
          <w:lang w:eastAsia="zh-CN"/>
        </w:rPr>
        <w:t>.</w:t>
      </w:r>
    </w:p>
    <w:p w:rsidR="006B1BF9" w:rsidRPr="006B1BF9" w:rsidRDefault="006B1BF9" w:rsidP="006B1BF9">
      <w:pPr>
        <w:pStyle w:val="NoSpacing"/>
        <w:spacing w:line="360" w:lineRule="auto"/>
        <w:jc w:val="both"/>
        <w:rPr>
          <w:rFonts w:ascii="Book Antiqua" w:eastAsia="Times New Roman" w:hAnsi="Book Antiqua"/>
          <w:noProof/>
          <w:sz w:val="24"/>
          <w:szCs w:val="24"/>
        </w:rPr>
      </w:pPr>
      <w:r w:rsidRPr="006B1BF9">
        <w:rPr>
          <w:rFonts w:ascii="Book Antiqua" w:eastAsia="Times New Roman" w:hAnsi="Book Antiqua"/>
          <w:noProof/>
          <w:sz w:val="24"/>
          <w:szCs w:val="24"/>
          <w:lang w:eastAsia="zh-CN"/>
        </w:rPr>
        <w:lastRenderedPageBreak/>
        <w:drawing>
          <wp:inline distT="0" distB="0" distL="0" distR="0" wp14:anchorId="1AB6B52E" wp14:editId="6E51586F">
            <wp:extent cx="2838450" cy="2298139"/>
            <wp:effectExtent l="19050" t="0" r="0" b="0"/>
            <wp:docPr id="13" name="Picture 13" descr="C:\Users\Shree\Documents\Bluetooth\Share\WP_201409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ree\Documents\Bluetooth\Share\WP_20140925_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950" cy="2303401"/>
                    </a:xfrm>
                    <a:prstGeom prst="rect">
                      <a:avLst/>
                    </a:prstGeom>
                    <a:noFill/>
                    <a:ln>
                      <a:noFill/>
                    </a:ln>
                  </pic:spPr>
                </pic:pic>
              </a:graphicData>
            </a:graphic>
          </wp:inline>
        </w:drawing>
      </w:r>
    </w:p>
    <w:p w:rsidR="006B1BF9" w:rsidRDefault="006B1BF9" w:rsidP="006B1BF9">
      <w:pPr>
        <w:spacing w:after="0" w:line="360" w:lineRule="auto"/>
        <w:jc w:val="both"/>
        <w:rPr>
          <w:rFonts w:ascii="Book Antiqua" w:hAnsi="Book Antiqua" w:cs="Arabic Typesetting"/>
          <w:b/>
          <w:sz w:val="24"/>
          <w:szCs w:val="24"/>
          <w:lang w:eastAsia="zh-CN"/>
        </w:rPr>
      </w:pPr>
      <w:r w:rsidRPr="006B1BF9">
        <w:rPr>
          <w:rFonts w:ascii="Book Antiqua" w:hAnsi="Book Antiqua" w:cs="Arabic Typesetting"/>
          <w:b/>
          <w:sz w:val="24"/>
          <w:szCs w:val="24"/>
        </w:rPr>
        <w:t>Figure 7</w:t>
      </w:r>
      <w:r w:rsidRPr="006B1BF9">
        <w:rPr>
          <w:rFonts w:ascii="Book Antiqua" w:hAnsi="Book Antiqua" w:cs="Arabic Typesetting"/>
          <w:b/>
          <w:sz w:val="24"/>
          <w:szCs w:val="24"/>
          <w:lang w:eastAsia="zh-CN"/>
        </w:rPr>
        <w:t xml:space="preserve"> </w:t>
      </w:r>
      <w:r w:rsidRPr="006B1BF9">
        <w:rPr>
          <w:rFonts w:ascii="Book Antiqua" w:hAnsi="Book Antiqua" w:cs="Arabic Typesetting"/>
          <w:b/>
          <w:sz w:val="24"/>
          <w:szCs w:val="24"/>
        </w:rPr>
        <w:t>MRI saggital section</w:t>
      </w:r>
      <w:r w:rsidRPr="006B1BF9">
        <w:rPr>
          <w:rFonts w:ascii="Book Antiqua" w:hAnsi="Book Antiqua" w:cs="Arabic Typesetting"/>
          <w:b/>
          <w:sz w:val="24"/>
          <w:szCs w:val="24"/>
          <w:lang w:eastAsia="zh-CN"/>
        </w:rPr>
        <w:t>.</w:t>
      </w:r>
    </w:p>
    <w:p w:rsidR="006B1BF9" w:rsidRPr="006B1BF9" w:rsidRDefault="006B1BF9" w:rsidP="006B1BF9">
      <w:pPr>
        <w:spacing w:after="0" w:line="360" w:lineRule="auto"/>
        <w:jc w:val="both"/>
        <w:rPr>
          <w:rFonts w:ascii="Book Antiqua" w:hAnsi="Book Antiqua" w:cs="Arabic Typesetting"/>
          <w:b/>
          <w:sz w:val="24"/>
          <w:szCs w:val="24"/>
        </w:rPr>
      </w:pPr>
    </w:p>
    <w:p w:rsidR="006B1BF9" w:rsidRPr="006B1BF9" w:rsidRDefault="006B1BF9" w:rsidP="006B1BF9">
      <w:pPr>
        <w:pStyle w:val="NoSpacing"/>
        <w:spacing w:line="360" w:lineRule="auto"/>
        <w:jc w:val="both"/>
        <w:rPr>
          <w:rFonts w:ascii="Book Antiqua" w:eastAsia="Times New Roman" w:hAnsi="Book Antiqua"/>
          <w:sz w:val="24"/>
          <w:szCs w:val="24"/>
        </w:rPr>
      </w:pPr>
      <w:r w:rsidRPr="006B1BF9">
        <w:rPr>
          <w:rFonts w:ascii="Book Antiqua" w:eastAsia="Times New Roman" w:hAnsi="Book Antiqua"/>
          <w:noProof/>
          <w:sz w:val="24"/>
          <w:szCs w:val="24"/>
          <w:lang w:eastAsia="zh-CN"/>
        </w:rPr>
        <w:drawing>
          <wp:inline distT="0" distB="0" distL="0" distR="0" wp14:anchorId="41BA9967" wp14:editId="2E9BE0A8">
            <wp:extent cx="2966484" cy="1935125"/>
            <wp:effectExtent l="0" t="0" r="0" b="0"/>
            <wp:docPr id="3" name="Picture 3" descr="C:\Users\Shree\Documents\Bluetooth\Share\20140712_11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Documents\Bluetooth\Share\20140712_111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8801" cy="1936636"/>
                    </a:xfrm>
                    <a:prstGeom prst="rect">
                      <a:avLst/>
                    </a:prstGeom>
                    <a:noFill/>
                    <a:ln>
                      <a:noFill/>
                    </a:ln>
                  </pic:spPr>
                </pic:pic>
              </a:graphicData>
            </a:graphic>
          </wp:inline>
        </w:drawing>
      </w:r>
      <w:r w:rsidRPr="006B1BF9">
        <w:rPr>
          <w:rFonts w:ascii="Book Antiqua" w:eastAsia="Times New Roman" w:hAnsi="Book Antiqua"/>
          <w:noProof/>
          <w:sz w:val="24"/>
          <w:szCs w:val="24"/>
          <w:lang w:eastAsia="zh-CN"/>
        </w:rPr>
        <w:drawing>
          <wp:inline distT="0" distB="0" distL="0" distR="0" wp14:anchorId="2D065783" wp14:editId="67580531">
            <wp:extent cx="2945219" cy="1935124"/>
            <wp:effectExtent l="0" t="0" r="0" b="0"/>
            <wp:docPr id="16" name="Picture 16" descr="C:\Users\Shree\Documents\Bluetooth\Share\20140712_1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ocuments\Bluetooth\Share\20140712_1219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8150" cy="1937050"/>
                    </a:xfrm>
                    <a:prstGeom prst="rect">
                      <a:avLst/>
                    </a:prstGeom>
                    <a:noFill/>
                    <a:ln>
                      <a:noFill/>
                    </a:ln>
                  </pic:spPr>
                </pic:pic>
              </a:graphicData>
            </a:graphic>
          </wp:inline>
        </w:drawing>
      </w:r>
    </w:p>
    <w:p w:rsidR="006B1BF9" w:rsidRDefault="006B1BF9" w:rsidP="006B1BF9">
      <w:pPr>
        <w:spacing w:after="0" w:line="360" w:lineRule="auto"/>
        <w:jc w:val="both"/>
        <w:rPr>
          <w:rFonts w:ascii="Book Antiqua" w:hAnsi="Book Antiqua" w:cs="Arabic Typesetting"/>
          <w:b/>
          <w:sz w:val="24"/>
          <w:szCs w:val="24"/>
          <w:lang w:eastAsia="zh-CN"/>
        </w:rPr>
      </w:pPr>
      <w:r w:rsidRPr="006B1BF9">
        <w:rPr>
          <w:rFonts w:ascii="Book Antiqua" w:hAnsi="Book Antiqua" w:cs="Arabic Typesetting"/>
          <w:b/>
          <w:sz w:val="24"/>
          <w:szCs w:val="24"/>
        </w:rPr>
        <w:t>Fig</w:t>
      </w:r>
      <w:r w:rsidRPr="006B1BF9">
        <w:rPr>
          <w:rFonts w:ascii="Book Antiqua" w:hAnsi="Book Antiqua" w:cs="Arabic Typesetting"/>
          <w:b/>
          <w:sz w:val="24"/>
          <w:szCs w:val="24"/>
          <w:lang w:eastAsia="zh-CN"/>
        </w:rPr>
        <w:t xml:space="preserve">ure </w:t>
      </w:r>
      <w:r w:rsidRPr="006B1BF9">
        <w:rPr>
          <w:rFonts w:ascii="Book Antiqua" w:hAnsi="Book Antiqua" w:cs="Arabic Typesetting"/>
          <w:b/>
          <w:sz w:val="24"/>
          <w:szCs w:val="24"/>
        </w:rPr>
        <w:t>8</w:t>
      </w:r>
      <w:r w:rsidRPr="006B1BF9">
        <w:rPr>
          <w:rFonts w:ascii="Book Antiqua" w:hAnsi="Book Antiqua" w:cs="Arabic Typesetting"/>
          <w:b/>
          <w:sz w:val="24"/>
          <w:szCs w:val="24"/>
          <w:lang w:eastAsia="zh-CN"/>
        </w:rPr>
        <w:t xml:space="preserve"> </w:t>
      </w:r>
      <w:r w:rsidRPr="006B1BF9">
        <w:rPr>
          <w:rFonts w:ascii="Book Antiqua" w:hAnsi="Book Antiqua" w:cs="Arabic Typesetting"/>
          <w:b/>
          <w:sz w:val="24"/>
          <w:szCs w:val="24"/>
        </w:rPr>
        <w:t>Intra operative photograph showing excised mass (Measuring 15</w:t>
      </w:r>
      <w:r w:rsidRPr="006B1BF9">
        <w:rPr>
          <w:rFonts w:ascii="Book Antiqua" w:hAnsi="Book Antiqua" w:cs="Arabic Typesetting"/>
          <w:b/>
          <w:sz w:val="24"/>
          <w:szCs w:val="24"/>
          <w:lang w:eastAsia="zh-CN"/>
        </w:rPr>
        <w:t xml:space="preserve"> cm </w:t>
      </w:r>
      <w:r w:rsidRPr="006B1BF9">
        <w:rPr>
          <w:rFonts w:ascii="Book Antiqua" w:hAnsi="Book Antiqua" w:cs="Arabic Typesetting"/>
          <w:b/>
          <w:sz w:val="24"/>
          <w:szCs w:val="24"/>
        </w:rPr>
        <w:t>×</w:t>
      </w:r>
      <w:r w:rsidRPr="006B1BF9">
        <w:rPr>
          <w:rFonts w:ascii="Book Antiqua" w:hAnsi="Book Antiqua" w:cs="Arabic Typesetting"/>
          <w:b/>
          <w:sz w:val="24"/>
          <w:szCs w:val="24"/>
          <w:lang w:eastAsia="zh-CN"/>
        </w:rPr>
        <w:t xml:space="preserve"> </w:t>
      </w:r>
      <w:r w:rsidRPr="006B1BF9">
        <w:rPr>
          <w:rFonts w:ascii="Book Antiqua" w:hAnsi="Book Antiqua" w:cs="Arabic Typesetting"/>
          <w:b/>
          <w:sz w:val="24"/>
          <w:szCs w:val="24"/>
        </w:rPr>
        <w:t>8</w:t>
      </w:r>
      <w:r w:rsidRPr="006B1BF9">
        <w:rPr>
          <w:rFonts w:ascii="Book Antiqua" w:hAnsi="Book Antiqua" w:cs="Arabic Typesetting"/>
          <w:b/>
          <w:sz w:val="24"/>
          <w:szCs w:val="24"/>
          <w:lang w:eastAsia="zh-CN"/>
        </w:rPr>
        <w:t xml:space="preserve"> cm </w:t>
      </w:r>
      <w:r w:rsidRPr="006B1BF9">
        <w:rPr>
          <w:rFonts w:ascii="Book Antiqua" w:hAnsi="Book Antiqua" w:cs="Arabic Typesetting"/>
          <w:b/>
          <w:sz w:val="24"/>
          <w:szCs w:val="24"/>
        </w:rPr>
        <w:t>×</w:t>
      </w:r>
      <w:r w:rsidRPr="006B1BF9">
        <w:rPr>
          <w:rFonts w:ascii="Book Antiqua" w:hAnsi="Book Antiqua" w:cs="Arabic Typesetting"/>
          <w:b/>
          <w:sz w:val="24"/>
          <w:szCs w:val="24"/>
          <w:lang w:eastAsia="zh-CN"/>
        </w:rPr>
        <w:t xml:space="preserve"> </w:t>
      </w:r>
      <w:r w:rsidRPr="006B1BF9">
        <w:rPr>
          <w:rFonts w:ascii="Book Antiqua" w:hAnsi="Book Antiqua" w:cs="Arabic Typesetting"/>
          <w:b/>
          <w:sz w:val="24"/>
          <w:szCs w:val="24"/>
        </w:rPr>
        <w:t>4 cm)</w:t>
      </w:r>
      <w:r w:rsidRPr="006B1BF9">
        <w:rPr>
          <w:rFonts w:ascii="Book Antiqua" w:hAnsi="Book Antiqua" w:cs="Arabic Typesetting"/>
          <w:b/>
          <w:sz w:val="24"/>
          <w:szCs w:val="24"/>
          <w:lang w:eastAsia="zh-CN"/>
        </w:rPr>
        <w:t>.</w:t>
      </w:r>
    </w:p>
    <w:p w:rsidR="00E84F5A" w:rsidRPr="006B1BF9" w:rsidRDefault="00E84F5A" w:rsidP="006B1BF9">
      <w:pPr>
        <w:spacing w:after="0" w:line="360" w:lineRule="auto"/>
        <w:jc w:val="both"/>
        <w:rPr>
          <w:rFonts w:ascii="Book Antiqua" w:hAnsi="Book Antiqua" w:cs="Arabic Typesetting"/>
          <w:b/>
          <w:sz w:val="24"/>
          <w:szCs w:val="24"/>
          <w:lang w:eastAsia="zh-CN"/>
        </w:rPr>
      </w:pPr>
    </w:p>
    <w:p w:rsidR="006B1BF9" w:rsidRPr="006B1BF9" w:rsidRDefault="006B1BF9" w:rsidP="006B1BF9">
      <w:pPr>
        <w:pStyle w:val="NoSpacing"/>
        <w:spacing w:line="360" w:lineRule="auto"/>
        <w:jc w:val="both"/>
        <w:rPr>
          <w:rFonts w:ascii="Book Antiqua" w:hAnsi="Book Antiqua"/>
          <w:sz w:val="24"/>
          <w:szCs w:val="24"/>
        </w:rPr>
      </w:pPr>
      <w:r w:rsidRPr="006B1BF9">
        <w:rPr>
          <w:rFonts w:ascii="Book Antiqua" w:hAnsi="Book Antiqua"/>
          <w:noProof/>
          <w:sz w:val="24"/>
          <w:szCs w:val="24"/>
          <w:lang w:eastAsia="zh-CN"/>
        </w:rPr>
        <w:drawing>
          <wp:inline distT="0" distB="0" distL="0" distR="0" wp14:anchorId="36CC2961" wp14:editId="515C3C63">
            <wp:extent cx="2232837" cy="1711842"/>
            <wp:effectExtent l="0" t="0" r="0" b="0"/>
            <wp:docPr id="17" name="Picture 17" descr="http://upload.wikimedia.org/wikipedia/commons/thumb/2/26/Malignant_peripheral_nerve_sheath_tumour_-_high_mag.jpg/1024px-Malignant_peripheral_nerve_sheath_tumour_-_high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6/Malignant_peripheral_nerve_sheath_tumour_-_high_mag.jpg/1024px-Malignant_peripheral_nerve_sheath_tumour_-_high_ma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239" cy="1712151"/>
                    </a:xfrm>
                    <a:prstGeom prst="rect">
                      <a:avLst/>
                    </a:prstGeom>
                    <a:noFill/>
                    <a:ln>
                      <a:noFill/>
                    </a:ln>
                  </pic:spPr>
                </pic:pic>
              </a:graphicData>
            </a:graphic>
          </wp:inline>
        </w:drawing>
      </w:r>
    </w:p>
    <w:p w:rsidR="006B1BF9" w:rsidRPr="006B1BF9" w:rsidRDefault="006B1BF9" w:rsidP="006B1BF9">
      <w:pPr>
        <w:spacing w:after="0" w:line="360" w:lineRule="auto"/>
        <w:jc w:val="both"/>
        <w:rPr>
          <w:rFonts w:ascii="Book Antiqua" w:hAnsi="Book Antiqua" w:cs="Arabic Typesetting"/>
          <w:b/>
          <w:sz w:val="24"/>
          <w:szCs w:val="24"/>
          <w:lang w:eastAsia="zh-CN"/>
        </w:rPr>
      </w:pPr>
      <w:r w:rsidRPr="006B1BF9">
        <w:rPr>
          <w:rFonts w:ascii="Book Antiqua" w:hAnsi="Book Antiqua" w:cs="Arabic Typesetting"/>
          <w:b/>
          <w:sz w:val="24"/>
          <w:szCs w:val="24"/>
        </w:rPr>
        <w:t>Fig</w:t>
      </w:r>
      <w:r w:rsidRPr="006B1BF9">
        <w:rPr>
          <w:rFonts w:ascii="Book Antiqua" w:hAnsi="Book Antiqua" w:cs="Arabic Typesetting"/>
          <w:b/>
          <w:sz w:val="24"/>
          <w:szCs w:val="24"/>
          <w:lang w:eastAsia="zh-CN"/>
        </w:rPr>
        <w:t xml:space="preserve">ure </w:t>
      </w:r>
      <w:r w:rsidRPr="006B1BF9">
        <w:rPr>
          <w:rFonts w:ascii="Book Antiqua" w:hAnsi="Book Antiqua" w:cs="Arabic Typesetting"/>
          <w:b/>
          <w:sz w:val="24"/>
          <w:szCs w:val="24"/>
        </w:rPr>
        <w:t>9 Showing MPNST on Microscopy (LP 10</w:t>
      </w:r>
      <w:r w:rsidRPr="006B1BF9">
        <w:rPr>
          <w:rFonts w:ascii="Book Antiqua" w:hAnsi="Book Antiqua" w:cs="Arabic Typesetting"/>
          <w:b/>
          <w:sz w:val="24"/>
          <w:szCs w:val="24"/>
          <w:lang w:eastAsia="zh-CN"/>
        </w:rPr>
        <w:t xml:space="preserve"> </w:t>
      </w:r>
      <w:r w:rsidRPr="006B1BF9">
        <w:rPr>
          <w:rFonts w:ascii="Book Antiqua" w:hAnsi="Book Antiqua" w:cs="Times New Roman"/>
          <w:b/>
          <w:color w:val="000000"/>
          <w:sz w:val="24"/>
          <w:szCs w:val="24"/>
        </w:rPr>
        <w:t>×</w:t>
      </w:r>
      <w:r w:rsidRPr="006B1BF9">
        <w:rPr>
          <w:rFonts w:ascii="Book Antiqua" w:hAnsi="Book Antiqua" w:cs="Arabic Typesetting"/>
          <w:b/>
          <w:sz w:val="24"/>
          <w:szCs w:val="24"/>
        </w:rPr>
        <w:t>)</w:t>
      </w:r>
      <w:r w:rsidRPr="006B1BF9">
        <w:rPr>
          <w:rFonts w:ascii="Book Antiqua" w:hAnsi="Book Antiqua" w:cs="Arabic Typesetting"/>
          <w:b/>
          <w:sz w:val="24"/>
          <w:szCs w:val="24"/>
          <w:lang w:eastAsia="zh-CN"/>
        </w:rPr>
        <w:t>.</w:t>
      </w:r>
    </w:p>
    <w:p w:rsidR="006B1BF9" w:rsidRPr="006B1BF9" w:rsidRDefault="006B1BF9" w:rsidP="006B1BF9">
      <w:pPr>
        <w:pStyle w:val="NoSpacing"/>
        <w:spacing w:line="360" w:lineRule="auto"/>
        <w:jc w:val="both"/>
        <w:rPr>
          <w:rFonts w:ascii="Book Antiqua" w:eastAsia="Times New Roman" w:hAnsi="Book Antiqua"/>
          <w:sz w:val="24"/>
          <w:szCs w:val="24"/>
        </w:rPr>
      </w:pPr>
      <w:r w:rsidRPr="006B1BF9">
        <w:rPr>
          <w:rFonts w:ascii="Book Antiqua" w:eastAsia="Times New Roman" w:hAnsi="Book Antiqua"/>
          <w:noProof/>
          <w:sz w:val="24"/>
          <w:szCs w:val="24"/>
          <w:lang w:eastAsia="zh-CN"/>
        </w:rPr>
        <w:lastRenderedPageBreak/>
        <w:drawing>
          <wp:inline distT="0" distB="0" distL="0" distR="0" wp14:anchorId="5A858D1C" wp14:editId="508361A2">
            <wp:extent cx="2952750" cy="2495550"/>
            <wp:effectExtent l="19050" t="0" r="0" b="0"/>
            <wp:docPr id="2" name="Picture 1" descr="C:\Documents and Settings\desktop\Deskto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sktop\Desktop\S100.jpg"/>
                    <pic:cNvPicPr>
                      <a:picLocks noChangeAspect="1" noChangeArrowheads="1"/>
                    </pic:cNvPicPr>
                  </pic:nvPicPr>
                  <pic:blipFill>
                    <a:blip r:embed="rId23"/>
                    <a:srcRect/>
                    <a:stretch>
                      <a:fillRect/>
                    </a:stretch>
                  </pic:blipFill>
                  <pic:spPr bwMode="auto">
                    <a:xfrm>
                      <a:off x="0" y="0"/>
                      <a:ext cx="2952750" cy="2495550"/>
                    </a:xfrm>
                    <a:prstGeom prst="rect">
                      <a:avLst/>
                    </a:prstGeom>
                    <a:noFill/>
                    <a:ln w="9525">
                      <a:noFill/>
                      <a:miter lim="800000"/>
                      <a:headEnd/>
                      <a:tailEnd/>
                    </a:ln>
                  </pic:spPr>
                </pic:pic>
              </a:graphicData>
            </a:graphic>
          </wp:inline>
        </w:drawing>
      </w:r>
    </w:p>
    <w:p w:rsidR="006B1BF9" w:rsidRPr="006B1BF9" w:rsidRDefault="006B1BF9" w:rsidP="006B1BF9">
      <w:pPr>
        <w:pStyle w:val="NoSpacing"/>
        <w:spacing w:line="360" w:lineRule="auto"/>
        <w:jc w:val="both"/>
        <w:rPr>
          <w:rFonts w:ascii="Book Antiqua" w:eastAsia="Times New Roman" w:hAnsi="Book Antiqua"/>
          <w:b/>
          <w:sz w:val="24"/>
          <w:szCs w:val="24"/>
        </w:rPr>
      </w:pPr>
      <w:r w:rsidRPr="006B1BF9">
        <w:rPr>
          <w:rFonts w:ascii="Book Antiqua" w:eastAsia="Times New Roman" w:hAnsi="Book Antiqua"/>
          <w:b/>
          <w:sz w:val="24"/>
          <w:szCs w:val="24"/>
        </w:rPr>
        <w:t>Fig</w:t>
      </w:r>
      <w:r w:rsidRPr="006B1BF9">
        <w:rPr>
          <w:rFonts w:ascii="Book Antiqua" w:hAnsi="Book Antiqua"/>
          <w:b/>
          <w:sz w:val="24"/>
          <w:szCs w:val="24"/>
          <w:lang w:eastAsia="zh-CN"/>
        </w:rPr>
        <w:t>ure</w:t>
      </w:r>
      <w:r w:rsidRPr="006B1BF9">
        <w:rPr>
          <w:rFonts w:ascii="Book Antiqua" w:eastAsia="Times New Roman" w:hAnsi="Book Antiqua"/>
          <w:b/>
          <w:sz w:val="24"/>
          <w:szCs w:val="24"/>
        </w:rPr>
        <w:t xml:space="preserve"> 10 Showing S-100 immunopositive tumor cells</w:t>
      </w:r>
      <w:r w:rsidRPr="006B1BF9">
        <w:rPr>
          <w:rFonts w:ascii="Book Antiqua" w:hAnsi="Book Antiqua"/>
          <w:b/>
          <w:sz w:val="24"/>
          <w:szCs w:val="24"/>
          <w:lang w:eastAsia="zh-CN"/>
        </w:rPr>
        <w:t>.</w:t>
      </w:r>
      <w:r w:rsidRPr="006B1BF9">
        <w:rPr>
          <w:rFonts w:ascii="Book Antiqua" w:eastAsia="Times New Roman" w:hAnsi="Book Antiqua"/>
          <w:b/>
          <w:sz w:val="24"/>
          <w:szCs w:val="24"/>
        </w:rPr>
        <w:t xml:space="preserve"> </w:t>
      </w:r>
    </w:p>
    <w:p w:rsidR="00080B7B" w:rsidRPr="00113474" w:rsidRDefault="00080B7B" w:rsidP="006310C3">
      <w:pPr>
        <w:pStyle w:val="NoSpacing"/>
        <w:spacing w:line="360" w:lineRule="auto"/>
        <w:jc w:val="both"/>
        <w:rPr>
          <w:rFonts w:ascii="Book Antiqua" w:hAnsi="Book Antiqua"/>
          <w:sz w:val="24"/>
          <w:szCs w:val="24"/>
          <w:lang w:eastAsia="zh-CN"/>
        </w:rPr>
      </w:pPr>
    </w:p>
    <w:sectPr w:rsidR="00080B7B" w:rsidRPr="00113474" w:rsidSect="005221E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E2F" w:rsidRDefault="00C04E2F" w:rsidP="007937C0">
      <w:pPr>
        <w:spacing w:after="0" w:line="240" w:lineRule="auto"/>
      </w:pPr>
      <w:r>
        <w:separator/>
      </w:r>
    </w:p>
  </w:endnote>
  <w:endnote w:type="continuationSeparator" w:id="0">
    <w:p w:rsidR="00C04E2F" w:rsidRDefault="00C04E2F" w:rsidP="0079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E2F" w:rsidRDefault="00C04E2F" w:rsidP="007937C0">
      <w:pPr>
        <w:spacing w:after="0" w:line="240" w:lineRule="auto"/>
      </w:pPr>
      <w:r>
        <w:separator/>
      </w:r>
    </w:p>
  </w:footnote>
  <w:footnote w:type="continuationSeparator" w:id="0">
    <w:p w:rsidR="00C04E2F" w:rsidRDefault="00C04E2F" w:rsidP="00793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0795"/>
    <w:multiLevelType w:val="hybridMultilevel"/>
    <w:tmpl w:val="8BA26F74"/>
    <w:lvl w:ilvl="0" w:tplc="8BC6C6C8">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92CA7"/>
    <w:multiLevelType w:val="hybridMultilevel"/>
    <w:tmpl w:val="7256D880"/>
    <w:lvl w:ilvl="0" w:tplc="82E86D8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90CCF"/>
    <w:multiLevelType w:val="multilevel"/>
    <w:tmpl w:val="33C6C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B215B9"/>
    <w:multiLevelType w:val="multilevel"/>
    <w:tmpl w:val="3C9E0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FD40F6"/>
    <w:multiLevelType w:val="hybridMultilevel"/>
    <w:tmpl w:val="C1207C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A37AB"/>
    <w:multiLevelType w:val="multilevel"/>
    <w:tmpl w:val="C0BC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592EB8"/>
    <w:multiLevelType w:val="multilevel"/>
    <w:tmpl w:val="09C2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C903B6"/>
    <w:multiLevelType w:val="multilevel"/>
    <w:tmpl w:val="176A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E3"/>
    <w:rsid w:val="000016C0"/>
    <w:rsid w:val="00002DBA"/>
    <w:rsid w:val="0000735A"/>
    <w:rsid w:val="0001233A"/>
    <w:rsid w:val="00027F58"/>
    <w:rsid w:val="000331A9"/>
    <w:rsid w:val="00035D73"/>
    <w:rsid w:val="000364AD"/>
    <w:rsid w:val="00050EE7"/>
    <w:rsid w:val="000571E1"/>
    <w:rsid w:val="000605BF"/>
    <w:rsid w:val="0006331C"/>
    <w:rsid w:val="000679DF"/>
    <w:rsid w:val="000741D1"/>
    <w:rsid w:val="00076CB6"/>
    <w:rsid w:val="00080B7B"/>
    <w:rsid w:val="00086F8D"/>
    <w:rsid w:val="000915B0"/>
    <w:rsid w:val="000917AC"/>
    <w:rsid w:val="00093B5C"/>
    <w:rsid w:val="000957A8"/>
    <w:rsid w:val="00096E84"/>
    <w:rsid w:val="000974DA"/>
    <w:rsid w:val="00097591"/>
    <w:rsid w:val="000A4D5B"/>
    <w:rsid w:val="000B4A9D"/>
    <w:rsid w:val="000C1953"/>
    <w:rsid w:val="000E19FB"/>
    <w:rsid w:val="000E1DC6"/>
    <w:rsid w:val="000E2D16"/>
    <w:rsid w:val="000E6B2A"/>
    <w:rsid w:val="000E7B61"/>
    <w:rsid w:val="000F0386"/>
    <w:rsid w:val="000F213F"/>
    <w:rsid w:val="0010015A"/>
    <w:rsid w:val="0010232D"/>
    <w:rsid w:val="00102DDB"/>
    <w:rsid w:val="00104F16"/>
    <w:rsid w:val="00113474"/>
    <w:rsid w:val="0013190D"/>
    <w:rsid w:val="00131AF9"/>
    <w:rsid w:val="00136847"/>
    <w:rsid w:val="0013750A"/>
    <w:rsid w:val="001378ED"/>
    <w:rsid w:val="001407CB"/>
    <w:rsid w:val="00140A2B"/>
    <w:rsid w:val="00141531"/>
    <w:rsid w:val="00141B6B"/>
    <w:rsid w:val="001506C7"/>
    <w:rsid w:val="0015327F"/>
    <w:rsid w:val="001538A8"/>
    <w:rsid w:val="00154772"/>
    <w:rsid w:val="00161D64"/>
    <w:rsid w:val="001624B2"/>
    <w:rsid w:val="00163061"/>
    <w:rsid w:val="00163ABB"/>
    <w:rsid w:val="001649BD"/>
    <w:rsid w:val="00164D6E"/>
    <w:rsid w:val="00164DCA"/>
    <w:rsid w:val="00164F97"/>
    <w:rsid w:val="00167861"/>
    <w:rsid w:val="0017247F"/>
    <w:rsid w:val="0017323F"/>
    <w:rsid w:val="00175E31"/>
    <w:rsid w:val="00183BFF"/>
    <w:rsid w:val="00190371"/>
    <w:rsid w:val="001954DD"/>
    <w:rsid w:val="00197633"/>
    <w:rsid w:val="001B2855"/>
    <w:rsid w:val="001B3321"/>
    <w:rsid w:val="001B57BD"/>
    <w:rsid w:val="001C0CE5"/>
    <w:rsid w:val="001D577B"/>
    <w:rsid w:val="001D591E"/>
    <w:rsid w:val="001D6372"/>
    <w:rsid w:val="001E72C1"/>
    <w:rsid w:val="0020038E"/>
    <w:rsid w:val="00202A20"/>
    <w:rsid w:val="00207F05"/>
    <w:rsid w:val="00210523"/>
    <w:rsid w:val="00213634"/>
    <w:rsid w:val="00214E8E"/>
    <w:rsid w:val="002161E1"/>
    <w:rsid w:val="00226D94"/>
    <w:rsid w:val="00227990"/>
    <w:rsid w:val="002427FC"/>
    <w:rsid w:val="002468B7"/>
    <w:rsid w:val="00260C9E"/>
    <w:rsid w:val="00263A05"/>
    <w:rsid w:val="00265E28"/>
    <w:rsid w:val="00280484"/>
    <w:rsid w:val="00280B91"/>
    <w:rsid w:val="00281974"/>
    <w:rsid w:val="00282E83"/>
    <w:rsid w:val="002830AE"/>
    <w:rsid w:val="002852B1"/>
    <w:rsid w:val="00287241"/>
    <w:rsid w:val="0029293C"/>
    <w:rsid w:val="0029795B"/>
    <w:rsid w:val="002A0FD4"/>
    <w:rsid w:val="002B4FB3"/>
    <w:rsid w:val="002B5855"/>
    <w:rsid w:val="002C2A20"/>
    <w:rsid w:val="002C651D"/>
    <w:rsid w:val="002D1AF4"/>
    <w:rsid w:val="002E3042"/>
    <w:rsid w:val="002F3F7F"/>
    <w:rsid w:val="002F7086"/>
    <w:rsid w:val="003032CE"/>
    <w:rsid w:val="00303B4A"/>
    <w:rsid w:val="0030637F"/>
    <w:rsid w:val="00313813"/>
    <w:rsid w:val="00314F02"/>
    <w:rsid w:val="00315E85"/>
    <w:rsid w:val="003167C7"/>
    <w:rsid w:val="00316AA7"/>
    <w:rsid w:val="00333C8F"/>
    <w:rsid w:val="00335006"/>
    <w:rsid w:val="003432FC"/>
    <w:rsid w:val="00362F8D"/>
    <w:rsid w:val="00366BE3"/>
    <w:rsid w:val="003757AB"/>
    <w:rsid w:val="00380191"/>
    <w:rsid w:val="00380305"/>
    <w:rsid w:val="003838BC"/>
    <w:rsid w:val="00392282"/>
    <w:rsid w:val="00394A7C"/>
    <w:rsid w:val="003A3EF8"/>
    <w:rsid w:val="003A4138"/>
    <w:rsid w:val="003A7F14"/>
    <w:rsid w:val="003B2C3F"/>
    <w:rsid w:val="003C617B"/>
    <w:rsid w:val="003D5613"/>
    <w:rsid w:val="003E525E"/>
    <w:rsid w:val="003F2D8A"/>
    <w:rsid w:val="003F2DEF"/>
    <w:rsid w:val="003F488F"/>
    <w:rsid w:val="003F5408"/>
    <w:rsid w:val="003F5ED8"/>
    <w:rsid w:val="00406C72"/>
    <w:rsid w:val="00415211"/>
    <w:rsid w:val="00424420"/>
    <w:rsid w:val="004338C3"/>
    <w:rsid w:val="00434F1C"/>
    <w:rsid w:val="004476AC"/>
    <w:rsid w:val="00454942"/>
    <w:rsid w:val="004553F8"/>
    <w:rsid w:val="00463641"/>
    <w:rsid w:val="004813F9"/>
    <w:rsid w:val="004927F9"/>
    <w:rsid w:val="004A1709"/>
    <w:rsid w:val="004B066C"/>
    <w:rsid w:val="004B64D3"/>
    <w:rsid w:val="004C2FBA"/>
    <w:rsid w:val="004D0D05"/>
    <w:rsid w:val="004E0447"/>
    <w:rsid w:val="004E3C01"/>
    <w:rsid w:val="004E3E32"/>
    <w:rsid w:val="004E5A0D"/>
    <w:rsid w:val="004E7462"/>
    <w:rsid w:val="004F0E11"/>
    <w:rsid w:val="004F160F"/>
    <w:rsid w:val="004F6142"/>
    <w:rsid w:val="004F6ADF"/>
    <w:rsid w:val="004F785B"/>
    <w:rsid w:val="004F796F"/>
    <w:rsid w:val="00500EF9"/>
    <w:rsid w:val="005033AD"/>
    <w:rsid w:val="00507668"/>
    <w:rsid w:val="00520790"/>
    <w:rsid w:val="005221EF"/>
    <w:rsid w:val="00525658"/>
    <w:rsid w:val="005267C3"/>
    <w:rsid w:val="00527C89"/>
    <w:rsid w:val="00536054"/>
    <w:rsid w:val="00536358"/>
    <w:rsid w:val="0054284C"/>
    <w:rsid w:val="00544EFD"/>
    <w:rsid w:val="00546CB2"/>
    <w:rsid w:val="0055083C"/>
    <w:rsid w:val="00552CCF"/>
    <w:rsid w:val="00566B12"/>
    <w:rsid w:val="005678AA"/>
    <w:rsid w:val="00570855"/>
    <w:rsid w:val="0057130E"/>
    <w:rsid w:val="00576463"/>
    <w:rsid w:val="005A4CC1"/>
    <w:rsid w:val="005B42B5"/>
    <w:rsid w:val="005B7AF4"/>
    <w:rsid w:val="005D0BE8"/>
    <w:rsid w:val="005D19EC"/>
    <w:rsid w:val="005D3962"/>
    <w:rsid w:val="005E15FF"/>
    <w:rsid w:val="005E3345"/>
    <w:rsid w:val="005E5B79"/>
    <w:rsid w:val="005F0C35"/>
    <w:rsid w:val="005F0DD9"/>
    <w:rsid w:val="00606027"/>
    <w:rsid w:val="00610B10"/>
    <w:rsid w:val="00612409"/>
    <w:rsid w:val="00621D3C"/>
    <w:rsid w:val="006249B6"/>
    <w:rsid w:val="006310C3"/>
    <w:rsid w:val="00633362"/>
    <w:rsid w:val="00647567"/>
    <w:rsid w:val="00650D0B"/>
    <w:rsid w:val="0065416F"/>
    <w:rsid w:val="006568C1"/>
    <w:rsid w:val="00656FBB"/>
    <w:rsid w:val="00662EDC"/>
    <w:rsid w:val="00666BB6"/>
    <w:rsid w:val="00671BAE"/>
    <w:rsid w:val="00677AD7"/>
    <w:rsid w:val="00690402"/>
    <w:rsid w:val="006A3133"/>
    <w:rsid w:val="006B1BF9"/>
    <w:rsid w:val="006B404D"/>
    <w:rsid w:val="006C6ABB"/>
    <w:rsid w:val="006D0540"/>
    <w:rsid w:val="006D4A86"/>
    <w:rsid w:val="006D60FF"/>
    <w:rsid w:val="006E0D3A"/>
    <w:rsid w:val="006E392C"/>
    <w:rsid w:val="006E461E"/>
    <w:rsid w:val="006F0BEE"/>
    <w:rsid w:val="006F353F"/>
    <w:rsid w:val="006F7BC5"/>
    <w:rsid w:val="007038C7"/>
    <w:rsid w:val="007104E7"/>
    <w:rsid w:val="0072172B"/>
    <w:rsid w:val="00723FA2"/>
    <w:rsid w:val="00725FFA"/>
    <w:rsid w:val="007267FF"/>
    <w:rsid w:val="00730C66"/>
    <w:rsid w:val="0073462A"/>
    <w:rsid w:val="007421A3"/>
    <w:rsid w:val="00747C3F"/>
    <w:rsid w:val="007557F9"/>
    <w:rsid w:val="00755C06"/>
    <w:rsid w:val="00757DB9"/>
    <w:rsid w:val="00763259"/>
    <w:rsid w:val="00765324"/>
    <w:rsid w:val="0077071B"/>
    <w:rsid w:val="00774941"/>
    <w:rsid w:val="00780912"/>
    <w:rsid w:val="0078504D"/>
    <w:rsid w:val="00790EDB"/>
    <w:rsid w:val="007935A5"/>
    <w:rsid w:val="007937C0"/>
    <w:rsid w:val="007A60E8"/>
    <w:rsid w:val="007A74C8"/>
    <w:rsid w:val="007B691B"/>
    <w:rsid w:val="007B6F8C"/>
    <w:rsid w:val="007C4904"/>
    <w:rsid w:val="007D4CEC"/>
    <w:rsid w:val="007E0D5D"/>
    <w:rsid w:val="007E18DA"/>
    <w:rsid w:val="007E2D81"/>
    <w:rsid w:val="007E470B"/>
    <w:rsid w:val="007E4B0A"/>
    <w:rsid w:val="008061B1"/>
    <w:rsid w:val="00807EF1"/>
    <w:rsid w:val="008140F6"/>
    <w:rsid w:val="0081446F"/>
    <w:rsid w:val="00825746"/>
    <w:rsid w:val="008259B8"/>
    <w:rsid w:val="00825DDE"/>
    <w:rsid w:val="00834208"/>
    <w:rsid w:val="00837A07"/>
    <w:rsid w:val="00846980"/>
    <w:rsid w:val="00850BFD"/>
    <w:rsid w:val="008518E9"/>
    <w:rsid w:val="00863E11"/>
    <w:rsid w:val="00865DC5"/>
    <w:rsid w:val="00870311"/>
    <w:rsid w:val="008938BD"/>
    <w:rsid w:val="008A691A"/>
    <w:rsid w:val="008A7E6B"/>
    <w:rsid w:val="008B63F6"/>
    <w:rsid w:val="008C26B8"/>
    <w:rsid w:val="008C5138"/>
    <w:rsid w:val="008C5193"/>
    <w:rsid w:val="008D2C0F"/>
    <w:rsid w:val="008D425E"/>
    <w:rsid w:val="008D60A2"/>
    <w:rsid w:val="008E1D38"/>
    <w:rsid w:val="008F4F92"/>
    <w:rsid w:val="008F639F"/>
    <w:rsid w:val="008F6ED0"/>
    <w:rsid w:val="00901525"/>
    <w:rsid w:val="009124C0"/>
    <w:rsid w:val="00915A6C"/>
    <w:rsid w:val="00925941"/>
    <w:rsid w:val="00936D03"/>
    <w:rsid w:val="00936E2D"/>
    <w:rsid w:val="009470DC"/>
    <w:rsid w:val="00963400"/>
    <w:rsid w:val="00974DF8"/>
    <w:rsid w:val="009770B3"/>
    <w:rsid w:val="00980FC6"/>
    <w:rsid w:val="009819DC"/>
    <w:rsid w:val="009831D2"/>
    <w:rsid w:val="00995BEC"/>
    <w:rsid w:val="009A41AE"/>
    <w:rsid w:val="009A6478"/>
    <w:rsid w:val="009A7DFB"/>
    <w:rsid w:val="009C0C91"/>
    <w:rsid w:val="009C111C"/>
    <w:rsid w:val="009C5D29"/>
    <w:rsid w:val="009D5488"/>
    <w:rsid w:val="009E1E2C"/>
    <w:rsid w:val="009E5655"/>
    <w:rsid w:val="009F5CF4"/>
    <w:rsid w:val="00A12EA1"/>
    <w:rsid w:val="00A151DF"/>
    <w:rsid w:val="00A16340"/>
    <w:rsid w:val="00A247F2"/>
    <w:rsid w:val="00A35D76"/>
    <w:rsid w:val="00A433AF"/>
    <w:rsid w:val="00A828A6"/>
    <w:rsid w:val="00A85A7C"/>
    <w:rsid w:val="00A97CED"/>
    <w:rsid w:val="00AA0352"/>
    <w:rsid w:val="00AA318F"/>
    <w:rsid w:val="00AA6E2A"/>
    <w:rsid w:val="00AB09A2"/>
    <w:rsid w:val="00AB6D86"/>
    <w:rsid w:val="00AD42D1"/>
    <w:rsid w:val="00AD69EB"/>
    <w:rsid w:val="00AE026B"/>
    <w:rsid w:val="00AE0E6C"/>
    <w:rsid w:val="00AE22A7"/>
    <w:rsid w:val="00AE6620"/>
    <w:rsid w:val="00B01057"/>
    <w:rsid w:val="00B03DBE"/>
    <w:rsid w:val="00B05EC0"/>
    <w:rsid w:val="00B13BC5"/>
    <w:rsid w:val="00B15917"/>
    <w:rsid w:val="00B15927"/>
    <w:rsid w:val="00B262F1"/>
    <w:rsid w:val="00B263C4"/>
    <w:rsid w:val="00B34930"/>
    <w:rsid w:val="00B36BE2"/>
    <w:rsid w:val="00B437EE"/>
    <w:rsid w:val="00B44F5E"/>
    <w:rsid w:val="00B57768"/>
    <w:rsid w:val="00B578DE"/>
    <w:rsid w:val="00B61A30"/>
    <w:rsid w:val="00B61CD9"/>
    <w:rsid w:val="00B66C98"/>
    <w:rsid w:val="00B757D4"/>
    <w:rsid w:val="00B761F3"/>
    <w:rsid w:val="00B815D4"/>
    <w:rsid w:val="00B816EB"/>
    <w:rsid w:val="00B85BA9"/>
    <w:rsid w:val="00B867C7"/>
    <w:rsid w:val="00B90362"/>
    <w:rsid w:val="00BA7221"/>
    <w:rsid w:val="00BC11A1"/>
    <w:rsid w:val="00BC156F"/>
    <w:rsid w:val="00BC4124"/>
    <w:rsid w:val="00BC7BDB"/>
    <w:rsid w:val="00BD0544"/>
    <w:rsid w:val="00BD2FBE"/>
    <w:rsid w:val="00BD57C4"/>
    <w:rsid w:val="00BD678A"/>
    <w:rsid w:val="00BD79AA"/>
    <w:rsid w:val="00BE01BB"/>
    <w:rsid w:val="00BE1016"/>
    <w:rsid w:val="00BE61ED"/>
    <w:rsid w:val="00BF7A11"/>
    <w:rsid w:val="00C007F9"/>
    <w:rsid w:val="00C01D8E"/>
    <w:rsid w:val="00C040AB"/>
    <w:rsid w:val="00C04E2F"/>
    <w:rsid w:val="00C06D75"/>
    <w:rsid w:val="00C262D1"/>
    <w:rsid w:val="00C31C4C"/>
    <w:rsid w:val="00C44823"/>
    <w:rsid w:val="00C50D62"/>
    <w:rsid w:val="00C51F86"/>
    <w:rsid w:val="00C7264C"/>
    <w:rsid w:val="00C8339F"/>
    <w:rsid w:val="00C83EFC"/>
    <w:rsid w:val="00C84636"/>
    <w:rsid w:val="00C903A3"/>
    <w:rsid w:val="00C9429B"/>
    <w:rsid w:val="00C94D0C"/>
    <w:rsid w:val="00C95715"/>
    <w:rsid w:val="00CA61E3"/>
    <w:rsid w:val="00CB0887"/>
    <w:rsid w:val="00CB0C50"/>
    <w:rsid w:val="00CB44B6"/>
    <w:rsid w:val="00CB6927"/>
    <w:rsid w:val="00CC18FA"/>
    <w:rsid w:val="00CD255C"/>
    <w:rsid w:val="00CD27DD"/>
    <w:rsid w:val="00CF0094"/>
    <w:rsid w:val="00CF3A46"/>
    <w:rsid w:val="00CF784B"/>
    <w:rsid w:val="00D10E55"/>
    <w:rsid w:val="00D1150B"/>
    <w:rsid w:val="00D121FB"/>
    <w:rsid w:val="00D12D13"/>
    <w:rsid w:val="00D15752"/>
    <w:rsid w:val="00D220CD"/>
    <w:rsid w:val="00D376F6"/>
    <w:rsid w:val="00D50124"/>
    <w:rsid w:val="00D53B81"/>
    <w:rsid w:val="00D548E1"/>
    <w:rsid w:val="00D6153E"/>
    <w:rsid w:val="00D70BA5"/>
    <w:rsid w:val="00D85A31"/>
    <w:rsid w:val="00D9318B"/>
    <w:rsid w:val="00D94579"/>
    <w:rsid w:val="00DA0872"/>
    <w:rsid w:val="00DA0CC2"/>
    <w:rsid w:val="00DA120E"/>
    <w:rsid w:val="00DA205B"/>
    <w:rsid w:val="00DA3405"/>
    <w:rsid w:val="00DA36AB"/>
    <w:rsid w:val="00DB4D1A"/>
    <w:rsid w:val="00DC25C7"/>
    <w:rsid w:val="00DC338A"/>
    <w:rsid w:val="00DD3425"/>
    <w:rsid w:val="00DD751D"/>
    <w:rsid w:val="00DE2EC8"/>
    <w:rsid w:val="00DF2568"/>
    <w:rsid w:val="00E020FA"/>
    <w:rsid w:val="00E05DC2"/>
    <w:rsid w:val="00E110E3"/>
    <w:rsid w:val="00E11A62"/>
    <w:rsid w:val="00E2061E"/>
    <w:rsid w:val="00E23DEF"/>
    <w:rsid w:val="00E249A4"/>
    <w:rsid w:val="00E24B68"/>
    <w:rsid w:val="00E276CE"/>
    <w:rsid w:val="00E27F75"/>
    <w:rsid w:val="00E36E73"/>
    <w:rsid w:val="00E43FB0"/>
    <w:rsid w:val="00E44FD0"/>
    <w:rsid w:val="00E54A85"/>
    <w:rsid w:val="00E62777"/>
    <w:rsid w:val="00E70CC8"/>
    <w:rsid w:val="00E73A04"/>
    <w:rsid w:val="00E759FE"/>
    <w:rsid w:val="00E83124"/>
    <w:rsid w:val="00E84F5A"/>
    <w:rsid w:val="00E9536A"/>
    <w:rsid w:val="00E96D42"/>
    <w:rsid w:val="00EA2CC7"/>
    <w:rsid w:val="00EA3549"/>
    <w:rsid w:val="00EA6284"/>
    <w:rsid w:val="00EA68C0"/>
    <w:rsid w:val="00EB5FC6"/>
    <w:rsid w:val="00EC391E"/>
    <w:rsid w:val="00EC45E9"/>
    <w:rsid w:val="00EC5ADB"/>
    <w:rsid w:val="00ED4328"/>
    <w:rsid w:val="00EF6BAC"/>
    <w:rsid w:val="00EF7AA1"/>
    <w:rsid w:val="00F01380"/>
    <w:rsid w:val="00F03971"/>
    <w:rsid w:val="00F06E4D"/>
    <w:rsid w:val="00F22949"/>
    <w:rsid w:val="00F274DC"/>
    <w:rsid w:val="00F30B25"/>
    <w:rsid w:val="00F40E1D"/>
    <w:rsid w:val="00F42B0D"/>
    <w:rsid w:val="00F549BF"/>
    <w:rsid w:val="00F62090"/>
    <w:rsid w:val="00F641FF"/>
    <w:rsid w:val="00F7502D"/>
    <w:rsid w:val="00F753E3"/>
    <w:rsid w:val="00F84263"/>
    <w:rsid w:val="00F84352"/>
    <w:rsid w:val="00F9284E"/>
    <w:rsid w:val="00F944F1"/>
    <w:rsid w:val="00FA6E36"/>
    <w:rsid w:val="00FC64B9"/>
    <w:rsid w:val="00FD312E"/>
    <w:rsid w:val="00FD6E4A"/>
    <w:rsid w:val="00FE02C8"/>
    <w:rsid w:val="00FE078F"/>
    <w:rsid w:val="00FE15C2"/>
    <w:rsid w:val="00FE3EDF"/>
    <w:rsid w:val="00FE4A9B"/>
    <w:rsid w:val="00FE6826"/>
    <w:rsid w:val="00FF17B0"/>
    <w:rsid w:val="00FF76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46B11C-80B1-4A3B-AC7D-9DD5FF42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61E3"/>
    <w:pPr>
      <w:spacing w:after="0" w:line="240" w:lineRule="auto"/>
    </w:pPr>
  </w:style>
  <w:style w:type="paragraph" w:styleId="BalloonText">
    <w:name w:val="Balloon Text"/>
    <w:basedOn w:val="Normal"/>
    <w:link w:val="BalloonTextChar"/>
    <w:uiPriority w:val="99"/>
    <w:semiHidden/>
    <w:unhideWhenUsed/>
    <w:rsid w:val="0079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7C0"/>
    <w:rPr>
      <w:rFonts w:ascii="Tahoma" w:hAnsi="Tahoma" w:cs="Tahoma"/>
      <w:sz w:val="16"/>
      <w:szCs w:val="16"/>
    </w:rPr>
  </w:style>
  <w:style w:type="paragraph" w:styleId="Header">
    <w:name w:val="header"/>
    <w:basedOn w:val="Normal"/>
    <w:link w:val="HeaderChar"/>
    <w:uiPriority w:val="99"/>
    <w:unhideWhenUsed/>
    <w:rsid w:val="00793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7C0"/>
  </w:style>
  <w:style w:type="paragraph" w:styleId="Footer">
    <w:name w:val="footer"/>
    <w:basedOn w:val="Normal"/>
    <w:link w:val="FooterChar"/>
    <w:uiPriority w:val="99"/>
    <w:unhideWhenUsed/>
    <w:rsid w:val="00793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7C0"/>
  </w:style>
  <w:style w:type="paragraph" w:styleId="ListParagraph">
    <w:name w:val="List Paragraph"/>
    <w:basedOn w:val="Normal"/>
    <w:uiPriority w:val="34"/>
    <w:qFormat/>
    <w:rsid w:val="00DC338A"/>
    <w:pPr>
      <w:ind w:left="720"/>
      <w:contextualSpacing/>
    </w:pPr>
  </w:style>
  <w:style w:type="character" w:styleId="Hyperlink">
    <w:name w:val="Hyperlink"/>
    <w:basedOn w:val="DefaultParagraphFont"/>
    <w:uiPriority w:val="99"/>
    <w:unhideWhenUsed/>
    <w:rsid w:val="00E36E73"/>
    <w:rPr>
      <w:color w:val="0000FF" w:themeColor="hyperlink"/>
      <w:u w:val="single"/>
    </w:rPr>
  </w:style>
  <w:style w:type="paragraph" w:styleId="EndnoteText">
    <w:name w:val="endnote text"/>
    <w:basedOn w:val="Normal"/>
    <w:link w:val="EndnoteTextChar"/>
    <w:uiPriority w:val="99"/>
    <w:semiHidden/>
    <w:unhideWhenUsed/>
    <w:rsid w:val="00D931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318B"/>
    <w:rPr>
      <w:sz w:val="20"/>
      <w:szCs w:val="20"/>
    </w:rPr>
  </w:style>
  <w:style w:type="character" w:styleId="EndnoteReference">
    <w:name w:val="endnote reference"/>
    <w:basedOn w:val="DefaultParagraphFont"/>
    <w:uiPriority w:val="99"/>
    <w:semiHidden/>
    <w:unhideWhenUsed/>
    <w:rsid w:val="00D9318B"/>
    <w:rPr>
      <w:vertAlign w:val="superscript"/>
    </w:rPr>
  </w:style>
  <w:style w:type="character" w:customStyle="1" w:styleId="hui1218">
    <w:name w:val="hui1218"/>
    <w:basedOn w:val="DefaultParagraphFont"/>
    <w:rsid w:val="00DD751D"/>
  </w:style>
  <w:style w:type="character" w:styleId="CommentReference">
    <w:name w:val="annotation reference"/>
    <w:basedOn w:val="DefaultParagraphFont"/>
    <w:uiPriority w:val="99"/>
    <w:semiHidden/>
    <w:unhideWhenUsed/>
    <w:rsid w:val="00901525"/>
    <w:rPr>
      <w:sz w:val="21"/>
      <w:szCs w:val="21"/>
    </w:rPr>
  </w:style>
  <w:style w:type="paragraph" w:styleId="CommentText">
    <w:name w:val="annotation text"/>
    <w:basedOn w:val="Normal"/>
    <w:link w:val="CommentTextChar"/>
    <w:uiPriority w:val="99"/>
    <w:semiHidden/>
    <w:unhideWhenUsed/>
    <w:rsid w:val="00901525"/>
  </w:style>
  <w:style w:type="character" w:customStyle="1" w:styleId="CommentTextChar">
    <w:name w:val="Comment Text Char"/>
    <w:basedOn w:val="DefaultParagraphFont"/>
    <w:link w:val="CommentText"/>
    <w:uiPriority w:val="99"/>
    <w:semiHidden/>
    <w:rsid w:val="00901525"/>
  </w:style>
  <w:style w:type="paragraph" w:styleId="CommentSubject">
    <w:name w:val="annotation subject"/>
    <w:basedOn w:val="CommentText"/>
    <w:next w:val="CommentText"/>
    <w:link w:val="CommentSubjectChar"/>
    <w:uiPriority w:val="99"/>
    <w:semiHidden/>
    <w:unhideWhenUsed/>
    <w:rsid w:val="00901525"/>
    <w:rPr>
      <w:b/>
      <w:bCs/>
    </w:rPr>
  </w:style>
  <w:style w:type="character" w:customStyle="1" w:styleId="CommentSubjectChar">
    <w:name w:val="Comment Subject Char"/>
    <w:basedOn w:val="CommentTextChar"/>
    <w:link w:val="CommentSubject"/>
    <w:uiPriority w:val="99"/>
    <w:semiHidden/>
    <w:rsid w:val="00901525"/>
    <w:rPr>
      <w:b/>
      <w:bCs/>
    </w:rPr>
  </w:style>
  <w:style w:type="paragraph" w:styleId="Revision">
    <w:name w:val="Revision"/>
    <w:hidden/>
    <w:uiPriority w:val="99"/>
    <w:semiHidden/>
    <w:rsid w:val="00901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69844">
      <w:bodyDiv w:val="1"/>
      <w:marLeft w:val="0"/>
      <w:marRight w:val="0"/>
      <w:marTop w:val="0"/>
      <w:marBottom w:val="0"/>
      <w:divBdr>
        <w:top w:val="none" w:sz="0" w:space="0" w:color="auto"/>
        <w:left w:val="none" w:sz="0" w:space="0" w:color="auto"/>
        <w:bottom w:val="none" w:sz="0" w:space="0" w:color="auto"/>
        <w:right w:val="none" w:sz="0" w:space="0" w:color="auto"/>
      </w:divBdr>
    </w:div>
    <w:div w:id="221214608">
      <w:bodyDiv w:val="1"/>
      <w:marLeft w:val="0"/>
      <w:marRight w:val="0"/>
      <w:marTop w:val="0"/>
      <w:marBottom w:val="0"/>
      <w:divBdr>
        <w:top w:val="none" w:sz="0" w:space="0" w:color="auto"/>
        <w:left w:val="none" w:sz="0" w:space="0" w:color="auto"/>
        <w:bottom w:val="none" w:sz="0" w:space="0" w:color="auto"/>
        <w:right w:val="none" w:sz="0" w:space="0" w:color="auto"/>
      </w:divBdr>
    </w:div>
    <w:div w:id="511916426">
      <w:bodyDiv w:val="1"/>
      <w:marLeft w:val="0"/>
      <w:marRight w:val="0"/>
      <w:marTop w:val="0"/>
      <w:marBottom w:val="0"/>
      <w:divBdr>
        <w:top w:val="none" w:sz="0" w:space="0" w:color="auto"/>
        <w:left w:val="none" w:sz="0" w:space="0" w:color="auto"/>
        <w:bottom w:val="none" w:sz="0" w:space="0" w:color="auto"/>
        <w:right w:val="none" w:sz="0" w:space="0" w:color="auto"/>
      </w:divBdr>
    </w:div>
    <w:div w:id="901909338">
      <w:bodyDiv w:val="1"/>
      <w:marLeft w:val="0"/>
      <w:marRight w:val="0"/>
      <w:marTop w:val="0"/>
      <w:marBottom w:val="0"/>
      <w:divBdr>
        <w:top w:val="none" w:sz="0" w:space="0" w:color="auto"/>
        <w:left w:val="none" w:sz="0" w:space="0" w:color="auto"/>
        <w:bottom w:val="none" w:sz="0" w:space="0" w:color="auto"/>
        <w:right w:val="none" w:sz="0" w:space="0" w:color="auto"/>
      </w:divBdr>
    </w:div>
    <w:div w:id="944003588">
      <w:bodyDiv w:val="1"/>
      <w:marLeft w:val="0"/>
      <w:marRight w:val="0"/>
      <w:marTop w:val="0"/>
      <w:marBottom w:val="0"/>
      <w:divBdr>
        <w:top w:val="none" w:sz="0" w:space="0" w:color="auto"/>
        <w:left w:val="none" w:sz="0" w:space="0" w:color="auto"/>
        <w:bottom w:val="none" w:sz="0" w:space="0" w:color="auto"/>
        <w:right w:val="none" w:sz="0" w:space="0" w:color="auto"/>
      </w:divBdr>
    </w:div>
    <w:div w:id="1066999234">
      <w:bodyDiv w:val="1"/>
      <w:marLeft w:val="0"/>
      <w:marRight w:val="0"/>
      <w:marTop w:val="0"/>
      <w:marBottom w:val="0"/>
      <w:divBdr>
        <w:top w:val="none" w:sz="0" w:space="0" w:color="auto"/>
        <w:left w:val="none" w:sz="0" w:space="0" w:color="auto"/>
        <w:bottom w:val="none" w:sz="0" w:space="0" w:color="auto"/>
        <w:right w:val="none" w:sz="0" w:space="0" w:color="auto"/>
      </w:divBdr>
    </w:div>
    <w:div w:id="1302153792">
      <w:bodyDiv w:val="1"/>
      <w:marLeft w:val="0"/>
      <w:marRight w:val="0"/>
      <w:marTop w:val="0"/>
      <w:marBottom w:val="0"/>
      <w:divBdr>
        <w:top w:val="none" w:sz="0" w:space="0" w:color="auto"/>
        <w:left w:val="none" w:sz="0" w:space="0" w:color="auto"/>
        <w:bottom w:val="none" w:sz="0" w:space="0" w:color="auto"/>
        <w:right w:val="none" w:sz="0" w:space="0" w:color="auto"/>
      </w:divBdr>
    </w:div>
    <w:div w:id="1346325268">
      <w:bodyDiv w:val="1"/>
      <w:marLeft w:val="0"/>
      <w:marRight w:val="0"/>
      <w:marTop w:val="0"/>
      <w:marBottom w:val="0"/>
      <w:divBdr>
        <w:top w:val="none" w:sz="0" w:space="0" w:color="auto"/>
        <w:left w:val="none" w:sz="0" w:space="0" w:color="auto"/>
        <w:bottom w:val="none" w:sz="0" w:space="0" w:color="auto"/>
        <w:right w:val="none" w:sz="0" w:space="0" w:color="auto"/>
      </w:divBdr>
      <w:divsChild>
        <w:div w:id="1432897173">
          <w:marLeft w:val="0"/>
          <w:marRight w:val="0"/>
          <w:marTop w:val="330"/>
          <w:marBottom w:val="375"/>
          <w:divBdr>
            <w:top w:val="single" w:sz="6" w:space="9" w:color="F06079"/>
            <w:left w:val="single" w:sz="6" w:space="15" w:color="F06079"/>
            <w:bottom w:val="single" w:sz="6" w:space="9" w:color="F06079"/>
            <w:right w:val="single" w:sz="6" w:space="15" w:color="F06079"/>
          </w:divBdr>
        </w:div>
      </w:divsChild>
    </w:div>
    <w:div w:id="1494639001">
      <w:bodyDiv w:val="1"/>
      <w:marLeft w:val="0"/>
      <w:marRight w:val="0"/>
      <w:marTop w:val="0"/>
      <w:marBottom w:val="0"/>
      <w:divBdr>
        <w:top w:val="none" w:sz="0" w:space="0" w:color="auto"/>
        <w:left w:val="none" w:sz="0" w:space="0" w:color="auto"/>
        <w:bottom w:val="none" w:sz="0" w:space="0" w:color="auto"/>
        <w:right w:val="none" w:sz="0" w:space="0" w:color="auto"/>
      </w:divBdr>
      <w:divsChild>
        <w:div w:id="1106459055">
          <w:marLeft w:val="0"/>
          <w:marRight w:val="0"/>
          <w:marTop w:val="0"/>
          <w:marBottom w:val="0"/>
          <w:divBdr>
            <w:top w:val="none" w:sz="0" w:space="0" w:color="auto"/>
            <w:left w:val="none" w:sz="0" w:space="0" w:color="auto"/>
            <w:bottom w:val="none" w:sz="0" w:space="0" w:color="auto"/>
            <w:right w:val="none" w:sz="0" w:space="0" w:color="auto"/>
          </w:divBdr>
          <w:divsChild>
            <w:div w:id="105469279">
              <w:marLeft w:val="0"/>
              <w:marRight w:val="0"/>
              <w:marTop w:val="0"/>
              <w:marBottom w:val="0"/>
              <w:divBdr>
                <w:top w:val="none" w:sz="0" w:space="0" w:color="auto"/>
                <w:left w:val="none" w:sz="0" w:space="0" w:color="auto"/>
                <w:bottom w:val="none" w:sz="0" w:space="0" w:color="auto"/>
                <w:right w:val="none" w:sz="0" w:space="0" w:color="auto"/>
              </w:divBdr>
            </w:div>
            <w:div w:id="1130898255">
              <w:marLeft w:val="0"/>
              <w:marRight w:val="0"/>
              <w:marTop w:val="0"/>
              <w:marBottom w:val="0"/>
              <w:divBdr>
                <w:top w:val="none" w:sz="0" w:space="0" w:color="auto"/>
                <w:left w:val="none" w:sz="0" w:space="0" w:color="auto"/>
                <w:bottom w:val="none" w:sz="0" w:space="0" w:color="auto"/>
                <w:right w:val="none" w:sz="0" w:space="0" w:color="auto"/>
              </w:divBdr>
            </w:div>
            <w:div w:id="772866697">
              <w:marLeft w:val="0"/>
              <w:marRight w:val="0"/>
              <w:marTop w:val="0"/>
              <w:marBottom w:val="0"/>
              <w:divBdr>
                <w:top w:val="none" w:sz="0" w:space="0" w:color="auto"/>
                <w:left w:val="none" w:sz="0" w:space="0" w:color="auto"/>
                <w:bottom w:val="none" w:sz="0" w:space="0" w:color="auto"/>
                <w:right w:val="none" w:sz="0" w:space="0" w:color="auto"/>
              </w:divBdr>
            </w:div>
            <w:div w:id="1383287540">
              <w:marLeft w:val="0"/>
              <w:marRight w:val="0"/>
              <w:marTop w:val="0"/>
              <w:marBottom w:val="0"/>
              <w:divBdr>
                <w:top w:val="none" w:sz="0" w:space="0" w:color="auto"/>
                <w:left w:val="none" w:sz="0" w:space="0" w:color="auto"/>
                <w:bottom w:val="none" w:sz="0" w:space="0" w:color="auto"/>
                <w:right w:val="none" w:sz="0" w:space="0" w:color="auto"/>
              </w:divBdr>
            </w:div>
            <w:div w:id="139734802">
              <w:marLeft w:val="0"/>
              <w:marRight w:val="0"/>
              <w:marTop w:val="0"/>
              <w:marBottom w:val="0"/>
              <w:divBdr>
                <w:top w:val="none" w:sz="0" w:space="0" w:color="auto"/>
                <w:left w:val="none" w:sz="0" w:space="0" w:color="auto"/>
                <w:bottom w:val="none" w:sz="0" w:space="0" w:color="auto"/>
                <w:right w:val="none" w:sz="0" w:space="0" w:color="auto"/>
              </w:divBdr>
            </w:div>
            <w:div w:id="1258169484">
              <w:marLeft w:val="0"/>
              <w:marRight w:val="0"/>
              <w:marTop w:val="0"/>
              <w:marBottom w:val="0"/>
              <w:divBdr>
                <w:top w:val="none" w:sz="0" w:space="0" w:color="auto"/>
                <w:left w:val="none" w:sz="0" w:space="0" w:color="auto"/>
                <w:bottom w:val="none" w:sz="0" w:space="0" w:color="auto"/>
                <w:right w:val="none" w:sz="0" w:space="0" w:color="auto"/>
              </w:divBdr>
            </w:div>
            <w:div w:id="282351941">
              <w:marLeft w:val="0"/>
              <w:marRight w:val="0"/>
              <w:marTop w:val="0"/>
              <w:marBottom w:val="0"/>
              <w:divBdr>
                <w:top w:val="none" w:sz="0" w:space="0" w:color="auto"/>
                <w:left w:val="none" w:sz="0" w:space="0" w:color="auto"/>
                <w:bottom w:val="none" w:sz="0" w:space="0" w:color="auto"/>
                <w:right w:val="none" w:sz="0" w:space="0" w:color="auto"/>
              </w:divBdr>
            </w:div>
            <w:div w:id="1112673062">
              <w:marLeft w:val="0"/>
              <w:marRight w:val="0"/>
              <w:marTop w:val="0"/>
              <w:marBottom w:val="0"/>
              <w:divBdr>
                <w:top w:val="none" w:sz="0" w:space="0" w:color="auto"/>
                <w:left w:val="none" w:sz="0" w:space="0" w:color="auto"/>
                <w:bottom w:val="none" w:sz="0" w:space="0" w:color="auto"/>
                <w:right w:val="none" w:sz="0" w:space="0" w:color="auto"/>
              </w:divBdr>
            </w:div>
            <w:div w:id="881132376">
              <w:marLeft w:val="0"/>
              <w:marRight w:val="0"/>
              <w:marTop w:val="0"/>
              <w:marBottom w:val="0"/>
              <w:divBdr>
                <w:top w:val="none" w:sz="0" w:space="0" w:color="auto"/>
                <w:left w:val="none" w:sz="0" w:space="0" w:color="auto"/>
                <w:bottom w:val="none" w:sz="0" w:space="0" w:color="auto"/>
                <w:right w:val="none" w:sz="0" w:space="0" w:color="auto"/>
              </w:divBdr>
            </w:div>
            <w:div w:id="1464348921">
              <w:marLeft w:val="0"/>
              <w:marRight w:val="0"/>
              <w:marTop w:val="0"/>
              <w:marBottom w:val="0"/>
              <w:divBdr>
                <w:top w:val="none" w:sz="0" w:space="0" w:color="auto"/>
                <w:left w:val="none" w:sz="0" w:space="0" w:color="auto"/>
                <w:bottom w:val="none" w:sz="0" w:space="0" w:color="auto"/>
                <w:right w:val="none" w:sz="0" w:space="0" w:color="auto"/>
              </w:divBdr>
            </w:div>
            <w:div w:id="1490168162">
              <w:marLeft w:val="0"/>
              <w:marRight w:val="0"/>
              <w:marTop w:val="0"/>
              <w:marBottom w:val="0"/>
              <w:divBdr>
                <w:top w:val="none" w:sz="0" w:space="0" w:color="auto"/>
                <w:left w:val="none" w:sz="0" w:space="0" w:color="auto"/>
                <w:bottom w:val="none" w:sz="0" w:space="0" w:color="auto"/>
                <w:right w:val="none" w:sz="0" w:space="0" w:color="auto"/>
              </w:divBdr>
            </w:div>
            <w:div w:id="957756994">
              <w:marLeft w:val="0"/>
              <w:marRight w:val="0"/>
              <w:marTop w:val="0"/>
              <w:marBottom w:val="0"/>
              <w:divBdr>
                <w:top w:val="none" w:sz="0" w:space="0" w:color="auto"/>
                <w:left w:val="none" w:sz="0" w:space="0" w:color="auto"/>
                <w:bottom w:val="none" w:sz="0" w:space="0" w:color="auto"/>
                <w:right w:val="none" w:sz="0" w:space="0" w:color="auto"/>
              </w:divBdr>
            </w:div>
            <w:div w:id="747458720">
              <w:marLeft w:val="0"/>
              <w:marRight w:val="0"/>
              <w:marTop w:val="0"/>
              <w:marBottom w:val="0"/>
              <w:divBdr>
                <w:top w:val="none" w:sz="0" w:space="0" w:color="auto"/>
                <w:left w:val="none" w:sz="0" w:space="0" w:color="auto"/>
                <w:bottom w:val="none" w:sz="0" w:space="0" w:color="auto"/>
                <w:right w:val="none" w:sz="0" w:space="0" w:color="auto"/>
              </w:divBdr>
            </w:div>
            <w:div w:id="888760652">
              <w:marLeft w:val="0"/>
              <w:marRight w:val="0"/>
              <w:marTop w:val="0"/>
              <w:marBottom w:val="0"/>
              <w:divBdr>
                <w:top w:val="none" w:sz="0" w:space="0" w:color="auto"/>
                <w:left w:val="none" w:sz="0" w:space="0" w:color="auto"/>
                <w:bottom w:val="none" w:sz="0" w:space="0" w:color="auto"/>
                <w:right w:val="none" w:sz="0" w:space="0" w:color="auto"/>
              </w:divBdr>
            </w:div>
            <w:div w:id="7768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Neurofibrom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en.wikipedia.org/wiki/Nerv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n.wikipedia.org/wiki/Connective_tissue"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F80BF-E153-453B-8450-7614C003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AGHAV</dc:creator>
  <cp:lastModifiedBy>LS Ma</cp:lastModifiedBy>
  <cp:revision>2</cp:revision>
  <cp:lastPrinted>2015-02-06T05:24:00Z</cp:lastPrinted>
  <dcterms:created xsi:type="dcterms:W3CDTF">2015-06-18T16:40:00Z</dcterms:created>
  <dcterms:modified xsi:type="dcterms:W3CDTF">2015-06-18T16:40:00Z</dcterms:modified>
</cp:coreProperties>
</file>