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3F" w:rsidRPr="00CD266B" w:rsidRDefault="00BA743F" w:rsidP="00BF14D0">
      <w:pPr>
        <w:spacing w:after="0" w:line="360" w:lineRule="auto"/>
        <w:jc w:val="both"/>
        <w:rPr>
          <w:rFonts w:ascii="Book Antiqua" w:hAnsi="Book Antiqua"/>
          <w:b/>
          <w:color w:val="000000"/>
          <w:sz w:val="24"/>
          <w:szCs w:val="24"/>
          <w:lang w:val="en-US" w:eastAsia="zh-CN"/>
        </w:rPr>
      </w:pPr>
      <w:r w:rsidRPr="00CD266B">
        <w:rPr>
          <w:rFonts w:ascii="Book Antiqua" w:hAnsi="Book Antiqua"/>
          <w:b/>
          <w:color w:val="000000"/>
          <w:sz w:val="24"/>
          <w:szCs w:val="24"/>
          <w:lang w:val="en-US" w:eastAsia="zh-CN"/>
        </w:rPr>
        <w:t xml:space="preserve">Name of journal: </w:t>
      </w:r>
      <w:r w:rsidRPr="000C7627">
        <w:rPr>
          <w:rFonts w:ascii="Book Antiqua" w:hAnsi="Book Antiqua"/>
          <w:b/>
          <w:i/>
          <w:color w:val="000000"/>
          <w:sz w:val="24"/>
          <w:szCs w:val="24"/>
          <w:lang w:val="en-US" w:eastAsia="zh-CN"/>
        </w:rPr>
        <w:t>World Journal of Clinical Cases</w:t>
      </w:r>
    </w:p>
    <w:p w:rsidR="00BA743F" w:rsidRPr="00CD266B" w:rsidRDefault="00BA743F" w:rsidP="00BF14D0">
      <w:pPr>
        <w:spacing w:after="0" w:line="360" w:lineRule="auto"/>
        <w:jc w:val="both"/>
        <w:rPr>
          <w:rFonts w:ascii="Book Antiqua" w:hAnsi="Book Antiqua"/>
          <w:b/>
          <w:color w:val="000000"/>
          <w:sz w:val="24"/>
          <w:szCs w:val="24"/>
          <w:lang w:val="en-US" w:eastAsia="zh-CN"/>
        </w:rPr>
      </w:pPr>
      <w:r w:rsidRPr="00CD266B">
        <w:rPr>
          <w:rFonts w:ascii="Book Antiqua" w:hAnsi="Book Antiqua"/>
          <w:b/>
          <w:color w:val="000000"/>
          <w:sz w:val="24"/>
          <w:szCs w:val="24"/>
          <w:lang w:val="en-US" w:eastAsia="zh-CN"/>
        </w:rPr>
        <w:t>ESPS Manuscript NO: 17151</w:t>
      </w:r>
    </w:p>
    <w:p w:rsidR="00BA743F" w:rsidRPr="00CD266B" w:rsidRDefault="009E1F0F" w:rsidP="00BF14D0">
      <w:pPr>
        <w:spacing w:after="0" w:line="360" w:lineRule="auto"/>
        <w:jc w:val="both"/>
        <w:rPr>
          <w:rFonts w:ascii="Book Antiqua" w:hAnsi="Book Antiqua"/>
          <w:b/>
          <w:color w:val="000000"/>
          <w:sz w:val="24"/>
          <w:szCs w:val="24"/>
          <w:lang w:val="en-US" w:eastAsia="zh-CN"/>
        </w:rPr>
      </w:pPr>
      <w:r>
        <w:rPr>
          <w:rFonts w:ascii="Book Antiqua" w:hAnsi="Book Antiqua"/>
          <w:b/>
          <w:color w:val="000000"/>
          <w:sz w:val="24"/>
          <w:szCs w:val="24"/>
          <w:lang w:val="en-US" w:eastAsia="zh-CN"/>
        </w:rPr>
        <w:t>M</w:t>
      </w:r>
      <w:r>
        <w:rPr>
          <w:rFonts w:ascii="Book Antiqua" w:hAnsi="Book Antiqua" w:hint="eastAsia"/>
          <w:b/>
          <w:color w:val="000000"/>
          <w:sz w:val="24"/>
          <w:szCs w:val="24"/>
          <w:lang w:val="en-US" w:eastAsia="zh-CN"/>
        </w:rPr>
        <w:t>anuscript Type</w:t>
      </w:r>
      <w:r w:rsidR="00BA743F" w:rsidRPr="00CD266B">
        <w:rPr>
          <w:rFonts w:ascii="Book Antiqua" w:hAnsi="Book Antiqua"/>
          <w:b/>
          <w:color w:val="000000"/>
          <w:sz w:val="24"/>
          <w:szCs w:val="24"/>
          <w:lang w:val="en-US" w:eastAsia="zh-CN"/>
        </w:rPr>
        <w:t>: MINIREVIEWS</w:t>
      </w:r>
    </w:p>
    <w:p w:rsidR="00BA743F" w:rsidRPr="00CD266B" w:rsidRDefault="00BA743F" w:rsidP="00BF14D0">
      <w:pPr>
        <w:spacing w:after="0" w:line="360" w:lineRule="auto"/>
        <w:jc w:val="both"/>
        <w:rPr>
          <w:rFonts w:ascii="Book Antiqua" w:hAnsi="Book Antiqua"/>
          <w:b/>
          <w:color w:val="000000"/>
          <w:sz w:val="24"/>
          <w:szCs w:val="24"/>
          <w:lang w:val="en-US" w:eastAsia="zh-CN"/>
        </w:rPr>
      </w:pPr>
    </w:p>
    <w:p w:rsidR="009E5C8D" w:rsidRPr="00CD266B" w:rsidRDefault="009E5C8D" w:rsidP="00BF14D0">
      <w:pPr>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t>D</w:t>
      </w:r>
      <w:r w:rsidR="00BA743F" w:rsidRPr="00CD266B">
        <w:rPr>
          <w:rFonts w:ascii="Book Antiqua" w:hAnsi="Book Antiqua"/>
          <w:b/>
          <w:color w:val="000000"/>
          <w:sz w:val="24"/>
          <w:szCs w:val="24"/>
          <w:lang w:val="en-US"/>
        </w:rPr>
        <w:t>isease that should be remembered:</w:t>
      </w:r>
      <w:r w:rsidR="00BA743F" w:rsidRPr="00CD266B">
        <w:rPr>
          <w:rFonts w:ascii="Book Antiqua" w:hAnsi="Book Antiqua"/>
          <w:b/>
          <w:color w:val="000000"/>
          <w:sz w:val="24"/>
          <w:szCs w:val="24"/>
          <w:lang w:val="en-US" w:eastAsia="zh-CN"/>
        </w:rPr>
        <w:t xml:space="preserve"> </w:t>
      </w:r>
      <w:proofErr w:type="spellStart"/>
      <w:r w:rsidR="00BA743F" w:rsidRPr="00CD266B">
        <w:rPr>
          <w:rFonts w:ascii="Book Antiqua" w:hAnsi="Book Antiqua"/>
          <w:b/>
          <w:color w:val="000000"/>
          <w:sz w:val="24"/>
          <w:szCs w:val="24"/>
          <w:lang w:val="en-US"/>
        </w:rPr>
        <w:t>Sacrococcygeal</w:t>
      </w:r>
      <w:proofErr w:type="spellEnd"/>
      <w:r w:rsidR="00BA743F" w:rsidRPr="00CD266B">
        <w:rPr>
          <w:rFonts w:ascii="Book Antiqua" w:hAnsi="Book Antiqua"/>
          <w:b/>
          <w:color w:val="000000"/>
          <w:sz w:val="24"/>
          <w:szCs w:val="24"/>
          <w:lang w:val="en-US"/>
        </w:rPr>
        <w:t xml:space="preserve"> pilonidal sinus disease and short history</w:t>
      </w:r>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vertAlign w:val="superscript"/>
          <w:lang w:val="en-US" w:eastAsia="zh-CN"/>
        </w:rPr>
      </w:pPr>
    </w:p>
    <w:p w:rsidR="009E5C8D"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rPr>
        <w:t>Kanat</w:t>
      </w:r>
      <w:r w:rsidRPr="00CD266B">
        <w:rPr>
          <w:rFonts w:ascii="Book Antiqua" w:hAnsi="Book Antiqua"/>
          <w:color w:val="000000"/>
          <w:sz w:val="24"/>
          <w:szCs w:val="24"/>
          <w:lang w:val="en-US"/>
        </w:rPr>
        <w:t xml:space="preserve"> </w:t>
      </w:r>
      <w:r w:rsidRPr="00CD266B">
        <w:rPr>
          <w:rFonts w:ascii="Book Antiqua" w:hAnsi="Book Antiqua"/>
          <w:color w:val="000000"/>
          <w:sz w:val="24"/>
          <w:szCs w:val="24"/>
          <w:lang w:val="en-US" w:eastAsia="zh-CN"/>
        </w:rPr>
        <w:t xml:space="preserve">BH </w:t>
      </w:r>
      <w:r w:rsidRPr="00CD266B">
        <w:rPr>
          <w:rFonts w:ascii="Book Antiqua" w:hAnsi="Book Antiqua"/>
          <w:i/>
          <w:color w:val="000000"/>
          <w:sz w:val="24"/>
          <w:szCs w:val="24"/>
          <w:lang w:val="en-US" w:eastAsia="zh-CN"/>
        </w:rPr>
        <w:t>et al</w:t>
      </w:r>
      <w:r w:rsidRPr="00CD266B">
        <w:rPr>
          <w:rFonts w:ascii="Book Antiqua" w:hAnsi="Book Antiqua"/>
          <w:color w:val="000000"/>
          <w:sz w:val="24"/>
          <w:szCs w:val="24"/>
          <w:lang w:val="en-US" w:eastAsia="zh-CN"/>
        </w:rPr>
        <w:t xml:space="preserve">. </w:t>
      </w:r>
      <w:proofErr w:type="spellStart"/>
      <w:r w:rsidRPr="00CD266B">
        <w:rPr>
          <w:rFonts w:ascii="Book Antiqua" w:hAnsi="Book Antiqua"/>
          <w:color w:val="000000"/>
          <w:sz w:val="24"/>
          <w:szCs w:val="24"/>
          <w:lang w:val="en-US"/>
        </w:rPr>
        <w:t>Sacrococcygeal</w:t>
      </w:r>
      <w:proofErr w:type="spellEnd"/>
      <w:r w:rsidRPr="00CD266B">
        <w:rPr>
          <w:rFonts w:ascii="Book Antiqua" w:hAnsi="Book Antiqua"/>
          <w:color w:val="000000"/>
          <w:sz w:val="24"/>
          <w:szCs w:val="24"/>
          <w:lang w:val="en-US"/>
        </w:rPr>
        <w:t xml:space="preserve"> pilonidal disease and history</w:t>
      </w:r>
    </w:p>
    <w:p w:rsidR="00BA743F" w:rsidRPr="00CD266B" w:rsidRDefault="00BA743F" w:rsidP="00BF14D0">
      <w:pPr>
        <w:spacing w:after="0" w:line="360" w:lineRule="auto"/>
        <w:jc w:val="both"/>
        <w:rPr>
          <w:rFonts w:ascii="Book Antiqua" w:hAnsi="Book Antiqua"/>
          <w:color w:val="000000"/>
          <w:sz w:val="24"/>
          <w:szCs w:val="24"/>
          <w:lang w:val="en-US" w:eastAsia="zh-CN"/>
        </w:rPr>
      </w:pPr>
    </w:p>
    <w:p w:rsidR="009E5C8D" w:rsidRPr="000C7627" w:rsidRDefault="009E5C8D" w:rsidP="00BF14D0">
      <w:pPr>
        <w:spacing w:after="0" w:line="360" w:lineRule="auto"/>
        <w:jc w:val="both"/>
        <w:rPr>
          <w:rFonts w:ascii="Book Antiqua" w:hAnsi="Book Antiqua"/>
          <w:b/>
          <w:color w:val="000000"/>
          <w:sz w:val="24"/>
          <w:szCs w:val="24"/>
        </w:rPr>
      </w:pPr>
      <w:r w:rsidRPr="000C7627">
        <w:rPr>
          <w:rFonts w:ascii="Book Antiqua" w:hAnsi="Book Antiqua"/>
          <w:b/>
          <w:color w:val="000000"/>
          <w:sz w:val="24"/>
          <w:szCs w:val="24"/>
        </w:rPr>
        <w:t>Burhan Hakan Kanat</w:t>
      </w:r>
      <w:r w:rsidRPr="000C7627">
        <w:rPr>
          <w:rFonts w:ascii="Book Antiqua" w:hAnsi="Book Antiqua"/>
          <w:b/>
          <w:color w:val="000000"/>
          <w:sz w:val="24"/>
          <w:szCs w:val="24"/>
          <w:lang w:eastAsia="zh-CN"/>
        </w:rPr>
        <w:t xml:space="preserve">, </w:t>
      </w:r>
      <w:r w:rsidRPr="000C7627">
        <w:rPr>
          <w:rFonts w:ascii="Book Antiqua" w:hAnsi="Book Antiqua"/>
          <w:b/>
          <w:color w:val="000000"/>
          <w:sz w:val="24"/>
          <w:szCs w:val="24"/>
        </w:rPr>
        <w:t xml:space="preserve"> Selim Sözen</w:t>
      </w:r>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eastAsia="zh-CN"/>
        </w:rPr>
      </w:pPr>
    </w:p>
    <w:p w:rsidR="009E5C8D" w:rsidRPr="00CD266B" w:rsidRDefault="002F5894"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eastAsia="zh-CN"/>
        </w:rPr>
      </w:pPr>
      <w:r w:rsidRPr="00CD266B">
        <w:rPr>
          <w:rFonts w:ascii="Book Antiqua" w:hAnsi="Book Antiqua" w:cs="Times New Roman"/>
          <w:b/>
          <w:sz w:val="24"/>
          <w:szCs w:val="24"/>
          <w:lang w:val="sv-SE"/>
        </w:rPr>
        <w:t>Burhan Hakan Kanat</w:t>
      </w:r>
      <w:r w:rsidRPr="00CD266B">
        <w:rPr>
          <w:rFonts w:ascii="Book Antiqua" w:hAnsi="Book Antiqua" w:cs="Times New Roman"/>
          <w:b/>
          <w:sz w:val="24"/>
          <w:szCs w:val="24"/>
          <w:lang w:val="sv-SE" w:eastAsia="zh-CN"/>
        </w:rPr>
        <w:t>,</w:t>
      </w:r>
      <w:r w:rsidRPr="00CD266B">
        <w:rPr>
          <w:rFonts w:ascii="Book Antiqua" w:hAnsi="Book Antiqua" w:cs="Times New Roman"/>
          <w:sz w:val="24"/>
          <w:szCs w:val="24"/>
          <w:lang w:val="en-US"/>
        </w:rPr>
        <w:t xml:space="preserve"> </w:t>
      </w:r>
      <w:r w:rsidR="009E5C8D" w:rsidRPr="00CD266B">
        <w:rPr>
          <w:rFonts w:ascii="Book Antiqua" w:hAnsi="Book Antiqua" w:cs="Times New Roman"/>
          <w:sz w:val="24"/>
          <w:szCs w:val="24"/>
          <w:lang w:val="en-US"/>
        </w:rPr>
        <w:t xml:space="preserve">Department of General Surgery, Elazıg Training and Research Hospital, 23000 </w:t>
      </w:r>
      <w:proofErr w:type="spellStart"/>
      <w:r w:rsidR="009E5C8D" w:rsidRPr="00CD266B">
        <w:rPr>
          <w:rFonts w:ascii="Book Antiqua" w:hAnsi="Book Antiqua" w:cs="Times New Roman"/>
          <w:sz w:val="24"/>
          <w:szCs w:val="24"/>
          <w:lang w:val="en-US"/>
        </w:rPr>
        <w:t>Elazığ</w:t>
      </w:r>
      <w:proofErr w:type="spellEnd"/>
      <w:r w:rsidR="009E5C8D" w:rsidRPr="00CD266B">
        <w:rPr>
          <w:rFonts w:ascii="Book Antiqua" w:hAnsi="Book Antiqua" w:cs="Times New Roman"/>
          <w:sz w:val="24"/>
          <w:szCs w:val="24"/>
          <w:lang w:val="en-US"/>
        </w:rPr>
        <w:t>, Turkey</w:t>
      </w:r>
    </w:p>
    <w:p w:rsidR="002F5894" w:rsidRPr="00CD266B" w:rsidRDefault="002F5894"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eastAsia="zh-CN"/>
        </w:rPr>
      </w:pPr>
    </w:p>
    <w:p w:rsidR="009E5C8D" w:rsidRPr="00CD266B" w:rsidRDefault="002F5894"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proofErr w:type="spellStart"/>
      <w:r w:rsidRPr="00CD266B">
        <w:rPr>
          <w:rFonts w:ascii="Book Antiqua" w:hAnsi="Book Antiqua" w:cs="Times New Roman"/>
          <w:b/>
          <w:sz w:val="24"/>
          <w:szCs w:val="24"/>
          <w:lang w:val="en-US"/>
        </w:rPr>
        <w:t>Selim</w:t>
      </w:r>
      <w:proofErr w:type="spellEnd"/>
      <w:r w:rsidRPr="00CD266B">
        <w:rPr>
          <w:rFonts w:ascii="Book Antiqua" w:hAnsi="Book Antiqua" w:cs="Times New Roman"/>
          <w:b/>
          <w:sz w:val="24"/>
          <w:szCs w:val="24"/>
          <w:lang w:val="en-US"/>
        </w:rPr>
        <w:t xml:space="preserve"> </w:t>
      </w:r>
      <w:proofErr w:type="spellStart"/>
      <w:r w:rsidRPr="00CD266B">
        <w:rPr>
          <w:rFonts w:ascii="Book Antiqua" w:hAnsi="Book Antiqua" w:cs="Times New Roman"/>
          <w:b/>
          <w:sz w:val="24"/>
          <w:szCs w:val="24"/>
          <w:lang w:val="en-US"/>
        </w:rPr>
        <w:t>Sözen</w:t>
      </w:r>
      <w:proofErr w:type="spellEnd"/>
      <w:r w:rsidRPr="00CD266B">
        <w:rPr>
          <w:rFonts w:ascii="Book Antiqua" w:hAnsi="Book Antiqua" w:cs="Times New Roman"/>
          <w:b/>
          <w:sz w:val="24"/>
          <w:szCs w:val="24"/>
          <w:lang w:val="en-US" w:eastAsia="zh-CN"/>
        </w:rPr>
        <w:t>,</w:t>
      </w:r>
      <w:r w:rsidRPr="00CD266B">
        <w:rPr>
          <w:rFonts w:ascii="Book Antiqua" w:hAnsi="Book Antiqua" w:cs="Times New Roman"/>
          <w:sz w:val="24"/>
          <w:szCs w:val="24"/>
          <w:lang w:val="en-US"/>
        </w:rPr>
        <w:t xml:space="preserve"> Department of General </w:t>
      </w:r>
      <w:r w:rsidR="009E5C8D" w:rsidRPr="00CD266B">
        <w:rPr>
          <w:rFonts w:ascii="Book Antiqua" w:hAnsi="Book Antiqua" w:cs="Times New Roman"/>
          <w:sz w:val="24"/>
          <w:szCs w:val="24"/>
          <w:lang w:val="en-US"/>
        </w:rPr>
        <w:t xml:space="preserve">Surgery, Medical Faculty, </w:t>
      </w:r>
      <w:proofErr w:type="spellStart"/>
      <w:r w:rsidR="009E5C8D" w:rsidRPr="00CD266B">
        <w:rPr>
          <w:rFonts w:ascii="Book Antiqua" w:hAnsi="Book Antiqua" w:cs="Times New Roman"/>
          <w:sz w:val="24"/>
          <w:szCs w:val="24"/>
          <w:lang w:val="en-US"/>
        </w:rPr>
        <w:t>Namık</w:t>
      </w:r>
      <w:proofErr w:type="spellEnd"/>
      <w:r w:rsidR="009E5C8D" w:rsidRPr="00CD266B">
        <w:rPr>
          <w:rFonts w:ascii="Book Antiqua" w:hAnsi="Book Antiqua" w:cs="Times New Roman"/>
          <w:sz w:val="24"/>
          <w:szCs w:val="24"/>
          <w:lang w:val="en-US"/>
        </w:rPr>
        <w:t xml:space="preserve"> Kemal University, 59000 </w:t>
      </w:r>
      <w:proofErr w:type="spellStart"/>
      <w:r w:rsidR="009E5C8D" w:rsidRPr="00CD266B">
        <w:rPr>
          <w:rFonts w:ascii="Book Antiqua" w:hAnsi="Book Antiqua" w:cs="Times New Roman"/>
          <w:sz w:val="24"/>
          <w:szCs w:val="24"/>
          <w:lang w:val="en-US"/>
        </w:rPr>
        <w:t>Tekirdağ</w:t>
      </w:r>
      <w:proofErr w:type="spellEnd"/>
      <w:r w:rsidR="009E5C8D" w:rsidRPr="00CD266B">
        <w:rPr>
          <w:rFonts w:ascii="Book Antiqua" w:hAnsi="Book Antiqua" w:cs="Times New Roman"/>
          <w:sz w:val="24"/>
          <w:szCs w:val="24"/>
          <w:lang w:val="en-US"/>
        </w:rPr>
        <w:t>, Turkey</w:t>
      </w:r>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tabs>
          <w:tab w:val="num" w:pos="720"/>
        </w:tabs>
        <w:spacing w:line="360" w:lineRule="auto"/>
        <w:jc w:val="both"/>
        <w:rPr>
          <w:rFonts w:ascii="Book Antiqua" w:hAnsi="Book Antiqua" w:cs="Times New Roman"/>
          <w:sz w:val="24"/>
          <w:szCs w:val="24"/>
          <w:lang w:val="en-US"/>
        </w:rPr>
      </w:pPr>
      <w:r w:rsidRPr="00CD266B">
        <w:rPr>
          <w:rFonts w:ascii="Book Antiqua" w:hAnsi="Book Antiqua" w:cs="Times New Roman"/>
          <w:b/>
          <w:sz w:val="24"/>
          <w:szCs w:val="24"/>
          <w:lang w:val="en-US"/>
        </w:rPr>
        <w:t>Author contributions:</w:t>
      </w:r>
      <w:r w:rsidRPr="00CD266B">
        <w:rPr>
          <w:rFonts w:ascii="Book Antiqua" w:hAnsi="Book Antiqua" w:cs="Times New Roman"/>
          <w:sz w:val="24"/>
          <w:szCs w:val="24"/>
          <w:lang w:val="en-US"/>
        </w:rPr>
        <w:t xml:space="preserve">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 contributed equally to this work;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 designed the research;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 performed researc</w:t>
      </w:r>
      <w:r w:rsidR="002F5894" w:rsidRPr="00CD266B">
        <w:rPr>
          <w:rFonts w:ascii="Book Antiqua" w:hAnsi="Book Antiqua" w:cs="Times New Roman"/>
          <w:sz w:val="24"/>
          <w:szCs w:val="24"/>
          <w:lang w:val="en-US"/>
        </w:rPr>
        <w:t>h</w:t>
      </w:r>
      <w:r w:rsidRPr="00CD266B">
        <w:rPr>
          <w:rFonts w:ascii="Book Antiqua" w:hAnsi="Book Antiqua" w:cs="Times New Roman"/>
          <w:sz w:val="24"/>
          <w:szCs w:val="24"/>
          <w:lang w:val="en-US"/>
        </w:rPr>
        <w:t xml:space="preserve">;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 contributed new reagents or analytic tools;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w:t>
      </w:r>
      <w:r w:rsidRPr="00CD266B">
        <w:rPr>
          <w:rFonts w:ascii="Book Antiqua" w:hAnsi="Book Antiqua"/>
          <w:sz w:val="24"/>
          <w:szCs w:val="24"/>
        </w:rPr>
        <w:t xml:space="preserve"> </w:t>
      </w:r>
      <w:r w:rsidRPr="00CD266B">
        <w:rPr>
          <w:rFonts w:ascii="Book Antiqua" w:hAnsi="Book Antiqua" w:cs="Times New Roman"/>
          <w:sz w:val="24"/>
          <w:szCs w:val="24"/>
          <w:lang w:val="en-US"/>
        </w:rPr>
        <w:t>analyzed data;</w:t>
      </w:r>
      <w:r w:rsidR="002F5894" w:rsidRPr="00CD266B">
        <w:rPr>
          <w:rFonts w:ascii="Book Antiqua" w:hAnsi="Book Antiqua" w:cs="Times New Roman"/>
          <w:sz w:val="24"/>
          <w:szCs w:val="24"/>
          <w:lang w:val="en-US" w:eastAsia="zh-CN"/>
        </w:rPr>
        <w:t xml:space="preserve"> </w:t>
      </w:r>
      <w:proofErr w:type="spellStart"/>
      <w:r w:rsidRPr="00CD266B">
        <w:rPr>
          <w:rFonts w:ascii="Book Antiqua" w:hAnsi="Book Antiqua" w:cs="Times New Roman"/>
          <w:sz w:val="24"/>
          <w:szCs w:val="24"/>
          <w:lang w:val="en-US"/>
        </w:rPr>
        <w:t>Kanat</w:t>
      </w:r>
      <w:proofErr w:type="spellEnd"/>
      <w:r w:rsidRPr="00CD266B">
        <w:rPr>
          <w:rFonts w:ascii="Book Antiqua" w:hAnsi="Book Antiqua" w:cs="Times New Roman"/>
          <w:sz w:val="24"/>
          <w:szCs w:val="24"/>
          <w:lang w:val="en-US"/>
        </w:rPr>
        <w:t xml:space="preserve"> BH and </w:t>
      </w:r>
      <w:proofErr w:type="spellStart"/>
      <w:r w:rsidRPr="00CD266B">
        <w:rPr>
          <w:rFonts w:ascii="Book Antiqua" w:hAnsi="Book Antiqua" w:cs="Times New Roman"/>
          <w:sz w:val="24"/>
          <w:szCs w:val="24"/>
          <w:lang w:val="en-US"/>
        </w:rPr>
        <w:t>Sözen</w:t>
      </w:r>
      <w:proofErr w:type="spellEnd"/>
      <w:r w:rsidRPr="00CD266B">
        <w:rPr>
          <w:rFonts w:ascii="Book Antiqua" w:hAnsi="Book Antiqua" w:cs="Times New Roman"/>
          <w:sz w:val="24"/>
          <w:szCs w:val="24"/>
          <w:lang w:val="en-US"/>
        </w:rPr>
        <w:t xml:space="preserve"> S wrote the paper.</w:t>
      </w:r>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tabs>
          <w:tab w:val="num" w:pos="720"/>
        </w:tabs>
        <w:spacing w:line="360" w:lineRule="auto"/>
        <w:jc w:val="both"/>
        <w:rPr>
          <w:rFonts w:ascii="Book Antiqua" w:hAnsi="Book Antiqua" w:cs="Times New Roman"/>
          <w:sz w:val="24"/>
          <w:szCs w:val="24"/>
          <w:lang w:val="en-US"/>
        </w:rPr>
      </w:pPr>
    </w:p>
    <w:p w:rsidR="009E5C8D"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b/>
          <w:bCs/>
          <w:color w:val="000000"/>
          <w:sz w:val="24"/>
          <w:szCs w:val="24"/>
          <w:lang w:val="en-US"/>
        </w:rPr>
        <w:t>Conflict</w:t>
      </w:r>
      <w:r w:rsidR="002F5894" w:rsidRPr="00CD266B">
        <w:rPr>
          <w:rFonts w:ascii="Book Antiqua" w:hAnsi="Book Antiqua"/>
          <w:b/>
          <w:bCs/>
          <w:color w:val="000000"/>
          <w:sz w:val="24"/>
          <w:szCs w:val="24"/>
          <w:lang w:val="en-US" w:eastAsia="zh-CN"/>
        </w:rPr>
        <w:t>-</w:t>
      </w:r>
      <w:r w:rsidRPr="00CD266B">
        <w:rPr>
          <w:rFonts w:ascii="Book Antiqua" w:hAnsi="Book Antiqua"/>
          <w:b/>
          <w:bCs/>
          <w:color w:val="000000"/>
          <w:sz w:val="24"/>
          <w:szCs w:val="24"/>
          <w:lang w:val="en-US"/>
        </w:rPr>
        <w:t>of</w:t>
      </w:r>
      <w:r w:rsidR="002F5894" w:rsidRPr="00CD266B">
        <w:rPr>
          <w:rFonts w:ascii="Book Antiqua" w:hAnsi="Book Antiqua"/>
          <w:b/>
          <w:bCs/>
          <w:color w:val="000000"/>
          <w:sz w:val="24"/>
          <w:szCs w:val="24"/>
          <w:lang w:val="en-US" w:eastAsia="zh-CN"/>
        </w:rPr>
        <w:t>-</w:t>
      </w:r>
      <w:r w:rsidR="002F5894" w:rsidRPr="00CD266B">
        <w:rPr>
          <w:rFonts w:ascii="Book Antiqua" w:hAnsi="Book Antiqua"/>
          <w:b/>
          <w:bCs/>
          <w:color w:val="000000"/>
          <w:sz w:val="24"/>
          <w:szCs w:val="24"/>
          <w:lang w:val="en-US"/>
        </w:rPr>
        <w:t>i</w:t>
      </w:r>
      <w:r w:rsidRPr="00CD266B">
        <w:rPr>
          <w:rFonts w:ascii="Book Antiqua" w:hAnsi="Book Antiqua"/>
          <w:b/>
          <w:bCs/>
          <w:color w:val="000000"/>
          <w:sz w:val="24"/>
          <w:szCs w:val="24"/>
          <w:lang w:val="en-US"/>
        </w:rPr>
        <w:t>nterest</w:t>
      </w:r>
      <w:r w:rsidR="002F5894" w:rsidRPr="00CD266B">
        <w:rPr>
          <w:rFonts w:ascii="Book Antiqua" w:hAnsi="Book Antiqua"/>
          <w:b/>
          <w:bCs/>
          <w:color w:val="000000"/>
          <w:sz w:val="24"/>
          <w:szCs w:val="24"/>
          <w:lang w:val="en-US" w:eastAsia="zh-CN"/>
        </w:rPr>
        <w:t xml:space="preserve"> statement: </w:t>
      </w:r>
      <w:r w:rsidRPr="00CD266B">
        <w:rPr>
          <w:rFonts w:ascii="Book Antiqua" w:hAnsi="Book Antiqua"/>
          <w:color w:val="000000"/>
          <w:sz w:val="24"/>
          <w:szCs w:val="24"/>
          <w:lang w:val="en-US"/>
        </w:rPr>
        <w:t>No conflict of interest was declared by the authors.</w:t>
      </w:r>
    </w:p>
    <w:p w:rsidR="002F5894" w:rsidRPr="00CD266B" w:rsidRDefault="002F5894" w:rsidP="00BF14D0">
      <w:pPr>
        <w:spacing w:after="0" w:line="360" w:lineRule="auto"/>
        <w:jc w:val="both"/>
        <w:rPr>
          <w:rFonts w:ascii="Book Antiqua" w:hAnsi="Book Antiqua"/>
          <w:color w:val="000000"/>
          <w:sz w:val="24"/>
          <w:szCs w:val="24"/>
          <w:lang w:val="en-US" w:eastAsia="zh-CN"/>
        </w:rPr>
      </w:pPr>
    </w:p>
    <w:p w:rsidR="002F5894" w:rsidRPr="00CD266B" w:rsidRDefault="002F5894" w:rsidP="00BF14D0">
      <w:pPr>
        <w:spacing w:after="0" w:line="360" w:lineRule="auto"/>
        <w:jc w:val="both"/>
        <w:rPr>
          <w:rFonts w:ascii="Book Antiqua" w:hAnsi="Book Antiqua" w:cs="宋体"/>
          <w:color w:val="000000"/>
          <w:sz w:val="24"/>
          <w:szCs w:val="24"/>
          <w:lang w:eastAsia="zh-CN"/>
        </w:rPr>
      </w:pPr>
      <w:bookmarkStart w:id="0" w:name="OLE_LINK507"/>
      <w:bookmarkStart w:id="1" w:name="OLE_LINK506"/>
      <w:bookmarkStart w:id="2" w:name="OLE_LINK496"/>
      <w:bookmarkStart w:id="3" w:name="OLE_LINK479"/>
      <w:r w:rsidRPr="00CD266B">
        <w:rPr>
          <w:rFonts w:ascii="Book Antiqua" w:hAnsi="Book Antiqua" w:cs="宋体"/>
          <w:b/>
          <w:color w:val="000000"/>
          <w:sz w:val="24"/>
          <w:szCs w:val="24"/>
          <w:lang w:eastAsia="zh-CN"/>
        </w:rPr>
        <w:t xml:space="preserve">Open-Access: </w:t>
      </w:r>
      <w:r w:rsidRPr="00CD266B">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266B">
          <w:rPr>
            <w:rFonts w:ascii="Book Antiqua" w:hAnsi="Book Antiqua" w:cs="宋体"/>
            <w:color w:val="000000"/>
            <w:sz w:val="24"/>
            <w:szCs w:val="24"/>
            <w:u w:val="single"/>
            <w:lang w:eastAsia="zh-CN"/>
          </w:rPr>
          <w:t>http://creativecommons.org/licenses/by-nc/4.0/</w:t>
        </w:r>
      </w:hyperlink>
      <w:bookmarkEnd w:id="0"/>
      <w:bookmarkEnd w:id="1"/>
      <w:bookmarkEnd w:id="2"/>
      <w:bookmarkEnd w:id="3"/>
    </w:p>
    <w:p w:rsidR="009E5C8D" w:rsidRPr="00CD266B" w:rsidRDefault="009E5C8D" w:rsidP="00BF14D0">
      <w:pPr>
        <w:pStyle w:val="Gvde"/>
        <w:pBdr>
          <w:top w:val="none" w:sz="0" w:space="0" w:color="auto"/>
          <w:left w:val="none" w:sz="0" w:space="0" w:color="auto"/>
          <w:bottom w:val="none" w:sz="0" w:space="0" w:color="auto"/>
          <w:right w:val="none" w:sz="0" w:space="0" w:color="auto"/>
          <w:bar w:val="none" w:sz="0" w:color="auto"/>
        </w:pBdr>
        <w:spacing w:line="360" w:lineRule="auto"/>
        <w:ind w:left="720"/>
        <w:jc w:val="both"/>
        <w:rPr>
          <w:rFonts w:ascii="Book Antiqua" w:hAnsi="Book Antiqua" w:cs="Times New Roman"/>
          <w:sz w:val="24"/>
          <w:szCs w:val="24"/>
          <w:lang w:val="en-US"/>
        </w:rPr>
      </w:pPr>
    </w:p>
    <w:p w:rsidR="002F5894" w:rsidRPr="00CD266B" w:rsidRDefault="009E5C8D" w:rsidP="00BF14D0">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eastAsia="zh-CN"/>
        </w:rPr>
      </w:pPr>
      <w:r w:rsidRPr="00CD266B">
        <w:rPr>
          <w:rFonts w:ascii="Book Antiqua" w:hAnsi="Book Antiqua"/>
          <w:b/>
          <w:sz w:val="24"/>
          <w:szCs w:val="24"/>
          <w:lang w:val="en-US"/>
        </w:rPr>
        <w:lastRenderedPageBreak/>
        <w:t>Correspond</w:t>
      </w:r>
      <w:r w:rsidR="002F5894" w:rsidRPr="00CD266B">
        <w:rPr>
          <w:rFonts w:ascii="Book Antiqua" w:hAnsi="Book Antiqua"/>
          <w:b/>
          <w:sz w:val="24"/>
          <w:szCs w:val="24"/>
          <w:lang w:val="en-US" w:eastAsia="zh-CN"/>
        </w:rPr>
        <w:t>ence</w:t>
      </w:r>
      <w:r w:rsidRPr="00CD266B">
        <w:rPr>
          <w:rFonts w:ascii="Book Antiqua" w:hAnsi="Book Antiqua"/>
          <w:b/>
          <w:sz w:val="24"/>
          <w:szCs w:val="24"/>
          <w:lang w:val="en-US"/>
        </w:rPr>
        <w:t xml:space="preserve"> </w:t>
      </w:r>
      <w:r w:rsidR="002F5894" w:rsidRPr="00CD266B">
        <w:rPr>
          <w:rFonts w:ascii="Book Antiqua" w:hAnsi="Book Antiqua"/>
          <w:b/>
          <w:sz w:val="24"/>
          <w:szCs w:val="24"/>
          <w:lang w:val="en-US" w:eastAsia="zh-CN"/>
        </w:rPr>
        <w:t>to</w:t>
      </w:r>
      <w:r w:rsidRPr="00CD266B">
        <w:rPr>
          <w:rFonts w:ascii="Book Antiqua" w:hAnsi="Book Antiqua"/>
          <w:b/>
          <w:sz w:val="24"/>
          <w:szCs w:val="24"/>
          <w:lang w:val="en-US"/>
        </w:rPr>
        <w:t>:</w:t>
      </w:r>
      <w:r w:rsidRPr="00CD266B">
        <w:rPr>
          <w:rFonts w:ascii="Book Antiqua" w:hAnsi="Book Antiqua"/>
          <w:sz w:val="24"/>
          <w:szCs w:val="24"/>
          <w:lang w:val="en-US"/>
        </w:rPr>
        <w:t xml:space="preserve"> </w:t>
      </w:r>
      <w:r w:rsidRPr="00CD266B">
        <w:rPr>
          <w:rFonts w:ascii="Book Antiqua" w:hAnsi="Book Antiqua"/>
          <w:b/>
          <w:bCs/>
          <w:sz w:val="24"/>
          <w:szCs w:val="24"/>
          <w:lang w:val="en-US"/>
        </w:rPr>
        <w:t xml:space="preserve">Burhan </w:t>
      </w:r>
      <w:proofErr w:type="spellStart"/>
      <w:r w:rsidRPr="00CD266B">
        <w:rPr>
          <w:rFonts w:ascii="Book Antiqua" w:hAnsi="Book Antiqua"/>
          <w:b/>
          <w:bCs/>
          <w:sz w:val="24"/>
          <w:szCs w:val="24"/>
          <w:lang w:val="en-US"/>
        </w:rPr>
        <w:t>Hakan</w:t>
      </w:r>
      <w:proofErr w:type="spellEnd"/>
      <w:r w:rsidRPr="00CD266B">
        <w:rPr>
          <w:rFonts w:ascii="Book Antiqua" w:hAnsi="Book Antiqua"/>
          <w:b/>
          <w:bCs/>
          <w:sz w:val="24"/>
          <w:szCs w:val="24"/>
          <w:lang w:val="en-US"/>
        </w:rPr>
        <w:t xml:space="preserve"> </w:t>
      </w:r>
      <w:proofErr w:type="spellStart"/>
      <w:r w:rsidR="002F5894" w:rsidRPr="00CD266B">
        <w:rPr>
          <w:rFonts w:ascii="Book Antiqua" w:hAnsi="Book Antiqua"/>
          <w:b/>
          <w:bCs/>
          <w:sz w:val="24"/>
          <w:szCs w:val="24"/>
          <w:lang w:val="en-US"/>
        </w:rPr>
        <w:t>Kanat</w:t>
      </w:r>
      <w:proofErr w:type="spellEnd"/>
      <w:r w:rsidRPr="00CD266B">
        <w:rPr>
          <w:rFonts w:ascii="Book Antiqua" w:hAnsi="Book Antiqua"/>
          <w:b/>
          <w:sz w:val="24"/>
          <w:szCs w:val="24"/>
          <w:lang w:val="en-US"/>
        </w:rPr>
        <w:t xml:space="preserve">, </w:t>
      </w:r>
      <w:r w:rsidR="002F5894" w:rsidRPr="00CD266B">
        <w:rPr>
          <w:rFonts w:ascii="Book Antiqua" w:hAnsi="Book Antiqua"/>
          <w:b/>
          <w:sz w:val="24"/>
          <w:szCs w:val="24"/>
        </w:rPr>
        <w:t>MD</w:t>
      </w:r>
      <w:r w:rsidR="002F5894" w:rsidRPr="00CD266B">
        <w:rPr>
          <w:rFonts w:ascii="Book Antiqua" w:hAnsi="Book Antiqua"/>
          <w:b/>
          <w:sz w:val="24"/>
          <w:szCs w:val="24"/>
          <w:lang w:eastAsia="zh-CN"/>
        </w:rPr>
        <w:t>,</w:t>
      </w:r>
      <w:r w:rsidR="002F5894" w:rsidRPr="00CD266B">
        <w:rPr>
          <w:rFonts w:ascii="Book Antiqua" w:hAnsi="Book Antiqua"/>
          <w:sz w:val="24"/>
          <w:szCs w:val="24"/>
          <w:lang w:eastAsia="zh-CN"/>
        </w:rPr>
        <w:t xml:space="preserve"> </w:t>
      </w:r>
      <w:r w:rsidR="002F5894" w:rsidRPr="00CD266B">
        <w:rPr>
          <w:rFonts w:ascii="Book Antiqua" w:hAnsi="Book Antiqua" w:cs="Times New Roman"/>
          <w:sz w:val="24"/>
          <w:szCs w:val="24"/>
          <w:lang w:val="en-US"/>
        </w:rPr>
        <w:t xml:space="preserve">Department of General Surgery, Elazıg Training and Research Hospital, 23000 </w:t>
      </w:r>
      <w:proofErr w:type="spellStart"/>
      <w:r w:rsidR="002F5894" w:rsidRPr="00CD266B">
        <w:rPr>
          <w:rFonts w:ascii="Book Antiqua" w:hAnsi="Book Antiqua" w:cs="Times New Roman"/>
          <w:sz w:val="24"/>
          <w:szCs w:val="24"/>
          <w:lang w:val="en-US"/>
        </w:rPr>
        <w:t>Elazığ</w:t>
      </w:r>
      <w:proofErr w:type="spellEnd"/>
      <w:r w:rsidR="002F5894" w:rsidRPr="00CD266B">
        <w:rPr>
          <w:rFonts w:ascii="Book Antiqua" w:hAnsi="Book Antiqua" w:cs="Times New Roman"/>
          <w:sz w:val="24"/>
          <w:szCs w:val="24"/>
          <w:lang w:val="en-US"/>
        </w:rPr>
        <w:t>, Turkey</w:t>
      </w:r>
      <w:r w:rsidR="002F5894" w:rsidRPr="000C7627">
        <w:rPr>
          <w:rFonts w:ascii="Book Antiqua" w:hAnsi="Book Antiqua"/>
          <w:sz w:val="24"/>
          <w:szCs w:val="24"/>
          <w:lang w:val="en-US" w:eastAsia="zh-CN"/>
        </w:rPr>
        <w:t>.</w:t>
      </w:r>
      <w:r w:rsidR="002F5894" w:rsidRPr="00CD266B">
        <w:rPr>
          <w:rFonts w:ascii="Book Antiqua" w:hAnsi="Book Antiqua"/>
          <w:sz w:val="24"/>
          <w:szCs w:val="24"/>
          <w:lang w:val="en-US"/>
        </w:rPr>
        <w:t xml:space="preserve"> ku318@mynet.com</w:t>
      </w:r>
    </w:p>
    <w:p w:rsidR="002F5894" w:rsidRPr="00CD266B" w:rsidRDefault="009E5C8D" w:rsidP="00BF14D0">
      <w:pPr>
        <w:tabs>
          <w:tab w:val="left" w:pos="3045"/>
        </w:tabs>
        <w:spacing w:after="0" w:line="360" w:lineRule="auto"/>
        <w:jc w:val="both"/>
        <w:rPr>
          <w:rFonts w:ascii="Book Antiqua" w:hAnsi="Book Antiqua"/>
          <w:color w:val="000000"/>
          <w:sz w:val="24"/>
          <w:szCs w:val="24"/>
          <w:lang w:val="en-US" w:eastAsia="zh-CN"/>
        </w:rPr>
      </w:pPr>
      <w:r w:rsidRPr="00CD266B">
        <w:rPr>
          <w:rFonts w:ascii="Book Antiqua" w:hAnsi="Book Antiqua"/>
          <w:b/>
          <w:color w:val="000000"/>
          <w:sz w:val="24"/>
          <w:szCs w:val="24"/>
          <w:lang w:val="en-US"/>
        </w:rPr>
        <w:t xml:space="preserve">Telephone: </w:t>
      </w:r>
      <w:r w:rsidRPr="00CD266B">
        <w:rPr>
          <w:rFonts w:ascii="Book Antiqua" w:hAnsi="Book Antiqua"/>
          <w:color w:val="000000"/>
          <w:sz w:val="24"/>
          <w:szCs w:val="24"/>
          <w:lang w:val="en-US"/>
        </w:rPr>
        <w:t xml:space="preserve">+90-424-2381000     </w:t>
      </w:r>
    </w:p>
    <w:p w:rsidR="009E5C8D" w:rsidRPr="00CD266B" w:rsidRDefault="009E5C8D" w:rsidP="00BF14D0">
      <w:pPr>
        <w:tabs>
          <w:tab w:val="left" w:pos="3045"/>
        </w:tabs>
        <w:spacing w:after="0" w:line="360" w:lineRule="auto"/>
        <w:jc w:val="both"/>
        <w:rPr>
          <w:rFonts w:ascii="Book Antiqua" w:hAnsi="Book Antiqua"/>
          <w:color w:val="000000"/>
          <w:sz w:val="24"/>
          <w:szCs w:val="24"/>
          <w:lang w:val="en-US" w:eastAsia="zh-CN"/>
        </w:rPr>
      </w:pPr>
      <w:r w:rsidRPr="00CD266B">
        <w:rPr>
          <w:rFonts w:ascii="Book Antiqua" w:hAnsi="Book Antiqua"/>
          <w:b/>
          <w:color w:val="000000"/>
          <w:sz w:val="24"/>
          <w:szCs w:val="24"/>
          <w:lang w:val="en-US"/>
        </w:rPr>
        <w:t>Fax:</w:t>
      </w:r>
      <w:r w:rsidRPr="00CD266B">
        <w:rPr>
          <w:rFonts w:ascii="Book Antiqua" w:hAnsi="Book Antiqua"/>
          <w:color w:val="000000"/>
          <w:sz w:val="24"/>
          <w:szCs w:val="24"/>
          <w:lang w:val="en-US"/>
        </w:rPr>
        <w:t xml:space="preserve"> +90-424-2381000</w:t>
      </w:r>
    </w:p>
    <w:p w:rsidR="00CD266B" w:rsidRPr="00CD266B" w:rsidRDefault="00CD266B" w:rsidP="00BF14D0">
      <w:pPr>
        <w:tabs>
          <w:tab w:val="left" w:pos="3045"/>
        </w:tabs>
        <w:spacing w:after="0" w:line="360" w:lineRule="auto"/>
        <w:jc w:val="both"/>
        <w:rPr>
          <w:rFonts w:ascii="Book Antiqua" w:hAnsi="Book Antiqua"/>
          <w:color w:val="000000"/>
          <w:sz w:val="24"/>
          <w:szCs w:val="24"/>
          <w:lang w:val="en-US" w:eastAsia="zh-CN"/>
        </w:rPr>
      </w:pPr>
    </w:p>
    <w:p w:rsidR="00CD266B" w:rsidRPr="00CD266B" w:rsidRDefault="00CD266B" w:rsidP="00BF14D0">
      <w:pPr>
        <w:spacing w:after="0" w:line="360" w:lineRule="auto"/>
        <w:jc w:val="both"/>
        <w:rPr>
          <w:rFonts w:ascii="Book Antiqua" w:hAnsi="Book Antiqua"/>
          <w:color w:val="000000"/>
          <w:sz w:val="24"/>
          <w:szCs w:val="24"/>
          <w:lang w:eastAsia="zh-CN"/>
        </w:rPr>
      </w:pPr>
      <w:bookmarkStart w:id="4" w:name="OLE_LINK5"/>
      <w:bookmarkStart w:id="5" w:name="OLE_LINK6"/>
      <w:r w:rsidRPr="00CD266B">
        <w:rPr>
          <w:rFonts w:ascii="Book Antiqua" w:hAnsi="Book Antiqua"/>
          <w:b/>
          <w:color w:val="000000"/>
          <w:sz w:val="24"/>
          <w:szCs w:val="24"/>
        </w:rPr>
        <w:t xml:space="preserve">Received: </w:t>
      </w:r>
      <w:r w:rsidRPr="00CD266B">
        <w:rPr>
          <w:rFonts w:ascii="Book Antiqua" w:hAnsi="Book Antiqua"/>
          <w:color w:val="000000"/>
          <w:sz w:val="24"/>
          <w:szCs w:val="24"/>
          <w:lang w:eastAsia="zh-CN"/>
        </w:rPr>
        <w:t>February 20, 2015</w:t>
      </w:r>
    </w:p>
    <w:p w:rsidR="00CD266B" w:rsidRPr="00CD266B" w:rsidRDefault="00CD266B" w:rsidP="00BF14D0">
      <w:pPr>
        <w:spacing w:after="0" w:line="360" w:lineRule="auto"/>
        <w:jc w:val="both"/>
        <w:rPr>
          <w:rFonts w:ascii="Book Antiqua" w:hAnsi="Book Antiqua"/>
          <w:color w:val="000000"/>
          <w:sz w:val="24"/>
          <w:szCs w:val="24"/>
          <w:lang w:eastAsia="zh-CN"/>
        </w:rPr>
      </w:pPr>
      <w:r w:rsidRPr="00CD266B">
        <w:rPr>
          <w:rFonts w:ascii="Book Antiqua" w:hAnsi="Book Antiqua"/>
          <w:b/>
          <w:color w:val="000000"/>
          <w:sz w:val="24"/>
          <w:szCs w:val="24"/>
        </w:rPr>
        <w:t>Peer-review started:</w:t>
      </w:r>
      <w:r w:rsidRPr="00CD266B">
        <w:rPr>
          <w:rFonts w:ascii="Book Antiqua" w:hAnsi="Book Antiqua"/>
          <w:color w:val="000000"/>
          <w:sz w:val="24"/>
          <w:szCs w:val="24"/>
          <w:lang w:eastAsia="zh-CN"/>
        </w:rPr>
        <w:t xml:space="preserve"> February 22, 2015</w:t>
      </w:r>
    </w:p>
    <w:p w:rsidR="00CD266B" w:rsidRPr="00CD266B" w:rsidRDefault="00CD266B" w:rsidP="00BF14D0">
      <w:pPr>
        <w:spacing w:after="0" w:line="360" w:lineRule="auto"/>
        <w:jc w:val="both"/>
        <w:rPr>
          <w:rFonts w:ascii="Book Antiqua" w:hAnsi="Book Antiqua"/>
          <w:color w:val="000000"/>
          <w:sz w:val="24"/>
          <w:szCs w:val="24"/>
          <w:lang w:eastAsia="zh-CN"/>
        </w:rPr>
      </w:pPr>
      <w:bookmarkStart w:id="6" w:name="OLE_LINK21"/>
      <w:bookmarkStart w:id="7" w:name="OLE_LINK22"/>
      <w:r w:rsidRPr="00CD266B">
        <w:rPr>
          <w:rFonts w:ascii="Book Antiqua" w:hAnsi="Book Antiqua"/>
          <w:b/>
          <w:color w:val="000000"/>
          <w:sz w:val="24"/>
          <w:szCs w:val="24"/>
        </w:rPr>
        <w:t>First decision:</w:t>
      </w:r>
      <w:r w:rsidRPr="00CD266B">
        <w:rPr>
          <w:rFonts w:ascii="Book Antiqua" w:hAnsi="Book Antiqua"/>
          <w:b/>
          <w:color w:val="000000"/>
          <w:sz w:val="24"/>
          <w:szCs w:val="24"/>
          <w:lang w:eastAsia="zh-CN"/>
        </w:rPr>
        <w:t xml:space="preserve"> </w:t>
      </w:r>
      <w:r w:rsidRPr="00CD266B">
        <w:rPr>
          <w:rFonts w:ascii="Book Antiqua" w:hAnsi="Book Antiqua"/>
          <w:color w:val="000000"/>
          <w:sz w:val="24"/>
          <w:szCs w:val="24"/>
          <w:lang w:eastAsia="zh-CN"/>
        </w:rPr>
        <w:t>April 10, 2015</w:t>
      </w:r>
    </w:p>
    <w:bookmarkEnd w:id="6"/>
    <w:bookmarkEnd w:id="7"/>
    <w:p w:rsidR="00CD266B" w:rsidRPr="00CD266B" w:rsidRDefault="00CD266B" w:rsidP="00BF14D0">
      <w:pPr>
        <w:spacing w:after="0" w:line="360" w:lineRule="auto"/>
        <w:jc w:val="both"/>
        <w:rPr>
          <w:rFonts w:ascii="Book Antiqua" w:hAnsi="Book Antiqua"/>
          <w:color w:val="000000"/>
          <w:sz w:val="24"/>
          <w:szCs w:val="24"/>
          <w:lang w:eastAsia="zh-CN"/>
        </w:rPr>
      </w:pPr>
      <w:r w:rsidRPr="00CD266B">
        <w:rPr>
          <w:rFonts w:ascii="Book Antiqua" w:hAnsi="Book Antiqua"/>
          <w:b/>
          <w:color w:val="000000"/>
          <w:sz w:val="24"/>
          <w:szCs w:val="24"/>
        </w:rPr>
        <w:t xml:space="preserve">Revised: </w:t>
      </w:r>
      <w:r w:rsidRPr="00CD266B">
        <w:rPr>
          <w:rFonts w:ascii="Book Antiqua" w:hAnsi="Book Antiqua"/>
          <w:color w:val="000000"/>
          <w:sz w:val="24"/>
          <w:szCs w:val="24"/>
          <w:lang w:eastAsia="zh-CN"/>
        </w:rPr>
        <w:t>May 8, 2015</w:t>
      </w:r>
    </w:p>
    <w:p w:rsidR="00CD266B" w:rsidRPr="00350B5E" w:rsidRDefault="00CD266B" w:rsidP="00350B5E">
      <w:pPr>
        <w:rPr>
          <w:rFonts w:ascii="Book Antiqua" w:hAnsi="Book Antiqua" w:cs="宋体"/>
          <w:sz w:val="24"/>
        </w:rPr>
      </w:pPr>
      <w:r w:rsidRPr="00CD266B">
        <w:rPr>
          <w:rFonts w:ascii="Book Antiqua" w:hAnsi="Book Antiqua"/>
          <w:b/>
          <w:color w:val="000000"/>
          <w:sz w:val="24"/>
          <w:szCs w:val="24"/>
        </w:rPr>
        <w:t xml:space="preserve">Accepted: </w:t>
      </w:r>
      <w:proofErr w:type="spellStart"/>
      <w:r w:rsidR="00350B5E">
        <w:rPr>
          <w:rFonts w:ascii="Book Antiqua" w:hAnsi="Book Antiqua" w:cs="宋体"/>
          <w:sz w:val="24"/>
        </w:rPr>
        <w:t>August</w:t>
      </w:r>
      <w:proofErr w:type="spellEnd"/>
      <w:r w:rsidR="00350B5E">
        <w:rPr>
          <w:rFonts w:ascii="Book Antiqua" w:hAnsi="Book Antiqua" w:cs="宋体"/>
          <w:sz w:val="24"/>
        </w:rPr>
        <w:t xml:space="preserve"> 30</w:t>
      </w:r>
      <w:r w:rsidR="00350B5E" w:rsidRPr="00AF30D4">
        <w:rPr>
          <w:rFonts w:ascii="Book Antiqua" w:hAnsi="Book Antiqua" w:cs="宋体"/>
          <w:sz w:val="24"/>
        </w:rPr>
        <w:t>, 2015</w:t>
      </w:r>
      <w:bookmarkStart w:id="8" w:name="_GoBack"/>
      <w:bookmarkEnd w:id="8"/>
      <w:r w:rsidRPr="00CD266B">
        <w:rPr>
          <w:rFonts w:ascii="Book Antiqua" w:hAnsi="Book Antiqua"/>
          <w:b/>
          <w:color w:val="000000"/>
          <w:sz w:val="24"/>
          <w:szCs w:val="24"/>
        </w:rPr>
        <w:t xml:space="preserve"> </w:t>
      </w:r>
    </w:p>
    <w:p w:rsidR="00CD266B" w:rsidRPr="00CD266B" w:rsidRDefault="00CD266B" w:rsidP="00BF14D0">
      <w:pPr>
        <w:spacing w:after="0" w:line="360" w:lineRule="auto"/>
        <w:jc w:val="both"/>
        <w:rPr>
          <w:rFonts w:ascii="Book Antiqua" w:hAnsi="Book Antiqua"/>
          <w:b/>
          <w:color w:val="000000"/>
          <w:sz w:val="24"/>
          <w:szCs w:val="24"/>
        </w:rPr>
      </w:pPr>
      <w:r w:rsidRPr="00CD266B">
        <w:rPr>
          <w:rFonts w:ascii="Book Antiqua" w:hAnsi="Book Antiqua"/>
          <w:b/>
          <w:color w:val="000000"/>
          <w:sz w:val="24"/>
          <w:szCs w:val="24"/>
        </w:rPr>
        <w:t>Article in press:</w:t>
      </w:r>
    </w:p>
    <w:p w:rsidR="00CD266B" w:rsidRPr="00CD266B" w:rsidRDefault="00CD266B" w:rsidP="00BF14D0">
      <w:pPr>
        <w:spacing w:after="0" w:line="360" w:lineRule="auto"/>
        <w:jc w:val="both"/>
        <w:rPr>
          <w:rFonts w:ascii="Book Antiqua" w:hAnsi="Book Antiqua"/>
          <w:b/>
          <w:color w:val="000000"/>
          <w:sz w:val="24"/>
          <w:szCs w:val="24"/>
        </w:rPr>
      </w:pPr>
      <w:r w:rsidRPr="00CD266B">
        <w:rPr>
          <w:rFonts w:ascii="Book Antiqua" w:hAnsi="Book Antiqua"/>
          <w:b/>
          <w:color w:val="000000"/>
          <w:sz w:val="24"/>
          <w:szCs w:val="24"/>
        </w:rPr>
        <w:t xml:space="preserve">Published online: </w:t>
      </w:r>
    </w:p>
    <w:bookmarkEnd w:id="4"/>
    <w:bookmarkEnd w:id="5"/>
    <w:p w:rsidR="00CD266B" w:rsidRPr="00CD266B" w:rsidRDefault="00CD266B" w:rsidP="00BF14D0">
      <w:pPr>
        <w:tabs>
          <w:tab w:val="left" w:pos="3045"/>
        </w:tabs>
        <w:spacing w:after="0" w:line="360" w:lineRule="auto"/>
        <w:jc w:val="both"/>
        <w:rPr>
          <w:rFonts w:ascii="Book Antiqua" w:hAnsi="Book Antiqua"/>
          <w:color w:val="000000"/>
          <w:sz w:val="24"/>
          <w:szCs w:val="24"/>
          <w:lang w:val="en-US" w:eastAsia="zh-CN"/>
        </w:rPr>
      </w:pPr>
    </w:p>
    <w:p w:rsidR="009E5C8D" w:rsidRPr="00CD266B" w:rsidRDefault="009E5C8D" w:rsidP="00BF14D0">
      <w:pPr>
        <w:widowControl w:val="0"/>
        <w:autoSpaceDE w:val="0"/>
        <w:autoSpaceDN w:val="0"/>
        <w:adjustRightInd w:val="0"/>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br w:type="page"/>
      </w:r>
      <w:r w:rsidR="00BA743F" w:rsidRPr="00CD266B">
        <w:rPr>
          <w:rFonts w:ascii="Book Antiqua" w:hAnsi="Book Antiqua"/>
          <w:b/>
          <w:color w:val="000000"/>
          <w:sz w:val="24"/>
          <w:szCs w:val="24"/>
          <w:lang w:val="en-US"/>
        </w:rPr>
        <w:lastRenderedPageBreak/>
        <w:t>Abstract</w:t>
      </w:r>
    </w:p>
    <w:p w:rsidR="009E5C8D" w:rsidRPr="00CD266B" w:rsidRDefault="009E5C8D" w:rsidP="00BF14D0">
      <w:pPr>
        <w:widowControl w:val="0"/>
        <w:autoSpaceDE w:val="0"/>
        <w:autoSpaceDN w:val="0"/>
        <w:adjustRightInd w:val="0"/>
        <w:spacing w:after="0" w:line="360" w:lineRule="auto"/>
        <w:jc w:val="both"/>
        <w:rPr>
          <w:rFonts w:ascii="Book Antiqua" w:hAnsi="Book Antiqua"/>
          <w:color w:val="000000"/>
          <w:sz w:val="24"/>
          <w:szCs w:val="24"/>
          <w:lang w:val="en-GB" w:eastAsia="zh-CN"/>
        </w:rPr>
      </w:pPr>
      <w:r w:rsidRPr="00CD266B">
        <w:rPr>
          <w:rFonts w:ascii="Book Antiqua" w:hAnsi="Book Antiqua"/>
          <w:color w:val="000000"/>
          <w:sz w:val="24"/>
          <w:szCs w:val="24"/>
          <w:lang w:val="en-GB"/>
        </w:rPr>
        <w:t xml:space="preserve">Pilonidal sinus disease has led to heated debates since it was first described in the medical literature. Although a consensus has been built on its </w:t>
      </w:r>
      <w:proofErr w:type="spellStart"/>
      <w:r w:rsidRPr="00CD266B">
        <w:rPr>
          <w:rFonts w:ascii="Book Antiqua" w:hAnsi="Book Antiqua"/>
          <w:color w:val="000000"/>
          <w:sz w:val="24"/>
          <w:szCs w:val="24"/>
          <w:lang w:val="en-GB"/>
        </w:rPr>
        <w:t>etiology</w:t>
      </w:r>
      <w:proofErr w:type="spellEnd"/>
      <w:r w:rsidRPr="00CD266B">
        <w:rPr>
          <w:rFonts w:ascii="Book Antiqua" w:hAnsi="Book Antiqua"/>
          <w:color w:val="000000"/>
          <w:sz w:val="24"/>
          <w:szCs w:val="24"/>
          <w:lang w:val="en-GB"/>
        </w:rPr>
        <w:t xml:space="preserve"> and pathogenesis, the same course has not progressed for treatment modality. This review is a short article about the process of pilonidal sinus disease from past to present. Some important points were mentioned between the years 1833, which is accepted as the milestone for the awareness of the disease, in which it was first reported until the year of 1880, in which it was given its name. Although its name has been the same for about two centuries, some other names such as “Jeep Disease” have also been used depending on the population affected by the disease. At present, it is indisputable that the disease is acquired. Large series were presented about the treatment in the last two decades. Some surgical methods were even named after the ones who first described them and they have many supporters. However, since the treatment modalities have some advantages and disadvantages and they do not have marked superiority over others, debates still continue. We hope that pilonidal sinus disease will not lose its significance and be underrated in parallel with the developments in technology and specialization in medicine.</w:t>
      </w:r>
    </w:p>
    <w:p w:rsidR="00BA743F" w:rsidRPr="00CD266B" w:rsidRDefault="00BA743F" w:rsidP="00BF14D0">
      <w:pPr>
        <w:widowControl w:val="0"/>
        <w:autoSpaceDE w:val="0"/>
        <w:autoSpaceDN w:val="0"/>
        <w:adjustRightInd w:val="0"/>
        <w:spacing w:after="0" w:line="360" w:lineRule="auto"/>
        <w:jc w:val="both"/>
        <w:rPr>
          <w:rFonts w:ascii="Book Antiqua" w:hAnsi="Book Antiqua"/>
          <w:color w:val="000000"/>
          <w:sz w:val="24"/>
          <w:szCs w:val="24"/>
          <w:lang w:val="en-GB" w:eastAsia="zh-CN"/>
        </w:rPr>
      </w:pPr>
    </w:p>
    <w:p w:rsidR="009E5C8D" w:rsidRPr="00CD266B" w:rsidRDefault="00BA743F" w:rsidP="00BF14D0">
      <w:pPr>
        <w:widowControl w:val="0"/>
        <w:autoSpaceDE w:val="0"/>
        <w:autoSpaceDN w:val="0"/>
        <w:adjustRightInd w:val="0"/>
        <w:spacing w:after="0" w:line="360" w:lineRule="auto"/>
        <w:jc w:val="both"/>
        <w:rPr>
          <w:rFonts w:ascii="Book Antiqua" w:hAnsi="Book Antiqua"/>
          <w:color w:val="000000"/>
          <w:sz w:val="24"/>
          <w:szCs w:val="24"/>
          <w:lang w:val="en-US" w:eastAsia="zh-CN"/>
        </w:rPr>
      </w:pPr>
      <w:r w:rsidRPr="00CD266B">
        <w:rPr>
          <w:rFonts w:ascii="Book Antiqua" w:hAnsi="Book Antiqua"/>
          <w:b/>
          <w:color w:val="000000"/>
          <w:sz w:val="24"/>
          <w:szCs w:val="24"/>
          <w:lang w:val="en-US"/>
        </w:rPr>
        <w:t>Key</w:t>
      </w:r>
      <w:r w:rsidRPr="00CD266B">
        <w:rPr>
          <w:rFonts w:ascii="Book Antiqua" w:hAnsi="Book Antiqua"/>
          <w:b/>
          <w:color w:val="000000"/>
          <w:sz w:val="24"/>
          <w:szCs w:val="24"/>
          <w:lang w:val="en-US" w:eastAsia="zh-CN"/>
        </w:rPr>
        <w:t xml:space="preserve"> </w:t>
      </w:r>
      <w:r w:rsidRPr="00CD266B">
        <w:rPr>
          <w:rFonts w:ascii="Book Antiqua" w:hAnsi="Book Antiqua"/>
          <w:b/>
          <w:color w:val="000000"/>
          <w:sz w:val="24"/>
          <w:szCs w:val="24"/>
          <w:lang w:val="en-US"/>
        </w:rPr>
        <w:t>words</w:t>
      </w:r>
      <w:r w:rsidR="00BF14D0">
        <w:rPr>
          <w:rFonts w:ascii="Book Antiqua" w:hAnsi="Book Antiqua"/>
          <w:b/>
          <w:color w:val="000000"/>
          <w:sz w:val="24"/>
          <w:szCs w:val="24"/>
          <w:lang w:val="en-US"/>
        </w:rPr>
        <w:t xml:space="preserve">: </w:t>
      </w:r>
      <w:r w:rsidR="009E5C8D" w:rsidRPr="00CD266B">
        <w:rPr>
          <w:rFonts w:ascii="Book Antiqua" w:hAnsi="Book Antiqua"/>
          <w:color w:val="000000"/>
          <w:sz w:val="24"/>
          <w:szCs w:val="24"/>
          <w:lang w:val="en-US"/>
        </w:rPr>
        <w:t xml:space="preserve">Pilonidal </w:t>
      </w:r>
      <w:r w:rsidRPr="00CD266B">
        <w:rPr>
          <w:rFonts w:ascii="Book Antiqua" w:hAnsi="Book Antiqua"/>
          <w:color w:val="000000"/>
          <w:sz w:val="24"/>
          <w:szCs w:val="24"/>
          <w:lang w:val="en-US"/>
        </w:rPr>
        <w:t>sinus</w:t>
      </w:r>
      <w:r w:rsidRPr="00CD266B">
        <w:rPr>
          <w:rFonts w:ascii="Book Antiqua" w:hAnsi="Book Antiqua"/>
          <w:color w:val="000000"/>
          <w:sz w:val="24"/>
          <w:szCs w:val="24"/>
          <w:lang w:val="en-US" w:eastAsia="zh-CN"/>
        </w:rPr>
        <w:t>;</w:t>
      </w:r>
      <w:r w:rsidR="009E5C8D" w:rsidRPr="00CD266B">
        <w:rPr>
          <w:rFonts w:ascii="Book Antiqua" w:hAnsi="Book Antiqua"/>
          <w:color w:val="000000"/>
          <w:sz w:val="24"/>
          <w:szCs w:val="24"/>
          <w:lang w:val="en-US"/>
        </w:rPr>
        <w:t xml:space="preserve"> History</w:t>
      </w:r>
      <w:r w:rsidRPr="00CD266B">
        <w:rPr>
          <w:rFonts w:ascii="Book Antiqua" w:hAnsi="Book Antiqua"/>
          <w:color w:val="000000"/>
          <w:sz w:val="24"/>
          <w:szCs w:val="24"/>
          <w:lang w:val="en-US" w:eastAsia="zh-CN"/>
        </w:rPr>
        <w:t>;</w:t>
      </w:r>
      <w:r w:rsidR="009E5C8D" w:rsidRPr="00CD266B">
        <w:rPr>
          <w:rFonts w:ascii="Book Antiqua" w:hAnsi="Book Antiqua"/>
          <w:color w:val="000000"/>
          <w:sz w:val="24"/>
          <w:szCs w:val="24"/>
          <w:lang w:val="en-US"/>
        </w:rPr>
        <w:t xml:space="preserve"> Anorectal disease</w:t>
      </w:r>
    </w:p>
    <w:p w:rsidR="002F5894" w:rsidRPr="00CD266B" w:rsidRDefault="002F5894" w:rsidP="00BF14D0">
      <w:pPr>
        <w:widowControl w:val="0"/>
        <w:autoSpaceDE w:val="0"/>
        <w:autoSpaceDN w:val="0"/>
        <w:adjustRightInd w:val="0"/>
        <w:spacing w:after="0" w:line="360" w:lineRule="auto"/>
        <w:jc w:val="both"/>
        <w:rPr>
          <w:rFonts w:ascii="Book Antiqua" w:hAnsi="Book Antiqua"/>
          <w:color w:val="000000"/>
          <w:sz w:val="24"/>
          <w:szCs w:val="24"/>
          <w:lang w:val="en-US" w:eastAsia="zh-CN"/>
        </w:rPr>
      </w:pPr>
    </w:p>
    <w:p w:rsidR="002F5894" w:rsidRPr="00CD266B" w:rsidRDefault="002F5894" w:rsidP="00BF14D0">
      <w:pPr>
        <w:spacing w:after="0" w:line="360" w:lineRule="auto"/>
        <w:jc w:val="both"/>
        <w:rPr>
          <w:rFonts w:ascii="Book Antiqua" w:hAnsi="Book Antiqua"/>
          <w:i/>
          <w:iCs/>
          <w:color w:val="000000"/>
          <w:sz w:val="24"/>
          <w:szCs w:val="24"/>
          <w:lang w:eastAsia="zh-CN"/>
        </w:rPr>
      </w:pPr>
      <w:proofErr w:type="gramStart"/>
      <w:r w:rsidRPr="00CD266B">
        <w:rPr>
          <w:rFonts w:ascii="Book Antiqua" w:hAnsi="Book Antiqua" w:cs="Tahoma"/>
          <w:b/>
          <w:color w:val="000000"/>
          <w:sz w:val="24"/>
          <w:szCs w:val="24"/>
          <w:lang w:val="en-GB" w:eastAsia="ja-JP"/>
        </w:rPr>
        <w:t xml:space="preserve">© </w:t>
      </w:r>
      <w:r w:rsidRPr="00CD266B">
        <w:rPr>
          <w:rFonts w:ascii="Book Antiqua" w:eastAsia="AdvTimes" w:hAnsi="Book Antiqua" w:cs="AdvTimes"/>
          <w:b/>
          <w:color w:val="000000"/>
          <w:sz w:val="24"/>
          <w:szCs w:val="24"/>
          <w:lang w:val="fr-FR" w:eastAsia="ja-JP"/>
        </w:rPr>
        <w:t>The Author(s) 2015.</w:t>
      </w:r>
      <w:proofErr w:type="gramEnd"/>
      <w:r w:rsidRPr="00CD266B">
        <w:rPr>
          <w:rFonts w:ascii="Book Antiqua" w:eastAsia="AdvTimes" w:hAnsi="Book Antiqua" w:cs="AdvTimes"/>
          <w:color w:val="000000"/>
          <w:sz w:val="24"/>
          <w:szCs w:val="24"/>
          <w:lang w:val="fr-FR" w:eastAsia="ja-JP"/>
        </w:rPr>
        <w:t xml:space="preserve"> Published by </w:t>
      </w:r>
      <w:proofErr w:type="spellStart"/>
      <w:r w:rsidRPr="00CD266B">
        <w:rPr>
          <w:rFonts w:ascii="Book Antiqua" w:hAnsi="Book Antiqua" w:cs="Arial Unicode MS"/>
          <w:color w:val="000000"/>
          <w:sz w:val="24"/>
          <w:szCs w:val="24"/>
          <w:lang w:val="en-GB" w:eastAsia="ja-JP"/>
        </w:rPr>
        <w:t>Baishideng</w:t>
      </w:r>
      <w:proofErr w:type="spellEnd"/>
      <w:r w:rsidRPr="00CD266B">
        <w:rPr>
          <w:rFonts w:ascii="Book Antiqua" w:hAnsi="Book Antiqua" w:cs="Arial Unicode MS"/>
          <w:color w:val="000000"/>
          <w:sz w:val="24"/>
          <w:szCs w:val="24"/>
          <w:lang w:val="en-GB" w:eastAsia="ja-JP"/>
        </w:rPr>
        <w:t xml:space="preserve"> Publishing Group Inc. </w:t>
      </w:r>
      <w:r w:rsidRPr="00CD266B">
        <w:rPr>
          <w:rFonts w:ascii="Book Antiqua" w:hAnsi="Book Antiqua" w:cs="Arial Unicode MS"/>
          <w:color w:val="000000"/>
          <w:sz w:val="24"/>
          <w:szCs w:val="24"/>
          <w:lang w:val="fr-FR" w:eastAsia="ja-JP"/>
        </w:rPr>
        <w:t>All rights reserved</w:t>
      </w:r>
      <w:r w:rsidRPr="00CD266B">
        <w:rPr>
          <w:rFonts w:ascii="Book Antiqua" w:hAnsi="Book Antiqua" w:cs="Arial Unicode MS"/>
          <w:color w:val="000000"/>
          <w:sz w:val="24"/>
          <w:szCs w:val="24"/>
          <w:lang w:val="fr-FR"/>
        </w:rPr>
        <w:t>.</w:t>
      </w:r>
    </w:p>
    <w:p w:rsidR="00BA743F" w:rsidRPr="00CD266B" w:rsidRDefault="00BA743F" w:rsidP="00BF14D0">
      <w:pPr>
        <w:widowControl w:val="0"/>
        <w:autoSpaceDE w:val="0"/>
        <w:autoSpaceDN w:val="0"/>
        <w:adjustRightInd w:val="0"/>
        <w:spacing w:after="0" w:line="360" w:lineRule="auto"/>
        <w:jc w:val="both"/>
        <w:rPr>
          <w:rFonts w:ascii="Book Antiqua" w:hAnsi="Book Antiqua"/>
          <w:color w:val="000000"/>
          <w:sz w:val="24"/>
          <w:szCs w:val="24"/>
          <w:lang w:val="en-US" w:eastAsia="zh-CN"/>
        </w:rPr>
      </w:pPr>
    </w:p>
    <w:p w:rsidR="009E5C8D" w:rsidRPr="00CD266B" w:rsidRDefault="009E5C8D" w:rsidP="00BF14D0">
      <w:pPr>
        <w:widowControl w:val="0"/>
        <w:autoSpaceDE w:val="0"/>
        <w:autoSpaceDN w:val="0"/>
        <w:adjustRightInd w:val="0"/>
        <w:spacing w:after="0" w:line="360" w:lineRule="auto"/>
        <w:jc w:val="both"/>
        <w:rPr>
          <w:rFonts w:ascii="Book Antiqua" w:hAnsi="Book Antiqua"/>
          <w:color w:val="000000"/>
          <w:sz w:val="24"/>
          <w:szCs w:val="24"/>
          <w:lang w:val="en-GB" w:eastAsia="zh-CN"/>
        </w:rPr>
      </w:pPr>
      <w:r w:rsidRPr="00CD266B">
        <w:rPr>
          <w:rFonts w:ascii="Book Antiqua" w:hAnsi="Book Antiqua" w:cs="Arial"/>
          <w:b/>
          <w:color w:val="000000"/>
          <w:sz w:val="24"/>
          <w:szCs w:val="24"/>
        </w:rPr>
        <w:t>Core tip</w:t>
      </w:r>
      <w:r w:rsidR="00BA743F" w:rsidRPr="00CD266B">
        <w:rPr>
          <w:rFonts w:ascii="Book Antiqua" w:hAnsi="Book Antiqua" w:cs="Arial"/>
          <w:b/>
          <w:color w:val="000000"/>
          <w:sz w:val="24"/>
          <w:szCs w:val="24"/>
          <w:lang w:eastAsia="zh-CN"/>
        </w:rPr>
        <w:t xml:space="preserve">: </w:t>
      </w:r>
      <w:r w:rsidRPr="00CD266B">
        <w:rPr>
          <w:rFonts w:ascii="Book Antiqua" w:hAnsi="Book Antiqua"/>
          <w:color w:val="000000"/>
          <w:sz w:val="24"/>
          <w:szCs w:val="24"/>
          <w:lang w:val="en-GB"/>
        </w:rPr>
        <w:t xml:space="preserve">Pilonidal sinus disease has been a debate for about 2 centuries, about which many articles and reviews have been written until now. In this paper, some points that can be accepted as milestones were chronologically presented from the date in which it was first described until today. Since the debates still continue and there is no consensus on the treatment, we suggest that the debates will continue. For this reason and since this article shortly and clearly explains pilonidal sinus disease milestones, we think that it will contribute to the surgeons dealing with the issue.  </w:t>
      </w:r>
    </w:p>
    <w:p w:rsidR="002F5894" w:rsidRPr="00CD266B" w:rsidRDefault="002F5894" w:rsidP="00BF14D0">
      <w:pPr>
        <w:widowControl w:val="0"/>
        <w:autoSpaceDE w:val="0"/>
        <w:autoSpaceDN w:val="0"/>
        <w:adjustRightInd w:val="0"/>
        <w:spacing w:after="0" w:line="360" w:lineRule="auto"/>
        <w:jc w:val="both"/>
        <w:rPr>
          <w:rFonts w:ascii="Book Antiqua" w:hAnsi="Book Antiqua"/>
          <w:color w:val="000000"/>
          <w:sz w:val="24"/>
          <w:szCs w:val="24"/>
          <w:lang w:val="en-GB" w:eastAsia="zh-CN"/>
        </w:rPr>
      </w:pPr>
    </w:p>
    <w:p w:rsidR="002F5894" w:rsidRPr="00CD266B" w:rsidRDefault="002F5894"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rPr>
        <w:lastRenderedPageBreak/>
        <w:t>Kanat</w:t>
      </w:r>
      <w:r w:rsidRPr="00CD266B">
        <w:rPr>
          <w:rFonts w:ascii="Book Antiqua" w:hAnsi="Book Antiqua"/>
          <w:color w:val="000000"/>
          <w:sz w:val="24"/>
          <w:szCs w:val="24"/>
          <w:lang w:val="en-US"/>
        </w:rPr>
        <w:t xml:space="preserve"> </w:t>
      </w:r>
      <w:r w:rsidRPr="00CD266B">
        <w:rPr>
          <w:rFonts w:ascii="Book Antiqua" w:hAnsi="Book Antiqua"/>
          <w:color w:val="000000"/>
          <w:sz w:val="24"/>
          <w:szCs w:val="24"/>
          <w:lang w:val="en-US" w:eastAsia="zh-CN"/>
        </w:rPr>
        <w:t xml:space="preserve">BH, </w:t>
      </w:r>
      <w:r w:rsidRPr="00CD266B">
        <w:rPr>
          <w:rFonts w:ascii="Book Antiqua" w:hAnsi="Book Antiqua"/>
          <w:color w:val="000000"/>
          <w:sz w:val="24"/>
          <w:szCs w:val="24"/>
        </w:rPr>
        <w:t>Sözen</w:t>
      </w:r>
      <w:r w:rsidRPr="00CD266B">
        <w:rPr>
          <w:rFonts w:ascii="Book Antiqua" w:hAnsi="Book Antiqua"/>
          <w:color w:val="000000"/>
          <w:sz w:val="24"/>
          <w:szCs w:val="24"/>
          <w:lang w:eastAsia="zh-CN"/>
        </w:rPr>
        <w:t xml:space="preserve"> S.</w:t>
      </w:r>
      <w:r w:rsidRPr="00CD266B">
        <w:rPr>
          <w:rFonts w:ascii="Book Antiqua" w:hAnsi="Book Antiqua"/>
          <w:color w:val="000000"/>
          <w:sz w:val="24"/>
          <w:szCs w:val="24"/>
          <w:lang w:val="en-US"/>
        </w:rPr>
        <w:t xml:space="preserve"> Disease that should be remembered:</w:t>
      </w:r>
      <w:r w:rsidRPr="00CD266B">
        <w:rPr>
          <w:rFonts w:ascii="Book Antiqua" w:hAnsi="Book Antiqua"/>
          <w:color w:val="000000"/>
          <w:sz w:val="24"/>
          <w:szCs w:val="24"/>
          <w:lang w:val="en-US" w:eastAsia="zh-CN"/>
        </w:rPr>
        <w:t xml:space="preserve"> </w:t>
      </w:r>
      <w:proofErr w:type="spellStart"/>
      <w:r w:rsidRPr="00CD266B">
        <w:rPr>
          <w:rFonts w:ascii="Book Antiqua" w:hAnsi="Book Antiqua"/>
          <w:color w:val="000000"/>
          <w:sz w:val="24"/>
          <w:szCs w:val="24"/>
          <w:lang w:val="en-US"/>
        </w:rPr>
        <w:t>Sacrococcygeal</w:t>
      </w:r>
      <w:proofErr w:type="spellEnd"/>
      <w:r w:rsidRPr="00CD266B">
        <w:rPr>
          <w:rFonts w:ascii="Book Antiqua" w:hAnsi="Book Antiqua"/>
          <w:color w:val="000000"/>
          <w:sz w:val="24"/>
          <w:szCs w:val="24"/>
          <w:lang w:val="en-US"/>
        </w:rPr>
        <w:t xml:space="preserve"> pilonidal sinus disease and short history</w:t>
      </w:r>
      <w:r w:rsidRPr="00CD266B">
        <w:rPr>
          <w:rFonts w:ascii="Book Antiqua" w:hAnsi="Book Antiqua"/>
          <w:color w:val="000000"/>
          <w:sz w:val="24"/>
          <w:szCs w:val="24"/>
          <w:lang w:val="en-US" w:eastAsia="zh-CN"/>
        </w:rPr>
        <w:t>.</w:t>
      </w:r>
      <w:r w:rsidRPr="00CD266B">
        <w:rPr>
          <w:rFonts w:ascii="Book Antiqua" w:hAnsi="Book Antiqua"/>
          <w:i/>
          <w:iCs/>
          <w:color w:val="000000"/>
          <w:sz w:val="24"/>
          <w:szCs w:val="24"/>
        </w:rPr>
        <w:t xml:space="preserve"> World J Clin Cases</w:t>
      </w:r>
      <w:r w:rsidRPr="00CD266B">
        <w:rPr>
          <w:rFonts w:ascii="Book Antiqua" w:hAnsi="Book Antiqua"/>
          <w:iCs/>
          <w:color w:val="000000"/>
          <w:sz w:val="24"/>
          <w:szCs w:val="24"/>
          <w:lang w:eastAsia="zh-CN"/>
        </w:rPr>
        <w:t xml:space="preserve"> 2015; In press</w:t>
      </w:r>
    </w:p>
    <w:p w:rsidR="009E5C8D" w:rsidRPr="00CD266B" w:rsidRDefault="009E5C8D" w:rsidP="00BF14D0">
      <w:pPr>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br w:type="page"/>
      </w:r>
      <w:r w:rsidRPr="00CD266B">
        <w:rPr>
          <w:rFonts w:ascii="Book Antiqua" w:hAnsi="Book Antiqua"/>
          <w:b/>
          <w:color w:val="000000"/>
          <w:sz w:val="24"/>
          <w:szCs w:val="24"/>
          <w:lang w:val="en-US"/>
        </w:rPr>
        <w:lastRenderedPageBreak/>
        <w:t>INTRODUCTION</w:t>
      </w:r>
    </w:p>
    <w:p w:rsidR="009E5C8D"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Science, medicine in particular, cannot be evaluated without writing. Unwritten things are unreadable. Therefore, unread science and interventions cannot be learned and cannot be known. The basic rules of knowledge of medical experiences and interventions are written. It should be published for people to reach, after it is written; so the information can be transferred to the new generations.</w:t>
      </w:r>
    </w:p>
    <w:p w:rsidR="00BA743F" w:rsidRPr="00CD266B" w:rsidRDefault="00BA743F" w:rsidP="00BF14D0">
      <w:pPr>
        <w:spacing w:after="0" w:line="360" w:lineRule="auto"/>
        <w:jc w:val="both"/>
        <w:rPr>
          <w:rFonts w:ascii="Book Antiqua" w:hAnsi="Book Antiqua"/>
          <w:color w:val="000000"/>
          <w:sz w:val="24"/>
          <w:szCs w:val="24"/>
          <w:lang w:val="en-US" w:eastAsia="zh-CN"/>
        </w:rPr>
      </w:pPr>
    </w:p>
    <w:p w:rsidR="009E5C8D" w:rsidRPr="00CD266B" w:rsidRDefault="009E5C8D" w:rsidP="00BF14D0">
      <w:pPr>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t xml:space="preserve">HISTORICAL OVERVIEW </w:t>
      </w:r>
    </w:p>
    <w:p w:rsidR="002F5894"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Therefore, the beginning dates of many diseases as old as the history of humans is the date that they were written for the first time. This date is 1833 for pilonidal sinus disease. Herbert Mayo, British Physiologist, Anatomist and Surgeon (3</w:t>
      </w:r>
      <w:r w:rsidRPr="00CD266B">
        <w:rPr>
          <w:rFonts w:ascii="Book Antiqua" w:hAnsi="Book Antiqua"/>
          <w:color w:val="000000"/>
          <w:sz w:val="24"/>
          <w:szCs w:val="24"/>
          <w:vertAlign w:val="superscript"/>
          <w:lang w:val="en-US"/>
        </w:rPr>
        <w:t>rd</w:t>
      </w:r>
      <w:r w:rsidRPr="00CD266B">
        <w:rPr>
          <w:rFonts w:ascii="Book Antiqua" w:hAnsi="Book Antiqua"/>
          <w:color w:val="000000"/>
          <w:sz w:val="24"/>
          <w:szCs w:val="24"/>
          <w:lang w:val="en-US"/>
        </w:rPr>
        <w:t xml:space="preserve"> April 1796-28</w:t>
      </w:r>
      <w:r w:rsidRPr="00CD266B">
        <w:rPr>
          <w:rFonts w:ascii="Book Antiqua" w:hAnsi="Book Antiqua"/>
          <w:color w:val="000000"/>
          <w:sz w:val="24"/>
          <w:szCs w:val="24"/>
          <w:vertAlign w:val="superscript"/>
          <w:lang w:val="en-US"/>
        </w:rPr>
        <w:t>th</w:t>
      </w:r>
      <w:r w:rsidRPr="00CD266B">
        <w:rPr>
          <w:rFonts w:ascii="Book Antiqua" w:hAnsi="Book Antiqua"/>
          <w:color w:val="000000"/>
          <w:sz w:val="24"/>
          <w:szCs w:val="24"/>
          <w:lang w:val="en-US"/>
        </w:rPr>
        <w:t xml:space="preserve"> June 1852), described it as a sinus containing hair follicles located in the </w:t>
      </w:r>
      <w:proofErr w:type="spellStart"/>
      <w:r w:rsidRPr="00CD266B">
        <w:rPr>
          <w:rFonts w:ascii="Book Antiqua" w:hAnsi="Book Antiqua"/>
          <w:color w:val="000000"/>
          <w:sz w:val="24"/>
          <w:szCs w:val="24"/>
          <w:lang w:val="en-US"/>
        </w:rPr>
        <w:t>sacrococcy</w:t>
      </w:r>
      <w:r w:rsidR="002F5894" w:rsidRPr="00CD266B">
        <w:rPr>
          <w:rFonts w:ascii="Book Antiqua" w:hAnsi="Book Antiqua"/>
          <w:color w:val="000000"/>
          <w:sz w:val="24"/>
          <w:szCs w:val="24"/>
          <w:lang w:val="en-US"/>
        </w:rPr>
        <w:t>geal</w:t>
      </w:r>
      <w:proofErr w:type="spellEnd"/>
      <w:r w:rsidR="002F5894" w:rsidRPr="00CD266B">
        <w:rPr>
          <w:rFonts w:ascii="Book Antiqua" w:hAnsi="Book Antiqua"/>
          <w:color w:val="000000"/>
          <w:sz w:val="24"/>
          <w:szCs w:val="24"/>
          <w:lang w:val="en-US"/>
        </w:rPr>
        <w:t xml:space="preserve"> region in a woman, in 1833</w:t>
      </w:r>
      <w:r w:rsidR="002F5894" w:rsidRPr="00CD266B">
        <w:rPr>
          <w:rFonts w:ascii="Book Antiqua" w:hAnsi="Book Antiqua"/>
          <w:color w:val="000000"/>
          <w:sz w:val="24"/>
          <w:szCs w:val="24"/>
          <w:vertAlign w:val="superscript"/>
          <w:lang w:val="en-US"/>
        </w:rPr>
        <w:t>[1,</w:t>
      </w:r>
      <w:r w:rsidRPr="00CD266B">
        <w:rPr>
          <w:rFonts w:ascii="Book Antiqua" w:hAnsi="Book Antiqua"/>
          <w:color w:val="000000"/>
          <w:sz w:val="24"/>
          <w:szCs w:val="24"/>
          <w:vertAlign w:val="superscript"/>
          <w:lang w:val="en-US"/>
        </w:rPr>
        <w:t>2]</w:t>
      </w:r>
      <w:r w:rsidRPr="00CD266B">
        <w:rPr>
          <w:rFonts w:ascii="Book Antiqua" w:hAnsi="Book Antiqua"/>
          <w:color w:val="000000"/>
          <w:sz w:val="24"/>
          <w:szCs w:val="24"/>
          <w:lang w:val="en-US"/>
        </w:rPr>
        <w:t>.</w:t>
      </w:r>
    </w:p>
    <w:p w:rsidR="002F5894"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Afterwards, an article named “Hair Extracted from an Ulcer” published by </w:t>
      </w:r>
      <w:proofErr w:type="gramStart"/>
      <w:r w:rsidRPr="00CD266B">
        <w:rPr>
          <w:rFonts w:ascii="Book Antiqua" w:hAnsi="Book Antiqua"/>
          <w:color w:val="000000"/>
          <w:sz w:val="24"/>
          <w:szCs w:val="24"/>
          <w:lang w:val="en-US"/>
        </w:rPr>
        <w:t>Anderson</w:t>
      </w:r>
      <w:r w:rsidR="002F5894" w:rsidRPr="00CD266B">
        <w:rPr>
          <w:rFonts w:ascii="Book Antiqua" w:hAnsi="Book Antiqua"/>
          <w:color w:val="000000"/>
          <w:sz w:val="24"/>
          <w:szCs w:val="24"/>
          <w:vertAlign w:val="superscript"/>
          <w:lang w:val="en-US"/>
        </w:rPr>
        <w:t>[</w:t>
      </w:r>
      <w:proofErr w:type="gramEnd"/>
      <w:r w:rsidR="002F5894" w:rsidRPr="00CD266B">
        <w:rPr>
          <w:rFonts w:ascii="Book Antiqua" w:hAnsi="Book Antiqua"/>
          <w:color w:val="000000"/>
          <w:sz w:val="24"/>
          <w:szCs w:val="24"/>
          <w:vertAlign w:val="superscript"/>
          <w:lang w:val="en-US"/>
        </w:rPr>
        <w:t>3]</w:t>
      </w:r>
      <w:r w:rsidRPr="00CD266B">
        <w:rPr>
          <w:rFonts w:ascii="Book Antiqua" w:hAnsi="Book Antiqua"/>
          <w:color w:val="000000"/>
          <w:sz w:val="24"/>
          <w:szCs w:val="24"/>
          <w:lang w:val="en-US"/>
        </w:rPr>
        <w:t xml:space="preserve"> in “Boston Medical Surg</w:t>
      </w:r>
      <w:r w:rsidR="002F5894" w:rsidRPr="00CD266B">
        <w:rPr>
          <w:rFonts w:ascii="Book Antiqua" w:hAnsi="Book Antiqua"/>
          <w:color w:val="000000"/>
          <w:sz w:val="24"/>
          <w:szCs w:val="24"/>
          <w:lang w:val="en-US"/>
        </w:rPr>
        <w:t>ical Journal” in 1847 was found</w:t>
      </w:r>
      <w:r w:rsidRPr="00CD266B">
        <w:rPr>
          <w:rFonts w:ascii="Book Antiqua" w:hAnsi="Book Antiqua"/>
          <w:color w:val="000000"/>
          <w:sz w:val="24"/>
          <w:szCs w:val="24"/>
          <w:lang w:val="en-US"/>
        </w:rPr>
        <w:t xml:space="preserve">. He reported a case of a 21-year-old male with a </w:t>
      </w:r>
      <w:proofErr w:type="spellStart"/>
      <w:r w:rsidRPr="00CD266B">
        <w:rPr>
          <w:rFonts w:ascii="Book Antiqua" w:hAnsi="Book Antiqua"/>
          <w:color w:val="000000"/>
          <w:sz w:val="24"/>
          <w:szCs w:val="24"/>
          <w:lang w:val="en-US"/>
        </w:rPr>
        <w:t>Scrophuloderma</w:t>
      </w:r>
      <w:proofErr w:type="spellEnd"/>
      <w:r w:rsidRPr="00CD266B">
        <w:rPr>
          <w:rFonts w:ascii="Book Antiqua" w:hAnsi="Book Antiqua"/>
          <w:color w:val="000000"/>
          <w:sz w:val="24"/>
          <w:szCs w:val="24"/>
          <w:lang w:val="en-US"/>
        </w:rPr>
        <w:t xml:space="preserve"> on his back, in his article written as a letter to the editor. He reported that he drained the cavity after 3 </w:t>
      </w:r>
      <w:proofErr w:type="spellStart"/>
      <w:r w:rsidRPr="00CD266B">
        <w:rPr>
          <w:rFonts w:ascii="Book Antiqua" w:hAnsi="Book Antiqua"/>
          <w:color w:val="000000"/>
          <w:sz w:val="24"/>
          <w:szCs w:val="24"/>
          <w:lang w:val="en-US"/>
        </w:rPr>
        <w:t>w</w:t>
      </w:r>
      <w:r w:rsidR="000C7627">
        <w:rPr>
          <w:rFonts w:ascii="Book Antiqua" w:hAnsi="Book Antiqua" w:hint="eastAsia"/>
          <w:color w:val="000000"/>
          <w:sz w:val="24"/>
          <w:szCs w:val="24"/>
          <w:lang w:val="en-US" w:eastAsia="zh-CN"/>
        </w:rPr>
        <w:t>k</w:t>
      </w:r>
      <w:proofErr w:type="spellEnd"/>
      <w:r w:rsidRPr="00CD266B">
        <w:rPr>
          <w:rFonts w:ascii="Book Antiqua" w:hAnsi="Book Antiqua"/>
          <w:color w:val="000000"/>
          <w:sz w:val="24"/>
          <w:szCs w:val="24"/>
          <w:lang w:val="en-US"/>
        </w:rPr>
        <w:t xml:space="preserve"> and a structure looking like a mesh made of multiple hairs of 2 inches long and after complete drainage and cleaning of the hair in the c</w:t>
      </w:r>
      <w:r w:rsidR="002F5894" w:rsidRPr="00CD266B">
        <w:rPr>
          <w:rFonts w:ascii="Book Antiqua" w:hAnsi="Book Antiqua"/>
          <w:color w:val="000000"/>
          <w:sz w:val="24"/>
          <w:szCs w:val="24"/>
          <w:lang w:val="en-US"/>
        </w:rPr>
        <w:t>avity, the wound healed quickly</w:t>
      </w:r>
      <w:r w:rsidRPr="00CD266B">
        <w:rPr>
          <w:rFonts w:ascii="Book Antiqua" w:hAnsi="Book Antiqua"/>
          <w:color w:val="000000"/>
          <w:sz w:val="24"/>
          <w:szCs w:val="24"/>
          <w:vertAlign w:val="superscript"/>
          <w:lang w:val="en-US"/>
        </w:rPr>
        <w:t>[3,4]</w:t>
      </w:r>
      <w:r w:rsidRPr="00CD266B">
        <w:rPr>
          <w:rFonts w:ascii="Book Antiqua" w:hAnsi="Book Antiqua"/>
          <w:color w:val="000000"/>
          <w:sz w:val="24"/>
          <w:szCs w:val="24"/>
          <w:lang w:val="en-US"/>
        </w:rPr>
        <w:t xml:space="preserve">. </w:t>
      </w:r>
      <w:r w:rsidR="000C7627">
        <w:rPr>
          <w:rFonts w:ascii="Book Antiqua" w:hAnsi="Book Antiqua" w:hint="eastAsia"/>
          <w:color w:val="000000"/>
          <w:sz w:val="24"/>
          <w:szCs w:val="24"/>
          <w:lang w:val="en-US" w:eastAsia="zh-CN"/>
        </w:rPr>
        <w:t>Seven</w:t>
      </w:r>
      <w:r w:rsidRPr="00CD266B">
        <w:rPr>
          <w:rFonts w:ascii="Book Antiqua" w:hAnsi="Book Antiqua"/>
          <w:color w:val="000000"/>
          <w:sz w:val="24"/>
          <w:szCs w:val="24"/>
          <w:lang w:val="en-US"/>
        </w:rPr>
        <w:t xml:space="preserve"> years later, in 1854 Warren reported 3 similar cases and this study is the first case series known in the his</w:t>
      </w:r>
      <w:r w:rsidR="002F5894" w:rsidRPr="00CD266B">
        <w:rPr>
          <w:rFonts w:ascii="Book Antiqua" w:hAnsi="Book Antiqua"/>
          <w:color w:val="000000"/>
          <w:sz w:val="24"/>
          <w:szCs w:val="24"/>
          <w:lang w:val="en-US"/>
        </w:rPr>
        <w:t xml:space="preserve">tory of pilonidal sinus </w:t>
      </w:r>
      <w:proofErr w:type="gramStart"/>
      <w:r w:rsidR="002F5894" w:rsidRPr="00CD266B">
        <w:rPr>
          <w:rFonts w:ascii="Book Antiqua" w:hAnsi="Book Antiqua"/>
          <w:color w:val="000000"/>
          <w:sz w:val="24"/>
          <w:szCs w:val="24"/>
          <w:lang w:val="en-US"/>
        </w:rPr>
        <w:t>disease</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5]</w:t>
      </w:r>
      <w:r w:rsidRPr="00CD266B">
        <w:rPr>
          <w:rFonts w:ascii="Book Antiqua" w:hAnsi="Book Antiqua"/>
          <w:color w:val="000000"/>
          <w:sz w:val="24"/>
          <w:szCs w:val="24"/>
          <w:lang w:val="en-US"/>
        </w:rPr>
        <w:t>.</w:t>
      </w:r>
    </w:p>
    <w:p w:rsidR="002F5894"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The disease was given many names until 1880. Widely used ones are; sacral, coccygeal or </w:t>
      </w:r>
      <w:proofErr w:type="spellStart"/>
      <w:r w:rsidRPr="00CD266B">
        <w:rPr>
          <w:rFonts w:ascii="Book Antiqua" w:hAnsi="Book Antiqua"/>
          <w:color w:val="000000"/>
          <w:sz w:val="24"/>
          <w:szCs w:val="24"/>
          <w:lang w:val="en-US"/>
        </w:rPr>
        <w:t>sacrococcygeal</w:t>
      </w:r>
      <w:proofErr w:type="spellEnd"/>
      <w:r w:rsidRPr="00CD266B">
        <w:rPr>
          <w:rFonts w:ascii="Book Antiqua" w:hAnsi="Book Antiqua"/>
          <w:color w:val="000000"/>
          <w:sz w:val="24"/>
          <w:szCs w:val="24"/>
          <w:lang w:val="en-US"/>
        </w:rPr>
        <w:t xml:space="preserve"> infundibulum, </w:t>
      </w:r>
      <w:proofErr w:type="spellStart"/>
      <w:r w:rsidRPr="00CD266B">
        <w:rPr>
          <w:rFonts w:ascii="Book Antiqua" w:hAnsi="Book Antiqua"/>
          <w:color w:val="000000"/>
          <w:sz w:val="24"/>
          <w:szCs w:val="24"/>
          <w:lang w:val="en-US"/>
        </w:rPr>
        <w:t>dermoid</w:t>
      </w:r>
      <w:proofErr w:type="spellEnd"/>
      <w:r w:rsidRPr="00CD266B">
        <w:rPr>
          <w:rFonts w:ascii="Book Antiqua" w:hAnsi="Book Antiqua"/>
          <w:color w:val="000000"/>
          <w:sz w:val="24"/>
          <w:szCs w:val="24"/>
          <w:lang w:val="en-US"/>
        </w:rPr>
        <w:t xml:space="preserve"> and </w:t>
      </w:r>
      <w:proofErr w:type="spellStart"/>
      <w:r w:rsidRPr="00CD266B">
        <w:rPr>
          <w:rFonts w:ascii="Book Antiqua" w:hAnsi="Book Antiqua"/>
          <w:color w:val="000000"/>
          <w:sz w:val="24"/>
          <w:szCs w:val="24"/>
          <w:lang w:val="en-US"/>
        </w:rPr>
        <w:t>dermoid</w:t>
      </w:r>
      <w:proofErr w:type="spellEnd"/>
      <w:r w:rsidRPr="00CD266B">
        <w:rPr>
          <w:rFonts w:ascii="Book Antiqua" w:hAnsi="Book Antiqua"/>
          <w:color w:val="000000"/>
          <w:sz w:val="24"/>
          <w:szCs w:val="24"/>
          <w:lang w:val="en-US"/>
        </w:rPr>
        <w:t xml:space="preserve"> fistula, congenital dermal sinus and </w:t>
      </w:r>
      <w:proofErr w:type="spellStart"/>
      <w:r w:rsidR="002F5894" w:rsidRPr="00CD266B">
        <w:rPr>
          <w:rFonts w:ascii="Book Antiqua" w:hAnsi="Book Antiqua"/>
          <w:color w:val="000000"/>
          <w:sz w:val="24"/>
          <w:szCs w:val="24"/>
          <w:lang w:val="en-US"/>
        </w:rPr>
        <w:t>sacrococcygeal</w:t>
      </w:r>
      <w:proofErr w:type="spellEnd"/>
      <w:r w:rsidR="002F5894" w:rsidRPr="00CD266B">
        <w:rPr>
          <w:rFonts w:ascii="Book Antiqua" w:hAnsi="Book Antiqua"/>
          <w:color w:val="000000"/>
          <w:sz w:val="24"/>
          <w:szCs w:val="24"/>
          <w:lang w:val="en-US"/>
        </w:rPr>
        <w:t xml:space="preserve"> ectodermal </w:t>
      </w:r>
      <w:proofErr w:type="gramStart"/>
      <w:r w:rsidR="002F5894" w:rsidRPr="00CD266B">
        <w:rPr>
          <w:rFonts w:ascii="Book Antiqua" w:hAnsi="Book Antiqua"/>
          <w:color w:val="000000"/>
          <w:sz w:val="24"/>
          <w:szCs w:val="24"/>
          <w:lang w:val="en-US"/>
        </w:rPr>
        <w:t>sinus</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6]</w:t>
      </w:r>
      <w:r w:rsidRPr="00CD266B">
        <w:rPr>
          <w:rFonts w:ascii="Book Antiqua" w:hAnsi="Book Antiqua"/>
          <w:color w:val="000000"/>
          <w:sz w:val="24"/>
          <w:szCs w:val="24"/>
          <w:lang w:val="en-US"/>
        </w:rPr>
        <w:t>.</w:t>
      </w:r>
    </w:p>
    <w:p w:rsidR="009E5C8D"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Eventually, in 1880, Richard Manning Hodges named the disease with the statement of “I venture to give the name of </w:t>
      </w:r>
      <w:proofErr w:type="spellStart"/>
      <w:r w:rsidRPr="00CD266B">
        <w:rPr>
          <w:rFonts w:ascii="Book Antiqua" w:hAnsi="Book Antiqua"/>
          <w:color w:val="000000"/>
          <w:sz w:val="24"/>
          <w:szCs w:val="24"/>
          <w:lang w:val="en-US"/>
        </w:rPr>
        <w:t>pilo-nidal</w:t>
      </w:r>
      <w:proofErr w:type="spellEnd"/>
      <w:r w:rsidRPr="00CD266B">
        <w:rPr>
          <w:rFonts w:ascii="Book Antiqua" w:hAnsi="Book Antiqua"/>
          <w:color w:val="000000"/>
          <w:sz w:val="24"/>
          <w:szCs w:val="24"/>
          <w:lang w:val="en-US"/>
        </w:rPr>
        <w:t xml:space="preserve"> (pilus, a hair, nidus, a nest) sinus to this rather singular lesion.” He produced the word </w:t>
      </w:r>
      <w:r w:rsidR="000C7627">
        <w:rPr>
          <w:rFonts w:ascii="Book Antiqua" w:hAnsi="Book Antiqua"/>
          <w:color w:val="000000"/>
          <w:sz w:val="24"/>
          <w:szCs w:val="24"/>
          <w:lang w:val="en-US" w:eastAsia="zh-CN"/>
        </w:rPr>
        <w:t>“</w:t>
      </w:r>
      <w:r w:rsidRPr="00CD266B">
        <w:rPr>
          <w:rFonts w:ascii="Book Antiqua" w:hAnsi="Book Antiqua"/>
          <w:color w:val="000000"/>
          <w:sz w:val="24"/>
          <w:szCs w:val="24"/>
          <w:lang w:val="en-US"/>
        </w:rPr>
        <w:t>pilonidal</w:t>
      </w:r>
      <w:r w:rsidR="000C7627">
        <w:rPr>
          <w:rFonts w:ascii="Book Antiqua" w:hAnsi="Book Antiqua"/>
          <w:color w:val="000000"/>
          <w:sz w:val="24"/>
          <w:szCs w:val="24"/>
          <w:lang w:val="en-US" w:eastAsia="zh-CN"/>
        </w:rPr>
        <w:t>”</w:t>
      </w:r>
      <w:r w:rsidRPr="00CD266B">
        <w:rPr>
          <w:rFonts w:ascii="Book Antiqua" w:hAnsi="Book Antiqua"/>
          <w:color w:val="000000"/>
          <w:sz w:val="24"/>
          <w:szCs w:val="24"/>
          <w:lang w:val="en-US"/>
        </w:rPr>
        <w:t xml:space="preserve"> by conjoining the word </w:t>
      </w:r>
      <w:r w:rsidR="000C7627">
        <w:rPr>
          <w:rFonts w:ascii="Book Antiqua" w:hAnsi="Book Antiqua"/>
          <w:color w:val="000000"/>
          <w:sz w:val="24"/>
          <w:szCs w:val="24"/>
          <w:lang w:val="en-US" w:eastAsia="zh-CN"/>
        </w:rPr>
        <w:t>“</w:t>
      </w:r>
      <w:r w:rsidRPr="00CD266B">
        <w:rPr>
          <w:rFonts w:ascii="Book Antiqua" w:hAnsi="Book Antiqua"/>
          <w:color w:val="000000"/>
          <w:sz w:val="24"/>
          <w:szCs w:val="24"/>
          <w:lang w:val="en-US"/>
        </w:rPr>
        <w:t>pilus</w:t>
      </w:r>
      <w:r w:rsidR="000C7627">
        <w:rPr>
          <w:rFonts w:ascii="Book Antiqua" w:hAnsi="Book Antiqua"/>
          <w:color w:val="000000"/>
          <w:sz w:val="24"/>
          <w:szCs w:val="24"/>
          <w:lang w:val="en-US" w:eastAsia="zh-CN"/>
        </w:rPr>
        <w:t>”</w:t>
      </w:r>
      <w:r w:rsidRPr="00CD266B">
        <w:rPr>
          <w:rFonts w:ascii="Book Antiqua" w:hAnsi="Book Antiqua"/>
          <w:color w:val="000000"/>
          <w:sz w:val="24"/>
          <w:szCs w:val="24"/>
          <w:lang w:val="en-US"/>
        </w:rPr>
        <w:t xml:space="preserve"> which means hair in Lat</w:t>
      </w:r>
      <w:r w:rsidR="002F5894" w:rsidRPr="00CD266B">
        <w:rPr>
          <w:rFonts w:ascii="Book Antiqua" w:hAnsi="Book Antiqua"/>
          <w:color w:val="000000"/>
          <w:sz w:val="24"/>
          <w:szCs w:val="24"/>
          <w:lang w:val="en-US"/>
        </w:rPr>
        <w:t xml:space="preserve">in and </w:t>
      </w:r>
      <w:r w:rsidR="000C7627">
        <w:rPr>
          <w:rFonts w:ascii="Book Antiqua" w:hAnsi="Book Antiqua"/>
          <w:color w:val="000000"/>
          <w:sz w:val="24"/>
          <w:szCs w:val="24"/>
          <w:lang w:val="en-US" w:eastAsia="zh-CN"/>
        </w:rPr>
        <w:t>“</w:t>
      </w:r>
      <w:r w:rsidR="002F5894" w:rsidRPr="00CD266B">
        <w:rPr>
          <w:rFonts w:ascii="Book Antiqua" w:hAnsi="Book Antiqua"/>
          <w:color w:val="000000"/>
          <w:sz w:val="24"/>
          <w:szCs w:val="24"/>
          <w:lang w:val="en-US"/>
        </w:rPr>
        <w:t>nidus</w:t>
      </w:r>
      <w:r w:rsidR="000C7627">
        <w:rPr>
          <w:rFonts w:ascii="Book Antiqua" w:hAnsi="Book Antiqua"/>
          <w:color w:val="000000"/>
          <w:sz w:val="24"/>
          <w:szCs w:val="24"/>
          <w:lang w:val="en-US" w:eastAsia="zh-CN"/>
        </w:rPr>
        <w:t>”</w:t>
      </w:r>
      <w:r w:rsidR="000C7627">
        <w:rPr>
          <w:rFonts w:ascii="Book Antiqua" w:hAnsi="Book Antiqua" w:hint="eastAsia"/>
          <w:color w:val="000000"/>
          <w:sz w:val="24"/>
          <w:szCs w:val="24"/>
          <w:lang w:val="en-US" w:eastAsia="zh-CN"/>
        </w:rPr>
        <w:t xml:space="preserve"> </w:t>
      </w:r>
      <w:r w:rsidR="002F5894" w:rsidRPr="00CD266B">
        <w:rPr>
          <w:rFonts w:ascii="Book Antiqua" w:hAnsi="Book Antiqua"/>
          <w:color w:val="000000"/>
          <w:sz w:val="24"/>
          <w:szCs w:val="24"/>
          <w:lang w:val="en-US"/>
        </w:rPr>
        <w:t xml:space="preserve">which means </w:t>
      </w:r>
      <w:proofErr w:type="gramStart"/>
      <w:r w:rsidR="002F5894" w:rsidRPr="00CD266B">
        <w:rPr>
          <w:rFonts w:ascii="Book Antiqua" w:hAnsi="Book Antiqua"/>
          <w:color w:val="000000"/>
          <w:sz w:val="24"/>
          <w:szCs w:val="24"/>
          <w:lang w:val="en-US"/>
        </w:rPr>
        <w:t>nest</w:t>
      </w:r>
      <w:r w:rsidR="002F5894" w:rsidRPr="00CD266B">
        <w:rPr>
          <w:rFonts w:ascii="Book Antiqua" w:hAnsi="Book Antiqua"/>
          <w:color w:val="000000"/>
          <w:sz w:val="24"/>
          <w:szCs w:val="24"/>
          <w:vertAlign w:val="superscript"/>
          <w:lang w:val="en-US"/>
        </w:rPr>
        <w:t>[</w:t>
      </w:r>
      <w:proofErr w:type="gramEnd"/>
      <w:r w:rsidR="002F5894" w:rsidRPr="00CD266B">
        <w:rPr>
          <w:rFonts w:ascii="Book Antiqua" w:hAnsi="Book Antiqua"/>
          <w:color w:val="000000"/>
          <w:sz w:val="24"/>
          <w:szCs w:val="24"/>
          <w:vertAlign w:val="superscript"/>
          <w:lang w:val="en-US"/>
        </w:rPr>
        <w:t>7,</w:t>
      </w:r>
      <w:r w:rsidRPr="00CD266B">
        <w:rPr>
          <w:rFonts w:ascii="Book Antiqua" w:hAnsi="Book Antiqua"/>
          <w:color w:val="000000"/>
          <w:sz w:val="24"/>
          <w:szCs w:val="24"/>
          <w:vertAlign w:val="superscript"/>
          <w:lang w:val="en-US"/>
        </w:rPr>
        <w:t>8]</w:t>
      </w:r>
      <w:r w:rsidRPr="00CD266B">
        <w:rPr>
          <w:rFonts w:ascii="Book Antiqua" w:hAnsi="Book Antiqua"/>
          <w:color w:val="000000"/>
          <w:sz w:val="24"/>
          <w:szCs w:val="24"/>
          <w:lang w:val="en-US"/>
        </w:rPr>
        <w:t>.</w:t>
      </w:r>
    </w:p>
    <w:p w:rsidR="002F5894" w:rsidRPr="000C7627" w:rsidRDefault="002F5894" w:rsidP="00BF14D0">
      <w:pPr>
        <w:spacing w:after="0" w:line="360" w:lineRule="auto"/>
        <w:ind w:firstLineChars="200" w:firstLine="480"/>
        <w:jc w:val="both"/>
        <w:rPr>
          <w:rFonts w:ascii="Book Antiqua" w:hAnsi="Book Antiqua"/>
          <w:color w:val="000000"/>
          <w:sz w:val="24"/>
          <w:szCs w:val="24"/>
          <w:lang w:val="en-US" w:eastAsia="zh-CN"/>
        </w:rPr>
      </w:pPr>
    </w:p>
    <w:p w:rsidR="002F5894"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b/>
          <w:color w:val="000000"/>
          <w:sz w:val="24"/>
          <w:szCs w:val="24"/>
          <w:lang w:val="en-US"/>
        </w:rPr>
        <w:t>ETIOLOGY AND PATHOGENESIS</w:t>
      </w:r>
    </w:p>
    <w:p w:rsidR="002F5894"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lastRenderedPageBreak/>
        <w:t>Discussions about pilonidal sinus disease are still hot even though it was described 200 years ago. In the previous years, there were many fevered arguments and many theories to describe whether the disease is congenital or acquired.</w:t>
      </w:r>
    </w:p>
    <w:p w:rsidR="009E5C8D" w:rsidRPr="00CD266B" w:rsidRDefault="009E5C8D" w:rsidP="00BF14D0">
      <w:pPr>
        <w:spacing w:after="0" w:line="360" w:lineRule="auto"/>
        <w:ind w:firstLineChars="200" w:firstLine="480"/>
        <w:jc w:val="both"/>
        <w:rPr>
          <w:rFonts w:ascii="Book Antiqua" w:hAnsi="Book Antiqua"/>
          <w:color w:val="000000"/>
          <w:sz w:val="24"/>
          <w:szCs w:val="24"/>
          <w:lang w:val="en-US"/>
        </w:rPr>
      </w:pPr>
      <w:r w:rsidRPr="00CD266B">
        <w:rPr>
          <w:rFonts w:ascii="Book Antiqua" w:hAnsi="Book Antiqua"/>
          <w:color w:val="000000"/>
          <w:sz w:val="24"/>
          <w:szCs w:val="24"/>
          <w:lang w:val="en-US"/>
        </w:rPr>
        <w:t xml:space="preserve">80 years ago, Gage reported that pilonidal cyst and sinuses are </w:t>
      </w:r>
      <w:r w:rsidR="002F5894" w:rsidRPr="00CD266B">
        <w:rPr>
          <w:rFonts w:ascii="Book Antiqua" w:hAnsi="Book Antiqua"/>
          <w:color w:val="000000"/>
          <w:sz w:val="24"/>
          <w:szCs w:val="24"/>
          <w:lang w:val="en-US"/>
        </w:rPr>
        <w:t xml:space="preserve">congenital and he was </w:t>
      </w:r>
      <w:proofErr w:type="gramStart"/>
      <w:r w:rsidR="002F5894" w:rsidRPr="00CD266B">
        <w:rPr>
          <w:rFonts w:ascii="Book Antiqua" w:hAnsi="Book Antiqua"/>
          <w:color w:val="000000"/>
          <w:sz w:val="24"/>
          <w:szCs w:val="24"/>
          <w:lang w:val="en-US"/>
        </w:rPr>
        <w:t>supported</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9]</w:t>
      </w:r>
      <w:r w:rsidRPr="00CD266B">
        <w:rPr>
          <w:rFonts w:ascii="Book Antiqua" w:hAnsi="Book Antiqua"/>
          <w:color w:val="000000"/>
          <w:sz w:val="24"/>
          <w:szCs w:val="24"/>
          <w:lang w:val="en-US"/>
        </w:rPr>
        <w:t>. According to the congenital disease theory, it might have originated from caudal remnants of the neural tube, dermal inclusions produced by sequestrated epithelial structures or dermal tractions that are produced during the involution of the ta</w:t>
      </w:r>
      <w:r w:rsidR="002F5894" w:rsidRPr="00CD266B">
        <w:rPr>
          <w:rFonts w:ascii="Book Antiqua" w:hAnsi="Book Antiqua"/>
          <w:color w:val="000000"/>
          <w:sz w:val="24"/>
          <w:szCs w:val="24"/>
          <w:lang w:val="en-US"/>
        </w:rPr>
        <w:t xml:space="preserve">il during embryonic </w:t>
      </w:r>
      <w:proofErr w:type="gramStart"/>
      <w:r w:rsidR="002F5894" w:rsidRPr="00CD266B">
        <w:rPr>
          <w:rFonts w:ascii="Book Antiqua" w:hAnsi="Book Antiqua"/>
          <w:color w:val="000000"/>
          <w:sz w:val="24"/>
          <w:szCs w:val="24"/>
          <w:lang w:val="en-US"/>
        </w:rPr>
        <w:t>development</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9-11]</w:t>
      </w:r>
      <w:r w:rsidRPr="00CD266B">
        <w:rPr>
          <w:rFonts w:ascii="Book Antiqua" w:hAnsi="Book Antiqua"/>
          <w:color w:val="000000"/>
          <w:sz w:val="24"/>
          <w:szCs w:val="24"/>
          <w:lang w:val="en-US"/>
        </w:rPr>
        <w:t>.</w:t>
      </w:r>
    </w:p>
    <w:p w:rsidR="009E5C8D" w:rsidRPr="00CD266B" w:rsidRDefault="009E5C8D" w:rsidP="00BF14D0">
      <w:pPr>
        <w:spacing w:after="0" w:line="360" w:lineRule="auto"/>
        <w:jc w:val="both"/>
        <w:rPr>
          <w:rFonts w:ascii="Book Antiqua" w:hAnsi="Book Antiqua"/>
          <w:color w:val="000000"/>
          <w:sz w:val="24"/>
          <w:szCs w:val="24"/>
          <w:lang w:val="en-US"/>
        </w:rPr>
      </w:pPr>
      <w:r w:rsidRPr="00CD266B">
        <w:rPr>
          <w:rFonts w:ascii="Book Antiqua" w:hAnsi="Book Antiqua"/>
          <w:color w:val="000000"/>
          <w:sz w:val="24"/>
          <w:szCs w:val="24"/>
          <w:lang w:val="en-US"/>
        </w:rPr>
        <w:tab/>
        <w:t xml:space="preserve">The disease was a commonly seen problem among soldiers in World War II, during which important explorations and developments were seen in medicine. It was detected to be particularly common among jeep drivers. It was emphasized that compression and irritation reaching the coccyx is important in the etiology and </w:t>
      </w:r>
      <w:proofErr w:type="spellStart"/>
      <w:r w:rsidRPr="00CD266B">
        <w:rPr>
          <w:rFonts w:ascii="Book Antiqua" w:hAnsi="Book Antiqua"/>
          <w:color w:val="000000"/>
          <w:sz w:val="24"/>
          <w:szCs w:val="24"/>
          <w:lang w:val="en-US"/>
        </w:rPr>
        <w:t>Buie</w:t>
      </w:r>
      <w:proofErr w:type="spellEnd"/>
      <w:r w:rsidR="002F5894" w:rsidRPr="00CD266B">
        <w:rPr>
          <w:rFonts w:ascii="Book Antiqua" w:hAnsi="Book Antiqua"/>
          <w:color w:val="000000"/>
          <w:sz w:val="24"/>
          <w:szCs w:val="24"/>
          <w:lang w:val="en-US" w:eastAsia="zh-CN"/>
        </w:rPr>
        <w:t xml:space="preserve"> </w:t>
      </w:r>
      <w:r w:rsidR="002F5894" w:rsidRPr="00CD266B">
        <w:rPr>
          <w:rFonts w:ascii="Book Antiqua" w:hAnsi="Book Antiqua"/>
          <w:i/>
          <w:color w:val="000000"/>
          <w:sz w:val="24"/>
          <w:szCs w:val="24"/>
          <w:lang w:val="en-US" w:eastAsia="zh-CN"/>
        </w:rPr>
        <w:t xml:space="preserve">et </w:t>
      </w:r>
      <w:proofErr w:type="gramStart"/>
      <w:r w:rsidR="002F5894" w:rsidRPr="00CD266B">
        <w:rPr>
          <w:rFonts w:ascii="Book Antiqua" w:hAnsi="Book Antiqua"/>
          <w:i/>
          <w:color w:val="000000"/>
          <w:sz w:val="24"/>
          <w:szCs w:val="24"/>
          <w:lang w:val="en-US" w:eastAsia="zh-CN"/>
        </w:rPr>
        <w:t>al</w:t>
      </w:r>
      <w:r w:rsidR="002F5894" w:rsidRPr="00CD266B">
        <w:rPr>
          <w:rFonts w:ascii="Book Antiqua" w:hAnsi="Book Antiqua"/>
          <w:color w:val="000000"/>
          <w:sz w:val="24"/>
          <w:szCs w:val="24"/>
          <w:vertAlign w:val="superscript"/>
          <w:lang w:val="en-US"/>
        </w:rPr>
        <w:t>[</w:t>
      </w:r>
      <w:proofErr w:type="gramEnd"/>
      <w:r w:rsidR="002F5894" w:rsidRPr="00CD266B">
        <w:rPr>
          <w:rFonts w:ascii="Book Antiqua" w:hAnsi="Book Antiqua"/>
          <w:color w:val="000000"/>
          <w:sz w:val="24"/>
          <w:szCs w:val="24"/>
          <w:vertAlign w:val="superscript"/>
          <w:lang w:val="en-US"/>
        </w:rPr>
        <w:t>12]</w:t>
      </w:r>
      <w:r w:rsidRPr="00CD266B">
        <w:rPr>
          <w:rFonts w:ascii="Book Antiqua" w:hAnsi="Book Antiqua"/>
          <w:color w:val="000000"/>
          <w:sz w:val="24"/>
          <w:szCs w:val="24"/>
          <w:lang w:val="en-US"/>
        </w:rPr>
        <w:t xml:space="preserve"> stated that the disease is acquired in his </w:t>
      </w:r>
      <w:r w:rsidR="002F5894" w:rsidRPr="00CD266B">
        <w:rPr>
          <w:rFonts w:ascii="Book Antiqua" w:hAnsi="Book Antiqua"/>
          <w:color w:val="000000"/>
          <w:sz w:val="24"/>
          <w:szCs w:val="24"/>
          <w:lang w:val="en-US"/>
        </w:rPr>
        <w:t>article named “The Jeep Disease</w:t>
      </w:r>
      <w:r w:rsidRPr="00CD266B">
        <w:rPr>
          <w:rFonts w:ascii="Book Antiqua" w:hAnsi="Book Antiqua"/>
          <w:color w:val="000000"/>
          <w:sz w:val="24"/>
          <w:szCs w:val="24"/>
          <w:lang w:val="en-US"/>
        </w:rPr>
        <w:t>.</w:t>
      </w:r>
    </w:p>
    <w:p w:rsidR="002F5894"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ab/>
        <w:t xml:space="preserve">In 1946, after the war, </w:t>
      </w:r>
      <w:proofErr w:type="spellStart"/>
      <w:r w:rsidRPr="00CD266B">
        <w:rPr>
          <w:rFonts w:ascii="Book Antiqua" w:hAnsi="Book Antiqua"/>
          <w:color w:val="000000"/>
          <w:sz w:val="24"/>
          <w:szCs w:val="24"/>
          <w:lang w:val="en-US"/>
        </w:rPr>
        <w:t>Patey</w:t>
      </w:r>
      <w:proofErr w:type="spellEnd"/>
      <w:r w:rsidRPr="00CD266B">
        <w:rPr>
          <w:rFonts w:ascii="Book Antiqua" w:hAnsi="Book Antiqua"/>
          <w:color w:val="000000"/>
          <w:sz w:val="24"/>
          <w:szCs w:val="24"/>
          <w:lang w:val="en-US"/>
        </w:rPr>
        <w:t xml:space="preserve"> and Scarf demonstrated that it might be seen in other regions of the body. He wrote that a granulomatous reaction takes place following hair penetration of sub dermal tissue. In addition, he claimed that it is acquired, as it is al</w:t>
      </w:r>
      <w:r w:rsidR="002F5894" w:rsidRPr="00CD266B">
        <w:rPr>
          <w:rFonts w:ascii="Book Antiqua" w:hAnsi="Book Antiqua"/>
          <w:color w:val="000000"/>
          <w:sz w:val="24"/>
          <w:szCs w:val="24"/>
          <w:lang w:val="en-US"/>
        </w:rPr>
        <w:t xml:space="preserve">so seen in the hands of </w:t>
      </w:r>
      <w:proofErr w:type="gramStart"/>
      <w:r w:rsidR="002F5894" w:rsidRPr="00CD266B">
        <w:rPr>
          <w:rFonts w:ascii="Book Antiqua" w:hAnsi="Book Antiqua"/>
          <w:color w:val="000000"/>
          <w:sz w:val="24"/>
          <w:szCs w:val="24"/>
          <w:lang w:val="en-US"/>
        </w:rPr>
        <w:t>barbers</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13]</w:t>
      </w:r>
      <w:r w:rsidRPr="00CD266B">
        <w:rPr>
          <w:rFonts w:ascii="Book Antiqua" w:hAnsi="Book Antiqua"/>
          <w:color w:val="000000"/>
          <w:sz w:val="24"/>
          <w:szCs w:val="24"/>
          <w:lang w:val="en-US"/>
        </w:rPr>
        <w:t xml:space="preserve">. Afterwards the idea of the disease being acquired became stronger with articles written by </w:t>
      </w:r>
      <w:proofErr w:type="gramStart"/>
      <w:r w:rsidRPr="00CD266B">
        <w:rPr>
          <w:rFonts w:ascii="Book Antiqua" w:hAnsi="Book Antiqua"/>
          <w:color w:val="000000"/>
          <w:sz w:val="24"/>
          <w:szCs w:val="24"/>
          <w:lang w:val="en-US"/>
        </w:rPr>
        <w:t>King</w:t>
      </w:r>
      <w:r w:rsidR="002F5894" w:rsidRPr="00CD266B">
        <w:rPr>
          <w:rFonts w:ascii="Book Antiqua" w:hAnsi="Book Antiqua"/>
          <w:color w:val="000000"/>
          <w:sz w:val="24"/>
          <w:szCs w:val="24"/>
          <w:vertAlign w:val="superscript"/>
          <w:lang w:val="en-US"/>
        </w:rPr>
        <w:t>[</w:t>
      </w:r>
      <w:proofErr w:type="gramEnd"/>
      <w:r w:rsidR="002F5894" w:rsidRPr="00CD266B">
        <w:rPr>
          <w:rFonts w:ascii="Book Antiqua" w:hAnsi="Book Antiqua"/>
          <w:color w:val="000000"/>
          <w:sz w:val="24"/>
          <w:szCs w:val="24"/>
          <w:vertAlign w:val="superscript"/>
          <w:lang w:val="en-US"/>
        </w:rPr>
        <w:t>14,15]</w:t>
      </w:r>
      <w:r w:rsidRPr="00CD266B">
        <w:rPr>
          <w:rFonts w:ascii="Book Antiqua" w:hAnsi="Book Antiqua"/>
          <w:color w:val="000000"/>
          <w:sz w:val="24"/>
          <w:szCs w:val="24"/>
          <w:lang w:val="en-US"/>
        </w:rPr>
        <w:t xml:space="preserve"> in 1947 and 1</w:t>
      </w:r>
      <w:r w:rsidR="002F5894" w:rsidRPr="00CD266B">
        <w:rPr>
          <w:rFonts w:ascii="Book Antiqua" w:hAnsi="Book Antiqua"/>
          <w:color w:val="000000"/>
          <w:sz w:val="24"/>
          <w:szCs w:val="24"/>
          <w:lang w:val="en-US"/>
        </w:rPr>
        <w:t>950</w:t>
      </w:r>
      <w:r w:rsidRPr="00CD266B">
        <w:rPr>
          <w:rFonts w:ascii="Book Antiqua" w:hAnsi="Book Antiqua"/>
          <w:color w:val="000000"/>
          <w:sz w:val="24"/>
          <w:szCs w:val="24"/>
          <w:lang w:val="en-US"/>
        </w:rPr>
        <w:t xml:space="preserve">. </w:t>
      </w:r>
    </w:p>
    <w:p w:rsidR="002F5894"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Two important names that shook the last 20 years of modern surgery in pilonidal disease supported and explained acquired disease theory as the discussions go on. Jason Bascom says: “Only the bones get up when people stand up. Sacrum has to stick on to and pull up skin, fat and muscles to move the buttocks. This pulling process produces a vacuum effect all over the gluteal region. Hair enters the pit in case of a minor folliculitis as a result of the vacuum produced by the m</w:t>
      </w:r>
      <w:r w:rsidR="002F5894" w:rsidRPr="00CD266B">
        <w:rPr>
          <w:rFonts w:ascii="Book Antiqua" w:hAnsi="Book Antiqua"/>
          <w:color w:val="000000"/>
          <w:sz w:val="24"/>
          <w:szCs w:val="24"/>
          <w:lang w:val="en-US"/>
        </w:rPr>
        <w:t>ovement of the gluteal region</w:t>
      </w:r>
      <w:r w:rsidR="002F5894" w:rsidRPr="00CD266B">
        <w:rPr>
          <w:rFonts w:ascii="Book Antiqua" w:hAnsi="Book Antiqua"/>
          <w:color w:val="000000"/>
          <w:sz w:val="24"/>
          <w:szCs w:val="24"/>
          <w:lang w:val="en-US" w:eastAsia="zh-CN"/>
        </w:rPr>
        <w:t>”</w:t>
      </w:r>
      <w:r w:rsidRPr="00CD266B">
        <w:rPr>
          <w:rFonts w:ascii="Book Antiqua" w:hAnsi="Book Antiqua"/>
          <w:color w:val="000000"/>
          <w:sz w:val="24"/>
          <w:szCs w:val="24"/>
          <w:vertAlign w:val="superscript"/>
          <w:lang w:val="en-US"/>
        </w:rPr>
        <w:t>[16-19]</w:t>
      </w:r>
      <w:r w:rsidRPr="00CD266B">
        <w:rPr>
          <w:rFonts w:ascii="Book Antiqua" w:hAnsi="Book Antiqua"/>
          <w:color w:val="000000"/>
          <w:sz w:val="24"/>
          <w:szCs w:val="24"/>
          <w:lang w:val="en-US"/>
        </w:rPr>
        <w:t>.</w:t>
      </w:r>
    </w:p>
    <w:p w:rsidR="009E5C8D"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proofErr w:type="spellStart"/>
      <w:proofErr w:type="gramStart"/>
      <w:r w:rsidRPr="00CD266B">
        <w:rPr>
          <w:rFonts w:ascii="Book Antiqua" w:hAnsi="Book Antiqua"/>
          <w:color w:val="000000"/>
          <w:sz w:val="24"/>
          <w:szCs w:val="24"/>
          <w:lang w:val="en-US"/>
        </w:rPr>
        <w:t>Karydakis</w:t>
      </w:r>
      <w:proofErr w:type="spellEnd"/>
      <w:r w:rsidR="004848A9" w:rsidRPr="00CD266B">
        <w:rPr>
          <w:rFonts w:ascii="Book Antiqua" w:hAnsi="Book Antiqua"/>
          <w:color w:val="000000"/>
          <w:sz w:val="24"/>
          <w:szCs w:val="24"/>
          <w:vertAlign w:val="superscript"/>
          <w:lang w:val="en-US"/>
        </w:rPr>
        <w:t>[</w:t>
      </w:r>
      <w:proofErr w:type="gramEnd"/>
      <w:r w:rsidR="004848A9" w:rsidRPr="00CD266B">
        <w:rPr>
          <w:rFonts w:ascii="Book Antiqua" w:hAnsi="Book Antiqua"/>
          <w:color w:val="000000"/>
          <w:sz w:val="24"/>
          <w:szCs w:val="24"/>
          <w:vertAlign w:val="superscript"/>
          <w:lang w:val="en-US"/>
        </w:rPr>
        <w:t>20]</w:t>
      </w:r>
      <w:r w:rsidRPr="00CD266B">
        <w:rPr>
          <w:rFonts w:ascii="Book Antiqua" w:hAnsi="Book Antiqua"/>
          <w:color w:val="000000"/>
          <w:sz w:val="24"/>
          <w:szCs w:val="24"/>
          <w:lang w:val="en-US"/>
        </w:rPr>
        <w:t xml:space="preserve">, who published the largest pilonidal sinus case series in 1992, developed the most logical theory about the etiology and </w:t>
      </w:r>
      <w:proofErr w:type="spellStart"/>
      <w:r w:rsidRPr="00CD266B">
        <w:rPr>
          <w:rFonts w:ascii="Book Antiqua" w:hAnsi="Book Antiqua"/>
          <w:color w:val="000000"/>
          <w:sz w:val="24"/>
          <w:szCs w:val="24"/>
          <w:lang w:val="en-US"/>
        </w:rPr>
        <w:t>etiopathogenesis</w:t>
      </w:r>
      <w:proofErr w:type="spellEnd"/>
      <w:r w:rsidRPr="00CD266B">
        <w:rPr>
          <w:rFonts w:ascii="Book Antiqua" w:hAnsi="Book Antiqua"/>
          <w:color w:val="000000"/>
          <w:sz w:val="24"/>
          <w:szCs w:val="24"/>
          <w:lang w:val="en-US"/>
        </w:rPr>
        <w:t xml:space="preserve"> of the disease. He reported as a result of his 35 years of work on pilonidal sinus that the etiology is acquired. Especially minor local trauma is the most important predisposing factor of the disease. Hair penetration process is the basis of pilonidal sinus according to </w:t>
      </w:r>
      <w:proofErr w:type="spellStart"/>
      <w:proofErr w:type="gramStart"/>
      <w:r w:rsidRPr="00CD266B">
        <w:rPr>
          <w:rFonts w:ascii="Book Antiqua" w:hAnsi="Book Antiqua"/>
          <w:color w:val="000000"/>
          <w:sz w:val="24"/>
          <w:szCs w:val="24"/>
          <w:lang w:val="en-US"/>
        </w:rPr>
        <w:t>Karydakis</w:t>
      </w:r>
      <w:proofErr w:type="spellEnd"/>
      <w:r w:rsidR="004848A9" w:rsidRPr="00CD266B">
        <w:rPr>
          <w:rFonts w:ascii="Book Antiqua" w:hAnsi="Book Antiqua"/>
          <w:color w:val="000000"/>
          <w:sz w:val="24"/>
          <w:szCs w:val="24"/>
          <w:vertAlign w:val="superscript"/>
          <w:lang w:val="en-US"/>
        </w:rPr>
        <w:t>[</w:t>
      </w:r>
      <w:proofErr w:type="gramEnd"/>
      <w:r w:rsidR="004848A9" w:rsidRPr="00CD266B">
        <w:rPr>
          <w:rFonts w:ascii="Book Antiqua" w:hAnsi="Book Antiqua"/>
          <w:color w:val="000000"/>
          <w:sz w:val="24"/>
          <w:szCs w:val="24"/>
          <w:vertAlign w:val="superscript"/>
          <w:lang w:val="en-US"/>
        </w:rPr>
        <w:t>21]</w:t>
      </w:r>
      <w:r w:rsidRPr="00CD266B">
        <w:rPr>
          <w:rFonts w:ascii="Book Antiqua" w:hAnsi="Book Antiqua"/>
          <w:color w:val="000000"/>
          <w:sz w:val="24"/>
          <w:szCs w:val="24"/>
          <w:lang w:val="en-US"/>
        </w:rPr>
        <w:t xml:space="preserve">. Three main factors play a role in embedding of hair: </w:t>
      </w:r>
      <w:r w:rsidRPr="00CD266B">
        <w:rPr>
          <w:rFonts w:ascii="Book Antiqua" w:hAnsi="Book Antiqua"/>
          <w:color w:val="000000"/>
          <w:sz w:val="24"/>
          <w:szCs w:val="24"/>
          <w:lang w:val="en-US"/>
        </w:rPr>
        <w:lastRenderedPageBreak/>
        <w:t>Invaders formed by free hair (H-hair), the force that provides hair embedding the (F-force), and the vulnerability of the skin that lets the embedding of the hair deeper in the gluteal region (V-vulnerability). Pilonidal sinus disease develops in cases in which these three factors are present together and the disease development possibility could b</w:t>
      </w:r>
      <w:r w:rsidR="004848A9" w:rsidRPr="00CD266B">
        <w:rPr>
          <w:rFonts w:ascii="Book Antiqua" w:hAnsi="Book Antiqua"/>
          <w:color w:val="000000"/>
          <w:sz w:val="24"/>
          <w:szCs w:val="24"/>
          <w:lang w:val="en-US"/>
        </w:rPr>
        <w:t xml:space="preserve">e calculated with </w:t>
      </w:r>
      <w:proofErr w:type="spellStart"/>
      <w:r w:rsidR="004848A9" w:rsidRPr="00CD266B">
        <w:rPr>
          <w:rFonts w:ascii="Book Antiqua" w:hAnsi="Book Antiqua"/>
          <w:color w:val="000000"/>
          <w:sz w:val="24"/>
          <w:szCs w:val="24"/>
          <w:lang w:val="en-US"/>
        </w:rPr>
        <w:t>HxFxV</w:t>
      </w:r>
      <w:proofErr w:type="spellEnd"/>
      <w:r w:rsidR="004848A9" w:rsidRPr="00CD266B">
        <w:rPr>
          <w:rFonts w:ascii="Book Antiqua" w:hAnsi="Book Antiqua"/>
          <w:color w:val="000000"/>
          <w:sz w:val="24"/>
          <w:szCs w:val="24"/>
          <w:lang w:val="en-US"/>
        </w:rPr>
        <w:t xml:space="preserve"> </w:t>
      </w:r>
      <w:proofErr w:type="gramStart"/>
      <w:r w:rsidR="004848A9" w:rsidRPr="00CD266B">
        <w:rPr>
          <w:rFonts w:ascii="Book Antiqua" w:hAnsi="Book Antiqua"/>
          <w:color w:val="000000"/>
          <w:sz w:val="24"/>
          <w:szCs w:val="24"/>
          <w:lang w:val="en-US"/>
        </w:rPr>
        <w:t>formula</w:t>
      </w:r>
      <w:bookmarkStart w:id="9" w:name="OLE_LINK1"/>
      <w:bookmarkStart w:id="10" w:name="OLE_LINK2"/>
      <w:r w:rsidR="004848A9" w:rsidRPr="00CD266B">
        <w:rPr>
          <w:rFonts w:ascii="Book Antiqua" w:hAnsi="Book Antiqua"/>
          <w:color w:val="000000"/>
          <w:sz w:val="24"/>
          <w:szCs w:val="24"/>
          <w:vertAlign w:val="superscript"/>
          <w:lang w:val="en-US"/>
        </w:rPr>
        <w:t>[</w:t>
      </w:r>
      <w:proofErr w:type="gramEnd"/>
      <w:r w:rsidR="004848A9" w:rsidRPr="00CD266B">
        <w:rPr>
          <w:rFonts w:ascii="Book Antiqua" w:hAnsi="Book Antiqua"/>
          <w:color w:val="000000"/>
          <w:sz w:val="24"/>
          <w:szCs w:val="24"/>
          <w:vertAlign w:val="superscript"/>
          <w:lang w:val="en-US"/>
        </w:rPr>
        <w:t>20,</w:t>
      </w:r>
      <w:r w:rsidRPr="00CD266B">
        <w:rPr>
          <w:rFonts w:ascii="Book Antiqua" w:hAnsi="Book Antiqua"/>
          <w:color w:val="000000"/>
          <w:sz w:val="24"/>
          <w:szCs w:val="24"/>
          <w:vertAlign w:val="superscript"/>
          <w:lang w:val="en-US"/>
        </w:rPr>
        <w:t>21]</w:t>
      </w:r>
      <w:bookmarkEnd w:id="9"/>
      <w:bookmarkEnd w:id="10"/>
      <w:r w:rsidRPr="00CD266B">
        <w:rPr>
          <w:rFonts w:ascii="Book Antiqua" w:hAnsi="Book Antiqua"/>
          <w:color w:val="000000"/>
          <w:sz w:val="24"/>
          <w:szCs w:val="24"/>
          <w:lang w:val="en-US"/>
        </w:rPr>
        <w:t>. As a result, recently most of surgeons are in the opinion that the disease is acquired.</w:t>
      </w:r>
    </w:p>
    <w:p w:rsidR="004848A9" w:rsidRPr="00CD266B" w:rsidRDefault="004848A9" w:rsidP="00BF14D0">
      <w:pPr>
        <w:spacing w:after="0" w:line="360" w:lineRule="auto"/>
        <w:ind w:firstLineChars="200" w:firstLine="480"/>
        <w:jc w:val="both"/>
        <w:rPr>
          <w:rFonts w:ascii="Book Antiqua" w:hAnsi="Book Antiqua"/>
          <w:color w:val="000000"/>
          <w:sz w:val="24"/>
          <w:szCs w:val="24"/>
          <w:lang w:val="en-US" w:eastAsia="zh-CN"/>
        </w:rPr>
      </w:pPr>
    </w:p>
    <w:p w:rsidR="009E5C8D" w:rsidRPr="00CD266B" w:rsidRDefault="009E5C8D" w:rsidP="00BF14D0">
      <w:pPr>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t>TREATMENT</w:t>
      </w:r>
      <w:r w:rsidRPr="00CD266B">
        <w:rPr>
          <w:rFonts w:ascii="Book Antiqua" w:hAnsi="Book Antiqua"/>
          <w:color w:val="000000"/>
          <w:sz w:val="24"/>
          <w:szCs w:val="24"/>
          <w:lang w:val="en-US"/>
        </w:rPr>
        <w:tab/>
      </w:r>
    </w:p>
    <w:p w:rsidR="004848A9" w:rsidRPr="00CD266B" w:rsidRDefault="009E5C8D" w:rsidP="00BF14D0">
      <w:pPr>
        <w:spacing w:after="0" w:line="360" w:lineRule="auto"/>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What about the treatment besides the discussions about the name and etiology? No consensus is obtained about the treatment even though tens of treatment options are written and discussed. </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One might think who cares about the treatment of a pilonidal sinus as there are many life threatening diseases in the field of general surgery. However tens of surgical and non-surgical treatment options are described. Discussions continue as the treatment options have advantages and disadvantages, and no option is preferable to the other ones significantly. Different surgical procedure descriptions and modification of surgeons’ different procedures, lead to increase the </w:t>
      </w:r>
      <w:r w:rsidR="004848A9" w:rsidRPr="00CD266B">
        <w:rPr>
          <w:rFonts w:ascii="Book Antiqua" w:hAnsi="Book Antiqua"/>
          <w:color w:val="000000"/>
          <w:sz w:val="24"/>
          <w:szCs w:val="24"/>
          <w:lang w:val="en-US"/>
        </w:rPr>
        <w:t xml:space="preserve">numbers of surgical </w:t>
      </w:r>
      <w:proofErr w:type="gramStart"/>
      <w:r w:rsidR="004848A9" w:rsidRPr="00CD266B">
        <w:rPr>
          <w:rFonts w:ascii="Book Antiqua" w:hAnsi="Book Antiqua"/>
          <w:color w:val="000000"/>
          <w:sz w:val="24"/>
          <w:szCs w:val="24"/>
          <w:lang w:val="en-US"/>
        </w:rPr>
        <w:t>techniques</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22]</w:t>
      </w:r>
      <w:r w:rsidRPr="00CD266B">
        <w:rPr>
          <w:rFonts w:ascii="Book Antiqua" w:hAnsi="Book Antiqua"/>
          <w:color w:val="000000"/>
          <w:sz w:val="24"/>
          <w:szCs w:val="24"/>
          <w:lang w:val="en-US"/>
        </w:rPr>
        <w:t>.</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The ideal treatment for pilonidal disease should be simple, with short hospitalization, less pain, local anesthesia if possible, low cost, the patient should go back to daily activities in a short time and recurrence rates should be low after treatment. Combination of all these measures is not possible for all treatment options. Therefore, treatment procedures must be planned according to the patient.</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Conservation or a surgical method should be chosen when the treatment is planned according to the patient. Unnecessary surgical operations should be avoided for patients that could be treated conservatively and also time and workforce waste should be avoided for a patient that requires surgical treatment by trying a conservative treatment. </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Many surgical techniques are present from simple surgical treatment methods such as incision, drainage, </w:t>
      </w:r>
      <w:proofErr w:type="spellStart"/>
      <w:r w:rsidRPr="00CD266B">
        <w:rPr>
          <w:rFonts w:ascii="Book Antiqua" w:hAnsi="Book Antiqua"/>
          <w:color w:val="000000"/>
          <w:sz w:val="24"/>
          <w:szCs w:val="24"/>
          <w:lang w:val="en-US"/>
        </w:rPr>
        <w:t>unroofing</w:t>
      </w:r>
      <w:proofErr w:type="spellEnd"/>
      <w:r w:rsidRPr="00CD266B">
        <w:rPr>
          <w:rFonts w:ascii="Book Antiqua" w:hAnsi="Book Antiqua"/>
          <w:color w:val="000000"/>
          <w:sz w:val="24"/>
          <w:szCs w:val="24"/>
          <w:lang w:val="en-US"/>
        </w:rPr>
        <w:t xml:space="preserve">, curettage, and secondary healing, to the described and modified techniques such as excision </w:t>
      </w:r>
      <w:r w:rsidR="004848A9" w:rsidRPr="00CD266B">
        <w:rPr>
          <w:rFonts w:ascii="Book Antiqua" w:hAnsi="Book Antiqua"/>
          <w:color w:val="000000"/>
          <w:sz w:val="24"/>
          <w:szCs w:val="24"/>
          <w:lang w:val="en-US"/>
        </w:rPr>
        <w:t xml:space="preserve">flap, </w:t>
      </w:r>
      <w:proofErr w:type="spellStart"/>
      <w:r w:rsidR="004848A9" w:rsidRPr="00CD266B">
        <w:rPr>
          <w:rFonts w:ascii="Book Antiqua" w:hAnsi="Book Antiqua"/>
          <w:color w:val="000000"/>
          <w:sz w:val="24"/>
          <w:szCs w:val="24"/>
          <w:lang w:val="en-US"/>
        </w:rPr>
        <w:t>Karydakis</w:t>
      </w:r>
      <w:proofErr w:type="spellEnd"/>
      <w:r w:rsidR="004848A9" w:rsidRPr="00CD266B">
        <w:rPr>
          <w:rFonts w:ascii="Book Antiqua" w:hAnsi="Book Antiqua"/>
          <w:color w:val="000000"/>
          <w:sz w:val="24"/>
          <w:szCs w:val="24"/>
          <w:lang w:val="en-US"/>
        </w:rPr>
        <w:t xml:space="preserve">, Bascom, </w:t>
      </w:r>
      <w:proofErr w:type="spellStart"/>
      <w:proofErr w:type="gramStart"/>
      <w:r w:rsidR="004848A9" w:rsidRPr="00CD266B">
        <w:rPr>
          <w:rFonts w:ascii="Book Antiqua" w:hAnsi="Book Antiqua"/>
          <w:color w:val="000000"/>
          <w:sz w:val="24"/>
          <w:szCs w:val="24"/>
          <w:lang w:val="en-US"/>
        </w:rPr>
        <w:t>MacFee</w:t>
      </w:r>
      <w:proofErr w:type="spellEnd"/>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16-23]</w:t>
      </w:r>
      <w:r w:rsidRPr="00CD266B">
        <w:rPr>
          <w:rFonts w:ascii="Book Antiqua" w:hAnsi="Book Antiqua"/>
          <w:color w:val="000000"/>
          <w:sz w:val="24"/>
          <w:szCs w:val="24"/>
          <w:lang w:val="en-US"/>
        </w:rPr>
        <w:t xml:space="preserve">. In addition, conservative methods such as phenol solution, crystalized </w:t>
      </w:r>
      <w:r w:rsidRPr="00CD266B">
        <w:rPr>
          <w:rFonts w:ascii="Book Antiqua" w:hAnsi="Book Antiqua"/>
          <w:color w:val="000000"/>
          <w:sz w:val="24"/>
          <w:szCs w:val="24"/>
          <w:lang w:val="en-US"/>
        </w:rPr>
        <w:lastRenderedPageBreak/>
        <w:t>phenol technique, cauterization, and alcohol injectio</w:t>
      </w:r>
      <w:r w:rsidR="004848A9" w:rsidRPr="00CD266B">
        <w:rPr>
          <w:rFonts w:ascii="Book Antiqua" w:hAnsi="Book Antiqua"/>
          <w:color w:val="000000"/>
          <w:sz w:val="24"/>
          <w:szCs w:val="24"/>
          <w:lang w:val="en-US"/>
        </w:rPr>
        <w:t xml:space="preserve">n have also been </w:t>
      </w:r>
      <w:proofErr w:type="gramStart"/>
      <w:r w:rsidR="004848A9" w:rsidRPr="00CD266B">
        <w:rPr>
          <w:rFonts w:ascii="Book Antiqua" w:hAnsi="Book Antiqua"/>
          <w:color w:val="000000"/>
          <w:sz w:val="24"/>
          <w:szCs w:val="24"/>
          <w:lang w:val="en-US"/>
        </w:rPr>
        <w:t>used</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24-27]</w:t>
      </w:r>
      <w:r w:rsidRPr="00CD266B">
        <w:rPr>
          <w:rFonts w:ascii="Book Antiqua" w:hAnsi="Book Antiqua"/>
          <w:color w:val="000000"/>
          <w:sz w:val="24"/>
          <w:szCs w:val="24"/>
          <w:lang w:val="en-US"/>
        </w:rPr>
        <w:t xml:space="preserve">. No consensus was obtained as all authors advocate their own method. Treatment has to be planned according to the disease and the patient. Natural evaluation, recurrence reasons of the disease must be known very well and the state of the </w:t>
      </w:r>
      <w:proofErr w:type="spellStart"/>
      <w:r w:rsidRPr="00CD266B">
        <w:rPr>
          <w:rFonts w:ascii="Book Antiqua" w:hAnsi="Book Antiqua"/>
          <w:color w:val="000000"/>
          <w:sz w:val="24"/>
          <w:szCs w:val="24"/>
          <w:lang w:val="en-US"/>
        </w:rPr>
        <w:t>sacrococcygeal</w:t>
      </w:r>
      <w:proofErr w:type="spellEnd"/>
      <w:r w:rsidRPr="00CD266B">
        <w:rPr>
          <w:rFonts w:ascii="Book Antiqua" w:hAnsi="Book Antiqua"/>
          <w:color w:val="000000"/>
          <w:sz w:val="24"/>
          <w:szCs w:val="24"/>
          <w:lang w:val="en-US"/>
        </w:rPr>
        <w:t xml:space="preserve"> region should be evaluated carefully.</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Pilonidal sinus caused interest in many aspects. Many materials such as the effect on quality of life and relationship with hormones were investigated an</w:t>
      </w:r>
      <w:r w:rsidR="004848A9" w:rsidRPr="00CD266B">
        <w:rPr>
          <w:rFonts w:ascii="Book Antiqua" w:hAnsi="Book Antiqua"/>
          <w:color w:val="000000"/>
          <w:sz w:val="24"/>
          <w:szCs w:val="24"/>
          <w:lang w:val="en-US"/>
        </w:rPr>
        <w:t xml:space="preserve">d found place in the </w:t>
      </w:r>
      <w:proofErr w:type="gramStart"/>
      <w:r w:rsidR="004848A9" w:rsidRPr="00CD266B">
        <w:rPr>
          <w:rFonts w:ascii="Book Antiqua" w:hAnsi="Book Antiqua"/>
          <w:color w:val="000000"/>
          <w:sz w:val="24"/>
          <w:szCs w:val="24"/>
          <w:lang w:val="en-US"/>
        </w:rPr>
        <w:t>literature</w:t>
      </w:r>
      <w:r w:rsidR="004848A9" w:rsidRPr="00CD266B">
        <w:rPr>
          <w:rFonts w:ascii="Book Antiqua" w:hAnsi="Book Antiqua"/>
          <w:color w:val="000000"/>
          <w:sz w:val="24"/>
          <w:szCs w:val="24"/>
          <w:vertAlign w:val="superscript"/>
          <w:lang w:val="en-US"/>
        </w:rPr>
        <w:t>[</w:t>
      </w:r>
      <w:proofErr w:type="gramEnd"/>
      <w:r w:rsidR="004848A9" w:rsidRPr="00CD266B">
        <w:rPr>
          <w:rFonts w:ascii="Book Antiqua" w:hAnsi="Book Antiqua"/>
          <w:color w:val="000000"/>
          <w:sz w:val="24"/>
          <w:szCs w:val="24"/>
          <w:vertAlign w:val="superscript"/>
          <w:lang w:val="en-US"/>
        </w:rPr>
        <w:t>25,</w:t>
      </w:r>
      <w:r w:rsidRPr="00CD266B">
        <w:rPr>
          <w:rFonts w:ascii="Book Antiqua" w:hAnsi="Book Antiqua"/>
          <w:color w:val="000000"/>
          <w:sz w:val="24"/>
          <w:szCs w:val="24"/>
          <w:vertAlign w:val="superscript"/>
          <w:lang w:val="en-US"/>
        </w:rPr>
        <w:t>28]</w:t>
      </w:r>
      <w:r w:rsidRPr="00CD266B">
        <w:rPr>
          <w:rFonts w:ascii="Book Antiqua" w:hAnsi="Book Antiqua"/>
          <w:color w:val="000000"/>
          <w:sz w:val="24"/>
          <w:szCs w:val="24"/>
          <w:lang w:val="en-US"/>
        </w:rPr>
        <w:t xml:space="preserve">. Besides all these processes there is consensus about the symptoms and clinical presentation of the disease. Patients present with 4 different forms as symptomatic, acute pilonidal abscess, chronic </w:t>
      </w:r>
      <w:proofErr w:type="spellStart"/>
      <w:r w:rsidRPr="00CD266B">
        <w:rPr>
          <w:rFonts w:ascii="Book Antiqua" w:hAnsi="Book Antiqua"/>
          <w:color w:val="000000"/>
          <w:sz w:val="24"/>
          <w:szCs w:val="24"/>
          <w:lang w:val="en-US"/>
        </w:rPr>
        <w:t>fistulizing</w:t>
      </w:r>
      <w:proofErr w:type="spellEnd"/>
      <w:r w:rsidRPr="00CD266B">
        <w:rPr>
          <w:rFonts w:ascii="Book Antiqua" w:hAnsi="Book Antiqua"/>
          <w:color w:val="000000"/>
          <w:sz w:val="24"/>
          <w:szCs w:val="24"/>
          <w:lang w:val="en-US"/>
        </w:rPr>
        <w:t xml:space="preserve"> form or complex pilonidal sinus disease. Chronic </w:t>
      </w:r>
      <w:proofErr w:type="spellStart"/>
      <w:r w:rsidRPr="00CD266B">
        <w:rPr>
          <w:rFonts w:ascii="Book Antiqua" w:hAnsi="Book Antiqua"/>
          <w:color w:val="000000"/>
          <w:sz w:val="24"/>
          <w:szCs w:val="24"/>
          <w:lang w:val="en-US"/>
        </w:rPr>
        <w:t>fistulizant</w:t>
      </w:r>
      <w:proofErr w:type="spellEnd"/>
      <w:r w:rsidRPr="00CD266B">
        <w:rPr>
          <w:rFonts w:ascii="Book Antiqua" w:hAnsi="Book Antiqua"/>
          <w:color w:val="000000"/>
          <w:sz w:val="24"/>
          <w:szCs w:val="24"/>
          <w:lang w:val="en-US"/>
        </w:rPr>
        <w:t xml:space="preserve"> form is the mo</w:t>
      </w:r>
      <w:r w:rsidR="004848A9" w:rsidRPr="00CD266B">
        <w:rPr>
          <w:rFonts w:ascii="Book Antiqua" w:hAnsi="Book Antiqua"/>
          <w:color w:val="000000"/>
          <w:sz w:val="24"/>
          <w:szCs w:val="24"/>
          <w:lang w:val="en-US"/>
        </w:rPr>
        <w:t xml:space="preserve">st common clinical </w:t>
      </w:r>
      <w:proofErr w:type="gramStart"/>
      <w:r w:rsidR="004848A9" w:rsidRPr="00CD266B">
        <w:rPr>
          <w:rFonts w:ascii="Book Antiqua" w:hAnsi="Book Antiqua"/>
          <w:color w:val="000000"/>
          <w:sz w:val="24"/>
          <w:szCs w:val="24"/>
          <w:lang w:val="en-US"/>
        </w:rPr>
        <w:t>presentation</w:t>
      </w:r>
      <w:r w:rsidRPr="00CD266B">
        <w:rPr>
          <w:rFonts w:ascii="Book Antiqua" w:hAnsi="Book Antiqua"/>
          <w:color w:val="000000"/>
          <w:sz w:val="24"/>
          <w:szCs w:val="24"/>
          <w:vertAlign w:val="superscript"/>
          <w:lang w:val="en-US"/>
        </w:rPr>
        <w:t>[</w:t>
      </w:r>
      <w:proofErr w:type="gramEnd"/>
      <w:r w:rsidRPr="00CD266B">
        <w:rPr>
          <w:rFonts w:ascii="Book Antiqua" w:hAnsi="Book Antiqua"/>
          <w:color w:val="000000"/>
          <w:sz w:val="24"/>
          <w:szCs w:val="24"/>
          <w:vertAlign w:val="superscript"/>
          <w:lang w:val="en-US"/>
        </w:rPr>
        <w:t>26]</w:t>
      </w:r>
      <w:r w:rsidRPr="00CD266B">
        <w:rPr>
          <w:rFonts w:ascii="Book Antiqua" w:hAnsi="Book Antiqua"/>
          <w:color w:val="000000"/>
          <w:sz w:val="24"/>
          <w:szCs w:val="24"/>
          <w:lang w:val="en-US"/>
        </w:rPr>
        <w:t>.</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Where and how does the pilonidal sinus disease stand in general surgery? General surgeons used to take care of orthopedic emergencies, plastic, cardiovascular and thoracic surgery in 1950s. However, increased number of specializations emerged with the development of technology. Today, especially after the millennium a big portion of general surgeons in academic field are interested in specific fields of general surgery. Pilonidal sinus became a part of colorectal surgery as many diseases are addressed to specific fields. For example surgeons and </w:t>
      </w:r>
      <w:proofErr w:type="spellStart"/>
      <w:r w:rsidRPr="00CD266B">
        <w:rPr>
          <w:rFonts w:ascii="Book Antiqua" w:hAnsi="Book Antiqua"/>
          <w:color w:val="000000"/>
          <w:sz w:val="24"/>
          <w:szCs w:val="24"/>
          <w:lang w:val="en-US"/>
        </w:rPr>
        <w:t>centres</w:t>
      </w:r>
      <w:proofErr w:type="spellEnd"/>
      <w:r w:rsidRPr="00CD266B">
        <w:rPr>
          <w:rFonts w:ascii="Book Antiqua" w:hAnsi="Book Antiqua"/>
          <w:color w:val="000000"/>
          <w:sz w:val="24"/>
          <w:szCs w:val="24"/>
          <w:lang w:val="en-US"/>
        </w:rPr>
        <w:t xml:space="preserve"> interested in hepatobiliary surgery, </w:t>
      </w:r>
      <w:proofErr w:type="spellStart"/>
      <w:r w:rsidRPr="00CD266B">
        <w:rPr>
          <w:rFonts w:ascii="Book Antiqua" w:hAnsi="Book Antiqua"/>
          <w:color w:val="000000"/>
          <w:sz w:val="24"/>
          <w:szCs w:val="24"/>
          <w:lang w:val="en-US"/>
        </w:rPr>
        <w:t>peripheric</w:t>
      </w:r>
      <w:proofErr w:type="spellEnd"/>
      <w:r w:rsidRPr="00CD266B">
        <w:rPr>
          <w:rFonts w:ascii="Book Antiqua" w:hAnsi="Book Antiqua"/>
          <w:color w:val="000000"/>
          <w:sz w:val="24"/>
          <w:szCs w:val="24"/>
          <w:lang w:val="en-US"/>
        </w:rPr>
        <w:t xml:space="preserve"> vascular surgery or transplantation surgery are distant to the subject.</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 xml:space="preserve">I hope, surgeons working outside of big </w:t>
      </w:r>
      <w:proofErr w:type="spellStart"/>
      <w:r w:rsidRPr="00CD266B">
        <w:rPr>
          <w:rFonts w:ascii="Book Antiqua" w:hAnsi="Book Antiqua"/>
          <w:color w:val="000000"/>
          <w:sz w:val="24"/>
          <w:szCs w:val="24"/>
          <w:lang w:val="en-US"/>
        </w:rPr>
        <w:t>centres</w:t>
      </w:r>
      <w:proofErr w:type="spellEnd"/>
      <w:r w:rsidRPr="00CD266B">
        <w:rPr>
          <w:rFonts w:ascii="Book Antiqua" w:hAnsi="Book Antiqua"/>
          <w:color w:val="000000"/>
          <w:sz w:val="24"/>
          <w:szCs w:val="24"/>
          <w:lang w:val="en-US"/>
        </w:rPr>
        <w:t xml:space="preserve"> with specialization in specific surgical fields and colorectal surgeons will continue to pay adequate attention and each of us will take his/her part.</w:t>
      </w:r>
    </w:p>
    <w:p w:rsidR="004848A9" w:rsidRPr="00CD266B" w:rsidRDefault="009E5C8D" w:rsidP="00BF14D0">
      <w:pPr>
        <w:spacing w:after="0" w:line="360" w:lineRule="auto"/>
        <w:ind w:firstLineChars="200" w:firstLine="480"/>
        <w:jc w:val="both"/>
        <w:rPr>
          <w:rFonts w:ascii="Book Antiqua" w:hAnsi="Book Antiqua"/>
          <w:color w:val="000000"/>
          <w:sz w:val="24"/>
          <w:szCs w:val="24"/>
          <w:lang w:val="en-US" w:eastAsia="zh-CN"/>
        </w:rPr>
      </w:pPr>
      <w:r w:rsidRPr="00CD266B">
        <w:rPr>
          <w:rFonts w:ascii="Book Antiqua" w:hAnsi="Book Antiqua"/>
          <w:color w:val="000000"/>
          <w:sz w:val="24"/>
          <w:szCs w:val="24"/>
          <w:lang w:val="en-US"/>
        </w:rPr>
        <w:t>In surgery, there is no such thing as major or minor. Therefore, pilonidal sinus disease should not be underestimated. Sometimes treatment might disappoint both the surgeon and the patient. At a point that you think everything is going very well, you are face to face with repeating surgeries, insecurity and dissatisfaction of the patient, and fear of surgical failure.</w:t>
      </w:r>
    </w:p>
    <w:p w:rsidR="009E5C8D" w:rsidRPr="00CD266B" w:rsidRDefault="009E5C8D" w:rsidP="00BF14D0">
      <w:pPr>
        <w:spacing w:after="0" w:line="360" w:lineRule="auto"/>
        <w:ind w:firstLineChars="200" w:firstLine="480"/>
        <w:jc w:val="both"/>
        <w:rPr>
          <w:rFonts w:ascii="Book Antiqua" w:hAnsi="Book Antiqua"/>
          <w:color w:val="000000"/>
          <w:sz w:val="24"/>
          <w:szCs w:val="24"/>
          <w:lang w:val="en-US"/>
        </w:rPr>
      </w:pPr>
      <w:r w:rsidRPr="00CD266B">
        <w:rPr>
          <w:rFonts w:ascii="Book Antiqua" w:hAnsi="Book Antiqua"/>
          <w:color w:val="000000"/>
          <w:sz w:val="24"/>
          <w:szCs w:val="24"/>
          <w:lang w:val="en-US"/>
        </w:rPr>
        <w:t>With the hope that pilonidal sinus is never underestimated nor forgotten…</w:t>
      </w:r>
    </w:p>
    <w:p w:rsidR="009E5C8D" w:rsidRPr="00CD266B" w:rsidRDefault="009E5C8D" w:rsidP="00BF14D0">
      <w:pPr>
        <w:spacing w:after="0" w:line="360" w:lineRule="auto"/>
        <w:jc w:val="both"/>
        <w:rPr>
          <w:rFonts w:ascii="Book Antiqua" w:hAnsi="Book Antiqua"/>
          <w:b/>
          <w:color w:val="000000"/>
          <w:sz w:val="24"/>
          <w:szCs w:val="24"/>
          <w:lang w:val="en-US"/>
        </w:rPr>
      </w:pPr>
      <w:r w:rsidRPr="00CD266B">
        <w:rPr>
          <w:rFonts w:ascii="Book Antiqua" w:hAnsi="Book Antiqua"/>
          <w:b/>
          <w:color w:val="000000"/>
          <w:sz w:val="24"/>
          <w:szCs w:val="24"/>
          <w:lang w:val="en-US"/>
        </w:rPr>
        <w:br w:type="page"/>
      </w:r>
      <w:r w:rsidRPr="00CD266B">
        <w:rPr>
          <w:rFonts w:ascii="Book Antiqua" w:hAnsi="Book Antiqua"/>
          <w:b/>
          <w:color w:val="000000"/>
          <w:sz w:val="24"/>
          <w:szCs w:val="24"/>
          <w:lang w:val="en-US"/>
        </w:rPr>
        <w:lastRenderedPageBreak/>
        <w:t>REFERENCES</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 </w:t>
      </w:r>
      <w:r w:rsidRPr="00CD266B">
        <w:rPr>
          <w:rFonts w:ascii="Book Antiqua" w:hAnsi="Book Antiqua" w:cs="宋体"/>
          <w:b/>
          <w:color w:val="000000"/>
          <w:sz w:val="24"/>
          <w:szCs w:val="24"/>
        </w:rPr>
        <w:t>Mayo OH.</w:t>
      </w:r>
      <w:r w:rsidRPr="00CD266B">
        <w:rPr>
          <w:rFonts w:ascii="Book Antiqua" w:hAnsi="Book Antiqua" w:cs="宋体"/>
          <w:color w:val="000000"/>
          <w:sz w:val="24"/>
          <w:szCs w:val="24"/>
        </w:rPr>
        <w:t xml:space="preserve"> Observations on Injuries and Diseases of the Rectum. London: Burgess and Hill, 1833</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 </w:t>
      </w:r>
      <w:r w:rsidRPr="00CD266B">
        <w:rPr>
          <w:rFonts w:ascii="Book Antiqua" w:hAnsi="Book Antiqua" w:cs="宋体"/>
          <w:b/>
          <w:color w:val="000000"/>
          <w:sz w:val="24"/>
          <w:szCs w:val="24"/>
        </w:rPr>
        <w:t xml:space="preserve">Khanna A, </w:t>
      </w:r>
      <w:r w:rsidRPr="00CD266B">
        <w:rPr>
          <w:rFonts w:ascii="Book Antiqua" w:hAnsi="Book Antiqua" w:cs="宋体"/>
          <w:color w:val="000000"/>
          <w:sz w:val="24"/>
          <w:szCs w:val="24"/>
        </w:rPr>
        <w:t xml:space="preserve">John L. Rombeau. Pilonidal Disease. </w:t>
      </w:r>
      <w:r w:rsidRPr="00CD266B">
        <w:rPr>
          <w:rFonts w:ascii="Book Antiqua" w:hAnsi="Book Antiqua" w:cs="宋体"/>
          <w:i/>
          <w:color w:val="000000"/>
          <w:sz w:val="24"/>
          <w:szCs w:val="24"/>
        </w:rPr>
        <w:t>Clin Colon Rectal Sur</w:t>
      </w:r>
      <w:r w:rsidRPr="00CD266B">
        <w:rPr>
          <w:rFonts w:ascii="Book Antiqua" w:hAnsi="Book Antiqua" w:cs="宋体"/>
          <w:color w:val="000000"/>
          <w:sz w:val="24"/>
          <w:szCs w:val="24"/>
        </w:rPr>
        <w:t xml:space="preserve">g 2011; </w:t>
      </w:r>
      <w:r w:rsidRPr="00CD266B">
        <w:rPr>
          <w:rFonts w:ascii="Book Antiqua" w:hAnsi="Book Antiqua" w:cs="宋体"/>
          <w:b/>
          <w:color w:val="000000"/>
          <w:sz w:val="24"/>
          <w:szCs w:val="24"/>
        </w:rPr>
        <w:t>24</w:t>
      </w:r>
      <w:r w:rsidRPr="00CD266B">
        <w:rPr>
          <w:rFonts w:ascii="Book Antiqua" w:hAnsi="Book Antiqua" w:cs="宋体"/>
          <w:color w:val="000000"/>
          <w:sz w:val="24"/>
          <w:szCs w:val="24"/>
        </w:rPr>
        <w:t xml:space="preserve">: 46–53 [PMID: </w:t>
      </w:r>
      <w:bookmarkStart w:id="11" w:name="OLE_LINK3"/>
      <w:bookmarkStart w:id="12" w:name="OLE_LINK4"/>
      <w:r w:rsidRPr="00CD266B">
        <w:rPr>
          <w:rFonts w:ascii="Book Antiqua" w:hAnsi="Book Antiqua" w:cs="宋体"/>
          <w:color w:val="000000"/>
          <w:sz w:val="24"/>
          <w:szCs w:val="24"/>
        </w:rPr>
        <w:t xml:space="preserve">22379405 </w:t>
      </w:r>
      <w:bookmarkEnd w:id="11"/>
      <w:bookmarkEnd w:id="12"/>
      <w:r w:rsidRPr="00CD266B">
        <w:rPr>
          <w:rFonts w:ascii="Book Antiqua" w:hAnsi="Book Antiqua" w:cs="宋体"/>
          <w:color w:val="000000"/>
          <w:sz w:val="24"/>
          <w:szCs w:val="24"/>
        </w:rPr>
        <w:t>DOI: 10.1055/s-0031-1272823]</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3 </w:t>
      </w:r>
      <w:r w:rsidRPr="00CD266B">
        <w:rPr>
          <w:rFonts w:ascii="Book Antiqua" w:hAnsi="Book Antiqua" w:cs="宋体"/>
          <w:b/>
          <w:color w:val="000000"/>
          <w:sz w:val="24"/>
          <w:szCs w:val="24"/>
        </w:rPr>
        <w:t>Anderson AW.</w:t>
      </w:r>
      <w:r w:rsidRPr="00CD266B">
        <w:rPr>
          <w:rFonts w:ascii="Book Antiqua" w:hAnsi="Book Antiqua" w:cs="宋体"/>
          <w:color w:val="000000"/>
          <w:sz w:val="24"/>
          <w:szCs w:val="24"/>
        </w:rPr>
        <w:t xml:space="preserve"> Hair extracted from an ulcer. </w:t>
      </w:r>
      <w:r w:rsidRPr="00CD266B">
        <w:rPr>
          <w:rFonts w:ascii="Book Antiqua" w:hAnsi="Book Antiqua" w:cs="宋体"/>
          <w:i/>
          <w:color w:val="000000"/>
          <w:sz w:val="24"/>
          <w:szCs w:val="24"/>
        </w:rPr>
        <w:t>Boston Med Surg J</w:t>
      </w:r>
      <w:r w:rsidRPr="00CD266B">
        <w:rPr>
          <w:rFonts w:ascii="Book Antiqua" w:hAnsi="Book Antiqua" w:cs="宋体"/>
          <w:color w:val="000000"/>
          <w:sz w:val="24"/>
          <w:szCs w:val="24"/>
        </w:rPr>
        <w:t xml:space="preserve"> 1847; </w:t>
      </w:r>
      <w:r w:rsidRPr="00CD266B">
        <w:rPr>
          <w:rFonts w:ascii="Book Antiqua" w:hAnsi="Book Antiqua" w:cs="宋体"/>
          <w:b/>
          <w:color w:val="000000"/>
          <w:sz w:val="24"/>
          <w:szCs w:val="24"/>
        </w:rPr>
        <w:t>36</w:t>
      </w:r>
      <w:r w:rsidRPr="00CD266B">
        <w:rPr>
          <w:rFonts w:ascii="Book Antiqua" w:hAnsi="Book Antiqua" w:cs="宋体"/>
          <w:color w:val="000000"/>
          <w:sz w:val="24"/>
          <w:szCs w:val="24"/>
        </w:rPr>
        <w:t>: 74–76 [DOI: 10.1056/NEJM184702240360402]</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4 </w:t>
      </w:r>
      <w:r w:rsidRPr="00CD266B">
        <w:rPr>
          <w:rFonts w:ascii="Book Antiqua" w:hAnsi="Book Antiqua" w:cs="宋体"/>
          <w:b/>
          <w:color w:val="000000"/>
          <w:sz w:val="24"/>
          <w:szCs w:val="24"/>
        </w:rPr>
        <w:t xml:space="preserve">Marvin L, editor. </w:t>
      </w:r>
      <w:r w:rsidRPr="00CD266B">
        <w:rPr>
          <w:rFonts w:ascii="Book Antiqua" w:hAnsi="Book Antiqua" w:cs="宋体"/>
          <w:color w:val="000000"/>
          <w:sz w:val="24"/>
          <w:szCs w:val="24"/>
        </w:rPr>
        <w:t>Colon and Rectal Surgery. Corman; 2005: 616</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5 </w:t>
      </w:r>
      <w:r w:rsidRPr="00CD266B">
        <w:rPr>
          <w:rFonts w:ascii="Book Antiqua" w:hAnsi="Book Antiqua" w:cs="宋体"/>
          <w:b/>
          <w:color w:val="000000"/>
          <w:sz w:val="24"/>
          <w:szCs w:val="24"/>
        </w:rPr>
        <w:t>Warren JM.</w:t>
      </w:r>
      <w:r w:rsidRPr="00CD266B">
        <w:rPr>
          <w:rFonts w:ascii="Book Antiqua" w:hAnsi="Book Antiqua" w:cs="宋体"/>
          <w:color w:val="000000"/>
          <w:sz w:val="24"/>
          <w:szCs w:val="24"/>
        </w:rPr>
        <w:t xml:space="preserve"> Abscess containing hair on the nates. </w:t>
      </w:r>
      <w:r w:rsidRPr="00CD266B">
        <w:rPr>
          <w:rFonts w:ascii="Book Antiqua" w:hAnsi="Book Antiqua" w:cs="宋体"/>
          <w:i/>
          <w:color w:val="000000"/>
          <w:sz w:val="24"/>
          <w:szCs w:val="24"/>
        </w:rPr>
        <w:t>Am Jour Med Sci</w:t>
      </w:r>
      <w:r w:rsidRPr="00CD266B">
        <w:rPr>
          <w:rFonts w:ascii="Book Antiqua" w:hAnsi="Book Antiqua" w:cs="宋体"/>
          <w:color w:val="000000"/>
          <w:sz w:val="24"/>
          <w:szCs w:val="24"/>
        </w:rPr>
        <w:t xml:space="preserve"> 1854; </w:t>
      </w:r>
      <w:r w:rsidRPr="00BF14D0">
        <w:rPr>
          <w:rFonts w:ascii="Book Antiqua" w:hAnsi="Book Antiqua" w:cs="宋体"/>
          <w:b/>
          <w:color w:val="000000"/>
          <w:sz w:val="24"/>
          <w:szCs w:val="24"/>
        </w:rPr>
        <w:t>28</w:t>
      </w:r>
      <w:r w:rsidRPr="00CD266B">
        <w:rPr>
          <w:rFonts w:ascii="Book Antiqua" w:hAnsi="Book Antiqua" w:cs="宋体"/>
          <w:color w:val="000000"/>
          <w:sz w:val="24"/>
          <w:szCs w:val="24"/>
        </w:rPr>
        <w:t>: 113</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6</w:t>
      </w:r>
      <w:r w:rsidRPr="00CD266B">
        <w:rPr>
          <w:rFonts w:ascii="Book Antiqua" w:hAnsi="Book Antiqua" w:cs="宋体"/>
          <w:b/>
          <w:color w:val="000000"/>
          <w:sz w:val="24"/>
          <w:szCs w:val="24"/>
        </w:rPr>
        <w:t xml:space="preserve"> Kooistra HP.</w:t>
      </w:r>
      <w:r w:rsidRPr="00CD266B">
        <w:rPr>
          <w:rFonts w:ascii="Book Antiqua" w:hAnsi="Book Antiqua" w:cs="宋体"/>
          <w:color w:val="000000"/>
          <w:sz w:val="24"/>
          <w:szCs w:val="24"/>
        </w:rPr>
        <w:t xml:space="preserve"> Pilonidal sinusesReview of the literature and report of three hundred fifty cases. </w:t>
      </w:r>
      <w:r w:rsidRPr="00CD266B">
        <w:rPr>
          <w:rFonts w:ascii="Book Antiqua" w:hAnsi="Book Antiqua" w:cs="宋体"/>
          <w:i/>
          <w:color w:val="000000"/>
          <w:sz w:val="24"/>
          <w:szCs w:val="24"/>
        </w:rPr>
        <w:t>Amer J Surg</w:t>
      </w:r>
      <w:r w:rsidRPr="00CD266B">
        <w:rPr>
          <w:rFonts w:ascii="Book Antiqua" w:hAnsi="Book Antiqua" w:cs="宋体"/>
          <w:color w:val="000000"/>
          <w:sz w:val="24"/>
          <w:szCs w:val="24"/>
        </w:rPr>
        <w:t xml:space="preserve"> 1942; </w:t>
      </w:r>
      <w:r w:rsidRPr="00CD266B">
        <w:rPr>
          <w:rFonts w:ascii="Book Antiqua" w:hAnsi="Book Antiqua" w:cs="宋体"/>
          <w:b/>
          <w:color w:val="000000"/>
          <w:sz w:val="24"/>
          <w:szCs w:val="24"/>
        </w:rPr>
        <w:t>55</w:t>
      </w:r>
      <w:r w:rsidRPr="00CD266B">
        <w:rPr>
          <w:rFonts w:ascii="Book Antiqua" w:hAnsi="Book Antiqua" w:cs="宋体"/>
          <w:color w:val="000000"/>
          <w:sz w:val="24"/>
          <w:szCs w:val="24"/>
        </w:rPr>
        <w:t>: 3-17</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7 </w:t>
      </w:r>
      <w:r w:rsidRPr="00CD266B">
        <w:rPr>
          <w:rFonts w:ascii="Book Antiqua" w:hAnsi="Book Antiqua" w:cs="宋体"/>
          <w:b/>
          <w:color w:val="000000"/>
          <w:sz w:val="24"/>
          <w:szCs w:val="24"/>
        </w:rPr>
        <w:t>Hodges RM.</w:t>
      </w:r>
      <w:r w:rsidRPr="00CD266B">
        <w:rPr>
          <w:rFonts w:ascii="Book Antiqua" w:hAnsi="Book Antiqua" w:cs="宋体"/>
          <w:color w:val="000000"/>
          <w:sz w:val="24"/>
          <w:szCs w:val="24"/>
        </w:rPr>
        <w:t xml:space="preserve"> Pilonidal sinüs. </w:t>
      </w:r>
      <w:r w:rsidRPr="00CD266B">
        <w:rPr>
          <w:rFonts w:ascii="Book Antiqua" w:hAnsi="Book Antiqua" w:cs="宋体"/>
          <w:i/>
          <w:color w:val="000000"/>
          <w:sz w:val="24"/>
          <w:szCs w:val="24"/>
        </w:rPr>
        <w:t>Boston Med Surg J</w:t>
      </w:r>
      <w:r w:rsidRPr="00CD266B">
        <w:rPr>
          <w:rFonts w:ascii="Book Antiqua" w:hAnsi="Book Antiqua" w:cs="宋体"/>
          <w:color w:val="000000"/>
          <w:sz w:val="24"/>
          <w:szCs w:val="24"/>
        </w:rPr>
        <w:t xml:space="preserve"> 1880; </w:t>
      </w:r>
      <w:r w:rsidRPr="00CD266B">
        <w:rPr>
          <w:rFonts w:ascii="Book Antiqua" w:hAnsi="Book Antiqua" w:cs="宋体"/>
          <w:b/>
          <w:color w:val="000000"/>
          <w:sz w:val="24"/>
          <w:szCs w:val="24"/>
        </w:rPr>
        <w:t>103</w:t>
      </w:r>
      <w:r w:rsidRPr="00CD266B">
        <w:rPr>
          <w:rFonts w:ascii="Book Antiqua" w:hAnsi="Book Antiqua" w:cs="宋体"/>
          <w:color w:val="000000"/>
          <w:sz w:val="24"/>
          <w:szCs w:val="24"/>
        </w:rPr>
        <w:t>: 485-486 [DOI: 10.1056/NEJM188011181032101]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8 </w:t>
      </w:r>
      <w:r w:rsidRPr="00CD266B">
        <w:rPr>
          <w:rFonts w:ascii="Book Antiqua" w:hAnsi="Book Antiqua" w:cs="宋体"/>
          <w:b/>
          <w:bCs/>
          <w:color w:val="000000"/>
          <w:sz w:val="24"/>
          <w:szCs w:val="24"/>
        </w:rPr>
        <w:t>de Parades V</w:t>
      </w:r>
      <w:r w:rsidRPr="00CD266B">
        <w:rPr>
          <w:rFonts w:ascii="Book Antiqua" w:hAnsi="Book Antiqua" w:cs="宋体"/>
          <w:color w:val="000000"/>
          <w:sz w:val="24"/>
          <w:szCs w:val="24"/>
        </w:rPr>
        <w:t xml:space="preserve">, Bouchard D, Janier M, Berger A. Pilonidal sinus disease. </w:t>
      </w:r>
      <w:r w:rsidRPr="00CD266B">
        <w:rPr>
          <w:rFonts w:ascii="Book Antiqua" w:hAnsi="Book Antiqua" w:cs="宋体"/>
          <w:i/>
          <w:iCs/>
          <w:color w:val="000000"/>
          <w:sz w:val="24"/>
          <w:szCs w:val="24"/>
        </w:rPr>
        <w:t>J Visc Surg</w:t>
      </w:r>
      <w:r w:rsidRPr="00CD266B">
        <w:rPr>
          <w:rFonts w:ascii="Book Antiqua" w:hAnsi="Book Antiqua" w:cs="宋体"/>
          <w:color w:val="000000"/>
          <w:sz w:val="24"/>
          <w:szCs w:val="24"/>
        </w:rPr>
        <w:t xml:space="preserve"> 2013; </w:t>
      </w:r>
      <w:r w:rsidRPr="00CD266B">
        <w:rPr>
          <w:rFonts w:ascii="Book Antiqua" w:hAnsi="Book Antiqua" w:cs="宋体"/>
          <w:b/>
          <w:bCs/>
          <w:color w:val="000000"/>
          <w:sz w:val="24"/>
          <w:szCs w:val="24"/>
        </w:rPr>
        <w:t>150</w:t>
      </w:r>
      <w:r w:rsidRPr="00CD266B">
        <w:rPr>
          <w:rFonts w:ascii="Book Antiqua" w:hAnsi="Book Antiqua" w:cs="宋体"/>
          <w:color w:val="000000"/>
          <w:sz w:val="24"/>
          <w:szCs w:val="24"/>
        </w:rPr>
        <w:t>: 237-247 [PMID: 23911903 DOI: 10.1016/j.jviscsurg.2013.05.006]</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9 </w:t>
      </w:r>
      <w:r w:rsidRPr="00CD266B">
        <w:rPr>
          <w:rFonts w:ascii="Book Antiqua" w:hAnsi="Book Antiqua" w:cs="宋体"/>
          <w:b/>
          <w:color w:val="000000"/>
          <w:sz w:val="24"/>
          <w:szCs w:val="24"/>
        </w:rPr>
        <w:t xml:space="preserve">Gage M. </w:t>
      </w:r>
      <w:r w:rsidRPr="00CD266B">
        <w:rPr>
          <w:rFonts w:ascii="Book Antiqua" w:hAnsi="Book Antiqua" w:cs="宋体"/>
          <w:color w:val="000000"/>
          <w:sz w:val="24"/>
          <w:szCs w:val="24"/>
        </w:rPr>
        <w:t xml:space="preserve">Pilonidal sinuses: an explanation of its embryologic development. </w:t>
      </w:r>
      <w:r w:rsidRPr="00CD266B">
        <w:rPr>
          <w:rFonts w:ascii="Book Antiqua" w:hAnsi="Book Antiqua" w:cs="宋体"/>
          <w:i/>
          <w:color w:val="000000"/>
          <w:sz w:val="24"/>
          <w:szCs w:val="24"/>
        </w:rPr>
        <w:t>Arch Surg</w:t>
      </w:r>
      <w:r w:rsidRPr="00CD266B">
        <w:rPr>
          <w:rFonts w:ascii="Book Antiqua" w:hAnsi="Book Antiqua" w:cs="宋体"/>
          <w:color w:val="000000"/>
          <w:sz w:val="24"/>
          <w:szCs w:val="24"/>
        </w:rPr>
        <w:t xml:space="preserve"> 1935; </w:t>
      </w:r>
      <w:r w:rsidRPr="00CD266B">
        <w:rPr>
          <w:rFonts w:ascii="Book Antiqua" w:hAnsi="Book Antiqua" w:cs="宋体"/>
          <w:b/>
          <w:color w:val="000000"/>
          <w:sz w:val="24"/>
          <w:szCs w:val="24"/>
        </w:rPr>
        <w:t>31</w:t>
      </w:r>
      <w:r w:rsidRPr="00CD266B">
        <w:rPr>
          <w:rFonts w:ascii="Book Antiqua" w:hAnsi="Book Antiqua" w:cs="宋体"/>
          <w:color w:val="000000"/>
          <w:sz w:val="24"/>
          <w:szCs w:val="24"/>
        </w:rPr>
        <w:t>: 175-189 [DOI: 10.1001/archsurg.1935.01180140003001]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10 </w:t>
      </w:r>
      <w:r w:rsidRPr="00CD266B">
        <w:rPr>
          <w:rFonts w:ascii="Book Antiqua" w:hAnsi="Book Antiqua" w:cs="宋体"/>
          <w:b/>
          <w:bCs/>
          <w:color w:val="000000"/>
          <w:sz w:val="24"/>
          <w:szCs w:val="24"/>
        </w:rPr>
        <w:t>Gage M</w:t>
      </w:r>
      <w:r w:rsidRPr="00CD266B">
        <w:rPr>
          <w:rFonts w:ascii="Book Antiqua" w:hAnsi="Book Antiqua" w:cs="宋体"/>
          <w:color w:val="000000"/>
          <w:sz w:val="24"/>
          <w:szCs w:val="24"/>
        </w:rPr>
        <w:t xml:space="preserve">. Pilonidal sinus: sacrococcygeal ectodermal cysts and sinuses. </w:t>
      </w:r>
      <w:r w:rsidRPr="00CD266B">
        <w:rPr>
          <w:rFonts w:ascii="Book Antiqua" w:hAnsi="Book Antiqua" w:cs="宋体"/>
          <w:i/>
          <w:iCs/>
          <w:color w:val="000000"/>
          <w:sz w:val="24"/>
          <w:szCs w:val="24"/>
        </w:rPr>
        <w:t>Ann Surg</w:t>
      </w:r>
      <w:r w:rsidRPr="00CD266B">
        <w:rPr>
          <w:rFonts w:ascii="Book Antiqua" w:hAnsi="Book Antiqua" w:cs="宋体"/>
          <w:color w:val="000000"/>
          <w:sz w:val="24"/>
          <w:szCs w:val="24"/>
        </w:rPr>
        <w:t xml:space="preserve"> 1939; </w:t>
      </w:r>
      <w:r w:rsidRPr="00CD266B">
        <w:rPr>
          <w:rFonts w:ascii="Book Antiqua" w:hAnsi="Book Antiqua" w:cs="宋体"/>
          <w:b/>
          <w:bCs/>
          <w:color w:val="000000"/>
          <w:sz w:val="24"/>
          <w:szCs w:val="24"/>
        </w:rPr>
        <w:t>109</w:t>
      </w:r>
      <w:r w:rsidRPr="00CD266B">
        <w:rPr>
          <w:rFonts w:ascii="Book Antiqua" w:hAnsi="Book Antiqua" w:cs="宋体"/>
          <w:color w:val="000000"/>
          <w:sz w:val="24"/>
          <w:szCs w:val="24"/>
        </w:rPr>
        <w:t>: 291-303 [PMID: 17857325 DOI: 10.1097/00000658-193902000-00012]</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11 </w:t>
      </w:r>
      <w:r w:rsidRPr="00CD266B">
        <w:rPr>
          <w:rFonts w:ascii="Book Antiqua" w:hAnsi="Book Antiqua" w:cs="宋体"/>
          <w:b/>
          <w:color w:val="000000"/>
          <w:sz w:val="24"/>
          <w:szCs w:val="24"/>
        </w:rPr>
        <w:t xml:space="preserve">Stone HB. </w:t>
      </w:r>
      <w:r w:rsidRPr="00CD266B">
        <w:rPr>
          <w:rFonts w:ascii="Book Antiqua" w:hAnsi="Book Antiqua" w:cs="宋体"/>
          <w:color w:val="000000"/>
          <w:sz w:val="24"/>
          <w:szCs w:val="24"/>
        </w:rPr>
        <w:t xml:space="preserve">The origin of Pilonidal Sinus. </w:t>
      </w:r>
      <w:r w:rsidRPr="00CD266B">
        <w:rPr>
          <w:rFonts w:ascii="Book Antiqua" w:hAnsi="Book Antiqua" w:cs="宋体"/>
          <w:i/>
          <w:color w:val="000000"/>
          <w:sz w:val="24"/>
          <w:szCs w:val="24"/>
        </w:rPr>
        <w:t xml:space="preserve">Ann Surg </w:t>
      </w:r>
      <w:r w:rsidRPr="00CD266B">
        <w:rPr>
          <w:rFonts w:ascii="Book Antiqua" w:hAnsi="Book Antiqua" w:cs="宋体"/>
          <w:color w:val="000000"/>
          <w:sz w:val="24"/>
          <w:szCs w:val="24"/>
        </w:rPr>
        <w:t xml:space="preserve">1931; </w:t>
      </w:r>
      <w:r w:rsidRPr="00CD266B">
        <w:rPr>
          <w:rFonts w:ascii="Book Antiqua" w:hAnsi="Book Antiqua" w:cs="宋体"/>
          <w:b/>
          <w:color w:val="000000"/>
          <w:sz w:val="24"/>
          <w:szCs w:val="24"/>
        </w:rPr>
        <w:t>94</w:t>
      </w:r>
      <w:r w:rsidRPr="00CD266B">
        <w:rPr>
          <w:rFonts w:ascii="Book Antiqua" w:hAnsi="Book Antiqua" w:cs="宋体"/>
          <w:color w:val="000000"/>
          <w:sz w:val="24"/>
          <w:szCs w:val="24"/>
        </w:rPr>
        <w:t>: 311-315</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12 </w:t>
      </w:r>
      <w:r w:rsidRPr="00CD266B">
        <w:rPr>
          <w:rFonts w:ascii="Book Antiqua" w:hAnsi="Book Antiqua" w:cs="宋体"/>
          <w:b/>
          <w:color w:val="000000"/>
          <w:sz w:val="24"/>
          <w:szCs w:val="24"/>
        </w:rPr>
        <w:t>Buie LA.</w:t>
      </w:r>
      <w:r w:rsidRPr="00CD266B">
        <w:rPr>
          <w:rFonts w:ascii="Book Antiqua" w:hAnsi="Book Antiqua" w:cs="宋体"/>
          <w:color w:val="000000"/>
          <w:sz w:val="24"/>
          <w:szCs w:val="24"/>
        </w:rPr>
        <w:t xml:space="preserve"> Jeep disease. </w:t>
      </w:r>
      <w:r w:rsidRPr="00CD266B">
        <w:rPr>
          <w:rFonts w:ascii="Book Antiqua" w:hAnsi="Book Antiqua" w:cs="宋体"/>
          <w:i/>
          <w:color w:val="000000"/>
          <w:sz w:val="24"/>
          <w:szCs w:val="24"/>
        </w:rPr>
        <w:t>South Med J</w:t>
      </w:r>
      <w:r w:rsidRPr="00CD266B">
        <w:rPr>
          <w:rFonts w:ascii="Book Antiqua" w:hAnsi="Book Antiqua" w:cs="宋体"/>
          <w:color w:val="000000"/>
          <w:sz w:val="24"/>
          <w:szCs w:val="24"/>
        </w:rPr>
        <w:t xml:space="preserve"> 1944; </w:t>
      </w:r>
      <w:r w:rsidRPr="00CD266B">
        <w:rPr>
          <w:rFonts w:ascii="Book Antiqua" w:hAnsi="Book Antiqua" w:cs="宋体"/>
          <w:b/>
          <w:color w:val="000000"/>
          <w:sz w:val="24"/>
          <w:szCs w:val="24"/>
        </w:rPr>
        <w:t>37</w:t>
      </w:r>
      <w:r w:rsidRPr="00CD266B">
        <w:rPr>
          <w:rFonts w:ascii="Book Antiqua" w:hAnsi="Book Antiqua" w:cs="宋体"/>
          <w:color w:val="000000"/>
          <w:sz w:val="24"/>
          <w:szCs w:val="24"/>
        </w:rPr>
        <w:t>: 103-109 [DOI: 10.1097/00007611-194402000-00012]</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13 </w:t>
      </w:r>
      <w:r w:rsidRPr="00CD266B">
        <w:rPr>
          <w:rFonts w:ascii="Book Antiqua" w:hAnsi="Book Antiqua" w:cs="宋体"/>
          <w:b/>
          <w:bCs/>
          <w:color w:val="000000"/>
          <w:sz w:val="24"/>
          <w:szCs w:val="24"/>
        </w:rPr>
        <w:t>Patey DH</w:t>
      </w:r>
      <w:r w:rsidRPr="00CD266B">
        <w:rPr>
          <w:rFonts w:ascii="Book Antiqua" w:hAnsi="Book Antiqua" w:cs="宋体"/>
          <w:color w:val="000000"/>
          <w:sz w:val="24"/>
          <w:szCs w:val="24"/>
        </w:rPr>
        <w:t xml:space="preserve">, Scarff RW. Pathology of postanal pilonidal sinus; its bearing on treatment. </w:t>
      </w:r>
      <w:r w:rsidRPr="00CD266B">
        <w:rPr>
          <w:rFonts w:ascii="Book Antiqua" w:hAnsi="Book Antiqua" w:cs="宋体"/>
          <w:i/>
          <w:iCs/>
          <w:color w:val="000000"/>
          <w:sz w:val="24"/>
          <w:szCs w:val="24"/>
        </w:rPr>
        <w:t>Lancet</w:t>
      </w:r>
      <w:r w:rsidRPr="00CD266B">
        <w:rPr>
          <w:rFonts w:ascii="Book Antiqua" w:hAnsi="Book Antiqua" w:cs="宋体"/>
          <w:color w:val="000000"/>
          <w:sz w:val="24"/>
          <w:szCs w:val="24"/>
        </w:rPr>
        <w:t xml:space="preserve"> 1946; </w:t>
      </w:r>
      <w:r w:rsidRPr="00CD266B">
        <w:rPr>
          <w:rFonts w:ascii="Book Antiqua" w:hAnsi="Book Antiqua" w:cs="宋体"/>
          <w:b/>
          <w:bCs/>
          <w:color w:val="000000"/>
          <w:sz w:val="24"/>
          <w:szCs w:val="24"/>
        </w:rPr>
        <w:t>2</w:t>
      </w:r>
      <w:r w:rsidRPr="00CD266B">
        <w:rPr>
          <w:rFonts w:ascii="Book Antiqua" w:hAnsi="Book Antiqua" w:cs="宋体"/>
          <w:color w:val="000000"/>
          <w:sz w:val="24"/>
          <w:szCs w:val="24"/>
        </w:rPr>
        <w:t>: 484-486 [PMID: 20998923 DOI: 10.1016/S0140-6736(46)91756-4]</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14 </w:t>
      </w:r>
      <w:r w:rsidRPr="00CD266B">
        <w:rPr>
          <w:rFonts w:ascii="Book Antiqua" w:hAnsi="Book Antiqua" w:cs="宋体"/>
          <w:b/>
          <w:bCs/>
          <w:color w:val="000000"/>
          <w:sz w:val="24"/>
          <w:szCs w:val="24"/>
        </w:rPr>
        <w:t>King ES</w:t>
      </w:r>
      <w:r w:rsidRPr="00CD266B">
        <w:rPr>
          <w:rFonts w:ascii="Book Antiqua" w:hAnsi="Book Antiqua" w:cs="宋体"/>
          <w:color w:val="000000"/>
          <w:sz w:val="24"/>
          <w:szCs w:val="24"/>
        </w:rPr>
        <w:t xml:space="preserve">. The nature of the pilonidal sinus. </w:t>
      </w:r>
      <w:r w:rsidRPr="00CD266B">
        <w:rPr>
          <w:rFonts w:ascii="Book Antiqua" w:hAnsi="Book Antiqua" w:cs="宋体"/>
          <w:i/>
          <w:iCs/>
          <w:color w:val="000000"/>
          <w:sz w:val="24"/>
          <w:szCs w:val="24"/>
        </w:rPr>
        <w:t>Aust N Z J Surg</w:t>
      </w:r>
      <w:r w:rsidRPr="00CD266B">
        <w:rPr>
          <w:rFonts w:ascii="Book Antiqua" w:hAnsi="Book Antiqua" w:cs="宋体"/>
          <w:color w:val="000000"/>
          <w:sz w:val="24"/>
          <w:szCs w:val="24"/>
        </w:rPr>
        <w:t xml:space="preserve"> 1947; </w:t>
      </w:r>
      <w:r w:rsidRPr="00CD266B">
        <w:rPr>
          <w:rFonts w:ascii="Book Antiqua" w:hAnsi="Book Antiqua" w:cs="宋体"/>
          <w:b/>
          <w:bCs/>
          <w:color w:val="000000"/>
          <w:sz w:val="24"/>
          <w:szCs w:val="24"/>
        </w:rPr>
        <w:t>16</w:t>
      </w:r>
      <w:r w:rsidRPr="00CD266B">
        <w:rPr>
          <w:rFonts w:ascii="Book Antiqua" w:hAnsi="Book Antiqua" w:cs="宋体"/>
          <w:color w:val="000000"/>
          <w:sz w:val="24"/>
          <w:szCs w:val="24"/>
        </w:rPr>
        <w:t>: 182-192 [PMID: 20295740 DOI: 10.1111/j.1445-2197.1947.tb03632.x]</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15 </w:t>
      </w:r>
      <w:r w:rsidRPr="00CD266B">
        <w:rPr>
          <w:rFonts w:ascii="Book Antiqua" w:hAnsi="Book Antiqua" w:cs="宋体"/>
          <w:b/>
          <w:bCs/>
          <w:color w:val="000000"/>
          <w:sz w:val="24"/>
          <w:szCs w:val="24"/>
        </w:rPr>
        <w:t>King ES</w:t>
      </w:r>
      <w:r w:rsidRPr="00CD266B">
        <w:rPr>
          <w:rFonts w:ascii="Book Antiqua" w:hAnsi="Book Antiqua" w:cs="宋体"/>
          <w:color w:val="000000"/>
          <w:sz w:val="24"/>
          <w:szCs w:val="24"/>
        </w:rPr>
        <w:t xml:space="preserve">. The intedigital pilonidal sinus. </w:t>
      </w:r>
      <w:r w:rsidRPr="00CD266B">
        <w:rPr>
          <w:rFonts w:ascii="Book Antiqua" w:hAnsi="Book Antiqua" w:cs="宋体"/>
          <w:i/>
          <w:iCs/>
          <w:color w:val="000000"/>
          <w:sz w:val="24"/>
          <w:szCs w:val="24"/>
        </w:rPr>
        <w:t>Aust N Z J Surg</w:t>
      </w:r>
      <w:r w:rsidRPr="00CD266B">
        <w:rPr>
          <w:rFonts w:ascii="Book Antiqua" w:hAnsi="Book Antiqua" w:cs="宋体"/>
          <w:color w:val="000000"/>
          <w:sz w:val="24"/>
          <w:szCs w:val="24"/>
        </w:rPr>
        <w:t xml:space="preserve"> 1949; </w:t>
      </w:r>
      <w:r w:rsidRPr="00CD266B">
        <w:rPr>
          <w:rFonts w:ascii="Book Antiqua" w:hAnsi="Book Antiqua" w:cs="宋体"/>
          <w:b/>
          <w:bCs/>
          <w:color w:val="000000"/>
          <w:sz w:val="24"/>
          <w:szCs w:val="24"/>
        </w:rPr>
        <w:t>19</w:t>
      </w:r>
      <w:r w:rsidRPr="00CD266B">
        <w:rPr>
          <w:rFonts w:ascii="Book Antiqua" w:hAnsi="Book Antiqua" w:cs="宋体"/>
          <w:color w:val="000000"/>
          <w:sz w:val="24"/>
          <w:szCs w:val="24"/>
        </w:rPr>
        <w:t>: 29-33 [PMID: 18138086 DOI: 10.1111/j.1445-2197.1949.tb03674.x]</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16 </w:t>
      </w:r>
      <w:r w:rsidRPr="00CD266B">
        <w:rPr>
          <w:rFonts w:ascii="Book Antiqua" w:hAnsi="Book Antiqua" w:cs="宋体"/>
          <w:b/>
          <w:bCs/>
          <w:color w:val="000000"/>
          <w:sz w:val="24"/>
          <w:szCs w:val="24"/>
        </w:rPr>
        <w:t>Bascom J</w:t>
      </w:r>
      <w:r w:rsidRPr="00CD266B">
        <w:rPr>
          <w:rFonts w:ascii="Book Antiqua" w:hAnsi="Book Antiqua" w:cs="宋体"/>
          <w:color w:val="000000"/>
          <w:sz w:val="24"/>
          <w:szCs w:val="24"/>
        </w:rPr>
        <w:t xml:space="preserve">. Pilonidal disease: origin from follicles of hairs and results of follicle removal as treatment. </w:t>
      </w:r>
      <w:r w:rsidRPr="00CD266B">
        <w:rPr>
          <w:rFonts w:ascii="Book Antiqua" w:hAnsi="Book Antiqua" w:cs="宋体"/>
          <w:i/>
          <w:iCs/>
          <w:color w:val="000000"/>
          <w:sz w:val="24"/>
          <w:szCs w:val="24"/>
        </w:rPr>
        <w:t>Surgery</w:t>
      </w:r>
      <w:r w:rsidRPr="00CD266B">
        <w:rPr>
          <w:rFonts w:ascii="Book Antiqua" w:hAnsi="Book Antiqua" w:cs="宋体"/>
          <w:color w:val="000000"/>
          <w:sz w:val="24"/>
          <w:szCs w:val="24"/>
        </w:rPr>
        <w:t xml:space="preserve"> 1980; </w:t>
      </w:r>
      <w:r w:rsidRPr="00CD266B">
        <w:rPr>
          <w:rFonts w:ascii="Book Antiqua" w:hAnsi="Book Antiqua" w:cs="宋体"/>
          <w:b/>
          <w:bCs/>
          <w:color w:val="000000"/>
          <w:sz w:val="24"/>
          <w:szCs w:val="24"/>
        </w:rPr>
        <w:t>87</w:t>
      </w:r>
      <w:r w:rsidRPr="00CD266B">
        <w:rPr>
          <w:rFonts w:ascii="Book Antiqua" w:hAnsi="Book Antiqua" w:cs="宋体"/>
          <w:color w:val="000000"/>
          <w:sz w:val="24"/>
          <w:szCs w:val="24"/>
        </w:rPr>
        <w:t>: 567-572 [PMID: 7368107]</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lastRenderedPageBreak/>
        <w:t xml:space="preserve">17 </w:t>
      </w:r>
      <w:r w:rsidRPr="00CD266B">
        <w:rPr>
          <w:rFonts w:ascii="Book Antiqua" w:hAnsi="Book Antiqua" w:cs="宋体"/>
          <w:b/>
          <w:bCs/>
          <w:color w:val="000000"/>
          <w:sz w:val="24"/>
          <w:szCs w:val="24"/>
        </w:rPr>
        <w:t>Bascom J</w:t>
      </w:r>
      <w:r w:rsidRPr="00CD266B">
        <w:rPr>
          <w:rFonts w:ascii="Book Antiqua" w:hAnsi="Book Antiqua" w:cs="宋体"/>
          <w:color w:val="000000"/>
          <w:sz w:val="24"/>
          <w:szCs w:val="24"/>
        </w:rPr>
        <w:t xml:space="preserve">, Bascom T. Utility of the cleft lift procedure in refractory pilonidal disease. </w:t>
      </w:r>
      <w:r w:rsidRPr="00CD266B">
        <w:rPr>
          <w:rFonts w:ascii="Book Antiqua" w:hAnsi="Book Antiqua" w:cs="宋体"/>
          <w:i/>
          <w:iCs/>
          <w:color w:val="000000"/>
          <w:sz w:val="24"/>
          <w:szCs w:val="24"/>
        </w:rPr>
        <w:t>Am J Surg</w:t>
      </w:r>
      <w:r w:rsidRPr="00CD266B">
        <w:rPr>
          <w:rFonts w:ascii="Book Antiqua" w:hAnsi="Book Antiqua" w:cs="宋体"/>
          <w:color w:val="000000"/>
          <w:sz w:val="24"/>
          <w:szCs w:val="24"/>
        </w:rPr>
        <w:t xml:space="preserve"> 2007; </w:t>
      </w:r>
      <w:r w:rsidRPr="00CD266B">
        <w:rPr>
          <w:rFonts w:ascii="Book Antiqua" w:hAnsi="Book Antiqua" w:cs="宋体"/>
          <w:b/>
          <w:bCs/>
          <w:color w:val="000000"/>
          <w:sz w:val="24"/>
          <w:szCs w:val="24"/>
        </w:rPr>
        <w:t>193</w:t>
      </w:r>
      <w:r w:rsidRPr="00CD266B">
        <w:rPr>
          <w:rFonts w:ascii="Book Antiqua" w:hAnsi="Book Antiqua" w:cs="宋体"/>
          <w:color w:val="000000"/>
          <w:sz w:val="24"/>
          <w:szCs w:val="24"/>
        </w:rPr>
        <w:t>: 606-609; discussion 609 [PMID: 17434365 DOI: 10.1016/j.amjsurg.2007.01.008]</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18 </w:t>
      </w:r>
      <w:r w:rsidRPr="00CD266B">
        <w:rPr>
          <w:rFonts w:ascii="Book Antiqua" w:hAnsi="Book Antiqua" w:cs="宋体"/>
          <w:b/>
          <w:bCs/>
          <w:color w:val="000000"/>
          <w:sz w:val="24"/>
          <w:szCs w:val="24"/>
        </w:rPr>
        <w:t>Bascom J</w:t>
      </w:r>
      <w:r w:rsidRPr="00CD266B">
        <w:rPr>
          <w:rFonts w:ascii="Book Antiqua" w:hAnsi="Book Antiqua" w:cs="宋体"/>
          <w:color w:val="000000"/>
          <w:sz w:val="24"/>
          <w:szCs w:val="24"/>
        </w:rPr>
        <w:t xml:space="preserve">. Pilonidal disease: long-term results of follicle removal. </w:t>
      </w:r>
      <w:r w:rsidRPr="00CD266B">
        <w:rPr>
          <w:rFonts w:ascii="Book Antiqua" w:hAnsi="Book Antiqua" w:cs="宋体"/>
          <w:i/>
          <w:iCs/>
          <w:color w:val="000000"/>
          <w:sz w:val="24"/>
          <w:szCs w:val="24"/>
        </w:rPr>
        <w:t>Dis Colon Rectum</w:t>
      </w:r>
      <w:r w:rsidRPr="00CD266B">
        <w:rPr>
          <w:rFonts w:ascii="Book Antiqua" w:hAnsi="Book Antiqua" w:cs="宋体"/>
          <w:color w:val="000000"/>
          <w:sz w:val="24"/>
          <w:szCs w:val="24"/>
        </w:rPr>
        <w:t xml:space="preserve"> 1983; </w:t>
      </w:r>
      <w:r w:rsidRPr="00CD266B">
        <w:rPr>
          <w:rFonts w:ascii="Book Antiqua" w:hAnsi="Book Antiqua" w:cs="宋体"/>
          <w:b/>
          <w:bCs/>
          <w:color w:val="000000"/>
          <w:sz w:val="24"/>
          <w:szCs w:val="24"/>
        </w:rPr>
        <w:t>26</w:t>
      </w:r>
      <w:r w:rsidRPr="00CD266B">
        <w:rPr>
          <w:rFonts w:ascii="Book Antiqua" w:hAnsi="Book Antiqua" w:cs="宋体"/>
          <w:color w:val="000000"/>
          <w:sz w:val="24"/>
          <w:szCs w:val="24"/>
        </w:rPr>
        <w:t>: 800-807 [PMID: 6641463 DOI: 10.1007/BF02554755]</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19 </w:t>
      </w:r>
      <w:r w:rsidRPr="00CD266B">
        <w:rPr>
          <w:rFonts w:ascii="Book Antiqua" w:hAnsi="Book Antiqua" w:cs="宋体"/>
          <w:b/>
          <w:color w:val="000000"/>
          <w:sz w:val="24"/>
          <w:szCs w:val="24"/>
        </w:rPr>
        <w:t>Bascom J.</w:t>
      </w:r>
      <w:r w:rsidRPr="00CD266B">
        <w:rPr>
          <w:rFonts w:ascii="Book Antiqua" w:hAnsi="Book Antiqua" w:cs="宋体"/>
          <w:color w:val="000000"/>
          <w:sz w:val="24"/>
          <w:szCs w:val="24"/>
        </w:rPr>
        <w:t xml:space="preserve"> The pathophysiology of pilonidal disease. The surgical treatment of pilonidal disease. Tezel E, editor. Nobel T</w:t>
      </w:r>
      <w:r w:rsidRPr="00CD266B">
        <w:rPr>
          <w:rFonts w:ascii="Book Antiqua" w:eastAsia="MS Mincho" w:hAnsi="Book Antiqua" w:cs="MS Mincho"/>
          <w:color w:val="000000"/>
          <w:sz w:val="24"/>
          <w:szCs w:val="24"/>
        </w:rPr>
        <w:t>ı</w:t>
      </w:r>
      <w:r w:rsidRPr="00CD266B">
        <w:rPr>
          <w:rFonts w:ascii="Book Antiqua" w:hAnsi="Book Antiqua" w:cs="宋体"/>
          <w:color w:val="000000"/>
          <w:sz w:val="24"/>
          <w:szCs w:val="24"/>
        </w:rPr>
        <w:t>p Kitapevleri Ankara, 2011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20 </w:t>
      </w:r>
      <w:r w:rsidRPr="00CD266B">
        <w:rPr>
          <w:rFonts w:ascii="Book Antiqua" w:hAnsi="Book Antiqua" w:cs="宋体"/>
          <w:b/>
          <w:bCs/>
          <w:color w:val="000000"/>
          <w:sz w:val="24"/>
          <w:szCs w:val="24"/>
        </w:rPr>
        <w:t>Karydakis GE</w:t>
      </w:r>
      <w:r w:rsidRPr="00CD266B">
        <w:rPr>
          <w:rFonts w:ascii="Book Antiqua" w:hAnsi="Book Antiqua" w:cs="宋体"/>
          <w:color w:val="000000"/>
          <w:sz w:val="24"/>
          <w:szCs w:val="24"/>
        </w:rPr>
        <w:t xml:space="preserve">. New approach to the problem of pilonidal sinus. </w:t>
      </w:r>
      <w:r w:rsidRPr="00CD266B">
        <w:rPr>
          <w:rFonts w:ascii="Book Antiqua" w:hAnsi="Book Antiqua" w:cs="宋体"/>
          <w:i/>
          <w:iCs/>
          <w:color w:val="000000"/>
          <w:sz w:val="24"/>
          <w:szCs w:val="24"/>
        </w:rPr>
        <w:t>Lancet</w:t>
      </w:r>
      <w:r w:rsidRPr="00CD266B">
        <w:rPr>
          <w:rFonts w:ascii="Book Antiqua" w:hAnsi="Book Antiqua" w:cs="宋体"/>
          <w:color w:val="000000"/>
          <w:sz w:val="24"/>
          <w:szCs w:val="24"/>
        </w:rPr>
        <w:t xml:space="preserve"> 1973; </w:t>
      </w:r>
      <w:r w:rsidRPr="00CD266B">
        <w:rPr>
          <w:rFonts w:ascii="Book Antiqua" w:hAnsi="Book Antiqua" w:cs="宋体"/>
          <w:b/>
          <w:bCs/>
          <w:color w:val="000000"/>
          <w:sz w:val="24"/>
          <w:szCs w:val="24"/>
        </w:rPr>
        <w:t>2</w:t>
      </w:r>
      <w:r w:rsidRPr="00CD266B">
        <w:rPr>
          <w:rFonts w:ascii="Book Antiqua" w:hAnsi="Book Antiqua" w:cs="宋体"/>
          <w:color w:val="000000"/>
          <w:sz w:val="24"/>
          <w:szCs w:val="24"/>
        </w:rPr>
        <w:t>: 1414-1415 [PMID: 4128725 DOI: 10.1016/s0140-6736(73)92803-1]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21 </w:t>
      </w:r>
      <w:r w:rsidRPr="00CD266B">
        <w:rPr>
          <w:rFonts w:ascii="Book Antiqua" w:hAnsi="Book Antiqua" w:cs="宋体"/>
          <w:b/>
          <w:bCs/>
          <w:color w:val="000000"/>
          <w:sz w:val="24"/>
          <w:szCs w:val="24"/>
        </w:rPr>
        <w:t>Karydakis GE</w:t>
      </w:r>
      <w:r w:rsidRPr="00CD266B">
        <w:rPr>
          <w:rFonts w:ascii="Book Antiqua" w:hAnsi="Book Antiqua" w:cs="宋体"/>
          <w:color w:val="000000"/>
          <w:sz w:val="24"/>
          <w:szCs w:val="24"/>
        </w:rPr>
        <w:t xml:space="preserve">. Easy and successful treatment of pilonidal sinus after explanation of its causative process. </w:t>
      </w:r>
      <w:r w:rsidRPr="00CD266B">
        <w:rPr>
          <w:rFonts w:ascii="Book Antiqua" w:hAnsi="Book Antiqua" w:cs="宋体"/>
          <w:i/>
          <w:iCs/>
          <w:color w:val="000000"/>
          <w:sz w:val="24"/>
          <w:szCs w:val="24"/>
        </w:rPr>
        <w:t>Aust N Z J Surg</w:t>
      </w:r>
      <w:r w:rsidRPr="00CD266B">
        <w:rPr>
          <w:rFonts w:ascii="Book Antiqua" w:hAnsi="Book Antiqua" w:cs="宋体"/>
          <w:color w:val="000000"/>
          <w:sz w:val="24"/>
          <w:szCs w:val="24"/>
        </w:rPr>
        <w:t xml:space="preserve"> 1992; </w:t>
      </w:r>
      <w:r w:rsidRPr="00CD266B">
        <w:rPr>
          <w:rFonts w:ascii="Book Antiqua" w:hAnsi="Book Antiqua" w:cs="宋体"/>
          <w:b/>
          <w:bCs/>
          <w:color w:val="000000"/>
          <w:sz w:val="24"/>
          <w:szCs w:val="24"/>
        </w:rPr>
        <w:t>62</w:t>
      </w:r>
      <w:r w:rsidRPr="00CD266B">
        <w:rPr>
          <w:rFonts w:ascii="Book Antiqua" w:hAnsi="Book Antiqua" w:cs="宋体"/>
          <w:color w:val="000000"/>
          <w:sz w:val="24"/>
          <w:szCs w:val="24"/>
        </w:rPr>
        <w:t>: 385-389 [PMID: 1575660 DOI: 10.1111/j.1445-2197.1992.tb07208.x]</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22 </w:t>
      </w:r>
      <w:r w:rsidRPr="00CD266B">
        <w:rPr>
          <w:rFonts w:ascii="Book Antiqua" w:hAnsi="Book Antiqua" w:cs="宋体"/>
          <w:b/>
          <w:bCs/>
          <w:color w:val="000000"/>
          <w:sz w:val="24"/>
          <w:szCs w:val="24"/>
        </w:rPr>
        <w:t>Maurice BA</w:t>
      </w:r>
      <w:r w:rsidRPr="00CD266B">
        <w:rPr>
          <w:rFonts w:ascii="Book Antiqua" w:hAnsi="Book Antiqua" w:cs="宋体"/>
          <w:color w:val="000000"/>
          <w:sz w:val="24"/>
          <w:szCs w:val="24"/>
        </w:rPr>
        <w:t xml:space="preserve">, Greenwood RK. A conservative treatment of pilonidal sinus. </w:t>
      </w:r>
      <w:r w:rsidRPr="00CD266B">
        <w:rPr>
          <w:rFonts w:ascii="Book Antiqua" w:hAnsi="Book Antiqua" w:cs="宋体"/>
          <w:i/>
          <w:iCs/>
          <w:color w:val="000000"/>
          <w:sz w:val="24"/>
          <w:szCs w:val="24"/>
        </w:rPr>
        <w:t>Br J Surg</w:t>
      </w:r>
      <w:r w:rsidRPr="00CD266B">
        <w:rPr>
          <w:rFonts w:ascii="Book Antiqua" w:hAnsi="Book Antiqua" w:cs="宋体"/>
          <w:color w:val="000000"/>
          <w:sz w:val="24"/>
          <w:szCs w:val="24"/>
        </w:rPr>
        <w:t xml:space="preserve"> 1964; </w:t>
      </w:r>
      <w:r w:rsidRPr="00CD266B">
        <w:rPr>
          <w:rFonts w:ascii="Book Antiqua" w:hAnsi="Book Antiqua" w:cs="宋体"/>
          <w:b/>
          <w:bCs/>
          <w:color w:val="000000"/>
          <w:sz w:val="24"/>
          <w:szCs w:val="24"/>
        </w:rPr>
        <w:t>51</w:t>
      </w:r>
      <w:r w:rsidRPr="00CD266B">
        <w:rPr>
          <w:rFonts w:ascii="Book Antiqua" w:hAnsi="Book Antiqua" w:cs="宋体"/>
          <w:color w:val="000000"/>
          <w:sz w:val="24"/>
          <w:szCs w:val="24"/>
        </w:rPr>
        <w:t>: 510-512 [PMID: 14199061 DOI: 10.1002/bjs.1800510711]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23 </w:t>
      </w:r>
      <w:r w:rsidRPr="00CD266B">
        <w:rPr>
          <w:rFonts w:ascii="Book Antiqua" w:hAnsi="Book Antiqua" w:cs="宋体"/>
          <w:b/>
          <w:bCs/>
          <w:color w:val="000000"/>
          <w:sz w:val="24"/>
          <w:szCs w:val="24"/>
        </w:rPr>
        <w:t>Girgin M</w:t>
      </w:r>
      <w:r w:rsidRPr="00CD266B">
        <w:rPr>
          <w:rFonts w:ascii="Book Antiqua" w:hAnsi="Book Antiqua" w:cs="宋体"/>
          <w:color w:val="000000"/>
          <w:sz w:val="24"/>
          <w:szCs w:val="24"/>
        </w:rPr>
        <w:t>, Kanat BH, Ayten R, Cetinkaya Z, Kanat Z, Bozda</w:t>
      </w:r>
      <w:r w:rsidRPr="00CD266B">
        <w:rPr>
          <w:rFonts w:ascii="Book Antiqua" w:eastAsia="MS Mincho" w:hAnsi="Book Antiqua" w:cs="MS Mincho"/>
          <w:color w:val="000000"/>
          <w:sz w:val="24"/>
          <w:szCs w:val="24"/>
        </w:rPr>
        <w:t>ğ</w:t>
      </w:r>
      <w:r w:rsidRPr="00CD266B">
        <w:rPr>
          <w:rFonts w:ascii="Book Antiqua" w:hAnsi="Book Antiqua" w:cs="宋体"/>
          <w:color w:val="000000"/>
          <w:sz w:val="24"/>
          <w:szCs w:val="24"/>
        </w:rPr>
        <w:t xml:space="preserve"> A, Turkoglu A, Ilhan YS. Minimally invasive treatment of pilonidal disease: crystallized phenol and laser depilation. </w:t>
      </w:r>
      <w:r w:rsidRPr="00CD266B">
        <w:rPr>
          <w:rFonts w:ascii="Book Antiqua" w:hAnsi="Book Antiqua" w:cs="宋体"/>
          <w:i/>
          <w:iCs/>
          <w:color w:val="000000"/>
          <w:sz w:val="24"/>
          <w:szCs w:val="24"/>
        </w:rPr>
        <w:t>Int Surg</w:t>
      </w:r>
      <w:r w:rsidRPr="00CD266B">
        <w:rPr>
          <w:rFonts w:ascii="Book Antiqua" w:hAnsi="Book Antiqua" w:cs="宋体"/>
          <w:color w:val="000000"/>
          <w:sz w:val="24"/>
          <w:szCs w:val="24"/>
        </w:rPr>
        <w:t xml:space="preserve"> 2012; </w:t>
      </w:r>
      <w:r w:rsidRPr="00CD266B">
        <w:rPr>
          <w:rFonts w:ascii="Book Antiqua" w:hAnsi="Book Antiqua" w:cs="宋体"/>
          <w:b/>
          <w:bCs/>
          <w:color w:val="000000"/>
          <w:sz w:val="24"/>
          <w:szCs w:val="24"/>
        </w:rPr>
        <w:t>97</w:t>
      </w:r>
      <w:r w:rsidRPr="00CD266B">
        <w:rPr>
          <w:rFonts w:ascii="Book Antiqua" w:hAnsi="Book Antiqua" w:cs="宋体"/>
          <w:color w:val="000000"/>
          <w:sz w:val="24"/>
          <w:szCs w:val="24"/>
        </w:rPr>
        <w:t>: 288-292 [PMID: 23294066 DOI: 10.9738/CC130.1]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24 </w:t>
      </w:r>
      <w:r w:rsidRPr="00CD266B">
        <w:rPr>
          <w:rFonts w:ascii="Book Antiqua" w:hAnsi="Book Antiqua" w:cs="宋体"/>
          <w:b/>
          <w:bCs/>
          <w:color w:val="000000"/>
          <w:sz w:val="24"/>
          <w:szCs w:val="24"/>
        </w:rPr>
        <w:t>Girgin M</w:t>
      </w:r>
      <w:r w:rsidRPr="00CD266B">
        <w:rPr>
          <w:rFonts w:ascii="Book Antiqua" w:hAnsi="Book Antiqua" w:cs="宋体"/>
          <w:color w:val="000000"/>
          <w:sz w:val="24"/>
          <w:szCs w:val="24"/>
        </w:rPr>
        <w:t xml:space="preserve">, Kanat BH. The results of a one-time crystallized phenol application for pilonidal sinus disease. </w:t>
      </w:r>
      <w:r w:rsidRPr="00CD266B">
        <w:rPr>
          <w:rFonts w:ascii="Book Antiqua" w:hAnsi="Book Antiqua" w:cs="宋体"/>
          <w:i/>
          <w:iCs/>
          <w:color w:val="000000"/>
          <w:sz w:val="24"/>
          <w:szCs w:val="24"/>
        </w:rPr>
        <w:t>Indian J Surg</w:t>
      </w:r>
      <w:r w:rsidRPr="00CD266B">
        <w:rPr>
          <w:rFonts w:ascii="Book Antiqua" w:hAnsi="Book Antiqua" w:cs="宋体"/>
          <w:color w:val="000000"/>
          <w:sz w:val="24"/>
          <w:szCs w:val="24"/>
        </w:rPr>
        <w:t xml:space="preserve"> 2014; </w:t>
      </w:r>
      <w:r w:rsidRPr="00CD266B">
        <w:rPr>
          <w:rFonts w:ascii="Book Antiqua" w:hAnsi="Book Antiqua" w:cs="宋体"/>
          <w:b/>
          <w:bCs/>
          <w:color w:val="000000"/>
          <w:sz w:val="24"/>
          <w:szCs w:val="24"/>
        </w:rPr>
        <w:t>76</w:t>
      </w:r>
      <w:r w:rsidRPr="00CD266B">
        <w:rPr>
          <w:rFonts w:ascii="Book Antiqua" w:hAnsi="Book Antiqua" w:cs="宋体"/>
          <w:color w:val="000000"/>
          <w:sz w:val="24"/>
          <w:szCs w:val="24"/>
        </w:rPr>
        <w:t>: 17-20 [PMID: 24799778 DOI: 10.1007/s12262-012-0548-y]</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25 </w:t>
      </w:r>
      <w:r w:rsidRPr="00CD266B">
        <w:rPr>
          <w:rFonts w:ascii="Book Antiqua" w:hAnsi="Book Antiqua" w:cs="宋体"/>
          <w:b/>
          <w:bCs/>
          <w:color w:val="000000"/>
          <w:sz w:val="24"/>
          <w:szCs w:val="24"/>
        </w:rPr>
        <w:t>Emir S</w:t>
      </w:r>
      <w:r w:rsidRPr="00CD266B">
        <w:rPr>
          <w:rFonts w:ascii="Book Antiqua" w:hAnsi="Book Antiqua" w:cs="宋体"/>
          <w:color w:val="000000"/>
          <w:sz w:val="24"/>
          <w:szCs w:val="24"/>
        </w:rPr>
        <w:t xml:space="preserve">, Topuz O, Kanat BH, Bali I. Sinotomy technique versus surgical excision with primary closure technique in pilonidal sinus disease. </w:t>
      </w:r>
      <w:r w:rsidRPr="00CD266B">
        <w:rPr>
          <w:rFonts w:ascii="Book Antiqua" w:hAnsi="Book Antiqua" w:cs="宋体"/>
          <w:i/>
          <w:iCs/>
          <w:color w:val="000000"/>
          <w:sz w:val="24"/>
          <w:szCs w:val="24"/>
        </w:rPr>
        <w:t>Bosn J Basic Med Sci</w:t>
      </w:r>
      <w:r w:rsidRPr="00CD266B">
        <w:rPr>
          <w:rFonts w:ascii="Book Antiqua" w:hAnsi="Book Antiqua" w:cs="宋体"/>
          <w:color w:val="000000"/>
          <w:sz w:val="24"/>
          <w:szCs w:val="24"/>
        </w:rPr>
        <w:t xml:space="preserve"> 2014; </w:t>
      </w:r>
      <w:r w:rsidRPr="00CD266B">
        <w:rPr>
          <w:rFonts w:ascii="Book Antiqua" w:hAnsi="Book Antiqua" w:cs="宋体"/>
          <w:b/>
          <w:bCs/>
          <w:color w:val="000000"/>
          <w:sz w:val="24"/>
          <w:szCs w:val="24"/>
        </w:rPr>
        <w:t>14</w:t>
      </w:r>
      <w:r w:rsidRPr="00CD266B">
        <w:rPr>
          <w:rFonts w:ascii="Book Antiqua" w:hAnsi="Book Antiqua" w:cs="宋体"/>
          <w:color w:val="000000"/>
          <w:sz w:val="24"/>
          <w:szCs w:val="24"/>
        </w:rPr>
        <w:t>: 263-267 [PMID: 25428682 DOI: 10.17305/bjbms.2014.4.139]</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26 </w:t>
      </w:r>
      <w:r w:rsidRPr="00CD266B">
        <w:rPr>
          <w:rFonts w:ascii="Book Antiqua" w:hAnsi="Book Antiqua" w:cs="宋体"/>
          <w:b/>
          <w:bCs/>
          <w:color w:val="000000"/>
          <w:sz w:val="24"/>
          <w:szCs w:val="24"/>
        </w:rPr>
        <w:t>Kanat BH</w:t>
      </w:r>
      <w:r w:rsidRPr="00CD266B">
        <w:rPr>
          <w:rFonts w:ascii="Book Antiqua" w:hAnsi="Book Antiqua" w:cs="宋体"/>
          <w:color w:val="000000"/>
          <w:sz w:val="24"/>
          <w:szCs w:val="24"/>
        </w:rPr>
        <w:t>, Bozan MB, Yazar FM, Yur M, Erol F, Özkan Z, Emir S, Urfal</w:t>
      </w:r>
      <w:r w:rsidRPr="00CD266B">
        <w:rPr>
          <w:rFonts w:ascii="Book Antiqua" w:eastAsia="MS Mincho" w:hAnsi="Book Antiqua" w:cs="MS Mincho"/>
          <w:color w:val="000000"/>
          <w:sz w:val="24"/>
          <w:szCs w:val="24"/>
        </w:rPr>
        <w:t>ı</w:t>
      </w:r>
      <w:r w:rsidRPr="00CD266B">
        <w:rPr>
          <w:rFonts w:ascii="Book Antiqua" w:hAnsi="Book Antiqua" w:cs="宋体"/>
          <w:color w:val="000000"/>
          <w:sz w:val="24"/>
          <w:szCs w:val="24"/>
        </w:rPr>
        <w:t>o</w:t>
      </w:r>
      <w:r w:rsidRPr="00CD266B">
        <w:rPr>
          <w:rFonts w:ascii="Book Antiqua" w:eastAsia="MS Mincho" w:hAnsi="Book Antiqua" w:cs="MS Mincho"/>
          <w:color w:val="000000"/>
          <w:sz w:val="24"/>
          <w:szCs w:val="24"/>
        </w:rPr>
        <w:t>ğ</w:t>
      </w:r>
      <w:r w:rsidRPr="00CD266B">
        <w:rPr>
          <w:rFonts w:ascii="Book Antiqua" w:hAnsi="Book Antiqua" w:cs="宋体"/>
          <w:color w:val="000000"/>
          <w:sz w:val="24"/>
          <w:szCs w:val="24"/>
        </w:rPr>
        <w:t xml:space="preserve">lu A. Comparison of early surgery (unroofing-curettage) and elective surgery (Karydakis flap technique) in pilonidal sinus abscess cases. </w:t>
      </w:r>
      <w:r w:rsidRPr="00CD266B">
        <w:rPr>
          <w:rFonts w:ascii="Book Antiqua" w:hAnsi="Book Antiqua" w:cs="宋体"/>
          <w:i/>
          <w:iCs/>
          <w:color w:val="000000"/>
          <w:sz w:val="24"/>
          <w:szCs w:val="24"/>
        </w:rPr>
        <w:t>Ulus Travma Acil Cerrahi Derg</w:t>
      </w:r>
      <w:r w:rsidRPr="00CD266B">
        <w:rPr>
          <w:rFonts w:ascii="Book Antiqua" w:hAnsi="Book Antiqua" w:cs="宋体"/>
          <w:color w:val="000000"/>
          <w:sz w:val="24"/>
          <w:szCs w:val="24"/>
        </w:rPr>
        <w:t xml:space="preserve"> 2014; </w:t>
      </w:r>
      <w:r w:rsidRPr="00CD266B">
        <w:rPr>
          <w:rFonts w:ascii="Book Antiqua" w:hAnsi="Book Antiqua" w:cs="宋体"/>
          <w:b/>
          <w:bCs/>
          <w:color w:val="000000"/>
          <w:sz w:val="24"/>
          <w:szCs w:val="24"/>
        </w:rPr>
        <w:t>20</w:t>
      </w:r>
      <w:r w:rsidRPr="00CD266B">
        <w:rPr>
          <w:rFonts w:ascii="Book Antiqua" w:hAnsi="Book Antiqua" w:cs="宋体"/>
          <w:color w:val="000000"/>
          <w:sz w:val="24"/>
          <w:szCs w:val="24"/>
        </w:rPr>
        <w:t>: 366-370 [PMID: 25541849 DOI: 10.5505/tjtes.2014.62547]</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27 </w:t>
      </w:r>
      <w:r w:rsidRPr="00CD266B">
        <w:rPr>
          <w:rFonts w:ascii="Book Antiqua" w:hAnsi="Book Antiqua" w:cs="宋体"/>
          <w:b/>
          <w:bCs/>
          <w:color w:val="000000"/>
          <w:sz w:val="24"/>
          <w:szCs w:val="24"/>
        </w:rPr>
        <w:t>Kayaalp C</w:t>
      </w:r>
      <w:r w:rsidRPr="00CD266B">
        <w:rPr>
          <w:rFonts w:ascii="Book Antiqua" w:hAnsi="Book Antiqua" w:cs="宋体"/>
          <w:color w:val="000000"/>
          <w:sz w:val="24"/>
          <w:szCs w:val="24"/>
        </w:rPr>
        <w:t xml:space="preserve">, Olmez A, Aydin C, Piskin T, Kahraman L. Investigation of a one-time phenol application for pilonidal disease. </w:t>
      </w:r>
      <w:r w:rsidRPr="00CD266B">
        <w:rPr>
          <w:rFonts w:ascii="Book Antiqua" w:hAnsi="Book Antiqua" w:cs="宋体"/>
          <w:i/>
          <w:iCs/>
          <w:color w:val="000000"/>
          <w:sz w:val="24"/>
          <w:szCs w:val="24"/>
        </w:rPr>
        <w:t>Med Princ Pract</w:t>
      </w:r>
      <w:r w:rsidRPr="00CD266B">
        <w:rPr>
          <w:rFonts w:ascii="Book Antiqua" w:hAnsi="Book Antiqua" w:cs="宋体"/>
          <w:color w:val="000000"/>
          <w:sz w:val="24"/>
          <w:szCs w:val="24"/>
        </w:rPr>
        <w:t xml:space="preserve"> 2010; </w:t>
      </w:r>
      <w:r w:rsidRPr="00CD266B">
        <w:rPr>
          <w:rFonts w:ascii="Book Antiqua" w:hAnsi="Book Antiqua" w:cs="宋体"/>
          <w:b/>
          <w:bCs/>
          <w:color w:val="000000"/>
          <w:sz w:val="24"/>
          <w:szCs w:val="24"/>
        </w:rPr>
        <w:t>19</w:t>
      </w:r>
      <w:r w:rsidRPr="00CD266B">
        <w:rPr>
          <w:rFonts w:ascii="Book Antiqua" w:hAnsi="Book Antiqua" w:cs="宋体"/>
          <w:color w:val="000000"/>
          <w:sz w:val="24"/>
          <w:szCs w:val="24"/>
        </w:rPr>
        <w:t>: 212-215 [PMID: 20357505 DOI: 10.1159/000285291]</w:t>
      </w:r>
    </w:p>
    <w:p w:rsidR="00CD266B" w:rsidRPr="00CD266B" w:rsidRDefault="00CD266B" w:rsidP="00BF14D0">
      <w:pPr>
        <w:spacing w:after="0" w:line="360" w:lineRule="auto"/>
        <w:jc w:val="both"/>
        <w:rPr>
          <w:rFonts w:ascii="Book Antiqua" w:hAnsi="Book Antiqua" w:cs="宋体"/>
          <w:color w:val="000000"/>
          <w:sz w:val="24"/>
          <w:szCs w:val="24"/>
        </w:rPr>
      </w:pPr>
      <w:r w:rsidRPr="00CD266B">
        <w:rPr>
          <w:rFonts w:ascii="Book Antiqua" w:hAnsi="Book Antiqua" w:cs="宋体"/>
          <w:color w:val="000000"/>
          <w:sz w:val="24"/>
          <w:szCs w:val="24"/>
        </w:rPr>
        <w:t xml:space="preserve">28 </w:t>
      </w:r>
      <w:r w:rsidRPr="00CD266B">
        <w:rPr>
          <w:rFonts w:ascii="Book Antiqua" w:hAnsi="Book Antiqua" w:cs="宋体"/>
          <w:b/>
          <w:bCs/>
          <w:color w:val="000000"/>
          <w:sz w:val="24"/>
          <w:szCs w:val="24"/>
        </w:rPr>
        <w:t>Özkan Z</w:t>
      </w:r>
      <w:r w:rsidRPr="00CD266B">
        <w:rPr>
          <w:rFonts w:ascii="Book Antiqua" w:hAnsi="Book Antiqua" w:cs="宋体"/>
          <w:color w:val="000000"/>
          <w:sz w:val="24"/>
          <w:szCs w:val="24"/>
        </w:rPr>
        <w:t xml:space="preserve">, Aksoy N, Emir S, Kanat BH, Gönen AN, Yazar FM, Çimen AR. Investigation of the relationship between serum hormones and pilonidal sinus </w:t>
      </w:r>
      <w:r w:rsidRPr="00CD266B">
        <w:rPr>
          <w:rFonts w:ascii="Book Antiqua" w:hAnsi="Book Antiqua" w:cs="宋体"/>
          <w:color w:val="000000"/>
          <w:sz w:val="24"/>
          <w:szCs w:val="24"/>
        </w:rPr>
        <w:lastRenderedPageBreak/>
        <w:t xml:space="preserve">disease: a cross-sectional study. </w:t>
      </w:r>
      <w:r w:rsidRPr="00CD266B">
        <w:rPr>
          <w:rFonts w:ascii="Book Antiqua" w:hAnsi="Book Antiqua" w:cs="宋体"/>
          <w:i/>
          <w:iCs/>
          <w:color w:val="000000"/>
          <w:sz w:val="24"/>
          <w:szCs w:val="24"/>
        </w:rPr>
        <w:t>Colorectal Dis</w:t>
      </w:r>
      <w:r w:rsidRPr="00CD266B">
        <w:rPr>
          <w:rFonts w:ascii="Book Antiqua" w:hAnsi="Book Antiqua" w:cs="宋体"/>
          <w:color w:val="000000"/>
          <w:sz w:val="24"/>
          <w:szCs w:val="24"/>
        </w:rPr>
        <w:t xml:space="preserve"> 2014; </w:t>
      </w:r>
      <w:r w:rsidRPr="00CD266B">
        <w:rPr>
          <w:rFonts w:ascii="Book Antiqua" w:hAnsi="Book Antiqua" w:cs="宋体"/>
          <w:b/>
          <w:bCs/>
          <w:color w:val="000000"/>
          <w:sz w:val="24"/>
          <w:szCs w:val="24"/>
        </w:rPr>
        <w:t>16</w:t>
      </w:r>
      <w:r w:rsidRPr="00CD266B">
        <w:rPr>
          <w:rFonts w:ascii="Book Antiqua" w:hAnsi="Book Antiqua" w:cs="宋体"/>
          <w:color w:val="000000"/>
          <w:sz w:val="24"/>
          <w:szCs w:val="24"/>
        </w:rPr>
        <w:t>: 311-314 [PMID: 24330514 DOI: 10.1111/codi.12520]</w:t>
      </w:r>
    </w:p>
    <w:p w:rsidR="000C7627" w:rsidRDefault="000C7627" w:rsidP="00BF14D0">
      <w:pPr>
        <w:adjustRightInd w:val="0"/>
        <w:snapToGrid w:val="0"/>
        <w:spacing w:after="0" w:line="360" w:lineRule="auto"/>
        <w:ind w:right="238"/>
        <w:jc w:val="right"/>
        <w:rPr>
          <w:rStyle w:val="Strong"/>
          <w:rFonts w:ascii="Book Antiqua" w:hAnsi="Book Antiqua" w:cs="Arial"/>
          <w:noProof/>
          <w:sz w:val="24"/>
          <w:szCs w:val="24"/>
          <w:lang w:val="en-GB" w:eastAsia="zh-CN"/>
        </w:rPr>
      </w:pPr>
    </w:p>
    <w:p w:rsidR="00CD266B" w:rsidRPr="00CD266B" w:rsidRDefault="00CD266B" w:rsidP="00BF14D0">
      <w:pPr>
        <w:adjustRightInd w:val="0"/>
        <w:snapToGrid w:val="0"/>
        <w:spacing w:after="0" w:line="360" w:lineRule="auto"/>
        <w:ind w:right="238"/>
        <w:jc w:val="right"/>
        <w:rPr>
          <w:rFonts w:ascii="Book Antiqua" w:hAnsi="Book Antiqua"/>
          <w:b/>
          <w:bCs/>
          <w:sz w:val="24"/>
          <w:szCs w:val="24"/>
          <w:lang w:val="en-GB"/>
        </w:rPr>
      </w:pPr>
      <w:r w:rsidRPr="00CD266B">
        <w:rPr>
          <w:rStyle w:val="Strong"/>
          <w:rFonts w:ascii="Book Antiqua" w:hAnsi="Book Antiqua" w:cs="Arial"/>
          <w:noProof/>
          <w:sz w:val="24"/>
          <w:szCs w:val="24"/>
          <w:lang w:val="en-GB"/>
        </w:rPr>
        <w:t>P-Reviewer:</w:t>
      </w:r>
      <w:r w:rsidRPr="00CD266B">
        <w:rPr>
          <w:rFonts w:ascii="Book Antiqua" w:hAnsi="Book Antiqua" w:hint="eastAsia"/>
          <w:color w:val="000000"/>
          <w:sz w:val="24"/>
          <w:szCs w:val="24"/>
          <w:lang w:val="en-GB"/>
        </w:rPr>
        <w:t xml:space="preserve"> </w:t>
      </w:r>
      <w:proofErr w:type="spellStart"/>
      <w:r>
        <w:rPr>
          <w:rFonts w:ascii="Book Antiqua" w:hAnsi="Book Antiqua"/>
          <w:color w:val="000000"/>
          <w:sz w:val="24"/>
          <w:szCs w:val="24"/>
          <w:lang w:val="en-GB"/>
        </w:rPr>
        <w:t>Fourtounas</w:t>
      </w:r>
      <w:proofErr w:type="spellEnd"/>
      <w:r>
        <w:rPr>
          <w:rFonts w:ascii="Book Antiqua" w:hAnsi="Book Antiqua" w:hint="eastAsia"/>
          <w:color w:val="000000"/>
          <w:sz w:val="24"/>
          <w:szCs w:val="24"/>
          <w:lang w:val="en-GB" w:eastAsia="zh-CN"/>
        </w:rPr>
        <w:t xml:space="preserve"> </w:t>
      </w:r>
      <w:r w:rsidRPr="00CD266B">
        <w:rPr>
          <w:rFonts w:ascii="Book Antiqua" w:hAnsi="Book Antiqua"/>
          <w:color w:val="000000"/>
          <w:sz w:val="24"/>
          <w:szCs w:val="24"/>
          <w:lang w:val="en-GB"/>
        </w:rPr>
        <w:t>C</w:t>
      </w:r>
      <w:r w:rsidRPr="00CD266B">
        <w:rPr>
          <w:rFonts w:ascii="Book Antiqua" w:hAnsi="Book Antiqua" w:hint="eastAsia"/>
          <w:color w:val="000000"/>
          <w:sz w:val="24"/>
          <w:szCs w:val="24"/>
          <w:lang w:val="en-GB"/>
        </w:rPr>
        <w:t xml:space="preserve">, </w:t>
      </w:r>
      <w:proofErr w:type="spellStart"/>
      <w:r>
        <w:rPr>
          <w:rFonts w:ascii="Book Antiqua" w:hAnsi="Book Antiqua"/>
          <w:color w:val="000000"/>
          <w:sz w:val="24"/>
          <w:szCs w:val="24"/>
          <w:lang w:val="en-GB"/>
        </w:rPr>
        <w:t>Hortobagyi</w:t>
      </w:r>
      <w:proofErr w:type="spellEnd"/>
      <w:r w:rsidRPr="00CD266B">
        <w:rPr>
          <w:rFonts w:ascii="Book Antiqua" w:hAnsi="Book Antiqua"/>
          <w:color w:val="000000"/>
          <w:sz w:val="24"/>
          <w:szCs w:val="24"/>
          <w:lang w:val="en-GB"/>
        </w:rPr>
        <w:t xml:space="preserve"> T</w:t>
      </w:r>
      <w:r w:rsidRPr="00CD266B">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Tan</w:t>
      </w:r>
      <w:r>
        <w:rPr>
          <w:rFonts w:ascii="Book Antiqua" w:hAnsi="Book Antiqua" w:hint="eastAsia"/>
          <w:color w:val="000000"/>
          <w:sz w:val="24"/>
          <w:szCs w:val="24"/>
          <w:lang w:val="en-GB" w:eastAsia="zh-CN"/>
        </w:rPr>
        <w:t xml:space="preserve"> </w:t>
      </w:r>
      <w:r w:rsidRPr="00CD266B">
        <w:rPr>
          <w:rFonts w:ascii="Book Antiqua" w:hAnsi="Book Antiqua"/>
          <w:color w:val="000000"/>
          <w:sz w:val="24"/>
          <w:szCs w:val="24"/>
          <w:lang w:val="en-GB" w:eastAsia="zh-CN"/>
        </w:rPr>
        <w:t xml:space="preserve">XR </w:t>
      </w:r>
      <w:r w:rsidRPr="00CD266B">
        <w:rPr>
          <w:rFonts w:ascii="Book Antiqua" w:hAnsi="Book Antiqua"/>
          <w:b/>
          <w:bCs/>
          <w:sz w:val="24"/>
          <w:szCs w:val="24"/>
          <w:lang w:val="en-GB"/>
        </w:rPr>
        <w:t>S-Editor:</w:t>
      </w:r>
      <w:r w:rsidRPr="00CD266B">
        <w:rPr>
          <w:rFonts w:ascii="Book Antiqua" w:hAnsi="Book Antiqua"/>
          <w:bCs/>
          <w:sz w:val="24"/>
          <w:szCs w:val="24"/>
          <w:lang w:val="en-GB"/>
        </w:rPr>
        <w:t xml:space="preserve"> Tian YL</w:t>
      </w:r>
    </w:p>
    <w:p w:rsidR="009E5C8D" w:rsidRPr="00E36B3B" w:rsidRDefault="00CD266B" w:rsidP="00E36B3B">
      <w:pPr>
        <w:adjustRightInd w:val="0"/>
        <w:snapToGrid w:val="0"/>
        <w:spacing w:after="0" w:line="360" w:lineRule="auto"/>
        <w:ind w:right="238"/>
        <w:jc w:val="right"/>
        <w:rPr>
          <w:rFonts w:ascii="Book Antiqua" w:hAnsi="Book Antiqua"/>
          <w:bCs/>
          <w:sz w:val="24"/>
          <w:szCs w:val="24"/>
          <w:lang w:eastAsia="zh-CN"/>
        </w:rPr>
      </w:pPr>
      <w:r w:rsidRPr="00CD266B">
        <w:rPr>
          <w:rFonts w:ascii="Book Antiqua" w:hAnsi="Book Antiqua"/>
          <w:b/>
          <w:bCs/>
          <w:sz w:val="24"/>
          <w:szCs w:val="24"/>
        </w:rPr>
        <w:t>L-Editor:   E-Editor:</w:t>
      </w:r>
    </w:p>
    <w:sectPr w:rsidR="009E5C8D" w:rsidRPr="00E36B3B" w:rsidSect="00BC7EA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6B" w:rsidRDefault="00B2166B" w:rsidP="00777534">
      <w:pPr>
        <w:spacing w:after="0" w:line="240" w:lineRule="auto"/>
      </w:pPr>
      <w:r>
        <w:separator/>
      </w:r>
    </w:p>
  </w:endnote>
  <w:endnote w:type="continuationSeparator" w:id="0">
    <w:p w:rsidR="00B2166B" w:rsidRDefault="00B2166B" w:rsidP="0077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6B" w:rsidRDefault="00B2166B" w:rsidP="00777534">
      <w:pPr>
        <w:spacing w:after="0" w:line="240" w:lineRule="auto"/>
      </w:pPr>
      <w:r>
        <w:separator/>
      </w:r>
    </w:p>
  </w:footnote>
  <w:footnote w:type="continuationSeparator" w:id="0">
    <w:p w:rsidR="00B2166B" w:rsidRDefault="00B2166B" w:rsidP="007775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2110"/>
    <w:multiLevelType w:val="hybridMultilevel"/>
    <w:tmpl w:val="DE82E684"/>
    <w:lvl w:ilvl="0" w:tplc="FCFA9D1C">
      <w:start w:val="2"/>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43CE76A9"/>
    <w:multiLevelType w:val="hybridMultilevel"/>
    <w:tmpl w:val="C2941D1E"/>
    <w:lvl w:ilvl="0" w:tplc="8E6A1018">
      <w:start w:val="1"/>
      <w:numFmt w:val="decimal"/>
      <w:lvlText w:val="%1."/>
      <w:lvlJc w:val="left"/>
      <w:pPr>
        <w:ind w:left="1080"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63A44A30"/>
    <w:multiLevelType w:val="hybridMultilevel"/>
    <w:tmpl w:val="DB7000A6"/>
    <w:lvl w:ilvl="0" w:tplc="26EA513E">
      <w:start w:val="1"/>
      <w:numFmt w:val="decimal"/>
      <w:lvlText w:val="%1."/>
      <w:lvlJc w:val="left"/>
      <w:pPr>
        <w:tabs>
          <w:tab w:val="num" w:pos="1065"/>
        </w:tabs>
        <w:ind w:left="1065" w:hanging="70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DB"/>
    <w:rsid w:val="00002486"/>
    <w:rsid w:val="000257CA"/>
    <w:rsid w:val="000555E3"/>
    <w:rsid w:val="00066199"/>
    <w:rsid w:val="000B1153"/>
    <w:rsid w:val="000C1B11"/>
    <w:rsid w:val="000C7627"/>
    <w:rsid w:val="001233B8"/>
    <w:rsid w:val="00170389"/>
    <w:rsid w:val="00197C50"/>
    <w:rsid w:val="001B242D"/>
    <w:rsid w:val="001B4982"/>
    <w:rsid w:val="001D4E09"/>
    <w:rsid w:val="001D6AE9"/>
    <w:rsid w:val="00241455"/>
    <w:rsid w:val="00271296"/>
    <w:rsid w:val="002F5894"/>
    <w:rsid w:val="002F77C6"/>
    <w:rsid w:val="0033400D"/>
    <w:rsid w:val="00350B5E"/>
    <w:rsid w:val="00431690"/>
    <w:rsid w:val="00475359"/>
    <w:rsid w:val="00480EA0"/>
    <w:rsid w:val="004848A9"/>
    <w:rsid w:val="004B240C"/>
    <w:rsid w:val="005016F4"/>
    <w:rsid w:val="005017F3"/>
    <w:rsid w:val="005D14DB"/>
    <w:rsid w:val="00664B50"/>
    <w:rsid w:val="00665C7B"/>
    <w:rsid w:val="00677421"/>
    <w:rsid w:val="0068377A"/>
    <w:rsid w:val="006B6DC8"/>
    <w:rsid w:val="006D19D6"/>
    <w:rsid w:val="00710C1F"/>
    <w:rsid w:val="00764127"/>
    <w:rsid w:val="0076623E"/>
    <w:rsid w:val="00777534"/>
    <w:rsid w:val="007944C0"/>
    <w:rsid w:val="007D0446"/>
    <w:rsid w:val="007F007B"/>
    <w:rsid w:val="008806C1"/>
    <w:rsid w:val="008A1614"/>
    <w:rsid w:val="008C0FC4"/>
    <w:rsid w:val="00977940"/>
    <w:rsid w:val="009928B3"/>
    <w:rsid w:val="0099456B"/>
    <w:rsid w:val="009E1F0F"/>
    <w:rsid w:val="009E5C8D"/>
    <w:rsid w:val="00A1053C"/>
    <w:rsid w:val="00A33C18"/>
    <w:rsid w:val="00A34660"/>
    <w:rsid w:val="00A8590A"/>
    <w:rsid w:val="00AA2CF5"/>
    <w:rsid w:val="00AB40A6"/>
    <w:rsid w:val="00AD0EF2"/>
    <w:rsid w:val="00B2166B"/>
    <w:rsid w:val="00B65EAD"/>
    <w:rsid w:val="00B82ED5"/>
    <w:rsid w:val="00BA743F"/>
    <w:rsid w:val="00BC7EA3"/>
    <w:rsid w:val="00BF14D0"/>
    <w:rsid w:val="00C13166"/>
    <w:rsid w:val="00C244BC"/>
    <w:rsid w:val="00C44F92"/>
    <w:rsid w:val="00C52CE2"/>
    <w:rsid w:val="00C54D56"/>
    <w:rsid w:val="00C638F3"/>
    <w:rsid w:val="00C846A0"/>
    <w:rsid w:val="00CD266B"/>
    <w:rsid w:val="00D3102E"/>
    <w:rsid w:val="00D93DB8"/>
    <w:rsid w:val="00DE7B92"/>
    <w:rsid w:val="00E041C0"/>
    <w:rsid w:val="00E36AB0"/>
    <w:rsid w:val="00E36B3B"/>
    <w:rsid w:val="00E4472F"/>
    <w:rsid w:val="00EC413B"/>
    <w:rsid w:val="00EC6F7D"/>
    <w:rsid w:val="00ED3467"/>
    <w:rsid w:val="00F34328"/>
    <w:rsid w:val="00F56860"/>
    <w:rsid w:val="00FC2815"/>
    <w:rsid w:val="00FF19E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3"/>
    <w:pPr>
      <w:spacing w:after="200" w:line="276" w:lineRule="auto"/>
    </w:pPr>
    <w:rPr>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uiPriority w:val="99"/>
    <w:rsid w:val="001D6A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Arial Unicode MS" w:cs="Arial Unicode MS"/>
      <w:color w:val="000000"/>
      <w:u w:color="000000"/>
      <w:lang w:val="tr-TR" w:eastAsia="tr-TR"/>
    </w:rPr>
  </w:style>
  <w:style w:type="character" w:styleId="Strong">
    <w:name w:val="Strong"/>
    <w:qFormat/>
    <w:locked/>
    <w:rsid w:val="00CD266B"/>
    <w:rPr>
      <w:b/>
      <w:bCs/>
    </w:rPr>
  </w:style>
  <w:style w:type="paragraph" w:styleId="Header">
    <w:name w:val="header"/>
    <w:basedOn w:val="Normal"/>
    <w:link w:val="HeaderChar"/>
    <w:uiPriority w:val="99"/>
    <w:unhideWhenUsed/>
    <w:rsid w:val="007775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777534"/>
    <w:rPr>
      <w:sz w:val="18"/>
      <w:szCs w:val="18"/>
      <w:lang w:val="tr-TR" w:eastAsia="tr-TR"/>
    </w:rPr>
  </w:style>
  <w:style w:type="paragraph" w:styleId="Footer">
    <w:name w:val="footer"/>
    <w:basedOn w:val="Normal"/>
    <w:link w:val="FooterChar"/>
    <w:uiPriority w:val="99"/>
    <w:unhideWhenUsed/>
    <w:rsid w:val="00777534"/>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777534"/>
    <w:rPr>
      <w:sz w:val="18"/>
      <w:szCs w:val="18"/>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3"/>
    <w:pPr>
      <w:spacing w:after="200" w:line="276" w:lineRule="auto"/>
    </w:pPr>
    <w:rPr>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uiPriority w:val="99"/>
    <w:rsid w:val="001D6A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Arial Unicode MS" w:cs="Arial Unicode MS"/>
      <w:color w:val="000000"/>
      <w:u w:color="000000"/>
      <w:lang w:val="tr-TR" w:eastAsia="tr-TR"/>
    </w:rPr>
  </w:style>
  <w:style w:type="character" w:styleId="Strong">
    <w:name w:val="Strong"/>
    <w:qFormat/>
    <w:locked/>
    <w:rsid w:val="00CD266B"/>
    <w:rPr>
      <w:b/>
      <w:bCs/>
    </w:rPr>
  </w:style>
  <w:style w:type="paragraph" w:styleId="Header">
    <w:name w:val="header"/>
    <w:basedOn w:val="Normal"/>
    <w:link w:val="HeaderChar"/>
    <w:uiPriority w:val="99"/>
    <w:unhideWhenUsed/>
    <w:rsid w:val="007775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777534"/>
    <w:rPr>
      <w:sz w:val="18"/>
      <w:szCs w:val="18"/>
      <w:lang w:val="tr-TR" w:eastAsia="tr-TR"/>
    </w:rPr>
  </w:style>
  <w:style w:type="paragraph" w:styleId="Footer">
    <w:name w:val="footer"/>
    <w:basedOn w:val="Normal"/>
    <w:link w:val="FooterChar"/>
    <w:uiPriority w:val="99"/>
    <w:unhideWhenUsed/>
    <w:rsid w:val="00777534"/>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777534"/>
    <w:rPr>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37878">
      <w:marLeft w:val="0"/>
      <w:marRight w:val="0"/>
      <w:marTop w:val="0"/>
      <w:marBottom w:val="0"/>
      <w:divBdr>
        <w:top w:val="none" w:sz="0" w:space="0" w:color="auto"/>
        <w:left w:val="none" w:sz="0" w:space="0" w:color="auto"/>
        <w:bottom w:val="none" w:sz="0" w:space="0" w:color="auto"/>
        <w:right w:val="none" w:sz="0" w:space="0" w:color="auto"/>
      </w:divBdr>
    </w:div>
    <w:div w:id="1875337879">
      <w:marLeft w:val="0"/>
      <w:marRight w:val="0"/>
      <w:marTop w:val="0"/>
      <w:marBottom w:val="0"/>
      <w:divBdr>
        <w:top w:val="none" w:sz="0" w:space="0" w:color="auto"/>
        <w:left w:val="none" w:sz="0" w:space="0" w:color="auto"/>
        <w:bottom w:val="none" w:sz="0" w:space="0" w:color="auto"/>
        <w:right w:val="none" w:sz="0" w:space="0" w:color="auto"/>
      </w:divBdr>
    </w:div>
    <w:div w:id="1875337880">
      <w:marLeft w:val="0"/>
      <w:marRight w:val="0"/>
      <w:marTop w:val="0"/>
      <w:marBottom w:val="0"/>
      <w:divBdr>
        <w:top w:val="none" w:sz="0" w:space="0" w:color="auto"/>
        <w:left w:val="none" w:sz="0" w:space="0" w:color="auto"/>
        <w:bottom w:val="none" w:sz="0" w:space="0" w:color="auto"/>
        <w:right w:val="none" w:sz="0" w:space="0" w:color="auto"/>
      </w:divBdr>
    </w:div>
    <w:div w:id="1875337881">
      <w:marLeft w:val="0"/>
      <w:marRight w:val="0"/>
      <w:marTop w:val="0"/>
      <w:marBottom w:val="0"/>
      <w:divBdr>
        <w:top w:val="none" w:sz="0" w:space="0" w:color="auto"/>
        <w:left w:val="none" w:sz="0" w:space="0" w:color="auto"/>
        <w:bottom w:val="none" w:sz="0" w:space="0" w:color="auto"/>
        <w:right w:val="none" w:sz="0" w:space="0" w:color="auto"/>
      </w:divBdr>
    </w:div>
    <w:div w:id="1875337882">
      <w:marLeft w:val="0"/>
      <w:marRight w:val="0"/>
      <w:marTop w:val="0"/>
      <w:marBottom w:val="0"/>
      <w:divBdr>
        <w:top w:val="none" w:sz="0" w:space="0" w:color="auto"/>
        <w:left w:val="none" w:sz="0" w:space="0" w:color="auto"/>
        <w:bottom w:val="none" w:sz="0" w:space="0" w:color="auto"/>
        <w:right w:val="none" w:sz="0" w:space="0" w:color="auto"/>
      </w:divBdr>
    </w:div>
    <w:div w:id="1875337883">
      <w:marLeft w:val="0"/>
      <w:marRight w:val="0"/>
      <w:marTop w:val="0"/>
      <w:marBottom w:val="0"/>
      <w:divBdr>
        <w:top w:val="none" w:sz="0" w:space="0" w:color="auto"/>
        <w:left w:val="none" w:sz="0" w:space="0" w:color="auto"/>
        <w:bottom w:val="none" w:sz="0" w:space="0" w:color="auto"/>
        <w:right w:val="none" w:sz="0" w:space="0" w:color="auto"/>
      </w:divBdr>
    </w:div>
    <w:div w:id="1875337884">
      <w:marLeft w:val="0"/>
      <w:marRight w:val="0"/>
      <w:marTop w:val="0"/>
      <w:marBottom w:val="0"/>
      <w:divBdr>
        <w:top w:val="none" w:sz="0" w:space="0" w:color="auto"/>
        <w:left w:val="none" w:sz="0" w:space="0" w:color="auto"/>
        <w:bottom w:val="none" w:sz="0" w:space="0" w:color="auto"/>
        <w:right w:val="none" w:sz="0" w:space="0" w:color="auto"/>
      </w:divBdr>
    </w:div>
    <w:div w:id="1875337885">
      <w:marLeft w:val="0"/>
      <w:marRight w:val="0"/>
      <w:marTop w:val="0"/>
      <w:marBottom w:val="0"/>
      <w:divBdr>
        <w:top w:val="none" w:sz="0" w:space="0" w:color="auto"/>
        <w:left w:val="none" w:sz="0" w:space="0" w:color="auto"/>
        <w:bottom w:val="none" w:sz="0" w:space="0" w:color="auto"/>
        <w:right w:val="none" w:sz="0" w:space="0" w:color="auto"/>
      </w:divBdr>
    </w:div>
    <w:div w:id="1875337886">
      <w:marLeft w:val="0"/>
      <w:marRight w:val="0"/>
      <w:marTop w:val="0"/>
      <w:marBottom w:val="0"/>
      <w:divBdr>
        <w:top w:val="none" w:sz="0" w:space="0" w:color="auto"/>
        <w:left w:val="none" w:sz="0" w:space="0" w:color="auto"/>
        <w:bottom w:val="none" w:sz="0" w:space="0" w:color="auto"/>
        <w:right w:val="none" w:sz="0" w:space="0" w:color="auto"/>
      </w:divBdr>
    </w:div>
    <w:div w:id="1875337887">
      <w:marLeft w:val="0"/>
      <w:marRight w:val="0"/>
      <w:marTop w:val="0"/>
      <w:marBottom w:val="0"/>
      <w:divBdr>
        <w:top w:val="none" w:sz="0" w:space="0" w:color="auto"/>
        <w:left w:val="none" w:sz="0" w:space="0" w:color="auto"/>
        <w:bottom w:val="none" w:sz="0" w:space="0" w:color="auto"/>
        <w:right w:val="none" w:sz="0" w:space="0" w:color="auto"/>
      </w:divBdr>
    </w:div>
    <w:div w:id="1875337888">
      <w:marLeft w:val="0"/>
      <w:marRight w:val="0"/>
      <w:marTop w:val="0"/>
      <w:marBottom w:val="0"/>
      <w:divBdr>
        <w:top w:val="none" w:sz="0" w:space="0" w:color="auto"/>
        <w:left w:val="none" w:sz="0" w:space="0" w:color="auto"/>
        <w:bottom w:val="none" w:sz="0" w:space="0" w:color="auto"/>
        <w:right w:val="none" w:sz="0" w:space="0" w:color="auto"/>
      </w:divBdr>
    </w:div>
    <w:div w:id="1875337889">
      <w:marLeft w:val="0"/>
      <w:marRight w:val="0"/>
      <w:marTop w:val="0"/>
      <w:marBottom w:val="0"/>
      <w:divBdr>
        <w:top w:val="none" w:sz="0" w:space="0" w:color="auto"/>
        <w:left w:val="none" w:sz="0" w:space="0" w:color="auto"/>
        <w:bottom w:val="none" w:sz="0" w:space="0" w:color="auto"/>
        <w:right w:val="none" w:sz="0" w:space="0" w:color="auto"/>
      </w:divBdr>
    </w:div>
    <w:div w:id="1875337890">
      <w:marLeft w:val="0"/>
      <w:marRight w:val="0"/>
      <w:marTop w:val="0"/>
      <w:marBottom w:val="0"/>
      <w:divBdr>
        <w:top w:val="none" w:sz="0" w:space="0" w:color="auto"/>
        <w:left w:val="none" w:sz="0" w:space="0" w:color="auto"/>
        <w:bottom w:val="none" w:sz="0" w:space="0" w:color="auto"/>
        <w:right w:val="none" w:sz="0" w:space="0" w:color="auto"/>
      </w:divBdr>
    </w:div>
    <w:div w:id="1875337891">
      <w:marLeft w:val="0"/>
      <w:marRight w:val="0"/>
      <w:marTop w:val="0"/>
      <w:marBottom w:val="0"/>
      <w:divBdr>
        <w:top w:val="none" w:sz="0" w:space="0" w:color="auto"/>
        <w:left w:val="none" w:sz="0" w:space="0" w:color="auto"/>
        <w:bottom w:val="none" w:sz="0" w:space="0" w:color="auto"/>
        <w:right w:val="none" w:sz="0" w:space="0" w:color="auto"/>
      </w:divBdr>
    </w:div>
    <w:div w:id="1875337892">
      <w:marLeft w:val="0"/>
      <w:marRight w:val="0"/>
      <w:marTop w:val="0"/>
      <w:marBottom w:val="0"/>
      <w:divBdr>
        <w:top w:val="none" w:sz="0" w:space="0" w:color="auto"/>
        <w:left w:val="none" w:sz="0" w:space="0" w:color="auto"/>
        <w:bottom w:val="none" w:sz="0" w:space="0" w:color="auto"/>
        <w:right w:val="none" w:sz="0" w:space="0" w:color="auto"/>
      </w:divBdr>
    </w:div>
    <w:div w:id="1875337893">
      <w:marLeft w:val="0"/>
      <w:marRight w:val="0"/>
      <w:marTop w:val="0"/>
      <w:marBottom w:val="0"/>
      <w:divBdr>
        <w:top w:val="none" w:sz="0" w:space="0" w:color="auto"/>
        <w:left w:val="none" w:sz="0" w:space="0" w:color="auto"/>
        <w:bottom w:val="none" w:sz="0" w:space="0" w:color="auto"/>
        <w:right w:val="none" w:sz="0" w:space="0" w:color="auto"/>
      </w:divBdr>
    </w:div>
    <w:div w:id="18753378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2600</Words>
  <Characters>14826</Characters>
  <Application>Microsoft Macintosh Word</Application>
  <DocSecurity>0</DocSecurity>
  <Lines>123</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DISEASE THAT SHOULD BE REMEMBERED:</dc:title>
  <dc:subject/>
  <dc:creator>user</dc:creator>
  <cp:keywords/>
  <dc:description/>
  <cp:lastModifiedBy>Na Ma</cp:lastModifiedBy>
  <cp:revision>2</cp:revision>
  <dcterms:created xsi:type="dcterms:W3CDTF">2015-08-30T17:12:00Z</dcterms:created>
  <dcterms:modified xsi:type="dcterms:W3CDTF">2015-08-30T17:12:00Z</dcterms:modified>
</cp:coreProperties>
</file>