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39" w:rsidRPr="00264CB8" w:rsidRDefault="00230239" w:rsidP="00264CB8">
      <w:pPr>
        <w:spacing w:after="0" w:line="360" w:lineRule="auto"/>
        <w:jc w:val="both"/>
        <w:rPr>
          <w:rFonts w:ascii="Book Antiqua" w:hAnsi="Book Antiqua"/>
          <w:b/>
          <w:color w:val="000000" w:themeColor="text1"/>
          <w:sz w:val="24"/>
          <w:szCs w:val="24"/>
          <w:lang w:val="en-US" w:eastAsia="zh-CN"/>
        </w:rPr>
      </w:pPr>
      <w:r w:rsidRPr="00264CB8">
        <w:rPr>
          <w:rFonts w:ascii="Book Antiqua" w:hAnsi="Book Antiqua"/>
          <w:b/>
          <w:color w:val="000000" w:themeColor="text1"/>
          <w:sz w:val="24"/>
          <w:szCs w:val="24"/>
          <w:lang w:val="en-US" w:eastAsia="zh-CN"/>
        </w:rPr>
        <w:t xml:space="preserve">Name of journal: </w:t>
      </w:r>
      <w:r w:rsidRPr="00264CB8">
        <w:rPr>
          <w:rFonts w:ascii="Book Antiqua" w:hAnsi="Book Antiqua"/>
          <w:b/>
          <w:i/>
          <w:iCs/>
          <w:color w:val="000000" w:themeColor="text1"/>
          <w:sz w:val="24"/>
          <w:szCs w:val="24"/>
        </w:rPr>
        <w:t>World Journal of Gastrointestinal Surgery</w:t>
      </w:r>
    </w:p>
    <w:p w:rsidR="00230239" w:rsidRPr="00264CB8" w:rsidRDefault="00230239" w:rsidP="00264CB8">
      <w:pPr>
        <w:spacing w:after="0" w:line="360" w:lineRule="auto"/>
        <w:jc w:val="both"/>
        <w:rPr>
          <w:rFonts w:ascii="Book Antiqua" w:hAnsi="Book Antiqua"/>
          <w:b/>
          <w:color w:val="000000" w:themeColor="text1"/>
          <w:sz w:val="24"/>
          <w:szCs w:val="24"/>
          <w:lang w:val="en-US" w:eastAsia="zh-CN"/>
        </w:rPr>
      </w:pPr>
      <w:r w:rsidRPr="00264CB8">
        <w:rPr>
          <w:rFonts w:ascii="Book Antiqua" w:hAnsi="Book Antiqua"/>
          <w:b/>
          <w:color w:val="000000" w:themeColor="text1"/>
          <w:sz w:val="24"/>
          <w:szCs w:val="24"/>
          <w:lang w:val="en-US" w:eastAsia="zh-CN"/>
        </w:rPr>
        <w:t>ESPS Manuscript NO: 17819</w:t>
      </w:r>
    </w:p>
    <w:p w:rsidR="00230239" w:rsidRPr="00264CB8" w:rsidRDefault="00230239" w:rsidP="00264CB8">
      <w:pPr>
        <w:spacing w:after="0" w:line="360" w:lineRule="auto"/>
        <w:jc w:val="both"/>
        <w:rPr>
          <w:rFonts w:ascii="Book Antiqua" w:hAnsi="Book Antiqua"/>
          <w:b/>
          <w:color w:val="000000" w:themeColor="text1"/>
          <w:sz w:val="24"/>
          <w:szCs w:val="24"/>
          <w:lang w:val="en-US" w:eastAsia="zh-CN"/>
        </w:rPr>
      </w:pPr>
      <w:r w:rsidRPr="00264CB8">
        <w:rPr>
          <w:rFonts w:ascii="Book Antiqua" w:hAnsi="Book Antiqua"/>
          <w:b/>
          <w:color w:val="000000" w:themeColor="text1"/>
          <w:sz w:val="24"/>
          <w:szCs w:val="24"/>
          <w:lang w:val="en-US" w:eastAsia="zh-CN"/>
        </w:rPr>
        <w:t>Manuscript Type: MINIREVIEWS</w:t>
      </w:r>
    </w:p>
    <w:p w:rsidR="00230239" w:rsidRPr="00264CB8" w:rsidRDefault="00230239" w:rsidP="00264CB8">
      <w:pPr>
        <w:spacing w:after="0" w:line="360" w:lineRule="auto"/>
        <w:jc w:val="both"/>
        <w:rPr>
          <w:rFonts w:ascii="Book Antiqua" w:hAnsi="Book Antiqua"/>
          <w:b/>
          <w:color w:val="000000" w:themeColor="text1"/>
          <w:sz w:val="24"/>
          <w:szCs w:val="24"/>
          <w:lang w:val="en-US" w:eastAsia="zh-CN"/>
        </w:rPr>
      </w:pPr>
    </w:p>
    <w:p w:rsidR="00F6298A" w:rsidRPr="00264CB8" w:rsidRDefault="00AB517E" w:rsidP="00264CB8">
      <w:pPr>
        <w:spacing w:after="0" w:line="360" w:lineRule="auto"/>
        <w:jc w:val="both"/>
        <w:rPr>
          <w:rFonts w:ascii="Book Antiqua" w:hAnsi="Book Antiqua"/>
          <w:b/>
          <w:color w:val="000000" w:themeColor="text1"/>
          <w:sz w:val="24"/>
          <w:szCs w:val="24"/>
          <w:lang w:val="en-US" w:eastAsia="zh-CN"/>
        </w:rPr>
      </w:pPr>
      <w:r w:rsidRPr="00264CB8">
        <w:rPr>
          <w:rFonts w:ascii="Book Antiqua" w:hAnsi="Book Antiqua"/>
          <w:b/>
          <w:color w:val="000000" w:themeColor="text1"/>
          <w:sz w:val="24"/>
          <w:szCs w:val="24"/>
          <w:lang w:val="en-US"/>
        </w:rPr>
        <w:t>Management of a</w:t>
      </w:r>
      <w:r w:rsidR="001E2BBA" w:rsidRPr="00264CB8">
        <w:rPr>
          <w:rFonts w:ascii="Book Antiqua" w:hAnsi="Book Antiqua"/>
          <w:b/>
          <w:color w:val="000000" w:themeColor="text1"/>
          <w:sz w:val="24"/>
          <w:szCs w:val="24"/>
          <w:lang w:val="en-US"/>
        </w:rPr>
        <w:t xml:space="preserve">fferent loop obstruction: </w:t>
      </w:r>
      <w:r w:rsidR="00266322" w:rsidRPr="00264CB8">
        <w:rPr>
          <w:rFonts w:ascii="Book Antiqua" w:hAnsi="Book Antiqua"/>
          <w:b/>
          <w:color w:val="000000" w:themeColor="text1"/>
          <w:sz w:val="24"/>
          <w:szCs w:val="24"/>
          <w:lang w:val="en-US"/>
        </w:rPr>
        <w:t>Reoperation or endoscop</w:t>
      </w:r>
      <w:r w:rsidRPr="00264CB8">
        <w:rPr>
          <w:rFonts w:ascii="Book Antiqua" w:hAnsi="Book Antiqua"/>
          <w:b/>
          <w:color w:val="000000" w:themeColor="text1"/>
          <w:sz w:val="24"/>
          <w:szCs w:val="24"/>
          <w:lang w:val="en-US"/>
        </w:rPr>
        <w:t>ic and percutaneous interventions</w:t>
      </w:r>
      <w:r w:rsidR="001E2BBA" w:rsidRPr="00264CB8">
        <w:rPr>
          <w:rFonts w:ascii="Book Antiqua" w:hAnsi="Book Antiqua"/>
          <w:b/>
          <w:color w:val="000000" w:themeColor="text1"/>
          <w:sz w:val="24"/>
          <w:szCs w:val="24"/>
          <w:lang w:val="en-US"/>
        </w:rPr>
        <w:t>?</w:t>
      </w:r>
    </w:p>
    <w:p w:rsidR="00230239" w:rsidRPr="00264CB8" w:rsidRDefault="00230239" w:rsidP="00264CB8">
      <w:pPr>
        <w:spacing w:after="0" w:line="360" w:lineRule="auto"/>
        <w:jc w:val="both"/>
        <w:rPr>
          <w:rFonts w:ascii="Book Antiqua" w:hAnsi="Book Antiqua"/>
          <w:b/>
          <w:color w:val="000000" w:themeColor="text1"/>
          <w:sz w:val="24"/>
          <w:szCs w:val="24"/>
          <w:lang w:val="en-US" w:eastAsia="zh-CN"/>
        </w:rPr>
      </w:pPr>
    </w:p>
    <w:p w:rsidR="00AB517E" w:rsidRPr="00264CB8" w:rsidRDefault="00386A6F" w:rsidP="00264CB8">
      <w:pPr>
        <w:spacing w:after="0" w:line="360" w:lineRule="auto"/>
        <w:jc w:val="both"/>
        <w:rPr>
          <w:rFonts w:ascii="Book Antiqua" w:hAnsi="Book Antiqua"/>
          <w:color w:val="000000" w:themeColor="text1"/>
          <w:sz w:val="24"/>
          <w:szCs w:val="24"/>
          <w:lang w:val="en-US" w:eastAsia="zh-CN"/>
        </w:rPr>
      </w:pPr>
      <w:proofErr w:type="spellStart"/>
      <w:r w:rsidRPr="00264CB8">
        <w:rPr>
          <w:rFonts w:ascii="Book Antiqua" w:hAnsi="Book Antiqua"/>
          <w:color w:val="000000" w:themeColor="text1"/>
          <w:sz w:val="24"/>
          <w:szCs w:val="24"/>
          <w:lang w:val="en-US"/>
        </w:rPr>
        <w:t>Blouhos</w:t>
      </w:r>
      <w:proofErr w:type="spellEnd"/>
      <w:r w:rsidRPr="00264CB8">
        <w:rPr>
          <w:rFonts w:ascii="Book Antiqua" w:hAnsi="Book Antiqua"/>
          <w:color w:val="000000" w:themeColor="text1"/>
          <w:sz w:val="24"/>
          <w:szCs w:val="24"/>
          <w:lang w:val="en-US"/>
        </w:rPr>
        <w:t xml:space="preserve"> K </w:t>
      </w:r>
      <w:r w:rsidRPr="00264CB8">
        <w:rPr>
          <w:rFonts w:ascii="Book Antiqua" w:hAnsi="Book Antiqua"/>
          <w:i/>
          <w:color w:val="000000" w:themeColor="text1"/>
          <w:sz w:val="24"/>
          <w:szCs w:val="24"/>
          <w:lang w:val="en-US"/>
        </w:rPr>
        <w:t>et al.</w:t>
      </w:r>
      <w:r w:rsidRPr="00264CB8">
        <w:rPr>
          <w:rFonts w:ascii="Book Antiqua" w:hAnsi="Book Antiqua"/>
          <w:color w:val="000000" w:themeColor="text1"/>
          <w:sz w:val="24"/>
          <w:szCs w:val="24"/>
          <w:lang w:val="en-US"/>
        </w:rPr>
        <w:t xml:space="preserve"> </w:t>
      </w:r>
      <w:r w:rsidR="00AB517E" w:rsidRPr="00264CB8">
        <w:rPr>
          <w:rFonts w:ascii="Book Antiqua" w:hAnsi="Book Antiqua"/>
          <w:color w:val="000000" w:themeColor="text1"/>
          <w:sz w:val="24"/>
          <w:szCs w:val="24"/>
          <w:lang w:val="en-US"/>
        </w:rPr>
        <w:t xml:space="preserve">Management of afferent loop obstruction </w:t>
      </w:r>
    </w:p>
    <w:p w:rsidR="00230239" w:rsidRPr="00264CB8" w:rsidRDefault="00230239" w:rsidP="00264CB8">
      <w:pPr>
        <w:spacing w:after="0" w:line="360" w:lineRule="auto"/>
        <w:jc w:val="both"/>
        <w:rPr>
          <w:rFonts w:ascii="Book Antiqua" w:hAnsi="Book Antiqua"/>
          <w:color w:val="000000" w:themeColor="text1"/>
          <w:sz w:val="24"/>
          <w:szCs w:val="24"/>
          <w:lang w:val="en-US" w:eastAsia="zh-CN"/>
        </w:rPr>
      </w:pPr>
    </w:p>
    <w:p w:rsidR="00230239" w:rsidRPr="00773491" w:rsidRDefault="00230239" w:rsidP="00264CB8">
      <w:pPr>
        <w:spacing w:after="0" w:line="360" w:lineRule="auto"/>
        <w:jc w:val="both"/>
        <w:rPr>
          <w:rFonts w:ascii="Book Antiqua" w:hAnsi="Book Antiqua"/>
          <w:b/>
          <w:color w:val="000000" w:themeColor="text1"/>
          <w:sz w:val="24"/>
          <w:szCs w:val="24"/>
          <w:vertAlign w:val="superscript"/>
          <w:lang w:val="en-US" w:eastAsia="zh-CN"/>
        </w:rPr>
      </w:pPr>
      <w:r w:rsidRPr="00773491">
        <w:rPr>
          <w:rFonts w:ascii="Book Antiqua" w:hAnsi="Book Antiqua"/>
          <w:b/>
          <w:color w:val="000000" w:themeColor="text1"/>
          <w:sz w:val="24"/>
          <w:szCs w:val="24"/>
          <w:lang w:val="en-US" w:eastAsia="zh-CN"/>
        </w:rPr>
        <w:t xml:space="preserve">Konstantinos </w:t>
      </w:r>
      <w:proofErr w:type="spellStart"/>
      <w:r w:rsidRPr="00773491">
        <w:rPr>
          <w:rFonts w:ascii="Book Antiqua" w:hAnsi="Book Antiqua"/>
          <w:b/>
          <w:color w:val="000000" w:themeColor="text1"/>
          <w:sz w:val="24"/>
          <w:szCs w:val="24"/>
          <w:lang w:val="en-US" w:eastAsia="zh-CN"/>
        </w:rPr>
        <w:t>Blouhos</w:t>
      </w:r>
      <w:proofErr w:type="spellEnd"/>
      <w:r w:rsidRPr="00773491">
        <w:rPr>
          <w:rFonts w:ascii="Book Antiqua" w:hAnsi="Book Antiqua"/>
          <w:b/>
          <w:color w:val="000000" w:themeColor="text1"/>
          <w:sz w:val="24"/>
          <w:szCs w:val="24"/>
          <w:lang w:val="en-US" w:eastAsia="zh-CN"/>
        </w:rPr>
        <w:t xml:space="preserve">, Konstantinos A </w:t>
      </w:r>
      <w:proofErr w:type="spellStart"/>
      <w:r w:rsidRPr="00773491">
        <w:rPr>
          <w:rFonts w:ascii="Book Antiqua" w:hAnsi="Book Antiqua"/>
          <w:b/>
          <w:color w:val="000000" w:themeColor="text1"/>
          <w:sz w:val="24"/>
          <w:szCs w:val="24"/>
          <w:lang w:val="en-US" w:eastAsia="zh-CN"/>
        </w:rPr>
        <w:t>Boulas</w:t>
      </w:r>
      <w:proofErr w:type="spellEnd"/>
      <w:r w:rsidRPr="00773491">
        <w:rPr>
          <w:rFonts w:ascii="Book Antiqua" w:hAnsi="Book Antiqua"/>
          <w:b/>
          <w:color w:val="000000" w:themeColor="text1"/>
          <w:sz w:val="24"/>
          <w:szCs w:val="24"/>
          <w:lang w:val="en-US" w:eastAsia="zh-CN"/>
        </w:rPr>
        <w:t xml:space="preserve">, Konstantinos </w:t>
      </w:r>
      <w:proofErr w:type="spellStart"/>
      <w:r w:rsidRPr="00773491">
        <w:rPr>
          <w:rFonts w:ascii="Book Antiqua" w:hAnsi="Book Antiqua"/>
          <w:b/>
          <w:color w:val="000000" w:themeColor="text1"/>
          <w:sz w:val="24"/>
          <w:szCs w:val="24"/>
          <w:lang w:val="en-US" w:eastAsia="zh-CN"/>
        </w:rPr>
        <w:t>Tsalis</w:t>
      </w:r>
      <w:proofErr w:type="spellEnd"/>
      <w:r w:rsidRPr="00773491">
        <w:rPr>
          <w:rFonts w:ascii="Book Antiqua" w:hAnsi="Book Antiqua"/>
          <w:b/>
          <w:color w:val="000000" w:themeColor="text1"/>
          <w:sz w:val="24"/>
          <w:szCs w:val="24"/>
          <w:lang w:val="en-US" w:eastAsia="zh-CN"/>
        </w:rPr>
        <w:t xml:space="preserve">, </w:t>
      </w:r>
      <w:proofErr w:type="spellStart"/>
      <w:r w:rsidRPr="00773491">
        <w:rPr>
          <w:rFonts w:ascii="Book Antiqua" w:hAnsi="Book Antiqua"/>
          <w:b/>
          <w:color w:val="000000" w:themeColor="text1"/>
          <w:sz w:val="24"/>
          <w:szCs w:val="24"/>
          <w:lang w:val="en-US" w:eastAsia="zh-CN"/>
        </w:rPr>
        <w:t>Anestis</w:t>
      </w:r>
      <w:proofErr w:type="spellEnd"/>
      <w:r w:rsidRPr="00773491">
        <w:rPr>
          <w:rFonts w:ascii="Book Antiqua" w:hAnsi="Book Antiqua"/>
          <w:b/>
          <w:color w:val="000000" w:themeColor="text1"/>
          <w:sz w:val="24"/>
          <w:szCs w:val="24"/>
          <w:lang w:val="en-US" w:eastAsia="zh-CN"/>
        </w:rPr>
        <w:t xml:space="preserve"> </w:t>
      </w:r>
      <w:proofErr w:type="spellStart"/>
      <w:r w:rsidRPr="00773491">
        <w:rPr>
          <w:rFonts w:ascii="Book Antiqua" w:hAnsi="Book Antiqua"/>
          <w:b/>
          <w:color w:val="000000" w:themeColor="text1"/>
          <w:sz w:val="24"/>
          <w:szCs w:val="24"/>
          <w:lang w:val="en-US" w:eastAsia="zh-CN"/>
        </w:rPr>
        <w:t>Hatzigeorgiadis</w:t>
      </w:r>
      <w:proofErr w:type="spellEnd"/>
    </w:p>
    <w:p w:rsidR="00230239" w:rsidRPr="00264CB8" w:rsidRDefault="00230239" w:rsidP="00264CB8">
      <w:pPr>
        <w:spacing w:after="0" w:line="360" w:lineRule="auto"/>
        <w:jc w:val="both"/>
        <w:rPr>
          <w:rFonts w:ascii="Book Antiqua" w:hAnsi="Book Antiqua"/>
          <w:b/>
          <w:color w:val="000000" w:themeColor="text1"/>
          <w:sz w:val="24"/>
          <w:szCs w:val="24"/>
          <w:vertAlign w:val="superscript"/>
          <w:lang w:val="en-US" w:eastAsia="zh-CN"/>
        </w:rPr>
      </w:pPr>
    </w:p>
    <w:p w:rsidR="00F6298A" w:rsidRPr="00264CB8" w:rsidRDefault="00FA6977" w:rsidP="00264CB8">
      <w:pPr>
        <w:spacing w:after="0" w:line="360" w:lineRule="auto"/>
        <w:jc w:val="both"/>
        <w:rPr>
          <w:rFonts w:ascii="Book Antiqua" w:hAnsi="Book Antiqua"/>
          <w:bCs/>
          <w:color w:val="000000" w:themeColor="text1"/>
          <w:sz w:val="24"/>
          <w:szCs w:val="24"/>
          <w:lang w:val="en-US" w:eastAsia="zh-CN"/>
        </w:rPr>
      </w:pPr>
      <w:r w:rsidRPr="00264CB8">
        <w:rPr>
          <w:rFonts w:ascii="Book Antiqua" w:hAnsi="Book Antiqua"/>
          <w:b/>
          <w:color w:val="000000" w:themeColor="text1"/>
          <w:sz w:val="24"/>
          <w:szCs w:val="24"/>
          <w:lang w:val="en-US" w:eastAsia="zh-CN"/>
        </w:rPr>
        <w:t xml:space="preserve">Konstantinos </w:t>
      </w:r>
      <w:proofErr w:type="spellStart"/>
      <w:r w:rsidRPr="00264CB8">
        <w:rPr>
          <w:rFonts w:ascii="Book Antiqua" w:hAnsi="Book Antiqua"/>
          <w:b/>
          <w:color w:val="000000" w:themeColor="text1"/>
          <w:sz w:val="24"/>
          <w:szCs w:val="24"/>
          <w:lang w:val="en-US" w:eastAsia="zh-CN"/>
        </w:rPr>
        <w:t>Blouhos</w:t>
      </w:r>
      <w:proofErr w:type="spellEnd"/>
      <w:r w:rsidRPr="00264CB8">
        <w:rPr>
          <w:rFonts w:ascii="Book Antiqua" w:hAnsi="Book Antiqua"/>
          <w:b/>
          <w:color w:val="000000" w:themeColor="text1"/>
          <w:sz w:val="24"/>
          <w:szCs w:val="24"/>
          <w:lang w:val="en-US" w:eastAsia="zh-CN"/>
        </w:rPr>
        <w:t xml:space="preserve">, Konstantinos A </w:t>
      </w:r>
      <w:proofErr w:type="spellStart"/>
      <w:r w:rsidRPr="00264CB8">
        <w:rPr>
          <w:rFonts w:ascii="Book Antiqua" w:hAnsi="Book Antiqua"/>
          <w:b/>
          <w:color w:val="000000" w:themeColor="text1"/>
          <w:sz w:val="24"/>
          <w:szCs w:val="24"/>
          <w:lang w:val="en-US" w:eastAsia="zh-CN"/>
        </w:rPr>
        <w:t>Boulas</w:t>
      </w:r>
      <w:proofErr w:type="spellEnd"/>
      <w:r w:rsidRPr="00264CB8">
        <w:rPr>
          <w:rFonts w:ascii="Book Antiqua" w:hAnsi="Book Antiqua"/>
          <w:b/>
          <w:color w:val="000000" w:themeColor="text1"/>
          <w:sz w:val="24"/>
          <w:szCs w:val="24"/>
          <w:lang w:val="en-US" w:eastAsia="zh-CN"/>
        </w:rPr>
        <w:t xml:space="preserve">, </w:t>
      </w:r>
      <w:proofErr w:type="spellStart"/>
      <w:r w:rsidRPr="00264CB8">
        <w:rPr>
          <w:rFonts w:ascii="Book Antiqua" w:hAnsi="Book Antiqua"/>
          <w:b/>
          <w:color w:val="000000" w:themeColor="text1"/>
          <w:sz w:val="24"/>
          <w:szCs w:val="24"/>
          <w:lang w:val="en-US" w:eastAsia="zh-CN"/>
        </w:rPr>
        <w:t>Anestis</w:t>
      </w:r>
      <w:proofErr w:type="spellEnd"/>
      <w:r w:rsidRPr="00264CB8">
        <w:rPr>
          <w:rFonts w:ascii="Book Antiqua" w:hAnsi="Book Antiqua"/>
          <w:b/>
          <w:color w:val="000000" w:themeColor="text1"/>
          <w:sz w:val="24"/>
          <w:szCs w:val="24"/>
          <w:lang w:val="en-US" w:eastAsia="zh-CN"/>
        </w:rPr>
        <w:t xml:space="preserve"> </w:t>
      </w:r>
      <w:proofErr w:type="spellStart"/>
      <w:r w:rsidRPr="00264CB8">
        <w:rPr>
          <w:rFonts w:ascii="Book Antiqua" w:hAnsi="Book Antiqua"/>
          <w:b/>
          <w:color w:val="000000" w:themeColor="text1"/>
          <w:sz w:val="24"/>
          <w:szCs w:val="24"/>
          <w:lang w:val="en-US" w:eastAsia="zh-CN"/>
        </w:rPr>
        <w:t>Hatzigeorgiadis</w:t>
      </w:r>
      <w:proofErr w:type="spellEnd"/>
      <w:r w:rsidRPr="00264CB8">
        <w:rPr>
          <w:rFonts w:ascii="Book Antiqua" w:hAnsi="Book Antiqua"/>
          <w:b/>
          <w:color w:val="000000" w:themeColor="text1"/>
          <w:sz w:val="24"/>
          <w:szCs w:val="24"/>
          <w:lang w:val="en-US" w:eastAsia="zh-CN"/>
        </w:rPr>
        <w:t xml:space="preserve">, </w:t>
      </w:r>
      <w:r w:rsidR="00F6298A" w:rsidRPr="00264CB8">
        <w:rPr>
          <w:rFonts w:ascii="Book Antiqua" w:hAnsi="Book Antiqua"/>
          <w:bCs/>
          <w:color w:val="000000" w:themeColor="text1"/>
          <w:sz w:val="24"/>
          <w:szCs w:val="24"/>
          <w:lang w:val="en-US"/>
        </w:rPr>
        <w:t xml:space="preserve">Department of General Surgery, General Hospital of Drama, </w:t>
      </w:r>
      <w:r w:rsidRPr="00264CB8">
        <w:rPr>
          <w:rFonts w:ascii="Book Antiqua" w:hAnsi="Book Antiqua"/>
          <w:color w:val="000000" w:themeColor="text1"/>
          <w:sz w:val="24"/>
          <w:szCs w:val="24"/>
          <w:lang w:val="en-US"/>
        </w:rPr>
        <w:t>66100 Drama,</w:t>
      </w:r>
      <w:r w:rsidRPr="00264CB8">
        <w:rPr>
          <w:rFonts w:ascii="Book Antiqua" w:hAnsi="Book Antiqua"/>
          <w:bCs/>
          <w:color w:val="000000" w:themeColor="text1"/>
          <w:sz w:val="24"/>
          <w:szCs w:val="24"/>
          <w:lang w:val="en-US" w:eastAsia="zh-CN"/>
        </w:rPr>
        <w:t xml:space="preserve"> </w:t>
      </w:r>
      <w:r w:rsidR="00F6298A" w:rsidRPr="00264CB8">
        <w:rPr>
          <w:rFonts w:ascii="Book Antiqua" w:hAnsi="Book Antiqua"/>
          <w:bCs/>
          <w:color w:val="000000" w:themeColor="text1"/>
          <w:sz w:val="24"/>
          <w:szCs w:val="24"/>
          <w:lang w:val="en-US"/>
        </w:rPr>
        <w:t>Greece</w:t>
      </w:r>
    </w:p>
    <w:p w:rsidR="00FA6977" w:rsidRPr="00264CB8" w:rsidRDefault="00FA6977" w:rsidP="00264CB8">
      <w:pPr>
        <w:spacing w:after="0" w:line="360" w:lineRule="auto"/>
        <w:jc w:val="both"/>
        <w:rPr>
          <w:rFonts w:ascii="Book Antiqua" w:hAnsi="Book Antiqua"/>
          <w:color w:val="000000" w:themeColor="text1"/>
          <w:sz w:val="24"/>
          <w:szCs w:val="24"/>
          <w:vertAlign w:val="superscript"/>
          <w:lang w:val="en-US" w:eastAsia="zh-CN"/>
        </w:rPr>
      </w:pPr>
    </w:p>
    <w:p w:rsidR="00F6298A" w:rsidRPr="00264CB8" w:rsidRDefault="00FA6977" w:rsidP="00264CB8">
      <w:pPr>
        <w:autoSpaceDE w:val="0"/>
        <w:autoSpaceDN w:val="0"/>
        <w:adjustRightInd w:val="0"/>
        <w:spacing w:after="0" w:line="360" w:lineRule="auto"/>
        <w:jc w:val="both"/>
        <w:rPr>
          <w:rFonts w:ascii="Book Antiqua" w:hAnsi="Book Antiqua"/>
          <w:bCs/>
          <w:color w:val="000000" w:themeColor="text1"/>
          <w:sz w:val="24"/>
          <w:szCs w:val="24"/>
          <w:lang w:val="en-US" w:eastAsia="zh-CN"/>
        </w:rPr>
      </w:pPr>
      <w:r w:rsidRPr="00264CB8">
        <w:rPr>
          <w:rFonts w:ascii="Book Antiqua" w:hAnsi="Book Antiqua"/>
          <w:b/>
          <w:color w:val="000000" w:themeColor="text1"/>
          <w:sz w:val="24"/>
          <w:szCs w:val="24"/>
          <w:lang w:val="en-US" w:eastAsia="zh-CN"/>
        </w:rPr>
        <w:t xml:space="preserve">Konstantinos </w:t>
      </w:r>
      <w:proofErr w:type="spellStart"/>
      <w:r w:rsidRPr="00264CB8">
        <w:rPr>
          <w:rFonts w:ascii="Book Antiqua" w:hAnsi="Book Antiqua"/>
          <w:b/>
          <w:color w:val="000000" w:themeColor="text1"/>
          <w:sz w:val="24"/>
          <w:szCs w:val="24"/>
          <w:lang w:val="en-US" w:eastAsia="zh-CN"/>
        </w:rPr>
        <w:t>Tsalis</w:t>
      </w:r>
      <w:proofErr w:type="spellEnd"/>
      <w:r w:rsidRPr="00264CB8">
        <w:rPr>
          <w:rFonts w:ascii="Book Antiqua" w:hAnsi="Book Antiqua"/>
          <w:b/>
          <w:color w:val="000000" w:themeColor="text1"/>
          <w:sz w:val="24"/>
          <w:szCs w:val="24"/>
          <w:lang w:val="en-US" w:eastAsia="zh-CN"/>
        </w:rPr>
        <w:t>,</w:t>
      </w:r>
      <w:r w:rsidRPr="00264CB8">
        <w:rPr>
          <w:rFonts w:ascii="Book Antiqua" w:hAnsi="Book Antiqua"/>
          <w:color w:val="000000" w:themeColor="text1"/>
          <w:sz w:val="24"/>
          <w:szCs w:val="24"/>
          <w:lang w:val="en-US" w:eastAsia="zh-CN"/>
        </w:rPr>
        <w:t xml:space="preserve"> </w:t>
      </w:r>
      <w:r w:rsidR="00F6298A" w:rsidRPr="00264CB8">
        <w:rPr>
          <w:rFonts w:ascii="Book Antiqua" w:hAnsi="Book Antiqua"/>
          <w:bCs/>
          <w:color w:val="000000" w:themeColor="text1"/>
          <w:sz w:val="24"/>
          <w:szCs w:val="24"/>
          <w:lang w:val="en-US"/>
        </w:rPr>
        <w:t xml:space="preserve">D’ Surgical Department, “G. </w:t>
      </w:r>
      <w:proofErr w:type="spellStart"/>
      <w:r w:rsidR="00F6298A" w:rsidRPr="00264CB8">
        <w:rPr>
          <w:rFonts w:ascii="Book Antiqua" w:hAnsi="Book Antiqua"/>
          <w:bCs/>
          <w:color w:val="000000" w:themeColor="text1"/>
          <w:sz w:val="24"/>
          <w:szCs w:val="24"/>
          <w:lang w:val="en-US"/>
        </w:rPr>
        <w:t>Papanikolaou</w:t>
      </w:r>
      <w:proofErr w:type="spellEnd"/>
      <w:r w:rsidR="00F6298A" w:rsidRPr="00264CB8">
        <w:rPr>
          <w:rFonts w:ascii="Book Antiqua" w:hAnsi="Book Antiqua"/>
          <w:bCs/>
          <w:color w:val="000000" w:themeColor="text1"/>
          <w:sz w:val="24"/>
          <w:szCs w:val="24"/>
          <w:lang w:val="en-US"/>
        </w:rPr>
        <w:t xml:space="preserve">” Hospital, Medical School, Aristotle University of Thessaloniki, </w:t>
      </w:r>
      <w:r w:rsidRPr="00264CB8">
        <w:rPr>
          <w:rFonts w:ascii="Book Antiqua" w:hAnsi="Book Antiqua"/>
          <w:bCs/>
          <w:color w:val="000000" w:themeColor="text1"/>
          <w:sz w:val="24"/>
          <w:szCs w:val="24"/>
          <w:lang w:val="en-US"/>
        </w:rPr>
        <w:t xml:space="preserve">54645 </w:t>
      </w:r>
      <w:r w:rsidR="00F6298A" w:rsidRPr="00264CB8">
        <w:rPr>
          <w:rFonts w:ascii="Book Antiqua" w:hAnsi="Book Antiqua"/>
          <w:bCs/>
          <w:color w:val="000000" w:themeColor="text1"/>
          <w:sz w:val="24"/>
          <w:szCs w:val="24"/>
          <w:lang w:val="en-US"/>
        </w:rPr>
        <w:t>Thessaloniki, Greece</w:t>
      </w:r>
    </w:p>
    <w:p w:rsidR="00FA6977" w:rsidRPr="00B23FD8" w:rsidRDefault="00FA6977" w:rsidP="00264CB8">
      <w:pPr>
        <w:autoSpaceDE w:val="0"/>
        <w:autoSpaceDN w:val="0"/>
        <w:adjustRightInd w:val="0"/>
        <w:spacing w:after="0" w:line="360" w:lineRule="auto"/>
        <w:jc w:val="both"/>
        <w:rPr>
          <w:rFonts w:ascii="Book Antiqua" w:hAnsi="Book Antiqua"/>
          <w:bCs/>
          <w:color w:val="000000" w:themeColor="text1"/>
          <w:sz w:val="24"/>
          <w:szCs w:val="24"/>
          <w:lang w:val="en-US" w:eastAsia="zh-CN"/>
        </w:rPr>
      </w:pPr>
    </w:p>
    <w:p w:rsidR="00725896" w:rsidRPr="00264CB8" w:rsidRDefault="00A30A62" w:rsidP="00264CB8">
      <w:pPr>
        <w:pStyle w:val="NormalWeb"/>
        <w:spacing w:after="0" w:line="360" w:lineRule="auto"/>
        <w:jc w:val="both"/>
        <w:rPr>
          <w:rFonts w:ascii="Book Antiqua" w:eastAsiaTheme="minorEastAsia" w:hAnsi="Book Antiqua"/>
          <w:color w:val="000000" w:themeColor="text1"/>
          <w:lang w:val="en-US"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bookmarkStart w:id="12" w:name="OLE_LINK1"/>
      <w:bookmarkStart w:id="13" w:name="OLE_LINK2"/>
      <w:r w:rsidRPr="00264CB8">
        <w:rPr>
          <w:rFonts w:ascii="Book Antiqua" w:eastAsia="宋体" w:hAnsi="Book Antiqua"/>
          <w:b/>
          <w:color w:val="000000" w:themeColor="text1"/>
          <w:lang w:val="en-US"/>
        </w:rPr>
        <w:t>Author contributions</w:t>
      </w:r>
      <w:r w:rsidR="00E809DE" w:rsidRPr="00264CB8">
        <w:rPr>
          <w:rFonts w:ascii="Book Antiqua" w:eastAsia="宋体" w:hAnsi="Book Antiqua"/>
          <w:b/>
          <w:color w:val="000000" w:themeColor="text1"/>
          <w:lang w:val="en-US"/>
        </w:rPr>
        <w:t xml:space="preserve">: </w:t>
      </w:r>
      <w:proofErr w:type="spellStart"/>
      <w:r w:rsidR="00C03590" w:rsidRPr="00264CB8">
        <w:rPr>
          <w:rFonts w:ascii="Book Antiqua" w:eastAsia="宋体" w:hAnsi="Book Antiqua"/>
          <w:color w:val="000000" w:themeColor="text1"/>
          <w:lang w:val="en-US"/>
        </w:rPr>
        <w:t>Blouhos</w:t>
      </w:r>
      <w:proofErr w:type="spellEnd"/>
      <w:r w:rsidR="00FA6977" w:rsidRPr="00264CB8">
        <w:rPr>
          <w:rFonts w:ascii="Book Antiqua" w:eastAsia="宋体" w:hAnsi="Book Antiqua"/>
          <w:color w:val="000000" w:themeColor="text1"/>
          <w:lang w:val="en-US" w:eastAsia="zh-CN"/>
        </w:rPr>
        <w:t xml:space="preserve"> K</w:t>
      </w:r>
      <w:r w:rsidR="00725896" w:rsidRPr="00264CB8">
        <w:rPr>
          <w:rFonts w:ascii="Book Antiqua" w:eastAsia="宋体" w:hAnsi="Book Antiqua"/>
          <w:color w:val="000000" w:themeColor="text1"/>
          <w:lang w:val="en-US"/>
        </w:rPr>
        <w:t xml:space="preserve"> designed the research</w:t>
      </w:r>
      <w:r w:rsidR="00FA6977" w:rsidRPr="00264CB8">
        <w:rPr>
          <w:rFonts w:ascii="Book Antiqua" w:eastAsia="宋体" w:hAnsi="Book Antiqua"/>
          <w:color w:val="000000" w:themeColor="text1"/>
          <w:lang w:val="en-US" w:eastAsia="zh-CN"/>
        </w:rPr>
        <w:t>;</w:t>
      </w:r>
      <w:r w:rsidR="00725896" w:rsidRPr="00264CB8">
        <w:rPr>
          <w:rFonts w:ascii="Book Antiqua" w:eastAsia="宋体" w:hAnsi="Book Antiqua"/>
          <w:b/>
          <w:color w:val="000000" w:themeColor="text1"/>
          <w:lang w:val="en-US"/>
        </w:rPr>
        <w:t xml:space="preserve"> </w:t>
      </w:r>
      <w:proofErr w:type="spellStart"/>
      <w:r w:rsidR="00FA6977" w:rsidRPr="00264CB8">
        <w:rPr>
          <w:rFonts w:ascii="Book Antiqua" w:eastAsia="宋体" w:hAnsi="Book Antiqua"/>
          <w:color w:val="000000" w:themeColor="text1"/>
          <w:lang w:val="en-US"/>
        </w:rPr>
        <w:t>Boulas</w:t>
      </w:r>
      <w:proofErr w:type="spellEnd"/>
      <w:r w:rsidR="00FA6977" w:rsidRPr="00264CB8">
        <w:rPr>
          <w:rFonts w:ascii="Book Antiqua" w:eastAsia="宋体" w:hAnsi="Book Antiqua"/>
          <w:color w:val="000000" w:themeColor="text1"/>
          <w:lang w:val="en-US" w:eastAsia="zh-CN"/>
        </w:rPr>
        <w:t xml:space="preserve"> KA </w:t>
      </w:r>
      <w:r w:rsidR="00725896" w:rsidRPr="00264CB8">
        <w:rPr>
          <w:rFonts w:ascii="Book Antiqua" w:eastAsia="宋体" w:hAnsi="Book Antiqua"/>
          <w:color w:val="000000" w:themeColor="text1"/>
          <w:lang w:val="en-US"/>
        </w:rPr>
        <w:t xml:space="preserve">performed the literature research and wrote the paper. </w:t>
      </w:r>
      <w:proofErr w:type="spellStart"/>
      <w:r w:rsidR="00C03590" w:rsidRPr="00264CB8">
        <w:rPr>
          <w:rFonts w:ascii="Book Antiqua" w:eastAsia="宋体" w:hAnsi="Book Antiqua"/>
          <w:color w:val="000000" w:themeColor="text1"/>
          <w:lang w:val="en-US"/>
        </w:rPr>
        <w:t>Anestis</w:t>
      </w:r>
      <w:proofErr w:type="spellEnd"/>
      <w:r w:rsidR="00C03590" w:rsidRPr="00264CB8">
        <w:rPr>
          <w:rFonts w:ascii="Book Antiqua" w:eastAsia="宋体" w:hAnsi="Book Antiqua"/>
          <w:color w:val="000000" w:themeColor="text1"/>
          <w:lang w:val="en-US"/>
        </w:rPr>
        <w:t xml:space="preserve"> </w:t>
      </w:r>
      <w:proofErr w:type="spellStart"/>
      <w:r w:rsidR="00C03590" w:rsidRPr="00264CB8">
        <w:rPr>
          <w:rFonts w:ascii="Book Antiqua" w:eastAsia="宋体" w:hAnsi="Book Antiqua"/>
          <w:color w:val="000000" w:themeColor="text1"/>
          <w:lang w:val="en-US"/>
        </w:rPr>
        <w:t>Hatzigeorgiadis</w:t>
      </w:r>
      <w:proofErr w:type="spellEnd"/>
      <w:r w:rsidR="00C03590" w:rsidRPr="00264CB8">
        <w:rPr>
          <w:rFonts w:ascii="Book Antiqua" w:eastAsia="宋体" w:hAnsi="Book Antiqua"/>
          <w:color w:val="000000" w:themeColor="text1"/>
          <w:lang w:val="en-US"/>
        </w:rPr>
        <w:t xml:space="preserve"> substantia</w:t>
      </w:r>
      <w:r w:rsidR="003F0A3F" w:rsidRPr="00264CB8">
        <w:rPr>
          <w:rFonts w:ascii="Book Antiqua" w:eastAsia="宋体" w:hAnsi="Book Antiqua"/>
          <w:color w:val="000000" w:themeColor="text1"/>
          <w:lang w:val="en-US"/>
        </w:rPr>
        <w:t>lly contributed in editing the E</w:t>
      </w:r>
      <w:r w:rsidR="00C03590" w:rsidRPr="00264CB8">
        <w:rPr>
          <w:rFonts w:ascii="Book Antiqua" w:eastAsia="宋体" w:hAnsi="Book Antiqua"/>
          <w:color w:val="000000" w:themeColor="text1"/>
          <w:lang w:val="en-US"/>
        </w:rPr>
        <w:t>nglish language of the manuscript</w:t>
      </w:r>
      <w:r w:rsidR="00FA6977" w:rsidRPr="00264CB8">
        <w:rPr>
          <w:rFonts w:ascii="Book Antiqua" w:eastAsia="宋体" w:hAnsi="Book Antiqua"/>
          <w:color w:val="000000" w:themeColor="text1"/>
          <w:lang w:val="en-US" w:eastAsia="zh-CN"/>
        </w:rPr>
        <w:t>;</w:t>
      </w:r>
      <w:r w:rsidR="00C03590" w:rsidRPr="00264CB8">
        <w:rPr>
          <w:rFonts w:ascii="Book Antiqua" w:eastAsia="宋体" w:hAnsi="Book Antiqua"/>
          <w:color w:val="000000" w:themeColor="text1"/>
          <w:lang w:val="en-US"/>
        </w:rPr>
        <w:t xml:space="preserve"> </w:t>
      </w:r>
      <w:proofErr w:type="spellStart"/>
      <w:r w:rsidR="00C03590" w:rsidRPr="00264CB8">
        <w:rPr>
          <w:rFonts w:ascii="Book Antiqua" w:eastAsia="宋体" w:hAnsi="Book Antiqua"/>
          <w:color w:val="000000" w:themeColor="text1"/>
          <w:lang w:val="en-US"/>
        </w:rPr>
        <w:t>Tsalis</w:t>
      </w:r>
      <w:proofErr w:type="spellEnd"/>
      <w:r w:rsidR="00C03590" w:rsidRPr="00264CB8">
        <w:rPr>
          <w:rFonts w:ascii="Book Antiqua" w:eastAsia="宋体" w:hAnsi="Book Antiqua"/>
          <w:color w:val="000000" w:themeColor="text1"/>
          <w:lang w:val="en-US"/>
        </w:rPr>
        <w:t xml:space="preserve"> </w:t>
      </w:r>
      <w:r w:rsidR="00FA6977" w:rsidRPr="00264CB8">
        <w:rPr>
          <w:rFonts w:ascii="Book Antiqua" w:eastAsia="宋体" w:hAnsi="Book Antiqua"/>
          <w:color w:val="000000" w:themeColor="text1"/>
          <w:lang w:val="en-US" w:eastAsia="zh-CN"/>
        </w:rPr>
        <w:t xml:space="preserve">K </w:t>
      </w:r>
      <w:r w:rsidR="00C03590" w:rsidRPr="00264CB8">
        <w:rPr>
          <w:rFonts w:ascii="Book Antiqua" w:eastAsia="宋体" w:hAnsi="Book Antiqua"/>
          <w:color w:val="000000" w:themeColor="text1"/>
          <w:lang w:val="en-US"/>
        </w:rPr>
        <w:t xml:space="preserve">and </w:t>
      </w:r>
      <w:proofErr w:type="spellStart"/>
      <w:r w:rsidR="00C03590" w:rsidRPr="00264CB8">
        <w:rPr>
          <w:rFonts w:ascii="Book Antiqua" w:eastAsia="宋体" w:hAnsi="Book Antiqua"/>
          <w:color w:val="000000" w:themeColor="text1"/>
          <w:lang w:val="en-US"/>
        </w:rPr>
        <w:t>Hatzigeorgiadis</w:t>
      </w:r>
      <w:proofErr w:type="spellEnd"/>
      <w:r w:rsidR="00C03590" w:rsidRPr="00264CB8">
        <w:rPr>
          <w:rFonts w:ascii="Book Antiqua" w:eastAsia="宋体" w:hAnsi="Book Antiqua"/>
          <w:color w:val="000000" w:themeColor="text1"/>
          <w:lang w:val="en-US"/>
        </w:rPr>
        <w:t xml:space="preserve"> </w:t>
      </w:r>
      <w:r w:rsidR="00FA6977" w:rsidRPr="00264CB8">
        <w:rPr>
          <w:rFonts w:ascii="Book Antiqua" w:eastAsia="宋体" w:hAnsi="Book Antiqua"/>
          <w:color w:val="000000" w:themeColor="text1"/>
          <w:lang w:val="en-US" w:eastAsia="zh-CN"/>
        </w:rPr>
        <w:t xml:space="preserve">A </w:t>
      </w:r>
      <w:r w:rsidR="00725896" w:rsidRPr="00264CB8">
        <w:rPr>
          <w:rFonts w:ascii="Book Antiqua" w:eastAsia="宋体" w:hAnsi="Book Antiqua"/>
          <w:color w:val="000000" w:themeColor="text1"/>
          <w:lang w:val="en-US"/>
        </w:rPr>
        <w:t xml:space="preserve">made </w:t>
      </w:r>
      <w:r w:rsidR="00725896" w:rsidRPr="00264CB8">
        <w:rPr>
          <w:rFonts w:ascii="Book Antiqua" w:hAnsi="Book Antiqua"/>
          <w:color w:val="000000" w:themeColor="text1"/>
          <w:lang w:val="en-US"/>
        </w:rPr>
        <w:t>critical revisions related to important intellectual content of the manuscript and had the final approval of the version of the article to be published.</w:t>
      </w:r>
    </w:p>
    <w:p w:rsidR="00FA6977" w:rsidRPr="00264CB8" w:rsidRDefault="00FA6977" w:rsidP="00264CB8">
      <w:pPr>
        <w:pStyle w:val="NormalWeb"/>
        <w:spacing w:after="0" w:line="360" w:lineRule="auto"/>
        <w:jc w:val="both"/>
        <w:rPr>
          <w:rFonts w:ascii="Book Antiqua" w:eastAsiaTheme="minorEastAsia" w:hAnsi="Book Antiqua"/>
          <w:b/>
          <w:color w:val="000000" w:themeColor="text1"/>
          <w:lang w:val="en-US"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p w:rsidR="00FA6977" w:rsidRPr="00264CB8" w:rsidRDefault="00A30A62" w:rsidP="00264CB8">
      <w:pPr>
        <w:spacing w:after="0" w:line="360" w:lineRule="auto"/>
        <w:jc w:val="both"/>
        <w:rPr>
          <w:rFonts w:ascii="Book Antiqua" w:eastAsia="宋体" w:hAnsi="Book Antiqua" w:cs="宋体"/>
          <w:b/>
          <w:color w:val="000000" w:themeColor="text1"/>
          <w:kern w:val="0"/>
          <w:sz w:val="24"/>
          <w:szCs w:val="24"/>
          <w:lang w:eastAsia="zh-CN"/>
        </w:rPr>
      </w:pPr>
      <w:r w:rsidRPr="00264CB8">
        <w:rPr>
          <w:rFonts w:ascii="Book Antiqua" w:hAnsi="Book Antiqua"/>
          <w:b/>
          <w:color w:val="000000" w:themeColor="text1"/>
          <w:sz w:val="24"/>
          <w:szCs w:val="24"/>
          <w:lang w:val="en-US"/>
        </w:rPr>
        <w:t>Conflict-</w:t>
      </w:r>
      <w:r w:rsidR="00250839" w:rsidRPr="00264CB8">
        <w:rPr>
          <w:rFonts w:ascii="Book Antiqua" w:hAnsi="Book Antiqua"/>
          <w:b/>
          <w:color w:val="000000" w:themeColor="text1"/>
          <w:sz w:val="24"/>
          <w:szCs w:val="24"/>
          <w:lang w:val="en-US"/>
        </w:rPr>
        <w:t>of</w:t>
      </w:r>
      <w:r w:rsidRPr="00264CB8">
        <w:rPr>
          <w:rFonts w:ascii="Book Antiqua" w:hAnsi="Book Antiqua"/>
          <w:b/>
          <w:color w:val="000000" w:themeColor="text1"/>
          <w:sz w:val="24"/>
          <w:szCs w:val="24"/>
          <w:lang w:val="en-US"/>
        </w:rPr>
        <w:t>-i</w:t>
      </w:r>
      <w:r w:rsidR="00250839" w:rsidRPr="00264CB8">
        <w:rPr>
          <w:rFonts w:ascii="Book Antiqua" w:hAnsi="Book Antiqua"/>
          <w:b/>
          <w:color w:val="000000" w:themeColor="text1"/>
          <w:sz w:val="24"/>
          <w:szCs w:val="24"/>
          <w:lang w:val="en-US"/>
        </w:rPr>
        <w:t>nterest</w:t>
      </w:r>
      <w:r w:rsidR="00FA6977" w:rsidRPr="00264CB8">
        <w:rPr>
          <w:rFonts w:ascii="Book Antiqua" w:hAnsi="Book Antiqua"/>
          <w:b/>
          <w:color w:val="000000" w:themeColor="text1"/>
          <w:sz w:val="24"/>
          <w:szCs w:val="24"/>
          <w:lang w:val="en-US" w:eastAsia="zh-CN"/>
        </w:rPr>
        <w:t xml:space="preserve"> statement</w:t>
      </w:r>
      <w:r w:rsidR="00E809DE" w:rsidRPr="00264CB8">
        <w:rPr>
          <w:rFonts w:ascii="Book Antiqua" w:hAnsi="Book Antiqua"/>
          <w:b/>
          <w:color w:val="000000" w:themeColor="text1"/>
          <w:sz w:val="24"/>
          <w:szCs w:val="24"/>
          <w:lang w:val="en-US"/>
        </w:rPr>
        <w:t xml:space="preserve">: </w:t>
      </w:r>
      <w:r w:rsidR="00250839" w:rsidRPr="00264CB8">
        <w:rPr>
          <w:rFonts w:ascii="Book Antiqua" w:hAnsi="Book Antiqua"/>
          <w:color w:val="000000" w:themeColor="text1"/>
          <w:sz w:val="24"/>
          <w:szCs w:val="24"/>
          <w:lang w:val="en-US"/>
        </w:rPr>
        <w:t>None</w:t>
      </w:r>
      <w:r w:rsidR="00FA6977" w:rsidRPr="00264CB8">
        <w:rPr>
          <w:rFonts w:ascii="Book Antiqua" w:hAnsi="Book Antiqua"/>
          <w:color w:val="000000" w:themeColor="text1"/>
          <w:sz w:val="24"/>
          <w:szCs w:val="24"/>
          <w:lang w:val="en-US" w:eastAsia="zh-CN"/>
        </w:rPr>
        <w:t>.</w:t>
      </w:r>
      <w:bookmarkStart w:id="14" w:name="OLE_LINK507"/>
      <w:bookmarkStart w:id="15" w:name="OLE_LINK506"/>
      <w:bookmarkStart w:id="16" w:name="OLE_LINK496"/>
      <w:bookmarkStart w:id="17" w:name="OLE_LINK479"/>
      <w:r w:rsidR="00FA6977" w:rsidRPr="00264CB8">
        <w:rPr>
          <w:rFonts w:ascii="Book Antiqua" w:eastAsia="宋体" w:hAnsi="Book Antiqua" w:cs="宋体"/>
          <w:b/>
          <w:color w:val="000000" w:themeColor="text1"/>
          <w:kern w:val="0"/>
          <w:sz w:val="24"/>
          <w:szCs w:val="24"/>
          <w:lang w:eastAsia="zh-CN"/>
        </w:rPr>
        <w:t xml:space="preserve"> </w:t>
      </w:r>
    </w:p>
    <w:p w:rsidR="00FA6977" w:rsidRPr="00264CB8" w:rsidRDefault="00FA6977" w:rsidP="00264CB8">
      <w:pPr>
        <w:spacing w:after="0" w:line="360" w:lineRule="auto"/>
        <w:jc w:val="both"/>
        <w:rPr>
          <w:rFonts w:ascii="Book Antiqua" w:eastAsia="宋体" w:hAnsi="Book Antiqua" w:cs="宋体"/>
          <w:b/>
          <w:color w:val="000000" w:themeColor="text1"/>
          <w:kern w:val="0"/>
          <w:sz w:val="24"/>
          <w:szCs w:val="24"/>
          <w:lang w:eastAsia="zh-CN"/>
        </w:rPr>
      </w:pPr>
    </w:p>
    <w:p w:rsidR="00FA6977" w:rsidRPr="00264CB8" w:rsidRDefault="00FA6977" w:rsidP="00264CB8">
      <w:pPr>
        <w:spacing w:after="0" w:line="360" w:lineRule="auto"/>
        <w:jc w:val="both"/>
        <w:rPr>
          <w:rFonts w:ascii="Book Antiqua" w:eastAsia="宋体" w:hAnsi="Book Antiqua" w:cs="宋体"/>
          <w:color w:val="000000" w:themeColor="text1"/>
          <w:kern w:val="0"/>
          <w:sz w:val="24"/>
          <w:szCs w:val="24"/>
          <w:lang w:eastAsia="zh-CN"/>
        </w:rPr>
      </w:pPr>
      <w:r w:rsidRPr="00264CB8">
        <w:rPr>
          <w:rFonts w:ascii="Book Antiqua" w:eastAsia="宋体" w:hAnsi="Book Antiqua" w:cs="宋体"/>
          <w:b/>
          <w:color w:val="000000" w:themeColor="text1"/>
          <w:kern w:val="0"/>
          <w:sz w:val="24"/>
          <w:szCs w:val="24"/>
          <w:lang w:eastAsia="zh-CN"/>
        </w:rPr>
        <w:t xml:space="preserve">Open-Access: </w:t>
      </w:r>
      <w:r w:rsidRPr="00264CB8">
        <w:rPr>
          <w:rFonts w:ascii="Book Antiqua" w:eastAsia="宋体" w:hAnsi="Book Antiqua" w:cs="宋体"/>
          <w:color w:val="000000" w:themeColor="text1"/>
          <w:kern w:val="0"/>
          <w:sz w:val="24"/>
          <w:szCs w:val="24"/>
          <w:lang w:eastAsia="zh-CN"/>
        </w:rPr>
        <w:t xml:space="preserve">This article is an open-access article which was selected by an in-house editor and fully peer-reviewed by external reviewers. It is distributed in accordance with the Creative Commons Attribution Non </w:t>
      </w:r>
      <w:r w:rsidRPr="00264CB8">
        <w:rPr>
          <w:rFonts w:ascii="Book Antiqua" w:eastAsia="宋体" w:hAnsi="Book Antiqua" w:cs="宋体"/>
          <w:color w:val="000000" w:themeColor="text1"/>
          <w:kern w:val="0"/>
          <w:sz w:val="24"/>
          <w:szCs w:val="24"/>
          <w:lang w:eastAsia="zh-CN"/>
        </w:rPr>
        <w:lastRenderedPageBreak/>
        <w:t xml:space="preserve">Commercial (CC BY-NC 4.0) license, which permits others to distribute, remix, adapt, build upon this work non-commercially, and license their derivative works on different terms, provided the original work is properly cited and the use is non-commercial. See: </w:t>
      </w:r>
      <w:r w:rsidR="00DA1143">
        <w:fldChar w:fldCharType="begin"/>
      </w:r>
      <w:r w:rsidR="00DA1143">
        <w:instrText xml:space="preserve"> HYPERLINK "http://creativecommons.org/licenses/by-nc/4.0/" </w:instrText>
      </w:r>
      <w:r w:rsidR="00DA1143">
        <w:fldChar w:fldCharType="separate"/>
      </w:r>
      <w:r w:rsidRPr="00264CB8">
        <w:rPr>
          <w:rFonts w:ascii="Book Antiqua" w:eastAsia="宋体" w:hAnsi="Book Antiqua" w:cs="宋体"/>
          <w:color w:val="000000" w:themeColor="text1"/>
          <w:kern w:val="0"/>
          <w:sz w:val="24"/>
          <w:szCs w:val="24"/>
          <w:u w:val="single"/>
          <w:lang w:eastAsia="zh-CN"/>
        </w:rPr>
        <w:t>http://creativecommons.org/licenses/by-nc/4.0/</w:t>
      </w:r>
      <w:r w:rsidR="00DA1143">
        <w:rPr>
          <w:rFonts w:ascii="Book Antiqua" w:eastAsia="宋体" w:hAnsi="Book Antiqua" w:cs="宋体"/>
          <w:color w:val="000000" w:themeColor="text1"/>
          <w:kern w:val="0"/>
          <w:sz w:val="24"/>
          <w:szCs w:val="24"/>
          <w:u w:val="single"/>
          <w:lang w:eastAsia="zh-CN"/>
        </w:rPr>
        <w:fldChar w:fldCharType="end"/>
      </w:r>
      <w:bookmarkEnd w:id="14"/>
      <w:bookmarkEnd w:id="15"/>
      <w:bookmarkEnd w:id="16"/>
      <w:bookmarkEnd w:id="17"/>
    </w:p>
    <w:p w:rsidR="00FA6977" w:rsidRPr="00264CB8" w:rsidRDefault="00FA6977" w:rsidP="00264CB8">
      <w:pPr>
        <w:autoSpaceDE w:val="0"/>
        <w:autoSpaceDN w:val="0"/>
        <w:adjustRightInd w:val="0"/>
        <w:spacing w:after="0" w:line="360" w:lineRule="auto"/>
        <w:jc w:val="both"/>
        <w:rPr>
          <w:rFonts w:ascii="Book Antiqua" w:hAnsi="Book Antiqua"/>
          <w:b/>
          <w:bCs/>
          <w:color w:val="000000" w:themeColor="text1"/>
          <w:sz w:val="24"/>
          <w:szCs w:val="24"/>
          <w:vertAlign w:val="superscript"/>
          <w:lang w:eastAsia="zh-CN"/>
        </w:rPr>
      </w:pPr>
    </w:p>
    <w:p w:rsidR="00FA6977" w:rsidRPr="00264CB8" w:rsidRDefault="00725896" w:rsidP="00264CB8">
      <w:pPr>
        <w:autoSpaceDE w:val="0"/>
        <w:autoSpaceDN w:val="0"/>
        <w:adjustRightInd w:val="0"/>
        <w:spacing w:after="0" w:line="360" w:lineRule="auto"/>
        <w:jc w:val="both"/>
        <w:rPr>
          <w:rFonts w:ascii="Book Antiqua" w:hAnsi="Book Antiqua"/>
          <w:b/>
          <w:bCs/>
          <w:color w:val="000000" w:themeColor="text1"/>
          <w:sz w:val="24"/>
          <w:szCs w:val="24"/>
          <w:lang w:val="en-US" w:eastAsia="zh-CN"/>
        </w:rPr>
      </w:pPr>
      <w:r w:rsidRPr="00264CB8">
        <w:rPr>
          <w:rFonts w:ascii="Book Antiqua" w:hAnsi="Book Antiqua"/>
          <w:b/>
          <w:bCs/>
          <w:color w:val="000000" w:themeColor="text1"/>
          <w:sz w:val="24"/>
          <w:szCs w:val="24"/>
          <w:lang w:val="en-US"/>
        </w:rPr>
        <w:t>Correspondence to:</w:t>
      </w:r>
      <w:r w:rsidR="00445520" w:rsidRPr="00264CB8">
        <w:rPr>
          <w:rFonts w:ascii="Book Antiqua" w:hAnsi="Book Antiqua"/>
          <w:b/>
          <w:bCs/>
          <w:color w:val="000000" w:themeColor="text1"/>
          <w:sz w:val="24"/>
          <w:szCs w:val="24"/>
          <w:lang w:val="en-US"/>
        </w:rPr>
        <w:t xml:space="preserve"> </w:t>
      </w:r>
      <w:r w:rsidR="00FA6977" w:rsidRPr="00264CB8">
        <w:rPr>
          <w:rFonts w:ascii="Book Antiqua" w:hAnsi="Book Antiqua"/>
          <w:b/>
          <w:color w:val="000000" w:themeColor="text1"/>
          <w:sz w:val="24"/>
          <w:szCs w:val="24"/>
          <w:lang w:val="en-US"/>
        </w:rPr>
        <w:t>Konstantinos A</w:t>
      </w:r>
      <w:r w:rsidRPr="00264CB8">
        <w:rPr>
          <w:rFonts w:ascii="Book Antiqua" w:hAnsi="Book Antiqua"/>
          <w:b/>
          <w:color w:val="000000" w:themeColor="text1"/>
          <w:sz w:val="24"/>
          <w:szCs w:val="24"/>
          <w:lang w:val="en-US"/>
        </w:rPr>
        <w:t xml:space="preserve"> </w:t>
      </w:r>
      <w:proofErr w:type="spellStart"/>
      <w:r w:rsidRPr="00264CB8">
        <w:rPr>
          <w:rFonts w:ascii="Book Antiqua" w:hAnsi="Book Antiqua"/>
          <w:b/>
          <w:color w:val="000000" w:themeColor="text1"/>
          <w:sz w:val="24"/>
          <w:szCs w:val="24"/>
          <w:lang w:val="en-US"/>
        </w:rPr>
        <w:t>Boulas</w:t>
      </w:r>
      <w:proofErr w:type="spellEnd"/>
      <w:r w:rsidRPr="00264CB8">
        <w:rPr>
          <w:rFonts w:ascii="Book Antiqua" w:hAnsi="Book Antiqua"/>
          <w:b/>
          <w:color w:val="000000" w:themeColor="text1"/>
          <w:sz w:val="24"/>
          <w:szCs w:val="24"/>
          <w:lang w:val="en-US"/>
        </w:rPr>
        <w:t>, MD, MSc</w:t>
      </w:r>
      <w:r w:rsidR="00A30A62" w:rsidRPr="00264CB8">
        <w:rPr>
          <w:rFonts w:ascii="Book Antiqua" w:hAnsi="Book Antiqua"/>
          <w:b/>
          <w:bCs/>
          <w:color w:val="000000" w:themeColor="text1"/>
          <w:sz w:val="24"/>
          <w:szCs w:val="24"/>
          <w:lang w:val="en-US"/>
        </w:rPr>
        <w:t xml:space="preserve">, </w:t>
      </w:r>
      <w:r w:rsidRPr="00264CB8">
        <w:rPr>
          <w:rFonts w:ascii="Book Antiqua" w:hAnsi="Book Antiqua"/>
          <w:bCs/>
          <w:color w:val="000000" w:themeColor="text1"/>
          <w:sz w:val="24"/>
          <w:szCs w:val="24"/>
          <w:lang w:val="en-US"/>
        </w:rPr>
        <w:t>Department of General Surgery, General Hospital of Drama</w:t>
      </w:r>
      <w:r w:rsidR="00A30A62" w:rsidRPr="00264CB8">
        <w:rPr>
          <w:rFonts w:ascii="Book Antiqua" w:hAnsi="Book Antiqua"/>
          <w:b/>
          <w:bCs/>
          <w:color w:val="000000" w:themeColor="text1"/>
          <w:sz w:val="24"/>
          <w:szCs w:val="24"/>
          <w:lang w:val="en-US"/>
        </w:rPr>
        <w:t xml:space="preserve">, </w:t>
      </w:r>
      <w:r w:rsidRPr="00264CB8">
        <w:rPr>
          <w:rFonts w:ascii="Book Antiqua" w:hAnsi="Book Antiqua"/>
          <w:color w:val="000000" w:themeColor="text1"/>
          <w:sz w:val="24"/>
          <w:szCs w:val="24"/>
          <w:lang w:val="en-US"/>
        </w:rPr>
        <w:t xml:space="preserve">End of </w:t>
      </w:r>
      <w:proofErr w:type="spellStart"/>
      <w:r w:rsidRPr="00264CB8">
        <w:rPr>
          <w:rFonts w:ascii="Book Antiqua" w:hAnsi="Book Antiqua"/>
          <w:color w:val="000000" w:themeColor="text1"/>
          <w:sz w:val="24"/>
          <w:szCs w:val="24"/>
          <w:lang w:val="en-US"/>
        </w:rPr>
        <w:t>Hippokratous</w:t>
      </w:r>
      <w:proofErr w:type="spellEnd"/>
      <w:r w:rsidRPr="00264CB8">
        <w:rPr>
          <w:rFonts w:ascii="Book Antiqua" w:hAnsi="Book Antiqua"/>
          <w:color w:val="000000" w:themeColor="text1"/>
          <w:sz w:val="24"/>
          <w:szCs w:val="24"/>
          <w:lang w:val="en-US"/>
        </w:rPr>
        <w:t xml:space="preserve"> Street, 66100 Drama, Greece</w:t>
      </w:r>
      <w:r w:rsidR="00FA6977" w:rsidRPr="00264CB8">
        <w:rPr>
          <w:rFonts w:ascii="Book Antiqua" w:hAnsi="Book Antiqua"/>
          <w:bCs/>
          <w:color w:val="000000" w:themeColor="text1"/>
          <w:sz w:val="24"/>
          <w:szCs w:val="24"/>
          <w:lang w:val="en-US" w:eastAsia="zh-CN"/>
        </w:rPr>
        <w:t xml:space="preserve">. </w:t>
      </w:r>
      <w:r w:rsidR="00FA6977" w:rsidRPr="00773491">
        <w:rPr>
          <w:rFonts w:ascii="Book Antiqua" w:hAnsi="Book Antiqua"/>
          <w:sz w:val="24"/>
          <w:szCs w:val="24"/>
          <w:lang w:val="en-US"/>
        </w:rPr>
        <w:t>katerinantwna@hotmail.com</w:t>
      </w:r>
    </w:p>
    <w:p w:rsidR="00FA6977" w:rsidRPr="00264CB8" w:rsidRDefault="00725896" w:rsidP="00264CB8">
      <w:pPr>
        <w:autoSpaceDE w:val="0"/>
        <w:autoSpaceDN w:val="0"/>
        <w:adjustRightInd w:val="0"/>
        <w:spacing w:after="0" w:line="360" w:lineRule="auto"/>
        <w:jc w:val="both"/>
        <w:rPr>
          <w:rFonts w:ascii="Book Antiqua" w:hAnsi="Book Antiqua"/>
          <w:b/>
          <w:bCs/>
          <w:color w:val="000000" w:themeColor="text1"/>
          <w:sz w:val="24"/>
          <w:szCs w:val="24"/>
          <w:lang w:val="en-US" w:eastAsia="zh-CN"/>
        </w:rPr>
      </w:pPr>
      <w:r w:rsidRPr="00264CB8">
        <w:rPr>
          <w:rFonts w:ascii="Book Antiqua" w:hAnsi="Book Antiqua"/>
          <w:b/>
          <w:color w:val="000000" w:themeColor="text1"/>
          <w:sz w:val="24"/>
          <w:szCs w:val="24"/>
          <w:lang w:val="en-US"/>
        </w:rPr>
        <w:t>Tel</w:t>
      </w:r>
      <w:r w:rsidR="00FA6977" w:rsidRPr="00264CB8">
        <w:rPr>
          <w:rFonts w:ascii="Book Antiqua" w:hAnsi="Book Antiqua"/>
          <w:b/>
          <w:color w:val="000000" w:themeColor="text1"/>
          <w:sz w:val="24"/>
          <w:szCs w:val="24"/>
          <w:lang w:val="en-US" w:eastAsia="zh-CN"/>
        </w:rPr>
        <w:t>ephone</w:t>
      </w:r>
      <w:r w:rsidRPr="00264CB8">
        <w:rPr>
          <w:rFonts w:ascii="Book Antiqua" w:hAnsi="Book Antiqua"/>
          <w:b/>
          <w:color w:val="000000" w:themeColor="text1"/>
          <w:sz w:val="24"/>
          <w:szCs w:val="24"/>
          <w:lang w:val="en-US"/>
        </w:rPr>
        <w:t>:</w:t>
      </w:r>
      <w:r w:rsidRPr="00264CB8">
        <w:rPr>
          <w:rFonts w:ascii="Book Antiqua" w:hAnsi="Book Antiqua"/>
          <w:color w:val="000000" w:themeColor="text1"/>
          <w:sz w:val="24"/>
          <w:szCs w:val="24"/>
          <w:lang w:val="en-US"/>
        </w:rPr>
        <w:t xml:space="preserve"> +30-693</w:t>
      </w:r>
      <w:r w:rsidR="00DB2EBF">
        <w:rPr>
          <w:rFonts w:ascii="Book Antiqua" w:hAnsi="Book Antiqua" w:hint="eastAsia"/>
          <w:color w:val="000000" w:themeColor="text1"/>
          <w:sz w:val="24"/>
          <w:szCs w:val="24"/>
          <w:lang w:val="en-US" w:eastAsia="zh-CN"/>
        </w:rPr>
        <w:t>-</w:t>
      </w:r>
      <w:r w:rsidRPr="00264CB8">
        <w:rPr>
          <w:rFonts w:ascii="Book Antiqua" w:hAnsi="Book Antiqua"/>
          <w:color w:val="000000" w:themeColor="text1"/>
          <w:sz w:val="24"/>
          <w:szCs w:val="24"/>
          <w:lang w:val="en-US"/>
        </w:rPr>
        <w:t>7265675</w:t>
      </w:r>
    </w:p>
    <w:p w:rsidR="00725896" w:rsidRPr="00264CB8" w:rsidRDefault="00725896" w:rsidP="00264CB8">
      <w:pPr>
        <w:autoSpaceDE w:val="0"/>
        <w:autoSpaceDN w:val="0"/>
        <w:adjustRightInd w:val="0"/>
        <w:spacing w:after="0" w:line="360" w:lineRule="auto"/>
        <w:jc w:val="both"/>
        <w:rPr>
          <w:rFonts w:ascii="Book Antiqua" w:hAnsi="Book Antiqua"/>
          <w:bCs/>
          <w:color w:val="000000" w:themeColor="text1"/>
          <w:sz w:val="24"/>
          <w:szCs w:val="24"/>
          <w:lang w:val="en-US" w:eastAsia="zh-CN"/>
        </w:rPr>
      </w:pPr>
      <w:r w:rsidRPr="00264CB8">
        <w:rPr>
          <w:rFonts w:ascii="Book Antiqua" w:hAnsi="Book Antiqua"/>
          <w:b/>
          <w:color w:val="000000" w:themeColor="text1"/>
          <w:sz w:val="24"/>
          <w:szCs w:val="24"/>
          <w:lang w:val="en-US"/>
        </w:rPr>
        <w:t>Fax:</w:t>
      </w:r>
      <w:r w:rsidR="00FA6977" w:rsidRPr="00264CB8">
        <w:rPr>
          <w:rFonts w:ascii="Book Antiqua" w:hAnsi="Book Antiqua"/>
          <w:color w:val="000000" w:themeColor="text1"/>
          <w:sz w:val="24"/>
          <w:szCs w:val="24"/>
          <w:lang w:val="en-US" w:eastAsia="zh-CN"/>
        </w:rPr>
        <w:t xml:space="preserve"> </w:t>
      </w:r>
      <w:r w:rsidRPr="00264CB8">
        <w:rPr>
          <w:rFonts w:ascii="Book Antiqua" w:hAnsi="Book Antiqua"/>
          <w:color w:val="000000" w:themeColor="text1"/>
          <w:sz w:val="24"/>
          <w:szCs w:val="24"/>
          <w:lang w:val="en-US"/>
        </w:rPr>
        <w:t>+30-251</w:t>
      </w:r>
      <w:r w:rsidR="00DB2EBF">
        <w:rPr>
          <w:rFonts w:ascii="Book Antiqua" w:hAnsi="Book Antiqua" w:hint="eastAsia"/>
          <w:color w:val="000000" w:themeColor="text1"/>
          <w:sz w:val="24"/>
          <w:szCs w:val="24"/>
          <w:lang w:val="en-US" w:eastAsia="zh-CN"/>
        </w:rPr>
        <w:t>-</w:t>
      </w:r>
      <w:r w:rsidRPr="00264CB8">
        <w:rPr>
          <w:rFonts w:ascii="Book Antiqua" w:hAnsi="Book Antiqua"/>
          <w:color w:val="000000" w:themeColor="text1"/>
          <w:sz w:val="24"/>
          <w:szCs w:val="24"/>
          <w:lang w:val="en-US"/>
        </w:rPr>
        <w:t>3501559</w:t>
      </w:r>
      <w:r w:rsidR="00FA6977" w:rsidRPr="00264CB8">
        <w:rPr>
          <w:rFonts w:ascii="Book Antiqua" w:hAnsi="Book Antiqua"/>
          <w:bCs/>
          <w:color w:val="000000" w:themeColor="text1"/>
          <w:sz w:val="24"/>
          <w:szCs w:val="24"/>
          <w:lang w:val="en-US" w:eastAsia="zh-CN"/>
        </w:rPr>
        <w:t xml:space="preserve"> </w:t>
      </w:r>
    </w:p>
    <w:p w:rsidR="00264CB8" w:rsidRPr="00264CB8" w:rsidRDefault="00264CB8" w:rsidP="00264CB8">
      <w:pPr>
        <w:autoSpaceDE w:val="0"/>
        <w:autoSpaceDN w:val="0"/>
        <w:adjustRightInd w:val="0"/>
        <w:spacing w:after="0" w:line="360" w:lineRule="auto"/>
        <w:jc w:val="both"/>
        <w:rPr>
          <w:rFonts w:ascii="Book Antiqua" w:hAnsi="Book Antiqua"/>
          <w:bCs/>
          <w:color w:val="000000" w:themeColor="text1"/>
          <w:sz w:val="24"/>
          <w:szCs w:val="24"/>
          <w:lang w:val="en-US" w:eastAsia="zh-CN"/>
        </w:rPr>
      </w:pPr>
    </w:p>
    <w:p w:rsidR="00264CB8" w:rsidRPr="00264CB8" w:rsidRDefault="00264CB8" w:rsidP="00264CB8">
      <w:pPr>
        <w:spacing w:after="0" w:line="360" w:lineRule="auto"/>
        <w:rPr>
          <w:rFonts w:ascii="Book Antiqua" w:hAnsi="Book Antiqua"/>
          <w:color w:val="000000" w:themeColor="text1"/>
          <w:sz w:val="24"/>
          <w:szCs w:val="24"/>
          <w:lang w:eastAsia="zh-CN"/>
        </w:rPr>
      </w:pPr>
      <w:r w:rsidRPr="00264CB8">
        <w:rPr>
          <w:rFonts w:ascii="Book Antiqua" w:hAnsi="Book Antiqua"/>
          <w:b/>
          <w:color w:val="000000" w:themeColor="text1"/>
          <w:sz w:val="24"/>
          <w:szCs w:val="24"/>
        </w:rPr>
        <w:t xml:space="preserve">Received: </w:t>
      </w:r>
      <w:r w:rsidRPr="00264CB8">
        <w:rPr>
          <w:rFonts w:ascii="Book Antiqua" w:hAnsi="Book Antiqua"/>
          <w:color w:val="000000" w:themeColor="text1"/>
          <w:sz w:val="24"/>
          <w:szCs w:val="24"/>
          <w:lang w:eastAsia="zh-CN"/>
        </w:rPr>
        <w:t>March 23, 2015</w:t>
      </w:r>
    </w:p>
    <w:p w:rsidR="00264CB8" w:rsidRPr="00264CB8" w:rsidRDefault="00264CB8" w:rsidP="00264CB8">
      <w:pPr>
        <w:spacing w:after="0" w:line="360" w:lineRule="auto"/>
        <w:rPr>
          <w:rFonts w:ascii="Book Antiqua" w:hAnsi="Book Antiqua"/>
          <w:color w:val="000000" w:themeColor="text1"/>
          <w:sz w:val="24"/>
          <w:szCs w:val="24"/>
          <w:lang w:eastAsia="zh-CN"/>
        </w:rPr>
      </w:pPr>
      <w:r w:rsidRPr="00264CB8">
        <w:rPr>
          <w:rFonts w:ascii="Book Antiqua" w:hAnsi="Book Antiqua"/>
          <w:b/>
          <w:color w:val="000000" w:themeColor="text1"/>
          <w:sz w:val="24"/>
          <w:szCs w:val="24"/>
        </w:rPr>
        <w:t>Peer-review started:</w:t>
      </w:r>
      <w:r w:rsidRPr="00264CB8">
        <w:rPr>
          <w:rFonts w:ascii="Book Antiqua" w:hAnsi="Book Antiqua"/>
          <w:color w:val="000000" w:themeColor="text1"/>
          <w:sz w:val="24"/>
          <w:szCs w:val="24"/>
          <w:lang w:eastAsia="zh-CN"/>
        </w:rPr>
        <w:t xml:space="preserve"> March 26, 2015</w:t>
      </w:r>
    </w:p>
    <w:p w:rsidR="00264CB8" w:rsidRPr="00264CB8" w:rsidRDefault="00264CB8" w:rsidP="00264CB8">
      <w:pPr>
        <w:spacing w:after="0" w:line="360" w:lineRule="auto"/>
        <w:rPr>
          <w:rFonts w:ascii="Book Antiqua" w:hAnsi="Book Antiqua"/>
          <w:color w:val="000000" w:themeColor="text1"/>
          <w:sz w:val="24"/>
          <w:szCs w:val="24"/>
          <w:lang w:eastAsia="zh-CN"/>
        </w:rPr>
      </w:pPr>
      <w:bookmarkStart w:id="18" w:name="OLE_LINK21"/>
      <w:bookmarkStart w:id="19" w:name="OLE_LINK22"/>
      <w:r w:rsidRPr="00264CB8">
        <w:rPr>
          <w:rFonts w:ascii="Book Antiqua" w:hAnsi="Book Antiqua"/>
          <w:b/>
          <w:color w:val="000000" w:themeColor="text1"/>
          <w:sz w:val="24"/>
          <w:szCs w:val="24"/>
        </w:rPr>
        <w:t>First decision:</w:t>
      </w:r>
      <w:r w:rsidRPr="00264CB8">
        <w:rPr>
          <w:rFonts w:ascii="Book Antiqua" w:hAnsi="Book Antiqua"/>
          <w:color w:val="000000" w:themeColor="text1"/>
          <w:sz w:val="24"/>
          <w:szCs w:val="24"/>
          <w:lang w:eastAsia="zh-CN"/>
        </w:rPr>
        <w:t xml:space="preserve"> June 3, 2015</w:t>
      </w:r>
    </w:p>
    <w:bookmarkEnd w:id="18"/>
    <w:bookmarkEnd w:id="19"/>
    <w:p w:rsidR="00264CB8" w:rsidRPr="00264CB8" w:rsidRDefault="00264CB8" w:rsidP="00264CB8">
      <w:pPr>
        <w:spacing w:after="0" w:line="360" w:lineRule="auto"/>
        <w:rPr>
          <w:rFonts w:ascii="Book Antiqua" w:hAnsi="Book Antiqua"/>
          <w:color w:val="000000" w:themeColor="text1"/>
          <w:sz w:val="24"/>
          <w:szCs w:val="24"/>
          <w:lang w:eastAsia="zh-CN"/>
        </w:rPr>
      </w:pPr>
      <w:r w:rsidRPr="00264CB8">
        <w:rPr>
          <w:rFonts w:ascii="Book Antiqua" w:hAnsi="Book Antiqua"/>
          <w:b/>
          <w:color w:val="000000" w:themeColor="text1"/>
          <w:sz w:val="24"/>
          <w:szCs w:val="24"/>
        </w:rPr>
        <w:t xml:space="preserve">Revised: </w:t>
      </w:r>
      <w:r w:rsidRPr="00264CB8">
        <w:rPr>
          <w:rFonts w:ascii="Book Antiqua" w:hAnsi="Book Antiqua"/>
          <w:color w:val="000000" w:themeColor="text1"/>
          <w:sz w:val="24"/>
          <w:szCs w:val="24"/>
          <w:lang w:eastAsia="zh-CN"/>
        </w:rPr>
        <w:t>June 21, 2015</w:t>
      </w:r>
    </w:p>
    <w:p w:rsidR="00264CB8" w:rsidRPr="0094133F" w:rsidRDefault="00264CB8" w:rsidP="0094133F">
      <w:pPr>
        <w:rPr>
          <w:rFonts w:ascii="Book Antiqua" w:hAnsi="Book Antiqua" w:cs="宋体"/>
          <w:sz w:val="24"/>
        </w:rPr>
      </w:pPr>
      <w:r w:rsidRPr="00264CB8">
        <w:rPr>
          <w:rFonts w:ascii="Book Antiqua" w:hAnsi="Book Antiqua"/>
          <w:b/>
          <w:color w:val="000000" w:themeColor="text1"/>
          <w:sz w:val="24"/>
          <w:szCs w:val="24"/>
        </w:rPr>
        <w:t>Accepted:</w:t>
      </w:r>
      <w:r w:rsidR="0094133F" w:rsidRPr="0094133F">
        <w:rPr>
          <w:rFonts w:ascii="Book Antiqua" w:hAnsi="Book Antiqua" w:cs="宋体"/>
          <w:sz w:val="24"/>
        </w:rPr>
        <w:t xml:space="preserve"> </w:t>
      </w:r>
      <w:r w:rsidR="0094133F">
        <w:rPr>
          <w:rFonts w:ascii="Book Antiqua" w:hAnsi="Book Antiqua" w:cs="宋体"/>
          <w:sz w:val="24"/>
        </w:rPr>
        <w:t>July 21</w:t>
      </w:r>
      <w:r w:rsidR="0094133F" w:rsidRPr="00AF30D4">
        <w:rPr>
          <w:rFonts w:ascii="Book Antiqua" w:hAnsi="Book Antiqua" w:cs="宋体"/>
          <w:sz w:val="24"/>
        </w:rPr>
        <w:t>, 2015</w:t>
      </w:r>
      <w:r w:rsidRPr="00264CB8">
        <w:rPr>
          <w:rFonts w:ascii="Book Antiqua" w:hAnsi="Book Antiqua"/>
          <w:b/>
          <w:color w:val="000000" w:themeColor="text1"/>
          <w:sz w:val="24"/>
          <w:szCs w:val="24"/>
        </w:rPr>
        <w:t xml:space="preserve">  </w:t>
      </w:r>
    </w:p>
    <w:p w:rsidR="00264CB8" w:rsidRPr="00264CB8" w:rsidRDefault="00264CB8" w:rsidP="00264CB8">
      <w:pPr>
        <w:spacing w:after="0" w:line="360" w:lineRule="auto"/>
        <w:rPr>
          <w:rFonts w:ascii="Book Antiqua" w:hAnsi="Book Antiqua"/>
          <w:b/>
          <w:color w:val="000000" w:themeColor="text1"/>
          <w:sz w:val="24"/>
          <w:szCs w:val="24"/>
        </w:rPr>
      </w:pPr>
      <w:r w:rsidRPr="00264CB8">
        <w:rPr>
          <w:rFonts w:ascii="Book Antiqua" w:hAnsi="Book Antiqua"/>
          <w:b/>
          <w:color w:val="000000" w:themeColor="text1"/>
          <w:sz w:val="24"/>
          <w:szCs w:val="24"/>
        </w:rPr>
        <w:t>Article in press:</w:t>
      </w:r>
    </w:p>
    <w:p w:rsidR="00264CB8" w:rsidRPr="00264CB8" w:rsidRDefault="00264CB8" w:rsidP="00264CB8">
      <w:pPr>
        <w:spacing w:after="0" w:line="360" w:lineRule="auto"/>
        <w:rPr>
          <w:rFonts w:ascii="Book Antiqua" w:hAnsi="Book Antiqua"/>
          <w:b/>
          <w:color w:val="000000" w:themeColor="text1"/>
          <w:sz w:val="24"/>
          <w:szCs w:val="24"/>
        </w:rPr>
      </w:pPr>
      <w:r w:rsidRPr="00264CB8">
        <w:rPr>
          <w:rFonts w:ascii="Book Antiqua" w:hAnsi="Book Antiqua"/>
          <w:b/>
          <w:color w:val="000000" w:themeColor="text1"/>
          <w:sz w:val="24"/>
          <w:szCs w:val="24"/>
        </w:rPr>
        <w:t xml:space="preserve">Published online: </w:t>
      </w:r>
    </w:p>
    <w:p w:rsidR="00264CB8" w:rsidRPr="00264CB8" w:rsidRDefault="00264CB8" w:rsidP="00264CB8">
      <w:pPr>
        <w:autoSpaceDE w:val="0"/>
        <w:autoSpaceDN w:val="0"/>
        <w:adjustRightInd w:val="0"/>
        <w:spacing w:after="0" w:line="360" w:lineRule="auto"/>
        <w:jc w:val="both"/>
        <w:rPr>
          <w:rFonts w:ascii="Book Antiqua" w:hAnsi="Book Antiqua"/>
          <w:bCs/>
          <w:color w:val="000000" w:themeColor="text1"/>
          <w:sz w:val="24"/>
          <w:szCs w:val="24"/>
          <w:lang w:val="en" w:eastAsia="zh-CN"/>
        </w:rPr>
      </w:pPr>
    </w:p>
    <w:p w:rsidR="00A30A62" w:rsidRPr="00264CB8" w:rsidRDefault="00F6298A" w:rsidP="00264CB8">
      <w:pPr>
        <w:spacing w:after="0"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u w:val="single"/>
          <w:lang w:val="en-US"/>
        </w:rPr>
        <w:br w:type="page"/>
      </w:r>
      <w:r w:rsidRPr="00264CB8">
        <w:rPr>
          <w:rFonts w:ascii="Book Antiqua" w:hAnsi="Book Antiqua"/>
          <w:b/>
          <w:color w:val="000000" w:themeColor="text1"/>
          <w:sz w:val="24"/>
          <w:szCs w:val="24"/>
          <w:lang w:val="en-US"/>
        </w:rPr>
        <w:lastRenderedPageBreak/>
        <w:t>Abstract</w:t>
      </w:r>
      <w:r w:rsidR="00445520" w:rsidRPr="00264CB8">
        <w:rPr>
          <w:rFonts w:ascii="Book Antiqua" w:hAnsi="Book Antiqua"/>
          <w:color w:val="000000" w:themeColor="text1"/>
          <w:sz w:val="24"/>
          <w:szCs w:val="24"/>
          <w:lang w:val="en-US"/>
        </w:rPr>
        <w:t xml:space="preserve"> </w:t>
      </w:r>
    </w:p>
    <w:p w:rsidR="00F6298A" w:rsidRPr="00264CB8" w:rsidRDefault="00F6298A" w:rsidP="00264CB8">
      <w:pPr>
        <w:spacing w:after="0" w:line="360" w:lineRule="auto"/>
        <w:jc w:val="both"/>
        <w:rPr>
          <w:rFonts w:ascii="Book Antiqua" w:hAnsi="Book Antiqua"/>
          <w:color w:val="000000" w:themeColor="text1"/>
          <w:sz w:val="24"/>
          <w:szCs w:val="24"/>
          <w:lang w:val="en-US" w:eastAsia="zh-CN"/>
        </w:rPr>
      </w:pPr>
      <w:r w:rsidRPr="00264CB8">
        <w:rPr>
          <w:rFonts w:ascii="Book Antiqua" w:hAnsi="Book Antiqua"/>
          <w:color w:val="000000" w:themeColor="text1"/>
          <w:sz w:val="24"/>
          <w:szCs w:val="24"/>
          <w:lang w:val="en-US"/>
        </w:rPr>
        <w:t xml:space="preserve">Afferent loop </w:t>
      </w:r>
      <w:r w:rsidR="00911993" w:rsidRPr="00264CB8">
        <w:rPr>
          <w:rFonts w:ascii="Book Antiqua" w:hAnsi="Book Antiqua"/>
          <w:color w:val="000000" w:themeColor="text1"/>
          <w:sz w:val="24"/>
          <w:szCs w:val="24"/>
          <w:lang w:val="en-US"/>
        </w:rPr>
        <w:t>obstruction</w:t>
      </w:r>
      <w:r w:rsidRPr="00264CB8">
        <w:rPr>
          <w:rFonts w:ascii="Book Antiqua" w:hAnsi="Book Antiqua"/>
          <w:color w:val="000000" w:themeColor="text1"/>
          <w:sz w:val="24"/>
          <w:szCs w:val="24"/>
          <w:lang w:val="en-US"/>
        </w:rPr>
        <w:t xml:space="preserve"> is a purely mechanical complication that infrequently occurs following construction of a </w:t>
      </w:r>
      <w:proofErr w:type="spellStart"/>
      <w:r w:rsidRPr="00264CB8">
        <w:rPr>
          <w:rFonts w:ascii="Book Antiqua" w:hAnsi="Book Antiqua"/>
          <w:color w:val="000000" w:themeColor="text1"/>
          <w:sz w:val="24"/>
          <w:szCs w:val="24"/>
          <w:lang w:val="en-US"/>
        </w:rPr>
        <w:t>gastrojejunostomy</w:t>
      </w:r>
      <w:proofErr w:type="spellEnd"/>
      <w:r w:rsidRPr="00264CB8">
        <w:rPr>
          <w:rFonts w:ascii="Book Antiqua" w:hAnsi="Book Antiqua"/>
          <w:color w:val="000000" w:themeColor="text1"/>
          <w:sz w:val="24"/>
          <w:szCs w:val="24"/>
          <w:lang w:val="en-US"/>
        </w:rPr>
        <w:t xml:space="preserve">. The operations most commonly associated with this complication </w:t>
      </w:r>
      <w:r w:rsidR="00911993" w:rsidRPr="00264CB8">
        <w:rPr>
          <w:rFonts w:ascii="Book Antiqua" w:hAnsi="Book Antiqua"/>
          <w:color w:val="000000" w:themeColor="text1"/>
          <w:sz w:val="24"/>
          <w:szCs w:val="24"/>
          <w:lang w:val="en-US"/>
        </w:rPr>
        <w:t>are</w:t>
      </w:r>
      <w:r w:rsidRPr="00264CB8">
        <w:rPr>
          <w:rFonts w:ascii="Book Antiqua" w:hAnsi="Book Antiqua"/>
          <w:color w:val="000000" w:themeColor="text1"/>
          <w:sz w:val="24"/>
          <w:szCs w:val="24"/>
          <w:lang w:val="en-US"/>
        </w:rPr>
        <w:t xml:space="preserve"> gastrectomy with </w:t>
      </w:r>
      <w:proofErr w:type="spellStart"/>
      <w:r w:rsidRPr="00264CB8">
        <w:rPr>
          <w:rFonts w:ascii="Book Antiqua" w:hAnsi="Book Antiqua"/>
          <w:color w:val="000000" w:themeColor="text1"/>
          <w:sz w:val="24"/>
          <w:szCs w:val="24"/>
          <w:lang w:val="en-US"/>
        </w:rPr>
        <w:t>Billroth</w:t>
      </w:r>
      <w:proofErr w:type="spellEnd"/>
      <w:r w:rsidRPr="00264CB8">
        <w:rPr>
          <w:rFonts w:ascii="Book Antiqua" w:hAnsi="Book Antiqua"/>
          <w:color w:val="000000" w:themeColor="text1"/>
          <w:sz w:val="24"/>
          <w:szCs w:val="24"/>
          <w:lang w:val="en-US"/>
        </w:rPr>
        <w:t xml:space="preserve"> II or Roux-en-Y reconstruction, and </w:t>
      </w:r>
      <w:proofErr w:type="spellStart"/>
      <w:r w:rsidRPr="00264CB8">
        <w:rPr>
          <w:rFonts w:ascii="Book Antiqua" w:hAnsi="Book Antiqua"/>
          <w:color w:val="000000" w:themeColor="text1"/>
          <w:sz w:val="24"/>
          <w:szCs w:val="24"/>
          <w:lang w:val="en-US"/>
        </w:rPr>
        <w:t>pancreaticoduodenectomy</w:t>
      </w:r>
      <w:proofErr w:type="spellEnd"/>
      <w:r w:rsidRPr="00264CB8">
        <w:rPr>
          <w:rFonts w:ascii="Book Antiqua" w:hAnsi="Book Antiqua"/>
          <w:color w:val="000000" w:themeColor="text1"/>
          <w:sz w:val="24"/>
          <w:szCs w:val="24"/>
          <w:lang w:val="en-US"/>
        </w:rPr>
        <w:t xml:space="preserve"> with conventional loop or Roux-en-Y reconstruction. </w:t>
      </w:r>
      <w:r w:rsidRPr="00264CB8">
        <w:rPr>
          <w:rFonts w:ascii="Book Antiqua" w:eastAsia="Times New Roman" w:hAnsi="Book Antiqua"/>
          <w:color w:val="000000" w:themeColor="text1"/>
          <w:kern w:val="0"/>
          <w:sz w:val="24"/>
          <w:szCs w:val="24"/>
          <w:lang w:val="en-US" w:eastAsia="el-GR"/>
        </w:rPr>
        <w:t xml:space="preserve">Etiology </w:t>
      </w:r>
      <w:r w:rsidR="00911993" w:rsidRPr="00264CB8">
        <w:rPr>
          <w:rFonts w:ascii="Book Antiqua" w:eastAsia="Times New Roman" w:hAnsi="Book Antiqua"/>
          <w:color w:val="000000" w:themeColor="text1"/>
          <w:kern w:val="0"/>
          <w:sz w:val="24"/>
          <w:szCs w:val="24"/>
          <w:lang w:val="en-US" w:eastAsia="el-GR"/>
        </w:rPr>
        <w:t xml:space="preserve">of afferent loop obstruction </w:t>
      </w:r>
      <w:r w:rsidRPr="00264CB8">
        <w:rPr>
          <w:rFonts w:ascii="Book Antiqua" w:eastAsia="Times New Roman" w:hAnsi="Book Antiqua"/>
          <w:color w:val="000000" w:themeColor="text1"/>
          <w:kern w:val="0"/>
          <w:sz w:val="24"/>
          <w:szCs w:val="24"/>
          <w:lang w:val="en-US" w:eastAsia="el-GR"/>
        </w:rPr>
        <w:t>inc</w:t>
      </w:r>
      <w:r w:rsidR="005B4DAE" w:rsidRPr="00264CB8">
        <w:rPr>
          <w:rFonts w:ascii="Book Antiqua" w:eastAsia="Times New Roman" w:hAnsi="Book Antiqua"/>
          <w:color w:val="000000" w:themeColor="text1"/>
          <w:kern w:val="0"/>
          <w:sz w:val="24"/>
          <w:szCs w:val="24"/>
          <w:lang w:val="en-US" w:eastAsia="el-GR"/>
        </w:rPr>
        <w:t>ludes</w:t>
      </w:r>
      <w:r w:rsidR="00911993" w:rsidRPr="00264CB8">
        <w:rPr>
          <w:rFonts w:ascii="Book Antiqua" w:eastAsia="Times New Roman" w:hAnsi="Book Antiqua"/>
          <w:color w:val="000000" w:themeColor="text1"/>
          <w:kern w:val="0"/>
          <w:sz w:val="24"/>
          <w:szCs w:val="24"/>
          <w:lang w:val="en-US" w:eastAsia="el-GR"/>
        </w:rPr>
        <w:t>:</w:t>
      </w:r>
      <w:r w:rsidR="005B4DAE" w:rsidRPr="00264CB8">
        <w:rPr>
          <w:rFonts w:ascii="Book Antiqua" w:eastAsia="Times New Roman" w:hAnsi="Book Antiqua"/>
          <w:color w:val="000000" w:themeColor="text1"/>
          <w:kern w:val="0"/>
          <w:sz w:val="24"/>
          <w:szCs w:val="24"/>
          <w:lang w:val="en-US" w:eastAsia="el-GR"/>
        </w:rPr>
        <w:t xml:space="preserve"> </w:t>
      </w:r>
      <w:r w:rsidR="00911993" w:rsidRPr="00264CB8">
        <w:rPr>
          <w:rFonts w:ascii="Book Antiqua" w:eastAsia="Times New Roman" w:hAnsi="Book Antiqua"/>
          <w:color w:val="000000" w:themeColor="text1"/>
          <w:kern w:val="0"/>
          <w:sz w:val="24"/>
          <w:szCs w:val="24"/>
          <w:lang w:val="en-US" w:eastAsia="el-GR"/>
        </w:rPr>
        <w:t>(</w:t>
      </w:r>
      <w:r w:rsidR="00306D80" w:rsidRPr="00264CB8">
        <w:rPr>
          <w:rFonts w:ascii="Book Antiqua" w:hAnsi="Book Antiqua"/>
          <w:color w:val="000000" w:themeColor="text1"/>
          <w:kern w:val="0"/>
          <w:sz w:val="24"/>
          <w:szCs w:val="24"/>
          <w:lang w:val="en-US" w:eastAsia="zh-CN"/>
        </w:rPr>
        <w:t>1</w:t>
      </w:r>
      <w:r w:rsidR="00911993" w:rsidRPr="00264CB8">
        <w:rPr>
          <w:rFonts w:ascii="Book Antiqua" w:eastAsia="Times New Roman" w:hAnsi="Book Antiqua"/>
          <w:color w:val="000000" w:themeColor="text1"/>
          <w:kern w:val="0"/>
          <w:sz w:val="24"/>
          <w:szCs w:val="24"/>
          <w:lang w:val="en-US" w:eastAsia="el-GR"/>
        </w:rPr>
        <w:t xml:space="preserve">) </w:t>
      </w:r>
      <w:r w:rsidR="005B4DAE" w:rsidRPr="00264CB8">
        <w:rPr>
          <w:rFonts w:ascii="Book Antiqua" w:eastAsia="Times New Roman" w:hAnsi="Book Antiqua"/>
          <w:color w:val="000000" w:themeColor="text1"/>
          <w:kern w:val="0"/>
          <w:sz w:val="24"/>
          <w:szCs w:val="24"/>
          <w:lang w:val="en-US" w:eastAsia="el-GR"/>
        </w:rPr>
        <w:t>entrapment, compression and</w:t>
      </w:r>
      <w:r w:rsidRPr="00264CB8">
        <w:rPr>
          <w:rFonts w:ascii="Book Antiqua" w:eastAsia="Times New Roman" w:hAnsi="Book Antiqua"/>
          <w:color w:val="000000" w:themeColor="text1"/>
          <w:kern w:val="0"/>
          <w:sz w:val="24"/>
          <w:szCs w:val="24"/>
          <w:lang w:val="en-US" w:eastAsia="el-GR"/>
        </w:rPr>
        <w:t xml:space="preserve"> kinking by postoperative adhesions</w:t>
      </w:r>
      <w:r w:rsidR="00911993" w:rsidRPr="00264CB8">
        <w:rPr>
          <w:rFonts w:ascii="Book Antiqua" w:eastAsia="Times New Roman" w:hAnsi="Book Antiqua"/>
          <w:color w:val="000000" w:themeColor="text1"/>
          <w:kern w:val="0"/>
          <w:sz w:val="24"/>
          <w:szCs w:val="24"/>
          <w:lang w:val="en-US" w:eastAsia="el-GR"/>
        </w:rPr>
        <w:t>; (</w:t>
      </w:r>
      <w:r w:rsidR="00306D80" w:rsidRPr="00264CB8">
        <w:rPr>
          <w:rFonts w:ascii="Book Antiqua" w:hAnsi="Book Antiqua"/>
          <w:color w:val="000000" w:themeColor="text1"/>
          <w:kern w:val="0"/>
          <w:sz w:val="24"/>
          <w:szCs w:val="24"/>
          <w:lang w:val="en-US" w:eastAsia="zh-CN"/>
        </w:rPr>
        <w:t>2</w:t>
      </w:r>
      <w:r w:rsidR="00911993" w:rsidRPr="00264CB8">
        <w:rPr>
          <w:rFonts w:ascii="Book Antiqua" w:eastAsia="Times New Roman" w:hAnsi="Book Antiqua"/>
          <w:color w:val="000000" w:themeColor="text1"/>
          <w:kern w:val="0"/>
          <w:sz w:val="24"/>
          <w:szCs w:val="24"/>
          <w:lang w:val="en-US" w:eastAsia="el-GR"/>
        </w:rPr>
        <w:t>)</w:t>
      </w:r>
      <w:r w:rsidR="005B4DAE" w:rsidRPr="00264CB8">
        <w:rPr>
          <w:rFonts w:ascii="Book Antiqua" w:eastAsia="Times New Roman" w:hAnsi="Book Antiqua"/>
          <w:color w:val="000000" w:themeColor="text1"/>
          <w:kern w:val="0"/>
          <w:sz w:val="24"/>
          <w:szCs w:val="24"/>
          <w:lang w:val="en-US" w:eastAsia="el-GR"/>
        </w:rPr>
        <w:t xml:space="preserve"> </w:t>
      </w:r>
      <w:r w:rsidRPr="00264CB8">
        <w:rPr>
          <w:rFonts w:ascii="Book Antiqua" w:eastAsia="Times New Roman" w:hAnsi="Book Antiqua"/>
          <w:color w:val="000000" w:themeColor="text1"/>
          <w:kern w:val="0"/>
          <w:sz w:val="24"/>
          <w:szCs w:val="24"/>
          <w:lang w:val="en-US" w:eastAsia="el-GR"/>
        </w:rPr>
        <w:t>internal hernia</w:t>
      </w:r>
      <w:r w:rsidR="005B4DAE" w:rsidRPr="00264CB8">
        <w:rPr>
          <w:rFonts w:ascii="Book Antiqua" w:eastAsia="Times New Roman" w:hAnsi="Book Antiqua"/>
          <w:color w:val="000000" w:themeColor="text1"/>
          <w:kern w:val="0"/>
          <w:sz w:val="24"/>
          <w:szCs w:val="24"/>
          <w:lang w:val="en-US" w:eastAsia="el-GR"/>
        </w:rPr>
        <w:t xml:space="preserve">tion, volvulus and </w:t>
      </w:r>
      <w:r w:rsidRPr="00264CB8">
        <w:rPr>
          <w:rFonts w:ascii="Book Antiqua" w:eastAsia="Times New Roman" w:hAnsi="Book Antiqua"/>
          <w:color w:val="000000" w:themeColor="text1"/>
          <w:kern w:val="0"/>
          <w:sz w:val="24"/>
          <w:szCs w:val="24"/>
          <w:lang w:val="en-US" w:eastAsia="el-GR"/>
        </w:rPr>
        <w:t>intussusception</w:t>
      </w:r>
      <w:r w:rsidR="00911993" w:rsidRPr="00264CB8">
        <w:rPr>
          <w:rFonts w:ascii="Book Antiqua" w:eastAsia="Times New Roman" w:hAnsi="Book Antiqua"/>
          <w:color w:val="000000" w:themeColor="text1"/>
          <w:kern w:val="0"/>
          <w:sz w:val="24"/>
          <w:szCs w:val="24"/>
          <w:lang w:val="en-US" w:eastAsia="el-GR"/>
        </w:rPr>
        <w:t>; (</w:t>
      </w:r>
      <w:r w:rsidR="00306D80" w:rsidRPr="00264CB8">
        <w:rPr>
          <w:rFonts w:ascii="Book Antiqua" w:hAnsi="Book Antiqua"/>
          <w:color w:val="000000" w:themeColor="text1"/>
          <w:kern w:val="0"/>
          <w:sz w:val="24"/>
          <w:szCs w:val="24"/>
          <w:lang w:val="en-US" w:eastAsia="zh-CN"/>
        </w:rPr>
        <w:t>3</w:t>
      </w:r>
      <w:r w:rsidR="00911993" w:rsidRPr="00264CB8">
        <w:rPr>
          <w:rFonts w:ascii="Book Antiqua" w:eastAsia="Times New Roman" w:hAnsi="Book Antiqua"/>
          <w:color w:val="000000" w:themeColor="text1"/>
          <w:kern w:val="0"/>
          <w:sz w:val="24"/>
          <w:szCs w:val="24"/>
          <w:lang w:val="en-US" w:eastAsia="el-GR"/>
        </w:rPr>
        <w:t>)</w:t>
      </w:r>
      <w:r w:rsidR="00051152" w:rsidRPr="00264CB8">
        <w:rPr>
          <w:rFonts w:ascii="Book Antiqua" w:eastAsia="Times New Roman" w:hAnsi="Book Antiqua"/>
          <w:color w:val="000000" w:themeColor="text1"/>
          <w:kern w:val="0"/>
          <w:sz w:val="24"/>
          <w:szCs w:val="24"/>
          <w:lang w:val="en-US" w:eastAsia="el-GR"/>
        </w:rPr>
        <w:t xml:space="preserve"> </w:t>
      </w:r>
      <w:r w:rsidR="00911993" w:rsidRPr="00264CB8">
        <w:rPr>
          <w:rFonts w:ascii="Book Antiqua" w:eastAsia="Times New Roman" w:hAnsi="Book Antiqua"/>
          <w:color w:val="000000" w:themeColor="text1"/>
          <w:kern w:val="0"/>
          <w:sz w:val="24"/>
          <w:szCs w:val="24"/>
          <w:lang w:val="en-US" w:eastAsia="el-GR"/>
        </w:rPr>
        <w:t xml:space="preserve">stenosis </w:t>
      </w:r>
      <w:r w:rsidRPr="00264CB8">
        <w:rPr>
          <w:rFonts w:ascii="Book Antiqua" w:eastAsia="Times New Roman" w:hAnsi="Book Antiqua"/>
          <w:color w:val="000000" w:themeColor="text1"/>
          <w:kern w:val="0"/>
          <w:sz w:val="24"/>
          <w:szCs w:val="24"/>
          <w:lang w:val="en-US" w:eastAsia="el-GR"/>
        </w:rPr>
        <w:t>due to ulceration</w:t>
      </w:r>
      <w:hyperlink r:id="rId8" w:history="1">
        <w:r w:rsidRPr="00264CB8">
          <w:rPr>
            <w:rFonts w:ascii="Book Antiqua" w:eastAsia="Times New Roman" w:hAnsi="Book Antiqua"/>
            <w:color w:val="000000" w:themeColor="text1"/>
            <w:kern w:val="0"/>
            <w:sz w:val="24"/>
            <w:szCs w:val="24"/>
            <w:vertAlign w:val="superscript"/>
            <w:lang w:val="en-US" w:eastAsia="el-GR"/>
          </w:rPr>
          <w:t xml:space="preserve"> </w:t>
        </w:r>
        <w:r w:rsidRPr="00264CB8">
          <w:rPr>
            <w:rFonts w:ascii="Book Antiqua" w:eastAsia="Times New Roman" w:hAnsi="Book Antiqua"/>
            <w:color w:val="000000" w:themeColor="text1"/>
            <w:kern w:val="0"/>
            <w:sz w:val="24"/>
            <w:szCs w:val="24"/>
            <w:lang w:val="en-US" w:eastAsia="el-GR"/>
          </w:rPr>
          <w:t>at</w:t>
        </w:r>
        <w:r w:rsidR="00911993" w:rsidRPr="00264CB8">
          <w:rPr>
            <w:rFonts w:ascii="Book Antiqua" w:eastAsia="Times New Roman" w:hAnsi="Book Antiqua"/>
            <w:color w:val="000000" w:themeColor="text1"/>
            <w:kern w:val="0"/>
            <w:sz w:val="24"/>
            <w:szCs w:val="24"/>
            <w:lang w:val="en-US" w:eastAsia="el-GR"/>
          </w:rPr>
          <w:t xml:space="preserve"> the gastrojejunostomy site</w:t>
        </w:r>
        <w:r w:rsidR="007E555D" w:rsidRPr="00264CB8">
          <w:rPr>
            <w:rFonts w:ascii="Book Antiqua" w:eastAsia="Times New Roman" w:hAnsi="Book Antiqua"/>
            <w:color w:val="000000" w:themeColor="text1"/>
            <w:kern w:val="0"/>
            <w:sz w:val="24"/>
            <w:szCs w:val="24"/>
            <w:lang w:val="en-US" w:eastAsia="el-GR"/>
          </w:rPr>
          <w:t xml:space="preserve"> </w:t>
        </w:r>
        <w:r w:rsidR="002518E0" w:rsidRPr="00264CB8">
          <w:rPr>
            <w:rFonts w:ascii="Book Antiqua" w:eastAsia="Times New Roman" w:hAnsi="Book Antiqua"/>
            <w:color w:val="000000" w:themeColor="text1"/>
            <w:kern w:val="0"/>
            <w:sz w:val="24"/>
            <w:szCs w:val="24"/>
            <w:lang w:val="en-US" w:eastAsia="el-GR"/>
          </w:rPr>
          <w:t>and</w:t>
        </w:r>
        <w:r w:rsidR="007E555D" w:rsidRPr="00264CB8">
          <w:rPr>
            <w:rFonts w:ascii="Book Antiqua" w:eastAsia="Times New Roman" w:hAnsi="Book Antiqua"/>
            <w:color w:val="000000" w:themeColor="text1"/>
            <w:kern w:val="0"/>
            <w:sz w:val="24"/>
            <w:szCs w:val="24"/>
            <w:lang w:val="en-US" w:eastAsia="el-GR"/>
          </w:rPr>
          <w:t xml:space="preserve"> radiation enteritis</w:t>
        </w:r>
        <w:r w:rsidR="00051152" w:rsidRPr="00264CB8">
          <w:rPr>
            <w:rFonts w:ascii="Book Antiqua" w:eastAsia="Times New Roman" w:hAnsi="Book Antiqua"/>
            <w:color w:val="000000" w:themeColor="text1"/>
            <w:kern w:val="0"/>
            <w:sz w:val="24"/>
            <w:szCs w:val="24"/>
            <w:lang w:val="en-US" w:eastAsia="el-GR"/>
          </w:rPr>
          <w:t xml:space="preserve"> of the afferent loop</w:t>
        </w:r>
        <w:r w:rsidR="00911993" w:rsidRPr="00264CB8">
          <w:rPr>
            <w:rFonts w:ascii="Book Antiqua" w:eastAsia="Times New Roman" w:hAnsi="Book Antiqua"/>
            <w:color w:val="000000" w:themeColor="text1"/>
            <w:kern w:val="0"/>
            <w:sz w:val="24"/>
            <w:szCs w:val="24"/>
            <w:lang w:val="en-US" w:eastAsia="el-GR"/>
          </w:rPr>
          <w:t>; (</w:t>
        </w:r>
        <w:r w:rsidR="00306D80" w:rsidRPr="00264CB8">
          <w:rPr>
            <w:rFonts w:ascii="Book Antiqua" w:hAnsi="Book Antiqua"/>
            <w:color w:val="000000" w:themeColor="text1"/>
            <w:kern w:val="0"/>
            <w:sz w:val="24"/>
            <w:szCs w:val="24"/>
            <w:lang w:val="en-US" w:eastAsia="zh-CN"/>
          </w:rPr>
          <w:t>4</w:t>
        </w:r>
        <w:r w:rsidR="00911993" w:rsidRPr="00264CB8">
          <w:rPr>
            <w:rFonts w:ascii="Book Antiqua" w:eastAsia="Times New Roman" w:hAnsi="Book Antiqua"/>
            <w:color w:val="000000" w:themeColor="text1"/>
            <w:kern w:val="0"/>
            <w:sz w:val="24"/>
            <w:szCs w:val="24"/>
            <w:lang w:val="en-US" w:eastAsia="el-GR"/>
          </w:rPr>
          <w:t>)</w:t>
        </w:r>
        <w:r w:rsidRPr="00264CB8">
          <w:rPr>
            <w:rFonts w:ascii="Book Antiqua" w:eastAsia="Times New Roman" w:hAnsi="Book Antiqua"/>
            <w:color w:val="000000" w:themeColor="text1"/>
            <w:kern w:val="0"/>
            <w:sz w:val="24"/>
            <w:szCs w:val="24"/>
            <w:vertAlign w:val="superscript"/>
            <w:lang w:val="en-US" w:eastAsia="el-GR"/>
          </w:rPr>
          <w:t xml:space="preserve"> </w:t>
        </w:r>
      </w:hyperlink>
      <w:r w:rsidR="00911993" w:rsidRPr="00264CB8">
        <w:rPr>
          <w:rFonts w:ascii="Book Antiqua" w:hAnsi="Book Antiqua"/>
          <w:color w:val="000000" w:themeColor="text1"/>
          <w:sz w:val="24"/>
          <w:szCs w:val="24"/>
          <w:lang w:val="en-US"/>
        </w:rPr>
        <w:t xml:space="preserve">cancer </w:t>
      </w:r>
      <w:r w:rsidRPr="00264CB8">
        <w:rPr>
          <w:rFonts w:ascii="Book Antiqua" w:eastAsia="Times New Roman" w:hAnsi="Book Antiqua"/>
          <w:color w:val="000000" w:themeColor="text1"/>
          <w:kern w:val="0"/>
          <w:sz w:val="24"/>
          <w:szCs w:val="24"/>
          <w:lang w:val="en-US" w:eastAsia="el-GR"/>
        </w:rPr>
        <w:t>recurrence</w:t>
      </w:r>
      <w:r w:rsidR="00911993" w:rsidRPr="00264CB8">
        <w:rPr>
          <w:rFonts w:ascii="Book Antiqua" w:eastAsia="Times New Roman" w:hAnsi="Book Antiqua"/>
          <w:color w:val="000000" w:themeColor="text1"/>
          <w:kern w:val="0"/>
          <w:sz w:val="24"/>
          <w:szCs w:val="24"/>
          <w:lang w:val="en-US" w:eastAsia="el-GR"/>
        </w:rPr>
        <w:t>;</w:t>
      </w:r>
      <w:r w:rsidR="00306D80" w:rsidRPr="00264CB8">
        <w:rPr>
          <w:rFonts w:ascii="Book Antiqua" w:hAnsi="Book Antiqua"/>
          <w:color w:val="000000" w:themeColor="text1"/>
          <w:kern w:val="0"/>
          <w:sz w:val="24"/>
          <w:szCs w:val="24"/>
          <w:lang w:val="en-US" w:eastAsia="zh-CN"/>
        </w:rPr>
        <w:t xml:space="preserve"> and</w:t>
      </w:r>
      <w:r w:rsidR="00306D80" w:rsidRPr="00264CB8">
        <w:rPr>
          <w:rFonts w:ascii="Book Antiqua" w:eastAsia="Times New Roman" w:hAnsi="Book Antiqua"/>
          <w:color w:val="000000" w:themeColor="text1"/>
          <w:kern w:val="0"/>
          <w:sz w:val="24"/>
          <w:szCs w:val="24"/>
          <w:lang w:val="en-US" w:eastAsia="el-GR"/>
        </w:rPr>
        <w:t xml:space="preserve"> </w:t>
      </w:r>
      <w:r w:rsidR="00911993" w:rsidRPr="00264CB8">
        <w:rPr>
          <w:rFonts w:ascii="Book Antiqua" w:eastAsia="Times New Roman" w:hAnsi="Book Antiqua"/>
          <w:color w:val="000000" w:themeColor="text1"/>
          <w:kern w:val="0"/>
          <w:sz w:val="24"/>
          <w:szCs w:val="24"/>
          <w:lang w:val="en-US" w:eastAsia="el-GR"/>
        </w:rPr>
        <w:t>(</w:t>
      </w:r>
      <w:r w:rsidR="00306D80" w:rsidRPr="00264CB8">
        <w:rPr>
          <w:rFonts w:ascii="Book Antiqua" w:hAnsi="Book Antiqua"/>
          <w:color w:val="000000" w:themeColor="text1"/>
          <w:kern w:val="0"/>
          <w:sz w:val="24"/>
          <w:szCs w:val="24"/>
          <w:lang w:val="en-US" w:eastAsia="zh-CN"/>
        </w:rPr>
        <w:t>5</w:t>
      </w:r>
      <w:r w:rsidR="00911993" w:rsidRPr="00264CB8">
        <w:rPr>
          <w:rFonts w:ascii="Book Antiqua" w:eastAsia="Times New Roman" w:hAnsi="Book Antiqua"/>
          <w:color w:val="000000" w:themeColor="text1"/>
          <w:kern w:val="0"/>
          <w:sz w:val="24"/>
          <w:szCs w:val="24"/>
          <w:lang w:val="en-US" w:eastAsia="el-GR"/>
        </w:rPr>
        <w:t xml:space="preserve">) </w:t>
      </w:r>
      <w:proofErr w:type="spellStart"/>
      <w:r w:rsidR="00911993" w:rsidRPr="00264CB8">
        <w:rPr>
          <w:rFonts w:ascii="Book Antiqua" w:eastAsia="Times New Roman" w:hAnsi="Book Antiqua"/>
          <w:color w:val="000000" w:themeColor="text1"/>
          <w:kern w:val="0"/>
          <w:sz w:val="24"/>
          <w:szCs w:val="24"/>
          <w:lang w:val="en-US" w:eastAsia="el-GR"/>
        </w:rPr>
        <w:t>enteroliths</w:t>
      </w:r>
      <w:proofErr w:type="spellEnd"/>
      <w:r w:rsidR="00911993" w:rsidRPr="00264CB8">
        <w:rPr>
          <w:rFonts w:ascii="Book Antiqua" w:eastAsia="Times New Roman" w:hAnsi="Book Antiqua"/>
          <w:color w:val="000000" w:themeColor="text1"/>
          <w:kern w:val="0"/>
          <w:sz w:val="24"/>
          <w:szCs w:val="24"/>
          <w:lang w:val="en-US" w:eastAsia="el-GR"/>
        </w:rPr>
        <w:t>, bezoars and foreign bodies</w:t>
      </w:r>
      <w:r w:rsidRPr="00264CB8">
        <w:rPr>
          <w:rFonts w:ascii="Book Antiqua" w:eastAsia="Times New Roman" w:hAnsi="Book Antiqua"/>
          <w:color w:val="000000" w:themeColor="text1"/>
          <w:kern w:val="0"/>
          <w:sz w:val="24"/>
          <w:szCs w:val="24"/>
          <w:lang w:val="en-US" w:eastAsia="el-GR"/>
        </w:rPr>
        <w:t>.</w:t>
      </w:r>
      <w:r w:rsidRPr="00264CB8">
        <w:rPr>
          <w:rFonts w:ascii="Book Antiqua" w:hAnsi="Book Antiqua"/>
          <w:color w:val="000000" w:themeColor="text1"/>
          <w:sz w:val="24"/>
          <w:szCs w:val="24"/>
          <w:lang w:val="en-US"/>
        </w:rPr>
        <w:t xml:space="preserve"> Acute afferent loop </w:t>
      </w:r>
      <w:r w:rsidR="00911993" w:rsidRPr="00264CB8">
        <w:rPr>
          <w:rFonts w:ascii="Book Antiqua" w:hAnsi="Book Antiqua"/>
          <w:color w:val="000000" w:themeColor="text1"/>
          <w:sz w:val="24"/>
          <w:szCs w:val="24"/>
          <w:lang w:val="en-US"/>
        </w:rPr>
        <w:t>obstruction</w:t>
      </w:r>
      <w:r w:rsidRPr="00264CB8">
        <w:rPr>
          <w:rFonts w:ascii="Book Antiqua" w:hAnsi="Book Antiqua"/>
          <w:color w:val="000000" w:themeColor="text1"/>
          <w:sz w:val="24"/>
          <w:szCs w:val="24"/>
          <w:lang w:val="en-US"/>
        </w:rPr>
        <w:t xml:space="preserve"> </w:t>
      </w:r>
      <w:r w:rsidR="00911993" w:rsidRPr="00264CB8">
        <w:rPr>
          <w:rFonts w:ascii="Book Antiqua" w:hAnsi="Book Antiqua"/>
          <w:color w:val="000000" w:themeColor="text1"/>
          <w:sz w:val="24"/>
          <w:szCs w:val="24"/>
          <w:lang w:val="en-US"/>
        </w:rPr>
        <w:t>is associated with</w:t>
      </w:r>
      <w:r w:rsidRPr="00264CB8">
        <w:rPr>
          <w:rFonts w:ascii="Book Antiqua" w:hAnsi="Book Antiqua"/>
          <w:color w:val="000000" w:themeColor="text1"/>
          <w:sz w:val="24"/>
          <w:szCs w:val="24"/>
          <w:lang w:val="en-US"/>
        </w:rPr>
        <w:t xml:space="preserve"> complete obstruction of the afferent loop</w:t>
      </w:r>
      <w:r w:rsidR="00D504AE" w:rsidRPr="00264CB8">
        <w:rPr>
          <w:rFonts w:ascii="Book Antiqua" w:hAnsi="Book Antiqua"/>
          <w:color w:val="000000" w:themeColor="text1"/>
          <w:sz w:val="24"/>
          <w:szCs w:val="24"/>
          <w:lang w:val="en-US"/>
        </w:rPr>
        <w:t xml:space="preserve"> and represents a </w:t>
      </w:r>
      <w:r w:rsidR="002E4B8A" w:rsidRPr="00264CB8">
        <w:rPr>
          <w:rFonts w:ascii="Book Antiqua" w:hAnsi="Book Antiqua"/>
          <w:color w:val="000000" w:themeColor="text1"/>
          <w:sz w:val="24"/>
          <w:szCs w:val="24"/>
          <w:lang w:val="en-US"/>
        </w:rPr>
        <w:t>surgical emergency</w:t>
      </w:r>
      <w:r w:rsidR="00911993" w:rsidRPr="00264CB8">
        <w:rPr>
          <w:rFonts w:ascii="Book Antiqua" w:hAnsi="Book Antiqua"/>
          <w:color w:val="000000" w:themeColor="text1"/>
          <w:sz w:val="24"/>
          <w:szCs w:val="24"/>
          <w:lang w:val="en-US"/>
        </w:rPr>
        <w:t>, whereas chronic afferent loop obstruction</w:t>
      </w:r>
      <w:r w:rsidRPr="00264CB8">
        <w:rPr>
          <w:rFonts w:ascii="Book Antiqua" w:hAnsi="Book Antiqua"/>
          <w:color w:val="000000" w:themeColor="text1"/>
          <w:sz w:val="24"/>
          <w:szCs w:val="24"/>
          <w:lang w:val="en-US"/>
        </w:rPr>
        <w:t xml:space="preserve"> is associated with partial obstruction. Abdominal </w:t>
      </w:r>
      <w:r w:rsidR="00252A2E" w:rsidRPr="00252A2E">
        <w:rPr>
          <w:rFonts w:ascii="Book Antiqua" w:hAnsi="Book Antiqua"/>
          <w:color w:val="000000" w:themeColor="text1"/>
          <w:sz w:val="24"/>
          <w:szCs w:val="24"/>
          <w:lang w:val="en-US"/>
        </w:rPr>
        <w:t xml:space="preserve">multiple detector computed tomography (MDCT) </w:t>
      </w:r>
      <w:r w:rsidRPr="00264CB8">
        <w:rPr>
          <w:rFonts w:ascii="Book Antiqua" w:hAnsi="Book Antiqua"/>
          <w:color w:val="000000" w:themeColor="text1"/>
          <w:sz w:val="24"/>
          <w:szCs w:val="24"/>
          <w:lang w:val="en-US"/>
        </w:rPr>
        <w:t>is t</w:t>
      </w:r>
      <w:r w:rsidR="00911993" w:rsidRPr="00264CB8">
        <w:rPr>
          <w:rFonts w:ascii="Book Antiqua" w:hAnsi="Book Antiqua"/>
          <w:color w:val="000000" w:themeColor="text1"/>
          <w:sz w:val="24"/>
          <w:szCs w:val="24"/>
          <w:lang w:val="en-US"/>
        </w:rPr>
        <w:t xml:space="preserve">he </w:t>
      </w:r>
      <w:r w:rsidR="007E555D" w:rsidRPr="00264CB8">
        <w:rPr>
          <w:rFonts w:ascii="Book Antiqua" w:hAnsi="Book Antiqua"/>
          <w:color w:val="000000" w:themeColor="text1"/>
          <w:sz w:val="24"/>
          <w:szCs w:val="24"/>
          <w:lang w:val="en-US"/>
        </w:rPr>
        <w:t>diagnostic</w:t>
      </w:r>
      <w:r w:rsidR="00911993" w:rsidRPr="00264CB8">
        <w:rPr>
          <w:rFonts w:ascii="Book Antiqua" w:hAnsi="Book Antiqua"/>
          <w:color w:val="000000" w:themeColor="text1"/>
          <w:sz w:val="24"/>
          <w:szCs w:val="24"/>
          <w:lang w:val="en-US"/>
        </w:rPr>
        <w:t xml:space="preserve"> study of choice. </w:t>
      </w:r>
      <w:r w:rsidR="002E4B8A" w:rsidRPr="00264CB8">
        <w:rPr>
          <w:rFonts w:ascii="Book Antiqua" w:hAnsi="Book Antiqua"/>
          <w:color w:val="000000" w:themeColor="text1"/>
          <w:sz w:val="24"/>
          <w:szCs w:val="24"/>
          <w:lang w:val="en-US"/>
        </w:rPr>
        <w:t xml:space="preserve">CT appearance of </w:t>
      </w:r>
      <w:r w:rsidR="00ED1A9E" w:rsidRPr="00264CB8">
        <w:rPr>
          <w:rFonts w:ascii="Book Antiqua" w:hAnsi="Book Antiqua"/>
          <w:color w:val="000000" w:themeColor="text1"/>
          <w:sz w:val="24"/>
          <w:szCs w:val="24"/>
          <w:lang w:val="en-US"/>
        </w:rPr>
        <w:t xml:space="preserve">the obstructed afferent loop consists of </w:t>
      </w:r>
      <w:r w:rsidR="002E4B8A" w:rsidRPr="00264CB8">
        <w:rPr>
          <w:rFonts w:ascii="Book Antiqua" w:hAnsi="Book Antiqua"/>
          <w:color w:val="000000" w:themeColor="text1"/>
          <w:sz w:val="24"/>
          <w:szCs w:val="24"/>
          <w:lang w:val="en-US"/>
        </w:rPr>
        <w:t xml:space="preserve">a C-shaped, fluid-filled tubular mass located in the midline between the abdominal aorta and the superior mesenteric artery with </w:t>
      </w:r>
      <w:proofErr w:type="spellStart"/>
      <w:r w:rsidR="002E4B8A" w:rsidRPr="00264CB8">
        <w:rPr>
          <w:rFonts w:ascii="Book Antiqua" w:hAnsi="Book Antiqua"/>
          <w:color w:val="000000" w:themeColor="text1"/>
          <w:sz w:val="24"/>
          <w:szCs w:val="24"/>
          <w:lang w:val="en-US"/>
        </w:rPr>
        <w:t>valvulae</w:t>
      </w:r>
      <w:proofErr w:type="spellEnd"/>
      <w:r w:rsidR="002E4B8A" w:rsidRPr="00264CB8">
        <w:rPr>
          <w:rFonts w:ascii="Book Antiqua" w:hAnsi="Book Antiqua"/>
          <w:color w:val="000000" w:themeColor="text1"/>
          <w:sz w:val="24"/>
          <w:szCs w:val="24"/>
          <w:lang w:val="en-US"/>
        </w:rPr>
        <w:t xml:space="preserve"> </w:t>
      </w:r>
      <w:proofErr w:type="spellStart"/>
      <w:r w:rsidR="002E4B8A" w:rsidRPr="00264CB8">
        <w:rPr>
          <w:rFonts w:ascii="Book Antiqua" w:hAnsi="Book Antiqua"/>
          <w:color w:val="000000" w:themeColor="text1"/>
          <w:sz w:val="24"/>
          <w:szCs w:val="24"/>
          <w:lang w:val="en-US"/>
        </w:rPr>
        <w:t>conniventes</w:t>
      </w:r>
      <w:proofErr w:type="spellEnd"/>
      <w:r w:rsidR="002E4B8A" w:rsidRPr="00264CB8">
        <w:rPr>
          <w:rFonts w:ascii="Book Antiqua" w:hAnsi="Book Antiqua"/>
          <w:color w:val="000000" w:themeColor="text1"/>
          <w:sz w:val="24"/>
          <w:szCs w:val="24"/>
          <w:lang w:val="en-US"/>
        </w:rPr>
        <w:t xml:space="preserve"> projecting into the lumen. </w:t>
      </w:r>
      <w:r w:rsidRPr="00264CB8">
        <w:rPr>
          <w:rFonts w:ascii="Book Antiqua" w:hAnsi="Book Antiqua"/>
          <w:color w:val="000000" w:themeColor="text1"/>
          <w:sz w:val="24"/>
          <w:szCs w:val="24"/>
          <w:lang w:val="en-US"/>
        </w:rPr>
        <w:t>The cornerstone of treatment is surgery</w:t>
      </w:r>
      <w:r w:rsidR="00050F92" w:rsidRPr="00264CB8">
        <w:rPr>
          <w:rFonts w:ascii="Book Antiqua" w:hAnsi="Book Antiqua"/>
          <w:color w:val="000000" w:themeColor="text1"/>
          <w:sz w:val="24"/>
          <w:szCs w:val="24"/>
          <w:lang w:val="en-US"/>
        </w:rPr>
        <w:t xml:space="preserve">. </w:t>
      </w:r>
      <w:r w:rsidR="002518E0" w:rsidRPr="00264CB8">
        <w:rPr>
          <w:rFonts w:ascii="Book Antiqua" w:hAnsi="Book Antiqua"/>
          <w:color w:val="000000" w:themeColor="text1"/>
          <w:sz w:val="24"/>
          <w:szCs w:val="24"/>
          <w:lang w:val="en-US"/>
        </w:rPr>
        <w:t>Surgery includes: (</w:t>
      </w:r>
      <w:r w:rsidR="00FA6977" w:rsidRPr="00264CB8">
        <w:rPr>
          <w:rFonts w:ascii="Book Antiqua" w:hAnsi="Book Antiqua"/>
          <w:color w:val="000000" w:themeColor="text1"/>
          <w:sz w:val="24"/>
          <w:szCs w:val="24"/>
          <w:lang w:val="en-US" w:eastAsia="zh-CN"/>
        </w:rPr>
        <w:t>1</w:t>
      </w:r>
      <w:r w:rsidR="002518E0" w:rsidRPr="00264CB8">
        <w:rPr>
          <w:rFonts w:ascii="Book Antiqua" w:hAnsi="Book Antiqua"/>
          <w:color w:val="000000" w:themeColor="text1"/>
          <w:sz w:val="24"/>
          <w:szCs w:val="24"/>
          <w:lang w:val="en-US"/>
        </w:rPr>
        <w:t xml:space="preserve">) </w:t>
      </w:r>
      <w:proofErr w:type="spellStart"/>
      <w:r w:rsidR="002518E0" w:rsidRPr="00264CB8">
        <w:rPr>
          <w:rFonts w:ascii="Book Antiqua" w:hAnsi="Book Antiqua"/>
          <w:color w:val="000000" w:themeColor="text1"/>
          <w:sz w:val="24"/>
          <w:szCs w:val="24"/>
          <w:lang w:val="en-US"/>
        </w:rPr>
        <w:t>adhesiolysis</w:t>
      </w:r>
      <w:proofErr w:type="spellEnd"/>
      <w:r w:rsidR="002518E0" w:rsidRPr="00264CB8">
        <w:rPr>
          <w:rFonts w:ascii="Book Antiqua" w:hAnsi="Book Antiqua"/>
          <w:color w:val="000000" w:themeColor="text1"/>
          <w:sz w:val="24"/>
          <w:szCs w:val="24"/>
          <w:lang w:val="en-US"/>
        </w:rPr>
        <w:t xml:space="preserve"> and reconstruction for benign causes;</w:t>
      </w:r>
      <w:r w:rsidR="00FA6977" w:rsidRPr="00264CB8">
        <w:rPr>
          <w:rFonts w:ascii="Book Antiqua" w:hAnsi="Book Antiqua"/>
          <w:color w:val="000000" w:themeColor="text1"/>
          <w:sz w:val="24"/>
          <w:szCs w:val="24"/>
          <w:lang w:val="en-US" w:eastAsia="zh-CN"/>
        </w:rPr>
        <w:t xml:space="preserve"> and</w:t>
      </w:r>
      <w:r w:rsidR="002518E0" w:rsidRPr="00264CB8">
        <w:rPr>
          <w:rFonts w:ascii="Book Antiqua" w:hAnsi="Book Antiqua"/>
          <w:color w:val="000000" w:themeColor="text1"/>
          <w:sz w:val="24"/>
          <w:szCs w:val="24"/>
          <w:lang w:val="en-US"/>
        </w:rPr>
        <w:t xml:space="preserve"> (</w:t>
      </w:r>
      <w:r w:rsidR="00FA6977" w:rsidRPr="00264CB8">
        <w:rPr>
          <w:rFonts w:ascii="Book Antiqua" w:hAnsi="Book Antiqua"/>
          <w:color w:val="000000" w:themeColor="text1"/>
          <w:sz w:val="24"/>
          <w:szCs w:val="24"/>
          <w:lang w:val="en-US" w:eastAsia="zh-CN"/>
        </w:rPr>
        <w:t>2</w:t>
      </w:r>
      <w:r w:rsidR="002518E0" w:rsidRPr="00264CB8">
        <w:rPr>
          <w:rFonts w:ascii="Book Antiqua" w:hAnsi="Book Antiqua"/>
          <w:color w:val="000000" w:themeColor="text1"/>
          <w:sz w:val="24"/>
          <w:szCs w:val="24"/>
          <w:lang w:val="en-US"/>
        </w:rPr>
        <w:t xml:space="preserve">) by-pass or excision and reconstruction for malignant causes. </w:t>
      </w:r>
      <w:r w:rsidR="00050F92" w:rsidRPr="00264CB8">
        <w:rPr>
          <w:rFonts w:ascii="Book Antiqua" w:hAnsi="Book Antiqua"/>
          <w:color w:val="000000" w:themeColor="text1"/>
          <w:sz w:val="24"/>
          <w:szCs w:val="24"/>
          <w:lang w:val="en-US"/>
        </w:rPr>
        <w:t>However</w:t>
      </w:r>
      <w:r w:rsidR="00D504AE" w:rsidRPr="00264CB8">
        <w:rPr>
          <w:rFonts w:ascii="Book Antiqua" w:hAnsi="Book Antiqua"/>
          <w:color w:val="000000" w:themeColor="text1"/>
          <w:sz w:val="24"/>
          <w:szCs w:val="24"/>
          <w:lang w:val="en-US"/>
        </w:rPr>
        <w:t>, endoscopic</w:t>
      </w:r>
      <w:r w:rsidR="003C16F7" w:rsidRPr="00264CB8">
        <w:rPr>
          <w:rFonts w:ascii="Book Antiqua" w:hAnsi="Book Antiqua"/>
          <w:color w:val="000000" w:themeColor="text1"/>
          <w:sz w:val="24"/>
          <w:szCs w:val="24"/>
          <w:lang w:val="en-US"/>
        </w:rPr>
        <w:t xml:space="preserve"> enteral stenting, </w:t>
      </w:r>
      <w:proofErr w:type="spellStart"/>
      <w:r w:rsidR="00D15E3F" w:rsidRPr="00264CB8">
        <w:rPr>
          <w:rFonts w:ascii="Book Antiqua" w:hAnsi="Book Antiqua"/>
          <w:color w:val="000000" w:themeColor="text1"/>
          <w:sz w:val="24"/>
          <w:szCs w:val="24"/>
          <w:lang w:val="en-US"/>
        </w:rPr>
        <w:t>transhepatic</w:t>
      </w:r>
      <w:proofErr w:type="spellEnd"/>
      <w:r w:rsidR="00D15E3F" w:rsidRPr="00264CB8">
        <w:rPr>
          <w:rFonts w:ascii="Book Antiqua" w:hAnsi="Book Antiqua"/>
          <w:color w:val="000000" w:themeColor="text1"/>
          <w:sz w:val="24"/>
          <w:szCs w:val="24"/>
          <w:lang w:val="en-US"/>
        </w:rPr>
        <w:t xml:space="preserve"> </w:t>
      </w:r>
      <w:r w:rsidR="003C16F7" w:rsidRPr="00264CB8">
        <w:rPr>
          <w:rFonts w:ascii="Book Antiqua" w:hAnsi="Book Antiqua"/>
          <w:color w:val="000000" w:themeColor="text1"/>
          <w:sz w:val="24"/>
          <w:szCs w:val="24"/>
          <w:lang w:val="en-US"/>
        </w:rPr>
        <w:t>percutaneous enteral stenting and</w:t>
      </w:r>
      <w:r w:rsidR="00D15E3F" w:rsidRPr="00264CB8">
        <w:rPr>
          <w:rFonts w:ascii="Book Antiqua" w:hAnsi="Book Antiqua"/>
          <w:color w:val="000000" w:themeColor="text1"/>
          <w:sz w:val="24"/>
          <w:szCs w:val="24"/>
          <w:lang w:val="en-US"/>
        </w:rPr>
        <w:t xml:space="preserve"> </w:t>
      </w:r>
      <w:r w:rsidR="00D504AE" w:rsidRPr="00264CB8">
        <w:rPr>
          <w:rFonts w:ascii="Book Antiqua" w:hAnsi="Book Antiqua"/>
          <w:color w:val="000000" w:themeColor="text1"/>
          <w:sz w:val="24"/>
          <w:szCs w:val="24"/>
          <w:lang w:val="en-US"/>
        </w:rPr>
        <w:t xml:space="preserve">direct </w:t>
      </w:r>
      <w:r w:rsidR="00050F92" w:rsidRPr="00264CB8">
        <w:rPr>
          <w:rFonts w:ascii="Book Antiqua" w:hAnsi="Book Antiqua"/>
          <w:color w:val="000000" w:themeColor="text1"/>
          <w:sz w:val="24"/>
          <w:szCs w:val="24"/>
          <w:lang w:val="en-US"/>
        </w:rPr>
        <w:t xml:space="preserve">percutaneous </w:t>
      </w:r>
      <w:r w:rsidR="003C16F7" w:rsidRPr="00264CB8">
        <w:rPr>
          <w:rFonts w:ascii="Book Antiqua" w:hAnsi="Book Antiqua"/>
          <w:color w:val="000000" w:themeColor="text1"/>
          <w:sz w:val="24"/>
          <w:szCs w:val="24"/>
          <w:lang w:val="en-US"/>
        </w:rPr>
        <w:t xml:space="preserve">tube </w:t>
      </w:r>
      <w:proofErr w:type="spellStart"/>
      <w:r w:rsidR="003C16F7" w:rsidRPr="00264CB8">
        <w:rPr>
          <w:rFonts w:ascii="Book Antiqua" w:hAnsi="Book Antiqua"/>
          <w:color w:val="000000" w:themeColor="text1"/>
          <w:sz w:val="24"/>
          <w:szCs w:val="24"/>
          <w:lang w:val="en-US"/>
        </w:rPr>
        <w:t>enterostomy</w:t>
      </w:r>
      <w:proofErr w:type="spellEnd"/>
      <w:r w:rsidR="003C16F7" w:rsidRPr="00264CB8">
        <w:rPr>
          <w:rFonts w:ascii="Book Antiqua" w:hAnsi="Book Antiqua"/>
          <w:color w:val="000000" w:themeColor="text1"/>
          <w:sz w:val="24"/>
          <w:szCs w:val="24"/>
          <w:lang w:val="en-US"/>
        </w:rPr>
        <w:t xml:space="preserve"> </w:t>
      </w:r>
      <w:r w:rsidR="00050F92" w:rsidRPr="00264CB8">
        <w:rPr>
          <w:rFonts w:ascii="Book Antiqua" w:hAnsi="Book Antiqua"/>
          <w:color w:val="000000" w:themeColor="text1"/>
          <w:sz w:val="24"/>
          <w:szCs w:val="24"/>
          <w:lang w:val="en-US"/>
        </w:rPr>
        <w:t>have</w:t>
      </w:r>
      <w:r w:rsidR="00677203" w:rsidRPr="00264CB8">
        <w:rPr>
          <w:rFonts w:ascii="Book Antiqua" w:hAnsi="Book Antiqua"/>
          <w:color w:val="000000" w:themeColor="text1"/>
          <w:sz w:val="24"/>
          <w:szCs w:val="24"/>
          <w:lang w:val="en-US"/>
        </w:rPr>
        <w:t xml:space="preserve"> the principal role in </w:t>
      </w:r>
      <w:r w:rsidR="002E4B8A" w:rsidRPr="00264CB8">
        <w:rPr>
          <w:rFonts w:ascii="Book Antiqua" w:hAnsi="Book Antiqua"/>
          <w:color w:val="000000" w:themeColor="text1"/>
          <w:sz w:val="24"/>
          <w:szCs w:val="24"/>
          <w:lang w:val="en-US"/>
        </w:rPr>
        <w:t>management</w:t>
      </w:r>
      <w:r w:rsidR="002518E0" w:rsidRPr="00264CB8">
        <w:rPr>
          <w:rFonts w:ascii="Book Antiqua" w:hAnsi="Book Antiqua"/>
          <w:color w:val="000000" w:themeColor="text1"/>
          <w:sz w:val="24"/>
          <w:szCs w:val="24"/>
          <w:lang w:val="en-US"/>
        </w:rPr>
        <w:t xml:space="preserve"> of malignant and</w:t>
      </w:r>
      <w:r w:rsidR="002E4B8A" w:rsidRPr="00264CB8">
        <w:rPr>
          <w:rFonts w:ascii="Book Antiqua" w:hAnsi="Book Antiqua"/>
          <w:color w:val="000000" w:themeColor="text1"/>
          <w:sz w:val="24"/>
          <w:szCs w:val="24"/>
          <w:lang w:val="en-US"/>
        </w:rPr>
        <w:t xml:space="preserve"> radiation-induced obstruction. Nevertheless,</w:t>
      </w:r>
      <w:r w:rsidR="00050F92" w:rsidRPr="00264CB8">
        <w:rPr>
          <w:rFonts w:ascii="Book Antiqua" w:hAnsi="Book Antiqua"/>
          <w:color w:val="000000" w:themeColor="text1"/>
          <w:sz w:val="24"/>
          <w:szCs w:val="24"/>
          <w:lang w:val="en-US"/>
        </w:rPr>
        <w:t xml:space="preserve"> considerable limitations exist as a former Roux-en-Y reconstruction limits endoscopic access to the afferent loop and percutaneous approaches for</w:t>
      </w:r>
      <w:r w:rsidR="002F3BB0" w:rsidRPr="00264CB8">
        <w:rPr>
          <w:rFonts w:ascii="Book Antiqua" w:hAnsi="Book Antiqua"/>
          <w:color w:val="000000" w:themeColor="text1"/>
          <w:sz w:val="24"/>
          <w:szCs w:val="24"/>
          <w:lang w:val="en-US"/>
        </w:rPr>
        <w:t xml:space="preserve"> enteral</w:t>
      </w:r>
      <w:r w:rsidR="00050F92" w:rsidRPr="00264CB8">
        <w:rPr>
          <w:rFonts w:ascii="Book Antiqua" w:hAnsi="Book Antiqua"/>
          <w:color w:val="000000" w:themeColor="text1"/>
          <w:sz w:val="24"/>
          <w:szCs w:val="24"/>
          <w:lang w:val="en-US"/>
        </w:rPr>
        <w:t xml:space="preserve"> stenting and tube </w:t>
      </w:r>
      <w:proofErr w:type="spellStart"/>
      <w:r w:rsidR="00050F92" w:rsidRPr="00264CB8">
        <w:rPr>
          <w:rFonts w:ascii="Book Antiqua" w:hAnsi="Book Antiqua"/>
          <w:color w:val="000000" w:themeColor="text1"/>
          <w:sz w:val="24"/>
          <w:szCs w:val="24"/>
          <w:lang w:val="en-US"/>
        </w:rPr>
        <w:t>enterostomy</w:t>
      </w:r>
      <w:proofErr w:type="spellEnd"/>
      <w:r w:rsidR="00050F92" w:rsidRPr="00264CB8">
        <w:rPr>
          <w:rFonts w:ascii="Book Antiqua" w:hAnsi="Book Antiqua"/>
          <w:color w:val="000000" w:themeColor="text1"/>
          <w:sz w:val="24"/>
          <w:szCs w:val="24"/>
          <w:lang w:val="en-US"/>
        </w:rPr>
        <w:t xml:space="preserve"> have only been reported in the literature as isolated cases.</w:t>
      </w:r>
      <w:r w:rsidR="002E4B8A" w:rsidRPr="00264CB8">
        <w:rPr>
          <w:rFonts w:ascii="Book Antiqua" w:hAnsi="Book Antiqua"/>
          <w:color w:val="000000" w:themeColor="text1"/>
          <w:sz w:val="24"/>
          <w:szCs w:val="24"/>
          <w:lang w:val="en-US"/>
        </w:rPr>
        <w:t xml:space="preserve"> </w:t>
      </w:r>
    </w:p>
    <w:p w:rsidR="00306D80" w:rsidRPr="00264CB8" w:rsidRDefault="00306D80" w:rsidP="00264CB8">
      <w:pPr>
        <w:spacing w:after="0" w:line="360" w:lineRule="auto"/>
        <w:jc w:val="both"/>
        <w:rPr>
          <w:rFonts w:ascii="Book Antiqua" w:hAnsi="Book Antiqua"/>
          <w:color w:val="000000" w:themeColor="text1"/>
          <w:sz w:val="24"/>
          <w:szCs w:val="24"/>
          <w:u w:val="single"/>
          <w:lang w:val="en-US" w:eastAsia="zh-CN"/>
        </w:rPr>
      </w:pPr>
    </w:p>
    <w:p w:rsidR="00445520" w:rsidRPr="00264CB8" w:rsidRDefault="009813CE" w:rsidP="00264CB8">
      <w:pPr>
        <w:spacing w:after="0" w:line="360" w:lineRule="auto"/>
        <w:jc w:val="both"/>
        <w:rPr>
          <w:rFonts w:ascii="Book Antiqua" w:hAnsi="Book Antiqua"/>
          <w:b/>
          <w:color w:val="000000" w:themeColor="text1"/>
          <w:sz w:val="24"/>
          <w:szCs w:val="24"/>
          <w:lang w:val="en-US"/>
        </w:rPr>
      </w:pPr>
      <w:r w:rsidRPr="00264CB8">
        <w:rPr>
          <w:rFonts w:ascii="Book Antiqua" w:hAnsi="Book Antiqua"/>
          <w:b/>
          <w:color w:val="000000" w:themeColor="text1"/>
          <w:sz w:val="24"/>
          <w:szCs w:val="24"/>
          <w:lang w:val="en-US"/>
        </w:rPr>
        <w:t>Key words</w:t>
      </w:r>
      <w:r w:rsidR="00445520" w:rsidRPr="00264CB8">
        <w:rPr>
          <w:rFonts w:ascii="Book Antiqua" w:hAnsi="Book Antiqua"/>
          <w:b/>
          <w:color w:val="000000" w:themeColor="text1"/>
          <w:sz w:val="24"/>
          <w:szCs w:val="24"/>
          <w:lang w:val="en-US"/>
        </w:rPr>
        <w:t xml:space="preserve">: </w:t>
      </w:r>
      <w:r w:rsidR="00A30A62" w:rsidRPr="00264CB8">
        <w:rPr>
          <w:rFonts w:ascii="Book Antiqua" w:hAnsi="Book Antiqua"/>
          <w:color w:val="000000" w:themeColor="text1"/>
          <w:sz w:val="24"/>
          <w:szCs w:val="24"/>
          <w:lang w:val="en-US"/>
        </w:rPr>
        <w:t>Afferent loop; Obstruction; R</w:t>
      </w:r>
      <w:r w:rsidR="00E809DE" w:rsidRPr="00264CB8">
        <w:rPr>
          <w:rFonts w:ascii="Book Antiqua" w:hAnsi="Book Antiqua"/>
          <w:color w:val="000000" w:themeColor="text1"/>
          <w:sz w:val="24"/>
          <w:szCs w:val="24"/>
          <w:lang w:val="en-US"/>
        </w:rPr>
        <w:t>eoperation;</w:t>
      </w:r>
      <w:r w:rsidR="00A30A62" w:rsidRPr="00264CB8">
        <w:rPr>
          <w:rFonts w:ascii="Book Antiqua" w:hAnsi="Book Antiqua"/>
          <w:color w:val="000000" w:themeColor="text1"/>
          <w:sz w:val="24"/>
          <w:szCs w:val="24"/>
          <w:lang w:val="en-US"/>
        </w:rPr>
        <w:t xml:space="preserve"> E</w:t>
      </w:r>
      <w:r w:rsidRPr="00264CB8">
        <w:rPr>
          <w:rFonts w:ascii="Book Antiqua" w:hAnsi="Book Antiqua"/>
          <w:color w:val="000000" w:themeColor="text1"/>
          <w:sz w:val="24"/>
          <w:szCs w:val="24"/>
          <w:lang w:val="en-US"/>
        </w:rPr>
        <w:t>ndoscopy</w:t>
      </w:r>
      <w:r w:rsidR="00A30A62" w:rsidRPr="00264CB8">
        <w:rPr>
          <w:rFonts w:ascii="Book Antiqua" w:hAnsi="Book Antiqua"/>
          <w:color w:val="000000" w:themeColor="text1"/>
          <w:sz w:val="24"/>
          <w:szCs w:val="24"/>
          <w:lang w:val="en-US"/>
        </w:rPr>
        <w:t xml:space="preserve">; </w:t>
      </w:r>
      <w:proofErr w:type="spellStart"/>
      <w:r w:rsidR="00A30A62" w:rsidRPr="00264CB8">
        <w:rPr>
          <w:rFonts w:ascii="Book Antiqua" w:hAnsi="Book Antiqua"/>
          <w:color w:val="000000" w:themeColor="text1"/>
          <w:sz w:val="24"/>
          <w:szCs w:val="24"/>
          <w:lang w:val="en-US"/>
        </w:rPr>
        <w:t>E</w:t>
      </w:r>
      <w:r w:rsidR="00445520" w:rsidRPr="00264CB8">
        <w:rPr>
          <w:rFonts w:ascii="Book Antiqua" w:hAnsi="Book Antiqua"/>
          <w:color w:val="000000" w:themeColor="text1"/>
          <w:sz w:val="24"/>
          <w:szCs w:val="24"/>
          <w:lang w:val="en-US"/>
        </w:rPr>
        <w:t>nterostomy</w:t>
      </w:r>
      <w:proofErr w:type="spellEnd"/>
    </w:p>
    <w:p w:rsidR="00A30A62" w:rsidRPr="00264CB8" w:rsidRDefault="00A30A62" w:rsidP="00264CB8">
      <w:pPr>
        <w:spacing w:after="0" w:line="360" w:lineRule="auto"/>
        <w:jc w:val="both"/>
        <w:rPr>
          <w:rFonts w:ascii="Book Antiqua" w:hAnsi="Book Antiqua"/>
          <w:b/>
          <w:color w:val="000000" w:themeColor="text1"/>
          <w:sz w:val="24"/>
          <w:szCs w:val="24"/>
          <w:lang w:val="en-US"/>
        </w:rPr>
      </w:pPr>
    </w:p>
    <w:p w:rsidR="00FA6977" w:rsidRPr="00264CB8" w:rsidRDefault="00FA6977" w:rsidP="00264CB8">
      <w:pPr>
        <w:spacing w:after="0" w:line="360" w:lineRule="auto"/>
        <w:jc w:val="both"/>
        <w:rPr>
          <w:rFonts w:ascii="Book Antiqua" w:hAnsi="Book Antiqua"/>
          <w:i/>
          <w:iCs/>
          <w:color w:val="000000" w:themeColor="text1"/>
          <w:sz w:val="24"/>
          <w:szCs w:val="24"/>
        </w:rPr>
      </w:pPr>
      <w:proofErr w:type="gramStart"/>
      <w:r w:rsidRPr="00264CB8">
        <w:rPr>
          <w:rFonts w:ascii="Book Antiqua" w:hAnsi="Book Antiqua" w:cs="Tahoma"/>
          <w:b/>
          <w:color w:val="000000" w:themeColor="text1"/>
          <w:sz w:val="24"/>
          <w:szCs w:val="24"/>
          <w:lang w:val="en-GB" w:eastAsia="ja-JP"/>
        </w:rPr>
        <w:lastRenderedPageBreak/>
        <w:t xml:space="preserve">© </w:t>
      </w:r>
      <w:r w:rsidRPr="00264CB8">
        <w:rPr>
          <w:rFonts w:ascii="Book Antiqua" w:eastAsia="AdvTimes" w:hAnsi="Book Antiqua" w:cs="AdvTimes"/>
          <w:b/>
          <w:color w:val="000000" w:themeColor="text1"/>
          <w:sz w:val="24"/>
          <w:szCs w:val="24"/>
          <w:lang w:val="fr-FR" w:eastAsia="ja-JP"/>
        </w:rPr>
        <w:t>The Author(s) 2015.</w:t>
      </w:r>
      <w:proofErr w:type="gramEnd"/>
      <w:r w:rsidRPr="00264CB8">
        <w:rPr>
          <w:rFonts w:ascii="Book Antiqua" w:eastAsia="AdvTimes" w:hAnsi="Book Antiqua" w:cs="AdvTimes"/>
          <w:color w:val="000000" w:themeColor="text1"/>
          <w:sz w:val="24"/>
          <w:szCs w:val="24"/>
          <w:lang w:val="fr-FR" w:eastAsia="ja-JP"/>
        </w:rPr>
        <w:t xml:space="preserve"> Published by </w:t>
      </w:r>
      <w:proofErr w:type="spellStart"/>
      <w:r w:rsidRPr="00264CB8">
        <w:rPr>
          <w:rFonts w:ascii="Book Antiqua" w:hAnsi="Book Antiqua" w:cs="Arial Unicode MS"/>
          <w:color w:val="000000" w:themeColor="text1"/>
          <w:sz w:val="24"/>
          <w:szCs w:val="24"/>
          <w:lang w:val="en-GB" w:eastAsia="ja-JP"/>
        </w:rPr>
        <w:t>Baishideng</w:t>
      </w:r>
      <w:proofErr w:type="spellEnd"/>
      <w:r w:rsidRPr="00264CB8">
        <w:rPr>
          <w:rFonts w:ascii="Book Antiqua" w:hAnsi="Book Antiqua" w:cs="Arial Unicode MS"/>
          <w:color w:val="000000" w:themeColor="text1"/>
          <w:sz w:val="24"/>
          <w:szCs w:val="24"/>
          <w:lang w:val="en-GB" w:eastAsia="ja-JP"/>
        </w:rPr>
        <w:t xml:space="preserve"> Publishing Group Inc. </w:t>
      </w:r>
      <w:r w:rsidRPr="00264CB8">
        <w:rPr>
          <w:rFonts w:ascii="Book Antiqua" w:hAnsi="Book Antiqua" w:cs="Arial Unicode MS"/>
          <w:color w:val="000000" w:themeColor="text1"/>
          <w:sz w:val="24"/>
          <w:szCs w:val="24"/>
          <w:lang w:val="fr-FR" w:eastAsia="ja-JP"/>
        </w:rPr>
        <w:t>All rights reserved</w:t>
      </w:r>
      <w:r w:rsidRPr="00264CB8">
        <w:rPr>
          <w:rFonts w:ascii="Book Antiqua" w:hAnsi="Book Antiqua" w:cs="Arial Unicode MS"/>
          <w:color w:val="000000" w:themeColor="text1"/>
          <w:sz w:val="24"/>
          <w:szCs w:val="24"/>
          <w:lang w:val="fr-FR"/>
        </w:rPr>
        <w:t>.</w:t>
      </w:r>
    </w:p>
    <w:p w:rsidR="00ED1A9E" w:rsidRPr="00264CB8" w:rsidRDefault="00ED1A9E" w:rsidP="00264CB8">
      <w:pPr>
        <w:spacing w:after="0" w:line="360" w:lineRule="auto"/>
        <w:jc w:val="both"/>
        <w:rPr>
          <w:rFonts w:ascii="Book Antiqua" w:hAnsi="Book Antiqua"/>
          <w:b/>
          <w:color w:val="000000" w:themeColor="text1"/>
          <w:sz w:val="24"/>
          <w:szCs w:val="24"/>
          <w:lang w:val="en-US" w:eastAsia="zh-CN"/>
        </w:rPr>
      </w:pPr>
    </w:p>
    <w:p w:rsidR="00D400B9" w:rsidRPr="00264CB8" w:rsidRDefault="00445520" w:rsidP="00264CB8">
      <w:pPr>
        <w:spacing w:after="0" w:line="360" w:lineRule="auto"/>
        <w:jc w:val="both"/>
        <w:rPr>
          <w:rFonts w:ascii="Book Antiqua" w:hAnsi="Book Antiqua"/>
          <w:color w:val="000000" w:themeColor="text1"/>
          <w:sz w:val="24"/>
          <w:szCs w:val="24"/>
          <w:lang w:val="en-US"/>
        </w:rPr>
      </w:pPr>
      <w:r w:rsidRPr="00264CB8">
        <w:rPr>
          <w:rFonts w:ascii="Book Antiqua" w:hAnsi="Book Antiqua"/>
          <w:b/>
          <w:color w:val="000000" w:themeColor="text1"/>
          <w:sz w:val="24"/>
          <w:szCs w:val="24"/>
          <w:lang w:val="en-US"/>
        </w:rPr>
        <w:t>Core</w:t>
      </w:r>
      <w:r w:rsidR="00306D80" w:rsidRPr="00264CB8">
        <w:rPr>
          <w:rFonts w:ascii="Book Antiqua" w:hAnsi="Book Antiqua"/>
          <w:b/>
          <w:color w:val="000000" w:themeColor="text1"/>
          <w:sz w:val="24"/>
          <w:szCs w:val="24"/>
          <w:lang w:val="en-US"/>
        </w:rPr>
        <w:t xml:space="preserve"> t</w:t>
      </w:r>
      <w:r w:rsidRPr="00264CB8">
        <w:rPr>
          <w:rFonts w:ascii="Book Antiqua" w:hAnsi="Book Antiqua"/>
          <w:b/>
          <w:color w:val="000000" w:themeColor="text1"/>
          <w:sz w:val="24"/>
          <w:szCs w:val="24"/>
          <w:lang w:val="en-US"/>
        </w:rPr>
        <w:t>ip:</w:t>
      </w:r>
      <w:r w:rsidR="00D400B9" w:rsidRPr="00264CB8">
        <w:rPr>
          <w:rFonts w:ascii="Book Antiqua" w:hAnsi="Book Antiqua"/>
          <w:color w:val="000000" w:themeColor="text1"/>
          <w:sz w:val="24"/>
          <w:szCs w:val="24"/>
          <w:lang w:val="en-US"/>
        </w:rPr>
        <w:t xml:space="preserve"> Management strategy of afferent loop obstruction (ALO) depends on: (</w:t>
      </w:r>
      <w:r w:rsidR="00306D80" w:rsidRPr="00264CB8">
        <w:rPr>
          <w:rFonts w:ascii="Book Antiqua" w:hAnsi="Book Antiqua"/>
          <w:color w:val="000000" w:themeColor="text1"/>
          <w:sz w:val="24"/>
          <w:szCs w:val="24"/>
          <w:lang w:val="en-US" w:eastAsia="zh-CN"/>
        </w:rPr>
        <w:t>1</w:t>
      </w:r>
      <w:r w:rsidR="00D400B9" w:rsidRPr="00264CB8">
        <w:rPr>
          <w:rFonts w:ascii="Book Antiqua" w:hAnsi="Book Antiqua"/>
          <w:color w:val="000000" w:themeColor="text1"/>
          <w:sz w:val="24"/>
          <w:szCs w:val="24"/>
          <w:lang w:val="en-US"/>
        </w:rPr>
        <w:t xml:space="preserve">) the benign or malignant nature of the obstruction. ALO caused by a benign lesion </w:t>
      </w:r>
      <w:r w:rsidR="00D400B9" w:rsidRPr="00264CB8">
        <w:rPr>
          <w:rFonts w:ascii="Book Antiqua" w:eastAsia="Times New Roman" w:hAnsi="Book Antiqua"/>
          <w:color w:val="000000" w:themeColor="text1"/>
          <w:kern w:val="0"/>
          <w:sz w:val="24"/>
          <w:szCs w:val="24"/>
          <w:lang w:val="en-US" w:eastAsia="el-GR"/>
        </w:rPr>
        <w:t xml:space="preserve">needs definitive repair of the primary cause by surgery. ALO caused by a malignant lesion needs palliative treatment (percutaneous and endoscopic interventions, by-pass surgery) or excision; </w:t>
      </w:r>
      <w:r w:rsidR="00306D80" w:rsidRPr="00264CB8">
        <w:rPr>
          <w:rFonts w:ascii="Book Antiqua" w:hAnsi="Book Antiqua"/>
          <w:color w:val="000000" w:themeColor="text1"/>
          <w:kern w:val="0"/>
          <w:sz w:val="24"/>
          <w:szCs w:val="24"/>
          <w:lang w:val="en-US" w:eastAsia="zh-CN"/>
        </w:rPr>
        <w:t xml:space="preserve">and </w:t>
      </w:r>
      <w:r w:rsidR="00D400B9" w:rsidRPr="00264CB8">
        <w:rPr>
          <w:rFonts w:ascii="Book Antiqua" w:eastAsia="Times New Roman" w:hAnsi="Book Antiqua"/>
          <w:color w:val="000000" w:themeColor="text1"/>
          <w:kern w:val="0"/>
          <w:sz w:val="24"/>
          <w:szCs w:val="24"/>
          <w:lang w:val="en-US" w:eastAsia="el-GR"/>
        </w:rPr>
        <w:t>(</w:t>
      </w:r>
      <w:r w:rsidR="00306D80" w:rsidRPr="00264CB8">
        <w:rPr>
          <w:rFonts w:ascii="Book Antiqua" w:hAnsi="Book Antiqua"/>
          <w:color w:val="000000" w:themeColor="text1"/>
          <w:kern w:val="0"/>
          <w:sz w:val="24"/>
          <w:szCs w:val="24"/>
          <w:lang w:val="en-US" w:eastAsia="zh-CN"/>
        </w:rPr>
        <w:t>2</w:t>
      </w:r>
      <w:r w:rsidR="00D400B9" w:rsidRPr="00264CB8">
        <w:rPr>
          <w:rFonts w:ascii="Book Antiqua" w:eastAsia="Times New Roman" w:hAnsi="Book Antiqua"/>
          <w:color w:val="000000" w:themeColor="text1"/>
          <w:kern w:val="0"/>
          <w:sz w:val="24"/>
          <w:szCs w:val="24"/>
          <w:lang w:val="en-US" w:eastAsia="el-GR"/>
        </w:rPr>
        <w:t xml:space="preserve">) the site of obstruction. An obstruction at the </w:t>
      </w:r>
      <w:proofErr w:type="spellStart"/>
      <w:r w:rsidR="00D400B9" w:rsidRPr="00264CB8">
        <w:rPr>
          <w:rFonts w:ascii="Book Antiqua" w:eastAsia="Times New Roman" w:hAnsi="Book Antiqua"/>
          <w:color w:val="000000" w:themeColor="text1"/>
          <w:kern w:val="0"/>
          <w:sz w:val="24"/>
          <w:szCs w:val="24"/>
          <w:lang w:val="en-US" w:eastAsia="el-GR"/>
        </w:rPr>
        <w:t>inframesocolic</w:t>
      </w:r>
      <w:proofErr w:type="spellEnd"/>
      <w:r w:rsidR="00D400B9" w:rsidRPr="00264CB8">
        <w:rPr>
          <w:rFonts w:ascii="Book Antiqua" w:eastAsia="Times New Roman" w:hAnsi="Book Antiqua"/>
          <w:color w:val="000000" w:themeColor="text1"/>
          <w:kern w:val="0"/>
          <w:sz w:val="24"/>
          <w:szCs w:val="24"/>
          <w:lang w:val="en-US" w:eastAsia="el-GR"/>
        </w:rPr>
        <w:t xml:space="preserve"> portion of the afferent loop can be easily reconstructed, whereas an obstruction at the </w:t>
      </w:r>
      <w:proofErr w:type="spellStart"/>
      <w:r w:rsidR="00D400B9" w:rsidRPr="00264CB8">
        <w:rPr>
          <w:rFonts w:ascii="Book Antiqua" w:eastAsia="Times New Roman" w:hAnsi="Book Antiqua"/>
          <w:color w:val="000000" w:themeColor="text1"/>
          <w:kern w:val="0"/>
          <w:sz w:val="24"/>
          <w:szCs w:val="24"/>
          <w:lang w:val="en-US" w:eastAsia="el-GR"/>
        </w:rPr>
        <w:t>surpramesocolic</w:t>
      </w:r>
      <w:proofErr w:type="spellEnd"/>
      <w:r w:rsidR="00D400B9" w:rsidRPr="00264CB8">
        <w:rPr>
          <w:rFonts w:ascii="Book Antiqua" w:eastAsia="Times New Roman" w:hAnsi="Book Antiqua"/>
          <w:color w:val="000000" w:themeColor="text1"/>
          <w:kern w:val="0"/>
          <w:sz w:val="24"/>
          <w:szCs w:val="24"/>
          <w:lang w:val="en-US" w:eastAsia="el-GR"/>
        </w:rPr>
        <w:t xml:space="preserve"> portion needs copious </w:t>
      </w:r>
      <w:r w:rsidR="00D400B9" w:rsidRPr="00264CB8">
        <w:rPr>
          <w:rFonts w:ascii="Book Antiqua" w:hAnsi="Book Antiqua"/>
          <w:color w:val="000000" w:themeColor="text1"/>
          <w:sz w:val="24"/>
          <w:szCs w:val="24"/>
          <w:lang w:val="en-US"/>
        </w:rPr>
        <w:t xml:space="preserve">mobilization and may require revision of the </w:t>
      </w:r>
      <w:proofErr w:type="spellStart"/>
      <w:r w:rsidR="00D400B9" w:rsidRPr="00264CB8">
        <w:rPr>
          <w:rFonts w:ascii="Book Antiqua" w:hAnsi="Book Antiqua"/>
          <w:color w:val="000000" w:themeColor="text1"/>
          <w:sz w:val="24"/>
          <w:szCs w:val="24"/>
          <w:lang w:val="en-US"/>
        </w:rPr>
        <w:t>hepaticojejunostomy</w:t>
      </w:r>
      <w:proofErr w:type="spellEnd"/>
      <w:r w:rsidR="00D400B9" w:rsidRPr="00264CB8">
        <w:rPr>
          <w:rFonts w:ascii="Book Antiqua" w:hAnsi="Book Antiqua"/>
          <w:color w:val="000000" w:themeColor="text1"/>
          <w:sz w:val="24"/>
          <w:szCs w:val="24"/>
          <w:lang w:val="en-US"/>
        </w:rPr>
        <w:t xml:space="preserve"> or </w:t>
      </w:r>
      <w:proofErr w:type="spellStart"/>
      <w:r w:rsidR="00D400B9" w:rsidRPr="00264CB8">
        <w:rPr>
          <w:rFonts w:ascii="Book Antiqua" w:hAnsi="Book Antiqua"/>
          <w:color w:val="000000" w:themeColor="text1"/>
          <w:sz w:val="24"/>
          <w:szCs w:val="24"/>
          <w:lang w:val="en-US"/>
        </w:rPr>
        <w:t>pancreaticojejunostomy</w:t>
      </w:r>
      <w:proofErr w:type="spellEnd"/>
      <w:r w:rsidR="00D400B9" w:rsidRPr="00264CB8">
        <w:rPr>
          <w:rFonts w:ascii="Book Antiqua" w:hAnsi="Book Antiqua"/>
          <w:color w:val="000000" w:themeColor="text1"/>
          <w:sz w:val="24"/>
          <w:szCs w:val="24"/>
          <w:lang w:val="en-US"/>
        </w:rPr>
        <w:t xml:space="preserve"> and/or a modified Puestow procedure in the setting of a preceded </w:t>
      </w:r>
      <w:proofErr w:type="spellStart"/>
      <w:r w:rsidR="00D400B9" w:rsidRPr="00264CB8">
        <w:rPr>
          <w:rFonts w:ascii="Book Antiqua" w:hAnsi="Book Antiqua"/>
          <w:color w:val="000000" w:themeColor="text1"/>
          <w:sz w:val="24"/>
          <w:szCs w:val="24"/>
          <w:lang w:val="en-US"/>
        </w:rPr>
        <w:t>pancreaticoduodenectomy</w:t>
      </w:r>
      <w:proofErr w:type="spellEnd"/>
      <w:r w:rsidR="00D400B9" w:rsidRPr="00264CB8">
        <w:rPr>
          <w:rFonts w:ascii="Book Antiqua" w:hAnsi="Book Antiqua"/>
          <w:color w:val="000000" w:themeColor="text1"/>
          <w:sz w:val="24"/>
          <w:szCs w:val="24"/>
          <w:lang w:val="en-US"/>
        </w:rPr>
        <w:t>.</w:t>
      </w:r>
    </w:p>
    <w:p w:rsidR="00FA6977" w:rsidRPr="00264CB8" w:rsidRDefault="00FA6977" w:rsidP="00264CB8">
      <w:pPr>
        <w:spacing w:after="0" w:line="360" w:lineRule="auto"/>
        <w:jc w:val="both"/>
        <w:rPr>
          <w:rFonts w:ascii="Book Antiqua" w:hAnsi="Book Antiqua"/>
          <w:b/>
          <w:color w:val="000000" w:themeColor="text1"/>
          <w:sz w:val="24"/>
          <w:szCs w:val="24"/>
          <w:lang w:val="en-US" w:eastAsia="zh-CN"/>
        </w:rPr>
      </w:pPr>
    </w:p>
    <w:p w:rsidR="00FA6977" w:rsidRPr="00264CB8" w:rsidRDefault="00FA6977" w:rsidP="00264CB8">
      <w:pPr>
        <w:spacing w:after="0" w:line="360" w:lineRule="auto"/>
        <w:jc w:val="both"/>
        <w:rPr>
          <w:rFonts w:ascii="Book Antiqua" w:hAnsi="Book Antiqua"/>
          <w:b/>
          <w:color w:val="000000" w:themeColor="text1"/>
          <w:sz w:val="24"/>
          <w:szCs w:val="24"/>
          <w:lang w:val="en-US" w:eastAsia="zh-CN"/>
        </w:rPr>
      </w:pPr>
      <w:proofErr w:type="spellStart"/>
      <w:r w:rsidRPr="00264CB8">
        <w:rPr>
          <w:rFonts w:ascii="Book Antiqua" w:hAnsi="Book Antiqua"/>
          <w:color w:val="000000" w:themeColor="text1"/>
          <w:sz w:val="24"/>
          <w:szCs w:val="24"/>
          <w:lang w:val="en-US"/>
        </w:rPr>
        <w:t>Blouhos</w:t>
      </w:r>
      <w:proofErr w:type="spellEnd"/>
      <w:r w:rsidRPr="00264CB8">
        <w:rPr>
          <w:rFonts w:ascii="Book Antiqua" w:hAnsi="Book Antiqua"/>
          <w:color w:val="000000" w:themeColor="text1"/>
          <w:sz w:val="24"/>
          <w:szCs w:val="24"/>
          <w:lang w:val="en-US"/>
        </w:rPr>
        <w:t xml:space="preserve"> K</w:t>
      </w:r>
      <w:r w:rsidRPr="00264CB8">
        <w:rPr>
          <w:rFonts w:ascii="Book Antiqua" w:hAnsi="Book Antiqua"/>
          <w:color w:val="000000" w:themeColor="text1"/>
          <w:sz w:val="24"/>
          <w:szCs w:val="24"/>
          <w:lang w:val="en-US" w:eastAsia="zh-CN"/>
        </w:rPr>
        <w:t xml:space="preserve">, </w:t>
      </w:r>
      <w:proofErr w:type="spellStart"/>
      <w:r w:rsidRPr="00264CB8">
        <w:rPr>
          <w:rFonts w:ascii="Book Antiqua" w:hAnsi="Book Antiqua"/>
          <w:color w:val="000000" w:themeColor="text1"/>
          <w:sz w:val="24"/>
          <w:szCs w:val="24"/>
          <w:lang w:val="en-US" w:eastAsia="zh-CN"/>
        </w:rPr>
        <w:t>Boulas</w:t>
      </w:r>
      <w:proofErr w:type="spellEnd"/>
      <w:r w:rsidRPr="00264CB8">
        <w:rPr>
          <w:rFonts w:ascii="Book Antiqua" w:hAnsi="Book Antiqua"/>
          <w:color w:val="000000" w:themeColor="text1"/>
          <w:sz w:val="24"/>
          <w:szCs w:val="24"/>
          <w:lang w:val="en-US" w:eastAsia="zh-CN"/>
        </w:rPr>
        <w:t xml:space="preserve"> KA, </w:t>
      </w:r>
      <w:proofErr w:type="spellStart"/>
      <w:r w:rsidRPr="00264CB8">
        <w:rPr>
          <w:rFonts w:ascii="Book Antiqua" w:hAnsi="Book Antiqua"/>
          <w:color w:val="000000" w:themeColor="text1"/>
          <w:sz w:val="24"/>
          <w:szCs w:val="24"/>
          <w:lang w:val="en-US" w:eastAsia="zh-CN"/>
        </w:rPr>
        <w:t>Tsalis</w:t>
      </w:r>
      <w:proofErr w:type="spellEnd"/>
      <w:r w:rsidRPr="00264CB8">
        <w:rPr>
          <w:rFonts w:ascii="Book Antiqua" w:hAnsi="Book Antiqua"/>
          <w:color w:val="000000" w:themeColor="text1"/>
          <w:sz w:val="24"/>
          <w:szCs w:val="24"/>
          <w:lang w:val="en-US" w:eastAsia="zh-CN"/>
        </w:rPr>
        <w:t xml:space="preserve"> K, </w:t>
      </w:r>
      <w:proofErr w:type="spellStart"/>
      <w:r w:rsidRPr="00264CB8">
        <w:rPr>
          <w:rFonts w:ascii="Book Antiqua" w:hAnsi="Book Antiqua"/>
          <w:color w:val="000000" w:themeColor="text1"/>
          <w:sz w:val="24"/>
          <w:szCs w:val="24"/>
          <w:lang w:val="en-US" w:eastAsia="zh-CN"/>
        </w:rPr>
        <w:t>Hatzigeorgiadis</w:t>
      </w:r>
      <w:proofErr w:type="spellEnd"/>
      <w:r w:rsidRPr="00264CB8">
        <w:rPr>
          <w:rFonts w:ascii="Book Antiqua" w:hAnsi="Book Antiqua"/>
          <w:color w:val="000000" w:themeColor="text1"/>
          <w:sz w:val="24"/>
          <w:szCs w:val="24"/>
          <w:lang w:val="en-US" w:eastAsia="zh-CN"/>
        </w:rPr>
        <w:t xml:space="preserve"> A. </w:t>
      </w:r>
      <w:r w:rsidRPr="00264CB8">
        <w:rPr>
          <w:rFonts w:ascii="Book Antiqua" w:hAnsi="Book Antiqua"/>
          <w:color w:val="000000" w:themeColor="text1"/>
          <w:sz w:val="24"/>
          <w:szCs w:val="24"/>
          <w:lang w:val="en-US"/>
        </w:rPr>
        <w:t>Management of afferent loop obstruction: Reoperation or endoscopic and percutaneous interventions?</w:t>
      </w:r>
      <w:r w:rsidRPr="00264CB8">
        <w:rPr>
          <w:rFonts w:ascii="Book Antiqua" w:hAnsi="Book Antiqua"/>
          <w:color w:val="000000" w:themeColor="text1"/>
          <w:sz w:val="24"/>
          <w:szCs w:val="24"/>
          <w:lang w:val="en-US" w:eastAsia="zh-CN"/>
        </w:rPr>
        <w:t xml:space="preserve"> </w:t>
      </w:r>
      <w:bookmarkStart w:id="20" w:name="OLE_LINK28"/>
      <w:r w:rsidRPr="00264CB8">
        <w:rPr>
          <w:rFonts w:ascii="Book Antiqua" w:hAnsi="Book Antiqua"/>
          <w:i/>
          <w:iCs/>
          <w:color w:val="000000" w:themeColor="text1"/>
          <w:sz w:val="24"/>
          <w:szCs w:val="24"/>
        </w:rPr>
        <w:t>World J Gastrointest Surg</w:t>
      </w:r>
      <w:bookmarkEnd w:id="20"/>
      <w:r w:rsidRPr="00264CB8">
        <w:rPr>
          <w:rFonts w:ascii="Book Antiqua" w:hAnsi="Book Antiqua"/>
          <w:iCs/>
          <w:color w:val="000000" w:themeColor="text1"/>
          <w:sz w:val="24"/>
          <w:szCs w:val="24"/>
          <w:lang w:eastAsia="zh-CN"/>
        </w:rPr>
        <w:t xml:space="preserve"> 2015; In press</w:t>
      </w:r>
    </w:p>
    <w:p w:rsidR="001F6A5D" w:rsidRPr="00264CB8" w:rsidRDefault="001F6A5D" w:rsidP="00264CB8">
      <w:pPr>
        <w:spacing w:after="0" w:line="360" w:lineRule="auto"/>
        <w:jc w:val="both"/>
        <w:rPr>
          <w:rFonts w:ascii="Book Antiqua" w:hAnsi="Book Antiqua"/>
          <w:b/>
          <w:color w:val="000000" w:themeColor="text1"/>
          <w:sz w:val="24"/>
          <w:szCs w:val="24"/>
          <w:lang w:val="en-US"/>
        </w:rPr>
      </w:pPr>
      <w:r w:rsidRPr="00264CB8">
        <w:rPr>
          <w:rFonts w:ascii="Book Antiqua" w:hAnsi="Book Antiqua"/>
          <w:b/>
          <w:color w:val="000000" w:themeColor="text1"/>
          <w:sz w:val="24"/>
          <w:szCs w:val="24"/>
          <w:lang w:val="en-US"/>
        </w:rPr>
        <w:br w:type="page"/>
      </w:r>
    </w:p>
    <w:p w:rsidR="00E40A8B" w:rsidRPr="00264CB8" w:rsidRDefault="00FA6977" w:rsidP="00264CB8">
      <w:pPr>
        <w:spacing w:after="0" w:line="360" w:lineRule="auto"/>
        <w:jc w:val="both"/>
        <w:rPr>
          <w:rFonts w:ascii="Book Antiqua" w:hAnsi="Book Antiqua"/>
          <w:color w:val="000000" w:themeColor="text1"/>
          <w:sz w:val="24"/>
          <w:szCs w:val="24"/>
          <w:lang w:val="en-US"/>
        </w:rPr>
      </w:pPr>
      <w:r w:rsidRPr="00264CB8">
        <w:rPr>
          <w:rFonts w:ascii="Book Antiqua" w:hAnsi="Book Antiqua"/>
          <w:b/>
          <w:color w:val="000000" w:themeColor="text1"/>
          <w:sz w:val="24"/>
          <w:szCs w:val="24"/>
          <w:lang w:val="en-US"/>
        </w:rPr>
        <w:lastRenderedPageBreak/>
        <w:t>DEFINITIONS</w:t>
      </w:r>
    </w:p>
    <w:p w:rsidR="004D5CF5" w:rsidRPr="00264CB8" w:rsidRDefault="004D5CF5" w:rsidP="00264CB8">
      <w:pPr>
        <w:spacing w:after="0" w:line="360" w:lineRule="auto"/>
        <w:jc w:val="both"/>
        <w:rPr>
          <w:rFonts w:ascii="Book Antiqua" w:hAnsi="Book Antiqua"/>
          <w:color w:val="000000" w:themeColor="text1"/>
          <w:sz w:val="24"/>
          <w:szCs w:val="24"/>
          <w:vertAlign w:val="superscript"/>
          <w:lang w:val="en-US" w:eastAsia="zh-CN"/>
        </w:rPr>
      </w:pPr>
      <w:r w:rsidRPr="00264CB8">
        <w:rPr>
          <w:rFonts w:ascii="Book Antiqua" w:hAnsi="Book Antiqua"/>
          <w:color w:val="000000" w:themeColor="text1"/>
          <w:sz w:val="24"/>
          <w:szCs w:val="24"/>
          <w:lang w:val="en-US"/>
        </w:rPr>
        <w:t xml:space="preserve">Creation of a </w:t>
      </w:r>
      <w:proofErr w:type="spellStart"/>
      <w:r w:rsidRPr="00264CB8">
        <w:rPr>
          <w:rFonts w:ascii="Book Antiqua" w:hAnsi="Book Antiqua"/>
          <w:color w:val="000000" w:themeColor="text1"/>
          <w:sz w:val="24"/>
          <w:szCs w:val="24"/>
          <w:lang w:val="en-US"/>
        </w:rPr>
        <w:t>gastrojejunostomy</w:t>
      </w:r>
      <w:proofErr w:type="spellEnd"/>
      <w:r w:rsidRPr="00264CB8">
        <w:rPr>
          <w:rFonts w:ascii="Book Antiqua" w:hAnsi="Book Antiqua"/>
          <w:color w:val="000000" w:themeColor="text1"/>
          <w:sz w:val="24"/>
          <w:szCs w:val="24"/>
          <w:lang w:val="en-US"/>
        </w:rPr>
        <w:t xml:space="preserve"> leaves a segment of proximal small bowel, most commonly consisting of duodenum and proximal jejunum, lying upstream from the </w:t>
      </w:r>
      <w:proofErr w:type="spellStart"/>
      <w:r w:rsidRPr="00264CB8">
        <w:rPr>
          <w:rFonts w:ascii="Book Antiqua" w:hAnsi="Book Antiqua"/>
          <w:color w:val="000000" w:themeColor="text1"/>
          <w:sz w:val="24"/>
          <w:szCs w:val="24"/>
          <w:lang w:val="en-US"/>
        </w:rPr>
        <w:t>gastrojejunostomy</w:t>
      </w:r>
      <w:proofErr w:type="spellEnd"/>
      <w:r w:rsidRPr="00264CB8">
        <w:rPr>
          <w:rFonts w:ascii="Book Antiqua" w:hAnsi="Book Antiqua"/>
          <w:color w:val="000000" w:themeColor="text1"/>
          <w:sz w:val="24"/>
          <w:szCs w:val="24"/>
          <w:lang w:val="en-US"/>
        </w:rPr>
        <w:t>. This limb of intestine conducts bile, pancreatic juices, and other proximal intestinal secretions toward th</w:t>
      </w:r>
      <w:r w:rsidR="00D575CF" w:rsidRPr="00264CB8">
        <w:rPr>
          <w:rFonts w:ascii="Book Antiqua" w:hAnsi="Book Antiqua"/>
          <w:color w:val="000000" w:themeColor="text1"/>
          <w:sz w:val="24"/>
          <w:szCs w:val="24"/>
          <w:lang w:val="en-US"/>
        </w:rPr>
        <w:t xml:space="preserve">e </w:t>
      </w:r>
      <w:proofErr w:type="spellStart"/>
      <w:r w:rsidR="00D575CF" w:rsidRPr="00264CB8">
        <w:rPr>
          <w:rFonts w:ascii="Book Antiqua" w:hAnsi="Book Antiqua"/>
          <w:color w:val="000000" w:themeColor="text1"/>
          <w:sz w:val="24"/>
          <w:szCs w:val="24"/>
          <w:lang w:val="en-US"/>
        </w:rPr>
        <w:t>gastrojejunostomy</w:t>
      </w:r>
      <w:proofErr w:type="spellEnd"/>
      <w:r w:rsidR="00D575CF" w:rsidRPr="00264CB8">
        <w:rPr>
          <w:rFonts w:ascii="Book Antiqua" w:hAnsi="Book Antiqua"/>
          <w:color w:val="000000" w:themeColor="text1"/>
          <w:sz w:val="24"/>
          <w:szCs w:val="24"/>
          <w:lang w:val="en-US"/>
        </w:rPr>
        <w:t xml:space="preserve"> and is </w:t>
      </w:r>
      <w:r w:rsidRPr="00264CB8">
        <w:rPr>
          <w:rFonts w:ascii="Book Antiqua" w:hAnsi="Book Antiqua"/>
          <w:color w:val="000000" w:themeColor="text1"/>
          <w:sz w:val="24"/>
          <w:szCs w:val="24"/>
          <w:lang w:val="en-US"/>
        </w:rPr>
        <w:t xml:space="preserve">termed the afferent </w:t>
      </w:r>
      <w:proofErr w:type="gramStart"/>
      <w:r w:rsidRPr="00264CB8">
        <w:rPr>
          <w:rFonts w:ascii="Book Antiqua" w:hAnsi="Book Antiqua"/>
          <w:color w:val="000000" w:themeColor="text1"/>
          <w:sz w:val="24"/>
          <w:szCs w:val="24"/>
          <w:lang w:val="en-US"/>
        </w:rPr>
        <w:t>loop</w:t>
      </w:r>
      <w:r w:rsidR="002518E0" w:rsidRPr="00264CB8">
        <w:rPr>
          <w:rFonts w:ascii="Book Antiqua" w:hAnsi="Book Antiqua"/>
          <w:color w:val="000000" w:themeColor="text1"/>
          <w:sz w:val="24"/>
          <w:szCs w:val="24"/>
          <w:vertAlign w:val="superscript"/>
          <w:lang w:val="en-US"/>
        </w:rPr>
        <w:t>[</w:t>
      </w:r>
      <w:proofErr w:type="gramEnd"/>
      <w:r w:rsidR="002518E0" w:rsidRPr="00264CB8">
        <w:rPr>
          <w:rFonts w:ascii="Book Antiqua" w:hAnsi="Book Antiqua"/>
          <w:color w:val="000000" w:themeColor="text1"/>
          <w:sz w:val="24"/>
          <w:szCs w:val="24"/>
          <w:vertAlign w:val="superscript"/>
          <w:lang w:val="en-US"/>
        </w:rPr>
        <w:t>1]</w:t>
      </w:r>
      <w:r w:rsidRPr="00264CB8">
        <w:rPr>
          <w:rFonts w:ascii="Book Antiqua" w:hAnsi="Book Antiqua"/>
          <w:color w:val="000000" w:themeColor="text1"/>
          <w:sz w:val="24"/>
          <w:szCs w:val="24"/>
          <w:lang w:val="en-US"/>
        </w:rPr>
        <w:t xml:space="preserve">. Afferent loop obstruction </w:t>
      </w:r>
      <w:r w:rsidR="00573D54" w:rsidRPr="00264CB8">
        <w:rPr>
          <w:rFonts w:ascii="Book Antiqua" w:hAnsi="Book Antiqua"/>
          <w:color w:val="000000" w:themeColor="text1"/>
          <w:sz w:val="24"/>
          <w:szCs w:val="24"/>
          <w:lang w:val="en-US"/>
        </w:rPr>
        <w:t xml:space="preserve">(ALO) is a purely mechanical complication that infrequently occurs following construction of a </w:t>
      </w:r>
      <w:proofErr w:type="spellStart"/>
      <w:r w:rsidRPr="00264CB8">
        <w:rPr>
          <w:rFonts w:ascii="Book Antiqua" w:hAnsi="Book Antiqua"/>
          <w:color w:val="000000" w:themeColor="text1"/>
          <w:sz w:val="24"/>
          <w:szCs w:val="24"/>
          <w:lang w:val="en-US"/>
        </w:rPr>
        <w:t>gastrojejunostomy</w:t>
      </w:r>
      <w:proofErr w:type="spellEnd"/>
      <w:r w:rsidRPr="00264CB8">
        <w:rPr>
          <w:rFonts w:ascii="Book Antiqua" w:hAnsi="Book Antiqua"/>
          <w:color w:val="000000" w:themeColor="text1"/>
          <w:sz w:val="24"/>
          <w:szCs w:val="24"/>
          <w:lang w:val="en-US"/>
        </w:rPr>
        <w:t>.</w:t>
      </w:r>
      <w:r w:rsidR="00573D54" w:rsidRPr="00264CB8">
        <w:rPr>
          <w:rFonts w:ascii="Book Antiqua" w:hAnsi="Book Antiqua"/>
          <w:color w:val="000000" w:themeColor="text1"/>
          <w:sz w:val="24"/>
          <w:szCs w:val="24"/>
          <w:lang w:val="en-US"/>
        </w:rPr>
        <w:t xml:space="preserve"> </w:t>
      </w:r>
      <w:r w:rsidRPr="00264CB8">
        <w:rPr>
          <w:rFonts w:ascii="Book Antiqua" w:hAnsi="Book Antiqua"/>
          <w:color w:val="000000" w:themeColor="text1"/>
          <w:sz w:val="24"/>
          <w:szCs w:val="24"/>
          <w:lang w:val="en-US"/>
        </w:rPr>
        <w:t xml:space="preserve">The operations most commonly associated with this complication include </w:t>
      </w:r>
      <w:r w:rsidR="004E05BA" w:rsidRPr="00264CB8">
        <w:rPr>
          <w:rFonts w:ascii="Book Antiqua" w:hAnsi="Book Antiqua"/>
          <w:color w:val="000000" w:themeColor="text1"/>
          <w:sz w:val="24"/>
          <w:szCs w:val="24"/>
          <w:lang w:val="en-US"/>
        </w:rPr>
        <w:t xml:space="preserve">total </w:t>
      </w:r>
      <w:r w:rsidRPr="00264CB8">
        <w:rPr>
          <w:rFonts w:ascii="Book Antiqua" w:hAnsi="Book Antiqua"/>
          <w:color w:val="000000" w:themeColor="text1"/>
          <w:sz w:val="24"/>
          <w:szCs w:val="24"/>
          <w:lang w:val="en-US"/>
        </w:rPr>
        <w:t>gastrectomy</w:t>
      </w:r>
      <w:r w:rsidR="004E05BA" w:rsidRPr="00264CB8">
        <w:rPr>
          <w:rFonts w:ascii="Book Antiqua" w:hAnsi="Book Antiqua"/>
          <w:color w:val="000000" w:themeColor="text1"/>
          <w:sz w:val="24"/>
          <w:szCs w:val="24"/>
          <w:lang w:val="en-US"/>
        </w:rPr>
        <w:t xml:space="preserve"> with loop </w:t>
      </w:r>
      <w:proofErr w:type="spellStart"/>
      <w:r w:rsidR="004E05BA" w:rsidRPr="00264CB8">
        <w:rPr>
          <w:rFonts w:ascii="Book Antiqua" w:hAnsi="Book Antiqua"/>
          <w:color w:val="000000" w:themeColor="text1"/>
          <w:sz w:val="24"/>
          <w:szCs w:val="24"/>
          <w:lang w:val="en-US"/>
        </w:rPr>
        <w:t>esophagojejunostomy</w:t>
      </w:r>
      <w:proofErr w:type="spellEnd"/>
      <w:r w:rsidR="004E05BA" w:rsidRPr="00264CB8">
        <w:rPr>
          <w:rFonts w:ascii="Book Antiqua" w:hAnsi="Book Antiqua"/>
          <w:color w:val="000000" w:themeColor="text1"/>
          <w:sz w:val="24"/>
          <w:szCs w:val="24"/>
          <w:lang w:val="en-US"/>
        </w:rPr>
        <w:t xml:space="preserve"> and simple or pouch Rou</w:t>
      </w:r>
      <w:r w:rsidR="0005183E" w:rsidRPr="00264CB8">
        <w:rPr>
          <w:rFonts w:ascii="Book Antiqua" w:hAnsi="Book Antiqua"/>
          <w:color w:val="000000" w:themeColor="text1"/>
          <w:sz w:val="24"/>
          <w:szCs w:val="24"/>
          <w:lang w:val="en-US"/>
        </w:rPr>
        <w:t>x-en-Y reconstruction</w:t>
      </w:r>
      <w:r w:rsidR="004E05BA" w:rsidRPr="00264CB8">
        <w:rPr>
          <w:rFonts w:ascii="Book Antiqua" w:hAnsi="Book Antiqua"/>
          <w:color w:val="000000" w:themeColor="text1"/>
          <w:sz w:val="24"/>
          <w:szCs w:val="24"/>
          <w:lang w:val="en-US"/>
        </w:rPr>
        <w:t xml:space="preserve">, partial gastrectomy with </w:t>
      </w:r>
      <w:proofErr w:type="spellStart"/>
      <w:r w:rsidR="004E05BA" w:rsidRPr="00264CB8">
        <w:rPr>
          <w:rFonts w:ascii="Book Antiqua" w:hAnsi="Book Antiqua"/>
          <w:color w:val="000000" w:themeColor="text1"/>
          <w:sz w:val="24"/>
          <w:szCs w:val="24"/>
          <w:lang w:val="en-US"/>
        </w:rPr>
        <w:t>Billroth</w:t>
      </w:r>
      <w:proofErr w:type="spellEnd"/>
      <w:r w:rsidR="004E05BA" w:rsidRPr="00264CB8">
        <w:rPr>
          <w:rFonts w:ascii="Book Antiqua" w:hAnsi="Book Antiqua"/>
          <w:color w:val="000000" w:themeColor="text1"/>
          <w:sz w:val="24"/>
          <w:szCs w:val="24"/>
          <w:lang w:val="en-US"/>
        </w:rPr>
        <w:t xml:space="preserve"> II and</w:t>
      </w:r>
      <w:r w:rsidRPr="00264CB8">
        <w:rPr>
          <w:rFonts w:ascii="Book Antiqua" w:hAnsi="Book Antiqua"/>
          <w:color w:val="000000" w:themeColor="text1"/>
          <w:sz w:val="24"/>
          <w:szCs w:val="24"/>
          <w:lang w:val="en-US"/>
        </w:rPr>
        <w:t xml:space="preserve"> Roux-en-Y reconstruction, and </w:t>
      </w:r>
      <w:proofErr w:type="spellStart"/>
      <w:r w:rsidRPr="00264CB8">
        <w:rPr>
          <w:rFonts w:ascii="Book Antiqua" w:hAnsi="Book Antiqua"/>
          <w:color w:val="000000" w:themeColor="text1"/>
          <w:sz w:val="24"/>
          <w:szCs w:val="24"/>
          <w:lang w:val="en-US"/>
        </w:rPr>
        <w:t>pancreaticoduodenectomy</w:t>
      </w:r>
      <w:proofErr w:type="spellEnd"/>
      <w:r w:rsidRPr="00264CB8">
        <w:rPr>
          <w:rFonts w:ascii="Book Antiqua" w:hAnsi="Book Antiqua"/>
          <w:color w:val="000000" w:themeColor="text1"/>
          <w:sz w:val="24"/>
          <w:szCs w:val="24"/>
          <w:lang w:val="en-US"/>
        </w:rPr>
        <w:t xml:space="preserve"> with conventional loop </w:t>
      </w:r>
      <w:r w:rsidR="004E05BA" w:rsidRPr="00264CB8">
        <w:rPr>
          <w:rFonts w:ascii="Book Antiqua" w:hAnsi="Book Antiqua"/>
          <w:color w:val="000000" w:themeColor="text1"/>
          <w:sz w:val="24"/>
          <w:szCs w:val="24"/>
          <w:lang w:val="en-US"/>
        </w:rPr>
        <w:t>and</w:t>
      </w:r>
      <w:r w:rsidRPr="00264CB8">
        <w:rPr>
          <w:rFonts w:ascii="Book Antiqua" w:hAnsi="Book Antiqua"/>
          <w:color w:val="000000" w:themeColor="text1"/>
          <w:sz w:val="24"/>
          <w:szCs w:val="24"/>
          <w:lang w:val="en-US"/>
        </w:rPr>
        <w:t xml:space="preserve"> Roux-en-Y reconstruction performed for treatment of benign and malignant </w:t>
      </w:r>
      <w:proofErr w:type="gramStart"/>
      <w:r w:rsidRPr="00264CB8">
        <w:rPr>
          <w:rFonts w:ascii="Book Antiqua" w:hAnsi="Book Antiqua"/>
          <w:color w:val="000000" w:themeColor="text1"/>
          <w:sz w:val="24"/>
          <w:szCs w:val="24"/>
          <w:lang w:val="en-US"/>
        </w:rPr>
        <w:t>causes</w:t>
      </w:r>
      <w:r w:rsidR="002518E0" w:rsidRPr="00264CB8">
        <w:rPr>
          <w:rFonts w:ascii="Book Antiqua" w:hAnsi="Book Antiqua"/>
          <w:color w:val="000000" w:themeColor="text1"/>
          <w:sz w:val="24"/>
          <w:szCs w:val="24"/>
          <w:vertAlign w:val="superscript"/>
          <w:lang w:val="en-US"/>
        </w:rPr>
        <w:t>[</w:t>
      </w:r>
      <w:proofErr w:type="gramEnd"/>
      <w:r w:rsidR="002518E0" w:rsidRPr="00264CB8">
        <w:rPr>
          <w:rFonts w:ascii="Book Antiqua" w:hAnsi="Book Antiqua"/>
          <w:color w:val="000000" w:themeColor="text1"/>
          <w:sz w:val="24"/>
          <w:szCs w:val="24"/>
          <w:vertAlign w:val="superscript"/>
          <w:lang w:val="en-US"/>
        </w:rPr>
        <w:t>2]</w:t>
      </w:r>
      <w:r w:rsidRPr="00264CB8">
        <w:rPr>
          <w:rFonts w:ascii="Book Antiqua" w:hAnsi="Book Antiqua"/>
          <w:color w:val="000000" w:themeColor="text1"/>
          <w:sz w:val="24"/>
          <w:szCs w:val="24"/>
          <w:lang w:val="en-US"/>
        </w:rPr>
        <w:t>.</w:t>
      </w:r>
    </w:p>
    <w:p w:rsidR="00FA6977" w:rsidRPr="00264CB8" w:rsidRDefault="00FA6977" w:rsidP="00264CB8">
      <w:pPr>
        <w:spacing w:after="0" w:line="360" w:lineRule="auto"/>
        <w:jc w:val="both"/>
        <w:rPr>
          <w:rFonts w:ascii="Book Antiqua" w:hAnsi="Book Antiqua"/>
          <w:color w:val="000000" w:themeColor="text1"/>
          <w:sz w:val="24"/>
          <w:szCs w:val="24"/>
          <w:lang w:val="en-US" w:eastAsia="zh-CN"/>
        </w:rPr>
      </w:pPr>
    </w:p>
    <w:p w:rsidR="00A71B48" w:rsidRPr="00264CB8" w:rsidRDefault="00FA6977" w:rsidP="00264CB8">
      <w:pPr>
        <w:spacing w:after="0" w:line="360" w:lineRule="auto"/>
        <w:jc w:val="both"/>
        <w:rPr>
          <w:rFonts w:ascii="Book Antiqua" w:hAnsi="Book Antiqua"/>
          <w:b/>
          <w:color w:val="000000" w:themeColor="text1"/>
          <w:sz w:val="24"/>
          <w:szCs w:val="24"/>
          <w:lang w:val="en-US"/>
        </w:rPr>
      </w:pPr>
      <w:r w:rsidRPr="00264CB8">
        <w:rPr>
          <w:rFonts w:ascii="Book Antiqua" w:hAnsi="Book Antiqua"/>
          <w:b/>
          <w:color w:val="000000" w:themeColor="text1"/>
          <w:sz w:val="24"/>
          <w:szCs w:val="24"/>
          <w:lang w:val="en-US"/>
        </w:rPr>
        <w:t>ETIOLOGY</w:t>
      </w:r>
    </w:p>
    <w:p w:rsidR="005865AC" w:rsidRPr="00264CB8" w:rsidRDefault="005865AC" w:rsidP="00264CB8">
      <w:pPr>
        <w:spacing w:after="0" w:line="360" w:lineRule="auto"/>
        <w:jc w:val="both"/>
        <w:rPr>
          <w:rFonts w:ascii="Book Antiqua" w:hAnsi="Book Antiqua"/>
          <w:color w:val="000000" w:themeColor="text1"/>
          <w:kern w:val="0"/>
          <w:sz w:val="24"/>
          <w:szCs w:val="24"/>
          <w:lang w:val="en-US" w:eastAsia="zh-CN"/>
        </w:rPr>
      </w:pPr>
      <w:r w:rsidRPr="00264CB8">
        <w:rPr>
          <w:rFonts w:ascii="Book Antiqua" w:eastAsia="Times New Roman" w:hAnsi="Book Antiqua"/>
          <w:color w:val="000000" w:themeColor="text1"/>
          <w:kern w:val="0"/>
          <w:sz w:val="24"/>
          <w:szCs w:val="24"/>
          <w:lang w:val="en-US" w:eastAsia="el-GR"/>
        </w:rPr>
        <w:t xml:space="preserve">Causes of ALO include: (1) Entrapment, compression </w:t>
      </w:r>
      <w:r w:rsidR="005B4DAE" w:rsidRPr="00264CB8">
        <w:rPr>
          <w:rFonts w:ascii="Book Antiqua" w:eastAsia="Times New Roman" w:hAnsi="Book Antiqua"/>
          <w:color w:val="000000" w:themeColor="text1"/>
          <w:kern w:val="0"/>
          <w:sz w:val="24"/>
          <w:szCs w:val="24"/>
          <w:lang w:val="en-US" w:eastAsia="el-GR"/>
        </w:rPr>
        <w:t>and</w:t>
      </w:r>
      <w:r w:rsidRPr="00264CB8">
        <w:rPr>
          <w:rFonts w:ascii="Book Antiqua" w:eastAsia="Times New Roman" w:hAnsi="Book Antiqua"/>
          <w:color w:val="000000" w:themeColor="text1"/>
          <w:kern w:val="0"/>
          <w:sz w:val="24"/>
          <w:szCs w:val="24"/>
          <w:lang w:val="en-US" w:eastAsia="el-GR"/>
        </w:rPr>
        <w:t xml:space="preserve"> kinking of the afferent loop by postoperative adhesions</w:t>
      </w:r>
      <w:r w:rsidR="002518E0" w:rsidRPr="00264CB8">
        <w:rPr>
          <w:rFonts w:ascii="Book Antiqua" w:eastAsia="Times New Roman" w:hAnsi="Book Antiqua"/>
          <w:color w:val="000000" w:themeColor="text1"/>
          <w:kern w:val="0"/>
          <w:sz w:val="24"/>
          <w:szCs w:val="24"/>
          <w:vertAlign w:val="superscript"/>
          <w:lang w:val="en-US" w:eastAsia="el-GR"/>
        </w:rPr>
        <w:t>[3]</w:t>
      </w:r>
      <w:r w:rsidRPr="00264CB8">
        <w:rPr>
          <w:rFonts w:ascii="Book Antiqua" w:eastAsia="Times New Roman" w:hAnsi="Book Antiqua"/>
          <w:color w:val="000000" w:themeColor="text1"/>
          <w:kern w:val="0"/>
          <w:sz w:val="24"/>
          <w:szCs w:val="24"/>
          <w:lang w:val="en-US" w:eastAsia="el-GR"/>
        </w:rPr>
        <w:t>; (2) Internal herniation, volvulus and intussusception of the afferent loop</w:t>
      </w:r>
      <w:r w:rsidR="002518E0" w:rsidRPr="00264CB8">
        <w:rPr>
          <w:rFonts w:ascii="Book Antiqua" w:eastAsia="Times New Roman" w:hAnsi="Book Antiqua"/>
          <w:color w:val="000000" w:themeColor="text1"/>
          <w:kern w:val="0"/>
          <w:sz w:val="24"/>
          <w:szCs w:val="24"/>
          <w:vertAlign w:val="superscript"/>
          <w:lang w:val="en-US" w:eastAsia="el-GR"/>
        </w:rPr>
        <w:t>[4]</w:t>
      </w:r>
      <w:r w:rsidRPr="00264CB8">
        <w:rPr>
          <w:rFonts w:ascii="Book Antiqua" w:eastAsia="Times New Roman" w:hAnsi="Book Antiqua"/>
          <w:color w:val="000000" w:themeColor="text1"/>
          <w:kern w:val="0"/>
          <w:sz w:val="24"/>
          <w:szCs w:val="24"/>
          <w:lang w:val="en-US" w:eastAsia="el-GR"/>
        </w:rPr>
        <w:t>; (3) Scarring due to marginal ulceration</w:t>
      </w:r>
      <w:hyperlink r:id="rId9" w:history="1">
        <w:r w:rsidRPr="00264CB8">
          <w:rPr>
            <w:rFonts w:ascii="Book Antiqua" w:eastAsia="Times New Roman" w:hAnsi="Book Antiqua"/>
            <w:color w:val="000000" w:themeColor="text1"/>
            <w:kern w:val="0"/>
            <w:sz w:val="24"/>
            <w:szCs w:val="24"/>
            <w:lang w:val="en-US" w:eastAsia="el-GR"/>
          </w:rPr>
          <w:t xml:space="preserve"> of the gastrojejunostomy</w:t>
        </w:r>
      </w:hyperlink>
      <w:r w:rsidR="002518E0" w:rsidRPr="00264CB8">
        <w:rPr>
          <w:rFonts w:ascii="Book Antiqua" w:hAnsi="Book Antiqua"/>
          <w:color w:val="000000" w:themeColor="text1"/>
          <w:sz w:val="24"/>
          <w:szCs w:val="24"/>
          <w:vertAlign w:val="superscript"/>
          <w:lang w:val="en-US"/>
        </w:rPr>
        <w:t>[5]</w:t>
      </w:r>
      <w:r w:rsidRPr="00264CB8">
        <w:rPr>
          <w:rFonts w:ascii="Book Antiqua" w:eastAsia="Times New Roman" w:hAnsi="Book Antiqua"/>
          <w:color w:val="000000" w:themeColor="text1"/>
          <w:kern w:val="0"/>
          <w:sz w:val="24"/>
          <w:szCs w:val="24"/>
          <w:lang w:val="en-US" w:eastAsia="el-GR"/>
        </w:rPr>
        <w:t xml:space="preserve">; (4) </w:t>
      </w:r>
      <w:proofErr w:type="spellStart"/>
      <w:r w:rsidRPr="00264CB8">
        <w:rPr>
          <w:rFonts w:ascii="Book Antiqua" w:eastAsia="Times New Roman" w:hAnsi="Book Antiqua"/>
          <w:color w:val="000000" w:themeColor="text1"/>
          <w:kern w:val="0"/>
          <w:sz w:val="24"/>
          <w:szCs w:val="24"/>
          <w:lang w:val="en-US" w:eastAsia="el-GR"/>
        </w:rPr>
        <w:t>Locoregional</w:t>
      </w:r>
      <w:proofErr w:type="spellEnd"/>
      <w:r w:rsidRPr="00264CB8">
        <w:rPr>
          <w:rFonts w:ascii="Book Antiqua" w:eastAsia="Times New Roman" w:hAnsi="Book Antiqua"/>
          <w:color w:val="000000" w:themeColor="text1"/>
          <w:kern w:val="0"/>
          <w:sz w:val="24"/>
          <w:szCs w:val="24"/>
          <w:lang w:val="en-US" w:eastAsia="el-GR"/>
        </w:rPr>
        <w:t xml:space="preserve"> recurrence (lymph nodes, peritoneum, gastric remnant, anastomotic sites)</w:t>
      </w:r>
      <w:r w:rsidR="002518E0" w:rsidRPr="00264CB8">
        <w:rPr>
          <w:rFonts w:ascii="Book Antiqua" w:eastAsia="Times New Roman" w:hAnsi="Book Antiqua"/>
          <w:color w:val="000000" w:themeColor="text1"/>
          <w:kern w:val="0"/>
          <w:sz w:val="24"/>
          <w:szCs w:val="24"/>
          <w:vertAlign w:val="superscript"/>
          <w:lang w:val="en-US" w:eastAsia="el-GR"/>
        </w:rPr>
        <w:t>[6]</w:t>
      </w:r>
      <w:r w:rsidRPr="00264CB8">
        <w:rPr>
          <w:rFonts w:ascii="Book Antiqua" w:eastAsia="Times New Roman" w:hAnsi="Book Antiqua"/>
          <w:color w:val="000000" w:themeColor="text1"/>
          <w:kern w:val="0"/>
          <w:sz w:val="24"/>
          <w:szCs w:val="24"/>
          <w:lang w:val="en-US" w:eastAsia="el-GR"/>
        </w:rPr>
        <w:t>; (5) Radiation enteritis</w:t>
      </w:r>
      <w:r w:rsidR="00ED1A9E" w:rsidRPr="00264CB8">
        <w:rPr>
          <w:rFonts w:ascii="Book Antiqua" w:eastAsia="Times New Roman" w:hAnsi="Book Antiqua"/>
          <w:color w:val="000000" w:themeColor="text1"/>
          <w:kern w:val="0"/>
          <w:sz w:val="24"/>
          <w:szCs w:val="24"/>
          <w:lang w:val="en-US" w:eastAsia="el-GR"/>
        </w:rPr>
        <w:t xml:space="preserve"> of the afferent loop</w:t>
      </w:r>
      <w:r w:rsidR="002518E0" w:rsidRPr="00264CB8">
        <w:rPr>
          <w:rFonts w:ascii="Book Antiqua" w:eastAsia="Times New Roman" w:hAnsi="Book Antiqua"/>
          <w:color w:val="000000" w:themeColor="text1"/>
          <w:kern w:val="0"/>
          <w:sz w:val="24"/>
          <w:szCs w:val="24"/>
          <w:vertAlign w:val="superscript"/>
          <w:lang w:val="en-US" w:eastAsia="el-GR"/>
        </w:rPr>
        <w:t>[7]</w:t>
      </w:r>
      <w:r w:rsidRPr="00264CB8">
        <w:rPr>
          <w:rFonts w:ascii="Book Antiqua" w:eastAsia="Times New Roman" w:hAnsi="Book Antiqua"/>
          <w:color w:val="000000" w:themeColor="text1"/>
          <w:kern w:val="0"/>
          <w:sz w:val="24"/>
          <w:szCs w:val="24"/>
          <w:lang w:val="en-US" w:eastAsia="el-GR"/>
        </w:rPr>
        <w:t xml:space="preserve">; and (6) </w:t>
      </w:r>
      <w:proofErr w:type="spellStart"/>
      <w:r w:rsidRPr="00264CB8">
        <w:rPr>
          <w:rFonts w:ascii="Book Antiqua" w:eastAsia="Times New Roman" w:hAnsi="Book Antiqua"/>
          <w:color w:val="000000" w:themeColor="text1"/>
          <w:kern w:val="0"/>
          <w:sz w:val="24"/>
          <w:szCs w:val="24"/>
          <w:lang w:val="en-US" w:eastAsia="el-GR"/>
        </w:rPr>
        <w:t>Enteroliths</w:t>
      </w:r>
      <w:proofErr w:type="spellEnd"/>
      <w:r w:rsidRPr="00264CB8">
        <w:rPr>
          <w:rFonts w:ascii="Book Antiqua" w:eastAsia="Times New Roman" w:hAnsi="Book Antiqua"/>
          <w:color w:val="000000" w:themeColor="text1"/>
          <w:kern w:val="0"/>
          <w:sz w:val="24"/>
          <w:szCs w:val="24"/>
          <w:lang w:val="en-US" w:eastAsia="el-GR"/>
        </w:rPr>
        <w:t>, bezoars and foreign bodies impacted in the afferent loop</w:t>
      </w:r>
      <w:r w:rsidR="002518E0" w:rsidRPr="00264CB8">
        <w:rPr>
          <w:rFonts w:ascii="Book Antiqua" w:eastAsia="Times New Roman" w:hAnsi="Book Antiqua"/>
          <w:color w:val="000000" w:themeColor="text1"/>
          <w:kern w:val="0"/>
          <w:sz w:val="24"/>
          <w:szCs w:val="24"/>
          <w:vertAlign w:val="superscript"/>
          <w:lang w:val="en-US" w:eastAsia="el-GR"/>
        </w:rPr>
        <w:t>[8]</w:t>
      </w:r>
      <w:r w:rsidRPr="00264CB8">
        <w:rPr>
          <w:rFonts w:ascii="Book Antiqua" w:eastAsia="Times New Roman" w:hAnsi="Book Antiqua"/>
          <w:color w:val="000000" w:themeColor="text1"/>
          <w:kern w:val="0"/>
          <w:sz w:val="24"/>
          <w:szCs w:val="24"/>
          <w:lang w:val="en-US" w:eastAsia="el-GR"/>
        </w:rPr>
        <w:t xml:space="preserve">. </w:t>
      </w:r>
      <w:r w:rsidR="00BA3AC4" w:rsidRPr="00264CB8">
        <w:rPr>
          <w:rFonts w:ascii="Book Antiqua" w:eastAsia="Times New Roman" w:hAnsi="Book Antiqua"/>
          <w:color w:val="000000" w:themeColor="text1"/>
          <w:kern w:val="0"/>
          <w:sz w:val="24"/>
          <w:szCs w:val="24"/>
          <w:lang w:val="en-US" w:eastAsia="el-GR"/>
        </w:rPr>
        <w:t xml:space="preserve">The </w:t>
      </w:r>
      <w:r w:rsidR="0074405D" w:rsidRPr="00264CB8">
        <w:rPr>
          <w:rFonts w:ascii="Book Antiqua" w:eastAsia="Times New Roman" w:hAnsi="Book Antiqua"/>
          <w:color w:val="000000" w:themeColor="text1"/>
          <w:kern w:val="0"/>
          <w:sz w:val="24"/>
          <w:szCs w:val="24"/>
          <w:lang w:val="en-US" w:eastAsia="el-GR"/>
        </w:rPr>
        <w:t xml:space="preserve">causes </w:t>
      </w:r>
      <w:r w:rsidR="00E44EEF" w:rsidRPr="00264CB8">
        <w:rPr>
          <w:rFonts w:ascii="Book Antiqua" w:eastAsia="Times New Roman" w:hAnsi="Book Antiqua"/>
          <w:color w:val="000000" w:themeColor="text1"/>
          <w:kern w:val="0"/>
          <w:sz w:val="24"/>
          <w:szCs w:val="24"/>
          <w:lang w:val="en-US" w:eastAsia="el-GR"/>
        </w:rPr>
        <w:t xml:space="preserve">of ALO </w:t>
      </w:r>
      <w:r w:rsidR="0074405D" w:rsidRPr="00264CB8">
        <w:rPr>
          <w:rFonts w:ascii="Book Antiqua" w:eastAsia="Times New Roman" w:hAnsi="Book Antiqua"/>
          <w:color w:val="000000" w:themeColor="text1"/>
          <w:kern w:val="0"/>
          <w:sz w:val="24"/>
          <w:szCs w:val="24"/>
          <w:lang w:val="en-US" w:eastAsia="el-GR"/>
        </w:rPr>
        <w:t xml:space="preserve">can be classified </w:t>
      </w:r>
      <w:r w:rsidR="004065EE" w:rsidRPr="00264CB8">
        <w:rPr>
          <w:rFonts w:ascii="Book Antiqua" w:eastAsia="Times New Roman" w:hAnsi="Book Antiqua"/>
          <w:color w:val="000000" w:themeColor="text1"/>
          <w:kern w:val="0"/>
          <w:sz w:val="24"/>
          <w:szCs w:val="24"/>
          <w:lang w:val="en-US" w:eastAsia="el-GR"/>
        </w:rPr>
        <w:t xml:space="preserve">according to the benign or malignant nature of the obstructing lesion </w:t>
      </w:r>
      <w:r w:rsidR="00BA3AC4" w:rsidRPr="00264CB8">
        <w:rPr>
          <w:rFonts w:ascii="Book Antiqua" w:eastAsia="Times New Roman" w:hAnsi="Book Antiqua"/>
          <w:color w:val="000000" w:themeColor="text1"/>
          <w:kern w:val="0"/>
          <w:sz w:val="24"/>
          <w:szCs w:val="24"/>
          <w:lang w:val="en-US" w:eastAsia="el-GR"/>
        </w:rPr>
        <w:t xml:space="preserve">to emphasize the </w:t>
      </w:r>
      <w:proofErr w:type="spellStart"/>
      <w:r w:rsidR="00BA3AC4" w:rsidRPr="00264CB8">
        <w:rPr>
          <w:rFonts w:ascii="Book Antiqua" w:eastAsia="Times New Roman" w:hAnsi="Book Antiqua"/>
          <w:color w:val="000000" w:themeColor="text1"/>
          <w:kern w:val="0"/>
          <w:sz w:val="24"/>
          <w:szCs w:val="24"/>
          <w:lang w:val="en-US" w:eastAsia="el-GR"/>
        </w:rPr>
        <w:t>presentantion</w:t>
      </w:r>
      <w:proofErr w:type="spellEnd"/>
      <w:r w:rsidR="00BA3AC4" w:rsidRPr="00264CB8">
        <w:rPr>
          <w:rFonts w:ascii="Book Antiqua" w:eastAsia="Times New Roman" w:hAnsi="Book Antiqua"/>
          <w:color w:val="000000" w:themeColor="text1"/>
          <w:kern w:val="0"/>
          <w:sz w:val="24"/>
          <w:szCs w:val="24"/>
          <w:lang w:val="en-US" w:eastAsia="el-GR"/>
        </w:rPr>
        <w:t xml:space="preserve">, natural history and management of ALO </w:t>
      </w:r>
      <w:r w:rsidR="00CE25B0" w:rsidRPr="00264CB8">
        <w:rPr>
          <w:rFonts w:ascii="Book Antiqua" w:eastAsia="Times New Roman" w:hAnsi="Book Antiqua"/>
          <w:color w:val="000000" w:themeColor="text1"/>
          <w:kern w:val="0"/>
          <w:sz w:val="24"/>
          <w:szCs w:val="24"/>
          <w:lang w:val="en-US" w:eastAsia="el-GR"/>
        </w:rPr>
        <w:t>(Table 1)</w:t>
      </w:r>
      <w:r w:rsidR="004065EE" w:rsidRPr="00264CB8">
        <w:rPr>
          <w:rFonts w:ascii="Book Antiqua" w:eastAsia="Times New Roman" w:hAnsi="Book Antiqua"/>
          <w:color w:val="000000" w:themeColor="text1"/>
          <w:kern w:val="0"/>
          <w:sz w:val="24"/>
          <w:szCs w:val="24"/>
          <w:lang w:val="en-US" w:eastAsia="el-GR"/>
        </w:rPr>
        <w:t xml:space="preserve">. </w:t>
      </w:r>
      <w:r w:rsidRPr="00264CB8">
        <w:rPr>
          <w:rFonts w:ascii="Book Antiqua" w:eastAsia="Times New Roman" w:hAnsi="Book Antiqua"/>
          <w:color w:val="000000" w:themeColor="text1"/>
          <w:kern w:val="0"/>
          <w:sz w:val="24"/>
          <w:szCs w:val="24"/>
          <w:lang w:val="en-US" w:eastAsia="el-GR"/>
        </w:rPr>
        <w:t>Risk factors for ALO include: (</w:t>
      </w:r>
      <w:r w:rsidR="005B0625" w:rsidRPr="00264CB8">
        <w:rPr>
          <w:rFonts w:ascii="Book Antiqua" w:hAnsi="Book Antiqua"/>
          <w:color w:val="000000" w:themeColor="text1"/>
          <w:kern w:val="0"/>
          <w:sz w:val="24"/>
          <w:szCs w:val="24"/>
          <w:lang w:val="en-US" w:eastAsia="zh-CN"/>
        </w:rPr>
        <w:t>1</w:t>
      </w:r>
      <w:r w:rsidRPr="00264CB8">
        <w:rPr>
          <w:rFonts w:ascii="Book Antiqua" w:eastAsia="Times New Roman" w:hAnsi="Book Antiqua"/>
          <w:color w:val="000000" w:themeColor="text1"/>
          <w:kern w:val="0"/>
          <w:sz w:val="24"/>
          <w:szCs w:val="24"/>
          <w:lang w:val="en-US" w:eastAsia="el-GR"/>
        </w:rPr>
        <w:t>)</w:t>
      </w:r>
      <w:r w:rsidR="000A0C57" w:rsidRPr="00264CB8">
        <w:rPr>
          <w:rFonts w:ascii="Book Antiqua" w:eastAsia="Times New Roman" w:hAnsi="Book Antiqua"/>
          <w:color w:val="000000" w:themeColor="text1"/>
          <w:kern w:val="0"/>
          <w:sz w:val="24"/>
          <w:szCs w:val="24"/>
          <w:lang w:val="en-US" w:eastAsia="el-GR"/>
        </w:rPr>
        <w:t xml:space="preserve"> R</w:t>
      </w:r>
      <w:r w:rsidRPr="00264CB8">
        <w:rPr>
          <w:rFonts w:ascii="Book Antiqua" w:eastAsia="Times New Roman" w:hAnsi="Book Antiqua"/>
          <w:color w:val="000000" w:themeColor="text1"/>
          <w:kern w:val="0"/>
          <w:sz w:val="24"/>
          <w:szCs w:val="24"/>
          <w:lang w:val="en-US" w:eastAsia="el-GR"/>
        </w:rPr>
        <w:t xml:space="preserve">edundant (longer than 30-40 cm) and </w:t>
      </w:r>
      <w:proofErr w:type="spellStart"/>
      <w:r w:rsidRPr="00264CB8">
        <w:rPr>
          <w:rFonts w:ascii="Book Antiqua" w:eastAsia="Times New Roman" w:hAnsi="Book Antiqua"/>
          <w:color w:val="000000" w:themeColor="text1"/>
          <w:kern w:val="0"/>
          <w:sz w:val="24"/>
          <w:szCs w:val="24"/>
          <w:lang w:val="en-US" w:eastAsia="el-GR"/>
        </w:rPr>
        <w:t>antecolic</w:t>
      </w:r>
      <w:proofErr w:type="spellEnd"/>
      <w:r w:rsidRPr="00264CB8">
        <w:rPr>
          <w:rFonts w:ascii="Book Antiqua" w:eastAsia="Times New Roman" w:hAnsi="Book Antiqua"/>
          <w:color w:val="000000" w:themeColor="text1"/>
          <w:kern w:val="0"/>
          <w:sz w:val="24"/>
          <w:szCs w:val="24"/>
          <w:lang w:val="en-US" w:eastAsia="el-GR"/>
        </w:rPr>
        <w:t xml:space="preserve"> afferent loop</w:t>
      </w:r>
      <w:r w:rsidR="000A0C57" w:rsidRPr="00264CB8">
        <w:rPr>
          <w:rFonts w:ascii="Book Antiqua" w:eastAsia="Times New Roman" w:hAnsi="Book Antiqua"/>
          <w:color w:val="000000" w:themeColor="text1"/>
          <w:kern w:val="0"/>
          <w:sz w:val="24"/>
          <w:szCs w:val="24"/>
          <w:lang w:val="en-US" w:eastAsia="el-GR"/>
        </w:rPr>
        <w:t xml:space="preserve">s which </w:t>
      </w:r>
      <w:r w:rsidRPr="00264CB8">
        <w:rPr>
          <w:rFonts w:ascii="Book Antiqua" w:eastAsia="Times New Roman" w:hAnsi="Book Antiqua"/>
          <w:color w:val="000000" w:themeColor="text1"/>
          <w:kern w:val="0"/>
          <w:sz w:val="24"/>
          <w:szCs w:val="24"/>
          <w:lang w:val="en-US" w:eastAsia="el-GR"/>
        </w:rPr>
        <w:t>are more prone to kinking, volvulus, and entrapment by adhesions; and (</w:t>
      </w:r>
      <w:r w:rsidR="005B0625" w:rsidRPr="00264CB8">
        <w:rPr>
          <w:rFonts w:ascii="Book Antiqua" w:hAnsi="Book Antiqua"/>
          <w:color w:val="000000" w:themeColor="text1"/>
          <w:kern w:val="0"/>
          <w:sz w:val="24"/>
          <w:szCs w:val="24"/>
          <w:lang w:val="en-US" w:eastAsia="zh-CN"/>
        </w:rPr>
        <w:t>2</w:t>
      </w:r>
      <w:r w:rsidRPr="00264CB8">
        <w:rPr>
          <w:rFonts w:ascii="Book Antiqua" w:eastAsia="Times New Roman" w:hAnsi="Book Antiqua"/>
          <w:color w:val="000000" w:themeColor="text1"/>
          <w:kern w:val="0"/>
          <w:sz w:val="24"/>
          <w:szCs w:val="24"/>
          <w:lang w:val="en-US" w:eastAsia="el-GR"/>
        </w:rPr>
        <w:t>) Improperly</w:t>
      </w:r>
      <w:r w:rsidR="000A0C57" w:rsidRPr="00264CB8">
        <w:rPr>
          <w:rFonts w:ascii="Book Antiqua" w:eastAsia="Times New Roman" w:hAnsi="Book Antiqua"/>
          <w:color w:val="000000" w:themeColor="text1"/>
          <w:kern w:val="0"/>
          <w:sz w:val="24"/>
          <w:szCs w:val="24"/>
          <w:lang w:val="en-US" w:eastAsia="el-GR"/>
        </w:rPr>
        <w:t xml:space="preserve"> closed </w:t>
      </w:r>
      <w:proofErr w:type="spellStart"/>
      <w:r w:rsidR="000A0C57" w:rsidRPr="00264CB8">
        <w:rPr>
          <w:rFonts w:ascii="Book Antiqua" w:eastAsia="Times New Roman" w:hAnsi="Book Antiqua"/>
          <w:color w:val="000000" w:themeColor="text1"/>
          <w:kern w:val="0"/>
          <w:sz w:val="24"/>
          <w:szCs w:val="24"/>
          <w:lang w:val="en-US" w:eastAsia="el-GR"/>
        </w:rPr>
        <w:t>mesocolic</w:t>
      </w:r>
      <w:proofErr w:type="spellEnd"/>
      <w:r w:rsidR="000A0C57" w:rsidRPr="00264CB8">
        <w:rPr>
          <w:rFonts w:ascii="Book Antiqua" w:eastAsia="Times New Roman" w:hAnsi="Book Antiqua"/>
          <w:color w:val="000000" w:themeColor="text1"/>
          <w:kern w:val="0"/>
          <w:sz w:val="24"/>
          <w:szCs w:val="24"/>
          <w:lang w:val="en-US" w:eastAsia="el-GR"/>
        </w:rPr>
        <w:t xml:space="preserve"> defects which </w:t>
      </w:r>
      <w:r w:rsidRPr="00264CB8">
        <w:rPr>
          <w:rFonts w:ascii="Book Antiqua" w:eastAsia="Times New Roman" w:hAnsi="Book Antiqua"/>
          <w:color w:val="000000" w:themeColor="text1"/>
          <w:kern w:val="0"/>
          <w:sz w:val="24"/>
          <w:szCs w:val="24"/>
          <w:lang w:val="en-US" w:eastAsia="el-GR"/>
        </w:rPr>
        <w:t xml:space="preserve">predispose </w:t>
      </w:r>
      <w:r w:rsidR="00C5758A" w:rsidRPr="00264CB8">
        <w:rPr>
          <w:rFonts w:ascii="Book Antiqua" w:eastAsia="Times New Roman" w:hAnsi="Book Antiqua"/>
          <w:color w:val="000000" w:themeColor="text1"/>
          <w:kern w:val="0"/>
          <w:sz w:val="24"/>
          <w:szCs w:val="24"/>
          <w:lang w:val="en-US" w:eastAsia="el-GR"/>
        </w:rPr>
        <w:t xml:space="preserve">to </w:t>
      </w:r>
      <w:r w:rsidRPr="00264CB8">
        <w:rPr>
          <w:rFonts w:ascii="Book Antiqua" w:eastAsia="Times New Roman" w:hAnsi="Book Antiqua"/>
          <w:color w:val="000000" w:themeColor="text1"/>
          <w:kern w:val="0"/>
          <w:sz w:val="24"/>
          <w:szCs w:val="24"/>
          <w:lang w:val="en-US" w:eastAsia="el-GR"/>
        </w:rPr>
        <w:t xml:space="preserve">internal herniation of the </w:t>
      </w:r>
      <w:proofErr w:type="spellStart"/>
      <w:r w:rsidRPr="00264CB8">
        <w:rPr>
          <w:rFonts w:ascii="Book Antiqua" w:eastAsia="Times New Roman" w:hAnsi="Book Antiqua"/>
          <w:color w:val="000000" w:themeColor="text1"/>
          <w:kern w:val="0"/>
          <w:sz w:val="24"/>
          <w:szCs w:val="24"/>
          <w:lang w:val="en-US" w:eastAsia="el-GR"/>
        </w:rPr>
        <w:t>retrocolic</w:t>
      </w:r>
      <w:proofErr w:type="spellEnd"/>
      <w:r w:rsidRPr="00264CB8">
        <w:rPr>
          <w:rFonts w:ascii="Book Antiqua" w:eastAsia="Times New Roman" w:hAnsi="Book Antiqua"/>
          <w:color w:val="000000" w:themeColor="text1"/>
          <w:kern w:val="0"/>
          <w:sz w:val="24"/>
          <w:szCs w:val="24"/>
          <w:lang w:val="en-US" w:eastAsia="el-GR"/>
        </w:rPr>
        <w:t xml:space="preserve"> afferent loop</w:t>
      </w:r>
      <w:r w:rsidR="002518E0" w:rsidRPr="00264CB8">
        <w:rPr>
          <w:rFonts w:ascii="Book Antiqua" w:eastAsia="Times New Roman" w:hAnsi="Book Antiqua"/>
          <w:color w:val="000000" w:themeColor="text1"/>
          <w:kern w:val="0"/>
          <w:sz w:val="24"/>
          <w:szCs w:val="24"/>
          <w:vertAlign w:val="superscript"/>
          <w:lang w:val="en-US" w:eastAsia="el-GR"/>
        </w:rPr>
        <w:t>[9]</w:t>
      </w:r>
      <w:r w:rsidRPr="00264CB8">
        <w:rPr>
          <w:rFonts w:ascii="Book Antiqua" w:eastAsia="Times New Roman" w:hAnsi="Book Antiqua"/>
          <w:color w:val="000000" w:themeColor="text1"/>
          <w:kern w:val="0"/>
          <w:sz w:val="24"/>
          <w:szCs w:val="24"/>
          <w:lang w:val="en-US" w:eastAsia="el-GR"/>
        </w:rPr>
        <w:t xml:space="preserve">. </w:t>
      </w:r>
    </w:p>
    <w:p w:rsidR="005B0625" w:rsidRPr="00264CB8" w:rsidRDefault="005B0625" w:rsidP="00264CB8">
      <w:pPr>
        <w:spacing w:after="0" w:line="360" w:lineRule="auto"/>
        <w:jc w:val="both"/>
        <w:rPr>
          <w:rFonts w:ascii="Book Antiqua" w:hAnsi="Book Antiqua"/>
          <w:color w:val="000000" w:themeColor="text1"/>
          <w:kern w:val="0"/>
          <w:sz w:val="24"/>
          <w:szCs w:val="24"/>
          <w:lang w:val="en-US" w:eastAsia="zh-CN"/>
        </w:rPr>
      </w:pPr>
    </w:p>
    <w:p w:rsidR="00A71B48" w:rsidRPr="00264CB8" w:rsidRDefault="005B0625" w:rsidP="00264CB8">
      <w:pPr>
        <w:pStyle w:val="NormalWeb"/>
        <w:spacing w:after="0" w:line="360" w:lineRule="auto"/>
        <w:jc w:val="both"/>
        <w:rPr>
          <w:rFonts w:ascii="Book Antiqua" w:hAnsi="Book Antiqua"/>
          <w:b/>
          <w:color w:val="000000" w:themeColor="text1"/>
          <w:lang w:val="en-US"/>
        </w:rPr>
      </w:pPr>
      <w:r w:rsidRPr="00264CB8">
        <w:rPr>
          <w:rFonts w:ascii="Book Antiqua" w:hAnsi="Book Antiqua"/>
          <w:b/>
          <w:color w:val="000000" w:themeColor="text1"/>
          <w:lang w:val="en-US"/>
        </w:rPr>
        <w:t>INCIDENCE</w:t>
      </w:r>
    </w:p>
    <w:p w:rsidR="005B0625" w:rsidRPr="00264CB8" w:rsidRDefault="00CA0E8D" w:rsidP="00264CB8">
      <w:pPr>
        <w:autoSpaceDE w:val="0"/>
        <w:autoSpaceDN w:val="0"/>
        <w:adjustRightInd w:val="0"/>
        <w:spacing w:after="0" w:line="360" w:lineRule="auto"/>
        <w:jc w:val="both"/>
        <w:rPr>
          <w:rFonts w:ascii="Book Antiqua" w:hAnsi="Book Antiqua"/>
          <w:color w:val="000000" w:themeColor="text1"/>
          <w:kern w:val="0"/>
          <w:sz w:val="24"/>
          <w:szCs w:val="24"/>
          <w:lang w:val="en-US" w:eastAsia="zh-CN"/>
        </w:rPr>
      </w:pPr>
      <w:r w:rsidRPr="00264CB8">
        <w:rPr>
          <w:rFonts w:ascii="Book Antiqua" w:hAnsi="Book Antiqua"/>
          <w:color w:val="000000" w:themeColor="text1"/>
          <w:kern w:val="0"/>
          <w:sz w:val="24"/>
          <w:szCs w:val="24"/>
          <w:lang w:val="en-US"/>
        </w:rPr>
        <w:t xml:space="preserve">The incidence of ALO after distal gastrectomy with </w:t>
      </w:r>
      <w:proofErr w:type="spellStart"/>
      <w:r w:rsidRPr="00264CB8">
        <w:rPr>
          <w:rFonts w:ascii="Book Antiqua" w:hAnsi="Book Antiqua"/>
          <w:color w:val="000000" w:themeColor="text1"/>
          <w:kern w:val="0"/>
          <w:sz w:val="24"/>
          <w:szCs w:val="24"/>
          <w:lang w:val="en-US"/>
        </w:rPr>
        <w:t>Billroth</w:t>
      </w:r>
      <w:proofErr w:type="spellEnd"/>
      <w:r w:rsidRPr="00264CB8">
        <w:rPr>
          <w:rFonts w:ascii="Book Antiqua" w:hAnsi="Book Antiqua"/>
          <w:color w:val="000000" w:themeColor="text1"/>
          <w:kern w:val="0"/>
          <w:sz w:val="24"/>
          <w:szCs w:val="24"/>
          <w:lang w:val="en-US"/>
        </w:rPr>
        <w:t xml:space="preserve"> II or Roux-en-Y reconstruction has been reported to be 0.3</w:t>
      </w:r>
      <w:r w:rsidR="005B0625" w:rsidRPr="00264CB8">
        <w:rPr>
          <w:rFonts w:ascii="Book Antiqua" w:hAnsi="Book Antiqua"/>
          <w:color w:val="000000" w:themeColor="text1"/>
          <w:kern w:val="0"/>
          <w:sz w:val="24"/>
          <w:szCs w:val="24"/>
          <w:lang w:val="en-US" w:eastAsia="zh-CN"/>
        </w:rPr>
        <w:t>%-</w:t>
      </w:r>
      <w:r w:rsidRPr="00264CB8">
        <w:rPr>
          <w:rFonts w:ascii="Book Antiqua" w:hAnsi="Book Antiqua"/>
          <w:color w:val="000000" w:themeColor="text1"/>
          <w:kern w:val="0"/>
          <w:sz w:val="24"/>
          <w:szCs w:val="24"/>
          <w:lang w:val="en-US"/>
        </w:rPr>
        <w:t>1.0%</w:t>
      </w:r>
      <w:r w:rsidR="002518E0" w:rsidRPr="00264CB8">
        <w:rPr>
          <w:rFonts w:ascii="Book Antiqua" w:hAnsi="Book Antiqua"/>
          <w:color w:val="000000" w:themeColor="text1"/>
          <w:kern w:val="0"/>
          <w:sz w:val="24"/>
          <w:szCs w:val="24"/>
          <w:vertAlign w:val="superscript"/>
          <w:lang w:val="en-US"/>
        </w:rPr>
        <w:t>[10]</w:t>
      </w:r>
      <w:r w:rsidRPr="00264CB8">
        <w:rPr>
          <w:rFonts w:ascii="Book Antiqua" w:hAnsi="Book Antiqua"/>
          <w:color w:val="000000" w:themeColor="text1"/>
          <w:kern w:val="0"/>
          <w:sz w:val="24"/>
          <w:szCs w:val="24"/>
          <w:lang w:val="en-US"/>
        </w:rPr>
        <w:t xml:space="preserve">. </w:t>
      </w:r>
      <w:r w:rsidR="00BA3AC4" w:rsidRPr="00264CB8">
        <w:rPr>
          <w:rFonts w:ascii="Book Antiqua" w:hAnsi="Book Antiqua"/>
          <w:color w:val="000000" w:themeColor="text1"/>
          <w:kern w:val="0"/>
          <w:sz w:val="24"/>
          <w:szCs w:val="24"/>
          <w:lang w:val="en-US"/>
        </w:rPr>
        <w:t xml:space="preserve">Although there are </w:t>
      </w:r>
      <w:r w:rsidR="00BA3AC4" w:rsidRPr="00264CB8">
        <w:rPr>
          <w:rFonts w:ascii="Book Antiqua" w:hAnsi="Book Antiqua"/>
          <w:color w:val="000000" w:themeColor="text1"/>
          <w:kern w:val="0"/>
          <w:sz w:val="24"/>
          <w:szCs w:val="24"/>
          <w:lang w:val="en-US"/>
        </w:rPr>
        <w:lastRenderedPageBreak/>
        <w:t xml:space="preserve">several specific predisposing factors for ALO following laparoscopic gastrectomy such as partial </w:t>
      </w:r>
      <w:proofErr w:type="spellStart"/>
      <w:r w:rsidR="00BA3AC4" w:rsidRPr="00264CB8">
        <w:rPr>
          <w:rFonts w:ascii="Book Antiqua" w:hAnsi="Book Antiqua"/>
          <w:color w:val="000000" w:themeColor="text1"/>
          <w:kern w:val="0"/>
          <w:sz w:val="24"/>
          <w:szCs w:val="24"/>
          <w:lang w:val="en-US"/>
        </w:rPr>
        <w:t>omentectomy</w:t>
      </w:r>
      <w:proofErr w:type="spellEnd"/>
      <w:r w:rsidR="00BA3AC4" w:rsidRPr="00264CB8">
        <w:rPr>
          <w:rFonts w:ascii="Book Antiqua" w:hAnsi="Book Antiqua"/>
          <w:color w:val="000000" w:themeColor="text1"/>
          <w:kern w:val="0"/>
          <w:sz w:val="24"/>
          <w:szCs w:val="24"/>
          <w:lang w:val="en-US"/>
        </w:rPr>
        <w:t xml:space="preserve"> and </w:t>
      </w:r>
      <w:proofErr w:type="spellStart"/>
      <w:r w:rsidR="00BA3AC4" w:rsidRPr="00264CB8">
        <w:rPr>
          <w:rFonts w:ascii="Book Antiqua" w:hAnsi="Book Antiqua"/>
          <w:color w:val="000000" w:themeColor="text1"/>
          <w:kern w:val="0"/>
          <w:sz w:val="24"/>
          <w:szCs w:val="24"/>
          <w:lang w:val="en-US"/>
        </w:rPr>
        <w:t>antecolic</w:t>
      </w:r>
      <w:proofErr w:type="spellEnd"/>
      <w:r w:rsidR="00BA3AC4" w:rsidRPr="00264CB8">
        <w:rPr>
          <w:rFonts w:ascii="Book Antiqua" w:hAnsi="Book Antiqua"/>
          <w:color w:val="000000" w:themeColor="text1"/>
          <w:kern w:val="0"/>
          <w:sz w:val="24"/>
          <w:szCs w:val="24"/>
          <w:lang w:val="en-US"/>
        </w:rPr>
        <w:t xml:space="preserve"> anastomosis, t</w:t>
      </w:r>
      <w:r w:rsidRPr="00264CB8">
        <w:rPr>
          <w:rFonts w:ascii="Book Antiqua" w:hAnsi="Book Antiqua"/>
          <w:color w:val="000000" w:themeColor="text1"/>
          <w:kern w:val="0"/>
          <w:sz w:val="24"/>
          <w:szCs w:val="24"/>
          <w:lang w:val="en-US"/>
        </w:rPr>
        <w:t>h</w:t>
      </w:r>
      <w:r w:rsidR="00CA39C4" w:rsidRPr="00264CB8">
        <w:rPr>
          <w:rFonts w:ascii="Book Antiqua" w:hAnsi="Book Antiqua"/>
          <w:color w:val="000000" w:themeColor="text1"/>
          <w:kern w:val="0"/>
          <w:sz w:val="24"/>
          <w:szCs w:val="24"/>
          <w:lang w:val="en-US"/>
        </w:rPr>
        <w:t>e incidence of ALO after</w:t>
      </w:r>
      <w:r w:rsidRPr="00264CB8">
        <w:rPr>
          <w:rFonts w:ascii="Book Antiqua" w:hAnsi="Book Antiqua"/>
          <w:color w:val="000000" w:themeColor="text1"/>
          <w:kern w:val="0"/>
          <w:sz w:val="24"/>
          <w:szCs w:val="24"/>
          <w:lang w:val="en-US"/>
        </w:rPr>
        <w:t xml:space="preserve"> open and laparoscopic surgery </w:t>
      </w:r>
      <w:r w:rsidR="00BA3AC4" w:rsidRPr="00264CB8">
        <w:rPr>
          <w:rFonts w:ascii="Book Antiqua" w:hAnsi="Book Antiqua"/>
          <w:color w:val="000000" w:themeColor="text1"/>
          <w:kern w:val="0"/>
          <w:sz w:val="24"/>
          <w:szCs w:val="24"/>
          <w:lang w:val="en-US"/>
        </w:rPr>
        <w:t>is similar</w:t>
      </w:r>
      <w:r w:rsidRPr="00264CB8">
        <w:rPr>
          <w:rFonts w:ascii="Book Antiqua" w:hAnsi="Book Antiqua"/>
          <w:color w:val="000000" w:themeColor="text1"/>
          <w:kern w:val="0"/>
          <w:sz w:val="24"/>
          <w:szCs w:val="24"/>
          <w:lang w:val="en-US"/>
        </w:rPr>
        <w:t xml:space="preserve">. Kim </w:t>
      </w:r>
      <w:r w:rsidRPr="00264CB8">
        <w:rPr>
          <w:rFonts w:ascii="Book Antiqua" w:hAnsi="Book Antiqua"/>
          <w:i/>
          <w:color w:val="000000" w:themeColor="text1"/>
          <w:kern w:val="0"/>
          <w:sz w:val="24"/>
          <w:szCs w:val="24"/>
          <w:lang w:val="en-US"/>
        </w:rPr>
        <w:t xml:space="preserve">et </w:t>
      </w:r>
      <w:proofErr w:type="gramStart"/>
      <w:r w:rsidRPr="00264CB8">
        <w:rPr>
          <w:rFonts w:ascii="Book Antiqua" w:hAnsi="Book Antiqua"/>
          <w:i/>
          <w:color w:val="000000" w:themeColor="text1"/>
          <w:kern w:val="0"/>
          <w:sz w:val="24"/>
          <w:szCs w:val="24"/>
          <w:lang w:val="en-US"/>
        </w:rPr>
        <w:t>al</w:t>
      </w:r>
      <w:r w:rsidR="005B0625" w:rsidRPr="00264CB8">
        <w:rPr>
          <w:rFonts w:ascii="Book Antiqua" w:hAnsi="Book Antiqua"/>
          <w:color w:val="000000" w:themeColor="text1"/>
          <w:sz w:val="24"/>
          <w:szCs w:val="24"/>
          <w:vertAlign w:val="superscript"/>
          <w:lang w:val="en-US"/>
        </w:rPr>
        <w:t>[</w:t>
      </w:r>
      <w:proofErr w:type="gramEnd"/>
      <w:r w:rsidR="005B0625" w:rsidRPr="00264CB8">
        <w:rPr>
          <w:rFonts w:ascii="Book Antiqua" w:hAnsi="Book Antiqua"/>
          <w:color w:val="000000" w:themeColor="text1"/>
          <w:sz w:val="24"/>
          <w:szCs w:val="24"/>
          <w:vertAlign w:val="superscript"/>
          <w:lang w:val="en-US"/>
        </w:rPr>
        <w:t>11]</w:t>
      </w:r>
      <w:r w:rsidRPr="00264CB8">
        <w:rPr>
          <w:rFonts w:ascii="Book Antiqua" w:hAnsi="Book Antiqua"/>
          <w:color w:val="000000" w:themeColor="text1"/>
          <w:kern w:val="0"/>
          <w:sz w:val="24"/>
          <w:szCs w:val="24"/>
          <w:lang w:val="en-US"/>
        </w:rPr>
        <w:t xml:space="preserve"> in their retrospective cohort study, reported 4 (1.01%) patients who developed ALO among 386 gastric cancer patients submitted to laparoscopic distal gastrectomy with </w:t>
      </w:r>
      <w:proofErr w:type="spellStart"/>
      <w:r w:rsidRPr="00264CB8">
        <w:rPr>
          <w:rFonts w:ascii="Book Antiqua" w:hAnsi="Book Antiqua"/>
          <w:color w:val="000000" w:themeColor="text1"/>
          <w:kern w:val="0"/>
          <w:sz w:val="24"/>
          <w:szCs w:val="24"/>
          <w:lang w:val="en-US"/>
        </w:rPr>
        <w:t>Billroth</w:t>
      </w:r>
      <w:proofErr w:type="spellEnd"/>
      <w:r w:rsidRPr="00264CB8">
        <w:rPr>
          <w:rFonts w:ascii="Book Antiqua" w:hAnsi="Book Antiqua"/>
          <w:color w:val="000000" w:themeColor="text1"/>
          <w:kern w:val="0"/>
          <w:sz w:val="24"/>
          <w:szCs w:val="24"/>
          <w:lang w:val="en-US"/>
        </w:rPr>
        <w:t xml:space="preserve"> II reconstruction. </w:t>
      </w:r>
      <w:r w:rsidRPr="00264CB8">
        <w:rPr>
          <w:rFonts w:ascii="Book Antiqua" w:hAnsi="Book Antiqua"/>
          <w:color w:val="000000" w:themeColor="text1"/>
          <w:sz w:val="24"/>
          <w:szCs w:val="24"/>
          <w:lang w:val="en-US"/>
        </w:rPr>
        <w:t xml:space="preserve">The interval between the initial gastrectomy and the operation for ALO ranged from 4 to 540 d (median </w:t>
      </w:r>
      <w:r w:rsidR="00D52AFC" w:rsidRPr="00264CB8">
        <w:rPr>
          <w:rFonts w:ascii="Book Antiqua" w:hAnsi="Book Antiqua"/>
          <w:color w:val="000000" w:themeColor="text1"/>
          <w:sz w:val="24"/>
          <w:szCs w:val="24"/>
          <w:lang w:val="en-US"/>
        </w:rPr>
        <w:t>33 d). The causes of ALO included</w:t>
      </w:r>
      <w:r w:rsidR="00773E58" w:rsidRPr="00264CB8">
        <w:rPr>
          <w:rFonts w:ascii="Book Antiqua" w:hAnsi="Book Antiqua"/>
          <w:color w:val="000000" w:themeColor="text1"/>
          <w:sz w:val="24"/>
          <w:szCs w:val="24"/>
          <w:lang w:val="en-US"/>
        </w:rPr>
        <w:t xml:space="preserve"> adhesions in 2</w:t>
      </w:r>
      <w:r w:rsidRPr="00264CB8">
        <w:rPr>
          <w:rFonts w:ascii="Book Antiqua" w:hAnsi="Book Antiqua"/>
          <w:color w:val="000000" w:themeColor="text1"/>
          <w:sz w:val="24"/>
          <w:szCs w:val="24"/>
          <w:lang w:val="en-US"/>
        </w:rPr>
        <w:t xml:space="preserve"> patie</w:t>
      </w:r>
      <w:r w:rsidR="00773E58" w:rsidRPr="00264CB8">
        <w:rPr>
          <w:rFonts w:ascii="Book Antiqua" w:hAnsi="Book Antiqua"/>
          <w:color w:val="000000" w:themeColor="text1"/>
          <w:sz w:val="24"/>
          <w:szCs w:val="24"/>
          <w:lang w:val="en-US"/>
        </w:rPr>
        <w:t>nts and internal herniation in 2</w:t>
      </w:r>
      <w:r w:rsidRPr="00264CB8">
        <w:rPr>
          <w:rFonts w:ascii="Book Antiqua" w:hAnsi="Book Antiqua"/>
          <w:color w:val="000000" w:themeColor="text1"/>
          <w:sz w:val="24"/>
          <w:szCs w:val="24"/>
          <w:lang w:val="en-US"/>
        </w:rPr>
        <w:t xml:space="preserve"> patients. All p</w:t>
      </w:r>
      <w:r w:rsidR="00CA39C4" w:rsidRPr="00264CB8">
        <w:rPr>
          <w:rFonts w:ascii="Book Antiqua" w:hAnsi="Book Antiqua"/>
          <w:color w:val="000000" w:themeColor="text1"/>
          <w:sz w:val="24"/>
          <w:szCs w:val="24"/>
          <w:lang w:val="en-US"/>
        </w:rPr>
        <w:t xml:space="preserve">atients recovered following </w:t>
      </w:r>
      <w:r w:rsidRPr="00264CB8">
        <w:rPr>
          <w:rFonts w:ascii="Book Antiqua" w:hAnsi="Book Antiqua"/>
          <w:color w:val="000000" w:themeColor="text1"/>
          <w:sz w:val="24"/>
          <w:szCs w:val="24"/>
          <w:lang w:val="en-US"/>
        </w:rPr>
        <w:t xml:space="preserve">emergency </w:t>
      </w:r>
      <w:proofErr w:type="gramStart"/>
      <w:r w:rsidRPr="00264CB8">
        <w:rPr>
          <w:rFonts w:ascii="Book Antiqua" w:hAnsi="Book Antiqua"/>
          <w:color w:val="000000" w:themeColor="text1"/>
          <w:sz w:val="24"/>
          <w:szCs w:val="24"/>
          <w:lang w:val="en-US"/>
        </w:rPr>
        <w:t>operations</w:t>
      </w:r>
      <w:r w:rsidR="00266069" w:rsidRPr="00264CB8">
        <w:rPr>
          <w:rFonts w:ascii="Book Antiqua" w:hAnsi="Book Antiqua"/>
          <w:color w:val="000000" w:themeColor="text1"/>
          <w:sz w:val="24"/>
          <w:szCs w:val="24"/>
          <w:vertAlign w:val="superscript"/>
          <w:lang w:val="en-US"/>
        </w:rPr>
        <w:t>[</w:t>
      </w:r>
      <w:proofErr w:type="gramEnd"/>
      <w:r w:rsidR="00266069" w:rsidRPr="00264CB8">
        <w:rPr>
          <w:rFonts w:ascii="Book Antiqua" w:hAnsi="Book Antiqua"/>
          <w:color w:val="000000" w:themeColor="text1"/>
          <w:sz w:val="24"/>
          <w:szCs w:val="24"/>
          <w:vertAlign w:val="superscript"/>
          <w:lang w:val="en-US"/>
        </w:rPr>
        <w:t>11</w:t>
      </w:r>
      <w:r w:rsidR="002518E0"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Aoki </w:t>
      </w:r>
      <w:r w:rsidRPr="00264CB8">
        <w:rPr>
          <w:rFonts w:ascii="Book Antiqua" w:hAnsi="Book Antiqua"/>
          <w:i/>
          <w:color w:val="000000" w:themeColor="text1"/>
          <w:sz w:val="24"/>
          <w:szCs w:val="24"/>
          <w:lang w:val="en-US"/>
        </w:rPr>
        <w:t xml:space="preserve">et </w:t>
      </w:r>
      <w:proofErr w:type="gramStart"/>
      <w:r w:rsidRPr="00264CB8">
        <w:rPr>
          <w:rFonts w:ascii="Book Antiqua" w:hAnsi="Book Antiqua"/>
          <w:i/>
          <w:color w:val="000000" w:themeColor="text1"/>
          <w:sz w:val="24"/>
          <w:szCs w:val="24"/>
          <w:lang w:val="en-US"/>
        </w:rPr>
        <w:t>al</w:t>
      </w:r>
      <w:r w:rsidR="002200D1" w:rsidRPr="00264CB8">
        <w:rPr>
          <w:rFonts w:ascii="Book Antiqua" w:hAnsi="Book Antiqua"/>
          <w:color w:val="000000" w:themeColor="text1"/>
          <w:sz w:val="24"/>
          <w:szCs w:val="24"/>
          <w:vertAlign w:val="superscript"/>
          <w:lang w:val="en-US"/>
        </w:rPr>
        <w:t>[</w:t>
      </w:r>
      <w:proofErr w:type="gramEnd"/>
      <w:r w:rsidR="002200D1" w:rsidRPr="00264CB8">
        <w:rPr>
          <w:rFonts w:ascii="Book Antiqua" w:hAnsi="Book Antiqua"/>
          <w:color w:val="000000" w:themeColor="text1"/>
          <w:sz w:val="24"/>
          <w:szCs w:val="24"/>
          <w:vertAlign w:val="superscript"/>
          <w:lang w:val="en-US"/>
        </w:rPr>
        <w:t>12]</w:t>
      </w:r>
      <w:r w:rsidRPr="00264CB8">
        <w:rPr>
          <w:rFonts w:ascii="Book Antiqua" w:hAnsi="Book Antiqua"/>
          <w:color w:val="000000" w:themeColor="text1"/>
          <w:sz w:val="24"/>
          <w:szCs w:val="24"/>
          <w:lang w:val="en-US"/>
        </w:rPr>
        <w:t xml:space="preserve"> in their retrospective cohort study, reported 4 (0.2%) patients who developed ALO among 1908 gastric cancer patients submitted to distal gastrectomy with Roux-en-Y reconstruction. The causes of the </w:t>
      </w:r>
      <w:r w:rsidRPr="00264CB8">
        <w:rPr>
          <w:rStyle w:val="highlight2"/>
          <w:rFonts w:ascii="Book Antiqua" w:hAnsi="Book Antiqua"/>
          <w:color w:val="000000" w:themeColor="text1"/>
          <w:sz w:val="24"/>
          <w:szCs w:val="24"/>
          <w:lang w:val="en-US"/>
        </w:rPr>
        <w:t>ALO</w:t>
      </w:r>
      <w:r w:rsidR="00D52AFC" w:rsidRPr="00264CB8">
        <w:rPr>
          <w:rFonts w:ascii="Book Antiqua" w:hAnsi="Book Antiqua"/>
          <w:color w:val="000000" w:themeColor="text1"/>
          <w:sz w:val="24"/>
          <w:szCs w:val="24"/>
          <w:lang w:val="en-US"/>
        </w:rPr>
        <w:t xml:space="preserve"> included</w:t>
      </w:r>
      <w:r w:rsidRPr="00264CB8">
        <w:rPr>
          <w:rFonts w:ascii="Book Antiqua" w:hAnsi="Book Antiqua"/>
          <w:color w:val="000000" w:themeColor="text1"/>
          <w:sz w:val="24"/>
          <w:szCs w:val="24"/>
          <w:lang w:val="en-US"/>
        </w:rPr>
        <w:t xml:space="preserve"> internal herniation in two patients, adhesion</w:t>
      </w:r>
      <w:r w:rsidR="00D52AFC" w:rsidRPr="00264CB8">
        <w:rPr>
          <w:rFonts w:ascii="Book Antiqua" w:hAnsi="Book Antiqua"/>
          <w:color w:val="000000" w:themeColor="text1"/>
          <w:sz w:val="24"/>
          <w:szCs w:val="24"/>
          <w:lang w:val="en-US"/>
        </w:rPr>
        <w:t>s</w:t>
      </w:r>
      <w:r w:rsidRPr="00264CB8">
        <w:rPr>
          <w:rFonts w:ascii="Book Antiqua" w:hAnsi="Book Antiqua"/>
          <w:color w:val="000000" w:themeColor="text1"/>
          <w:sz w:val="24"/>
          <w:szCs w:val="24"/>
          <w:lang w:val="en-US"/>
        </w:rPr>
        <w:t xml:space="preserve"> in one patient, and peritoneal recurrence in one patient. The interval between the initial gastrectomy and emergency operation</w:t>
      </w:r>
      <w:r w:rsidR="00CA39C4" w:rsidRPr="00264CB8">
        <w:rPr>
          <w:rFonts w:ascii="Book Antiqua" w:hAnsi="Book Antiqua"/>
          <w:color w:val="000000" w:themeColor="text1"/>
          <w:sz w:val="24"/>
          <w:szCs w:val="24"/>
          <w:lang w:val="en-US"/>
        </w:rPr>
        <w:t>s</w:t>
      </w:r>
      <w:r w:rsidRPr="00264CB8">
        <w:rPr>
          <w:rFonts w:ascii="Book Antiqua" w:hAnsi="Book Antiqua"/>
          <w:color w:val="000000" w:themeColor="text1"/>
          <w:sz w:val="24"/>
          <w:szCs w:val="24"/>
          <w:lang w:val="en-US"/>
        </w:rPr>
        <w:t xml:space="preserve"> for </w:t>
      </w:r>
      <w:r w:rsidRPr="00264CB8">
        <w:rPr>
          <w:rStyle w:val="highlight2"/>
          <w:rFonts w:ascii="Book Antiqua" w:hAnsi="Book Antiqua"/>
          <w:color w:val="000000" w:themeColor="text1"/>
          <w:sz w:val="24"/>
          <w:szCs w:val="24"/>
          <w:lang w:val="en-US"/>
        </w:rPr>
        <w:t>ALO</w:t>
      </w:r>
      <w:r w:rsidRPr="00264CB8">
        <w:rPr>
          <w:rFonts w:ascii="Book Antiqua" w:hAnsi="Book Antiqua"/>
          <w:color w:val="000000" w:themeColor="text1"/>
          <w:sz w:val="24"/>
          <w:szCs w:val="24"/>
          <w:lang w:val="en-US"/>
        </w:rPr>
        <w:t xml:space="preserve"> ranged from 3 weeks to 2 years (median 5 months). All p</w:t>
      </w:r>
      <w:r w:rsidR="00C5758A" w:rsidRPr="00264CB8">
        <w:rPr>
          <w:rFonts w:ascii="Book Antiqua" w:hAnsi="Book Antiqua"/>
          <w:color w:val="000000" w:themeColor="text1"/>
          <w:sz w:val="24"/>
          <w:szCs w:val="24"/>
          <w:lang w:val="en-US"/>
        </w:rPr>
        <w:t xml:space="preserve">atients recovered following </w:t>
      </w:r>
      <w:r w:rsidRPr="00264CB8">
        <w:rPr>
          <w:rFonts w:ascii="Book Antiqua" w:hAnsi="Book Antiqua"/>
          <w:color w:val="000000" w:themeColor="text1"/>
          <w:sz w:val="24"/>
          <w:szCs w:val="24"/>
          <w:lang w:val="en-US"/>
        </w:rPr>
        <w:t>emergency operations.</w:t>
      </w:r>
    </w:p>
    <w:p w:rsidR="00CA0E8D" w:rsidRPr="00264CB8" w:rsidRDefault="00CA39C4" w:rsidP="00264CB8">
      <w:pPr>
        <w:autoSpaceDE w:val="0"/>
        <w:autoSpaceDN w:val="0"/>
        <w:adjustRightInd w:val="0"/>
        <w:spacing w:after="0" w:line="360" w:lineRule="auto"/>
        <w:ind w:firstLineChars="200" w:firstLine="480"/>
        <w:jc w:val="both"/>
        <w:rPr>
          <w:rFonts w:ascii="Book Antiqua" w:hAnsi="Book Antiqua"/>
          <w:color w:val="000000" w:themeColor="text1"/>
          <w:sz w:val="24"/>
          <w:szCs w:val="24"/>
          <w:lang w:val="en-US" w:eastAsia="zh-CN"/>
        </w:rPr>
      </w:pPr>
      <w:r w:rsidRPr="00264CB8">
        <w:rPr>
          <w:rFonts w:ascii="Book Antiqua" w:hAnsi="Book Antiqua"/>
          <w:color w:val="000000" w:themeColor="text1"/>
          <w:sz w:val="24"/>
          <w:szCs w:val="24"/>
          <w:lang w:val="en-US"/>
        </w:rPr>
        <w:t xml:space="preserve">There are limited data </w:t>
      </w:r>
      <w:r w:rsidR="00BA3AC4" w:rsidRPr="00264CB8">
        <w:rPr>
          <w:rFonts w:ascii="Book Antiqua" w:hAnsi="Book Antiqua"/>
          <w:color w:val="000000" w:themeColor="text1"/>
          <w:sz w:val="24"/>
          <w:szCs w:val="24"/>
          <w:lang w:val="en-US"/>
        </w:rPr>
        <w:t>on</w:t>
      </w:r>
      <w:r w:rsidR="00CA0E8D" w:rsidRPr="00264CB8">
        <w:rPr>
          <w:rFonts w:ascii="Book Antiqua" w:hAnsi="Book Antiqua"/>
          <w:color w:val="000000" w:themeColor="text1"/>
          <w:sz w:val="24"/>
          <w:szCs w:val="24"/>
          <w:lang w:val="en-US"/>
        </w:rPr>
        <w:t xml:space="preserve"> the incidence of </w:t>
      </w:r>
      <w:r w:rsidR="00C5758A" w:rsidRPr="00264CB8">
        <w:rPr>
          <w:rFonts w:ascii="Book Antiqua" w:hAnsi="Book Antiqua"/>
          <w:color w:val="000000" w:themeColor="text1"/>
          <w:sz w:val="24"/>
          <w:szCs w:val="24"/>
          <w:lang w:val="en-US"/>
        </w:rPr>
        <w:t>ALO</w:t>
      </w:r>
      <w:r w:rsidR="00CA0E8D" w:rsidRPr="00264CB8">
        <w:rPr>
          <w:rFonts w:ascii="Book Antiqua" w:hAnsi="Book Antiqua"/>
          <w:color w:val="000000" w:themeColor="text1"/>
          <w:sz w:val="24"/>
          <w:szCs w:val="24"/>
          <w:lang w:val="en-US"/>
        </w:rPr>
        <w:t xml:space="preserve"> after </w:t>
      </w:r>
      <w:proofErr w:type="spellStart"/>
      <w:r w:rsidR="00CA0E8D" w:rsidRPr="00264CB8">
        <w:rPr>
          <w:rFonts w:ascii="Book Antiqua" w:hAnsi="Book Antiqua"/>
          <w:color w:val="000000" w:themeColor="text1"/>
          <w:sz w:val="24"/>
          <w:szCs w:val="24"/>
          <w:lang w:val="en-US"/>
        </w:rPr>
        <w:t>pancreaticoduodenectomy</w:t>
      </w:r>
      <w:proofErr w:type="spellEnd"/>
      <w:r w:rsidR="00CA0E8D" w:rsidRPr="00264CB8">
        <w:rPr>
          <w:rFonts w:ascii="Book Antiqua" w:hAnsi="Book Antiqua"/>
          <w:color w:val="000000" w:themeColor="text1"/>
          <w:sz w:val="24"/>
          <w:szCs w:val="24"/>
          <w:lang w:val="en-US"/>
        </w:rPr>
        <w:t>, especially among long-term pancreatic cancer survivors (&gt;</w:t>
      </w:r>
      <w:r w:rsidR="005B0625" w:rsidRPr="00264CB8">
        <w:rPr>
          <w:rFonts w:ascii="Book Antiqua" w:hAnsi="Book Antiqua"/>
          <w:color w:val="000000" w:themeColor="text1"/>
          <w:sz w:val="24"/>
          <w:szCs w:val="24"/>
          <w:lang w:val="en-US" w:eastAsia="zh-CN"/>
        </w:rPr>
        <w:t xml:space="preserve"> </w:t>
      </w:r>
      <w:r w:rsidR="00CA0E8D" w:rsidRPr="00264CB8">
        <w:rPr>
          <w:rFonts w:ascii="Book Antiqua" w:hAnsi="Book Antiqua"/>
          <w:color w:val="000000" w:themeColor="text1"/>
          <w:sz w:val="24"/>
          <w:szCs w:val="24"/>
          <w:lang w:val="en-US"/>
        </w:rPr>
        <w:t xml:space="preserve">2 years). In one of the few studies in the literature, </w:t>
      </w:r>
      <w:proofErr w:type="spellStart"/>
      <w:r w:rsidR="00CA0E8D" w:rsidRPr="00264CB8">
        <w:rPr>
          <w:rFonts w:ascii="Book Antiqua" w:hAnsi="Book Antiqua"/>
          <w:color w:val="000000" w:themeColor="text1"/>
          <w:sz w:val="24"/>
          <w:szCs w:val="24"/>
          <w:lang w:val="en-US"/>
        </w:rPr>
        <w:t>Pannala</w:t>
      </w:r>
      <w:proofErr w:type="spellEnd"/>
      <w:r w:rsidR="00CA0E8D" w:rsidRPr="00264CB8">
        <w:rPr>
          <w:rFonts w:ascii="Book Antiqua" w:hAnsi="Book Antiqua"/>
          <w:color w:val="000000" w:themeColor="text1"/>
          <w:sz w:val="24"/>
          <w:szCs w:val="24"/>
          <w:lang w:val="en-US"/>
        </w:rPr>
        <w:t xml:space="preserve"> </w:t>
      </w:r>
      <w:r w:rsidR="00CA0E8D" w:rsidRPr="00264CB8">
        <w:rPr>
          <w:rFonts w:ascii="Book Antiqua" w:hAnsi="Book Antiqua"/>
          <w:i/>
          <w:color w:val="000000" w:themeColor="text1"/>
          <w:sz w:val="24"/>
          <w:szCs w:val="24"/>
          <w:lang w:val="en-US"/>
        </w:rPr>
        <w:t xml:space="preserve">et </w:t>
      </w:r>
      <w:proofErr w:type="gramStart"/>
      <w:r w:rsidR="00CA0E8D" w:rsidRPr="00264CB8">
        <w:rPr>
          <w:rFonts w:ascii="Book Antiqua" w:hAnsi="Book Antiqua"/>
          <w:i/>
          <w:color w:val="000000" w:themeColor="text1"/>
          <w:sz w:val="24"/>
          <w:szCs w:val="24"/>
          <w:lang w:val="en-US"/>
        </w:rPr>
        <w:t>al</w:t>
      </w:r>
      <w:r w:rsidR="005B0625" w:rsidRPr="00264CB8">
        <w:rPr>
          <w:rFonts w:ascii="Book Antiqua" w:hAnsi="Book Antiqua"/>
          <w:color w:val="000000" w:themeColor="text1"/>
          <w:sz w:val="24"/>
          <w:szCs w:val="24"/>
          <w:vertAlign w:val="superscript"/>
          <w:lang w:val="en-US"/>
        </w:rPr>
        <w:t>[</w:t>
      </w:r>
      <w:proofErr w:type="gramEnd"/>
      <w:r w:rsidR="005B0625" w:rsidRPr="00264CB8">
        <w:rPr>
          <w:rFonts w:ascii="Book Antiqua" w:hAnsi="Book Antiqua"/>
          <w:color w:val="000000" w:themeColor="text1"/>
          <w:sz w:val="24"/>
          <w:szCs w:val="24"/>
          <w:vertAlign w:val="superscript"/>
          <w:lang w:val="en-US"/>
        </w:rPr>
        <w:t>13]</w:t>
      </w:r>
      <w:r w:rsidR="00CA0E8D" w:rsidRPr="00264CB8">
        <w:rPr>
          <w:rFonts w:ascii="Book Antiqua" w:hAnsi="Book Antiqua"/>
          <w:color w:val="000000" w:themeColor="text1"/>
          <w:sz w:val="24"/>
          <w:szCs w:val="24"/>
          <w:lang w:val="en-US"/>
        </w:rPr>
        <w:t xml:space="preserve"> evaluated the incidence of ALO in pancreatic cancer patients submitted to </w:t>
      </w:r>
      <w:proofErr w:type="spellStart"/>
      <w:r w:rsidR="00CA0E8D" w:rsidRPr="00264CB8">
        <w:rPr>
          <w:rFonts w:ascii="Book Antiqua" w:hAnsi="Book Antiqua"/>
          <w:color w:val="000000" w:themeColor="text1"/>
          <w:sz w:val="24"/>
          <w:szCs w:val="24"/>
          <w:lang w:val="en-US"/>
        </w:rPr>
        <w:t>pancreaticoduodenectomy</w:t>
      </w:r>
      <w:proofErr w:type="spellEnd"/>
      <w:r w:rsidR="00CA0E8D" w:rsidRPr="00264CB8">
        <w:rPr>
          <w:rFonts w:ascii="Book Antiqua" w:hAnsi="Book Antiqua"/>
          <w:color w:val="000000" w:themeColor="text1"/>
          <w:sz w:val="24"/>
          <w:szCs w:val="24"/>
          <w:lang w:val="en-US"/>
        </w:rPr>
        <w:t xml:space="preserve">. </w:t>
      </w:r>
      <w:proofErr w:type="spellStart"/>
      <w:r w:rsidR="00CA0E8D" w:rsidRPr="00264CB8">
        <w:rPr>
          <w:rFonts w:ascii="Book Antiqua" w:hAnsi="Book Antiqua"/>
          <w:color w:val="000000" w:themeColor="text1"/>
          <w:sz w:val="24"/>
          <w:szCs w:val="24"/>
          <w:lang w:val="en-US"/>
        </w:rPr>
        <w:t>Pannala</w:t>
      </w:r>
      <w:proofErr w:type="spellEnd"/>
      <w:r w:rsidR="00CA0E8D" w:rsidRPr="00264CB8">
        <w:rPr>
          <w:rFonts w:ascii="Book Antiqua" w:hAnsi="Book Antiqua"/>
          <w:color w:val="000000" w:themeColor="text1"/>
          <w:sz w:val="24"/>
          <w:szCs w:val="24"/>
          <w:lang w:val="en-US"/>
        </w:rPr>
        <w:t xml:space="preserve"> </w:t>
      </w:r>
      <w:r w:rsidR="00CA0E8D" w:rsidRPr="00264CB8">
        <w:rPr>
          <w:rFonts w:ascii="Book Antiqua" w:hAnsi="Book Antiqua"/>
          <w:i/>
          <w:color w:val="000000" w:themeColor="text1"/>
          <w:sz w:val="24"/>
          <w:szCs w:val="24"/>
          <w:lang w:val="en-US"/>
        </w:rPr>
        <w:t xml:space="preserve">et </w:t>
      </w:r>
      <w:proofErr w:type="gramStart"/>
      <w:r w:rsidR="00CA0E8D" w:rsidRPr="00264CB8">
        <w:rPr>
          <w:rFonts w:ascii="Book Antiqua" w:hAnsi="Book Antiqua"/>
          <w:i/>
          <w:color w:val="000000" w:themeColor="text1"/>
          <w:sz w:val="24"/>
          <w:szCs w:val="24"/>
          <w:lang w:val="en-US"/>
        </w:rPr>
        <w:t>al</w:t>
      </w:r>
      <w:r w:rsidR="005B0625" w:rsidRPr="00264CB8">
        <w:rPr>
          <w:rFonts w:ascii="Book Antiqua" w:hAnsi="Book Antiqua"/>
          <w:color w:val="000000" w:themeColor="text1"/>
          <w:sz w:val="24"/>
          <w:szCs w:val="24"/>
          <w:vertAlign w:val="superscript"/>
          <w:lang w:val="en-US"/>
        </w:rPr>
        <w:t>[</w:t>
      </w:r>
      <w:proofErr w:type="gramEnd"/>
      <w:r w:rsidR="005B0625" w:rsidRPr="00264CB8">
        <w:rPr>
          <w:rFonts w:ascii="Book Antiqua" w:hAnsi="Book Antiqua"/>
          <w:color w:val="000000" w:themeColor="text1"/>
          <w:sz w:val="24"/>
          <w:szCs w:val="24"/>
          <w:vertAlign w:val="superscript"/>
          <w:lang w:val="en-US"/>
        </w:rPr>
        <w:t>13]</w:t>
      </w:r>
      <w:r w:rsidR="00CA0E8D" w:rsidRPr="00264CB8">
        <w:rPr>
          <w:rFonts w:ascii="Book Antiqua" w:hAnsi="Book Antiqua"/>
          <w:color w:val="000000" w:themeColor="text1"/>
          <w:sz w:val="24"/>
          <w:szCs w:val="24"/>
          <w:lang w:val="en-US"/>
        </w:rPr>
        <w:t xml:space="preserve"> in their retrospective cohort study, reported 24 (13%) patients who developed ALO among 186 pancreatic</w:t>
      </w:r>
      <w:r w:rsidR="0005183E" w:rsidRPr="00264CB8">
        <w:rPr>
          <w:rFonts w:ascii="Book Antiqua" w:hAnsi="Book Antiqua"/>
          <w:color w:val="000000" w:themeColor="text1"/>
          <w:sz w:val="24"/>
          <w:szCs w:val="24"/>
          <w:lang w:val="en-US"/>
        </w:rPr>
        <w:t xml:space="preserve"> cancer patients treated with </w:t>
      </w:r>
      <w:proofErr w:type="spellStart"/>
      <w:r w:rsidR="0005183E" w:rsidRPr="00264CB8">
        <w:rPr>
          <w:rFonts w:ascii="Book Antiqua" w:hAnsi="Book Antiqua"/>
          <w:color w:val="000000" w:themeColor="text1"/>
          <w:sz w:val="24"/>
          <w:szCs w:val="24"/>
          <w:lang w:val="en-US"/>
        </w:rPr>
        <w:t>pancreaticoduodenectomy</w:t>
      </w:r>
      <w:proofErr w:type="spellEnd"/>
      <w:r w:rsidR="00CA0E8D" w:rsidRPr="00264CB8">
        <w:rPr>
          <w:rFonts w:ascii="Book Antiqua" w:hAnsi="Book Antiqua"/>
          <w:color w:val="000000" w:themeColor="text1"/>
          <w:sz w:val="24"/>
          <w:szCs w:val="24"/>
          <w:lang w:val="en-US"/>
        </w:rPr>
        <w:t xml:space="preserve">. Median time to diagnosis was 1.2 years (range 0.03-12.3 years). </w:t>
      </w:r>
      <w:r w:rsidR="00CA0E8D" w:rsidRPr="00264CB8">
        <w:rPr>
          <w:rStyle w:val="highlight2"/>
          <w:rFonts w:ascii="Book Antiqua" w:hAnsi="Book Antiqua"/>
          <w:color w:val="000000" w:themeColor="text1"/>
          <w:sz w:val="24"/>
          <w:szCs w:val="24"/>
          <w:lang w:val="en-US"/>
        </w:rPr>
        <w:t>Obstruction</w:t>
      </w:r>
      <w:r w:rsidR="00CA0E8D" w:rsidRPr="00264CB8">
        <w:rPr>
          <w:rFonts w:ascii="Book Antiqua" w:hAnsi="Book Antiqua"/>
          <w:color w:val="000000" w:themeColor="text1"/>
          <w:sz w:val="24"/>
          <w:szCs w:val="24"/>
          <w:lang w:val="en-US"/>
        </w:rPr>
        <w:t xml:space="preserve"> was primarily caused by recurrent pancreatic cancer in 8 patients (33%) and radiation enteritis of the afferent loop in 9 patients (38%)</w:t>
      </w:r>
      <w:r w:rsidR="00266069" w:rsidRPr="00264CB8">
        <w:rPr>
          <w:rFonts w:ascii="Book Antiqua" w:hAnsi="Book Antiqua"/>
          <w:color w:val="000000" w:themeColor="text1"/>
          <w:sz w:val="24"/>
          <w:szCs w:val="24"/>
          <w:vertAlign w:val="superscript"/>
          <w:lang w:val="en-US"/>
        </w:rPr>
        <w:t>[13</w:t>
      </w:r>
      <w:r w:rsidR="002518E0" w:rsidRPr="00264CB8">
        <w:rPr>
          <w:rFonts w:ascii="Book Antiqua" w:hAnsi="Book Antiqua"/>
          <w:color w:val="000000" w:themeColor="text1"/>
          <w:sz w:val="24"/>
          <w:szCs w:val="24"/>
          <w:vertAlign w:val="superscript"/>
          <w:lang w:val="en-US"/>
        </w:rPr>
        <w:t>]</w:t>
      </w:r>
      <w:r w:rsidR="00CA0E8D" w:rsidRPr="00264CB8">
        <w:rPr>
          <w:rFonts w:ascii="Book Antiqua" w:hAnsi="Book Antiqua"/>
          <w:color w:val="000000" w:themeColor="text1"/>
          <w:sz w:val="24"/>
          <w:szCs w:val="24"/>
          <w:lang w:val="en-US"/>
        </w:rPr>
        <w:t>.</w:t>
      </w:r>
    </w:p>
    <w:p w:rsidR="005B0625" w:rsidRPr="00264CB8" w:rsidRDefault="005B0625" w:rsidP="00264CB8">
      <w:pPr>
        <w:autoSpaceDE w:val="0"/>
        <w:autoSpaceDN w:val="0"/>
        <w:adjustRightInd w:val="0"/>
        <w:spacing w:after="0" w:line="360" w:lineRule="auto"/>
        <w:ind w:firstLineChars="200" w:firstLine="480"/>
        <w:jc w:val="both"/>
        <w:rPr>
          <w:rFonts w:ascii="Book Antiqua" w:hAnsi="Book Antiqua"/>
          <w:color w:val="000000" w:themeColor="text1"/>
          <w:kern w:val="0"/>
          <w:sz w:val="24"/>
          <w:szCs w:val="24"/>
          <w:lang w:val="en-US" w:eastAsia="zh-CN"/>
        </w:rPr>
      </w:pPr>
    </w:p>
    <w:p w:rsidR="004A024F" w:rsidRPr="00264CB8" w:rsidRDefault="005B0625" w:rsidP="00264CB8">
      <w:pPr>
        <w:spacing w:after="0" w:line="360" w:lineRule="auto"/>
        <w:jc w:val="both"/>
        <w:rPr>
          <w:rFonts w:ascii="Book Antiqua" w:hAnsi="Book Antiqua"/>
          <w:b/>
          <w:color w:val="000000" w:themeColor="text1"/>
          <w:sz w:val="24"/>
          <w:szCs w:val="24"/>
          <w:lang w:val="en-US"/>
        </w:rPr>
      </w:pPr>
      <w:r w:rsidRPr="00264CB8">
        <w:rPr>
          <w:rFonts w:ascii="Book Antiqua" w:hAnsi="Book Antiqua"/>
          <w:b/>
          <w:color w:val="000000" w:themeColor="text1"/>
          <w:sz w:val="24"/>
          <w:szCs w:val="24"/>
          <w:lang w:val="en-US"/>
        </w:rPr>
        <w:t>PATHOPHYSIOLOGY</w:t>
      </w:r>
    </w:p>
    <w:p w:rsidR="004A024F" w:rsidRPr="00264CB8" w:rsidRDefault="004A024F" w:rsidP="00264CB8">
      <w:pPr>
        <w:pStyle w:val="NormalWeb"/>
        <w:spacing w:after="0" w:line="360" w:lineRule="auto"/>
        <w:jc w:val="both"/>
        <w:rPr>
          <w:rFonts w:ascii="Book Antiqua" w:eastAsiaTheme="minorEastAsia" w:hAnsi="Book Antiqua"/>
          <w:color w:val="000000" w:themeColor="text1"/>
          <w:lang w:val="en-US" w:eastAsia="zh-CN"/>
        </w:rPr>
      </w:pPr>
      <w:r w:rsidRPr="00264CB8">
        <w:rPr>
          <w:rFonts w:ascii="Book Antiqua" w:hAnsi="Book Antiqua"/>
          <w:color w:val="000000" w:themeColor="text1"/>
          <w:lang w:val="en-US"/>
        </w:rPr>
        <w:t xml:space="preserve">Symptoms associated with ALO are </w:t>
      </w:r>
      <w:r w:rsidR="00CA39C4" w:rsidRPr="00264CB8">
        <w:rPr>
          <w:rFonts w:ascii="Book Antiqua" w:hAnsi="Book Antiqua"/>
          <w:color w:val="000000" w:themeColor="text1"/>
          <w:lang w:val="en-US"/>
        </w:rPr>
        <w:t xml:space="preserve">attributed to the </w:t>
      </w:r>
      <w:r w:rsidRPr="00264CB8">
        <w:rPr>
          <w:rFonts w:ascii="Book Antiqua" w:hAnsi="Book Antiqua"/>
          <w:color w:val="000000" w:themeColor="text1"/>
          <w:lang w:val="en-US"/>
        </w:rPr>
        <w:t>increased intraluminal pressure and distention due to accumulation of enteric</w:t>
      </w:r>
      <w:r w:rsidR="00D52AFC" w:rsidRPr="00264CB8">
        <w:rPr>
          <w:rFonts w:ascii="Book Antiqua" w:hAnsi="Book Antiqua"/>
          <w:color w:val="000000" w:themeColor="text1"/>
          <w:lang w:val="en-US"/>
        </w:rPr>
        <w:t>, biliary and pancreatic</w:t>
      </w:r>
      <w:r w:rsidR="00C5758A" w:rsidRPr="00264CB8">
        <w:rPr>
          <w:rFonts w:ascii="Book Antiqua" w:hAnsi="Book Antiqua"/>
          <w:color w:val="000000" w:themeColor="text1"/>
          <w:lang w:val="en-US"/>
        </w:rPr>
        <w:t xml:space="preserve"> secretions in the </w:t>
      </w:r>
      <w:r w:rsidRPr="00264CB8">
        <w:rPr>
          <w:rFonts w:ascii="Book Antiqua" w:hAnsi="Book Antiqua"/>
          <w:color w:val="000000" w:themeColor="text1"/>
          <w:lang w:val="en-US"/>
        </w:rPr>
        <w:t>partially or com</w:t>
      </w:r>
      <w:r w:rsidR="00C5758A" w:rsidRPr="00264CB8">
        <w:rPr>
          <w:rFonts w:ascii="Book Antiqua" w:hAnsi="Book Antiqua"/>
          <w:color w:val="000000" w:themeColor="text1"/>
          <w:lang w:val="en-US"/>
        </w:rPr>
        <w:t>pletely obstructed afferent loop</w:t>
      </w:r>
      <w:r w:rsidRPr="00264CB8">
        <w:rPr>
          <w:rFonts w:ascii="Book Antiqua" w:hAnsi="Book Antiqua"/>
          <w:color w:val="000000" w:themeColor="text1"/>
          <w:lang w:val="en-US"/>
        </w:rPr>
        <w:t xml:space="preserve">. The severity </w:t>
      </w:r>
      <w:r w:rsidR="00CC6763" w:rsidRPr="00264CB8">
        <w:rPr>
          <w:rFonts w:ascii="Book Antiqua" w:hAnsi="Book Antiqua"/>
          <w:color w:val="000000" w:themeColor="text1"/>
          <w:lang w:val="en-US"/>
        </w:rPr>
        <w:t>of symptoms</w:t>
      </w:r>
      <w:r w:rsidRPr="00264CB8">
        <w:rPr>
          <w:rFonts w:ascii="Book Antiqua" w:hAnsi="Book Antiqua"/>
          <w:color w:val="000000" w:themeColor="text1"/>
          <w:lang w:val="en-US"/>
        </w:rPr>
        <w:t xml:space="preserve"> mainly depends on the degree and duration of </w:t>
      </w:r>
      <w:proofErr w:type="gramStart"/>
      <w:r w:rsidRPr="00264CB8">
        <w:rPr>
          <w:rFonts w:ascii="Book Antiqua" w:hAnsi="Book Antiqua"/>
          <w:color w:val="000000" w:themeColor="text1"/>
          <w:lang w:val="en-US"/>
        </w:rPr>
        <w:t>obs</w:t>
      </w:r>
      <w:r w:rsidR="00D52AFC" w:rsidRPr="00264CB8">
        <w:rPr>
          <w:rFonts w:ascii="Book Antiqua" w:hAnsi="Book Antiqua"/>
          <w:color w:val="000000" w:themeColor="text1"/>
          <w:lang w:val="en-US"/>
        </w:rPr>
        <w:t>truction</w:t>
      </w:r>
      <w:r w:rsidR="009501C0" w:rsidRPr="00264CB8">
        <w:rPr>
          <w:rFonts w:ascii="Book Antiqua" w:hAnsi="Book Antiqua"/>
          <w:color w:val="000000" w:themeColor="text1"/>
          <w:vertAlign w:val="superscript"/>
          <w:lang w:val="en-US"/>
        </w:rPr>
        <w:t>[</w:t>
      </w:r>
      <w:proofErr w:type="gramEnd"/>
      <w:r w:rsidR="009501C0" w:rsidRPr="00264CB8">
        <w:rPr>
          <w:rFonts w:ascii="Book Antiqua" w:hAnsi="Book Antiqua"/>
          <w:color w:val="000000" w:themeColor="text1"/>
          <w:vertAlign w:val="superscript"/>
          <w:lang w:val="en-US"/>
        </w:rPr>
        <w:t>14</w:t>
      </w:r>
      <w:r w:rsidR="007663BB" w:rsidRPr="00264CB8">
        <w:rPr>
          <w:rFonts w:ascii="Book Antiqua" w:hAnsi="Book Antiqua"/>
          <w:color w:val="000000" w:themeColor="text1"/>
          <w:vertAlign w:val="superscript"/>
          <w:lang w:val="en-US"/>
        </w:rPr>
        <w:t>]</w:t>
      </w:r>
      <w:r w:rsidR="00D52AFC" w:rsidRPr="00264CB8">
        <w:rPr>
          <w:rFonts w:ascii="Book Antiqua" w:hAnsi="Book Antiqua"/>
          <w:color w:val="000000" w:themeColor="text1"/>
          <w:lang w:val="en-US"/>
        </w:rPr>
        <w:t xml:space="preserve">. </w:t>
      </w:r>
      <w:r w:rsidR="0093537E" w:rsidRPr="00264CB8">
        <w:rPr>
          <w:rFonts w:ascii="Book Antiqua" w:hAnsi="Book Antiqua"/>
          <w:color w:val="000000" w:themeColor="text1"/>
          <w:lang w:val="en-US"/>
        </w:rPr>
        <w:lastRenderedPageBreak/>
        <w:t xml:space="preserve">Acute ALO </w:t>
      </w:r>
      <w:r w:rsidR="00D52AFC" w:rsidRPr="00264CB8">
        <w:rPr>
          <w:rFonts w:ascii="Book Antiqua" w:hAnsi="Book Antiqua"/>
          <w:color w:val="000000" w:themeColor="text1"/>
          <w:lang w:val="en-US"/>
        </w:rPr>
        <w:t>represents</w:t>
      </w:r>
      <w:r w:rsidRPr="00264CB8">
        <w:rPr>
          <w:rFonts w:ascii="Book Antiqua" w:hAnsi="Book Antiqua"/>
          <w:color w:val="000000" w:themeColor="text1"/>
          <w:lang w:val="en-US"/>
        </w:rPr>
        <w:t xml:space="preserve"> </w:t>
      </w:r>
      <w:r w:rsidR="0093537E" w:rsidRPr="00264CB8">
        <w:rPr>
          <w:rFonts w:ascii="Book Antiqua" w:hAnsi="Book Antiqua"/>
          <w:color w:val="000000" w:themeColor="text1"/>
          <w:lang w:val="en-US"/>
        </w:rPr>
        <w:t>a c</w:t>
      </w:r>
      <w:r w:rsidRPr="00264CB8">
        <w:rPr>
          <w:rFonts w:ascii="Book Antiqua" w:hAnsi="Book Antiqua"/>
          <w:color w:val="000000" w:themeColor="text1"/>
          <w:lang w:val="en-US"/>
        </w:rPr>
        <w:t>losed-loop obstruction</w:t>
      </w:r>
      <w:r w:rsidR="008957B8" w:rsidRPr="00264CB8">
        <w:rPr>
          <w:rFonts w:ascii="Book Antiqua" w:hAnsi="Book Antiqua"/>
          <w:color w:val="000000" w:themeColor="text1"/>
          <w:lang w:val="en-US"/>
        </w:rPr>
        <w:t xml:space="preserve"> and </w:t>
      </w:r>
      <w:r w:rsidR="0093537E" w:rsidRPr="00264CB8">
        <w:rPr>
          <w:rFonts w:ascii="Book Antiqua" w:hAnsi="Book Antiqua"/>
          <w:color w:val="000000" w:themeColor="text1"/>
          <w:lang w:val="en-US"/>
        </w:rPr>
        <w:t>can be complicated by:</w:t>
      </w:r>
      <w:r w:rsidRPr="00264CB8">
        <w:rPr>
          <w:rFonts w:ascii="Book Antiqua" w:hAnsi="Book Antiqua"/>
          <w:color w:val="000000" w:themeColor="text1"/>
          <w:lang w:val="en-US"/>
        </w:rPr>
        <w:t xml:space="preserve"> </w:t>
      </w:r>
      <w:r w:rsidR="0093537E" w:rsidRPr="00264CB8">
        <w:rPr>
          <w:rFonts w:ascii="Book Antiqua" w:hAnsi="Book Antiqua"/>
          <w:color w:val="000000" w:themeColor="text1"/>
          <w:lang w:val="en-US"/>
        </w:rPr>
        <w:t>(</w:t>
      </w:r>
      <w:r w:rsidR="005B0625" w:rsidRPr="00264CB8">
        <w:rPr>
          <w:rFonts w:ascii="Book Antiqua" w:eastAsiaTheme="minorEastAsia" w:hAnsi="Book Antiqua"/>
          <w:color w:val="000000" w:themeColor="text1"/>
          <w:lang w:val="en-US" w:eastAsia="zh-CN"/>
        </w:rPr>
        <w:t>1</w:t>
      </w:r>
      <w:r w:rsidR="0093537E" w:rsidRPr="00264CB8">
        <w:rPr>
          <w:rFonts w:ascii="Book Antiqua" w:hAnsi="Book Antiqua"/>
          <w:color w:val="000000" w:themeColor="text1"/>
          <w:lang w:val="en-US"/>
        </w:rPr>
        <w:t xml:space="preserve">) </w:t>
      </w:r>
      <w:r w:rsidRPr="00264CB8">
        <w:rPr>
          <w:rFonts w:ascii="Book Antiqua" w:hAnsi="Book Antiqua"/>
          <w:color w:val="000000" w:themeColor="text1"/>
          <w:lang w:val="en-US"/>
        </w:rPr>
        <w:t>Ischemia and gangrene of the completely obstructed afferent loop with subsequent perforation and peritonitis;</w:t>
      </w:r>
      <w:r w:rsidR="005B0625" w:rsidRPr="00264CB8">
        <w:rPr>
          <w:rFonts w:ascii="Book Antiqua" w:eastAsiaTheme="minorEastAsia" w:hAnsi="Book Antiqua"/>
          <w:color w:val="000000" w:themeColor="text1"/>
          <w:lang w:val="en-US" w:eastAsia="zh-CN"/>
        </w:rPr>
        <w:t xml:space="preserve"> and</w:t>
      </w:r>
      <w:r w:rsidRPr="00264CB8">
        <w:rPr>
          <w:rFonts w:ascii="Book Antiqua" w:hAnsi="Book Antiqua"/>
          <w:color w:val="000000" w:themeColor="text1"/>
          <w:lang w:val="en-US"/>
        </w:rPr>
        <w:t xml:space="preserve"> (</w:t>
      </w:r>
      <w:r w:rsidR="005B0625" w:rsidRPr="00264CB8">
        <w:rPr>
          <w:rFonts w:ascii="Book Antiqua" w:eastAsiaTheme="minorEastAsia" w:hAnsi="Book Antiqua"/>
          <w:color w:val="000000" w:themeColor="text1"/>
          <w:lang w:val="en-US" w:eastAsia="zh-CN"/>
        </w:rPr>
        <w:t>2</w:t>
      </w:r>
      <w:r w:rsidRPr="00264CB8">
        <w:rPr>
          <w:rFonts w:ascii="Book Antiqua" w:hAnsi="Book Antiqua"/>
          <w:color w:val="000000" w:themeColor="text1"/>
          <w:lang w:val="en-US"/>
        </w:rPr>
        <w:t>) Ascending cholangiti</w:t>
      </w:r>
      <w:r w:rsidR="0093537E" w:rsidRPr="00264CB8">
        <w:rPr>
          <w:rFonts w:ascii="Book Antiqua" w:hAnsi="Book Antiqua"/>
          <w:color w:val="000000" w:themeColor="text1"/>
          <w:lang w:val="en-US"/>
        </w:rPr>
        <w:t xml:space="preserve">s and pancreatitis. Chronic ALO </w:t>
      </w:r>
      <w:r w:rsidR="00C5758A" w:rsidRPr="00264CB8">
        <w:rPr>
          <w:rFonts w:ascii="Book Antiqua" w:hAnsi="Book Antiqua"/>
          <w:color w:val="000000" w:themeColor="text1"/>
          <w:lang w:val="en-US"/>
        </w:rPr>
        <w:t>represents</w:t>
      </w:r>
      <w:r w:rsidRPr="00264CB8">
        <w:rPr>
          <w:rFonts w:ascii="Book Antiqua" w:hAnsi="Book Antiqua"/>
          <w:color w:val="000000" w:themeColor="text1"/>
          <w:lang w:val="en-US"/>
        </w:rPr>
        <w:t xml:space="preserve"> </w:t>
      </w:r>
      <w:r w:rsidR="0093537E" w:rsidRPr="00264CB8">
        <w:rPr>
          <w:rFonts w:ascii="Book Antiqua" w:hAnsi="Book Antiqua"/>
          <w:color w:val="000000" w:themeColor="text1"/>
          <w:lang w:val="en-US"/>
        </w:rPr>
        <w:t>an open-loop obstruction</w:t>
      </w:r>
      <w:r w:rsidR="008957B8" w:rsidRPr="00264CB8">
        <w:rPr>
          <w:rFonts w:ascii="Book Antiqua" w:hAnsi="Book Antiqua"/>
          <w:color w:val="000000" w:themeColor="text1"/>
          <w:lang w:val="en-US"/>
        </w:rPr>
        <w:t xml:space="preserve"> and </w:t>
      </w:r>
      <w:r w:rsidR="0093537E" w:rsidRPr="00264CB8">
        <w:rPr>
          <w:rFonts w:ascii="Book Antiqua" w:hAnsi="Book Antiqua"/>
          <w:color w:val="000000" w:themeColor="text1"/>
          <w:lang w:val="en-US"/>
        </w:rPr>
        <w:t>can be complicated by:</w:t>
      </w:r>
      <w:r w:rsidRPr="00264CB8">
        <w:rPr>
          <w:rFonts w:ascii="Book Antiqua" w:hAnsi="Book Antiqua"/>
          <w:color w:val="000000" w:themeColor="text1"/>
          <w:lang w:val="en-US"/>
        </w:rPr>
        <w:t xml:space="preserve"> </w:t>
      </w:r>
      <w:r w:rsidR="008957B8" w:rsidRPr="00264CB8">
        <w:rPr>
          <w:rFonts w:ascii="Book Antiqua" w:hAnsi="Book Antiqua"/>
          <w:color w:val="000000" w:themeColor="text1"/>
          <w:lang w:val="en-US"/>
        </w:rPr>
        <w:t>(</w:t>
      </w:r>
      <w:r w:rsidR="005B0625" w:rsidRPr="00264CB8">
        <w:rPr>
          <w:rFonts w:ascii="Book Antiqua" w:eastAsiaTheme="minorEastAsia" w:hAnsi="Book Antiqua"/>
          <w:color w:val="000000" w:themeColor="text1"/>
          <w:lang w:val="en-US" w:eastAsia="zh-CN"/>
        </w:rPr>
        <w:t>1</w:t>
      </w:r>
      <w:r w:rsidR="008957B8" w:rsidRPr="00264CB8">
        <w:rPr>
          <w:rFonts w:ascii="Book Antiqua" w:hAnsi="Book Antiqua"/>
          <w:color w:val="000000" w:themeColor="text1"/>
          <w:lang w:val="en-US"/>
        </w:rPr>
        <w:t xml:space="preserve">) Events similar to those seen in closed-loop obstruction despite the fact that the partially </w:t>
      </w:r>
      <w:r w:rsidRPr="00264CB8">
        <w:rPr>
          <w:rFonts w:ascii="Book Antiqua" w:hAnsi="Book Antiqua"/>
          <w:color w:val="000000" w:themeColor="text1"/>
          <w:lang w:val="en-US"/>
        </w:rPr>
        <w:t xml:space="preserve">obstructed afferent loop can be </w:t>
      </w:r>
      <w:r w:rsidR="008957B8" w:rsidRPr="00264CB8">
        <w:rPr>
          <w:rFonts w:ascii="Book Antiqua" w:hAnsi="Book Antiqua"/>
          <w:color w:val="000000" w:themeColor="text1"/>
          <w:lang w:val="en-US"/>
        </w:rPr>
        <w:t xml:space="preserve">partially </w:t>
      </w:r>
      <w:r w:rsidRPr="00264CB8">
        <w:rPr>
          <w:rFonts w:ascii="Book Antiqua" w:hAnsi="Book Antiqua"/>
          <w:color w:val="000000" w:themeColor="text1"/>
          <w:lang w:val="en-US"/>
        </w:rPr>
        <w:t>decompr</w:t>
      </w:r>
      <w:r w:rsidR="008957B8" w:rsidRPr="00264CB8">
        <w:rPr>
          <w:rFonts w:ascii="Book Antiqua" w:hAnsi="Book Antiqua"/>
          <w:color w:val="000000" w:themeColor="text1"/>
          <w:lang w:val="en-US"/>
        </w:rPr>
        <w:t>essed</w:t>
      </w:r>
      <w:r w:rsidRPr="00264CB8">
        <w:rPr>
          <w:rFonts w:ascii="Book Antiqua" w:hAnsi="Book Antiqua"/>
          <w:color w:val="000000" w:themeColor="text1"/>
          <w:lang w:val="en-US"/>
        </w:rPr>
        <w:t>; (</w:t>
      </w:r>
      <w:r w:rsidR="005B0625" w:rsidRPr="00264CB8">
        <w:rPr>
          <w:rFonts w:ascii="Book Antiqua" w:eastAsiaTheme="minorEastAsia" w:hAnsi="Book Antiqua"/>
          <w:color w:val="000000" w:themeColor="text1"/>
          <w:lang w:val="en-US" w:eastAsia="zh-CN"/>
        </w:rPr>
        <w:t>2</w:t>
      </w:r>
      <w:r w:rsidRPr="00264CB8">
        <w:rPr>
          <w:rFonts w:ascii="Book Antiqua" w:hAnsi="Book Antiqua"/>
          <w:color w:val="000000" w:themeColor="text1"/>
          <w:lang w:val="en-US"/>
        </w:rPr>
        <w:t>) Ascending cholangitis and pancreatitis; and (</w:t>
      </w:r>
      <w:r w:rsidR="005B0625" w:rsidRPr="00264CB8">
        <w:rPr>
          <w:rFonts w:ascii="Book Antiqua" w:eastAsiaTheme="minorEastAsia" w:hAnsi="Book Antiqua"/>
          <w:color w:val="000000" w:themeColor="text1"/>
          <w:lang w:val="en-US" w:eastAsia="zh-CN"/>
        </w:rPr>
        <w:t>3</w:t>
      </w:r>
      <w:r w:rsidRPr="00264CB8">
        <w:rPr>
          <w:rFonts w:ascii="Book Antiqua" w:hAnsi="Book Antiqua"/>
          <w:color w:val="000000" w:themeColor="text1"/>
          <w:lang w:val="en-US"/>
        </w:rPr>
        <w:t>) Bacterial overgrowth</w:t>
      </w:r>
      <w:r w:rsidR="00330195" w:rsidRPr="00264CB8">
        <w:rPr>
          <w:rFonts w:ascii="Book Antiqua" w:hAnsi="Book Antiqua"/>
          <w:color w:val="000000" w:themeColor="text1"/>
          <w:lang w:val="en-US"/>
        </w:rPr>
        <w:t xml:space="preserve"> </w:t>
      </w:r>
      <w:r w:rsidRPr="00264CB8">
        <w:rPr>
          <w:rFonts w:ascii="Book Antiqua" w:hAnsi="Book Antiqua"/>
          <w:color w:val="000000" w:themeColor="text1"/>
          <w:lang w:val="en-US"/>
        </w:rPr>
        <w:t xml:space="preserve">which can lead to steatorrhea, </w:t>
      </w:r>
      <w:r w:rsidR="0094133F">
        <w:fldChar w:fldCharType="begin"/>
      </w:r>
      <w:r w:rsidR="0094133F">
        <w:instrText xml:space="preserve"> HYPERLINK "http://emedicine.medscape.com/article/985140-overview" \t "_self" </w:instrText>
      </w:r>
      <w:r w:rsidR="0094133F">
        <w:fldChar w:fldCharType="separate"/>
      </w:r>
      <w:r w:rsidRPr="00264CB8">
        <w:rPr>
          <w:rStyle w:val="Hyperlink"/>
          <w:rFonts w:ascii="Book Antiqua" w:hAnsi="Book Antiqua"/>
          <w:color w:val="000000" w:themeColor="text1"/>
          <w:lang w:val="en-US"/>
        </w:rPr>
        <w:t>malnutrition</w:t>
      </w:r>
      <w:r w:rsidR="0094133F">
        <w:rPr>
          <w:rStyle w:val="Hyperlink"/>
          <w:rFonts w:ascii="Book Antiqua" w:hAnsi="Book Antiqua"/>
          <w:color w:val="000000" w:themeColor="text1"/>
          <w:lang w:val="en-US"/>
        </w:rPr>
        <w:fldChar w:fldCharType="end"/>
      </w:r>
      <w:r w:rsidRPr="00264CB8">
        <w:rPr>
          <w:rFonts w:ascii="Book Antiqua" w:hAnsi="Book Antiqua"/>
          <w:color w:val="000000" w:themeColor="text1"/>
          <w:lang w:val="en-US"/>
        </w:rPr>
        <w:t xml:space="preserve">, and vitamin </w:t>
      </w:r>
      <w:r w:rsidR="00230A54" w:rsidRPr="00264CB8">
        <w:rPr>
          <w:rFonts w:ascii="Book Antiqua" w:hAnsi="Book Antiqua"/>
          <w:color w:val="000000" w:themeColor="text1"/>
          <w:lang w:val="en-US"/>
        </w:rPr>
        <w:t>B-</w:t>
      </w:r>
      <w:r w:rsidRPr="00264CB8">
        <w:rPr>
          <w:rFonts w:ascii="Book Antiqua" w:hAnsi="Book Antiqua"/>
          <w:color w:val="000000" w:themeColor="text1"/>
          <w:lang w:val="en-US"/>
        </w:rPr>
        <w:t xml:space="preserve">12 </w:t>
      </w:r>
      <w:proofErr w:type="gramStart"/>
      <w:r w:rsidRPr="00264CB8">
        <w:rPr>
          <w:rFonts w:ascii="Book Antiqua" w:hAnsi="Book Antiqua"/>
          <w:color w:val="000000" w:themeColor="text1"/>
          <w:lang w:val="en-US"/>
        </w:rPr>
        <w:t>deficiency</w:t>
      </w:r>
      <w:r w:rsidR="009501C0" w:rsidRPr="00264CB8">
        <w:rPr>
          <w:rFonts w:ascii="Book Antiqua" w:hAnsi="Book Antiqua"/>
          <w:color w:val="000000" w:themeColor="text1"/>
          <w:vertAlign w:val="superscript"/>
          <w:lang w:val="en-US"/>
        </w:rPr>
        <w:t>[</w:t>
      </w:r>
      <w:proofErr w:type="gramEnd"/>
      <w:r w:rsidR="009501C0" w:rsidRPr="00264CB8">
        <w:rPr>
          <w:rFonts w:ascii="Book Antiqua" w:hAnsi="Book Antiqua"/>
          <w:color w:val="000000" w:themeColor="text1"/>
          <w:vertAlign w:val="superscript"/>
          <w:lang w:val="en-US"/>
        </w:rPr>
        <w:t>15</w:t>
      </w:r>
      <w:r w:rsidR="007663BB" w:rsidRPr="00264CB8">
        <w:rPr>
          <w:rFonts w:ascii="Book Antiqua" w:hAnsi="Book Antiqua"/>
          <w:color w:val="000000" w:themeColor="text1"/>
          <w:vertAlign w:val="superscript"/>
          <w:lang w:val="en-US"/>
        </w:rPr>
        <w:t>]</w:t>
      </w:r>
      <w:r w:rsidRPr="00264CB8">
        <w:rPr>
          <w:rFonts w:ascii="Book Antiqua" w:hAnsi="Book Antiqua"/>
          <w:color w:val="000000" w:themeColor="text1"/>
          <w:lang w:val="en-US"/>
        </w:rPr>
        <w:t xml:space="preserve">. </w:t>
      </w:r>
    </w:p>
    <w:p w:rsidR="005B0625" w:rsidRPr="00264CB8" w:rsidRDefault="005B0625" w:rsidP="00264CB8">
      <w:pPr>
        <w:pStyle w:val="NormalWeb"/>
        <w:spacing w:after="0" w:line="360" w:lineRule="auto"/>
        <w:jc w:val="both"/>
        <w:rPr>
          <w:rFonts w:ascii="Book Antiqua" w:eastAsiaTheme="minorEastAsia" w:hAnsi="Book Antiqua"/>
          <w:color w:val="000000" w:themeColor="text1"/>
          <w:lang w:val="en-US" w:eastAsia="zh-CN"/>
        </w:rPr>
      </w:pPr>
    </w:p>
    <w:p w:rsidR="00E40A8B" w:rsidRPr="00264CB8" w:rsidRDefault="005B0625" w:rsidP="00264CB8">
      <w:pPr>
        <w:pStyle w:val="NormalWeb"/>
        <w:spacing w:after="0" w:line="360" w:lineRule="auto"/>
        <w:jc w:val="both"/>
        <w:rPr>
          <w:rFonts w:ascii="Book Antiqua" w:hAnsi="Book Antiqua"/>
          <w:b/>
          <w:color w:val="000000" w:themeColor="text1"/>
          <w:lang w:val="en-US"/>
        </w:rPr>
      </w:pPr>
      <w:r w:rsidRPr="00264CB8">
        <w:rPr>
          <w:rFonts w:ascii="Book Antiqua" w:hAnsi="Book Antiqua"/>
          <w:b/>
          <w:color w:val="000000" w:themeColor="text1"/>
          <w:lang w:val="en-US"/>
        </w:rPr>
        <w:t>PRESENTANTION</w:t>
      </w:r>
    </w:p>
    <w:p w:rsidR="005B0625" w:rsidRPr="00264CB8" w:rsidRDefault="00322FA0" w:rsidP="00264CB8">
      <w:pPr>
        <w:spacing w:after="0" w:line="360" w:lineRule="auto"/>
        <w:jc w:val="both"/>
        <w:outlineLvl w:val="2"/>
        <w:rPr>
          <w:rFonts w:ascii="Book Antiqua" w:hAnsi="Book Antiqua"/>
          <w:color w:val="000000" w:themeColor="text1"/>
          <w:kern w:val="0"/>
          <w:sz w:val="24"/>
          <w:szCs w:val="24"/>
          <w:lang w:val="en-US" w:eastAsia="zh-CN"/>
        </w:rPr>
      </w:pPr>
      <w:r w:rsidRPr="00264CB8">
        <w:rPr>
          <w:rFonts w:ascii="Book Antiqua" w:eastAsia="Times New Roman" w:hAnsi="Book Antiqua"/>
          <w:color w:val="000000" w:themeColor="text1"/>
          <w:kern w:val="0"/>
          <w:sz w:val="24"/>
          <w:szCs w:val="24"/>
          <w:lang w:val="en-US" w:eastAsia="el-GR"/>
        </w:rPr>
        <w:t>The primary symptoms of patients with acute ALO are sudden, severe abdominal pain and vomiting. The pain often occurs before associated findings of lo</w:t>
      </w:r>
      <w:r w:rsidR="004B2FB2" w:rsidRPr="00264CB8">
        <w:rPr>
          <w:rFonts w:ascii="Book Antiqua" w:eastAsia="Times New Roman" w:hAnsi="Book Antiqua"/>
          <w:color w:val="000000" w:themeColor="text1"/>
          <w:kern w:val="0"/>
          <w:sz w:val="24"/>
          <w:szCs w:val="24"/>
          <w:lang w:val="en-US" w:eastAsia="el-GR"/>
        </w:rPr>
        <w:t xml:space="preserve">calized abdominal tenderness and </w:t>
      </w:r>
      <w:r w:rsidRPr="00264CB8">
        <w:rPr>
          <w:rFonts w:ascii="Book Antiqua" w:eastAsia="Times New Roman" w:hAnsi="Book Antiqua"/>
          <w:color w:val="000000" w:themeColor="text1"/>
          <w:kern w:val="0"/>
          <w:sz w:val="24"/>
          <w:szCs w:val="24"/>
          <w:lang w:val="en-US" w:eastAsia="el-GR"/>
        </w:rPr>
        <w:t>involuntary guarding</w:t>
      </w:r>
      <w:r w:rsidR="004B2FB2" w:rsidRPr="00264CB8">
        <w:rPr>
          <w:rFonts w:ascii="Book Antiqua" w:eastAsia="Times New Roman" w:hAnsi="Book Antiqua"/>
          <w:color w:val="000000" w:themeColor="text1"/>
          <w:kern w:val="0"/>
          <w:sz w:val="24"/>
          <w:szCs w:val="24"/>
          <w:lang w:val="en-US" w:eastAsia="el-GR"/>
        </w:rPr>
        <w:t xml:space="preserve"> develop</w:t>
      </w:r>
      <w:r w:rsidRPr="00264CB8">
        <w:rPr>
          <w:rFonts w:ascii="Book Antiqua" w:eastAsia="Times New Roman" w:hAnsi="Book Antiqua"/>
          <w:color w:val="000000" w:themeColor="text1"/>
          <w:kern w:val="0"/>
          <w:sz w:val="24"/>
          <w:szCs w:val="24"/>
          <w:lang w:val="en-US" w:eastAsia="el-GR"/>
        </w:rPr>
        <w:t xml:space="preserve">. When physical findings develop, there is a high level of suspicion that the viability of the bowel is compromised. </w:t>
      </w:r>
      <w:r w:rsidR="00E821FB" w:rsidRPr="00264CB8">
        <w:rPr>
          <w:rFonts w:ascii="Book Antiqua" w:eastAsia="Times New Roman" w:hAnsi="Book Antiqua"/>
          <w:color w:val="000000" w:themeColor="text1"/>
          <w:kern w:val="0"/>
          <w:sz w:val="24"/>
          <w:szCs w:val="24"/>
          <w:lang w:val="en-US" w:eastAsia="el-GR"/>
        </w:rPr>
        <w:t>Consequently, w</w:t>
      </w:r>
      <w:r w:rsidRPr="00264CB8">
        <w:rPr>
          <w:rFonts w:ascii="Book Antiqua" w:eastAsia="Times New Roman" w:hAnsi="Book Antiqua"/>
          <w:color w:val="000000" w:themeColor="text1"/>
          <w:kern w:val="0"/>
          <w:sz w:val="24"/>
          <w:szCs w:val="24"/>
          <w:lang w:val="en-US" w:eastAsia="el-GR"/>
        </w:rPr>
        <w:t xml:space="preserve">hen </w:t>
      </w:r>
      <w:r w:rsidR="00E821FB" w:rsidRPr="00264CB8">
        <w:rPr>
          <w:rFonts w:ascii="Book Antiqua" w:eastAsia="Times New Roman" w:hAnsi="Book Antiqua"/>
          <w:color w:val="000000" w:themeColor="text1"/>
          <w:kern w:val="0"/>
          <w:sz w:val="24"/>
          <w:szCs w:val="24"/>
          <w:lang w:val="en-US" w:eastAsia="el-GR"/>
        </w:rPr>
        <w:t>ALO</w:t>
      </w:r>
      <w:r w:rsidRPr="00264CB8">
        <w:rPr>
          <w:rFonts w:ascii="Book Antiqua" w:eastAsia="Times New Roman" w:hAnsi="Book Antiqua"/>
          <w:color w:val="000000" w:themeColor="text1"/>
          <w:kern w:val="0"/>
          <w:sz w:val="24"/>
          <w:szCs w:val="24"/>
          <w:lang w:val="en-US" w:eastAsia="el-GR"/>
        </w:rPr>
        <w:t xml:space="preserve"> is the most likely diagnosis, abdominal pain out of proportion to physical findings represents a surgical emergency. The vomitus is not bilious because the biliary and pancreatic secretions remain trapped in the obstructed afferent </w:t>
      </w:r>
      <w:proofErr w:type="gramStart"/>
      <w:r w:rsidRPr="00264CB8">
        <w:rPr>
          <w:rFonts w:ascii="Book Antiqua" w:eastAsia="Times New Roman" w:hAnsi="Book Antiqua"/>
          <w:color w:val="000000" w:themeColor="text1"/>
          <w:kern w:val="0"/>
          <w:sz w:val="24"/>
          <w:szCs w:val="24"/>
          <w:lang w:val="en-US" w:eastAsia="el-GR"/>
        </w:rPr>
        <w:t>loop</w:t>
      </w:r>
      <w:r w:rsidR="007C08E7" w:rsidRPr="00264CB8">
        <w:rPr>
          <w:rFonts w:ascii="Book Antiqua" w:eastAsia="Times New Roman" w:hAnsi="Book Antiqua"/>
          <w:color w:val="000000" w:themeColor="text1"/>
          <w:kern w:val="0"/>
          <w:sz w:val="24"/>
          <w:szCs w:val="24"/>
          <w:vertAlign w:val="superscript"/>
          <w:lang w:val="en-US" w:eastAsia="el-GR"/>
        </w:rPr>
        <w:t>[</w:t>
      </w:r>
      <w:proofErr w:type="gramEnd"/>
      <w:r w:rsidR="007C08E7" w:rsidRPr="00264CB8">
        <w:rPr>
          <w:rFonts w:ascii="Book Antiqua" w:eastAsia="Times New Roman" w:hAnsi="Book Antiqua"/>
          <w:color w:val="000000" w:themeColor="text1"/>
          <w:kern w:val="0"/>
          <w:sz w:val="24"/>
          <w:szCs w:val="24"/>
          <w:vertAlign w:val="superscript"/>
          <w:lang w:val="en-US" w:eastAsia="el-GR"/>
        </w:rPr>
        <w:t>16</w:t>
      </w:r>
      <w:r w:rsidR="007663BB" w:rsidRPr="00264CB8">
        <w:rPr>
          <w:rFonts w:ascii="Book Antiqua" w:eastAsia="Times New Roman" w:hAnsi="Book Antiqua"/>
          <w:color w:val="000000" w:themeColor="text1"/>
          <w:kern w:val="0"/>
          <w:sz w:val="24"/>
          <w:szCs w:val="24"/>
          <w:vertAlign w:val="superscript"/>
          <w:lang w:val="en-US" w:eastAsia="el-GR"/>
        </w:rPr>
        <w:t>]</w:t>
      </w:r>
      <w:r w:rsidRPr="00264CB8">
        <w:rPr>
          <w:rFonts w:ascii="Book Antiqua" w:eastAsia="Times New Roman" w:hAnsi="Book Antiqua"/>
          <w:color w:val="000000" w:themeColor="text1"/>
          <w:kern w:val="0"/>
          <w:sz w:val="24"/>
          <w:szCs w:val="24"/>
          <w:lang w:val="en-US" w:eastAsia="el-GR"/>
        </w:rPr>
        <w:t>.</w:t>
      </w:r>
    </w:p>
    <w:p w:rsidR="005B0625" w:rsidRPr="00264CB8" w:rsidRDefault="00322FA0" w:rsidP="00264CB8">
      <w:pPr>
        <w:spacing w:after="0" w:line="360" w:lineRule="auto"/>
        <w:ind w:firstLineChars="200" w:firstLine="480"/>
        <w:jc w:val="both"/>
        <w:outlineLvl w:val="2"/>
        <w:rPr>
          <w:rFonts w:ascii="Book Antiqua" w:hAnsi="Book Antiqua"/>
          <w:color w:val="000000" w:themeColor="text1"/>
          <w:kern w:val="0"/>
          <w:sz w:val="24"/>
          <w:szCs w:val="24"/>
          <w:lang w:val="en-US" w:eastAsia="zh-CN"/>
        </w:rPr>
      </w:pPr>
      <w:r w:rsidRPr="00264CB8">
        <w:rPr>
          <w:rFonts w:ascii="Book Antiqua" w:eastAsia="Times New Roman" w:hAnsi="Book Antiqua"/>
          <w:color w:val="000000" w:themeColor="text1"/>
          <w:kern w:val="0"/>
          <w:sz w:val="24"/>
          <w:szCs w:val="24"/>
          <w:lang w:val="en-US" w:eastAsia="el-GR"/>
        </w:rPr>
        <w:t>Chronic ALO is more difficult to diagnose than acute ALO. Chronic ALO may manif</w:t>
      </w:r>
      <w:r w:rsidR="00CC6763" w:rsidRPr="00264CB8">
        <w:rPr>
          <w:rFonts w:ascii="Book Antiqua" w:eastAsia="Times New Roman" w:hAnsi="Book Antiqua"/>
          <w:color w:val="000000" w:themeColor="text1"/>
          <w:kern w:val="0"/>
          <w:sz w:val="24"/>
          <w:szCs w:val="24"/>
          <w:lang w:val="en-US" w:eastAsia="el-GR"/>
        </w:rPr>
        <w:t>est as periumbilical discomfort</w:t>
      </w:r>
      <w:r w:rsidRPr="00264CB8">
        <w:rPr>
          <w:rFonts w:ascii="Book Antiqua" w:eastAsia="Times New Roman" w:hAnsi="Book Antiqua"/>
          <w:color w:val="000000" w:themeColor="text1"/>
          <w:kern w:val="0"/>
          <w:sz w:val="24"/>
          <w:szCs w:val="24"/>
          <w:lang w:val="en-US" w:eastAsia="el-GR"/>
        </w:rPr>
        <w:t xml:space="preserve"> developing 15-30 min after eating and often lasting 1 to 4 hours. These patients develop food fear and modify their pattern of eating so that they only consume small quantity of food. Patients with chronic ALO almost always have a profound weight loss, which raises suspicion o</w:t>
      </w:r>
      <w:r w:rsidR="00F641AC" w:rsidRPr="00264CB8">
        <w:rPr>
          <w:rFonts w:ascii="Book Antiqua" w:eastAsia="Times New Roman" w:hAnsi="Book Antiqua"/>
          <w:color w:val="000000" w:themeColor="text1"/>
          <w:kern w:val="0"/>
          <w:sz w:val="24"/>
          <w:szCs w:val="24"/>
          <w:lang w:val="en-US" w:eastAsia="el-GR"/>
        </w:rPr>
        <w:t xml:space="preserve">f </w:t>
      </w:r>
      <w:proofErr w:type="spellStart"/>
      <w:r w:rsidR="00F641AC" w:rsidRPr="00264CB8">
        <w:rPr>
          <w:rFonts w:ascii="Book Antiqua" w:eastAsia="Times New Roman" w:hAnsi="Book Antiqua"/>
          <w:color w:val="000000" w:themeColor="text1"/>
          <w:kern w:val="0"/>
          <w:sz w:val="24"/>
          <w:szCs w:val="24"/>
          <w:lang w:val="en-US" w:eastAsia="el-GR"/>
        </w:rPr>
        <w:t>intraabominal</w:t>
      </w:r>
      <w:proofErr w:type="spellEnd"/>
      <w:r w:rsidR="00F641AC" w:rsidRPr="00264CB8">
        <w:rPr>
          <w:rFonts w:ascii="Book Antiqua" w:eastAsia="Times New Roman" w:hAnsi="Book Antiqua"/>
          <w:color w:val="000000" w:themeColor="text1"/>
          <w:kern w:val="0"/>
          <w:sz w:val="24"/>
          <w:szCs w:val="24"/>
          <w:lang w:val="en-US" w:eastAsia="el-GR"/>
        </w:rPr>
        <w:t xml:space="preserve"> malignancy</w:t>
      </w:r>
      <w:r w:rsidRPr="00264CB8">
        <w:rPr>
          <w:rFonts w:ascii="Book Antiqua" w:eastAsia="Times New Roman" w:hAnsi="Book Antiqua"/>
          <w:color w:val="000000" w:themeColor="text1"/>
          <w:kern w:val="0"/>
          <w:sz w:val="24"/>
          <w:szCs w:val="24"/>
          <w:lang w:val="en-US" w:eastAsia="el-GR"/>
        </w:rPr>
        <w:t>. The progression from open-loop obstruction which is characterized by minor symptoms to closed-loop obstruction which represent a true surgical emergency is unpredictable. Projectile bilious vomiting may occur as the distended afferent loop decompresses forcefully providing rapid relief of symptoms. Chronic ALO with stasis and bacterial overgrowth can be further complic</w:t>
      </w:r>
      <w:r w:rsidR="00E821FB" w:rsidRPr="00264CB8">
        <w:rPr>
          <w:rFonts w:ascii="Book Antiqua" w:eastAsia="Times New Roman" w:hAnsi="Book Antiqua"/>
          <w:color w:val="000000" w:themeColor="text1"/>
          <w:kern w:val="0"/>
          <w:sz w:val="24"/>
          <w:szCs w:val="24"/>
          <w:lang w:val="en-US" w:eastAsia="el-GR"/>
        </w:rPr>
        <w:t xml:space="preserve">ated by steatorrhea, diarrhea, </w:t>
      </w:r>
      <w:r w:rsidRPr="00264CB8">
        <w:rPr>
          <w:rFonts w:ascii="Book Antiqua" w:eastAsia="Times New Roman" w:hAnsi="Book Antiqua"/>
          <w:color w:val="000000" w:themeColor="text1"/>
          <w:kern w:val="0"/>
          <w:sz w:val="24"/>
          <w:szCs w:val="24"/>
          <w:lang w:val="en-US" w:eastAsia="el-GR"/>
        </w:rPr>
        <w:t xml:space="preserve">B-12 and iron deficiency </w:t>
      </w:r>
      <w:proofErr w:type="gramStart"/>
      <w:r w:rsidRPr="00264CB8">
        <w:rPr>
          <w:rFonts w:ascii="Book Antiqua" w:eastAsia="Times New Roman" w:hAnsi="Book Antiqua"/>
          <w:color w:val="000000" w:themeColor="text1"/>
          <w:kern w:val="0"/>
          <w:sz w:val="24"/>
          <w:szCs w:val="24"/>
          <w:lang w:val="en-US" w:eastAsia="el-GR"/>
        </w:rPr>
        <w:t>anemia</w:t>
      </w:r>
      <w:r w:rsidR="007C08E7" w:rsidRPr="00264CB8">
        <w:rPr>
          <w:rFonts w:ascii="Book Antiqua" w:eastAsia="Times New Roman" w:hAnsi="Book Antiqua"/>
          <w:color w:val="000000" w:themeColor="text1"/>
          <w:kern w:val="0"/>
          <w:sz w:val="24"/>
          <w:szCs w:val="24"/>
          <w:vertAlign w:val="superscript"/>
          <w:lang w:val="en-US" w:eastAsia="el-GR"/>
        </w:rPr>
        <w:t>[</w:t>
      </w:r>
      <w:proofErr w:type="gramEnd"/>
      <w:r w:rsidR="007C08E7" w:rsidRPr="00264CB8">
        <w:rPr>
          <w:rFonts w:ascii="Book Antiqua" w:eastAsia="Times New Roman" w:hAnsi="Book Antiqua"/>
          <w:color w:val="000000" w:themeColor="text1"/>
          <w:kern w:val="0"/>
          <w:sz w:val="24"/>
          <w:szCs w:val="24"/>
          <w:vertAlign w:val="superscript"/>
          <w:lang w:val="en-US" w:eastAsia="el-GR"/>
        </w:rPr>
        <w:t>17</w:t>
      </w:r>
      <w:r w:rsidR="007663BB" w:rsidRPr="00264CB8">
        <w:rPr>
          <w:rFonts w:ascii="Book Antiqua" w:eastAsia="Times New Roman" w:hAnsi="Book Antiqua"/>
          <w:color w:val="000000" w:themeColor="text1"/>
          <w:kern w:val="0"/>
          <w:sz w:val="24"/>
          <w:szCs w:val="24"/>
          <w:vertAlign w:val="superscript"/>
          <w:lang w:val="en-US" w:eastAsia="el-GR"/>
        </w:rPr>
        <w:t>]</w:t>
      </w:r>
      <w:r w:rsidRPr="00264CB8">
        <w:rPr>
          <w:rFonts w:ascii="Book Antiqua" w:eastAsia="Times New Roman" w:hAnsi="Book Antiqua"/>
          <w:color w:val="000000" w:themeColor="text1"/>
          <w:kern w:val="0"/>
          <w:sz w:val="24"/>
          <w:szCs w:val="24"/>
          <w:lang w:val="en-US" w:eastAsia="el-GR"/>
        </w:rPr>
        <w:t xml:space="preserve">. </w:t>
      </w:r>
    </w:p>
    <w:p w:rsidR="00322FA0" w:rsidRPr="00264CB8" w:rsidRDefault="00322FA0" w:rsidP="00264CB8">
      <w:pPr>
        <w:spacing w:after="0" w:line="360" w:lineRule="auto"/>
        <w:ind w:firstLineChars="200" w:firstLine="480"/>
        <w:jc w:val="both"/>
        <w:outlineLvl w:val="2"/>
        <w:rPr>
          <w:rFonts w:ascii="Book Antiqua" w:hAnsi="Book Antiqua"/>
          <w:color w:val="000000" w:themeColor="text1"/>
          <w:kern w:val="0"/>
          <w:sz w:val="24"/>
          <w:szCs w:val="24"/>
          <w:lang w:val="en-US" w:eastAsia="zh-CN"/>
        </w:rPr>
      </w:pPr>
      <w:r w:rsidRPr="00264CB8">
        <w:rPr>
          <w:rFonts w:ascii="Book Antiqua" w:eastAsia="Times New Roman" w:hAnsi="Book Antiqua"/>
          <w:color w:val="000000" w:themeColor="text1"/>
          <w:kern w:val="0"/>
          <w:sz w:val="24"/>
          <w:szCs w:val="24"/>
          <w:lang w:val="en-US" w:eastAsia="el-GR"/>
        </w:rPr>
        <w:lastRenderedPageBreak/>
        <w:t xml:space="preserve">Physical examination can reveal one or more of the following findings: (1) Upper abdominal distention. An ill-defined mass in the upper abdomen may be palpated </w:t>
      </w:r>
      <w:r w:rsidR="00CC6763" w:rsidRPr="00264CB8">
        <w:rPr>
          <w:rFonts w:ascii="Book Antiqua" w:eastAsia="Times New Roman" w:hAnsi="Book Antiqua"/>
          <w:color w:val="000000" w:themeColor="text1"/>
          <w:kern w:val="0"/>
          <w:sz w:val="24"/>
          <w:szCs w:val="24"/>
          <w:lang w:val="en-US" w:eastAsia="el-GR"/>
        </w:rPr>
        <w:t>representing</w:t>
      </w:r>
      <w:r w:rsidRPr="00264CB8">
        <w:rPr>
          <w:rFonts w:ascii="Book Antiqua" w:eastAsia="Times New Roman" w:hAnsi="Book Antiqua"/>
          <w:color w:val="000000" w:themeColor="text1"/>
          <w:kern w:val="0"/>
          <w:sz w:val="24"/>
          <w:szCs w:val="24"/>
          <w:lang w:val="en-US" w:eastAsia="el-GR"/>
        </w:rPr>
        <w:t xml:space="preserve"> the completely obstructed afferent loop; (2) Localized upper abdominal tenderness and involuntary guarding if perforation and peritonitis have </w:t>
      </w:r>
      <w:r w:rsidR="0094133F" w:rsidRPr="00264CB8">
        <w:rPr>
          <w:rFonts w:ascii="Book Antiqua" w:eastAsia="Times New Roman" w:hAnsi="Book Antiqua"/>
          <w:color w:val="000000" w:themeColor="text1"/>
          <w:kern w:val="0"/>
          <w:sz w:val="24"/>
          <w:szCs w:val="24"/>
          <w:lang w:val="en-US" w:eastAsia="el-GR"/>
        </w:rPr>
        <w:t>occurred</w:t>
      </w:r>
      <w:r w:rsidRPr="00264CB8">
        <w:rPr>
          <w:rFonts w:ascii="Book Antiqua" w:eastAsia="Times New Roman" w:hAnsi="Book Antiqua"/>
          <w:color w:val="000000" w:themeColor="text1"/>
          <w:kern w:val="0"/>
          <w:sz w:val="24"/>
          <w:szCs w:val="24"/>
          <w:lang w:val="en-US" w:eastAsia="el-GR"/>
        </w:rPr>
        <w:t xml:space="preserve">; (3) Jaundice; and (4) Signs of pancreatitis. </w:t>
      </w:r>
    </w:p>
    <w:p w:rsidR="005B0625" w:rsidRPr="00264CB8" w:rsidRDefault="005B0625" w:rsidP="00264CB8">
      <w:pPr>
        <w:spacing w:after="0" w:line="360" w:lineRule="auto"/>
        <w:ind w:firstLineChars="200" w:firstLine="480"/>
        <w:jc w:val="both"/>
        <w:outlineLvl w:val="2"/>
        <w:rPr>
          <w:rFonts w:ascii="Book Antiqua" w:hAnsi="Book Antiqua"/>
          <w:color w:val="000000" w:themeColor="text1"/>
          <w:kern w:val="0"/>
          <w:sz w:val="24"/>
          <w:szCs w:val="24"/>
          <w:lang w:val="en-US" w:eastAsia="zh-CN"/>
        </w:rPr>
      </w:pPr>
    </w:p>
    <w:p w:rsidR="00A71B48" w:rsidRPr="00264CB8" w:rsidRDefault="005B0625" w:rsidP="00264CB8">
      <w:pPr>
        <w:pStyle w:val="NormalWeb"/>
        <w:spacing w:after="0" w:line="360" w:lineRule="auto"/>
        <w:jc w:val="both"/>
        <w:rPr>
          <w:rFonts w:ascii="Book Antiqua" w:hAnsi="Book Antiqua"/>
          <w:b/>
          <w:color w:val="000000" w:themeColor="text1"/>
          <w:lang w:val="en-US"/>
        </w:rPr>
      </w:pPr>
      <w:r w:rsidRPr="00264CB8">
        <w:rPr>
          <w:rFonts w:ascii="Book Antiqua" w:hAnsi="Book Antiqua"/>
          <w:b/>
          <w:color w:val="000000" w:themeColor="text1"/>
          <w:lang w:val="en-US"/>
        </w:rPr>
        <w:t>IMAGING STUDIES</w:t>
      </w:r>
    </w:p>
    <w:p w:rsidR="005B0625" w:rsidRPr="00264CB8" w:rsidRDefault="00773E58" w:rsidP="00264CB8">
      <w:pPr>
        <w:spacing w:after="0" w:line="360" w:lineRule="auto"/>
        <w:jc w:val="both"/>
        <w:rPr>
          <w:rFonts w:ascii="Book Antiqua" w:hAnsi="Book Antiqua"/>
          <w:color w:val="000000" w:themeColor="text1"/>
          <w:sz w:val="24"/>
          <w:szCs w:val="24"/>
          <w:lang w:val="en-US" w:eastAsia="zh-CN"/>
        </w:rPr>
      </w:pPr>
      <w:r w:rsidRPr="00264CB8">
        <w:rPr>
          <w:rFonts w:ascii="Book Antiqua" w:hAnsi="Book Antiqua"/>
          <w:color w:val="000000" w:themeColor="text1"/>
          <w:sz w:val="24"/>
          <w:szCs w:val="24"/>
          <w:lang w:val="en-US"/>
        </w:rPr>
        <w:t>Prior to the era of CT, conventional upper gastrointestinal barium studies were used to assess ALO. Two classical findings of ALO were described: (1) Non-filling of the afferent loop; and</w:t>
      </w:r>
      <w:r w:rsidR="004B2FB2" w:rsidRPr="00264CB8">
        <w:rPr>
          <w:rFonts w:ascii="Book Antiqua" w:hAnsi="Book Antiqua"/>
          <w:color w:val="000000" w:themeColor="text1"/>
          <w:sz w:val="24"/>
          <w:szCs w:val="24"/>
          <w:lang w:val="en-US"/>
        </w:rPr>
        <w:t xml:space="preserve"> (2) Retention of barium in the</w:t>
      </w:r>
      <w:r w:rsidRPr="00264CB8">
        <w:rPr>
          <w:rFonts w:ascii="Book Antiqua" w:hAnsi="Book Antiqua"/>
          <w:color w:val="000000" w:themeColor="text1"/>
          <w:sz w:val="24"/>
          <w:szCs w:val="24"/>
          <w:lang w:val="en-US"/>
        </w:rPr>
        <w:t xml:space="preserve"> dilated afferent loop for at least 60 min. However, several limitations existed as 20% of normal afferent loops were not filled with a barium meal and the underlying cause of obstruction was poorly </w:t>
      </w:r>
      <w:proofErr w:type="gramStart"/>
      <w:r w:rsidRPr="00264CB8">
        <w:rPr>
          <w:rFonts w:ascii="Book Antiqua" w:hAnsi="Book Antiqua"/>
          <w:color w:val="000000" w:themeColor="text1"/>
          <w:sz w:val="24"/>
          <w:szCs w:val="24"/>
          <w:lang w:val="en-US"/>
        </w:rPr>
        <w:t>identified</w:t>
      </w:r>
      <w:r w:rsidR="00D22D1C" w:rsidRPr="00264CB8">
        <w:rPr>
          <w:rFonts w:ascii="Book Antiqua" w:hAnsi="Book Antiqua"/>
          <w:color w:val="000000" w:themeColor="text1"/>
          <w:sz w:val="24"/>
          <w:szCs w:val="24"/>
          <w:vertAlign w:val="superscript"/>
          <w:lang w:val="en-US"/>
        </w:rPr>
        <w:t>[</w:t>
      </w:r>
      <w:proofErr w:type="gramEnd"/>
      <w:r w:rsidR="00D22D1C" w:rsidRPr="00264CB8">
        <w:rPr>
          <w:rFonts w:ascii="Book Antiqua" w:hAnsi="Book Antiqua"/>
          <w:color w:val="000000" w:themeColor="text1"/>
          <w:sz w:val="24"/>
          <w:szCs w:val="24"/>
          <w:vertAlign w:val="superscript"/>
          <w:lang w:val="en-US"/>
        </w:rPr>
        <w:t>18</w:t>
      </w:r>
      <w:r w:rsidR="007663BB" w:rsidRPr="00264CB8">
        <w:rPr>
          <w:rFonts w:ascii="Book Antiqua" w:hAnsi="Book Antiqua"/>
          <w:color w:val="000000" w:themeColor="text1"/>
          <w:sz w:val="24"/>
          <w:szCs w:val="24"/>
          <w:vertAlign w:val="superscript"/>
          <w:lang w:val="en-US"/>
        </w:rPr>
        <w:t>]</w:t>
      </w:r>
      <w:r w:rsidR="005B0625" w:rsidRPr="00264CB8">
        <w:rPr>
          <w:rFonts w:ascii="Book Antiqua" w:hAnsi="Book Antiqua"/>
          <w:color w:val="000000" w:themeColor="text1"/>
          <w:sz w:val="24"/>
          <w:szCs w:val="24"/>
          <w:lang w:val="en-US"/>
        </w:rPr>
        <w:t xml:space="preserve">. </w:t>
      </w:r>
    </w:p>
    <w:p w:rsidR="005B0625" w:rsidRPr="00264CB8" w:rsidRDefault="00773E58" w:rsidP="00264CB8">
      <w:pPr>
        <w:spacing w:after="0" w:line="360" w:lineRule="auto"/>
        <w:ind w:firstLineChars="200" w:firstLine="480"/>
        <w:jc w:val="both"/>
        <w:rPr>
          <w:rFonts w:ascii="Book Antiqua" w:hAnsi="Book Antiqua"/>
          <w:color w:val="000000" w:themeColor="text1"/>
          <w:sz w:val="24"/>
          <w:szCs w:val="24"/>
          <w:lang w:val="en-US" w:eastAsia="zh-CN"/>
        </w:rPr>
      </w:pPr>
      <w:r w:rsidRPr="00264CB8">
        <w:rPr>
          <w:rFonts w:ascii="Book Antiqua" w:hAnsi="Book Antiqua"/>
          <w:color w:val="000000" w:themeColor="text1"/>
          <w:sz w:val="24"/>
          <w:szCs w:val="24"/>
          <w:lang w:val="en-US"/>
        </w:rPr>
        <w:t>CT plays a</w:t>
      </w:r>
      <w:r w:rsidR="00CC6763" w:rsidRPr="00264CB8">
        <w:rPr>
          <w:rFonts w:ascii="Book Antiqua" w:hAnsi="Book Antiqua"/>
          <w:color w:val="000000" w:themeColor="text1"/>
          <w:sz w:val="24"/>
          <w:szCs w:val="24"/>
          <w:lang w:val="en-US"/>
        </w:rPr>
        <w:t xml:space="preserve"> key</w:t>
      </w:r>
      <w:r w:rsidRPr="00264CB8">
        <w:rPr>
          <w:rFonts w:ascii="Book Antiqua" w:hAnsi="Book Antiqua"/>
          <w:color w:val="000000" w:themeColor="text1"/>
          <w:sz w:val="24"/>
          <w:szCs w:val="24"/>
          <w:lang w:val="en-US"/>
        </w:rPr>
        <w:t xml:space="preserve"> role in the diagnosis of ALO. </w:t>
      </w:r>
      <w:proofErr w:type="spellStart"/>
      <w:r w:rsidRPr="00264CB8">
        <w:rPr>
          <w:rFonts w:ascii="Book Antiqua" w:hAnsi="Book Antiqua"/>
          <w:color w:val="000000" w:themeColor="text1"/>
          <w:sz w:val="24"/>
          <w:szCs w:val="24"/>
          <w:lang w:val="en-US"/>
        </w:rPr>
        <w:t>Zissin</w:t>
      </w:r>
      <w:proofErr w:type="spellEnd"/>
      <w:r w:rsidRPr="00264CB8">
        <w:rPr>
          <w:rFonts w:ascii="Book Antiqua" w:hAnsi="Book Antiqua"/>
          <w:color w:val="000000" w:themeColor="text1"/>
          <w:sz w:val="24"/>
          <w:szCs w:val="24"/>
          <w:lang w:val="en-US"/>
        </w:rPr>
        <w:t xml:space="preserve"> </w:t>
      </w:r>
      <w:r w:rsidRPr="00264CB8">
        <w:rPr>
          <w:rFonts w:ascii="Book Antiqua" w:hAnsi="Book Antiqua"/>
          <w:i/>
          <w:color w:val="000000" w:themeColor="text1"/>
          <w:sz w:val="24"/>
          <w:szCs w:val="24"/>
          <w:lang w:val="en-US"/>
        </w:rPr>
        <w:t xml:space="preserve">et </w:t>
      </w:r>
      <w:proofErr w:type="gramStart"/>
      <w:r w:rsidRPr="00264CB8">
        <w:rPr>
          <w:rFonts w:ascii="Book Antiqua" w:hAnsi="Book Antiqua"/>
          <w:i/>
          <w:color w:val="000000" w:themeColor="text1"/>
          <w:sz w:val="24"/>
          <w:szCs w:val="24"/>
          <w:lang w:val="en-US"/>
        </w:rPr>
        <w:t>al</w:t>
      </w:r>
      <w:r w:rsidR="002200D1" w:rsidRPr="00264CB8">
        <w:rPr>
          <w:rFonts w:ascii="Book Antiqua" w:hAnsi="Book Antiqua"/>
          <w:color w:val="000000" w:themeColor="text1"/>
          <w:sz w:val="24"/>
          <w:szCs w:val="24"/>
          <w:vertAlign w:val="superscript"/>
          <w:lang w:val="en-US"/>
        </w:rPr>
        <w:t>[</w:t>
      </w:r>
      <w:proofErr w:type="gramEnd"/>
      <w:r w:rsidR="002200D1" w:rsidRPr="00264CB8">
        <w:rPr>
          <w:rFonts w:ascii="Book Antiqua" w:hAnsi="Book Antiqua"/>
          <w:color w:val="000000" w:themeColor="text1"/>
          <w:sz w:val="24"/>
          <w:szCs w:val="24"/>
          <w:vertAlign w:val="superscript"/>
          <w:lang w:val="en-US"/>
        </w:rPr>
        <w:t>19]</w:t>
      </w:r>
      <w:r w:rsidRPr="00264CB8">
        <w:rPr>
          <w:rFonts w:ascii="Book Antiqua" w:hAnsi="Book Antiqua"/>
          <w:color w:val="000000" w:themeColor="text1"/>
          <w:sz w:val="24"/>
          <w:szCs w:val="24"/>
          <w:lang w:val="en-US"/>
        </w:rPr>
        <w:t xml:space="preserve"> reported that the characteristic CT appearance of the obstructed afferent loop is a U or C-shaped, fluid-filled, 5.3 cm in average diameter, tubular mass (C-loop sign) located in the midline between the abdominal aorta and the superior mesenteric artery with </w:t>
      </w:r>
      <w:proofErr w:type="spellStart"/>
      <w:r w:rsidRPr="00264CB8">
        <w:rPr>
          <w:rFonts w:ascii="Book Antiqua" w:hAnsi="Book Antiqua"/>
          <w:color w:val="000000" w:themeColor="text1"/>
          <w:sz w:val="24"/>
          <w:szCs w:val="24"/>
          <w:lang w:val="en-US"/>
        </w:rPr>
        <w:t>valvulae</w:t>
      </w:r>
      <w:proofErr w:type="spellEnd"/>
      <w:r w:rsidRPr="00264CB8">
        <w:rPr>
          <w:rFonts w:ascii="Book Antiqua" w:hAnsi="Book Antiqua"/>
          <w:color w:val="000000" w:themeColor="text1"/>
          <w:sz w:val="24"/>
          <w:szCs w:val="24"/>
          <w:lang w:val="en-US"/>
        </w:rPr>
        <w:t xml:space="preserve"> </w:t>
      </w:r>
      <w:proofErr w:type="spellStart"/>
      <w:r w:rsidRPr="00264CB8">
        <w:rPr>
          <w:rFonts w:ascii="Book Antiqua" w:hAnsi="Book Antiqua"/>
          <w:color w:val="000000" w:themeColor="text1"/>
          <w:sz w:val="24"/>
          <w:szCs w:val="24"/>
          <w:lang w:val="en-US"/>
        </w:rPr>
        <w:t>conniventes</w:t>
      </w:r>
      <w:proofErr w:type="spellEnd"/>
      <w:r w:rsidRPr="00264CB8">
        <w:rPr>
          <w:rFonts w:ascii="Book Antiqua" w:hAnsi="Book Antiqua"/>
          <w:color w:val="000000" w:themeColor="text1"/>
          <w:sz w:val="24"/>
          <w:szCs w:val="24"/>
          <w:lang w:val="en-US"/>
        </w:rPr>
        <w:t xml:space="preserve"> projecting into the lumen </w:t>
      </w:r>
      <w:r w:rsidR="00AD427E" w:rsidRPr="00264CB8">
        <w:rPr>
          <w:rFonts w:ascii="Book Antiqua" w:hAnsi="Book Antiqua"/>
          <w:color w:val="000000" w:themeColor="text1"/>
          <w:sz w:val="24"/>
          <w:szCs w:val="24"/>
          <w:lang w:val="en-US"/>
        </w:rPr>
        <w:t xml:space="preserve">(keyboard sign) which can help in the differential diagnosis of pancreatic </w:t>
      </w:r>
      <w:proofErr w:type="spellStart"/>
      <w:r w:rsidR="00AD427E" w:rsidRPr="00264CB8">
        <w:rPr>
          <w:rFonts w:ascii="Book Antiqua" w:hAnsi="Book Antiqua"/>
          <w:color w:val="000000" w:themeColor="text1"/>
          <w:sz w:val="24"/>
          <w:szCs w:val="24"/>
          <w:lang w:val="en-US"/>
        </w:rPr>
        <w:t>pseudocysts</w:t>
      </w:r>
      <w:proofErr w:type="spellEnd"/>
      <w:r w:rsidRPr="00264CB8">
        <w:rPr>
          <w:rFonts w:ascii="Book Antiqua" w:hAnsi="Book Antiqua"/>
          <w:color w:val="000000" w:themeColor="text1"/>
          <w:sz w:val="24"/>
          <w:szCs w:val="24"/>
          <w:lang w:val="en-US"/>
        </w:rPr>
        <w:t xml:space="preserve">. Juan </w:t>
      </w:r>
      <w:r w:rsidRPr="00264CB8">
        <w:rPr>
          <w:rFonts w:ascii="Book Antiqua" w:hAnsi="Book Antiqua"/>
          <w:i/>
          <w:color w:val="000000" w:themeColor="text1"/>
          <w:sz w:val="24"/>
          <w:szCs w:val="24"/>
          <w:lang w:val="en-US"/>
        </w:rPr>
        <w:t xml:space="preserve">et </w:t>
      </w:r>
      <w:proofErr w:type="gramStart"/>
      <w:r w:rsidRPr="00264CB8">
        <w:rPr>
          <w:rFonts w:ascii="Book Antiqua" w:hAnsi="Book Antiqua"/>
          <w:i/>
          <w:color w:val="000000" w:themeColor="text1"/>
          <w:sz w:val="24"/>
          <w:szCs w:val="24"/>
          <w:lang w:val="en-US"/>
        </w:rPr>
        <w:t>al</w:t>
      </w:r>
      <w:r w:rsidR="002200D1" w:rsidRPr="00264CB8">
        <w:rPr>
          <w:rFonts w:ascii="Book Antiqua" w:hAnsi="Book Antiqua"/>
          <w:color w:val="000000" w:themeColor="text1"/>
          <w:sz w:val="24"/>
          <w:szCs w:val="24"/>
          <w:vertAlign w:val="superscript"/>
          <w:lang w:val="en-US"/>
        </w:rPr>
        <w:t>[</w:t>
      </w:r>
      <w:proofErr w:type="gramEnd"/>
      <w:r w:rsidR="002200D1" w:rsidRPr="00264CB8">
        <w:rPr>
          <w:rFonts w:ascii="Book Antiqua" w:hAnsi="Book Antiqua"/>
          <w:color w:val="000000" w:themeColor="text1"/>
          <w:sz w:val="24"/>
          <w:szCs w:val="24"/>
          <w:vertAlign w:val="superscript"/>
          <w:lang w:val="en-US"/>
        </w:rPr>
        <w:t>20]</w:t>
      </w:r>
      <w:r w:rsidRPr="00264CB8">
        <w:rPr>
          <w:rFonts w:ascii="Book Antiqua" w:hAnsi="Book Antiqua"/>
          <w:color w:val="000000" w:themeColor="text1"/>
          <w:sz w:val="24"/>
          <w:szCs w:val="24"/>
          <w:lang w:val="en-US"/>
        </w:rPr>
        <w:t xml:space="preserve"> reviewed </w:t>
      </w:r>
      <w:r w:rsidR="00252A2E" w:rsidRPr="00252A2E">
        <w:rPr>
          <w:rFonts w:ascii="Book Antiqua" w:hAnsi="Book Antiqua"/>
          <w:color w:val="000000" w:themeColor="text1"/>
          <w:sz w:val="24"/>
          <w:szCs w:val="24"/>
          <w:lang w:val="en-US"/>
        </w:rPr>
        <w:t>multiple detector computed tomography (MDCT)</w:t>
      </w:r>
      <w:r w:rsidR="00252A2E">
        <w:rPr>
          <w:rFonts w:ascii="Book Antiqua" w:hAnsi="Book Antiqua" w:hint="eastAsia"/>
          <w:color w:val="000000" w:themeColor="text1"/>
          <w:sz w:val="24"/>
          <w:szCs w:val="24"/>
          <w:lang w:val="en-US" w:eastAsia="zh-CN"/>
        </w:rPr>
        <w:t xml:space="preserve"> </w:t>
      </w:r>
      <w:r w:rsidRPr="00264CB8">
        <w:rPr>
          <w:rFonts w:ascii="Book Antiqua" w:hAnsi="Book Antiqua"/>
          <w:color w:val="000000" w:themeColor="text1"/>
          <w:sz w:val="24"/>
          <w:szCs w:val="24"/>
          <w:lang w:val="en-US"/>
        </w:rPr>
        <w:t xml:space="preserve">scans of 22 patients who developed ALO after partial gastrectomy and </w:t>
      </w:r>
      <w:proofErr w:type="spellStart"/>
      <w:r w:rsidRPr="00264CB8">
        <w:rPr>
          <w:rFonts w:ascii="Book Antiqua" w:hAnsi="Book Antiqua"/>
          <w:color w:val="000000" w:themeColor="text1"/>
          <w:sz w:val="24"/>
          <w:szCs w:val="24"/>
          <w:lang w:val="en-US"/>
        </w:rPr>
        <w:t>pancreaticoduodenecto</w:t>
      </w:r>
      <w:bookmarkStart w:id="21" w:name="_GoBack"/>
      <w:bookmarkEnd w:id="21"/>
      <w:r w:rsidRPr="00264CB8">
        <w:rPr>
          <w:rFonts w:ascii="Book Antiqua" w:hAnsi="Book Antiqua"/>
          <w:color w:val="000000" w:themeColor="text1"/>
          <w:sz w:val="24"/>
          <w:szCs w:val="24"/>
          <w:lang w:val="en-US"/>
        </w:rPr>
        <w:t>my</w:t>
      </w:r>
      <w:proofErr w:type="spellEnd"/>
      <w:r w:rsidRPr="00264CB8">
        <w:rPr>
          <w:rFonts w:ascii="Book Antiqua" w:hAnsi="Book Antiqua"/>
          <w:color w:val="000000" w:themeColor="text1"/>
          <w:sz w:val="24"/>
          <w:szCs w:val="24"/>
          <w:lang w:val="en-US"/>
        </w:rPr>
        <w:t>. The C-loop appearance was present in 22 patients (10</w:t>
      </w:r>
      <w:r w:rsidR="004F4B25" w:rsidRPr="00264CB8">
        <w:rPr>
          <w:rFonts w:ascii="Book Antiqua" w:hAnsi="Book Antiqua"/>
          <w:color w:val="000000" w:themeColor="text1"/>
          <w:sz w:val="24"/>
          <w:szCs w:val="24"/>
          <w:lang w:val="en-US"/>
        </w:rPr>
        <w:t>0%</w:t>
      </w:r>
      <w:r w:rsidR="008D6DE5" w:rsidRPr="00264CB8">
        <w:rPr>
          <w:rFonts w:ascii="Book Antiqua" w:hAnsi="Book Antiqua"/>
          <w:color w:val="000000" w:themeColor="text1"/>
          <w:sz w:val="24"/>
          <w:szCs w:val="24"/>
          <w:lang w:val="en-US"/>
        </w:rPr>
        <w:t xml:space="preserve">) and the keyboard sign </w:t>
      </w:r>
      <w:r w:rsidRPr="00264CB8">
        <w:rPr>
          <w:rFonts w:ascii="Book Antiqua" w:hAnsi="Book Antiqua"/>
          <w:color w:val="000000" w:themeColor="text1"/>
          <w:sz w:val="24"/>
          <w:szCs w:val="24"/>
          <w:lang w:val="en-US"/>
        </w:rPr>
        <w:t>in 21 patients (95%)</w:t>
      </w:r>
      <w:r w:rsidR="00E821FB" w:rsidRPr="00264CB8">
        <w:rPr>
          <w:rFonts w:ascii="Book Antiqua" w:hAnsi="Book Antiqua"/>
          <w:color w:val="000000" w:themeColor="text1"/>
          <w:sz w:val="24"/>
          <w:szCs w:val="24"/>
          <w:lang w:val="en-US"/>
        </w:rPr>
        <w:t xml:space="preserve"> </w:t>
      </w:r>
      <w:proofErr w:type="gramStart"/>
      <w:r w:rsidR="00E821FB" w:rsidRPr="00264CB8">
        <w:rPr>
          <w:rFonts w:ascii="Book Antiqua" w:hAnsi="Book Antiqua"/>
          <w:color w:val="000000" w:themeColor="text1"/>
          <w:sz w:val="24"/>
          <w:szCs w:val="24"/>
          <w:lang w:val="en-US"/>
        </w:rPr>
        <w:t>(Figure</w:t>
      </w:r>
      <w:r w:rsidR="00252A2E">
        <w:rPr>
          <w:rFonts w:ascii="Book Antiqua" w:hAnsi="Book Antiqua" w:hint="eastAsia"/>
          <w:color w:val="000000" w:themeColor="text1"/>
          <w:sz w:val="24"/>
          <w:szCs w:val="24"/>
          <w:lang w:val="en-US" w:eastAsia="zh-CN"/>
        </w:rPr>
        <w:t xml:space="preserve"> </w:t>
      </w:r>
      <w:r w:rsidR="00E821FB" w:rsidRPr="00264CB8">
        <w:rPr>
          <w:rFonts w:ascii="Book Antiqua" w:hAnsi="Book Antiqua"/>
          <w:color w:val="000000" w:themeColor="text1"/>
          <w:sz w:val="24"/>
          <w:szCs w:val="24"/>
          <w:lang w:val="en-US"/>
        </w:rPr>
        <w:t>1</w:t>
      </w:r>
      <w:r w:rsidR="008D6DE5" w:rsidRPr="00264CB8">
        <w:rPr>
          <w:rFonts w:ascii="Book Antiqua" w:hAnsi="Book Antiqua"/>
          <w:color w:val="000000" w:themeColor="text1"/>
          <w:sz w:val="24"/>
          <w:szCs w:val="24"/>
          <w:lang w:val="en-US"/>
        </w:rPr>
        <w:t>)</w:t>
      </w:r>
      <w:r w:rsidRPr="00264CB8">
        <w:rPr>
          <w:rFonts w:ascii="Book Antiqua" w:hAnsi="Book Antiqua"/>
          <w:color w:val="000000" w:themeColor="text1"/>
          <w:sz w:val="24"/>
          <w:szCs w:val="24"/>
          <w:lang w:val="en-US"/>
        </w:rPr>
        <w:t>.</w:t>
      </w:r>
      <w:proofErr w:type="gramEnd"/>
      <w:r w:rsidRPr="00264CB8">
        <w:rPr>
          <w:rFonts w:ascii="Book Antiqua" w:hAnsi="Book Antiqua"/>
          <w:color w:val="000000" w:themeColor="text1"/>
          <w:sz w:val="24"/>
          <w:szCs w:val="24"/>
          <w:lang w:val="en-US"/>
        </w:rPr>
        <w:t xml:space="preserve"> There was only 1 patient without the presence of the keyboard sign due to bowel perforation. The maximal diameter of the afferent loop ranged from 3.3 to 5.8 cm.</w:t>
      </w:r>
    </w:p>
    <w:p w:rsidR="005B0625" w:rsidRPr="00264CB8" w:rsidRDefault="00773E58" w:rsidP="00264CB8">
      <w:pPr>
        <w:spacing w:after="0" w:line="360" w:lineRule="auto"/>
        <w:ind w:firstLineChars="200" w:firstLine="480"/>
        <w:jc w:val="both"/>
        <w:rPr>
          <w:rFonts w:ascii="Book Antiqua" w:hAnsi="Book Antiqua"/>
          <w:color w:val="000000" w:themeColor="text1"/>
          <w:sz w:val="24"/>
          <w:szCs w:val="24"/>
          <w:lang w:val="en-US" w:eastAsia="zh-CN"/>
        </w:rPr>
      </w:pPr>
      <w:r w:rsidRPr="00264CB8">
        <w:rPr>
          <w:rFonts w:ascii="Book Antiqua" w:hAnsi="Book Antiqua"/>
          <w:color w:val="000000" w:themeColor="text1"/>
          <w:sz w:val="24"/>
          <w:szCs w:val="24"/>
          <w:lang w:val="en-US"/>
        </w:rPr>
        <w:t xml:space="preserve">CT images should be evaluated for the presence of: (1) the C-loop sign; (2) the keyboard sign; (3) </w:t>
      </w:r>
      <w:proofErr w:type="spellStart"/>
      <w:r w:rsidRPr="00264CB8">
        <w:rPr>
          <w:rFonts w:ascii="Book Antiqua" w:hAnsi="Book Antiqua"/>
          <w:color w:val="000000" w:themeColor="text1"/>
          <w:sz w:val="24"/>
          <w:szCs w:val="24"/>
          <w:lang w:val="en-US"/>
        </w:rPr>
        <w:t>pancreaticobiliary</w:t>
      </w:r>
      <w:proofErr w:type="spellEnd"/>
      <w:r w:rsidRPr="00264CB8">
        <w:rPr>
          <w:rFonts w:ascii="Book Antiqua" w:hAnsi="Book Antiqua"/>
          <w:color w:val="000000" w:themeColor="text1"/>
          <w:sz w:val="24"/>
          <w:szCs w:val="24"/>
          <w:lang w:val="en-US"/>
        </w:rPr>
        <w:t xml:space="preserve"> tract dilatation; (4) bowel wall thickening </w:t>
      </w:r>
      <w:r w:rsidR="004B2FB2" w:rsidRPr="00264CB8">
        <w:rPr>
          <w:rFonts w:ascii="Book Antiqua" w:hAnsi="Book Antiqua"/>
          <w:color w:val="000000" w:themeColor="text1"/>
          <w:sz w:val="24"/>
          <w:szCs w:val="24"/>
          <w:lang w:val="en-US"/>
        </w:rPr>
        <w:t>at the anastomotic sites, the afferent and</w:t>
      </w:r>
      <w:r w:rsidRPr="00264CB8">
        <w:rPr>
          <w:rFonts w:ascii="Book Antiqua" w:hAnsi="Book Antiqua"/>
          <w:color w:val="000000" w:themeColor="text1"/>
          <w:sz w:val="24"/>
          <w:szCs w:val="24"/>
          <w:lang w:val="en-US"/>
        </w:rPr>
        <w:t xml:space="preserve"> efferent loop</w:t>
      </w:r>
      <w:r w:rsidR="004B2FB2" w:rsidRPr="00264CB8">
        <w:rPr>
          <w:rFonts w:ascii="Book Antiqua" w:hAnsi="Book Antiqua"/>
          <w:color w:val="000000" w:themeColor="text1"/>
          <w:sz w:val="24"/>
          <w:szCs w:val="24"/>
          <w:lang w:val="en-US"/>
        </w:rPr>
        <w:t>s</w:t>
      </w:r>
      <w:r w:rsidRPr="00264CB8">
        <w:rPr>
          <w:rFonts w:ascii="Book Antiqua" w:hAnsi="Book Antiqua"/>
          <w:color w:val="000000" w:themeColor="text1"/>
          <w:sz w:val="24"/>
          <w:szCs w:val="24"/>
          <w:lang w:val="en-US"/>
        </w:rPr>
        <w:t>;</w:t>
      </w:r>
      <w:r w:rsidR="005B0625" w:rsidRPr="00264CB8">
        <w:rPr>
          <w:rFonts w:ascii="Book Antiqua" w:hAnsi="Book Antiqua"/>
          <w:color w:val="000000" w:themeColor="text1"/>
          <w:sz w:val="24"/>
          <w:szCs w:val="24"/>
          <w:lang w:val="en-US" w:eastAsia="zh-CN"/>
        </w:rPr>
        <w:t xml:space="preserve"> and</w:t>
      </w:r>
      <w:r w:rsidRPr="00264CB8">
        <w:rPr>
          <w:rFonts w:ascii="Book Antiqua" w:hAnsi="Book Antiqua"/>
          <w:color w:val="000000" w:themeColor="text1"/>
          <w:sz w:val="24"/>
          <w:szCs w:val="24"/>
          <w:lang w:val="en-US"/>
        </w:rPr>
        <w:t xml:space="preserve"> (5) lymphadenopathy, ascites, peritoneal enhancement, and metastatic lesions. Adhesions are suspected when a point of transition from a dilated to a </w:t>
      </w:r>
      <w:r w:rsidRPr="00264CB8">
        <w:rPr>
          <w:rFonts w:ascii="Book Antiqua" w:hAnsi="Book Antiqua"/>
          <w:color w:val="000000" w:themeColor="text1"/>
          <w:sz w:val="24"/>
          <w:szCs w:val="24"/>
          <w:lang w:val="en-US"/>
        </w:rPr>
        <w:lastRenderedPageBreak/>
        <w:t>normal-caliber loop is observed without other apparent cause. An internal hernia is suspected when crowding, stretching, and crossover of mesenteric vessels and the whirl sign are observed. Local recurrence and radiation enteritis are suspected when focal and diffuse b</w:t>
      </w:r>
      <w:r w:rsidR="006D6076" w:rsidRPr="00264CB8">
        <w:rPr>
          <w:rFonts w:ascii="Book Antiqua" w:hAnsi="Book Antiqua"/>
          <w:color w:val="000000" w:themeColor="text1"/>
          <w:sz w:val="24"/>
          <w:szCs w:val="24"/>
          <w:lang w:val="en-US"/>
        </w:rPr>
        <w:t>owel wall thickening are observed</w:t>
      </w:r>
      <w:r w:rsidRPr="00264CB8">
        <w:rPr>
          <w:rFonts w:ascii="Book Antiqua" w:hAnsi="Book Antiqua"/>
          <w:color w:val="000000" w:themeColor="text1"/>
          <w:sz w:val="24"/>
          <w:szCs w:val="24"/>
          <w:lang w:val="en-US"/>
        </w:rPr>
        <w:t xml:space="preserve">, respectively. </w:t>
      </w:r>
      <w:proofErr w:type="spellStart"/>
      <w:r w:rsidRPr="00264CB8">
        <w:rPr>
          <w:rFonts w:ascii="Book Antiqua" w:hAnsi="Book Antiqua"/>
          <w:color w:val="000000" w:themeColor="text1"/>
          <w:sz w:val="24"/>
          <w:szCs w:val="24"/>
          <w:lang w:val="en-US"/>
        </w:rPr>
        <w:t>Carcinomatosis</w:t>
      </w:r>
      <w:proofErr w:type="spellEnd"/>
      <w:r w:rsidRPr="00264CB8">
        <w:rPr>
          <w:rFonts w:ascii="Book Antiqua" w:hAnsi="Book Antiqua"/>
          <w:color w:val="000000" w:themeColor="text1"/>
          <w:sz w:val="24"/>
          <w:szCs w:val="24"/>
          <w:lang w:val="en-US"/>
        </w:rPr>
        <w:t xml:space="preserve"> is suspected when ascites and peritoneal enhancement are present and bowel wall thickening around the level of obstruction is </w:t>
      </w:r>
      <w:proofErr w:type="gramStart"/>
      <w:r w:rsidRPr="00264CB8">
        <w:rPr>
          <w:rFonts w:ascii="Book Antiqua" w:hAnsi="Book Antiqua"/>
          <w:color w:val="000000" w:themeColor="text1"/>
          <w:sz w:val="24"/>
          <w:szCs w:val="24"/>
          <w:lang w:val="en-US"/>
        </w:rPr>
        <w:t>absent</w:t>
      </w:r>
      <w:r w:rsidR="00CE112E" w:rsidRPr="00264CB8">
        <w:rPr>
          <w:rFonts w:ascii="Book Antiqua" w:hAnsi="Book Antiqua"/>
          <w:color w:val="000000" w:themeColor="text1"/>
          <w:sz w:val="24"/>
          <w:szCs w:val="24"/>
          <w:vertAlign w:val="superscript"/>
          <w:lang w:val="en-US"/>
        </w:rPr>
        <w:t>[</w:t>
      </w:r>
      <w:proofErr w:type="gramEnd"/>
      <w:r w:rsidR="00CE112E" w:rsidRPr="00264CB8">
        <w:rPr>
          <w:rFonts w:ascii="Book Antiqua" w:hAnsi="Book Antiqua"/>
          <w:color w:val="000000" w:themeColor="text1"/>
          <w:sz w:val="24"/>
          <w:szCs w:val="24"/>
          <w:vertAlign w:val="superscript"/>
          <w:lang w:val="en-US"/>
        </w:rPr>
        <w:t>21</w:t>
      </w:r>
      <w:r w:rsidR="007663BB"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Kim </w:t>
      </w:r>
      <w:r w:rsidRPr="00264CB8">
        <w:rPr>
          <w:rFonts w:ascii="Book Antiqua" w:hAnsi="Book Antiqua"/>
          <w:i/>
          <w:color w:val="000000" w:themeColor="text1"/>
          <w:sz w:val="24"/>
          <w:szCs w:val="24"/>
          <w:lang w:val="en-US"/>
        </w:rPr>
        <w:t xml:space="preserve">et </w:t>
      </w:r>
      <w:proofErr w:type="gramStart"/>
      <w:r w:rsidRPr="00264CB8">
        <w:rPr>
          <w:rFonts w:ascii="Book Antiqua" w:hAnsi="Book Antiqua"/>
          <w:i/>
          <w:color w:val="000000" w:themeColor="text1"/>
          <w:sz w:val="24"/>
          <w:szCs w:val="24"/>
          <w:lang w:val="en-US"/>
        </w:rPr>
        <w:t>al</w:t>
      </w:r>
      <w:r w:rsidR="005B0625" w:rsidRPr="00264CB8">
        <w:rPr>
          <w:rFonts w:ascii="Book Antiqua" w:hAnsi="Book Antiqua"/>
          <w:color w:val="000000" w:themeColor="text1"/>
          <w:sz w:val="24"/>
          <w:szCs w:val="24"/>
          <w:vertAlign w:val="superscript"/>
          <w:lang w:val="en-US"/>
        </w:rPr>
        <w:t>[</w:t>
      </w:r>
      <w:proofErr w:type="gramEnd"/>
      <w:r w:rsidR="005B0625" w:rsidRPr="00264CB8">
        <w:rPr>
          <w:rFonts w:ascii="Book Antiqua" w:hAnsi="Book Antiqua"/>
          <w:color w:val="000000" w:themeColor="text1"/>
          <w:sz w:val="24"/>
          <w:szCs w:val="24"/>
          <w:vertAlign w:val="superscript"/>
          <w:lang w:val="en-US"/>
        </w:rPr>
        <w:t>22]</w:t>
      </w:r>
      <w:r w:rsidRPr="00264CB8">
        <w:rPr>
          <w:rFonts w:ascii="Book Antiqua" w:hAnsi="Book Antiqua"/>
          <w:color w:val="000000" w:themeColor="text1"/>
          <w:sz w:val="24"/>
          <w:szCs w:val="24"/>
          <w:lang w:val="en-US"/>
        </w:rPr>
        <w:t xml:space="preserve"> reviewed helical CT scans of 18 patients who developed ALO after partial gastrectomy. The presumed cause of obstruction on CT was compared with surgical findings and clinical courses. In all 8 patients who underwent a second operation the cause of afferent loop was correctly suggested on CT. In all 10 patients who were not re-explored, the clinical findings or biopsy indicated recurrent tumor as suggested on CT.</w:t>
      </w:r>
      <w:r w:rsidR="006D6076" w:rsidRPr="00264CB8">
        <w:rPr>
          <w:rFonts w:ascii="Book Antiqua" w:hAnsi="Book Antiqua"/>
          <w:color w:val="000000" w:themeColor="text1"/>
          <w:sz w:val="24"/>
          <w:szCs w:val="24"/>
          <w:lang w:val="en-US"/>
        </w:rPr>
        <w:t xml:space="preserve"> The authors concluded that CT correctly predicted the </w:t>
      </w:r>
      <w:r w:rsidRPr="00264CB8">
        <w:rPr>
          <w:rFonts w:ascii="Book Antiqua" w:hAnsi="Book Antiqua"/>
          <w:color w:val="000000" w:themeColor="text1"/>
          <w:sz w:val="24"/>
          <w:szCs w:val="24"/>
          <w:lang w:val="en-US"/>
        </w:rPr>
        <w:t xml:space="preserve">causes of </w:t>
      </w:r>
      <w:proofErr w:type="gramStart"/>
      <w:r w:rsidRPr="00264CB8">
        <w:rPr>
          <w:rFonts w:ascii="Book Antiqua" w:hAnsi="Book Antiqua"/>
          <w:color w:val="000000" w:themeColor="text1"/>
          <w:sz w:val="24"/>
          <w:szCs w:val="24"/>
          <w:lang w:val="en-US"/>
        </w:rPr>
        <w:t>ALO</w:t>
      </w:r>
      <w:r w:rsidR="00CE112E" w:rsidRPr="00264CB8">
        <w:rPr>
          <w:rFonts w:ascii="Book Antiqua" w:hAnsi="Book Antiqua"/>
          <w:color w:val="000000" w:themeColor="text1"/>
          <w:sz w:val="24"/>
          <w:szCs w:val="24"/>
          <w:vertAlign w:val="superscript"/>
          <w:lang w:val="en-US"/>
        </w:rPr>
        <w:t>[</w:t>
      </w:r>
      <w:proofErr w:type="gramEnd"/>
      <w:r w:rsidR="00CE112E" w:rsidRPr="00264CB8">
        <w:rPr>
          <w:rFonts w:ascii="Book Antiqua" w:hAnsi="Book Antiqua"/>
          <w:color w:val="000000" w:themeColor="text1"/>
          <w:sz w:val="24"/>
          <w:szCs w:val="24"/>
          <w:vertAlign w:val="superscript"/>
          <w:lang w:val="en-US"/>
        </w:rPr>
        <w:t>22</w:t>
      </w:r>
      <w:r w:rsidR="007663BB"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w:t>
      </w:r>
    </w:p>
    <w:p w:rsidR="005D26E2" w:rsidRPr="00264CB8" w:rsidRDefault="0089780A" w:rsidP="00264CB8">
      <w:pPr>
        <w:spacing w:after="0" w:line="360" w:lineRule="auto"/>
        <w:ind w:firstLineChars="200" w:firstLine="480"/>
        <w:jc w:val="both"/>
        <w:rPr>
          <w:rFonts w:ascii="Book Antiqua" w:hAnsi="Book Antiqua"/>
          <w:color w:val="000000" w:themeColor="text1"/>
          <w:sz w:val="24"/>
          <w:szCs w:val="24"/>
          <w:lang w:val="en-US" w:eastAsia="zh-CN"/>
        </w:rPr>
      </w:pPr>
      <w:r w:rsidRPr="00264CB8">
        <w:rPr>
          <w:rFonts w:ascii="Book Antiqua" w:hAnsi="Book Antiqua"/>
          <w:color w:val="000000" w:themeColor="text1"/>
          <w:sz w:val="24"/>
          <w:szCs w:val="24"/>
          <w:lang w:val="en-US"/>
        </w:rPr>
        <w:t xml:space="preserve">Diagnostic evaluation of ALO in the setting of a preceded </w:t>
      </w:r>
      <w:proofErr w:type="spellStart"/>
      <w:r w:rsidR="006D6076" w:rsidRPr="00264CB8">
        <w:rPr>
          <w:rFonts w:ascii="Book Antiqua" w:hAnsi="Book Antiqua"/>
          <w:color w:val="000000" w:themeColor="text1"/>
          <w:sz w:val="24"/>
          <w:szCs w:val="24"/>
          <w:lang w:val="en-US"/>
        </w:rPr>
        <w:t>pancreaticoduodenectomy</w:t>
      </w:r>
      <w:proofErr w:type="spellEnd"/>
      <w:r w:rsidRPr="00264CB8">
        <w:rPr>
          <w:rFonts w:ascii="Book Antiqua" w:hAnsi="Book Antiqua"/>
          <w:color w:val="000000" w:themeColor="text1"/>
          <w:sz w:val="24"/>
          <w:szCs w:val="24"/>
          <w:lang w:val="en-US"/>
        </w:rPr>
        <w:t xml:space="preserve"> should embrace</w:t>
      </w:r>
      <w:r w:rsidR="006D6076" w:rsidRPr="00264CB8">
        <w:rPr>
          <w:rFonts w:ascii="Book Antiqua" w:hAnsi="Book Antiqua"/>
          <w:color w:val="000000" w:themeColor="text1"/>
          <w:sz w:val="24"/>
          <w:szCs w:val="24"/>
          <w:lang w:val="en-US"/>
        </w:rPr>
        <w:t xml:space="preserve"> </w:t>
      </w:r>
      <w:r w:rsidR="00252A2E" w:rsidRPr="00252A2E">
        <w:rPr>
          <w:rFonts w:ascii="Book Antiqua" w:hAnsi="Book Antiqua"/>
          <w:color w:val="000000" w:themeColor="text1"/>
          <w:sz w:val="24"/>
          <w:szCs w:val="24"/>
          <w:lang w:val="en-US"/>
        </w:rPr>
        <w:t xml:space="preserve">magnetic resonance </w:t>
      </w:r>
      <w:proofErr w:type="spellStart"/>
      <w:r w:rsidR="00252A2E" w:rsidRPr="00252A2E">
        <w:rPr>
          <w:rFonts w:ascii="Book Antiqua" w:hAnsi="Book Antiqua"/>
          <w:color w:val="000000" w:themeColor="text1"/>
          <w:sz w:val="24"/>
          <w:szCs w:val="24"/>
          <w:lang w:val="en-US"/>
        </w:rPr>
        <w:t>cholangiopancreatography</w:t>
      </w:r>
      <w:proofErr w:type="spellEnd"/>
      <w:r w:rsidR="00252A2E" w:rsidRPr="00252A2E">
        <w:rPr>
          <w:rFonts w:ascii="Book Antiqua" w:hAnsi="Book Antiqua"/>
          <w:color w:val="000000" w:themeColor="text1"/>
          <w:sz w:val="24"/>
          <w:szCs w:val="24"/>
          <w:lang w:val="en-US"/>
        </w:rPr>
        <w:t xml:space="preserve"> (MRCP) </w:t>
      </w:r>
      <w:r w:rsidR="005D26E2" w:rsidRPr="00264CB8">
        <w:rPr>
          <w:rFonts w:ascii="Book Antiqua" w:hAnsi="Book Antiqua"/>
          <w:color w:val="000000" w:themeColor="text1"/>
          <w:sz w:val="24"/>
          <w:szCs w:val="24"/>
          <w:lang w:val="en-US"/>
        </w:rPr>
        <w:t xml:space="preserve">or secretin-enhanced MRCP. The incidence of biliary and pancreatic stricture after </w:t>
      </w:r>
      <w:proofErr w:type="spellStart"/>
      <w:r w:rsidR="005D26E2" w:rsidRPr="00264CB8">
        <w:rPr>
          <w:rFonts w:ascii="Book Antiqua" w:hAnsi="Book Antiqua"/>
          <w:color w:val="000000" w:themeColor="text1"/>
          <w:sz w:val="24"/>
          <w:szCs w:val="24"/>
          <w:lang w:val="en-US"/>
        </w:rPr>
        <w:t>pancreaticoduodenectomy</w:t>
      </w:r>
      <w:proofErr w:type="spellEnd"/>
      <w:r w:rsidR="005D26E2" w:rsidRPr="00264CB8">
        <w:rPr>
          <w:rFonts w:ascii="Book Antiqua" w:hAnsi="Book Antiqua"/>
          <w:color w:val="000000" w:themeColor="text1"/>
          <w:sz w:val="24"/>
          <w:szCs w:val="24"/>
          <w:lang w:val="en-US"/>
        </w:rPr>
        <w:t xml:space="preserve"> is 2.6% and 2%, respectively.</w:t>
      </w:r>
      <w:r w:rsidR="005D26E2" w:rsidRPr="00264CB8">
        <w:rPr>
          <w:rFonts w:ascii="Book Antiqua" w:hAnsi="Book Antiqua"/>
          <w:color w:val="000000" w:themeColor="text1"/>
          <w:kern w:val="0"/>
          <w:sz w:val="24"/>
          <w:szCs w:val="24"/>
          <w:lang w:val="en-US"/>
        </w:rPr>
        <w:t xml:space="preserve"> The patency of the </w:t>
      </w:r>
      <w:r w:rsidR="005D26E2" w:rsidRPr="00264CB8">
        <w:rPr>
          <w:rFonts w:ascii="Book Antiqua" w:hAnsi="Book Antiqua"/>
          <w:color w:val="000000" w:themeColor="text1"/>
          <w:sz w:val="24"/>
          <w:szCs w:val="24"/>
          <w:lang w:val="en-US"/>
        </w:rPr>
        <w:t xml:space="preserve">primary </w:t>
      </w:r>
      <w:proofErr w:type="spellStart"/>
      <w:r w:rsidR="005D26E2" w:rsidRPr="00264CB8">
        <w:rPr>
          <w:rFonts w:ascii="Book Antiqua" w:hAnsi="Book Antiqua"/>
          <w:color w:val="000000" w:themeColor="text1"/>
          <w:sz w:val="24"/>
          <w:szCs w:val="24"/>
          <w:lang w:val="en-US"/>
        </w:rPr>
        <w:t>hepaticojejunostomy</w:t>
      </w:r>
      <w:proofErr w:type="spellEnd"/>
      <w:r w:rsidR="005D26E2" w:rsidRPr="00264CB8">
        <w:rPr>
          <w:rFonts w:ascii="Book Antiqua" w:hAnsi="Book Antiqua"/>
          <w:color w:val="000000" w:themeColor="text1"/>
          <w:sz w:val="24"/>
          <w:szCs w:val="24"/>
          <w:lang w:val="en-US"/>
        </w:rPr>
        <w:t xml:space="preserve"> and </w:t>
      </w:r>
      <w:proofErr w:type="spellStart"/>
      <w:r w:rsidR="005D26E2" w:rsidRPr="00264CB8">
        <w:rPr>
          <w:rFonts w:ascii="Book Antiqua" w:hAnsi="Book Antiqua"/>
          <w:color w:val="000000" w:themeColor="text1"/>
          <w:sz w:val="24"/>
          <w:szCs w:val="24"/>
          <w:lang w:val="en-US"/>
        </w:rPr>
        <w:t>pancreaticojejunostomy</w:t>
      </w:r>
      <w:proofErr w:type="spellEnd"/>
      <w:r w:rsidR="005D26E2" w:rsidRPr="00264CB8">
        <w:rPr>
          <w:rFonts w:ascii="Book Antiqua" w:hAnsi="Book Antiqua"/>
          <w:color w:val="000000" w:themeColor="text1"/>
          <w:sz w:val="24"/>
          <w:szCs w:val="24"/>
          <w:lang w:val="en-US"/>
        </w:rPr>
        <w:t xml:space="preserve"> should be thoroughly evaluated because the presence of a stricture can alter management strategy of ALO.</w:t>
      </w:r>
      <w:r w:rsidR="005D26E2" w:rsidRPr="00264CB8">
        <w:rPr>
          <w:rFonts w:ascii="Book Antiqua" w:hAnsi="Book Antiqua"/>
          <w:color w:val="000000" w:themeColor="text1"/>
          <w:kern w:val="0"/>
          <w:sz w:val="24"/>
          <w:szCs w:val="24"/>
          <w:lang w:val="en-US"/>
        </w:rPr>
        <w:t xml:space="preserve"> Anatomic variants (pancreas </w:t>
      </w:r>
      <w:proofErr w:type="spellStart"/>
      <w:r w:rsidR="005D26E2" w:rsidRPr="00264CB8">
        <w:rPr>
          <w:rFonts w:ascii="Book Antiqua" w:hAnsi="Book Antiqua"/>
          <w:color w:val="000000" w:themeColor="text1"/>
          <w:kern w:val="0"/>
          <w:sz w:val="24"/>
          <w:szCs w:val="24"/>
          <w:lang w:val="en-US"/>
        </w:rPr>
        <w:t>divisum</w:t>
      </w:r>
      <w:proofErr w:type="spellEnd"/>
      <w:r w:rsidR="005D26E2" w:rsidRPr="00264CB8">
        <w:rPr>
          <w:rFonts w:ascii="Book Antiqua" w:hAnsi="Book Antiqua"/>
          <w:color w:val="000000" w:themeColor="text1"/>
          <w:kern w:val="0"/>
          <w:sz w:val="24"/>
          <w:szCs w:val="24"/>
          <w:lang w:val="en-US"/>
        </w:rPr>
        <w:t xml:space="preserve">, dominant dorsal duct, aberrant ductal communications) and ductal pathology including filling defects, stenosis or obstruction should be </w:t>
      </w:r>
      <w:proofErr w:type="gramStart"/>
      <w:r w:rsidR="005D26E2" w:rsidRPr="00264CB8">
        <w:rPr>
          <w:rFonts w:ascii="Book Antiqua" w:hAnsi="Book Antiqua"/>
          <w:color w:val="000000" w:themeColor="text1"/>
          <w:kern w:val="0"/>
          <w:sz w:val="24"/>
          <w:szCs w:val="24"/>
          <w:lang w:val="en-US"/>
        </w:rPr>
        <w:t>recorded</w:t>
      </w:r>
      <w:r w:rsidR="00CE112E" w:rsidRPr="00264CB8">
        <w:rPr>
          <w:rFonts w:ascii="Book Antiqua" w:hAnsi="Book Antiqua"/>
          <w:color w:val="000000" w:themeColor="text1"/>
          <w:kern w:val="0"/>
          <w:sz w:val="24"/>
          <w:szCs w:val="24"/>
          <w:vertAlign w:val="superscript"/>
          <w:lang w:val="en-US"/>
        </w:rPr>
        <w:t>[</w:t>
      </w:r>
      <w:proofErr w:type="gramEnd"/>
      <w:r w:rsidR="00CE112E" w:rsidRPr="00264CB8">
        <w:rPr>
          <w:rFonts w:ascii="Book Antiqua" w:hAnsi="Book Antiqua"/>
          <w:color w:val="000000" w:themeColor="text1"/>
          <w:kern w:val="0"/>
          <w:sz w:val="24"/>
          <w:szCs w:val="24"/>
          <w:vertAlign w:val="superscript"/>
          <w:lang w:val="en-US"/>
        </w:rPr>
        <w:t>23</w:t>
      </w:r>
      <w:r w:rsidR="007663BB" w:rsidRPr="00264CB8">
        <w:rPr>
          <w:rFonts w:ascii="Book Antiqua" w:hAnsi="Book Antiqua"/>
          <w:color w:val="000000" w:themeColor="text1"/>
          <w:kern w:val="0"/>
          <w:sz w:val="24"/>
          <w:szCs w:val="24"/>
          <w:vertAlign w:val="superscript"/>
          <w:lang w:val="en-US"/>
        </w:rPr>
        <w:t>]</w:t>
      </w:r>
      <w:r w:rsidR="005D26E2" w:rsidRPr="00264CB8">
        <w:rPr>
          <w:rFonts w:ascii="Book Antiqua" w:hAnsi="Book Antiqua"/>
          <w:color w:val="000000" w:themeColor="text1"/>
          <w:kern w:val="0"/>
          <w:sz w:val="24"/>
          <w:szCs w:val="24"/>
          <w:lang w:val="en-US"/>
        </w:rPr>
        <w:t xml:space="preserve">. A </w:t>
      </w:r>
      <w:proofErr w:type="spellStart"/>
      <w:r w:rsidR="005D26E2" w:rsidRPr="00264CB8">
        <w:rPr>
          <w:rFonts w:ascii="Book Antiqua" w:hAnsi="Book Antiqua"/>
          <w:color w:val="000000" w:themeColor="text1"/>
          <w:kern w:val="0"/>
          <w:sz w:val="24"/>
          <w:szCs w:val="24"/>
          <w:lang w:val="en-US"/>
        </w:rPr>
        <w:t>hepaticojejunostomy</w:t>
      </w:r>
      <w:proofErr w:type="spellEnd"/>
      <w:r w:rsidR="005D26E2" w:rsidRPr="00264CB8">
        <w:rPr>
          <w:rFonts w:ascii="Book Antiqua" w:hAnsi="Book Antiqua"/>
          <w:color w:val="000000" w:themeColor="text1"/>
          <w:kern w:val="0"/>
          <w:sz w:val="24"/>
          <w:szCs w:val="24"/>
          <w:lang w:val="en-US"/>
        </w:rPr>
        <w:t xml:space="preserve"> stricture is characterized by the presence of a fixed filling defect at the anastomotic site, along with post-obstructive extra- and intra-hepatic ductal dilation. A </w:t>
      </w:r>
      <w:proofErr w:type="spellStart"/>
      <w:r w:rsidR="005D26E2" w:rsidRPr="00264CB8">
        <w:rPr>
          <w:rFonts w:ascii="Book Antiqua" w:hAnsi="Book Antiqua"/>
          <w:color w:val="000000" w:themeColor="text1"/>
          <w:kern w:val="0"/>
          <w:sz w:val="24"/>
          <w:szCs w:val="24"/>
          <w:lang w:val="en-US"/>
        </w:rPr>
        <w:t>pancreaticojejunostomy</w:t>
      </w:r>
      <w:proofErr w:type="spellEnd"/>
      <w:r w:rsidR="005D26E2" w:rsidRPr="00264CB8">
        <w:rPr>
          <w:rFonts w:ascii="Book Antiqua" w:hAnsi="Book Antiqua"/>
          <w:color w:val="000000" w:themeColor="text1"/>
          <w:kern w:val="0"/>
          <w:sz w:val="24"/>
          <w:szCs w:val="24"/>
          <w:lang w:val="en-US"/>
        </w:rPr>
        <w:t xml:space="preserve"> stricture is characterized by the presence of a fixed filling defect at the anastomotic site, along with post-obstructive ductal dilation, side-branch enhancement and/or decreased functional excretion into the </w:t>
      </w:r>
      <w:proofErr w:type="spellStart"/>
      <w:r w:rsidR="005D26E2" w:rsidRPr="00264CB8">
        <w:rPr>
          <w:rFonts w:ascii="Book Antiqua" w:hAnsi="Book Antiqua"/>
          <w:color w:val="000000" w:themeColor="text1"/>
          <w:kern w:val="0"/>
          <w:sz w:val="24"/>
          <w:szCs w:val="24"/>
          <w:lang w:val="en-US"/>
        </w:rPr>
        <w:t>jejunal</w:t>
      </w:r>
      <w:proofErr w:type="spellEnd"/>
      <w:r w:rsidR="005D26E2" w:rsidRPr="00264CB8">
        <w:rPr>
          <w:rFonts w:ascii="Book Antiqua" w:hAnsi="Book Antiqua"/>
          <w:color w:val="000000" w:themeColor="text1"/>
          <w:kern w:val="0"/>
          <w:sz w:val="24"/>
          <w:szCs w:val="24"/>
          <w:lang w:val="en-US"/>
        </w:rPr>
        <w:t xml:space="preserve"> drainage </w:t>
      </w:r>
      <w:proofErr w:type="gramStart"/>
      <w:r w:rsidR="005D26E2" w:rsidRPr="00264CB8">
        <w:rPr>
          <w:rFonts w:ascii="Book Antiqua" w:hAnsi="Book Antiqua"/>
          <w:color w:val="000000" w:themeColor="text1"/>
          <w:kern w:val="0"/>
          <w:sz w:val="24"/>
          <w:szCs w:val="24"/>
          <w:lang w:val="en-US"/>
        </w:rPr>
        <w:t>limb</w:t>
      </w:r>
      <w:r w:rsidR="00CE112E" w:rsidRPr="00264CB8">
        <w:rPr>
          <w:rFonts w:ascii="Book Antiqua" w:hAnsi="Book Antiqua"/>
          <w:color w:val="000000" w:themeColor="text1"/>
          <w:kern w:val="0"/>
          <w:sz w:val="24"/>
          <w:szCs w:val="24"/>
          <w:vertAlign w:val="superscript"/>
          <w:lang w:val="en-US"/>
        </w:rPr>
        <w:t>[</w:t>
      </w:r>
      <w:proofErr w:type="gramEnd"/>
      <w:r w:rsidR="00CE112E" w:rsidRPr="00264CB8">
        <w:rPr>
          <w:rFonts w:ascii="Book Antiqua" w:hAnsi="Book Antiqua"/>
          <w:color w:val="000000" w:themeColor="text1"/>
          <w:kern w:val="0"/>
          <w:sz w:val="24"/>
          <w:szCs w:val="24"/>
          <w:vertAlign w:val="superscript"/>
          <w:lang w:val="en-US"/>
        </w:rPr>
        <w:t>24</w:t>
      </w:r>
      <w:r w:rsidR="007663BB" w:rsidRPr="00264CB8">
        <w:rPr>
          <w:rFonts w:ascii="Book Antiqua" w:hAnsi="Book Antiqua"/>
          <w:color w:val="000000" w:themeColor="text1"/>
          <w:kern w:val="0"/>
          <w:sz w:val="24"/>
          <w:szCs w:val="24"/>
          <w:vertAlign w:val="superscript"/>
          <w:lang w:val="en-US"/>
        </w:rPr>
        <w:t>]</w:t>
      </w:r>
      <w:r w:rsidR="005D26E2" w:rsidRPr="00264CB8">
        <w:rPr>
          <w:rFonts w:ascii="Book Antiqua" w:hAnsi="Book Antiqua"/>
          <w:color w:val="000000" w:themeColor="text1"/>
          <w:kern w:val="0"/>
          <w:sz w:val="24"/>
          <w:szCs w:val="24"/>
          <w:lang w:val="en-US"/>
        </w:rPr>
        <w:t>.</w:t>
      </w:r>
      <w:r w:rsidR="005D26E2" w:rsidRPr="00264CB8">
        <w:rPr>
          <w:rFonts w:ascii="Book Antiqua" w:hAnsi="Book Antiqua"/>
          <w:color w:val="000000" w:themeColor="text1"/>
          <w:sz w:val="24"/>
          <w:szCs w:val="24"/>
          <w:lang w:val="en-US"/>
        </w:rPr>
        <w:t xml:space="preserve"> </w:t>
      </w:r>
    </w:p>
    <w:p w:rsidR="005B0625" w:rsidRPr="00264CB8" w:rsidRDefault="005B0625" w:rsidP="00264CB8">
      <w:pPr>
        <w:spacing w:after="0" w:line="360" w:lineRule="auto"/>
        <w:ind w:firstLineChars="200" w:firstLine="480"/>
        <w:jc w:val="both"/>
        <w:rPr>
          <w:rFonts w:ascii="Book Antiqua" w:hAnsi="Book Antiqua"/>
          <w:color w:val="000000" w:themeColor="text1"/>
          <w:sz w:val="24"/>
          <w:szCs w:val="24"/>
          <w:lang w:val="en-US" w:eastAsia="zh-CN"/>
        </w:rPr>
      </w:pPr>
    </w:p>
    <w:p w:rsidR="008B3E01" w:rsidRPr="00264CB8" w:rsidRDefault="005B0625" w:rsidP="00264CB8">
      <w:pPr>
        <w:autoSpaceDE w:val="0"/>
        <w:autoSpaceDN w:val="0"/>
        <w:adjustRightInd w:val="0"/>
        <w:spacing w:after="0" w:line="360" w:lineRule="auto"/>
        <w:jc w:val="both"/>
        <w:rPr>
          <w:rFonts w:ascii="Book Antiqua" w:hAnsi="Book Antiqua"/>
          <w:b/>
          <w:color w:val="000000" w:themeColor="text1"/>
          <w:sz w:val="24"/>
          <w:szCs w:val="24"/>
          <w:lang w:val="en-US"/>
        </w:rPr>
      </w:pPr>
      <w:r w:rsidRPr="00264CB8">
        <w:rPr>
          <w:rFonts w:ascii="Book Antiqua" w:hAnsi="Book Antiqua"/>
          <w:b/>
          <w:color w:val="000000" w:themeColor="text1"/>
          <w:sz w:val="24"/>
          <w:szCs w:val="24"/>
          <w:lang w:val="en-US"/>
        </w:rPr>
        <w:t>MANAGEMENT</w:t>
      </w:r>
    </w:p>
    <w:p w:rsidR="005B0625" w:rsidRPr="00264CB8" w:rsidRDefault="00CA2D07" w:rsidP="00264CB8">
      <w:pPr>
        <w:spacing w:after="0" w:line="360" w:lineRule="auto"/>
        <w:jc w:val="both"/>
        <w:rPr>
          <w:rFonts w:ascii="Book Antiqua" w:hAnsi="Book Antiqua"/>
          <w:color w:val="000000" w:themeColor="text1"/>
          <w:sz w:val="24"/>
          <w:szCs w:val="24"/>
          <w:lang w:val="en-US" w:eastAsia="zh-CN"/>
        </w:rPr>
      </w:pPr>
      <w:r w:rsidRPr="00264CB8">
        <w:rPr>
          <w:rFonts w:ascii="Book Antiqua" w:hAnsi="Book Antiqua"/>
          <w:color w:val="000000" w:themeColor="text1"/>
          <w:sz w:val="24"/>
          <w:szCs w:val="24"/>
          <w:lang w:val="en-US"/>
        </w:rPr>
        <w:lastRenderedPageBreak/>
        <w:t xml:space="preserve">As </w:t>
      </w:r>
      <w:r w:rsidR="008B3E01" w:rsidRPr="00264CB8">
        <w:rPr>
          <w:rFonts w:ascii="Book Antiqua" w:hAnsi="Book Antiqua"/>
          <w:color w:val="000000" w:themeColor="text1"/>
          <w:sz w:val="24"/>
          <w:szCs w:val="24"/>
          <w:lang w:val="en-US"/>
        </w:rPr>
        <w:t>ALO</w:t>
      </w:r>
      <w:r w:rsidR="00502478" w:rsidRPr="00264CB8">
        <w:rPr>
          <w:rFonts w:ascii="Book Antiqua" w:hAnsi="Book Antiqua"/>
          <w:color w:val="000000" w:themeColor="text1"/>
          <w:sz w:val="24"/>
          <w:szCs w:val="24"/>
          <w:lang w:val="en-US"/>
        </w:rPr>
        <w:t xml:space="preserve"> is an infrequent complication a</w:t>
      </w:r>
      <w:r w:rsidR="008B3E01" w:rsidRPr="00264CB8">
        <w:rPr>
          <w:rFonts w:ascii="Book Antiqua" w:hAnsi="Book Antiqua"/>
          <w:color w:val="000000" w:themeColor="text1"/>
          <w:sz w:val="24"/>
          <w:szCs w:val="24"/>
          <w:lang w:val="en-US"/>
        </w:rPr>
        <w:t>f</w:t>
      </w:r>
      <w:r w:rsidR="00502478" w:rsidRPr="00264CB8">
        <w:rPr>
          <w:rFonts w:ascii="Book Antiqua" w:hAnsi="Book Antiqua"/>
          <w:color w:val="000000" w:themeColor="text1"/>
          <w:sz w:val="24"/>
          <w:szCs w:val="24"/>
          <w:lang w:val="en-US"/>
        </w:rPr>
        <w:t>ter</w:t>
      </w:r>
      <w:r w:rsidR="008B3E01" w:rsidRPr="00264CB8">
        <w:rPr>
          <w:rFonts w:ascii="Book Antiqua" w:hAnsi="Book Antiqua"/>
          <w:color w:val="000000" w:themeColor="text1"/>
          <w:sz w:val="24"/>
          <w:szCs w:val="24"/>
          <w:lang w:val="en-US"/>
        </w:rPr>
        <w:t xml:space="preserve"> gastrectomy and </w:t>
      </w:r>
      <w:proofErr w:type="spellStart"/>
      <w:r w:rsidR="008B3E01" w:rsidRPr="00264CB8">
        <w:rPr>
          <w:rFonts w:ascii="Book Antiqua" w:hAnsi="Book Antiqua"/>
          <w:color w:val="000000" w:themeColor="text1"/>
          <w:sz w:val="24"/>
          <w:szCs w:val="24"/>
          <w:lang w:val="en-US"/>
        </w:rPr>
        <w:t>pancreaticoduodenectomy</w:t>
      </w:r>
      <w:proofErr w:type="spellEnd"/>
      <w:r w:rsidR="008B3E01" w:rsidRPr="00264CB8">
        <w:rPr>
          <w:rFonts w:ascii="Book Antiqua" w:hAnsi="Book Antiqua"/>
          <w:color w:val="000000" w:themeColor="text1"/>
          <w:sz w:val="24"/>
          <w:szCs w:val="24"/>
          <w:lang w:val="en-US"/>
        </w:rPr>
        <w:t xml:space="preserve">, the literature on management of this complication is limited and much of the current knowledge is derived by the accrual of single-institution series. </w:t>
      </w:r>
      <w:r w:rsidR="00CE25B0" w:rsidRPr="00264CB8">
        <w:rPr>
          <w:rFonts w:ascii="Book Antiqua" w:hAnsi="Book Antiqua"/>
          <w:color w:val="000000" w:themeColor="text1"/>
          <w:sz w:val="24"/>
          <w:szCs w:val="24"/>
          <w:lang w:val="en-US"/>
        </w:rPr>
        <w:t>Management strategy (Table 2</w:t>
      </w:r>
      <w:r w:rsidR="008B3E01" w:rsidRPr="00264CB8">
        <w:rPr>
          <w:rFonts w:ascii="Book Antiqua" w:hAnsi="Book Antiqua"/>
          <w:color w:val="000000" w:themeColor="text1"/>
          <w:sz w:val="24"/>
          <w:szCs w:val="24"/>
          <w:lang w:val="en-US"/>
        </w:rPr>
        <w:t xml:space="preserve">) depends on the following three factors: (1) </w:t>
      </w:r>
      <w:proofErr w:type="gramStart"/>
      <w:r w:rsidR="008B3E01" w:rsidRPr="00264CB8">
        <w:rPr>
          <w:rFonts w:ascii="Book Antiqua" w:hAnsi="Book Antiqua"/>
          <w:color w:val="000000" w:themeColor="text1"/>
          <w:sz w:val="24"/>
          <w:szCs w:val="24"/>
          <w:lang w:val="en-US"/>
        </w:rPr>
        <w:t>The</w:t>
      </w:r>
      <w:proofErr w:type="gramEnd"/>
      <w:r w:rsidR="008B3E01" w:rsidRPr="00264CB8">
        <w:rPr>
          <w:rFonts w:ascii="Book Antiqua" w:hAnsi="Book Antiqua"/>
          <w:color w:val="000000" w:themeColor="text1"/>
          <w:sz w:val="24"/>
          <w:szCs w:val="24"/>
          <w:lang w:val="en-US"/>
        </w:rPr>
        <w:t xml:space="preserve"> benign or malignant nature of the obst</w:t>
      </w:r>
      <w:r w:rsidR="00DF3D48" w:rsidRPr="00264CB8">
        <w:rPr>
          <w:rFonts w:ascii="Book Antiqua" w:hAnsi="Book Antiqua"/>
          <w:color w:val="000000" w:themeColor="text1"/>
          <w:sz w:val="24"/>
          <w:szCs w:val="24"/>
          <w:lang w:val="en-US"/>
        </w:rPr>
        <w:t xml:space="preserve">ructing lesion. ALO caused by </w:t>
      </w:r>
      <w:r w:rsidR="008B3E01" w:rsidRPr="00264CB8">
        <w:rPr>
          <w:rFonts w:ascii="Book Antiqua" w:hAnsi="Book Antiqua"/>
          <w:color w:val="000000" w:themeColor="text1"/>
          <w:sz w:val="24"/>
          <w:szCs w:val="24"/>
          <w:lang w:val="en-US"/>
        </w:rPr>
        <w:t>benign lesion</w:t>
      </w:r>
      <w:r w:rsidR="00DF3D48" w:rsidRPr="00264CB8">
        <w:rPr>
          <w:rFonts w:ascii="Book Antiqua" w:hAnsi="Book Antiqua"/>
          <w:color w:val="000000" w:themeColor="text1"/>
          <w:sz w:val="24"/>
          <w:szCs w:val="24"/>
          <w:lang w:val="en-US"/>
        </w:rPr>
        <w:t>s</w:t>
      </w:r>
      <w:r w:rsidR="008B3E01" w:rsidRPr="00264CB8">
        <w:rPr>
          <w:rFonts w:ascii="Book Antiqua" w:hAnsi="Book Antiqua"/>
          <w:color w:val="000000" w:themeColor="text1"/>
          <w:sz w:val="24"/>
          <w:szCs w:val="24"/>
          <w:lang w:val="en-US"/>
        </w:rPr>
        <w:t xml:space="preserve"> </w:t>
      </w:r>
      <w:r w:rsidR="008B3E01" w:rsidRPr="00264CB8">
        <w:rPr>
          <w:rFonts w:ascii="Book Antiqua" w:eastAsia="Times New Roman" w:hAnsi="Book Antiqua"/>
          <w:color w:val="000000" w:themeColor="text1"/>
          <w:kern w:val="0"/>
          <w:sz w:val="24"/>
          <w:szCs w:val="24"/>
          <w:lang w:val="en-US" w:eastAsia="el-GR"/>
        </w:rPr>
        <w:t xml:space="preserve">needs definitive treatment by surgery </w:t>
      </w:r>
      <w:r w:rsidR="00DF3D48" w:rsidRPr="00264CB8">
        <w:rPr>
          <w:rFonts w:ascii="Book Antiqua" w:eastAsia="Times New Roman" w:hAnsi="Book Antiqua"/>
          <w:color w:val="000000" w:themeColor="text1"/>
          <w:kern w:val="0"/>
          <w:sz w:val="24"/>
          <w:szCs w:val="24"/>
          <w:lang w:val="en-US" w:eastAsia="el-GR"/>
        </w:rPr>
        <w:t>with the exception of anastomotic ulceration</w:t>
      </w:r>
      <w:r w:rsidR="00842EFD" w:rsidRPr="00264CB8">
        <w:rPr>
          <w:rFonts w:ascii="Book Antiqua" w:eastAsia="Times New Roman" w:hAnsi="Book Antiqua"/>
          <w:color w:val="000000" w:themeColor="text1"/>
          <w:kern w:val="0"/>
          <w:sz w:val="24"/>
          <w:szCs w:val="24"/>
          <w:lang w:val="en-US" w:eastAsia="el-GR"/>
        </w:rPr>
        <w:t>s</w:t>
      </w:r>
      <w:r w:rsidR="00DF3D48" w:rsidRPr="00264CB8">
        <w:rPr>
          <w:rFonts w:ascii="Book Antiqua" w:eastAsia="Times New Roman" w:hAnsi="Book Antiqua"/>
          <w:color w:val="000000" w:themeColor="text1"/>
          <w:kern w:val="0"/>
          <w:sz w:val="24"/>
          <w:szCs w:val="24"/>
          <w:lang w:val="en-US" w:eastAsia="el-GR"/>
        </w:rPr>
        <w:t xml:space="preserve"> which can be managed by endoscopic balloon dilation. Surgery </w:t>
      </w:r>
      <w:r w:rsidR="008B3E01" w:rsidRPr="00264CB8">
        <w:rPr>
          <w:rFonts w:ascii="Book Antiqua" w:eastAsia="Times New Roman" w:hAnsi="Book Antiqua"/>
          <w:color w:val="000000" w:themeColor="text1"/>
          <w:kern w:val="0"/>
          <w:sz w:val="24"/>
          <w:szCs w:val="24"/>
          <w:lang w:val="en-US" w:eastAsia="el-GR"/>
        </w:rPr>
        <w:t xml:space="preserve">includes repair of the primary cause along with a form </w:t>
      </w:r>
      <w:r w:rsidR="0089780A" w:rsidRPr="00264CB8">
        <w:rPr>
          <w:rFonts w:ascii="Book Antiqua" w:eastAsia="Times New Roman" w:hAnsi="Book Antiqua"/>
          <w:color w:val="000000" w:themeColor="text1"/>
          <w:kern w:val="0"/>
          <w:sz w:val="24"/>
          <w:szCs w:val="24"/>
          <w:lang w:val="en-US" w:eastAsia="el-GR"/>
        </w:rPr>
        <w:t>of afferent loop reconstruction including</w:t>
      </w:r>
      <w:r w:rsidR="008B3E01" w:rsidRPr="00264CB8">
        <w:rPr>
          <w:rFonts w:ascii="Book Antiqua" w:eastAsia="Times New Roman" w:hAnsi="Book Antiqua"/>
          <w:color w:val="000000" w:themeColor="text1"/>
          <w:kern w:val="0"/>
          <w:sz w:val="24"/>
          <w:szCs w:val="24"/>
          <w:lang w:val="en-US" w:eastAsia="el-GR"/>
        </w:rPr>
        <w:t xml:space="preserve">: addition of a Braun anastomosis in a former </w:t>
      </w:r>
      <w:proofErr w:type="spellStart"/>
      <w:r w:rsidR="008B3E01" w:rsidRPr="00264CB8">
        <w:rPr>
          <w:rFonts w:ascii="Book Antiqua" w:eastAsia="Times New Roman" w:hAnsi="Book Antiqua"/>
          <w:color w:val="000000" w:themeColor="text1"/>
          <w:kern w:val="0"/>
          <w:sz w:val="24"/>
          <w:szCs w:val="24"/>
          <w:lang w:val="en-US" w:eastAsia="el-GR"/>
        </w:rPr>
        <w:t>Billroth</w:t>
      </w:r>
      <w:proofErr w:type="spellEnd"/>
      <w:r w:rsidR="008B3E01" w:rsidRPr="00264CB8">
        <w:rPr>
          <w:rFonts w:ascii="Book Antiqua" w:eastAsia="Times New Roman" w:hAnsi="Book Antiqua"/>
          <w:color w:val="000000" w:themeColor="text1"/>
          <w:kern w:val="0"/>
          <w:sz w:val="24"/>
          <w:szCs w:val="24"/>
          <w:lang w:val="en-US" w:eastAsia="el-GR"/>
        </w:rPr>
        <w:t xml:space="preserve"> II reconstruction</w:t>
      </w:r>
      <w:r w:rsidR="005B0625" w:rsidRPr="00264CB8">
        <w:rPr>
          <w:rFonts w:ascii="Book Antiqua" w:hAnsi="Book Antiqua"/>
          <w:color w:val="000000" w:themeColor="text1"/>
          <w:kern w:val="0"/>
          <w:sz w:val="24"/>
          <w:szCs w:val="24"/>
          <w:lang w:val="en-US" w:eastAsia="zh-CN"/>
        </w:rPr>
        <w:t>,</w:t>
      </w:r>
      <w:r w:rsidR="008B3E01" w:rsidRPr="00264CB8">
        <w:rPr>
          <w:rFonts w:ascii="Book Antiqua" w:eastAsia="Times New Roman" w:hAnsi="Book Antiqua"/>
          <w:color w:val="000000" w:themeColor="text1"/>
          <w:kern w:val="0"/>
          <w:sz w:val="24"/>
          <w:szCs w:val="24"/>
          <w:lang w:val="en-US" w:eastAsia="el-GR"/>
        </w:rPr>
        <w:t xml:space="preserve"> excision of the redundant loop and conversion of </w:t>
      </w:r>
      <w:proofErr w:type="spellStart"/>
      <w:r w:rsidR="008B3E01" w:rsidRPr="00264CB8">
        <w:rPr>
          <w:rFonts w:ascii="Book Antiqua" w:eastAsia="Times New Roman" w:hAnsi="Book Antiqua"/>
          <w:color w:val="000000" w:themeColor="text1"/>
          <w:kern w:val="0"/>
          <w:sz w:val="24"/>
          <w:szCs w:val="24"/>
          <w:lang w:val="en-US" w:eastAsia="el-GR"/>
        </w:rPr>
        <w:t>Billroth</w:t>
      </w:r>
      <w:proofErr w:type="spellEnd"/>
      <w:r w:rsidR="008B3E01" w:rsidRPr="00264CB8">
        <w:rPr>
          <w:rFonts w:ascii="Book Antiqua" w:eastAsia="Times New Roman" w:hAnsi="Book Antiqua"/>
          <w:color w:val="000000" w:themeColor="text1"/>
          <w:kern w:val="0"/>
          <w:sz w:val="24"/>
          <w:szCs w:val="24"/>
          <w:lang w:val="en-US" w:eastAsia="el-GR"/>
        </w:rPr>
        <w:t xml:space="preserve"> II to Roux-en-Y </w:t>
      </w:r>
      <w:proofErr w:type="spellStart"/>
      <w:r w:rsidR="008B3E01" w:rsidRPr="00264CB8">
        <w:rPr>
          <w:rFonts w:ascii="Book Antiqua" w:eastAsia="Times New Roman" w:hAnsi="Book Antiqua"/>
          <w:color w:val="000000" w:themeColor="text1"/>
          <w:kern w:val="0"/>
          <w:sz w:val="24"/>
          <w:szCs w:val="24"/>
          <w:lang w:val="en-US" w:eastAsia="el-GR"/>
        </w:rPr>
        <w:t>gastrojejunostomy</w:t>
      </w:r>
      <w:proofErr w:type="spellEnd"/>
      <w:r w:rsidR="005B0625" w:rsidRPr="00264CB8">
        <w:rPr>
          <w:rFonts w:ascii="Book Antiqua" w:hAnsi="Book Antiqua"/>
          <w:color w:val="000000" w:themeColor="text1"/>
          <w:kern w:val="0"/>
          <w:sz w:val="24"/>
          <w:szCs w:val="24"/>
          <w:lang w:val="en-US" w:eastAsia="zh-CN"/>
        </w:rPr>
        <w:t>, and</w:t>
      </w:r>
      <w:r w:rsidR="008B3E01" w:rsidRPr="00264CB8">
        <w:rPr>
          <w:rFonts w:ascii="Book Antiqua" w:eastAsia="Times New Roman" w:hAnsi="Book Antiqua"/>
          <w:color w:val="000000" w:themeColor="text1"/>
          <w:kern w:val="0"/>
          <w:sz w:val="24"/>
          <w:szCs w:val="24"/>
          <w:lang w:val="en-US" w:eastAsia="el-GR"/>
        </w:rPr>
        <w:t xml:space="preserve"> excision of the redundant loop and reconstruction of the for</w:t>
      </w:r>
      <w:r w:rsidR="00303B17" w:rsidRPr="00264CB8">
        <w:rPr>
          <w:rFonts w:ascii="Book Antiqua" w:eastAsia="Times New Roman" w:hAnsi="Book Antiqua"/>
          <w:color w:val="000000" w:themeColor="text1"/>
          <w:kern w:val="0"/>
          <w:sz w:val="24"/>
          <w:szCs w:val="24"/>
          <w:lang w:val="en-US" w:eastAsia="el-GR"/>
        </w:rPr>
        <w:t xml:space="preserve">mer Roux-en-Y </w:t>
      </w:r>
      <w:proofErr w:type="spellStart"/>
      <w:r w:rsidR="00303B17" w:rsidRPr="00264CB8">
        <w:rPr>
          <w:rFonts w:ascii="Book Antiqua" w:eastAsia="Times New Roman" w:hAnsi="Book Antiqua"/>
          <w:color w:val="000000" w:themeColor="text1"/>
          <w:kern w:val="0"/>
          <w:sz w:val="24"/>
          <w:szCs w:val="24"/>
          <w:lang w:val="en-US" w:eastAsia="el-GR"/>
        </w:rPr>
        <w:t>jejunojejunostomy</w:t>
      </w:r>
      <w:proofErr w:type="spellEnd"/>
      <w:r w:rsidR="00DF3D48" w:rsidRPr="00264CB8">
        <w:rPr>
          <w:rFonts w:ascii="Book Antiqua" w:eastAsia="Times New Roman" w:hAnsi="Book Antiqua"/>
          <w:color w:val="000000" w:themeColor="text1"/>
          <w:kern w:val="0"/>
          <w:sz w:val="24"/>
          <w:szCs w:val="24"/>
          <w:lang w:val="en-US" w:eastAsia="el-GR"/>
        </w:rPr>
        <w:t xml:space="preserve">. ALO caused by </w:t>
      </w:r>
      <w:r w:rsidR="008B3E01" w:rsidRPr="00264CB8">
        <w:rPr>
          <w:rFonts w:ascii="Book Antiqua" w:eastAsia="Times New Roman" w:hAnsi="Book Antiqua"/>
          <w:color w:val="000000" w:themeColor="text1"/>
          <w:kern w:val="0"/>
          <w:sz w:val="24"/>
          <w:szCs w:val="24"/>
          <w:lang w:val="en-US" w:eastAsia="el-GR"/>
        </w:rPr>
        <w:t>malignant lesion</w:t>
      </w:r>
      <w:r w:rsidR="00DF3D48" w:rsidRPr="00264CB8">
        <w:rPr>
          <w:rFonts w:ascii="Book Antiqua" w:eastAsia="Times New Roman" w:hAnsi="Book Antiqua"/>
          <w:color w:val="000000" w:themeColor="text1"/>
          <w:kern w:val="0"/>
          <w:sz w:val="24"/>
          <w:szCs w:val="24"/>
          <w:lang w:val="en-US" w:eastAsia="el-GR"/>
        </w:rPr>
        <w:t>s</w:t>
      </w:r>
      <w:r w:rsidR="008B3E01" w:rsidRPr="00264CB8">
        <w:rPr>
          <w:rFonts w:ascii="Book Antiqua" w:eastAsia="Times New Roman" w:hAnsi="Book Antiqua"/>
          <w:color w:val="000000" w:themeColor="text1"/>
          <w:kern w:val="0"/>
          <w:sz w:val="24"/>
          <w:szCs w:val="24"/>
          <w:lang w:val="en-US" w:eastAsia="el-GR"/>
        </w:rPr>
        <w:t xml:space="preserve"> needs </w:t>
      </w:r>
      <w:r w:rsidR="003A54B5" w:rsidRPr="00264CB8">
        <w:rPr>
          <w:rFonts w:ascii="Book Antiqua" w:eastAsia="Times New Roman" w:hAnsi="Book Antiqua"/>
          <w:color w:val="000000" w:themeColor="text1"/>
          <w:kern w:val="0"/>
          <w:sz w:val="24"/>
          <w:szCs w:val="24"/>
          <w:lang w:val="en-US" w:eastAsia="el-GR"/>
        </w:rPr>
        <w:t>primarily</w:t>
      </w:r>
      <w:r w:rsidR="008B3E01" w:rsidRPr="00264CB8">
        <w:rPr>
          <w:rFonts w:ascii="Book Antiqua" w:eastAsia="Times New Roman" w:hAnsi="Book Antiqua"/>
          <w:color w:val="000000" w:themeColor="text1"/>
          <w:kern w:val="0"/>
          <w:sz w:val="24"/>
          <w:szCs w:val="24"/>
          <w:lang w:val="en-US" w:eastAsia="el-GR"/>
        </w:rPr>
        <w:t xml:space="preserve"> palliative treatment (percutaneous and endoscopic in</w:t>
      </w:r>
      <w:r w:rsidR="003A54B5" w:rsidRPr="00264CB8">
        <w:rPr>
          <w:rFonts w:ascii="Book Antiqua" w:eastAsia="Times New Roman" w:hAnsi="Book Antiqua"/>
          <w:color w:val="000000" w:themeColor="text1"/>
          <w:kern w:val="0"/>
          <w:sz w:val="24"/>
          <w:szCs w:val="24"/>
          <w:lang w:val="en-US" w:eastAsia="el-GR"/>
        </w:rPr>
        <w:t>terventions, by-pass surgery) and seco</w:t>
      </w:r>
      <w:r w:rsidR="00DF3D48" w:rsidRPr="00264CB8">
        <w:rPr>
          <w:rFonts w:ascii="Book Antiqua" w:eastAsia="Times New Roman" w:hAnsi="Book Antiqua"/>
          <w:color w:val="000000" w:themeColor="text1"/>
          <w:kern w:val="0"/>
          <w:sz w:val="24"/>
          <w:szCs w:val="24"/>
          <w:lang w:val="en-US" w:eastAsia="el-GR"/>
        </w:rPr>
        <w:t>ndarily</w:t>
      </w:r>
      <w:r w:rsidR="008B3E01" w:rsidRPr="00264CB8">
        <w:rPr>
          <w:rFonts w:ascii="Book Antiqua" w:eastAsia="Times New Roman" w:hAnsi="Book Antiqua"/>
          <w:color w:val="000000" w:themeColor="text1"/>
          <w:kern w:val="0"/>
          <w:sz w:val="24"/>
          <w:szCs w:val="24"/>
          <w:lang w:val="en-US" w:eastAsia="el-GR"/>
        </w:rPr>
        <w:t xml:space="preserve"> surgery with curative intent (excision and reconstruction); (2) The site of obstruction. An obstruction at the </w:t>
      </w:r>
      <w:proofErr w:type="spellStart"/>
      <w:r w:rsidR="008B3E01" w:rsidRPr="00264CB8">
        <w:rPr>
          <w:rFonts w:ascii="Book Antiqua" w:eastAsia="Times New Roman" w:hAnsi="Book Antiqua"/>
          <w:color w:val="000000" w:themeColor="text1"/>
          <w:kern w:val="0"/>
          <w:sz w:val="24"/>
          <w:szCs w:val="24"/>
          <w:lang w:val="en-US" w:eastAsia="el-GR"/>
        </w:rPr>
        <w:t>inframesocolic</w:t>
      </w:r>
      <w:proofErr w:type="spellEnd"/>
      <w:r w:rsidR="008B3E01" w:rsidRPr="00264CB8">
        <w:rPr>
          <w:rFonts w:ascii="Book Antiqua" w:eastAsia="Times New Roman" w:hAnsi="Book Antiqua"/>
          <w:color w:val="000000" w:themeColor="text1"/>
          <w:kern w:val="0"/>
          <w:sz w:val="24"/>
          <w:szCs w:val="24"/>
          <w:lang w:val="en-US" w:eastAsia="el-GR"/>
        </w:rPr>
        <w:t xml:space="preserve"> portion of the afferent loop can be easily reconstructed, whereas an obstruction at the </w:t>
      </w:r>
      <w:proofErr w:type="spellStart"/>
      <w:r w:rsidR="008B3E01" w:rsidRPr="00264CB8">
        <w:rPr>
          <w:rFonts w:ascii="Book Antiqua" w:eastAsia="Times New Roman" w:hAnsi="Book Antiqua"/>
          <w:color w:val="000000" w:themeColor="text1"/>
          <w:kern w:val="0"/>
          <w:sz w:val="24"/>
          <w:szCs w:val="24"/>
          <w:lang w:val="en-US" w:eastAsia="el-GR"/>
        </w:rPr>
        <w:t>surpramesocolic</w:t>
      </w:r>
      <w:proofErr w:type="spellEnd"/>
      <w:r w:rsidR="008B3E01" w:rsidRPr="00264CB8">
        <w:rPr>
          <w:rFonts w:ascii="Book Antiqua" w:eastAsia="Times New Roman" w:hAnsi="Book Antiqua"/>
          <w:color w:val="000000" w:themeColor="text1"/>
          <w:kern w:val="0"/>
          <w:sz w:val="24"/>
          <w:szCs w:val="24"/>
          <w:lang w:val="en-US" w:eastAsia="el-GR"/>
        </w:rPr>
        <w:t xml:space="preserve"> portion of the afferent loop needs copious </w:t>
      </w:r>
      <w:r w:rsidR="008B3E01" w:rsidRPr="00264CB8">
        <w:rPr>
          <w:rFonts w:ascii="Book Antiqua" w:hAnsi="Book Antiqua"/>
          <w:color w:val="000000" w:themeColor="text1"/>
          <w:sz w:val="24"/>
          <w:szCs w:val="24"/>
          <w:lang w:val="en-US"/>
        </w:rPr>
        <w:t xml:space="preserve">mobilization of the </w:t>
      </w:r>
      <w:proofErr w:type="spellStart"/>
      <w:r w:rsidR="008B3E01" w:rsidRPr="00264CB8">
        <w:rPr>
          <w:rFonts w:ascii="Book Antiqua" w:hAnsi="Book Antiqua"/>
          <w:color w:val="000000" w:themeColor="text1"/>
          <w:sz w:val="24"/>
          <w:szCs w:val="24"/>
          <w:lang w:val="en-US"/>
        </w:rPr>
        <w:t>supramesocolic</w:t>
      </w:r>
      <w:proofErr w:type="spellEnd"/>
      <w:r w:rsidR="008B3E01" w:rsidRPr="00264CB8">
        <w:rPr>
          <w:rFonts w:ascii="Book Antiqua" w:hAnsi="Book Antiqua"/>
          <w:color w:val="000000" w:themeColor="text1"/>
          <w:sz w:val="24"/>
          <w:szCs w:val="24"/>
          <w:lang w:val="en-US"/>
        </w:rPr>
        <w:t xml:space="preserve"> segment of the afferent loop through a field of dense adhesions; and (3) The patency of the primary </w:t>
      </w:r>
      <w:proofErr w:type="spellStart"/>
      <w:r w:rsidR="008B3E01" w:rsidRPr="00264CB8">
        <w:rPr>
          <w:rFonts w:ascii="Book Antiqua" w:hAnsi="Book Antiqua"/>
          <w:color w:val="000000" w:themeColor="text1"/>
          <w:sz w:val="24"/>
          <w:szCs w:val="24"/>
          <w:lang w:val="en-US"/>
        </w:rPr>
        <w:t>hepaticojejunostomy</w:t>
      </w:r>
      <w:proofErr w:type="spellEnd"/>
      <w:r w:rsidR="008B3E01" w:rsidRPr="00264CB8">
        <w:rPr>
          <w:rFonts w:ascii="Book Antiqua" w:hAnsi="Book Antiqua"/>
          <w:color w:val="000000" w:themeColor="text1"/>
          <w:sz w:val="24"/>
          <w:szCs w:val="24"/>
          <w:lang w:val="en-US"/>
        </w:rPr>
        <w:t xml:space="preserve"> and </w:t>
      </w:r>
      <w:proofErr w:type="spellStart"/>
      <w:r w:rsidR="008B3E01" w:rsidRPr="00264CB8">
        <w:rPr>
          <w:rFonts w:ascii="Book Antiqua" w:hAnsi="Book Antiqua"/>
          <w:color w:val="000000" w:themeColor="text1"/>
          <w:sz w:val="24"/>
          <w:szCs w:val="24"/>
          <w:lang w:val="en-US"/>
        </w:rPr>
        <w:t>pancreaticojejunostomy</w:t>
      </w:r>
      <w:proofErr w:type="spellEnd"/>
      <w:r w:rsidR="008B3E01" w:rsidRPr="00264CB8">
        <w:rPr>
          <w:rFonts w:ascii="Book Antiqua" w:hAnsi="Book Antiqua"/>
          <w:color w:val="000000" w:themeColor="text1"/>
          <w:sz w:val="24"/>
          <w:szCs w:val="24"/>
          <w:lang w:val="en-US"/>
        </w:rPr>
        <w:t xml:space="preserve">. ALO in the setting of a preceded </w:t>
      </w:r>
      <w:proofErr w:type="spellStart"/>
      <w:r w:rsidR="008B3E01" w:rsidRPr="00264CB8">
        <w:rPr>
          <w:rFonts w:ascii="Book Antiqua" w:hAnsi="Book Antiqua"/>
          <w:color w:val="000000" w:themeColor="text1"/>
          <w:sz w:val="24"/>
          <w:szCs w:val="24"/>
          <w:lang w:val="en-US"/>
        </w:rPr>
        <w:t>pancreaticoduodenectomy</w:t>
      </w:r>
      <w:proofErr w:type="spellEnd"/>
      <w:r w:rsidR="008B3E01" w:rsidRPr="00264CB8">
        <w:rPr>
          <w:rFonts w:ascii="Book Antiqua" w:hAnsi="Book Antiqua"/>
          <w:color w:val="000000" w:themeColor="text1"/>
          <w:sz w:val="24"/>
          <w:szCs w:val="24"/>
          <w:lang w:val="en-US"/>
        </w:rPr>
        <w:t xml:space="preserve"> may require revision of the </w:t>
      </w:r>
      <w:proofErr w:type="spellStart"/>
      <w:r w:rsidR="008B3E01" w:rsidRPr="00264CB8">
        <w:rPr>
          <w:rFonts w:ascii="Book Antiqua" w:hAnsi="Book Antiqua"/>
          <w:color w:val="000000" w:themeColor="text1"/>
          <w:sz w:val="24"/>
          <w:szCs w:val="24"/>
          <w:lang w:val="en-US"/>
        </w:rPr>
        <w:t>hepaticojejunostomy</w:t>
      </w:r>
      <w:proofErr w:type="spellEnd"/>
      <w:r w:rsidR="008B3E01" w:rsidRPr="00264CB8">
        <w:rPr>
          <w:rFonts w:ascii="Book Antiqua" w:hAnsi="Book Antiqua"/>
          <w:color w:val="000000" w:themeColor="text1"/>
          <w:sz w:val="24"/>
          <w:szCs w:val="24"/>
          <w:lang w:val="en-US"/>
        </w:rPr>
        <w:t xml:space="preserve"> and </w:t>
      </w:r>
      <w:proofErr w:type="spellStart"/>
      <w:r w:rsidR="008B3E01" w:rsidRPr="00264CB8">
        <w:rPr>
          <w:rFonts w:ascii="Book Antiqua" w:hAnsi="Book Antiqua"/>
          <w:color w:val="000000" w:themeColor="text1"/>
          <w:sz w:val="24"/>
          <w:szCs w:val="24"/>
          <w:lang w:val="en-US"/>
        </w:rPr>
        <w:t>pancreaticojejunostomy</w:t>
      </w:r>
      <w:proofErr w:type="spellEnd"/>
      <w:r w:rsidR="008B3E01" w:rsidRPr="00264CB8">
        <w:rPr>
          <w:rFonts w:ascii="Book Antiqua" w:hAnsi="Book Antiqua"/>
          <w:color w:val="000000" w:themeColor="text1"/>
          <w:sz w:val="24"/>
          <w:szCs w:val="24"/>
          <w:lang w:val="en-US"/>
        </w:rPr>
        <w:t xml:space="preserve"> and/or a modified Puestow procedure during reconstruction of the obstructed afferent loop due to an anastomotic stenosis demonstrated in the preoperative </w:t>
      </w:r>
      <w:r w:rsidR="00CB7C6A" w:rsidRPr="00264CB8">
        <w:rPr>
          <w:rFonts w:ascii="Book Antiqua" w:hAnsi="Book Antiqua"/>
          <w:color w:val="000000" w:themeColor="text1"/>
          <w:sz w:val="24"/>
          <w:szCs w:val="24"/>
          <w:lang w:val="en-US"/>
        </w:rPr>
        <w:t>secretin</w:t>
      </w:r>
      <w:r w:rsidR="008B3E01" w:rsidRPr="00264CB8">
        <w:rPr>
          <w:rFonts w:ascii="Book Antiqua" w:hAnsi="Book Antiqua"/>
          <w:color w:val="000000" w:themeColor="text1"/>
          <w:sz w:val="24"/>
          <w:szCs w:val="24"/>
          <w:lang w:val="en-US"/>
        </w:rPr>
        <w:t xml:space="preserve">-enhanced </w:t>
      </w:r>
      <w:proofErr w:type="gramStart"/>
      <w:r w:rsidR="008B3E01" w:rsidRPr="00264CB8">
        <w:rPr>
          <w:rFonts w:ascii="Book Antiqua" w:hAnsi="Book Antiqua"/>
          <w:color w:val="000000" w:themeColor="text1"/>
          <w:sz w:val="24"/>
          <w:szCs w:val="24"/>
          <w:lang w:val="en-US"/>
        </w:rPr>
        <w:t>MRCP</w:t>
      </w:r>
      <w:r w:rsidR="00CE112E" w:rsidRPr="00264CB8">
        <w:rPr>
          <w:rFonts w:ascii="Book Antiqua" w:hAnsi="Book Antiqua"/>
          <w:color w:val="000000" w:themeColor="text1"/>
          <w:sz w:val="24"/>
          <w:szCs w:val="24"/>
          <w:vertAlign w:val="superscript"/>
          <w:lang w:val="en-US"/>
        </w:rPr>
        <w:t>[</w:t>
      </w:r>
      <w:proofErr w:type="gramEnd"/>
      <w:r w:rsidR="00CE112E" w:rsidRPr="00264CB8">
        <w:rPr>
          <w:rFonts w:ascii="Book Antiqua" w:hAnsi="Book Antiqua"/>
          <w:color w:val="000000" w:themeColor="text1"/>
          <w:sz w:val="24"/>
          <w:szCs w:val="24"/>
          <w:vertAlign w:val="superscript"/>
          <w:lang w:val="en-US"/>
        </w:rPr>
        <w:t>25]</w:t>
      </w:r>
      <w:r w:rsidR="008B3E01" w:rsidRPr="00264CB8">
        <w:rPr>
          <w:rFonts w:ascii="Book Antiqua" w:hAnsi="Book Antiqua"/>
          <w:color w:val="000000" w:themeColor="text1"/>
          <w:sz w:val="24"/>
          <w:szCs w:val="24"/>
          <w:lang w:val="en-US"/>
        </w:rPr>
        <w:t>.</w:t>
      </w:r>
    </w:p>
    <w:p w:rsidR="005B0625" w:rsidRPr="00264CB8" w:rsidRDefault="008B3E01" w:rsidP="00264CB8">
      <w:pPr>
        <w:spacing w:after="0" w:line="360" w:lineRule="auto"/>
        <w:ind w:firstLineChars="200" w:firstLine="480"/>
        <w:jc w:val="both"/>
        <w:rPr>
          <w:rFonts w:ascii="Book Antiqua" w:hAnsi="Book Antiqua"/>
          <w:color w:val="000000" w:themeColor="text1"/>
          <w:sz w:val="24"/>
          <w:szCs w:val="24"/>
          <w:lang w:val="en-US" w:eastAsia="zh-CN"/>
        </w:rPr>
      </w:pPr>
      <w:r w:rsidRPr="00264CB8">
        <w:rPr>
          <w:rFonts w:ascii="Book Antiqua" w:hAnsi="Book Antiqua"/>
          <w:color w:val="000000" w:themeColor="text1"/>
          <w:sz w:val="24"/>
          <w:szCs w:val="24"/>
          <w:lang w:val="en-US"/>
        </w:rPr>
        <w:t xml:space="preserve">As </w:t>
      </w:r>
      <w:r w:rsidR="00677203" w:rsidRPr="00264CB8">
        <w:rPr>
          <w:rFonts w:ascii="Book Antiqua" w:hAnsi="Book Antiqua"/>
          <w:color w:val="000000" w:themeColor="text1"/>
          <w:sz w:val="24"/>
          <w:szCs w:val="24"/>
          <w:lang w:val="en-US"/>
        </w:rPr>
        <w:t>mentioned</w:t>
      </w:r>
      <w:r w:rsidRPr="00264CB8">
        <w:rPr>
          <w:rFonts w:ascii="Book Antiqua" w:hAnsi="Book Antiqua"/>
          <w:color w:val="000000" w:themeColor="text1"/>
          <w:sz w:val="24"/>
          <w:szCs w:val="24"/>
          <w:lang w:val="en-US"/>
        </w:rPr>
        <w:t xml:space="preserve"> above, surgery has the principal role in the ma</w:t>
      </w:r>
      <w:r w:rsidR="00B373E3" w:rsidRPr="00264CB8">
        <w:rPr>
          <w:rFonts w:ascii="Book Antiqua" w:hAnsi="Book Antiqua"/>
          <w:color w:val="000000" w:themeColor="text1"/>
          <w:sz w:val="24"/>
          <w:szCs w:val="24"/>
          <w:lang w:val="en-US"/>
        </w:rPr>
        <w:t xml:space="preserve">nagement of benign ALO. On the contrary, </w:t>
      </w:r>
      <w:r w:rsidR="00303B17" w:rsidRPr="00264CB8">
        <w:rPr>
          <w:rFonts w:ascii="Book Antiqua" w:hAnsi="Book Antiqua"/>
          <w:color w:val="000000" w:themeColor="text1"/>
          <w:sz w:val="24"/>
          <w:szCs w:val="24"/>
          <w:lang w:val="en-US"/>
        </w:rPr>
        <w:t>palliative</w:t>
      </w:r>
      <w:r w:rsidRPr="00264CB8">
        <w:rPr>
          <w:rFonts w:ascii="Book Antiqua" w:hAnsi="Book Antiqua"/>
          <w:color w:val="000000" w:themeColor="text1"/>
          <w:sz w:val="24"/>
          <w:szCs w:val="24"/>
          <w:lang w:val="en-US"/>
        </w:rPr>
        <w:t xml:space="preserve"> approaches are preferred</w:t>
      </w:r>
      <w:r w:rsidR="00B373E3" w:rsidRPr="00264CB8">
        <w:rPr>
          <w:rFonts w:ascii="Book Antiqua" w:hAnsi="Book Antiqua"/>
          <w:color w:val="000000" w:themeColor="text1"/>
          <w:sz w:val="24"/>
          <w:szCs w:val="24"/>
          <w:lang w:val="en-US"/>
        </w:rPr>
        <w:t xml:space="preserve"> in the setting of malignant ALO as </w:t>
      </w:r>
      <w:r w:rsidR="00F14A85" w:rsidRPr="00264CB8">
        <w:rPr>
          <w:rFonts w:ascii="Book Antiqua" w:hAnsi="Book Antiqua"/>
          <w:color w:val="000000" w:themeColor="text1"/>
          <w:sz w:val="24"/>
          <w:szCs w:val="24"/>
          <w:lang w:val="en-US"/>
        </w:rPr>
        <w:t>i</w:t>
      </w:r>
      <w:r w:rsidR="00B373E3" w:rsidRPr="00264CB8">
        <w:rPr>
          <w:rFonts w:ascii="Book Antiqua" w:hAnsi="Book Antiqua"/>
          <w:color w:val="000000" w:themeColor="text1"/>
          <w:sz w:val="24"/>
          <w:szCs w:val="24"/>
          <w:lang w:val="en-US"/>
        </w:rPr>
        <w:t xml:space="preserve">n the literature there are no data showing differences in survival between patients who submitted to </w:t>
      </w:r>
      <w:r w:rsidR="00F14A85" w:rsidRPr="00264CB8">
        <w:rPr>
          <w:rFonts w:ascii="Book Antiqua" w:hAnsi="Book Antiqua"/>
          <w:color w:val="000000" w:themeColor="text1"/>
          <w:sz w:val="24"/>
          <w:szCs w:val="24"/>
          <w:lang w:val="en-US"/>
        </w:rPr>
        <w:t>palliative and curative treatment for management of malignant ALO</w:t>
      </w:r>
      <w:r w:rsidR="00B373E3" w:rsidRPr="00264CB8">
        <w:rPr>
          <w:rFonts w:ascii="Book Antiqua" w:hAnsi="Book Antiqua"/>
          <w:color w:val="000000" w:themeColor="text1"/>
          <w:sz w:val="24"/>
          <w:szCs w:val="24"/>
          <w:lang w:val="en-US"/>
        </w:rPr>
        <w:t xml:space="preserve">. </w:t>
      </w:r>
      <w:r w:rsidRPr="00264CB8">
        <w:rPr>
          <w:rFonts w:ascii="Book Antiqua" w:hAnsi="Book Antiqua"/>
          <w:color w:val="000000" w:themeColor="text1"/>
          <w:sz w:val="24"/>
          <w:szCs w:val="24"/>
          <w:lang w:val="en-US"/>
        </w:rPr>
        <w:t>Endoscopic interventions at the afferent loop</w:t>
      </w:r>
      <w:r w:rsidR="002F2D0C" w:rsidRPr="00264CB8">
        <w:rPr>
          <w:rFonts w:ascii="Book Antiqua" w:hAnsi="Book Antiqua"/>
          <w:color w:val="000000" w:themeColor="text1"/>
          <w:sz w:val="24"/>
          <w:szCs w:val="24"/>
          <w:lang w:val="en-US"/>
        </w:rPr>
        <w:t xml:space="preserve"> </w:t>
      </w:r>
      <w:r w:rsidRPr="00264CB8">
        <w:rPr>
          <w:rFonts w:ascii="Book Antiqua" w:hAnsi="Book Antiqua"/>
          <w:color w:val="000000" w:themeColor="text1"/>
          <w:sz w:val="24"/>
          <w:szCs w:val="24"/>
          <w:lang w:val="en-US"/>
        </w:rPr>
        <w:t>(balloon dilation, double-pigtail ste</w:t>
      </w:r>
      <w:r w:rsidR="007A6AF0" w:rsidRPr="00264CB8">
        <w:rPr>
          <w:rFonts w:ascii="Book Antiqua" w:hAnsi="Book Antiqua"/>
          <w:color w:val="000000" w:themeColor="text1"/>
          <w:sz w:val="24"/>
          <w:szCs w:val="24"/>
          <w:lang w:val="en-US"/>
        </w:rPr>
        <w:t xml:space="preserve">nts </w:t>
      </w:r>
      <w:r w:rsidR="007A6AF0" w:rsidRPr="00264CB8">
        <w:rPr>
          <w:rFonts w:ascii="Book Antiqua" w:hAnsi="Book Antiqua"/>
          <w:color w:val="000000" w:themeColor="text1"/>
          <w:sz w:val="24"/>
          <w:szCs w:val="24"/>
          <w:lang w:val="en-US"/>
        </w:rPr>
        <w:lastRenderedPageBreak/>
        <w:t>traversing the afferent loop</w:t>
      </w:r>
      <w:r w:rsidRPr="00264CB8">
        <w:rPr>
          <w:rFonts w:ascii="Book Antiqua" w:hAnsi="Book Antiqua"/>
          <w:color w:val="000000" w:themeColor="text1"/>
          <w:sz w:val="24"/>
          <w:szCs w:val="24"/>
          <w:lang w:val="en-US"/>
        </w:rPr>
        <w:t xml:space="preserve"> </w:t>
      </w:r>
      <w:proofErr w:type="spellStart"/>
      <w:r w:rsidRPr="00264CB8">
        <w:rPr>
          <w:rFonts w:ascii="Book Antiqua" w:hAnsi="Book Antiqua"/>
          <w:color w:val="000000" w:themeColor="text1"/>
          <w:sz w:val="24"/>
          <w:szCs w:val="24"/>
          <w:lang w:val="en-US"/>
        </w:rPr>
        <w:t>strictured</w:t>
      </w:r>
      <w:proofErr w:type="spellEnd"/>
      <w:r w:rsidRPr="00264CB8">
        <w:rPr>
          <w:rFonts w:ascii="Book Antiqua" w:hAnsi="Book Antiqua"/>
          <w:color w:val="000000" w:themeColor="text1"/>
          <w:sz w:val="24"/>
          <w:szCs w:val="24"/>
          <w:lang w:val="en-US"/>
        </w:rPr>
        <w:t xml:space="preserve"> area, balloon dilation and double-pigtail stent placement, afferent </w:t>
      </w:r>
      <w:r w:rsidR="007A6AF0" w:rsidRPr="00264CB8">
        <w:rPr>
          <w:rFonts w:ascii="Book Antiqua" w:hAnsi="Book Antiqua"/>
          <w:color w:val="000000" w:themeColor="text1"/>
          <w:sz w:val="24"/>
          <w:szCs w:val="24"/>
          <w:lang w:val="en-US"/>
        </w:rPr>
        <w:t>loop</w:t>
      </w:r>
      <w:r w:rsidRPr="00264CB8">
        <w:rPr>
          <w:rFonts w:ascii="Book Antiqua" w:hAnsi="Book Antiqua"/>
          <w:color w:val="000000" w:themeColor="text1"/>
          <w:sz w:val="24"/>
          <w:szCs w:val="24"/>
          <w:lang w:val="en-US"/>
        </w:rPr>
        <w:t xml:space="preserve"> metal stent placement), the bile duct (biliary balloon dilation and  plastic or metal stent placement </w:t>
      </w:r>
      <w:r w:rsidR="007A6AF0" w:rsidRPr="00264CB8">
        <w:rPr>
          <w:rFonts w:ascii="Book Antiqua" w:hAnsi="Book Antiqua"/>
          <w:color w:val="000000" w:themeColor="text1"/>
          <w:sz w:val="24"/>
          <w:szCs w:val="24"/>
          <w:lang w:val="en-US"/>
        </w:rPr>
        <w:t>through ERCP</w:t>
      </w:r>
      <w:r w:rsidRPr="00264CB8">
        <w:rPr>
          <w:rFonts w:ascii="Book Antiqua" w:hAnsi="Book Antiqua"/>
          <w:color w:val="000000" w:themeColor="text1"/>
          <w:sz w:val="24"/>
          <w:szCs w:val="24"/>
          <w:lang w:val="en-US"/>
        </w:rPr>
        <w:t xml:space="preserve">), and the pancreatic duct (pancreatic duct balloon dilation and stent placement through ERCP or </w:t>
      </w:r>
      <w:r w:rsidRPr="00264CB8">
        <w:rPr>
          <w:rStyle w:val="highlight2"/>
          <w:rFonts w:ascii="Book Antiqua" w:hAnsi="Book Antiqua"/>
          <w:color w:val="000000" w:themeColor="text1"/>
          <w:sz w:val="24"/>
          <w:szCs w:val="24"/>
          <w:lang w:val="en-US"/>
        </w:rPr>
        <w:t>EUS</w:t>
      </w:r>
      <w:r w:rsidRPr="00264CB8">
        <w:rPr>
          <w:rFonts w:ascii="Book Antiqua" w:hAnsi="Book Antiqua"/>
          <w:color w:val="000000" w:themeColor="text1"/>
          <w:sz w:val="24"/>
          <w:szCs w:val="24"/>
          <w:lang w:val="en-US"/>
        </w:rPr>
        <w:t>-guided rendezvous drainage after unsuccessful ERCP</w:t>
      </w:r>
      <w:r w:rsidR="00502478" w:rsidRPr="00264CB8">
        <w:rPr>
          <w:rFonts w:ascii="Book Antiqua" w:hAnsi="Book Antiqua"/>
          <w:color w:val="000000" w:themeColor="text1"/>
          <w:sz w:val="24"/>
          <w:szCs w:val="24"/>
          <w:lang w:val="en-US"/>
        </w:rPr>
        <w:t>) have the</w:t>
      </w:r>
      <w:r w:rsidRPr="00264CB8">
        <w:rPr>
          <w:rFonts w:ascii="Book Antiqua" w:hAnsi="Book Antiqua"/>
          <w:color w:val="000000" w:themeColor="text1"/>
          <w:sz w:val="24"/>
          <w:szCs w:val="24"/>
          <w:lang w:val="en-US"/>
        </w:rPr>
        <w:t xml:space="preserve"> principal role in the management of malignant ALO</w:t>
      </w:r>
      <w:r w:rsidR="00CE112E" w:rsidRPr="00264CB8">
        <w:rPr>
          <w:rFonts w:ascii="Book Antiqua" w:hAnsi="Book Antiqua"/>
          <w:color w:val="000000" w:themeColor="text1"/>
          <w:sz w:val="24"/>
          <w:szCs w:val="24"/>
          <w:vertAlign w:val="superscript"/>
          <w:lang w:val="en-US"/>
        </w:rPr>
        <w:t>[26</w:t>
      </w:r>
      <w:r w:rsidR="007663BB"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In </w:t>
      </w:r>
      <w:proofErr w:type="spellStart"/>
      <w:r w:rsidR="002200D1" w:rsidRPr="00264CB8">
        <w:rPr>
          <w:rFonts w:ascii="Book Antiqua" w:hAnsi="Book Antiqua"/>
          <w:color w:val="000000" w:themeColor="text1"/>
          <w:sz w:val="24"/>
          <w:szCs w:val="24"/>
          <w:lang w:val="en-US"/>
        </w:rPr>
        <w:t>Pannala</w:t>
      </w:r>
      <w:proofErr w:type="spellEnd"/>
      <w:r w:rsidR="002200D1" w:rsidRPr="00264CB8">
        <w:rPr>
          <w:rFonts w:ascii="Book Antiqua" w:hAnsi="Book Antiqua"/>
          <w:color w:val="000000" w:themeColor="text1"/>
          <w:sz w:val="24"/>
          <w:szCs w:val="24"/>
          <w:lang w:val="en-US"/>
        </w:rPr>
        <w:t xml:space="preserve"> </w:t>
      </w:r>
      <w:r w:rsidR="002200D1" w:rsidRPr="00264CB8">
        <w:rPr>
          <w:rFonts w:ascii="Book Antiqua" w:hAnsi="Book Antiqua"/>
          <w:i/>
          <w:color w:val="000000" w:themeColor="text1"/>
          <w:sz w:val="24"/>
          <w:szCs w:val="24"/>
          <w:lang w:val="en-US"/>
        </w:rPr>
        <w:t xml:space="preserve">et </w:t>
      </w:r>
      <w:proofErr w:type="gramStart"/>
      <w:r w:rsidR="002200D1" w:rsidRPr="00264CB8">
        <w:rPr>
          <w:rFonts w:ascii="Book Antiqua" w:hAnsi="Book Antiqua"/>
          <w:i/>
          <w:color w:val="000000" w:themeColor="text1"/>
          <w:sz w:val="24"/>
          <w:szCs w:val="24"/>
          <w:lang w:val="en-US"/>
        </w:rPr>
        <w:t>al</w:t>
      </w:r>
      <w:r w:rsidR="002200D1" w:rsidRPr="00264CB8">
        <w:rPr>
          <w:rFonts w:ascii="Book Antiqua" w:hAnsi="Book Antiqua"/>
          <w:color w:val="000000" w:themeColor="text1"/>
          <w:sz w:val="24"/>
          <w:szCs w:val="24"/>
          <w:vertAlign w:val="superscript"/>
          <w:lang w:val="en-US"/>
        </w:rPr>
        <w:t>[</w:t>
      </w:r>
      <w:proofErr w:type="gramEnd"/>
      <w:r w:rsidR="002200D1" w:rsidRPr="00264CB8">
        <w:rPr>
          <w:rFonts w:ascii="Book Antiqua" w:hAnsi="Book Antiqua"/>
          <w:color w:val="000000" w:themeColor="text1"/>
          <w:sz w:val="24"/>
          <w:szCs w:val="24"/>
          <w:vertAlign w:val="superscript"/>
          <w:lang w:val="en-US"/>
        </w:rPr>
        <w:t>13]</w:t>
      </w:r>
      <w:r w:rsidRPr="00264CB8">
        <w:rPr>
          <w:rFonts w:ascii="Book Antiqua" w:hAnsi="Book Antiqua"/>
          <w:color w:val="000000" w:themeColor="text1"/>
          <w:sz w:val="24"/>
          <w:szCs w:val="24"/>
          <w:lang w:val="en-US"/>
        </w:rPr>
        <w:t xml:space="preserve"> series, fifteen patients (62%) had an endoscopic intervention for management of malignant ALO after </w:t>
      </w:r>
      <w:proofErr w:type="spellStart"/>
      <w:r w:rsidRPr="00264CB8">
        <w:rPr>
          <w:rFonts w:ascii="Book Antiqua" w:hAnsi="Book Antiqua"/>
          <w:color w:val="000000" w:themeColor="text1"/>
          <w:sz w:val="24"/>
          <w:szCs w:val="24"/>
          <w:lang w:val="en-US"/>
        </w:rPr>
        <w:t>pancreaticoduodenectomy</w:t>
      </w:r>
      <w:proofErr w:type="spellEnd"/>
      <w:r w:rsidRPr="00264CB8">
        <w:rPr>
          <w:rFonts w:ascii="Book Antiqua" w:hAnsi="Book Antiqua"/>
          <w:color w:val="000000" w:themeColor="text1"/>
          <w:sz w:val="24"/>
          <w:szCs w:val="24"/>
          <w:lang w:val="en-US"/>
        </w:rPr>
        <w:t xml:space="preserve"> with </w:t>
      </w:r>
      <w:proofErr w:type="spellStart"/>
      <w:r w:rsidRPr="00264CB8">
        <w:rPr>
          <w:rFonts w:ascii="Book Antiqua" w:hAnsi="Book Antiqua"/>
          <w:color w:val="000000" w:themeColor="text1"/>
          <w:sz w:val="24"/>
          <w:szCs w:val="24"/>
          <w:lang w:val="en-US"/>
        </w:rPr>
        <w:t>Billroth</w:t>
      </w:r>
      <w:proofErr w:type="spellEnd"/>
      <w:r w:rsidRPr="00264CB8">
        <w:rPr>
          <w:rFonts w:ascii="Book Antiqua" w:hAnsi="Book Antiqua"/>
          <w:color w:val="000000" w:themeColor="text1"/>
          <w:sz w:val="24"/>
          <w:szCs w:val="24"/>
          <w:lang w:val="en-US"/>
        </w:rPr>
        <w:t xml:space="preserve"> II reconstruction for pancreatic cancer. These patients required a median of 2 endoscopic procedures (range 1-17 endoscopic procedures); eleven patients (73%) had clinical and laboratory improvement, two patients (13%) did not improve, and two patients (13%) were lost to follow-</w:t>
      </w:r>
      <w:proofErr w:type="gramStart"/>
      <w:r w:rsidRPr="00264CB8">
        <w:rPr>
          <w:rFonts w:ascii="Book Antiqua" w:hAnsi="Book Antiqua"/>
          <w:color w:val="000000" w:themeColor="text1"/>
          <w:sz w:val="24"/>
          <w:szCs w:val="24"/>
          <w:lang w:val="en-US"/>
        </w:rPr>
        <w:t>up</w:t>
      </w:r>
      <w:r w:rsidR="00CE112E" w:rsidRPr="00264CB8">
        <w:rPr>
          <w:rFonts w:ascii="Book Antiqua" w:hAnsi="Book Antiqua"/>
          <w:color w:val="000000" w:themeColor="text1"/>
          <w:sz w:val="24"/>
          <w:szCs w:val="24"/>
          <w:vertAlign w:val="superscript"/>
          <w:lang w:val="en-US"/>
        </w:rPr>
        <w:t>[</w:t>
      </w:r>
      <w:proofErr w:type="gramEnd"/>
      <w:r w:rsidR="00CE112E" w:rsidRPr="00264CB8">
        <w:rPr>
          <w:rFonts w:ascii="Book Antiqua" w:hAnsi="Book Antiqua"/>
          <w:color w:val="000000" w:themeColor="text1"/>
          <w:sz w:val="24"/>
          <w:szCs w:val="24"/>
          <w:vertAlign w:val="superscript"/>
          <w:lang w:val="en-US"/>
        </w:rPr>
        <w:t>13</w:t>
      </w:r>
      <w:r w:rsidR="00843097"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However, a Roux-en-Y reconstruction limits endoscopic access to the afferent </w:t>
      </w:r>
      <w:proofErr w:type="gramStart"/>
      <w:r w:rsidRPr="00264CB8">
        <w:rPr>
          <w:rFonts w:ascii="Book Antiqua" w:hAnsi="Book Antiqua"/>
          <w:color w:val="000000" w:themeColor="text1"/>
          <w:sz w:val="24"/>
          <w:szCs w:val="24"/>
          <w:lang w:val="en-US"/>
        </w:rPr>
        <w:t>loop</w:t>
      </w:r>
      <w:r w:rsidR="0033569A" w:rsidRPr="00264CB8">
        <w:rPr>
          <w:rFonts w:ascii="Book Antiqua" w:hAnsi="Book Antiqua"/>
          <w:color w:val="000000" w:themeColor="text1"/>
          <w:sz w:val="24"/>
          <w:szCs w:val="24"/>
          <w:vertAlign w:val="superscript"/>
          <w:lang w:val="en-US"/>
        </w:rPr>
        <w:t>[</w:t>
      </w:r>
      <w:proofErr w:type="gramEnd"/>
      <w:r w:rsidR="0033569A" w:rsidRPr="00264CB8">
        <w:rPr>
          <w:rFonts w:ascii="Book Antiqua" w:hAnsi="Book Antiqua"/>
          <w:color w:val="000000" w:themeColor="text1"/>
          <w:sz w:val="24"/>
          <w:szCs w:val="24"/>
          <w:vertAlign w:val="superscript"/>
          <w:lang w:val="en-US"/>
        </w:rPr>
        <w:t>27]</w:t>
      </w:r>
      <w:r w:rsidRPr="00264CB8">
        <w:rPr>
          <w:rFonts w:ascii="Book Antiqua" w:hAnsi="Book Antiqua"/>
          <w:color w:val="000000" w:themeColor="text1"/>
          <w:sz w:val="24"/>
          <w:szCs w:val="24"/>
          <w:lang w:val="en-US"/>
        </w:rPr>
        <w:t xml:space="preserve">. Enteral stenting and ERCP with double-balloon </w:t>
      </w:r>
      <w:proofErr w:type="spellStart"/>
      <w:r w:rsidRPr="00264CB8">
        <w:rPr>
          <w:rFonts w:ascii="Book Antiqua" w:hAnsi="Book Antiqua"/>
          <w:color w:val="000000" w:themeColor="text1"/>
          <w:sz w:val="24"/>
          <w:szCs w:val="24"/>
          <w:lang w:val="en-US"/>
        </w:rPr>
        <w:t>enteroscope</w:t>
      </w:r>
      <w:proofErr w:type="spellEnd"/>
      <w:r w:rsidRPr="00264CB8">
        <w:rPr>
          <w:rFonts w:ascii="Book Antiqua" w:hAnsi="Book Antiqua"/>
          <w:color w:val="000000" w:themeColor="text1"/>
          <w:sz w:val="24"/>
          <w:szCs w:val="24"/>
          <w:lang w:val="en-US"/>
        </w:rPr>
        <w:t xml:space="preserve"> in patients with Roux-en-Y anastomosis have only been reported in </w:t>
      </w:r>
      <w:r w:rsidR="00502478" w:rsidRPr="00264CB8">
        <w:rPr>
          <w:rFonts w:ascii="Book Antiqua" w:hAnsi="Book Antiqua"/>
          <w:color w:val="000000" w:themeColor="text1"/>
          <w:sz w:val="24"/>
          <w:szCs w:val="24"/>
          <w:lang w:val="en-US"/>
        </w:rPr>
        <w:t xml:space="preserve">small single-institute </w:t>
      </w:r>
      <w:proofErr w:type="gramStart"/>
      <w:r w:rsidR="00502478" w:rsidRPr="00264CB8">
        <w:rPr>
          <w:rFonts w:ascii="Book Antiqua" w:hAnsi="Book Antiqua"/>
          <w:color w:val="000000" w:themeColor="text1"/>
          <w:sz w:val="24"/>
          <w:szCs w:val="24"/>
          <w:lang w:val="en-US"/>
        </w:rPr>
        <w:t>series</w:t>
      </w:r>
      <w:r w:rsidR="0033569A" w:rsidRPr="00264CB8">
        <w:rPr>
          <w:rFonts w:ascii="Book Antiqua" w:hAnsi="Book Antiqua"/>
          <w:color w:val="000000" w:themeColor="text1"/>
          <w:sz w:val="24"/>
          <w:szCs w:val="24"/>
          <w:vertAlign w:val="superscript"/>
          <w:lang w:val="en-US"/>
        </w:rPr>
        <w:t>[</w:t>
      </w:r>
      <w:proofErr w:type="gramEnd"/>
      <w:r w:rsidR="0033569A" w:rsidRPr="00264CB8">
        <w:rPr>
          <w:rFonts w:ascii="Book Antiqua" w:hAnsi="Book Antiqua"/>
          <w:color w:val="000000" w:themeColor="text1"/>
          <w:sz w:val="24"/>
          <w:szCs w:val="24"/>
          <w:vertAlign w:val="superscript"/>
          <w:lang w:val="en-US"/>
        </w:rPr>
        <w:t>28</w:t>
      </w:r>
      <w:r w:rsidR="00843097"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Moreover, </w:t>
      </w:r>
      <w:proofErr w:type="spellStart"/>
      <w:r w:rsidR="0060193B" w:rsidRPr="00264CB8">
        <w:rPr>
          <w:rFonts w:ascii="Book Antiqua" w:hAnsi="Book Antiqua"/>
          <w:color w:val="000000" w:themeColor="text1"/>
          <w:sz w:val="24"/>
          <w:szCs w:val="24"/>
          <w:lang w:val="en-US"/>
        </w:rPr>
        <w:t>transhepatic</w:t>
      </w:r>
      <w:proofErr w:type="spellEnd"/>
      <w:r w:rsidR="0060193B" w:rsidRPr="00264CB8">
        <w:rPr>
          <w:rFonts w:ascii="Book Antiqua" w:hAnsi="Book Antiqua"/>
          <w:color w:val="000000" w:themeColor="text1"/>
          <w:sz w:val="24"/>
          <w:szCs w:val="24"/>
          <w:lang w:val="en-US"/>
        </w:rPr>
        <w:t xml:space="preserve"> </w:t>
      </w:r>
      <w:r w:rsidR="00D15E3F" w:rsidRPr="00264CB8">
        <w:rPr>
          <w:rFonts w:ascii="Book Antiqua" w:hAnsi="Book Antiqua"/>
          <w:color w:val="000000" w:themeColor="text1"/>
          <w:sz w:val="24"/>
          <w:szCs w:val="24"/>
          <w:lang w:val="en-US"/>
        </w:rPr>
        <w:t>enteral stent insertion</w:t>
      </w:r>
      <w:r w:rsidR="0060193B" w:rsidRPr="00264CB8">
        <w:rPr>
          <w:rFonts w:ascii="Book Antiqua" w:hAnsi="Book Antiqua"/>
          <w:color w:val="000000" w:themeColor="text1"/>
          <w:sz w:val="24"/>
          <w:szCs w:val="24"/>
          <w:lang w:val="en-US"/>
        </w:rPr>
        <w:t xml:space="preserve"> and direct percutaneous tube </w:t>
      </w:r>
      <w:proofErr w:type="spellStart"/>
      <w:r w:rsidR="0060193B" w:rsidRPr="00264CB8">
        <w:rPr>
          <w:rFonts w:ascii="Book Antiqua" w:hAnsi="Book Antiqua"/>
          <w:color w:val="000000" w:themeColor="text1"/>
          <w:sz w:val="24"/>
          <w:szCs w:val="24"/>
          <w:lang w:val="en-US"/>
        </w:rPr>
        <w:t>enterostomy</w:t>
      </w:r>
      <w:proofErr w:type="spellEnd"/>
      <w:r w:rsidRPr="00264CB8">
        <w:rPr>
          <w:rFonts w:ascii="Book Antiqua" w:hAnsi="Book Antiqua"/>
          <w:color w:val="000000" w:themeColor="text1"/>
          <w:sz w:val="24"/>
          <w:szCs w:val="24"/>
          <w:lang w:val="en-US"/>
        </w:rPr>
        <w:t xml:space="preserve"> </w:t>
      </w:r>
      <w:r w:rsidR="00D15E3F" w:rsidRPr="00264CB8">
        <w:rPr>
          <w:rFonts w:ascii="Book Antiqua" w:hAnsi="Book Antiqua"/>
          <w:color w:val="000000" w:themeColor="text1"/>
          <w:sz w:val="24"/>
          <w:szCs w:val="24"/>
          <w:lang w:val="en-US"/>
        </w:rPr>
        <w:t>for management of ALO</w:t>
      </w:r>
      <w:r w:rsidRPr="00264CB8">
        <w:rPr>
          <w:rFonts w:ascii="Book Antiqua" w:hAnsi="Book Antiqua"/>
          <w:color w:val="000000" w:themeColor="text1"/>
          <w:sz w:val="24"/>
          <w:szCs w:val="24"/>
          <w:lang w:val="en-US"/>
        </w:rPr>
        <w:t xml:space="preserve"> have only been reported in the literature as isolated </w:t>
      </w:r>
      <w:proofErr w:type="gramStart"/>
      <w:r w:rsidRPr="00264CB8">
        <w:rPr>
          <w:rFonts w:ascii="Book Antiqua" w:hAnsi="Book Antiqua"/>
          <w:color w:val="000000" w:themeColor="text1"/>
          <w:sz w:val="24"/>
          <w:szCs w:val="24"/>
          <w:lang w:val="en-US"/>
        </w:rPr>
        <w:t>cases</w:t>
      </w:r>
      <w:r w:rsidR="00CE112E" w:rsidRPr="00264CB8">
        <w:rPr>
          <w:rFonts w:ascii="Book Antiqua" w:hAnsi="Book Antiqua"/>
          <w:color w:val="000000" w:themeColor="text1"/>
          <w:sz w:val="24"/>
          <w:szCs w:val="24"/>
          <w:vertAlign w:val="superscript"/>
          <w:lang w:val="en-US"/>
        </w:rPr>
        <w:t>[</w:t>
      </w:r>
      <w:proofErr w:type="gramEnd"/>
      <w:r w:rsidR="00CE112E" w:rsidRPr="00264CB8">
        <w:rPr>
          <w:rFonts w:ascii="Book Antiqua" w:hAnsi="Book Antiqua"/>
          <w:color w:val="000000" w:themeColor="text1"/>
          <w:sz w:val="24"/>
          <w:szCs w:val="24"/>
          <w:vertAlign w:val="superscript"/>
          <w:lang w:val="en-US"/>
        </w:rPr>
        <w:t>2</w:t>
      </w:r>
      <w:r w:rsidR="0033569A" w:rsidRPr="00264CB8">
        <w:rPr>
          <w:rFonts w:ascii="Book Antiqua" w:hAnsi="Book Antiqua"/>
          <w:color w:val="000000" w:themeColor="text1"/>
          <w:sz w:val="24"/>
          <w:szCs w:val="24"/>
          <w:vertAlign w:val="superscript"/>
          <w:lang w:val="en-US"/>
        </w:rPr>
        <w:t>9</w:t>
      </w:r>
      <w:r w:rsidR="00843097"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w:t>
      </w:r>
    </w:p>
    <w:p w:rsidR="00FA6977" w:rsidRPr="00264CB8" w:rsidRDefault="008B3E01" w:rsidP="00264CB8">
      <w:pPr>
        <w:spacing w:after="0" w:line="360" w:lineRule="auto"/>
        <w:ind w:firstLineChars="200" w:firstLine="480"/>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When endoscopic and percutaneous approaches are neither successful nor feasible</w:t>
      </w:r>
      <w:r w:rsidR="002141B8" w:rsidRPr="00264CB8">
        <w:rPr>
          <w:rFonts w:ascii="Book Antiqua" w:hAnsi="Book Antiqua"/>
          <w:color w:val="000000" w:themeColor="text1"/>
          <w:sz w:val="24"/>
          <w:szCs w:val="24"/>
          <w:lang w:val="en-US"/>
        </w:rPr>
        <w:t xml:space="preserve"> for management of malignant ALO</w:t>
      </w:r>
      <w:r w:rsidR="00502478" w:rsidRPr="00264CB8">
        <w:rPr>
          <w:rFonts w:ascii="Book Antiqua" w:hAnsi="Book Antiqua"/>
          <w:color w:val="000000" w:themeColor="text1"/>
          <w:sz w:val="24"/>
          <w:szCs w:val="24"/>
          <w:lang w:val="en-US"/>
        </w:rPr>
        <w:t xml:space="preserve">, redo surgery </w:t>
      </w:r>
      <w:r w:rsidRPr="00264CB8">
        <w:rPr>
          <w:rFonts w:ascii="Book Antiqua" w:hAnsi="Book Antiqua"/>
          <w:color w:val="000000" w:themeColor="text1"/>
          <w:sz w:val="24"/>
          <w:szCs w:val="24"/>
          <w:lang w:val="en-US"/>
        </w:rPr>
        <w:t xml:space="preserve">becomes inevitable. </w:t>
      </w:r>
      <w:proofErr w:type="spellStart"/>
      <w:r w:rsidR="00303B17" w:rsidRPr="00264CB8">
        <w:rPr>
          <w:rFonts w:ascii="Book Antiqua" w:hAnsi="Book Antiqua"/>
          <w:color w:val="000000" w:themeColor="text1"/>
          <w:sz w:val="24"/>
          <w:szCs w:val="24"/>
          <w:lang w:val="en-US"/>
        </w:rPr>
        <w:t>Re</w:t>
      </w:r>
      <w:r w:rsidRPr="00264CB8">
        <w:rPr>
          <w:rFonts w:ascii="Book Antiqua" w:hAnsi="Book Antiqua"/>
          <w:color w:val="000000" w:themeColor="text1"/>
          <w:sz w:val="24"/>
          <w:szCs w:val="24"/>
          <w:lang w:val="en-US"/>
        </w:rPr>
        <w:t>operative</w:t>
      </w:r>
      <w:proofErr w:type="spellEnd"/>
      <w:r w:rsidRPr="00264CB8">
        <w:rPr>
          <w:rFonts w:ascii="Book Antiqua" w:hAnsi="Book Antiqua"/>
          <w:color w:val="000000" w:themeColor="text1"/>
          <w:sz w:val="24"/>
          <w:szCs w:val="24"/>
          <w:lang w:val="en-US"/>
        </w:rPr>
        <w:t xml:space="preserve"> surgery is</w:t>
      </w:r>
      <w:r w:rsidR="00303B17" w:rsidRPr="00264CB8">
        <w:rPr>
          <w:rFonts w:ascii="Book Antiqua" w:hAnsi="Book Antiqua"/>
          <w:color w:val="000000" w:themeColor="text1"/>
          <w:sz w:val="24"/>
          <w:szCs w:val="24"/>
          <w:lang w:val="en-US"/>
        </w:rPr>
        <w:t xml:space="preserve"> a difficult undertaking and re</w:t>
      </w:r>
      <w:r w:rsidRPr="00264CB8">
        <w:rPr>
          <w:rFonts w:ascii="Book Antiqua" w:hAnsi="Book Antiqua"/>
          <w:color w:val="000000" w:themeColor="text1"/>
          <w:sz w:val="24"/>
          <w:szCs w:val="24"/>
          <w:lang w:val="en-US"/>
        </w:rPr>
        <w:t>operation itself may be the cause of furt</w:t>
      </w:r>
      <w:r w:rsidR="00303B17" w:rsidRPr="00264CB8">
        <w:rPr>
          <w:rFonts w:ascii="Book Antiqua" w:hAnsi="Book Antiqua"/>
          <w:color w:val="000000" w:themeColor="text1"/>
          <w:sz w:val="24"/>
          <w:szCs w:val="24"/>
          <w:lang w:val="en-US"/>
        </w:rPr>
        <w:t>her morbidity and mortality. Re</w:t>
      </w:r>
      <w:r w:rsidRPr="00264CB8">
        <w:rPr>
          <w:rFonts w:ascii="Book Antiqua" w:hAnsi="Book Antiqua"/>
          <w:color w:val="000000" w:themeColor="text1"/>
          <w:sz w:val="24"/>
          <w:szCs w:val="24"/>
          <w:lang w:val="en-US"/>
        </w:rPr>
        <w:t xml:space="preserve">operation rates vary from 4% to 11% among small-volume </w:t>
      </w:r>
      <w:proofErr w:type="gramStart"/>
      <w:r w:rsidRPr="00264CB8">
        <w:rPr>
          <w:rFonts w:ascii="Book Antiqua" w:hAnsi="Book Antiqua"/>
          <w:color w:val="000000" w:themeColor="text1"/>
          <w:sz w:val="24"/>
          <w:szCs w:val="24"/>
          <w:lang w:val="en-US"/>
        </w:rPr>
        <w:t>series</w:t>
      </w:r>
      <w:r w:rsidR="0033569A" w:rsidRPr="00264CB8">
        <w:rPr>
          <w:rFonts w:ascii="Book Antiqua" w:hAnsi="Book Antiqua"/>
          <w:color w:val="000000" w:themeColor="text1"/>
          <w:sz w:val="24"/>
          <w:szCs w:val="24"/>
          <w:vertAlign w:val="superscript"/>
          <w:lang w:val="en-US"/>
        </w:rPr>
        <w:t>[</w:t>
      </w:r>
      <w:proofErr w:type="gramEnd"/>
      <w:r w:rsidR="0033569A" w:rsidRPr="00264CB8">
        <w:rPr>
          <w:rFonts w:ascii="Book Antiqua" w:hAnsi="Book Antiqua"/>
          <w:color w:val="000000" w:themeColor="text1"/>
          <w:sz w:val="24"/>
          <w:szCs w:val="24"/>
          <w:vertAlign w:val="superscript"/>
          <w:lang w:val="en-US"/>
        </w:rPr>
        <w:t>30</w:t>
      </w:r>
      <w:r w:rsidR="00843097"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When redo surgery is indicated, more conservative surgical approaches, such as by-pass surgery, should be performed</w:t>
      </w:r>
      <w:r w:rsidR="002141B8" w:rsidRPr="00264CB8">
        <w:rPr>
          <w:rFonts w:ascii="Book Antiqua" w:hAnsi="Book Antiqua"/>
          <w:color w:val="000000" w:themeColor="text1"/>
          <w:sz w:val="24"/>
          <w:szCs w:val="24"/>
          <w:lang w:val="en-US"/>
        </w:rPr>
        <w:t xml:space="preserve"> in this challenging group of patients</w:t>
      </w:r>
      <w:r w:rsidRPr="00264CB8">
        <w:rPr>
          <w:rFonts w:ascii="Book Antiqua" w:hAnsi="Book Antiqua"/>
          <w:color w:val="000000" w:themeColor="text1"/>
          <w:sz w:val="24"/>
          <w:szCs w:val="24"/>
          <w:lang w:val="en-US"/>
        </w:rPr>
        <w:t>. When all the above app</w:t>
      </w:r>
      <w:r w:rsidR="00303B17" w:rsidRPr="00264CB8">
        <w:rPr>
          <w:rFonts w:ascii="Book Antiqua" w:hAnsi="Book Antiqua"/>
          <w:color w:val="000000" w:themeColor="text1"/>
          <w:sz w:val="24"/>
          <w:szCs w:val="24"/>
          <w:lang w:val="en-US"/>
        </w:rPr>
        <w:t>roaches (percutaneous and endoscopic interventions</w:t>
      </w:r>
      <w:r w:rsidRPr="00264CB8">
        <w:rPr>
          <w:rFonts w:ascii="Book Antiqua" w:hAnsi="Book Antiqua"/>
          <w:color w:val="000000" w:themeColor="text1"/>
          <w:sz w:val="24"/>
          <w:szCs w:val="24"/>
          <w:lang w:val="en-US"/>
        </w:rPr>
        <w:t xml:space="preserve">, by-pass surgery) fail, </w:t>
      </w:r>
      <w:r w:rsidR="00843097" w:rsidRPr="00264CB8">
        <w:rPr>
          <w:rFonts w:ascii="Book Antiqua" w:hAnsi="Book Antiqua"/>
          <w:color w:val="000000" w:themeColor="text1"/>
          <w:sz w:val="24"/>
          <w:szCs w:val="24"/>
          <w:lang w:val="en-US"/>
        </w:rPr>
        <w:t xml:space="preserve">excision </w:t>
      </w:r>
      <w:r w:rsidRPr="00264CB8">
        <w:rPr>
          <w:rFonts w:ascii="Book Antiqua" w:hAnsi="Book Antiqua"/>
          <w:color w:val="000000" w:themeColor="text1"/>
          <w:sz w:val="24"/>
          <w:szCs w:val="24"/>
          <w:lang w:val="en-US"/>
        </w:rPr>
        <w:t xml:space="preserve">of the obstructed afferent loop </w:t>
      </w:r>
      <w:r w:rsidR="00843097" w:rsidRPr="00264CB8">
        <w:rPr>
          <w:rFonts w:ascii="Book Antiqua" w:hAnsi="Book Antiqua"/>
          <w:color w:val="000000" w:themeColor="text1"/>
          <w:sz w:val="24"/>
          <w:szCs w:val="24"/>
          <w:lang w:val="en-US"/>
        </w:rPr>
        <w:t xml:space="preserve">and reconstruction </w:t>
      </w:r>
      <w:r w:rsidRPr="00264CB8">
        <w:rPr>
          <w:rFonts w:ascii="Book Antiqua" w:hAnsi="Book Antiqua"/>
          <w:color w:val="000000" w:themeColor="text1"/>
          <w:sz w:val="24"/>
          <w:szCs w:val="24"/>
          <w:lang w:val="en-US"/>
        </w:rPr>
        <w:t xml:space="preserve">should be considered as a treatment </w:t>
      </w:r>
      <w:proofErr w:type="gramStart"/>
      <w:r w:rsidRPr="00264CB8">
        <w:rPr>
          <w:rFonts w:ascii="Book Antiqua" w:hAnsi="Book Antiqua"/>
          <w:color w:val="000000" w:themeColor="text1"/>
          <w:sz w:val="24"/>
          <w:szCs w:val="24"/>
          <w:lang w:val="en-US"/>
        </w:rPr>
        <w:t>option</w:t>
      </w:r>
      <w:r w:rsidR="0033569A" w:rsidRPr="00264CB8">
        <w:rPr>
          <w:rFonts w:ascii="Book Antiqua" w:hAnsi="Book Antiqua"/>
          <w:color w:val="000000" w:themeColor="text1"/>
          <w:sz w:val="24"/>
          <w:szCs w:val="24"/>
          <w:vertAlign w:val="superscript"/>
          <w:lang w:val="en-US"/>
        </w:rPr>
        <w:t>[</w:t>
      </w:r>
      <w:proofErr w:type="gramEnd"/>
      <w:r w:rsidR="0033569A" w:rsidRPr="00264CB8">
        <w:rPr>
          <w:rFonts w:ascii="Book Antiqua" w:hAnsi="Book Antiqua"/>
          <w:color w:val="000000" w:themeColor="text1"/>
          <w:sz w:val="24"/>
          <w:szCs w:val="24"/>
          <w:vertAlign w:val="superscript"/>
          <w:lang w:val="en-US"/>
        </w:rPr>
        <w:t>31</w:t>
      </w:r>
      <w:r w:rsidR="00843097"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w:t>
      </w:r>
    </w:p>
    <w:p w:rsidR="00FA6977" w:rsidRPr="00264CB8" w:rsidRDefault="00FA6977" w:rsidP="00264CB8">
      <w:pPr>
        <w:spacing w:after="0"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br w:type="page"/>
      </w:r>
    </w:p>
    <w:p w:rsidR="0005166F" w:rsidRPr="00264CB8" w:rsidRDefault="005B0625" w:rsidP="00264CB8">
      <w:pPr>
        <w:spacing w:after="0" w:line="360" w:lineRule="auto"/>
        <w:jc w:val="both"/>
        <w:rPr>
          <w:rFonts w:ascii="Book Antiqua" w:hAnsi="Book Antiqua"/>
          <w:i/>
          <w:color w:val="000000" w:themeColor="text1"/>
          <w:sz w:val="24"/>
          <w:szCs w:val="24"/>
          <w:lang w:val="en-US"/>
        </w:rPr>
      </w:pPr>
      <w:r w:rsidRPr="00264CB8">
        <w:rPr>
          <w:rFonts w:ascii="Book Antiqua" w:hAnsi="Book Antiqua"/>
          <w:b/>
          <w:color w:val="000000" w:themeColor="text1"/>
          <w:sz w:val="24"/>
          <w:szCs w:val="24"/>
          <w:lang w:val="en-US"/>
        </w:rPr>
        <w:lastRenderedPageBreak/>
        <w:t>REFERENCES</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 </w:t>
      </w:r>
      <w:r w:rsidRPr="00264CB8">
        <w:rPr>
          <w:rFonts w:ascii="Book Antiqua" w:eastAsia="宋体" w:hAnsi="Book Antiqua" w:cs="宋体"/>
          <w:b/>
          <w:bCs/>
          <w:color w:val="000000" w:themeColor="text1"/>
          <w:kern w:val="0"/>
          <w:sz w:val="24"/>
          <w:szCs w:val="24"/>
        </w:rPr>
        <w:t>Woodfield CA</w:t>
      </w:r>
      <w:r w:rsidRPr="00264CB8">
        <w:rPr>
          <w:rFonts w:ascii="Book Antiqua" w:eastAsia="宋体" w:hAnsi="Book Antiqua" w:cs="宋体"/>
          <w:color w:val="000000" w:themeColor="text1"/>
          <w:kern w:val="0"/>
          <w:sz w:val="24"/>
          <w:szCs w:val="24"/>
        </w:rPr>
        <w:t xml:space="preserve">, Levine MS. The postoperative stomach. </w:t>
      </w:r>
      <w:r w:rsidRPr="00264CB8">
        <w:rPr>
          <w:rFonts w:ascii="Book Antiqua" w:eastAsia="宋体" w:hAnsi="Book Antiqua" w:cs="宋体"/>
          <w:i/>
          <w:iCs/>
          <w:color w:val="000000" w:themeColor="text1"/>
          <w:kern w:val="0"/>
          <w:sz w:val="24"/>
          <w:szCs w:val="24"/>
        </w:rPr>
        <w:t>Eur J Radiol</w:t>
      </w:r>
      <w:r w:rsidRPr="00264CB8">
        <w:rPr>
          <w:rFonts w:ascii="Book Antiqua" w:eastAsia="宋体" w:hAnsi="Book Antiqua" w:cs="宋体"/>
          <w:color w:val="000000" w:themeColor="text1"/>
          <w:kern w:val="0"/>
          <w:sz w:val="24"/>
          <w:szCs w:val="24"/>
        </w:rPr>
        <w:t xml:space="preserve"> 2005; </w:t>
      </w:r>
      <w:r w:rsidRPr="00264CB8">
        <w:rPr>
          <w:rFonts w:ascii="Book Antiqua" w:eastAsia="宋体" w:hAnsi="Book Antiqua" w:cs="宋体"/>
          <w:b/>
          <w:bCs/>
          <w:color w:val="000000" w:themeColor="text1"/>
          <w:kern w:val="0"/>
          <w:sz w:val="24"/>
          <w:szCs w:val="24"/>
        </w:rPr>
        <w:t>53</w:t>
      </w:r>
      <w:r w:rsidRPr="00264CB8">
        <w:rPr>
          <w:rFonts w:ascii="Book Antiqua" w:eastAsia="宋体" w:hAnsi="Book Antiqua" w:cs="宋体"/>
          <w:color w:val="000000" w:themeColor="text1"/>
          <w:kern w:val="0"/>
          <w:sz w:val="24"/>
          <w:szCs w:val="24"/>
        </w:rPr>
        <w:t>: 341-352 [PMID: 15741008 DOI: 10.1016/j.ejrad.2004.12.009]</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 </w:t>
      </w:r>
      <w:r w:rsidRPr="00264CB8">
        <w:rPr>
          <w:rFonts w:ascii="Book Antiqua" w:eastAsia="宋体" w:hAnsi="Book Antiqua" w:cs="宋体"/>
          <w:b/>
          <w:bCs/>
          <w:color w:val="000000" w:themeColor="text1"/>
          <w:kern w:val="0"/>
          <w:sz w:val="24"/>
          <w:szCs w:val="24"/>
        </w:rPr>
        <w:t>Bolton JS</w:t>
      </w:r>
      <w:r w:rsidRPr="00264CB8">
        <w:rPr>
          <w:rFonts w:ascii="Book Antiqua" w:eastAsia="宋体" w:hAnsi="Book Antiqua" w:cs="宋体"/>
          <w:color w:val="000000" w:themeColor="text1"/>
          <w:kern w:val="0"/>
          <w:sz w:val="24"/>
          <w:szCs w:val="24"/>
        </w:rPr>
        <w:t xml:space="preserve">, Conway WC. Postgastrectomy syndromes. </w:t>
      </w:r>
      <w:r w:rsidRPr="00264CB8">
        <w:rPr>
          <w:rFonts w:ascii="Book Antiqua" w:eastAsia="宋体" w:hAnsi="Book Antiqua" w:cs="宋体"/>
          <w:i/>
          <w:iCs/>
          <w:color w:val="000000" w:themeColor="text1"/>
          <w:kern w:val="0"/>
          <w:sz w:val="24"/>
          <w:szCs w:val="24"/>
        </w:rPr>
        <w:t>Surg Clin North Am</w:t>
      </w:r>
      <w:r w:rsidRPr="00264CB8">
        <w:rPr>
          <w:rFonts w:ascii="Book Antiqua" w:eastAsia="宋体" w:hAnsi="Book Antiqua" w:cs="宋体"/>
          <w:color w:val="000000" w:themeColor="text1"/>
          <w:kern w:val="0"/>
          <w:sz w:val="24"/>
          <w:szCs w:val="24"/>
        </w:rPr>
        <w:t xml:space="preserve"> 2011; </w:t>
      </w:r>
      <w:r w:rsidRPr="00264CB8">
        <w:rPr>
          <w:rFonts w:ascii="Book Antiqua" w:eastAsia="宋体" w:hAnsi="Book Antiqua" w:cs="宋体"/>
          <w:b/>
          <w:bCs/>
          <w:color w:val="000000" w:themeColor="text1"/>
          <w:kern w:val="0"/>
          <w:sz w:val="24"/>
          <w:szCs w:val="24"/>
        </w:rPr>
        <w:t>91</w:t>
      </w:r>
      <w:r w:rsidRPr="00264CB8">
        <w:rPr>
          <w:rFonts w:ascii="Book Antiqua" w:eastAsia="宋体" w:hAnsi="Book Antiqua" w:cs="宋体"/>
          <w:color w:val="000000" w:themeColor="text1"/>
          <w:kern w:val="0"/>
          <w:sz w:val="24"/>
          <w:szCs w:val="24"/>
        </w:rPr>
        <w:t>: 1105-1122 [PMID: 21889032 DOI: 10.1016/j.suc.2011.07.001]</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 </w:t>
      </w:r>
      <w:r w:rsidRPr="00264CB8">
        <w:rPr>
          <w:rFonts w:ascii="Book Antiqua" w:eastAsia="宋体" w:hAnsi="Book Antiqua" w:cs="宋体"/>
          <w:b/>
          <w:bCs/>
          <w:color w:val="000000" w:themeColor="text1"/>
          <w:kern w:val="0"/>
          <w:sz w:val="24"/>
          <w:szCs w:val="24"/>
        </w:rPr>
        <w:t>Uchida H</w:t>
      </w:r>
      <w:r w:rsidRPr="00264CB8">
        <w:rPr>
          <w:rFonts w:ascii="Book Antiqua" w:eastAsia="宋体" w:hAnsi="Book Antiqua" w:cs="宋体"/>
          <w:color w:val="000000" w:themeColor="text1"/>
          <w:kern w:val="0"/>
          <w:sz w:val="24"/>
          <w:szCs w:val="24"/>
        </w:rPr>
        <w:t xml:space="preserve">, Sakamoto S, Hamano I, Kobayashi M, Kitajima T, Shigeta T, Kanazawa H, Fukuda A, Kasahara M. Urgent living donor liver transplantation for biliary atresia complicated by a strangulated internal hernia at Roux-en Y limb: a case report. </w:t>
      </w:r>
      <w:r w:rsidRPr="00264CB8">
        <w:rPr>
          <w:rFonts w:ascii="Book Antiqua" w:eastAsia="宋体" w:hAnsi="Book Antiqua" w:cs="宋体"/>
          <w:i/>
          <w:iCs/>
          <w:color w:val="000000" w:themeColor="text1"/>
          <w:kern w:val="0"/>
          <w:sz w:val="24"/>
          <w:szCs w:val="24"/>
        </w:rPr>
        <w:t>Ann Transplant</w:t>
      </w:r>
      <w:r w:rsidRPr="00264CB8">
        <w:rPr>
          <w:rFonts w:ascii="Book Antiqua" w:eastAsia="宋体" w:hAnsi="Book Antiqua" w:cs="宋体"/>
          <w:color w:val="000000" w:themeColor="text1"/>
          <w:kern w:val="0"/>
          <w:sz w:val="24"/>
          <w:szCs w:val="24"/>
        </w:rPr>
        <w:t xml:space="preserve"> 2014; </w:t>
      </w:r>
      <w:r w:rsidRPr="00264CB8">
        <w:rPr>
          <w:rFonts w:ascii="Book Antiqua" w:eastAsia="宋体" w:hAnsi="Book Antiqua" w:cs="宋体"/>
          <w:b/>
          <w:bCs/>
          <w:color w:val="000000" w:themeColor="text1"/>
          <w:kern w:val="0"/>
          <w:sz w:val="24"/>
          <w:szCs w:val="24"/>
        </w:rPr>
        <w:t>19</w:t>
      </w:r>
      <w:r w:rsidRPr="00264CB8">
        <w:rPr>
          <w:rFonts w:ascii="Book Antiqua" w:eastAsia="宋体" w:hAnsi="Book Antiqua" w:cs="宋体"/>
          <w:color w:val="000000" w:themeColor="text1"/>
          <w:kern w:val="0"/>
          <w:sz w:val="24"/>
          <w:szCs w:val="24"/>
        </w:rPr>
        <w:t>: 149-152 [PMID: 24675002 DOI: 10.12659/AOT.890213]</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4 </w:t>
      </w:r>
      <w:r w:rsidRPr="00264CB8">
        <w:rPr>
          <w:rFonts w:ascii="Book Antiqua" w:eastAsia="宋体" w:hAnsi="Book Antiqua" w:cs="宋体"/>
          <w:b/>
          <w:bCs/>
          <w:color w:val="000000" w:themeColor="text1"/>
          <w:kern w:val="0"/>
          <w:sz w:val="24"/>
          <w:szCs w:val="24"/>
        </w:rPr>
        <w:t>Lee SY</w:t>
      </w:r>
      <w:r w:rsidRPr="00264CB8">
        <w:rPr>
          <w:rFonts w:ascii="Book Antiqua" w:eastAsia="宋体" w:hAnsi="Book Antiqua" w:cs="宋体"/>
          <w:color w:val="000000" w:themeColor="text1"/>
          <w:kern w:val="0"/>
          <w:sz w:val="24"/>
          <w:szCs w:val="24"/>
        </w:rPr>
        <w:t xml:space="preserve">, Lee JC, Yang DH. Early Postoperative Retrograde Jejunojejunal Intussusception after Total Gastrectomy with Roux-en-Y Esophagojejunostomy: A Case Report. </w:t>
      </w:r>
      <w:r w:rsidRPr="00264CB8">
        <w:rPr>
          <w:rFonts w:ascii="Book Antiqua" w:eastAsia="宋体" w:hAnsi="Book Antiqua" w:cs="宋体"/>
          <w:i/>
          <w:iCs/>
          <w:color w:val="000000" w:themeColor="text1"/>
          <w:kern w:val="0"/>
          <w:sz w:val="24"/>
          <w:szCs w:val="24"/>
        </w:rPr>
        <w:t>J Gastric Cancer</w:t>
      </w:r>
      <w:r w:rsidRPr="00264CB8">
        <w:rPr>
          <w:rFonts w:ascii="Book Antiqua" w:eastAsia="宋体" w:hAnsi="Book Antiqua" w:cs="宋体"/>
          <w:color w:val="000000" w:themeColor="text1"/>
          <w:kern w:val="0"/>
          <w:sz w:val="24"/>
          <w:szCs w:val="24"/>
        </w:rPr>
        <w:t xml:space="preserve"> 2013; </w:t>
      </w:r>
      <w:r w:rsidRPr="00264CB8">
        <w:rPr>
          <w:rFonts w:ascii="Book Antiqua" w:eastAsia="宋体" w:hAnsi="Book Antiqua" w:cs="宋体"/>
          <w:b/>
          <w:bCs/>
          <w:color w:val="000000" w:themeColor="text1"/>
          <w:kern w:val="0"/>
          <w:sz w:val="24"/>
          <w:szCs w:val="24"/>
        </w:rPr>
        <w:t>13</w:t>
      </w:r>
      <w:r w:rsidRPr="00264CB8">
        <w:rPr>
          <w:rFonts w:ascii="Book Antiqua" w:eastAsia="宋体" w:hAnsi="Book Antiqua" w:cs="宋体"/>
          <w:color w:val="000000" w:themeColor="text1"/>
          <w:kern w:val="0"/>
          <w:sz w:val="24"/>
          <w:szCs w:val="24"/>
        </w:rPr>
        <w:t>: 263-265 [PMID: 24511423 DOI: 10.5230/jgc.2013.13.4.263]</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5 </w:t>
      </w:r>
      <w:r w:rsidRPr="00264CB8">
        <w:rPr>
          <w:rFonts w:ascii="Book Antiqua" w:eastAsia="宋体" w:hAnsi="Book Antiqua" w:cs="宋体"/>
          <w:b/>
          <w:bCs/>
          <w:color w:val="000000" w:themeColor="text1"/>
          <w:kern w:val="0"/>
          <w:sz w:val="24"/>
          <w:szCs w:val="24"/>
        </w:rPr>
        <w:t>Ballas KD</w:t>
      </w:r>
      <w:r w:rsidRPr="00264CB8">
        <w:rPr>
          <w:rFonts w:ascii="Book Antiqua" w:eastAsia="宋体" w:hAnsi="Book Antiqua" w:cs="宋体"/>
          <w:color w:val="000000" w:themeColor="text1"/>
          <w:kern w:val="0"/>
          <w:sz w:val="24"/>
          <w:szCs w:val="24"/>
        </w:rPr>
        <w:t xml:space="preserve">, Rafailidis SE, Konstantinidis HD, Pavlidis TE, Marakis GN, Anagnostara E, Sakadamis AK. Acute afferent loop syndrome: a true emergency. A case report. </w:t>
      </w:r>
      <w:r w:rsidRPr="00264CB8">
        <w:rPr>
          <w:rFonts w:ascii="Book Antiqua" w:eastAsia="宋体" w:hAnsi="Book Antiqua" w:cs="宋体"/>
          <w:i/>
          <w:iCs/>
          <w:color w:val="000000" w:themeColor="text1"/>
          <w:kern w:val="0"/>
          <w:sz w:val="24"/>
          <w:szCs w:val="24"/>
        </w:rPr>
        <w:t>Acta Chir Belg</w:t>
      </w:r>
      <w:r w:rsidRPr="00264CB8">
        <w:rPr>
          <w:rFonts w:ascii="Book Antiqua" w:eastAsia="宋体" w:hAnsi="Book Antiqua" w:cs="宋体"/>
          <w:color w:val="000000" w:themeColor="text1"/>
          <w:kern w:val="0"/>
          <w:sz w:val="24"/>
          <w:szCs w:val="24"/>
        </w:rPr>
        <w:t xml:space="preserve"> 2009; </w:t>
      </w:r>
      <w:r w:rsidRPr="00264CB8">
        <w:rPr>
          <w:rFonts w:ascii="Book Antiqua" w:eastAsia="宋体" w:hAnsi="Book Antiqua" w:cs="宋体"/>
          <w:b/>
          <w:bCs/>
          <w:color w:val="000000" w:themeColor="text1"/>
          <w:kern w:val="0"/>
          <w:sz w:val="24"/>
          <w:szCs w:val="24"/>
        </w:rPr>
        <w:t>109</w:t>
      </w:r>
      <w:r w:rsidRPr="00264CB8">
        <w:rPr>
          <w:rFonts w:ascii="Book Antiqua" w:eastAsia="宋体" w:hAnsi="Book Antiqua" w:cs="宋体"/>
          <w:color w:val="000000" w:themeColor="text1"/>
          <w:kern w:val="0"/>
          <w:sz w:val="24"/>
          <w:szCs w:val="24"/>
        </w:rPr>
        <w:t>: 101-103 [PMID: 19341207]</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6 </w:t>
      </w:r>
      <w:r w:rsidRPr="00264CB8">
        <w:rPr>
          <w:rFonts w:ascii="Book Antiqua" w:eastAsia="宋体" w:hAnsi="Book Antiqua" w:cs="宋体"/>
          <w:b/>
          <w:bCs/>
          <w:color w:val="000000" w:themeColor="text1"/>
          <w:kern w:val="0"/>
          <w:sz w:val="24"/>
          <w:szCs w:val="24"/>
        </w:rPr>
        <w:t>Yoshida H</w:t>
      </w:r>
      <w:r w:rsidRPr="00264CB8">
        <w:rPr>
          <w:rFonts w:ascii="Book Antiqua" w:eastAsia="宋体" w:hAnsi="Book Antiqua" w:cs="宋体"/>
          <w:color w:val="000000" w:themeColor="text1"/>
          <w:kern w:val="0"/>
          <w:sz w:val="24"/>
          <w:szCs w:val="24"/>
        </w:rPr>
        <w:t xml:space="preserve">, Mamada Y, Taniai N, Mizuguchi Y, Kakinuma D, Ishikawa Y, Nakamura Y, Okuda T, Kiyama T, Tajiri T. Afferent loop obstruction treated by percutaneous transhepatic insertion of an expandable metallic stent. </w:t>
      </w:r>
      <w:r w:rsidRPr="00264CB8">
        <w:rPr>
          <w:rFonts w:ascii="Book Antiqua" w:eastAsia="宋体" w:hAnsi="Book Antiqua" w:cs="宋体"/>
          <w:i/>
          <w:iCs/>
          <w:color w:val="000000" w:themeColor="text1"/>
          <w:kern w:val="0"/>
          <w:sz w:val="24"/>
          <w:szCs w:val="24"/>
        </w:rPr>
        <w:t>Hepatogastroenterology</w:t>
      </w:r>
      <w:r w:rsidRPr="00264CB8">
        <w:rPr>
          <w:rFonts w:ascii="Book Antiqua" w:eastAsia="宋体" w:hAnsi="Book Antiqua" w:cs="宋体"/>
          <w:color w:val="000000" w:themeColor="text1"/>
          <w:kern w:val="0"/>
          <w:sz w:val="24"/>
          <w:szCs w:val="24"/>
        </w:rPr>
        <w:t xml:space="preserve"> 2008; </w:t>
      </w:r>
      <w:r w:rsidRPr="00264CB8">
        <w:rPr>
          <w:rFonts w:ascii="Book Antiqua" w:eastAsia="宋体" w:hAnsi="Book Antiqua" w:cs="宋体"/>
          <w:b/>
          <w:bCs/>
          <w:color w:val="000000" w:themeColor="text1"/>
          <w:kern w:val="0"/>
          <w:sz w:val="24"/>
          <w:szCs w:val="24"/>
        </w:rPr>
        <w:t>55</w:t>
      </w:r>
      <w:r w:rsidRPr="00264CB8">
        <w:rPr>
          <w:rFonts w:ascii="Book Antiqua" w:eastAsia="宋体" w:hAnsi="Book Antiqua" w:cs="宋体"/>
          <w:color w:val="000000" w:themeColor="text1"/>
          <w:kern w:val="0"/>
          <w:sz w:val="24"/>
          <w:szCs w:val="24"/>
        </w:rPr>
        <w:t>: 1767-1769 [PMID: 19102388]</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7 </w:t>
      </w:r>
      <w:r w:rsidRPr="00264CB8">
        <w:rPr>
          <w:rFonts w:ascii="Book Antiqua" w:eastAsia="宋体" w:hAnsi="Book Antiqua" w:cs="宋体"/>
          <w:b/>
          <w:bCs/>
          <w:color w:val="000000" w:themeColor="text1"/>
          <w:kern w:val="0"/>
          <w:sz w:val="24"/>
          <w:szCs w:val="24"/>
        </w:rPr>
        <w:t>Blouhos K</w:t>
      </w:r>
      <w:r w:rsidRPr="00264CB8">
        <w:rPr>
          <w:rFonts w:ascii="Book Antiqua" w:eastAsia="宋体" w:hAnsi="Book Antiqua" w:cs="宋体"/>
          <w:color w:val="000000" w:themeColor="text1"/>
          <w:kern w:val="0"/>
          <w:sz w:val="24"/>
          <w:szCs w:val="24"/>
        </w:rPr>
        <w:t xml:space="preserve">, Boulas KA, Salpigktidis II, Konstantinidou A, Ioannidis K, Hatzigeorgiadis A. Total Reconstruction of the Afferent Loop for Treatment of Radiation-Induced Afferent Loop Obstruction with Segmental Involvement after Pancreaticoduodenectomy with Roux-en-Y Reconstruction. </w:t>
      </w:r>
      <w:r w:rsidRPr="00264CB8">
        <w:rPr>
          <w:rFonts w:ascii="Book Antiqua" w:eastAsia="宋体" w:hAnsi="Book Antiqua" w:cs="宋体"/>
          <w:i/>
          <w:iCs/>
          <w:color w:val="000000" w:themeColor="text1"/>
          <w:kern w:val="0"/>
          <w:sz w:val="24"/>
          <w:szCs w:val="24"/>
        </w:rPr>
        <w:t>Case Rep Oncol</w:t>
      </w:r>
      <w:r w:rsidRPr="00264CB8">
        <w:rPr>
          <w:rFonts w:ascii="Book Antiqua" w:eastAsia="宋体" w:hAnsi="Book Antiqua" w:cs="宋体"/>
          <w:color w:val="000000" w:themeColor="text1"/>
          <w:kern w:val="0"/>
          <w:sz w:val="24"/>
          <w:szCs w:val="24"/>
        </w:rPr>
        <w:t xml:space="preserve"> 2013; </w:t>
      </w:r>
      <w:r w:rsidRPr="00264CB8">
        <w:rPr>
          <w:rFonts w:ascii="Book Antiqua" w:eastAsia="宋体" w:hAnsi="Book Antiqua" w:cs="宋体"/>
          <w:b/>
          <w:bCs/>
          <w:color w:val="000000" w:themeColor="text1"/>
          <w:kern w:val="0"/>
          <w:sz w:val="24"/>
          <w:szCs w:val="24"/>
        </w:rPr>
        <w:t>6</w:t>
      </w:r>
      <w:r w:rsidRPr="00264CB8">
        <w:rPr>
          <w:rFonts w:ascii="Book Antiqua" w:eastAsia="宋体" w:hAnsi="Book Antiqua" w:cs="宋体"/>
          <w:color w:val="000000" w:themeColor="text1"/>
          <w:kern w:val="0"/>
          <w:sz w:val="24"/>
          <w:szCs w:val="24"/>
        </w:rPr>
        <w:t>: 424-429 [PMID: 24019782 DOI: 10.1159/000354576]</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8 </w:t>
      </w:r>
      <w:r w:rsidRPr="00264CB8">
        <w:rPr>
          <w:rFonts w:ascii="Book Antiqua" w:eastAsia="宋体" w:hAnsi="Book Antiqua" w:cs="宋体"/>
          <w:b/>
          <w:bCs/>
          <w:color w:val="000000" w:themeColor="text1"/>
          <w:kern w:val="0"/>
          <w:sz w:val="24"/>
          <w:szCs w:val="24"/>
        </w:rPr>
        <w:t>Sarli L</w:t>
      </w:r>
      <w:r w:rsidRPr="00264CB8">
        <w:rPr>
          <w:rFonts w:ascii="Book Antiqua" w:eastAsia="宋体" w:hAnsi="Book Antiqua" w:cs="宋体"/>
          <w:color w:val="000000" w:themeColor="text1"/>
          <w:kern w:val="0"/>
          <w:sz w:val="24"/>
          <w:szCs w:val="24"/>
        </w:rPr>
        <w:t xml:space="preserve">, Iusco D, Violi V, Roncoroni L. Enterolith ileus complicating afferent loop syndrome simulating acute pancreatitis. </w:t>
      </w:r>
      <w:r w:rsidRPr="00264CB8">
        <w:rPr>
          <w:rFonts w:ascii="Book Antiqua" w:eastAsia="宋体" w:hAnsi="Book Antiqua" w:cs="宋体"/>
          <w:i/>
          <w:iCs/>
          <w:color w:val="000000" w:themeColor="text1"/>
          <w:kern w:val="0"/>
          <w:sz w:val="24"/>
          <w:szCs w:val="24"/>
        </w:rPr>
        <w:t>Int Surg</w:t>
      </w:r>
      <w:r w:rsidRPr="00264CB8">
        <w:rPr>
          <w:rFonts w:ascii="Book Antiqua" w:eastAsia="宋体" w:hAnsi="Book Antiqua" w:cs="宋体"/>
          <w:color w:val="000000" w:themeColor="text1"/>
          <w:kern w:val="0"/>
          <w:sz w:val="24"/>
          <w:szCs w:val="24"/>
        </w:rPr>
        <w:t xml:space="preserve"> 2003; </w:t>
      </w:r>
      <w:r w:rsidRPr="00264CB8">
        <w:rPr>
          <w:rFonts w:ascii="Book Antiqua" w:eastAsia="宋体" w:hAnsi="Book Antiqua" w:cs="宋体"/>
          <w:b/>
          <w:bCs/>
          <w:color w:val="000000" w:themeColor="text1"/>
          <w:kern w:val="0"/>
          <w:sz w:val="24"/>
          <w:szCs w:val="24"/>
        </w:rPr>
        <w:t>88</w:t>
      </w:r>
      <w:r w:rsidRPr="00264CB8">
        <w:rPr>
          <w:rFonts w:ascii="Book Antiqua" w:eastAsia="宋体" w:hAnsi="Book Antiqua" w:cs="宋体"/>
          <w:color w:val="000000" w:themeColor="text1"/>
          <w:kern w:val="0"/>
          <w:sz w:val="24"/>
          <w:szCs w:val="24"/>
        </w:rPr>
        <w:t>: 129-132 [PMID: 14584766]</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9 </w:t>
      </w:r>
      <w:r w:rsidRPr="00264CB8">
        <w:rPr>
          <w:rFonts w:ascii="Book Antiqua" w:eastAsia="宋体" w:hAnsi="Book Antiqua" w:cs="宋体"/>
          <w:b/>
          <w:bCs/>
          <w:color w:val="000000" w:themeColor="text1"/>
          <w:kern w:val="0"/>
          <w:sz w:val="24"/>
          <w:szCs w:val="24"/>
        </w:rPr>
        <w:t>De Martino C</w:t>
      </w:r>
      <w:r w:rsidRPr="00264CB8">
        <w:rPr>
          <w:rFonts w:ascii="Book Antiqua" w:eastAsia="宋体" w:hAnsi="Book Antiqua" w:cs="宋体"/>
          <w:color w:val="000000" w:themeColor="text1"/>
          <w:kern w:val="0"/>
          <w:sz w:val="24"/>
          <w:szCs w:val="24"/>
        </w:rPr>
        <w:t xml:space="preserve">, Caiazzo P, Albano M, Pastore M, Tramutoli PR, Rocca R, Botte M, Sigillito A. Acute afferent loop obstruction treated by endoscopic </w:t>
      </w:r>
      <w:r w:rsidRPr="00264CB8">
        <w:rPr>
          <w:rFonts w:ascii="Book Antiqua" w:eastAsia="宋体" w:hAnsi="Book Antiqua" w:cs="宋体"/>
          <w:color w:val="000000" w:themeColor="text1"/>
          <w:kern w:val="0"/>
          <w:sz w:val="24"/>
          <w:szCs w:val="24"/>
        </w:rPr>
        <w:lastRenderedPageBreak/>
        <w:t xml:space="preserve">decompression. Case report and review of literature. </w:t>
      </w:r>
      <w:r w:rsidRPr="00264CB8">
        <w:rPr>
          <w:rFonts w:ascii="Book Antiqua" w:eastAsia="宋体" w:hAnsi="Book Antiqua" w:cs="宋体"/>
          <w:i/>
          <w:iCs/>
          <w:color w:val="000000" w:themeColor="text1"/>
          <w:kern w:val="0"/>
          <w:sz w:val="24"/>
          <w:szCs w:val="24"/>
        </w:rPr>
        <w:t>Ann Ital Chir</w:t>
      </w:r>
      <w:r w:rsidRPr="00264CB8">
        <w:rPr>
          <w:rFonts w:ascii="Book Antiqua" w:eastAsia="宋体" w:hAnsi="Book Antiqua" w:cs="宋体"/>
          <w:color w:val="000000" w:themeColor="text1"/>
          <w:kern w:val="0"/>
          <w:sz w:val="24"/>
          <w:szCs w:val="24"/>
        </w:rPr>
        <w:t xml:space="preserve"> 2012; </w:t>
      </w:r>
      <w:r w:rsidRPr="00264CB8">
        <w:rPr>
          <w:rFonts w:ascii="Book Antiqua" w:eastAsia="宋体" w:hAnsi="Book Antiqua" w:cs="宋体"/>
          <w:b/>
          <w:bCs/>
          <w:color w:val="000000" w:themeColor="text1"/>
          <w:kern w:val="0"/>
          <w:sz w:val="24"/>
          <w:szCs w:val="24"/>
        </w:rPr>
        <w:t>83</w:t>
      </w:r>
      <w:r w:rsidRPr="00264CB8">
        <w:rPr>
          <w:rFonts w:ascii="Book Antiqua" w:eastAsia="宋体" w:hAnsi="Book Antiqua" w:cs="宋体"/>
          <w:color w:val="000000" w:themeColor="text1"/>
          <w:kern w:val="0"/>
          <w:sz w:val="24"/>
          <w:szCs w:val="24"/>
        </w:rPr>
        <w:t>: 555-558 [PMID: 23110908]</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10 </w:t>
      </w:r>
      <w:r w:rsidRPr="00264CB8">
        <w:rPr>
          <w:rFonts w:ascii="Book Antiqua" w:eastAsia="宋体" w:hAnsi="Book Antiqua" w:cs="宋体"/>
          <w:b/>
          <w:bCs/>
          <w:color w:val="000000" w:themeColor="text1"/>
          <w:kern w:val="0"/>
          <w:sz w:val="24"/>
          <w:szCs w:val="24"/>
        </w:rPr>
        <w:t>Grisé K</w:t>
      </w:r>
      <w:r w:rsidRPr="00264CB8">
        <w:rPr>
          <w:rFonts w:ascii="Book Antiqua" w:eastAsia="宋体" w:hAnsi="Book Antiqua" w:cs="宋体"/>
          <w:color w:val="000000" w:themeColor="text1"/>
          <w:kern w:val="0"/>
          <w:sz w:val="24"/>
          <w:szCs w:val="24"/>
        </w:rPr>
        <w:t xml:space="preserve">, McFadden D. Anastomotic technique influences outcomes after partial gastrectomy for adenocarcinoma. </w:t>
      </w:r>
      <w:r w:rsidRPr="00264CB8">
        <w:rPr>
          <w:rFonts w:ascii="Book Antiqua" w:eastAsia="宋体" w:hAnsi="Book Antiqua" w:cs="宋体"/>
          <w:i/>
          <w:iCs/>
          <w:color w:val="000000" w:themeColor="text1"/>
          <w:kern w:val="0"/>
          <w:sz w:val="24"/>
          <w:szCs w:val="24"/>
        </w:rPr>
        <w:t>Am Surg</w:t>
      </w:r>
      <w:r w:rsidRPr="00264CB8">
        <w:rPr>
          <w:rFonts w:ascii="Book Antiqua" w:eastAsia="宋体" w:hAnsi="Book Antiqua" w:cs="宋体"/>
          <w:color w:val="000000" w:themeColor="text1"/>
          <w:kern w:val="0"/>
          <w:sz w:val="24"/>
          <w:szCs w:val="24"/>
        </w:rPr>
        <w:t xml:space="preserve"> 2001; </w:t>
      </w:r>
      <w:r w:rsidRPr="00264CB8">
        <w:rPr>
          <w:rFonts w:ascii="Book Antiqua" w:eastAsia="宋体" w:hAnsi="Book Antiqua" w:cs="宋体"/>
          <w:b/>
          <w:bCs/>
          <w:color w:val="000000" w:themeColor="text1"/>
          <w:kern w:val="0"/>
          <w:sz w:val="24"/>
          <w:szCs w:val="24"/>
        </w:rPr>
        <w:t>67</w:t>
      </w:r>
      <w:r w:rsidRPr="00264CB8">
        <w:rPr>
          <w:rFonts w:ascii="Book Antiqua" w:eastAsia="宋体" w:hAnsi="Book Antiqua" w:cs="宋体"/>
          <w:color w:val="000000" w:themeColor="text1"/>
          <w:kern w:val="0"/>
          <w:sz w:val="24"/>
          <w:szCs w:val="24"/>
        </w:rPr>
        <w:t>: 948-950 [PMID: 11603551]</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11 </w:t>
      </w:r>
      <w:r w:rsidRPr="00264CB8">
        <w:rPr>
          <w:rFonts w:ascii="Book Antiqua" w:eastAsia="宋体" w:hAnsi="Book Antiqua" w:cs="宋体"/>
          <w:b/>
          <w:bCs/>
          <w:color w:val="000000" w:themeColor="text1"/>
          <w:kern w:val="0"/>
          <w:sz w:val="24"/>
          <w:szCs w:val="24"/>
        </w:rPr>
        <w:t>Kim DJ</w:t>
      </w:r>
      <w:r w:rsidRPr="00264CB8">
        <w:rPr>
          <w:rFonts w:ascii="Book Antiqua" w:eastAsia="宋体" w:hAnsi="Book Antiqua" w:cs="宋体"/>
          <w:color w:val="000000" w:themeColor="text1"/>
          <w:kern w:val="0"/>
          <w:sz w:val="24"/>
          <w:szCs w:val="24"/>
        </w:rPr>
        <w:t xml:space="preserve">, Lee JH, Kim W. Afferent loop obstruction following laparoscopic distal gastrectomy with Billroth-II gastrojejunostomy. </w:t>
      </w:r>
      <w:r w:rsidRPr="00264CB8">
        <w:rPr>
          <w:rFonts w:ascii="Book Antiqua" w:eastAsia="宋体" w:hAnsi="Book Antiqua" w:cs="宋体"/>
          <w:i/>
          <w:iCs/>
          <w:color w:val="000000" w:themeColor="text1"/>
          <w:kern w:val="0"/>
          <w:sz w:val="24"/>
          <w:szCs w:val="24"/>
        </w:rPr>
        <w:t>J Korean Surg Soc</w:t>
      </w:r>
      <w:r w:rsidRPr="00264CB8">
        <w:rPr>
          <w:rFonts w:ascii="Book Antiqua" w:eastAsia="宋体" w:hAnsi="Book Antiqua" w:cs="宋体"/>
          <w:color w:val="000000" w:themeColor="text1"/>
          <w:kern w:val="0"/>
          <w:sz w:val="24"/>
          <w:szCs w:val="24"/>
        </w:rPr>
        <w:t xml:space="preserve"> 2013; </w:t>
      </w:r>
      <w:r w:rsidRPr="00264CB8">
        <w:rPr>
          <w:rFonts w:ascii="Book Antiqua" w:eastAsia="宋体" w:hAnsi="Book Antiqua" w:cs="宋体"/>
          <w:b/>
          <w:bCs/>
          <w:color w:val="000000" w:themeColor="text1"/>
          <w:kern w:val="0"/>
          <w:sz w:val="24"/>
          <w:szCs w:val="24"/>
        </w:rPr>
        <w:t>84</w:t>
      </w:r>
      <w:r w:rsidRPr="00264CB8">
        <w:rPr>
          <w:rFonts w:ascii="Book Antiqua" w:eastAsia="宋体" w:hAnsi="Book Antiqua" w:cs="宋体"/>
          <w:color w:val="000000" w:themeColor="text1"/>
          <w:kern w:val="0"/>
          <w:sz w:val="24"/>
          <w:szCs w:val="24"/>
        </w:rPr>
        <w:t>: 281-286 [PMID: 23646313 DOI: 10.4174/jkss.2013.84.5.281]</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12 </w:t>
      </w:r>
      <w:r w:rsidRPr="00264CB8">
        <w:rPr>
          <w:rFonts w:ascii="Book Antiqua" w:eastAsia="宋体" w:hAnsi="Book Antiqua" w:cs="宋体"/>
          <w:b/>
          <w:bCs/>
          <w:color w:val="000000" w:themeColor="text1"/>
          <w:kern w:val="0"/>
          <w:sz w:val="24"/>
          <w:szCs w:val="24"/>
        </w:rPr>
        <w:t>Aoki M</w:t>
      </w:r>
      <w:r w:rsidRPr="00264CB8">
        <w:rPr>
          <w:rFonts w:ascii="Book Antiqua" w:eastAsia="宋体" w:hAnsi="Book Antiqua" w:cs="宋体"/>
          <w:color w:val="000000" w:themeColor="text1"/>
          <w:kern w:val="0"/>
          <w:sz w:val="24"/>
          <w:szCs w:val="24"/>
        </w:rPr>
        <w:t xml:space="preserve">, Saka M, Morita S, Fukagawa T, Katai H. Afferent loop obstruction after distal gastrectomy with Roux-en-Y reconstruction. </w:t>
      </w:r>
      <w:r w:rsidRPr="00264CB8">
        <w:rPr>
          <w:rFonts w:ascii="Book Antiqua" w:eastAsia="宋体" w:hAnsi="Book Antiqua" w:cs="宋体"/>
          <w:i/>
          <w:iCs/>
          <w:color w:val="000000" w:themeColor="text1"/>
          <w:kern w:val="0"/>
          <w:sz w:val="24"/>
          <w:szCs w:val="24"/>
        </w:rPr>
        <w:t>World J Surg</w:t>
      </w:r>
      <w:r w:rsidRPr="00264CB8">
        <w:rPr>
          <w:rFonts w:ascii="Book Antiqua" w:eastAsia="宋体" w:hAnsi="Book Antiqua" w:cs="宋体"/>
          <w:color w:val="000000" w:themeColor="text1"/>
          <w:kern w:val="0"/>
          <w:sz w:val="24"/>
          <w:szCs w:val="24"/>
        </w:rPr>
        <w:t xml:space="preserve"> 2010; </w:t>
      </w:r>
      <w:r w:rsidRPr="00264CB8">
        <w:rPr>
          <w:rFonts w:ascii="Book Antiqua" w:eastAsia="宋体" w:hAnsi="Book Antiqua" w:cs="宋体"/>
          <w:b/>
          <w:bCs/>
          <w:color w:val="000000" w:themeColor="text1"/>
          <w:kern w:val="0"/>
          <w:sz w:val="24"/>
          <w:szCs w:val="24"/>
        </w:rPr>
        <w:t>34</w:t>
      </w:r>
      <w:r w:rsidRPr="00264CB8">
        <w:rPr>
          <w:rFonts w:ascii="Book Antiqua" w:eastAsia="宋体" w:hAnsi="Book Antiqua" w:cs="宋体"/>
          <w:color w:val="000000" w:themeColor="text1"/>
          <w:kern w:val="0"/>
          <w:sz w:val="24"/>
          <w:szCs w:val="24"/>
        </w:rPr>
        <w:t>: 2389-2392 [PMID: 20458583 DOI: 10.1007/s00268-010-0602-5]</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13 </w:t>
      </w:r>
      <w:r w:rsidRPr="00264CB8">
        <w:rPr>
          <w:rFonts w:ascii="Book Antiqua" w:eastAsia="宋体" w:hAnsi="Book Antiqua" w:cs="宋体"/>
          <w:b/>
          <w:bCs/>
          <w:color w:val="000000" w:themeColor="text1"/>
          <w:kern w:val="0"/>
          <w:sz w:val="24"/>
          <w:szCs w:val="24"/>
        </w:rPr>
        <w:t>Pannala R</w:t>
      </w:r>
      <w:r w:rsidRPr="00264CB8">
        <w:rPr>
          <w:rFonts w:ascii="Book Antiqua" w:eastAsia="宋体" w:hAnsi="Book Antiqua" w:cs="宋体"/>
          <w:color w:val="000000" w:themeColor="text1"/>
          <w:kern w:val="0"/>
          <w:sz w:val="24"/>
          <w:szCs w:val="24"/>
        </w:rPr>
        <w:t xml:space="preserve">, Brandabur JJ, Gan SI, Gluck M, Irani S, Patterson DJ, Ross AS, Dorer R, Traverso LW, Picozzi VJ, Kozarek RA. Afferent limb syndrome and delayed GI problems after pancreaticoduodenectomy for pancreatic cancer: single-center, 14-year experience. </w:t>
      </w:r>
      <w:r w:rsidRPr="00264CB8">
        <w:rPr>
          <w:rFonts w:ascii="Book Antiqua" w:eastAsia="宋体" w:hAnsi="Book Antiqua" w:cs="宋体"/>
          <w:i/>
          <w:iCs/>
          <w:color w:val="000000" w:themeColor="text1"/>
          <w:kern w:val="0"/>
          <w:sz w:val="24"/>
          <w:szCs w:val="24"/>
        </w:rPr>
        <w:t>Gastrointest Endosc</w:t>
      </w:r>
      <w:r w:rsidRPr="00264CB8">
        <w:rPr>
          <w:rFonts w:ascii="Book Antiqua" w:eastAsia="宋体" w:hAnsi="Book Antiqua" w:cs="宋体"/>
          <w:color w:val="000000" w:themeColor="text1"/>
          <w:kern w:val="0"/>
          <w:sz w:val="24"/>
          <w:szCs w:val="24"/>
        </w:rPr>
        <w:t xml:space="preserve"> 2011; </w:t>
      </w:r>
      <w:r w:rsidRPr="00264CB8">
        <w:rPr>
          <w:rFonts w:ascii="Book Antiqua" w:eastAsia="宋体" w:hAnsi="Book Antiqua" w:cs="宋体"/>
          <w:b/>
          <w:bCs/>
          <w:color w:val="000000" w:themeColor="text1"/>
          <w:kern w:val="0"/>
          <w:sz w:val="24"/>
          <w:szCs w:val="24"/>
        </w:rPr>
        <w:t>74</w:t>
      </w:r>
      <w:r w:rsidRPr="00264CB8">
        <w:rPr>
          <w:rFonts w:ascii="Book Antiqua" w:eastAsia="宋体" w:hAnsi="Book Antiqua" w:cs="宋体"/>
          <w:color w:val="000000" w:themeColor="text1"/>
          <w:kern w:val="0"/>
          <w:sz w:val="24"/>
          <w:szCs w:val="24"/>
        </w:rPr>
        <w:t>: 295-302 [PMID: 21689816 DOI: 10.1016/j.gie.2011.04.029]</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14 </w:t>
      </w:r>
      <w:r w:rsidRPr="00264CB8">
        <w:rPr>
          <w:rFonts w:ascii="Book Antiqua" w:eastAsia="宋体" w:hAnsi="Book Antiqua" w:cs="宋体"/>
          <w:b/>
          <w:bCs/>
          <w:color w:val="000000" w:themeColor="text1"/>
          <w:kern w:val="0"/>
          <w:sz w:val="24"/>
          <w:szCs w:val="24"/>
        </w:rPr>
        <w:t>Vettoretto N</w:t>
      </w:r>
      <w:r w:rsidRPr="00264CB8">
        <w:rPr>
          <w:rFonts w:ascii="Book Antiqua" w:eastAsia="宋体" w:hAnsi="Book Antiqua" w:cs="宋体"/>
          <w:color w:val="000000" w:themeColor="text1"/>
          <w:kern w:val="0"/>
          <w:sz w:val="24"/>
          <w:szCs w:val="24"/>
        </w:rPr>
        <w:t xml:space="preserve">, Pettinato G, Romessis M, Bravo AF, Barozzi G, Giovanetti M. Laparoscopy in afferent loop obstruction presenting as acute pancreatitis. </w:t>
      </w:r>
      <w:r w:rsidRPr="00264CB8">
        <w:rPr>
          <w:rFonts w:ascii="Book Antiqua" w:eastAsia="宋体" w:hAnsi="Book Antiqua" w:cs="宋体"/>
          <w:i/>
          <w:iCs/>
          <w:color w:val="000000" w:themeColor="text1"/>
          <w:kern w:val="0"/>
          <w:sz w:val="24"/>
          <w:szCs w:val="24"/>
        </w:rPr>
        <w:t>JSLS</w:t>
      </w:r>
      <w:r w:rsidRPr="00264CB8">
        <w:rPr>
          <w:rFonts w:ascii="Book Antiqua" w:eastAsia="宋体" w:hAnsi="Book Antiqua" w:cs="宋体"/>
          <w:color w:val="000000" w:themeColor="text1"/>
          <w:kern w:val="0"/>
          <w:sz w:val="24"/>
          <w:szCs w:val="24"/>
        </w:rPr>
        <w:t xml:space="preserve"> 2006; </w:t>
      </w:r>
      <w:r w:rsidRPr="00264CB8">
        <w:rPr>
          <w:rFonts w:ascii="Book Antiqua" w:eastAsia="宋体" w:hAnsi="Book Antiqua" w:cs="宋体"/>
          <w:b/>
          <w:bCs/>
          <w:color w:val="000000" w:themeColor="text1"/>
          <w:kern w:val="0"/>
          <w:sz w:val="24"/>
          <w:szCs w:val="24"/>
        </w:rPr>
        <w:t>10</w:t>
      </w:r>
      <w:r w:rsidRPr="00264CB8">
        <w:rPr>
          <w:rFonts w:ascii="Book Antiqua" w:eastAsia="宋体" w:hAnsi="Book Antiqua" w:cs="宋体"/>
          <w:color w:val="000000" w:themeColor="text1"/>
          <w:kern w:val="0"/>
          <w:sz w:val="24"/>
          <w:szCs w:val="24"/>
        </w:rPr>
        <w:t>: 270-274 [PMID: 16882437]</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15 </w:t>
      </w:r>
      <w:r w:rsidRPr="00264CB8">
        <w:rPr>
          <w:rFonts w:ascii="Book Antiqua" w:eastAsia="宋体" w:hAnsi="Book Antiqua" w:cs="宋体"/>
          <w:b/>
          <w:bCs/>
          <w:color w:val="000000" w:themeColor="text1"/>
          <w:kern w:val="0"/>
          <w:sz w:val="24"/>
          <w:szCs w:val="24"/>
        </w:rPr>
        <w:t>Rana SV</w:t>
      </w:r>
      <w:r w:rsidRPr="00264CB8">
        <w:rPr>
          <w:rFonts w:ascii="Book Antiqua" w:eastAsia="宋体" w:hAnsi="Book Antiqua" w:cs="宋体"/>
          <w:color w:val="000000" w:themeColor="text1"/>
          <w:kern w:val="0"/>
          <w:sz w:val="24"/>
          <w:szCs w:val="24"/>
        </w:rPr>
        <w:t xml:space="preserve">, Bhardwaj SB. Small intestinal bacterial overgrowth. </w:t>
      </w:r>
      <w:r w:rsidRPr="00264CB8">
        <w:rPr>
          <w:rFonts w:ascii="Book Antiqua" w:eastAsia="宋体" w:hAnsi="Book Antiqua" w:cs="宋体"/>
          <w:i/>
          <w:iCs/>
          <w:color w:val="000000" w:themeColor="text1"/>
          <w:kern w:val="0"/>
          <w:sz w:val="24"/>
          <w:szCs w:val="24"/>
        </w:rPr>
        <w:t>Scand J Gastroenterol</w:t>
      </w:r>
      <w:r w:rsidRPr="00264CB8">
        <w:rPr>
          <w:rFonts w:ascii="Book Antiqua" w:eastAsia="宋体" w:hAnsi="Book Antiqua" w:cs="宋体"/>
          <w:color w:val="000000" w:themeColor="text1"/>
          <w:kern w:val="0"/>
          <w:sz w:val="24"/>
          <w:szCs w:val="24"/>
        </w:rPr>
        <w:t xml:space="preserve"> 2008; </w:t>
      </w:r>
      <w:r w:rsidRPr="00264CB8">
        <w:rPr>
          <w:rFonts w:ascii="Book Antiqua" w:eastAsia="宋体" w:hAnsi="Book Antiqua" w:cs="宋体"/>
          <w:b/>
          <w:bCs/>
          <w:color w:val="000000" w:themeColor="text1"/>
          <w:kern w:val="0"/>
          <w:sz w:val="24"/>
          <w:szCs w:val="24"/>
        </w:rPr>
        <w:t>43</w:t>
      </w:r>
      <w:r w:rsidRPr="00264CB8">
        <w:rPr>
          <w:rFonts w:ascii="Book Antiqua" w:eastAsia="宋体" w:hAnsi="Book Antiqua" w:cs="宋体"/>
          <w:color w:val="000000" w:themeColor="text1"/>
          <w:kern w:val="0"/>
          <w:sz w:val="24"/>
          <w:szCs w:val="24"/>
        </w:rPr>
        <w:t>: 1030-1037 [PMID: 18609165 DOI: 10.1080/00365520801947074]</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16 </w:t>
      </w:r>
      <w:r w:rsidRPr="00264CB8">
        <w:rPr>
          <w:rFonts w:ascii="Book Antiqua" w:eastAsia="宋体" w:hAnsi="Book Antiqua" w:cs="宋体"/>
          <w:b/>
          <w:bCs/>
          <w:color w:val="000000" w:themeColor="text1"/>
          <w:kern w:val="0"/>
          <w:sz w:val="24"/>
          <w:szCs w:val="24"/>
        </w:rPr>
        <w:t>Lee MC</w:t>
      </w:r>
      <w:r w:rsidRPr="00264CB8">
        <w:rPr>
          <w:rFonts w:ascii="Book Antiqua" w:eastAsia="宋体" w:hAnsi="Book Antiqua" w:cs="宋体"/>
          <w:color w:val="000000" w:themeColor="text1"/>
          <w:kern w:val="0"/>
          <w:sz w:val="24"/>
          <w:szCs w:val="24"/>
        </w:rPr>
        <w:t xml:space="preserve">, Bui JT, Knuttinen MG, Gaba RC, Scott Helton W, Owens CA. Enterolith causing afferent loop obstruction: a case report and literature review. </w:t>
      </w:r>
      <w:r w:rsidRPr="00264CB8">
        <w:rPr>
          <w:rFonts w:ascii="Book Antiqua" w:eastAsia="宋体" w:hAnsi="Book Antiqua" w:cs="宋体"/>
          <w:i/>
          <w:iCs/>
          <w:color w:val="000000" w:themeColor="text1"/>
          <w:kern w:val="0"/>
          <w:sz w:val="24"/>
          <w:szCs w:val="24"/>
        </w:rPr>
        <w:t>Cardiovasc Intervent Radiol</w:t>
      </w:r>
      <w:r w:rsidRPr="00264CB8">
        <w:rPr>
          <w:rFonts w:ascii="Book Antiqua" w:eastAsia="宋体" w:hAnsi="Book Antiqua" w:cs="宋体"/>
          <w:color w:val="000000" w:themeColor="text1"/>
          <w:kern w:val="0"/>
          <w:sz w:val="24"/>
          <w:szCs w:val="24"/>
        </w:rPr>
        <w:t xml:space="preserve"> 2009; </w:t>
      </w:r>
      <w:r w:rsidRPr="00264CB8">
        <w:rPr>
          <w:rFonts w:ascii="Book Antiqua" w:eastAsia="宋体" w:hAnsi="Book Antiqua" w:cs="宋体"/>
          <w:b/>
          <w:bCs/>
          <w:color w:val="000000" w:themeColor="text1"/>
          <w:kern w:val="0"/>
          <w:sz w:val="24"/>
          <w:szCs w:val="24"/>
        </w:rPr>
        <w:t>32</w:t>
      </w:r>
      <w:r w:rsidRPr="00264CB8">
        <w:rPr>
          <w:rFonts w:ascii="Book Antiqua" w:eastAsia="宋体" w:hAnsi="Book Antiqua" w:cs="宋体"/>
          <w:color w:val="000000" w:themeColor="text1"/>
          <w:kern w:val="0"/>
          <w:sz w:val="24"/>
          <w:szCs w:val="24"/>
        </w:rPr>
        <w:t>: 1091-1096 [PMID: 19365684 DOI: 10.1007/s00270-009-9561-3]</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17 </w:t>
      </w:r>
      <w:r w:rsidRPr="00264CB8">
        <w:rPr>
          <w:rFonts w:ascii="Book Antiqua" w:eastAsia="宋体" w:hAnsi="Book Antiqua" w:cs="宋体"/>
          <w:b/>
          <w:color w:val="000000" w:themeColor="text1"/>
          <w:kern w:val="0"/>
          <w:sz w:val="24"/>
          <w:szCs w:val="24"/>
        </w:rPr>
        <w:t xml:space="preserve">Kwong WT, </w:t>
      </w:r>
      <w:r w:rsidRPr="00264CB8">
        <w:rPr>
          <w:rFonts w:ascii="Book Antiqua" w:eastAsia="宋体" w:hAnsi="Book Antiqua" w:cs="宋体"/>
          <w:color w:val="000000" w:themeColor="text1"/>
          <w:kern w:val="0"/>
          <w:sz w:val="24"/>
          <w:szCs w:val="24"/>
        </w:rPr>
        <w:t xml:space="preserve">Fehmi SM, Lowy AM, Savides TJ. Enteral stenting for gastric outlet obstruction and afferent limb syndrome following pancreaticoduodenectomy. </w:t>
      </w:r>
      <w:r w:rsidRPr="00264CB8">
        <w:rPr>
          <w:rFonts w:ascii="Book Antiqua" w:eastAsia="宋体" w:hAnsi="Book Antiqua" w:cs="宋体"/>
          <w:i/>
          <w:iCs/>
          <w:color w:val="000000" w:themeColor="text1"/>
          <w:kern w:val="0"/>
          <w:sz w:val="24"/>
          <w:szCs w:val="24"/>
        </w:rPr>
        <w:t>Ann Gastroenterol</w:t>
      </w:r>
      <w:r w:rsidRPr="00264CB8">
        <w:rPr>
          <w:rFonts w:ascii="Book Antiqua" w:eastAsia="宋体" w:hAnsi="Book Antiqua" w:cs="宋体"/>
          <w:color w:val="000000" w:themeColor="text1"/>
          <w:kern w:val="0"/>
          <w:sz w:val="24"/>
          <w:szCs w:val="24"/>
        </w:rPr>
        <w:t xml:space="preserve"> 2014; </w:t>
      </w:r>
      <w:r w:rsidRPr="00264CB8">
        <w:rPr>
          <w:rFonts w:ascii="Book Antiqua" w:eastAsia="宋体" w:hAnsi="Book Antiqua" w:cs="宋体"/>
          <w:b/>
          <w:bCs/>
          <w:color w:val="000000" w:themeColor="text1"/>
          <w:kern w:val="0"/>
          <w:sz w:val="24"/>
          <w:szCs w:val="24"/>
        </w:rPr>
        <w:t>27</w:t>
      </w:r>
      <w:r w:rsidRPr="00264CB8">
        <w:rPr>
          <w:rFonts w:ascii="Book Antiqua" w:eastAsia="宋体" w:hAnsi="Book Antiqua" w:cs="宋体"/>
          <w:color w:val="000000" w:themeColor="text1"/>
          <w:kern w:val="0"/>
          <w:sz w:val="24"/>
          <w:szCs w:val="24"/>
        </w:rPr>
        <w:t>: 413-417 [PMID: 25332208]</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lastRenderedPageBreak/>
        <w:t xml:space="preserve">18 </w:t>
      </w:r>
      <w:r w:rsidRPr="00264CB8">
        <w:rPr>
          <w:rFonts w:ascii="Book Antiqua" w:eastAsia="宋体" w:hAnsi="Book Antiqua" w:cs="宋体"/>
          <w:b/>
          <w:bCs/>
          <w:color w:val="000000" w:themeColor="text1"/>
          <w:kern w:val="0"/>
          <w:sz w:val="24"/>
          <w:szCs w:val="24"/>
        </w:rPr>
        <w:t>Sandrasegaran K</w:t>
      </w:r>
      <w:r w:rsidRPr="00264CB8">
        <w:rPr>
          <w:rFonts w:ascii="Book Antiqua" w:eastAsia="宋体" w:hAnsi="Book Antiqua" w:cs="宋体"/>
          <w:color w:val="000000" w:themeColor="text1"/>
          <w:kern w:val="0"/>
          <w:sz w:val="24"/>
          <w:szCs w:val="24"/>
        </w:rPr>
        <w:t xml:space="preserve">, Maglinte DD. Imaging of small bowel-related complications following major abdominal surgery. </w:t>
      </w:r>
      <w:r w:rsidRPr="00264CB8">
        <w:rPr>
          <w:rFonts w:ascii="Book Antiqua" w:eastAsia="宋体" w:hAnsi="Book Antiqua" w:cs="宋体"/>
          <w:i/>
          <w:iCs/>
          <w:color w:val="000000" w:themeColor="text1"/>
          <w:kern w:val="0"/>
          <w:sz w:val="24"/>
          <w:szCs w:val="24"/>
        </w:rPr>
        <w:t>Eur J Radiol</w:t>
      </w:r>
      <w:r w:rsidRPr="00264CB8">
        <w:rPr>
          <w:rFonts w:ascii="Book Antiqua" w:eastAsia="宋体" w:hAnsi="Book Antiqua" w:cs="宋体"/>
          <w:color w:val="000000" w:themeColor="text1"/>
          <w:kern w:val="0"/>
          <w:sz w:val="24"/>
          <w:szCs w:val="24"/>
        </w:rPr>
        <w:t xml:space="preserve"> 2005; </w:t>
      </w:r>
      <w:r w:rsidRPr="00264CB8">
        <w:rPr>
          <w:rFonts w:ascii="Book Antiqua" w:eastAsia="宋体" w:hAnsi="Book Antiqua" w:cs="宋体"/>
          <w:b/>
          <w:bCs/>
          <w:color w:val="000000" w:themeColor="text1"/>
          <w:kern w:val="0"/>
          <w:sz w:val="24"/>
          <w:szCs w:val="24"/>
        </w:rPr>
        <w:t>53</w:t>
      </w:r>
      <w:r w:rsidRPr="00264CB8">
        <w:rPr>
          <w:rFonts w:ascii="Book Antiqua" w:eastAsia="宋体" w:hAnsi="Book Antiqua" w:cs="宋体"/>
          <w:color w:val="000000" w:themeColor="text1"/>
          <w:kern w:val="0"/>
          <w:sz w:val="24"/>
          <w:szCs w:val="24"/>
        </w:rPr>
        <w:t>: 374-386 [PMID: 15741011 DOI: 10.1016/j.ejrad.2004.12.017]</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19 </w:t>
      </w:r>
      <w:r w:rsidRPr="00264CB8">
        <w:rPr>
          <w:rFonts w:ascii="Book Antiqua" w:eastAsia="宋体" w:hAnsi="Book Antiqua" w:cs="宋体"/>
          <w:b/>
          <w:bCs/>
          <w:color w:val="000000" w:themeColor="text1"/>
          <w:kern w:val="0"/>
          <w:sz w:val="24"/>
          <w:szCs w:val="24"/>
        </w:rPr>
        <w:t>Zissin R</w:t>
      </w:r>
      <w:r w:rsidRPr="00264CB8">
        <w:rPr>
          <w:rFonts w:ascii="Book Antiqua" w:eastAsia="宋体" w:hAnsi="Book Antiqua" w:cs="宋体"/>
          <w:color w:val="000000" w:themeColor="text1"/>
          <w:kern w:val="0"/>
          <w:sz w:val="24"/>
          <w:szCs w:val="24"/>
        </w:rPr>
        <w:t xml:space="preserve">. CT findings of afferent loop syndrome after a subtotal gastrectomy with Roux-en-Y reconstruction. </w:t>
      </w:r>
      <w:r w:rsidRPr="00264CB8">
        <w:rPr>
          <w:rFonts w:ascii="Book Antiqua" w:eastAsia="宋体" w:hAnsi="Book Antiqua" w:cs="宋体"/>
          <w:i/>
          <w:iCs/>
          <w:color w:val="000000" w:themeColor="text1"/>
          <w:kern w:val="0"/>
          <w:sz w:val="24"/>
          <w:szCs w:val="24"/>
        </w:rPr>
        <w:t>Emerg Radiol</w:t>
      </w:r>
      <w:r w:rsidRPr="00264CB8">
        <w:rPr>
          <w:rFonts w:ascii="Book Antiqua" w:eastAsia="宋体" w:hAnsi="Book Antiqua" w:cs="宋体"/>
          <w:color w:val="000000" w:themeColor="text1"/>
          <w:kern w:val="0"/>
          <w:sz w:val="24"/>
          <w:szCs w:val="24"/>
        </w:rPr>
        <w:t xml:space="preserve"> 2004; </w:t>
      </w:r>
      <w:r w:rsidRPr="00264CB8">
        <w:rPr>
          <w:rFonts w:ascii="Book Antiqua" w:eastAsia="宋体" w:hAnsi="Book Antiqua" w:cs="宋体"/>
          <w:b/>
          <w:bCs/>
          <w:color w:val="000000" w:themeColor="text1"/>
          <w:kern w:val="0"/>
          <w:sz w:val="24"/>
          <w:szCs w:val="24"/>
        </w:rPr>
        <w:t>10</w:t>
      </w:r>
      <w:r w:rsidRPr="00264CB8">
        <w:rPr>
          <w:rFonts w:ascii="Book Antiqua" w:eastAsia="宋体" w:hAnsi="Book Antiqua" w:cs="宋体"/>
          <w:color w:val="000000" w:themeColor="text1"/>
          <w:kern w:val="0"/>
          <w:sz w:val="24"/>
          <w:szCs w:val="24"/>
        </w:rPr>
        <w:t>: 201-203 [PMID: 15290491 DOI: 10.1007/s10140-003-0309-0]</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20 </w:t>
      </w:r>
      <w:r w:rsidRPr="00264CB8">
        <w:rPr>
          <w:rFonts w:ascii="Book Antiqua" w:eastAsia="宋体" w:hAnsi="Book Antiqua" w:cs="宋体"/>
          <w:b/>
          <w:bCs/>
          <w:color w:val="000000" w:themeColor="text1"/>
          <w:kern w:val="0"/>
          <w:sz w:val="24"/>
          <w:szCs w:val="24"/>
        </w:rPr>
        <w:t>Juan YH</w:t>
      </w:r>
      <w:r w:rsidRPr="00264CB8">
        <w:rPr>
          <w:rFonts w:ascii="Book Antiqua" w:eastAsia="宋体" w:hAnsi="Book Antiqua" w:cs="宋体"/>
          <w:color w:val="000000" w:themeColor="text1"/>
          <w:kern w:val="0"/>
          <w:sz w:val="24"/>
          <w:szCs w:val="24"/>
        </w:rPr>
        <w:t xml:space="preserve">, Yu CY, Hsu HH, Huang GS, Chan DC, Liu CH, Tung HJ, Chang WC. Using multidetector-row CT for the diagnosis of afferent loop syndrome following gastroenterostomy reconstruction. </w:t>
      </w:r>
      <w:r w:rsidRPr="00264CB8">
        <w:rPr>
          <w:rFonts w:ascii="Book Antiqua" w:eastAsia="宋体" w:hAnsi="Book Antiqua" w:cs="宋体"/>
          <w:i/>
          <w:iCs/>
          <w:color w:val="000000" w:themeColor="text1"/>
          <w:kern w:val="0"/>
          <w:sz w:val="24"/>
          <w:szCs w:val="24"/>
        </w:rPr>
        <w:t>Yonsei Med J</w:t>
      </w:r>
      <w:r w:rsidRPr="00264CB8">
        <w:rPr>
          <w:rFonts w:ascii="Book Antiqua" w:eastAsia="宋体" w:hAnsi="Book Antiqua" w:cs="宋体"/>
          <w:color w:val="000000" w:themeColor="text1"/>
          <w:kern w:val="0"/>
          <w:sz w:val="24"/>
          <w:szCs w:val="24"/>
        </w:rPr>
        <w:t xml:space="preserve"> 2011; </w:t>
      </w:r>
      <w:r w:rsidRPr="00264CB8">
        <w:rPr>
          <w:rFonts w:ascii="Book Antiqua" w:eastAsia="宋体" w:hAnsi="Book Antiqua" w:cs="宋体"/>
          <w:b/>
          <w:bCs/>
          <w:color w:val="000000" w:themeColor="text1"/>
          <w:kern w:val="0"/>
          <w:sz w:val="24"/>
          <w:szCs w:val="24"/>
        </w:rPr>
        <w:t>52</w:t>
      </w:r>
      <w:r w:rsidRPr="00264CB8">
        <w:rPr>
          <w:rFonts w:ascii="Book Antiqua" w:eastAsia="宋体" w:hAnsi="Book Antiqua" w:cs="宋体"/>
          <w:color w:val="000000" w:themeColor="text1"/>
          <w:kern w:val="0"/>
          <w:sz w:val="24"/>
          <w:szCs w:val="24"/>
        </w:rPr>
        <w:t>: 574-580 [PMID: 21623598 DOI: 10.3349/ymj.2011.52.4.574]</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21 </w:t>
      </w:r>
      <w:r w:rsidRPr="00264CB8">
        <w:rPr>
          <w:rFonts w:ascii="Book Antiqua" w:eastAsia="宋体" w:hAnsi="Book Antiqua" w:cs="宋体"/>
          <w:b/>
          <w:bCs/>
          <w:color w:val="000000" w:themeColor="text1"/>
          <w:kern w:val="0"/>
          <w:sz w:val="24"/>
          <w:szCs w:val="24"/>
        </w:rPr>
        <w:t>Zissin R</w:t>
      </w:r>
      <w:r w:rsidRPr="00264CB8">
        <w:rPr>
          <w:rFonts w:ascii="Book Antiqua" w:eastAsia="宋体" w:hAnsi="Book Antiqua" w:cs="宋体"/>
          <w:color w:val="000000" w:themeColor="text1"/>
          <w:kern w:val="0"/>
          <w:sz w:val="24"/>
          <w:szCs w:val="24"/>
        </w:rPr>
        <w:t xml:space="preserve">, Osadchy A, Gayer G. Abdominal CT findings of delayed postoperative complications. </w:t>
      </w:r>
      <w:r w:rsidRPr="00264CB8">
        <w:rPr>
          <w:rFonts w:ascii="Book Antiqua" w:eastAsia="宋体" w:hAnsi="Book Antiqua" w:cs="宋体"/>
          <w:i/>
          <w:iCs/>
          <w:color w:val="000000" w:themeColor="text1"/>
          <w:kern w:val="0"/>
          <w:sz w:val="24"/>
          <w:szCs w:val="24"/>
        </w:rPr>
        <w:t>Can Assoc Radiol J</w:t>
      </w:r>
      <w:r w:rsidRPr="00264CB8">
        <w:rPr>
          <w:rFonts w:ascii="Book Antiqua" w:eastAsia="宋体" w:hAnsi="Book Antiqua" w:cs="宋体"/>
          <w:color w:val="000000" w:themeColor="text1"/>
          <w:kern w:val="0"/>
          <w:sz w:val="24"/>
          <w:szCs w:val="24"/>
        </w:rPr>
        <w:t xml:space="preserve"> 2007; </w:t>
      </w:r>
      <w:r w:rsidRPr="00264CB8">
        <w:rPr>
          <w:rFonts w:ascii="Book Antiqua" w:eastAsia="宋体" w:hAnsi="Book Antiqua" w:cs="宋体"/>
          <w:b/>
          <w:bCs/>
          <w:color w:val="000000" w:themeColor="text1"/>
          <w:kern w:val="0"/>
          <w:sz w:val="24"/>
          <w:szCs w:val="24"/>
        </w:rPr>
        <w:t>58</w:t>
      </w:r>
      <w:r w:rsidRPr="00264CB8">
        <w:rPr>
          <w:rFonts w:ascii="Book Antiqua" w:eastAsia="宋体" w:hAnsi="Book Antiqua" w:cs="宋体"/>
          <w:color w:val="000000" w:themeColor="text1"/>
          <w:kern w:val="0"/>
          <w:sz w:val="24"/>
          <w:szCs w:val="24"/>
        </w:rPr>
        <w:t>: 200-211 [PMID: 18186431]</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22 </w:t>
      </w:r>
      <w:r w:rsidRPr="00264CB8">
        <w:rPr>
          <w:rFonts w:ascii="Book Antiqua" w:eastAsia="宋体" w:hAnsi="Book Antiqua" w:cs="宋体"/>
          <w:b/>
          <w:bCs/>
          <w:color w:val="000000" w:themeColor="text1"/>
          <w:kern w:val="0"/>
          <w:sz w:val="24"/>
          <w:szCs w:val="24"/>
        </w:rPr>
        <w:t>Kim HC</w:t>
      </w:r>
      <w:r w:rsidRPr="00264CB8">
        <w:rPr>
          <w:rFonts w:ascii="Book Antiqua" w:eastAsia="宋体" w:hAnsi="Book Antiqua" w:cs="宋体"/>
          <w:color w:val="000000" w:themeColor="text1"/>
          <w:kern w:val="0"/>
          <w:sz w:val="24"/>
          <w:szCs w:val="24"/>
        </w:rPr>
        <w:t xml:space="preserve">, Han JK, Kim KW, Kim YH, Yang HK, Kim SH, Won HJ, Lee KH, Choi BI. Afferent loop obstruction after gastric cancer surgery: helical CT findings. </w:t>
      </w:r>
      <w:r w:rsidRPr="00264CB8">
        <w:rPr>
          <w:rFonts w:ascii="Book Antiqua" w:eastAsia="宋体" w:hAnsi="Book Antiqua" w:cs="宋体"/>
          <w:i/>
          <w:iCs/>
          <w:color w:val="000000" w:themeColor="text1"/>
          <w:kern w:val="0"/>
          <w:sz w:val="24"/>
          <w:szCs w:val="24"/>
        </w:rPr>
        <w:t>Abdom Imaging</w:t>
      </w:r>
      <w:r w:rsidRPr="00264CB8">
        <w:rPr>
          <w:rFonts w:ascii="Book Antiqua" w:eastAsia="宋体" w:hAnsi="Book Antiqua" w:cs="宋体"/>
          <w:color w:val="000000" w:themeColor="text1"/>
          <w:kern w:val="0"/>
          <w:sz w:val="24"/>
          <w:szCs w:val="24"/>
        </w:rPr>
        <w:t xml:space="preserve"> 2003; </w:t>
      </w:r>
      <w:r w:rsidRPr="00264CB8">
        <w:rPr>
          <w:rFonts w:ascii="Book Antiqua" w:eastAsia="宋体" w:hAnsi="Book Antiqua" w:cs="宋体"/>
          <w:b/>
          <w:bCs/>
          <w:color w:val="000000" w:themeColor="text1"/>
          <w:kern w:val="0"/>
          <w:sz w:val="24"/>
          <w:szCs w:val="24"/>
        </w:rPr>
        <w:t>28</w:t>
      </w:r>
      <w:r w:rsidRPr="00264CB8">
        <w:rPr>
          <w:rFonts w:ascii="Book Antiqua" w:eastAsia="宋体" w:hAnsi="Book Antiqua" w:cs="宋体"/>
          <w:color w:val="000000" w:themeColor="text1"/>
          <w:kern w:val="0"/>
          <w:sz w:val="24"/>
          <w:szCs w:val="24"/>
        </w:rPr>
        <w:t>: 624-630 [PMID: 14628863 DOI: 10.1007/s00261-002-0070-y]</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23 </w:t>
      </w:r>
      <w:r w:rsidRPr="00264CB8">
        <w:rPr>
          <w:rFonts w:ascii="Book Antiqua" w:eastAsia="宋体" w:hAnsi="Book Antiqua" w:cs="宋体"/>
          <w:b/>
          <w:bCs/>
          <w:color w:val="000000" w:themeColor="text1"/>
          <w:kern w:val="0"/>
          <w:sz w:val="24"/>
          <w:szCs w:val="24"/>
        </w:rPr>
        <w:t>Czakó L</w:t>
      </w:r>
      <w:r w:rsidRPr="00264CB8">
        <w:rPr>
          <w:rFonts w:ascii="Book Antiqua" w:eastAsia="宋体" w:hAnsi="Book Antiqua" w:cs="宋体"/>
          <w:color w:val="000000" w:themeColor="text1"/>
          <w:kern w:val="0"/>
          <w:sz w:val="24"/>
          <w:szCs w:val="24"/>
        </w:rPr>
        <w:t xml:space="preserve">, Takács T, Morvay Z, Csernay L, Lonovics J. Diagnostic role of secretin-enhanced MRCP in patients with unsuccessful ERCP. </w:t>
      </w:r>
      <w:r w:rsidRPr="00264CB8">
        <w:rPr>
          <w:rFonts w:ascii="Book Antiqua" w:eastAsia="宋体" w:hAnsi="Book Antiqua" w:cs="宋体"/>
          <w:i/>
          <w:iCs/>
          <w:color w:val="000000" w:themeColor="text1"/>
          <w:kern w:val="0"/>
          <w:sz w:val="24"/>
          <w:szCs w:val="24"/>
        </w:rPr>
        <w:t>World J Gastroenterol</w:t>
      </w:r>
      <w:r w:rsidRPr="00264CB8">
        <w:rPr>
          <w:rFonts w:ascii="Book Antiqua" w:eastAsia="宋体" w:hAnsi="Book Antiqua" w:cs="宋体"/>
          <w:color w:val="000000" w:themeColor="text1"/>
          <w:kern w:val="0"/>
          <w:sz w:val="24"/>
          <w:szCs w:val="24"/>
        </w:rPr>
        <w:t xml:space="preserve"> 2004; </w:t>
      </w:r>
      <w:r w:rsidRPr="00264CB8">
        <w:rPr>
          <w:rFonts w:ascii="Book Antiqua" w:eastAsia="宋体" w:hAnsi="Book Antiqua" w:cs="宋体"/>
          <w:b/>
          <w:bCs/>
          <w:color w:val="000000" w:themeColor="text1"/>
          <w:kern w:val="0"/>
          <w:sz w:val="24"/>
          <w:szCs w:val="24"/>
        </w:rPr>
        <w:t>10</w:t>
      </w:r>
      <w:r w:rsidRPr="00264CB8">
        <w:rPr>
          <w:rFonts w:ascii="Book Antiqua" w:eastAsia="宋体" w:hAnsi="Book Antiqua" w:cs="宋体"/>
          <w:color w:val="000000" w:themeColor="text1"/>
          <w:kern w:val="0"/>
          <w:sz w:val="24"/>
          <w:szCs w:val="24"/>
        </w:rPr>
        <w:t>: 3034-3038 [PMID: 15378788]</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24 </w:t>
      </w:r>
      <w:r w:rsidRPr="00264CB8">
        <w:rPr>
          <w:rFonts w:ascii="Book Antiqua" w:eastAsia="宋体" w:hAnsi="Book Antiqua" w:cs="宋体"/>
          <w:b/>
          <w:bCs/>
          <w:color w:val="000000" w:themeColor="text1"/>
          <w:kern w:val="0"/>
          <w:sz w:val="24"/>
          <w:szCs w:val="24"/>
        </w:rPr>
        <w:t>Lomanto D</w:t>
      </w:r>
      <w:r w:rsidRPr="00264CB8">
        <w:rPr>
          <w:rFonts w:ascii="Book Antiqua" w:eastAsia="宋体" w:hAnsi="Book Antiqua" w:cs="宋体"/>
          <w:color w:val="000000" w:themeColor="text1"/>
          <w:kern w:val="0"/>
          <w:sz w:val="24"/>
          <w:szCs w:val="24"/>
        </w:rPr>
        <w:t xml:space="preserve">, Pavone P, Laghi A, Panebianco V, Mazzocchi P, Fiocca F, Lezoche E, Passariello R, Speranza V. Magnetic resonance-cholangiopancreatography in the diagnosis of biliopancreatic diseases. </w:t>
      </w:r>
      <w:r w:rsidRPr="00264CB8">
        <w:rPr>
          <w:rFonts w:ascii="Book Antiqua" w:eastAsia="宋体" w:hAnsi="Book Antiqua" w:cs="宋体"/>
          <w:i/>
          <w:iCs/>
          <w:color w:val="000000" w:themeColor="text1"/>
          <w:kern w:val="0"/>
          <w:sz w:val="24"/>
          <w:szCs w:val="24"/>
        </w:rPr>
        <w:t>Am J Surg</w:t>
      </w:r>
      <w:r w:rsidRPr="00264CB8">
        <w:rPr>
          <w:rFonts w:ascii="Book Antiqua" w:eastAsia="宋体" w:hAnsi="Book Antiqua" w:cs="宋体"/>
          <w:color w:val="000000" w:themeColor="text1"/>
          <w:kern w:val="0"/>
          <w:sz w:val="24"/>
          <w:szCs w:val="24"/>
        </w:rPr>
        <w:t xml:space="preserve"> 1997; </w:t>
      </w:r>
      <w:r w:rsidRPr="00264CB8">
        <w:rPr>
          <w:rFonts w:ascii="Book Antiqua" w:eastAsia="宋体" w:hAnsi="Book Antiqua" w:cs="宋体"/>
          <w:b/>
          <w:bCs/>
          <w:color w:val="000000" w:themeColor="text1"/>
          <w:kern w:val="0"/>
          <w:sz w:val="24"/>
          <w:szCs w:val="24"/>
        </w:rPr>
        <w:t>174</w:t>
      </w:r>
      <w:r w:rsidRPr="00264CB8">
        <w:rPr>
          <w:rFonts w:ascii="Book Antiqua" w:eastAsia="宋体" w:hAnsi="Book Antiqua" w:cs="宋体"/>
          <w:color w:val="000000" w:themeColor="text1"/>
          <w:kern w:val="0"/>
          <w:sz w:val="24"/>
          <w:szCs w:val="24"/>
        </w:rPr>
        <w:t>: 33-38 [PMID: 9240949 DOI: 10.1016/S0002-9610(97)00022-6]</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25 </w:t>
      </w:r>
      <w:r w:rsidRPr="00264CB8">
        <w:rPr>
          <w:rFonts w:ascii="Book Antiqua" w:eastAsia="宋体" w:hAnsi="Book Antiqua" w:cs="宋体"/>
          <w:b/>
          <w:bCs/>
          <w:color w:val="000000" w:themeColor="text1"/>
          <w:kern w:val="0"/>
          <w:sz w:val="24"/>
          <w:szCs w:val="24"/>
        </w:rPr>
        <w:t>Demirjian AN</w:t>
      </w:r>
      <w:r w:rsidRPr="00264CB8">
        <w:rPr>
          <w:rFonts w:ascii="Book Antiqua" w:eastAsia="宋体" w:hAnsi="Book Antiqua" w:cs="宋体"/>
          <w:color w:val="000000" w:themeColor="text1"/>
          <w:kern w:val="0"/>
          <w:sz w:val="24"/>
          <w:szCs w:val="24"/>
        </w:rPr>
        <w:t xml:space="preserve">, Kent TS, Callery MP, Vollmer CM. The inconsistent nature of symptomatic pancreatico-jejunostomy anastomotic strictures. </w:t>
      </w:r>
      <w:r w:rsidRPr="00264CB8">
        <w:rPr>
          <w:rFonts w:ascii="Book Antiqua" w:eastAsia="宋体" w:hAnsi="Book Antiqua" w:cs="宋体"/>
          <w:i/>
          <w:iCs/>
          <w:color w:val="000000" w:themeColor="text1"/>
          <w:kern w:val="0"/>
          <w:sz w:val="24"/>
          <w:szCs w:val="24"/>
        </w:rPr>
        <w:t>HPB (Oxford)</w:t>
      </w:r>
      <w:r w:rsidRPr="00264CB8">
        <w:rPr>
          <w:rFonts w:ascii="Book Antiqua" w:eastAsia="宋体" w:hAnsi="Book Antiqua" w:cs="宋体"/>
          <w:color w:val="000000" w:themeColor="text1"/>
          <w:kern w:val="0"/>
          <w:sz w:val="24"/>
          <w:szCs w:val="24"/>
        </w:rPr>
        <w:t xml:space="preserve"> 2010; </w:t>
      </w:r>
      <w:r w:rsidRPr="00264CB8">
        <w:rPr>
          <w:rFonts w:ascii="Book Antiqua" w:eastAsia="宋体" w:hAnsi="Book Antiqua" w:cs="宋体"/>
          <w:b/>
          <w:bCs/>
          <w:color w:val="000000" w:themeColor="text1"/>
          <w:kern w:val="0"/>
          <w:sz w:val="24"/>
          <w:szCs w:val="24"/>
        </w:rPr>
        <w:t>12</w:t>
      </w:r>
      <w:r w:rsidRPr="00264CB8">
        <w:rPr>
          <w:rFonts w:ascii="Book Antiqua" w:eastAsia="宋体" w:hAnsi="Book Antiqua" w:cs="宋体"/>
          <w:color w:val="000000" w:themeColor="text1"/>
          <w:kern w:val="0"/>
          <w:sz w:val="24"/>
          <w:szCs w:val="24"/>
        </w:rPr>
        <w:t>: 482-487 [PMID: 20815857 DOI: 10.1111/j.1477-2574.2010.00214.x]</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26 </w:t>
      </w:r>
      <w:r w:rsidRPr="00264CB8">
        <w:rPr>
          <w:rFonts w:ascii="Book Antiqua" w:eastAsia="宋体" w:hAnsi="Book Antiqua" w:cs="宋体"/>
          <w:b/>
          <w:bCs/>
          <w:color w:val="000000" w:themeColor="text1"/>
          <w:kern w:val="0"/>
          <w:sz w:val="24"/>
          <w:szCs w:val="24"/>
        </w:rPr>
        <w:t>Kim HJ</w:t>
      </w:r>
      <w:r w:rsidRPr="00264CB8">
        <w:rPr>
          <w:rFonts w:ascii="Book Antiqua" w:eastAsia="宋体" w:hAnsi="Book Antiqua" w:cs="宋体"/>
          <w:color w:val="000000" w:themeColor="text1"/>
          <w:kern w:val="0"/>
          <w:sz w:val="24"/>
          <w:szCs w:val="24"/>
        </w:rPr>
        <w:t xml:space="preserve">, Park JY, Bang S, Park SW, Lee YC, Song SY. Self-expandable metal stents for recurrent malignant obstruction after gastric surgery. </w:t>
      </w:r>
      <w:r w:rsidRPr="00264CB8">
        <w:rPr>
          <w:rFonts w:ascii="Book Antiqua" w:eastAsia="宋体" w:hAnsi="Book Antiqua" w:cs="宋体"/>
          <w:i/>
          <w:iCs/>
          <w:color w:val="000000" w:themeColor="text1"/>
          <w:kern w:val="0"/>
          <w:sz w:val="24"/>
          <w:szCs w:val="24"/>
        </w:rPr>
        <w:t>Hepatogastroenterology</w:t>
      </w:r>
      <w:r w:rsidRPr="00264CB8">
        <w:rPr>
          <w:rFonts w:ascii="Book Antiqua" w:eastAsia="宋体" w:hAnsi="Book Antiqua" w:cs="宋体"/>
          <w:color w:val="000000" w:themeColor="text1"/>
          <w:kern w:val="0"/>
          <w:sz w:val="24"/>
          <w:szCs w:val="24"/>
        </w:rPr>
        <w:t xml:space="preserve"> 2009; </w:t>
      </w:r>
      <w:r w:rsidRPr="00264CB8">
        <w:rPr>
          <w:rFonts w:ascii="Book Antiqua" w:eastAsia="宋体" w:hAnsi="Book Antiqua" w:cs="宋体"/>
          <w:b/>
          <w:bCs/>
          <w:color w:val="000000" w:themeColor="text1"/>
          <w:kern w:val="0"/>
          <w:sz w:val="24"/>
          <w:szCs w:val="24"/>
        </w:rPr>
        <w:t>56</w:t>
      </w:r>
      <w:r w:rsidRPr="00264CB8">
        <w:rPr>
          <w:rFonts w:ascii="Book Antiqua" w:eastAsia="宋体" w:hAnsi="Book Antiqua" w:cs="宋体"/>
          <w:color w:val="000000" w:themeColor="text1"/>
          <w:kern w:val="0"/>
          <w:sz w:val="24"/>
          <w:szCs w:val="24"/>
        </w:rPr>
        <w:t>: 914-917 [PMID: 19621728]</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27 </w:t>
      </w:r>
      <w:r w:rsidRPr="00264CB8">
        <w:rPr>
          <w:rFonts w:ascii="Book Antiqua" w:eastAsia="宋体" w:hAnsi="Book Antiqua" w:cs="宋体"/>
          <w:b/>
          <w:bCs/>
          <w:color w:val="000000" w:themeColor="text1"/>
          <w:kern w:val="0"/>
          <w:sz w:val="24"/>
          <w:szCs w:val="24"/>
        </w:rPr>
        <w:t>Hintze RE</w:t>
      </w:r>
      <w:r w:rsidRPr="00264CB8">
        <w:rPr>
          <w:rFonts w:ascii="Book Antiqua" w:eastAsia="宋体" w:hAnsi="Book Antiqua" w:cs="宋体"/>
          <w:color w:val="000000" w:themeColor="text1"/>
          <w:kern w:val="0"/>
          <w:sz w:val="24"/>
          <w:szCs w:val="24"/>
        </w:rPr>
        <w:t xml:space="preserve">, Adler A, Veltzke W, Abou-Rebyeh H. Endoscopic access to the papilla of Vater for endoscopic retrograde cholangiopancreatography in </w:t>
      </w:r>
      <w:r w:rsidRPr="00264CB8">
        <w:rPr>
          <w:rFonts w:ascii="Book Antiqua" w:eastAsia="宋体" w:hAnsi="Book Antiqua" w:cs="宋体"/>
          <w:color w:val="000000" w:themeColor="text1"/>
          <w:kern w:val="0"/>
          <w:sz w:val="24"/>
          <w:szCs w:val="24"/>
        </w:rPr>
        <w:lastRenderedPageBreak/>
        <w:t xml:space="preserve">patients with billroth II or Roux-en-Y gastrojejunostomy. </w:t>
      </w:r>
      <w:r w:rsidRPr="00264CB8">
        <w:rPr>
          <w:rFonts w:ascii="Book Antiqua" w:eastAsia="宋体" w:hAnsi="Book Antiqua" w:cs="宋体"/>
          <w:i/>
          <w:iCs/>
          <w:color w:val="000000" w:themeColor="text1"/>
          <w:kern w:val="0"/>
          <w:sz w:val="24"/>
          <w:szCs w:val="24"/>
        </w:rPr>
        <w:t>Endoscopy</w:t>
      </w:r>
      <w:r w:rsidRPr="00264CB8">
        <w:rPr>
          <w:rFonts w:ascii="Book Antiqua" w:eastAsia="宋体" w:hAnsi="Book Antiqua" w:cs="宋体"/>
          <w:color w:val="000000" w:themeColor="text1"/>
          <w:kern w:val="0"/>
          <w:sz w:val="24"/>
          <w:szCs w:val="24"/>
        </w:rPr>
        <w:t xml:space="preserve"> 1997; </w:t>
      </w:r>
      <w:r w:rsidRPr="00264CB8">
        <w:rPr>
          <w:rFonts w:ascii="Book Antiqua" w:eastAsia="宋体" w:hAnsi="Book Antiqua" w:cs="宋体"/>
          <w:b/>
          <w:bCs/>
          <w:color w:val="000000" w:themeColor="text1"/>
          <w:kern w:val="0"/>
          <w:sz w:val="24"/>
          <w:szCs w:val="24"/>
        </w:rPr>
        <w:t>29</w:t>
      </w:r>
      <w:r w:rsidRPr="00264CB8">
        <w:rPr>
          <w:rFonts w:ascii="Book Antiqua" w:eastAsia="宋体" w:hAnsi="Book Antiqua" w:cs="宋体"/>
          <w:color w:val="000000" w:themeColor="text1"/>
          <w:kern w:val="0"/>
          <w:sz w:val="24"/>
          <w:szCs w:val="24"/>
        </w:rPr>
        <w:t>: 69-73 [PMID: 9101141 DOI: 10.1055/s-2007-1004077]</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28 </w:t>
      </w:r>
      <w:r w:rsidRPr="00264CB8">
        <w:rPr>
          <w:rFonts w:ascii="Book Antiqua" w:eastAsia="宋体" w:hAnsi="Book Antiqua" w:cs="宋体"/>
          <w:b/>
          <w:bCs/>
          <w:color w:val="000000" w:themeColor="text1"/>
          <w:kern w:val="0"/>
          <w:sz w:val="24"/>
          <w:szCs w:val="24"/>
        </w:rPr>
        <w:t>Sasaki T</w:t>
      </w:r>
      <w:r w:rsidRPr="00264CB8">
        <w:rPr>
          <w:rFonts w:ascii="Book Antiqua" w:eastAsia="宋体" w:hAnsi="Book Antiqua" w:cs="宋体"/>
          <w:color w:val="000000" w:themeColor="text1"/>
          <w:kern w:val="0"/>
          <w:sz w:val="24"/>
          <w:szCs w:val="24"/>
        </w:rPr>
        <w:t xml:space="preserve">, Isayama H, Kogure H, Yamada A, Aoki T, Kokudo N, Koike K. Double-balloon enteroscope-assisted enteral stent placement for malignant afferent-loop obstruction after Roux-en-Y reconstruction. </w:t>
      </w:r>
      <w:r w:rsidRPr="00264CB8">
        <w:rPr>
          <w:rFonts w:ascii="Book Antiqua" w:eastAsia="宋体" w:hAnsi="Book Antiqua" w:cs="宋体"/>
          <w:i/>
          <w:iCs/>
          <w:color w:val="000000" w:themeColor="text1"/>
          <w:kern w:val="0"/>
          <w:sz w:val="24"/>
          <w:szCs w:val="24"/>
        </w:rPr>
        <w:t>Endoscopy</w:t>
      </w:r>
      <w:r w:rsidRPr="00264CB8">
        <w:rPr>
          <w:rFonts w:ascii="Book Antiqua" w:eastAsia="宋体" w:hAnsi="Book Antiqua" w:cs="宋体"/>
          <w:color w:val="000000" w:themeColor="text1"/>
          <w:kern w:val="0"/>
          <w:sz w:val="24"/>
          <w:szCs w:val="24"/>
        </w:rPr>
        <w:t xml:space="preserve"> 2014; </w:t>
      </w:r>
      <w:r w:rsidRPr="00264CB8">
        <w:rPr>
          <w:rFonts w:ascii="Book Antiqua" w:eastAsia="宋体" w:hAnsi="Book Antiqua" w:cs="宋体"/>
          <w:b/>
          <w:bCs/>
          <w:color w:val="000000" w:themeColor="text1"/>
          <w:kern w:val="0"/>
          <w:sz w:val="24"/>
          <w:szCs w:val="24"/>
        </w:rPr>
        <w:t xml:space="preserve">46 </w:t>
      </w:r>
      <w:r w:rsidRPr="00264CB8">
        <w:rPr>
          <w:rFonts w:ascii="Book Antiqua" w:eastAsia="宋体" w:hAnsi="Book Antiqua" w:cs="宋体"/>
          <w:bCs/>
          <w:color w:val="000000" w:themeColor="text1"/>
          <w:kern w:val="0"/>
          <w:sz w:val="24"/>
          <w:szCs w:val="24"/>
        </w:rPr>
        <w:t>Suppl 1 UCTN</w:t>
      </w:r>
      <w:r w:rsidRPr="00264CB8">
        <w:rPr>
          <w:rFonts w:ascii="Book Antiqua" w:eastAsia="宋体" w:hAnsi="Book Antiqua" w:cs="宋体"/>
          <w:color w:val="000000" w:themeColor="text1"/>
          <w:kern w:val="0"/>
          <w:sz w:val="24"/>
          <w:szCs w:val="24"/>
        </w:rPr>
        <w:t>: E541-E542 [PMID: 25409061 DOI: 10.1055/s-0034-1377633]</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29 </w:t>
      </w:r>
      <w:r w:rsidRPr="00264CB8">
        <w:rPr>
          <w:rFonts w:ascii="Book Antiqua" w:eastAsia="宋体" w:hAnsi="Book Antiqua" w:cs="宋体"/>
          <w:b/>
          <w:bCs/>
          <w:color w:val="000000" w:themeColor="text1"/>
          <w:kern w:val="0"/>
          <w:sz w:val="24"/>
          <w:szCs w:val="24"/>
        </w:rPr>
        <w:t>Laasch HU</w:t>
      </w:r>
      <w:r w:rsidRPr="00264CB8">
        <w:rPr>
          <w:rFonts w:ascii="Book Antiqua" w:eastAsia="宋体" w:hAnsi="Book Antiqua" w:cs="宋体"/>
          <w:color w:val="000000" w:themeColor="text1"/>
          <w:kern w:val="0"/>
          <w:sz w:val="24"/>
          <w:szCs w:val="24"/>
        </w:rPr>
        <w:t xml:space="preserve">. Obstructive jaundice after bilioenteric anastomosis: transhepatic and direct percutaneous enteral stent insertion for afferent loop occlusion. </w:t>
      </w:r>
      <w:r w:rsidRPr="00264CB8">
        <w:rPr>
          <w:rFonts w:ascii="Book Antiqua" w:eastAsia="宋体" w:hAnsi="Book Antiqua" w:cs="宋体"/>
          <w:i/>
          <w:iCs/>
          <w:color w:val="000000" w:themeColor="text1"/>
          <w:kern w:val="0"/>
          <w:sz w:val="24"/>
          <w:szCs w:val="24"/>
        </w:rPr>
        <w:t>Gut Liver</w:t>
      </w:r>
      <w:r w:rsidRPr="00264CB8">
        <w:rPr>
          <w:rFonts w:ascii="Book Antiqua" w:eastAsia="宋体" w:hAnsi="Book Antiqua" w:cs="宋体"/>
          <w:color w:val="000000" w:themeColor="text1"/>
          <w:kern w:val="0"/>
          <w:sz w:val="24"/>
          <w:szCs w:val="24"/>
        </w:rPr>
        <w:t xml:space="preserve"> 2010; </w:t>
      </w:r>
      <w:r w:rsidRPr="00264CB8">
        <w:rPr>
          <w:rFonts w:ascii="Book Antiqua" w:eastAsia="宋体" w:hAnsi="Book Antiqua" w:cs="宋体"/>
          <w:b/>
          <w:bCs/>
          <w:color w:val="000000" w:themeColor="text1"/>
          <w:kern w:val="0"/>
          <w:sz w:val="24"/>
          <w:szCs w:val="24"/>
        </w:rPr>
        <w:t xml:space="preserve">4 </w:t>
      </w:r>
      <w:r w:rsidRPr="00264CB8">
        <w:rPr>
          <w:rFonts w:ascii="Book Antiqua" w:eastAsia="宋体" w:hAnsi="Book Antiqua" w:cs="宋体"/>
          <w:bCs/>
          <w:color w:val="000000" w:themeColor="text1"/>
          <w:kern w:val="0"/>
          <w:sz w:val="24"/>
          <w:szCs w:val="24"/>
        </w:rPr>
        <w:t>Suppl 1</w:t>
      </w:r>
      <w:r w:rsidRPr="00264CB8">
        <w:rPr>
          <w:rFonts w:ascii="Book Antiqua" w:eastAsia="宋体" w:hAnsi="Book Antiqua" w:cs="宋体"/>
          <w:color w:val="000000" w:themeColor="text1"/>
          <w:kern w:val="0"/>
          <w:sz w:val="24"/>
          <w:szCs w:val="24"/>
        </w:rPr>
        <w:t>: S89-S95 [PMID: 21103301 DOI: 10.5009/gnl.2010.4.S1.S89]</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30 </w:t>
      </w:r>
      <w:r w:rsidRPr="00264CB8">
        <w:rPr>
          <w:rFonts w:ascii="Book Antiqua" w:eastAsia="宋体" w:hAnsi="Book Antiqua" w:cs="宋体"/>
          <w:b/>
          <w:bCs/>
          <w:color w:val="000000" w:themeColor="text1"/>
          <w:kern w:val="0"/>
          <w:sz w:val="24"/>
          <w:szCs w:val="24"/>
        </w:rPr>
        <w:t>Reddy JR</w:t>
      </w:r>
      <w:r w:rsidRPr="00264CB8">
        <w:rPr>
          <w:rFonts w:ascii="Book Antiqua" w:eastAsia="宋体" w:hAnsi="Book Antiqua" w:cs="宋体"/>
          <w:color w:val="000000" w:themeColor="text1"/>
          <w:kern w:val="0"/>
          <w:sz w:val="24"/>
          <w:szCs w:val="24"/>
        </w:rPr>
        <w:t xml:space="preserve">, Saxena R, Singh RK, Pottakkat B, Prakash A, Behari A, Gupta AK, Kapoor VK. Reoperation following Pancreaticoduodenectomy. </w:t>
      </w:r>
      <w:r w:rsidRPr="00264CB8">
        <w:rPr>
          <w:rFonts w:ascii="Book Antiqua" w:eastAsia="宋体" w:hAnsi="Book Antiqua" w:cs="宋体"/>
          <w:i/>
          <w:iCs/>
          <w:color w:val="000000" w:themeColor="text1"/>
          <w:kern w:val="0"/>
          <w:sz w:val="24"/>
          <w:szCs w:val="24"/>
        </w:rPr>
        <w:t>Int J Surg Oncol</w:t>
      </w:r>
      <w:r w:rsidRPr="00264CB8">
        <w:rPr>
          <w:rFonts w:ascii="Book Antiqua" w:eastAsia="宋体" w:hAnsi="Book Antiqua" w:cs="宋体"/>
          <w:color w:val="000000" w:themeColor="text1"/>
          <w:kern w:val="0"/>
          <w:sz w:val="24"/>
          <w:szCs w:val="24"/>
        </w:rPr>
        <w:t xml:space="preserve"> 2012; </w:t>
      </w:r>
      <w:r w:rsidRPr="00264CB8">
        <w:rPr>
          <w:rFonts w:ascii="Book Antiqua" w:eastAsia="宋体" w:hAnsi="Book Antiqua" w:cs="宋体"/>
          <w:b/>
          <w:bCs/>
          <w:color w:val="000000" w:themeColor="text1"/>
          <w:kern w:val="0"/>
          <w:sz w:val="24"/>
          <w:szCs w:val="24"/>
        </w:rPr>
        <w:t>2012</w:t>
      </w:r>
      <w:r w:rsidRPr="00264CB8">
        <w:rPr>
          <w:rFonts w:ascii="Book Antiqua" w:eastAsia="宋体" w:hAnsi="Book Antiqua" w:cs="宋体"/>
          <w:color w:val="000000" w:themeColor="text1"/>
          <w:kern w:val="0"/>
          <w:sz w:val="24"/>
          <w:szCs w:val="24"/>
        </w:rPr>
        <w:t>: 218248 [PMID: 23008765 DOI: 10.1155/2012/218248]</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31 </w:t>
      </w:r>
      <w:r w:rsidRPr="00264CB8">
        <w:rPr>
          <w:rFonts w:ascii="Book Antiqua" w:eastAsia="宋体" w:hAnsi="Book Antiqua" w:cs="宋体"/>
          <w:b/>
          <w:bCs/>
          <w:color w:val="000000" w:themeColor="text1"/>
          <w:kern w:val="0"/>
          <w:sz w:val="24"/>
          <w:szCs w:val="24"/>
        </w:rPr>
        <w:t>Morgan KA</w:t>
      </w:r>
      <w:r w:rsidRPr="00264CB8">
        <w:rPr>
          <w:rFonts w:ascii="Book Antiqua" w:eastAsia="宋体" w:hAnsi="Book Antiqua" w:cs="宋体"/>
          <w:color w:val="000000" w:themeColor="text1"/>
          <w:kern w:val="0"/>
          <w:sz w:val="24"/>
          <w:szCs w:val="24"/>
        </w:rPr>
        <w:t xml:space="preserve">, Fontenot BB, Harvey NR, Adams DB. Revision of anastomotic stenosis after pancreatic head resection for chronic pancreatitis: is it futile? </w:t>
      </w:r>
      <w:r w:rsidRPr="00264CB8">
        <w:rPr>
          <w:rFonts w:ascii="Book Antiqua" w:eastAsia="宋体" w:hAnsi="Book Antiqua" w:cs="宋体"/>
          <w:i/>
          <w:iCs/>
          <w:color w:val="000000" w:themeColor="text1"/>
          <w:kern w:val="0"/>
          <w:sz w:val="24"/>
          <w:szCs w:val="24"/>
        </w:rPr>
        <w:t xml:space="preserve">HPB </w:t>
      </w:r>
      <w:r w:rsidRPr="00264CB8">
        <w:rPr>
          <w:rFonts w:ascii="Book Antiqua" w:eastAsia="宋体" w:hAnsi="Book Antiqua" w:cs="宋体"/>
          <w:iCs/>
          <w:color w:val="000000" w:themeColor="text1"/>
          <w:kern w:val="0"/>
          <w:sz w:val="24"/>
          <w:szCs w:val="24"/>
        </w:rPr>
        <w:t>(Oxford)</w:t>
      </w:r>
      <w:r w:rsidRPr="00264CB8">
        <w:rPr>
          <w:rFonts w:ascii="Book Antiqua" w:eastAsia="宋体" w:hAnsi="Book Antiqua" w:cs="宋体"/>
          <w:color w:val="000000" w:themeColor="text1"/>
          <w:kern w:val="0"/>
          <w:sz w:val="24"/>
          <w:szCs w:val="24"/>
        </w:rPr>
        <w:t xml:space="preserve"> 2010; </w:t>
      </w:r>
      <w:r w:rsidRPr="00264CB8">
        <w:rPr>
          <w:rFonts w:ascii="Book Antiqua" w:eastAsia="宋体" w:hAnsi="Book Antiqua" w:cs="宋体"/>
          <w:b/>
          <w:bCs/>
          <w:color w:val="000000" w:themeColor="text1"/>
          <w:kern w:val="0"/>
          <w:sz w:val="24"/>
          <w:szCs w:val="24"/>
        </w:rPr>
        <w:t>12</w:t>
      </w:r>
      <w:r w:rsidRPr="00264CB8">
        <w:rPr>
          <w:rFonts w:ascii="Book Antiqua" w:eastAsia="宋体" w:hAnsi="Book Antiqua" w:cs="宋体"/>
          <w:color w:val="000000" w:themeColor="text1"/>
          <w:kern w:val="0"/>
          <w:sz w:val="24"/>
          <w:szCs w:val="24"/>
        </w:rPr>
        <w:t>: 211-216 [PMID: 20590889 DOI: 10.1111/j.1477-2574.2009.00154.x]</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32 </w:t>
      </w:r>
      <w:r w:rsidRPr="00264CB8">
        <w:rPr>
          <w:rFonts w:ascii="Book Antiqua" w:eastAsia="宋体" w:hAnsi="Book Antiqua" w:cs="宋体"/>
          <w:b/>
          <w:bCs/>
          <w:color w:val="000000" w:themeColor="text1"/>
          <w:kern w:val="0"/>
          <w:sz w:val="24"/>
          <w:szCs w:val="24"/>
        </w:rPr>
        <w:t>Burdick JS</w:t>
      </w:r>
      <w:r w:rsidRPr="00264CB8">
        <w:rPr>
          <w:rFonts w:ascii="Book Antiqua" w:eastAsia="宋体" w:hAnsi="Book Antiqua" w:cs="宋体"/>
          <w:color w:val="000000" w:themeColor="text1"/>
          <w:kern w:val="0"/>
          <w:sz w:val="24"/>
          <w:szCs w:val="24"/>
        </w:rPr>
        <w:t xml:space="preserve">, Garza AA, Magee DJ, Dykes C, Jeyarajah R. Endoscopic management of afferent loop syndrome of malignant etiology. </w:t>
      </w:r>
      <w:r w:rsidRPr="00264CB8">
        <w:rPr>
          <w:rFonts w:ascii="Book Antiqua" w:eastAsia="宋体" w:hAnsi="Book Antiqua" w:cs="宋体"/>
          <w:i/>
          <w:iCs/>
          <w:color w:val="000000" w:themeColor="text1"/>
          <w:kern w:val="0"/>
          <w:sz w:val="24"/>
          <w:szCs w:val="24"/>
        </w:rPr>
        <w:t>Gastrointest Endosc</w:t>
      </w:r>
      <w:r w:rsidRPr="00264CB8">
        <w:rPr>
          <w:rFonts w:ascii="Book Antiqua" w:eastAsia="宋体" w:hAnsi="Book Antiqua" w:cs="宋体"/>
          <w:color w:val="000000" w:themeColor="text1"/>
          <w:kern w:val="0"/>
          <w:sz w:val="24"/>
          <w:szCs w:val="24"/>
        </w:rPr>
        <w:t xml:space="preserve"> 2002; </w:t>
      </w:r>
      <w:r w:rsidRPr="00264CB8">
        <w:rPr>
          <w:rFonts w:ascii="Book Antiqua" w:eastAsia="宋体" w:hAnsi="Book Antiqua" w:cs="宋体"/>
          <w:b/>
          <w:bCs/>
          <w:color w:val="000000" w:themeColor="text1"/>
          <w:kern w:val="0"/>
          <w:sz w:val="24"/>
          <w:szCs w:val="24"/>
        </w:rPr>
        <w:t>55</w:t>
      </w:r>
      <w:r w:rsidRPr="00264CB8">
        <w:rPr>
          <w:rFonts w:ascii="Book Antiqua" w:eastAsia="宋体" w:hAnsi="Book Antiqua" w:cs="宋体"/>
          <w:color w:val="000000" w:themeColor="text1"/>
          <w:kern w:val="0"/>
          <w:sz w:val="24"/>
          <w:szCs w:val="24"/>
        </w:rPr>
        <w:t>: 602-605 [PMID: 11923786 DOI: 10.1067/mge.2002.122584]</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33 </w:t>
      </w:r>
      <w:r w:rsidRPr="00264CB8">
        <w:rPr>
          <w:rFonts w:ascii="Book Antiqua" w:eastAsia="宋体" w:hAnsi="Book Antiqua" w:cs="宋体"/>
          <w:b/>
          <w:bCs/>
          <w:color w:val="000000" w:themeColor="text1"/>
          <w:kern w:val="0"/>
          <w:sz w:val="24"/>
          <w:szCs w:val="24"/>
        </w:rPr>
        <w:t>Blouhos K</w:t>
      </w:r>
      <w:r w:rsidRPr="00264CB8">
        <w:rPr>
          <w:rFonts w:ascii="Book Antiqua" w:eastAsia="宋体" w:hAnsi="Book Antiqua" w:cs="宋体"/>
          <w:color w:val="000000" w:themeColor="text1"/>
          <w:kern w:val="0"/>
          <w:sz w:val="24"/>
          <w:szCs w:val="24"/>
        </w:rPr>
        <w:t xml:space="preserve">, Boulas KA, Tsiomita E, Papageorgiou I, Ioannidis K, Hatzigeorgiadis A. Pancreaticojejuno-jejunostomy during reconstruction of the afferent loop in surgery of radiation-induced afferent loop obstruction following pancreaticoduodenectomy with Roux-en-Y reconstruction. </w:t>
      </w:r>
      <w:r w:rsidRPr="00264CB8">
        <w:rPr>
          <w:rFonts w:ascii="Book Antiqua" w:eastAsia="宋体" w:hAnsi="Book Antiqua" w:cs="宋体"/>
          <w:i/>
          <w:iCs/>
          <w:color w:val="000000" w:themeColor="text1"/>
          <w:kern w:val="0"/>
          <w:sz w:val="24"/>
          <w:szCs w:val="24"/>
        </w:rPr>
        <w:t>Updates Surg</w:t>
      </w:r>
      <w:r w:rsidRPr="00264CB8">
        <w:rPr>
          <w:rFonts w:ascii="Book Antiqua" w:eastAsia="宋体" w:hAnsi="Book Antiqua" w:cs="宋体"/>
          <w:color w:val="000000" w:themeColor="text1"/>
          <w:kern w:val="0"/>
          <w:sz w:val="24"/>
          <w:szCs w:val="24"/>
        </w:rPr>
        <w:t xml:space="preserve"> 2014; </w:t>
      </w:r>
      <w:r w:rsidRPr="00264CB8">
        <w:rPr>
          <w:rFonts w:ascii="Book Antiqua" w:eastAsia="宋体" w:hAnsi="Book Antiqua" w:cs="宋体"/>
          <w:b/>
          <w:bCs/>
          <w:color w:val="000000" w:themeColor="text1"/>
          <w:kern w:val="0"/>
          <w:sz w:val="24"/>
          <w:szCs w:val="24"/>
        </w:rPr>
        <w:t>66</w:t>
      </w:r>
      <w:r w:rsidRPr="00264CB8">
        <w:rPr>
          <w:rFonts w:ascii="Book Antiqua" w:eastAsia="宋体" w:hAnsi="Book Antiqua" w:cs="宋体"/>
          <w:color w:val="000000" w:themeColor="text1"/>
          <w:kern w:val="0"/>
          <w:sz w:val="24"/>
          <w:szCs w:val="24"/>
        </w:rPr>
        <w:t>: 51-57 [PMID: 24254381 DOI: 10.1007/s13304-013-0238-8]</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34 </w:t>
      </w:r>
      <w:r w:rsidRPr="00264CB8">
        <w:rPr>
          <w:rFonts w:ascii="Book Antiqua" w:eastAsia="宋体" w:hAnsi="Book Antiqua" w:cs="宋体"/>
          <w:b/>
          <w:bCs/>
          <w:color w:val="000000" w:themeColor="text1"/>
          <w:kern w:val="0"/>
          <w:sz w:val="24"/>
          <w:szCs w:val="24"/>
        </w:rPr>
        <w:t>Yasuda A</w:t>
      </w:r>
      <w:r w:rsidRPr="00264CB8">
        <w:rPr>
          <w:rFonts w:ascii="Book Antiqua" w:eastAsia="宋体" w:hAnsi="Book Antiqua" w:cs="宋体"/>
          <w:color w:val="000000" w:themeColor="text1"/>
          <w:kern w:val="0"/>
          <w:sz w:val="24"/>
          <w:szCs w:val="24"/>
        </w:rPr>
        <w:t xml:space="preserve">, Imamoto H, Furukawa H, Imano M, Yasuda T, Okuno K. [Two cases of afferent loop syndrome caused by obstruction at the jejuno-jejunostomy site in the Roux-en-Y loop that were successfully treated by endoscopic balloon dilatation]. </w:t>
      </w:r>
      <w:r w:rsidRPr="00264CB8">
        <w:rPr>
          <w:rFonts w:ascii="Book Antiqua" w:eastAsia="宋体" w:hAnsi="Book Antiqua" w:cs="宋体"/>
          <w:i/>
          <w:iCs/>
          <w:color w:val="000000" w:themeColor="text1"/>
          <w:kern w:val="0"/>
          <w:sz w:val="24"/>
          <w:szCs w:val="24"/>
        </w:rPr>
        <w:t>Gan To Kagaku Ryoho</w:t>
      </w:r>
      <w:r w:rsidRPr="00264CB8">
        <w:rPr>
          <w:rFonts w:ascii="Book Antiqua" w:eastAsia="宋体" w:hAnsi="Book Antiqua" w:cs="宋体"/>
          <w:color w:val="000000" w:themeColor="text1"/>
          <w:kern w:val="0"/>
          <w:sz w:val="24"/>
          <w:szCs w:val="24"/>
        </w:rPr>
        <w:t xml:space="preserve"> 2014; </w:t>
      </w:r>
      <w:r w:rsidRPr="00264CB8">
        <w:rPr>
          <w:rFonts w:ascii="Book Antiqua" w:eastAsia="宋体" w:hAnsi="Book Antiqua" w:cs="宋体"/>
          <w:b/>
          <w:bCs/>
          <w:color w:val="000000" w:themeColor="text1"/>
          <w:kern w:val="0"/>
          <w:sz w:val="24"/>
          <w:szCs w:val="24"/>
        </w:rPr>
        <w:t>41</w:t>
      </w:r>
      <w:r w:rsidRPr="00264CB8">
        <w:rPr>
          <w:rFonts w:ascii="Book Antiqua" w:eastAsia="宋体" w:hAnsi="Book Antiqua" w:cs="宋体"/>
          <w:color w:val="000000" w:themeColor="text1"/>
          <w:kern w:val="0"/>
          <w:sz w:val="24"/>
          <w:szCs w:val="24"/>
        </w:rPr>
        <w:t>: 2322-2325 [PMID: 25731510]</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35 </w:t>
      </w:r>
      <w:r w:rsidRPr="00264CB8">
        <w:rPr>
          <w:rFonts w:ascii="Book Antiqua" w:eastAsia="宋体" w:hAnsi="Book Antiqua" w:cs="宋体"/>
          <w:b/>
          <w:bCs/>
          <w:color w:val="000000" w:themeColor="text1"/>
          <w:kern w:val="0"/>
          <w:sz w:val="24"/>
          <w:szCs w:val="24"/>
        </w:rPr>
        <w:t>Spiliotis J</w:t>
      </w:r>
      <w:r w:rsidRPr="00264CB8">
        <w:rPr>
          <w:rFonts w:ascii="Book Antiqua" w:eastAsia="宋体" w:hAnsi="Book Antiqua" w:cs="宋体"/>
          <w:color w:val="000000" w:themeColor="text1"/>
          <w:kern w:val="0"/>
          <w:sz w:val="24"/>
          <w:szCs w:val="24"/>
        </w:rPr>
        <w:t xml:space="preserve">, Karnabatidis D, Vaxevanidou A, Datsis AC, Rogdakis A, Zacharis G, Siamblis D. Acute cholangitis due to afferent loop syndrome after </w:t>
      </w:r>
      <w:r w:rsidRPr="00264CB8">
        <w:rPr>
          <w:rFonts w:ascii="Book Antiqua" w:eastAsia="宋体" w:hAnsi="Book Antiqua" w:cs="宋体"/>
          <w:color w:val="000000" w:themeColor="text1"/>
          <w:kern w:val="0"/>
          <w:sz w:val="24"/>
          <w:szCs w:val="24"/>
        </w:rPr>
        <w:lastRenderedPageBreak/>
        <w:t xml:space="preserve">a Whipple procedure: a case report. </w:t>
      </w:r>
      <w:r w:rsidRPr="00264CB8">
        <w:rPr>
          <w:rFonts w:ascii="Book Antiqua" w:eastAsia="宋体" w:hAnsi="Book Antiqua" w:cs="宋体"/>
          <w:i/>
          <w:iCs/>
          <w:color w:val="000000" w:themeColor="text1"/>
          <w:kern w:val="0"/>
          <w:sz w:val="24"/>
          <w:szCs w:val="24"/>
        </w:rPr>
        <w:t>Cases J</w:t>
      </w:r>
      <w:r w:rsidRPr="00264CB8">
        <w:rPr>
          <w:rFonts w:ascii="Book Antiqua" w:eastAsia="宋体" w:hAnsi="Book Antiqua" w:cs="宋体"/>
          <w:color w:val="000000" w:themeColor="text1"/>
          <w:kern w:val="0"/>
          <w:sz w:val="24"/>
          <w:szCs w:val="24"/>
        </w:rPr>
        <w:t xml:space="preserve"> 2009; </w:t>
      </w:r>
      <w:r w:rsidRPr="00264CB8">
        <w:rPr>
          <w:rFonts w:ascii="Book Antiqua" w:eastAsia="宋体" w:hAnsi="Book Antiqua" w:cs="宋体"/>
          <w:b/>
          <w:bCs/>
          <w:color w:val="000000" w:themeColor="text1"/>
          <w:kern w:val="0"/>
          <w:sz w:val="24"/>
          <w:szCs w:val="24"/>
        </w:rPr>
        <w:t>2</w:t>
      </w:r>
      <w:r w:rsidRPr="00264CB8">
        <w:rPr>
          <w:rFonts w:ascii="Book Antiqua" w:eastAsia="宋体" w:hAnsi="Book Antiqua" w:cs="宋体"/>
          <w:color w:val="000000" w:themeColor="text1"/>
          <w:kern w:val="0"/>
          <w:sz w:val="24"/>
          <w:szCs w:val="24"/>
        </w:rPr>
        <w:t>: 6339 [PMID: 19918578 DOI: 10.4076/1757-1626-2-6339]</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36 </w:t>
      </w:r>
      <w:r w:rsidRPr="00264CB8">
        <w:rPr>
          <w:rFonts w:ascii="Book Antiqua" w:eastAsia="宋体" w:hAnsi="Book Antiqua" w:cs="宋体"/>
          <w:b/>
          <w:bCs/>
          <w:color w:val="000000" w:themeColor="text1"/>
          <w:kern w:val="0"/>
          <w:sz w:val="24"/>
          <w:szCs w:val="24"/>
        </w:rPr>
        <w:t>Fleser PS</w:t>
      </w:r>
      <w:r w:rsidRPr="00264CB8">
        <w:rPr>
          <w:rFonts w:ascii="Book Antiqua" w:eastAsia="宋体" w:hAnsi="Book Antiqua" w:cs="宋体"/>
          <w:color w:val="000000" w:themeColor="text1"/>
          <w:kern w:val="0"/>
          <w:sz w:val="24"/>
          <w:szCs w:val="24"/>
        </w:rPr>
        <w:t xml:space="preserve">, Villalba M. Afferent limb volvulus and perforation of the bypassed stomach as a complication of Roux-en-Y gastric bypass. </w:t>
      </w:r>
      <w:r w:rsidRPr="00264CB8">
        <w:rPr>
          <w:rFonts w:ascii="Book Antiqua" w:eastAsia="宋体" w:hAnsi="Book Antiqua" w:cs="宋体"/>
          <w:i/>
          <w:iCs/>
          <w:color w:val="000000" w:themeColor="text1"/>
          <w:kern w:val="0"/>
          <w:sz w:val="24"/>
          <w:szCs w:val="24"/>
        </w:rPr>
        <w:t>Obes Surg</w:t>
      </w:r>
      <w:r w:rsidRPr="00264CB8">
        <w:rPr>
          <w:rFonts w:ascii="Book Antiqua" w:eastAsia="宋体" w:hAnsi="Book Antiqua" w:cs="宋体"/>
          <w:color w:val="000000" w:themeColor="text1"/>
          <w:kern w:val="0"/>
          <w:sz w:val="24"/>
          <w:szCs w:val="24"/>
        </w:rPr>
        <w:t xml:space="preserve"> 2003; </w:t>
      </w:r>
      <w:r w:rsidRPr="00264CB8">
        <w:rPr>
          <w:rFonts w:ascii="Book Antiqua" w:eastAsia="宋体" w:hAnsi="Book Antiqua" w:cs="宋体"/>
          <w:b/>
          <w:bCs/>
          <w:color w:val="000000" w:themeColor="text1"/>
          <w:kern w:val="0"/>
          <w:sz w:val="24"/>
          <w:szCs w:val="24"/>
        </w:rPr>
        <w:t>13</w:t>
      </w:r>
      <w:r w:rsidRPr="00264CB8">
        <w:rPr>
          <w:rFonts w:ascii="Book Antiqua" w:eastAsia="宋体" w:hAnsi="Book Antiqua" w:cs="宋体"/>
          <w:color w:val="000000" w:themeColor="text1"/>
          <w:kern w:val="0"/>
          <w:sz w:val="24"/>
          <w:szCs w:val="24"/>
        </w:rPr>
        <w:t>: 453-456 [PMID: 12841911 DOI: 10.1381/096089203765887831]</w:t>
      </w:r>
    </w:p>
    <w:p w:rsidR="002200D1" w:rsidRPr="00264CB8" w:rsidRDefault="002200D1" w:rsidP="00264CB8">
      <w:pPr>
        <w:spacing w:after="0" w:line="360" w:lineRule="auto"/>
        <w:jc w:val="both"/>
        <w:rPr>
          <w:rFonts w:ascii="Book Antiqua" w:eastAsia="宋体" w:hAnsi="Book Antiqua" w:cs="宋体"/>
          <w:color w:val="000000" w:themeColor="text1"/>
          <w:kern w:val="0"/>
          <w:sz w:val="24"/>
          <w:szCs w:val="24"/>
        </w:rPr>
      </w:pPr>
      <w:r w:rsidRPr="00264CB8">
        <w:rPr>
          <w:rFonts w:ascii="Book Antiqua" w:eastAsia="宋体" w:hAnsi="Book Antiqua" w:cs="宋体"/>
          <w:color w:val="000000" w:themeColor="text1"/>
          <w:kern w:val="0"/>
          <w:sz w:val="24"/>
          <w:szCs w:val="24"/>
        </w:rPr>
        <w:t xml:space="preserve">37 </w:t>
      </w:r>
      <w:r w:rsidRPr="00264CB8">
        <w:rPr>
          <w:rFonts w:ascii="Book Antiqua" w:eastAsia="宋体" w:hAnsi="Book Antiqua" w:cs="宋体"/>
          <w:b/>
          <w:bCs/>
          <w:color w:val="000000" w:themeColor="text1"/>
          <w:kern w:val="0"/>
          <w:sz w:val="24"/>
          <w:szCs w:val="24"/>
        </w:rPr>
        <w:t>Kaya E</w:t>
      </w:r>
      <w:r w:rsidRPr="00264CB8">
        <w:rPr>
          <w:rFonts w:ascii="Book Antiqua" w:eastAsia="宋体" w:hAnsi="Book Antiqua" w:cs="宋体"/>
          <w:color w:val="000000" w:themeColor="text1"/>
          <w:kern w:val="0"/>
          <w:sz w:val="24"/>
          <w:szCs w:val="24"/>
        </w:rPr>
        <w:t xml:space="preserve">, Senyürek G, Dervisoglu A, Danaci M, Kesim M. Acute pancreatitis caused by afferent loop herniation after Billroth II gastrectomy: report of a case and review of the literature. </w:t>
      </w:r>
      <w:r w:rsidRPr="00264CB8">
        <w:rPr>
          <w:rFonts w:ascii="Book Antiqua" w:eastAsia="宋体" w:hAnsi="Book Antiqua" w:cs="宋体"/>
          <w:i/>
          <w:iCs/>
          <w:color w:val="000000" w:themeColor="text1"/>
          <w:kern w:val="0"/>
          <w:sz w:val="24"/>
          <w:szCs w:val="24"/>
        </w:rPr>
        <w:t>Hepatogastroenterology</w:t>
      </w:r>
      <w:r w:rsidRPr="00264CB8">
        <w:rPr>
          <w:rFonts w:ascii="Book Antiqua" w:eastAsia="宋体" w:hAnsi="Book Antiqua" w:cs="宋体"/>
          <w:color w:val="000000" w:themeColor="text1"/>
          <w:kern w:val="0"/>
          <w:sz w:val="24"/>
          <w:szCs w:val="24"/>
        </w:rPr>
        <w:t xml:space="preserve"> 2004; </w:t>
      </w:r>
      <w:r w:rsidRPr="00264CB8">
        <w:rPr>
          <w:rFonts w:ascii="Book Antiqua" w:eastAsia="宋体" w:hAnsi="Book Antiqua" w:cs="宋体"/>
          <w:b/>
          <w:bCs/>
          <w:color w:val="000000" w:themeColor="text1"/>
          <w:kern w:val="0"/>
          <w:sz w:val="24"/>
          <w:szCs w:val="24"/>
        </w:rPr>
        <w:t>51</w:t>
      </w:r>
      <w:r w:rsidRPr="00264CB8">
        <w:rPr>
          <w:rFonts w:ascii="Book Antiqua" w:eastAsia="宋体" w:hAnsi="Book Antiqua" w:cs="宋体"/>
          <w:color w:val="000000" w:themeColor="text1"/>
          <w:kern w:val="0"/>
          <w:sz w:val="24"/>
          <w:szCs w:val="24"/>
        </w:rPr>
        <w:t>: 606-608 [PMID: 15086215]</w:t>
      </w:r>
    </w:p>
    <w:p w:rsidR="00264CB8" w:rsidRPr="00264CB8" w:rsidRDefault="002200D1" w:rsidP="00264CB8">
      <w:pPr>
        <w:spacing w:after="0" w:line="360" w:lineRule="auto"/>
        <w:jc w:val="both"/>
        <w:rPr>
          <w:rFonts w:ascii="Book Antiqua" w:eastAsia="宋体" w:hAnsi="Book Antiqua" w:cs="宋体"/>
          <w:color w:val="000000" w:themeColor="text1"/>
          <w:kern w:val="0"/>
          <w:sz w:val="24"/>
          <w:szCs w:val="24"/>
          <w:lang w:eastAsia="zh-CN"/>
        </w:rPr>
      </w:pPr>
      <w:r w:rsidRPr="00264CB8">
        <w:rPr>
          <w:rFonts w:ascii="Book Antiqua" w:eastAsia="宋体" w:hAnsi="Book Antiqua" w:cs="宋体"/>
          <w:color w:val="000000" w:themeColor="text1"/>
          <w:kern w:val="0"/>
          <w:sz w:val="24"/>
          <w:szCs w:val="24"/>
        </w:rPr>
        <w:t xml:space="preserve">38 </w:t>
      </w:r>
      <w:r w:rsidRPr="00264CB8">
        <w:rPr>
          <w:rFonts w:ascii="Book Antiqua" w:eastAsia="宋体" w:hAnsi="Book Antiqua" w:cs="宋体"/>
          <w:b/>
          <w:bCs/>
          <w:color w:val="000000" w:themeColor="text1"/>
          <w:kern w:val="0"/>
          <w:sz w:val="24"/>
          <w:szCs w:val="24"/>
        </w:rPr>
        <w:t>Chevallier P</w:t>
      </w:r>
      <w:r w:rsidRPr="00264CB8">
        <w:rPr>
          <w:rFonts w:ascii="Book Antiqua" w:eastAsia="宋体" w:hAnsi="Book Antiqua" w:cs="宋体"/>
          <w:color w:val="000000" w:themeColor="text1"/>
          <w:kern w:val="0"/>
          <w:sz w:val="24"/>
          <w:szCs w:val="24"/>
        </w:rPr>
        <w:t xml:space="preserve">, Novellas S, Motamedi JP, Gugenheim J, Brunner P, Bruneton JN. Percutaneous jejunostomy and stent placement for treatment of malignant Roux-en-Y obstruction: a case report. </w:t>
      </w:r>
      <w:r w:rsidRPr="00264CB8">
        <w:rPr>
          <w:rFonts w:ascii="Book Antiqua" w:eastAsia="宋体" w:hAnsi="Book Antiqua" w:cs="宋体"/>
          <w:i/>
          <w:iCs/>
          <w:color w:val="000000" w:themeColor="text1"/>
          <w:kern w:val="0"/>
          <w:sz w:val="24"/>
          <w:szCs w:val="24"/>
        </w:rPr>
        <w:t>Clin Imaging</w:t>
      </w:r>
      <w:r w:rsidRPr="00264CB8">
        <w:rPr>
          <w:rFonts w:ascii="Book Antiqua" w:eastAsia="宋体" w:hAnsi="Book Antiqua" w:cs="宋体"/>
          <w:color w:val="000000" w:themeColor="text1"/>
          <w:kern w:val="0"/>
          <w:sz w:val="24"/>
          <w:szCs w:val="24"/>
        </w:rPr>
        <w:t xml:space="preserve"> 2006; </w:t>
      </w:r>
      <w:r w:rsidRPr="00264CB8">
        <w:rPr>
          <w:rFonts w:ascii="Book Antiqua" w:eastAsia="宋体" w:hAnsi="Book Antiqua" w:cs="宋体"/>
          <w:b/>
          <w:bCs/>
          <w:color w:val="000000" w:themeColor="text1"/>
          <w:kern w:val="0"/>
          <w:sz w:val="24"/>
          <w:szCs w:val="24"/>
        </w:rPr>
        <w:t>30</w:t>
      </w:r>
      <w:r w:rsidRPr="00264CB8">
        <w:rPr>
          <w:rFonts w:ascii="Book Antiqua" w:eastAsia="宋体" w:hAnsi="Book Antiqua" w:cs="宋体"/>
          <w:color w:val="000000" w:themeColor="text1"/>
          <w:kern w:val="0"/>
          <w:sz w:val="24"/>
          <w:szCs w:val="24"/>
        </w:rPr>
        <w:t>: 283-286 [PMID: 16814147 DOI: 10.1016/j.clinimag.2006.02.008]</w:t>
      </w:r>
    </w:p>
    <w:p w:rsidR="00264CB8" w:rsidRPr="00264CB8" w:rsidRDefault="00264CB8" w:rsidP="00264CB8">
      <w:pPr>
        <w:adjustRightInd w:val="0"/>
        <w:snapToGrid w:val="0"/>
        <w:spacing w:after="0" w:line="360" w:lineRule="auto"/>
        <w:ind w:right="239"/>
        <w:jc w:val="right"/>
        <w:rPr>
          <w:rFonts w:ascii="Book Antiqua" w:hAnsi="Book Antiqua"/>
          <w:b/>
          <w:bCs/>
          <w:color w:val="000000" w:themeColor="text1"/>
          <w:sz w:val="24"/>
          <w:szCs w:val="24"/>
          <w:lang w:val="en-GB"/>
        </w:rPr>
      </w:pPr>
      <w:r w:rsidRPr="00264CB8">
        <w:rPr>
          <w:rStyle w:val="Strong"/>
          <w:rFonts w:ascii="Book Antiqua" w:hAnsi="Book Antiqua" w:cs="Arial"/>
          <w:noProof/>
          <w:color w:val="000000" w:themeColor="text1"/>
          <w:sz w:val="24"/>
          <w:szCs w:val="24"/>
          <w:lang w:val="en-GB"/>
        </w:rPr>
        <w:t>P-Reviewer:</w:t>
      </w:r>
      <w:r w:rsidRPr="00264CB8">
        <w:rPr>
          <w:rFonts w:ascii="Book Antiqua" w:hAnsi="Book Antiqua"/>
          <w:color w:val="000000" w:themeColor="text1"/>
          <w:sz w:val="24"/>
          <w:szCs w:val="24"/>
          <w:lang w:val="en-GB"/>
        </w:rPr>
        <w:t xml:space="preserve"> </w:t>
      </w:r>
      <w:proofErr w:type="spellStart"/>
      <w:r w:rsidRPr="00264CB8">
        <w:rPr>
          <w:rFonts w:ascii="Book Antiqua" w:hAnsi="Book Antiqua"/>
          <w:color w:val="000000" w:themeColor="text1"/>
          <w:sz w:val="24"/>
          <w:szCs w:val="24"/>
          <w:lang w:val="en-GB"/>
        </w:rPr>
        <w:t>Konishi</w:t>
      </w:r>
      <w:proofErr w:type="spellEnd"/>
      <w:r w:rsidRPr="00264CB8">
        <w:rPr>
          <w:rFonts w:ascii="Book Antiqua" w:hAnsi="Book Antiqua"/>
          <w:color w:val="000000" w:themeColor="text1"/>
          <w:sz w:val="24"/>
          <w:szCs w:val="24"/>
          <w:lang w:val="en-GB" w:eastAsia="zh-CN"/>
        </w:rPr>
        <w:t xml:space="preserve"> T</w:t>
      </w:r>
      <w:r w:rsidRPr="00264CB8">
        <w:rPr>
          <w:rFonts w:ascii="Book Antiqua" w:hAnsi="Book Antiqua"/>
          <w:color w:val="000000" w:themeColor="text1"/>
          <w:sz w:val="24"/>
          <w:szCs w:val="24"/>
          <w:lang w:val="en-GB"/>
        </w:rPr>
        <w:t>, Morgagni</w:t>
      </w:r>
      <w:r w:rsidRPr="00264CB8">
        <w:rPr>
          <w:rFonts w:ascii="Book Antiqua" w:hAnsi="Book Antiqua"/>
          <w:color w:val="000000" w:themeColor="text1"/>
          <w:sz w:val="24"/>
          <w:szCs w:val="24"/>
          <w:lang w:val="en-GB" w:eastAsia="zh-CN"/>
        </w:rPr>
        <w:t xml:space="preserve"> P, </w:t>
      </w:r>
      <w:proofErr w:type="spellStart"/>
      <w:r w:rsidRPr="00264CB8">
        <w:rPr>
          <w:rFonts w:ascii="Book Antiqua" w:hAnsi="Book Antiqua"/>
          <w:color w:val="000000" w:themeColor="text1"/>
          <w:sz w:val="24"/>
          <w:szCs w:val="24"/>
          <w:lang w:val="en-GB" w:eastAsia="zh-CN"/>
        </w:rPr>
        <w:t>Kozarek</w:t>
      </w:r>
      <w:proofErr w:type="spellEnd"/>
      <w:r w:rsidRPr="00264CB8">
        <w:rPr>
          <w:rFonts w:ascii="Book Antiqua" w:hAnsi="Book Antiqua"/>
          <w:color w:val="000000" w:themeColor="text1"/>
          <w:sz w:val="24"/>
          <w:szCs w:val="24"/>
          <w:lang w:val="en-GB" w:eastAsia="zh-CN"/>
        </w:rPr>
        <w:t xml:space="preserve"> </w:t>
      </w:r>
      <w:proofErr w:type="gramStart"/>
      <w:r w:rsidRPr="00264CB8">
        <w:rPr>
          <w:rFonts w:ascii="Book Antiqua" w:hAnsi="Book Antiqua"/>
          <w:color w:val="000000" w:themeColor="text1"/>
          <w:sz w:val="24"/>
          <w:szCs w:val="24"/>
          <w:lang w:val="en-GB" w:eastAsia="zh-CN"/>
        </w:rPr>
        <w:t xml:space="preserve">R </w:t>
      </w:r>
      <w:r w:rsidRPr="00264CB8">
        <w:rPr>
          <w:rFonts w:ascii="Book Antiqua" w:hAnsi="Book Antiqua"/>
          <w:bCs/>
          <w:color w:val="000000" w:themeColor="text1"/>
          <w:sz w:val="24"/>
          <w:szCs w:val="24"/>
          <w:lang w:val="en-GB"/>
        </w:rPr>
        <w:t xml:space="preserve"> </w:t>
      </w:r>
      <w:r w:rsidRPr="00264CB8">
        <w:rPr>
          <w:rFonts w:ascii="Book Antiqua" w:hAnsi="Book Antiqua"/>
          <w:b/>
          <w:bCs/>
          <w:color w:val="000000" w:themeColor="text1"/>
          <w:sz w:val="24"/>
          <w:szCs w:val="24"/>
          <w:lang w:val="en-GB"/>
        </w:rPr>
        <w:t>S</w:t>
      </w:r>
      <w:proofErr w:type="gramEnd"/>
      <w:r w:rsidRPr="00264CB8">
        <w:rPr>
          <w:rFonts w:ascii="Book Antiqua" w:hAnsi="Book Antiqua"/>
          <w:b/>
          <w:bCs/>
          <w:color w:val="000000" w:themeColor="text1"/>
          <w:sz w:val="24"/>
          <w:szCs w:val="24"/>
          <w:lang w:val="en-GB"/>
        </w:rPr>
        <w:t>-Editor:</w:t>
      </w:r>
      <w:r w:rsidRPr="00264CB8">
        <w:rPr>
          <w:rFonts w:ascii="Book Antiqua" w:hAnsi="Book Antiqua"/>
          <w:bCs/>
          <w:color w:val="000000" w:themeColor="text1"/>
          <w:sz w:val="24"/>
          <w:szCs w:val="24"/>
          <w:lang w:val="en-GB"/>
        </w:rPr>
        <w:t xml:space="preserve"> Tian YL</w:t>
      </w:r>
    </w:p>
    <w:p w:rsidR="00264CB8" w:rsidRPr="00264CB8" w:rsidRDefault="00264CB8" w:rsidP="00264CB8">
      <w:pPr>
        <w:adjustRightInd w:val="0"/>
        <w:snapToGrid w:val="0"/>
        <w:spacing w:after="0" w:line="360" w:lineRule="auto"/>
        <w:ind w:right="239"/>
        <w:jc w:val="right"/>
        <w:rPr>
          <w:rFonts w:ascii="Book Antiqua" w:hAnsi="Book Antiqua"/>
          <w:bCs/>
          <w:color w:val="000000" w:themeColor="text1"/>
          <w:sz w:val="24"/>
          <w:szCs w:val="24"/>
        </w:rPr>
      </w:pPr>
      <w:r w:rsidRPr="00264CB8">
        <w:rPr>
          <w:rFonts w:ascii="Book Antiqua" w:hAnsi="Book Antiqua"/>
          <w:b/>
          <w:bCs/>
          <w:color w:val="000000" w:themeColor="text1"/>
          <w:sz w:val="24"/>
          <w:szCs w:val="24"/>
        </w:rPr>
        <w:t>L-Editor:   E-Editor:</w:t>
      </w:r>
    </w:p>
    <w:p w:rsidR="005B0625" w:rsidRPr="00264CB8" w:rsidRDefault="005B0625" w:rsidP="00264CB8">
      <w:pPr>
        <w:spacing w:after="0" w:line="360" w:lineRule="auto"/>
        <w:jc w:val="both"/>
        <w:rPr>
          <w:rFonts w:ascii="Book Antiqua" w:hAnsi="Book Antiqua"/>
          <w:b/>
          <w:color w:val="000000" w:themeColor="text1"/>
          <w:kern w:val="0"/>
          <w:sz w:val="24"/>
          <w:szCs w:val="24"/>
          <w:lang w:val="en-US"/>
        </w:rPr>
      </w:pPr>
      <w:r w:rsidRPr="00264CB8">
        <w:rPr>
          <w:rFonts w:ascii="Book Antiqua" w:hAnsi="Book Antiqua"/>
          <w:b/>
          <w:color w:val="000000" w:themeColor="text1"/>
          <w:kern w:val="0"/>
          <w:sz w:val="24"/>
          <w:szCs w:val="24"/>
          <w:lang w:val="en-US"/>
        </w:rPr>
        <w:br w:type="page"/>
      </w:r>
    </w:p>
    <w:p w:rsidR="00621E10" w:rsidRPr="00264CB8" w:rsidRDefault="00C416EE" w:rsidP="00264CB8">
      <w:pPr>
        <w:spacing w:after="0" w:line="360" w:lineRule="auto"/>
        <w:jc w:val="both"/>
        <w:rPr>
          <w:rFonts w:ascii="Book Antiqua" w:hAnsi="Book Antiqua"/>
          <w:b/>
          <w:color w:val="000000" w:themeColor="text1"/>
          <w:sz w:val="24"/>
          <w:szCs w:val="24"/>
          <w:lang w:val="en-US" w:eastAsia="zh-CN"/>
        </w:rPr>
      </w:pPr>
      <w:r w:rsidRPr="00264CB8">
        <w:rPr>
          <w:rFonts w:ascii="Book Antiqua" w:hAnsi="Book Antiqua"/>
          <w:b/>
          <w:color w:val="000000" w:themeColor="text1"/>
          <w:kern w:val="0"/>
          <w:sz w:val="24"/>
          <w:szCs w:val="24"/>
          <w:lang w:val="en-US"/>
        </w:rPr>
        <w:lastRenderedPageBreak/>
        <w:t>Table 1 Classificati</w:t>
      </w:r>
      <w:r w:rsidR="0005183E" w:rsidRPr="00264CB8">
        <w:rPr>
          <w:rFonts w:ascii="Book Antiqua" w:hAnsi="Book Antiqua"/>
          <w:b/>
          <w:color w:val="000000" w:themeColor="text1"/>
          <w:kern w:val="0"/>
          <w:sz w:val="24"/>
          <w:szCs w:val="24"/>
          <w:lang w:val="en-US"/>
        </w:rPr>
        <w:t>on of afferent loop obstruction</w:t>
      </w:r>
      <w:r w:rsidRPr="00264CB8">
        <w:rPr>
          <w:rFonts w:ascii="Book Antiqua" w:hAnsi="Book Antiqua"/>
          <w:b/>
          <w:color w:val="000000" w:themeColor="text1"/>
          <w:kern w:val="0"/>
          <w:sz w:val="24"/>
          <w:szCs w:val="24"/>
          <w:lang w:val="en-US"/>
        </w:rPr>
        <w:t xml:space="preserve"> and management strategy</w:t>
      </w:r>
    </w:p>
    <w:tbl>
      <w:tblPr>
        <w:tblStyle w:val="TableGrid"/>
        <w:tblW w:w="9039" w:type="dxa"/>
        <w:tblLook w:val="0600" w:firstRow="0" w:lastRow="0" w:firstColumn="0" w:lastColumn="0" w:noHBand="1" w:noVBand="1"/>
      </w:tblPr>
      <w:tblGrid>
        <w:gridCol w:w="1625"/>
        <w:gridCol w:w="1556"/>
        <w:gridCol w:w="2225"/>
        <w:gridCol w:w="3633"/>
      </w:tblGrid>
      <w:tr w:rsidR="00264CB8" w:rsidRPr="00264CB8" w:rsidTr="00EE2B32">
        <w:tc>
          <w:tcPr>
            <w:tcW w:w="1668" w:type="dxa"/>
          </w:tcPr>
          <w:p w:rsidR="00621E10" w:rsidRPr="00264CB8" w:rsidRDefault="00C416EE" w:rsidP="00264CB8">
            <w:pPr>
              <w:spacing w:line="360" w:lineRule="auto"/>
              <w:jc w:val="both"/>
              <w:rPr>
                <w:rFonts w:ascii="Book Antiqua" w:hAnsi="Book Antiqua"/>
                <w:b/>
                <w:color w:val="000000" w:themeColor="text1"/>
                <w:sz w:val="24"/>
                <w:szCs w:val="24"/>
                <w:lang w:val="en-US"/>
              </w:rPr>
            </w:pPr>
            <w:r w:rsidRPr="00264CB8">
              <w:rPr>
                <w:rFonts w:ascii="Book Antiqua" w:hAnsi="Book Antiqua"/>
                <w:b/>
                <w:color w:val="000000" w:themeColor="text1"/>
                <w:sz w:val="24"/>
                <w:szCs w:val="24"/>
                <w:lang w:val="en-US"/>
              </w:rPr>
              <w:t>Causes</w:t>
            </w:r>
          </w:p>
          <w:p w:rsidR="00621E10" w:rsidRPr="00264CB8" w:rsidRDefault="00621E10" w:rsidP="00264CB8">
            <w:pPr>
              <w:spacing w:line="360" w:lineRule="auto"/>
              <w:jc w:val="both"/>
              <w:rPr>
                <w:rFonts w:ascii="Book Antiqua" w:hAnsi="Book Antiqua"/>
                <w:b/>
                <w:color w:val="000000" w:themeColor="text1"/>
                <w:sz w:val="24"/>
                <w:szCs w:val="24"/>
                <w:lang w:val="en-US"/>
              </w:rPr>
            </w:pPr>
          </w:p>
        </w:tc>
        <w:tc>
          <w:tcPr>
            <w:tcW w:w="1417" w:type="dxa"/>
          </w:tcPr>
          <w:p w:rsidR="00C416EE" w:rsidRPr="00264CB8" w:rsidRDefault="00C416EE" w:rsidP="00264CB8">
            <w:pPr>
              <w:spacing w:line="360" w:lineRule="auto"/>
              <w:jc w:val="both"/>
              <w:rPr>
                <w:rFonts w:ascii="Book Antiqua" w:hAnsi="Book Antiqua"/>
                <w:b/>
                <w:color w:val="000000" w:themeColor="text1"/>
                <w:sz w:val="24"/>
                <w:szCs w:val="24"/>
                <w:lang w:val="en-US"/>
              </w:rPr>
            </w:pPr>
          </w:p>
        </w:tc>
        <w:tc>
          <w:tcPr>
            <w:tcW w:w="2126" w:type="dxa"/>
          </w:tcPr>
          <w:p w:rsidR="00C416EE" w:rsidRPr="00264CB8" w:rsidRDefault="00C416EE" w:rsidP="00264CB8">
            <w:pPr>
              <w:spacing w:line="360" w:lineRule="auto"/>
              <w:jc w:val="both"/>
              <w:rPr>
                <w:rFonts w:ascii="Book Antiqua" w:hAnsi="Book Antiqua"/>
                <w:b/>
                <w:color w:val="000000" w:themeColor="text1"/>
                <w:sz w:val="24"/>
                <w:szCs w:val="24"/>
                <w:lang w:val="en-US"/>
              </w:rPr>
            </w:pPr>
          </w:p>
        </w:tc>
        <w:tc>
          <w:tcPr>
            <w:tcW w:w="3828" w:type="dxa"/>
          </w:tcPr>
          <w:p w:rsidR="00C416EE" w:rsidRPr="00264CB8" w:rsidRDefault="00C416EE" w:rsidP="00264CB8">
            <w:pPr>
              <w:spacing w:line="360" w:lineRule="auto"/>
              <w:jc w:val="both"/>
              <w:rPr>
                <w:rFonts w:ascii="Book Antiqua" w:hAnsi="Book Antiqua"/>
                <w:b/>
                <w:color w:val="000000" w:themeColor="text1"/>
                <w:sz w:val="24"/>
                <w:szCs w:val="24"/>
                <w:lang w:val="en-US"/>
              </w:rPr>
            </w:pPr>
            <w:r w:rsidRPr="00264CB8">
              <w:rPr>
                <w:rFonts w:ascii="Book Antiqua" w:hAnsi="Book Antiqua"/>
                <w:b/>
                <w:color w:val="000000" w:themeColor="text1"/>
                <w:sz w:val="24"/>
                <w:szCs w:val="24"/>
                <w:lang w:val="en-US"/>
              </w:rPr>
              <w:t>Management</w:t>
            </w:r>
          </w:p>
        </w:tc>
      </w:tr>
      <w:tr w:rsidR="00264CB8" w:rsidRPr="00264CB8" w:rsidTr="00EE2B32">
        <w:tc>
          <w:tcPr>
            <w:tcW w:w="1668" w:type="dxa"/>
            <w:vMerge w:val="restart"/>
          </w:tcPr>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Benign</w:t>
            </w:r>
          </w:p>
        </w:tc>
        <w:tc>
          <w:tcPr>
            <w:tcW w:w="1417" w:type="dxa"/>
          </w:tcPr>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Intraluminal</w:t>
            </w:r>
          </w:p>
        </w:tc>
        <w:tc>
          <w:tcPr>
            <w:tcW w:w="2126" w:type="dxa"/>
          </w:tcPr>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Foreign bodies</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Bezoar</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Enteroliths</w:t>
            </w:r>
            <w:proofErr w:type="spellEnd"/>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Intussusception</w:t>
            </w:r>
          </w:p>
          <w:p w:rsidR="00621E10" w:rsidRPr="00264CB8" w:rsidRDefault="00621E10" w:rsidP="00264CB8">
            <w:pPr>
              <w:spacing w:line="360" w:lineRule="auto"/>
              <w:jc w:val="both"/>
              <w:rPr>
                <w:rFonts w:ascii="Book Antiqua" w:hAnsi="Book Antiqua"/>
                <w:color w:val="000000" w:themeColor="text1"/>
                <w:sz w:val="24"/>
                <w:szCs w:val="24"/>
                <w:lang w:val="en-US"/>
              </w:rPr>
            </w:pPr>
          </w:p>
        </w:tc>
        <w:tc>
          <w:tcPr>
            <w:tcW w:w="3828" w:type="dxa"/>
            <w:vMerge w:val="restart"/>
          </w:tcPr>
          <w:p w:rsidR="00C416EE" w:rsidRPr="00264CB8" w:rsidRDefault="00C416EE" w:rsidP="00264CB8">
            <w:pPr>
              <w:spacing w:line="360" w:lineRule="auto"/>
              <w:jc w:val="both"/>
              <w:rPr>
                <w:rFonts w:ascii="Book Antiqua" w:hAnsi="Book Antiqua"/>
                <w:color w:val="000000" w:themeColor="text1"/>
                <w:sz w:val="24"/>
                <w:szCs w:val="24"/>
                <w:vertAlign w:val="superscript"/>
                <w:lang w:val="en-US"/>
              </w:rPr>
            </w:pPr>
            <w:r w:rsidRPr="00264CB8">
              <w:rPr>
                <w:rFonts w:ascii="Book Antiqua" w:hAnsi="Book Antiqua"/>
                <w:color w:val="000000" w:themeColor="text1"/>
                <w:sz w:val="24"/>
                <w:szCs w:val="24"/>
                <w:lang w:val="en-US"/>
              </w:rPr>
              <w:t>Surgery</w:t>
            </w:r>
            <w:r w:rsidR="00EE2B32" w:rsidRPr="00264CB8">
              <w:rPr>
                <w:rFonts w:ascii="Book Antiqua" w:hAnsi="Book Antiqua"/>
                <w:color w:val="000000" w:themeColor="text1"/>
                <w:sz w:val="24"/>
                <w:szCs w:val="24"/>
                <w:vertAlign w:val="superscript"/>
                <w:lang w:val="en-US"/>
              </w:rPr>
              <w:t>[2]</w:t>
            </w:r>
          </w:p>
        </w:tc>
      </w:tr>
      <w:tr w:rsidR="00264CB8" w:rsidRPr="00264CB8" w:rsidTr="00EE2B32">
        <w:tc>
          <w:tcPr>
            <w:tcW w:w="1668" w:type="dxa"/>
            <w:vMerge/>
          </w:tcPr>
          <w:p w:rsidR="00C416EE" w:rsidRPr="00264CB8" w:rsidRDefault="00C416EE" w:rsidP="00264CB8">
            <w:pPr>
              <w:spacing w:line="360" w:lineRule="auto"/>
              <w:jc w:val="both"/>
              <w:rPr>
                <w:rFonts w:ascii="Book Antiqua" w:hAnsi="Book Antiqua"/>
                <w:color w:val="000000" w:themeColor="text1"/>
                <w:sz w:val="24"/>
                <w:szCs w:val="24"/>
                <w:lang w:val="en-US"/>
              </w:rPr>
            </w:pPr>
          </w:p>
        </w:tc>
        <w:tc>
          <w:tcPr>
            <w:tcW w:w="1417" w:type="dxa"/>
          </w:tcPr>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Intramural</w:t>
            </w:r>
          </w:p>
        </w:tc>
        <w:tc>
          <w:tcPr>
            <w:tcW w:w="2126" w:type="dxa"/>
          </w:tcPr>
          <w:p w:rsidR="00C416EE" w:rsidRPr="00264CB8" w:rsidRDefault="00C416EE"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Gastrojejunostomy</w:t>
            </w:r>
            <w:proofErr w:type="spellEnd"/>
            <w:r w:rsidRPr="00264CB8">
              <w:rPr>
                <w:rFonts w:ascii="Book Antiqua" w:hAnsi="Book Antiqua"/>
                <w:color w:val="000000" w:themeColor="text1"/>
                <w:sz w:val="24"/>
                <w:szCs w:val="24"/>
                <w:lang w:val="en-US"/>
              </w:rPr>
              <w:t xml:space="preserve"> ulceration </w:t>
            </w:r>
          </w:p>
        </w:tc>
        <w:tc>
          <w:tcPr>
            <w:tcW w:w="3828" w:type="dxa"/>
            <w:vMerge/>
          </w:tcPr>
          <w:p w:rsidR="00C416EE" w:rsidRPr="00264CB8" w:rsidRDefault="00C416EE" w:rsidP="00264CB8">
            <w:pPr>
              <w:spacing w:line="360" w:lineRule="auto"/>
              <w:jc w:val="both"/>
              <w:rPr>
                <w:rFonts w:ascii="Book Antiqua" w:hAnsi="Book Antiqua"/>
                <w:color w:val="000000" w:themeColor="text1"/>
                <w:sz w:val="24"/>
                <w:szCs w:val="24"/>
                <w:lang w:val="en-US"/>
              </w:rPr>
            </w:pPr>
          </w:p>
        </w:tc>
      </w:tr>
      <w:tr w:rsidR="00264CB8" w:rsidRPr="00264CB8" w:rsidTr="00EE2B32">
        <w:tc>
          <w:tcPr>
            <w:tcW w:w="1668" w:type="dxa"/>
            <w:vMerge/>
          </w:tcPr>
          <w:p w:rsidR="00C416EE" w:rsidRPr="00264CB8" w:rsidRDefault="00C416EE" w:rsidP="00264CB8">
            <w:pPr>
              <w:spacing w:line="360" w:lineRule="auto"/>
              <w:jc w:val="both"/>
              <w:rPr>
                <w:rFonts w:ascii="Book Antiqua" w:hAnsi="Book Antiqua"/>
                <w:color w:val="000000" w:themeColor="text1"/>
                <w:sz w:val="24"/>
                <w:szCs w:val="24"/>
                <w:lang w:val="en-US"/>
              </w:rPr>
            </w:pPr>
          </w:p>
        </w:tc>
        <w:tc>
          <w:tcPr>
            <w:tcW w:w="1417" w:type="dxa"/>
          </w:tcPr>
          <w:p w:rsidR="00C416EE" w:rsidRPr="00264CB8" w:rsidRDefault="00C416EE" w:rsidP="00264CB8">
            <w:pPr>
              <w:spacing w:line="360" w:lineRule="auto"/>
              <w:jc w:val="both"/>
              <w:rPr>
                <w:rFonts w:ascii="Book Antiqua" w:hAnsi="Book Antiqua"/>
                <w:color w:val="000000" w:themeColor="text1"/>
                <w:sz w:val="24"/>
                <w:szCs w:val="24"/>
                <w:lang w:val="en-US"/>
              </w:rPr>
            </w:pPr>
          </w:p>
          <w:p w:rsidR="00621E10" w:rsidRPr="00264CB8" w:rsidRDefault="00621E10" w:rsidP="00264CB8">
            <w:pPr>
              <w:spacing w:line="360" w:lineRule="auto"/>
              <w:jc w:val="both"/>
              <w:rPr>
                <w:rFonts w:ascii="Book Antiqua" w:hAnsi="Book Antiqua"/>
                <w:color w:val="000000" w:themeColor="text1"/>
                <w:sz w:val="24"/>
                <w:szCs w:val="24"/>
                <w:lang w:val="en-US"/>
              </w:rPr>
            </w:pP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Extrinsic</w:t>
            </w:r>
          </w:p>
        </w:tc>
        <w:tc>
          <w:tcPr>
            <w:tcW w:w="2126" w:type="dxa"/>
          </w:tcPr>
          <w:p w:rsidR="00621E10" w:rsidRPr="00264CB8" w:rsidRDefault="00621E10" w:rsidP="00264CB8">
            <w:pPr>
              <w:spacing w:line="360" w:lineRule="auto"/>
              <w:jc w:val="both"/>
              <w:rPr>
                <w:rFonts w:ascii="Book Antiqua" w:hAnsi="Book Antiqua"/>
                <w:color w:val="000000" w:themeColor="text1"/>
                <w:sz w:val="24"/>
                <w:szCs w:val="24"/>
                <w:lang w:val="en-US"/>
              </w:rPr>
            </w:pPr>
          </w:p>
          <w:p w:rsidR="00621E10"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Adhesions</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Volvulus</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Internal hernia</w:t>
            </w:r>
          </w:p>
          <w:p w:rsidR="00621E10" w:rsidRPr="00264CB8" w:rsidRDefault="00621E10" w:rsidP="00264CB8">
            <w:pPr>
              <w:spacing w:line="360" w:lineRule="auto"/>
              <w:jc w:val="both"/>
              <w:rPr>
                <w:rFonts w:ascii="Book Antiqua" w:hAnsi="Book Antiqua"/>
                <w:color w:val="000000" w:themeColor="text1"/>
                <w:sz w:val="24"/>
                <w:szCs w:val="24"/>
                <w:lang w:val="en-US"/>
              </w:rPr>
            </w:pPr>
          </w:p>
        </w:tc>
        <w:tc>
          <w:tcPr>
            <w:tcW w:w="3828" w:type="dxa"/>
            <w:vMerge/>
          </w:tcPr>
          <w:p w:rsidR="00C416EE" w:rsidRPr="00264CB8" w:rsidRDefault="00C416EE" w:rsidP="00264CB8">
            <w:pPr>
              <w:spacing w:line="360" w:lineRule="auto"/>
              <w:jc w:val="both"/>
              <w:rPr>
                <w:rFonts w:ascii="Book Antiqua" w:hAnsi="Book Antiqua"/>
                <w:color w:val="000000" w:themeColor="text1"/>
                <w:sz w:val="24"/>
                <w:szCs w:val="24"/>
                <w:lang w:val="en-US"/>
              </w:rPr>
            </w:pPr>
          </w:p>
        </w:tc>
      </w:tr>
      <w:tr w:rsidR="00264CB8" w:rsidRPr="00264CB8" w:rsidTr="00EE2B32">
        <w:tc>
          <w:tcPr>
            <w:tcW w:w="1668" w:type="dxa"/>
          </w:tcPr>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Malignant</w:t>
            </w:r>
          </w:p>
          <w:p w:rsidR="00C416EE" w:rsidRPr="00264CB8" w:rsidRDefault="00C416EE"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p>
          <w:p w:rsidR="00B43A9C" w:rsidRPr="00264CB8" w:rsidRDefault="00B43A9C" w:rsidP="00264CB8">
            <w:pPr>
              <w:spacing w:line="360" w:lineRule="auto"/>
              <w:jc w:val="both"/>
              <w:rPr>
                <w:rFonts w:ascii="Book Antiqua" w:hAnsi="Book Antiqua"/>
                <w:color w:val="000000" w:themeColor="text1"/>
                <w:sz w:val="24"/>
                <w:szCs w:val="24"/>
                <w:lang w:val="en-US"/>
              </w:rPr>
            </w:pPr>
          </w:p>
          <w:p w:rsidR="00B43A9C" w:rsidRPr="00264CB8" w:rsidRDefault="00B43A9C" w:rsidP="00264CB8">
            <w:pPr>
              <w:spacing w:line="360" w:lineRule="auto"/>
              <w:jc w:val="both"/>
              <w:rPr>
                <w:rFonts w:ascii="Book Antiqua" w:hAnsi="Book Antiqua"/>
                <w:color w:val="000000" w:themeColor="text1"/>
                <w:sz w:val="24"/>
                <w:szCs w:val="24"/>
                <w:lang w:val="en-US"/>
              </w:rPr>
            </w:pPr>
          </w:p>
          <w:p w:rsidR="00B43A9C" w:rsidRPr="00264CB8" w:rsidRDefault="00B43A9C" w:rsidP="00264CB8">
            <w:pPr>
              <w:spacing w:line="360" w:lineRule="auto"/>
              <w:jc w:val="both"/>
              <w:rPr>
                <w:rFonts w:ascii="Book Antiqua" w:hAnsi="Book Antiqua"/>
                <w:color w:val="000000" w:themeColor="text1"/>
                <w:sz w:val="24"/>
                <w:szCs w:val="24"/>
                <w:lang w:val="en-US"/>
              </w:rPr>
            </w:pPr>
          </w:p>
          <w:p w:rsidR="00B43A9C" w:rsidRPr="00264CB8" w:rsidRDefault="00B43A9C"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Radiation enteritis</w:t>
            </w:r>
          </w:p>
        </w:tc>
        <w:tc>
          <w:tcPr>
            <w:tcW w:w="1417" w:type="dxa"/>
          </w:tcPr>
          <w:p w:rsidR="00B43A9C" w:rsidRPr="00264CB8" w:rsidRDefault="00B43A9C" w:rsidP="00264CB8">
            <w:pPr>
              <w:spacing w:line="360" w:lineRule="auto"/>
              <w:jc w:val="both"/>
              <w:rPr>
                <w:rFonts w:ascii="Book Antiqua" w:hAnsi="Book Antiqua"/>
                <w:color w:val="000000" w:themeColor="text1"/>
                <w:sz w:val="24"/>
                <w:szCs w:val="24"/>
                <w:lang w:val="en-US"/>
              </w:rPr>
            </w:pPr>
          </w:p>
          <w:p w:rsidR="00B43A9C" w:rsidRPr="00264CB8" w:rsidRDefault="00B43A9C" w:rsidP="00264CB8">
            <w:pPr>
              <w:spacing w:line="360" w:lineRule="auto"/>
              <w:jc w:val="both"/>
              <w:rPr>
                <w:rFonts w:ascii="Book Antiqua" w:hAnsi="Book Antiqua"/>
                <w:color w:val="000000" w:themeColor="text1"/>
                <w:sz w:val="24"/>
                <w:szCs w:val="24"/>
                <w:lang w:val="en-US"/>
              </w:rPr>
            </w:pPr>
          </w:p>
          <w:p w:rsidR="00B43A9C" w:rsidRPr="00264CB8" w:rsidRDefault="00B43A9C" w:rsidP="00264CB8">
            <w:pPr>
              <w:spacing w:line="360" w:lineRule="auto"/>
              <w:jc w:val="both"/>
              <w:rPr>
                <w:rFonts w:ascii="Book Antiqua" w:hAnsi="Book Antiqua"/>
                <w:color w:val="000000" w:themeColor="text1"/>
                <w:sz w:val="24"/>
                <w:szCs w:val="24"/>
                <w:lang w:val="en-US"/>
              </w:rPr>
            </w:pPr>
          </w:p>
          <w:p w:rsidR="00B43A9C" w:rsidRPr="00264CB8" w:rsidRDefault="00B43A9C"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Recurrence </w:t>
            </w:r>
          </w:p>
          <w:p w:rsidR="00C416EE" w:rsidRPr="00264CB8" w:rsidRDefault="00C416EE" w:rsidP="00264CB8">
            <w:pPr>
              <w:spacing w:line="360" w:lineRule="auto"/>
              <w:jc w:val="both"/>
              <w:rPr>
                <w:rFonts w:ascii="Book Antiqua" w:hAnsi="Book Antiqua"/>
                <w:color w:val="000000" w:themeColor="text1"/>
                <w:sz w:val="24"/>
                <w:szCs w:val="24"/>
                <w:lang w:val="en-US"/>
              </w:rPr>
            </w:pPr>
          </w:p>
        </w:tc>
        <w:tc>
          <w:tcPr>
            <w:tcW w:w="2126" w:type="dxa"/>
          </w:tcPr>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Gastric remnant</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Anastomotic sites</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Lymph nodes</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Peritoneum</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Carcinomatosis</w:t>
            </w:r>
            <w:proofErr w:type="spellEnd"/>
          </w:p>
        </w:tc>
        <w:tc>
          <w:tcPr>
            <w:tcW w:w="3828" w:type="dxa"/>
          </w:tcPr>
          <w:p w:rsidR="00621E10" w:rsidRPr="00264CB8" w:rsidRDefault="00C416EE" w:rsidP="00264CB8">
            <w:pPr>
              <w:spacing w:line="360" w:lineRule="auto"/>
              <w:jc w:val="both"/>
              <w:rPr>
                <w:rFonts w:ascii="Book Antiqua" w:hAnsi="Book Antiqua"/>
                <w:color w:val="000000" w:themeColor="text1"/>
                <w:sz w:val="24"/>
                <w:szCs w:val="24"/>
                <w:vertAlign w:val="superscript"/>
                <w:lang w:val="en-US"/>
              </w:rPr>
            </w:pPr>
            <w:r w:rsidRPr="00264CB8">
              <w:rPr>
                <w:rFonts w:ascii="Book Antiqua" w:hAnsi="Book Antiqua"/>
                <w:color w:val="000000" w:themeColor="text1"/>
                <w:sz w:val="24"/>
                <w:szCs w:val="24"/>
                <w:lang w:val="en-US"/>
              </w:rPr>
              <w:t>Endoscopy</w:t>
            </w:r>
            <w:r w:rsidR="00EE2B32" w:rsidRPr="00264CB8">
              <w:rPr>
                <w:rFonts w:ascii="Book Antiqua" w:hAnsi="Book Antiqua"/>
                <w:color w:val="000000" w:themeColor="text1"/>
                <w:sz w:val="24"/>
                <w:szCs w:val="24"/>
                <w:lang w:val="en-US"/>
              </w:rPr>
              <w:t xml:space="preserve"> for enteral </w:t>
            </w:r>
            <w:r w:rsidR="00B43A9C" w:rsidRPr="00264CB8">
              <w:rPr>
                <w:rFonts w:ascii="Book Antiqua" w:hAnsi="Book Antiqua"/>
                <w:color w:val="000000" w:themeColor="text1"/>
                <w:sz w:val="24"/>
                <w:szCs w:val="24"/>
                <w:lang w:val="en-US"/>
              </w:rPr>
              <w:t>stenting</w:t>
            </w:r>
            <w:r w:rsidR="00EE2B32" w:rsidRPr="00264CB8">
              <w:rPr>
                <w:rFonts w:ascii="Book Antiqua" w:hAnsi="Book Antiqua"/>
                <w:color w:val="000000" w:themeColor="text1"/>
                <w:sz w:val="24"/>
                <w:szCs w:val="24"/>
                <w:vertAlign w:val="superscript"/>
                <w:lang w:val="en-US"/>
              </w:rPr>
              <w:t>[3</w:t>
            </w:r>
            <w:r w:rsidR="005B0625" w:rsidRPr="00264CB8">
              <w:rPr>
                <w:rFonts w:ascii="Book Antiqua" w:hAnsi="Book Antiqua"/>
                <w:color w:val="000000" w:themeColor="text1"/>
                <w:sz w:val="24"/>
                <w:szCs w:val="24"/>
                <w:vertAlign w:val="superscript"/>
                <w:lang w:val="en-US" w:eastAsia="zh-CN"/>
              </w:rPr>
              <w:t>2</w:t>
            </w:r>
            <w:r w:rsidR="00EE2B32" w:rsidRPr="00264CB8">
              <w:rPr>
                <w:rFonts w:ascii="Book Antiqua" w:hAnsi="Book Antiqua"/>
                <w:color w:val="000000" w:themeColor="text1"/>
                <w:sz w:val="24"/>
                <w:szCs w:val="24"/>
                <w:vertAlign w:val="superscript"/>
                <w:lang w:val="en-US"/>
              </w:rPr>
              <w:t>]</w:t>
            </w: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 </w:t>
            </w:r>
          </w:p>
          <w:p w:rsidR="00C416EE" w:rsidRPr="00264CB8" w:rsidRDefault="00AB4E5F" w:rsidP="00264CB8">
            <w:pPr>
              <w:spacing w:line="360" w:lineRule="auto"/>
              <w:jc w:val="both"/>
              <w:rPr>
                <w:rFonts w:ascii="Book Antiqua" w:hAnsi="Book Antiqua"/>
                <w:color w:val="000000" w:themeColor="text1"/>
                <w:sz w:val="24"/>
                <w:szCs w:val="24"/>
                <w:vertAlign w:val="superscript"/>
                <w:lang w:val="en-US"/>
              </w:rPr>
            </w:pPr>
            <w:proofErr w:type="spellStart"/>
            <w:r w:rsidRPr="00264CB8">
              <w:rPr>
                <w:rFonts w:ascii="Book Antiqua" w:hAnsi="Book Antiqua"/>
                <w:color w:val="000000" w:themeColor="text1"/>
                <w:sz w:val="24"/>
                <w:szCs w:val="24"/>
                <w:lang w:val="en-US"/>
              </w:rPr>
              <w:t>T</w:t>
            </w:r>
            <w:r w:rsidR="00B43A9C" w:rsidRPr="00264CB8">
              <w:rPr>
                <w:rFonts w:ascii="Book Antiqua" w:hAnsi="Book Antiqua"/>
                <w:color w:val="000000" w:themeColor="text1"/>
                <w:sz w:val="24"/>
                <w:szCs w:val="24"/>
                <w:lang w:val="en-US"/>
              </w:rPr>
              <w:t>ranshepatic</w:t>
            </w:r>
            <w:proofErr w:type="spellEnd"/>
            <w:r w:rsidR="000B7FA9" w:rsidRPr="00264CB8">
              <w:rPr>
                <w:rFonts w:ascii="Book Antiqua" w:hAnsi="Book Antiqua"/>
                <w:color w:val="000000" w:themeColor="text1"/>
                <w:sz w:val="24"/>
                <w:szCs w:val="24"/>
                <w:lang w:val="en-US"/>
              </w:rPr>
              <w:t xml:space="preserve"> percutaneous enteral stenting or </w:t>
            </w:r>
            <w:r w:rsidRPr="00264CB8">
              <w:rPr>
                <w:rFonts w:ascii="Book Antiqua" w:hAnsi="Book Antiqua"/>
                <w:color w:val="000000" w:themeColor="text1"/>
                <w:sz w:val="24"/>
                <w:szCs w:val="24"/>
                <w:lang w:val="en-US"/>
              </w:rPr>
              <w:t>direct</w:t>
            </w:r>
            <w:r w:rsidR="00B43A9C" w:rsidRPr="00264CB8">
              <w:rPr>
                <w:rFonts w:ascii="Book Antiqua" w:hAnsi="Book Antiqua"/>
                <w:color w:val="000000" w:themeColor="text1"/>
                <w:sz w:val="24"/>
                <w:szCs w:val="24"/>
                <w:lang w:val="en-US"/>
              </w:rPr>
              <w:t xml:space="preserve"> p</w:t>
            </w:r>
            <w:r w:rsidR="00C416EE" w:rsidRPr="00264CB8">
              <w:rPr>
                <w:rFonts w:ascii="Book Antiqua" w:hAnsi="Book Antiqua"/>
                <w:color w:val="000000" w:themeColor="text1"/>
                <w:sz w:val="24"/>
                <w:szCs w:val="24"/>
                <w:lang w:val="en-US"/>
              </w:rPr>
              <w:t xml:space="preserve">ercutaneous </w:t>
            </w:r>
            <w:r w:rsidR="000B7FA9" w:rsidRPr="00264CB8">
              <w:rPr>
                <w:rFonts w:ascii="Book Antiqua" w:hAnsi="Book Antiqua"/>
                <w:color w:val="000000" w:themeColor="text1"/>
                <w:sz w:val="24"/>
                <w:szCs w:val="24"/>
                <w:lang w:val="en-US"/>
              </w:rPr>
              <w:t xml:space="preserve">tube </w:t>
            </w:r>
            <w:proofErr w:type="spellStart"/>
            <w:r w:rsidR="000B7FA9" w:rsidRPr="00264CB8">
              <w:rPr>
                <w:rFonts w:ascii="Book Antiqua" w:hAnsi="Book Antiqua"/>
                <w:color w:val="000000" w:themeColor="text1"/>
                <w:sz w:val="24"/>
                <w:szCs w:val="24"/>
                <w:lang w:val="en-US"/>
              </w:rPr>
              <w:t>enterostomy</w:t>
            </w:r>
            <w:proofErr w:type="spellEnd"/>
            <w:r w:rsidR="00EE2B32" w:rsidRPr="00264CB8">
              <w:rPr>
                <w:rFonts w:ascii="Book Antiqua" w:hAnsi="Book Antiqua"/>
                <w:color w:val="000000" w:themeColor="text1"/>
                <w:sz w:val="24"/>
                <w:szCs w:val="24"/>
                <w:vertAlign w:val="superscript"/>
                <w:lang w:val="en-US"/>
              </w:rPr>
              <w:t>[29]</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By-pass surgery</w:t>
            </w:r>
            <w:r w:rsidR="00EE2B32" w:rsidRPr="00264CB8">
              <w:rPr>
                <w:rFonts w:ascii="Book Antiqua" w:hAnsi="Book Antiqua"/>
                <w:color w:val="000000" w:themeColor="text1"/>
                <w:sz w:val="24"/>
                <w:szCs w:val="24"/>
                <w:vertAlign w:val="superscript"/>
                <w:lang w:val="en-US"/>
              </w:rPr>
              <w:t>[2]</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C416EE" w:rsidRPr="00264CB8" w:rsidRDefault="00C416EE"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Excision of the </w:t>
            </w:r>
            <w:r w:rsidR="00621E10" w:rsidRPr="00264CB8">
              <w:rPr>
                <w:rFonts w:ascii="Book Antiqua" w:hAnsi="Book Antiqua"/>
                <w:color w:val="000000" w:themeColor="text1"/>
                <w:sz w:val="24"/>
                <w:szCs w:val="24"/>
                <w:lang w:val="en-US"/>
              </w:rPr>
              <w:t xml:space="preserve">former afferent </w:t>
            </w:r>
            <w:r w:rsidR="00621E10" w:rsidRPr="00264CB8">
              <w:rPr>
                <w:rFonts w:ascii="Book Antiqua" w:hAnsi="Book Antiqua"/>
                <w:color w:val="000000" w:themeColor="text1"/>
                <w:sz w:val="24"/>
                <w:szCs w:val="24"/>
                <w:lang w:val="en-US"/>
              </w:rPr>
              <w:lastRenderedPageBreak/>
              <w:t>loop</w:t>
            </w:r>
            <w:r w:rsidRPr="00264CB8">
              <w:rPr>
                <w:rFonts w:ascii="Book Antiqua" w:hAnsi="Book Antiqua"/>
                <w:color w:val="000000" w:themeColor="text1"/>
                <w:sz w:val="24"/>
                <w:szCs w:val="24"/>
                <w:lang w:val="en-US"/>
              </w:rPr>
              <w:t xml:space="preserve"> and reconstruction</w:t>
            </w:r>
            <w:r w:rsidR="00EE2B32" w:rsidRPr="00264CB8">
              <w:rPr>
                <w:rFonts w:ascii="Book Antiqua" w:hAnsi="Book Antiqua"/>
                <w:color w:val="000000" w:themeColor="text1"/>
                <w:sz w:val="24"/>
                <w:szCs w:val="24"/>
                <w:vertAlign w:val="superscript"/>
                <w:lang w:val="en-US"/>
              </w:rPr>
              <w:t>[31,3</w:t>
            </w:r>
            <w:r w:rsidR="005B0625" w:rsidRPr="00264CB8">
              <w:rPr>
                <w:rFonts w:ascii="Book Antiqua" w:hAnsi="Book Antiqua"/>
                <w:color w:val="000000" w:themeColor="text1"/>
                <w:sz w:val="24"/>
                <w:szCs w:val="24"/>
                <w:vertAlign w:val="superscript"/>
                <w:lang w:val="en-US" w:eastAsia="zh-CN"/>
              </w:rPr>
              <w:t>3</w:t>
            </w:r>
            <w:r w:rsidR="00EE2B32"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w:t>
            </w:r>
          </w:p>
        </w:tc>
      </w:tr>
    </w:tbl>
    <w:p w:rsidR="005B0625" w:rsidRPr="00264CB8" w:rsidRDefault="005B0625" w:rsidP="00264CB8">
      <w:pPr>
        <w:spacing w:after="0" w:line="360" w:lineRule="auto"/>
        <w:jc w:val="both"/>
        <w:rPr>
          <w:rFonts w:ascii="Book Antiqua" w:hAnsi="Book Antiqua"/>
          <w:color w:val="000000" w:themeColor="text1"/>
          <w:kern w:val="0"/>
          <w:sz w:val="24"/>
          <w:szCs w:val="24"/>
          <w:lang w:val="en-US"/>
        </w:rPr>
      </w:pPr>
      <w:r w:rsidRPr="00264CB8">
        <w:rPr>
          <w:rFonts w:ascii="Book Antiqua" w:hAnsi="Book Antiqua"/>
          <w:color w:val="000000" w:themeColor="text1"/>
          <w:kern w:val="0"/>
          <w:sz w:val="24"/>
          <w:szCs w:val="24"/>
          <w:lang w:val="en-US"/>
        </w:rPr>
        <w:lastRenderedPageBreak/>
        <w:br w:type="page"/>
      </w:r>
    </w:p>
    <w:p w:rsidR="00621E10" w:rsidRPr="00264CB8" w:rsidRDefault="00621E10" w:rsidP="00264CB8">
      <w:pPr>
        <w:spacing w:after="0" w:line="360" w:lineRule="auto"/>
        <w:jc w:val="both"/>
        <w:rPr>
          <w:rFonts w:ascii="Book Antiqua" w:hAnsi="Book Antiqua"/>
          <w:color w:val="000000" w:themeColor="text1"/>
          <w:sz w:val="24"/>
          <w:szCs w:val="24"/>
          <w:lang w:val="en-US" w:eastAsia="zh-CN"/>
        </w:rPr>
      </w:pPr>
      <w:r w:rsidRPr="00264CB8">
        <w:rPr>
          <w:rFonts w:ascii="Book Antiqua" w:hAnsi="Book Antiqua"/>
          <w:b/>
          <w:color w:val="000000" w:themeColor="text1"/>
          <w:sz w:val="24"/>
          <w:szCs w:val="24"/>
          <w:lang w:val="en-US"/>
        </w:rPr>
        <w:lastRenderedPageBreak/>
        <w:t>Table 2 Manageme</w:t>
      </w:r>
      <w:r w:rsidR="0005183E" w:rsidRPr="00264CB8">
        <w:rPr>
          <w:rFonts w:ascii="Book Antiqua" w:hAnsi="Book Antiqua"/>
          <w:b/>
          <w:color w:val="000000" w:themeColor="text1"/>
          <w:sz w:val="24"/>
          <w:szCs w:val="24"/>
          <w:lang w:val="en-US"/>
        </w:rPr>
        <w:t>nt of afferent loop obstruction</w:t>
      </w:r>
    </w:p>
    <w:tbl>
      <w:tblPr>
        <w:tblStyle w:val="TableGrid"/>
        <w:tblW w:w="10915" w:type="dxa"/>
        <w:tblInd w:w="-1168" w:type="dxa"/>
        <w:tblLayout w:type="fixed"/>
        <w:tblLook w:val="04A0" w:firstRow="1" w:lastRow="0" w:firstColumn="1" w:lastColumn="0" w:noHBand="0" w:noVBand="1"/>
      </w:tblPr>
      <w:tblGrid>
        <w:gridCol w:w="992"/>
        <w:gridCol w:w="1844"/>
        <w:gridCol w:w="4536"/>
        <w:gridCol w:w="3543"/>
      </w:tblGrid>
      <w:tr w:rsidR="00264CB8" w:rsidRPr="00264CB8" w:rsidTr="003472F4">
        <w:tc>
          <w:tcPr>
            <w:tcW w:w="2836" w:type="dxa"/>
            <w:gridSpan w:val="2"/>
            <w:vMerge w:val="restart"/>
          </w:tcPr>
          <w:p w:rsidR="00653CA3" w:rsidRPr="00264CB8" w:rsidRDefault="00653CA3" w:rsidP="00264CB8">
            <w:pPr>
              <w:spacing w:line="360" w:lineRule="auto"/>
              <w:jc w:val="both"/>
              <w:rPr>
                <w:rFonts w:ascii="Book Antiqua" w:hAnsi="Book Antiqua"/>
                <w:b/>
                <w:color w:val="000000" w:themeColor="text1"/>
                <w:sz w:val="24"/>
                <w:szCs w:val="24"/>
              </w:rPr>
            </w:pPr>
            <w:r w:rsidRPr="00264CB8">
              <w:rPr>
                <w:rFonts w:ascii="Book Antiqua" w:hAnsi="Book Antiqua"/>
                <w:b/>
                <w:color w:val="000000" w:themeColor="text1"/>
                <w:sz w:val="24"/>
                <w:szCs w:val="24"/>
                <w:lang w:val="en-US"/>
              </w:rPr>
              <w:t>Causes</w:t>
            </w:r>
          </w:p>
        </w:tc>
        <w:tc>
          <w:tcPr>
            <w:tcW w:w="8079" w:type="dxa"/>
            <w:gridSpan w:val="2"/>
          </w:tcPr>
          <w:p w:rsidR="00653CA3" w:rsidRPr="00264CB8" w:rsidRDefault="00653CA3" w:rsidP="00264CB8">
            <w:pPr>
              <w:spacing w:line="360" w:lineRule="auto"/>
              <w:jc w:val="both"/>
              <w:rPr>
                <w:rFonts w:ascii="Book Antiqua" w:hAnsi="Book Antiqua"/>
                <w:b/>
                <w:color w:val="000000" w:themeColor="text1"/>
                <w:sz w:val="24"/>
                <w:szCs w:val="24"/>
                <w:lang w:val="en-US"/>
              </w:rPr>
            </w:pPr>
            <w:r w:rsidRPr="00264CB8">
              <w:rPr>
                <w:rFonts w:ascii="Book Antiqua" w:hAnsi="Book Antiqua"/>
                <w:b/>
                <w:color w:val="000000" w:themeColor="text1"/>
                <w:sz w:val="24"/>
                <w:szCs w:val="24"/>
                <w:lang w:val="en-US"/>
              </w:rPr>
              <w:t>Management</w:t>
            </w:r>
          </w:p>
        </w:tc>
      </w:tr>
      <w:tr w:rsidR="00264CB8" w:rsidRPr="00264CB8" w:rsidTr="003472F4">
        <w:tc>
          <w:tcPr>
            <w:tcW w:w="2836" w:type="dxa"/>
            <w:gridSpan w:val="2"/>
            <w:vMerge/>
          </w:tcPr>
          <w:p w:rsidR="00653CA3" w:rsidRPr="00264CB8" w:rsidRDefault="00653CA3" w:rsidP="00264CB8">
            <w:pPr>
              <w:spacing w:line="360" w:lineRule="auto"/>
              <w:jc w:val="both"/>
              <w:rPr>
                <w:rFonts w:ascii="Book Antiqua" w:hAnsi="Book Antiqua"/>
                <w:color w:val="000000" w:themeColor="text1"/>
                <w:sz w:val="24"/>
                <w:szCs w:val="24"/>
              </w:rPr>
            </w:pPr>
          </w:p>
        </w:tc>
        <w:tc>
          <w:tcPr>
            <w:tcW w:w="4536" w:type="dxa"/>
          </w:tcPr>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Former </w:t>
            </w:r>
            <w:proofErr w:type="spellStart"/>
            <w:r w:rsidRPr="00264CB8">
              <w:rPr>
                <w:rFonts w:ascii="Book Antiqua" w:hAnsi="Book Antiqua"/>
                <w:color w:val="000000" w:themeColor="text1"/>
                <w:sz w:val="24"/>
                <w:szCs w:val="24"/>
                <w:lang w:val="en-US"/>
              </w:rPr>
              <w:t>Billroth</w:t>
            </w:r>
            <w:proofErr w:type="spellEnd"/>
            <w:r w:rsidRPr="00264CB8">
              <w:rPr>
                <w:rFonts w:ascii="Book Antiqua" w:hAnsi="Book Antiqua"/>
                <w:color w:val="000000" w:themeColor="text1"/>
                <w:sz w:val="24"/>
                <w:szCs w:val="24"/>
                <w:lang w:val="en-US"/>
              </w:rPr>
              <w:t xml:space="preserve"> II </w:t>
            </w:r>
          </w:p>
        </w:tc>
        <w:tc>
          <w:tcPr>
            <w:tcW w:w="3543" w:type="dxa"/>
          </w:tcPr>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Former Roux-en-Y</w:t>
            </w:r>
          </w:p>
        </w:tc>
      </w:tr>
      <w:tr w:rsidR="00264CB8" w:rsidRPr="00264CB8" w:rsidTr="003472F4">
        <w:tc>
          <w:tcPr>
            <w:tcW w:w="992" w:type="dxa"/>
            <w:vMerge w:val="restart"/>
          </w:tcPr>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Benign</w:t>
            </w:r>
          </w:p>
        </w:tc>
        <w:tc>
          <w:tcPr>
            <w:tcW w:w="1844" w:type="dxa"/>
          </w:tcPr>
          <w:p w:rsidR="00621E10" w:rsidRPr="00264CB8" w:rsidRDefault="00621E10"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Enteroliths</w:t>
            </w:r>
            <w:proofErr w:type="spellEnd"/>
            <w:r w:rsidRPr="00264CB8">
              <w:rPr>
                <w:rFonts w:ascii="Book Antiqua" w:hAnsi="Book Antiqua"/>
                <w:color w:val="000000" w:themeColor="text1"/>
                <w:sz w:val="24"/>
                <w:szCs w:val="24"/>
                <w:lang w:val="en-US"/>
              </w:rPr>
              <w:t xml:space="preserve"> </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Bezoar</w:t>
            </w:r>
          </w:p>
          <w:p w:rsidR="00621E10" w:rsidRPr="00264CB8" w:rsidRDefault="00621E10" w:rsidP="00264CB8">
            <w:pPr>
              <w:spacing w:line="360" w:lineRule="auto"/>
              <w:jc w:val="both"/>
              <w:rPr>
                <w:rFonts w:ascii="Book Antiqua" w:hAnsi="Book Antiqua"/>
                <w:color w:val="000000" w:themeColor="text1"/>
                <w:sz w:val="24"/>
                <w:szCs w:val="24"/>
                <w:lang w:val="en-US"/>
              </w:rPr>
            </w:pPr>
          </w:p>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Foreign bodies</w:t>
            </w:r>
          </w:p>
        </w:tc>
        <w:tc>
          <w:tcPr>
            <w:tcW w:w="4536" w:type="dxa"/>
          </w:tcPr>
          <w:p w:rsidR="00621E10" w:rsidRPr="00264CB8" w:rsidRDefault="00EE2B32" w:rsidP="00264CB8">
            <w:pPr>
              <w:spacing w:line="360" w:lineRule="auto"/>
              <w:jc w:val="both"/>
              <w:rPr>
                <w:rFonts w:ascii="Book Antiqua" w:hAnsi="Book Antiqua"/>
                <w:color w:val="000000" w:themeColor="text1"/>
                <w:sz w:val="24"/>
                <w:szCs w:val="24"/>
                <w:vertAlign w:val="superscript"/>
                <w:lang w:val="en-US"/>
              </w:rPr>
            </w:pPr>
            <w:r w:rsidRPr="00264CB8">
              <w:rPr>
                <w:rFonts w:ascii="Book Antiqua" w:hAnsi="Book Antiqua"/>
                <w:color w:val="000000" w:themeColor="text1"/>
                <w:sz w:val="24"/>
                <w:szCs w:val="24"/>
                <w:lang w:val="en-US"/>
              </w:rPr>
              <w:t>Endoscopy and balloon dilation</w:t>
            </w:r>
            <w:r w:rsidR="003472F4" w:rsidRPr="00264CB8">
              <w:rPr>
                <w:rFonts w:ascii="Book Antiqua" w:hAnsi="Book Antiqua"/>
                <w:color w:val="000000" w:themeColor="text1"/>
                <w:sz w:val="24"/>
                <w:szCs w:val="24"/>
                <w:lang w:val="en-US"/>
              </w:rPr>
              <w:t xml:space="preserve"> of anastomotic stenosis</w:t>
            </w:r>
            <w:r w:rsidR="00065791" w:rsidRPr="00264CB8">
              <w:rPr>
                <w:rFonts w:ascii="Book Antiqua" w:hAnsi="Book Antiqua"/>
                <w:color w:val="000000" w:themeColor="text1"/>
                <w:sz w:val="24"/>
                <w:szCs w:val="24"/>
                <w:vertAlign w:val="superscript"/>
                <w:lang w:val="en-US"/>
              </w:rPr>
              <w:t>[34]</w:t>
            </w:r>
            <w:r w:rsidRPr="00264CB8">
              <w:rPr>
                <w:rFonts w:ascii="Book Antiqua" w:hAnsi="Book Antiqua"/>
                <w:color w:val="000000" w:themeColor="text1"/>
                <w:sz w:val="24"/>
                <w:szCs w:val="24"/>
                <w:lang w:val="en-US"/>
              </w:rPr>
              <w:t xml:space="preserve"> or </w:t>
            </w:r>
            <w:proofErr w:type="spellStart"/>
            <w:r w:rsidRPr="00264CB8">
              <w:rPr>
                <w:rFonts w:ascii="Book Antiqua" w:hAnsi="Book Antiqua"/>
                <w:color w:val="000000" w:themeColor="text1"/>
                <w:sz w:val="24"/>
                <w:szCs w:val="24"/>
                <w:lang w:val="en-US"/>
              </w:rPr>
              <w:t>a</w:t>
            </w:r>
            <w:r w:rsidR="00621E10" w:rsidRPr="00264CB8">
              <w:rPr>
                <w:rFonts w:ascii="Book Antiqua" w:hAnsi="Book Antiqua"/>
                <w:color w:val="000000" w:themeColor="text1"/>
                <w:sz w:val="24"/>
                <w:szCs w:val="24"/>
                <w:lang w:val="en-US"/>
              </w:rPr>
              <w:t>dhesiolysis</w:t>
            </w:r>
            <w:proofErr w:type="spellEnd"/>
            <w:r w:rsidR="00621E10" w:rsidRPr="00264CB8">
              <w:rPr>
                <w:rFonts w:ascii="Book Antiqua" w:hAnsi="Book Antiqua"/>
                <w:color w:val="000000" w:themeColor="text1"/>
                <w:sz w:val="24"/>
                <w:szCs w:val="24"/>
                <w:lang w:val="en-US"/>
              </w:rPr>
              <w:t xml:space="preserve">, </w:t>
            </w:r>
            <w:proofErr w:type="spellStart"/>
            <w:r w:rsidR="00621E10" w:rsidRPr="00264CB8">
              <w:rPr>
                <w:rFonts w:ascii="Book Antiqua" w:hAnsi="Book Antiqua"/>
                <w:color w:val="000000" w:themeColor="text1"/>
                <w:sz w:val="24"/>
                <w:szCs w:val="24"/>
                <w:lang w:val="en-US"/>
              </w:rPr>
              <w:t>enterotomy</w:t>
            </w:r>
            <w:proofErr w:type="spellEnd"/>
            <w:r w:rsidR="00621E10" w:rsidRPr="00264CB8">
              <w:rPr>
                <w:rFonts w:ascii="Book Antiqua" w:hAnsi="Book Antiqua"/>
                <w:color w:val="000000" w:themeColor="text1"/>
                <w:sz w:val="24"/>
                <w:szCs w:val="24"/>
                <w:lang w:val="en-US"/>
              </w:rPr>
              <w:t xml:space="preserve">, removal and repair of anastomotic stenosis </w:t>
            </w:r>
            <w:r w:rsidRPr="00264CB8">
              <w:rPr>
                <w:rFonts w:ascii="Book Antiqua" w:hAnsi="Book Antiqua"/>
                <w:color w:val="000000" w:themeColor="text1"/>
                <w:sz w:val="24"/>
                <w:szCs w:val="24"/>
                <w:lang w:val="en-US"/>
              </w:rPr>
              <w:t>(</w:t>
            </w:r>
            <w:proofErr w:type="spellStart"/>
            <w:r w:rsidR="00B3298F" w:rsidRPr="00264CB8">
              <w:rPr>
                <w:rFonts w:ascii="Book Antiqua" w:hAnsi="Book Antiqua"/>
                <w:color w:val="000000" w:themeColor="text1"/>
                <w:sz w:val="24"/>
                <w:szCs w:val="24"/>
                <w:lang w:val="en-US"/>
              </w:rPr>
              <w:t>s</w:t>
            </w:r>
            <w:r w:rsidR="00621E10" w:rsidRPr="00264CB8">
              <w:rPr>
                <w:rFonts w:ascii="Book Antiqua" w:hAnsi="Book Antiqua"/>
                <w:color w:val="000000" w:themeColor="text1"/>
                <w:sz w:val="24"/>
                <w:szCs w:val="24"/>
                <w:lang w:val="en-US"/>
              </w:rPr>
              <w:t>tricturoplasty</w:t>
            </w:r>
            <w:proofErr w:type="spellEnd"/>
            <w:r w:rsidR="00621E10" w:rsidRPr="00264CB8">
              <w:rPr>
                <w:rFonts w:ascii="Book Antiqua" w:hAnsi="Book Antiqua"/>
                <w:color w:val="000000" w:themeColor="text1"/>
                <w:sz w:val="24"/>
                <w:szCs w:val="24"/>
                <w:lang w:val="en-US"/>
              </w:rPr>
              <w:t>, addition of Braun anastomosis, conversion to Roux-en-Y)</w:t>
            </w:r>
            <w:r w:rsidR="00065791" w:rsidRPr="00264CB8">
              <w:rPr>
                <w:rFonts w:ascii="Book Antiqua" w:hAnsi="Book Antiqua"/>
                <w:color w:val="000000" w:themeColor="text1"/>
                <w:sz w:val="24"/>
                <w:szCs w:val="24"/>
                <w:vertAlign w:val="superscript"/>
                <w:lang w:val="en-US"/>
              </w:rPr>
              <w:t>[8,16]</w:t>
            </w:r>
          </w:p>
        </w:tc>
        <w:tc>
          <w:tcPr>
            <w:tcW w:w="3543" w:type="dxa"/>
          </w:tcPr>
          <w:p w:rsidR="00621E10" w:rsidRPr="00264CB8" w:rsidRDefault="00EE2B32"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Endoscopy and balloon dilation</w:t>
            </w:r>
            <w:r w:rsidR="003472F4" w:rsidRPr="00264CB8">
              <w:rPr>
                <w:rFonts w:ascii="Book Antiqua" w:hAnsi="Book Antiqua"/>
                <w:color w:val="000000" w:themeColor="text1"/>
                <w:sz w:val="24"/>
                <w:szCs w:val="24"/>
                <w:lang w:val="en-US"/>
              </w:rPr>
              <w:t xml:space="preserve"> of anastomotic stenosis</w:t>
            </w:r>
            <w:r w:rsidRPr="00264CB8">
              <w:rPr>
                <w:rFonts w:ascii="Book Antiqua" w:hAnsi="Book Antiqua"/>
                <w:color w:val="000000" w:themeColor="text1"/>
                <w:sz w:val="24"/>
                <w:szCs w:val="24"/>
                <w:lang w:val="en-US"/>
              </w:rPr>
              <w:t xml:space="preserve"> or </w:t>
            </w:r>
            <w:proofErr w:type="spellStart"/>
            <w:r w:rsidRPr="00264CB8">
              <w:rPr>
                <w:rFonts w:ascii="Book Antiqua" w:hAnsi="Book Antiqua"/>
                <w:color w:val="000000" w:themeColor="text1"/>
                <w:sz w:val="24"/>
                <w:szCs w:val="24"/>
                <w:lang w:val="en-US"/>
              </w:rPr>
              <w:t>a</w:t>
            </w:r>
            <w:r w:rsidR="00621E10" w:rsidRPr="00264CB8">
              <w:rPr>
                <w:rFonts w:ascii="Book Antiqua" w:hAnsi="Book Antiqua"/>
                <w:color w:val="000000" w:themeColor="text1"/>
                <w:sz w:val="24"/>
                <w:szCs w:val="24"/>
                <w:lang w:val="en-US"/>
              </w:rPr>
              <w:t>dhesiolysis</w:t>
            </w:r>
            <w:proofErr w:type="spellEnd"/>
            <w:r w:rsidR="00621E10" w:rsidRPr="00264CB8">
              <w:rPr>
                <w:rFonts w:ascii="Book Antiqua" w:hAnsi="Book Antiqua"/>
                <w:color w:val="000000" w:themeColor="text1"/>
                <w:sz w:val="24"/>
                <w:szCs w:val="24"/>
                <w:lang w:val="en-US"/>
              </w:rPr>
              <w:t xml:space="preserve">, </w:t>
            </w:r>
            <w:proofErr w:type="spellStart"/>
            <w:r w:rsidR="00621E10" w:rsidRPr="00264CB8">
              <w:rPr>
                <w:rFonts w:ascii="Book Antiqua" w:hAnsi="Book Antiqua"/>
                <w:color w:val="000000" w:themeColor="text1"/>
                <w:sz w:val="24"/>
                <w:szCs w:val="24"/>
                <w:lang w:val="en-US"/>
              </w:rPr>
              <w:t>enterotomy</w:t>
            </w:r>
            <w:proofErr w:type="spellEnd"/>
            <w:r w:rsidR="00621E10" w:rsidRPr="00264CB8">
              <w:rPr>
                <w:rFonts w:ascii="Book Antiqua" w:hAnsi="Book Antiqua"/>
                <w:color w:val="000000" w:themeColor="text1"/>
                <w:sz w:val="24"/>
                <w:szCs w:val="24"/>
                <w:lang w:val="en-US"/>
              </w:rPr>
              <w:t xml:space="preserve">, removal and repair of anastomotic stenosis </w:t>
            </w:r>
            <w:r w:rsidR="00B3298F" w:rsidRPr="00264CB8">
              <w:rPr>
                <w:rFonts w:ascii="Book Antiqua" w:hAnsi="Book Antiqua"/>
                <w:color w:val="000000" w:themeColor="text1"/>
                <w:sz w:val="24"/>
                <w:szCs w:val="24"/>
                <w:lang w:val="en-US"/>
              </w:rPr>
              <w:t>(</w:t>
            </w:r>
            <w:proofErr w:type="spellStart"/>
            <w:r w:rsidR="00B3298F" w:rsidRPr="00264CB8">
              <w:rPr>
                <w:rFonts w:ascii="Book Antiqua" w:hAnsi="Book Antiqua"/>
                <w:color w:val="000000" w:themeColor="text1"/>
                <w:sz w:val="24"/>
                <w:szCs w:val="24"/>
                <w:lang w:val="en-US"/>
              </w:rPr>
              <w:t>s</w:t>
            </w:r>
            <w:r w:rsidR="00621E10" w:rsidRPr="00264CB8">
              <w:rPr>
                <w:rFonts w:ascii="Book Antiqua" w:hAnsi="Book Antiqua"/>
                <w:color w:val="000000" w:themeColor="text1"/>
                <w:sz w:val="24"/>
                <w:szCs w:val="24"/>
                <w:lang w:val="en-US"/>
              </w:rPr>
              <w:t>tricturoplasty</w:t>
            </w:r>
            <w:proofErr w:type="spellEnd"/>
            <w:r w:rsidR="00621E10" w:rsidRPr="00264CB8">
              <w:rPr>
                <w:rFonts w:ascii="Book Antiqua" w:hAnsi="Book Antiqua"/>
                <w:color w:val="000000" w:themeColor="text1"/>
                <w:sz w:val="24"/>
                <w:szCs w:val="24"/>
                <w:lang w:val="en-US"/>
              </w:rPr>
              <w:t>, revision of the Roux-en-Y reconstruction)</w:t>
            </w:r>
          </w:p>
        </w:tc>
      </w:tr>
      <w:tr w:rsidR="00264CB8" w:rsidRPr="00264CB8" w:rsidTr="003472F4">
        <w:tc>
          <w:tcPr>
            <w:tcW w:w="992" w:type="dxa"/>
            <w:vMerge/>
          </w:tcPr>
          <w:p w:rsidR="00621E10" w:rsidRPr="00264CB8" w:rsidRDefault="00621E10" w:rsidP="00264CB8">
            <w:pPr>
              <w:spacing w:line="360" w:lineRule="auto"/>
              <w:jc w:val="both"/>
              <w:rPr>
                <w:rFonts w:ascii="Book Antiqua" w:hAnsi="Book Antiqua"/>
                <w:color w:val="000000" w:themeColor="text1"/>
                <w:sz w:val="24"/>
                <w:szCs w:val="24"/>
                <w:lang w:val="en-US"/>
              </w:rPr>
            </w:pPr>
          </w:p>
        </w:tc>
        <w:tc>
          <w:tcPr>
            <w:tcW w:w="1844" w:type="dxa"/>
          </w:tcPr>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Intussusception</w:t>
            </w:r>
          </w:p>
        </w:tc>
        <w:tc>
          <w:tcPr>
            <w:tcW w:w="4536" w:type="dxa"/>
          </w:tcPr>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Manual reduction or </w:t>
            </w:r>
            <w:proofErr w:type="spellStart"/>
            <w:r w:rsidRPr="00264CB8">
              <w:rPr>
                <w:rFonts w:ascii="Book Antiqua" w:hAnsi="Book Antiqua"/>
                <w:color w:val="000000" w:themeColor="text1"/>
                <w:sz w:val="24"/>
                <w:szCs w:val="24"/>
                <w:lang w:val="en-US"/>
              </w:rPr>
              <w:t>enterectomy</w:t>
            </w:r>
            <w:proofErr w:type="spellEnd"/>
            <w:r w:rsidRPr="00264CB8">
              <w:rPr>
                <w:rFonts w:ascii="Book Antiqua" w:hAnsi="Book Antiqua"/>
                <w:color w:val="000000" w:themeColor="text1"/>
                <w:sz w:val="24"/>
                <w:szCs w:val="24"/>
                <w:lang w:val="en-US"/>
              </w:rPr>
              <w:t xml:space="preserve"> and conversion to Roux-en-Y</w:t>
            </w:r>
            <w:r w:rsidR="00065791" w:rsidRPr="00264CB8">
              <w:rPr>
                <w:rFonts w:ascii="Book Antiqua" w:hAnsi="Book Antiqua"/>
                <w:color w:val="000000" w:themeColor="text1"/>
                <w:sz w:val="24"/>
                <w:szCs w:val="24"/>
                <w:vertAlign w:val="superscript"/>
                <w:lang w:val="en-US"/>
              </w:rPr>
              <w:t>[4]</w:t>
            </w:r>
            <w:r w:rsidRPr="00264CB8">
              <w:rPr>
                <w:rFonts w:ascii="Book Antiqua" w:hAnsi="Book Antiqua"/>
                <w:color w:val="000000" w:themeColor="text1"/>
                <w:sz w:val="24"/>
                <w:szCs w:val="24"/>
                <w:lang w:val="en-US"/>
              </w:rPr>
              <w:t xml:space="preserve"> </w:t>
            </w:r>
          </w:p>
        </w:tc>
        <w:tc>
          <w:tcPr>
            <w:tcW w:w="3543" w:type="dxa"/>
          </w:tcPr>
          <w:p w:rsidR="00621E10" w:rsidRPr="00264CB8" w:rsidRDefault="00EA60F8"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Manual reduction</w:t>
            </w:r>
            <w:r w:rsidR="00621E10" w:rsidRPr="00264CB8">
              <w:rPr>
                <w:rFonts w:ascii="Book Antiqua" w:hAnsi="Book Antiqua"/>
                <w:color w:val="000000" w:themeColor="text1"/>
                <w:sz w:val="24"/>
                <w:szCs w:val="24"/>
                <w:lang w:val="en-US"/>
              </w:rPr>
              <w:t xml:space="preserve"> or </w:t>
            </w:r>
            <w:proofErr w:type="spellStart"/>
            <w:r w:rsidRPr="00264CB8">
              <w:rPr>
                <w:rFonts w:ascii="Book Antiqua" w:hAnsi="Book Antiqua"/>
                <w:color w:val="000000" w:themeColor="text1"/>
                <w:sz w:val="24"/>
                <w:szCs w:val="24"/>
                <w:lang w:val="en-US"/>
              </w:rPr>
              <w:t>enterectomy</w:t>
            </w:r>
            <w:proofErr w:type="spellEnd"/>
            <w:r w:rsidRPr="00264CB8">
              <w:rPr>
                <w:rFonts w:ascii="Book Antiqua" w:hAnsi="Book Antiqua"/>
                <w:color w:val="000000" w:themeColor="text1"/>
                <w:sz w:val="24"/>
                <w:szCs w:val="24"/>
                <w:lang w:val="en-US"/>
              </w:rPr>
              <w:t xml:space="preserve"> and revision of </w:t>
            </w:r>
            <w:r w:rsidR="00621E10" w:rsidRPr="00264CB8">
              <w:rPr>
                <w:rFonts w:ascii="Book Antiqua" w:hAnsi="Book Antiqua"/>
                <w:color w:val="000000" w:themeColor="text1"/>
                <w:sz w:val="24"/>
                <w:szCs w:val="24"/>
                <w:lang w:val="en-US"/>
              </w:rPr>
              <w:t>Roux-e</w:t>
            </w:r>
            <w:r w:rsidRPr="00264CB8">
              <w:rPr>
                <w:rFonts w:ascii="Book Antiqua" w:hAnsi="Book Antiqua"/>
                <w:color w:val="000000" w:themeColor="text1"/>
                <w:sz w:val="24"/>
                <w:szCs w:val="24"/>
                <w:lang w:val="en-US"/>
              </w:rPr>
              <w:t xml:space="preserve">n-Y </w:t>
            </w:r>
            <w:r w:rsidR="00621E10" w:rsidRPr="00264CB8">
              <w:rPr>
                <w:rFonts w:ascii="Book Antiqua" w:hAnsi="Book Antiqua"/>
                <w:color w:val="000000" w:themeColor="text1"/>
                <w:sz w:val="24"/>
                <w:szCs w:val="24"/>
                <w:lang w:val="en-US"/>
              </w:rPr>
              <w:t xml:space="preserve">reconstruction </w:t>
            </w:r>
          </w:p>
        </w:tc>
      </w:tr>
      <w:tr w:rsidR="00264CB8" w:rsidRPr="00264CB8" w:rsidTr="003472F4">
        <w:tc>
          <w:tcPr>
            <w:tcW w:w="992" w:type="dxa"/>
            <w:vMerge/>
          </w:tcPr>
          <w:p w:rsidR="00621E10" w:rsidRPr="00264CB8" w:rsidRDefault="00621E10" w:rsidP="00264CB8">
            <w:pPr>
              <w:spacing w:line="360" w:lineRule="auto"/>
              <w:jc w:val="both"/>
              <w:rPr>
                <w:rFonts w:ascii="Book Antiqua" w:hAnsi="Book Antiqua"/>
                <w:color w:val="000000" w:themeColor="text1"/>
                <w:sz w:val="24"/>
                <w:szCs w:val="24"/>
                <w:lang w:val="en-US"/>
              </w:rPr>
            </w:pPr>
          </w:p>
        </w:tc>
        <w:tc>
          <w:tcPr>
            <w:tcW w:w="1844" w:type="dxa"/>
          </w:tcPr>
          <w:p w:rsidR="00621E10" w:rsidRPr="00264CB8" w:rsidRDefault="00EE2B32" w:rsidP="00264CB8">
            <w:pPr>
              <w:spacing w:line="360" w:lineRule="auto"/>
              <w:jc w:val="both"/>
              <w:rPr>
                <w:rFonts w:ascii="Book Antiqua" w:hAnsi="Book Antiqua"/>
                <w:color w:val="000000" w:themeColor="text1"/>
                <w:sz w:val="24"/>
                <w:szCs w:val="24"/>
              </w:rPr>
            </w:pPr>
            <w:r w:rsidRPr="00264CB8">
              <w:rPr>
                <w:rFonts w:ascii="Book Antiqua" w:hAnsi="Book Antiqua"/>
                <w:color w:val="000000" w:themeColor="text1"/>
                <w:sz w:val="24"/>
                <w:szCs w:val="24"/>
                <w:lang w:val="en-US"/>
              </w:rPr>
              <w:t>Anastomotic</w:t>
            </w:r>
            <w:r w:rsidR="00621E10" w:rsidRPr="00264CB8">
              <w:rPr>
                <w:rFonts w:ascii="Book Antiqua" w:hAnsi="Book Antiqua"/>
                <w:color w:val="000000" w:themeColor="text1"/>
                <w:sz w:val="24"/>
                <w:szCs w:val="24"/>
                <w:lang w:val="en-US"/>
              </w:rPr>
              <w:t xml:space="preserve"> ulceration</w:t>
            </w:r>
          </w:p>
        </w:tc>
        <w:tc>
          <w:tcPr>
            <w:tcW w:w="4536" w:type="dxa"/>
          </w:tcPr>
          <w:p w:rsidR="00621E10" w:rsidRPr="00264CB8" w:rsidRDefault="00EA60F8"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Balloon dilation</w:t>
            </w:r>
            <w:r w:rsidR="00065791" w:rsidRPr="00264CB8">
              <w:rPr>
                <w:rFonts w:ascii="Book Antiqua" w:hAnsi="Book Antiqua"/>
                <w:color w:val="000000" w:themeColor="text1"/>
                <w:sz w:val="24"/>
                <w:szCs w:val="24"/>
                <w:vertAlign w:val="superscript"/>
                <w:lang w:val="en-US"/>
              </w:rPr>
              <w:t>[34]</w:t>
            </w:r>
            <w:r w:rsidRPr="00264CB8">
              <w:rPr>
                <w:rFonts w:ascii="Book Antiqua" w:hAnsi="Book Antiqua"/>
                <w:color w:val="000000" w:themeColor="text1"/>
                <w:sz w:val="24"/>
                <w:szCs w:val="24"/>
                <w:lang w:val="en-US"/>
              </w:rPr>
              <w:t xml:space="preserve">, </w:t>
            </w:r>
            <w:proofErr w:type="spellStart"/>
            <w:r w:rsidRPr="00264CB8">
              <w:rPr>
                <w:rFonts w:ascii="Book Antiqua" w:hAnsi="Book Antiqua"/>
                <w:color w:val="000000" w:themeColor="text1"/>
                <w:sz w:val="24"/>
                <w:szCs w:val="24"/>
                <w:lang w:val="en-US"/>
              </w:rPr>
              <w:t>s</w:t>
            </w:r>
            <w:r w:rsidR="00621E10" w:rsidRPr="00264CB8">
              <w:rPr>
                <w:rFonts w:ascii="Book Antiqua" w:hAnsi="Book Antiqua"/>
                <w:color w:val="000000" w:themeColor="text1"/>
                <w:sz w:val="24"/>
                <w:szCs w:val="24"/>
                <w:lang w:val="en-US"/>
              </w:rPr>
              <w:t>tricturoplasty</w:t>
            </w:r>
            <w:proofErr w:type="spellEnd"/>
            <w:r w:rsidR="00621E10" w:rsidRPr="00264CB8">
              <w:rPr>
                <w:rFonts w:ascii="Book Antiqua" w:hAnsi="Book Antiqua"/>
                <w:color w:val="000000" w:themeColor="text1"/>
                <w:sz w:val="24"/>
                <w:szCs w:val="24"/>
                <w:lang w:val="en-US"/>
              </w:rPr>
              <w:t xml:space="preserve"> or conversion to Roux-en-Y</w:t>
            </w:r>
          </w:p>
        </w:tc>
        <w:tc>
          <w:tcPr>
            <w:tcW w:w="3543" w:type="dxa"/>
          </w:tcPr>
          <w:p w:rsidR="00621E10" w:rsidRPr="00264CB8" w:rsidRDefault="00EA60F8"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Balloon dilation, </w:t>
            </w:r>
            <w:proofErr w:type="spellStart"/>
            <w:r w:rsidRPr="00264CB8">
              <w:rPr>
                <w:rFonts w:ascii="Book Antiqua" w:hAnsi="Book Antiqua"/>
                <w:color w:val="000000" w:themeColor="text1"/>
                <w:sz w:val="24"/>
                <w:szCs w:val="24"/>
                <w:lang w:val="en-US"/>
              </w:rPr>
              <w:t>s</w:t>
            </w:r>
            <w:r w:rsidR="00621E10" w:rsidRPr="00264CB8">
              <w:rPr>
                <w:rFonts w:ascii="Book Antiqua" w:hAnsi="Book Antiqua"/>
                <w:color w:val="000000" w:themeColor="text1"/>
                <w:sz w:val="24"/>
                <w:szCs w:val="24"/>
                <w:lang w:val="en-US"/>
              </w:rPr>
              <w:t>tr</w:t>
            </w:r>
            <w:r w:rsidRPr="00264CB8">
              <w:rPr>
                <w:rFonts w:ascii="Book Antiqua" w:hAnsi="Book Antiqua"/>
                <w:color w:val="000000" w:themeColor="text1"/>
                <w:sz w:val="24"/>
                <w:szCs w:val="24"/>
                <w:lang w:val="en-US"/>
              </w:rPr>
              <w:t>icturoplasty</w:t>
            </w:r>
            <w:proofErr w:type="spellEnd"/>
            <w:r w:rsidRPr="00264CB8">
              <w:rPr>
                <w:rFonts w:ascii="Book Antiqua" w:hAnsi="Book Antiqua"/>
                <w:color w:val="000000" w:themeColor="text1"/>
                <w:sz w:val="24"/>
                <w:szCs w:val="24"/>
                <w:lang w:val="en-US"/>
              </w:rPr>
              <w:t xml:space="preserve"> or revision of the Roux-en-Y </w:t>
            </w:r>
            <w:r w:rsidR="00621E10" w:rsidRPr="00264CB8">
              <w:rPr>
                <w:rFonts w:ascii="Book Antiqua" w:hAnsi="Book Antiqua"/>
                <w:color w:val="000000" w:themeColor="text1"/>
                <w:sz w:val="24"/>
                <w:szCs w:val="24"/>
                <w:lang w:val="en-US"/>
              </w:rPr>
              <w:t>reconstruction</w:t>
            </w:r>
          </w:p>
        </w:tc>
      </w:tr>
      <w:tr w:rsidR="00264CB8" w:rsidRPr="00264CB8" w:rsidTr="003472F4">
        <w:tc>
          <w:tcPr>
            <w:tcW w:w="992" w:type="dxa"/>
            <w:vMerge/>
          </w:tcPr>
          <w:p w:rsidR="00621E10" w:rsidRPr="00264CB8" w:rsidRDefault="00621E10" w:rsidP="00264CB8">
            <w:pPr>
              <w:spacing w:line="360" w:lineRule="auto"/>
              <w:jc w:val="both"/>
              <w:rPr>
                <w:rFonts w:ascii="Book Antiqua" w:hAnsi="Book Antiqua"/>
                <w:color w:val="000000" w:themeColor="text1"/>
                <w:sz w:val="24"/>
                <w:szCs w:val="24"/>
                <w:lang w:val="en-US"/>
              </w:rPr>
            </w:pPr>
          </w:p>
        </w:tc>
        <w:tc>
          <w:tcPr>
            <w:tcW w:w="1844" w:type="dxa"/>
          </w:tcPr>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Adhesions</w:t>
            </w:r>
          </w:p>
        </w:tc>
        <w:tc>
          <w:tcPr>
            <w:tcW w:w="4536" w:type="dxa"/>
          </w:tcPr>
          <w:p w:rsidR="00621E10" w:rsidRPr="00264CB8" w:rsidRDefault="00AB4E5F" w:rsidP="00264CB8">
            <w:pPr>
              <w:spacing w:line="360" w:lineRule="auto"/>
              <w:jc w:val="both"/>
              <w:rPr>
                <w:rFonts w:ascii="Book Antiqua" w:hAnsi="Book Antiqua"/>
                <w:color w:val="000000" w:themeColor="text1"/>
                <w:sz w:val="24"/>
                <w:szCs w:val="24"/>
                <w:vertAlign w:val="superscript"/>
                <w:lang w:val="en-US"/>
              </w:rPr>
            </w:pPr>
            <w:proofErr w:type="spellStart"/>
            <w:r w:rsidRPr="00264CB8">
              <w:rPr>
                <w:rFonts w:ascii="Book Antiqua" w:hAnsi="Book Antiqua"/>
                <w:color w:val="000000" w:themeColor="text1"/>
                <w:sz w:val="24"/>
                <w:szCs w:val="24"/>
                <w:lang w:val="en-US"/>
              </w:rPr>
              <w:t>Adhesiolysis</w:t>
            </w:r>
            <w:proofErr w:type="spellEnd"/>
            <w:r w:rsidRPr="00264CB8">
              <w:rPr>
                <w:rFonts w:ascii="Book Antiqua" w:hAnsi="Book Antiqua"/>
                <w:color w:val="000000" w:themeColor="text1"/>
                <w:sz w:val="24"/>
                <w:szCs w:val="24"/>
                <w:lang w:val="en-US"/>
              </w:rPr>
              <w:t>,</w:t>
            </w:r>
            <w:r w:rsidR="00621E10" w:rsidRPr="00264CB8">
              <w:rPr>
                <w:rFonts w:ascii="Book Antiqua" w:hAnsi="Book Antiqua"/>
                <w:color w:val="000000" w:themeColor="text1"/>
                <w:sz w:val="24"/>
                <w:szCs w:val="24"/>
                <w:lang w:val="en-US"/>
              </w:rPr>
              <w:t xml:space="preserve"> Braun anastomosis or excision of redundant loop and conversion to Roux-en-Y</w:t>
            </w:r>
            <w:r w:rsidR="00F92617" w:rsidRPr="00264CB8">
              <w:rPr>
                <w:rFonts w:ascii="Book Antiqua" w:hAnsi="Book Antiqua"/>
                <w:color w:val="000000" w:themeColor="text1"/>
                <w:sz w:val="24"/>
                <w:szCs w:val="24"/>
                <w:vertAlign w:val="superscript"/>
                <w:lang w:val="en-US"/>
              </w:rPr>
              <w:t>[35</w:t>
            </w:r>
            <w:r w:rsidR="003472F4" w:rsidRPr="00264CB8">
              <w:rPr>
                <w:rFonts w:ascii="Book Antiqua" w:hAnsi="Book Antiqua"/>
                <w:color w:val="000000" w:themeColor="text1"/>
                <w:sz w:val="24"/>
                <w:szCs w:val="24"/>
                <w:vertAlign w:val="superscript"/>
                <w:lang w:val="en-US"/>
              </w:rPr>
              <w:t>]</w:t>
            </w:r>
          </w:p>
        </w:tc>
        <w:tc>
          <w:tcPr>
            <w:tcW w:w="3543" w:type="dxa"/>
          </w:tcPr>
          <w:p w:rsidR="00621E10" w:rsidRPr="00264CB8" w:rsidRDefault="00621E10"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Adhesioly</w:t>
            </w:r>
            <w:r w:rsidR="00AB4E5F" w:rsidRPr="00264CB8">
              <w:rPr>
                <w:rFonts w:ascii="Book Antiqua" w:hAnsi="Book Antiqua"/>
                <w:color w:val="000000" w:themeColor="text1"/>
                <w:sz w:val="24"/>
                <w:szCs w:val="24"/>
                <w:lang w:val="en-US"/>
              </w:rPr>
              <w:t>sis</w:t>
            </w:r>
            <w:proofErr w:type="spellEnd"/>
            <w:r w:rsidR="00AB4E5F" w:rsidRPr="00264CB8">
              <w:rPr>
                <w:rFonts w:ascii="Book Antiqua" w:hAnsi="Book Antiqua"/>
                <w:color w:val="000000" w:themeColor="text1"/>
                <w:sz w:val="24"/>
                <w:szCs w:val="24"/>
                <w:lang w:val="en-US"/>
              </w:rPr>
              <w:t>, excision of redundant loop and</w:t>
            </w:r>
            <w:r w:rsidR="00EA60F8" w:rsidRPr="00264CB8">
              <w:rPr>
                <w:rFonts w:ascii="Book Antiqua" w:hAnsi="Book Antiqua"/>
                <w:color w:val="000000" w:themeColor="text1"/>
                <w:sz w:val="24"/>
                <w:szCs w:val="24"/>
                <w:lang w:val="en-US"/>
              </w:rPr>
              <w:t xml:space="preserve"> revision of the</w:t>
            </w:r>
            <w:r w:rsidRPr="00264CB8">
              <w:rPr>
                <w:rFonts w:ascii="Book Antiqua" w:hAnsi="Book Antiqua"/>
                <w:color w:val="000000" w:themeColor="text1"/>
                <w:sz w:val="24"/>
                <w:szCs w:val="24"/>
                <w:lang w:val="en-US"/>
              </w:rPr>
              <w:t xml:space="preserve"> </w:t>
            </w:r>
            <w:proofErr w:type="spellStart"/>
            <w:r w:rsidRPr="00264CB8">
              <w:rPr>
                <w:rFonts w:ascii="Book Antiqua" w:hAnsi="Book Antiqua"/>
                <w:color w:val="000000" w:themeColor="text1"/>
                <w:sz w:val="24"/>
                <w:szCs w:val="24"/>
                <w:lang w:val="en-US"/>
              </w:rPr>
              <w:t>jejunojejunostomy</w:t>
            </w:r>
            <w:proofErr w:type="spellEnd"/>
          </w:p>
        </w:tc>
      </w:tr>
      <w:tr w:rsidR="00264CB8" w:rsidRPr="00264CB8" w:rsidTr="003472F4">
        <w:tc>
          <w:tcPr>
            <w:tcW w:w="992" w:type="dxa"/>
            <w:vMerge/>
          </w:tcPr>
          <w:p w:rsidR="00621E10" w:rsidRPr="00264CB8" w:rsidRDefault="00621E10" w:rsidP="00264CB8">
            <w:pPr>
              <w:spacing w:line="360" w:lineRule="auto"/>
              <w:jc w:val="both"/>
              <w:rPr>
                <w:rFonts w:ascii="Book Antiqua" w:hAnsi="Book Antiqua"/>
                <w:color w:val="000000" w:themeColor="text1"/>
                <w:sz w:val="24"/>
                <w:szCs w:val="24"/>
                <w:lang w:val="en-US"/>
              </w:rPr>
            </w:pPr>
          </w:p>
        </w:tc>
        <w:tc>
          <w:tcPr>
            <w:tcW w:w="1844" w:type="dxa"/>
          </w:tcPr>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Volvulus</w:t>
            </w:r>
          </w:p>
        </w:tc>
        <w:tc>
          <w:tcPr>
            <w:tcW w:w="4536" w:type="dxa"/>
          </w:tcPr>
          <w:p w:rsidR="003472F4" w:rsidRPr="00264CB8" w:rsidRDefault="00621E10"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Enterectomy</w:t>
            </w:r>
            <w:proofErr w:type="spellEnd"/>
            <w:r w:rsidRPr="00264CB8">
              <w:rPr>
                <w:rFonts w:ascii="Book Antiqua" w:hAnsi="Book Antiqua"/>
                <w:color w:val="000000" w:themeColor="text1"/>
                <w:sz w:val="24"/>
                <w:szCs w:val="24"/>
                <w:lang w:val="en-US"/>
              </w:rPr>
              <w:t xml:space="preserve"> and conversion to </w:t>
            </w:r>
          </w:p>
          <w:p w:rsidR="00621E10" w:rsidRPr="00264CB8" w:rsidRDefault="00621E10" w:rsidP="00264CB8">
            <w:pPr>
              <w:spacing w:line="360" w:lineRule="auto"/>
              <w:jc w:val="both"/>
              <w:rPr>
                <w:rFonts w:ascii="Book Antiqua" w:hAnsi="Book Antiqua"/>
                <w:color w:val="000000" w:themeColor="text1"/>
                <w:sz w:val="24"/>
                <w:szCs w:val="24"/>
                <w:vertAlign w:val="superscript"/>
                <w:lang w:val="en-US"/>
              </w:rPr>
            </w:pPr>
            <w:r w:rsidRPr="00264CB8">
              <w:rPr>
                <w:rFonts w:ascii="Book Antiqua" w:hAnsi="Book Antiqua"/>
                <w:color w:val="000000" w:themeColor="text1"/>
                <w:sz w:val="24"/>
                <w:szCs w:val="24"/>
                <w:lang w:val="en-US"/>
              </w:rPr>
              <w:t>Roux-en-Y</w:t>
            </w:r>
            <w:r w:rsidR="00F92617" w:rsidRPr="00264CB8">
              <w:rPr>
                <w:rFonts w:ascii="Book Antiqua" w:hAnsi="Book Antiqua"/>
                <w:color w:val="000000" w:themeColor="text1"/>
                <w:sz w:val="24"/>
                <w:szCs w:val="24"/>
                <w:vertAlign w:val="superscript"/>
                <w:lang w:val="en-US"/>
              </w:rPr>
              <w:t>[36</w:t>
            </w:r>
            <w:r w:rsidR="003472F4" w:rsidRPr="00264CB8">
              <w:rPr>
                <w:rFonts w:ascii="Book Antiqua" w:hAnsi="Book Antiqua"/>
                <w:color w:val="000000" w:themeColor="text1"/>
                <w:sz w:val="24"/>
                <w:szCs w:val="24"/>
                <w:vertAlign w:val="superscript"/>
                <w:lang w:val="en-US"/>
              </w:rPr>
              <w:t>]</w:t>
            </w:r>
          </w:p>
        </w:tc>
        <w:tc>
          <w:tcPr>
            <w:tcW w:w="3543" w:type="dxa"/>
          </w:tcPr>
          <w:p w:rsidR="00621E10" w:rsidRPr="00264CB8" w:rsidRDefault="00EA60F8"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Enterectomy</w:t>
            </w:r>
            <w:proofErr w:type="spellEnd"/>
            <w:r w:rsidRPr="00264CB8">
              <w:rPr>
                <w:rFonts w:ascii="Book Antiqua" w:hAnsi="Book Antiqua"/>
                <w:color w:val="000000" w:themeColor="text1"/>
                <w:sz w:val="24"/>
                <w:szCs w:val="24"/>
                <w:lang w:val="en-US"/>
              </w:rPr>
              <w:t xml:space="preserve"> and revision of the</w:t>
            </w:r>
            <w:r w:rsidR="00621E10" w:rsidRPr="00264CB8">
              <w:rPr>
                <w:rFonts w:ascii="Book Antiqua" w:hAnsi="Book Antiqua"/>
                <w:color w:val="000000" w:themeColor="text1"/>
                <w:sz w:val="24"/>
                <w:szCs w:val="24"/>
                <w:lang w:val="en-US"/>
              </w:rPr>
              <w:t xml:space="preserve"> Roux-en-Y reconstruction</w:t>
            </w:r>
          </w:p>
        </w:tc>
      </w:tr>
      <w:tr w:rsidR="00264CB8" w:rsidRPr="00264CB8" w:rsidTr="003472F4">
        <w:tc>
          <w:tcPr>
            <w:tcW w:w="992" w:type="dxa"/>
            <w:vMerge/>
          </w:tcPr>
          <w:p w:rsidR="00621E10" w:rsidRPr="00264CB8" w:rsidRDefault="00621E10" w:rsidP="00264CB8">
            <w:pPr>
              <w:spacing w:line="360" w:lineRule="auto"/>
              <w:jc w:val="both"/>
              <w:rPr>
                <w:rFonts w:ascii="Book Antiqua" w:hAnsi="Book Antiqua"/>
                <w:color w:val="000000" w:themeColor="text1"/>
                <w:sz w:val="24"/>
                <w:szCs w:val="24"/>
                <w:lang w:val="en-US"/>
              </w:rPr>
            </w:pPr>
          </w:p>
        </w:tc>
        <w:tc>
          <w:tcPr>
            <w:tcW w:w="1844" w:type="dxa"/>
          </w:tcPr>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Internal hernia</w:t>
            </w:r>
          </w:p>
        </w:tc>
        <w:tc>
          <w:tcPr>
            <w:tcW w:w="4536" w:type="dxa"/>
          </w:tcPr>
          <w:p w:rsidR="00621E10" w:rsidRPr="00264CB8" w:rsidRDefault="00621E10" w:rsidP="00264CB8">
            <w:pPr>
              <w:spacing w:line="360" w:lineRule="auto"/>
              <w:jc w:val="both"/>
              <w:rPr>
                <w:rFonts w:ascii="Book Antiqua" w:hAnsi="Book Antiqua"/>
                <w:color w:val="000000" w:themeColor="text1"/>
                <w:sz w:val="24"/>
                <w:szCs w:val="24"/>
                <w:vertAlign w:val="superscript"/>
                <w:lang w:val="en-US"/>
              </w:rPr>
            </w:pPr>
            <w:r w:rsidRPr="00264CB8">
              <w:rPr>
                <w:rFonts w:ascii="Book Antiqua" w:hAnsi="Book Antiqua"/>
                <w:color w:val="000000" w:themeColor="text1"/>
                <w:sz w:val="24"/>
                <w:szCs w:val="24"/>
                <w:lang w:val="en-US"/>
              </w:rPr>
              <w:t xml:space="preserve">Reduction and repair of the defect or reduction, repair of the defect, </w:t>
            </w:r>
            <w:proofErr w:type="spellStart"/>
            <w:r w:rsidRPr="00264CB8">
              <w:rPr>
                <w:rFonts w:ascii="Book Antiqua" w:hAnsi="Book Antiqua"/>
                <w:color w:val="000000" w:themeColor="text1"/>
                <w:sz w:val="24"/>
                <w:szCs w:val="24"/>
                <w:lang w:val="en-US"/>
              </w:rPr>
              <w:t>enterectomy</w:t>
            </w:r>
            <w:proofErr w:type="spellEnd"/>
            <w:r w:rsidRPr="00264CB8">
              <w:rPr>
                <w:rFonts w:ascii="Book Antiqua" w:hAnsi="Book Antiqua"/>
                <w:color w:val="000000" w:themeColor="text1"/>
                <w:sz w:val="24"/>
                <w:szCs w:val="24"/>
                <w:lang w:val="en-US"/>
              </w:rPr>
              <w:t xml:space="preserve"> and conversion to Roux-en-Y</w:t>
            </w:r>
            <w:r w:rsidR="00F92617" w:rsidRPr="00264CB8">
              <w:rPr>
                <w:rFonts w:ascii="Book Antiqua" w:hAnsi="Book Antiqua"/>
                <w:color w:val="000000" w:themeColor="text1"/>
                <w:sz w:val="24"/>
                <w:szCs w:val="24"/>
                <w:vertAlign w:val="superscript"/>
                <w:lang w:val="en-US"/>
              </w:rPr>
              <w:t>[37</w:t>
            </w:r>
            <w:r w:rsidR="003472F4" w:rsidRPr="00264CB8">
              <w:rPr>
                <w:rFonts w:ascii="Book Antiqua" w:hAnsi="Book Antiqua"/>
                <w:color w:val="000000" w:themeColor="text1"/>
                <w:sz w:val="24"/>
                <w:szCs w:val="24"/>
                <w:vertAlign w:val="superscript"/>
                <w:lang w:val="en-US"/>
              </w:rPr>
              <w:t>]</w:t>
            </w:r>
          </w:p>
        </w:tc>
        <w:tc>
          <w:tcPr>
            <w:tcW w:w="3543" w:type="dxa"/>
          </w:tcPr>
          <w:p w:rsidR="00621E10" w:rsidRPr="00264CB8" w:rsidRDefault="00621E10"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Reduction and repair of the defect or reduction, repair of the defect, </w:t>
            </w:r>
            <w:proofErr w:type="spellStart"/>
            <w:r w:rsidRPr="00264CB8">
              <w:rPr>
                <w:rFonts w:ascii="Book Antiqua" w:hAnsi="Book Antiqua"/>
                <w:color w:val="000000" w:themeColor="text1"/>
                <w:sz w:val="24"/>
                <w:szCs w:val="24"/>
                <w:lang w:val="en-US"/>
              </w:rPr>
              <w:t>enterectomy</w:t>
            </w:r>
            <w:proofErr w:type="spellEnd"/>
            <w:r w:rsidRPr="00264CB8">
              <w:rPr>
                <w:rFonts w:ascii="Book Antiqua" w:hAnsi="Book Antiqua"/>
                <w:color w:val="000000" w:themeColor="text1"/>
                <w:sz w:val="24"/>
                <w:szCs w:val="24"/>
                <w:lang w:val="en-US"/>
              </w:rPr>
              <w:t xml:space="preserve"> and revision of the Roux-en-Y reconstruction</w:t>
            </w:r>
          </w:p>
        </w:tc>
      </w:tr>
      <w:tr w:rsidR="00264CB8" w:rsidRPr="00264CB8" w:rsidTr="003472F4">
        <w:trPr>
          <w:trHeight w:val="1610"/>
        </w:trPr>
        <w:tc>
          <w:tcPr>
            <w:tcW w:w="2836" w:type="dxa"/>
            <w:gridSpan w:val="2"/>
          </w:tcPr>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Malignant</w:t>
            </w:r>
          </w:p>
          <w:p w:rsidR="00653CA3" w:rsidRPr="00264CB8" w:rsidRDefault="00653CA3" w:rsidP="00264CB8">
            <w:pPr>
              <w:spacing w:line="360" w:lineRule="auto"/>
              <w:jc w:val="both"/>
              <w:rPr>
                <w:rFonts w:ascii="Book Antiqua" w:hAnsi="Book Antiqua"/>
                <w:color w:val="000000" w:themeColor="text1"/>
                <w:sz w:val="24"/>
                <w:szCs w:val="24"/>
                <w:lang w:val="en-US"/>
              </w:rPr>
            </w:pPr>
          </w:p>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Radiation enteritis</w:t>
            </w: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lang w:val="en-US"/>
              </w:rPr>
            </w:pPr>
          </w:p>
          <w:p w:rsidR="005E0AAF" w:rsidRPr="00264CB8" w:rsidRDefault="005E0AAF" w:rsidP="00264CB8">
            <w:pPr>
              <w:spacing w:line="360" w:lineRule="auto"/>
              <w:jc w:val="both"/>
              <w:rPr>
                <w:rFonts w:ascii="Book Antiqua" w:hAnsi="Book Antiqua"/>
                <w:color w:val="000000" w:themeColor="text1"/>
                <w:sz w:val="24"/>
                <w:szCs w:val="24"/>
              </w:rPr>
            </w:pPr>
          </w:p>
        </w:tc>
        <w:tc>
          <w:tcPr>
            <w:tcW w:w="4536" w:type="dxa"/>
          </w:tcPr>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lastRenderedPageBreak/>
              <w:t>Endoscopy for enteral stenting</w:t>
            </w:r>
            <w:r w:rsidR="005449D0" w:rsidRPr="00264CB8">
              <w:rPr>
                <w:rFonts w:ascii="Book Antiqua" w:hAnsi="Book Antiqua"/>
                <w:color w:val="000000" w:themeColor="text1"/>
                <w:sz w:val="24"/>
                <w:szCs w:val="24"/>
                <w:vertAlign w:val="superscript"/>
                <w:lang w:val="en-US"/>
              </w:rPr>
              <w:t>[3</w:t>
            </w:r>
            <w:r w:rsidR="005B0625" w:rsidRPr="00264CB8">
              <w:rPr>
                <w:rFonts w:ascii="Book Antiqua" w:hAnsi="Book Antiqua"/>
                <w:color w:val="000000" w:themeColor="text1"/>
                <w:sz w:val="24"/>
                <w:szCs w:val="24"/>
                <w:vertAlign w:val="superscript"/>
                <w:lang w:val="en-US" w:eastAsia="zh-CN"/>
              </w:rPr>
              <w:t>2</w:t>
            </w:r>
            <w:r w:rsidR="005449D0" w:rsidRPr="00264CB8">
              <w:rPr>
                <w:rFonts w:ascii="Book Antiqua" w:hAnsi="Book Antiqua"/>
                <w:color w:val="000000" w:themeColor="text1"/>
                <w:sz w:val="24"/>
                <w:szCs w:val="24"/>
                <w:vertAlign w:val="superscript"/>
                <w:lang w:val="en-US"/>
              </w:rPr>
              <w:t>]</w:t>
            </w:r>
            <w:r w:rsidRPr="00264CB8">
              <w:rPr>
                <w:rFonts w:ascii="Book Antiqua" w:hAnsi="Book Antiqua"/>
                <w:color w:val="000000" w:themeColor="text1"/>
                <w:sz w:val="24"/>
                <w:szCs w:val="24"/>
                <w:lang w:val="en-US"/>
              </w:rPr>
              <w:t xml:space="preserve"> </w:t>
            </w:r>
          </w:p>
          <w:p w:rsidR="00653CA3" w:rsidRPr="00264CB8" w:rsidRDefault="00653CA3" w:rsidP="00264CB8">
            <w:pPr>
              <w:spacing w:line="360" w:lineRule="auto"/>
              <w:jc w:val="both"/>
              <w:rPr>
                <w:rFonts w:ascii="Book Antiqua" w:hAnsi="Book Antiqua"/>
                <w:color w:val="000000" w:themeColor="text1"/>
                <w:sz w:val="24"/>
                <w:szCs w:val="24"/>
                <w:lang w:val="en-US"/>
              </w:rPr>
            </w:pPr>
          </w:p>
          <w:p w:rsidR="000B7FA9" w:rsidRPr="00264CB8" w:rsidRDefault="000B7FA9" w:rsidP="00264CB8">
            <w:pPr>
              <w:spacing w:line="360" w:lineRule="auto"/>
              <w:jc w:val="both"/>
              <w:rPr>
                <w:rFonts w:ascii="Book Antiqua" w:hAnsi="Book Antiqua"/>
                <w:color w:val="000000" w:themeColor="text1"/>
                <w:sz w:val="24"/>
                <w:szCs w:val="24"/>
                <w:vertAlign w:val="superscript"/>
                <w:lang w:val="en-US"/>
              </w:rPr>
            </w:pPr>
            <w:proofErr w:type="spellStart"/>
            <w:r w:rsidRPr="00264CB8">
              <w:rPr>
                <w:rFonts w:ascii="Book Antiqua" w:hAnsi="Book Antiqua"/>
                <w:color w:val="000000" w:themeColor="text1"/>
                <w:sz w:val="24"/>
                <w:szCs w:val="24"/>
                <w:lang w:val="en-US"/>
              </w:rPr>
              <w:t>Transhepatic</w:t>
            </w:r>
            <w:proofErr w:type="spellEnd"/>
            <w:r w:rsidRPr="00264CB8">
              <w:rPr>
                <w:rFonts w:ascii="Book Antiqua" w:hAnsi="Book Antiqua"/>
                <w:color w:val="000000" w:themeColor="text1"/>
                <w:sz w:val="24"/>
                <w:szCs w:val="24"/>
                <w:lang w:val="en-US"/>
              </w:rPr>
              <w:t xml:space="preserve"> percutaneous enteral stenting or direct percutaneous tube </w:t>
            </w:r>
            <w:proofErr w:type="spellStart"/>
            <w:r w:rsidRPr="00264CB8">
              <w:rPr>
                <w:rFonts w:ascii="Book Antiqua" w:hAnsi="Book Antiqua"/>
                <w:color w:val="000000" w:themeColor="text1"/>
                <w:sz w:val="24"/>
                <w:szCs w:val="24"/>
                <w:lang w:val="en-US"/>
              </w:rPr>
              <w:t>enterostomy</w:t>
            </w:r>
            <w:proofErr w:type="spellEnd"/>
            <w:r w:rsidR="00F92617" w:rsidRPr="00264CB8">
              <w:rPr>
                <w:rFonts w:ascii="Book Antiqua" w:hAnsi="Book Antiqua"/>
                <w:color w:val="000000" w:themeColor="text1"/>
                <w:sz w:val="24"/>
                <w:szCs w:val="24"/>
                <w:vertAlign w:val="superscript"/>
                <w:lang w:val="en-US"/>
              </w:rPr>
              <w:t>[38</w:t>
            </w:r>
            <w:r w:rsidR="005449D0" w:rsidRPr="00264CB8">
              <w:rPr>
                <w:rFonts w:ascii="Book Antiqua" w:hAnsi="Book Antiqua"/>
                <w:color w:val="000000" w:themeColor="text1"/>
                <w:sz w:val="24"/>
                <w:szCs w:val="24"/>
                <w:vertAlign w:val="superscript"/>
                <w:lang w:val="en-US"/>
              </w:rPr>
              <w:t>]</w:t>
            </w:r>
          </w:p>
          <w:p w:rsidR="00653CA3" w:rsidRPr="00264CB8" w:rsidRDefault="00653CA3" w:rsidP="00264CB8">
            <w:pPr>
              <w:spacing w:line="360" w:lineRule="auto"/>
              <w:jc w:val="both"/>
              <w:rPr>
                <w:rFonts w:ascii="Book Antiqua" w:hAnsi="Book Antiqua"/>
                <w:color w:val="000000" w:themeColor="text1"/>
                <w:sz w:val="24"/>
                <w:szCs w:val="24"/>
                <w:lang w:val="en-US"/>
              </w:rPr>
            </w:pPr>
          </w:p>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Redo-surgery when other approaches fail:</w:t>
            </w:r>
          </w:p>
          <w:p w:rsidR="00653CA3" w:rsidRPr="00264CB8" w:rsidRDefault="00653CA3" w:rsidP="00264CB8">
            <w:pPr>
              <w:spacing w:line="360" w:lineRule="auto"/>
              <w:jc w:val="both"/>
              <w:rPr>
                <w:rFonts w:ascii="Book Antiqua" w:hAnsi="Book Antiqua"/>
                <w:color w:val="000000" w:themeColor="text1"/>
                <w:sz w:val="24"/>
                <w:szCs w:val="24"/>
                <w:lang w:val="en-US"/>
              </w:rPr>
            </w:pPr>
          </w:p>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By-pass</w:t>
            </w:r>
            <w:r w:rsidR="005449D0" w:rsidRPr="00264CB8">
              <w:rPr>
                <w:rFonts w:ascii="Book Antiqua" w:hAnsi="Book Antiqua"/>
                <w:color w:val="000000" w:themeColor="text1"/>
                <w:sz w:val="24"/>
                <w:szCs w:val="24"/>
                <w:vertAlign w:val="superscript"/>
                <w:lang w:val="en-US"/>
              </w:rPr>
              <w:t>[2]</w:t>
            </w:r>
            <w:r w:rsidRPr="00264CB8">
              <w:rPr>
                <w:rFonts w:ascii="Book Antiqua" w:hAnsi="Book Antiqua"/>
                <w:color w:val="000000" w:themeColor="text1"/>
                <w:sz w:val="24"/>
                <w:szCs w:val="24"/>
                <w:lang w:val="en-US"/>
              </w:rPr>
              <w:t xml:space="preserve">  </w:t>
            </w:r>
          </w:p>
          <w:p w:rsidR="00653CA3" w:rsidRPr="00264CB8" w:rsidRDefault="00653CA3" w:rsidP="00264CB8">
            <w:pPr>
              <w:spacing w:line="360" w:lineRule="auto"/>
              <w:jc w:val="both"/>
              <w:rPr>
                <w:rFonts w:ascii="Book Antiqua" w:hAnsi="Book Antiqua"/>
                <w:color w:val="000000" w:themeColor="text1"/>
                <w:sz w:val="24"/>
                <w:szCs w:val="24"/>
                <w:lang w:val="en-US"/>
              </w:rPr>
            </w:pPr>
          </w:p>
          <w:p w:rsidR="00653CA3" w:rsidRPr="00264CB8" w:rsidRDefault="00653CA3"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Adhesiolysis</w:t>
            </w:r>
            <w:proofErr w:type="spellEnd"/>
            <w:r w:rsidRPr="00264CB8">
              <w:rPr>
                <w:rFonts w:ascii="Book Antiqua" w:hAnsi="Book Antiqua"/>
                <w:color w:val="000000" w:themeColor="text1"/>
                <w:sz w:val="24"/>
                <w:szCs w:val="24"/>
                <w:lang w:val="en-US"/>
              </w:rPr>
              <w:t xml:space="preserve">, mobilization and excision of the afferent loop, Roux-en-Y reconstruction. </w:t>
            </w:r>
          </w:p>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In preceded </w:t>
            </w:r>
            <w:proofErr w:type="spellStart"/>
            <w:r w:rsidRPr="00264CB8">
              <w:rPr>
                <w:rFonts w:ascii="Book Antiqua" w:hAnsi="Book Antiqua"/>
                <w:color w:val="000000" w:themeColor="text1"/>
                <w:sz w:val="24"/>
                <w:szCs w:val="24"/>
                <w:lang w:val="en-US"/>
              </w:rPr>
              <w:t>pancreaticoduodenectomy</w:t>
            </w:r>
            <w:proofErr w:type="spellEnd"/>
            <w:r w:rsidRPr="00264CB8">
              <w:rPr>
                <w:rFonts w:ascii="Book Antiqua" w:hAnsi="Book Antiqua"/>
                <w:color w:val="000000" w:themeColor="text1"/>
                <w:sz w:val="24"/>
                <w:szCs w:val="24"/>
                <w:lang w:val="en-US"/>
              </w:rPr>
              <w:t xml:space="preserve"> assessment of HJ and PJ patency with MRCP. Revision of the </w:t>
            </w:r>
            <w:proofErr w:type="spellStart"/>
            <w:r w:rsidRPr="00264CB8">
              <w:rPr>
                <w:rFonts w:ascii="Book Antiqua" w:hAnsi="Book Antiqua"/>
                <w:color w:val="000000" w:themeColor="text1"/>
                <w:sz w:val="24"/>
                <w:szCs w:val="24"/>
                <w:lang w:val="en-US"/>
              </w:rPr>
              <w:t>strictured</w:t>
            </w:r>
            <w:proofErr w:type="spellEnd"/>
            <w:r w:rsidRPr="00264CB8">
              <w:rPr>
                <w:rFonts w:ascii="Book Antiqua" w:hAnsi="Book Antiqua"/>
                <w:color w:val="000000" w:themeColor="text1"/>
                <w:sz w:val="24"/>
                <w:szCs w:val="24"/>
                <w:lang w:val="en-US"/>
              </w:rPr>
              <w:t xml:space="preserve"> HJ, revision of the </w:t>
            </w:r>
            <w:proofErr w:type="spellStart"/>
            <w:r w:rsidRPr="00264CB8">
              <w:rPr>
                <w:rFonts w:ascii="Book Antiqua" w:hAnsi="Book Antiqua"/>
                <w:color w:val="000000" w:themeColor="text1"/>
                <w:sz w:val="24"/>
                <w:szCs w:val="24"/>
                <w:lang w:val="en-US"/>
              </w:rPr>
              <w:t>strictured</w:t>
            </w:r>
            <w:proofErr w:type="spellEnd"/>
            <w:r w:rsidRPr="00264CB8">
              <w:rPr>
                <w:rFonts w:ascii="Book Antiqua" w:hAnsi="Book Antiqua"/>
                <w:color w:val="000000" w:themeColor="text1"/>
                <w:sz w:val="24"/>
                <w:szCs w:val="24"/>
                <w:lang w:val="en-US"/>
              </w:rPr>
              <w:t xml:space="preserve"> PJ and/or modified Puestow</w:t>
            </w:r>
            <w:r w:rsidRPr="00264CB8">
              <w:rPr>
                <w:rFonts w:ascii="Book Antiqua" w:hAnsi="Book Antiqua"/>
                <w:color w:val="000000" w:themeColor="text1"/>
                <w:sz w:val="24"/>
                <w:szCs w:val="24"/>
                <w:vertAlign w:val="superscript"/>
                <w:lang w:val="en-US"/>
              </w:rPr>
              <w:t>[31]</w:t>
            </w:r>
            <w:r w:rsidRPr="00264CB8">
              <w:rPr>
                <w:rFonts w:ascii="Book Antiqua" w:hAnsi="Book Antiqua"/>
                <w:color w:val="000000" w:themeColor="text1"/>
                <w:sz w:val="24"/>
                <w:szCs w:val="24"/>
                <w:lang w:val="en-US"/>
              </w:rPr>
              <w:t xml:space="preserve"> or </w:t>
            </w:r>
            <w:proofErr w:type="spellStart"/>
            <w:r w:rsidRPr="00264CB8">
              <w:rPr>
                <w:rFonts w:ascii="Book Antiqua" w:hAnsi="Book Antiqua"/>
                <w:color w:val="000000" w:themeColor="text1"/>
                <w:sz w:val="24"/>
                <w:szCs w:val="24"/>
                <w:lang w:val="en-US"/>
              </w:rPr>
              <w:t>pancreaticojejuno-jejunostomy</w:t>
            </w:r>
            <w:proofErr w:type="spellEnd"/>
            <w:r w:rsidRPr="00264CB8">
              <w:rPr>
                <w:rFonts w:ascii="Book Antiqua" w:hAnsi="Book Antiqua"/>
                <w:color w:val="000000" w:themeColor="text1"/>
                <w:sz w:val="24"/>
                <w:szCs w:val="24"/>
                <w:lang w:val="en-US"/>
              </w:rPr>
              <w:t xml:space="preserve"> if primary PJ has normal patency</w:t>
            </w:r>
            <w:r w:rsidRPr="00264CB8">
              <w:rPr>
                <w:rFonts w:ascii="Book Antiqua" w:hAnsi="Book Antiqua"/>
                <w:color w:val="000000" w:themeColor="text1"/>
                <w:sz w:val="24"/>
                <w:szCs w:val="24"/>
                <w:vertAlign w:val="superscript"/>
                <w:lang w:val="en-US"/>
              </w:rPr>
              <w:t>[3</w:t>
            </w:r>
            <w:r w:rsidR="005B0625" w:rsidRPr="00264CB8">
              <w:rPr>
                <w:rFonts w:ascii="Book Antiqua" w:hAnsi="Book Antiqua"/>
                <w:color w:val="000000" w:themeColor="text1"/>
                <w:sz w:val="24"/>
                <w:szCs w:val="24"/>
                <w:vertAlign w:val="superscript"/>
                <w:lang w:val="en-US" w:eastAsia="zh-CN"/>
              </w:rPr>
              <w:t>3</w:t>
            </w:r>
            <w:r w:rsidRPr="00264CB8">
              <w:rPr>
                <w:rFonts w:ascii="Book Antiqua" w:hAnsi="Book Antiqua"/>
                <w:color w:val="000000" w:themeColor="text1"/>
                <w:sz w:val="24"/>
                <w:szCs w:val="24"/>
                <w:vertAlign w:val="superscript"/>
                <w:lang w:val="en-US"/>
              </w:rPr>
              <w:t>]</w:t>
            </w:r>
          </w:p>
          <w:p w:rsidR="005E0AAF" w:rsidRPr="00264CB8" w:rsidRDefault="005E0AAF" w:rsidP="00264CB8">
            <w:pPr>
              <w:spacing w:line="360" w:lineRule="auto"/>
              <w:jc w:val="both"/>
              <w:rPr>
                <w:rFonts w:ascii="Book Antiqua" w:hAnsi="Book Antiqua"/>
                <w:color w:val="000000" w:themeColor="text1"/>
                <w:sz w:val="24"/>
                <w:szCs w:val="24"/>
                <w:lang w:val="en-US"/>
              </w:rPr>
            </w:pPr>
          </w:p>
        </w:tc>
        <w:tc>
          <w:tcPr>
            <w:tcW w:w="3543" w:type="dxa"/>
          </w:tcPr>
          <w:p w:rsidR="00653CA3" w:rsidRPr="00264CB8" w:rsidRDefault="005E0AAF"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lastRenderedPageBreak/>
              <w:t>Double-balloon endoscopy for enteral stenting</w:t>
            </w:r>
          </w:p>
          <w:p w:rsidR="00653CA3" w:rsidRPr="00264CB8" w:rsidRDefault="00653CA3" w:rsidP="00264CB8">
            <w:pPr>
              <w:spacing w:line="360" w:lineRule="auto"/>
              <w:jc w:val="both"/>
              <w:rPr>
                <w:rFonts w:ascii="Book Antiqua" w:hAnsi="Book Antiqua"/>
                <w:color w:val="000000" w:themeColor="text1"/>
                <w:sz w:val="24"/>
                <w:szCs w:val="24"/>
                <w:lang w:val="en-US"/>
              </w:rPr>
            </w:pPr>
          </w:p>
          <w:p w:rsidR="000B7FA9" w:rsidRPr="00264CB8" w:rsidRDefault="000B7FA9"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Transhepatic</w:t>
            </w:r>
            <w:proofErr w:type="spellEnd"/>
            <w:r w:rsidRPr="00264CB8">
              <w:rPr>
                <w:rFonts w:ascii="Book Antiqua" w:hAnsi="Book Antiqua"/>
                <w:color w:val="000000" w:themeColor="text1"/>
                <w:sz w:val="24"/>
                <w:szCs w:val="24"/>
                <w:lang w:val="en-US"/>
              </w:rPr>
              <w:t xml:space="preserve"> percutaneous enteral stenting or direct </w:t>
            </w:r>
            <w:r w:rsidRPr="00264CB8">
              <w:rPr>
                <w:rFonts w:ascii="Book Antiqua" w:hAnsi="Book Antiqua"/>
                <w:color w:val="000000" w:themeColor="text1"/>
                <w:sz w:val="24"/>
                <w:szCs w:val="24"/>
                <w:lang w:val="en-US"/>
              </w:rPr>
              <w:lastRenderedPageBreak/>
              <w:t xml:space="preserve">percutaneous tube </w:t>
            </w:r>
            <w:proofErr w:type="spellStart"/>
            <w:r w:rsidRPr="00264CB8">
              <w:rPr>
                <w:rFonts w:ascii="Book Antiqua" w:hAnsi="Book Antiqua"/>
                <w:color w:val="000000" w:themeColor="text1"/>
                <w:sz w:val="24"/>
                <w:szCs w:val="24"/>
                <w:lang w:val="en-US"/>
              </w:rPr>
              <w:t>enterostomy</w:t>
            </w:r>
            <w:proofErr w:type="spellEnd"/>
          </w:p>
          <w:p w:rsidR="00653CA3" w:rsidRPr="00264CB8" w:rsidRDefault="00653CA3" w:rsidP="00264CB8">
            <w:pPr>
              <w:spacing w:line="360" w:lineRule="auto"/>
              <w:jc w:val="both"/>
              <w:rPr>
                <w:rFonts w:ascii="Book Antiqua" w:hAnsi="Book Antiqua"/>
                <w:color w:val="000000" w:themeColor="text1"/>
                <w:sz w:val="24"/>
                <w:szCs w:val="24"/>
                <w:lang w:val="en-US"/>
              </w:rPr>
            </w:pPr>
          </w:p>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Redo-surgery when other approaches fail:</w:t>
            </w:r>
          </w:p>
          <w:p w:rsidR="00653CA3" w:rsidRPr="00264CB8" w:rsidRDefault="00653CA3" w:rsidP="00264CB8">
            <w:pPr>
              <w:spacing w:line="360" w:lineRule="auto"/>
              <w:jc w:val="both"/>
              <w:rPr>
                <w:rFonts w:ascii="Book Antiqua" w:hAnsi="Book Antiqua"/>
                <w:color w:val="000000" w:themeColor="text1"/>
                <w:sz w:val="24"/>
                <w:szCs w:val="24"/>
                <w:lang w:val="en-US"/>
              </w:rPr>
            </w:pPr>
          </w:p>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By-pass  </w:t>
            </w:r>
          </w:p>
          <w:p w:rsidR="00653CA3" w:rsidRPr="00264CB8" w:rsidRDefault="00653CA3" w:rsidP="00264CB8">
            <w:pPr>
              <w:spacing w:line="360" w:lineRule="auto"/>
              <w:jc w:val="both"/>
              <w:rPr>
                <w:rFonts w:ascii="Book Antiqua" w:hAnsi="Book Antiqua"/>
                <w:color w:val="000000" w:themeColor="text1"/>
                <w:sz w:val="24"/>
                <w:szCs w:val="24"/>
                <w:lang w:val="en-US"/>
              </w:rPr>
            </w:pPr>
          </w:p>
          <w:p w:rsidR="00653CA3" w:rsidRPr="00264CB8" w:rsidRDefault="00653CA3" w:rsidP="00264CB8">
            <w:pPr>
              <w:spacing w:line="360" w:lineRule="auto"/>
              <w:jc w:val="both"/>
              <w:rPr>
                <w:rFonts w:ascii="Book Antiqua" w:hAnsi="Book Antiqua"/>
                <w:color w:val="000000" w:themeColor="text1"/>
                <w:sz w:val="24"/>
                <w:szCs w:val="24"/>
                <w:lang w:val="en-US"/>
              </w:rPr>
            </w:pPr>
            <w:proofErr w:type="spellStart"/>
            <w:r w:rsidRPr="00264CB8">
              <w:rPr>
                <w:rFonts w:ascii="Book Antiqua" w:hAnsi="Book Antiqua"/>
                <w:color w:val="000000" w:themeColor="text1"/>
                <w:sz w:val="24"/>
                <w:szCs w:val="24"/>
                <w:lang w:val="en-US"/>
              </w:rPr>
              <w:t>Adhesiolysis</w:t>
            </w:r>
            <w:proofErr w:type="spellEnd"/>
            <w:r w:rsidRPr="00264CB8">
              <w:rPr>
                <w:rFonts w:ascii="Book Antiqua" w:hAnsi="Book Antiqua"/>
                <w:color w:val="000000" w:themeColor="text1"/>
                <w:sz w:val="24"/>
                <w:szCs w:val="24"/>
                <w:lang w:val="en-US"/>
              </w:rPr>
              <w:t xml:space="preserve">, mobilization and excision of the afferent loop, revision of the Roux-en-Y reconstruction. </w:t>
            </w:r>
          </w:p>
          <w:p w:rsidR="00653CA3" w:rsidRPr="00264CB8" w:rsidRDefault="00653CA3" w:rsidP="00264CB8">
            <w:pPr>
              <w:spacing w:line="360" w:lineRule="auto"/>
              <w:jc w:val="both"/>
              <w:rPr>
                <w:rFonts w:ascii="Book Antiqua" w:hAnsi="Book Antiqua"/>
                <w:color w:val="000000" w:themeColor="text1"/>
                <w:sz w:val="24"/>
                <w:szCs w:val="24"/>
                <w:lang w:val="en-US"/>
              </w:rPr>
            </w:pPr>
            <w:r w:rsidRPr="00264CB8">
              <w:rPr>
                <w:rFonts w:ascii="Book Antiqua" w:hAnsi="Book Antiqua"/>
                <w:color w:val="000000" w:themeColor="text1"/>
                <w:sz w:val="24"/>
                <w:szCs w:val="24"/>
                <w:lang w:val="en-US"/>
              </w:rPr>
              <w:t xml:space="preserve">In preceded </w:t>
            </w:r>
            <w:proofErr w:type="spellStart"/>
            <w:r w:rsidRPr="00264CB8">
              <w:rPr>
                <w:rFonts w:ascii="Book Antiqua" w:hAnsi="Book Antiqua"/>
                <w:color w:val="000000" w:themeColor="text1"/>
                <w:sz w:val="24"/>
                <w:szCs w:val="24"/>
                <w:lang w:val="en-US"/>
              </w:rPr>
              <w:t>pancreaticoduodenectomy</w:t>
            </w:r>
            <w:proofErr w:type="spellEnd"/>
            <w:r w:rsidRPr="00264CB8">
              <w:rPr>
                <w:rFonts w:ascii="Book Antiqua" w:hAnsi="Book Antiqua"/>
                <w:color w:val="000000" w:themeColor="text1"/>
                <w:sz w:val="24"/>
                <w:szCs w:val="24"/>
                <w:lang w:val="en-US"/>
              </w:rPr>
              <w:t xml:space="preserve"> assessment of HJ and PJ patency with MRCP. Revision of the </w:t>
            </w:r>
            <w:proofErr w:type="spellStart"/>
            <w:r w:rsidRPr="00264CB8">
              <w:rPr>
                <w:rFonts w:ascii="Book Antiqua" w:hAnsi="Book Antiqua"/>
                <w:color w:val="000000" w:themeColor="text1"/>
                <w:sz w:val="24"/>
                <w:szCs w:val="24"/>
                <w:lang w:val="en-US"/>
              </w:rPr>
              <w:t>strictured</w:t>
            </w:r>
            <w:proofErr w:type="spellEnd"/>
            <w:r w:rsidRPr="00264CB8">
              <w:rPr>
                <w:rFonts w:ascii="Book Antiqua" w:hAnsi="Book Antiqua"/>
                <w:color w:val="000000" w:themeColor="text1"/>
                <w:sz w:val="24"/>
                <w:szCs w:val="24"/>
                <w:lang w:val="en-US"/>
              </w:rPr>
              <w:t xml:space="preserve"> HJ, revision of the </w:t>
            </w:r>
            <w:proofErr w:type="spellStart"/>
            <w:r w:rsidRPr="00264CB8">
              <w:rPr>
                <w:rFonts w:ascii="Book Antiqua" w:hAnsi="Book Antiqua"/>
                <w:color w:val="000000" w:themeColor="text1"/>
                <w:sz w:val="24"/>
                <w:szCs w:val="24"/>
                <w:lang w:val="en-US"/>
              </w:rPr>
              <w:t>strictured</w:t>
            </w:r>
            <w:proofErr w:type="spellEnd"/>
            <w:r w:rsidRPr="00264CB8">
              <w:rPr>
                <w:rFonts w:ascii="Book Antiqua" w:hAnsi="Book Antiqua"/>
                <w:color w:val="000000" w:themeColor="text1"/>
                <w:sz w:val="24"/>
                <w:szCs w:val="24"/>
                <w:lang w:val="en-US"/>
              </w:rPr>
              <w:t xml:space="preserve"> PJ and/or modified Puestow or </w:t>
            </w:r>
            <w:proofErr w:type="spellStart"/>
            <w:r w:rsidRPr="00264CB8">
              <w:rPr>
                <w:rFonts w:ascii="Book Antiqua" w:hAnsi="Book Antiqua"/>
                <w:color w:val="000000" w:themeColor="text1"/>
                <w:sz w:val="24"/>
                <w:szCs w:val="24"/>
                <w:lang w:val="en-US"/>
              </w:rPr>
              <w:t>pancreaticojejuno-jejunostomy</w:t>
            </w:r>
            <w:proofErr w:type="spellEnd"/>
            <w:r w:rsidRPr="00264CB8">
              <w:rPr>
                <w:rFonts w:ascii="Book Antiqua" w:hAnsi="Book Antiqua"/>
                <w:color w:val="000000" w:themeColor="text1"/>
                <w:sz w:val="24"/>
                <w:szCs w:val="24"/>
                <w:lang w:val="en-US"/>
              </w:rPr>
              <w:t xml:space="preserve"> if primary PJ has normal patency </w:t>
            </w:r>
          </w:p>
        </w:tc>
      </w:tr>
    </w:tbl>
    <w:p w:rsidR="005B0625" w:rsidRPr="00264CB8" w:rsidRDefault="002200D1" w:rsidP="00264CB8">
      <w:pPr>
        <w:spacing w:after="0" w:line="360" w:lineRule="auto"/>
        <w:jc w:val="both"/>
        <w:rPr>
          <w:rFonts w:ascii="Book Antiqua" w:hAnsi="Book Antiqua"/>
          <w:b/>
          <w:color w:val="000000" w:themeColor="text1"/>
          <w:sz w:val="24"/>
          <w:szCs w:val="24"/>
          <w:lang w:val="en-US"/>
        </w:rPr>
      </w:pPr>
      <w:r w:rsidRPr="00264CB8">
        <w:rPr>
          <w:rFonts w:ascii="Book Antiqua" w:hAnsi="Book Antiqua"/>
          <w:color w:val="000000" w:themeColor="text1"/>
          <w:sz w:val="24"/>
          <w:szCs w:val="24"/>
          <w:lang w:val="en-US"/>
        </w:rPr>
        <w:lastRenderedPageBreak/>
        <w:t xml:space="preserve">HJ: </w:t>
      </w:r>
      <w:proofErr w:type="spellStart"/>
      <w:r w:rsidRPr="00264CB8">
        <w:rPr>
          <w:rFonts w:ascii="Book Antiqua" w:hAnsi="Book Antiqua"/>
          <w:color w:val="000000" w:themeColor="text1"/>
          <w:sz w:val="24"/>
          <w:szCs w:val="24"/>
          <w:lang w:val="en-US"/>
        </w:rPr>
        <w:t>Hepaticojejunostomy</w:t>
      </w:r>
      <w:proofErr w:type="spellEnd"/>
      <w:r w:rsidRPr="00264CB8">
        <w:rPr>
          <w:rFonts w:ascii="Book Antiqua" w:hAnsi="Book Antiqua"/>
          <w:color w:val="000000" w:themeColor="text1"/>
          <w:sz w:val="24"/>
          <w:szCs w:val="24"/>
          <w:lang w:val="en-US" w:eastAsia="zh-CN"/>
        </w:rPr>
        <w:t>;</w:t>
      </w:r>
      <w:r w:rsidRPr="00264CB8">
        <w:rPr>
          <w:rFonts w:ascii="Book Antiqua" w:hAnsi="Book Antiqua"/>
          <w:color w:val="000000" w:themeColor="text1"/>
          <w:sz w:val="24"/>
          <w:szCs w:val="24"/>
          <w:lang w:val="en-US"/>
        </w:rPr>
        <w:t xml:space="preserve"> PJ: </w:t>
      </w:r>
      <w:proofErr w:type="spellStart"/>
      <w:r w:rsidRPr="00264CB8">
        <w:rPr>
          <w:rFonts w:ascii="Book Antiqua" w:hAnsi="Book Antiqua"/>
          <w:color w:val="000000" w:themeColor="text1"/>
          <w:sz w:val="24"/>
          <w:szCs w:val="24"/>
          <w:lang w:val="en-US"/>
        </w:rPr>
        <w:t>Pancreaticojejunostomy</w:t>
      </w:r>
      <w:proofErr w:type="spellEnd"/>
      <w:r w:rsidRPr="00264CB8">
        <w:rPr>
          <w:rFonts w:ascii="Book Antiqua" w:hAnsi="Book Antiqua"/>
          <w:color w:val="000000" w:themeColor="text1"/>
          <w:sz w:val="24"/>
          <w:szCs w:val="24"/>
          <w:lang w:val="en-US" w:eastAsia="zh-CN"/>
        </w:rPr>
        <w:t>.</w:t>
      </w:r>
      <w:r w:rsidR="005B0625" w:rsidRPr="00264CB8">
        <w:rPr>
          <w:rFonts w:ascii="Book Antiqua" w:hAnsi="Book Antiqua"/>
          <w:b/>
          <w:color w:val="000000" w:themeColor="text1"/>
          <w:sz w:val="24"/>
          <w:szCs w:val="24"/>
          <w:lang w:val="en-US"/>
        </w:rPr>
        <w:br w:type="page"/>
      </w:r>
    </w:p>
    <w:p w:rsidR="005B0625" w:rsidRPr="00264CB8" w:rsidRDefault="005B0625" w:rsidP="00264CB8">
      <w:pPr>
        <w:spacing w:after="0" w:line="360" w:lineRule="auto"/>
        <w:jc w:val="both"/>
        <w:rPr>
          <w:rFonts w:ascii="Book Antiqua" w:hAnsi="Book Antiqua"/>
          <w:b/>
          <w:color w:val="000000" w:themeColor="text1"/>
          <w:sz w:val="24"/>
          <w:szCs w:val="24"/>
          <w:lang w:val="en-US" w:eastAsia="zh-CN"/>
        </w:rPr>
      </w:pPr>
      <w:r w:rsidRPr="00264CB8">
        <w:rPr>
          <w:rFonts w:ascii="Book Antiqua" w:hAnsi="Book Antiqua"/>
          <w:b/>
          <w:noProof/>
          <w:color w:val="000000" w:themeColor="text1"/>
          <w:sz w:val="24"/>
          <w:szCs w:val="24"/>
          <w:lang w:val="en-US"/>
        </w:rPr>
        <w:lastRenderedPageBreak/>
        <w:drawing>
          <wp:inline distT="0" distB="0" distL="0" distR="0" wp14:anchorId="32FCF25E" wp14:editId="2CEAC456">
            <wp:extent cx="1987550" cy="234433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86942" cy="2343616"/>
                    </a:xfrm>
                    <a:prstGeom prst="rect">
                      <a:avLst/>
                    </a:prstGeom>
                  </pic:spPr>
                </pic:pic>
              </a:graphicData>
            </a:graphic>
          </wp:inline>
        </w:drawing>
      </w:r>
    </w:p>
    <w:p w:rsidR="00387B65" w:rsidRPr="00264CB8" w:rsidRDefault="002F7F59" w:rsidP="00264CB8">
      <w:pPr>
        <w:spacing w:after="0" w:line="360" w:lineRule="auto"/>
        <w:jc w:val="both"/>
        <w:rPr>
          <w:rFonts w:ascii="Book Antiqua" w:hAnsi="Book Antiqua"/>
          <w:b/>
          <w:color w:val="000000" w:themeColor="text1"/>
          <w:sz w:val="24"/>
          <w:szCs w:val="24"/>
          <w:lang w:val="en-US" w:eastAsia="zh-CN"/>
        </w:rPr>
      </w:pPr>
      <w:r w:rsidRPr="00264CB8">
        <w:rPr>
          <w:rFonts w:ascii="Book Antiqua" w:hAnsi="Book Antiqua"/>
          <w:b/>
          <w:color w:val="000000" w:themeColor="text1"/>
          <w:sz w:val="24"/>
          <w:szCs w:val="24"/>
          <w:lang w:val="en-US"/>
        </w:rPr>
        <w:t>Figure 1</w:t>
      </w:r>
      <w:r w:rsidR="00D65BB9" w:rsidRPr="00264CB8">
        <w:rPr>
          <w:rFonts w:ascii="Book Antiqua" w:hAnsi="Book Antiqua"/>
          <w:b/>
          <w:color w:val="000000" w:themeColor="text1"/>
          <w:sz w:val="24"/>
          <w:szCs w:val="24"/>
          <w:lang w:val="en-US"/>
        </w:rPr>
        <w:t xml:space="preserve"> C-loop </w:t>
      </w:r>
      <w:r w:rsidR="0011719F" w:rsidRPr="00264CB8">
        <w:rPr>
          <w:rFonts w:ascii="Book Antiqua" w:hAnsi="Book Antiqua"/>
          <w:b/>
          <w:color w:val="000000" w:themeColor="text1"/>
          <w:sz w:val="24"/>
          <w:szCs w:val="24"/>
          <w:lang w:val="en-US"/>
        </w:rPr>
        <w:t xml:space="preserve">(black arrow) </w:t>
      </w:r>
      <w:r w:rsidR="00703A6E" w:rsidRPr="00264CB8">
        <w:rPr>
          <w:rFonts w:ascii="Book Antiqua" w:hAnsi="Book Antiqua"/>
          <w:b/>
          <w:color w:val="000000" w:themeColor="text1"/>
          <w:sz w:val="24"/>
          <w:szCs w:val="24"/>
          <w:lang w:val="en-US"/>
        </w:rPr>
        <w:t>and the</w:t>
      </w:r>
      <w:r w:rsidR="004F4B25" w:rsidRPr="00264CB8">
        <w:rPr>
          <w:rFonts w:ascii="Book Antiqua" w:hAnsi="Book Antiqua"/>
          <w:b/>
          <w:color w:val="000000" w:themeColor="text1"/>
          <w:sz w:val="24"/>
          <w:szCs w:val="24"/>
          <w:lang w:val="en-US"/>
        </w:rPr>
        <w:t xml:space="preserve"> keyboard sign</w:t>
      </w:r>
      <w:r w:rsidR="008D6DE5" w:rsidRPr="00264CB8">
        <w:rPr>
          <w:rFonts w:ascii="Book Antiqua" w:hAnsi="Book Antiqua"/>
          <w:b/>
          <w:color w:val="000000" w:themeColor="text1"/>
          <w:sz w:val="24"/>
          <w:szCs w:val="24"/>
          <w:lang w:val="en-US"/>
        </w:rPr>
        <w:t xml:space="preserve"> (</w:t>
      </w:r>
      <w:r w:rsidR="0011719F" w:rsidRPr="00264CB8">
        <w:rPr>
          <w:rFonts w:ascii="Book Antiqua" w:hAnsi="Book Antiqua"/>
          <w:b/>
          <w:color w:val="000000" w:themeColor="text1"/>
          <w:sz w:val="24"/>
          <w:szCs w:val="24"/>
          <w:lang w:val="en-US"/>
        </w:rPr>
        <w:t xml:space="preserve">white </w:t>
      </w:r>
      <w:r w:rsidR="008D6DE5" w:rsidRPr="00264CB8">
        <w:rPr>
          <w:rFonts w:ascii="Book Antiqua" w:hAnsi="Book Antiqua"/>
          <w:b/>
          <w:color w:val="000000" w:themeColor="text1"/>
          <w:sz w:val="24"/>
          <w:szCs w:val="24"/>
          <w:lang w:val="en-US"/>
        </w:rPr>
        <w:t>arrows)</w:t>
      </w:r>
      <w:r w:rsidR="00A30A62" w:rsidRPr="00264CB8">
        <w:rPr>
          <w:rFonts w:ascii="Book Antiqua" w:hAnsi="Book Antiqua"/>
          <w:b/>
          <w:color w:val="000000" w:themeColor="text1"/>
          <w:sz w:val="24"/>
          <w:szCs w:val="24"/>
          <w:lang w:val="en-US"/>
        </w:rPr>
        <w:t>.</w:t>
      </w:r>
    </w:p>
    <w:sectPr w:rsidR="00387B65" w:rsidRPr="00264CB8" w:rsidSect="008754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143" w:rsidRDefault="00DA1143" w:rsidP="000E3591">
      <w:pPr>
        <w:spacing w:after="0" w:line="240" w:lineRule="auto"/>
      </w:pPr>
      <w:r>
        <w:separator/>
      </w:r>
    </w:p>
  </w:endnote>
  <w:endnote w:type="continuationSeparator" w:id="0">
    <w:p w:rsidR="00DA1143" w:rsidRDefault="00DA1143" w:rsidP="000E3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143" w:rsidRDefault="00DA1143" w:rsidP="000E3591">
      <w:pPr>
        <w:spacing w:after="0" w:line="240" w:lineRule="auto"/>
      </w:pPr>
      <w:r>
        <w:separator/>
      </w:r>
    </w:p>
  </w:footnote>
  <w:footnote w:type="continuationSeparator" w:id="0">
    <w:p w:rsidR="00DA1143" w:rsidRDefault="00DA1143" w:rsidP="000E35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156DF"/>
    <w:multiLevelType w:val="hybridMultilevel"/>
    <w:tmpl w:val="F77CF7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8A"/>
    <w:rsid w:val="00050F92"/>
    <w:rsid w:val="00051152"/>
    <w:rsid w:val="0005166F"/>
    <w:rsid w:val="0005183E"/>
    <w:rsid w:val="00065791"/>
    <w:rsid w:val="000661EC"/>
    <w:rsid w:val="00072196"/>
    <w:rsid w:val="00072B88"/>
    <w:rsid w:val="000A0C57"/>
    <w:rsid w:val="000B7FA9"/>
    <w:rsid w:val="000E27D7"/>
    <w:rsid w:val="000E3591"/>
    <w:rsid w:val="0011719F"/>
    <w:rsid w:val="001637F1"/>
    <w:rsid w:val="001805ED"/>
    <w:rsid w:val="001A718A"/>
    <w:rsid w:val="001C2EDB"/>
    <w:rsid w:val="001E2BBA"/>
    <w:rsid w:val="001F6A5D"/>
    <w:rsid w:val="002141B8"/>
    <w:rsid w:val="002200D1"/>
    <w:rsid w:val="00230239"/>
    <w:rsid w:val="00230A54"/>
    <w:rsid w:val="00250839"/>
    <w:rsid w:val="002518E0"/>
    <w:rsid w:val="00252A2E"/>
    <w:rsid w:val="002565F0"/>
    <w:rsid w:val="00264CB8"/>
    <w:rsid w:val="00266069"/>
    <w:rsid w:val="00266322"/>
    <w:rsid w:val="00292C21"/>
    <w:rsid w:val="002A7CF8"/>
    <w:rsid w:val="002D1557"/>
    <w:rsid w:val="002D5CBD"/>
    <w:rsid w:val="002E4B8A"/>
    <w:rsid w:val="002E6B2B"/>
    <w:rsid w:val="002F2D0C"/>
    <w:rsid w:val="002F3BB0"/>
    <w:rsid w:val="002F7F59"/>
    <w:rsid w:val="00303B17"/>
    <w:rsid w:val="00306D80"/>
    <w:rsid w:val="00322FA0"/>
    <w:rsid w:val="00330195"/>
    <w:rsid w:val="0033477B"/>
    <w:rsid w:val="0033569A"/>
    <w:rsid w:val="003472F4"/>
    <w:rsid w:val="00357E0A"/>
    <w:rsid w:val="00386A6F"/>
    <w:rsid w:val="00387B65"/>
    <w:rsid w:val="00390D4E"/>
    <w:rsid w:val="003A54B5"/>
    <w:rsid w:val="003A679D"/>
    <w:rsid w:val="003B5308"/>
    <w:rsid w:val="003C16F7"/>
    <w:rsid w:val="003E482F"/>
    <w:rsid w:val="003F0A3F"/>
    <w:rsid w:val="004065EE"/>
    <w:rsid w:val="00417F62"/>
    <w:rsid w:val="00440836"/>
    <w:rsid w:val="00445520"/>
    <w:rsid w:val="004551B5"/>
    <w:rsid w:val="00455269"/>
    <w:rsid w:val="004821AE"/>
    <w:rsid w:val="004835E4"/>
    <w:rsid w:val="004A024F"/>
    <w:rsid w:val="004A0946"/>
    <w:rsid w:val="004B2FB2"/>
    <w:rsid w:val="004B3C99"/>
    <w:rsid w:val="004C1BDE"/>
    <w:rsid w:val="004D5CF5"/>
    <w:rsid w:val="004E05BA"/>
    <w:rsid w:val="004F4B25"/>
    <w:rsid w:val="00502478"/>
    <w:rsid w:val="005402C5"/>
    <w:rsid w:val="005449D0"/>
    <w:rsid w:val="005654C1"/>
    <w:rsid w:val="00573D54"/>
    <w:rsid w:val="005865AC"/>
    <w:rsid w:val="005B0625"/>
    <w:rsid w:val="005B4DAE"/>
    <w:rsid w:val="005C30E3"/>
    <w:rsid w:val="005D26E2"/>
    <w:rsid w:val="005D4677"/>
    <w:rsid w:val="005E0AAF"/>
    <w:rsid w:val="005E4B60"/>
    <w:rsid w:val="0060193B"/>
    <w:rsid w:val="006135E4"/>
    <w:rsid w:val="00617967"/>
    <w:rsid w:val="00621E10"/>
    <w:rsid w:val="00633141"/>
    <w:rsid w:val="00653CA3"/>
    <w:rsid w:val="00677203"/>
    <w:rsid w:val="006A1B14"/>
    <w:rsid w:val="006D1489"/>
    <w:rsid w:val="006D6076"/>
    <w:rsid w:val="006F332D"/>
    <w:rsid w:val="006F52D1"/>
    <w:rsid w:val="00703A6E"/>
    <w:rsid w:val="007238F7"/>
    <w:rsid w:val="00725896"/>
    <w:rsid w:val="0073549E"/>
    <w:rsid w:val="0074405D"/>
    <w:rsid w:val="00754301"/>
    <w:rsid w:val="00765CEB"/>
    <w:rsid w:val="007663BB"/>
    <w:rsid w:val="00773491"/>
    <w:rsid w:val="00773CFC"/>
    <w:rsid w:val="00773E58"/>
    <w:rsid w:val="007A6AF0"/>
    <w:rsid w:val="007C08E7"/>
    <w:rsid w:val="007E05B7"/>
    <w:rsid w:val="007E555D"/>
    <w:rsid w:val="0081797B"/>
    <w:rsid w:val="00842EFD"/>
    <w:rsid w:val="00843097"/>
    <w:rsid w:val="008526F1"/>
    <w:rsid w:val="008652D9"/>
    <w:rsid w:val="008734E2"/>
    <w:rsid w:val="00875412"/>
    <w:rsid w:val="008957B8"/>
    <w:rsid w:val="0089780A"/>
    <w:rsid w:val="008B3E01"/>
    <w:rsid w:val="008D6DE5"/>
    <w:rsid w:val="00907327"/>
    <w:rsid w:val="00911993"/>
    <w:rsid w:val="00914261"/>
    <w:rsid w:val="00920379"/>
    <w:rsid w:val="00931957"/>
    <w:rsid w:val="00931BE9"/>
    <w:rsid w:val="0093537E"/>
    <w:rsid w:val="0094133F"/>
    <w:rsid w:val="00943891"/>
    <w:rsid w:val="009501C0"/>
    <w:rsid w:val="00970CDA"/>
    <w:rsid w:val="009813CE"/>
    <w:rsid w:val="00986611"/>
    <w:rsid w:val="009B364C"/>
    <w:rsid w:val="009E6088"/>
    <w:rsid w:val="00A30A62"/>
    <w:rsid w:val="00A50A3E"/>
    <w:rsid w:val="00A71B48"/>
    <w:rsid w:val="00A87D5B"/>
    <w:rsid w:val="00AB4E5F"/>
    <w:rsid w:val="00AB517E"/>
    <w:rsid w:val="00AD427E"/>
    <w:rsid w:val="00B00C47"/>
    <w:rsid w:val="00B15108"/>
    <w:rsid w:val="00B23FD8"/>
    <w:rsid w:val="00B3298F"/>
    <w:rsid w:val="00B373E3"/>
    <w:rsid w:val="00B43A9C"/>
    <w:rsid w:val="00B46D30"/>
    <w:rsid w:val="00B607DC"/>
    <w:rsid w:val="00B71E51"/>
    <w:rsid w:val="00B748B4"/>
    <w:rsid w:val="00B9635E"/>
    <w:rsid w:val="00BA3AC4"/>
    <w:rsid w:val="00BF4371"/>
    <w:rsid w:val="00BF4FF2"/>
    <w:rsid w:val="00C03590"/>
    <w:rsid w:val="00C416EE"/>
    <w:rsid w:val="00C5758A"/>
    <w:rsid w:val="00C72164"/>
    <w:rsid w:val="00C960CA"/>
    <w:rsid w:val="00CA0E8D"/>
    <w:rsid w:val="00CA2D07"/>
    <w:rsid w:val="00CA39C4"/>
    <w:rsid w:val="00CB7C6A"/>
    <w:rsid w:val="00CC6763"/>
    <w:rsid w:val="00CE112E"/>
    <w:rsid w:val="00CE25B0"/>
    <w:rsid w:val="00CE2C75"/>
    <w:rsid w:val="00D043DA"/>
    <w:rsid w:val="00D15E3F"/>
    <w:rsid w:val="00D22D1C"/>
    <w:rsid w:val="00D26E57"/>
    <w:rsid w:val="00D32222"/>
    <w:rsid w:val="00D400B9"/>
    <w:rsid w:val="00D504AE"/>
    <w:rsid w:val="00D52AFC"/>
    <w:rsid w:val="00D575CF"/>
    <w:rsid w:val="00D65BB9"/>
    <w:rsid w:val="00D84B78"/>
    <w:rsid w:val="00DA1143"/>
    <w:rsid w:val="00DB2EBF"/>
    <w:rsid w:val="00DF27D1"/>
    <w:rsid w:val="00DF3D48"/>
    <w:rsid w:val="00DF5752"/>
    <w:rsid w:val="00E11262"/>
    <w:rsid w:val="00E17CA1"/>
    <w:rsid w:val="00E40A8B"/>
    <w:rsid w:val="00E44EEF"/>
    <w:rsid w:val="00E717E8"/>
    <w:rsid w:val="00E809DE"/>
    <w:rsid w:val="00E819C6"/>
    <w:rsid w:val="00E821FB"/>
    <w:rsid w:val="00EA60F8"/>
    <w:rsid w:val="00ED1A9E"/>
    <w:rsid w:val="00EE2B32"/>
    <w:rsid w:val="00F1125C"/>
    <w:rsid w:val="00F14A85"/>
    <w:rsid w:val="00F23FA3"/>
    <w:rsid w:val="00F23FC7"/>
    <w:rsid w:val="00F33438"/>
    <w:rsid w:val="00F36698"/>
    <w:rsid w:val="00F6298A"/>
    <w:rsid w:val="00F641AC"/>
    <w:rsid w:val="00F77F31"/>
    <w:rsid w:val="00F835C2"/>
    <w:rsid w:val="00F92617"/>
    <w:rsid w:val="00F968D6"/>
    <w:rsid w:val="00FA6977"/>
    <w:rsid w:val="00FB0969"/>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17365D" w:themeColor="text2" w:themeShade="BF"/>
        <w:kern w:val="28"/>
        <w:sz w:val="52"/>
        <w:szCs w:val="5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98A"/>
    <w:rPr>
      <w:strike w:val="0"/>
      <w:dstrike w:val="0"/>
      <w:color w:val="004276"/>
      <w:u w:val="none"/>
      <w:effect w:val="none"/>
    </w:rPr>
  </w:style>
  <w:style w:type="paragraph" w:customStyle="1" w:styleId="Default">
    <w:name w:val="Default"/>
    <w:rsid w:val="00F6298A"/>
    <w:pPr>
      <w:autoSpaceDE w:val="0"/>
      <w:autoSpaceDN w:val="0"/>
      <w:adjustRightInd w:val="0"/>
      <w:spacing w:after="0" w:line="240" w:lineRule="auto"/>
    </w:pPr>
    <w:rPr>
      <w:rFonts w:ascii="Calibri" w:eastAsia="Calibri" w:hAnsi="Calibri" w:cs="Calibri"/>
      <w:color w:val="000000"/>
      <w:kern w:val="0"/>
      <w:sz w:val="24"/>
      <w:szCs w:val="24"/>
    </w:rPr>
  </w:style>
  <w:style w:type="character" w:customStyle="1" w:styleId="eid665296">
    <w:name w:val="e_id665296"/>
    <w:basedOn w:val="DefaultParagraphFont"/>
    <w:rsid w:val="00F6298A"/>
  </w:style>
  <w:style w:type="paragraph" w:styleId="NormalWeb">
    <w:name w:val="Normal (Web)"/>
    <w:basedOn w:val="Normal"/>
    <w:uiPriority w:val="99"/>
    <w:unhideWhenUsed/>
    <w:rsid w:val="004A024F"/>
    <w:pPr>
      <w:spacing w:after="180" w:line="240" w:lineRule="auto"/>
    </w:pPr>
    <w:rPr>
      <w:rFonts w:eastAsia="Times New Roman"/>
      <w:color w:val="auto"/>
      <w:kern w:val="0"/>
      <w:sz w:val="24"/>
      <w:szCs w:val="24"/>
      <w:lang w:eastAsia="el-GR"/>
    </w:rPr>
  </w:style>
  <w:style w:type="character" w:customStyle="1" w:styleId="highlight2">
    <w:name w:val="highlight2"/>
    <w:basedOn w:val="DefaultParagraphFont"/>
    <w:rsid w:val="00CA0E8D"/>
  </w:style>
  <w:style w:type="table" w:styleId="TableGrid">
    <w:name w:val="Table Grid"/>
    <w:basedOn w:val="TableNormal"/>
    <w:uiPriority w:val="59"/>
    <w:rsid w:val="00C41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B9"/>
    <w:rPr>
      <w:rFonts w:ascii="Tahoma" w:hAnsi="Tahoma" w:cs="Tahoma"/>
      <w:sz w:val="16"/>
      <w:szCs w:val="16"/>
    </w:rPr>
  </w:style>
  <w:style w:type="paragraph" w:styleId="ListParagraph">
    <w:name w:val="List Paragraph"/>
    <w:basedOn w:val="Normal"/>
    <w:uiPriority w:val="34"/>
    <w:qFormat/>
    <w:rsid w:val="0005166F"/>
    <w:pPr>
      <w:ind w:left="720"/>
      <w:contextualSpacing/>
    </w:pPr>
  </w:style>
  <w:style w:type="paragraph" w:styleId="Header">
    <w:name w:val="header"/>
    <w:basedOn w:val="Normal"/>
    <w:link w:val="HeaderChar"/>
    <w:uiPriority w:val="99"/>
    <w:unhideWhenUsed/>
    <w:rsid w:val="000E35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3591"/>
  </w:style>
  <w:style w:type="paragraph" w:styleId="Footer">
    <w:name w:val="footer"/>
    <w:basedOn w:val="Normal"/>
    <w:link w:val="FooterChar"/>
    <w:uiPriority w:val="99"/>
    <w:unhideWhenUsed/>
    <w:rsid w:val="000E3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3591"/>
  </w:style>
  <w:style w:type="paragraph" w:styleId="BodyText">
    <w:name w:val="Body Text"/>
    <w:basedOn w:val="Normal"/>
    <w:link w:val="BodyTextChar"/>
    <w:semiHidden/>
    <w:rsid w:val="00264CB8"/>
    <w:pPr>
      <w:spacing w:after="0" w:line="240" w:lineRule="auto"/>
      <w:jc w:val="both"/>
    </w:pPr>
    <w:rPr>
      <w:rFonts w:ascii="Arial" w:eastAsia="宋体" w:hAnsi="Arial" w:cs="Arial"/>
      <w:color w:val="auto"/>
      <w:kern w:val="0"/>
      <w:sz w:val="24"/>
      <w:szCs w:val="24"/>
      <w:lang w:val="en" w:eastAsia="fr-FR"/>
    </w:rPr>
  </w:style>
  <w:style w:type="character" w:customStyle="1" w:styleId="BodyTextChar">
    <w:name w:val="Body Text Char"/>
    <w:basedOn w:val="DefaultParagraphFont"/>
    <w:link w:val="BodyText"/>
    <w:semiHidden/>
    <w:rsid w:val="00264CB8"/>
    <w:rPr>
      <w:rFonts w:ascii="Arial" w:eastAsia="宋体" w:hAnsi="Arial" w:cs="Arial"/>
      <w:color w:val="auto"/>
      <w:kern w:val="0"/>
      <w:sz w:val="24"/>
      <w:szCs w:val="24"/>
      <w:lang w:val="en" w:eastAsia="fr-FR"/>
    </w:rPr>
  </w:style>
  <w:style w:type="character" w:styleId="Strong">
    <w:name w:val="Strong"/>
    <w:qFormat/>
    <w:rsid w:val="00264CB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17365D" w:themeColor="text2" w:themeShade="BF"/>
        <w:kern w:val="28"/>
        <w:sz w:val="52"/>
        <w:szCs w:val="52"/>
        <w:lang w:val="el-G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98A"/>
    <w:rPr>
      <w:strike w:val="0"/>
      <w:dstrike w:val="0"/>
      <w:color w:val="004276"/>
      <w:u w:val="none"/>
      <w:effect w:val="none"/>
    </w:rPr>
  </w:style>
  <w:style w:type="paragraph" w:customStyle="1" w:styleId="Default">
    <w:name w:val="Default"/>
    <w:rsid w:val="00F6298A"/>
    <w:pPr>
      <w:autoSpaceDE w:val="0"/>
      <w:autoSpaceDN w:val="0"/>
      <w:adjustRightInd w:val="0"/>
      <w:spacing w:after="0" w:line="240" w:lineRule="auto"/>
    </w:pPr>
    <w:rPr>
      <w:rFonts w:ascii="Calibri" w:eastAsia="Calibri" w:hAnsi="Calibri" w:cs="Calibri"/>
      <w:color w:val="000000"/>
      <w:kern w:val="0"/>
      <w:sz w:val="24"/>
      <w:szCs w:val="24"/>
    </w:rPr>
  </w:style>
  <w:style w:type="character" w:customStyle="1" w:styleId="eid665296">
    <w:name w:val="e_id665296"/>
    <w:basedOn w:val="DefaultParagraphFont"/>
    <w:rsid w:val="00F6298A"/>
  </w:style>
  <w:style w:type="paragraph" w:styleId="NormalWeb">
    <w:name w:val="Normal (Web)"/>
    <w:basedOn w:val="Normal"/>
    <w:uiPriority w:val="99"/>
    <w:unhideWhenUsed/>
    <w:rsid w:val="004A024F"/>
    <w:pPr>
      <w:spacing w:after="180" w:line="240" w:lineRule="auto"/>
    </w:pPr>
    <w:rPr>
      <w:rFonts w:eastAsia="Times New Roman"/>
      <w:color w:val="auto"/>
      <w:kern w:val="0"/>
      <w:sz w:val="24"/>
      <w:szCs w:val="24"/>
      <w:lang w:eastAsia="el-GR"/>
    </w:rPr>
  </w:style>
  <w:style w:type="character" w:customStyle="1" w:styleId="highlight2">
    <w:name w:val="highlight2"/>
    <w:basedOn w:val="DefaultParagraphFont"/>
    <w:rsid w:val="00CA0E8D"/>
  </w:style>
  <w:style w:type="table" w:styleId="TableGrid">
    <w:name w:val="Table Grid"/>
    <w:basedOn w:val="TableNormal"/>
    <w:uiPriority w:val="59"/>
    <w:rsid w:val="00C416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B9"/>
    <w:rPr>
      <w:rFonts w:ascii="Tahoma" w:hAnsi="Tahoma" w:cs="Tahoma"/>
      <w:sz w:val="16"/>
      <w:szCs w:val="16"/>
    </w:rPr>
  </w:style>
  <w:style w:type="paragraph" w:styleId="ListParagraph">
    <w:name w:val="List Paragraph"/>
    <w:basedOn w:val="Normal"/>
    <w:uiPriority w:val="34"/>
    <w:qFormat/>
    <w:rsid w:val="0005166F"/>
    <w:pPr>
      <w:ind w:left="720"/>
      <w:contextualSpacing/>
    </w:pPr>
  </w:style>
  <w:style w:type="paragraph" w:styleId="Header">
    <w:name w:val="header"/>
    <w:basedOn w:val="Normal"/>
    <w:link w:val="HeaderChar"/>
    <w:uiPriority w:val="99"/>
    <w:unhideWhenUsed/>
    <w:rsid w:val="000E35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3591"/>
  </w:style>
  <w:style w:type="paragraph" w:styleId="Footer">
    <w:name w:val="footer"/>
    <w:basedOn w:val="Normal"/>
    <w:link w:val="FooterChar"/>
    <w:uiPriority w:val="99"/>
    <w:unhideWhenUsed/>
    <w:rsid w:val="000E35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3591"/>
  </w:style>
  <w:style w:type="paragraph" w:styleId="BodyText">
    <w:name w:val="Body Text"/>
    <w:basedOn w:val="Normal"/>
    <w:link w:val="BodyTextChar"/>
    <w:semiHidden/>
    <w:rsid w:val="00264CB8"/>
    <w:pPr>
      <w:spacing w:after="0" w:line="240" w:lineRule="auto"/>
      <w:jc w:val="both"/>
    </w:pPr>
    <w:rPr>
      <w:rFonts w:ascii="Arial" w:eastAsia="宋体" w:hAnsi="Arial" w:cs="Arial"/>
      <w:color w:val="auto"/>
      <w:kern w:val="0"/>
      <w:sz w:val="24"/>
      <w:szCs w:val="24"/>
      <w:lang w:val="en" w:eastAsia="fr-FR"/>
    </w:rPr>
  </w:style>
  <w:style w:type="character" w:customStyle="1" w:styleId="BodyTextChar">
    <w:name w:val="Body Text Char"/>
    <w:basedOn w:val="DefaultParagraphFont"/>
    <w:link w:val="BodyText"/>
    <w:semiHidden/>
    <w:rsid w:val="00264CB8"/>
    <w:rPr>
      <w:rFonts w:ascii="Arial" w:eastAsia="宋体" w:hAnsi="Arial" w:cs="Arial"/>
      <w:color w:val="auto"/>
      <w:kern w:val="0"/>
      <w:sz w:val="24"/>
      <w:szCs w:val="24"/>
      <w:lang w:val="en" w:eastAsia="fr-FR"/>
    </w:rPr>
  </w:style>
  <w:style w:type="character" w:styleId="Strong">
    <w:name w:val="Strong"/>
    <w:qFormat/>
    <w:rsid w:val="00264C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showrefcontent('refrenceslayer');" TargetMode="External"/><Relationship Id="rId9" Type="http://schemas.openxmlformats.org/officeDocument/2006/relationships/hyperlink" Target="javascript:showrefcontent('refrenceslayer');" TargetMode="External"/><Relationship Id="rId10"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4813</Words>
  <Characters>27436</Characters>
  <Application>Microsoft Macintosh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2015-07-23T00:40:00Z</dcterms:created>
  <dcterms:modified xsi:type="dcterms:W3CDTF">2015-07-23T00:40:00Z</dcterms:modified>
</cp:coreProperties>
</file>